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D7578" w14:paraId="56837646" w14:textId="77777777" w:rsidTr="00B909F2">
        <w:trPr>
          <w:trHeight w:val="4063"/>
        </w:trPr>
        <w:tc>
          <w:tcPr>
            <w:tcW w:w="5951" w:type="dxa"/>
            <w:tcBorders>
              <w:bottom w:val="single" w:sz="18" w:space="0" w:color="808080"/>
              <w:right w:val="single" w:sz="18" w:space="0" w:color="808080"/>
            </w:tcBorders>
            <w:vAlign w:val="center"/>
          </w:tcPr>
          <w:p w14:paraId="6F0B9524" w14:textId="77777777" w:rsidR="00023FE7" w:rsidRPr="00F561D1" w:rsidRDefault="00023FE7" w:rsidP="00B60C8F">
            <w:pPr>
              <w:pStyle w:val="Title"/>
              <w:rPr>
                <w:rFonts w:eastAsia="PMingLiU" w:cs="Tahoma"/>
              </w:rPr>
            </w:pPr>
            <w:bookmarkStart w:id="0" w:name="_Toc336337837"/>
            <w:bookmarkStart w:id="1" w:name="_Toc379636326"/>
            <w:r w:rsidRPr="00F561D1">
              <w:rPr>
                <w:rFonts w:eastAsia="PMingLiU" w:cs="Tahoma"/>
                <w:b w:val="0"/>
                <w:sz w:val="76"/>
                <w:szCs w:val="76"/>
              </w:rPr>
              <w:t>Microsoft</w:t>
            </w:r>
            <w:r w:rsidR="002D27C1" w:rsidRPr="00F561D1">
              <w:rPr>
                <w:rFonts w:eastAsia="PMingLiU" w:cs="Tahoma"/>
                <w:b w:val="0"/>
                <w:sz w:val="76"/>
                <w:szCs w:val="76"/>
                <w:vertAlign w:val="superscript"/>
              </w:rPr>
              <w:t>®</w:t>
            </w:r>
            <w:bookmarkEnd w:id="0"/>
            <w:bookmarkEnd w:id="1"/>
          </w:p>
          <w:p w14:paraId="2A656AEF" w14:textId="77777777" w:rsidR="00023FE7" w:rsidRPr="005D7578" w:rsidRDefault="00023FE7" w:rsidP="00C6047B">
            <w:pPr>
              <w:pStyle w:val="NoSpacing1"/>
              <w:ind w:left="270" w:right="1469"/>
              <w:jc w:val="right"/>
              <w:rPr>
                <w:rFonts w:ascii="Tahoma" w:eastAsia="PMingLiU" w:hAnsi="Tahoma" w:cs="Tahoma"/>
                <w:sz w:val="76"/>
                <w:szCs w:val="72"/>
              </w:rPr>
            </w:pPr>
            <w:r w:rsidRPr="005D7578">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0FC4192F" w14:textId="77777777" w:rsidR="001C539C" w:rsidRPr="005D7578" w:rsidRDefault="001C539C" w:rsidP="001C539C">
            <w:pPr>
              <w:pStyle w:val="NoSpacing1"/>
              <w:ind w:right="-1797"/>
              <w:rPr>
                <w:rFonts w:ascii="Tahoma" w:eastAsia="PMingLiU" w:hAnsi="Tahoma" w:cs="Tahoma"/>
                <w:sz w:val="72"/>
                <w:szCs w:val="72"/>
              </w:rPr>
            </w:pPr>
          </w:p>
          <w:p w14:paraId="7106E90D" w14:textId="77777777" w:rsidR="001C539C" w:rsidRPr="005D7578" w:rsidRDefault="00C47A4D" w:rsidP="001C539C">
            <w:pPr>
              <w:pStyle w:val="NoSpacing1"/>
              <w:ind w:right="-1797"/>
              <w:rPr>
                <w:rFonts w:ascii="Tahoma" w:eastAsia="PMingLiU" w:hAnsi="Tahoma" w:cs="Tahoma"/>
                <w:sz w:val="72"/>
                <w:szCs w:val="72"/>
              </w:rPr>
            </w:pPr>
            <w:r w:rsidRPr="005D7578">
              <w:rPr>
                <w:rFonts w:ascii="Tahoma" w:eastAsia="PMingLiU" w:hAnsi="Tahoma" w:cs="Tahoma"/>
                <w:sz w:val="72"/>
                <w:szCs w:val="72"/>
              </w:rPr>
              <w:t xml:space="preserve">3 </w:t>
            </w:r>
            <w:r w:rsidRPr="005D7578">
              <w:rPr>
                <w:rFonts w:ascii="Tahoma" w:eastAsia="PMingLiU" w:hAnsi="Tahoma" w:cs="Tahoma"/>
                <w:sz w:val="72"/>
                <w:szCs w:val="72"/>
              </w:rPr>
              <w:t>月</w:t>
            </w:r>
            <w:r w:rsidRPr="005D7578">
              <w:rPr>
                <w:rFonts w:ascii="Tahoma" w:eastAsia="PMingLiU" w:hAnsi="Tahoma" w:cs="Tahoma"/>
                <w:sz w:val="72"/>
                <w:szCs w:val="72"/>
              </w:rPr>
              <w:t xml:space="preserve"> 1 </w:t>
            </w:r>
            <w:r w:rsidRPr="005D7578">
              <w:rPr>
                <w:rFonts w:ascii="Tahoma" w:eastAsia="PMingLiU" w:hAnsi="Tahoma" w:cs="Tahoma"/>
                <w:sz w:val="72"/>
                <w:szCs w:val="72"/>
              </w:rPr>
              <w:t>日</w:t>
            </w:r>
          </w:p>
          <w:p w14:paraId="312794C7" w14:textId="77777777" w:rsidR="00023FE7" w:rsidRPr="005D7578" w:rsidRDefault="0077167D" w:rsidP="00A73E6D">
            <w:pPr>
              <w:pStyle w:val="NoSpacing1"/>
              <w:ind w:rightChars="-103" w:right="-185"/>
              <w:rPr>
                <w:rFonts w:ascii="Tahoma" w:eastAsia="PMingLiU" w:hAnsi="Tahoma" w:cs="Tahoma"/>
                <w:color w:val="4F81BD"/>
                <w:sz w:val="200"/>
                <w:szCs w:val="200"/>
              </w:rPr>
            </w:pPr>
            <w:r w:rsidRPr="005D7578">
              <w:rPr>
                <w:rFonts w:ascii="Tahoma" w:eastAsia="PMingLiU" w:hAnsi="Tahoma" w:cs="Tahoma"/>
                <w:color w:val="4F81BD"/>
                <w:sz w:val="180"/>
                <w:szCs w:val="200"/>
              </w:rPr>
              <w:t>2014</w:t>
            </w:r>
          </w:p>
        </w:tc>
      </w:tr>
      <w:tr w:rsidR="00023FE7" w:rsidRPr="005D7578" w14:paraId="48D0ACE4" w14:textId="77777777" w:rsidTr="00B909F2">
        <w:trPr>
          <w:trHeight w:val="412"/>
        </w:trPr>
        <w:tc>
          <w:tcPr>
            <w:tcW w:w="5951" w:type="dxa"/>
            <w:tcBorders>
              <w:top w:val="single" w:sz="18" w:space="0" w:color="808080"/>
            </w:tcBorders>
            <w:vAlign w:val="center"/>
          </w:tcPr>
          <w:p w14:paraId="0C5D4F6C" w14:textId="77777777" w:rsidR="00023FE7" w:rsidRPr="005D7578" w:rsidRDefault="00023FE7" w:rsidP="00281082">
            <w:pPr>
              <w:pStyle w:val="NoSpacing1"/>
              <w:ind w:leftChars="122" w:left="220" w:firstLine="2"/>
              <w:rPr>
                <w:rFonts w:ascii="Tahoma" w:eastAsia="PMingLiU" w:hAnsi="Tahoma" w:cs="Tahoma"/>
                <w:sz w:val="22"/>
                <w:szCs w:val="22"/>
              </w:rPr>
            </w:pPr>
            <w:r w:rsidRPr="005D7578">
              <w:rPr>
                <w:rFonts w:ascii="Tahoma" w:eastAsia="PMingLiU" w:hAnsi="Tahoma" w:cs="Tahoma"/>
                <w:szCs w:val="22"/>
              </w:rPr>
              <w:t xml:space="preserve">Microsoft </w:t>
            </w:r>
            <w:r w:rsidRPr="005D7578">
              <w:rPr>
                <w:rFonts w:ascii="Tahoma" w:eastAsia="PMingLiU" w:hAnsi="Tahoma" w:cs="Tahoma"/>
                <w:szCs w:val="22"/>
              </w:rPr>
              <w:t>產品清單每月提供透過</w:t>
            </w:r>
            <w:r w:rsidRPr="005D7578">
              <w:rPr>
                <w:rFonts w:ascii="Tahoma" w:eastAsia="PMingLiU" w:hAnsi="Tahoma" w:cs="Tahoma"/>
                <w:szCs w:val="22"/>
              </w:rPr>
              <w:t xml:space="preserve"> Microsoft </w:t>
            </w:r>
            <w:r w:rsidRPr="005D7578">
              <w:rPr>
                <w:rFonts w:ascii="Tahoma" w:eastAsia="PMingLiU" w:hAnsi="Tahoma" w:cs="Tahoma"/>
                <w:szCs w:val="22"/>
              </w:rPr>
              <w:t>大量授權方案授權之</w:t>
            </w:r>
            <w:r w:rsidRPr="005D7578">
              <w:rPr>
                <w:rFonts w:ascii="Tahoma" w:eastAsia="PMingLiU" w:hAnsi="Tahoma" w:cs="Tahoma"/>
                <w:szCs w:val="22"/>
              </w:rPr>
              <w:t xml:space="preserve"> Microsoft </w:t>
            </w:r>
            <w:r w:rsidRPr="005D7578">
              <w:rPr>
                <w:rFonts w:ascii="Tahoma" w:eastAsia="PMingLiU" w:hAnsi="Tahoma" w:cs="Tahoma"/>
                <w:szCs w:val="22"/>
              </w:rPr>
              <w:t>軟體及線上服務的相關資訊。</w:t>
            </w:r>
          </w:p>
        </w:tc>
        <w:tc>
          <w:tcPr>
            <w:tcW w:w="4615" w:type="dxa"/>
            <w:tcBorders>
              <w:top w:val="single" w:sz="18" w:space="0" w:color="808080"/>
            </w:tcBorders>
            <w:vAlign w:val="center"/>
          </w:tcPr>
          <w:p w14:paraId="72BC9C9A" w14:textId="77777777" w:rsidR="00023FE7" w:rsidRPr="005D7578" w:rsidRDefault="00023FE7" w:rsidP="00A04495">
            <w:pPr>
              <w:pStyle w:val="NoSpacing1"/>
              <w:ind w:rightChars="-15" w:right="-27"/>
              <w:rPr>
                <w:rFonts w:ascii="Tahoma" w:eastAsia="PMingLiU" w:hAnsi="Tahoma" w:cs="Tahoma"/>
                <w:sz w:val="32"/>
                <w:szCs w:val="32"/>
              </w:rPr>
            </w:pPr>
          </w:p>
        </w:tc>
      </w:tr>
    </w:tbl>
    <w:p w14:paraId="088584DE" w14:textId="77777777" w:rsidR="00023FE7" w:rsidRPr="005D7578" w:rsidRDefault="00023FE7" w:rsidP="00E558F0">
      <w:pPr>
        <w:pStyle w:val="Heading1"/>
        <w:sectPr w:rsidR="00023FE7" w:rsidRPr="005D757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546EA8E" w14:textId="77777777" w:rsidR="00023FE7" w:rsidRPr="0063670F" w:rsidRDefault="00023FE7" w:rsidP="00E558F0">
      <w:pPr>
        <w:pStyle w:val="Heading1"/>
      </w:pPr>
      <w:bookmarkStart w:id="2" w:name="_Toc336337838"/>
      <w:bookmarkStart w:id="3" w:name="_Toc379636327"/>
      <w:r w:rsidRPr="0063670F">
        <w:lastRenderedPageBreak/>
        <w:t>關於本文件</w:t>
      </w:r>
      <w:bookmarkEnd w:id="2"/>
      <w:bookmarkEnd w:id="3"/>
    </w:p>
    <w:p w14:paraId="0CA0FC04" w14:textId="77777777" w:rsidR="00023FE7" w:rsidRPr="005D7578" w:rsidRDefault="00023FE7">
      <w:pPr>
        <w:pStyle w:val="Body"/>
        <w:ind w:right="720"/>
        <w:rPr>
          <w:rFonts w:ascii="Tahoma" w:eastAsia="PMingLiU" w:hAnsi="Tahoma" w:cs="Tahoma"/>
        </w:rPr>
      </w:pPr>
    </w:p>
    <w:p w14:paraId="16F0E24C" w14:textId="77777777" w:rsidR="00023FE7" w:rsidRPr="005D7578" w:rsidRDefault="00023FE7">
      <w:pPr>
        <w:pStyle w:val="Body"/>
        <w:ind w:right="720"/>
        <w:rPr>
          <w:rFonts w:ascii="Tahoma" w:eastAsia="PMingLiU" w:hAnsi="Tahoma" w:cs="Tahoma"/>
        </w:rPr>
      </w:pPr>
      <w:r w:rsidRPr="005D7578">
        <w:rPr>
          <w:rFonts w:ascii="Tahoma" w:eastAsia="PMingLiU" w:hAnsi="Tahoma" w:cs="Tahoma"/>
          <w:sz w:val="18"/>
          <w:szCs w:val="18"/>
        </w:rPr>
        <w:t xml:space="preserve">Microsoft </w:t>
      </w:r>
      <w:r w:rsidRPr="005D7578">
        <w:rPr>
          <w:rFonts w:ascii="Tahoma" w:eastAsia="PMingLiU" w:hAnsi="Tahoma" w:cs="Tahoma"/>
          <w:sz w:val="18"/>
          <w:szCs w:val="18"/>
        </w:rPr>
        <w:t>產品清單每月提供透過</w:t>
      </w:r>
      <w:r w:rsidRPr="005D7578">
        <w:rPr>
          <w:rFonts w:ascii="Tahoma" w:eastAsia="PMingLiU" w:hAnsi="Tahoma" w:cs="Tahoma"/>
          <w:sz w:val="18"/>
          <w:szCs w:val="18"/>
        </w:rPr>
        <w:t xml:space="preserve"> Microsoft </w:t>
      </w:r>
      <w:r w:rsidRPr="005D7578">
        <w:rPr>
          <w:rFonts w:ascii="Tahoma" w:eastAsia="PMingLiU" w:hAnsi="Tahoma" w:cs="Tahoma"/>
          <w:sz w:val="18"/>
          <w:szCs w:val="18"/>
        </w:rPr>
        <w:t>大量授權方案授權之</w:t>
      </w:r>
      <w:r w:rsidRPr="005D7578">
        <w:rPr>
          <w:rFonts w:ascii="Tahoma" w:eastAsia="PMingLiU" w:hAnsi="Tahoma" w:cs="Tahoma"/>
          <w:sz w:val="18"/>
          <w:szCs w:val="18"/>
        </w:rPr>
        <w:t xml:space="preserve"> Microsoft </w:t>
      </w:r>
      <w:r w:rsidRPr="005D7578">
        <w:rPr>
          <w:rFonts w:ascii="Tahoma" w:eastAsia="PMingLiU" w:hAnsi="Tahoma" w:cs="Tahoma"/>
          <w:sz w:val="18"/>
          <w:szCs w:val="18"/>
        </w:rPr>
        <w:t>軟體及線上服務的相關資訊。</w:t>
      </w:r>
      <w:r w:rsidRPr="005D7578">
        <w:rPr>
          <w:rFonts w:ascii="Tahoma" w:eastAsia="PMingLiU" w:hAnsi="Tahoma" w:cs="Tahoma"/>
          <w:sz w:val="18"/>
          <w:szCs w:val="18"/>
        </w:rPr>
        <w:t xml:space="preserve">Microsoft </w:t>
      </w:r>
      <w:r w:rsidRPr="005D7578">
        <w:rPr>
          <w:rFonts w:ascii="Tahoma" w:eastAsia="PMingLiU" w:hAnsi="Tahoma" w:cs="Tahoma"/>
          <w:sz w:val="18"/>
          <w:szCs w:val="18"/>
        </w:rPr>
        <w:t>產品清單中所述之資訊包括：</w:t>
      </w:r>
    </w:p>
    <w:p w14:paraId="322643F8" w14:textId="77777777" w:rsidR="00023FE7" w:rsidRPr="005D7578" w:rsidRDefault="00023FE7">
      <w:pPr>
        <w:pStyle w:val="Body"/>
        <w:ind w:right="720"/>
        <w:rPr>
          <w:rFonts w:ascii="Tahoma" w:eastAsia="PMingLiU" w:hAnsi="Tahoma" w:cs="Tahoma"/>
          <w:sz w:val="18"/>
          <w:szCs w:val="18"/>
        </w:rPr>
      </w:pPr>
    </w:p>
    <w:p w14:paraId="010A4A14" w14:textId="77777777" w:rsidR="00023FE7" w:rsidRPr="005D7578" w:rsidRDefault="00023FE7">
      <w:pPr>
        <w:pStyle w:val="BulletedList"/>
        <w:ind w:right="720"/>
        <w:rPr>
          <w:rFonts w:ascii="Tahoma" w:eastAsia="PMingLiU" w:hAnsi="Tahoma" w:cs="Tahoma"/>
          <w:lang w:eastAsia="zh-TW"/>
        </w:rPr>
      </w:pPr>
      <w:r w:rsidRPr="005D7578">
        <w:rPr>
          <w:rFonts w:ascii="Tahoma" w:eastAsia="PMingLiU" w:hAnsi="Tahoma" w:cs="Tahoma"/>
          <w:sz w:val="18"/>
          <w:szCs w:val="18"/>
          <w:lang w:eastAsia="zh-TW"/>
        </w:rPr>
        <w:t>透過</w:t>
      </w:r>
      <w:r w:rsidRPr="005D7578">
        <w:rPr>
          <w:rFonts w:ascii="Tahoma" w:eastAsia="PMingLiU" w:hAnsi="Tahoma" w:cs="Tahoma"/>
          <w:sz w:val="18"/>
          <w:szCs w:val="18"/>
          <w:lang w:eastAsia="zh-TW"/>
        </w:rPr>
        <w:t xml:space="preserve"> Microsoft </w:t>
      </w:r>
      <w:r w:rsidRPr="005D7578">
        <w:rPr>
          <w:rFonts w:ascii="Tahoma" w:eastAsia="PMingLiU" w:hAnsi="Tahoma" w:cs="Tahoma"/>
          <w:sz w:val="18"/>
          <w:szCs w:val="18"/>
          <w:lang w:eastAsia="zh-TW"/>
        </w:rPr>
        <w:t>大量授權提供之新軟體及產品的可用性</w:t>
      </w:r>
    </w:p>
    <w:p w14:paraId="02C89199"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透過</w:t>
      </w:r>
      <w:r w:rsidRPr="005D7578">
        <w:rPr>
          <w:rFonts w:ascii="Tahoma" w:eastAsia="PMingLiU" w:hAnsi="Tahoma" w:cs="Tahoma"/>
          <w:sz w:val="18"/>
          <w:szCs w:val="18"/>
          <w:lang w:eastAsia="zh-TW"/>
        </w:rPr>
        <w:t xml:space="preserve"> Microsoft </w:t>
      </w:r>
      <w:r w:rsidRPr="005D7578">
        <w:rPr>
          <w:rFonts w:ascii="Tahoma" w:eastAsia="PMingLiU" w:hAnsi="Tahoma" w:cs="Tahoma"/>
          <w:sz w:val="18"/>
          <w:szCs w:val="18"/>
          <w:lang w:eastAsia="zh-TW"/>
        </w:rPr>
        <w:t>大量授權提供之軟體及產品的中止</w:t>
      </w:r>
    </w:p>
    <w:p w14:paraId="63865420"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 xml:space="preserve">Microsoft </w:t>
      </w:r>
      <w:r w:rsidRPr="005D7578">
        <w:rPr>
          <w:rFonts w:ascii="Tahoma" w:eastAsia="PMingLiU" w:hAnsi="Tahoma" w:cs="Tahoma"/>
          <w:sz w:val="18"/>
          <w:szCs w:val="18"/>
          <w:lang w:eastAsia="zh-TW"/>
        </w:rPr>
        <w:t>大量授權產品組合相關之軟體及產品指定</w:t>
      </w:r>
    </w:p>
    <w:p w14:paraId="33564825"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每項軟體及產品技術之點數</w:t>
      </w:r>
    </w:p>
    <w:p w14:paraId="101A8FFB" w14:textId="77777777" w:rsidR="00023FE7" w:rsidRPr="005D7578" w:rsidRDefault="00023FE7" w:rsidP="00024C3C">
      <w:pPr>
        <w:pStyle w:val="BulletedList"/>
        <w:numPr>
          <w:ilvl w:val="0"/>
          <w:numId w:val="16"/>
        </w:numPr>
        <w:ind w:right="720"/>
        <w:rPr>
          <w:rFonts w:ascii="Tahoma" w:eastAsia="PMingLiU" w:hAnsi="Tahoma" w:cs="Tahoma"/>
        </w:rPr>
      </w:pPr>
      <w:r w:rsidRPr="005D7578">
        <w:rPr>
          <w:rFonts w:ascii="Tahoma" w:eastAsia="PMingLiU" w:hAnsi="Tahoma" w:cs="Tahoma"/>
          <w:sz w:val="18"/>
          <w:szCs w:val="18"/>
        </w:rPr>
        <w:t>可用促銷</w:t>
      </w:r>
    </w:p>
    <w:p w14:paraId="6612502C"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從軟體之某個版本移轉至該相同軟體之另一個版本的路徑</w:t>
      </w:r>
    </w:p>
    <w:p w14:paraId="679A8678"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從已停產之軟體移轉至新軟體版本的路徑</w:t>
      </w:r>
    </w:p>
    <w:p w14:paraId="2E25854F" w14:textId="77777777" w:rsidR="00023FE7" w:rsidRPr="005D7578" w:rsidRDefault="00023FE7" w:rsidP="00024C3C">
      <w:pPr>
        <w:pStyle w:val="BulletedList"/>
        <w:numPr>
          <w:ilvl w:val="0"/>
          <w:numId w:val="16"/>
        </w:numPr>
        <w:ind w:right="720"/>
        <w:rPr>
          <w:rFonts w:ascii="Tahoma" w:eastAsia="PMingLiU" w:hAnsi="Tahoma" w:cs="Tahoma"/>
        </w:rPr>
      </w:pPr>
      <w:r w:rsidRPr="005D7578">
        <w:rPr>
          <w:rFonts w:ascii="Tahoma" w:eastAsia="PMingLiU" w:hAnsi="Tahoma" w:cs="Tahoma"/>
          <w:sz w:val="18"/>
          <w:szCs w:val="18"/>
        </w:rPr>
        <w:t>軟體保證利益</w:t>
      </w:r>
    </w:p>
    <w:p w14:paraId="7077E7C3" w14:textId="77777777" w:rsidR="00023FE7" w:rsidRPr="005D7578" w:rsidRDefault="00023FE7" w:rsidP="00024C3C">
      <w:pPr>
        <w:pStyle w:val="BulletedList"/>
        <w:numPr>
          <w:ilvl w:val="0"/>
          <w:numId w:val="16"/>
        </w:numPr>
        <w:ind w:right="720"/>
        <w:rPr>
          <w:rFonts w:ascii="Tahoma" w:eastAsia="PMingLiU" w:hAnsi="Tahoma" w:cs="Tahoma"/>
          <w:lang w:eastAsia="zh-TW"/>
        </w:rPr>
      </w:pPr>
      <w:r w:rsidRPr="005D7578">
        <w:rPr>
          <w:rFonts w:ascii="Tahoma" w:eastAsia="PMingLiU" w:hAnsi="Tahoma" w:cs="Tahoma"/>
          <w:sz w:val="18"/>
          <w:szCs w:val="18"/>
          <w:lang w:eastAsia="zh-TW"/>
        </w:rPr>
        <w:t>軟體及產品之特定其他注意事項及資訊</w:t>
      </w:r>
    </w:p>
    <w:p w14:paraId="4303094B" w14:textId="77777777" w:rsidR="00023FE7" w:rsidRPr="005D7578" w:rsidRDefault="00023FE7">
      <w:pPr>
        <w:ind w:right="720"/>
        <w:rPr>
          <w:rFonts w:eastAsia="PMingLiU" w:cs="Tahoma"/>
          <w:lang w:eastAsia="zh-TW"/>
        </w:rPr>
      </w:pPr>
    </w:p>
    <w:p w14:paraId="668859FC" w14:textId="77777777" w:rsidR="00023FE7" w:rsidRPr="005D7578" w:rsidRDefault="00023FE7">
      <w:pPr>
        <w:ind w:right="720"/>
        <w:rPr>
          <w:rFonts w:eastAsia="PMingLiU" w:cs="Tahoma"/>
          <w:lang w:eastAsia="zh-TW"/>
        </w:rPr>
      </w:pPr>
    </w:p>
    <w:p w14:paraId="17F10D4A" w14:textId="77777777" w:rsidR="00023FE7" w:rsidRPr="005D7578" w:rsidRDefault="00023FE7" w:rsidP="00E558F0">
      <w:pPr>
        <w:pStyle w:val="Heading1"/>
        <w:rPr>
          <w:lang w:eastAsia="zh-TW"/>
        </w:rPr>
      </w:pPr>
      <w:bookmarkStart w:id="4" w:name="_Toc336337839"/>
      <w:bookmarkStart w:id="5" w:name="_Toc379636328"/>
      <w:r w:rsidRPr="005D7578">
        <w:rPr>
          <w:lang w:eastAsia="zh-TW"/>
        </w:rPr>
        <w:t>如何使用</w:t>
      </w:r>
      <w:r w:rsidRPr="005D7578">
        <w:rPr>
          <w:lang w:eastAsia="zh-TW"/>
        </w:rPr>
        <w:t xml:space="preserve"> Microsoft </w:t>
      </w:r>
      <w:r w:rsidRPr="005D7578">
        <w:rPr>
          <w:lang w:eastAsia="zh-TW"/>
        </w:rPr>
        <w:t>產品清單</w:t>
      </w:r>
      <w:bookmarkEnd w:id="4"/>
      <w:bookmarkEnd w:id="5"/>
    </w:p>
    <w:p w14:paraId="15978336" w14:textId="77777777" w:rsidR="00023FE7" w:rsidRPr="005D7578" w:rsidRDefault="00023FE7">
      <w:pPr>
        <w:pStyle w:val="Body"/>
        <w:ind w:right="-1890"/>
        <w:rPr>
          <w:rFonts w:ascii="Tahoma" w:eastAsia="PMingLiU" w:hAnsi="Tahoma" w:cs="Tahoma"/>
          <w:lang w:eastAsia="zh-TW"/>
        </w:rPr>
      </w:pPr>
    </w:p>
    <w:p w14:paraId="7091725A" w14:textId="77777777" w:rsidR="00023FE7" w:rsidRPr="005D7578" w:rsidRDefault="00023FE7">
      <w:pPr>
        <w:pStyle w:val="Body"/>
        <w:ind w:right="-1890"/>
        <w:rPr>
          <w:rFonts w:ascii="Tahoma" w:eastAsia="PMingLiU" w:hAnsi="Tahoma" w:cs="Tahoma"/>
          <w:lang w:eastAsia="zh-TW"/>
        </w:rPr>
      </w:pPr>
      <w:r w:rsidRPr="005D7578">
        <w:rPr>
          <w:rFonts w:ascii="Tahoma" w:eastAsia="PMingLiU" w:hAnsi="Tahoma" w:cs="Tahoma"/>
          <w:b/>
          <w:lang w:eastAsia="zh-TW"/>
        </w:rPr>
        <w:t>請　貴用戶自行熟悉緊接在下述步驟之後的列表索引鍵。</w:t>
      </w:r>
    </w:p>
    <w:p w14:paraId="16DCC854" w14:textId="77777777" w:rsidR="00023FE7" w:rsidRPr="005D7578" w:rsidRDefault="00023FE7">
      <w:pPr>
        <w:pStyle w:val="Body"/>
        <w:ind w:right="-1890"/>
        <w:rPr>
          <w:rFonts w:ascii="Tahoma" w:eastAsia="PMingLiU" w:hAnsi="Tahoma" w:cs="Tahoma"/>
          <w:lang w:eastAsia="zh-TW"/>
        </w:rPr>
      </w:pPr>
    </w:p>
    <w:p w14:paraId="2EFE0C11" w14:textId="77777777" w:rsidR="00023FE7" w:rsidRPr="005D7578" w:rsidRDefault="00023FE7">
      <w:pPr>
        <w:pStyle w:val="Body"/>
        <w:ind w:right="-1890"/>
        <w:rPr>
          <w:rFonts w:ascii="Tahoma" w:eastAsia="PMingLiU" w:hAnsi="Tahoma" w:cs="Tahoma"/>
          <w:lang w:eastAsia="zh-TW"/>
        </w:rPr>
      </w:pPr>
      <w:r w:rsidRPr="005D7578">
        <w:rPr>
          <w:rStyle w:val="BodyChar"/>
          <w:rFonts w:ascii="Tahoma" w:eastAsia="PMingLiU" w:hAnsi="Tahoma" w:cs="Tahoma"/>
          <w:b/>
          <w:sz w:val="18"/>
          <w:szCs w:val="18"/>
          <w:lang w:eastAsia="zh-TW"/>
        </w:rPr>
        <w:t>步驟</w:t>
      </w:r>
      <w:r w:rsidRPr="005D7578">
        <w:rPr>
          <w:rStyle w:val="BodyChar"/>
          <w:rFonts w:ascii="Tahoma" w:eastAsia="PMingLiU" w:hAnsi="Tahoma" w:cs="Tahoma"/>
          <w:b/>
          <w:sz w:val="18"/>
          <w:szCs w:val="18"/>
          <w:lang w:eastAsia="zh-TW"/>
        </w:rPr>
        <w:t xml:space="preserve"> 1</w:t>
      </w:r>
      <w:r w:rsidRPr="005D7578">
        <w:rPr>
          <w:rStyle w:val="BodyChar"/>
          <w:rFonts w:ascii="Tahoma" w:eastAsia="PMingLiU" w:hAnsi="Tahoma" w:cs="Tahoma"/>
          <w:b/>
          <w:sz w:val="18"/>
          <w:szCs w:val="18"/>
          <w:lang w:eastAsia="zh-TW"/>
        </w:rPr>
        <w:t>：</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找出表格中　貴用戶正在考量之軟體。</w:t>
      </w:r>
    </w:p>
    <w:p w14:paraId="6321C1F0" w14:textId="77777777" w:rsidR="00023FE7" w:rsidRPr="005D7578" w:rsidRDefault="00023FE7">
      <w:pPr>
        <w:pStyle w:val="Body"/>
        <w:ind w:right="-1890"/>
        <w:rPr>
          <w:rFonts w:ascii="Tahoma" w:eastAsia="PMingLiU" w:hAnsi="Tahoma" w:cs="Tahoma"/>
          <w:sz w:val="18"/>
          <w:szCs w:val="18"/>
          <w:lang w:eastAsia="zh-TW"/>
        </w:rPr>
      </w:pPr>
    </w:p>
    <w:p w14:paraId="211A0542" w14:textId="77777777" w:rsidR="00023FE7" w:rsidRPr="005D7578" w:rsidRDefault="00315E9B" w:rsidP="0013361B">
      <w:pPr>
        <w:pStyle w:val="NumberedSteps"/>
        <w:ind w:left="-180" w:right="720"/>
        <w:rPr>
          <w:rFonts w:ascii="Tahoma" w:eastAsia="PMingLiU" w:hAnsi="Tahoma" w:cs="Tahoma"/>
        </w:rPr>
      </w:pPr>
      <w:r>
        <w:rPr>
          <w:noProof/>
        </w:rPr>
        <mc:AlternateContent>
          <mc:Choice Requires="wps">
            <w:drawing>
              <wp:anchor distT="0" distB="0" distL="114300" distR="114300" simplePos="0" relativeHeight="251659267" behindDoc="0" locked="0" layoutInCell="1" allowOverlap="1" wp14:anchorId="0C64C15F" wp14:editId="105B21AC">
                <wp:simplePos x="0" y="0"/>
                <wp:positionH relativeFrom="column">
                  <wp:posOffset>-169545</wp:posOffset>
                </wp:positionH>
                <wp:positionV relativeFrom="paragraph">
                  <wp:posOffset>3258820</wp:posOffset>
                </wp:positionV>
                <wp:extent cx="1647825" cy="425450"/>
                <wp:effectExtent l="19050" t="19050" r="28575" b="1270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425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A3BDED4" id="Oval 7" o:spid="_x0000_s1026" style="position:absolute;margin-left:-13.35pt;margin-top:256.6pt;width:129.75pt;height:33.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wnjdgIAAO0EAAAOAAAAZHJzL2Uyb0RvYy54bWysVNuO2yAQfa/Uf0C8Z32pkzjWOqtVHFeV&#10;tt2Vtv0AgnGMioECibOt+u8dcJIm3Zeqqh/wwMAwZ84Zbu8OvUB7ZixXssTJTYwRk1Q1XG5L/OVz&#10;Pckxso7IhgglWYlfmMV3y7dvbgddsFR1SjTMIAgibTHoEnfO6SKKLO1YT+yN0kyCs1WmJw6mZhs1&#10;hgwQvRdRGsezaFCm0UZRZi2sVqMTL0P8tmXUPbatZQ6JEkNuLowmjBs/RstbUmwN0R2nxzTIP2TR&#10;Ey7h0nOoijiCdoa/CtVzapRVrbuhqo9U23LKAgZAk8R/oHnuiGYBCxTH6nOZ7P8LSz/tnwziDXCX&#10;JBhJ0gNJj3si0NzXZtC2gC3P+sl4dFY/KPrVIqlWHZFbdm+MGjpGGsgo8fujqwN+YuEo2gwfVQOB&#10;yc6pUKZDa3ofEAqADoGNlzMb7OAQhcVkls3zdIoRBV+WTrNpoCsixem0Nta9Z6pH3igxE4Jr6wtG&#10;CrJ/sM4nRIrTLr8sVc2FCKQLiYYSp/l0Pg0nrBK88d4A1Gw3K2EQFKLEdR3DF+BBCS63GbWTTYjm&#10;i7A+2o5wMdpwu5A+HmCCfI7WKIwfi3ixztd5NsnS2XqSxVU1ua9X2WRWJ/Np9a5ararkp08tyYqO&#10;Nw2TPruTSJPs70RwbJdRXmeZXqGw12Br+F6Dja7TCJUFVKd/QBfY94SPwtmo5gXIN2rsOnglwOiU&#10;+Y7RAB1XYvttRwzDSHyQIKB5li6AbRcmeb6AdjWXjs2Fg0gKgUrsMBrNlRubeqcN33ZwTxJIleoe&#10;JNfyIAUvxzGno1Chp0L+x/73TXs5D7t+v1LLXwAAAP//AwBQSwMEFAAGAAgAAAAhACyXCz7hAAAA&#10;CwEAAA8AAABkcnMvZG93bnJldi54bWxMj8tqwzAQRfeF/oOYQneJHIW6wbEcQqG7YEgaWrqTLcUy&#10;1cNIcuz26ztdNcuZOdw5t9zN1pCrCrH3jsNqmQFRrvWydx2H89vrYgMkJuGkMN4pDt8qwq66vytF&#10;If3kjup6Sh3BEBcLwUGnNBSUxlYrK+LSD8rh7eKDFQnH0FEZxITh1lCWZTm1onf4QYtBvWjVfp1G&#10;y+F9/5kfPn7OoxFTaPKjrg91V3P++DDvt0CSmtM/DH/6qA4VOjV+dDISw2HB8mdEOTyt1gwIEmzN&#10;sEyDm03GgFYlve1Q/QIAAP//AwBQSwECLQAUAAYACAAAACEAtoM4kv4AAADhAQAAEwAAAAAAAAAA&#10;AAAAAAAAAAAAW0NvbnRlbnRfVHlwZXNdLnhtbFBLAQItABQABgAIAAAAIQA4/SH/1gAAAJQBAAAL&#10;AAAAAAAAAAAAAAAAAC8BAABfcmVscy8ucmVsc1BLAQItABQABgAIAAAAIQCN4wnjdgIAAO0EAAAO&#10;AAAAAAAAAAAAAAAAAC4CAABkcnMvZTJvRG9jLnhtbFBLAQItABQABgAIAAAAIQAslws+4QAAAAsB&#10;AAAPAAAAAAAAAAAAAAAAANAEAABkcnMvZG93bnJldi54bWxQSwUGAAAAAAQABADzAAAA3gUAAAAA&#10;" filled="f" strokecolor="red" strokeweight="2.25pt">
                <v:textbox inset="5.85pt,.7pt,5.85pt,.7pt"/>
              </v:oval>
            </w:pict>
          </mc:Fallback>
        </mc:AlternateContent>
      </w:r>
      <w:r w:rsidR="00A509DC">
        <w:rPr>
          <w:noProof/>
        </w:rPr>
        <w:drawing>
          <wp:inline distT="0" distB="0" distL="0" distR="0" wp14:anchorId="13277F65" wp14:editId="6D4EEE7D">
            <wp:extent cx="5952744" cy="40965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919" t="32620" r="16578" b="23352"/>
                    <a:stretch/>
                  </pic:blipFill>
                  <pic:spPr bwMode="auto">
                    <a:xfrm>
                      <a:off x="0" y="0"/>
                      <a:ext cx="5952744" cy="4096512"/>
                    </a:xfrm>
                    <a:prstGeom prst="rect">
                      <a:avLst/>
                    </a:prstGeom>
                    <a:ln>
                      <a:noFill/>
                    </a:ln>
                    <a:extLst>
                      <a:ext uri="{53640926-AAD7-44D8-BBD7-CCE9431645EC}">
                        <a14:shadowObscured xmlns:a14="http://schemas.microsoft.com/office/drawing/2010/main"/>
                      </a:ext>
                    </a:extLst>
                  </pic:spPr>
                </pic:pic>
              </a:graphicData>
            </a:graphic>
          </wp:inline>
        </w:drawing>
      </w:r>
    </w:p>
    <w:p w14:paraId="7E486C1F" w14:textId="77777777" w:rsidR="00023FE7" w:rsidRPr="005D7578" w:rsidRDefault="00023FE7">
      <w:pPr>
        <w:pStyle w:val="NumberedSteps"/>
        <w:ind w:right="720"/>
        <w:rPr>
          <w:rFonts w:ascii="Tahoma" w:eastAsia="PMingLiU" w:hAnsi="Tahoma" w:cs="Tahoma"/>
          <w:lang w:eastAsia="zh-TW"/>
        </w:rPr>
      </w:pPr>
      <w:r w:rsidRPr="005D7578">
        <w:rPr>
          <w:rStyle w:val="BodyChar"/>
          <w:rFonts w:ascii="Tahoma" w:eastAsia="PMingLiU" w:hAnsi="Tahoma" w:cs="Tahoma"/>
          <w:b/>
          <w:sz w:val="18"/>
          <w:szCs w:val="18"/>
          <w:lang w:eastAsia="zh-TW"/>
        </w:rPr>
        <w:lastRenderedPageBreak/>
        <w:t>步驟</w:t>
      </w:r>
      <w:r w:rsidRPr="005D7578">
        <w:rPr>
          <w:rStyle w:val="BodyChar"/>
          <w:rFonts w:ascii="Tahoma" w:eastAsia="PMingLiU" w:hAnsi="Tahoma" w:cs="Tahoma"/>
          <w:b/>
          <w:sz w:val="18"/>
          <w:szCs w:val="18"/>
          <w:lang w:eastAsia="zh-TW"/>
        </w:rPr>
        <w:t xml:space="preserve"> 2</w:t>
      </w:r>
      <w:r w:rsidRPr="005D7578">
        <w:rPr>
          <w:rStyle w:val="BodyChar"/>
          <w:rFonts w:ascii="Tahoma" w:eastAsia="PMingLiU" w:hAnsi="Tahoma" w:cs="Tahoma"/>
          <w:b/>
          <w:sz w:val="18"/>
          <w:szCs w:val="18"/>
          <w:lang w:eastAsia="zh-TW"/>
        </w:rPr>
        <w:t>：</w:t>
      </w:r>
      <w:r w:rsidR="00646CA3" w:rsidRPr="005D7578">
        <w:rPr>
          <w:rStyle w:val="BodyChar"/>
          <w:rFonts w:ascii="Tahoma" w:eastAsia="PMingLiU" w:hAnsi="Tahoma" w:cs="Tahoma"/>
          <w:sz w:val="18"/>
          <w:szCs w:val="18"/>
          <w:lang w:eastAsia="zh-TW"/>
        </w:rPr>
        <w:t xml:space="preserve"> </w:t>
      </w:r>
      <w:r w:rsidRPr="005D7578">
        <w:rPr>
          <w:rFonts w:ascii="Tahoma" w:eastAsia="PMingLiU" w:hAnsi="Tahoma" w:cs="Tahoma"/>
          <w:sz w:val="18"/>
          <w:szCs w:val="18"/>
          <w:lang w:eastAsia="zh-TW"/>
        </w:rPr>
        <w:t>檢閱可用促銷、軟體保證利益、點數計算、程式可用性等欄位中之資訊。</w:t>
      </w:r>
    </w:p>
    <w:p w14:paraId="3B68D57A" w14:textId="77777777" w:rsidR="00023FE7" w:rsidRPr="005D7578" w:rsidRDefault="00023FE7" w:rsidP="002D27C1">
      <w:pPr>
        <w:pStyle w:val="NumberedSteps"/>
        <w:ind w:right="450"/>
        <w:rPr>
          <w:rFonts w:ascii="Tahoma" w:eastAsia="PMingLiU" w:hAnsi="Tahoma" w:cs="Tahoma"/>
          <w:lang w:eastAsia="zh-TW"/>
        </w:rPr>
      </w:pPr>
      <w:r w:rsidRPr="005D7578">
        <w:rPr>
          <w:rStyle w:val="BodyChar"/>
          <w:rFonts w:ascii="Tahoma" w:eastAsia="PMingLiU" w:hAnsi="Tahoma" w:cs="Tahoma"/>
          <w:b/>
          <w:sz w:val="18"/>
          <w:szCs w:val="18"/>
          <w:lang w:eastAsia="zh-TW"/>
        </w:rPr>
        <w:t>步驟</w:t>
      </w:r>
      <w:r w:rsidRPr="005D7578">
        <w:rPr>
          <w:rStyle w:val="BodyChar"/>
          <w:rFonts w:ascii="Tahoma" w:eastAsia="PMingLiU" w:hAnsi="Tahoma" w:cs="Tahoma"/>
          <w:b/>
          <w:sz w:val="18"/>
          <w:szCs w:val="18"/>
          <w:lang w:eastAsia="zh-TW"/>
        </w:rPr>
        <w:t xml:space="preserve"> 3</w:t>
      </w:r>
      <w:r w:rsidRPr="005D7578">
        <w:rPr>
          <w:rStyle w:val="BodyChar"/>
          <w:rFonts w:ascii="Tahoma" w:eastAsia="PMingLiU" w:hAnsi="Tahoma" w:cs="Tahoma"/>
          <w:b/>
          <w:sz w:val="18"/>
          <w:szCs w:val="18"/>
          <w:lang w:eastAsia="zh-TW"/>
        </w:rPr>
        <w:t>：</w:t>
      </w:r>
      <w:r w:rsidR="00E31BAA" w:rsidRPr="005D7578">
        <w:rPr>
          <w:rStyle w:val="BodyChar"/>
          <w:rFonts w:ascii="Tahoma" w:eastAsia="PMingLiU" w:hAnsi="Tahoma" w:cs="Tahoma"/>
          <w:sz w:val="18"/>
          <w:szCs w:val="18"/>
          <w:lang w:eastAsia="zh-TW"/>
        </w:rPr>
        <w:t xml:space="preserve"> </w:t>
      </w:r>
      <w:r w:rsidRPr="005D7578">
        <w:rPr>
          <w:rFonts w:ascii="Tahoma" w:eastAsia="PMingLiU" w:hAnsi="Tahoma" w:cs="Tahoma"/>
          <w:sz w:val="18"/>
          <w:szCs w:val="18"/>
          <w:lang w:eastAsia="zh-TW"/>
        </w:rPr>
        <w:t>部分軟體亦將有額外資訊之相關註腳。如適用，請在註腳編號上「按一下」</w:t>
      </w:r>
      <w:r w:rsidRPr="005D7578">
        <w:rPr>
          <w:rFonts w:ascii="Tahoma" w:eastAsia="PMingLiU" w:hAnsi="Tahoma" w:cs="Tahoma"/>
          <w:sz w:val="18"/>
          <w:szCs w:val="18"/>
          <w:lang w:eastAsia="zh-TW"/>
        </w:rPr>
        <w:t xml:space="preserve">(Ctrl + </w:t>
      </w:r>
      <w:r w:rsidRPr="005D7578">
        <w:rPr>
          <w:rFonts w:ascii="Tahoma" w:eastAsia="PMingLiU" w:hAnsi="Tahoma" w:cs="Tahoma"/>
          <w:sz w:val="18"/>
          <w:szCs w:val="18"/>
          <w:lang w:eastAsia="zh-TW"/>
        </w:rPr>
        <w:t>按一下</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3FD278AB" w14:textId="77777777" w:rsidR="000E5145" w:rsidRPr="005A4D73" w:rsidRDefault="000E5145" w:rsidP="000E5145">
      <w:pPr>
        <w:pStyle w:val="NumberedSteps"/>
        <w:ind w:right="720"/>
        <w:rPr>
          <w:rFonts w:ascii="Tahoma" w:eastAsia="PMingLiU" w:hAnsi="Tahoma" w:cs="Tahoma"/>
          <w:sz w:val="18"/>
          <w:szCs w:val="18"/>
          <w:lang w:eastAsia="zh-TW"/>
        </w:rPr>
      </w:pPr>
    </w:p>
    <w:p w14:paraId="086C1FAD" w14:textId="77777777" w:rsidR="00023FE7" w:rsidRPr="005D7578" w:rsidRDefault="00337389">
      <w:pPr>
        <w:pStyle w:val="NumberedSteps"/>
        <w:tabs>
          <w:tab w:val="left" w:pos="9360"/>
        </w:tabs>
        <w:ind w:right="720"/>
        <w:rPr>
          <w:rFonts w:ascii="Tahoma" w:eastAsia="PMingLiU" w:hAnsi="Tahoma" w:cs="Tahoma"/>
        </w:rPr>
      </w:pPr>
      <w:r>
        <w:rPr>
          <w:noProof/>
        </w:rPr>
        <mc:AlternateContent>
          <mc:Choice Requires="wps">
            <w:drawing>
              <wp:anchor distT="0" distB="0" distL="114300" distR="114300" simplePos="0" relativeHeight="251660291" behindDoc="0" locked="0" layoutInCell="1" allowOverlap="1" wp14:anchorId="08201ABA" wp14:editId="52ADFD41">
                <wp:simplePos x="0" y="0"/>
                <wp:positionH relativeFrom="column">
                  <wp:posOffset>419100</wp:posOffset>
                </wp:positionH>
                <wp:positionV relativeFrom="paragraph">
                  <wp:posOffset>2868295</wp:posOffset>
                </wp:positionV>
                <wp:extent cx="1628775" cy="287020"/>
                <wp:effectExtent l="19050" t="19050" r="28575" b="17780"/>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8775" cy="28702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D6826F" id="Oval 8" o:spid="_x0000_s1026" style="position:absolute;margin-left:33pt;margin-top:225.85pt;width:128.25pt;height:22.6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WGMcgIAAO0EAAAOAAAAZHJzL2Uyb0RvYy54bWysVMGO2yAQvVfqPyDuWdupkzhWnFUUx1Wl&#10;bXelbT+AGByjYqBA4myr/nsHnKRJ91JV9QEPDDzmzbxhcX/sBDowY7mSBU7uYoyYrBXlclfgL5+r&#10;UYaRdURSIpRkBX5hFt8v375Z9DpnY9UqQZlBACJt3usCt87pPIps3bKO2DulmQRno0xHHEzNLqKG&#10;9IDeiWgcx9OoV4Zqo2pmLayWgxMvA37TsNo9No1lDokCQ2wujCaMWz9GywXJd4boltenMMg/RNER&#10;LuHSC1RJHEF7w19Bdbw2yqrG3dWqi1TT8JoFDsAmif9g89wSzQIXSI7VlzTZ/wdbfzo8GcQp1C6B&#10;/EjSQZEeD0SgzOem1zaHLc/6yXh2Vj+o+qtFUq1bIndsZYzqW0YoRJT4/dHNAT+xcBRt+4+KAjDZ&#10;OxXSdGxM5wEhAegYqvFyqQY7OlTDYjIdZ7PZBKMafGDG41CuiOTn09pY956pDnmjwEwIrq1PGMnJ&#10;4cE6HxDJz7v8slQVFyIUXUjUe9wJXBG4KcGp94aJ2W3XwiBIRIGrKoYv0IMUXG8zai9pQPNJ2Jxs&#10;R7gYbLhdSI8HnCCekzUI48c8nm+yTZaO0vF0M0rjshytqnU6mlbJbFK+K9frMvnpQ0vSvOWUMumj&#10;O4s0Sf9OBKd2GeR1kekNC3tLtoLvNdnoNoyQWWB1/gd2ofq+4INwtoq+QPGNGroOXgkwWmW+Y9RD&#10;xxXYftsTwzASHyQIaJaO51BtFyZZNgc5mmvH9spBZA1ABXYYDebaDU2914bvWrgnCUWVagWSa3iQ&#10;gpfjENNJqNBTIf5T//umvZ6HXb9fqeUvAAAA//8DAFBLAwQUAAYACAAAACEAwKWMJuEAAAAKAQAA&#10;DwAAAGRycy9kb3ducmV2LnhtbEyPzU7DMBCE70i8g7VI3KjTQF0a4lQVErcqUktFxW0TmzjCP5Ht&#10;NIGnx5zgODuj2W/K7Ww0uUgfemc5LBcZEGlbJ3rbcTi9vtw9AgkRrUDtrOTwJQNsq+urEgvhJnuQ&#10;l2PsSCqxoUAOKsahoDS0ShoMCzdIm7wP5w3GJH1HhccplRtN8yxj1GBv0weFg3xWsv08jobD2+6d&#10;7c/fp1Hj5Bt2UPW+7mrOb2/m3ROQKOf4F4Zf/IQOVWJq3GhFIJoDY2lK5PCwWq6BpMB9nq+ANOmy&#10;YRugVUn/T6h+AAAA//8DAFBLAQItABQABgAIAAAAIQC2gziS/gAAAOEBAAATAAAAAAAAAAAAAAAA&#10;AAAAAABbQ29udGVudF9UeXBlc10ueG1sUEsBAi0AFAAGAAgAAAAhADj9If/WAAAAlAEAAAsAAAAA&#10;AAAAAAAAAAAALwEAAF9yZWxzLy5yZWxzUEsBAi0AFAAGAAgAAAAhAC95YYxyAgAA7QQAAA4AAAAA&#10;AAAAAAAAAAAALgIAAGRycy9lMm9Eb2MueG1sUEsBAi0AFAAGAAgAAAAhAMCljCbhAAAACgEAAA8A&#10;AAAAAAAAAAAAAAAAzAQAAGRycy9kb3ducmV2LnhtbFBLBQYAAAAABAAEAPMAAADaBQAAAAA=&#10;" filled="f" strokecolor="red" strokeweight="2.25pt">
                <v:textbox inset="5.85pt,.7pt,5.85pt,.7pt"/>
              </v:oval>
            </w:pict>
          </mc:Fallback>
        </mc:AlternateContent>
      </w:r>
      <w:r>
        <w:rPr>
          <w:noProof/>
        </w:rPr>
        <mc:AlternateContent>
          <mc:Choice Requires="wps">
            <w:drawing>
              <wp:anchor distT="0" distB="0" distL="114300" distR="114300" simplePos="0" relativeHeight="251661315" behindDoc="0" locked="0" layoutInCell="1" allowOverlap="1" wp14:anchorId="77D97C7A" wp14:editId="6D895AAA">
                <wp:simplePos x="0" y="0"/>
                <wp:positionH relativeFrom="column">
                  <wp:posOffset>2094230</wp:posOffset>
                </wp:positionH>
                <wp:positionV relativeFrom="paragraph">
                  <wp:posOffset>2947035</wp:posOffset>
                </wp:positionV>
                <wp:extent cx="266065" cy="179705"/>
                <wp:effectExtent l="19050" t="19050" r="19685" b="10795"/>
                <wp:wrapNone/>
                <wp:docPr id="10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065" cy="1797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9CDFE8" id="Oval 9" o:spid="_x0000_s1026" style="position:absolute;margin-left:164.9pt;margin-top:232.05pt;width:20.95pt;height:14.1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9lcwIAAOwEAAAOAAAAZHJzL2Uyb0RvYy54bWysVNuOmzAQfa/Uf7D8ngVScgEtWa1CqCpt&#10;uytt+wGOMcGqsV3bCdlW/feODUmT7ktVlQczZuyZc2bOcHt37AQ6MGO5kgVObmKMmKSq5nJX4C+f&#10;q8kSI+uIrIlQkhX4hVl8t3r75rbXOZuqVomaGQRBpM17XeDWOZ1HkaUt64i9UZpJcDbKdMTB1uyi&#10;2pAeoncimsbxPOqVqbVRlFkLX8vBiVchftMw6h6bxjKHRIEBmwurCevWr9HqluQ7Q3TL6QiD/AOK&#10;jnAJSc+hSuII2hv+KlTHqVFWNe6Gqi5STcMpCxyATRL/wea5JZoFLlAcq89lsv8vLP10eDKI19C7&#10;OMNIkg6a9HggAmW+Nr22ORx51k/Gs7P6QdGvFkm1boncsXtjVN8yUgOixJ+Pri74jYWraNt/VDUE&#10;JnunQpmOjel8QCgAOoZuvJy7wY4OUfg4nc/j+QwjCq5kkS3iWchA8tNlbax7z1SHvFFgJgTX1teL&#10;5OTwYJ3HQ/LTKf9ZqooLEXouJOohx3K2mIUbVglee2/gaXbbtTAI6lDgqorhGXNfHTNqL+sQzddg&#10;M9qOcDHYkF1IHw8oAZ7RGnTxI4uzzXKzTCfpdL6ZpHFZTu6rdTqZV8liVr4r1+sy+emhJWne8rpm&#10;0qM7aTRJ/04D47QM6jqr9IqFvSZbwfOabHQNI1QWWJ3egV1ovu/3oJutql+g90YNQwc/CTBaZb5j&#10;1MPAFdh+2xPDMBIfJOhnkU4z6LYLm+Uyg2k1l47thYNICoEK7DAazLUbZnqvDd+1kCcJTZXqHhTX&#10;8CAFr8YB06hTGKmAfxx/P7OX+3Dq909q9QsAAP//AwBQSwMEFAAGAAgAAAAhACdXbxviAAAACwEA&#10;AA8AAABkcnMvZG93bnJldi54bWxMj81OwzAQhO9IvIO1SNyokzRKaYhTVUjcqkgtFYibE5s4wj+R&#10;7TSBp2c50ePOjma+qXaL0eQifRicZZCuEiDSdk4Mtmdwfn15eAQSIreCa2clg28ZYFff3lS8FG62&#10;R3k5xZ5giA0lZ6BiHEtKQ6ek4WHlRmnx9+m84RFP31Ph+YzhRtMsSQpq+GCxQfFRPivZfZ0mw+Bt&#10;/1Ec3n/Ok+azb4ujag5N3zB2f7fsn4BEucR/M/zhIzrUyNS6yYpANIN1tkX0yCAv8hQIOtabdAOk&#10;RWWb5UDril5vqH8BAAD//wMAUEsBAi0AFAAGAAgAAAAhALaDOJL+AAAA4QEAABMAAAAAAAAAAAAA&#10;AAAAAAAAAFtDb250ZW50X1R5cGVzXS54bWxQSwECLQAUAAYACAAAACEAOP0h/9YAAACUAQAACwAA&#10;AAAAAAAAAAAAAAAvAQAAX3JlbHMvLnJlbHNQSwECLQAUAAYACAAAACEAm3v/ZXMCAADsBAAADgAA&#10;AAAAAAAAAAAAAAAuAgAAZHJzL2Uyb0RvYy54bWxQSwECLQAUAAYACAAAACEAJ1dvG+IAAAALAQAA&#10;DwAAAAAAAAAAAAAAAADNBAAAZHJzL2Rvd25yZXYueG1sUEsFBgAAAAAEAAQA8wAAANwFAAAAAA==&#10;" filled="f" strokecolor="red" strokeweight="2.25pt">
                <v:textbox inset="5.85pt,.7pt,5.85pt,.7pt"/>
              </v:oval>
            </w:pict>
          </mc:Fallback>
        </mc:AlternateContent>
      </w:r>
      <w:r w:rsidR="00A509DC">
        <w:rPr>
          <w:noProof/>
        </w:rPr>
        <w:drawing>
          <wp:inline distT="0" distB="0" distL="0" distR="0" wp14:anchorId="49681FD2" wp14:editId="3A99A311">
            <wp:extent cx="2468880" cy="37124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919" t="32620" r="58156" b="23352"/>
                    <a:stretch/>
                  </pic:blipFill>
                  <pic:spPr bwMode="auto">
                    <a:xfrm>
                      <a:off x="0" y="0"/>
                      <a:ext cx="2468880" cy="3712464"/>
                    </a:xfrm>
                    <a:prstGeom prst="rect">
                      <a:avLst/>
                    </a:prstGeom>
                    <a:ln>
                      <a:noFill/>
                    </a:ln>
                    <a:extLst>
                      <a:ext uri="{53640926-AAD7-44D8-BBD7-CCE9431645EC}">
                        <a14:shadowObscured xmlns:a14="http://schemas.microsoft.com/office/drawing/2010/main"/>
                      </a:ext>
                    </a:extLst>
                  </pic:spPr>
                </pic:pic>
              </a:graphicData>
            </a:graphic>
          </wp:inline>
        </w:drawing>
      </w:r>
    </w:p>
    <w:p w14:paraId="3707E460" w14:textId="77777777" w:rsidR="0013361B" w:rsidRPr="005D7578" w:rsidRDefault="00C669E0">
      <w:pPr>
        <w:pStyle w:val="NumberedSteps"/>
        <w:tabs>
          <w:tab w:val="left" w:pos="9360"/>
        </w:tabs>
        <w:ind w:right="720"/>
        <w:rPr>
          <w:rFonts w:ascii="Tahoma" w:eastAsia="PMingLiU" w:hAnsi="Tahoma" w:cs="Tahoma"/>
          <w:sz w:val="18"/>
          <w:szCs w:val="18"/>
        </w:rPr>
      </w:pPr>
      <w:r>
        <w:rPr>
          <w:noProof/>
        </w:rPr>
        <w:drawing>
          <wp:inline distT="0" distB="0" distL="0" distR="0" wp14:anchorId="33118C9B" wp14:editId="434BF073">
            <wp:extent cx="4818888" cy="1138593"/>
            <wp:effectExtent l="19050" t="19050" r="20320" b="2349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3144" t="29933" r="20802" b="53512"/>
                    <a:stretch/>
                  </pic:blipFill>
                  <pic:spPr bwMode="auto">
                    <a:xfrm>
                      <a:off x="0" y="0"/>
                      <a:ext cx="4818888" cy="1138593"/>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14:paraId="44D0F703" w14:textId="77777777" w:rsidR="0013361B" w:rsidRPr="005D7578" w:rsidRDefault="0013361B">
      <w:pPr>
        <w:pStyle w:val="NumberedSteps"/>
        <w:ind w:right="720"/>
        <w:rPr>
          <w:rFonts w:ascii="Tahoma" w:eastAsia="PMingLiU" w:hAnsi="Tahoma" w:cs="Tahoma"/>
          <w:sz w:val="18"/>
          <w:szCs w:val="18"/>
        </w:rPr>
      </w:pPr>
    </w:p>
    <w:p w14:paraId="1FA11A83" w14:textId="77777777" w:rsidR="00023FE7" w:rsidRPr="002E3453" w:rsidRDefault="00023FE7">
      <w:pPr>
        <w:pStyle w:val="NumberedSteps"/>
        <w:ind w:right="720"/>
        <w:rPr>
          <w:rFonts w:ascii="Tahoma" w:eastAsia="PMingLiU" w:hAnsi="Tahoma" w:cs="Tahoma"/>
          <w:sz w:val="18"/>
          <w:szCs w:val="18"/>
          <w:lang w:eastAsia="zh-TW"/>
        </w:rPr>
      </w:pPr>
      <w:r w:rsidRPr="002E3453">
        <w:rPr>
          <w:rStyle w:val="BodyChar"/>
          <w:rFonts w:ascii="Tahoma" w:eastAsia="PMingLiU" w:hAnsi="Tahoma" w:cs="Tahoma"/>
          <w:b/>
          <w:sz w:val="18"/>
          <w:szCs w:val="18"/>
          <w:lang w:eastAsia="zh-TW"/>
        </w:rPr>
        <w:t>步驟</w:t>
      </w:r>
      <w:r w:rsidRPr="002E3453">
        <w:rPr>
          <w:rStyle w:val="BodyChar"/>
          <w:rFonts w:ascii="Tahoma" w:eastAsia="PMingLiU" w:hAnsi="Tahoma" w:cs="Tahoma"/>
          <w:b/>
          <w:sz w:val="18"/>
          <w:szCs w:val="18"/>
          <w:lang w:eastAsia="zh-TW"/>
        </w:rPr>
        <w:t xml:space="preserve"> 4</w:t>
      </w:r>
      <w:r w:rsidRPr="002E3453">
        <w:rPr>
          <w:rStyle w:val="BodyChar"/>
          <w:rFonts w:ascii="Tahoma" w:eastAsia="PMingLiU" w:hAnsi="Tahoma" w:cs="Tahoma"/>
          <w:b/>
          <w:sz w:val="18"/>
          <w:szCs w:val="18"/>
          <w:lang w:eastAsia="zh-TW"/>
        </w:rPr>
        <w:t>：</w:t>
      </w:r>
      <w:r w:rsidR="00EC1012" w:rsidRPr="002E3453">
        <w:rPr>
          <w:rStyle w:val="BodyChar"/>
          <w:rFonts w:ascii="Tahoma" w:eastAsia="PMingLiU" w:hAnsi="Tahoma" w:cs="Tahoma"/>
          <w:sz w:val="18"/>
          <w:szCs w:val="18"/>
          <w:lang w:eastAsia="zh-TW"/>
        </w:rPr>
        <w:t xml:space="preserve"> </w:t>
      </w:r>
      <w:r w:rsidRPr="002E3453">
        <w:rPr>
          <w:rFonts w:ascii="Tahoma" w:eastAsia="PMingLiU" w:hAnsi="Tahoma" w:cs="Tahoma"/>
          <w:sz w:val="18"/>
          <w:szCs w:val="18"/>
          <w:lang w:eastAsia="zh-TW"/>
        </w:rPr>
        <w:t>如需軟體保證利益及軟體保證取得和續約之詳細資訊，請參閱附錄</w:t>
      </w:r>
      <w:r w:rsidRPr="002E3453">
        <w:rPr>
          <w:rFonts w:ascii="Tahoma" w:eastAsia="PMingLiU" w:hAnsi="Tahoma" w:cs="Tahoma"/>
          <w:sz w:val="18"/>
          <w:szCs w:val="18"/>
          <w:lang w:eastAsia="zh-TW"/>
        </w:rPr>
        <w:t xml:space="preserve"> 5 </w:t>
      </w:r>
      <w:r w:rsidRPr="002E3453">
        <w:rPr>
          <w:rFonts w:ascii="Tahoma" w:eastAsia="PMingLiU" w:hAnsi="Tahoma" w:cs="Tahoma"/>
          <w:sz w:val="18"/>
          <w:szCs w:val="18"/>
          <w:lang w:eastAsia="zh-TW"/>
        </w:rPr>
        <w:t>及附錄</w:t>
      </w:r>
      <w:r w:rsidRPr="002E3453">
        <w:rPr>
          <w:rFonts w:ascii="Tahoma" w:eastAsia="PMingLiU" w:hAnsi="Tahoma" w:cs="Tahoma"/>
          <w:sz w:val="18"/>
          <w:szCs w:val="18"/>
          <w:lang w:eastAsia="zh-TW"/>
        </w:rPr>
        <w:t xml:space="preserve"> 6</w:t>
      </w:r>
      <w:r w:rsidRPr="002E3453">
        <w:rPr>
          <w:rFonts w:ascii="Tahoma" w:eastAsia="PMingLiU" w:hAnsi="Tahoma" w:cs="Tahoma"/>
          <w:sz w:val="18"/>
          <w:szCs w:val="18"/>
          <w:lang w:eastAsia="zh-TW"/>
        </w:rPr>
        <w:t>。</w:t>
      </w:r>
    </w:p>
    <w:p w14:paraId="0282E710" w14:textId="77777777" w:rsidR="00023FE7" w:rsidRPr="002E3453" w:rsidRDefault="00023FE7" w:rsidP="002D27C1">
      <w:pPr>
        <w:pStyle w:val="Body"/>
        <w:ind w:right="540"/>
        <w:rPr>
          <w:rFonts w:ascii="Tahoma" w:eastAsia="PMingLiU" w:hAnsi="Tahoma" w:cs="Tahoma"/>
          <w:sz w:val="18"/>
          <w:szCs w:val="18"/>
          <w:lang w:eastAsia="zh-TW"/>
        </w:rPr>
      </w:pPr>
      <w:r w:rsidRPr="002E3453">
        <w:rPr>
          <w:rFonts w:ascii="Tahoma" w:eastAsia="PMingLiU" w:hAnsi="Tahoma" w:cs="Tahoma"/>
          <w:b/>
          <w:sz w:val="18"/>
          <w:szCs w:val="18"/>
          <w:lang w:eastAsia="zh-TW"/>
        </w:rPr>
        <w:t>注意事項：</w:t>
      </w:r>
      <w:r w:rsidR="00EC1012" w:rsidRPr="002E3453">
        <w:rPr>
          <w:rFonts w:ascii="Tahoma" w:eastAsia="PMingLiU" w:hAnsi="Tahoma" w:cs="Tahoma"/>
          <w:sz w:val="18"/>
          <w:szCs w:val="18"/>
          <w:lang w:eastAsia="zh-TW"/>
        </w:rPr>
        <w:t xml:space="preserve"> </w:t>
      </w:r>
      <w:r w:rsidRPr="002E3453">
        <w:rPr>
          <w:rFonts w:ascii="Tahoma" w:eastAsia="PMingLiU" w:hAnsi="Tahoma" w:cs="Tahoma"/>
          <w:sz w:val="18"/>
          <w:szCs w:val="18"/>
          <w:lang w:eastAsia="zh-TW"/>
        </w:rPr>
        <w:t>此產品清單會註明依計劃可取得之軟體，以及有關該軟體使用權之取得的軟體特定資訊。其已納入</w:t>
      </w:r>
      <w:r w:rsidRPr="002E3453">
        <w:rPr>
          <w:rFonts w:ascii="Tahoma" w:eastAsia="PMingLiU" w:hAnsi="Tahoma" w:cs="Tahoma"/>
          <w:sz w:val="18"/>
          <w:szCs w:val="18"/>
          <w:lang w:eastAsia="zh-TW"/>
        </w:rPr>
        <w:t xml:space="preserve"> Microsoft </w:t>
      </w:r>
      <w:r w:rsidRPr="002E3453">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2E3453">
        <w:rPr>
          <w:rFonts w:ascii="Tahoma" w:eastAsia="PMingLiU" w:hAnsi="Tahoma" w:cs="Tahoma"/>
          <w:sz w:val="18"/>
          <w:szCs w:val="18"/>
          <w:lang w:eastAsia="zh-TW"/>
        </w:rPr>
        <w:t xml:space="preserve"> Microsoft </w:t>
      </w:r>
      <w:r w:rsidRPr="002E3453">
        <w:rPr>
          <w:rFonts w:ascii="Tahoma" w:eastAsia="PMingLiU" w:hAnsi="Tahoma" w:cs="Tahoma"/>
          <w:sz w:val="18"/>
          <w:szCs w:val="18"/>
          <w:lang w:eastAsia="zh-TW"/>
        </w:rPr>
        <w:t>客戶經理。</w:t>
      </w:r>
    </w:p>
    <w:p w14:paraId="72E7119F" w14:textId="77777777" w:rsidR="00023FE7" w:rsidRPr="002E3453" w:rsidRDefault="00023FE7">
      <w:pPr>
        <w:pStyle w:val="Body"/>
        <w:ind w:right="720"/>
        <w:rPr>
          <w:rFonts w:ascii="Tahoma" w:eastAsia="PMingLiU" w:hAnsi="Tahoma" w:cs="Tahoma"/>
          <w:sz w:val="18"/>
          <w:szCs w:val="18"/>
          <w:lang w:eastAsia="zh-TW"/>
        </w:rPr>
      </w:pPr>
    </w:p>
    <w:p w14:paraId="259C058A" w14:textId="77777777" w:rsidR="00CC0BB0" w:rsidRPr="002E3453" w:rsidRDefault="00023FE7" w:rsidP="00CC0BB0">
      <w:pPr>
        <w:pStyle w:val="Body"/>
        <w:ind w:right="720"/>
        <w:rPr>
          <w:rFonts w:ascii="Tahoma" w:eastAsia="PMingLiU" w:hAnsi="Tahoma" w:cs="Tahoma"/>
          <w:sz w:val="18"/>
          <w:szCs w:val="18"/>
          <w:lang w:eastAsia="zh-TW"/>
        </w:rPr>
      </w:pPr>
      <w:r w:rsidRPr="002E3453">
        <w:rPr>
          <w:rFonts w:ascii="Tahoma" w:eastAsia="PMingLiU" w:hAnsi="Tahoma" w:cs="Tahoma"/>
          <w:sz w:val="18"/>
          <w:szCs w:val="18"/>
          <w:lang w:eastAsia="zh-TW"/>
        </w:rPr>
        <w:t xml:space="preserve">　貴用戶可能也會想檢閱產品使用權</w:t>
      </w:r>
      <w:r w:rsidRPr="002E3453">
        <w:rPr>
          <w:rFonts w:ascii="Tahoma" w:eastAsia="PMingLiU" w:hAnsi="Tahoma" w:cs="Tahoma"/>
          <w:sz w:val="18"/>
          <w:szCs w:val="18"/>
          <w:lang w:eastAsia="zh-TW"/>
        </w:rPr>
        <w:t xml:space="preserve"> (PUR) </w:t>
      </w:r>
      <w:r w:rsidRPr="002E3453">
        <w:rPr>
          <w:rFonts w:ascii="Tahoma" w:eastAsia="PMingLiU" w:hAnsi="Tahoma" w:cs="Tahoma"/>
          <w:sz w:val="18"/>
          <w:szCs w:val="18"/>
          <w:lang w:eastAsia="zh-TW"/>
        </w:rPr>
        <w:t>文件。</w:t>
      </w:r>
      <w:r w:rsidRPr="002E3453">
        <w:rPr>
          <w:rFonts w:ascii="Tahoma" w:eastAsia="PMingLiU" w:hAnsi="Tahoma" w:cs="Tahoma"/>
          <w:sz w:val="18"/>
          <w:szCs w:val="18"/>
          <w:lang w:eastAsia="zh-TW"/>
        </w:rPr>
        <w:t xml:space="preserve">PUR </w:t>
      </w:r>
      <w:r w:rsidRPr="002E3453">
        <w:rPr>
          <w:rFonts w:ascii="Tahoma" w:eastAsia="PMingLiU" w:hAnsi="Tahoma" w:cs="Tahoma"/>
          <w:sz w:val="18"/>
          <w:szCs w:val="18"/>
          <w:lang w:eastAsia="zh-TW"/>
        </w:rPr>
        <w:t>係每季製作，提供依據</w:t>
      </w:r>
      <w:r w:rsidRPr="002E3453">
        <w:rPr>
          <w:rFonts w:ascii="Tahoma" w:eastAsia="PMingLiU" w:hAnsi="Tahoma" w:cs="Tahoma"/>
          <w:sz w:val="18"/>
          <w:szCs w:val="18"/>
          <w:lang w:eastAsia="zh-TW"/>
        </w:rPr>
        <w:t xml:space="preserve"> Microsoft </w:t>
      </w:r>
      <w:r w:rsidRPr="002E3453">
        <w:rPr>
          <w:rFonts w:ascii="Tahoma" w:eastAsia="PMingLiU" w:hAnsi="Tahoma" w:cs="Tahoma"/>
          <w:sz w:val="18"/>
          <w:szCs w:val="18"/>
          <w:lang w:eastAsia="zh-TW"/>
        </w:rPr>
        <w:t>大量授權方案之</w:t>
      </w:r>
      <w:r w:rsidRPr="002E3453">
        <w:rPr>
          <w:rFonts w:ascii="Tahoma" w:eastAsia="PMingLiU" w:hAnsi="Tahoma" w:cs="Tahoma"/>
          <w:sz w:val="18"/>
          <w:szCs w:val="18"/>
          <w:lang w:eastAsia="zh-TW"/>
        </w:rPr>
        <w:t xml:space="preserve"> Microsoft </w:t>
      </w:r>
      <w:r w:rsidRPr="002E3453">
        <w:rPr>
          <w:rFonts w:ascii="Tahoma" w:eastAsia="PMingLiU" w:hAnsi="Tahoma" w:cs="Tahoma"/>
          <w:sz w:val="18"/>
          <w:szCs w:val="18"/>
          <w:lang w:eastAsia="zh-TW"/>
        </w:rPr>
        <w:t>軟體的最新使用權利相關資訊。文件位於：</w:t>
      </w:r>
      <w:r w:rsidRPr="002E3453">
        <w:rPr>
          <w:rFonts w:ascii="Tahoma" w:eastAsia="PMingLiU" w:hAnsi="Tahoma" w:cs="Tahoma"/>
          <w:sz w:val="18"/>
          <w:szCs w:val="18"/>
          <w:lang w:eastAsia="zh-TW"/>
        </w:rPr>
        <w:t>http://www.microsoftvolumelicensing.com/userights/Default.aspx</w:t>
      </w:r>
      <w:hyperlink w:history="1"/>
    </w:p>
    <w:p w14:paraId="6D8D4497" w14:textId="77777777" w:rsidR="008274BA" w:rsidRPr="005D7578" w:rsidRDefault="00023FE7" w:rsidP="00CC0BB0">
      <w:pPr>
        <w:pStyle w:val="Body"/>
        <w:ind w:right="720"/>
        <w:rPr>
          <w:rFonts w:ascii="Tahoma" w:eastAsia="PMingLiU" w:hAnsi="Tahoma" w:cs="Tahoma"/>
          <w:noProof/>
          <w:lang w:eastAsia="zh-TW"/>
        </w:rPr>
      </w:pPr>
      <w:r w:rsidRPr="005D7578">
        <w:rPr>
          <w:rFonts w:ascii="Tahoma" w:eastAsia="PMingLiU" w:hAnsi="Tahoma" w:cs="Tahoma"/>
          <w:lang w:eastAsia="zh-TW"/>
        </w:rPr>
        <w:br w:type="page"/>
      </w:r>
      <w:r w:rsidR="00A13E7D" w:rsidRPr="005D7578">
        <w:rPr>
          <w:rFonts w:ascii="Tahoma" w:eastAsia="PMingLiU" w:hAnsi="Tahoma" w:cs="Tahoma"/>
        </w:rPr>
        <w:fldChar w:fldCharType="begin"/>
      </w:r>
      <w:r w:rsidRPr="005D7578">
        <w:rPr>
          <w:rFonts w:ascii="Tahoma" w:eastAsia="PMingLiU" w:hAnsi="Tahoma" w:cs="Tahoma"/>
          <w:lang w:eastAsia="zh-TW"/>
        </w:rPr>
        <w:instrText xml:space="preserve"> TOC \o "1-2" \t "Heading 3,3,Heading 4,4,Product Names,2" </w:instrText>
      </w:r>
      <w:r w:rsidR="00A13E7D" w:rsidRPr="005D7578">
        <w:rPr>
          <w:rFonts w:ascii="Tahoma" w:eastAsia="PMingLiU" w:hAnsi="Tahoma" w:cs="Tahoma"/>
        </w:rPr>
        <w:fldChar w:fldCharType="separate"/>
      </w:r>
    </w:p>
    <w:p w14:paraId="5F8D3D4E" w14:textId="77777777" w:rsidR="008274BA" w:rsidRPr="005D7578" w:rsidRDefault="008274BA">
      <w:pPr>
        <w:pStyle w:val="TOC1"/>
        <w:rPr>
          <w:rFonts w:eastAsia="PMingLiU"/>
          <w:b w:val="0"/>
          <w:caps w:val="0"/>
          <w:color w:val="auto"/>
          <w:szCs w:val="22"/>
          <w:lang w:eastAsia="zh-TW"/>
        </w:rPr>
      </w:pPr>
      <w:r w:rsidRPr="005D7578">
        <w:rPr>
          <w:rFonts w:eastAsia="PMingLiU"/>
          <w:b w:val="0"/>
          <w:color w:val="auto"/>
          <w:lang w:eastAsia="zh-TW"/>
        </w:rPr>
        <w:lastRenderedPageBreak/>
        <w:t>Microsoft</w:t>
      </w:r>
      <w:r w:rsidRPr="005D7578">
        <w:rPr>
          <w:rFonts w:eastAsia="PMingLiU"/>
          <w:b w:val="0"/>
          <w:color w:val="auto"/>
          <w:vertAlign w:val="superscript"/>
          <w:lang w:eastAsia="zh-TW"/>
        </w:rPr>
        <w:t>®</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_Toc379636326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1</w:t>
      </w:r>
      <w:r w:rsidRPr="005D7578">
        <w:rPr>
          <w:rFonts w:eastAsia="PMingLiU"/>
          <w:color w:val="auto"/>
        </w:rPr>
        <w:fldChar w:fldCharType="end"/>
      </w:r>
    </w:p>
    <w:p w14:paraId="4875BB44"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關於本文件</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_Toc379636327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2</w:t>
      </w:r>
      <w:r w:rsidRPr="005D7578">
        <w:rPr>
          <w:rFonts w:eastAsia="PMingLiU"/>
          <w:color w:val="auto"/>
        </w:rPr>
        <w:fldChar w:fldCharType="end"/>
      </w:r>
    </w:p>
    <w:p w14:paraId="679E090D"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如何使用</w:t>
      </w:r>
      <w:r w:rsidRPr="005D7578">
        <w:rPr>
          <w:rFonts w:eastAsia="PMingLiU"/>
          <w:color w:val="auto"/>
          <w:lang w:eastAsia="zh-TW"/>
        </w:rPr>
        <w:t xml:space="preserve"> Microsoft </w:t>
      </w:r>
      <w:r w:rsidRPr="005D7578">
        <w:rPr>
          <w:rFonts w:eastAsia="PMingLiU"/>
          <w:color w:val="auto"/>
          <w:lang w:eastAsia="zh-TW"/>
        </w:rPr>
        <w:t>產品清單</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_Toc379636328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2</w:t>
      </w:r>
      <w:r w:rsidRPr="005D7578">
        <w:rPr>
          <w:rFonts w:eastAsia="PMingLiU"/>
          <w:color w:val="auto"/>
        </w:rPr>
        <w:fldChar w:fldCharType="end"/>
      </w:r>
    </w:p>
    <w:p w14:paraId="34CE2066" w14:textId="77777777" w:rsidR="008274BA" w:rsidRPr="005D7578" w:rsidRDefault="008274BA">
      <w:pPr>
        <w:pStyle w:val="TOC2"/>
        <w:rPr>
          <w:rFonts w:eastAsia="PMingLiU" w:cs="Tahoma"/>
          <w:sz w:val="22"/>
          <w:szCs w:val="22"/>
          <w:lang w:eastAsia="zh-TW"/>
        </w:rPr>
      </w:pPr>
      <w:r w:rsidRPr="005D7578">
        <w:rPr>
          <w:rFonts w:eastAsia="PMingLiU" w:cs="Tahoma"/>
          <w:lang w:eastAsia="zh-TW"/>
        </w:rPr>
        <w:t>列表索引鍵</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_Toc379636329 \h </w:instrText>
      </w:r>
      <w:r w:rsidRPr="005D7578">
        <w:rPr>
          <w:rFonts w:eastAsia="PMingLiU" w:cs="Tahoma"/>
        </w:rPr>
      </w:r>
      <w:r w:rsidRPr="005D7578">
        <w:rPr>
          <w:rFonts w:eastAsia="PMingLiU" w:cs="Tahoma"/>
        </w:rPr>
        <w:fldChar w:fldCharType="separate"/>
      </w:r>
      <w:r w:rsidR="0090508C">
        <w:rPr>
          <w:rFonts w:eastAsia="PMingLiU" w:cs="Tahoma"/>
          <w:lang w:eastAsia="zh-TW"/>
        </w:rPr>
        <w:t>15</w:t>
      </w:r>
      <w:r w:rsidRPr="005D7578">
        <w:rPr>
          <w:rFonts w:eastAsia="PMingLiU" w:cs="Tahoma"/>
        </w:rPr>
        <w:fldChar w:fldCharType="end"/>
      </w:r>
    </w:p>
    <w:p w14:paraId="62BDB960"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產品清單</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_Toc379636330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17</w:t>
      </w:r>
      <w:r w:rsidRPr="005D7578">
        <w:rPr>
          <w:rFonts w:eastAsia="PMingLiU"/>
          <w:color w:val="auto"/>
        </w:rPr>
        <w:fldChar w:fldCharType="end"/>
      </w:r>
    </w:p>
    <w:p w14:paraId="237D8D4A" w14:textId="77777777" w:rsidR="008274BA" w:rsidRPr="005D7578" w:rsidRDefault="008274BA" w:rsidP="007C766F">
      <w:pPr>
        <w:pStyle w:val="TOC3"/>
        <w:rPr>
          <w:rFonts w:eastAsia="PMingLiU"/>
          <w:sz w:val="22"/>
          <w:szCs w:val="22"/>
        </w:rPr>
      </w:pPr>
      <w:r w:rsidRPr="005D7578">
        <w:rPr>
          <w:rFonts w:eastAsia="PMingLiU"/>
        </w:rPr>
        <w:t>應用程式組合</w:t>
      </w:r>
      <w:r w:rsidRPr="005D7578">
        <w:rPr>
          <w:rFonts w:eastAsia="PMingLiU"/>
        </w:rPr>
        <w:tab/>
      </w:r>
      <w:r w:rsidRPr="005D7578">
        <w:rPr>
          <w:rFonts w:eastAsia="PMingLiU"/>
        </w:rPr>
        <w:fldChar w:fldCharType="begin"/>
      </w:r>
      <w:r w:rsidRPr="005D7578">
        <w:rPr>
          <w:rFonts w:eastAsia="PMingLiU"/>
        </w:rPr>
        <w:instrText xml:space="preserve"> PAGEREF _Toc379636331 \h </w:instrText>
      </w:r>
      <w:r w:rsidRPr="005D7578">
        <w:rPr>
          <w:rFonts w:eastAsia="PMingLiU"/>
        </w:rPr>
      </w:r>
      <w:r w:rsidRPr="005D7578">
        <w:rPr>
          <w:rFonts w:eastAsia="PMingLiU"/>
        </w:rPr>
        <w:fldChar w:fldCharType="separate"/>
      </w:r>
      <w:r w:rsidR="0090508C">
        <w:rPr>
          <w:rFonts w:eastAsia="PMingLiU"/>
        </w:rPr>
        <w:t>17</w:t>
      </w:r>
      <w:r w:rsidRPr="005D7578">
        <w:rPr>
          <w:rFonts w:eastAsia="PMingLiU"/>
        </w:rPr>
        <w:fldChar w:fldCharType="end"/>
      </w:r>
    </w:p>
    <w:p w14:paraId="22A21B90" w14:textId="77777777" w:rsidR="008274BA" w:rsidRPr="005D7578" w:rsidRDefault="008274BA">
      <w:pPr>
        <w:pStyle w:val="TOC2"/>
        <w:rPr>
          <w:rFonts w:eastAsia="PMingLiU" w:cs="Tahoma"/>
          <w:sz w:val="22"/>
          <w:szCs w:val="22"/>
        </w:rPr>
      </w:pPr>
      <w:r w:rsidRPr="005D7578">
        <w:rPr>
          <w:rFonts w:eastAsia="PMingLiU" w:cs="Tahoma"/>
        </w:rPr>
        <w:t>Access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_Toc379636332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40082852" w14:textId="77777777" w:rsidR="008274BA" w:rsidRPr="005D7578" w:rsidRDefault="008274BA">
      <w:pPr>
        <w:pStyle w:val="TOC2"/>
        <w:rPr>
          <w:rFonts w:eastAsia="PMingLiU" w:cs="Tahoma"/>
          <w:sz w:val="22"/>
          <w:szCs w:val="22"/>
        </w:rPr>
      </w:pPr>
      <w:r w:rsidRPr="005D7578">
        <w:rPr>
          <w:rFonts w:eastAsia="PMingLiU" w:cs="Tahoma"/>
        </w:rPr>
        <w:t>AutoRoute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_Toc379636333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13FFB6CC" w14:textId="77777777" w:rsidR="008274BA" w:rsidRPr="005D7578" w:rsidRDefault="008274BA">
      <w:pPr>
        <w:pStyle w:val="TOC2"/>
        <w:rPr>
          <w:rFonts w:eastAsia="PMingLiU" w:cs="Tahoma"/>
          <w:sz w:val="22"/>
          <w:szCs w:val="22"/>
        </w:rPr>
      </w:pPr>
      <w:r w:rsidRPr="005D7578">
        <w:rPr>
          <w:rFonts w:eastAsia="PMingLiU" w:cs="Tahoma"/>
        </w:rPr>
        <w:t>Excel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_Toc379636334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54145DE4" w14:textId="77777777" w:rsidR="008274BA" w:rsidRPr="005D7578" w:rsidRDefault="008274BA">
      <w:pPr>
        <w:pStyle w:val="TOC2"/>
        <w:rPr>
          <w:rFonts w:eastAsia="PMingLiU" w:cs="Tahoma"/>
          <w:sz w:val="22"/>
          <w:szCs w:val="22"/>
        </w:rPr>
      </w:pPr>
      <w:r w:rsidRPr="005D7578">
        <w:rPr>
          <w:rFonts w:eastAsia="PMingLiU" w:cs="Tahoma"/>
        </w:rPr>
        <w:t>Excel for Mac 2011</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_Toc379636335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2C62CCFF" w14:textId="77777777" w:rsidR="008274BA" w:rsidRPr="005D7578" w:rsidRDefault="008274BA">
      <w:pPr>
        <w:pStyle w:val="TOC2"/>
        <w:rPr>
          <w:rFonts w:eastAsia="PMingLiU" w:cs="Tahoma"/>
          <w:sz w:val="22"/>
          <w:szCs w:val="22"/>
        </w:rPr>
      </w:pPr>
      <w:r w:rsidRPr="005D7578">
        <w:rPr>
          <w:rFonts w:eastAsia="PMingLiU" w:cs="Tahoma"/>
        </w:rPr>
        <w:t>Expression Encoder Pro 4</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_Toc379636336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655F0BF4" w14:textId="77777777" w:rsidR="008274BA" w:rsidRPr="005D7578" w:rsidRDefault="008274BA">
      <w:pPr>
        <w:pStyle w:val="TOC2"/>
        <w:rPr>
          <w:rFonts w:eastAsia="PMingLiU" w:cs="Tahoma"/>
          <w:sz w:val="22"/>
          <w:szCs w:val="22"/>
        </w:rPr>
      </w:pPr>
      <w:r w:rsidRPr="005D7578">
        <w:rPr>
          <w:rFonts w:eastAsia="PMingLiU" w:cs="Tahoma"/>
        </w:rPr>
        <w:t>InfoPath</w:t>
      </w:r>
      <w:r w:rsidRPr="005D7578">
        <w:rPr>
          <w:rFonts w:eastAsia="PMingLiU" w:cs="Tahoma"/>
          <w:vertAlign w:val="superscript"/>
        </w:rPr>
        <w:t>®</w:t>
      </w:r>
      <w:r w:rsidRPr="005D7578">
        <w:rPr>
          <w:rFonts w:eastAsia="PMingLiU" w:cs="Tahoma"/>
        </w:rPr>
        <w:t xml:space="preserve">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_Toc379636337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0A5A8E20" w14:textId="77777777" w:rsidR="008274BA" w:rsidRPr="005D7578" w:rsidRDefault="00022FDB">
      <w:pPr>
        <w:pStyle w:val="TOC2"/>
        <w:rPr>
          <w:rFonts w:eastAsia="PMingLiU" w:cs="Tahoma"/>
          <w:sz w:val="22"/>
          <w:szCs w:val="22"/>
        </w:rPr>
      </w:pPr>
      <w:r>
        <w:rPr>
          <w:rFonts w:eastAsia="PMingLiU" w:cs="Tahoma"/>
        </w:rPr>
        <w:t>L</w:t>
      </w:r>
      <w:r w:rsidR="008274BA" w:rsidRPr="005D7578">
        <w:rPr>
          <w:rFonts w:eastAsia="PMingLiU" w:cs="Tahoma"/>
        </w:rPr>
        <w:t>ync 2013</w:t>
      </w:r>
      <w:r w:rsidR="008274BA" w:rsidRPr="005D7578">
        <w:rPr>
          <w:rFonts w:eastAsia="PMingLiU" w:cs="Tahoma"/>
        </w:rPr>
        <w:tab/>
      </w:r>
      <w:r w:rsidR="008274BA" w:rsidRPr="005D7578">
        <w:rPr>
          <w:rFonts w:eastAsia="PMingLiU" w:cs="Tahoma"/>
        </w:rPr>
        <w:fldChar w:fldCharType="begin"/>
      </w:r>
      <w:r w:rsidR="008274BA" w:rsidRPr="005D7578">
        <w:rPr>
          <w:rFonts w:eastAsia="PMingLiU" w:cs="Tahoma"/>
        </w:rPr>
        <w:instrText xml:space="preserve"> PAGEREF _Toc379636338 \h </w:instrText>
      </w:r>
      <w:r w:rsidR="008274BA" w:rsidRPr="005D7578">
        <w:rPr>
          <w:rFonts w:eastAsia="PMingLiU" w:cs="Tahoma"/>
        </w:rPr>
      </w:r>
      <w:r w:rsidR="008274BA" w:rsidRPr="005D7578">
        <w:rPr>
          <w:rFonts w:eastAsia="PMingLiU" w:cs="Tahoma"/>
        </w:rPr>
        <w:fldChar w:fldCharType="separate"/>
      </w:r>
      <w:r w:rsidR="0090508C">
        <w:rPr>
          <w:rFonts w:eastAsia="PMingLiU" w:cs="Tahoma"/>
        </w:rPr>
        <w:t>17</w:t>
      </w:r>
      <w:r w:rsidR="008274BA" w:rsidRPr="005D7578">
        <w:rPr>
          <w:rFonts w:eastAsia="PMingLiU" w:cs="Tahoma"/>
        </w:rPr>
        <w:fldChar w:fldCharType="end"/>
      </w:r>
    </w:p>
    <w:p w14:paraId="4F0B061D" w14:textId="77777777" w:rsidR="008274BA" w:rsidRPr="005D7578" w:rsidRDefault="00022FDB">
      <w:pPr>
        <w:pStyle w:val="TOC2"/>
        <w:rPr>
          <w:rFonts w:eastAsia="PMingLiU" w:cs="Tahoma"/>
          <w:sz w:val="22"/>
          <w:szCs w:val="22"/>
        </w:rPr>
      </w:pPr>
      <w:r>
        <w:rPr>
          <w:rFonts w:eastAsia="PMingLiU" w:cs="Tahoma"/>
        </w:rPr>
        <w:t>L</w:t>
      </w:r>
      <w:r w:rsidR="008274BA" w:rsidRPr="005D7578">
        <w:rPr>
          <w:rFonts w:eastAsia="PMingLiU" w:cs="Tahoma"/>
        </w:rPr>
        <w:t>ync for Mac 2011</w:t>
      </w:r>
      <w:r w:rsidR="008274BA" w:rsidRPr="005D7578">
        <w:rPr>
          <w:rFonts w:eastAsia="PMingLiU" w:cs="Tahoma"/>
        </w:rPr>
        <w:tab/>
      </w:r>
      <w:r w:rsidR="008274BA" w:rsidRPr="005D7578">
        <w:rPr>
          <w:rFonts w:eastAsia="PMingLiU" w:cs="Tahoma"/>
        </w:rPr>
        <w:fldChar w:fldCharType="begin"/>
      </w:r>
      <w:r w:rsidR="008274BA" w:rsidRPr="005D7578">
        <w:rPr>
          <w:rFonts w:eastAsia="PMingLiU" w:cs="Tahoma"/>
        </w:rPr>
        <w:instrText xml:space="preserve"> PAGEREF _Toc379636339 \h </w:instrText>
      </w:r>
      <w:r w:rsidR="008274BA" w:rsidRPr="005D7578">
        <w:rPr>
          <w:rFonts w:eastAsia="PMingLiU" w:cs="Tahoma"/>
        </w:rPr>
      </w:r>
      <w:r w:rsidR="008274BA" w:rsidRPr="005D7578">
        <w:rPr>
          <w:rFonts w:eastAsia="PMingLiU" w:cs="Tahoma"/>
        </w:rPr>
        <w:fldChar w:fldCharType="separate"/>
      </w:r>
      <w:r w:rsidR="0090508C">
        <w:rPr>
          <w:rFonts w:eastAsia="PMingLiU" w:cs="Tahoma"/>
        </w:rPr>
        <w:t>17</w:t>
      </w:r>
      <w:r w:rsidR="008274BA" w:rsidRPr="005D7578">
        <w:rPr>
          <w:rFonts w:eastAsia="PMingLiU" w:cs="Tahoma"/>
        </w:rPr>
        <w:fldChar w:fldCharType="end"/>
      </w:r>
    </w:p>
    <w:p w14:paraId="74F671FB" w14:textId="77777777" w:rsidR="008274BA" w:rsidRPr="005D7578" w:rsidRDefault="008274BA">
      <w:pPr>
        <w:pStyle w:val="TOC2"/>
        <w:rPr>
          <w:rFonts w:eastAsia="PMingLiU" w:cs="Tahoma"/>
          <w:sz w:val="22"/>
          <w:szCs w:val="22"/>
        </w:rPr>
      </w:pPr>
      <w:r w:rsidRPr="005D7578">
        <w:rPr>
          <w:rFonts w:eastAsia="PMingLiU" w:cs="Tahoma"/>
        </w:rPr>
        <w:t>MapPoint</w:t>
      </w:r>
      <w:r w:rsidRPr="005D7578">
        <w:rPr>
          <w:rFonts w:eastAsia="PMingLiU" w:cs="Tahoma"/>
          <w:vertAlign w:val="superscript"/>
        </w:rPr>
        <w:t>®</w:t>
      </w:r>
      <w:r w:rsidRPr="005D7578">
        <w:rPr>
          <w:rFonts w:eastAsia="PMingLiU" w:cs="Tahoma"/>
        </w:rPr>
        <w:t xml:space="preserve"> Fleet Edition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_Toc379636340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2D7F9628" w14:textId="77777777" w:rsidR="008274BA" w:rsidRPr="005D7578" w:rsidRDefault="008274BA">
      <w:pPr>
        <w:pStyle w:val="TOC2"/>
        <w:rPr>
          <w:rFonts w:eastAsia="PMingLiU" w:cs="Tahoma"/>
          <w:sz w:val="22"/>
          <w:szCs w:val="22"/>
        </w:rPr>
      </w:pPr>
      <w:r w:rsidRPr="005D7578">
        <w:rPr>
          <w:rFonts w:eastAsia="PMingLiU" w:cs="Tahoma"/>
        </w:rPr>
        <w:t>MapPoint</w:t>
      </w:r>
      <w:r w:rsidRPr="005D7578">
        <w:rPr>
          <w:rFonts w:eastAsia="PMingLiU" w:cs="Tahoma"/>
          <w:vertAlign w:val="superscript"/>
        </w:rPr>
        <w:t>®</w:t>
      </w:r>
      <w:r w:rsidRPr="005D7578">
        <w:rPr>
          <w:rFonts w:eastAsia="PMingLiU" w:cs="Tahoma"/>
        </w:rPr>
        <w:t xml:space="preserve"> 2013 for Windows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_Toc379636341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12B04CA2" w14:textId="77777777" w:rsidR="008274BA" w:rsidRPr="005D7578" w:rsidRDefault="008274BA">
      <w:pPr>
        <w:pStyle w:val="TOC2"/>
        <w:rPr>
          <w:rFonts w:eastAsia="PMingLiU" w:cs="Tahoma"/>
          <w:sz w:val="22"/>
          <w:szCs w:val="22"/>
        </w:rPr>
      </w:pPr>
      <w:r w:rsidRPr="005D7578">
        <w:rPr>
          <w:rFonts w:eastAsia="PMingLiU" w:cs="Tahoma"/>
        </w:rPr>
        <w:t xml:space="preserve">MSDN </w:t>
      </w:r>
      <w:r w:rsidRPr="005D7578">
        <w:rPr>
          <w:rFonts w:eastAsia="PMingLiU" w:cs="Tahoma"/>
        </w:rPr>
        <w:t>作業系統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_Toc379636342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10789D00" w14:textId="77777777" w:rsidR="008274BA" w:rsidRPr="005D7578" w:rsidRDefault="008274BA">
      <w:pPr>
        <w:pStyle w:val="TOC2"/>
        <w:rPr>
          <w:rFonts w:eastAsia="PMingLiU" w:cs="Tahoma"/>
          <w:sz w:val="22"/>
          <w:szCs w:val="22"/>
        </w:rPr>
      </w:pPr>
      <w:r w:rsidRPr="005D7578">
        <w:rPr>
          <w:rFonts w:eastAsia="PMingLiU" w:cs="Tahoma"/>
        </w:rPr>
        <w:t xml:space="preserve">MSDN </w:t>
      </w:r>
      <w:r w:rsidRPr="005D7578">
        <w:rPr>
          <w:rFonts w:eastAsia="PMingLiU" w:cs="Tahoma"/>
        </w:rPr>
        <w:t>平台</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_Toc379636343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7E2BBAAD" w14:textId="77777777" w:rsidR="008274BA" w:rsidRPr="005D7578" w:rsidRDefault="008274BA">
      <w:pPr>
        <w:pStyle w:val="TOC2"/>
        <w:rPr>
          <w:rFonts w:eastAsia="PMingLiU" w:cs="Tahoma"/>
          <w:sz w:val="22"/>
          <w:szCs w:val="22"/>
        </w:rPr>
      </w:pPr>
      <w:r w:rsidRPr="005D7578">
        <w:rPr>
          <w:rFonts w:eastAsia="PMingLiU" w:cs="Tahoma"/>
        </w:rPr>
        <w:t>Office 365 Education A3</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_Toc379636344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6EA56918" w14:textId="77777777" w:rsidR="008274BA" w:rsidRPr="005D7578" w:rsidRDefault="008274BA">
      <w:pPr>
        <w:pStyle w:val="TOC2"/>
        <w:rPr>
          <w:rFonts w:eastAsia="PMingLiU" w:cs="Tahoma"/>
          <w:sz w:val="22"/>
          <w:szCs w:val="22"/>
        </w:rPr>
      </w:pPr>
      <w:r w:rsidRPr="005D7578">
        <w:rPr>
          <w:rFonts w:eastAsia="PMingLiU" w:cs="Tahoma"/>
        </w:rPr>
        <w:t>Office 365 Education A4</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_Toc379636345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5ABDAD6F" w14:textId="77777777" w:rsidR="008274BA" w:rsidRPr="005D7578" w:rsidRDefault="008274BA">
      <w:pPr>
        <w:pStyle w:val="TOC2"/>
        <w:rPr>
          <w:rFonts w:eastAsia="PMingLiU" w:cs="Tahoma"/>
          <w:sz w:val="22"/>
          <w:szCs w:val="22"/>
        </w:rPr>
      </w:pPr>
      <w:r w:rsidRPr="005D7578">
        <w:rPr>
          <w:rFonts w:eastAsia="PMingLiU" w:cs="Tahoma"/>
        </w:rPr>
        <w:t>Office 365 Midsize Business</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_Toc379636346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39B374EF" w14:textId="77777777" w:rsidR="008274BA" w:rsidRPr="005D7578" w:rsidRDefault="008274BA">
      <w:pPr>
        <w:pStyle w:val="TOC2"/>
        <w:rPr>
          <w:rFonts w:eastAsia="PMingLiU" w:cs="Tahoma"/>
          <w:sz w:val="22"/>
          <w:szCs w:val="22"/>
        </w:rPr>
      </w:pPr>
      <w:r w:rsidRPr="005D7578">
        <w:rPr>
          <w:rFonts w:eastAsia="PMingLiU" w:cs="Tahoma"/>
        </w:rPr>
        <w:t>Office 365 Enterprise E3</w:t>
      </w:r>
      <w:r w:rsidRPr="005D7578">
        <w:rPr>
          <w:rFonts w:eastAsia="PMingLiU" w:cs="Tahoma"/>
        </w:rPr>
        <w:t>、</w:t>
      </w:r>
      <w:r w:rsidRPr="005D7578">
        <w:rPr>
          <w:rFonts w:eastAsia="PMingLiU" w:cs="Tahoma"/>
        </w:rPr>
        <w:t xml:space="preserve">E4 </w:t>
      </w:r>
      <w:r w:rsidRPr="005D7578">
        <w:rPr>
          <w:rFonts w:eastAsia="PMingLiU" w:cs="Tahoma"/>
        </w:rPr>
        <w:t>加值</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_Toc379636347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3499C719" w14:textId="77777777" w:rsidR="008274BA" w:rsidRPr="005D7578" w:rsidRDefault="008274BA">
      <w:pPr>
        <w:pStyle w:val="TOC2"/>
        <w:rPr>
          <w:rFonts w:eastAsia="PMingLiU" w:cs="Tahoma"/>
          <w:sz w:val="22"/>
          <w:szCs w:val="22"/>
        </w:rPr>
      </w:pPr>
      <w:r w:rsidRPr="005D7578">
        <w:rPr>
          <w:rFonts w:eastAsia="PMingLiU" w:cs="Tahoma"/>
        </w:rPr>
        <w:t>Office 365 Enterprise E3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_Toc379636348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0A77CE7F" w14:textId="77777777" w:rsidR="008274BA" w:rsidRPr="005D7578" w:rsidRDefault="008274BA">
      <w:pPr>
        <w:pStyle w:val="TOC2"/>
        <w:rPr>
          <w:rFonts w:eastAsia="PMingLiU" w:cs="Tahoma"/>
          <w:sz w:val="22"/>
          <w:szCs w:val="22"/>
        </w:rPr>
      </w:pPr>
      <w:r w:rsidRPr="005D7578">
        <w:rPr>
          <w:rFonts w:eastAsia="PMingLiU" w:cs="Tahoma"/>
        </w:rPr>
        <w:t>Office 365 Enterprise E4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_Toc379636349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31398B65" w14:textId="77777777" w:rsidR="008274BA" w:rsidRPr="005D7578" w:rsidRDefault="008274BA">
      <w:pPr>
        <w:pStyle w:val="TOC2"/>
        <w:rPr>
          <w:rFonts w:eastAsia="PMingLiU" w:cs="Tahoma"/>
          <w:sz w:val="22"/>
          <w:szCs w:val="22"/>
        </w:rPr>
      </w:pPr>
      <w:r w:rsidRPr="005D7578">
        <w:rPr>
          <w:rFonts w:eastAsia="PMingLiU" w:cs="Tahoma"/>
        </w:rPr>
        <w:t>Office 365 Government G3</w:t>
      </w:r>
      <w:r w:rsidRPr="005D7578">
        <w:rPr>
          <w:rFonts w:eastAsia="PMingLiU" w:cs="Tahoma"/>
        </w:rPr>
        <w:t>、</w:t>
      </w:r>
      <w:r w:rsidRPr="005D7578">
        <w:rPr>
          <w:rFonts w:eastAsia="PMingLiU" w:cs="Tahoma"/>
        </w:rPr>
        <w:t xml:space="preserve">G4 </w:t>
      </w:r>
      <w:r w:rsidRPr="005D7578">
        <w:rPr>
          <w:rFonts w:eastAsia="PMingLiU" w:cs="Tahoma"/>
        </w:rPr>
        <w:t>加值</w:t>
      </w:r>
      <w:r w:rsidRPr="005D7578">
        <w:rPr>
          <w:rFonts w:eastAsia="PMingLiU" w:cs="Tahoma"/>
        </w:rPr>
        <w:t xml:space="preserve">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_Toc379636350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07A57072" w14:textId="77777777" w:rsidR="008274BA" w:rsidRPr="005D7578" w:rsidRDefault="008274BA">
      <w:pPr>
        <w:pStyle w:val="TOC2"/>
        <w:rPr>
          <w:rFonts w:eastAsia="PMingLiU" w:cs="Tahoma"/>
          <w:sz w:val="22"/>
          <w:szCs w:val="22"/>
        </w:rPr>
      </w:pPr>
      <w:r w:rsidRPr="005D7578">
        <w:rPr>
          <w:rFonts w:eastAsia="PMingLiU" w:cs="Tahoma"/>
        </w:rPr>
        <w:t>Office 365 Government G3-G4</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_Toc379636351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70D77537" w14:textId="77777777" w:rsidR="008274BA" w:rsidRPr="005D7578" w:rsidRDefault="008274BA">
      <w:pPr>
        <w:pStyle w:val="TOC2"/>
        <w:rPr>
          <w:rFonts w:eastAsia="PMingLiU" w:cs="Tahoma"/>
          <w:sz w:val="22"/>
          <w:szCs w:val="22"/>
        </w:rPr>
      </w:pPr>
      <w:r w:rsidRPr="005D7578">
        <w:rPr>
          <w:rFonts w:eastAsia="PMingLiU" w:cs="Tahoma"/>
        </w:rPr>
        <w:t>Office Home and Student RT 2013</w:t>
      </w:r>
      <w:r w:rsidR="00206075" w:rsidRPr="005D7578">
        <w:rPr>
          <w:rFonts w:eastAsia="PMingLiU" w:cs="Tahoma"/>
        </w:rPr>
        <w:t xml:space="preserve"> </w:t>
      </w:r>
      <w:r w:rsidRPr="005D7578">
        <w:rPr>
          <w:rFonts w:eastAsia="PMingLiU" w:cs="Tahoma"/>
        </w:rPr>
        <w:t>商業使用權利</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_Toc379636352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14B8BAD7" w14:textId="77777777" w:rsidR="008274BA" w:rsidRPr="005D7578" w:rsidRDefault="008274BA">
      <w:pPr>
        <w:pStyle w:val="TOC2"/>
        <w:rPr>
          <w:rFonts w:eastAsia="PMingLiU" w:cs="Tahoma"/>
          <w:sz w:val="22"/>
          <w:szCs w:val="22"/>
        </w:rPr>
      </w:pPr>
      <w:r w:rsidRPr="005D7578">
        <w:rPr>
          <w:rFonts w:eastAsia="PMingLiU" w:cs="Tahoma"/>
        </w:rPr>
        <w:t>Office for Mac Standard 2011</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_Toc379636353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0DE48753" w14:textId="77777777" w:rsidR="008274BA" w:rsidRPr="005D7578" w:rsidRDefault="008274BA">
      <w:pPr>
        <w:pStyle w:val="TOC2"/>
        <w:rPr>
          <w:rFonts w:eastAsia="PMingLiU" w:cs="Tahoma"/>
          <w:sz w:val="22"/>
          <w:szCs w:val="22"/>
        </w:rPr>
      </w:pPr>
      <w:r w:rsidRPr="005D7578">
        <w:rPr>
          <w:rFonts w:eastAsia="PMingLiU" w:cs="Tahoma"/>
        </w:rPr>
        <w:t>Office Multi-Language Pack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_Toc379636354 \h </w:instrText>
      </w:r>
      <w:r w:rsidRPr="005D7578">
        <w:rPr>
          <w:rFonts w:eastAsia="PMingLiU" w:cs="Tahoma"/>
        </w:rPr>
      </w:r>
      <w:r w:rsidRPr="005D7578">
        <w:rPr>
          <w:rFonts w:eastAsia="PMingLiU" w:cs="Tahoma"/>
        </w:rPr>
        <w:fldChar w:fldCharType="separate"/>
      </w:r>
      <w:r w:rsidR="0090508C">
        <w:rPr>
          <w:rFonts w:eastAsia="PMingLiU" w:cs="Tahoma"/>
        </w:rPr>
        <w:t>17</w:t>
      </w:r>
      <w:r w:rsidRPr="005D7578">
        <w:rPr>
          <w:rFonts w:eastAsia="PMingLiU" w:cs="Tahoma"/>
        </w:rPr>
        <w:fldChar w:fldCharType="end"/>
      </w:r>
    </w:p>
    <w:p w14:paraId="13283DFE" w14:textId="77777777" w:rsidR="008274BA" w:rsidRPr="005D7578" w:rsidRDefault="008274BA">
      <w:pPr>
        <w:pStyle w:val="TOC2"/>
        <w:rPr>
          <w:rFonts w:eastAsia="PMingLiU" w:cs="Tahoma"/>
          <w:sz w:val="22"/>
          <w:szCs w:val="22"/>
          <w:lang w:val="fr-FR"/>
        </w:rPr>
      </w:pPr>
      <w:r w:rsidRPr="005D7578">
        <w:rPr>
          <w:rFonts w:eastAsia="PMingLiU" w:cs="Tahoma"/>
          <w:lang w:val="fr-FR"/>
        </w:rPr>
        <w:t>Office Professional Plus 2013</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_Toc379636355 \h </w:instrText>
      </w:r>
      <w:r w:rsidRPr="005D7578">
        <w:rPr>
          <w:rFonts w:eastAsia="PMingLiU" w:cs="Tahoma"/>
        </w:rPr>
      </w:r>
      <w:r w:rsidRPr="005D7578">
        <w:rPr>
          <w:rFonts w:eastAsia="PMingLiU" w:cs="Tahoma"/>
        </w:rPr>
        <w:fldChar w:fldCharType="separate"/>
      </w:r>
      <w:r w:rsidR="0090508C">
        <w:rPr>
          <w:rFonts w:eastAsia="PMingLiU" w:cs="Tahoma"/>
          <w:lang w:val="fr-FR"/>
        </w:rPr>
        <w:t>17</w:t>
      </w:r>
      <w:r w:rsidRPr="005D7578">
        <w:rPr>
          <w:rFonts w:eastAsia="PMingLiU" w:cs="Tahoma"/>
        </w:rPr>
        <w:fldChar w:fldCharType="end"/>
      </w:r>
    </w:p>
    <w:p w14:paraId="09DEEDA7" w14:textId="77777777" w:rsidR="008274BA" w:rsidRPr="005D7578" w:rsidRDefault="008274BA" w:rsidP="007C766F">
      <w:pPr>
        <w:pStyle w:val="TOC3"/>
        <w:rPr>
          <w:rFonts w:eastAsia="PMingLiU"/>
          <w:sz w:val="22"/>
          <w:szCs w:val="22"/>
          <w:lang w:val="fr-FR"/>
        </w:rPr>
      </w:pPr>
      <w:r w:rsidRPr="005D7578">
        <w:rPr>
          <w:rFonts w:eastAsia="PMingLiU"/>
          <w:lang w:val="fr-FR"/>
        </w:rPr>
        <w:t>Office Standard 2013</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_Toc379636356 \h </w:instrText>
      </w:r>
      <w:r w:rsidRPr="005D7578">
        <w:rPr>
          <w:rFonts w:eastAsia="PMingLiU"/>
        </w:rPr>
      </w:r>
      <w:r w:rsidRPr="005D7578">
        <w:rPr>
          <w:rFonts w:eastAsia="PMingLiU"/>
        </w:rPr>
        <w:fldChar w:fldCharType="separate"/>
      </w:r>
      <w:r w:rsidR="0090508C">
        <w:rPr>
          <w:rFonts w:eastAsia="PMingLiU"/>
          <w:lang w:val="fr-FR"/>
        </w:rPr>
        <w:t>18</w:t>
      </w:r>
      <w:r w:rsidRPr="005D7578">
        <w:rPr>
          <w:rFonts w:eastAsia="PMingLiU"/>
        </w:rPr>
        <w:fldChar w:fldCharType="end"/>
      </w:r>
    </w:p>
    <w:p w14:paraId="484FD1DF" w14:textId="77777777" w:rsidR="008274BA" w:rsidRPr="005D7578" w:rsidRDefault="008274BA">
      <w:pPr>
        <w:pStyle w:val="TOC2"/>
        <w:rPr>
          <w:rFonts w:eastAsia="PMingLiU" w:cs="Tahoma"/>
          <w:sz w:val="22"/>
          <w:szCs w:val="22"/>
          <w:lang w:val="fr-FR"/>
        </w:rPr>
      </w:pPr>
      <w:r w:rsidRPr="005D7578">
        <w:rPr>
          <w:rFonts w:eastAsia="PMingLiU" w:cs="Tahoma"/>
          <w:lang w:val="fr-FR"/>
        </w:rPr>
        <w:t>Office 365 ProPlus</w:t>
      </w:r>
      <w:r w:rsidR="00206075" w:rsidRPr="005D7578">
        <w:rPr>
          <w:rFonts w:eastAsia="PMingLiU" w:cs="Tahoma"/>
          <w:lang w:val="fr-FR"/>
        </w:rPr>
        <w:t xml:space="preserve"> </w:t>
      </w:r>
      <w:r w:rsidRPr="005D7578">
        <w:rPr>
          <w:rFonts w:eastAsia="PMingLiU" w:cs="Tahoma"/>
          <w:lang w:val="fr-FR"/>
        </w:rPr>
        <w:t>(</w:t>
      </w:r>
      <w:r w:rsidRPr="005D7578">
        <w:rPr>
          <w:rFonts w:eastAsia="PMingLiU" w:cs="Tahoma"/>
        </w:rPr>
        <w:t>使用者訂閱使用權</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_Toc379636357 \h </w:instrText>
      </w:r>
      <w:r w:rsidRPr="005D7578">
        <w:rPr>
          <w:rFonts w:eastAsia="PMingLiU" w:cs="Tahoma"/>
        </w:rPr>
      </w:r>
      <w:r w:rsidRPr="005D7578">
        <w:rPr>
          <w:rFonts w:eastAsia="PMingLiU" w:cs="Tahoma"/>
        </w:rPr>
        <w:fldChar w:fldCharType="separate"/>
      </w:r>
      <w:r w:rsidR="0090508C">
        <w:rPr>
          <w:rFonts w:eastAsia="PMingLiU" w:cs="Tahoma"/>
          <w:lang w:val="fr-FR"/>
        </w:rPr>
        <w:t>18</w:t>
      </w:r>
      <w:r w:rsidRPr="005D7578">
        <w:rPr>
          <w:rFonts w:eastAsia="PMingLiU" w:cs="Tahoma"/>
        </w:rPr>
        <w:fldChar w:fldCharType="end"/>
      </w:r>
    </w:p>
    <w:p w14:paraId="39332650" w14:textId="77777777" w:rsidR="008274BA" w:rsidRPr="005D7578" w:rsidRDefault="008274BA">
      <w:pPr>
        <w:pStyle w:val="TOC2"/>
        <w:rPr>
          <w:rFonts w:eastAsia="PMingLiU" w:cs="Tahoma"/>
          <w:sz w:val="22"/>
          <w:szCs w:val="22"/>
          <w:lang w:val="fr-FR"/>
        </w:rPr>
      </w:pPr>
      <w:r w:rsidRPr="005D7578">
        <w:rPr>
          <w:rFonts w:eastAsia="PMingLiU" w:cs="Tahoma"/>
          <w:lang w:val="fr-FR"/>
        </w:rPr>
        <w:t>Office 365 ProPlus SA Transition</w:t>
      </w:r>
      <w:r w:rsidR="00206075" w:rsidRPr="005D7578">
        <w:rPr>
          <w:rFonts w:eastAsia="PMingLiU" w:cs="Tahoma"/>
          <w:lang w:val="fr-FR"/>
        </w:rPr>
        <w:t xml:space="preserve"> </w:t>
      </w:r>
      <w:r w:rsidRPr="005D7578">
        <w:rPr>
          <w:rFonts w:eastAsia="PMingLiU" w:cs="Tahoma"/>
          <w:lang w:val="fr-FR"/>
        </w:rPr>
        <w:t>(</w:t>
      </w:r>
      <w:r w:rsidRPr="005D7578">
        <w:rPr>
          <w:rFonts w:eastAsia="PMingLiU" w:cs="Tahoma"/>
        </w:rPr>
        <w:t>使用者訂閱使用權</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_Toc379636358 \h </w:instrText>
      </w:r>
      <w:r w:rsidRPr="005D7578">
        <w:rPr>
          <w:rFonts w:eastAsia="PMingLiU" w:cs="Tahoma"/>
        </w:rPr>
      </w:r>
      <w:r w:rsidRPr="005D7578">
        <w:rPr>
          <w:rFonts w:eastAsia="PMingLiU" w:cs="Tahoma"/>
        </w:rPr>
        <w:fldChar w:fldCharType="separate"/>
      </w:r>
      <w:r w:rsidR="0090508C">
        <w:rPr>
          <w:rFonts w:eastAsia="PMingLiU" w:cs="Tahoma"/>
          <w:lang w:val="fr-FR"/>
        </w:rPr>
        <w:t>18</w:t>
      </w:r>
      <w:r w:rsidRPr="005D7578">
        <w:rPr>
          <w:rFonts w:eastAsia="PMingLiU" w:cs="Tahoma"/>
        </w:rPr>
        <w:fldChar w:fldCharType="end"/>
      </w:r>
    </w:p>
    <w:p w14:paraId="7A519DC8"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Office Professional Plus </w:t>
      </w:r>
      <w:r w:rsidRPr="005D7578">
        <w:rPr>
          <w:rFonts w:eastAsia="PMingLiU" w:cs="Tahoma"/>
        </w:rPr>
        <w:t>訂閱</w:t>
      </w:r>
      <w:r w:rsidRPr="005D7578">
        <w:rPr>
          <w:rFonts w:eastAsia="PMingLiU" w:cs="Tahoma"/>
          <w:lang w:val="fr-FR"/>
        </w:rPr>
        <w:t xml:space="preserve"> A</w:t>
      </w:r>
      <w:r w:rsidR="00206075" w:rsidRPr="005D7578">
        <w:rPr>
          <w:rFonts w:eastAsia="PMingLiU" w:cs="Tahoma"/>
          <w:lang w:val="fr-FR"/>
        </w:rPr>
        <w:t xml:space="preserve"> </w:t>
      </w:r>
      <w:r w:rsidRPr="005D7578">
        <w:rPr>
          <w:rFonts w:eastAsia="PMingLiU" w:cs="Tahoma"/>
          <w:lang w:val="fr-FR"/>
        </w:rPr>
        <w:t>(</w:t>
      </w:r>
      <w:r w:rsidRPr="005D7578">
        <w:rPr>
          <w:rFonts w:eastAsia="PMingLiU" w:cs="Tahoma"/>
        </w:rPr>
        <w:t>使用者訂閱使用權</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_Toc379636359 \h </w:instrText>
      </w:r>
      <w:r w:rsidRPr="005D7578">
        <w:rPr>
          <w:rFonts w:eastAsia="PMingLiU" w:cs="Tahoma"/>
        </w:rPr>
      </w:r>
      <w:r w:rsidRPr="005D7578">
        <w:rPr>
          <w:rFonts w:eastAsia="PMingLiU" w:cs="Tahoma"/>
        </w:rPr>
        <w:fldChar w:fldCharType="separate"/>
      </w:r>
      <w:r w:rsidR="0090508C">
        <w:rPr>
          <w:rFonts w:eastAsia="PMingLiU" w:cs="Tahoma"/>
          <w:lang w:val="fr-FR"/>
        </w:rPr>
        <w:t>18</w:t>
      </w:r>
      <w:r w:rsidRPr="005D7578">
        <w:rPr>
          <w:rFonts w:eastAsia="PMingLiU" w:cs="Tahoma"/>
        </w:rPr>
        <w:fldChar w:fldCharType="end"/>
      </w:r>
    </w:p>
    <w:p w14:paraId="281EEFE1" w14:textId="77777777" w:rsidR="008274BA" w:rsidRPr="00EF07C3" w:rsidRDefault="008274BA">
      <w:pPr>
        <w:pStyle w:val="TOC2"/>
        <w:rPr>
          <w:rFonts w:eastAsia="PMingLiU" w:cs="Tahoma"/>
          <w:sz w:val="22"/>
          <w:szCs w:val="22"/>
          <w:lang w:val="fr-FR"/>
        </w:rPr>
      </w:pPr>
      <w:r w:rsidRPr="00EF07C3">
        <w:rPr>
          <w:rFonts w:eastAsia="PMingLiU" w:cs="Tahoma"/>
          <w:lang w:val="fr-FR"/>
        </w:rPr>
        <w:t>OneNote</w:t>
      </w:r>
      <w:r w:rsidRPr="00EF07C3">
        <w:rPr>
          <w:rFonts w:eastAsia="PMingLiU" w:cs="Tahoma"/>
          <w:vertAlign w:val="superscript"/>
          <w:lang w:val="fr-FR"/>
        </w:rPr>
        <w:t>®</w:t>
      </w:r>
      <w:r w:rsidRPr="00EF07C3">
        <w:rPr>
          <w:rFonts w:eastAsia="PMingLiU" w:cs="Tahoma"/>
          <w:lang w:val="fr-FR"/>
        </w:rPr>
        <w:t xml:space="preserve"> 2013</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_Toc379636360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18</w:t>
      </w:r>
      <w:r w:rsidRPr="005D7578">
        <w:rPr>
          <w:rFonts w:eastAsia="PMingLiU" w:cs="Tahoma"/>
        </w:rPr>
        <w:fldChar w:fldCharType="end"/>
      </w:r>
    </w:p>
    <w:p w14:paraId="45E545B5" w14:textId="77777777" w:rsidR="008274BA" w:rsidRPr="00EF07C3" w:rsidRDefault="008274BA">
      <w:pPr>
        <w:pStyle w:val="TOC2"/>
        <w:rPr>
          <w:rFonts w:eastAsia="PMingLiU" w:cs="Tahoma"/>
          <w:sz w:val="22"/>
          <w:szCs w:val="22"/>
          <w:lang w:val="fr-FR"/>
        </w:rPr>
      </w:pPr>
      <w:r w:rsidRPr="00EF07C3">
        <w:rPr>
          <w:rFonts w:eastAsia="PMingLiU" w:cs="Tahoma"/>
          <w:lang w:val="fr-FR"/>
        </w:rPr>
        <w:t>Outlook</w:t>
      </w:r>
      <w:r w:rsidRPr="00EF07C3">
        <w:rPr>
          <w:rFonts w:eastAsia="PMingLiU" w:cs="Tahoma"/>
          <w:vertAlign w:val="superscript"/>
          <w:lang w:val="fr-FR"/>
        </w:rPr>
        <w:t>®</w:t>
      </w:r>
      <w:r w:rsidRPr="00EF07C3">
        <w:rPr>
          <w:rFonts w:eastAsia="PMingLiU" w:cs="Tahoma"/>
          <w:lang w:val="fr-FR"/>
        </w:rPr>
        <w:t xml:space="preserve"> 2013</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_Toc379636361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18</w:t>
      </w:r>
      <w:r w:rsidRPr="005D7578">
        <w:rPr>
          <w:rFonts w:eastAsia="PMingLiU" w:cs="Tahoma"/>
        </w:rPr>
        <w:fldChar w:fldCharType="end"/>
      </w:r>
    </w:p>
    <w:p w14:paraId="07B008B9" w14:textId="77777777" w:rsidR="008274BA" w:rsidRPr="00EF07C3" w:rsidRDefault="008274BA">
      <w:pPr>
        <w:pStyle w:val="TOC2"/>
        <w:rPr>
          <w:rFonts w:eastAsia="PMingLiU" w:cs="Tahoma"/>
          <w:sz w:val="22"/>
          <w:szCs w:val="22"/>
          <w:lang w:val="fr-FR"/>
        </w:rPr>
      </w:pPr>
      <w:r w:rsidRPr="00EF07C3">
        <w:rPr>
          <w:rFonts w:eastAsia="PMingLiU" w:cs="Tahoma"/>
          <w:lang w:val="fr-FR"/>
        </w:rPr>
        <w:t>Outlook for Mac 2011</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_Toc379636362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18</w:t>
      </w:r>
      <w:r w:rsidRPr="005D7578">
        <w:rPr>
          <w:rFonts w:eastAsia="PMingLiU" w:cs="Tahoma"/>
        </w:rPr>
        <w:fldChar w:fldCharType="end"/>
      </w:r>
    </w:p>
    <w:p w14:paraId="074B5E21" w14:textId="77777777" w:rsidR="008274BA" w:rsidRPr="00EF07C3" w:rsidRDefault="008274BA" w:rsidP="007C766F">
      <w:pPr>
        <w:pStyle w:val="TOC3"/>
        <w:rPr>
          <w:rFonts w:eastAsia="PMingLiU"/>
          <w:sz w:val="22"/>
          <w:szCs w:val="22"/>
          <w:lang w:val="fr-FR"/>
        </w:rPr>
      </w:pPr>
      <w:r w:rsidRPr="00EF07C3">
        <w:rPr>
          <w:rFonts w:eastAsia="PMingLiU"/>
          <w:lang w:val="fr-FR"/>
        </w:rPr>
        <w:t>PowerPoint 2013</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_Toc379636363 \h </w:instrText>
      </w:r>
      <w:r w:rsidRPr="005D7578">
        <w:rPr>
          <w:rFonts w:eastAsia="PMingLiU"/>
        </w:rPr>
      </w:r>
      <w:r w:rsidRPr="005D7578">
        <w:rPr>
          <w:rFonts w:eastAsia="PMingLiU"/>
        </w:rPr>
        <w:fldChar w:fldCharType="separate"/>
      </w:r>
      <w:r w:rsidR="0090508C" w:rsidRPr="00EF07C3">
        <w:rPr>
          <w:rFonts w:eastAsia="PMingLiU"/>
          <w:lang w:val="fr-FR"/>
        </w:rPr>
        <w:t>18</w:t>
      </w:r>
      <w:r w:rsidRPr="005D7578">
        <w:rPr>
          <w:rFonts w:eastAsia="PMingLiU"/>
        </w:rPr>
        <w:fldChar w:fldCharType="end"/>
      </w:r>
    </w:p>
    <w:p w14:paraId="7166BEF3" w14:textId="77777777" w:rsidR="008274BA" w:rsidRPr="00EF07C3" w:rsidRDefault="008274BA" w:rsidP="007C766F">
      <w:pPr>
        <w:pStyle w:val="TOC3"/>
        <w:rPr>
          <w:rFonts w:eastAsia="PMingLiU"/>
          <w:sz w:val="22"/>
          <w:szCs w:val="22"/>
          <w:lang w:val="fr-FR"/>
        </w:rPr>
      </w:pPr>
      <w:r w:rsidRPr="00EF07C3">
        <w:rPr>
          <w:rFonts w:eastAsia="PMingLiU"/>
          <w:lang w:val="fr-FR"/>
        </w:rPr>
        <w:t>PowerPoint for Mac 2011</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_Toc379636364 \h </w:instrText>
      </w:r>
      <w:r w:rsidRPr="005D7578">
        <w:rPr>
          <w:rFonts w:eastAsia="PMingLiU"/>
        </w:rPr>
      </w:r>
      <w:r w:rsidRPr="005D7578">
        <w:rPr>
          <w:rFonts w:eastAsia="PMingLiU"/>
        </w:rPr>
        <w:fldChar w:fldCharType="separate"/>
      </w:r>
      <w:r w:rsidR="0090508C" w:rsidRPr="00EF07C3">
        <w:rPr>
          <w:rFonts w:eastAsia="PMingLiU"/>
          <w:lang w:val="fr-FR"/>
        </w:rPr>
        <w:t>18</w:t>
      </w:r>
      <w:r w:rsidRPr="005D7578">
        <w:rPr>
          <w:rFonts w:eastAsia="PMingLiU"/>
        </w:rPr>
        <w:fldChar w:fldCharType="end"/>
      </w:r>
    </w:p>
    <w:p w14:paraId="0DB85B81" w14:textId="77777777" w:rsidR="008274BA" w:rsidRPr="005D7578" w:rsidRDefault="008274BA" w:rsidP="007C766F">
      <w:pPr>
        <w:pStyle w:val="TOC3"/>
        <w:rPr>
          <w:rFonts w:eastAsia="PMingLiU"/>
          <w:sz w:val="22"/>
          <w:szCs w:val="22"/>
        </w:rPr>
      </w:pPr>
      <w:r w:rsidRPr="005D7578">
        <w:rPr>
          <w:rFonts w:eastAsia="PMingLiU"/>
        </w:rPr>
        <w:t>Project Standard 2013</w:t>
      </w:r>
      <w:r w:rsidRPr="005D7578">
        <w:rPr>
          <w:rFonts w:eastAsia="PMingLiU"/>
        </w:rPr>
        <w:tab/>
      </w:r>
      <w:r w:rsidRPr="005D7578">
        <w:rPr>
          <w:rFonts w:eastAsia="PMingLiU"/>
        </w:rPr>
        <w:fldChar w:fldCharType="begin"/>
      </w:r>
      <w:r w:rsidRPr="005D7578">
        <w:rPr>
          <w:rFonts w:eastAsia="PMingLiU"/>
        </w:rPr>
        <w:instrText xml:space="preserve"> PAGEREF _Toc379636365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749B14A4" w14:textId="77777777" w:rsidR="008274BA" w:rsidRPr="005D7578" w:rsidRDefault="008274BA" w:rsidP="007C766F">
      <w:pPr>
        <w:pStyle w:val="TOC3"/>
        <w:rPr>
          <w:rFonts w:eastAsia="PMingLiU"/>
          <w:sz w:val="22"/>
          <w:szCs w:val="22"/>
        </w:rPr>
      </w:pPr>
      <w:r w:rsidRPr="005D7578">
        <w:rPr>
          <w:rFonts w:eastAsia="PMingLiU"/>
        </w:rPr>
        <w:t>Project Professional 2013</w:t>
      </w:r>
      <w:r w:rsidRPr="005D7578">
        <w:rPr>
          <w:rFonts w:eastAsia="PMingLiU"/>
        </w:rPr>
        <w:tab/>
      </w:r>
      <w:r w:rsidRPr="005D7578">
        <w:rPr>
          <w:rFonts w:eastAsia="PMingLiU"/>
        </w:rPr>
        <w:fldChar w:fldCharType="begin"/>
      </w:r>
      <w:r w:rsidRPr="005D7578">
        <w:rPr>
          <w:rFonts w:eastAsia="PMingLiU"/>
        </w:rPr>
        <w:instrText xml:space="preserve"> PAGEREF _Toc379636366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7C73BAEE" w14:textId="77777777" w:rsidR="008274BA" w:rsidRPr="005D7578" w:rsidRDefault="008274BA" w:rsidP="007C766F">
      <w:pPr>
        <w:pStyle w:val="TOC3"/>
        <w:rPr>
          <w:rFonts w:eastAsia="PMingLiU"/>
          <w:sz w:val="22"/>
          <w:szCs w:val="22"/>
        </w:rPr>
      </w:pPr>
      <w:r w:rsidRPr="005D7578">
        <w:rPr>
          <w:rFonts w:eastAsia="PMingLiU"/>
        </w:rPr>
        <w:t>Project Pro for Office 365</w:t>
      </w:r>
      <w:r w:rsidRPr="005D7578">
        <w:rPr>
          <w:rFonts w:eastAsia="PMingLiU"/>
        </w:rPr>
        <w:tab/>
      </w:r>
      <w:r w:rsidRPr="005D7578">
        <w:rPr>
          <w:rFonts w:eastAsia="PMingLiU"/>
        </w:rPr>
        <w:fldChar w:fldCharType="begin"/>
      </w:r>
      <w:r w:rsidRPr="005D7578">
        <w:rPr>
          <w:rFonts w:eastAsia="PMingLiU"/>
        </w:rPr>
        <w:instrText xml:space="preserve"> PAGEREF _Toc379636367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7ED73744" w14:textId="77777777" w:rsidR="008274BA" w:rsidRPr="005D7578" w:rsidRDefault="008274BA" w:rsidP="007C766F">
      <w:pPr>
        <w:pStyle w:val="TOC3"/>
        <w:rPr>
          <w:rFonts w:eastAsia="PMingLiU"/>
          <w:sz w:val="22"/>
          <w:szCs w:val="22"/>
        </w:rPr>
      </w:pPr>
      <w:r w:rsidRPr="005D7578">
        <w:rPr>
          <w:rFonts w:eastAsia="PMingLiU"/>
        </w:rPr>
        <w:t>Project Pro for Office 365 A</w:t>
      </w:r>
      <w:r w:rsidRPr="005D7578">
        <w:rPr>
          <w:rFonts w:eastAsia="PMingLiU"/>
        </w:rPr>
        <w:tab/>
      </w:r>
      <w:r w:rsidRPr="005D7578">
        <w:rPr>
          <w:rFonts w:eastAsia="PMingLiU"/>
        </w:rPr>
        <w:fldChar w:fldCharType="begin"/>
      </w:r>
      <w:r w:rsidRPr="005D7578">
        <w:rPr>
          <w:rFonts w:eastAsia="PMingLiU"/>
        </w:rPr>
        <w:instrText xml:space="preserve"> PAGEREF _Toc379636368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217020D1" w14:textId="77777777" w:rsidR="008274BA" w:rsidRPr="005D7578" w:rsidRDefault="008274BA" w:rsidP="007C766F">
      <w:pPr>
        <w:pStyle w:val="TOC3"/>
        <w:rPr>
          <w:rFonts w:eastAsia="PMingLiU"/>
          <w:sz w:val="22"/>
          <w:szCs w:val="22"/>
        </w:rPr>
      </w:pPr>
      <w:r w:rsidRPr="005D7578">
        <w:rPr>
          <w:rFonts w:eastAsia="PMingLiU"/>
        </w:rPr>
        <w:t>Publisher 2013</w:t>
      </w:r>
      <w:r w:rsidRPr="005D7578">
        <w:rPr>
          <w:rFonts w:eastAsia="PMingLiU"/>
        </w:rPr>
        <w:tab/>
      </w:r>
      <w:r w:rsidRPr="005D7578">
        <w:rPr>
          <w:rFonts w:eastAsia="PMingLiU"/>
        </w:rPr>
        <w:fldChar w:fldCharType="begin"/>
      </w:r>
      <w:r w:rsidRPr="005D7578">
        <w:rPr>
          <w:rFonts w:eastAsia="PMingLiU"/>
        </w:rPr>
        <w:instrText xml:space="preserve"> PAGEREF _Toc379636369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65A7C82B" w14:textId="77777777" w:rsidR="008274BA" w:rsidRPr="005D7578" w:rsidRDefault="008274BA" w:rsidP="007C766F">
      <w:pPr>
        <w:pStyle w:val="TOC3"/>
        <w:rPr>
          <w:rFonts w:eastAsia="PMingLiU"/>
          <w:sz w:val="22"/>
          <w:szCs w:val="22"/>
        </w:rPr>
      </w:pPr>
      <w:r w:rsidRPr="005D7578">
        <w:rPr>
          <w:rFonts w:eastAsia="PMingLiU"/>
        </w:rPr>
        <w:t xml:space="preserve">Office Standard </w:t>
      </w:r>
      <w:r w:rsidRPr="005D7578">
        <w:rPr>
          <w:rFonts w:eastAsia="PMingLiU"/>
        </w:rPr>
        <w:t>的出租權</w:t>
      </w:r>
      <w:r w:rsidRPr="005D7578">
        <w:rPr>
          <w:rFonts w:eastAsia="PMingLiU"/>
        </w:rPr>
        <w:tab/>
      </w:r>
      <w:r w:rsidRPr="005D7578">
        <w:rPr>
          <w:rFonts w:eastAsia="PMingLiU"/>
        </w:rPr>
        <w:fldChar w:fldCharType="begin"/>
      </w:r>
      <w:r w:rsidRPr="005D7578">
        <w:rPr>
          <w:rFonts w:eastAsia="PMingLiU"/>
        </w:rPr>
        <w:instrText xml:space="preserve"> PAGEREF _Toc379636370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70B6F614" w14:textId="77777777" w:rsidR="008274BA" w:rsidRPr="005D7578" w:rsidRDefault="008274BA" w:rsidP="007C766F">
      <w:pPr>
        <w:pStyle w:val="TOC3"/>
        <w:rPr>
          <w:rFonts w:eastAsia="PMingLiU"/>
          <w:sz w:val="22"/>
          <w:szCs w:val="22"/>
        </w:rPr>
      </w:pPr>
      <w:r w:rsidRPr="005D7578">
        <w:rPr>
          <w:rFonts w:eastAsia="PMingLiU"/>
        </w:rPr>
        <w:t xml:space="preserve">Office Professional Plus </w:t>
      </w:r>
      <w:r w:rsidRPr="005D7578">
        <w:rPr>
          <w:rFonts w:eastAsia="PMingLiU"/>
        </w:rPr>
        <w:t>的出租權</w:t>
      </w:r>
      <w:r w:rsidRPr="005D7578">
        <w:rPr>
          <w:rFonts w:eastAsia="PMingLiU"/>
        </w:rPr>
        <w:tab/>
      </w:r>
      <w:r w:rsidRPr="005D7578">
        <w:rPr>
          <w:rFonts w:eastAsia="PMingLiU"/>
        </w:rPr>
        <w:fldChar w:fldCharType="begin"/>
      </w:r>
      <w:r w:rsidRPr="005D7578">
        <w:rPr>
          <w:rFonts w:eastAsia="PMingLiU"/>
        </w:rPr>
        <w:instrText xml:space="preserve"> PAGEREF _Toc379636371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360B6303" w14:textId="77777777" w:rsidR="008274BA" w:rsidRPr="005D7578" w:rsidRDefault="008274BA" w:rsidP="007C766F">
      <w:pPr>
        <w:pStyle w:val="TOC3"/>
        <w:rPr>
          <w:rFonts w:eastAsia="PMingLiU"/>
          <w:sz w:val="22"/>
          <w:szCs w:val="22"/>
        </w:rPr>
      </w:pPr>
      <w:r w:rsidRPr="005D7578">
        <w:rPr>
          <w:rFonts w:eastAsia="PMingLiU"/>
        </w:rPr>
        <w:t>Streets and Trips 2013</w:t>
      </w:r>
      <w:r w:rsidRPr="005D7578">
        <w:rPr>
          <w:rFonts w:eastAsia="PMingLiU"/>
        </w:rPr>
        <w:tab/>
      </w:r>
      <w:r w:rsidRPr="005D7578">
        <w:rPr>
          <w:rFonts w:eastAsia="PMingLiU"/>
        </w:rPr>
        <w:fldChar w:fldCharType="begin"/>
      </w:r>
      <w:r w:rsidRPr="005D7578">
        <w:rPr>
          <w:rFonts w:eastAsia="PMingLiU"/>
        </w:rPr>
        <w:instrText xml:space="preserve"> PAGEREF _Toc379636372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6DE24CC5" w14:textId="77777777" w:rsidR="008274BA" w:rsidRPr="005D7578" w:rsidRDefault="008274BA" w:rsidP="007C766F">
      <w:pPr>
        <w:pStyle w:val="TOC3"/>
        <w:rPr>
          <w:rFonts w:eastAsia="PMingLiU"/>
          <w:sz w:val="22"/>
          <w:szCs w:val="22"/>
        </w:rPr>
      </w:pPr>
      <w:r w:rsidRPr="005D7578">
        <w:rPr>
          <w:rFonts w:eastAsia="PMingLiU"/>
        </w:rPr>
        <w:t>Visio</w:t>
      </w:r>
      <w:r w:rsidRPr="005D7578">
        <w:rPr>
          <w:rFonts w:eastAsia="PMingLiU"/>
          <w:vertAlign w:val="superscript"/>
        </w:rPr>
        <w:t>®</w:t>
      </w:r>
      <w:r w:rsidRPr="005D7578">
        <w:rPr>
          <w:rFonts w:eastAsia="PMingLiU"/>
        </w:rPr>
        <w:t xml:space="preserve"> 2013 Professional</w:t>
      </w:r>
      <w:r w:rsidRPr="005D7578">
        <w:rPr>
          <w:rFonts w:eastAsia="PMingLiU"/>
        </w:rPr>
        <w:tab/>
      </w:r>
      <w:r w:rsidRPr="005D7578">
        <w:rPr>
          <w:rFonts w:eastAsia="PMingLiU"/>
        </w:rPr>
        <w:fldChar w:fldCharType="begin"/>
      </w:r>
      <w:r w:rsidRPr="005D7578">
        <w:rPr>
          <w:rFonts w:eastAsia="PMingLiU"/>
        </w:rPr>
        <w:instrText xml:space="preserve"> PAGEREF _Toc379636373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1DA803E0" w14:textId="77777777" w:rsidR="008274BA" w:rsidRPr="005D7578" w:rsidRDefault="008274BA" w:rsidP="007C766F">
      <w:pPr>
        <w:pStyle w:val="TOC3"/>
        <w:rPr>
          <w:rFonts w:eastAsia="PMingLiU"/>
          <w:sz w:val="22"/>
          <w:szCs w:val="22"/>
        </w:rPr>
      </w:pPr>
      <w:r w:rsidRPr="005D7578">
        <w:rPr>
          <w:rFonts w:eastAsia="PMingLiU"/>
        </w:rPr>
        <w:t>Visio</w:t>
      </w:r>
      <w:r w:rsidRPr="005D7578">
        <w:rPr>
          <w:rFonts w:eastAsia="PMingLiU"/>
          <w:vertAlign w:val="superscript"/>
        </w:rPr>
        <w:t>®</w:t>
      </w:r>
      <w:r w:rsidRPr="005D7578">
        <w:rPr>
          <w:rFonts w:eastAsia="PMingLiU"/>
        </w:rPr>
        <w:t xml:space="preserve"> 2013 Standard</w:t>
      </w:r>
      <w:r w:rsidRPr="005D7578">
        <w:rPr>
          <w:rFonts w:eastAsia="PMingLiU"/>
        </w:rPr>
        <w:tab/>
      </w:r>
      <w:r w:rsidRPr="005D7578">
        <w:rPr>
          <w:rFonts w:eastAsia="PMingLiU"/>
        </w:rPr>
        <w:fldChar w:fldCharType="begin"/>
      </w:r>
      <w:r w:rsidRPr="005D7578">
        <w:rPr>
          <w:rFonts w:eastAsia="PMingLiU"/>
        </w:rPr>
        <w:instrText xml:space="preserve"> PAGEREF _Toc379636374 \h </w:instrText>
      </w:r>
      <w:r w:rsidRPr="005D7578">
        <w:rPr>
          <w:rFonts w:eastAsia="PMingLiU"/>
        </w:rPr>
      </w:r>
      <w:r w:rsidRPr="005D7578">
        <w:rPr>
          <w:rFonts w:eastAsia="PMingLiU"/>
        </w:rPr>
        <w:fldChar w:fldCharType="separate"/>
      </w:r>
      <w:r w:rsidR="0090508C">
        <w:rPr>
          <w:rFonts w:eastAsia="PMingLiU"/>
        </w:rPr>
        <w:t>18</w:t>
      </w:r>
      <w:r w:rsidRPr="005D7578">
        <w:rPr>
          <w:rFonts w:eastAsia="PMingLiU"/>
        </w:rPr>
        <w:fldChar w:fldCharType="end"/>
      </w:r>
    </w:p>
    <w:p w14:paraId="51A967D7" w14:textId="77777777" w:rsidR="008274BA" w:rsidRPr="005D7578" w:rsidRDefault="008274BA">
      <w:pPr>
        <w:pStyle w:val="TOC2"/>
        <w:rPr>
          <w:rFonts w:eastAsia="PMingLiU" w:cs="Tahoma"/>
          <w:sz w:val="22"/>
          <w:szCs w:val="22"/>
        </w:rPr>
      </w:pPr>
      <w:r w:rsidRPr="005D7578">
        <w:rPr>
          <w:rFonts w:eastAsia="PMingLiU" w:cs="Tahoma"/>
        </w:rPr>
        <w:t>Visio Pro for Office 365</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_Toc379636375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6B01772C" w14:textId="77777777" w:rsidR="008274BA" w:rsidRPr="005D7578" w:rsidRDefault="008274BA">
      <w:pPr>
        <w:pStyle w:val="TOC2"/>
        <w:rPr>
          <w:rFonts w:eastAsia="PMingLiU" w:cs="Tahoma"/>
          <w:sz w:val="22"/>
          <w:szCs w:val="22"/>
        </w:rPr>
      </w:pPr>
      <w:r w:rsidRPr="005D7578">
        <w:rPr>
          <w:rFonts w:eastAsia="PMingLiU" w:cs="Tahoma"/>
        </w:rPr>
        <w:t>Visio Pro for Office 365 A</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_Toc379636376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3245CB8C"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Professional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_Toc379636377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3A9E7760"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Professional 2013 with MSDN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_Toc379636378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6C567C95"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Premium 2013 with MSDN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_Toc379636379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4CF650BF" w14:textId="77777777" w:rsidR="008274BA" w:rsidRPr="005D7578" w:rsidRDefault="008274BA">
      <w:pPr>
        <w:pStyle w:val="TOC2"/>
        <w:rPr>
          <w:rFonts w:eastAsia="PMingLiU" w:cs="Tahoma"/>
          <w:sz w:val="22"/>
          <w:szCs w:val="22"/>
        </w:rPr>
      </w:pPr>
      <w:r w:rsidRPr="005D7578">
        <w:rPr>
          <w:rFonts w:eastAsia="PMingLiU" w:cs="Tahoma"/>
        </w:rPr>
        <w:lastRenderedPageBreak/>
        <w:t>Visual Studio</w:t>
      </w:r>
      <w:r w:rsidRPr="005D7578">
        <w:rPr>
          <w:rFonts w:eastAsia="PMingLiU" w:cs="Tahoma"/>
          <w:vertAlign w:val="superscript"/>
        </w:rPr>
        <w:t>®</w:t>
      </w:r>
      <w:r w:rsidRPr="005D7578">
        <w:rPr>
          <w:rFonts w:eastAsia="PMingLiU" w:cs="Tahoma"/>
        </w:rPr>
        <w:t xml:space="preserve"> Ultimate 2013 with MSDN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_Toc379636380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20848987"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Test Professional 2013 with MSDN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_Toc379636381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179CC73A" w14:textId="77777777" w:rsidR="008274BA" w:rsidRPr="005D7578" w:rsidRDefault="008274BA">
      <w:pPr>
        <w:pStyle w:val="TOC2"/>
        <w:rPr>
          <w:rFonts w:eastAsia="PMingLiU" w:cs="Tahoma"/>
          <w:sz w:val="22"/>
          <w:szCs w:val="22"/>
        </w:rPr>
      </w:pPr>
      <w:r w:rsidRPr="005D7578">
        <w:rPr>
          <w:rFonts w:eastAsia="PMingLiU" w:cs="Tahoma"/>
        </w:rPr>
        <w:t>Word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_Toc379636382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7493C4F9" w14:textId="77777777" w:rsidR="008274BA" w:rsidRPr="005D7578" w:rsidRDefault="008274BA">
      <w:pPr>
        <w:pStyle w:val="TOC2"/>
        <w:rPr>
          <w:rFonts w:eastAsia="PMingLiU" w:cs="Tahoma"/>
          <w:sz w:val="22"/>
          <w:szCs w:val="22"/>
        </w:rPr>
      </w:pPr>
      <w:r w:rsidRPr="005D7578">
        <w:rPr>
          <w:rFonts w:eastAsia="PMingLiU" w:cs="Tahoma"/>
        </w:rPr>
        <w:t>Word for Mac 2011</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_Toc379636383 \h </w:instrText>
      </w:r>
      <w:r w:rsidRPr="005D7578">
        <w:rPr>
          <w:rFonts w:eastAsia="PMingLiU" w:cs="Tahoma"/>
        </w:rPr>
      </w:r>
      <w:r w:rsidRPr="005D7578">
        <w:rPr>
          <w:rFonts w:eastAsia="PMingLiU" w:cs="Tahoma"/>
        </w:rPr>
        <w:fldChar w:fldCharType="separate"/>
      </w:r>
      <w:r w:rsidR="0090508C">
        <w:rPr>
          <w:rFonts w:eastAsia="PMingLiU" w:cs="Tahoma"/>
        </w:rPr>
        <w:t>18</w:t>
      </w:r>
      <w:r w:rsidRPr="005D7578">
        <w:rPr>
          <w:rFonts w:eastAsia="PMingLiU" w:cs="Tahoma"/>
        </w:rPr>
        <w:fldChar w:fldCharType="end"/>
      </w:r>
    </w:p>
    <w:p w14:paraId="63F87A8B" w14:textId="77777777" w:rsidR="008274BA" w:rsidRPr="005D7578" w:rsidRDefault="008274BA" w:rsidP="007C766F">
      <w:pPr>
        <w:pStyle w:val="TOC3"/>
        <w:rPr>
          <w:rFonts w:eastAsia="PMingLiU"/>
          <w:sz w:val="22"/>
          <w:szCs w:val="22"/>
        </w:rPr>
      </w:pPr>
      <w:r w:rsidRPr="005D7578">
        <w:rPr>
          <w:rFonts w:eastAsia="PMingLiU"/>
        </w:rPr>
        <w:t>系統組合</w:t>
      </w:r>
      <w:r w:rsidRPr="005D7578">
        <w:rPr>
          <w:rFonts w:eastAsia="PMingLiU"/>
        </w:rPr>
        <w:tab/>
      </w:r>
      <w:r w:rsidRPr="005D7578">
        <w:rPr>
          <w:rFonts w:eastAsia="PMingLiU"/>
        </w:rPr>
        <w:fldChar w:fldCharType="begin"/>
      </w:r>
      <w:r w:rsidRPr="005D7578">
        <w:rPr>
          <w:rFonts w:eastAsia="PMingLiU"/>
        </w:rPr>
        <w:instrText xml:space="preserve"> PAGEREF _Toc379636384 \h </w:instrText>
      </w:r>
      <w:r w:rsidRPr="005D7578">
        <w:rPr>
          <w:rFonts w:eastAsia="PMingLiU"/>
        </w:rPr>
      </w:r>
      <w:r w:rsidRPr="005D7578">
        <w:rPr>
          <w:rFonts w:eastAsia="PMingLiU"/>
        </w:rPr>
        <w:fldChar w:fldCharType="separate"/>
      </w:r>
      <w:r w:rsidR="0090508C">
        <w:rPr>
          <w:rFonts w:eastAsia="PMingLiU"/>
        </w:rPr>
        <w:t>19</w:t>
      </w:r>
      <w:r w:rsidRPr="005D7578">
        <w:rPr>
          <w:rFonts w:eastAsia="PMingLiU"/>
        </w:rPr>
        <w:fldChar w:fldCharType="end"/>
      </w:r>
    </w:p>
    <w:p w14:paraId="4E820A86" w14:textId="77777777" w:rsidR="008274BA" w:rsidRPr="005D7578" w:rsidRDefault="008274BA">
      <w:pPr>
        <w:pStyle w:val="TOC2"/>
        <w:rPr>
          <w:rFonts w:eastAsia="PMingLiU" w:cs="Tahoma"/>
          <w:sz w:val="22"/>
          <w:szCs w:val="22"/>
        </w:rPr>
      </w:pPr>
      <w:r w:rsidRPr="005D7578">
        <w:rPr>
          <w:rFonts w:eastAsia="PMingLiU" w:cs="Tahoma"/>
        </w:rPr>
        <w:t>Enterprise Sideloading for Windows Embedded 8.1</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_Toc379636385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6DDAA353" w14:textId="77777777" w:rsidR="008274BA" w:rsidRPr="005D7578" w:rsidRDefault="008274BA">
      <w:pPr>
        <w:pStyle w:val="TOC2"/>
        <w:rPr>
          <w:rFonts w:eastAsia="PMingLiU" w:cs="Tahoma"/>
          <w:sz w:val="22"/>
          <w:szCs w:val="22"/>
        </w:rPr>
      </w:pPr>
      <w:r w:rsidRPr="005D7578">
        <w:rPr>
          <w:rFonts w:eastAsia="PMingLiU" w:cs="Tahoma"/>
        </w:rPr>
        <w:t>Microsoft Desktop Optimization Pack for Software Assurance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_Toc379636386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7B88F86" w14:textId="77777777" w:rsidR="008274BA" w:rsidRPr="005D7578" w:rsidRDefault="008274BA">
      <w:pPr>
        <w:pStyle w:val="TOC2"/>
        <w:rPr>
          <w:rFonts w:eastAsia="PMingLiU" w:cs="Tahoma"/>
          <w:sz w:val="22"/>
          <w:szCs w:val="22"/>
        </w:rPr>
      </w:pPr>
      <w:r w:rsidRPr="005D7578">
        <w:rPr>
          <w:rFonts w:eastAsia="PMingLiU" w:cs="Tahoma"/>
        </w:rPr>
        <w:t xml:space="preserve">Windows </w:t>
      </w:r>
      <w:r w:rsidRPr="005D7578">
        <w:rPr>
          <w:rFonts w:eastAsia="PMingLiU" w:cs="Tahoma"/>
        </w:rPr>
        <w:t>的出租權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_Toc379636387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E6708ED" w14:textId="77777777" w:rsidR="008274BA" w:rsidRPr="005D7578" w:rsidRDefault="008274BA">
      <w:pPr>
        <w:pStyle w:val="TOC2"/>
        <w:rPr>
          <w:rFonts w:eastAsia="PMingLiU" w:cs="Tahoma"/>
          <w:sz w:val="22"/>
          <w:szCs w:val="22"/>
        </w:rPr>
      </w:pPr>
      <w:r w:rsidRPr="005D7578">
        <w:rPr>
          <w:rFonts w:eastAsia="PMingLiU" w:cs="Tahoma"/>
        </w:rPr>
        <w:t>適用於</w:t>
      </w:r>
      <w:r w:rsidRPr="005D7578">
        <w:rPr>
          <w:rFonts w:eastAsia="PMingLiU" w:cs="Tahoma"/>
        </w:rPr>
        <w:t xml:space="preserve"> Partners in Learning </w:t>
      </w:r>
      <w:r w:rsidRPr="005D7578">
        <w:rPr>
          <w:rFonts w:eastAsia="PMingLiU" w:cs="Tahoma"/>
        </w:rPr>
        <w:t>之</w:t>
      </w:r>
      <w:r w:rsidRPr="005D7578">
        <w:rPr>
          <w:rFonts w:eastAsia="PMingLiU" w:cs="Tahoma"/>
        </w:rPr>
        <w:t xml:space="preserve"> Windows Enterprise </w:t>
      </w:r>
      <w:r w:rsidRPr="005D7578">
        <w:rPr>
          <w:rFonts w:eastAsia="PMingLiU" w:cs="Tahoma"/>
        </w:rPr>
        <w:t>升級與軟體保證</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_Toc379636388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51CE7909" w14:textId="77777777" w:rsidR="008274BA" w:rsidRPr="005D7578" w:rsidRDefault="008274BA">
      <w:pPr>
        <w:pStyle w:val="TOC2"/>
        <w:rPr>
          <w:rFonts w:eastAsia="PMingLiU" w:cs="Tahoma"/>
          <w:sz w:val="22"/>
          <w:szCs w:val="22"/>
        </w:rPr>
      </w:pPr>
      <w:r w:rsidRPr="005D7578">
        <w:rPr>
          <w:rFonts w:eastAsia="PMingLiU" w:cs="Tahoma"/>
        </w:rPr>
        <w:t xml:space="preserve">Windows 8.1 Enterprise Sideloading (10 </w:t>
      </w:r>
      <w:r w:rsidRPr="005D7578">
        <w:rPr>
          <w:rFonts w:eastAsia="PMingLiU" w:cs="Tahoma"/>
        </w:rPr>
        <w:t>組</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_Toc379636389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90641BB" w14:textId="77777777" w:rsidR="008274BA" w:rsidRPr="005D7578" w:rsidRDefault="008274BA">
      <w:pPr>
        <w:pStyle w:val="TOC2"/>
        <w:rPr>
          <w:rFonts w:eastAsia="PMingLiU" w:cs="Tahoma"/>
          <w:sz w:val="22"/>
          <w:szCs w:val="22"/>
        </w:rPr>
      </w:pPr>
      <w:r w:rsidRPr="005D7578">
        <w:rPr>
          <w:rFonts w:eastAsia="PMingLiU" w:cs="Tahoma"/>
        </w:rPr>
        <w:t xml:space="preserve">Windows 8.1 Enterprise Sideloading (100 </w:t>
      </w:r>
      <w:r w:rsidRPr="005D7578">
        <w:rPr>
          <w:rFonts w:eastAsia="PMingLiU" w:cs="Tahoma"/>
        </w:rPr>
        <w:t>組</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_Toc379636390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00149F9E" w14:textId="77777777" w:rsidR="008274BA" w:rsidRPr="005D7578" w:rsidRDefault="008274BA">
      <w:pPr>
        <w:pStyle w:val="TOC2"/>
        <w:rPr>
          <w:rFonts w:eastAsia="PMingLiU" w:cs="Tahoma"/>
          <w:sz w:val="22"/>
          <w:szCs w:val="22"/>
        </w:rPr>
      </w:pPr>
      <w:r w:rsidRPr="005D7578">
        <w:rPr>
          <w:rFonts w:eastAsia="PMingLiU" w:cs="Tahoma"/>
        </w:rPr>
        <w:t>Windows 8.1 Enterprise</w:t>
      </w:r>
      <w:r w:rsidR="00206075" w:rsidRPr="005D7578">
        <w:rPr>
          <w:rFonts w:eastAsia="PMingLiU" w:cs="Tahoma"/>
        </w:rPr>
        <w:t xml:space="preserve"> </w:t>
      </w:r>
      <w:r w:rsidRPr="005D7578">
        <w:rPr>
          <w:rFonts w:eastAsia="PMingLiU" w:cs="Tahoma"/>
        </w:rPr>
        <w:t>升級與軟體保證</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_Toc379636391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323C2D77" w14:textId="77777777" w:rsidR="008274BA" w:rsidRPr="005D7578" w:rsidRDefault="008274BA">
      <w:pPr>
        <w:pStyle w:val="TOC2"/>
        <w:rPr>
          <w:rFonts w:eastAsia="PMingLiU" w:cs="Tahoma"/>
          <w:sz w:val="22"/>
          <w:szCs w:val="22"/>
        </w:rPr>
      </w:pPr>
      <w:r w:rsidRPr="005D7578">
        <w:rPr>
          <w:rFonts w:eastAsia="PMingLiU" w:cs="Tahoma"/>
        </w:rPr>
        <w:t>Windows 8.1 Enterprise</w:t>
      </w:r>
      <w:r w:rsidR="00206075" w:rsidRPr="005D7578">
        <w:rPr>
          <w:rFonts w:eastAsia="PMingLiU" w:cs="Tahoma"/>
        </w:rPr>
        <w:t xml:space="preserve"> </w:t>
      </w:r>
      <w:r w:rsidRPr="005D7578">
        <w:rPr>
          <w:rFonts w:eastAsia="PMingLiU" w:cs="Tahoma"/>
        </w:rPr>
        <w:t>升級與軟體保證</w:t>
      </w:r>
      <w:r w:rsidRPr="005D7578">
        <w:rPr>
          <w:rFonts w:eastAsia="PMingLiU" w:cs="Tahoma"/>
        </w:rPr>
        <w:t xml:space="preserve"> (</w:t>
      </w:r>
      <w:r w:rsidRPr="005D7578">
        <w:rPr>
          <w:rFonts w:eastAsia="PMingLiU" w:cs="Tahoma"/>
        </w:rPr>
        <w:t>含</w:t>
      </w:r>
      <w:r w:rsidRPr="005D7578">
        <w:rPr>
          <w:rFonts w:eastAsia="PMingLiU" w:cs="Tahoma"/>
        </w:rPr>
        <w:t xml:space="preserve"> MDOP)</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_Toc379636392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49A9097F" w14:textId="77777777" w:rsidR="008274BA" w:rsidRPr="005D7578" w:rsidRDefault="008274BA">
      <w:pPr>
        <w:pStyle w:val="TOC2"/>
        <w:rPr>
          <w:rFonts w:eastAsia="PMingLiU" w:cs="Tahoma"/>
          <w:sz w:val="22"/>
          <w:szCs w:val="22"/>
        </w:rPr>
      </w:pPr>
      <w:r w:rsidRPr="005D7578">
        <w:rPr>
          <w:rFonts w:eastAsia="PMingLiU" w:cs="Tahoma"/>
        </w:rPr>
        <w:t xml:space="preserve">Windows 8.1 Enterprise </w:t>
      </w:r>
      <w:r w:rsidRPr="005D7578">
        <w:rPr>
          <w:rFonts w:eastAsia="PMingLiU" w:cs="Tahoma"/>
        </w:rPr>
        <w:t>升級</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_Toc379636393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4DE1763" w14:textId="77777777" w:rsidR="008274BA" w:rsidRPr="005D7578" w:rsidRDefault="008274BA">
      <w:pPr>
        <w:pStyle w:val="TOC2"/>
        <w:rPr>
          <w:rFonts w:eastAsia="PMingLiU" w:cs="Tahoma"/>
          <w:sz w:val="22"/>
          <w:szCs w:val="22"/>
        </w:rPr>
      </w:pPr>
      <w:r w:rsidRPr="005D7578">
        <w:rPr>
          <w:rFonts w:eastAsia="PMingLiU" w:cs="Tahoma"/>
        </w:rPr>
        <w:t xml:space="preserve">Windows 8.1 </w:t>
      </w:r>
      <w:r w:rsidRPr="005D7578">
        <w:rPr>
          <w:rFonts w:eastAsia="PMingLiU" w:cs="Tahoma"/>
        </w:rPr>
        <w:t>專業版升級</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_Toc379636394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07343165" w14:textId="77777777" w:rsidR="008274BA" w:rsidRPr="005D7578" w:rsidRDefault="008274BA">
      <w:pPr>
        <w:pStyle w:val="TOC2"/>
        <w:rPr>
          <w:rFonts w:eastAsia="PMingLiU" w:cs="Tahoma"/>
          <w:sz w:val="22"/>
          <w:szCs w:val="22"/>
        </w:rPr>
      </w:pPr>
      <w:r w:rsidRPr="005D7578">
        <w:rPr>
          <w:rFonts w:eastAsia="PMingLiU" w:cs="Tahoma"/>
        </w:rPr>
        <w:t xml:space="preserve">Windows </w:t>
      </w:r>
      <w:r w:rsidRPr="005D7578">
        <w:rPr>
          <w:rFonts w:eastAsia="PMingLiU" w:cs="Tahoma"/>
        </w:rPr>
        <w:t>附贈訂閱使用權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_Toc379636395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857B00D" w14:textId="77777777" w:rsidR="008274BA" w:rsidRPr="005D7578" w:rsidRDefault="008274BA">
      <w:pPr>
        <w:pStyle w:val="TOC2"/>
        <w:rPr>
          <w:rFonts w:eastAsia="PMingLiU" w:cs="Tahoma"/>
          <w:sz w:val="22"/>
          <w:szCs w:val="22"/>
        </w:rPr>
      </w:pPr>
      <w:r w:rsidRPr="005D7578">
        <w:rPr>
          <w:rFonts w:eastAsia="PMingLiU" w:cs="Tahoma"/>
        </w:rPr>
        <w:t>Windows</w:t>
      </w:r>
      <w:r w:rsidRPr="005D7578">
        <w:rPr>
          <w:rFonts w:eastAsia="PMingLiU" w:cs="Tahoma"/>
          <w:vertAlign w:val="superscript"/>
        </w:rPr>
        <w:t>®</w:t>
      </w:r>
      <w:r w:rsidRPr="005D7578">
        <w:rPr>
          <w:rFonts w:eastAsia="PMingLiU" w:cs="Tahoma"/>
        </w:rPr>
        <w:t xml:space="preserve"> Embedded 8 Standard</w:t>
      </w:r>
      <w:r w:rsidR="00206075" w:rsidRPr="005D7578">
        <w:rPr>
          <w:rFonts w:eastAsia="PMingLiU" w:cs="Tahoma"/>
        </w:rPr>
        <w:t xml:space="preserve"> </w:t>
      </w:r>
      <w:r w:rsidRPr="005D7578">
        <w:rPr>
          <w:rFonts w:eastAsia="PMingLiU" w:cs="Tahoma"/>
        </w:rPr>
        <w:t>企業套件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_Toc379636396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5709E40C" w14:textId="77777777" w:rsidR="008274BA" w:rsidRPr="005D7578" w:rsidRDefault="008274BA">
      <w:pPr>
        <w:pStyle w:val="TOC2"/>
        <w:rPr>
          <w:rFonts w:eastAsia="PMingLiU" w:cs="Tahoma"/>
          <w:sz w:val="22"/>
          <w:szCs w:val="22"/>
        </w:rPr>
      </w:pPr>
      <w:r w:rsidRPr="005D7578">
        <w:rPr>
          <w:rFonts w:eastAsia="PMingLiU" w:cs="Tahoma"/>
        </w:rPr>
        <w:t>Windows</w:t>
      </w:r>
      <w:r w:rsidRPr="005D7578">
        <w:rPr>
          <w:rFonts w:eastAsia="PMingLiU" w:cs="Tahoma"/>
          <w:vertAlign w:val="superscript"/>
        </w:rPr>
        <w:t>®</w:t>
      </w:r>
      <w:r w:rsidRPr="005D7578">
        <w:rPr>
          <w:rFonts w:eastAsia="PMingLiU" w:cs="Tahoma"/>
        </w:rPr>
        <w:t xml:space="preserve"> Embedded 8.1 Industry Pro</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_Toc379636397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317E8DFB" w14:textId="77777777" w:rsidR="008274BA" w:rsidRPr="005D7578" w:rsidRDefault="008274BA">
      <w:pPr>
        <w:pStyle w:val="TOC2"/>
        <w:rPr>
          <w:rFonts w:eastAsia="PMingLiU" w:cs="Tahoma"/>
          <w:sz w:val="22"/>
          <w:szCs w:val="22"/>
        </w:rPr>
      </w:pPr>
      <w:r w:rsidRPr="005D7578">
        <w:rPr>
          <w:rFonts w:eastAsia="PMingLiU" w:cs="Tahoma"/>
        </w:rPr>
        <w:t>Windows Intune (</w:t>
      </w:r>
      <w:r w:rsidRPr="005D7578">
        <w:rPr>
          <w:rFonts w:eastAsia="PMingLiU" w:cs="Tahoma"/>
        </w:rPr>
        <w:t>每一裝置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_Toc379636398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5F19A60E" w14:textId="77777777" w:rsidR="008274BA" w:rsidRPr="005D7578" w:rsidRDefault="008274BA">
      <w:pPr>
        <w:pStyle w:val="TOC2"/>
        <w:rPr>
          <w:rFonts w:eastAsia="PMingLiU" w:cs="Tahoma"/>
          <w:sz w:val="22"/>
          <w:szCs w:val="22"/>
        </w:rPr>
      </w:pPr>
      <w:r w:rsidRPr="005D7578">
        <w:rPr>
          <w:rFonts w:eastAsia="PMingLiU" w:cs="Tahoma"/>
        </w:rPr>
        <w:t xml:space="preserve">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_Toc379636399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7604590D" w14:textId="77777777" w:rsidR="008274BA" w:rsidRPr="005D7578" w:rsidRDefault="008274BA">
      <w:pPr>
        <w:pStyle w:val="TOC2"/>
        <w:rPr>
          <w:rFonts w:eastAsia="PMingLiU" w:cs="Tahoma"/>
          <w:sz w:val="22"/>
          <w:szCs w:val="22"/>
        </w:rPr>
      </w:pPr>
      <w:r w:rsidRPr="005D7578">
        <w:rPr>
          <w:rFonts w:eastAsia="PMingLiU" w:cs="Tahoma"/>
        </w:rPr>
        <w:t xml:space="preserve">Windows </w:t>
      </w:r>
      <w:r w:rsidRPr="005D7578">
        <w:rPr>
          <w:rFonts w:eastAsia="PMingLiU" w:cs="Tahoma"/>
        </w:rPr>
        <w:t>虛擬桌面存取</w:t>
      </w:r>
      <w:r w:rsidRPr="005D7578">
        <w:rPr>
          <w:rFonts w:eastAsia="PMingLiU" w:cs="Tahoma"/>
        </w:rPr>
        <w:t xml:space="preserve"> (VDA)</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_Toc379636400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1FD92C21" w14:textId="77777777" w:rsidR="008274BA" w:rsidRPr="005D7578" w:rsidRDefault="008274BA" w:rsidP="007C766F">
      <w:pPr>
        <w:pStyle w:val="TOC3"/>
        <w:rPr>
          <w:rFonts w:eastAsia="PMingLiU"/>
          <w:sz w:val="22"/>
          <w:szCs w:val="22"/>
          <w:lang w:eastAsia="zh-TW"/>
        </w:rPr>
      </w:pPr>
      <w:r w:rsidRPr="005D7578">
        <w:rPr>
          <w:rFonts w:eastAsia="PMingLiU"/>
          <w:lang w:eastAsia="zh-TW"/>
        </w:rPr>
        <w:t>伺服器組合</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_Toc379636401 \h </w:instrText>
      </w:r>
      <w:r w:rsidRPr="005D7578">
        <w:rPr>
          <w:rFonts w:eastAsia="PMingLiU"/>
        </w:rPr>
      </w:r>
      <w:r w:rsidRPr="005D7578">
        <w:rPr>
          <w:rFonts w:eastAsia="PMingLiU"/>
        </w:rPr>
        <w:fldChar w:fldCharType="separate"/>
      </w:r>
      <w:r w:rsidR="0090508C">
        <w:rPr>
          <w:rFonts w:eastAsia="PMingLiU"/>
          <w:lang w:eastAsia="zh-TW"/>
        </w:rPr>
        <w:t>19</w:t>
      </w:r>
      <w:r w:rsidRPr="005D7578">
        <w:rPr>
          <w:rFonts w:eastAsia="PMingLiU"/>
        </w:rPr>
        <w:fldChar w:fldCharType="end"/>
      </w:r>
    </w:p>
    <w:p w14:paraId="697EB0BF"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Bing Maps </w:t>
      </w:r>
      <w:r w:rsidRPr="005D7578">
        <w:rPr>
          <w:rFonts w:eastAsia="PMingLiU" w:cs="Tahoma"/>
          <w:lang w:eastAsia="zh-TW"/>
        </w:rPr>
        <w:t>追蹤客戶每一資產每月訂閱</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_Toc379636402 \h </w:instrText>
      </w:r>
      <w:r w:rsidRPr="005D7578">
        <w:rPr>
          <w:rFonts w:eastAsia="PMingLiU" w:cs="Tahoma"/>
        </w:rPr>
      </w:r>
      <w:r w:rsidRPr="005D7578">
        <w:rPr>
          <w:rFonts w:eastAsia="PMingLiU" w:cs="Tahoma"/>
        </w:rPr>
        <w:fldChar w:fldCharType="separate"/>
      </w:r>
      <w:r w:rsidR="0090508C">
        <w:rPr>
          <w:rFonts w:eastAsia="PMingLiU" w:cs="Tahoma"/>
          <w:lang w:eastAsia="zh-TW"/>
        </w:rPr>
        <w:t>19</w:t>
      </w:r>
      <w:r w:rsidRPr="005D7578">
        <w:rPr>
          <w:rFonts w:eastAsia="PMingLiU" w:cs="Tahoma"/>
        </w:rPr>
        <w:fldChar w:fldCharType="end"/>
      </w:r>
    </w:p>
    <w:p w14:paraId="3C4F8985" w14:textId="77777777" w:rsidR="008274BA" w:rsidRPr="005D7578" w:rsidRDefault="008274BA">
      <w:pPr>
        <w:pStyle w:val="TOC2"/>
        <w:rPr>
          <w:rFonts w:eastAsia="PMingLiU" w:cs="Tahoma"/>
          <w:sz w:val="22"/>
          <w:szCs w:val="22"/>
        </w:rPr>
      </w:pPr>
      <w:r w:rsidRPr="005D7578">
        <w:rPr>
          <w:rFonts w:eastAsia="PMingLiU" w:cs="Tahoma"/>
        </w:rPr>
        <w:t xml:space="preserve">Bing Maps Enterprise </w:t>
      </w:r>
      <w:r w:rsidRPr="005D7578">
        <w:rPr>
          <w:rFonts w:eastAsia="PMingLiU" w:cs="Tahoma"/>
        </w:rPr>
        <w:t>平台費用每月訂閱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_Toc379636403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525B9000"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100K </w:t>
      </w:r>
      <w:r w:rsidRPr="005D7578">
        <w:rPr>
          <w:rFonts w:eastAsia="PMingLiU" w:cs="Tahoma"/>
        </w:rPr>
        <w:t>交易每月訂閱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_Toc379636404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1DB0444B"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420K (</w:t>
      </w:r>
      <w:r w:rsidRPr="005D7578">
        <w:rPr>
          <w:rFonts w:eastAsia="PMingLiU" w:cs="Tahoma"/>
        </w:rPr>
        <w:t>及更高使用量</w:t>
      </w:r>
      <w:r w:rsidRPr="005D7578">
        <w:rPr>
          <w:rFonts w:eastAsia="PMingLiU" w:cs="Tahoma"/>
        </w:rPr>
        <w:t xml:space="preserve">) </w:t>
      </w:r>
      <w:r w:rsidRPr="005D7578">
        <w:rPr>
          <w:rFonts w:eastAsia="PMingLiU" w:cs="Tahoma"/>
        </w:rPr>
        <w:t>交易每月訂閱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_Toc379636405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0E38A121"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100K </w:t>
      </w:r>
      <w:r w:rsidRPr="005D7578">
        <w:rPr>
          <w:rFonts w:eastAsia="PMingLiU" w:cs="Tahoma"/>
        </w:rPr>
        <w:t>交易每月訂閱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_Toc379636406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2D8A2517"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250K (</w:t>
      </w:r>
      <w:r w:rsidRPr="005D7578">
        <w:rPr>
          <w:rFonts w:eastAsia="PMingLiU" w:cs="Tahoma"/>
        </w:rPr>
        <w:t>及更高使用量</w:t>
      </w:r>
      <w:r w:rsidRPr="005D7578">
        <w:rPr>
          <w:rFonts w:eastAsia="PMingLiU" w:cs="Tahoma"/>
        </w:rPr>
        <w:t xml:space="preserve">) </w:t>
      </w:r>
      <w:r w:rsidRPr="005D7578">
        <w:rPr>
          <w:rFonts w:eastAsia="PMingLiU" w:cs="Tahoma"/>
        </w:rPr>
        <w:t>交易每月訂閱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_Toc379636407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27BD9C61"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每一已知使用者每月訂閱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_Toc379636408 \h </w:instrText>
      </w:r>
      <w:r w:rsidRPr="005D7578">
        <w:rPr>
          <w:rFonts w:eastAsia="PMingLiU" w:cs="Tahoma"/>
        </w:rPr>
      </w:r>
      <w:r w:rsidRPr="005D7578">
        <w:rPr>
          <w:rFonts w:eastAsia="PMingLiU" w:cs="Tahoma"/>
        </w:rPr>
        <w:fldChar w:fldCharType="separate"/>
      </w:r>
      <w:r w:rsidR="0090508C">
        <w:rPr>
          <w:rFonts w:eastAsia="PMingLiU" w:cs="Tahoma"/>
        </w:rPr>
        <w:t>19</w:t>
      </w:r>
      <w:r w:rsidRPr="005D7578">
        <w:rPr>
          <w:rFonts w:eastAsia="PMingLiU" w:cs="Tahoma"/>
        </w:rPr>
        <w:fldChar w:fldCharType="end"/>
      </w:r>
    </w:p>
    <w:p w14:paraId="3024F17B" w14:textId="77777777" w:rsidR="008274BA" w:rsidRPr="005D7578" w:rsidRDefault="008274BA">
      <w:pPr>
        <w:pStyle w:val="TOC2"/>
        <w:rPr>
          <w:rFonts w:eastAsia="PMingLiU" w:cs="Tahoma"/>
          <w:sz w:val="22"/>
          <w:szCs w:val="22"/>
        </w:rPr>
      </w:pPr>
      <w:r w:rsidRPr="005D7578">
        <w:rPr>
          <w:rFonts w:eastAsia="PMingLiU" w:cs="Tahoma"/>
        </w:rPr>
        <w:t xml:space="preserve">Bing Maps </w:t>
      </w:r>
      <w:r w:rsidRPr="005D7578">
        <w:rPr>
          <w:rFonts w:eastAsia="PMingLiU" w:cs="Tahoma"/>
        </w:rPr>
        <w:t>已知使用者</w:t>
      </w:r>
      <w:r w:rsidRPr="005D7578">
        <w:rPr>
          <w:rFonts w:eastAsia="PMingLiU" w:cs="Tahoma"/>
        </w:rPr>
        <w:t xml:space="preserve"> 5K </w:t>
      </w:r>
      <w:r w:rsidRPr="005D7578">
        <w:rPr>
          <w:rFonts w:eastAsia="PMingLiU" w:cs="Tahoma"/>
        </w:rPr>
        <w:t>包裝每月訂閱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_Toc379636409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1450D706" w14:textId="77777777" w:rsidR="008274BA" w:rsidRPr="005D7578" w:rsidRDefault="008274BA">
      <w:pPr>
        <w:pStyle w:val="TOC2"/>
        <w:rPr>
          <w:rFonts w:eastAsia="PMingLiU" w:cs="Tahoma"/>
          <w:sz w:val="22"/>
          <w:szCs w:val="22"/>
        </w:rPr>
      </w:pPr>
      <w:r w:rsidRPr="005D7578">
        <w:rPr>
          <w:rFonts w:eastAsia="PMingLiU" w:cs="Tahoma"/>
        </w:rPr>
        <w:t xml:space="preserve">Bing Maps Light </w:t>
      </w:r>
      <w:r w:rsidRPr="005D7578">
        <w:rPr>
          <w:rFonts w:eastAsia="PMingLiU" w:cs="Tahoma"/>
        </w:rPr>
        <w:t>每一</w:t>
      </w:r>
      <w:r w:rsidRPr="005D7578">
        <w:rPr>
          <w:rFonts w:eastAsia="PMingLiU" w:cs="Tahoma"/>
        </w:rPr>
        <w:t xml:space="preserve"> </w:t>
      </w:r>
      <w:r w:rsidRPr="005D7578">
        <w:rPr>
          <w:rFonts w:eastAsia="PMingLiU" w:cs="Tahoma"/>
        </w:rPr>
        <w:t>已知使用者每月訂閱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_Toc379636410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7C55C4C3" w14:textId="77777777" w:rsidR="008274BA" w:rsidRPr="005D7578" w:rsidRDefault="008274BA">
      <w:pPr>
        <w:pStyle w:val="TOC2"/>
        <w:rPr>
          <w:rFonts w:eastAsia="PMingLiU" w:cs="Tahoma"/>
          <w:sz w:val="22"/>
          <w:szCs w:val="22"/>
        </w:rPr>
      </w:pPr>
      <w:r w:rsidRPr="005D7578">
        <w:rPr>
          <w:rFonts w:eastAsia="PMingLiU" w:cs="Tahoma"/>
        </w:rPr>
        <w:t xml:space="preserve">Bing Maps Light </w:t>
      </w:r>
      <w:r w:rsidRPr="005D7578">
        <w:rPr>
          <w:rFonts w:eastAsia="PMingLiU" w:cs="Tahoma"/>
        </w:rPr>
        <w:t>已知使用者</w:t>
      </w:r>
      <w:r w:rsidRPr="005D7578">
        <w:rPr>
          <w:rFonts w:eastAsia="PMingLiU" w:cs="Tahoma"/>
        </w:rPr>
        <w:t xml:space="preserve"> 5K </w:t>
      </w:r>
      <w:r w:rsidRPr="005D7578">
        <w:rPr>
          <w:rFonts w:eastAsia="PMingLiU" w:cs="Tahoma"/>
        </w:rPr>
        <w:t>包裝每月訂閱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_Toc379636411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016A66E7" w14:textId="77777777" w:rsidR="008274BA" w:rsidRPr="005D7578" w:rsidRDefault="008274BA">
      <w:pPr>
        <w:pStyle w:val="TOC2"/>
        <w:rPr>
          <w:rFonts w:eastAsia="PMingLiU" w:cs="Tahoma"/>
          <w:sz w:val="22"/>
          <w:szCs w:val="22"/>
        </w:rPr>
      </w:pPr>
      <w:r w:rsidRPr="005D7578">
        <w:rPr>
          <w:rFonts w:eastAsia="PMingLiU" w:cs="Tahoma"/>
        </w:rPr>
        <w:t xml:space="preserve">Bing Maps Mobile </w:t>
      </w:r>
      <w:r w:rsidRPr="005D7578">
        <w:rPr>
          <w:rFonts w:eastAsia="PMingLiU" w:cs="Tahoma"/>
        </w:rPr>
        <w:t>資產管理平台費用每月訂閱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_Toc379636412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69FA5B58" w14:textId="77777777" w:rsidR="008274BA" w:rsidRPr="005D7578" w:rsidRDefault="008274BA">
      <w:pPr>
        <w:pStyle w:val="TOC2"/>
        <w:rPr>
          <w:rFonts w:eastAsia="PMingLiU" w:cs="Tahoma"/>
          <w:sz w:val="22"/>
          <w:szCs w:val="22"/>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北美版</w:t>
      </w:r>
      <w:r w:rsidRPr="005D7578">
        <w:rPr>
          <w:rFonts w:eastAsia="PMingLiU" w:cs="Tahoma"/>
        </w:rPr>
        <w:t xml:space="preserve">) </w:t>
      </w:r>
      <w:r w:rsidRPr="005D7578">
        <w:rPr>
          <w:rFonts w:eastAsia="PMingLiU" w:cs="Tahoma"/>
        </w:rPr>
        <w:t>含路由之每一資產每月訂閱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_Toc379636413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448F3E59" w14:textId="77777777" w:rsidR="008274BA" w:rsidRPr="005D7578" w:rsidRDefault="008274BA">
      <w:pPr>
        <w:pStyle w:val="TOC2"/>
        <w:rPr>
          <w:rFonts w:eastAsia="PMingLiU" w:cs="Tahoma"/>
          <w:sz w:val="22"/>
          <w:szCs w:val="22"/>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北美版</w:t>
      </w:r>
      <w:r w:rsidRPr="005D7578">
        <w:rPr>
          <w:rFonts w:eastAsia="PMingLiU" w:cs="Tahoma"/>
        </w:rPr>
        <w:t xml:space="preserve">) </w:t>
      </w:r>
      <w:r w:rsidRPr="005D7578">
        <w:rPr>
          <w:rFonts w:eastAsia="PMingLiU" w:cs="Tahoma"/>
        </w:rPr>
        <w:t>含</w:t>
      </w:r>
      <w:r w:rsidRPr="005D7578">
        <w:rPr>
          <w:rFonts w:eastAsia="PMingLiU" w:cs="Tahoma"/>
        </w:rPr>
        <w:t>/</w:t>
      </w:r>
      <w:r w:rsidRPr="005D7578">
        <w:rPr>
          <w:rFonts w:eastAsia="PMingLiU" w:cs="Tahoma"/>
        </w:rPr>
        <w:t>不含路由之每一資產每月訂閱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_Toc379636414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4657B98B" w14:textId="77777777" w:rsidR="008274BA" w:rsidRPr="005D7578" w:rsidRDefault="008274BA">
      <w:pPr>
        <w:pStyle w:val="TOC2"/>
        <w:rPr>
          <w:rFonts w:eastAsia="PMingLiU" w:cs="Tahoma"/>
          <w:sz w:val="22"/>
          <w:szCs w:val="22"/>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歐洲版</w:t>
      </w:r>
      <w:r w:rsidRPr="005D7578">
        <w:rPr>
          <w:rFonts w:eastAsia="PMingLiU" w:cs="Tahoma"/>
        </w:rPr>
        <w:t xml:space="preserve">) </w:t>
      </w:r>
      <w:r w:rsidRPr="005D7578">
        <w:rPr>
          <w:rFonts w:eastAsia="PMingLiU" w:cs="Tahoma"/>
        </w:rPr>
        <w:t>含路由之每一資產每月訂閱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_Toc379636415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2E75E1D7" w14:textId="77777777" w:rsidR="008274BA" w:rsidRPr="005D7578" w:rsidRDefault="008274BA">
      <w:pPr>
        <w:pStyle w:val="TOC2"/>
        <w:rPr>
          <w:rFonts w:eastAsia="PMingLiU" w:cs="Tahoma"/>
          <w:sz w:val="22"/>
          <w:szCs w:val="22"/>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歐洲版</w:t>
      </w:r>
      <w:r w:rsidRPr="005D7578">
        <w:rPr>
          <w:rFonts w:eastAsia="PMingLiU" w:cs="Tahoma"/>
        </w:rPr>
        <w:t xml:space="preserve">) </w:t>
      </w:r>
      <w:r w:rsidRPr="005D7578">
        <w:rPr>
          <w:rFonts w:eastAsia="PMingLiU" w:cs="Tahoma"/>
        </w:rPr>
        <w:t>含</w:t>
      </w:r>
      <w:r w:rsidRPr="005D7578">
        <w:rPr>
          <w:rFonts w:eastAsia="PMingLiU" w:cs="Tahoma"/>
        </w:rPr>
        <w:t>/</w:t>
      </w:r>
      <w:r w:rsidRPr="005D7578">
        <w:rPr>
          <w:rFonts w:eastAsia="PMingLiU" w:cs="Tahoma"/>
        </w:rPr>
        <w:t>不含路由之每一資產每月訂閱</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_Toc379636416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7B65AE7F" w14:textId="77777777" w:rsidR="008274BA" w:rsidRPr="005D7578" w:rsidRDefault="008274BA">
      <w:pPr>
        <w:pStyle w:val="TOC2"/>
        <w:rPr>
          <w:rFonts w:eastAsia="PMingLiU" w:cs="Tahoma"/>
          <w:sz w:val="22"/>
          <w:szCs w:val="22"/>
        </w:rPr>
      </w:pPr>
      <w:r w:rsidRPr="005D7578">
        <w:rPr>
          <w:rFonts w:eastAsia="PMingLiU" w:cs="Tahoma"/>
        </w:rPr>
        <w:t>BizTalk</w:t>
      </w:r>
      <w:r w:rsidRPr="005D7578">
        <w:rPr>
          <w:rFonts w:eastAsia="PMingLiU" w:cs="Tahoma"/>
          <w:vertAlign w:val="superscript"/>
        </w:rPr>
        <w:t>®</w:t>
      </w:r>
      <w:r w:rsidRPr="005D7578">
        <w:rPr>
          <w:rFonts w:eastAsia="PMingLiU" w:cs="Tahoma"/>
        </w:rPr>
        <w:t xml:space="preserve"> Server 2013 Branch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_Toc379636417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06E44396" w14:textId="77777777" w:rsidR="008274BA" w:rsidRPr="005D7578" w:rsidRDefault="008274BA">
      <w:pPr>
        <w:pStyle w:val="TOC2"/>
        <w:rPr>
          <w:rFonts w:eastAsia="PMingLiU" w:cs="Tahoma"/>
          <w:sz w:val="22"/>
          <w:szCs w:val="22"/>
        </w:rPr>
      </w:pPr>
      <w:r w:rsidRPr="005D7578">
        <w:rPr>
          <w:rFonts w:eastAsia="PMingLiU" w:cs="Tahoma"/>
        </w:rPr>
        <w:t>BizTalk</w:t>
      </w:r>
      <w:r w:rsidRPr="005D7578">
        <w:rPr>
          <w:rFonts w:eastAsia="PMingLiU" w:cs="Tahoma"/>
          <w:vertAlign w:val="superscript"/>
        </w:rPr>
        <w:t>®</w:t>
      </w:r>
      <w:r w:rsidRPr="005D7578">
        <w:rPr>
          <w:rFonts w:eastAsia="PMingLiU" w:cs="Tahoma"/>
        </w:rPr>
        <w:t xml:space="preserve"> Server 2013 Enterprise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_Toc379636418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7E01984C" w14:textId="77777777" w:rsidR="008274BA" w:rsidRPr="005D7578" w:rsidRDefault="008274BA">
      <w:pPr>
        <w:pStyle w:val="TOC2"/>
        <w:rPr>
          <w:rFonts w:eastAsia="PMingLiU" w:cs="Tahoma"/>
          <w:sz w:val="22"/>
          <w:szCs w:val="22"/>
        </w:rPr>
      </w:pPr>
      <w:r w:rsidRPr="005D7578">
        <w:rPr>
          <w:rFonts w:eastAsia="PMingLiU" w:cs="Tahoma"/>
        </w:rPr>
        <w:t>BizTalk</w:t>
      </w:r>
      <w:r w:rsidRPr="005D7578">
        <w:rPr>
          <w:rFonts w:eastAsia="PMingLiU" w:cs="Tahoma"/>
          <w:vertAlign w:val="superscript"/>
        </w:rPr>
        <w:t>®</w:t>
      </w:r>
      <w:r w:rsidRPr="005D7578">
        <w:rPr>
          <w:rFonts w:eastAsia="PMingLiU" w:cs="Tahoma"/>
        </w:rPr>
        <w:t xml:space="preserve"> Server 2013 Branch IDC</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_Toc379636419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1E3C8E67" w14:textId="77777777" w:rsidR="008274BA" w:rsidRPr="005D7578" w:rsidRDefault="008274BA">
      <w:pPr>
        <w:pStyle w:val="TOC2"/>
        <w:rPr>
          <w:rFonts w:eastAsia="PMingLiU" w:cs="Tahoma"/>
          <w:sz w:val="22"/>
          <w:szCs w:val="22"/>
        </w:rPr>
      </w:pPr>
      <w:r w:rsidRPr="005D7578">
        <w:rPr>
          <w:rFonts w:eastAsia="PMingLiU" w:cs="Tahoma"/>
        </w:rPr>
        <w:t>BizTalk</w:t>
      </w:r>
      <w:r w:rsidRPr="005D7578">
        <w:rPr>
          <w:rFonts w:eastAsia="PMingLiU" w:cs="Tahoma"/>
          <w:vertAlign w:val="superscript"/>
        </w:rPr>
        <w:t>®</w:t>
      </w:r>
      <w:r w:rsidRPr="005D7578">
        <w:rPr>
          <w:rFonts w:eastAsia="PMingLiU" w:cs="Tahoma"/>
        </w:rPr>
        <w:t xml:space="preserve"> Server 2013 Standard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_Toc379636420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142FC363" w14:textId="77777777" w:rsidR="008274BA" w:rsidRPr="005D7578" w:rsidRDefault="008274BA">
      <w:pPr>
        <w:pStyle w:val="TOC2"/>
        <w:rPr>
          <w:rFonts w:eastAsia="PMingLiU" w:cs="Tahoma"/>
          <w:sz w:val="22"/>
          <w:szCs w:val="22"/>
        </w:rPr>
      </w:pPr>
      <w:r w:rsidRPr="005D7578">
        <w:rPr>
          <w:rFonts w:eastAsia="PMingLiU" w:cs="Tahoma"/>
        </w:rPr>
        <w:t>BizTalk</w:t>
      </w:r>
      <w:r w:rsidRPr="005D7578">
        <w:rPr>
          <w:rFonts w:eastAsia="PMingLiU" w:cs="Tahoma"/>
          <w:vertAlign w:val="superscript"/>
        </w:rPr>
        <w:t>®</w:t>
      </w:r>
      <w:r w:rsidRPr="005D7578">
        <w:rPr>
          <w:rFonts w:eastAsia="PMingLiU" w:cs="Tahoma"/>
        </w:rPr>
        <w:t xml:space="preserve"> Server 2013 Standard Edition IDC</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_Toc379636421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076768C3" w14:textId="77777777" w:rsidR="008274BA" w:rsidRPr="005D7578" w:rsidRDefault="008274BA">
      <w:pPr>
        <w:pStyle w:val="TOC2"/>
        <w:rPr>
          <w:rFonts w:eastAsia="PMingLiU" w:cs="Tahoma"/>
          <w:sz w:val="22"/>
          <w:szCs w:val="22"/>
        </w:rPr>
      </w:pPr>
      <w:r w:rsidRPr="005D7578">
        <w:rPr>
          <w:rFonts w:eastAsia="PMingLiU" w:cs="Tahoma"/>
        </w:rPr>
        <w:t>Business Intelligence Appliance 2012</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_Toc379636422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252AB25F" w14:textId="77777777" w:rsidR="008274BA" w:rsidRPr="005D7578" w:rsidRDefault="008274BA">
      <w:pPr>
        <w:pStyle w:val="TOC2"/>
        <w:rPr>
          <w:rFonts w:eastAsia="PMingLiU" w:cs="Tahoma"/>
          <w:sz w:val="22"/>
          <w:szCs w:val="22"/>
        </w:rPr>
      </w:pPr>
      <w:r w:rsidRPr="005D7578">
        <w:rPr>
          <w:rFonts w:eastAsia="PMingLiU" w:cs="Tahoma"/>
        </w:rPr>
        <w:t>Core CAL Suite Bridge for Office 365 (</w:t>
      </w:r>
      <w:r w:rsidRPr="005D7578">
        <w:rPr>
          <w:rFonts w:eastAsia="PMingLiU" w:cs="Tahoma"/>
        </w:rPr>
        <w:t>使用者及裝置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_Toc379636423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72099C75" w14:textId="77777777" w:rsidR="008274BA" w:rsidRPr="005D7578" w:rsidRDefault="008274BA">
      <w:pPr>
        <w:pStyle w:val="TOC2"/>
        <w:rPr>
          <w:rFonts w:eastAsia="PMingLiU" w:cs="Tahoma"/>
          <w:sz w:val="22"/>
          <w:szCs w:val="22"/>
        </w:rPr>
      </w:pPr>
      <w:r w:rsidRPr="005D7578">
        <w:rPr>
          <w:rFonts w:eastAsia="PMingLiU" w:cs="Tahoma"/>
        </w:rPr>
        <w:t xml:space="preserve">Core CAL Suite Bridge for Office 365 </w:t>
      </w:r>
      <w:r w:rsidRPr="005D7578">
        <w:rPr>
          <w:rFonts w:eastAsia="PMingLiU" w:cs="Tahoma"/>
        </w:rPr>
        <w:t>及</w:t>
      </w:r>
      <w:r w:rsidRPr="005D7578">
        <w:rPr>
          <w:rFonts w:eastAsia="PMingLiU" w:cs="Tahoma"/>
        </w:rPr>
        <w:t xml:space="preserve"> Windows</w:t>
      </w:r>
      <w:r w:rsidRPr="005D7578">
        <w:rPr>
          <w:rFonts w:eastAsia="PMingLiU" w:cs="Tahoma"/>
          <w:vertAlign w:val="superscript"/>
        </w:rPr>
        <w:t>®</w:t>
      </w:r>
      <w:r w:rsidRPr="005D7578">
        <w:rPr>
          <w:rFonts w:eastAsia="PMingLiU" w:cs="Tahoma"/>
        </w:rPr>
        <w:t xml:space="preserve"> Intune (</w:t>
      </w:r>
      <w:r w:rsidRPr="005D7578">
        <w:rPr>
          <w:rFonts w:eastAsia="PMingLiU" w:cs="Tahoma"/>
        </w:rPr>
        <w:t>使用者及裝置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_Toc379636424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75C42C50" w14:textId="77777777" w:rsidR="008274BA" w:rsidRPr="005D7578" w:rsidRDefault="008274BA">
      <w:pPr>
        <w:pStyle w:val="TOC2"/>
        <w:rPr>
          <w:rFonts w:eastAsia="PMingLiU" w:cs="Tahoma"/>
          <w:sz w:val="22"/>
          <w:szCs w:val="22"/>
        </w:rPr>
      </w:pPr>
      <w:r w:rsidRPr="005D7578">
        <w:rPr>
          <w:rFonts w:eastAsia="PMingLiU" w:cs="Tahoma"/>
        </w:rPr>
        <w:t>Core CAL Suite Bridge for Windows</w:t>
      </w:r>
      <w:r w:rsidRPr="005D7578">
        <w:rPr>
          <w:rFonts w:eastAsia="PMingLiU" w:cs="Tahoma"/>
          <w:vertAlign w:val="superscript"/>
        </w:rPr>
        <w:t>®</w:t>
      </w:r>
      <w:r w:rsidRPr="005D7578">
        <w:rPr>
          <w:rFonts w:eastAsia="PMingLiU" w:cs="Tahoma"/>
        </w:rPr>
        <w:t xml:space="preserve"> Intune (</w:t>
      </w:r>
      <w:r w:rsidRPr="005D7578">
        <w:rPr>
          <w:rFonts w:eastAsia="PMingLiU" w:cs="Tahoma"/>
        </w:rPr>
        <w:t>使用者及裝置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_Toc379636425 \h </w:instrText>
      </w:r>
      <w:r w:rsidRPr="005D7578">
        <w:rPr>
          <w:rFonts w:eastAsia="PMingLiU" w:cs="Tahoma"/>
        </w:rPr>
      </w:r>
      <w:r w:rsidRPr="005D7578">
        <w:rPr>
          <w:rFonts w:eastAsia="PMingLiU" w:cs="Tahoma"/>
        </w:rPr>
        <w:fldChar w:fldCharType="separate"/>
      </w:r>
      <w:r w:rsidR="0090508C">
        <w:rPr>
          <w:rFonts w:eastAsia="PMingLiU" w:cs="Tahoma"/>
        </w:rPr>
        <w:t>20</w:t>
      </w:r>
      <w:r w:rsidRPr="005D7578">
        <w:rPr>
          <w:rFonts w:eastAsia="PMingLiU" w:cs="Tahoma"/>
        </w:rPr>
        <w:fldChar w:fldCharType="end"/>
      </w:r>
    </w:p>
    <w:p w14:paraId="01E4E3FD"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Core CAL </w:t>
      </w:r>
      <w:r w:rsidRPr="005D7578">
        <w:rPr>
          <w:rFonts w:eastAsia="PMingLiU" w:cs="Tahoma"/>
        </w:rPr>
        <w:t>套件</w:t>
      </w:r>
      <w:r w:rsidRPr="005D7578">
        <w:rPr>
          <w:rFonts w:eastAsia="PMingLiU" w:cs="Tahoma"/>
          <w:lang w:val="fr-FR"/>
        </w:rPr>
        <w:t xml:space="preserve">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_Toc379636426 \h </w:instrText>
      </w:r>
      <w:r w:rsidRPr="005D7578">
        <w:rPr>
          <w:rFonts w:eastAsia="PMingLiU" w:cs="Tahoma"/>
        </w:rPr>
      </w:r>
      <w:r w:rsidRPr="005D7578">
        <w:rPr>
          <w:rFonts w:eastAsia="PMingLiU" w:cs="Tahoma"/>
        </w:rPr>
        <w:fldChar w:fldCharType="separate"/>
      </w:r>
      <w:r w:rsidR="0090508C">
        <w:rPr>
          <w:rFonts w:eastAsia="PMingLiU" w:cs="Tahoma"/>
          <w:lang w:val="fr-FR"/>
        </w:rPr>
        <w:t>20</w:t>
      </w:r>
      <w:r w:rsidRPr="005D7578">
        <w:rPr>
          <w:rFonts w:eastAsia="PMingLiU" w:cs="Tahoma"/>
        </w:rPr>
        <w:fldChar w:fldCharType="end"/>
      </w:r>
    </w:p>
    <w:p w14:paraId="450B1C2E" w14:textId="77777777" w:rsidR="008274BA" w:rsidRPr="005D7578" w:rsidRDefault="008274BA">
      <w:pPr>
        <w:pStyle w:val="TOC2"/>
        <w:rPr>
          <w:rFonts w:eastAsia="PMingLiU" w:cs="Tahoma"/>
          <w:sz w:val="22"/>
          <w:szCs w:val="22"/>
          <w:lang w:val="fr-FR"/>
        </w:rPr>
      </w:pPr>
      <w:r w:rsidRPr="005D7578">
        <w:rPr>
          <w:rFonts w:eastAsia="PMingLiU" w:cs="Tahoma"/>
          <w:lang w:val="fr-FR"/>
        </w:rPr>
        <w:t>Core Infrastructure Server Suite Standard</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_Toc379636427 \h </w:instrText>
      </w:r>
      <w:r w:rsidRPr="005D7578">
        <w:rPr>
          <w:rFonts w:eastAsia="PMingLiU" w:cs="Tahoma"/>
        </w:rPr>
      </w:r>
      <w:r w:rsidRPr="005D7578">
        <w:rPr>
          <w:rFonts w:eastAsia="PMingLiU" w:cs="Tahoma"/>
        </w:rPr>
        <w:fldChar w:fldCharType="separate"/>
      </w:r>
      <w:r w:rsidR="0090508C">
        <w:rPr>
          <w:rFonts w:eastAsia="PMingLiU" w:cs="Tahoma"/>
          <w:lang w:val="fr-FR"/>
        </w:rPr>
        <w:t>20</w:t>
      </w:r>
      <w:r w:rsidRPr="005D7578">
        <w:rPr>
          <w:rFonts w:eastAsia="PMingLiU" w:cs="Tahoma"/>
        </w:rPr>
        <w:fldChar w:fldCharType="end"/>
      </w:r>
    </w:p>
    <w:p w14:paraId="5644DE30" w14:textId="77777777" w:rsidR="008274BA" w:rsidRPr="005D7578" w:rsidRDefault="008274BA">
      <w:pPr>
        <w:pStyle w:val="TOC2"/>
        <w:rPr>
          <w:rFonts w:eastAsia="PMingLiU" w:cs="Tahoma"/>
          <w:sz w:val="22"/>
          <w:szCs w:val="22"/>
          <w:lang w:val="fr-FR"/>
        </w:rPr>
      </w:pPr>
      <w:r w:rsidRPr="005D7578">
        <w:rPr>
          <w:rFonts w:eastAsia="PMingLiU" w:cs="Tahoma"/>
          <w:lang w:val="fr-FR"/>
        </w:rPr>
        <w:t>Core Infrastructure Server Suite Enterprise</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_Toc379636428 \h </w:instrText>
      </w:r>
      <w:r w:rsidRPr="005D7578">
        <w:rPr>
          <w:rFonts w:eastAsia="PMingLiU" w:cs="Tahoma"/>
        </w:rPr>
      </w:r>
      <w:r w:rsidRPr="005D7578">
        <w:rPr>
          <w:rFonts w:eastAsia="PMingLiU" w:cs="Tahoma"/>
        </w:rPr>
        <w:fldChar w:fldCharType="separate"/>
      </w:r>
      <w:r w:rsidR="0090508C">
        <w:rPr>
          <w:rFonts w:eastAsia="PMingLiU" w:cs="Tahoma"/>
          <w:lang w:val="fr-FR"/>
        </w:rPr>
        <w:t>20</w:t>
      </w:r>
      <w:r w:rsidRPr="005D7578">
        <w:rPr>
          <w:rFonts w:eastAsia="PMingLiU" w:cs="Tahoma"/>
        </w:rPr>
        <w:fldChar w:fldCharType="end"/>
      </w:r>
    </w:p>
    <w:p w14:paraId="2B0CC13D" w14:textId="77777777" w:rsidR="008274BA" w:rsidRPr="005D7578" w:rsidRDefault="008274BA">
      <w:pPr>
        <w:pStyle w:val="TOC2"/>
        <w:rPr>
          <w:rFonts w:eastAsia="PMingLiU" w:cs="Tahoma"/>
          <w:sz w:val="22"/>
          <w:szCs w:val="22"/>
          <w:lang w:val="fr-FR"/>
        </w:rPr>
      </w:pPr>
      <w:r w:rsidRPr="005D7578">
        <w:rPr>
          <w:rFonts w:eastAsia="PMingLiU" w:cs="Tahoma"/>
          <w:lang w:val="fr-FR"/>
        </w:rPr>
        <w:t>Core Infrastructure Server Suite Datacenter</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_Toc379636429 \h </w:instrText>
      </w:r>
      <w:r w:rsidRPr="005D7578">
        <w:rPr>
          <w:rFonts w:eastAsia="PMingLiU" w:cs="Tahoma"/>
        </w:rPr>
      </w:r>
      <w:r w:rsidRPr="005D7578">
        <w:rPr>
          <w:rFonts w:eastAsia="PMingLiU" w:cs="Tahoma"/>
        </w:rPr>
        <w:fldChar w:fldCharType="separate"/>
      </w:r>
      <w:r w:rsidR="0090508C">
        <w:rPr>
          <w:rFonts w:eastAsia="PMingLiU" w:cs="Tahoma"/>
          <w:lang w:val="fr-FR"/>
        </w:rPr>
        <w:t>20</w:t>
      </w:r>
      <w:r w:rsidRPr="005D7578">
        <w:rPr>
          <w:rFonts w:eastAsia="PMingLiU" w:cs="Tahoma"/>
        </w:rPr>
        <w:fldChar w:fldCharType="end"/>
      </w:r>
    </w:p>
    <w:p w14:paraId="235E06EC" w14:textId="77777777" w:rsidR="008274BA" w:rsidRPr="00EF07C3" w:rsidRDefault="008274BA">
      <w:pPr>
        <w:pStyle w:val="TOC2"/>
        <w:rPr>
          <w:rFonts w:eastAsia="PMingLiU" w:cs="Tahoma"/>
          <w:sz w:val="22"/>
          <w:szCs w:val="22"/>
          <w:lang w:val="fr-FR"/>
        </w:rPr>
      </w:pPr>
      <w:r w:rsidRPr="00EF07C3">
        <w:rPr>
          <w:rFonts w:eastAsia="PMingLiU" w:cs="Tahoma"/>
          <w:lang w:val="fr-FR"/>
        </w:rPr>
        <w:t>Duet Enterprise 2.0</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693C4354" w14:textId="77777777" w:rsidR="008274BA" w:rsidRPr="00EF07C3" w:rsidRDefault="008274BA">
      <w:pPr>
        <w:pStyle w:val="TOC2"/>
        <w:rPr>
          <w:rFonts w:eastAsia="PMingLiU" w:cs="Tahoma"/>
          <w:sz w:val="22"/>
          <w:szCs w:val="22"/>
          <w:lang w:val="fr-FR"/>
        </w:rPr>
      </w:pPr>
      <w:r w:rsidRPr="00EF07C3">
        <w:rPr>
          <w:rFonts w:eastAsia="PMingLiU" w:cs="Tahoma"/>
          <w:lang w:val="fr-FR"/>
        </w:rPr>
        <w:t>Enterprise CAL Suite Bridge for Office 365 (</w:t>
      </w:r>
      <w:r w:rsidRPr="005D7578">
        <w:rPr>
          <w:rFonts w:eastAsia="PMingLiU" w:cs="Tahoma"/>
        </w:rPr>
        <w:t>使用者及裝置</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47EFE52D"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Enterprise CAL Suite Bridge for Office 365 </w:t>
      </w:r>
      <w:r w:rsidRPr="005D7578">
        <w:rPr>
          <w:rFonts w:eastAsia="PMingLiU" w:cs="Tahoma"/>
        </w:rPr>
        <w:t>及</w:t>
      </w:r>
      <w:r w:rsidRPr="00EF07C3">
        <w:rPr>
          <w:rFonts w:eastAsia="PMingLiU" w:cs="Tahoma"/>
          <w:lang w:val="fr-FR"/>
        </w:rPr>
        <w:t xml:space="preserve"> Windows</w:t>
      </w:r>
      <w:r w:rsidRPr="00EF07C3">
        <w:rPr>
          <w:rFonts w:eastAsia="PMingLiU" w:cs="Tahoma"/>
          <w:vertAlign w:val="superscript"/>
          <w:lang w:val="fr-FR"/>
        </w:rPr>
        <w:t>®</w:t>
      </w:r>
      <w:r w:rsidRPr="00EF07C3">
        <w:rPr>
          <w:rFonts w:eastAsia="PMingLiU" w:cs="Tahoma"/>
          <w:lang w:val="fr-FR"/>
        </w:rPr>
        <w:t xml:space="preserve"> Intune</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使用者及裝置</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5937CC42" w14:textId="77777777" w:rsidR="008274BA" w:rsidRPr="00EF07C3" w:rsidRDefault="008274BA">
      <w:pPr>
        <w:pStyle w:val="TOC2"/>
        <w:rPr>
          <w:rFonts w:eastAsia="PMingLiU" w:cs="Tahoma"/>
          <w:sz w:val="22"/>
          <w:szCs w:val="22"/>
          <w:lang w:val="fr-FR"/>
        </w:rPr>
      </w:pPr>
      <w:r w:rsidRPr="00EF07C3">
        <w:rPr>
          <w:rFonts w:eastAsia="PMingLiU" w:cs="Tahoma"/>
          <w:lang w:val="fr-FR"/>
        </w:rPr>
        <w:t>Enterprise CAL Suite Bridge for Windows</w:t>
      </w:r>
      <w:r w:rsidRPr="00EF07C3">
        <w:rPr>
          <w:rFonts w:eastAsia="PMingLiU" w:cs="Tahoma"/>
          <w:vertAlign w:val="superscript"/>
          <w:lang w:val="fr-FR"/>
        </w:rPr>
        <w:t>®</w:t>
      </w:r>
      <w:r w:rsidRPr="00EF07C3">
        <w:rPr>
          <w:rFonts w:eastAsia="PMingLiU" w:cs="Tahoma"/>
          <w:lang w:val="fr-FR"/>
        </w:rPr>
        <w:t xml:space="preserve"> Intune (</w:t>
      </w:r>
      <w:r w:rsidRPr="005D7578">
        <w:rPr>
          <w:rFonts w:eastAsia="PMingLiU" w:cs="Tahoma"/>
        </w:rPr>
        <w:t>使用者及裝置</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4CA3E2CE" w14:textId="77777777" w:rsidR="008274BA" w:rsidRPr="00EF07C3" w:rsidRDefault="008274BA">
      <w:pPr>
        <w:pStyle w:val="TOC2"/>
        <w:rPr>
          <w:rFonts w:eastAsia="PMingLiU" w:cs="Tahoma"/>
          <w:sz w:val="22"/>
          <w:szCs w:val="22"/>
          <w:lang w:val="fr-FR"/>
        </w:rPr>
      </w:pPr>
      <w:r w:rsidRPr="00EF07C3">
        <w:rPr>
          <w:rFonts w:eastAsia="PMingLiU" w:cs="Tahoma"/>
          <w:lang w:val="fr-FR"/>
        </w:rPr>
        <w:lastRenderedPageBreak/>
        <w:t xml:space="preserve">Enterprise CAL </w:t>
      </w:r>
      <w:r w:rsidRPr="005D7578">
        <w:rPr>
          <w:rFonts w:eastAsia="PMingLiU" w:cs="Tahoma"/>
        </w:rPr>
        <w:t>套件</w:t>
      </w:r>
      <w:r w:rsidRPr="00EF07C3">
        <w:rPr>
          <w:rFonts w:eastAsia="PMingLiU" w:cs="Tahoma"/>
          <w:lang w:val="fr-FR"/>
        </w:rPr>
        <w:t xml:space="preserve"> (</w:t>
      </w:r>
      <w:r w:rsidRPr="005D7578">
        <w:rPr>
          <w:rFonts w:eastAsia="PMingLiU" w:cs="Tahoma"/>
        </w:rPr>
        <w:t>使用者及裝置</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4640E914" w14:textId="77777777" w:rsidR="008274BA" w:rsidRPr="00EF07C3" w:rsidRDefault="008274BA">
      <w:pPr>
        <w:pStyle w:val="TOC2"/>
        <w:rPr>
          <w:rFonts w:eastAsia="PMingLiU" w:cs="Tahoma"/>
          <w:sz w:val="22"/>
          <w:szCs w:val="22"/>
          <w:lang w:val="fr-FR"/>
        </w:rPr>
      </w:pPr>
      <w:r w:rsidRPr="00EF07C3">
        <w:rPr>
          <w:rFonts w:eastAsia="PMingLiU" w:cs="Tahoma"/>
          <w:lang w:val="fr-FR"/>
        </w:rPr>
        <w:t>Exchange Enterprise CAL (</w:t>
      </w:r>
      <w:r w:rsidRPr="005D7578">
        <w:rPr>
          <w:rFonts w:eastAsia="PMingLiU" w:cs="Tahoma"/>
        </w:rPr>
        <w:t>含服務</w:t>
      </w:r>
      <w:r w:rsidRPr="00EF07C3">
        <w:rPr>
          <w:rFonts w:eastAsia="PMingLiU" w:cs="Tahoma"/>
          <w:lang w:val="fr-FR"/>
        </w:rPr>
        <w:t>) 2013</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20</w:t>
      </w:r>
      <w:r w:rsidRPr="005D7578">
        <w:rPr>
          <w:rFonts w:eastAsia="PMingLiU" w:cs="Tahoma"/>
        </w:rPr>
        <w:fldChar w:fldCharType="end"/>
      </w:r>
    </w:p>
    <w:p w14:paraId="433A81DA" w14:textId="77777777" w:rsidR="008274BA" w:rsidRPr="00EF07C3" w:rsidRDefault="008274BA">
      <w:pPr>
        <w:pStyle w:val="TOC2"/>
        <w:rPr>
          <w:rFonts w:eastAsia="PMingLiU" w:cs="Tahoma"/>
          <w:sz w:val="22"/>
          <w:szCs w:val="22"/>
          <w:lang w:val="fr-FR"/>
        </w:rPr>
      </w:pPr>
      <w:r w:rsidRPr="00EF07C3">
        <w:rPr>
          <w:rFonts w:eastAsia="PMingLiU" w:cs="Tahoma"/>
          <w:lang w:val="fr-FR"/>
        </w:rPr>
        <w:t>Exchange Enterprise CAL (</w:t>
      </w:r>
      <w:r w:rsidRPr="005D7578">
        <w:rPr>
          <w:rFonts w:eastAsia="PMingLiU" w:cs="Tahoma"/>
        </w:rPr>
        <w:t>不含服務</w:t>
      </w:r>
      <w:r w:rsidRPr="00EF07C3">
        <w:rPr>
          <w:rFonts w:eastAsia="PMingLiU" w:cs="Tahoma"/>
          <w:lang w:val="fr-FR"/>
        </w:rPr>
        <w:t>) 2013</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36945D04" w14:textId="77777777" w:rsidR="008274BA" w:rsidRPr="00EF07C3" w:rsidRDefault="008274BA">
      <w:pPr>
        <w:pStyle w:val="TOC2"/>
        <w:rPr>
          <w:rFonts w:eastAsia="PMingLiU" w:cs="Tahoma"/>
          <w:lang w:val="fr-FR"/>
        </w:rPr>
      </w:pPr>
      <w:r w:rsidRPr="00EF07C3">
        <w:rPr>
          <w:rFonts w:eastAsia="PMingLiU" w:cs="Tahoma"/>
          <w:lang w:val="fr-FR"/>
        </w:rPr>
        <w:t>Exchange Online Archiving for Exchange Server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74C12D9A" w14:textId="77777777" w:rsidR="008274BA" w:rsidRPr="00EF07C3" w:rsidRDefault="008274BA" w:rsidP="00EC1012">
      <w:pPr>
        <w:pStyle w:val="TOC2"/>
        <w:rPr>
          <w:rFonts w:eastAsia="PMingLiU" w:cs="Tahoma"/>
          <w:sz w:val="22"/>
          <w:szCs w:val="22"/>
          <w:lang w:val="fr-FR"/>
        </w:rPr>
      </w:pPr>
      <w:r w:rsidRPr="00EF07C3">
        <w:rPr>
          <w:rFonts w:eastAsia="PMingLiU" w:cs="Tahoma"/>
          <w:lang w:val="fr-FR"/>
        </w:rPr>
        <w:t>Exchange Online Archiving for Exchange Server A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31FF7444" w14:textId="77777777" w:rsidR="008274BA" w:rsidRPr="00EF07C3" w:rsidRDefault="008274BA">
      <w:pPr>
        <w:pStyle w:val="TOC2"/>
        <w:rPr>
          <w:rFonts w:eastAsia="PMingLiU" w:cs="Tahoma"/>
          <w:sz w:val="22"/>
          <w:szCs w:val="22"/>
          <w:lang w:val="fr-FR"/>
        </w:rPr>
      </w:pPr>
      <w:r w:rsidRPr="00EF07C3">
        <w:rPr>
          <w:rFonts w:eastAsia="PMingLiU" w:cs="Tahoma"/>
          <w:lang w:val="fr-FR"/>
        </w:rPr>
        <w:t>Exchange Hosted Archive</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_Toc379636439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301C3057" w14:textId="77777777" w:rsidR="008274BA" w:rsidRPr="00EF07C3" w:rsidRDefault="008274BA">
      <w:pPr>
        <w:pStyle w:val="TOC2"/>
        <w:rPr>
          <w:rFonts w:eastAsia="PMingLiU" w:cs="Tahoma"/>
          <w:sz w:val="22"/>
          <w:szCs w:val="22"/>
          <w:lang w:val="fr-FR"/>
        </w:rPr>
      </w:pPr>
      <w:r w:rsidRPr="00EF07C3">
        <w:rPr>
          <w:rFonts w:eastAsia="PMingLiU" w:cs="Tahoma"/>
          <w:lang w:val="fr-FR"/>
        </w:rPr>
        <w:t>Exchange Hosted Archive Extra Storage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_Toc379636440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44775910" w14:textId="77777777" w:rsidR="008274BA" w:rsidRPr="00EF07C3" w:rsidRDefault="008274BA">
      <w:pPr>
        <w:pStyle w:val="TOC2"/>
        <w:rPr>
          <w:rFonts w:eastAsia="PMingLiU" w:cs="Tahoma"/>
          <w:sz w:val="22"/>
          <w:szCs w:val="22"/>
          <w:lang w:val="fr-FR"/>
        </w:rPr>
      </w:pPr>
      <w:r w:rsidRPr="00EF07C3">
        <w:rPr>
          <w:rFonts w:eastAsia="PMingLiU" w:cs="Tahoma"/>
          <w:lang w:val="fr-FR"/>
        </w:rPr>
        <w:t>Exchange Hosted Encryption</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_Toc379636441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31A0A463" w14:textId="77777777" w:rsidR="008274BA" w:rsidRPr="00EF07C3" w:rsidRDefault="008274BA">
      <w:pPr>
        <w:pStyle w:val="TOC2"/>
        <w:rPr>
          <w:rFonts w:eastAsia="PMingLiU" w:cs="Tahoma"/>
          <w:sz w:val="22"/>
          <w:szCs w:val="22"/>
          <w:lang w:val="fr-FR"/>
        </w:rPr>
      </w:pPr>
      <w:r w:rsidRPr="00EF07C3">
        <w:rPr>
          <w:rFonts w:eastAsia="PMingLiU" w:cs="Tahoma"/>
          <w:lang w:val="fr-FR"/>
        </w:rPr>
        <w:t>Exchange Online Archiving for Exchange Online A</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_Toc379636442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21</w:t>
      </w:r>
      <w:r w:rsidRPr="005D7578">
        <w:rPr>
          <w:rFonts w:eastAsia="PMingLiU" w:cs="Tahoma"/>
        </w:rPr>
        <w:fldChar w:fldCharType="end"/>
      </w:r>
    </w:p>
    <w:p w14:paraId="7ACF412E" w14:textId="77777777" w:rsidR="008274BA" w:rsidRPr="005D7578" w:rsidRDefault="008274BA">
      <w:pPr>
        <w:pStyle w:val="TOC2"/>
        <w:rPr>
          <w:rFonts w:eastAsia="PMingLiU" w:cs="Tahoma"/>
          <w:sz w:val="22"/>
          <w:szCs w:val="22"/>
        </w:rPr>
      </w:pPr>
      <w:r w:rsidRPr="005D7578">
        <w:rPr>
          <w:rFonts w:eastAsia="PMingLiU" w:cs="Tahoma"/>
        </w:rPr>
        <w:t>Exchange Online Archiving for Exchange Online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_Toc379636443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7C046C08" w14:textId="77777777" w:rsidR="008274BA" w:rsidRPr="005D7578" w:rsidRDefault="008274BA">
      <w:pPr>
        <w:pStyle w:val="TOC2"/>
        <w:rPr>
          <w:rFonts w:eastAsia="PMingLiU" w:cs="Tahoma"/>
          <w:sz w:val="22"/>
          <w:szCs w:val="22"/>
        </w:rPr>
      </w:pPr>
      <w:r w:rsidRPr="005D7578">
        <w:rPr>
          <w:rFonts w:eastAsia="PMingLiU" w:cs="Tahoma"/>
        </w:rPr>
        <w:t>Exchange Online Kiosk</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_Toc379636444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50B16584" w14:textId="77777777" w:rsidR="008274BA" w:rsidRPr="005D7578" w:rsidRDefault="008274BA">
      <w:pPr>
        <w:pStyle w:val="TOC2"/>
        <w:rPr>
          <w:rFonts w:eastAsia="PMingLiU" w:cs="Tahoma"/>
          <w:sz w:val="22"/>
          <w:szCs w:val="22"/>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 </w:t>
      </w:r>
      <w:r w:rsidRPr="005D7578">
        <w:rPr>
          <w:rFonts w:eastAsia="PMingLiU" w:cs="Tahoma"/>
        </w:rPr>
        <w:t>加值</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_Toc379636445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40906779" w14:textId="77777777" w:rsidR="008274BA" w:rsidRPr="005D7578" w:rsidRDefault="008274BA">
      <w:pPr>
        <w:pStyle w:val="TOC2"/>
        <w:rPr>
          <w:rFonts w:eastAsia="PMingLiU" w:cs="Tahoma"/>
          <w:sz w:val="22"/>
          <w:szCs w:val="22"/>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_Toc379636446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7EDE63B8" w14:textId="77777777" w:rsidR="008274BA" w:rsidRPr="005D7578" w:rsidRDefault="008274BA">
      <w:pPr>
        <w:pStyle w:val="TOC2"/>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2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_Toc379636447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34A49716" w14:textId="77777777" w:rsidR="008274BA" w:rsidRPr="005D7578" w:rsidRDefault="008274BA" w:rsidP="00EC1012">
      <w:pPr>
        <w:pStyle w:val="TOC2"/>
        <w:rPr>
          <w:rFonts w:eastAsia="PMingLiU" w:cs="Tahoma"/>
          <w:sz w:val="22"/>
          <w:szCs w:val="22"/>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1A for Alumni</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_Toc379636448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2944E99B" w14:textId="77777777" w:rsidR="008274BA" w:rsidRPr="005D7578" w:rsidRDefault="008274BA" w:rsidP="007C766F">
      <w:pPr>
        <w:pStyle w:val="TOC3"/>
        <w:rPr>
          <w:rFonts w:eastAsia="PMingLiU"/>
          <w:sz w:val="22"/>
          <w:szCs w:val="22"/>
        </w:rPr>
      </w:pPr>
      <w:r w:rsidRPr="005D7578">
        <w:rPr>
          <w:rFonts w:eastAsia="PMingLiU"/>
        </w:rPr>
        <w:t xml:space="preserve">Exchange Online </w:t>
      </w:r>
      <w:r w:rsidRPr="005D7578">
        <w:rPr>
          <w:rFonts w:eastAsia="PMingLiU"/>
        </w:rPr>
        <w:t>方案</w:t>
      </w:r>
      <w:r w:rsidRPr="005D7578">
        <w:rPr>
          <w:rFonts w:eastAsia="PMingLiU"/>
        </w:rPr>
        <w:t xml:space="preserve"> 2A</w:t>
      </w:r>
      <w:r w:rsidR="00206075" w:rsidRPr="005D7578">
        <w:rPr>
          <w:rFonts w:eastAsia="PMingLiU"/>
        </w:rPr>
        <w:t xml:space="preserve"> </w:t>
      </w:r>
      <w:r w:rsidRPr="005D7578">
        <w:rPr>
          <w:rFonts w:eastAsia="PMingLiU"/>
        </w:rPr>
        <w:t>(</w:t>
      </w:r>
      <w:r w:rsidRPr="005D7578">
        <w:rPr>
          <w:rFonts w:eastAsia="PMingLiU"/>
        </w:rPr>
        <w:t>使用者訂閱使用權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_Toc379636449 \h </w:instrText>
      </w:r>
      <w:r w:rsidRPr="005D7578">
        <w:rPr>
          <w:rFonts w:eastAsia="PMingLiU"/>
        </w:rPr>
      </w:r>
      <w:r w:rsidRPr="005D7578">
        <w:rPr>
          <w:rFonts w:eastAsia="PMingLiU"/>
        </w:rPr>
        <w:fldChar w:fldCharType="separate"/>
      </w:r>
      <w:r w:rsidR="0090508C">
        <w:rPr>
          <w:rFonts w:eastAsia="PMingLiU"/>
        </w:rPr>
        <w:t>21</w:t>
      </w:r>
      <w:r w:rsidRPr="005D7578">
        <w:rPr>
          <w:rFonts w:eastAsia="PMingLiU"/>
        </w:rPr>
        <w:fldChar w:fldCharType="end"/>
      </w:r>
    </w:p>
    <w:p w14:paraId="53C2A524" w14:textId="77777777" w:rsidR="008274BA" w:rsidRPr="005D7578" w:rsidRDefault="008274BA">
      <w:pPr>
        <w:pStyle w:val="TOC2"/>
        <w:rPr>
          <w:rFonts w:eastAsia="PMingLiU" w:cs="Tahoma"/>
          <w:sz w:val="22"/>
          <w:szCs w:val="22"/>
        </w:rPr>
      </w:pPr>
      <w:r w:rsidRPr="005D7578">
        <w:rPr>
          <w:rFonts w:eastAsia="PMingLiU" w:cs="Tahoma"/>
        </w:rPr>
        <w:t>Exchange Online Protection</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_Toc379636450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6D463B01" w14:textId="77777777" w:rsidR="008274BA" w:rsidRPr="005D7578" w:rsidRDefault="008274BA">
      <w:pPr>
        <w:pStyle w:val="TOC2"/>
        <w:rPr>
          <w:rFonts w:eastAsia="PMingLiU" w:cs="Tahoma"/>
          <w:sz w:val="22"/>
          <w:szCs w:val="22"/>
        </w:rPr>
      </w:pPr>
      <w:r w:rsidRPr="005D7578">
        <w:rPr>
          <w:rFonts w:eastAsia="PMingLiU" w:cs="Tahoma"/>
        </w:rPr>
        <w:t>Exchange Server Enterprise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_Toc379636451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3A5288E7" w14:textId="77777777" w:rsidR="008274BA" w:rsidRPr="005D7578" w:rsidRDefault="008274BA">
      <w:pPr>
        <w:pStyle w:val="TOC2"/>
        <w:rPr>
          <w:rFonts w:eastAsia="PMingLiU" w:cs="Tahoma"/>
          <w:sz w:val="22"/>
          <w:szCs w:val="22"/>
        </w:rPr>
      </w:pPr>
      <w:r w:rsidRPr="005D7578">
        <w:rPr>
          <w:rFonts w:eastAsia="PMingLiU" w:cs="Tahoma"/>
        </w:rPr>
        <w:t>Exchange Server Standard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_Toc379636452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0B5AE35B" w14:textId="77777777" w:rsidR="008274BA" w:rsidRPr="005D7578" w:rsidRDefault="008274BA">
      <w:pPr>
        <w:pStyle w:val="TOC2"/>
        <w:rPr>
          <w:rFonts w:eastAsia="PMingLiU" w:cs="Tahoma"/>
          <w:sz w:val="22"/>
          <w:szCs w:val="22"/>
        </w:rPr>
      </w:pPr>
      <w:r w:rsidRPr="005D7578">
        <w:rPr>
          <w:rFonts w:eastAsia="PMingLiU" w:cs="Tahoma"/>
        </w:rPr>
        <w:t>Exchange Server 2007 Standard for Small Business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_Toc379636453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38D0E0F1" w14:textId="77777777" w:rsidR="008274BA" w:rsidRPr="005D7578" w:rsidRDefault="008274BA">
      <w:pPr>
        <w:pStyle w:val="TOC2"/>
        <w:rPr>
          <w:rFonts w:eastAsia="PMingLiU" w:cs="Tahoma"/>
          <w:sz w:val="22"/>
          <w:szCs w:val="22"/>
        </w:rPr>
      </w:pPr>
      <w:r w:rsidRPr="005D7578">
        <w:rPr>
          <w:rFonts w:eastAsia="PMingLiU" w:cs="Tahoma"/>
        </w:rPr>
        <w:t>Exchange Server 2007 Standard for Small Business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_Toc379636454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405250F2" w14:textId="77777777" w:rsidR="008274BA" w:rsidRPr="005D7578" w:rsidRDefault="008274BA">
      <w:pPr>
        <w:pStyle w:val="TOC2"/>
        <w:rPr>
          <w:rFonts w:eastAsia="PMingLiU" w:cs="Tahoma"/>
          <w:sz w:val="22"/>
          <w:szCs w:val="22"/>
        </w:rPr>
      </w:pPr>
      <w:r w:rsidRPr="005D7578">
        <w:rPr>
          <w:rFonts w:eastAsia="PMingLiU" w:cs="Tahoma"/>
        </w:rPr>
        <w:t>Exchange Server 2010 Standard CAL</w:t>
      </w:r>
      <w:r w:rsidR="00206075" w:rsidRPr="005D7578">
        <w:rPr>
          <w:rFonts w:eastAsia="PMingLiU" w:cs="Tahoma"/>
        </w:rPr>
        <w:t xml:space="preserve"> </w:t>
      </w:r>
      <w:r w:rsidRPr="005D7578">
        <w:rPr>
          <w:rFonts w:eastAsia="PMingLiU" w:cs="Tahoma"/>
        </w:rPr>
        <w:t>(</w:t>
      </w:r>
      <w:r w:rsidRPr="005D7578">
        <w:rPr>
          <w:rFonts w:eastAsia="PMingLiU" w:cs="Tahoma"/>
        </w:rPr>
        <w:t>裝置及使用者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_Toc379636455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30F83420" w14:textId="77777777" w:rsidR="008274BA" w:rsidRPr="005D7578" w:rsidRDefault="008274BA">
      <w:pPr>
        <w:pStyle w:val="TOC2"/>
        <w:rPr>
          <w:rFonts w:eastAsia="PMingLiU" w:cs="Tahoma"/>
          <w:sz w:val="22"/>
          <w:szCs w:val="22"/>
        </w:rPr>
      </w:pPr>
      <w:r w:rsidRPr="005D7578">
        <w:rPr>
          <w:rFonts w:eastAsia="PMingLiU" w:cs="Tahoma"/>
        </w:rPr>
        <w:t>Forefront Endpoint Protection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_Toc379636456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3CF46BCB" w14:textId="77777777" w:rsidR="008274BA" w:rsidRPr="005D7578" w:rsidRDefault="008274BA">
      <w:pPr>
        <w:pStyle w:val="TOC2"/>
        <w:rPr>
          <w:rFonts w:eastAsia="PMingLiU" w:cs="Tahoma"/>
          <w:sz w:val="22"/>
          <w:szCs w:val="22"/>
        </w:rPr>
      </w:pPr>
      <w:r w:rsidRPr="005D7578">
        <w:rPr>
          <w:rFonts w:eastAsia="PMingLiU" w:cs="Tahoma"/>
        </w:rPr>
        <w:t>Forefront Identity Manager 2010 R2 CAL (</w:t>
      </w:r>
      <w:r w:rsidRPr="005D7578">
        <w:rPr>
          <w:rFonts w:eastAsia="PMingLiU" w:cs="Tahoma"/>
        </w:rPr>
        <w:t>僅限使用者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_Toc379636457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07D81F1E" w14:textId="77777777" w:rsidR="008274BA" w:rsidRPr="005D7578" w:rsidRDefault="008274BA">
      <w:pPr>
        <w:pStyle w:val="TOC2"/>
        <w:rPr>
          <w:rFonts w:eastAsia="PMingLiU" w:cs="Tahoma"/>
          <w:sz w:val="22"/>
          <w:szCs w:val="22"/>
        </w:rPr>
      </w:pPr>
      <w:r w:rsidRPr="005D7578">
        <w:rPr>
          <w:rFonts w:eastAsia="PMingLiU" w:cs="Tahoma"/>
        </w:rPr>
        <w:t>Forefront Identity Manager 2010 R2 External Connector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_Toc379636458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092E899C" w14:textId="77777777" w:rsidR="008274BA" w:rsidRPr="005D7578" w:rsidRDefault="008274BA">
      <w:pPr>
        <w:pStyle w:val="TOC2"/>
        <w:rPr>
          <w:rFonts w:eastAsia="PMingLiU" w:cs="Tahoma"/>
          <w:sz w:val="22"/>
          <w:szCs w:val="22"/>
        </w:rPr>
      </w:pPr>
      <w:r w:rsidRPr="005D7578">
        <w:rPr>
          <w:rFonts w:eastAsia="PMingLiU" w:cs="Tahoma"/>
        </w:rPr>
        <w:t>Forefront Identity Manager 2010 R2 Server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_Toc379636459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5961D2A1" w14:textId="77777777" w:rsidR="008274BA" w:rsidRPr="005D7578" w:rsidRDefault="008274BA">
      <w:pPr>
        <w:pStyle w:val="TOC2"/>
        <w:rPr>
          <w:rFonts w:eastAsia="PMingLiU" w:cs="Tahoma"/>
          <w:sz w:val="22"/>
          <w:szCs w:val="22"/>
        </w:rPr>
      </w:pPr>
      <w:r w:rsidRPr="005D7578">
        <w:rPr>
          <w:rFonts w:eastAsia="PMingLiU" w:cs="Tahoma"/>
        </w:rPr>
        <w:t>Forefront Identity Manager 2010 R2 – Windows Live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_Toc379636460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18DA43BB" w14:textId="77777777" w:rsidR="008274BA" w:rsidRPr="005D7578" w:rsidRDefault="008274BA">
      <w:pPr>
        <w:pStyle w:val="TOC2"/>
        <w:rPr>
          <w:rFonts w:eastAsia="PMingLiU" w:cs="Tahoma"/>
          <w:sz w:val="22"/>
          <w:szCs w:val="22"/>
        </w:rPr>
      </w:pPr>
      <w:r w:rsidRPr="005D7578">
        <w:rPr>
          <w:rFonts w:eastAsia="PMingLiU" w:cs="Tahoma"/>
        </w:rPr>
        <w:t>Forefront Online Protection for Exchange (</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_Toc379636461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08651D3A" w14:textId="77777777" w:rsidR="008274BA" w:rsidRPr="005D7578" w:rsidRDefault="008274BA">
      <w:pPr>
        <w:pStyle w:val="TOC2"/>
        <w:rPr>
          <w:rFonts w:eastAsia="PMingLiU" w:cs="Tahoma"/>
          <w:sz w:val="22"/>
          <w:szCs w:val="22"/>
        </w:rPr>
      </w:pPr>
      <w:r w:rsidRPr="005D7578">
        <w:rPr>
          <w:rFonts w:eastAsia="PMingLiU" w:cs="Tahoma"/>
        </w:rPr>
        <w:t>Forefront Protection 2010 for Exchange Server (</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_Toc379636462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2A1EE7B4" w14:textId="77777777" w:rsidR="008274BA" w:rsidRPr="005D7578" w:rsidRDefault="008274BA">
      <w:pPr>
        <w:pStyle w:val="TOC2"/>
        <w:rPr>
          <w:rFonts w:eastAsia="PMingLiU" w:cs="Tahoma"/>
          <w:sz w:val="22"/>
          <w:szCs w:val="22"/>
        </w:rPr>
      </w:pPr>
      <w:r w:rsidRPr="005D7578">
        <w:rPr>
          <w:rFonts w:eastAsia="PMingLiU" w:cs="Tahoma"/>
        </w:rPr>
        <w:t>Forefront Protection 2010 for SharePoint (</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_Toc379636463 \h </w:instrText>
      </w:r>
      <w:r w:rsidRPr="005D7578">
        <w:rPr>
          <w:rFonts w:eastAsia="PMingLiU" w:cs="Tahoma"/>
        </w:rPr>
      </w:r>
      <w:r w:rsidRPr="005D7578">
        <w:rPr>
          <w:rFonts w:eastAsia="PMingLiU" w:cs="Tahoma"/>
        </w:rPr>
        <w:fldChar w:fldCharType="separate"/>
      </w:r>
      <w:r w:rsidR="0090508C">
        <w:rPr>
          <w:rFonts w:eastAsia="PMingLiU" w:cs="Tahoma"/>
        </w:rPr>
        <w:t>21</w:t>
      </w:r>
      <w:r w:rsidRPr="005D7578">
        <w:rPr>
          <w:rFonts w:eastAsia="PMingLiU" w:cs="Tahoma"/>
        </w:rPr>
        <w:fldChar w:fldCharType="end"/>
      </w:r>
    </w:p>
    <w:p w14:paraId="7EABAF9D" w14:textId="77777777" w:rsidR="008274BA" w:rsidRPr="005D7578" w:rsidRDefault="008274BA">
      <w:pPr>
        <w:pStyle w:val="TOC2"/>
        <w:rPr>
          <w:rFonts w:eastAsia="PMingLiU" w:cs="Tahoma"/>
          <w:sz w:val="22"/>
          <w:szCs w:val="22"/>
        </w:rPr>
      </w:pPr>
      <w:r w:rsidRPr="005D7578">
        <w:rPr>
          <w:rFonts w:eastAsia="PMingLiU" w:cs="Tahoma"/>
        </w:rPr>
        <w:t>Forefront Protection 2010 for SharePoint for Internet Sites</w:t>
      </w:r>
      <w:r w:rsidR="00206075" w:rsidRPr="005D7578">
        <w:rPr>
          <w:rFonts w:eastAsia="PMingLiU" w:cs="Tahoma"/>
        </w:rPr>
        <w:t xml:space="preserve"> </w:t>
      </w:r>
      <w:r w:rsidRPr="005D7578">
        <w:rPr>
          <w:rFonts w:eastAsia="PMingLiU" w:cs="Tahoma"/>
        </w:rPr>
        <w:t>(</w:t>
      </w:r>
      <w:r w:rsidRPr="005D7578">
        <w:rPr>
          <w:rFonts w:eastAsia="PMingLiU" w:cs="Tahoma"/>
        </w:rPr>
        <w:t>加值訂閱使用權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_Toc379636464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1B7D2854" w14:textId="77777777" w:rsidR="008274BA" w:rsidRPr="005D7578" w:rsidRDefault="008274BA">
      <w:pPr>
        <w:pStyle w:val="TOC2"/>
        <w:rPr>
          <w:rFonts w:eastAsia="PMingLiU" w:cs="Tahoma"/>
          <w:sz w:val="22"/>
          <w:szCs w:val="22"/>
        </w:rPr>
      </w:pPr>
      <w:r w:rsidRPr="005D7578">
        <w:rPr>
          <w:rFonts w:eastAsia="PMingLiU" w:cs="Tahoma"/>
        </w:rPr>
        <w:t xml:space="preserve">Forefront Protection </w:t>
      </w:r>
      <w:r w:rsidRPr="005D7578">
        <w:rPr>
          <w:rFonts w:eastAsia="PMingLiU" w:cs="Tahoma"/>
        </w:rPr>
        <w:t>套件</w:t>
      </w:r>
      <w:r w:rsidRPr="005D7578">
        <w:rPr>
          <w:rFonts w:eastAsia="PMingLiU" w:cs="Tahoma"/>
        </w:rPr>
        <w:t xml:space="preserve"> (</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_Toc379636465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2B80CF98" w14:textId="77777777" w:rsidR="008274BA" w:rsidRPr="005D7578" w:rsidRDefault="008274BA">
      <w:pPr>
        <w:pStyle w:val="TOC2"/>
        <w:rPr>
          <w:rFonts w:eastAsia="PMingLiU" w:cs="Tahoma"/>
          <w:sz w:val="22"/>
          <w:szCs w:val="22"/>
        </w:rPr>
      </w:pPr>
      <w:r w:rsidRPr="005D7578">
        <w:rPr>
          <w:rFonts w:eastAsia="PMingLiU" w:cs="Tahoma"/>
        </w:rPr>
        <w:t>Forefront Security for Office Communications Server (</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_Toc379636466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07A8D316" w14:textId="77777777" w:rsidR="008274BA" w:rsidRPr="005D7578" w:rsidRDefault="008274BA">
      <w:pPr>
        <w:pStyle w:val="TOC2"/>
        <w:rPr>
          <w:rFonts w:eastAsia="PMingLiU" w:cs="Tahoma"/>
          <w:sz w:val="22"/>
          <w:szCs w:val="22"/>
        </w:rPr>
      </w:pPr>
      <w:r w:rsidRPr="005D7578">
        <w:rPr>
          <w:rFonts w:eastAsia="PMingLiU" w:cs="Tahoma"/>
        </w:rPr>
        <w:t>Forefront Threat Management Gateway Web Protection Services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_Toc379636467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72B6B6CD" w14:textId="77777777" w:rsidR="008274BA" w:rsidRPr="005D7578" w:rsidRDefault="008274BA">
      <w:pPr>
        <w:pStyle w:val="TOC2"/>
        <w:rPr>
          <w:rFonts w:eastAsia="PMingLiU" w:cs="Tahoma"/>
          <w:sz w:val="22"/>
          <w:szCs w:val="22"/>
        </w:rPr>
      </w:pPr>
      <w:r w:rsidRPr="005D7578">
        <w:rPr>
          <w:rFonts w:eastAsia="PMingLiU" w:cs="Tahoma"/>
        </w:rPr>
        <w:t>Forefront Unified Access Gateway Server 2010</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_Toc379636468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668FBF12" w14:textId="77777777" w:rsidR="008274BA" w:rsidRPr="005D7578" w:rsidRDefault="008274BA">
      <w:pPr>
        <w:pStyle w:val="TOC2"/>
        <w:rPr>
          <w:rFonts w:eastAsia="PMingLiU" w:cs="Tahoma"/>
          <w:sz w:val="22"/>
          <w:szCs w:val="22"/>
        </w:rPr>
      </w:pPr>
      <w:r w:rsidRPr="005D7578">
        <w:rPr>
          <w:rFonts w:eastAsia="PMingLiU" w:cs="Tahoma"/>
        </w:rPr>
        <w:t>Forefront Unified Access Gateway External Connector 2010</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_Toc379636469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33A20542" w14:textId="77777777" w:rsidR="008274BA" w:rsidRPr="005D7578" w:rsidRDefault="008274BA">
      <w:pPr>
        <w:pStyle w:val="TOC2"/>
        <w:rPr>
          <w:rFonts w:eastAsia="PMingLiU" w:cs="Tahoma"/>
          <w:sz w:val="22"/>
          <w:szCs w:val="22"/>
        </w:rPr>
      </w:pPr>
      <w:r w:rsidRPr="005D7578">
        <w:rPr>
          <w:rFonts w:eastAsia="PMingLiU" w:cs="Tahoma"/>
        </w:rPr>
        <w:t>Forefront Unified Access Gateway 2010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_Toc379636470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69B08825" w14:textId="77777777" w:rsidR="008274BA" w:rsidRPr="005D7578" w:rsidRDefault="008274BA">
      <w:pPr>
        <w:pStyle w:val="TOC2"/>
        <w:rPr>
          <w:rFonts w:eastAsia="PMingLiU" w:cs="Tahoma"/>
          <w:sz w:val="22"/>
          <w:szCs w:val="22"/>
        </w:rPr>
      </w:pPr>
      <w:r w:rsidRPr="005D7578">
        <w:rPr>
          <w:rFonts w:eastAsia="PMingLiU" w:cs="Tahoma"/>
        </w:rPr>
        <w:t>Forefront Unified Access Gateway 2010 10K CAL Pack</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_Toc379636471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3463E51C" w14:textId="77777777" w:rsidR="008274BA" w:rsidRPr="005D7578" w:rsidRDefault="008274BA">
      <w:pPr>
        <w:pStyle w:val="TOC2"/>
        <w:rPr>
          <w:rFonts w:eastAsia="PMingLiU" w:cs="Tahoma"/>
          <w:sz w:val="22"/>
          <w:szCs w:val="22"/>
        </w:rPr>
      </w:pPr>
      <w:r w:rsidRPr="005D7578">
        <w:rPr>
          <w:rFonts w:eastAsia="PMingLiU" w:cs="Tahoma"/>
        </w:rPr>
        <w:t>HPC Pack 2008 R2 Enterprise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_Toc379636472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77592BB3" w14:textId="77777777" w:rsidR="008274BA" w:rsidRPr="005D7578" w:rsidRDefault="008274BA">
      <w:pPr>
        <w:pStyle w:val="TOC2"/>
        <w:rPr>
          <w:rFonts w:eastAsia="PMingLiU" w:cs="Tahoma"/>
          <w:sz w:val="22"/>
          <w:szCs w:val="22"/>
        </w:rPr>
      </w:pPr>
      <w:r w:rsidRPr="005D7578">
        <w:rPr>
          <w:rFonts w:eastAsia="PMingLiU" w:cs="Tahoma"/>
        </w:rPr>
        <w:t>HPC Pack 2008 R2 for Workstation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_Toc379636473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32EE6BA3" w14:textId="77777777" w:rsidR="008274BA" w:rsidRPr="005D7578" w:rsidRDefault="008274BA">
      <w:pPr>
        <w:pStyle w:val="TOC2"/>
        <w:rPr>
          <w:rFonts w:eastAsia="PMingLiU" w:cs="Tahoma"/>
          <w:sz w:val="22"/>
          <w:szCs w:val="22"/>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1 </w:t>
      </w:r>
      <w:r w:rsidRPr="005D7578">
        <w:rPr>
          <w:rFonts w:eastAsia="PMingLiU" w:cs="Tahoma"/>
        </w:rPr>
        <w:t>加值</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_Toc379636474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7FA41E8F" w14:textId="77777777" w:rsidR="008274BA" w:rsidRPr="005D7578" w:rsidRDefault="008274BA">
      <w:pPr>
        <w:pStyle w:val="TOC2"/>
        <w:rPr>
          <w:rFonts w:eastAsia="PMingLiU" w:cs="Tahoma"/>
          <w:sz w:val="22"/>
          <w:szCs w:val="22"/>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1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_Toc379636475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563545B0" w14:textId="77777777" w:rsidR="008274BA" w:rsidRPr="005D7578" w:rsidRDefault="008274BA">
      <w:pPr>
        <w:pStyle w:val="TOC2"/>
        <w:rPr>
          <w:rFonts w:eastAsia="PMingLiU" w:cs="Tahoma"/>
          <w:sz w:val="22"/>
          <w:szCs w:val="22"/>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2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_Toc379636476 \h </w:instrText>
      </w:r>
      <w:r w:rsidRPr="005D7578">
        <w:rPr>
          <w:rFonts w:eastAsia="PMingLiU" w:cs="Tahoma"/>
        </w:rPr>
      </w:r>
      <w:r w:rsidRPr="005D7578">
        <w:rPr>
          <w:rFonts w:eastAsia="PMingLiU" w:cs="Tahoma"/>
        </w:rPr>
        <w:fldChar w:fldCharType="separate"/>
      </w:r>
      <w:r w:rsidR="0090508C">
        <w:rPr>
          <w:rFonts w:eastAsia="PMingLiU" w:cs="Tahoma"/>
        </w:rPr>
        <w:t>22</w:t>
      </w:r>
      <w:r w:rsidRPr="005D7578">
        <w:rPr>
          <w:rFonts w:eastAsia="PMingLiU" w:cs="Tahoma"/>
        </w:rPr>
        <w:fldChar w:fldCharType="end"/>
      </w:r>
    </w:p>
    <w:p w14:paraId="54BF66F3" w14:textId="77777777" w:rsidR="008274BA" w:rsidRPr="00C10F49" w:rsidRDefault="008274BA">
      <w:pPr>
        <w:pStyle w:val="TOC2"/>
        <w:rPr>
          <w:rFonts w:eastAsia="PMingLiU" w:cs="Tahoma"/>
          <w:sz w:val="22"/>
          <w:szCs w:val="22"/>
          <w:lang w:val="fr-FR"/>
        </w:rPr>
      </w:pPr>
      <w:r w:rsidRPr="00C10F49">
        <w:rPr>
          <w:rFonts w:eastAsia="PMingLiU" w:cs="Tahoma"/>
          <w:lang w:val="fr-FR"/>
        </w:rPr>
        <w:t>Lync Server 2013</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_Toc379636477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4DDD5556" w14:textId="77777777" w:rsidR="008274BA" w:rsidRPr="00C10F49" w:rsidRDefault="008274BA">
      <w:pPr>
        <w:pStyle w:val="TOC2"/>
        <w:rPr>
          <w:rFonts w:eastAsia="PMingLiU" w:cs="Tahoma"/>
          <w:sz w:val="22"/>
          <w:szCs w:val="22"/>
          <w:lang w:val="fr-FR"/>
        </w:rPr>
      </w:pPr>
      <w:r w:rsidRPr="00C10F49">
        <w:rPr>
          <w:rFonts w:eastAsia="PMingLiU" w:cs="Tahoma"/>
          <w:lang w:val="fr-FR"/>
        </w:rPr>
        <w:t>Lync Server Enterprise CAL 2013</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_Toc379636478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3F1FB502" w14:textId="77777777" w:rsidR="008274BA" w:rsidRPr="00C10F49" w:rsidRDefault="008274BA">
      <w:pPr>
        <w:pStyle w:val="TOC2"/>
        <w:rPr>
          <w:rFonts w:eastAsia="PMingLiU" w:cs="Tahoma"/>
          <w:sz w:val="22"/>
          <w:szCs w:val="22"/>
          <w:lang w:val="fr-FR"/>
        </w:rPr>
      </w:pPr>
      <w:r w:rsidRPr="00C10F49">
        <w:rPr>
          <w:rFonts w:eastAsia="PMingLiU" w:cs="Tahoma"/>
          <w:lang w:val="fr-FR"/>
        </w:rPr>
        <w:t>Lync Server Plus CAL 2013</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_Toc379636479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3E6FF5BA" w14:textId="77777777" w:rsidR="008274BA" w:rsidRPr="00C10F49" w:rsidRDefault="008274BA">
      <w:pPr>
        <w:pStyle w:val="TOC2"/>
        <w:rPr>
          <w:rFonts w:eastAsia="PMingLiU" w:cs="Tahoma"/>
          <w:sz w:val="22"/>
          <w:szCs w:val="22"/>
          <w:lang w:val="fr-FR"/>
        </w:rPr>
      </w:pPr>
      <w:r w:rsidRPr="00C10F49">
        <w:rPr>
          <w:rFonts w:eastAsia="PMingLiU" w:cs="Tahoma"/>
          <w:lang w:val="fr-FR"/>
        </w:rPr>
        <w:t>Lync Server Standard CAL 2013</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_Toc379636480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6832BEE7" w14:textId="77777777" w:rsidR="008274BA" w:rsidRPr="00C10F49" w:rsidRDefault="008274BA">
      <w:pPr>
        <w:pStyle w:val="TOC2"/>
        <w:rPr>
          <w:rFonts w:eastAsia="PMingLiU" w:cs="Tahoma"/>
          <w:sz w:val="22"/>
          <w:szCs w:val="22"/>
          <w:lang w:val="fr-FR"/>
        </w:rPr>
      </w:pPr>
      <w:r w:rsidRPr="00C10F49">
        <w:rPr>
          <w:rFonts w:eastAsia="PMingLiU" w:cs="Tahoma"/>
          <w:lang w:val="fr-FR"/>
        </w:rPr>
        <w:t xml:space="preserve">Microsoft Dynamics AX 2012 R2 Enterprise </w:t>
      </w:r>
      <w:r w:rsidRPr="005D7578">
        <w:rPr>
          <w:rFonts w:eastAsia="PMingLiU" w:cs="Tahoma"/>
        </w:rPr>
        <w:t>累加</w:t>
      </w:r>
      <w:r w:rsidRPr="00C10F49">
        <w:rPr>
          <w:rFonts w:eastAsia="PMingLiU" w:cs="Tahoma"/>
          <w:lang w:val="fr-FR"/>
        </w:rPr>
        <w:t xml:space="preserve"> CAL (</w:t>
      </w:r>
      <w:r w:rsidRPr="005D7578">
        <w:rPr>
          <w:rFonts w:eastAsia="PMingLiU" w:cs="Tahoma"/>
        </w:rPr>
        <w:t>使用者及裝置</w:t>
      </w:r>
      <w:r w:rsidRPr="00C10F49">
        <w:rPr>
          <w:rFonts w:eastAsia="PMingLiU" w:cs="Tahoma"/>
          <w:lang w:val="fr-FR"/>
        </w:rPr>
        <w:t>)</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_Toc379636481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7DD2980E"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AX 2012 R2 Enterprise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_Toc379636482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13203FC2"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Microsoft Dynamics AX 2012 R2 Functional </w:t>
      </w:r>
      <w:r w:rsidRPr="005D7578">
        <w:rPr>
          <w:rFonts w:eastAsia="PMingLiU" w:cs="Tahoma"/>
        </w:rPr>
        <w:t>累加</w:t>
      </w:r>
      <w:r w:rsidRPr="005D7578">
        <w:rPr>
          <w:rFonts w:eastAsia="PMingLiU" w:cs="Tahoma"/>
          <w:lang w:val="fr-FR"/>
        </w:rPr>
        <w:t xml:space="preserv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_Toc379636483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573AB3E4"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AX 2012 R2 Functional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_Toc379636484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0214176F"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AX 2012 R2 Self Serve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_Toc379636485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57D3BC7D"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AX 2012 R2 Server</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_Toc379636486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70F2E5F8"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Microsoft Dynamics AX 2012 R2 Task </w:t>
      </w:r>
      <w:r w:rsidRPr="005D7578">
        <w:rPr>
          <w:rFonts w:eastAsia="PMingLiU" w:cs="Tahoma"/>
        </w:rPr>
        <w:t>累加</w:t>
      </w:r>
      <w:r w:rsidRPr="005D7578">
        <w:rPr>
          <w:rFonts w:eastAsia="PMingLiU" w:cs="Tahoma"/>
          <w:lang w:val="fr-FR"/>
        </w:rPr>
        <w:t xml:space="preserv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_Toc379636487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316D54C7"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AX 2012 R2 Task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_Toc379636488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4A5A2F88" w14:textId="77777777" w:rsidR="008274BA" w:rsidRPr="005D7578" w:rsidRDefault="008274BA">
      <w:pPr>
        <w:pStyle w:val="TOC2"/>
        <w:rPr>
          <w:rFonts w:eastAsia="PMingLiU" w:cs="Tahoma"/>
          <w:sz w:val="22"/>
          <w:szCs w:val="22"/>
          <w:lang w:val="fr-FR"/>
        </w:rPr>
      </w:pPr>
      <w:r w:rsidRPr="005D7578">
        <w:rPr>
          <w:rFonts w:eastAsia="PMingLiU" w:cs="Tahoma"/>
          <w:lang w:val="fr-FR"/>
        </w:rPr>
        <w:lastRenderedPageBreak/>
        <w:t>Microsoft Dynamics CRM 2013 Basic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_Toc379636489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00DE5B10"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Microsoft Dynamics 2013 CRM </w:t>
      </w:r>
      <w:r w:rsidRPr="005D7578">
        <w:rPr>
          <w:rFonts w:eastAsia="PMingLiU" w:cs="Tahoma"/>
        </w:rPr>
        <w:t>基本使用累加</w:t>
      </w:r>
      <w:r w:rsidRPr="005D7578">
        <w:rPr>
          <w:rFonts w:eastAsia="PMingLiU" w:cs="Tahoma"/>
          <w:lang w:val="fr-FR"/>
        </w:rPr>
        <w:t xml:space="preserv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_Toc379636490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6D582271"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2013 CRM Essential CAL</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_Toc379636491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692E3AA4"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2013 CRM Professional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_Toc379636492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2D8C990B"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Microsoft Dynamics 2013 CRM </w:t>
      </w:r>
      <w:r w:rsidRPr="005D7578">
        <w:rPr>
          <w:rFonts w:eastAsia="PMingLiU" w:cs="Tahoma"/>
        </w:rPr>
        <w:t>專業使用累加</w:t>
      </w:r>
      <w:r w:rsidRPr="005D7578">
        <w:rPr>
          <w:rFonts w:eastAsia="PMingLiU" w:cs="Tahoma"/>
          <w:lang w:val="fr-FR"/>
        </w:rPr>
        <w:t xml:space="preserve"> CAL (</w:t>
      </w:r>
      <w:r w:rsidRPr="005D7578">
        <w:rPr>
          <w:rFonts w:eastAsia="PMingLiU" w:cs="Tahoma"/>
        </w:rPr>
        <w:t>使用者及裝置</w:t>
      </w:r>
      <w:r w:rsidRPr="005D7578">
        <w:rPr>
          <w:rFonts w:eastAsia="PMingLiU" w:cs="Tahoma"/>
          <w:lang w:val="fr-FR"/>
        </w:rPr>
        <w:t>)</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_Toc379636493 \h </w:instrText>
      </w:r>
      <w:r w:rsidRPr="005D7578">
        <w:rPr>
          <w:rFonts w:eastAsia="PMingLiU" w:cs="Tahoma"/>
        </w:rPr>
      </w:r>
      <w:r w:rsidRPr="005D7578">
        <w:rPr>
          <w:rFonts w:eastAsia="PMingLiU" w:cs="Tahoma"/>
        </w:rPr>
        <w:fldChar w:fldCharType="separate"/>
      </w:r>
      <w:r w:rsidR="0090508C">
        <w:rPr>
          <w:rFonts w:eastAsia="PMingLiU" w:cs="Tahoma"/>
          <w:lang w:val="fr-FR"/>
        </w:rPr>
        <w:t>22</w:t>
      </w:r>
      <w:r w:rsidRPr="005D7578">
        <w:rPr>
          <w:rFonts w:eastAsia="PMingLiU" w:cs="Tahoma"/>
        </w:rPr>
        <w:fldChar w:fldCharType="end"/>
      </w:r>
    </w:p>
    <w:p w14:paraId="05D81151"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2013 Server</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_Toc379636494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4D1D0D7E"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Workgroup Server 2013</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_Toc379636495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6E9B7609"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2011</w:t>
      </w:r>
      <w:r w:rsidR="00206075" w:rsidRPr="005D7578">
        <w:rPr>
          <w:rFonts w:eastAsia="PMingLiU" w:cs="Tahoma"/>
          <w:lang w:val="fr-FR"/>
        </w:rPr>
        <w:t xml:space="preserve"> </w:t>
      </w:r>
      <w:r w:rsidRPr="005D7578">
        <w:rPr>
          <w:rFonts w:eastAsia="PMingLiU" w:cs="Tahoma"/>
        </w:rPr>
        <w:t>外部連接器</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_Toc379636496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5D0C1A40"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Online Basic</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_Toc379636497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3457E124"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Online</w:t>
      </w:r>
      <w:r w:rsidR="00206075" w:rsidRPr="005D7578">
        <w:rPr>
          <w:rFonts w:eastAsia="PMingLiU" w:cs="Tahoma"/>
          <w:lang w:val="fr-FR"/>
        </w:rPr>
        <w:t xml:space="preserve"> </w:t>
      </w:r>
      <w:r w:rsidRPr="005D7578">
        <w:rPr>
          <w:rFonts w:eastAsia="PMingLiU" w:cs="Tahoma"/>
        </w:rPr>
        <w:t>增強支援</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_Toc379636498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2A64FE64"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Online Essential</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_Toc379636499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7F8013C6"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Online</w:t>
      </w:r>
      <w:r w:rsidR="00206075" w:rsidRPr="005D7578">
        <w:rPr>
          <w:rFonts w:eastAsia="PMingLiU" w:cs="Tahoma"/>
          <w:lang w:val="fr-FR"/>
        </w:rPr>
        <w:t xml:space="preserve"> </w:t>
      </w:r>
      <w:r w:rsidRPr="005D7578">
        <w:rPr>
          <w:rFonts w:eastAsia="PMingLiU" w:cs="Tahoma"/>
        </w:rPr>
        <w:t>非生產執行個體</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_Toc379636500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6F837DC6" w14:textId="77777777" w:rsidR="008274BA" w:rsidRPr="005D7578" w:rsidRDefault="008274BA">
      <w:pPr>
        <w:pStyle w:val="TOC2"/>
        <w:rPr>
          <w:rFonts w:eastAsia="PMingLiU" w:cs="Tahoma"/>
          <w:sz w:val="22"/>
          <w:szCs w:val="22"/>
          <w:lang w:val="fr-FR"/>
        </w:rPr>
      </w:pPr>
      <w:r w:rsidRPr="005D7578">
        <w:rPr>
          <w:rFonts w:eastAsia="PMingLiU" w:cs="Tahoma"/>
          <w:lang w:val="fr-FR"/>
        </w:rPr>
        <w:t>Microsoft Dynamics CRM Online</w:t>
      </w:r>
      <w:r w:rsidR="00206075" w:rsidRPr="005D7578">
        <w:rPr>
          <w:rFonts w:eastAsia="PMingLiU" w:cs="Tahoma"/>
          <w:lang w:val="fr-FR"/>
        </w:rPr>
        <w:t xml:space="preserve"> </w:t>
      </w:r>
      <w:r w:rsidRPr="005D7578">
        <w:rPr>
          <w:rFonts w:eastAsia="PMingLiU" w:cs="Tahoma"/>
        </w:rPr>
        <w:t>生產執行個體</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_Toc379636501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227D1609" w14:textId="77777777" w:rsidR="008274BA" w:rsidRPr="00C10F49" w:rsidRDefault="008274BA">
      <w:pPr>
        <w:pStyle w:val="TOC2"/>
        <w:rPr>
          <w:rFonts w:eastAsia="PMingLiU" w:cs="Tahoma"/>
          <w:sz w:val="22"/>
          <w:szCs w:val="22"/>
          <w:lang w:val="fr-FR"/>
        </w:rPr>
      </w:pPr>
      <w:r w:rsidRPr="00C10F49">
        <w:rPr>
          <w:rFonts w:eastAsia="PMingLiU" w:cs="Tahoma"/>
          <w:lang w:val="fr-FR"/>
        </w:rPr>
        <w:t>Microsoft Dynamics CRM Online Professional</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_Toc379636502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33C3098C" w14:textId="77777777" w:rsidR="008274BA" w:rsidRPr="00C10F49" w:rsidRDefault="008274BA">
      <w:pPr>
        <w:pStyle w:val="TOC2"/>
        <w:rPr>
          <w:rFonts w:eastAsia="PMingLiU" w:cs="Tahoma"/>
          <w:sz w:val="22"/>
          <w:szCs w:val="22"/>
          <w:lang w:val="fr-FR"/>
        </w:rPr>
      </w:pPr>
      <w:r w:rsidRPr="00C10F49">
        <w:rPr>
          <w:rFonts w:eastAsia="PMingLiU" w:cs="Tahoma"/>
          <w:lang w:val="fr-FR"/>
        </w:rPr>
        <w:t>Microsoft Dynamics CRM Online Professional Direct Support</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_Toc379636503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5C521520" w14:textId="77777777" w:rsidR="008274BA" w:rsidRPr="00C10F49" w:rsidRDefault="008274BA">
      <w:pPr>
        <w:pStyle w:val="TOC2"/>
        <w:rPr>
          <w:rFonts w:eastAsia="PMingLiU" w:cs="Tahoma"/>
          <w:sz w:val="22"/>
          <w:szCs w:val="22"/>
          <w:lang w:val="fr-FR"/>
        </w:rPr>
      </w:pPr>
      <w:r w:rsidRPr="00C10F49">
        <w:rPr>
          <w:rFonts w:eastAsia="PMingLiU" w:cs="Tahoma"/>
          <w:lang w:val="fr-FR"/>
        </w:rPr>
        <w:t>Microsoft Dynamics CRM Online Storage</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_Toc379636504 \h </w:instrText>
      </w:r>
      <w:r w:rsidRPr="005D7578">
        <w:rPr>
          <w:rFonts w:eastAsia="PMingLiU" w:cs="Tahoma"/>
        </w:rPr>
      </w:r>
      <w:r w:rsidRPr="005D7578">
        <w:rPr>
          <w:rFonts w:eastAsia="PMingLiU" w:cs="Tahoma"/>
        </w:rPr>
        <w:fldChar w:fldCharType="separate"/>
      </w:r>
      <w:r w:rsidR="0090508C">
        <w:rPr>
          <w:rFonts w:eastAsia="PMingLiU" w:cs="Tahoma"/>
          <w:lang w:val="fr-FR"/>
        </w:rPr>
        <w:t>23</w:t>
      </w:r>
      <w:r w:rsidRPr="005D7578">
        <w:rPr>
          <w:rFonts w:eastAsia="PMingLiU" w:cs="Tahoma"/>
        </w:rPr>
        <w:fldChar w:fldCharType="end"/>
      </w:r>
    </w:p>
    <w:p w14:paraId="54016196" w14:textId="77777777" w:rsidR="008274BA" w:rsidRPr="00EF07C3" w:rsidRDefault="008274BA">
      <w:pPr>
        <w:pStyle w:val="TOC2"/>
        <w:rPr>
          <w:rFonts w:eastAsia="PMingLiU" w:cs="Tahoma"/>
          <w:sz w:val="22"/>
          <w:szCs w:val="22"/>
          <w:lang w:val="fr-FR"/>
        </w:rPr>
      </w:pPr>
      <w:r w:rsidRPr="00EF07C3">
        <w:rPr>
          <w:rFonts w:eastAsia="PMingLiU" w:cs="Tahoma"/>
          <w:lang w:val="fr-FR"/>
        </w:rPr>
        <w:t>Microsoft Learning E-Reference Library</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_Toc379636505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5409A616" w14:textId="77777777" w:rsidR="008274BA" w:rsidRPr="00EF07C3" w:rsidRDefault="008274BA">
      <w:pPr>
        <w:pStyle w:val="TOC2"/>
        <w:rPr>
          <w:rFonts w:eastAsia="PMingLiU" w:cs="Tahoma"/>
          <w:sz w:val="22"/>
          <w:szCs w:val="22"/>
          <w:lang w:val="fr-FR"/>
        </w:rPr>
      </w:pPr>
      <w:r w:rsidRPr="00EF07C3">
        <w:rPr>
          <w:rFonts w:eastAsia="PMingLiU" w:cs="Tahoma"/>
          <w:lang w:val="fr-FR"/>
        </w:rPr>
        <w:t>Microsoft Learning IT Academy</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服務訂閱使用權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_Toc379636506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113577BB" w14:textId="77777777" w:rsidR="008274BA" w:rsidRPr="00EF07C3" w:rsidRDefault="008274BA">
      <w:pPr>
        <w:pStyle w:val="TOC2"/>
        <w:rPr>
          <w:rFonts w:eastAsia="PMingLiU" w:cs="Tahoma"/>
          <w:sz w:val="22"/>
          <w:szCs w:val="22"/>
          <w:lang w:val="fr-FR"/>
        </w:rPr>
      </w:pPr>
      <w:r w:rsidRPr="00EF07C3">
        <w:rPr>
          <w:rFonts w:eastAsia="PMingLiU" w:cs="Tahoma"/>
          <w:lang w:val="fr-FR"/>
        </w:rPr>
        <w:t>Microsoft Learning MCP 1 Exam Vouchers (</w:t>
      </w:r>
      <w:r w:rsidRPr="005D7578">
        <w:rPr>
          <w:rFonts w:eastAsia="PMingLiU" w:cs="Tahoma"/>
        </w:rPr>
        <w:t>服務訂閱使用權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_Toc379636507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4B3EFD53" w14:textId="77777777" w:rsidR="008274BA" w:rsidRPr="00EF07C3" w:rsidRDefault="008274BA">
      <w:pPr>
        <w:pStyle w:val="TOC2"/>
        <w:rPr>
          <w:rFonts w:eastAsia="PMingLiU" w:cs="Tahoma"/>
          <w:sz w:val="22"/>
          <w:szCs w:val="22"/>
          <w:lang w:val="fr-FR"/>
        </w:rPr>
      </w:pPr>
      <w:r w:rsidRPr="00EF07C3">
        <w:rPr>
          <w:rFonts w:eastAsia="PMingLiU" w:cs="Tahoma"/>
          <w:lang w:val="fr-FR"/>
        </w:rPr>
        <w:t>Microsoft Learning MCP 30 Exam Vouchers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_Toc379636508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4A89426D"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Microsoft Learning MOS 500 </w:t>
      </w:r>
      <w:r w:rsidRPr="005D7578">
        <w:rPr>
          <w:rFonts w:eastAsia="PMingLiU" w:cs="Tahoma"/>
        </w:rPr>
        <w:t>測驗網站使用權</w:t>
      </w:r>
      <w:r w:rsidRPr="00EF07C3">
        <w:rPr>
          <w:rFonts w:eastAsia="PMingLiU" w:cs="Tahoma"/>
          <w:lang w:val="fr-FR"/>
        </w:rPr>
        <w:t xml:space="preserve">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_Toc379636509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0EC6314F"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Microsoft Learning MTA 250 </w:t>
      </w:r>
      <w:r w:rsidRPr="005D7578">
        <w:rPr>
          <w:rFonts w:eastAsia="PMingLiU" w:cs="Tahoma"/>
        </w:rPr>
        <w:t>測驗網站使用權</w:t>
      </w:r>
      <w:r w:rsidRPr="00EF07C3">
        <w:rPr>
          <w:rFonts w:eastAsia="PMingLiU" w:cs="Tahoma"/>
          <w:lang w:val="fr-FR"/>
        </w:rPr>
        <w:t xml:space="preserve">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645E51C7"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Microsoft Office </w:t>
      </w:r>
      <w:r w:rsidRPr="005D7578">
        <w:rPr>
          <w:rFonts w:eastAsia="PMingLiU" w:cs="Tahoma"/>
        </w:rPr>
        <w:t>稽核與控制管理伺服器</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11743456" w14:textId="77777777" w:rsidR="008274BA" w:rsidRPr="00EF07C3" w:rsidRDefault="008274BA">
      <w:pPr>
        <w:pStyle w:val="TOC2"/>
        <w:rPr>
          <w:rFonts w:eastAsia="PMingLiU" w:cs="Tahoma"/>
          <w:sz w:val="22"/>
          <w:szCs w:val="22"/>
          <w:lang w:val="fr-FR"/>
        </w:rPr>
      </w:pPr>
      <w:r w:rsidRPr="00EF07C3">
        <w:rPr>
          <w:rFonts w:eastAsia="PMingLiU" w:cs="Tahoma"/>
          <w:lang w:val="fr-FR"/>
        </w:rPr>
        <w:t>Microsoft Rights Management</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32087014" w14:textId="77777777" w:rsidR="008274BA" w:rsidRPr="00EF07C3" w:rsidRDefault="008274BA">
      <w:pPr>
        <w:pStyle w:val="TOC2"/>
        <w:rPr>
          <w:rFonts w:eastAsia="PMingLiU" w:cs="Tahoma"/>
          <w:sz w:val="22"/>
          <w:szCs w:val="22"/>
          <w:lang w:val="fr-FR"/>
        </w:rPr>
      </w:pPr>
      <w:r w:rsidRPr="00EF07C3">
        <w:rPr>
          <w:rFonts w:eastAsia="PMingLiU" w:cs="Tahoma"/>
          <w:lang w:val="fr-FR"/>
        </w:rPr>
        <w:t>Microsoft Rights Management Academic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08C088E2"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Microsoft Rights Management </w:t>
      </w:r>
      <w:r w:rsidRPr="005D7578">
        <w:rPr>
          <w:rFonts w:eastAsia="PMingLiU" w:cs="Tahoma"/>
        </w:rPr>
        <w:t>加值</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5D5002DE" w14:textId="77777777" w:rsidR="008274BA" w:rsidRPr="00EF07C3" w:rsidRDefault="008274BA">
      <w:pPr>
        <w:pStyle w:val="TOC2"/>
        <w:rPr>
          <w:rFonts w:eastAsia="PMingLiU" w:cs="Tahoma"/>
          <w:sz w:val="22"/>
          <w:szCs w:val="22"/>
          <w:lang w:val="fr-FR"/>
        </w:rPr>
      </w:pPr>
      <w:r w:rsidRPr="00EF07C3">
        <w:rPr>
          <w:rFonts w:eastAsia="PMingLiU" w:cs="Tahoma"/>
          <w:lang w:val="fr-FR"/>
        </w:rPr>
        <w:t>Microsoft Translator API</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618AE466" w14:textId="77777777" w:rsidR="008274BA" w:rsidRPr="00EF07C3" w:rsidRDefault="008274BA">
      <w:pPr>
        <w:pStyle w:val="TOC2"/>
        <w:rPr>
          <w:rFonts w:eastAsia="PMingLiU" w:cs="Tahoma"/>
          <w:sz w:val="22"/>
          <w:szCs w:val="22"/>
          <w:lang w:val="fr-FR"/>
        </w:rPr>
      </w:pPr>
      <w:r w:rsidRPr="00EF07C3">
        <w:rPr>
          <w:rFonts w:eastAsia="PMingLiU" w:cs="Tahoma"/>
          <w:lang w:val="fr-FR"/>
        </w:rPr>
        <w:t>Office 365 Midsize Business</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28691085"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Education A2</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61AB94A2"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Education A3</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0E71EE49"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Education A4</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_Toc379636519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43CF1B6B"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E1</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23</w:t>
      </w:r>
      <w:r w:rsidRPr="005D7578">
        <w:rPr>
          <w:rFonts w:eastAsia="PMingLiU" w:cs="Tahoma"/>
        </w:rPr>
        <w:fldChar w:fldCharType="end"/>
      </w:r>
    </w:p>
    <w:p w14:paraId="7B5BBAD9"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E3</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091C1504"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E4</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155EE970"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E1</w:t>
      </w:r>
      <w:r w:rsidRPr="005D7578">
        <w:rPr>
          <w:rFonts w:eastAsia="PMingLiU" w:cs="Tahoma"/>
        </w:rPr>
        <w:t>、</w:t>
      </w:r>
      <w:r w:rsidRPr="00EF07C3">
        <w:rPr>
          <w:rFonts w:eastAsia="PMingLiU" w:cs="Tahoma"/>
          <w:lang w:val="fr-FR"/>
        </w:rPr>
        <w:t>E3</w:t>
      </w:r>
      <w:r w:rsidRPr="005D7578">
        <w:rPr>
          <w:rFonts w:eastAsia="PMingLiU" w:cs="Tahoma"/>
        </w:rPr>
        <w:t>、</w:t>
      </w:r>
      <w:r w:rsidRPr="00EF07C3">
        <w:rPr>
          <w:rFonts w:eastAsia="PMingLiU" w:cs="Tahoma"/>
          <w:lang w:val="fr-FR"/>
        </w:rPr>
        <w:t xml:space="preserve">E4 </w:t>
      </w:r>
      <w:r w:rsidRPr="005D7578">
        <w:rPr>
          <w:rFonts w:eastAsia="PMingLiU" w:cs="Tahoma"/>
        </w:rPr>
        <w:t>加值</w:t>
      </w:r>
      <w:r w:rsidRPr="00EF07C3">
        <w:rPr>
          <w:rFonts w:eastAsia="PMingLiU" w:cs="Tahoma"/>
          <w:lang w:val="fr-FR"/>
        </w:rPr>
        <w:t xml:space="preserve">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752E1CE4"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E3</w:t>
      </w:r>
      <w:r w:rsidRPr="005D7578">
        <w:rPr>
          <w:rFonts w:eastAsia="PMingLiU" w:cs="Tahoma"/>
        </w:rPr>
        <w:t>、</w:t>
      </w:r>
      <w:r w:rsidRPr="00EF07C3">
        <w:rPr>
          <w:rFonts w:eastAsia="PMingLiU" w:cs="Tahoma"/>
          <w:lang w:val="fr-FR"/>
        </w:rPr>
        <w:t>E4 (</w:t>
      </w:r>
      <w:r w:rsidRPr="005D7578">
        <w:rPr>
          <w:rFonts w:eastAsia="PMingLiU" w:cs="Tahoma"/>
        </w:rPr>
        <w:t>不含</w:t>
      </w:r>
      <w:r w:rsidRPr="00EF07C3">
        <w:rPr>
          <w:rFonts w:eastAsia="PMingLiU" w:cs="Tahoma"/>
          <w:lang w:val="fr-FR"/>
        </w:rPr>
        <w:t xml:space="preserve"> Office Pro Plus) </w:t>
      </w:r>
      <w:r w:rsidRPr="005D7578">
        <w:rPr>
          <w:rFonts w:eastAsia="PMingLiU" w:cs="Tahoma"/>
        </w:rPr>
        <w:t>加值</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0517414E" w14:textId="77777777" w:rsidR="008274BA" w:rsidRPr="00EF07C3" w:rsidRDefault="008274BA">
      <w:pPr>
        <w:pStyle w:val="TOC2"/>
        <w:rPr>
          <w:rFonts w:eastAsia="PMingLiU" w:cs="Tahoma"/>
          <w:sz w:val="22"/>
          <w:szCs w:val="22"/>
          <w:lang w:val="fr-FR"/>
        </w:rPr>
      </w:pPr>
      <w:r w:rsidRPr="00EF07C3">
        <w:rPr>
          <w:rFonts w:eastAsia="PMingLiU" w:cs="Tahoma"/>
          <w:lang w:val="fr-FR"/>
        </w:rPr>
        <w:t>Office 365 Enterprise K1</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68310528" w14:textId="77777777" w:rsidR="008274BA" w:rsidRPr="00EF07C3" w:rsidRDefault="008274BA">
      <w:pPr>
        <w:pStyle w:val="TOC2"/>
        <w:rPr>
          <w:rFonts w:eastAsia="PMingLiU" w:cs="Tahoma"/>
          <w:sz w:val="22"/>
          <w:szCs w:val="22"/>
          <w:lang w:val="fr-FR"/>
        </w:rPr>
      </w:pPr>
      <w:r w:rsidRPr="00EF07C3">
        <w:rPr>
          <w:rFonts w:eastAsia="PMingLiU" w:cs="Tahoma"/>
          <w:lang w:val="fr-FR"/>
        </w:rPr>
        <w:t>Office 365 Government G1</w:t>
      </w:r>
      <w:r w:rsidRPr="005D7578">
        <w:rPr>
          <w:rFonts w:eastAsia="PMingLiU" w:cs="Tahoma"/>
        </w:rPr>
        <w:t>、</w:t>
      </w:r>
      <w:r w:rsidRPr="00EF07C3">
        <w:rPr>
          <w:rFonts w:eastAsia="PMingLiU" w:cs="Tahoma"/>
          <w:lang w:val="fr-FR"/>
        </w:rPr>
        <w:t>G3</w:t>
      </w:r>
      <w:r w:rsidRPr="005D7578">
        <w:rPr>
          <w:rFonts w:eastAsia="PMingLiU" w:cs="Tahoma"/>
        </w:rPr>
        <w:t>、</w:t>
      </w:r>
      <w:r w:rsidRPr="00EF07C3">
        <w:rPr>
          <w:rFonts w:eastAsia="PMingLiU" w:cs="Tahoma"/>
          <w:lang w:val="fr-FR"/>
        </w:rPr>
        <w:t>G4</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3B9FB5BC" w14:textId="77777777" w:rsidR="008274BA" w:rsidRPr="00EF07C3" w:rsidRDefault="008274BA">
      <w:pPr>
        <w:pStyle w:val="TOC2"/>
        <w:rPr>
          <w:rFonts w:eastAsia="PMingLiU" w:cs="Tahoma"/>
          <w:sz w:val="22"/>
          <w:szCs w:val="22"/>
          <w:lang w:val="fr-FR"/>
        </w:rPr>
      </w:pPr>
      <w:r w:rsidRPr="00EF07C3">
        <w:rPr>
          <w:rFonts w:eastAsia="PMingLiU" w:cs="Tahoma"/>
          <w:lang w:val="fr-FR"/>
        </w:rPr>
        <w:t>Office 365 Government G1</w:t>
      </w:r>
      <w:r w:rsidRPr="005D7578">
        <w:rPr>
          <w:rFonts w:eastAsia="PMingLiU" w:cs="Tahoma"/>
        </w:rPr>
        <w:t>、</w:t>
      </w:r>
      <w:r w:rsidRPr="00EF07C3">
        <w:rPr>
          <w:rFonts w:eastAsia="PMingLiU" w:cs="Tahoma"/>
          <w:lang w:val="fr-FR"/>
        </w:rPr>
        <w:t>G3</w:t>
      </w:r>
      <w:r w:rsidRPr="005D7578">
        <w:rPr>
          <w:rFonts w:eastAsia="PMingLiU" w:cs="Tahoma"/>
        </w:rPr>
        <w:t>、</w:t>
      </w:r>
      <w:r w:rsidRPr="00EF07C3">
        <w:rPr>
          <w:rFonts w:eastAsia="PMingLiU" w:cs="Tahoma"/>
          <w:lang w:val="fr-FR"/>
        </w:rPr>
        <w:t xml:space="preserve">G4 </w:t>
      </w:r>
      <w:r w:rsidRPr="005D7578">
        <w:rPr>
          <w:rFonts w:eastAsia="PMingLiU" w:cs="Tahoma"/>
        </w:rPr>
        <w:t>加值</w:t>
      </w:r>
      <w:r w:rsidRPr="00EF07C3">
        <w:rPr>
          <w:rFonts w:eastAsia="PMingLiU" w:cs="Tahoma"/>
          <w:lang w:val="fr-FR"/>
        </w:rPr>
        <w:t xml:space="preserve">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790BBDD7" w14:textId="77777777" w:rsidR="008274BA" w:rsidRPr="00EF07C3" w:rsidRDefault="008274BA">
      <w:pPr>
        <w:pStyle w:val="TOC2"/>
        <w:rPr>
          <w:rFonts w:eastAsia="PMingLiU" w:cs="Tahoma"/>
          <w:sz w:val="22"/>
          <w:szCs w:val="22"/>
          <w:lang w:val="fr-FR"/>
        </w:rPr>
      </w:pPr>
      <w:r w:rsidRPr="00EF07C3">
        <w:rPr>
          <w:rFonts w:eastAsia="PMingLiU" w:cs="Tahoma"/>
          <w:lang w:val="fr-FR"/>
        </w:rPr>
        <w:t>Office 365 Government G3</w:t>
      </w:r>
      <w:r w:rsidRPr="005D7578">
        <w:rPr>
          <w:rFonts w:eastAsia="PMingLiU" w:cs="Tahoma"/>
        </w:rPr>
        <w:t>、</w:t>
      </w:r>
      <w:r w:rsidRPr="00EF07C3">
        <w:rPr>
          <w:rFonts w:eastAsia="PMingLiU" w:cs="Tahoma"/>
          <w:lang w:val="fr-FR"/>
        </w:rPr>
        <w:t>G4</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不含</w:t>
      </w:r>
      <w:r w:rsidRPr="00EF07C3">
        <w:rPr>
          <w:rFonts w:eastAsia="PMingLiU" w:cs="Tahoma"/>
          <w:lang w:val="fr-FR"/>
        </w:rPr>
        <w:t xml:space="preserve"> Office Pro Plus) </w:t>
      </w:r>
      <w:r w:rsidRPr="005D7578">
        <w:rPr>
          <w:rFonts w:eastAsia="PMingLiU" w:cs="Tahoma"/>
        </w:rPr>
        <w:t>加值</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527EEB6C"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Office Web </w:t>
      </w:r>
      <w:r w:rsidRPr="005D7578">
        <w:rPr>
          <w:rFonts w:eastAsia="PMingLiU" w:cs="Tahoma"/>
        </w:rPr>
        <w:t>應用程式含</w:t>
      </w:r>
      <w:r w:rsidRPr="00EF07C3">
        <w:rPr>
          <w:rFonts w:eastAsia="PMingLiU" w:cs="Tahoma"/>
          <w:lang w:val="fr-FR"/>
        </w:rPr>
        <w:t xml:space="preserve"> SharePoint Plan 2A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_Toc379636529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6A1A740F" w14:textId="77777777" w:rsidR="008274BA" w:rsidRPr="00EF07C3" w:rsidRDefault="008274BA">
      <w:pPr>
        <w:pStyle w:val="TOC2"/>
        <w:rPr>
          <w:rFonts w:eastAsia="PMingLiU" w:cs="Tahoma"/>
          <w:sz w:val="22"/>
          <w:szCs w:val="22"/>
          <w:lang w:val="fr-FR"/>
        </w:rPr>
      </w:pPr>
      <w:r w:rsidRPr="00EF07C3">
        <w:rPr>
          <w:rFonts w:eastAsia="PMingLiU" w:cs="Tahoma"/>
          <w:lang w:val="fr-FR"/>
        </w:rPr>
        <w:t>Power BI for Office 365</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_Toc379636530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13E35DE3" w14:textId="77777777" w:rsidR="008274BA" w:rsidRPr="00EF07C3" w:rsidRDefault="008274BA">
      <w:pPr>
        <w:pStyle w:val="TOC2"/>
        <w:rPr>
          <w:rFonts w:eastAsia="PMingLiU" w:cs="Tahoma"/>
          <w:sz w:val="22"/>
          <w:szCs w:val="22"/>
          <w:lang w:val="fr-FR"/>
        </w:rPr>
      </w:pPr>
      <w:r w:rsidRPr="00EF07C3">
        <w:rPr>
          <w:rFonts w:eastAsia="PMingLiU" w:cs="Tahoma"/>
          <w:lang w:val="fr-FR"/>
        </w:rPr>
        <w:t>Power BI for Office 365 A</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_Toc379636531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1495794D" w14:textId="77777777" w:rsidR="008274BA" w:rsidRPr="00EF07C3" w:rsidRDefault="008274BA">
      <w:pPr>
        <w:pStyle w:val="TOC2"/>
        <w:rPr>
          <w:rFonts w:eastAsia="PMingLiU" w:cs="Tahoma"/>
          <w:sz w:val="22"/>
          <w:szCs w:val="22"/>
          <w:lang w:val="fr-FR"/>
        </w:rPr>
      </w:pPr>
      <w:r w:rsidRPr="00EF07C3">
        <w:rPr>
          <w:rFonts w:eastAsia="PMingLiU" w:cs="Tahoma"/>
          <w:lang w:val="fr-FR"/>
        </w:rPr>
        <w:t>Project Online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_Toc379636532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455B3C6A" w14:textId="77777777" w:rsidR="008274BA" w:rsidRPr="00EF07C3" w:rsidRDefault="008274BA">
      <w:pPr>
        <w:pStyle w:val="TOC2"/>
        <w:rPr>
          <w:rFonts w:eastAsia="PMingLiU" w:cs="Tahoma"/>
          <w:sz w:val="22"/>
          <w:szCs w:val="22"/>
          <w:lang w:val="fr-FR"/>
        </w:rPr>
      </w:pPr>
      <w:r w:rsidRPr="00EF07C3">
        <w:rPr>
          <w:rFonts w:eastAsia="PMingLiU" w:cs="Tahoma"/>
          <w:lang w:val="fr-FR"/>
        </w:rPr>
        <w:t>Project Online A</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_Toc379636533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24</w:t>
      </w:r>
      <w:r w:rsidRPr="005D7578">
        <w:rPr>
          <w:rFonts w:eastAsia="PMingLiU" w:cs="Tahoma"/>
        </w:rPr>
        <w:fldChar w:fldCharType="end"/>
      </w:r>
    </w:p>
    <w:p w14:paraId="5829863F" w14:textId="77777777" w:rsidR="008274BA" w:rsidRPr="005D7578" w:rsidRDefault="008274BA">
      <w:pPr>
        <w:pStyle w:val="TOC2"/>
        <w:rPr>
          <w:rFonts w:eastAsia="PMingLiU" w:cs="Tahoma"/>
          <w:sz w:val="22"/>
          <w:szCs w:val="22"/>
        </w:rPr>
      </w:pPr>
      <w:r w:rsidRPr="005D7578">
        <w:rPr>
          <w:rFonts w:eastAsia="PMingLiU" w:cs="Tahoma"/>
        </w:rPr>
        <w:t>Project Server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_Toc379636534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4C1013A0" w14:textId="77777777" w:rsidR="008274BA" w:rsidRPr="005D7578" w:rsidRDefault="008274BA">
      <w:pPr>
        <w:pStyle w:val="TOC2"/>
        <w:rPr>
          <w:rFonts w:eastAsia="PMingLiU" w:cs="Tahoma"/>
          <w:sz w:val="22"/>
          <w:szCs w:val="22"/>
        </w:rPr>
      </w:pPr>
      <w:r w:rsidRPr="005D7578">
        <w:rPr>
          <w:rFonts w:eastAsia="PMingLiU" w:cs="Tahoma"/>
        </w:rPr>
        <w:t>Project Server CAL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_Toc379636535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1FCDBAD1" w14:textId="77777777" w:rsidR="008274BA" w:rsidRPr="005D7578" w:rsidRDefault="008274BA">
      <w:pPr>
        <w:pStyle w:val="TOC2"/>
        <w:rPr>
          <w:rFonts w:eastAsia="PMingLiU" w:cs="Tahoma"/>
          <w:sz w:val="22"/>
          <w:szCs w:val="22"/>
        </w:rPr>
      </w:pPr>
      <w:r w:rsidRPr="005D7578">
        <w:rPr>
          <w:rFonts w:eastAsia="PMingLiU" w:cs="Tahoma"/>
        </w:rPr>
        <w:t>SharePoint™ Online Extra Storage 1 GB (</w:t>
      </w:r>
      <w:r w:rsidRPr="005D7578">
        <w:rPr>
          <w:rFonts w:eastAsia="PMingLiU" w:cs="Tahoma"/>
        </w:rPr>
        <w:t>加值訂閱使用權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_Toc379636536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3284A7A9" w14:textId="77777777" w:rsidR="008274BA" w:rsidRPr="005D7578" w:rsidRDefault="008274BA">
      <w:pPr>
        <w:pStyle w:val="TOC2"/>
        <w:rPr>
          <w:rFonts w:eastAsia="PMingLiU" w:cs="Tahoma"/>
          <w:sz w:val="22"/>
          <w:szCs w:val="22"/>
        </w:rPr>
      </w:pPr>
      <w:r w:rsidRPr="005D7578">
        <w:rPr>
          <w:rFonts w:eastAsia="PMingLiU" w:cs="Tahoma"/>
        </w:rPr>
        <w:t>SharePoint™ Online Extra Storage 1 GB A (</w:t>
      </w:r>
      <w:r w:rsidRPr="005D7578">
        <w:rPr>
          <w:rFonts w:eastAsia="PMingLiU" w:cs="Tahoma"/>
        </w:rPr>
        <w:t>加值訂閱使用權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_Toc379636537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2620E007" w14:textId="77777777" w:rsidR="008274BA" w:rsidRPr="005D7578" w:rsidRDefault="008274BA">
      <w:pPr>
        <w:pStyle w:val="TOC2"/>
        <w:rPr>
          <w:rFonts w:eastAsia="PMingLiU" w:cs="Tahoma"/>
          <w:sz w:val="22"/>
          <w:szCs w:val="22"/>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1 </w:t>
      </w:r>
      <w:r w:rsidRPr="005D7578">
        <w:rPr>
          <w:rFonts w:eastAsia="PMingLiU" w:cs="Tahoma"/>
        </w:rPr>
        <w:t>加值</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_Toc379636538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563F3A05" w14:textId="77777777" w:rsidR="008274BA" w:rsidRPr="005D7578" w:rsidRDefault="008274BA">
      <w:pPr>
        <w:pStyle w:val="TOC2"/>
        <w:rPr>
          <w:rFonts w:eastAsia="PMingLiU" w:cs="Tahoma"/>
          <w:sz w:val="22"/>
          <w:szCs w:val="22"/>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1</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_Toc379636539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52A1A49D" w14:textId="77777777" w:rsidR="008274BA" w:rsidRPr="005D7578" w:rsidRDefault="008274BA">
      <w:pPr>
        <w:pStyle w:val="TOC2"/>
        <w:rPr>
          <w:rFonts w:eastAsia="PMingLiU" w:cs="Tahoma"/>
          <w:sz w:val="22"/>
          <w:szCs w:val="22"/>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1</w:t>
      </w:r>
      <w:r w:rsidR="00206075" w:rsidRPr="005D7578">
        <w:rPr>
          <w:rFonts w:eastAsia="PMingLiU" w:cs="Tahoma"/>
        </w:rPr>
        <w:t xml:space="preserve"> </w:t>
      </w:r>
      <w:r w:rsidRPr="005D7578">
        <w:rPr>
          <w:rFonts w:eastAsia="PMingLiU" w:cs="Tahoma"/>
        </w:rPr>
        <w:t>(</w:t>
      </w:r>
      <w:r w:rsidRPr="005D7578">
        <w:rPr>
          <w:rFonts w:eastAsia="PMingLiU" w:cs="Tahoma"/>
        </w:rPr>
        <w:t>含</w:t>
      </w:r>
      <w:r w:rsidRPr="005D7578">
        <w:rPr>
          <w:rFonts w:eastAsia="PMingLiU" w:cs="Tahoma"/>
        </w:rPr>
        <w:t xml:space="preserve"> Yammer) </w:t>
      </w:r>
      <w:r w:rsidRPr="005D7578">
        <w:rPr>
          <w:rFonts w:eastAsia="PMingLiU" w:cs="Tahoma"/>
        </w:rPr>
        <w:t>加值</w:t>
      </w:r>
      <w:r w:rsidRPr="005D7578">
        <w:rPr>
          <w:rFonts w:eastAsia="PMingLiU" w:cs="Tahoma"/>
        </w:rPr>
        <w:t xml:space="preserve">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_Toc379636540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1E34E9DD" w14:textId="77777777" w:rsidR="008274BA" w:rsidRPr="005D7578" w:rsidRDefault="008274BA">
      <w:pPr>
        <w:pStyle w:val="TOC2"/>
        <w:rPr>
          <w:rFonts w:eastAsia="PMingLiU" w:cs="Tahoma"/>
          <w:sz w:val="22"/>
          <w:szCs w:val="22"/>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2</w:t>
      </w:r>
      <w:r w:rsidR="00206075" w:rsidRPr="005D7578">
        <w:rPr>
          <w:rFonts w:eastAsia="PMingLiU" w:cs="Tahoma"/>
        </w:rPr>
        <w:t xml:space="preserve"> </w:t>
      </w:r>
      <w:r w:rsidRPr="005D7578">
        <w:rPr>
          <w:rFonts w:eastAsia="PMingLiU" w:cs="Tahoma"/>
        </w:rPr>
        <w:t>(</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_Toc379636541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6EFC7A0E" w14:textId="77777777" w:rsidR="008274BA" w:rsidRPr="005D7578" w:rsidRDefault="008274BA">
      <w:pPr>
        <w:pStyle w:val="TOC2"/>
        <w:rPr>
          <w:rFonts w:eastAsia="PMingLiU" w:cs="Tahoma"/>
          <w:sz w:val="22"/>
          <w:szCs w:val="22"/>
        </w:rPr>
      </w:pPr>
      <w:r w:rsidRPr="005D7578">
        <w:rPr>
          <w:rFonts w:eastAsia="PMingLiU" w:cs="Tahoma"/>
        </w:rPr>
        <w:t>SharePoint™ Server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_Toc379636542 \h </w:instrText>
      </w:r>
      <w:r w:rsidRPr="005D7578">
        <w:rPr>
          <w:rFonts w:eastAsia="PMingLiU" w:cs="Tahoma"/>
        </w:rPr>
      </w:r>
      <w:r w:rsidRPr="005D7578">
        <w:rPr>
          <w:rFonts w:eastAsia="PMingLiU" w:cs="Tahoma"/>
        </w:rPr>
        <w:fldChar w:fldCharType="separate"/>
      </w:r>
      <w:r w:rsidR="0090508C">
        <w:rPr>
          <w:rFonts w:eastAsia="PMingLiU" w:cs="Tahoma"/>
        </w:rPr>
        <w:t>24</w:t>
      </w:r>
      <w:r w:rsidRPr="005D7578">
        <w:rPr>
          <w:rFonts w:eastAsia="PMingLiU" w:cs="Tahoma"/>
        </w:rPr>
        <w:fldChar w:fldCharType="end"/>
      </w:r>
    </w:p>
    <w:p w14:paraId="66E362D2" w14:textId="77777777" w:rsidR="008274BA" w:rsidRPr="005D7578" w:rsidRDefault="008274BA">
      <w:pPr>
        <w:pStyle w:val="TOC2"/>
        <w:rPr>
          <w:rFonts w:eastAsia="PMingLiU" w:cs="Tahoma"/>
          <w:sz w:val="22"/>
          <w:szCs w:val="22"/>
        </w:rPr>
      </w:pPr>
      <w:r w:rsidRPr="005D7578">
        <w:rPr>
          <w:rFonts w:eastAsia="PMingLiU" w:cs="Tahoma"/>
        </w:rPr>
        <w:lastRenderedPageBreak/>
        <w:t>SharePoint™ Server Enterprise CAL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_Toc379636543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3C52F652" w14:textId="77777777" w:rsidR="008274BA" w:rsidRPr="005D7578" w:rsidRDefault="008274BA">
      <w:pPr>
        <w:pStyle w:val="TOC2"/>
        <w:rPr>
          <w:rFonts w:eastAsia="PMingLiU" w:cs="Tahoma"/>
          <w:sz w:val="22"/>
          <w:szCs w:val="22"/>
        </w:rPr>
      </w:pPr>
      <w:r w:rsidRPr="005D7578">
        <w:rPr>
          <w:rFonts w:eastAsia="PMingLiU" w:cs="Tahoma"/>
        </w:rPr>
        <w:t>SharePoint™ Server Standard CAL 2013</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_Toc379636544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55C06E12"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Datacenter 1</w:t>
      </w:r>
      <w:r w:rsidR="00206075" w:rsidRPr="005D7578">
        <w:rPr>
          <w:rFonts w:eastAsia="PMingLiU" w:cs="Tahoma"/>
        </w:rPr>
        <w:t xml:space="preserve"> </w:t>
      </w:r>
      <w:r w:rsidRPr="005D7578">
        <w:rPr>
          <w:rFonts w:eastAsia="PMingLiU" w:cs="Tahoma"/>
        </w:rPr>
        <w:t>個處理器使用權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_Toc379636545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524B90EA"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Small Business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_Toc379636546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38033BD2"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Small Business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_Toc379636547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6F1AC6D2"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Web</w:t>
      </w:r>
      <w:r w:rsidR="00206075" w:rsidRPr="005D7578">
        <w:rPr>
          <w:rFonts w:eastAsia="PMingLiU" w:cs="Tahoma"/>
        </w:rPr>
        <w:t xml:space="preserve"> </w:t>
      </w:r>
      <w:r w:rsidRPr="005D7578">
        <w:rPr>
          <w:rFonts w:eastAsia="PMingLiU" w:cs="Tahoma"/>
        </w:rPr>
        <w:t>(</w:t>
      </w:r>
      <w:r w:rsidRPr="005D7578">
        <w:rPr>
          <w:rFonts w:eastAsia="PMingLiU" w:cs="Tahoma"/>
        </w:rPr>
        <w:t>每一處理器</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_Toc379636548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714A56D4"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Workgroup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_Toc379636549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4BF1FCA0"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Workgroup</w:t>
      </w:r>
      <w:r w:rsidR="00206075" w:rsidRPr="005D7578">
        <w:rPr>
          <w:rFonts w:eastAsia="PMingLiU" w:cs="Tahoma"/>
        </w:rPr>
        <w:t xml:space="preserve"> </w:t>
      </w:r>
      <w:r w:rsidRPr="005D7578">
        <w:rPr>
          <w:rFonts w:eastAsia="PMingLiU" w:cs="Tahoma"/>
        </w:rPr>
        <w:t xml:space="preserve">(5 </w:t>
      </w:r>
      <w:r w:rsidRPr="005D7578">
        <w:rPr>
          <w:rFonts w:eastAsia="PMingLiU" w:cs="Tahoma"/>
        </w:rPr>
        <w:t>個用戶端加值</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_Toc379636550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1D755879"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2008 R2 Workgroup 1</w:t>
      </w:r>
      <w:r w:rsidR="00206075" w:rsidRPr="005D7578">
        <w:rPr>
          <w:rFonts w:eastAsia="PMingLiU" w:cs="Tahoma"/>
        </w:rPr>
        <w:t xml:space="preserve"> </w:t>
      </w:r>
      <w:r w:rsidRPr="005D7578">
        <w:rPr>
          <w:rFonts w:eastAsia="PMingLiU" w:cs="Tahoma"/>
        </w:rPr>
        <w:t>個處理器使用權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_Toc379636551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39CFE556"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Business Intelligence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_Toc379636552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779DE3BD"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CAL</w:t>
      </w:r>
      <w:r w:rsidR="00206075" w:rsidRPr="005D7578">
        <w:rPr>
          <w:rFonts w:eastAsia="PMingLiU" w:cs="Tahoma"/>
        </w:rPr>
        <w:t xml:space="preserve"> </w:t>
      </w:r>
      <w:r w:rsidRPr="005D7578">
        <w:rPr>
          <w:rFonts w:eastAsia="PMingLiU" w:cs="Tahoma"/>
        </w:rPr>
        <w:t>(</w:t>
      </w:r>
      <w:r w:rsidRPr="005D7578">
        <w:rPr>
          <w:rFonts w:eastAsia="PMingLiU" w:cs="Tahoma"/>
        </w:rPr>
        <w:t>裝置及使用者訂閱使用權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_Toc379636553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7F36BF25"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Developer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_Toc379636554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724FE773"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Enterprise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_Toc379636555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7E6F0E1A"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Enterprise Core</w:t>
      </w:r>
      <w:r w:rsidR="00206075" w:rsidRPr="005D7578">
        <w:rPr>
          <w:rFonts w:eastAsia="PMingLiU" w:cs="Tahoma"/>
        </w:rPr>
        <w:t xml:space="preserve"> </w:t>
      </w:r>
      <w:r w:rsidRPr="005D7578">
        <w:rPr>
          <w:rFonts w:eastAsia="PMingLiU" w:cs="Tahoma"/>
        </w:rPr>
        <w:t xml:space="preserve">(2 </w:t>
      </w:r>
      <w:r w:rsidRPr="005D7578">
        <w:rPr>
          <w:rFonts w:eastAsia="PMingLiU" w:cs="Tahoma"/>
        </w:rPr>
        <w:t>組核心使用權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_Toc379636556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057CE7DF"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Parallel Data Warehouse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_Toc379636557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23D80332"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Parallel Data Warehouse Developer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_Toc379636558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30FF5CF2"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_Toc379636559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4F9D8A34" w14:textId="77777777" w:rsidR="008274BA" w:rsidRPr="005D7578" w:rsidRDefault="008274BA">
      <w:pPr>
        <w:pStyle w:val="TOC2"/>
        <w:rPr>
          <w:rFonts w:eastAsia="PMingLiU" w:cs="Tahoma"/>
          <w:sz w:val="22"/>
          <w:szCs w:val="22"/>
        </w:rPr>
      </w:pPr>
      <w:r w:rsidRPr="005D7578">
        <w:rPr>
          <w:rFonts w:eastAsia="PMingLiU" w:cs="Tahoma"/>
        </w:rPr>
        <w:t>SQL Server</w:t>
      </w:r>
      <w:r w:rsidRPr="005D7578">
        <w:rPr>
          <w:rFonts w:eastAsia="PMingLiU" w:cs="Tahoma"/>
          <w:vertAlign w:val="superscript"/>
        </w:rPr>
        <w:t>®</w:t>
      </w:r>
      <w:r w:rsidRPr="005D7578">
        <w:rPr>
          <w:rFonts w:eastAsia="PMingLiU" w:cs="Tahoma"/>
        </w:rPr>
        <w:t xml:space="preserve"> 2012 Standard Core</w:t>
      </w:r>
      <w:r w:rsidR="00206075" w:rsidRPr="005D7578">
        <w:rPr>
          <w:rFonts w:eastAsia="PMingLiU" w:cs="Tahoma"/>
        </w:rPr>
        <w:t xml:space="preserve"> </w:t>
      </w:r>
      <w:r w:rsidRPr="005D7578">
        <w:rPr>
          <w:rFonts w:eastAsia="PMingLiU" w:cs="Tahoma"/>
        </w:rPr>
        <w:t xml:space="preserve">(2 </w:t>
      </w:r>
      <w:r w:rsidRPr="005D7578">
        <w:rPr>
          <w:rFonts w:eastAsia="PMingLiU" w:cs="Tahoma"/>
        </w:rPr>
        <w:t>組核心使用權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_Toc379636560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69CBC202" w14:textId="77777777" w:rsidR="008274BA" w:rsidRPr="005D7578" w:rsidRDefault="008274BA">
      <w:pPr>
        <w:pStyle w:val="TOC2"/>
        <w:rPr>
          <w:rFonts w:eastAsia="PMingLiU" w:cs="Tahoma"/>
          <w:sz w:val="22"/>
          <w:szCs w:val="22"/>
        </w:rPr>
      </w:pPr>
      <w:r w:rsidRPr="005D7578">
        <w:rPr>
          <w:rFonts w:eastAsia="PMingLiU" w:cs="Tahoma"/>
        </w:rPr>
        <w:t xml:space="preserve">System Center Configuration Manager 2007 R3 Enterprise </w:t>
      </w:r>
      <w:r w:rsidRPr="005D7578">
        <w:rPr>
          <w:rFonts w:eastAsia="PMingLiU" w:cs="Tahoma"/>
        </w:rPr>
        <w:t>伺服器管理使用權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_Toc379636561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48DEADC1" w14:textId="77777777" w:rsidR="008274BA" w:rsidRPr="005D7578" w:rsidRDefault="008274BA">
      <w:pPr>
        <w:pStyle w:val="TOC2"/>
        <w:rPr>
          <w:rFonts w:eastAsia="PMingLiU" w:cs="Tahoma"/>
          <w:sz w:val="22"/>
          <w:szCs w:val="22"/>
        </w:rPr>
      </w:pPr>
      <w:r w:rsidRPr="005D7578">
        <w:rPr>
          <w:rFonts w:eastAsia="PMingLiU" w:cs="Tahoma"/>
        </w:rPr>
        <w:t xml:space="preserve">System Center Configuration Manager 2007 R3 Standard </w:t>
      </w:r>
      <w:r w:rsidRPr="005D7578">
        <w:rPr>
          <w:rFonts w:eastAsia="PMingLiU" w:cs="Tahoma"/>
        </w:rPr>
        <w:t>伺服器管理使用權</w:t>
      </w:r>
      <w:r w:rsidR="00206075" w:rsidRPr="005D7578">
        <w:rPr>
          <w:rFonts w:eastAsia="PMingLiU" w:cs="Tahoma"/>
        </w:rPr>
        <w:t xml:space="preserve"> </w:t>
      </w:r>
      <w:r w:rsidRPr="005D7578">
        <w:rPr>
          <w:rFonts w:eastAsia="PMingLiU" w:cs="Tahoma"/>
        </w:rPr>
        <w:t>(</w:t>
      </w:r>
      <w:r w:rsidRPr="005D7578">
        <w:rPr>
          <w:rFonts w:eastAsia="PMingLiU" w:cs="Tahoma"/>
        </w:rPr>
        <w:t>標準伺服器</w:t>
      </w:r>
      <w:r w:rsidRPr="005D7578">
        <w:rPr>
          <w:rFonts w:eastAsia="PMingLiU" w:cs="Tahoma"/>
        </w:rPr>
        <w:t xml:space="preserve"> ML)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_Toc379636562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21BC9597" w14:textId="77777777" w:rsidR="008274BA" w:rsidRPr="005D7578" w:rsidRDefault="008274BA">
      <w:pPr>
        <w:pStyle w:val="TOC2"/>
        <w:rPr>
          <w:rFonts w:eastAsia="PMingLiU" w:cs="Tahoma"/>
          <w:sz w:val="22"/>
          <w:szCs w:val="22"/>
        </w:rPr>
      </w:pPr>
      <w:r w:rsidRPr="005D7578">
        <w:rPr>
          <w:rFonts w:eastAsia="PMingLiU" w:cs="Tahoma"/>
        </w:rPr>
        <w:t xml:space="preserve">System Center Data Protection Manager 2010 Enterprise </w:t>
      </w:r>
      <w:r w:rsidRPr="005D7578">
        <w:rPr>
          <w:rFonts w:eastAsia="PMingLiU" w:cs="Tahoma"/>
        </w:rPr>
        <w:t>伺服器管理使用權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_Toc379636563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5AC3787A" w14:textId="77777777" w:rsidR="008274BA" w:rsidRPr="005D7578" w:rsidRDefault="008274BA">
      <w:pPr>
        <w:pStyle w:val="TOC2"/>
        <w:rPr>
          <w:rFonts w:eastAsia="PMingLiU" w:cs="Tahoma"/>
          <w:sz w:val="22"/>
          <w:szCs w:val="22"/>
        </w:rPr>
      </w:pPr>
      <w:r w:rsidRPr="005D7578">
        <w:rPr>
          <w:rFonts w:eastAsia="PMingLiU" w:cs="Tahoma"/>
        </w:rPr>
        <w:t xml:space="preserve">System Center Data Protection Manager 2010 Standard </w:t>
      </w:r>
      <w:r w:rsidRPr="005D7578">
        <w:rPr>
          <w:rFonts w:eastAsia="PMingLiU" w:cs="Tahoma"/>
        </w:rPr>
        <w:t>伺服器管理使用權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_Toc379636564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17F1CA1F" w14:textId="77777777" w:rsidR="008274BA" w:rsidRPr="000D1439" w:rsidRDefault="008274BA">
      <w:pPr>
        <w:pStyle w:val="TOC2"/>
        <w:rPr>
          <w:rFonts w:eastAsia="PMingLiU" w:cs="Tahoma"/>
        </w:rPr>
      </w:pPr>
      <w:r w:rsidRPr="005D7578">
        <w:rPr>
          <w:rFonts w:eastAsia="PMingLiU" w:cs="Tahoma"/>
        </w:rPr>
        <w:t>System Center Essentials 2010</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_Toc379636565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31E3CD05" w14:textId="77777777" w:rsidR="008274BA" w:rsidRPr="000D1439" w:rsidRDefault="008274BA">
      <w:pPr>
        <w:pStyle w:val="TOC2"/>
        <w:rPr>
          <w:rFonts w:eastAsia="PMingLiU" w:cs="Tahoma"/>
        </w:rPr>
      </w:pPr>
      <w:r w:rsidRPr="005D7578">
        <w:rPr>
          <w:rFonts w:eastAsia="PMingLiU" w:cs="Tahoma"/>
        </w:rPr>
        <w:t xml:space="preserve">System Center Essentials 2010 </w:t>
      </w:r>
      <w:r w:rsidRPr="005D7578">
        <w:rPr>
          <w:rFonts w:eastAsia="PMingLiU" w:cs="Tahoma"/>
        </w:rPr>
        <w:t>用戶端</w:t>
      </w:r>
      <w:r w:rsidRPr="005D7578">
        <w:rPr>
          <w:rFonts w:eastAsia="PMingLiU" w:cs="Tahoma"/>
        </w:rPr>
        <w:t xml:space="preserve"> ML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_Toc379636566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0B3D16C8" w14:textId="77777777" w:rsidR="008274BA" w:rsidRPr="000D1439" w:rsidRDefault="008274BA">
      <w:pPr>
        <w:pStyle w:val="TOC2"/>
        <w:rPr>
          <w:rFonts w:eastAsia="PMingLiU" w:cs="Tahoma"/>
        </w:rPr>
      </w:pPr>
      <w:r w:rsidRPr="005D7578">
        <w:rPr>
          <w:rFonts w:eastAsia="PMingLiU" w:cs="Tahoma"/>
        </w:rPr>
        <w:t xml:space="preserve">System Center Essentials 2010 </w:t>
      </w:r>
      <w:r w:rsidRPr="005D7578">
        <w:rPr>
          <w:rFonts w:eastAsia="PMingLiU" w:cs="Tahoma"/>
        </w:rPr>
        <w:t>伺服器</w:t>
      </w:r>
      <w:r w:rsidRPr="005D7578">
        <w:rPr>
          <w:rFonts w:eastAsia="PMingLiU" w:cs="Tahoma"/>
        </w:rPr>
        <w:t xml:space="preserve"> ML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_Toc379636567 \h </w:instrText>
      </w:r>
      <w:r w:rsidRPr="005D7578">
        <w:rPr>
          <w:rFonts w:eastAsia="PMingLiU" w:cs="Tahoma"/>
        </w:rPr>
      </w:r>
      <w:r w:rsidRPr="005D7578">
        <w:rPr>
          <w:rFonts w:eastAsia="PMingLiU" w:cs="Tahoma"/>
        </w:rPr>
        <w:fldChar w:fldCharType="separate"/>
      </w:r>
      <w:r w:rsidR="0090508C">
        <w:rPr>
          <w:rFonts w:eastAsia="PMingLiU" w:cs="Tahoma"/>
        </w:rPr>
        <w:t>25</w:t>
      </w:r>
      <w:r w:rsidRPr="005D7578">
        <w:rPr>
          <w:rFonts w:eastAsia="PMingLiU" w:cs="Tahoma"/>
        </w:rPr>
        <w:fldChar w:fldCharType="end"/>
      </w:r>
    </w:p>
    <w:p w14:paraId="419FA197" w14:textId="77777777" w:rsidR="008274BA" w:rsidRPr="000D1439" w:rsidRDefault="008274BA">
      <w:pPr>
        <w:pStyle w:val="TOC2"/>
        <w:rPr>
          <w:rFonts w:eastAsia="PMingLiU" w:cs="Tahoma"/>
        </w:rPr>
      </w:pPr>
      <w:r w:rsidRPr="005D7578">
        <w:rPr>
          <w:rFonts w:eastAsia="PMingLiU" w:cs="Tahoma"/>
        </w:rPr>
        <w:t>System Center Essentials 2010 with SQL Server 2008 Technology</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_Toc379636568 \h </w:instrText>
      </w:r>
      <w:r w:rsidRPr="005D7578">
        <w:rPr>
          <w:rFonts w:eastAsia="PMingLiU" w:cs="Tahoma"/>
        </w:rPr>
      </w:r>
      <w:r w:rsidRPr="005D7578">
        <w:rPr>
          <w:rFonts w:eastAsia="PMingLiU" w:cs="Tahoma"/>
        </w:rPr>
        <w:fldChar w:fldCharType="separate"/>
      </w:r>
      <w:r w:rsidR="0090508C">
        <w:rPr>
          <w:rFonts w:eastAsia="PMingLiU" w:cs="Tahoma"/>
        </w:rPr>
        <w:t>26</w:t>
      </w:r>
      <w:r w:rsidRPr="005D7578">
        <w:rPr>
          <w:rFonts w:eastAsia="PMingLiU" w:cs="Tahoma"/>
        </w:rPr>
        <w:fldChar w:fldCharType="end"/>
      </w:r>
    </w:p>
    <w:p w14:paraId="2406FAC5" w14:textId="77777777" w:rsidR="008274BA" w:rsidRPr="00C10F49" w:rsidRDefault="008274BA">
      <w:pPr>
        <w:pStyle w:val="TOC2"/>
        <w:rPr>
          <w:rFonts w:eastAsia="PMingLiU" w:cs="Tahoma"/>
          <w:lang w:val="fr-FR"/>
        </w:rPr>
      </w:pPr>
      <w:r w:rsidRPr="00C10F49">
        <w:rPr>
          <w:rFonts w:eastAsia="PMingLiU" w:cs="Tahoma"/>
          <w:lang w:val="fr-FR"/>
        </w:rPr>
        <w:t>System Center Essentials Plus 2010 Client Management License Suite</w:t>
      </w:r>
      <w:r w:rsidRPr="00C10F49">
        <w:rPr>
          <w:rFonts w:eastAsia="PMingLiU" w:cs="Tahoma"/>
          <w:lang w:val="fr-FR"/>
        </w:rPr>
        <w:tab/>
      </w:r>
      <w:r w:rsidRPr="005D7578">
        <w:rPr>
          <w:rFonts w:eastAsia="PMingLiU" w:cs="Tahoma"/>
        </w:rPr>
        <w:fldChar w:fldCharType="begin"/>
      </w:r>
      <w:r w:rsidRPr="00C10F49">
        <w:rPr>
          <w:rFonts w:eastAsia="PMingLiU" w:cs="Tahoma"/>
          <w:lang w:val="fr-FR"/>
        </w:rPr>
        <w:instrText xml:space="preserve"> PAGEREF _Toc379636569 \h </w:instrText>
      </w:r>
      <w:r w:rsidRPr="005D7578">
        <w:rPr>
          <w:rFonts w:eastAsia="PMingLiU" w:cs="Tahoma"/>
        </w:rPr>
      </w:r>
      <w:r w:rsidRPr="005D7578">
        <w:rPr>
          <w:rFonts w:eastAsia="PMingLiU" w:cs="Tahoma"/>
        </w:rPr>
        <w:fldChar w:fldCharType="separate"/>
      </w:r>
      <w:r w:rsidR="0090508C">
        <w:rPr>
          <w:rFonts w:eastAsia="PMingLiU" w:cs="Tahoma"/>
          <w:lang w:val="fr-FR"/>
        </w:rPr>
        <w:t>26</w:t>
      </w:r>
      <w:r w:rsidRPr="005D7578">
        <w:rPr>
          <w:rFonts w:eastAsia="PMingLiU" w:cs="Tahoma"/>
        </w:rPr>
        <w:fldChar w:fldCharType="end"/>
      </w:r>
    </w:p>
    <w:p w14:paraId="3ACF1409" w14:textId="77777777" w:rsidR="008274BA" w:rsidRPr="00EF07C3" w:rsidRDefault="008274BA">
      <w:pPr>
        <w:pStyle w:val="TOC2"/>
        <w:rPr>
          <w:rFonts w:eastAsia="PMingLiU" w:cs="Tahoma"/>
          <w:lang w:val="fr-FR"/>
        </w:rPr>
      </w:pPr>
      <w:r w:rsidRPr="00EF07C3">
        <w:rPr>
          <w:rFonts w:eastAsia="PMingLiU" w:cs="Tahoma"/>
          <w:lang w:val="fr-FR"/>
        </w:rPr>
        <w:t xml:space="preserve">System Center Operations Manager 2007 R2 Standard </w:t>
      </w:r>
      <w:r w:rsidRPr="005D7578">
        <w:rPr>
          <w:rFonts w:eastAsia="PMingLiU" w:cs="Tahoma"/>
        </w:rPr>
        <w:t>伺服器管理使用權</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35406726" w14:textId="77777777" w:rsidR="008274BA" w:rsidRPr="00EF07C3" w:rsidRDefault="008274BA">
      <w:pPr>
        <w:pStyle w:val="TOC2"/>
        <w:rPr>
          <w:rFonts w:eastAsia="PMingLiU" w:cs="Tahoma"/>
          <w:lang w:val="fr-FR"/>
        </w:rPr>
      </w:pPr>
      <w:r w:rsidRPr="00EF07C3">
        <w:rPr>
          <w:rFonts w:eastAsia="PMingLiU" w:cs="Tahoma"/>
          <w:lang w:val="fr-FR"/>
        </w:rPr>
        <w:t xml:space="preserve">System Center Operations Manager 2007 R2 Enterprise </w:t>
      </w:r>
      <w:r w:rsidRPr="005D7578">
        <w:rPr>
          <w:rFonts w:eastAsia="PMingLiU" w:cs="Tahoma"/>
        </w:rPr>
        <w:t>伺服器管理使用權</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02C1FA65" w14:textId="77777777" w:rsidR="008274BA" w:rsidRPr="00EF07C3" w:rsidRDefault="008274BA">
      <w:pPr>
        <w:pStyle w:val="TOC2"/>
        <w:rPr>
          <w:rFonts w:eastAsia="PMingLiU" w:cs="Tahoma"/>
          <w:lang w:val="fr-FR"/>
        </w:rPr>
      </w:pPr>
      <w:r w:rsidRPr="00EF07C3">
        <w:rPr>
          <w:rFonts w:eastAsia="PMingLiU" w:cs="Tahoma"/>
          <w:lang w:val="fr-FR"/>
        </w:rPr>
        <w:t xml:space="preserve">System Center Operations Manager 2007 R2 </w:t>
      </w:r>
      <w:r w:rsidRPr="005D7578">
        <w:rPr>
          <w:rFonts w:eastAsia="PMingLiU" w:cs="Tahoma"/>
        </w:rPr>
        <w:t>用戶端管理使用權</w:t>
      </w:r>
      <w:r w:rsidRPr="00EF07C3">
        <w:rPr>
          <w:rFonts w:eastAsia="PMingLiU" w:cs="Tahoma"/>
          <w:lang w:val="fr-FR"/>
        </w:rPr>
        <w:t xml:space="preserve"> (</w:t>
      </w:r>
      <w:r w:rsidRPr="005D7578">
        <w:rPr>
          <w:rFonts w:eastAsia="PMingLiU" w:cs="Tahoma"/>
        </w:rPr>
        <w:t>每一</w:t>
      </w:r>
      <w:r w:rsidRPr="00EF07C3">
        <w:rPr>
          <w:rFonts w:eastAsia="PMingLiU" w:cs="Tahoma"/>
          <w:lang w:val="fr-FR"/>
        </w:rPr>
        <w:t xml:space="preserve"> OSE)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66AFA325" w14:textId="77777777" w:rsidR="008274BA" w:rsidRPr="00EF07C3" w:rsidRDefault="008274BA">
      <w:pPr>
        <w:pStyle w:val="TOC2"/>
        <w:rPr>
          <w:rFonts w:eastAsia="PMingLiU" w:cs="Tahoma"/>
          <w:lang w:val="fr-FR"/>
        </w:rPr>
      </w:pPr>
      <w:r w:rsidRPr="00EF07C3">
        <w:rPr>
          <w:rFonts w:eastAsia="PMingLiU" w:cs="Tahoma"/>
          <w:lang w:val="fr-FR"/>
        </w:rPr>
        <w:t xml:space="preserve">System Center Operations Manager 2007 R2 </w:t>
      </w:r>
      <w:r w:rsidRPr="005D7578">
        <w:rPr>
          <w:rFonts w:eastAsia="PMingLiU" w:cs="Tahoma"/>
        </w:rPr>
        <w:t>用戶端管理使用權</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每一使用者</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7B12B3F5" w14:textId="77777777" w:rsidR="008274BA" w:rsidRPr="00EF07C3" w:rsidRDefault="008274BA">
      <w:pPr>
        <w:pStyle w:val="TOC2"/>
        <w:rPr>
          <w:rFonts w:eastAsia="PMingLiU" w:cs="Tahoma"/>
          <w:lang w:val="fr-FR"/>
        </w:rPr>
      </w:pPr>
      <w:r w:rsidRPr="00EF07C3">
        <w:rPr>
          <w:rFonts w:eastAsia="PMingLiU" w:cs="Tahoma"/>
          <w:lang w:val="fr-FR"/>
        </w:rPr>
        <w:t>System Center Reporting Manager 2006</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178EB5F8" w14:textId="77777777" w:rsidR="008274BA" w:rsidRPr="00EF07C3" w:rsidRDefault="008274BA">
      <w:pPr>
        <w:pStyle w:val="TOC2"/>
        <w:rPr>
          <w:rFonts w:eastAsia="PMingLiU" w:cs="Tahoma"/>
          <w:lang w:val="fr-FR"/>
        </w:rPr>
      </w:pPr>
      <w:r w:rsidRPr="00EF07C3">
        <w:rPr>
          <w:rFonts w:eastAsia="PMingLiU" w:cs="Tahoma"/>
          <w:lang w:val="fr-FR"/>
        </w:rPr>
        <w:t>System Center Server Management Suite Enterprise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58E7973A" w14:textId="77777777" w:rsidR="008274BA" w:rsidRPr="00EF07C3" w:rsidRDefault="008274BA" w:rsidP="000D1439">
      <w:pPr>
        <w:pStyle w:val="TOC2"/>
        <w:rPr>
          <w:rFonts w:eastAsia="PMingLiU" w:cs="Tahoma"/>
          <w:lang w:val="fr-FR"/>
        </w:rPr>
      </w:pPr>
      <w:r w:rsidRPr="00EF07C3">
        <w:rPr>
          <w:rFonts w:eastAsia="PMingLiU" w:cs="Tahoma"/>
          <w:lang w:val="fr-FR"/>
        </w:rPr>
        <w:t>System Center Server Management Suite Datacenter</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47A16562" w14:textId="77777777" w:rsidR="008274BA" w:rsidRPr="00EF07C3" w:rsidRDefault="008274BA">
      <w:pPr>
        <w:pStyle w:val="TOC2"/>
        <w:rPr>
          <w:rFonts w:eastAsia="PMingLiU" w:cs="Tahoma"/>
          <w:lang w:val="fr-FR"/>
        </w:rPr>
      </w:pPr>
      <w:r w:rsidRPr="00EF07C3">
        <w:rPr>
          <w:rFonts w:eastAsia="PMingLiU" w:cs="Tahoma"/>
          <w:lang w:val="fr-FR"/>
        </w:rPr>
        <w:t xml:space="preserve">System Center Service Manager 2010 </w:t>
      </w:r>
      <w:r w:rsidRPr="005D7578">
        <w:rPr>
          <w:rFonts w:eastAsia="PMingLiU" w:cs="Tahoma"/>
        </w:rPr>
        <w:t>用戶端管理使用權</w:t>
      </w:r>
      <w:r w:rsidRPr="00EF07C3">
        <w:rPr>
          <w:rFonts w:eastAsia="PMingLiU" w:cs="Tahoma"/>
          <w:lang w:val="fr-FR"/>
        </w:rPr>
        <w:t xml:space="preserve"> (</w:t>
      </w:r>
      <w:r w:rsidRPr="005D7578">
        <w:rPr>
          <w:rFonts w:eastAsia="PMingLiU" w:cs="Tahoma"/>
        </w:rPr>
        <w:t>用戶端</w:t>
      </w:r>
      <w:r w:rsidRPr="00EF07C3">
        <w:rPr>
          <w:rFonts w:eastAsia="PMingLiU" w:cs="Tahoma"/>
          <w:lang w:val="fr-FR"/>
        </w:rPr>
        <w:t xml:space="preserve"> ML)</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w:t>
      </w:r>
      <w:r w:rsidRPr="00EF07C3">
        <w:rPr>
          <w:rFonts w:eastAsia="PMingLiU" w:cs="Tahoma"/>
          <w:lang w:val="fr-FR"/>
        </w:rPr>
        <w:t xml:space="preserve"> OSE)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15BB4E39" w14:textId="77777777" w:rsidR="008274BA" w:rsidRPr="00EF07C3" w:rsidRDefault="008274BA">
      <w:pPr>
        <w:pStyle w:val="TOC2"/>
        <w:rPr>
          <w:rFonts w:eastAsia="PMingLiU" w:cs="Tahoma"/>
          <w:lang w:val="fr-FR"/>
        </w:rPr>
      </w:pPr>
      <w:r w:rsidRPr="00EF07C3">
        <w:rPr>
          <w:rFonts w:eastAsia="PMingLiU" w:cs="Tahoma"/>
          <w:lang w:val="fr-FR"/>
        </w:rPr>
        <w:t xml:space="preserve">System Center Service Manager 2010 </w:t>
      </w:r>
      <w:r w:rsidRPr="005D7578">
        <w:rPr>
          <w:rFonts w:eastAsia="PMingLiU" w:cs="Tahoma"/>
        </w:rPr>
        <w:t>用戶端管理使用權</w:t>
      </w:r>
      <w:r w:rsidRPr="00EF07C3">
        <w:rPr>
          <w:rFonts w:eastAsia="PMingLiU" w:cs="Tahoma"/>
          <w:lang w:val="fr-FR"/>
        </w:rPr>
        <w:t xml:space="preserve"> (</w:t>
      </w:r>
      <w:r w:rsidRPr="005D7578">
        <w:rPr>
          <w:rFonts w:eastAsia="PMingLiU" w:cs="Tahoma"/>
        </w:rPr>
        <w:t>用戶端</w:t>
      </w:r>
      <w:r w:rsidRPr="00EF07C3">
        <w:rPr>
          <w:rFonts w:eastAsia="PMingLiU" w:cs="Tahoma"/>
          <w:lang w:val="fr-FR"/>
        </w:rPr>
        <w:t xml:space="preserve"> ML)</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每一使用者</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4DB4B095" w14:textId="77777777" w:rsidR="008274BA" w:rsidRPr="00EF07C3" w:rsidRDefault="008274BA" w:rsidP="003C3147">
      <w:pPr>
        <w:pStyle w:val="TOC2"/>
        <w:rPr>
          <w:rFonts w:eastAsia="PMingLiU" w:cs="Tahoma"/>
          <w:lang w:val="fr-FR"/>
        </w:rPr>
      </w:pPr>
      <w:r w:rsidRPr="00EF07C3">
        <w:rPr>
          <w:rFonts w:eastAsia="PMingLiU" w:cs="Tahoma"/>
          <w:lang w:val="fr-FR"/>
        </w:rPr>
        <w:t xml:space="preserve">System Center Service Manager 2010 </w:t>
      </w:r>
      <w:r w:rsidRPr="005D7578">
        <w:rPr>
          <w:rFonts w:eastAsia="PMingLiU" w:cs="Tahoma"/>
        </w:rPr>
        <w:t>伺服器管理使用權</w:t>
      </w:r>
      <w:r w:rsidRPr="00EF07C3">
        <w:rPr>
          <w:rFonts w:eastAsia="PMingLiU" w:cs="Tahoma"/>
          <w:lang w:val="fr-FR"/>
        </w:rPr>
        <w:t xml:space="preserve"> (</w:t>
      </w:r>
      <w:r w:rsidRPr="005D7578">
        <w:rPr>
          <w:rFonts w:eastAsia="PMingLiU" w:cs="Tahoma"/>
        </w:rPr>
        <w:t>伺服器</w:t>
      </w:r>
      <w:r w:rsidRPr="00EF07C3">
        <w:rPr>
          <w:rFonts w:eastAsia="PMingLiU" w:cs="Tahoma"/>
          <w:lang w:val="fr-FR"/>
        </w:rPr>
        <w:t xml:space="preserve"> ML)</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w:t>
      </w:r>
      <w:r w:rsidRPr="00EF07C3">
        <w:rPr>
          <w:rFonts w:eastAsia="PMingLiU" w:cs="Tahoma"/>
          <w:lang w:val="fr-FR"/>
        </w:rPr>
        <w:t xml:space="preserve"> OSE)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_Toc379636579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27E70FBC" w14:textId="77777777" w:rsidR="008274BA" w:rsidRPr="00EF07C3" w:rsidRDefault="008274BA">
      <w:pPr>
        <w:pStyle w:val="TOC2"/>
        <w:rPr>
          <w:rFonts w:eastAsia="PMingLiU" w:cs="Tahoma"/>
          <w:lang w:val="fr-FR"/>
        </w:rPr>
      </w:pPr>
      <w:r w:rsidRPr="00EF07C3">
        <w:rPr>
          <w:rFonts w:eastAsia="PMingLiU" w:cs="Tahoma"/>
          <w:lang w:val="fr-FR"/>
        </w:rPr>
        <w:t>System Center 2012 R2 Client Management Suite (</w:t>
      </w:r>
      <w:r w:rsidRPr="005D7578">
        <w:rPr>
          <w:rFonts w:eastAsia="PMingLiU" w:cs="Tahoma"/>
        </w:rPr>
        <w:t>用戶端</w:t>
      </w:r>
      <w:r w:rsidRPr="00EF07C3">
        <w:rPr>
          <w:rFonts w:eastAsia="PMingLiU" w:cs="Tahoma"/>
          <w:lang w:val="fr-FR"/>
        </w:rPr>
        <w:t xml:space="preserve"> ML)</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w:t>
      </w:r>
      <w:r w:rsidRPr="00EF07C3">
        <w:rPr>
          <w:rFonts w:eastAsia="PMingLiU" w:cs="Tahoma"/>
          <w:lang w:val="fr-FR"/>
        </w:rPr>
        <w:t xml:space="preserve"> OSE)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66535D56" w14:textId="77777777" w:rsidR="008274BA" w:rsidRPr="00EF07C3" w:rsidRDefault="008274BA">
      <w:pPr>
        <w:pStyle w:val="TOC2"/>
        <w:rPr>
          <w:rFonts w:eastAsia="PMingLiU" w:cs="Tahoma"/>
          <w:lang w:val="fr-FR"/>
        </w:rPr>
      </w:pPr>
      <w:r w:rsidRPr="00EF07C3">
        <w:rPr>
          <w:rFonts w:eastAsia="PMingLiU" w:cs="Tahoma"/>
          <w:lang w:val="fr-FR"/>
        </w:rPr>
        <w:t>System Center 2012 R2 Client Management Suite (</w:t>
      </w:r>
      <w:r w:rsidRPr="005D7578">
        <w:rPr>
          <w:rFonts w:eastAsia="PMingLiU" w:cs="Tahoma"/>
        </w:rPr>
        <w:t>用戶端</w:t>
      </w:r>
      <w:r w:rsidRPr="00EF07C3">
        <w:rPr>
          <w:rFonts w:eastAsia="PMingLiU" w:cs="Tahoma"/>
          <w:lang w:val="fr-FR"/>
        </w:rPr>
        <w:t xml:space="preserve"> ML)</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_Toc379636581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2730955E" w14:textId="77777777" w:rsidR="008274BA" w:rsidRPr="00EF07C3" w:rsidRDefault="008274BA">
      <w:pPr>
        <w:pStyle w:val="TOC2"/>
        <w:rPr>
          <w:rFonts w:eastAsia="PMingLiU" w:cs="Tahoma"/>
          <w:lang w:val="fr-FR"/>
        </w:rPr>
      </w:pPr>
      <w:r w:rsidRPr="00EF07C3">
        <w:rPr>
          <w:rFonts w:eastAsia="PMingLiU" w:cs="Tahoma"/>
          <w:lang w:val="fr-FR"/>
        </w:rPr>
        <w:t xml:space="preserve">System Center 2012 R2 Configuration Manager </w:t>
      </w:r>
      <w:r w:rsidRPr="005D7578">
        <w:rPr>
          <w:rFonts w:eastAsia="PMingLiU" w:cs="Tahoma"/>
        </w:rPr>
        <w:t>用戶端管理使用權</w:t>
      </w:r>
      <w:r w:rsidRPr="00EF07C3">
        <w:rPr>
          <w:rFonts w:eastAsia="PMingLiU" w:cs="Tahoma"/>
          <w:lang w:val="fr-FR"/>
        </w:rPr>
        <w:t xml:space="preserve"> (</w:t>
      </w:r>
      <w:r w:rsidRPr="005D7578">
        <w:rPr>
          <w:rFonts w:eastAsia="PMingLiU" w:cs="Tahoma"/>
        </w:rPr>
        <w:t>用戶端</w:t>
      </w:r>
      <w:r w:rsidRPr="00EF07C3">
        <w:rPr>
          <w:rFonts w:eastAsia="PMingLiU" w:cs="Tahoma"/>
          <w:lang w:val="fr-FR"/>
        </w:rPr>
        <w:t xml:space="preserve"> ML) (</w:t>
      </w:r>
      <w:r w:rsidRPr="005D7578">
        <w:rPr>
          <w:rFonts w:eastAsia="PMingLiU" w:cs="Tahoma"/>
        </w:rPr>
        <w:t>僅學生適用</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0DDF0AEC" w14:textId="77777777" w:rsidR="008274BA" w:rsidRPr="00EF07C3" w:rsidRDefault="008274BA">
      <w:pPr>
        <w:pStyle w:val="TOC2"/>
        <w:rPr>
          <w:rFonts w:eastAsia="PMingLiU" w:cs="Tahoma"/>
          <w:lang w:val="fr-FR"/>
        </w:rPr>
      </w:pPr>
      <w:r w:rsidRPr="00EF07C3">
        <w:rPr>
          <w:rFonts w:eastAsia="PMingLiU" w:cs="Tahoma"/>
          <w:lang w:val="fr-FR"/>
        </w:rPr>
        <w:t xml:space="preserve">System Center 2012 R2 Configuration Manager </w:t>
      </w:r>
      <w:r w:rsidRPr="005D7578">
        <w:rPr>
          <w:rFonts w:eastAsia="PMingLiU" w:cs="Tahoma"/>
        </w:rPr>
        <w:t>用戶端管理使用權</w:t>
      </w:r>
      <w:r w:rsidRPr="00EF07C3">
        <w:rPr>
          <w:rFonts w:eastAsia="PMingLiU" w:cs="Tahoma"/>
          <w:lang w:val="fr-FR"/>
        </w:rPr>
        <w:t xml:space="preserve"> (</w:t>
      </w:r>
      <w:r w:rsidRPr="005D7578">
        <w:rPr>
          <w:rFonts w:eastAsia="PMingLiU" w:cs="Tahoma"/>
        </w:rPr>
        <w:t>每一</w:t>
      </w:r>
      <w:r w:rsidRPr="00EF07C3">
        <w:rPr>
          <w:rFonts w:eastAsia="PMingLiU" w:cs="Tahoma"/>
          <w:lang w:val="fr-FR"/>
        </w:rPr>
        <w:t xml:space="preserve"> OSE)</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40B2B60F" w14:textId="77777777" w:rsidR="008274BA" w:rsidRPr="00EF07C3" w:rsidRDefault="008274BA">
      <w:pPr>
        <w:pStyle w:val="TOC2"/>
        <w:rPr>
          <w:rFonts w:eastAsia="PMingLiU" w:cs="Tahoma"/>
          <w:lang w:val="fr-FR"/>
        </w:rPr>
      </w:pPr>
      <w:r w:rsidRPr="00EF07C3">
        <w:rPr>
          <w:rFonts w:eastAsia="PMingLiU" w:cs="Tahoma"/>
          <w:lang w:val="fr-FR"/>
        </w:rPr>
        <w:t xml:space="preserve">System Center 2012 R2 Configuration Manager </w:t>
      </w:r>
      <w:r w:rsidRPr="005D7578">
        <w:rPr>
          <w:rFonts w:eastAsia="PMingLiU" w:cs="Tahoma"/>
        </w:rPr>
        <w:t>用戶端管理使用權</w:t>
      </w:r>
      <w:r w:rsidR="00206075" w:rsidRPr="00EF07C3">
        <w:rPr>
          <w:rFonts w:eastAsia="PMingLiU" w:cs="Tahoma"/>
          <w:lang w:val="fr-FR"/>
        </w:rPr>
        <w:t xml:space="preserve"> </w:t>
      </w:r>
      <w:r w:rsidRPr="00EF07C3">
        <w:rPr>
          <w:rFonts w:eastAsia="PMingLiU" w:cs="Tahoma"/>
          <w:lang w:val="fr-FR"/>
        </w:rPr>
        <w:t>(</w:t>
      </w:r>
      <w:r w:rsidRPr="005D7578">
        <w:rPr>
          <w:rFonts w:eastAsia="PMingLiU" w:cs="Tahoma"/>
        </w:rPr>
        <w:t>每一使用者</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_Toc379636585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22FF2B60" w14:textId="77777777" w:rsidR="008274BA" w:rsidRPr="00EF07C3" w:rsidRDefault="008274BA">
      <w:pPr>
        <w:pStyle w:val="TOC2"/>
        <w:rPr>
          <w:rFonts w:eastAsia="PMingLiU" w:cs="Tahoma"/>
          <w:lang w:val="fr-FR"/>
        </w:rPr>
      </w:pPr>
      <w:r w:rsidRPr="00EF07C3">
        <w:rPr>
          <w:rFonts w:eastAsia="PMingLiU" w:cs="Tahoma"/>
          <w:lang w:val="fr-FR"/>
        </w:rPr>
        <w:t xml:space="preserve">System Center 2012 R2 Datacenter </w:t>
      </w:r>
      <w:r w:rsidRPr="005D7578">
        <w:rPr>
          <w:rFonts w:eastAsia="PMingLiU" w:cs="Tahoma"/>
        </w:rPr>
        <w:t>伺服器管理使用權</w:t>
      </w:r>
      <w:r w:rsidRPr="00EF07C3">
        <w:rPr>
          <w:rFonts w:eastAsia="PMingLiU" w:cs="Tahoma"/>
          <w:lang w:val="fr-FR"/>
        </w:rPr>
        <w:t xml:space="preserve"> (2 </w:t>
      </w:r>
      <w:r w:rsidRPr="005D7578">
        <w:rPr>
          <w:rFonts w:eastAsia="PMingLiU" w:cs="Tahoma"/>
        </w:rPr>
        <w:t>個處理器</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_Toc379636586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26</w:t>
      </w:r>
      <w:r w:rsidRPr="005D7578">
        <w:rPr>
          <w:rFonts w:eastAsia="PMingLiU" w:cs="Tahoma"/>
        </w:rPr>
        <w:fldChar w:fldCharType="end"/>
      </w:r>
    </w:p>
    <w:p w14:paraId="322FD81E" w14:textId="77777777" w:rsidR="008274BA" w:rsidRPr="005D7578" w:rsidRDefault="008274BA">
      <w:pPr>
        <w:pStyle w:val="TOC2"/>
        <w:rPr>
          <w:rFonts w:eastAsia="PMingLiU" w:cs="Tahoma"/>
        </w:rPr>
      </w:pPr>
      <w:r w:rsidRPr="005D7578">
        <w:rPr>
          <w:rFonts w:eastAsia="PMingLiU" w:cs="Tahoma"/>
        </w:rPr>
        <w:t>System Center 2012 R2 Endpoint Protection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_Toc379636587 \h </w:instrText>
      </w:r>
      <w:r w:rsidRPr="005D7578">
        <w:rPr>
          <w:rFonts w:eastAsia="PMingLiU" w:cs="Tahoma"/>
        </w:rPr>
      </w:r>
      <w:r w:rsidRPr="005D7578">
        <w:rPr>
          <w:rFonts w:eastAsia="PMingLiU" w:cs="Tahoma"/>
        </w:rPr>
        <w:fldChar w:fldCharType="separate"/>
      </w:r>
      <w:r w:rsidR="0090508C">
        <w:rPr>
          <w:rFonts w:eastAsia="PMingLiU" w:cs="Tahoma"/>
        </w:rPr>
        <w:t>26</w:t>
      </w:r>
      <w:r w:rsidRPr="005D7578">
        <w:rPr>
          <w:rFonts w:eastAsia="PMingLiU" w:cs="Tahoma"/>
        </w:rPr>
        <w:fldChar w:fldCharType="end"/>
      </w:r>
    </w:p>
    <w:p w14:paraId="7082D35B" w14:textId="77777777" w:rsidR="008274BA" w:rsidRPr="005D7578" w:rsidRDefault="008274BA">
      <w:pPr>
        <w:pStyle w:val="TOC2"/>
        <w:rPr>
          <w:rFonts w:eastAsia="PMingLiU" w:cs="Tahoma"/>
          <w:sz w:val="22"/>
          <w:szCs w:val="22"/>
        </w:rPr>
      </w:pPr>
      <w:r w:rsidRPr="005D7578">
        <w:rPr>
          <w:rFonts w:eastAsia="PMingLiU" w:cs="Tahoma"/>
        </w:rPr>
        <w:t xml:space="preserve">System Center 2012 R2 Standard </w:t>
      </w:r>
      <w:r w:rsidRPr="005D7578">
        <w:rPr>
          <w:rFonts w:eastAsia="PMingLiU" w:cs="Tahoma"/>
        </w:rPr>
        <w:t>伺服器管理使用權</w:t>
      </w:r>
      <w:r w:rsidRPr="005D7578">
        <w:rPr>
          <w:rFonts w:eastAsia="PMingLiU" w:cs="Tahoma"/>
        </w:rPr>
        <w:t xml:space="preserve"> (2 </w:t>
      </w:r>
      <w:r w:rsidRPr="005D7578">
        <w:rPr>
          <w:rFonts w:eastAsia="PMingLiU" w:cs="Tahoma"/>
        </w:rPr>
        <w:t>個處理器</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_Toc379636588 \h </w:instrText>
      </w:r>
      <w:r w:rsidRPr="005D7578">
        <w:rPr>
          <w:rFonts w:eastAsia="PMingLiU" w:cs="Tahoma"/>
        </w:rPr>
      </w:r>
      <w:r w:rsidRPr="005D7578">
        <w:rPr>
          <w:rFonts w:eastAsia="PMingLiU" w:cs="Tahoma"/>
        </w:rPr>
        <w:fldChar w:fldCharType="separate"/>
      </w:r>
      <w:r w:rsidR="0090508C">
        <w:rPr>
          <w:rFonts w:eastAsia="PMingLiU" w:cs="Tahoma"/>
        </w:rPr>
        <w:t>26</w:t>
      </w:r>
      <w:r w:rsidRPr="005D7578">
        <w:rPr>
          <w:rFonts w:eastAsia="PMingLiU" w:cs="Tahoma"/>
        </w:rPr>
        <w:fldChar w:fldCharType="end"/>
      </w:r>
    </w:p>
    <w:p w14:paraId="65F34FCE" w14:textId="77777777" w:rsidR="008274BA" w:rsidRPr="005D7578" w:rsidRDefault="008274BA">
      <w:pPr>
        <w:pStyle w:val="TOC2"/>
        <w:rPr>
          <w:rFonts w:eastAsia="PMingLiU" w:cs="Tahoma"/>
          <w:sz w:val="22"/>
          <w:szCs w:val="22"/>
          <w:lang w:val="fr-FR"/>
        </w:rPr>
      </w:pPr>
      <w:r w:rsidRPr="005D7578">
        <w:rPr>
          <w:rFonts w:eastAsia="PMingLiU" w:cs="Tahoma"/>
          <w:lang w:val="fr-FR"/>
        </w:rPr>
        <w:t>VDI Suite</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_Toc379636589 \h </w:instrText>
      </w:r>
      <w:r w:rsidRPr="005D7578">
        <w:rPr>
          <w:rFonts w:eastAsia="PMingLiU" w:cs="Tahoma"/>
        </w:rPr>
      </w:r>
      <w:r w:rsidRPr="005D7578">
        <w:rPr>
          <w:rFonts w:eastAsia="PMingLiU" w:cs="Tahoma"/>
        </w:rPr>
        <w:fldChar w:fldCharType="separate"/>
      </w:r>
      <w:r w:rsidR="0090508C">
        <w:rPr>
          <w:rFonts w:eastAsia="PMingLiU" w:cs="Tahoma"/>
          <w:lang w:val="fr-FR"/>
        </w:rPr>
        <w:t>26</w:t>
      </w:r>
      <w:r w:rsidRPr="005D7578">
        <w:rPr>
          <w:rFonts w:eastAsia="PMingLiU" w:cs="Tahoma"/>
        </w:rPr>
        <w:fldChar w:fldCharType="end"/>
      </w:r>
    </w:p>
    <w:p w14:paraId="42497484" w14:textId="77777777" w:rsidR="008274BA" w:rsidRPr="005D7578" w:rsidRDefault="008274BA">
      <w:pPr>
        <w:pStyle w:val="TOC2"/>
        <w:rPr>
          <w:rFonts w:eastAsia="PMingLiU" w:cs="Tahoma"/>
          <w:sz w:val="22"/>
          <w:szCs w:val="22"/>
          <w:lang w:val="fr-FR"/>
        </w:rPr>
      </w:pPr>
      <w:r w:rsidRPr="005D7578">
        <w:rPr>
          <w:rFonts w:eastAsia="PMingLiU" w:cs="Tahoma"/>
        </w:rPr>
        <w:t>含</w:t>
      </w:r>
      <w:r w:rsidRPr="005D7578">
        <w:rPr>
          <w:rFonts w:eastAsia="PMingLiU" w:cs="Tahoma"/>
          <w:lang w:val="fr-FR"/>
        </w:rPr>
        <w:t xml:space="preserve"> MDOP </w:t>
      </w:r>
      <w:r w:rsidRPr="005D7578">
        <w:rPr>
          <w:rFonts w:eastAsia="PMingLiU" w:cs="Tahoma"/>
        </w:rPr>
        <w:t>之</w:t>
      </w:r>
      <w:r w:rsidRPr="005D7578">
        <w:rPr>
          <w:rFonts w:eastAsia="PMingLiU" w:cs="Tahoma"/>
          <w:lang w:val="fr-FR"/>
        </w:rPr>
        <w:t xml:space="preserve"> VDI Suite</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_Toc379636590 \h </w:instrText>
      </w:r>
      <w:r w:rsidRPr="005D7578">
        <w:rPr>
          <w:rFonts w:eastAsia="PMingLiU" w:cs="Tahoma"/>
        </w:rPr>
      </w:r>
      <w:r w:rsidRPr="005D7578">
        <w:rPr>
          <w:rFonts w:eastAsia="PMingLiU" w:cs="Tahoma"/>
        </w:rPr>
        <w:fldChar w:fldCharType="separate"/>
      </w:r>
      <w:r w:rsidR="0090508C">
        <w:rPr>
          <w:rFonts w:eastAsia="PMingLiU" w:cs="Tahoma"/>
          <w:lang w:val="fr-FR"/>
        </w:rPr>
        <w:t>26</w:t>
      </w:r>
      <w:r w:rsidRPr="005D7578">
        <w:rPr>
          <w:rFonts w:eastAsia="PMingLiU" w:cs="Tahoma"/>
        </w:rPr>
        <w:fldChar w:fldCharType="end"/>
      </w:r>
    </w:p>
    <w:p w14:paraId="1707CE43" w14:textId="77777777" w:rsidR="008274BA" w:rsidRPr="005D7578" w:rsidRDefault="008274BA">
      <w:pPr>
        <w:pStyle w:val="TOC2"/>
        <w:rPr>
          <w:rFonts w:eastAsia="PMingLiU" w:cs="Tahoma"/>
          <w:sz w:val="22"/>
          <w:szCs w:val="22"/>
        </w:rPr>
      </w:pPr>
      <w:r w:rsidRPr="005D7578">
        <w:rPr>
          <w:rFonts w:eastAsia="PMingLiU" w:cs="Tahoma"/>
        </w:rPr>
        <w:t>Virtual Server 2005 R2 Enterprise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_Toc379636591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1809FCE" w14:textId="77777777" w:rsidR="008274BA" w:rsidRPr="005D7578" w:rsidRDefault="008274BA">
      <w:pPr>
        <w:pStyle w:val="TOC2"/>
        <w:rPr>
          <w:rFonts w:eastAsia="PMingLiU" w:cs="Tahoma"/>
          <w:sz w:val="22"/>
          <w:szCs w:val="22"/>
        </w:rPr>
      </w:pPr>
      <w:r w:rsidRPr="005D7578">
        <w:rPr>
          <w:rFonts w:eastAsia="PMingLiU" w:cs="Tahoma"/>
        </w:rPr>
        <w:t>Visual Studio Deployment 2013 Datacenter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_Toc379636592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E7F75E7" w14:textId="77777777" w:rsidR="008274BA" w:rsidRPr="005D7578" w:rsidRDefault="008274BA">
      <w:pPr>
        <w:pStyle w:val="TOC2"/>
        <w:rPr>
          <w:rFonts w:eastAsia="PMingLiU" w:cs="Tahoma"/>
          <w:sz w:val="22"/>
          <w:szCs w:val="22"/>
        </w:rPr>
      </w:pPr>
      <w:r w:rsidRPr="005D7578">
        <w:rPr>
          <w:rFonts w:eastAsia="PMingLiU" w:cs="Tahoma"/>
        </w:rPr>
        <w:t>Visual Studio Deployment 2013 Datacenter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_Toc379636593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ADB177A"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Team Foundation Server 2013 with SQL Server 2012 Technology</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_Toc379636594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2208720"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Team Foundation Server 2013 </w:t>
      </w:r>
      <w:r w:rsidRPr="005D7578">
        <w:rPr>
          <w:rFonts w:eastAsia="PMingLiU" w:cs="Tahoma"/>
        </w:rPr>
        <w:t>裝置</w:t>
      </w:r>
      <w:r w:rsidRPr="005D7578">
        <w:rPr>
          <w:rFonts w:eastAsia="PMingLiU" w:cs="Tahoma"/>
        </w:rPr>
        <w:t xml:space="preserve">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_Toc379636595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4ECAE5D" w14:textId="77777777" w:rsidR="008274BA" w:rsidRPr="005D7578" w:rsidRDefault="008274BA">
      <w:pPr>
        <w:pStyle w:val="TOC2"/>
        <w:rPr>
          <w:rFonts w:eastAsia="PMingLiU" w:cs="Tahoma"/>
          <w:sz w:val="22"/>
          <w:szCs w:val="22"/>
        </w:rPr>
      </w:pPr>
      <w:r w:rsidRPr="005D7578">
        <w:rPr>
          <w:rFonts w:eastAsia="PMingLiU" w:cs="Tahoma"/>
        </w:rPr>
        <w:t>Visual Studio</w:t>
      </w:r>
      <w:r w:rsidRPr="005D7578">
        <w:rPr>
          <w:rFonts w:eastAsia="PMingLiU" w:cs="Tahoma"/>
          <w:vertAlign w:val="superscript"/>
        </w:rPr>
        <w:t>®</w:t>
      </w:r>
      <w:r w:rsidRPr="005D7578">
        <w:rPr>
          <w:rFonts w:eastAsia="PMingLiU" w:cs="Tahoma"/>
        </w:rPr>
        <w:t xml:space="preserve"> Team Foundation Server 2013 </w:t>
      </w:r>
      <w:r w:rsidRPr="005D7578">
        <w:rPr>
          <w:rFonts w:eastAsia="PMingLiU" w:cs="Tahoma"/>
        </w:rPr>
        <w:t>使用者</w:t>
      </w:r>
      <w:r w:rsidRPr="005D7578">
        <w:rPr>
          <w:rFonts w:eastAsia="PMingLiU" w:cs="Tahoma"/>
        </w:rPr>
        <w:t xml:space="preserve">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_Toc379636596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16EA1A87" w14:textId="77777777" w:rsidR="008274BA" w:rsidRPr="005D7578" w:rsidRDefault="008274BA">
      <w:pPr>
        <w:pStyle w:val="TOC2"/>
        <w:rPr>
          <w:rFonts w:eastAsia="PMingLiU" w:cs="Tahoma"/>
          <w:sz w:val="22"/>
          <w:szCs w:val="22"/>
        </w:rPr>
      </w:pPr>
      <w:r w:rsidRPr="005D7578">
        <w:rPr>
          <w:rFonts w:eastAsia="PMingLiU" w:cs="Tahoma"/>
        </w:rPr>
        <w:t xml:space="preserve">Windows Azure </w:t>
      </w:r>
      <w:r w:rsidRPr="005D7578">
        <w:rPr>
          <w:rFonts w:eastAsia="PMingLiU" w:cs="Tahoma"/>
        </w:rPr>
        <w:t>服務</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_Toc379636597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E08605F" w14:textId="77777777" w:rsidR="008274BA" w:rsidRPr="005D7578" w:rsidRDefault="008274BA">
      <w:pPr>
        <w:pStyle w:val="TOC2"/>
        <w:rPr>
          <w:rFonts w:eastAsia="PMingLiU" w:cs="Tahoma"/>
          <w:sz w:val="22"/>
          <w:szCs w:val="22"/>
        </w:rPr>
      </w:pPr>
      <w:r w:rsidRPr="005D7578">
        <w:rPr>
          <w:rFonts w:eastAsia="PMingLiU" w:cs="Tahoma"/>
        </w:rPr>
        <w:t>Windows</w:t>
      </w:r>
      <w:r w:rsidRPr="005D7578">
        <w:rPr>
          <w:rFonts w:eastAsia="PMingLiU" w:cs="Tahoma"/>
          <w:vertAlign w:val="superscript"/>
        </w:rPr>
        <w:t>®</w:t>
      </w:r>
      <w:r w:rsidRPr="005D7578">
        <w:rPr>
          <w:rFonts w:eastAsia="PMingLiU" w:cs="Tahoma"/>
        </w:rPr>
        <w:t xml:space="preserve"> Embedded Device Manager 2011</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_Toc379636598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1265E040" w14:textId="77777777" w:rsidR="008274BA" w:rsidRPr="005D7578" w:rsidRDefault="008274BA">
      <w:pPr>
        <w:pStyle w:val="TOC2"/>
        <w:rPr>
          <w:rFonts w:eastAsia="PMingLiU" w:cs="Tahoma"/>
          <w:sz w:val="22"/>
          <w:szCs w:val="22"/>
        </w:rPr>
      </w:pPr>
      <w:r w:rsidRPr="005D7578">
        <w:rPr>
          <w:rFonts w:eastAsia="PMingLiU" w:cs="Tahoma"/>
        </w:rPr>
        <w:lastRenderedPageBreak/>
        <w:t>Windows</w:t>
      </w:r>
      <w:r w:rsidRPr="005D7578">
        <w:rPr>
          <w:rFonts w:eastAsia="PMingLiU" w:cs="Tahoma"/>
          <w:vertAlign w:val="superscript"/>
        </w:rPr>
        <w:t>®</w:t>
      </w:r>
      <w:r w:rsidRPr="005D7578">
        <w:rPr>
          <w:rFonts w:eastAsia="PMingLiU" w:cs="Tahoma"/>
        </w:rPr>
        <w:t xml:space="preserve"> Embedded Device Manager 2011 </w:t>
      </w:r>
      <w:r w:rsidRPr="005D7578">
        <w:rPr>
          <w:rFonts w:eastAsia="PMingLiU" w:cs="Tahoma"/>
        </w:rPr>
        <w:t>用戶端管理使用權</w:t>
      </w:r>
      <w:r w:rsidRPr="005D7578">
        <w:rPr>
          <w:rFonts w:eastAsia="PMingLiU" w:cs="Tahoma"/>
        </w:rPr>
        <w:t xml:space="preserve"> (</w:t>
      </w:r>
      <w:r w:rsidRPr="005D7578">
        <w:rPr>
          <w:rFonts w:eastAsia="PMingLiU" w:cs="Tahoma"/>
        </w:rPr>
        <w:t>每一</w:t>
      </w:r>
      <w:r w:rsidRPr="005D7578">
        <w:rPr>
          <w:rFonts w:eastAsia="PMingLiU" w:cs="Tahoma"/>
        </w:rPr>
        <w:t xml:space="preserve"> OSE)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_Toc379636599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6958B284" w14:textId="77777777" w:rsidR="008274BA" w:rsidRPr="005D7578" w:rsidRDefault="008274BA">
      <w:pPr>
        <w:pStyle w:val="TOC2"/>
        <w:rPr>
          <w:rFonts w:eastAsia="PMingLiU" w:cs="Tahoma"/>
          <w:sz w:val="22"/>
          <w:szCs w:val="22"/>
        </w:rPr>
      </w:pPr>
      <w:r w:rsidRPr="005D7578">
        <w:rPr>
          <w:rFonts w:eastAsia="PMingLiU" w:cs="Tahoma"/>
        </w:rPr>
        <w:t>Windows</w:t>
      </w:r>
      <w:r w:rsidRPr="005D7578">
        <w:rPr>
          <w:rFonts w:eastAsia="PMingLiU" w:cs="Tahoma"/>
          <w:vertAlign w:val="superscript"/>
        </w:rPr>
        <w:t>®</w:t>
      </w:r>
      <w:r w:rsidRPr="005D7578">
        <w:rPr>
          <w:rFonts w:eastAsia="PMingLiU" w:cs="Tahoma"/>
        </w:rPr>
        <w:t xml:space="preserve"> Embedded Device Manager 2011 </w:t>
      </w:r>
      <w:r w:rsidRPr="005D7578">
        <w:rPr>
          <w:rFonts w:eastAsia="PMingLiU" w:cs="Tahoma"/>
        </w:rPr>
        <w:t>用戶端管理使用權</w:t>
      </w:r>
      <w:r w:rsidRPr="005D7578">
        <w:rPr>
          <w:rFonts w:eastAsia="PMingLiU" w:cs="Tahoma"/>
        </w:rPr>
        <w:t xml:space="preserve"> (</w:t>
      </w:r>
      <w:r w:rsidRPr="005D7578">
        <w:rPr>
          <w:rFonts w:eastAsia="PMingLiU" w:cs="Tahoma"/>
        </w:rPr>
        <w:t>每一使用者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_Toc379636600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0AC565CC" w14:textId="77777777" w:rsidR="008274BA" w:rsidRPr="005D7578" w:rsidRDefault="008274BA">
      <w:pPr>
        <w:pStyle w:val="TOC2"/>
        <w:rPr>
          <w:rFonts w:eastAsia="PMingLiU" w:cs="Tahoma"/>
          <w:sz w:val="22"/>
          <w:szCs w:val="22"/>
        </w:rPr>
      </w:pPr>
      <w:r w:rsidRPr="005D7578">
        <w:rPr>
          <w:rFonts w:eastAsia="PMingLiU" w:cs="Tahoma"/>
        </w:rPr>
        <w:t>Windows</w:t>
      </w:r>
      <w:r w:rsidRPr="005D7578">
        <w:rPr>
          <w:rFonts w:eastAsia="PMingLiU" w:cs="Tahoma"/>
          <w:vertAlign w:val="superscript"/>
        </w:rPr>
        <w:t>®</w:t>
      </w:r>
      <w:r w:rsidRPr="005D7578">
        <w:rPr>
          <w:rFonts w:eastAsia="PMingLiU" w:cs="Tahoma"/>
        </w:rPr>
        <w:t xml:space="preserve"> Embedded Device Manager 2011 with SQL Server</w:t>
      </w:r>
      <w:r w:rsidRPr="005D7578">
        <w:rPr>
          <w:rFonts w:eastAsia="PMingLiU" w:cs="Tahoma"/>
          <w:vertAlign w:val="superscript"/>
        </w:rPr>
        <w:t>®</w:t>
      </w:r>
      <w:r w:rsidRPr="005D7578">
        <w:rPr>
          <w:rFonts w:eastAsia="PMingLiU" w:cs="Tahoma"/>
        </w:rPr>
        <w:t xml:space="preserve"> 2008 Technology</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_Toc379636601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1DEEF8B" w14:textId="77777777" w:rsidR="008274BA" w:rsidRPr="005D7578" w:rsidRDefault="008274BA">
      <w:pPr>
        <w:pStyle w:val="TOC2"/>
        <w:rPr>
          <w:rFonts w:eastAsia="PMingLiU" w:cs="Tahoma"/>
          <w:sz w:val="22"/>
          <w:szCs w:val="22"/>
        </w:rPr>
      </w:pPr>
      <w:r w:rsidRPr="005D7578">
        <w:rPr>
          <w:rFonts w:eastAsia="PMingLiU" w:cs="Tahoma"/>
        </w:rPr>
        <w:t>Windows Essential Business Server 2008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_Toc379636602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70987651" w14:textId="77777777" w:rsidR="008274BA" w:rsidRPr="005D7578" w:rsidRDefault="008274BA">
      <w:pPr>
        <w:pStyle w:val="TOC2"/>
        <w:rPr>
          <w:rFonts w:eastAsia="PMingLiU" w:cs="Tahoma"/>
          <w:sz w:val="22"/>
          <w:szCs w:val="22"/>
        </w:rPr>
      </w:pPr>
      <w:r w:rsidRPr="005D7578">
        <w:rPr>
          <w:rFonts w:eastAsia="PMingLiU" w:cs="Tahoma"/>
        </w:rPr>
        <w:t xml:space="preserve">Windows Essential Business Server 2008 CAL </w:t>
      </w:r>
      <w:r w:rsidRPr="005D7578">
        <w:rPr>
          <w:rFonts w:eastAsia="PMingLiU" w:cs="Tahoma"/>
        </w:rPr>
        <w:t>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_Toc379636603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40004ED" w14:textId="77777777" w:rsidR="008274BA" w:rsidRPr="005D7578" w:rsidRDefault="008274BA">
      <w:pPr>
        <w:pStyle w:val="TOC2"/>
        <w:rPr>
          <w:rFonts w:eastAsia="PMingLiU" w:cs="Tahoma"/>
          <w:sz w:val="22"/>
          <w:szCs w:val="22"/>
        </w:rPr>
      </w:pPr>
      <w:r w:rsidRPr="005D7578">
        <w:rPr>
          <w:rFonts w:eastAsia="PMingLiU" w:cs="Tahoma"/>
        </w:rPr>
        <w:t xml:space="preserve">Windows Essential Business Server 2008 CAL </w:t>
      </w:r>
      <w:r w:rsidRPr="005D7578">
        <w:rPr>
          <w:rFonts w:eastAsia="PMingLiU" w:cs="Tahoma"/>
        </w:rPr>
        <w:t>套件</w:t>
      </w:r>
      <w:r w:rsidRPr="005D7578">
        <w:rPr>
          <w:rFonts w:eastAsia="PMingLiU" w:cs="Tahoma"/>
        </w:rPr>
        <w:t xml:space="preserve"> (5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_Toc379636604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FC9C98C" w14:textId="77777777" w:rsidR="008274BA" w:rsidRPr="005D7578" w:rsidRDefault="008274BA">
      <w:pPr>
        <w:pStyle w:val="TOC2"/>
        <w:rPr>
          <w:rFonts w:eastAsia="PMingLiU" w:cs="Tahoma"/>
          <w:sz w:val="22"/>
          <w:szCs w:val="22"/>
        </w:rPr>
      </w:pPr>
      <w:r w:rsidRPr="005D7578">
        <w:rPr>
          <w:rFonts w:eastAsia="PMingLiU" w:cs="Tahoma"/>
        </w:rPr>
        <w:t xml:space="preserve">Windows Essential Business Server 2008 CAL </w:t>
      </w:r>
      <w:r w:rsidRPr="005D7578">
        <w:rPr>
          <w:rFonts w:eastAsia="PMingLiU" w:cs="Tahoma"/>
        </w:rPr>
        <w:t>套件</w:t>
      </w:r>
      <w:r w:rsidRPr="005D7578">
        <w:rPr>
          <w:rFonts w:eastAsia="PMingLiU" w:cs="Tahoma"/>
        </w:rPr>
        <w:t xml:space="preserve"> (20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_Toc379636605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6B45C457" w14:textId="77777777" w:rsidR="008274BA" w:rsidRPr="005D7578" w:rsidRDefault="008274BA">
      <w:pPr>
        <w:pStyle w:val="TOC2"/>
        <w:rPr>
          <w:rFonts w:eastAsia="PMingLiU" w:cs="Tahoma"/>
          <w:sz w:val="22"/>
          <w:szCs w:val="22"/>
        </w:rPr>
      </w:pPr>
      <w:r w:rsidRPr="005D7578">
        <w:rPr>
          <w:rFonts w:eastAsia="PMingLiU" w:cs="Tahoma"/>
        </w:rPr>
        <w:t xml:space="preserve">Windows Essential Business Server 2008 CAL </w:t>
      </w:r>
      <w:r w:rsidRPr="005D7578">
        <w:rPr>
          <w:rFonts w:eastAsia="PMingLiU" w:cs="Tahoma"/>
        </w:rPr>
        <w:t>套件</w:t>
      </w:r>
      <w:r w:rsidRPr="005D7578">
        <w:rPr>
          <w:rFonts w:eastAsia="PMingLiU" w:cs="Tahoma"/>
        </w:rPr>
        <w:t xml:space="preserve"> (50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_Toc379636606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6E8A3E8E" w14:textId="77777777" w:rsidR="008274BA" w:rsidRPr="005D7578" w:rsidRDefault="008274BA">
      <w:pPr>
        <w:pStyle w:val="TOC2"/>
        <w:rPr>
          <w:rFonts w:eastAsia="PMingLiU" w:cs="Tahoma"/>
          <w:sz w:val="22"/>
          <w:szCs w:val="22"/>
        </w:rPr>
      </w:pPr>
      <w:r w:rsidRPr="005D7578">
        <w:rPr>
          <w:rFonts w:eastAsia="PMingLiU" w:cs="Tahoma"/>
        </w:rPr>
        <w:t>Windows Essential Business Server 2008 Premium</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_Toc379636607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488EBEA7" w14:textId="77777777" w:rsidR="008274BA" w:rsidRPr="005D7578" w:rsidRDefault="008274BA">
      <w:pPr>
        <w:pStyle w:val="TOC2"/>
        <w:rPr>
          <w:rFonts w:eastAsia="PMingLiU" w:cs="Tahoma"/>
          <w:sz w:val="22"/>
          <w:szCs w:val="22"/>
        </w:rPr>
      </w:pPr>
      <w:r w:rsidRPr="005D7578">
        <w:rPr>
          <w:rFonts w:eastAsia="PMingLiU" w:cs="Tahoma"/>
        </w:rPr>
        <w:t>高階使用者或裝置適用之</w:t>
      </w:r>
      <w:r w:rsidRPr="005D7578">
        <w:rPr>
          <w:rFonts w:eastAsia="PMingLiU" w:cs="Tahoma"/>
        </w:rPr>
        <w:t xml:space="preserve"> Windows Essential Business Server 2008 CAL</w:t>
      </w:r>
      <w:r w:rsidR="00206075" w:rsidRPr="005D7578">
        <w:rPr>
          <w:rFonts w:eastAsia="PMingLiU" w:cs="Tahoma"/>
        </w:rPr>
        <w:t xml:space="preserve"> </w:t>
      </w:r>
      <w:r w:rsidRPr="005D7578">
        <w:rPr>
          <w:rFonts w:eastAsia="PMingLiU" w:cs="Tahoma"/>
        </w:rPr>
        <w:t>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_Toc379636608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734EA41" w14:textId="77777777" w:rsidR="008274BA" w:rsidRPr="005D7578" w:rsidRDefault="008274BA">
      <w:pPr>
        <w:pStyle w:val="TOC2"/>
        <w:rPr>
          <w:rFonts w:eastAsia="PMingLiU" w:cs="Tahoma"/>
          <w:sz w:val="22"/>
          <w:szCs w:val="22"/>
        </w:rPr>
      </w:pPr>
      <w:r w:rsidRPr="005D7578">
        <w:rPr>
          <w:rFonts w:eastAsia="PMingLiU" w:cs="Tahoma"/>
        </w:rPr>
        <w:t>高階使用者或裝置適用之</w:t>
      </w:r>
      <w:r w:rsidRPr="005D7578">
        <w:rPr>
          <w:rFonts w:eastAsia="PMingLiU" w:cs="Tahoma"/>
        </w:rPr>
        <w:t xml:space="preserve"> Windows Essential Business Server 2008 CAL</w:t>
      </w:r>
      <w:r w:rsidR="00206075" w:rsidRPr="005D7578">
        <w:rPr>
          <w:rFonts w:eastAsia="PMingLiU" w:cs="Tahoma"/>
        </w:rPr>
        <w:t xml:space="preserve"> </w:t>
      </w:r>
      <w:r w:rsidRPr="005D7578">
        <w:rPr>
          <w:rFonts w:eastAsia="PMingLiU" w:cs="Tahoma"/>
        </w:rPr>
        <w:t>套件</w:t>
      </w:r>
      <w:r w:rsidRPr="005D7578">
        <w:rPr>
          <w:rFonts w:eastAsia="PMingLiU" w:cs="Tahoma"/>
        </w:rPr>
        <w:t xml:space="preserve"> (5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_Toc379636609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340B946F" w14:textId="77777777" w:rsidR="008274BA" w:rsidRPr="005D7578" w:rsidRDefault="008274BA">
      <w:pPr>
        <w:pStyle w:val="TOC2"/>
        <w:rPr>
          <w:rFonts w:eastAsia="PMingLiU" w:cs="Tahoma"/>
          <w:sz w:val="22"/>
          <w:szCs w:val="22"/>
        </w:rPr>
      </w:pPr>
      <w:r w:rsidRPr="005D7578">
        <w:rPr>
          <w:rFonts w:eastAsia="PMingLiU" w:cs="Tahoma"/>
        </w:rPr>
        <w:t>高階使用者或裝置適用之</w:t>
      </w:r>
      <w:r w:rsidRPr="005D7578">
        <w:rPr>
          <w:rFonts w:eastAsia="PMingLiU" w:cs="Tahoma"/>
        </w:rPr>
        <w:t xml:space="preserve"> Windows Essential Business Server 2008 CAL</w:t>
      </w:r>
      <w:r w:rsidR="00206075" w:rsidRPr="005D7578">
        <w:rPr>
          <w:rFonts w:eastAsia="PMingLiU" w:cs="Tahoma"/>
        </w:rPr>
        <w:t xml:space="preserve"> </w:t>
      </w:r>
      <w:r w:rsidRPr="005D7578">
        <w:rPr>
          <w:rFonts w:eastAsia="PMingLiU" w:cs="Tahoma"/>
        </w:rPr>
        <w:t>套件</w:t>
      </w:r>
      <w:r w:rsidRPr="005D7578">
        <w:rPr>
          <w:rFonts w:eastAsia="PMingLiU" w:cs="Tahoma"/>
        </w:rPr>
        <w:t xml:space="preserve"> (20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_Toc379636610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3B4A317A" w14:textId="77777777" w:rsidR="008274BA" w:rsidRPr="005D7578" w:rsidRDefault="008274BA">
      <w:pPr>
        <w:pStyle w:val="TOC2"/>
        <w:rPr>
          <w:rFonts w:eastAsia="PMingLiU" w:cs="Tahoma"/>
          <w:sz w:val="22"/>
          <w:szCs w:val="22"/>
        </w:rPr>
      </w:pPr>
      <w:r w:rsidRPr="005D7578">
        <w:rPr>
          <w:rFonts w:eastAsia="PMingLiU" w:cs="Tahoma"/>
        </w:rPr>
        <w:t>高階使用者或裝置適用之</w:t>
      </w:r>
      <w:r w:rsidRPr="005D7578">
        <w:rPr>
          <w:rFonts w:eastAsia="PMingLiU" w:cs="Tahoma"/>
        </w:rPr>
        <w:t xml:space="preserve"> Windows Essential Business Server 2008 CAL</w:t>
      </w:r>
      <w:r w:rsidR="00206075" w:rsidRPr="005D7578">
        <w:rPr>
          <w:rFonts w:eastAsia="PMingLiU" w:cs="Tahoma"/>
        </w:rPr>
        <w:t xml:space="preserve"> </w:t>
      </w:r>
      <w:r w:rsidRPr="005D7578">
        <w:rPr>
          <w:rFonts w:eastAsia="PMingLiU" w:cs="Tahoma"/>
        </w:rPr>
        <w:t>套件</w:t>
      </w:r>
      <w:r w:rsidRPr="005D7578">
        <w:rPr>
          <w:rFonts w:eastAsia="PMingLiU" w:cs="Tahoma"/>
        </w:rPr>
        <w:t xml:space="preserve"> (50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_Toc379636611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858F647" w14:textId="77777777" w:rsidR="008274BA" w:rsidRPr="005D7578" w:rsidRDefault="008274BA">
      <w:pPr>
        <w:pStyle w:val="TOC2"/>
        <w:rPr>
          <w:rFonts w:eastAsia="PMingLiU" w:cs="Tahoma"/>
          <w:sz w:val="22"/>
          <w:szCs w:val="22"/>
        </w:rPr>
      </w:pPr>
      <w:r w:rsidRPr="005D7578">
        <w:rPr>
          <w:rFonts w:eastAsia="PMingLiU" w:cs="Tahoma"/>
        </w:rPr>
        <w:t>Windows HPC Server 2008 R2 Suite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_Toc379636612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77ECDD47" w14:textId="77777777" w:rsidR="008274BA" w:rsidRPr="005D7578" w:rsidRDefault="008274BA">
      <w:pPr>
        <w:pStyle w:val="TOC2"/>
        <w:rPr>
          <w:rFonts w:eastAsia="PMingLiU" w:cs="Tahoma"/>
          <w:sz w:val="22"/>
          <w:szCs w:val="22"/>
        </w:rPr>
      </w:pPr>
      <w:r w:rsidRPr="005D7578">
        <w:rPr>
          <w:rFonts w:eastAsia="PMingLiU" w:cs="Tahoma"/>
        </w:rPr>
        <w:t xml:space="preserve">System Center Configuration Manager </w:t>
      </w:r>
      <w:r w:rsidRPr="005D7578">
        <w:rPr>
          <w:rFonts w:eastAsia="PMingLiU" w:cs="Tahoma"/>
        </w:rPr>
        <w:t>及</w:t>
      </w:r>
      <w:r w:rsidRPr="005D7578">
        <w:rPr>
          <w:rFonts w:eastAsia="PMingLiU" w:cs="Tahoma"/>
        </w:rPr>
        <w:t xml:space="preserve"> System Center Endppoint Protection </w:t>
      </w:r>
      <w:r w:rsidR="0090011A" w:rsidRPr="005D7578">
        <w:rPr>
          <w:rFonts w:eastAsia="PMingLiU" w:cs="Tahoma"/>
        </w:rPr>
        <w:br/>
      </w:r>
      <w:r w:rsidRPr="005D7578">
        <w:rPr>
          <w:rFonts w:eastAsia="PMingLiU" w:cs="Tahoma"/>
        </w:rPr>
        <w:t>的</w:t>
      </w:r>
      <w:r w:rsidRPr="005D7578">
        <w:rPr>
          <w:rFonts w:eastAsia="PMingLiU" w:cs="Tahoma"/>
        </w:rPr>
        <w:t xml:space="preserve"> Windows Intune </w:t>
      </w:r>
      <w:r w:rsidRPr="005D7578">
        <w:rPr>
          <w:rFonts w:eastAsia="PMingLiU" w:cs="Tahoma"/>
        </w:rPr>
        <w:t>附加元件</w:t>
      </w:r>
      <w:r w:rsidR="00206075" w:rsidRPr="005D7578">
        <w:rPr>
          <w:rFonts w:eastAsia="PMingLiU" w:cs="Tahoma"/>
        </w:rPr>
        <w:t xml:space="preserve"> </w:t>
      </w:r>
      <w:r w:rsidRPr="005D7578">
        <w:rPr>
          <w:rFonts w:eastAsia="PMingLiU" w:cs="Tahoma"/>
        </w:rPr>
        <w:t>(</w:t>
      </w:r>
      <w:r w:rsidRPr="005D7578">
        <w:rPr>
          <w:rFonts w:eastAsia="PMingLiU" w:cs="Tahoma"/>
        </w:rPr>
        <w:t>每一使用者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_Toc379636613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4F1E4AD" w14:textId="77777777" w:rsidR="008274BA" w:rsidRPr="005D7578" w:rsidRDefault="008274BA">
      <w:pPr>
        <w:pStyle w:val="TOC2"/>
        <w:rPr>
          <w:rFonts w:eastAsia="PMingLiU" w:cs="Tahoma"/>
          <w:sz w:val="22"/>
          <w:szCs w:val="22"/>
        </w:rPr>
      </w:pPr>
      <w:r w:rsidRPr="005D7578">
        <w:rPr>
          <w:rFonts w:eastAsia="PMingLiU" w:cs="Tahoma"/>
        </w:rPr>
        <w:t>Windows Intune (</w:t>
      </w:r>
      <w:r w:rsidRPr="005D7578">
        <w:rPr>
          <w:rFonts w:eastAsia="PMingLiU" w:cs="Tahoma"/>
        </w:rPr>
        <w:t>每一使用者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_Toc379636614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5EDEB2AA" w14:textId="77777777" w:rsidR="008274BA" w:rsidRPr="005D7578" w:rsidRDefault="008274BA">
      <w:pPr>
        <w:pStyle w:val="TOC2"/>
        <w:rPr>
          <w:rFonts w:eastAsia="PMingLiU" w:cs="Tahoma"/>
          <w:sz w:val="22"/>
          <w:szCs w:val="22"/>
        </w:rPr>
      </w:pPr>
      <w:r w:rsidRPr="005D7578">
        <w:rPr>
          <w:rFonts w:eastAsia="PMingLiU" w:cs="Tahoma"/>
        </w:rPr>
        <w:t xml:space="preserve">Windows Intune USL </w:t>
      </w:r>
      <w:r w:rsidRPr="005D7578">
        <w:rPr>
          <w:rFonts w:eastAsia="PMingLiU" w:cs="Tahoma"/>
        </w:rPr>
        <w:t>加值</w:t>
      </w:r>
      <w:r w:rsidRPr="005D7578">
        <w:rPr>
          <w:rFonts w:eastAsia="PMingLiU" w:cs="Tahoma"/>
        </w:rPr>
        <w:t xml:space="preserve"> Extra Storage 1 GB</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_Toc379636615 \h </w:instrText>
      </w:r>
      <w:r w:rsidRPr="005D7578">
        <w:rPr>
          <w:rFonts w:eastAsia="PMingLiU" w:cs="Tahoma"/>
        </w:rPr>
      </w:r>
      <w:r w:rsidRPr="005D7578">
        <w:rPr>
          <w:rFonts w:eastAsia="PMingLiU" w:cs="Tahoma"/>
        </w:rPr>
        <w:fldChar w:fldCharType="separate"/>
      </w:r>
      <w:r w:rsidR="0090508C">
        <w:rPr>
          <w:rFonts w:eastAsia="PMingLiU" w:cs="Tahoma"/>
        </w:rPr>
        <w:t>27</w:t>
      </w:r>
      <w:r w:rsidRPr="005D7578">
        <w:rPr>
          <w:rFonts w:eastAsia="PMingLiU" w:cs="Tahoma"/>
        </w:rPr>
        <w:fldChar w:fldCharType="end"/>
      </w:r>
    </w:p>
    <w:p w14:paraId="2078FA3A" w14:textId="77777777" w:rsidR="008274BA" w:rsidRPr="005D7578" w:rsidRDefault="008274BA">
      <w:pPr>
        <w:pStyle w:val="TOC2"/>
        <w:rPr>
          <w:rFonts w:eastAsia="PMingLiU" w:cs="Tahoma"/>
          <w:sz w:val="22"/>
          <w:szCs w:val="22"/>
        </w:rPr>
      </w:pPr>
      <w:r w:rsidRPr="005D7578">
        <w:rPr>
          <w:rFonts w:eastAsia="PMingLiU" w:cs="Tahoma"/>
        </w:rPr>
        <w:t>Windows MultiPoint Server 2012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_Toc379636616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5C244E12" w14:textId="77777777" w:rsidR="008274BA" w:rsidRPr="005D7578" w:rsidRDefault="008274BA">
      <w:pPr>
        <w:pStyle w:val="TOC2"/>
        <w:rPr>
          <w:rFonts w:eastAsia="PMingLiU" w:cs="Tahoma"/>
          <w:sz w:val="22"/>
          <w:szCs w:val="22"/>
        </w:rPr>
      </w:pPr>
      <w:r w:rsidRPr="005D7578">
        <w:rPr>
          <w:rFonts w:eastAsia="PMingLiU" w:cs="Tahoma"/>
        </w:rPr>
        <w:t>Windows MultiPoint Server 2012 Premium</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_Toc379636617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77D401EB" w14:textId="77777777" w:rsidR="008274BA" w:rsidRPr="005D7578" w:rsidRDefault="008274BA">
      <w:pPr>
        <w:pStyle w:val="TOC2"/>
        <w:rPr>
          <w:rFonts w:eastAsia="PMingLiU" w:cs="Tahoma"/>
          <w:sz w:val="22"/>
          <w:szCs w:val="22"/>
        </w:rPr>
      </w:pPr>
      <w:r w:rsidRPr="005D7578">
        <w:rPr>
          <w:rFonts w:eastAsia="PMingLiU" w:cs="Tahoma"/>
        </w:rPr>
        <w:t>Windows MultiPoint Server 2012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_Toc379636618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1B5A9E77" w14:textId="77777777" w:rsidR="008274BA" w:rsidRPr="005D7578" w:rsidRDefault="008274BA">
      <w:pPr>
        <w:pStyle w:val="TOC2"/>
        <w:rPr>
          <w:rFonts w:eastAsia="PMingLiU" w:cs="Tahoma"/>
          <w:sz w:val="22"/>
          <w:szCs w:val="22"/>
        </w:rPr>
      </w:pPr>
      <w:r w:rsidRPr="005D7578">
        <w:rPr>
          <w:rFonts w:eastAsia="PMingLiU" w:cs="Tahoma"/>
        </w:rPr>
        <w:t>Windows MultiPoint Server 2012 CAL with Windows Server 2012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_Toc379636619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7E7E0C13" w14:textId="77777777" w:rsidR="008274BA" w:rsidRPr="005D7578" w:rsidRDefault="008274BA">
      <w:pPr>
        <w:pStyle w:val="TOC2"/>
        <w:rPr>
          <w:rFonts w:eastAsia="PMingLiU" w:cs="Tahoma"/>
          <w:sz w:val="22"/>
          <w:szCs w:val="22"/>
        </w:rPr>
      </w:pPr>
      <w:r w:rsidRPr="005D7578">
        <w:rPr>
          <w:rFonts w:eastAsia="PMingLiU" w:cs="Tahoma"/>
        </w:rPr>
        <w:t xml:space="preserve">Windows MultiPoint Server 2012 Premium with Windows MultiPoint Server 2012 (CAL) (5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_Toc379636620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44A234BB" w14:textId="77777777" w:rsidR="008274BA" w:rsidRPr="005D7578" w:rsidRDefault="008274BA">
      <w:pPr>
        <w:pStyle w:val="TOC2"/>
        <w:rPr>
          <w:rFonts w:eastAsia="PMingLiU" w:cs="Tahoma"/>
          <w:sz w:val="22"/>
          <w:szCs w:val="22"/>
        </w:rPr>
      </w:pPr>
      <w:r w:rsidRPr="005D7578">
        <w:rPr>
          <w:rFonts w:eastAsia="PMingLiU" w:cs="Tahoma"/>
        </w:rPr>
        <w:t xml:space="preserve">Windows MultiPoint Server 2012 Premium with Windows MultiPoint Server 2012 (CAL) </w:t>
      </w:r>
      <w:r w:rsidR="0090011A" w:rsidRPr="005D7578">
        <w:rPr>
          <w:rFonts w:eastAsia="PMingLiU" w:cs="Tahoma"/>
        </w:rPr>
        <w:br/>
      </w:r>
      <w:r w:rsidRPr="005D7578">
        <w:rPr>
          <w:rFonts w:eastAsia="PMingLiU" w:cs="Tahoma"/>
        </w:rPr>
        <w:t xml:space="preserve">(5 </w:t>
      </w:r>
      <w:r w:rsidRPr="005D7578">
        <w:rPr>
          <w:rFonts w:eastAsia="PMingLiU" w:cs="Tahoma"/>
        </w:rPr>
        <w:t>個用戶端</w:t>
      </w:r>
      <w:r w:rsidRPr="005D7578">
        <w:rPr>
          <w:rFonts w:eastAsia="PMingLiU" w:cs="Tahoma"/>
        </w:rPr>
        <w:t xml:space="preserve">) with Windows Server 2012 CAL (5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_Toc379636621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1DCDBF48" w14:textId="77777777" w:rsidR="008274BA" w:rsidRPr="005D7578" w:rsidRDefault="008274BA">
      <w:pPr>
        <w:pStyle w:val="TOC2"/>
        <w:rPr>
          <w:rFonts w:eastAsia="PMingLiU" w:cs="Tahoma"/>
          <w:sz w:val="22"/>
          <w:szCs w:val="22"/>
        </w:rPr>
      </w:pPr>
      <w:r w:rsidRPr="005D7578">
        <w:rPr>
          <w:rFonts w:eastAsia="PMingLiU" w:cs="Tahoma"/>
        </w:rPr>
        <w:t>Windows Server™ 2008 R2 HPC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_Toc379636622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792FDC5C" w14:textId="77777777" w:rsidR="008274BA" w:rsidRPr="005D7578" w:rsidRDefault="008274BA">
      <w:pPr>
        <w:pStyle w:val="TOC2"/>
        <w:rPr>
          <w:rFonts w:eastAsia="PMingLiU" w:cs="Tahoma"/>
          <w:sz w:val="22"/>
          <w:szCs w:val="22"/>
        </w:rPr>
      </w:pPr>
      <w:r w:rsidRPr="005D7578">
        <w:rPr>
          <w:rFonts w:eastAsia="PMingLiU" w:cs="Tahoma"/>
        </w:rPr>
        <w:t>Windows Server™ 2008 R2 Enterprise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_Toc379636623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3C259FE5" w14:textId="77777777" w:rsidR="008274BA" w:rsidRPr="005D7578" w:rsidRDefault="008274BA">
      <w:pPr>
        <w:pStyle w:val="TOC2"/>
        <w:rPr>
          <w:rFonts w:eastAsia="PMingLiU" w:cs="Tahoma"/>
          <w:sz w:val="22"/>
          <w:szCs w:val="22"/>
        </w:rPr>
      </w:pPr>
      <w:r w:rsidRPr="005D7578">
        <w:rPr>
          <w:rFonts w:eastAsia="PMingLiU" w:cs="Tahoma"/>
        </w:rPr>
        <w:t>Windows Server™ 2008 R2 Itanium Based Systems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_Toc379636624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0A73F261" w14:textId="77777777" w:rsidR="008274BA" w:rsidRPr="005D7578" w:rsidRDefault="008274BA">
      <w:pPr>
        <w:pStyle w:val="TOC2"/>
        <w:rPr>
          <w:rFonts w:eastAsia="PMingLiU" w:cs="Tahoma"/>
          <w:sz w:val="22"/>
          <w:szCs w:val="22"/>
        </w:rPr>
      </w:pPr>
      <w:r w:rsidRPr="005D7578">
        <w:rPr>
          <w:rFonts w:eastAsia="PMingLiU" w:cs="Tahoma"/>
        </w:rPr>
        <w:t>Windows Server™ 2012 CAL</w:t>
      </w:r>
      <w:r w:rsidR="00206075" w:rsidRPr="005D7578">
        <w:rPr>
          <w:rFonts w:eastAsia="PMingLiU" w:cs="Tahoma"/>
        </w:rPr>
        <w:t xml:space="preserve"> </w:t>
      </w:r>
      <w:r w:rsidRPr="005D7578">
        <w:rPr>
          <w:rFonts w:eastAsia="PMingLiU" w:cs="Tahoma"/>
        </w:rPr>
        <w:t>(</w:t>
      </w:r>
      <w:r w:rsidRPr="005D7578">
        <w:rPr>
          <w:rFonts w:eastAsia="PMingLiU" w:cs="Tahoma"/>
        </w:rPr>
        <w:t>裝置及使用者</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_Toc379636625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1D263314" w14:textId="77777777" w:rsidR="008274BA" w:rsidRPr="005D7578" w:rsidRDefault="008274BA">
      <w:pPr>
        <w:pStyle w:val="TOC2"/>
        <w:rPr>
          <w:rFonts w:eastAsia="PMingLiU" w:cs="Tahoma"/>
          <w:sz w:val="22"/>
          <w:szCs w:val="22"/>
        </w:rPr>
      </w:pPr>
      <w:r w:rsidRPr="005D7578">
        <w:rPr>
          <w:rFonts w:eastAsia="PMingLiU" w:cs="Tahoma"/>
        </w:rPr>
        <w:t>Windows Server™ 2012 R2 Datacenter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_Toc379636626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5D8256D0" w14:textId="77777777" w:rsidR="008274BA" w:rsidRPr="005D7578" w:rsidRDefault="008274BA">
      <w:pPr>
        <w:pStyle w:val="TOC2"/>
        <w:rPr>
          <w:rFonts w:eastAsia="PMingLiU" w:cs="Tahoma"/>
          <w:sz w:val="22"/>
          <w:szCs w:val="22"/>
        </w:rPr>
      </w:pPr>
      <w:r w:rsidRPr="005D7578">
        <w:rPr>
          <w:rFonts w:eastAsia="PMingLiU" w:cs="Tahoma"/>
        </w:rPr>
        <w:t>Windows Server™ 2012 R2 Essentials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_Toc379636627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6C494D84" w14:textId="77777777" w:rsidR="008274BA" w:rsidRPr="005D7578" w:rsidRDefault="008274BA">
      <w:pPr>
        <w:pStyle w:val="TOC2"/>
        <w:rPr>
          <w:rFonts w:eastAsia="PMingLiU" w:cs="Tahoma"/>
          <w:sz w:val="22"/>
          <w:szCs w:val="22"/>
        </w:rPr>
      </w:pPr>
      <w:r w:rsidRPr="005D7578">
        <w:rPr>
          <w:rFonts w:eastAsia="PMingLiU" w:cs="Tahoma"/>
        </w:rPr>
        <w:t>Windows Server™ 2012 R2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_Toc379636628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532FA6A1" w14:textId="77777777" w:rsidR="008274BA" w:rsidRPr="005D7578" w:rsidRDefault="008274BA">
      <w:pPr>
        <w:pStyle w:val="TOC2"/>
        <w:rPr>
          <w:rFonts w:eastAsia="PMingLiU" w:cs="Tahoma"/>
          <w:sz w:val="22"/>
          <w:szCs w:val="22"/>
        </w:rPr>
      </w:pPr>
      <w:r w:rsidRPr="005D7578">
        <w:rPr>
          <w:rFonts w:eastAsia="PMingLiU" w:cs="Tahoma"/>
        </w:rPr>
        <w:t xml:space="preserve">Windows Server™ </w:t>
      </w:r>
      <w:r w:rsidRPr="005D7578">
        <w:rPr>
          <w:rFonts w:eastAsia="PMingLiU" w:cs="Tahoma"/>
        </w:rPr>
        <w:t>外部連接器</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_Toc379636629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66185B0F" w14:textId="77777777" w:rsidR="008274BA" w:rsidRPr="005D7578" w:rsidRDefault="008274BA">
      <w:pPr>
        <w:pStyle w:val="TOC2"/>
        <w:rPr>
          <w:rFonts w:eastAsia="PMingLiU" w:cs="Tahoma"/>
          <w:sz w:val="22"/>
          <w:szCs w:val="22"/>
        </w:rPr>
      </w:pPr>
      <w:r w:rsidRPr="005D7578">
        <w:rPr>
          <w:rFonts w:eastAsia="PMingLiU" w:cs="Tahoma"/>
        </w:rPr>
        <w:t xml:space="preserve">Windows Server™ 2012 </w:t>
      </w:r>
      <w:r w:rsidRPr="005D7578">
        <w:rPr>
          <w:rFonts w:eastAsia="PMingLiU" w:cs="Tahoma"/>
        </w:rPr>
        <w:t>遠端桌面服務</w:t>
      </w:r>
      <w:r w:rsidRPr="005D7578">
        <w:rPr>
          <w:rFonts w:eastAsia="PMingLiU" w:cs="Tahoma"/>
        </w:rPr>
        <w:t xml:space="preserve">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_Toc379636630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4F6A2FDB" w14:textId="77777777" w:rsidR="008274BA" w:rsidRPr="005D7578" w:rsidRDefault="008274BA">
      <w:pPr>
        <w:pStyle w:val="TOC2"/>
        <w:rPr>
          <w:rFonts w:eastAsia="PMingLiU" w:cs="Tahoma"/>
          <w:sz w:val="22"/>
          <w:szCs w:val="22"/>
        </w:rPr>
      </w:pPr>
      <w:r w:rsidRPr="005D7578">
        <w:rPr>
          <w:rFonts w:eastAsia="PMingLiU" w:cs="Tahoma"/>
        </w:rPr>
        <w:t>Windows Server™ 2012</w:t>
      </w:r>
      <w:r w:rsidR="00206075" w:rsidRPr="005D7578">
        <w:rPr>
          <w:rFonts w:eastAsia="PMingLiU" w:cs="Tahoma"/>
        </w:rPr>
        <w:t xml:space="preserve"> </w:t>
      </w:r>
      <w:r w:rsidRPr="005D7578">
        <w:rPr>
          <w:rFonts w:eastAsia="PMingLiU" w:cs="Tahoma"/>
        </w:rPr>
        <w:t>遠端桌面服務外部連接器</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_Toc379636631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37BAC37E" w14:textId="77777777" w:rsidR="008274BA" w:rsidRPr="005D7578" w:rsidRDefault="008274BA">
      <w:pPr>
        <w:pStyle w:val="TOC2"/>
        <w:rPr>
          <w:rFonts w:eastAsia="PMingLiU" w:cs="Tahoma"/>
          <w:sz w:val="22"/>
          <w:szCs w:val="22"/>
        </w:rPr>
      </w:pPr>
      <w:r w:rsidRPr="005D7578">
        <w:rPr>
          <w:rFonts w:eastAsia="PMingLiU" w:cs="Tahoma"/>
        </w:rPr>
        <w:t>Windows Server™ 2012 Active Directory Rights Management Services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_Toc379636632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12EA97EF" w14:textId="77777777" w:rsidR="008274BA" w:rsidRPr="005D7578" w:rsidRDefault="008274BA">
      <w:pPr>
        <w:pStyle w:val="TOC2"/>
        <w:rPr>
          <w:rFonts w:eastAsia="PMingLiU" w:cs="Tahoma"/>
          <w:sz w:val="22"/>
          <w:szCs w:val="22"/>
        </w:rPr>
      </w:pPr>
      <w:r w:rsidRPr="005D7578">
        <w:rPr>
          <w:rFonts w:eastAsia="PMingLiU" w:cs="Tahoma"/>
        </w:rPr>
        <w:t>Windows Server™</w:t>
      </w:r>
      <w:r w:rsidR="00EA70E0" w:rsidRPr="005D7578">
        <w:rPr>
          <w:rFonts w:eastAsia="PMingLiU" w:cs="Tahoma"/>
        </w:rPr>
        <w:t xml:space="preserve"> </w:t>
      </w:r>
      <w:r w:rsidRPr="005D7578">
        <w:rPr>
          <w:rFonts w:eastAsia="PMingLiU" w:cs="Tahoma"/>
        </w:rPr>
        <w:t>Active Directory Rights Management Services</w:t>
      </w:r>
      <w:r w:rsidR="00206075" w:rsidRPr="005D7578">
        <w:rPr>
          <w:rFonts w:eastAsia="PMingLiU" w:cs="Tahoma"/>
        </w:rPr>
        <w:t xml:space="preserve"> </w:t>
      </w:r>
      <w:r w:rsidRPr="005D7578">
        <w:rPr>
          <w:rFonts w:eastAsia="PMingLiU" w:cs="Tahoma"/>
        </w:rPr>
        <w:t>外部連接器</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_Toc379636633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4CD37986" w14:textId="77777777" w:rsidR="008274BA" w:rsidRPr="005D7578" w:rsidRDefault="008274BA">
      <w:pPr>
        <w:pStyle w:val="TOC2"/>
        <w:rPr>
          <w:rFonts w:eastAsia="PMingLiU" w:cs="Tahoma"/>
          <w:sz w:val="22"/>
          <w:szCs w:val="22"/>
        </w:rPr>
      </w:pPr>
      <w:r w:rsidRPr="005D7578">
        <w:rPr>
          <w:rFonts w:eastAsia="PMingLiU" w:cs="Tahoma"/>
        </w:rPr>
        <w:t>Windows Small Business Server 2008 Premium</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_Toc379636634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67E9F161" w14:textId="77777777" w:rsidR="008274BA" w:rsidRPr="005D7578" w:rsidRDefault="008274BA">
      <w:pPr>
        <w:pStyle w:val="TOC2"/>
        <w:rPr>
          <w:rFonts w:eastAsia="PMingLiU" w:cs="Tahoma"/>
          <w:sz w:val="22"/>
          <w:szCs w:val="22"/>
        </w:rPr>
      </w:pPr>
      <w:r w:rsidRPr="005D7578">
        <w:rPr>
          <w:rFonts w:eastAsia="PMingLiU" w:cs="Tahoma"/>
        </w:rPr>
        <w:t>Windows Small Business Server 2011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_Toc379636635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14DDFF11"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CAL </w:t>
      </w:r>
      <w:r w:rsidRPr="005D7578">
        <w:rPr>
          <w:rFonts w:eastAsia="PMingLiU" w:cs="Tahoma"/>
        </w:rPr>
        <w:t>套件</w:t>
      </w:r>
      <w:r w:rsidRPr="005D7578">
        <w:rPr>
          <w:rFonts w:eastAsia="PMingLiU" w:cs="Tahoma"/>
        </w:rPr>
        <w:t xml:space="preserve"> (1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_Toc379636636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238EE713"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CAL </w:t>
      </w:r>
      <w:r w:rsidRPr="005D7578">
        <w:rPr>
          <w:rFonts w:eastAsia="PMingLiU" w:cs="Tahoma"/>
        </w:rPr>
        <w:t>套件</w:t>
      </w:r>
      <w:r w:rsidRPr="005D7578">
        <w:rPr>
          <w:rFonts w:eastAsia="PMingLiU" w:cs="Tahoma"/>
        </w:rPr>
        <w:t xml:space="preserve"> (5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_Toc379636637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3C438AB6"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CAL </w:t>
      </w:r>
      <w:r w:rsidRPr="005D7578">
        <w:rPr>
          <w:rFonts w:eastAsia="PMingLiU" w:cs="Tahoma"/>
        </w:rPr>
        <w:t>套件</w:t>
      </w:r>
      <w:r w:rsidRPr="005D7578">
        <w:rPr>
          <w:rFonts w:eastAsia="PMingLiU" w:cs="Tahoma"/>
        </w:rPr>
        <w:t xml:space="preserve"> (20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_Toc379636638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062D348C"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Premium </w:t>
      </w:r>
      <w:r w:rsidRPr="005D7578">
        <w:rPr>
          <w:rFonts w:eastAsia="PMingLiU" w:cs="Tahoma"/>
        </w:rPr>
        <w:t>附加元件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_Toc379636639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0F459CD4"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Premium </w:t>
      </w:r>
      <w:r w:rsidRPr="005D7578">
        <w:rPr>
          <w:rFonts w:eastAsia="PMingLiU" w:cs="Tahoma"/>
        </w:rPr>
        <w:t>附加元件</w:t>
      </w:r>
      <w:r w:rsidRPr="005D7578">
        <w:rPr>
          <w:rFonts w:eastAsia="PMingLiU" w:cs="Tahoma"/>
        </w:rPr>
        <w:t xml:space="preserve"> CAL </w:t>
      </w:r>
      <w:r w:rsidRPr="005D7578">
        <w:rPr>
          <w:rFonts w:eastAsia="PMingLiU" w:cs="Tahoma"/>
        </w:rPr>
        <w:t>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_Toc379636640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7C9E2CCE"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Premium </w:t>
      </w:r>
      <w:r w:rsidRPr="005D7578">
        <w:rPr>
          <w:rFonts w:eastAsia="PMingLiU" w:cs="Tahoma"/>
        </w:rPr>
        <w:t>附加元件</w:t>
      </w:r>
      <w:r w:rsidRPr="005D7578">
        <w:rPr>
          <w:rFonts w:eastAsia="PMingLiU" w:cs="Tahoma"/>
        </w:rPr>
        <w:t xml:space="preserve"> CAL </w:t>
      </w:r>
      <w:r w:rsidRPr="005D7578">
        <w:rPr>
          <w:rFonts w:eastAsia="PMingLiU" w:cs="Tahoma"/>
        </w:rPr>
        <w:t>套件</w:t>
      </w:r>
      <w:r w:rsidR="00206075" w:rsidRPr="005D7578">
        <w:rPr>
          <w:rFonts w:eastAsia="PMingLiU" w:cs="Tahoma"/>
        </w:rPr>
        <w:t xml:space="preserve"> </w:t>
      </w:r>
      <w:r w:rsidRPr="005D7578">
        <w:rPr>
          <w:rFonts w:eastAsia="PMingLiU" w:cs="Tahoma"/>
        </w:rPr>
        <w:t xml:space="preserve">(5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_Toc379636641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5B29D917" w14:textId="77777777" w:rsidR="008274BA" w:rsidRPr="005D7578" w:rsidRDefault="008274BA">
      <w:pPr>
        <w:pStyle w:val="TOC2"/>
        <w:rPr>
          <w:rFonts w:eastAsia="PMingLiU" w:cs="Tahoma"/>
          <w:sz w:val="22"/>
          <w:szCs w:val="22"/>
        </w:rPr>
      </w:pPr>
      <w:r w:rsidRPr="005D7578">
        <w:rPr>
          <w:rFonts w:eastAsia="PMingLiU" w:cs="Tahoma"/>
        </w:rPr>
        <w:t xml:space="preserve">Windows Small Business Server 2011 Premium </w:t>
      </w:r>
      <w:r w:rsidRPr="005D7578">
        <w:rPr>
          <w:rFonts w:eastAsia="PMingLiU" w:cs="Tahoma"/>
        </w:rPr>
        <w:t>附加元件</w:t>
      </w:r>
      <w:r w:rsidRPr="005D7578">
        <w:rPr>
          <w:rFonts w:eastAsia="PMingLiU" w:cs="Tahoma"/>
        </w:rPr>
        <w:t xml:space="preserve"> CAL </w:t>
      </w:r>
      <w:r w:rsidRPr="005D7578">
        <w:rPr>
          <w:rFonts w:eastAsia="PMingLiU" w:cs="Tahoma"/>
        </w:rPr>
        <w:t>套件</w:t>
      </w:r>
      <w:r w:rsidR="00206075" w:rsidRPr="005D7578">
        <w:rPr>
          <w:rFonts w:eastAsia="PMingLiU" w:cs="Tahoma"/>
        </w:rPr>
        <w:t xml:space="preserve"> </w:t>
      </w:r>
      <w:r w:rsidRPr="005D7578">
        <w:rPr>
          <w:rFonts w:eastAsia="PMingLiU" w:cs="Tahoma"/>
        </w:rPr>
        <w:t xml:space="preserve">(20 </w:t>
      </w:r>
      <w:r w:rsidRPr="005D7578">
        <w:rPr>
          <w:rFonts w:eastAsia="PMingLiU" w:cs="Tahoma"/>
        </w:rPr>
        <w:t>個用戶端</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_Toc379636642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6F7A23BD" w14:textId="77777777" w:rsidR="008274BA" w:rsidRPr="005D7578" w:rsidRDefault="008274BA">
      <w:pPr>
        <w:pStyle w:val="TOC2"/>
        <w:rPr>
          <w:rFonts w:eastAsia="PMingLiU" w:cs="Tahoma"/>
          <w:sz w:val="22"/>
          <w:szCs w:val="22"/>
        </w:rPr>
      </w:pPr>
      <w:r w:rsidRPr="005D7578">
        <w:rPr>
          <w:rFonts w:eastAsia="PMingLiU" w:cs="Tahoma"/>
        </w:rPr>
        <w:t>Windows Server 2012 R2 Essentials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_Toc379636643 \h </w:instrText>
      </w:r>
      <w:r w:rsidRPr="005D7578">
        <w:rPr>
          <w:rFonts w:eastAsia="PMingLiU" w:cs="Tahoma"/>
        </w:rPr>
      </w:r>
      <w:r w:rsidRPr="005D7578">
        <w:rPr>
          <w:rFonts w:eastAsia="PMingLiU" w:cs="Tahoma"/>
        </w:rPr>
        <w:fldChar w:fldCharType="separate"/>
      </w:r>
      <w:r w:rsidR="0090508C">
        <w:rPr>
          <w:rFonts w:eastAsia="PMingLiU" w:cs="Tahoma"/>
        </w:rPr>
        <w:t>28</w:t>
      </w:r>
      <w:r w:rsidRPr="005D7578">
        <w:rPr>
          <w:rFonts w:eastAsia="PMingLiU" w:cs="Tahoma"/>
        </w:rPr>
        <w:fldChar w:fldCharType="end"/>
      </w:r>
    </w:p>
    <w:p w14:paraId="3BBA0870" w14:textId="77777777" w:rsidR="008274BA" w:rsidRPr="005D7578" w:rsidRDefault="008274BA">
      <w:pPr>
        <w:pStyle w:val="TOC2"/>
        <w:rPr>
          <w:rFonts w:eastAsia="PMingLiU" w:cs="Tahoma"/>
          <w:sz w:val="22"/>
          <w:szCs w:val="22"/>
        </w:rPr>
      </w:pPr>
      <w:r w:rsidRPr="005D7578">
        <w:rPr>
          <w:rFonts w:eastAsia="PMingLiU" w:cs="Tahoma"/>
        </w:rPr>
        <w:t>Windows Small Business Server 2011 Essentials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_Toc379636644 \h </w:instrText>
      </w:r>
      <w:r w:rsidRPr="005D7578">
        <w:rPr>
          <w:rFonts w:eastAsia="PMingLiU" w:cs="Tahoma"/>
        </w:rPr>
      </w:r>
      <w:r w:rsidRPr="005D7578">
        <w:rPr>
          <w:rFonts w:eastAsia="PMingLiU" w:cs="Tahoma"/>
        </w:rPr>
        <w:fldChar w:fldCharType="separate"/>
      </w:r>
      <w:r w:rsidR="0090508C">
        <w:rPr>
          <w:rFonts w:eastAsia="PMingLiU" w:cs="Tahoma"/>
        </w:rPr>
        <w:t>29</w:t>
      </w:r>
      <w:r w:rsidRPr="005D7578">
        <w:rPr>
          <w:rFonts w:eastAsia="PMingLiU" w:cs="Tahoma"/>
        </w:rPr>
        <w:fldChar w:fldCharType="end"/>
      </w:r>
    </w:p>
    <w:p w14:paraId="6AE29769" w14:textId="77777777" w:rsidR="008274BA" w:rsidRPr="005D7578" w:rsidRDefault="008274BA">
      <w:pPr>
        <w:pStyle w:val="TOC2"/>
        <w:rPr>
          <w:rFonts w:eastAsia="PMingLiU" w:cs="Tahoma"/>
          <w:sz w:val="22"/>
          <w:szCs w:val="22"/>
        </w:rPr>
      </w:pPr>
      <w:r w:rsidRPr="005D7578">
        <w:rPr>
          <w:rFonts w:eastAsia="PMingLiU" w:cs="Tahoma"/>
        </w:rPr>
        <w:t>Windows Web Server 2008 R2</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_Toc379636645 \h </w:instrText>
      </w:r>
      <w:r w:rsidRPr="005D7578">
        <w:rPr>
          <w:rFonts w:eastAsia="PMingLiU" w:cs="Tahoma"/>
        </w:rPr>
      </w:r>
      <w:r w:rsidRPr="005D7578">
        <w:rPr>
          <w:rFonts w:eastAsia="PMingLiU" w:cs="Tahoma"/>
        </w:rPr>
        <w:fldChar w:fldCharType="separate"/>
      </w:r>
      <w:r w:rsidR="0090508C">
        <w:rPr>
          <w:rFonts w:eastAsia="PMingLiU" w:cs="Tahoma"/>
        </w:rPr>
        <w:t>29</w:t>
      </w:r>
      <w:r w:rsidRPr="005D7578">
        <w:rPr>
          <w:rFonts w:eastAsia="PMingLiU" w:cs="Tahoma"/>
        </w:rPr>
        <w:fldChar w:fldCharType="end"/>
      </w:r>
    </w:p>
    <w:p w14:paraId="11D79879" w14:textId="77777777" w:rsidR="008274BA" w:rsidRPr="005D7578" w:rsidRDefault="008274BA">
      <w:pPr>
        <w:pStyle w:val="TOC2"/>
        <w:rPr>
          <w:rFonts w:eastAsia="PMingLiU" w:cs="Tahoma"/>
          <w:sz w:val="22"/>
          <w:szCs w:val="22"/>
        </w:rPr>
      </w:pPr>
      <w:r w:rsidRPr="005D7578">
        <w:rPr>
          <w:rFonts w:eastAsia="PMingLiU" w:cs="Tahoma"/>
        </w:rPr>
        <w:t>Yammer Enterprise</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_Toc379636646 \h </w:instrText>
      </w:r>
      <w:r w:rsidRPr="005D7578">
        <w:rPr>
          <w:rFonts w:eastAsia="PMingLiU" w:cs="Tahoma"/>
        </w:rPr>
      </w:r>
      <w:r w:rsidRPr="005D7578">
        <w:rPr>
          <w:rFonts w:eastAsia="PMingLiU" w:cs="Tahoma"/>
        </w:rPr>
        <w:fldChar w:fldCharType="separate"/>
      </w:r>
      <w:r w:rsidR="0090508C">
        <w:rPr>
          <w:rFonts w:eastAsia="PMingLiU" w:cs="Tahoma"/>
        </w:rPr>
        <w:t>29</w:t>
      </w:r>
      <w:r w:rsidRPr="005D7578">
        <w:rPr>
          <w:rFonts w:eastAsia="PMingLiU" w:cs="Tahoma"/>
        </w:rPr>
        <w:fldChar w:fldCharType="end"/>
      </w:r>
    </w:p>
    <w:p w14:paraId="17012137"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第</w:t>
      </w:r>
      <w:r w:rsidRPr="005D7578">
        <w:rPr>
          <w:rFonts w:eastAsia="PMingLiU"/>
          <w:color w:val="auto"/>
          <w:lang w:eastAsia="zh-TW"/>
        </w:rPr>
        <w:t xml:space="preserve"> 1 </w:t>
      </w:r>
      <w:r w:rsidRPr="005D7578">
        <w:rPr>
          <w:rFonts w:eastAsia="PMingLiU"/>
          <w:color w:val="auto"/>
          <w:lang w:eastAsia="zh-TW"/>
        </w:rPr>
        <w:t>節</w:t>
      </w:r>
      <w:r w:rsidRPr="005D7578">
        <w:rPr>
          <w:rFonts w:eastAsia="PMingLiU"/>
          <w:color w:val="auto"/>
          <w:lang w:eastAsia="zh-TW"/>
        </w:rPr>
        <w:t xml:space="preserve"> – </w:t>
      </w:r>
      <w:r w:rsidRPr="005D7578">
        <w:rPr>
          <w:rFonts w:eastAsia="PMingLiU"/>
          <w:color w:val="auto"/>
          <w:lang w:eastAsia="zh-TW"/>
        </w:rPr>
        <w:t>過去</w:t>
      </w:r>
      <w:r w:rsidRPr="005D7578">
        <w:rPr>
          <w:rFonts w:eastAsia="PMingLiU"/>
          <w:color w:val="auto"/>
          <w:lang w:eastAsia="zh-TW"/>
        </w:rPr>
        <w:t xml:space="preserve"> 12 </w:t>
      </w:r>
      <w:r w:rsidRPr="005D7578">
        <w:rPr>
          <w:rFonts w:eastAsia="PMingLiU"/>
          <w:color w:val="auto"/>
          <w:lang w:eastAsia="zh-TW"/>
        </w:rPr>
        <w:t>個月之產品清單變更</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_Toc379636647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30</w:t>
      </w:r>
      <w:r w:rsidRPr="005D7578">
        <w:rPr>
          <w:rFonts w:eastAsia="PMingLiU"/>
          <w:color w:val="auto"/>
        </w:rPr>
        <w:fldChar w:fldCharType="end"/>
      </w:r>
    </w:p>
    <w:p w14:paraId="21640ADB"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2014 </w:t>
      </w:r>
      <w:r w:rsidRPr="005D7578">
        <w:rPr>
          <w:rFonts w:eastAsia="PMingLiU" w:cs="Tahoma"/>
          <w:lang w:eastAsia="zh-TW"/>
        </w:rPr>
        <w:t>年</w:t>
      </w:r>
      <w:r w:rsidRPr="005D7578">
        <w:rPr>
          <w:rFonts w:eastAsia="PMingLiU" w:cs="Tahoma"/>
          <w:lang w:eastAsia="zh-TW"/>
        </w:rPr>
        <w:t xml:space="preserve"> 3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_Toc379636648 \h </w:instrText>
      </w:r>
      <w:r w:rsidRPr="005D7578">
        <w:rPr>
          <w:rFonts w:eastAsia="PMingLiU" w:cs="Tahoma"/>
        </w:rPr>
      </w:r>
      <w:r w:rsidRPr="005D7578">
        <w:rPr>
          <w:rFonts w:eastAsia="PMingLiU" w:cs="Tahoma"/>
        </w:rPr>
        <w:fldChar w:fldCharType="separate"/>
      </w:r>
      <w:r w:rsidR="0090508C">
        <w:rPr>
          <w:rFonts w:eastAsia="PMingLiU" w:cs="Tahoma"/>
          <w:lang w:eastAsia="zh-TW"/>
        </w:rPr>
        <w:t>30</w:t>
      </w:r>
      <w:r w:rsidRPr="005D7578">
        <w:rPr>
          <w:rFonts w:eastAsia="PMingLiU" w:cs="Tahoma"/>
        </w:rPr>
        <w:fldChar w:fldCharType="end"/>
      </w:r>
    </w:p>
    <w:p w14:paraId="16013F2A"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2014 </w:t>
      </w:r>
      <w:r w:rsidRPr="005D7578">
        <w:rPr>
          <w:rFonts w:eastAsia="PMingLiU" w:cs="Tahoma"/>
          <w:lang w:eastAsia="zh-TW"/>
        </w:rPr>
        <w:t>年</w:t>
      </w:r>
      <w:r w:rsidRPr="005D7578">
        <w:rPr>
          <w:rFonts w:eastAsia="PMingLiU" w:cs="Tahoma"/>
          <w:lang w:eastAsia="zh-TW"/>
        </w:rPr>
        <w:t xml:space="preserve"> 2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_Toc379636649 \h </w:instrText>
      </w:r>
      <w:r w:rsidRPr="005D7578">
        <w:rPr>
          <w:rFonts w:eastAsia="PMingLiU" w:cs="Tahoma"/>
        </w:rPr>
      </w:r>
      <w:r w:rsidRPr="005D7578">
        <w:rPr>
          <w:rFonts w:eastAsia="PMingLiU" w:cs="Tahoma"/>
        </w:rPr>
        <w:fldChar w:fldCharType="separate"/>
      </w:r>
      <w:r w:rsidR="0090508C">
        <w:rPr>
          <w:rFonts w:eastAsia="PMingLiU" w:cs="Tahoma"/>
          <w:lang w:eastAsia="zh-TW"/>
        </w:rPr>
        <w:t>30</w:t>
      </w:r>
      <w:r w:rsidRPr="005D7578">
        <w:rPr>
          <w:rFonts w:eastAsia="PMingLiU" w:cs="Tahoma"/>
        </w:rPr>
        <w:fldChar w:fldCharType="end"/>
      </w:r>
    </w:p>
    <w:p w14:paraId="48E0EC4C"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2014 </w:t>
      </w:r>
      <w:r w:rsidRPr="005D7578">
        <w:rPr>
          <w:rFonts w:eastAsia="PMingLiU" w:cs="Tahoma"/>
          <w:lang w:eastAsia="zh-TW"/>
        </w:rPr>
        <w:t>年</w:t>
      </w:r>
      <w:r w:rsidRPr="005D7578">
        <w:rPr>
          <w:rFonts w:eastAsia="PMingLiU" w:cs="Tahoma"/>
          <w:lang w:eastAsia="zh-TW"/>
        </w:rPr>
        <w:t xml:space="preserve"> 1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_Toc379636650 \h </w:instrText>
      </w:r>
      <w:r w:rsidRPr="005D7578">
        <w:rPr>
          <w:rFonts w:eastAsia="PMingLiU" w:cs="Tahoma"/>
        </w:rPr>
      </w:r>
      <w:r w:rsidRPr="005D7578">
        <w:rPr>
          <w:rFonts w:eastAsia="PMingLiU" w:cs="Tahoma"/>
        </w:rPr>
        <w:fldChar w:fldCharType="separate"/>
      </w:r>
      <w:r w:rsidR="0090508C">
        <w:rPr>
          <w:rFonts w:eastAsia="PMingLiU" w:cs="Tahoma"/>
          <w:lang w:eastAsia="zh-TW"/>
        </w:rPr>
        <w:t>30</w:t>
      </w:r>
      <w:r w:rsidRPr="005D7578">
        <w:rPr>
          <w:rFonts w:eastAsia="PMingLiU" w:cs="Tahoma"/>
        </w:rPr>
        <w:fldChar w:fldCharType="end"/>
      </w:r>
    </w:p>
    <w:p w14:paraId="77D608BB" w14:textId="77777777" w:rsidR="008274BA" w:rsidRPr="005D7578" w:rsidRDefault="008274BA">
      <w:pPr>
        <w:pStyle w:val="TOC2"/>
        <w:rPr>
          <w:rFonts w:eastAsia="PMingLiU" w:cs="Tahoma"/>
          <w:sz w:val="22"/>
          <w:szCs w:val="22"/>
          <w:lang w:eastAsia="zh-TW"/>
        </w:rPr>
      </w:pPr>
      <w:r w:rsidRPr="005D7578">
        <w:rPr>
          <w:rFonts w:eastAsia="PMingLiU" w:cs="Tahoma"/>
          <w:lang w:eastAsia="zh-TW"/>
        </w:rPr>
        <w:lastRenderedPageBreak/>
        <w:t xml:space="preserve">2013 </w:t>
      </w:r>
      <w:r w:rsidRPr="005D7578">
        <w:rPr>
          <w:rFonts w:eastAsia="PMingLiU" w:cs="Tahoma"/>
          <w:lang w:eastAsia="zh-TW"/>
        </w:rPr>
        <w:t>年</w:t>
      </w:r>
      <w:r w:rsidRPr="005D7578">
        <w:rPr>
          <w:rFonts w:eastAsia="PMingLiU" w:cs="Tahoma"/>
          <w:lang w:eastAsia="zh-TW"/>
        </w:rPr>
        <w:t xml:space="preserve"> 12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_Toc379636651 \h </w:instrText>
      </w:r>
      <w:r w:rsidRPr="005D7578">
        <w:rPr>
          <w:rFonts w:eastAsia="PMingLiU" w:cs="Tahoma"/>
        </w:rPr>
      </w:r>
      <w:r w:rsidRPr="005D7578">
        <w:rPr>
          <w:rFonts w:eastAsia="PMingLiU" w:cs="Tahoma"/>
        </w:rPr>
        <w:fldChar w:fldCharType="separate"/>
      </w:r>
      <w:r w:rsidR="0090508C">
        <w:rPr>
          <w:rFonts w:eastAsia="PMingLiU" w:cs="Tahoma"/>
          <w:lang w:eastAsia="zh-TW"/>
        </w:rPr>
        <w:t>31</w:t>
      </w:r>
      <w:r w:rsidRPr="005D7578">
        <w:rPr>
          <w:rFonts w:eastAsia="PMingLiU" w:cs="Tahoma"/>
        </w:rPr>
        <w:fldChar w:fldCharType="end"/>
      </w:r>
    </w:p>
    <w:p w14:paraId="6919E811"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11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_Toc379636652 \h </w:instrText>
      </w:r>
      <w:r w:rsidRPr="005D7578">
        <w:rPr>
          <w:rFonts w:eastAsia="PMingLiU" w:cs="Tahoma"/>
        </w:rPr>
      </w:r>
      <w:r w:rsidRPr="005D7578">
        <w:rPr>
          <w:rFonts w:eastAsia="PMingLiU" w:cs="Tahoma"/>
        </w:rPr>
        <w:fldChar w:fldCharType="separate"/>
      </w:r>
      <w:r w:rsidR="0090508C">
        <w:rPr>
          <w:rFonts w:eastAsia="PMingLiU" w:cs="Tahoma"/>
          <w:lang w:eastAsia="zh-TW"/>
        </w:rPr>
        <w:t>31</w:t>
      </w:r>
      <w:r w:rsidRPr="005D7578">
        <w:rPr>
          <w:rFonts w:eastAsia="PMingLiU" w:cs="Tahoma"/>
        </w:rPr>
        <w:fldChar w:fldCharType="end"/>
      </w:r>
    </w:p>
    <w:p w14:paraId="21E8B104"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10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_Toc379636653 \h </w:instrText>
      </w:r>
      <w:r w:rsidRPr="005D7578">
        <w:rPr>
          <w:rFonts w:eastAsia="PMingLiU" w:cs="Tahoma"/>
        </w:rPr>
      </w:r>
      <w:r w:rsidRPr="005D7578">
        <w:rPr>
          <w:rFonts w:eastAsia="PMingLiU" w:cs="Tahoma"/>
        </w:rPr>
        <w:fldChar w:fldCharType="separate"/>
      </w:r>
      <w:r w:rsidR="0090508C">
        <w:rPr>
          <w:rFonts w:eastAsia="PMingLiU" w:cs="Tahoma"/>
          <w:lang w:eastAsia="zh-TW"/>
        </w:rPr>
        <w:t>32</w:t>
      </w:r>
      <w:r w:rsidRPr="005D7578">
        <w:rPr>
          <w:rFonts w:eastAsia="PMingLiU" w:cs="Tahoma"/>
        </w:rPr>
        <w:fldChar w:fldCharType="end"/>
      </w:r>
    </w:p>
    <w:p w14:paraId="76DB9BF3"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9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_Toc379636654 \h </w:instrText>
      </w:r>
      <w:r w:rsidRPr="005D7578">
        <w:rPr>
          <w:rFonts w:eastAsia="PMingLiU" w:cs="Tahoma"/>
        </w:rPr>
      </w:r>
      <w:r w:rsidRPr="005D7578">
        <w:rPr>
          <w:rFonts w:eastAsia="PMingLiU" w:cs="Tahoma"/>
        </w:rPr>
        <w:fldChar w:fldCharType="separate"/>
      </w:r>
      <w:r w:rsidR="0090508C">
        <w:rPr>
          <w:rFonts w:eastAsia="PMingLiU" w:cs="Tahoma"/>
          <w:lang w:eastAsia="zh-TW"/>
        </w:rPr>
        <w:t>33</w:t>
      </w:r>
      <w:r w:rsidRPr="005D7578">
        <w:rPr>
          <w:rFonts w:eastAsia="PMingLiU" w:cs="Tahoma"/>
        </w:rPr>
        <w:fldChar w:fldCharType="end"/>
      </w:r>
    </w:p>
    <w:p w14:paraId="61FAADA4"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8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_Toc379636655 \h </w:instrText>
      </w:r>
      <w:r w:rsidRPr="005D7578">
        <w:rPr>
          <w:rFonts w:eastAsia="PMingLiU" w:cs="Tahoma"/>
        </w:rPr>
      </w:r>
      <w:r w:rsidRPr="005D7578">
        <w:rPr>
          <w:rFonts w:eastAsia="PMingLiU" w:cs="Tahoma"/>
        </w:rPr>
        <w:fldChar w:fldCharType="separate"/>
      </w:r>
      <w:r w:rsidR="0090508C">
        <w:rPr>
          <w:rFonts w:eastAsia="PMingLiU" w:cs="Tahoma"/>
          <w:lang w:eastAsia="zh-TW"/>
        </w:rPr>
        <w:t>34</w:t>
      </w:r>
      <w:r w:rsidRPr="005D7578">
        <w:rPr>
          <w:rFonts w:eastAsia="PMingLiU" w:cs="Tahoma"/>
        </w:rPr>
        <w:fldChar w:fldCharType="end"/>
      </w:r>
    </w:p>
    <w:p w14:paraId="68E449DD"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_Toc379636656 \h </w:instrText>
      </w:r>
      <w:r w:rsidRPr="005D7578">
        <w:rPr>
          <w:rFonts w:eastAsia="PMingLiU" w:cs="Tahoma"/>
        </w:rPr>
      </w:r>
      <w:r w:rsidRPr="005D7578">
        <w:rPr>
          <w:rFonts w:eastAsia="PMingLiU" w:cs="Tahoma"/>
        </w:rPr>
        <w:fldChar w:fldCharType="separate"/>
      </w:r>
      <w:r w:rsidR="0090508C">
        <w:rPr>
          <w:rFonts w:eastAsia="PMingLiU" w:cs="Tahoma"/>
          <w:lang w:eastAsia="zh-TW"/>
        </w:rPr>
        <w:t>34</w:t>
      </w:r>
      <w:r w:rsidRPr="005D7578">
        <w:rPr>
          <w:rFonts w:eastAsia="PMingLiU" w:cs="Tahoma"/>
        </w:rPr>
        <w:fldChar w:fldCharType="end"/>
      </w:r>
    </w:p>
    <w:p w14:paraId="18F28299"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6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_Toc379636657 \h </w:instrText>
      </w:r>
      <w:r w:rsidRPr="005D7578">
        <w:rPr>
          <w:rFonts w:eastAsia="PMingLiU" w:cs="Tahoma"/>
        </w:rPr>
      </w:r>
      <w:r w:rsidRPr="005D7578">
        <w:rPr>
          <w:rFonts w:eastAsia="PMingLiU" w:cs="Tahoma"/>
        </w:rPr>
        <w:fldChar w:fldCharType="separate"/>
      </w:r>
      <w:r w:rsidR="0090508C">
        <w:rPr>
          <w:rFonts w:eastAsia="PMingLiU" w:cs="Tahoma"/>
          <w:lang w:eastAsia="zh-TW"/>
        </w:rPr>
        <w:t>35</w:t>
      </w:r>
      <w:r w:rsidRPr="005D7578">
        <w:rPr>
          <w:rFonts w:eastAsia="PMingLiU" w:cs="Tahoma"/>
        </w:rPr>
        <w:fldChar w:fldCharType="end"/>
      </w:r>
    </w:p>
    <w:p w14:paraId="2A88DCDC"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5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_Toc379636658 \h </w:instrText>
      </w:r>
      <w:r w:rsidRPr="005D7578">
        <w:rPr>
          <w:rFonts w:eastAsia="PMingLiU" w:cs="Tahoma"/>
        </w:rPr>
      </w:r>
      <w:r w:rsidRPr="005D7578">
        <w:rPr>
          <w:rFonts w:eastAsia="PMingLiU" w:cs="Tahoma"/>
        </w:rPr>
        <w:fldChar w:fldCharType="separate"/>
      </w:r>
      <w:r w:rsidR="0090508C">
        <w:rPr>
          <w:rFonts w:eastAsia="PMingLiU" w:cs="Tahoma"/>
          <w:lang w:eastAsia="zh-TW"/>
        </w:rPr>
        <w:t>35</w:t>
      </w:r>
      <w:r w:rsidRPr="005D7578">
        <w:rPr>
          <w:rFonts w:eastAsia="PMingLiU" w:cs="Tahoma"/>
        </w:rPr>
        <w:fldChar w:fldCharType="end"/>
      </w:r>
    </w:p>
    <w:p w14:paraId="5F8D9D04" w14:textId="77777777" w:rsidR="008274BA" w:rsidRPr="005D7578" w:rsidRDefault="008274BA">
      <w:pPr>
        <w:pStyle w:val="TOC2"/>
        <w:rPr>
          <w:rFonts w:eastAsia="PMingLiU" w:cs="Tahoma"/>
          <w:sz w:val="22"/>
          <w:szCs w:val="22"/>
          <w:lang w:eastAsia="zh-TW"/>
        </w:rPr>
      </w:pPr>
      <w:r w:rsidRPr="005D7578">
        <w:rPr>
          <w:rFonts w:eastAsia="PMingLiU" w:cs="Tahoma"/>
          <w:lang w:eastAsia="zh-TW"/>
        </w:rPr>
        <w:t xml:space="preserve">2013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月變更</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_Toc379636659 \h </w:instrText>
      </w:r>
      <w:r w:rsidRPr="005D7578">
        <w:rPr>
          <w:rFonts w:eastAsia="PMingLiU" w:cs="Tahoma"/>
        </w:rPr>
      </w:r>
      <w:r w:rsidRPr="005D7578">
        <w:rPr>
          <w:rFonts w:eastAsia="PMingLiU" w:cs="Tahoma"/>
        </w:rPr>
        <w:fldChar w:fldCharType="separate"/>
      </w:r>
      <w:r w:rsidR="0090508C">
        <w:rPr>
          <w:rFonts w:eastAsia="PMingLiU" w:cs="Tahoma"/>
          <w:lang w:eastAsia="zh-TW"/>
        </w:rPr>
        <w:t>35</w:t>
      </w:r>
      <w:r w:rsidRPr="005D7578">
        <w:rPr>
          <w:rFonts w:eastAsia="PMingLiU" w:cs="Tahoma"/>
        </w:rPr>
        <w:fldChar w:fldCharType="end"/>
      </w:r>
    </w:p>
    <w:p w14:paraId="56CD8C07" w14:textId="77777777" w:rsidR="008274BA" w:rsidRPr="005D7578" w:rsidRDefault="008274BA">
      <w:pPr>
        <w:pStyle w:val="TOC1"/>
        <w:rPr>
          <w:rFonts w:eastAsia="PMingLiU"/>
          <w:b w:val="0"/>
          <w:caps w:val="0"/>
          <w:color w:val="auto"/>
          <w:szCs w:val="22"/>
        </w:rPr>
      </w:pPr>
      <w:r w:rsidRPr="005D7578">
        <w:rPr>
          <w:rFonts w:eastAsia="PMingLiU"/>
          <w:color w:val="auto"/>
        </w:rPr>
        <w:t>第</w:t>
      </w:r>
      <w:r w:rsidRPr="005D7578">
        <w:rPr>
          <w:rFonts w:eastAsia="PMingLiU"/>
          <w:color w:val="auto"/>
        </w:rPr>
        <w:t xml:space="preserve"> 2 </w:t>
      </w:r>
      <w:r w:rsidRPr="005D7578">
        <w:rPr>
          <w:rFonts w:eastAsia="PMingLiU"/>
          <w:color w:val="auto"/>
        </w:rPr>
        <w:t>節</w:t>
      </w:r>
      <w:r w:rsidRPr="005D7578">
        <w:rPr>
          <w:rFonts w:eastAsia="PMingLiU"/>
          <w:color w:val="auto"/>
        </w:rPr>
        <w:t xml:space="preserve"> – </w:t>
      </w:r>
      <w:r w:rsidRPr="005D7578">
        <w:rPr>
          <w:rFonts w:eastAsia="PMingLiU"/>
          <w:color w:val="auto"/>
        </w:rPr>
        <w:t>產品促銷</w:t>
      </w:r>
      <w:r w:rsidRPr="005D7578">
        <w:rPr>
          <w:rFonts w:eastAsia="PMingLiU"/>
          <w:color w:val="auto"/>
        </w:rPr>
        <w:tab/>
      </w:r>
      <w:r w:rsidRPr="005D7578">
        <w:rPr>
          <w:rFonts w:eastAsia="PMingLiU"/>
          <w:color w:val="auto"/>
        </w:rPr>
        <w:fldChar w:fldCharType="begin"/>
      </w:r>
      <w:r w:rsidRPr="005D7578">
        <w:rPr>
          <w:rFonts w:eastAsia="PMingLiU"/>
          <w:color w:val="auto"/>
        </w:rPr>
        <w:instrText xml:space="preserve"> PAGEREF _Toc379636660 \h </w:instrText>
      </w:r>
      <w:r w:rsidRPr="005D7578">
        <w:rPr>
          <w:rFonts w:eastAsia="PMingLiU"/>
          <w:color w:val="auto"/>
        </w:rPr>
      </w:r>
      <w:r w:rsidRPr="005D7578">
        <w:rPr>
          <w:rFonts w:eastAsia="PMingLiU"/>
          <w:color w:val="auto"/>
        </w:rPr>
        <w:fldChar w:fldCharType="separate"/>
      </w:r>
      <w:r w:rsidR="0090508C">
        <w:rPr>
          <w:rFonts w:eastAsia="PMingLiU"/>
          <w:color w:val="auto"/>
        </w:rPr>
        <w:t>38</w:t>
      </w:r>
      <w:r w:rsidRPr="005D7578">
        <w:rPr>
          <w:rFonts w:eastAsia="PMingLiU"/>
          <w:color w:val="auto"/>
        </w:rPr>
        <w:fldChar w:fldCharType="end"/>
      </w:r>
    </w:p>
    <w:p w14:paraId="2681BFC3" w14:textId="77777777" w:rsidR="008274BA" w:rsidRPr="005D7578" w:rsidRDefault="008274BA">
      <w:pPr>
        <w:pStyle w:val="TOC2"/>
        <w:rPr>
          <w:rFonts w:eastAsia="PMingLiU" w:cs="Tahoma"/>
          <w:sz w:val="22"/>
          <w:szCs w:val="22"/>
        </w:rPr>
      </w:pPr>
      <w:r w:rsidRPr="005D7578">
        <w:rPr>
          <w:rFonts w:eastAsia="PMingLiU" w:cs="Tahoma"/>
        </w:rPr>
        <w:t xml:space="preserve">Windows Intune &amp; Intune </w:t>
      </w:r>
      <w:r w:rsidRPr="005D7578">
        <w:rPr>
          <w:rFonts w:eastAsia="PMingLiU" w:cs="Tahoma"/>
        </w:rPr>
        <w:t>附加元件促銷</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_Toc379636661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5AA65FCC" w14:textId="77777777" w:rsidR="008274BA" w:rsidRPr="005D7578" w:rsidRDefault="008274BA">
      <w:pPr>
        <w:pStyle w:val="TOC2"/>
        <w:rPr>
          <w:rFonts w:eastAsia="PMingLiU" w:cs="Tahoma"/>
          <w:sz w:val="22"/>
          <w:szCs w:val="22"/>
        </w:rPr>
      </w:pPr>
      <w:r w:rsidRPr="005D7578">
        <w:rPr>
          <w:rFonts w:eastAsia="PMingLiU" w:cs="Tahoma"/>
        </w:rPr>
        <w:t>雲端促銷中之專案及組合方案管理</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_Toc379636662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3BB60BA6" w14:textId="77777777" w:rsidR="008274BA" w:rsidRPr="005D7578" w:rsidRDefault="008274BA">
      <w:pPr>
        <w:pStyle w:val="TOC2"/>
        <w:rPr>
          <w:rFonts w:eastAsia="PMingLiU" w:cs="Tahoma"/>
          <w:sz w:val="22"/>
          <w:szCs w:val="22"/>
        </w:rPr>
      </w:pPr>
      <w:r w:rsidRPr="005D7578">
        <w:rPr>
          <w:rFonts w:eastAsia="PMingLiU" w:cs="Tahoma"/>
        </w:rPr>
        <w:t xml:space="preserve">Visual Studio Test Pro with MSDN </w:t>
      </w:r>
      <w:r w:rsidRPr="005D7578">
        <w:rPr>
          <w:rFonts w:eastAsia="PMingLiU" w:cs="Tahoma"/>
        </w:rPr>
        <w:t>促銷</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_Toc379636663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51E9A06B" w14:textId="77777777" w:rsidR="008274BA" w:rsidRPr="005D7578" w:rsidRDefault="008274BA">
      <w:pPr>
        <w:pStyle w:val="TOC2"/>
        <w:rPr>
          <w:rFonts w:eastAsia="PMingLiU" w:cs="Tahoma"/>
          <w:sz w:val="22"/>
          <w:szCs w:val="22"/>
        </w:rPr>
      </w:pPr>
      <w:r w:rsidRPr="005D7578">
        <w:rPr>
          <w:rFonts w:eastAsia="PMingLiU" w:cs="Tahoma"/>
        </w:rPr>
        <w:t>FY14 Jumpstart Server &amp; Cloud Enrollment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_Toc379636664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0ABBFCCB" w14:textId="77777777" w:rsidR="008274BA" w:rsidRPr="005D7578" w:rsidRDefault="008274BA">
      <w:pPr>
        <w:pStyle w:val="TOC2"/>
        <w:rPr>
          <w:rFonts w:eastAsia="PMingLiU" w:cs="Tahoma"/>
          <w:sz w:val="22"/>
          <w:szCs w:val="22"/>
        </w:rPr>
      </w:pPr>
      <w:r w:rsidRPr="005D7578">
        <w:rPr>
          <w:rFonts w:eastAsia="PMingLiU" w:cs="Tahoma"/>
        </w:rPr>
        <w:t>Windows Azure Adoption Acceleration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_Toc379636665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68DDBC01" w14:textId="77777777" w:rsidR="008274BA" w:rsidRPr="005D7578" w:rsidRDefault="008274BA">
      <w:pPr>
        <w:pStyle w:val="TOC2"/>
        <w:rPr>
          <w:rFonts w:eastAsia="PMingLiU" w:cs="Tahoma"/>
          <w:sz w:val="22"/>
          <w:szCs w:val="22"/>
        </w:rPr>
      </w:pPr>
      <w:r w:rsidRPr="005D7578">
        <w:rPr>
          <w:rFonts w:eastAsia="PMingLiU" w:cs="Tahoma"/>
        </w:rPr>
        <w:t xml:space="preserve">Project </w:t>
      </w:r>
      <w:r w:rsidRPr="005D7578">
        <w:rPr>
          <w:rFonts w:eastAsia="PMingLiU" w:cs="Tahoma"/>
        </w:rPr>
        <w:t>及</w:t>
      </w:r>
      <w:r w:rsidRPr="005D7578">
        <w:rPr>
          <w:rFonts w:eastAsia="PMingLiU" w:cs="Tahoma"/>
        </w:rPr>
        <w:t xml:space="preserve"> Visio SA </w:t>
      </w:r>
      <w:r w:rsidRPr="005D7578">
        <w:rPr>
          <w:rFonts w:eastAsia="PMingLiU" w:cs="Tahoma"/>
        </w:rPr>
        <w:t>升級促銷</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_Toc379636666 \h </w:instrText>
      </w:r>
      <w:r w:rsidRPr="005D7578">
        <w:rPr>
          <w:rFonts w:eastAsia="PMingLiU" w:cs="Tahoma"/>
        </w:rPr>
      </w:r>
      <w:r w:rsidRPr="005D7578">
        <w:rPr>
          <w:rFonts w:eastAsia="PMingLiU" w:cs="Tahoma"/>
        </w:rPr>
        <w:fldChar w:fldCharType="separate"/>
      </w:r>
      <w:r w:rsidR="0090508C">
        <w:rPr>
          <w:rFonts w:eastAsia="PMingLiU" w:cs="Tahoma"/>
        </w:rPr>
        <w:t>38</w:t>
      </w:r>
      <w:r w:rsidRPr="005D7578">
        <w:rPr>
          <w:rFonts w:eastAsia="PMingLiU" w:cs="Tahoma"/>
        </w:rPr>
        <w:fldChar w:fldCharType="end"/>
      </w:r>
    </w:p>
    <w:p w14:paraId="1D825E6A" w14:textId="77777777" w:rsidR="008274BA" w:rsidRPr="005D7578" w:rsidRDefault="008274BA">
      <w:pPr>
        <w:pStyle w:val="TOC2"/>
        <w:rPr>
          <w:rFonts w:eastAsia="PMingLiU" w:cs="Tahoma"/>
          <w:sz w:val="22"/>
          <w:szCs w:val="22"/>
        </w:rPr>
      </w:pPr>
      <w:r w:rsidRPr="005D7578">
        <w:rPr>
          <w:rFonts w:eastAsia="PMingLiU" w:cs="Tahoma"/>
        </w:rPr>
        <w:t xml:space="preserve">Project </w:t>
      </w:r>
      <w:r w:rsidRPr="005D7578">
        <w:rPr>
          <w:rFonts w:eastAsia="PMingLiU" w:cs="Tahoma"/>
        </w:rPr>
        <w:t>及</w:t>
      </w:r>
      <w:r w:rsidRPr="005D7578">
        <w:rPr>
          <w:rFonts w:eastAsia="PMingLiU" w:cs="Tahoma"/>
        </w:rPr>
        <w:t xml:space="preserve"> Visio SA Transition </w:t>
      </w:r>
      <w:r w:rsidRPr="005D7578">
        <w:rPr>
          <w:rFonts w:eastAsia="PMingLiU" w:cs="Tahoma"/>
        </w:rPr>
        <w:t>促銷</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_Toc379636667 \h </w:instrText>
      </w:r>
      <w:r w:rsidRPr="005D7578">
        <w:rPr>
          <w:rFonts w:eastAsia="PMingLiU" w:cs="Tahoma"/>
        </w:rPr>
      </w:r>
      <w:r w:rsidRPr="005D7578">
        <w:rPr>
          <w:rFonts w:eastAsia="PMingLiU" w:cs="Tahoma"/>
        </w:rPr>
        <w:fldChar w:fldCharType="separate"/>
      </w:r>
      <w:r w:rsidR="0090508C">
        <w:rPr>
          <w:rFonts w:eastAsia="PMingLiU" w:cs="Tahoma"/>
        </w:rPr>
        <w:t>39</w:t>
      </w:r>
      <w:r w:rsidRPr="005D7578">
        <w:rPr>
          <w:rFonts w:eastAsia="PMingLiU" w:cs="Tahoma"/>
        </w:rPr>
        <w:fldChar w:fldCharType="end"/>
      </w:r>
    </w:p>
    <w:p w14:paraId="2D6CB923" w14:textId="77777777" w:rsidR="008274BA" w:rsidRPr="005D7578" w:rsidRDefault="008274BA">
      <w:pPr>
        <w:pStyle w:val="TOC2"/>
        <w:rPr>
          <w:rFonts w:eastAsia="PMingLiU" w:cs="Tahoma"/>
          <w:sz w:val="22"/>
          <w:szCs w:val="22"/>
        </w:rPr>
      </w:pPr>
      <w:r w:rsidRPr="005D7578">
        <w:rPr>
          <w:rFonts w:eastAsia="PMingLiU" w:cs="Tahoma"/>
        </w:rPr>
        <w:t xml:space="preserve">Windows EA </w:t>
      </w:r>
      <w:r w:rsidRPr="005D7578">
        <w:rPr>
          <w:rFonts w:eastAsia="PMingLiU" w:cs="Tahoma"/>
        </w:rPr>
        <w:t>新優惠方案</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_Toc379636668 \h </w:instrText>
      </w:r>
      <w:r w:rsidRPr="005D7578">
        <w:rPr>
          <w:rFonts w:eastAsia="PMingLiU" w:cs="Tahoma"/>
        </w:rPr>
      </w:r>
      <w:r w:rsidRPr="005D7578">
        <w:rPr>
          <w:rFonts w:eastAsia="PMingLiU" w:cs="Tahoma"/>
        </w:rPr>
        <w:fldChar w:fldCharType="separate"/>
      </w:r>
      <w:r w:rsidR="0090508C">
        <w:rPr>
          <w:rFonts w:eastAsia="PMingLiU" w:cs="Tahoma"/>
        </w:rPr>
        <w:t>39</w:t>
      </w:r>
      <w:r w:rsidRPr="005D7578">
        <w:rPr>
          <w:rFonts w:eastAsia="PMingLiU" w:cs="Tahoma"/>
        </w:rPr>
        <w:fldChar w:fldCharType="end"/>
      </w:r>
    </w:p>
    <w:p w14:paraId="3F074922" w14:textId="77777777" w:rsidR="008274BA" w:rsidRPr="005D7578" w:rsidRDefault="008274BA">
      <w:pPr>
        <w:pStyle w:val="TOC2"/>
        <w:rPr>
          <w:rFonts w:eastAsia="PMingLiU" w:cs="Tahoma"/>
          <w:sz w:val="22"/>
          <w:szCs w:val="22"/>
        </w:rPr>
      </w:pPr>
      <w:r w:rsidRPr="005D7578">
        <w:rPr>
          <w:rFonts w:eastAsia="PMingLiU" w:cs="Tahoma"/>
        </w:rPr>
        <w:t xml:space="preserve">Windows Embedded VL </w:t>
      </w:r>
      <w:r w:rsidRPr="005D7578">
        <w:rPr>
          <w:rFonts w:eastAsia="PMingLiU" w:cs="Tahoma"/>
        </w:rPr>
        <w:t>促銷</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_Toc379636669 \h </w:instrText>
      </w:r>
      <w:r w:rsidRPr="005D7578">
        <w:rPr>
          <w:rFonts w:eastAsia="PMingLiU" w:cs="Tahoma"/>
        </w:rPr>
      </w:r>
      <w:r w:rsidRPr="005D7578">
        <w:rPr>
          <w:rFonts w:eastAsia="PMingLiU" w:cs="Tahoma"/>
        </w:rPr>
        <w:fldChar w:fldCharType="separate"/>
      </w:r>
      <w:r w:rsidR="0090508C">
        <w:rPr>
          <w:rFonts w:eastAsia="PMingLiU" w:cs="Tahoma"/>
        </w:rPr>
        <w:t>39</w:t>
      </w:r>
      <w:r w:rsidRPr="005D7578">
        <w:rPr>
          <w:rFonts w:eastAsia="PMingLiU" w:cs="Tahoma"/>
        </w:rPr>
        <w:fldChar w:fldCharType="end"/>
      </w:r>
    </w:p>
    <w:p w14:paraId="158D79E4" w14:textId="77777777" w:rsidR="008274BA" w:rsidRPr="005D7578" w:rsidRDefault="008274BA">
      <w:pPr>
        <w:pStyle w:val="TOC2"/>
        <w:rPr>
          <w:rFonts w:eastAsia="PMingLiU" w:cs="Tahoma"/>
          <w:sz w:val="22"/>
          <w:szCs w:val="22"/>
        </w:rPr>
      </w:pPr>
      <w:r w:rsidRPr="005D7578">
        <w:rPr>
          <w:rFonts w:eastAsia="PMingLiU" w:cs="Tahoma"/>
        </w:rPr>
        <w:t xml:space="preserve">SCE Pro-Premium SA </w:t>
      </w:r>
      <w:r w:rsidRPr="005D7578">
        <w:rPr>
          <w:rFonts w:eastAsia="PMingLiU" w:cs="Tahoma"/>
        </w:rPr>
        <w:t>升級優惠方案</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_Toc379636670 \h </w:instrText>
      </w:r>
      <w:r w:rsidRPr="005D7578">
        <w:rPr>
          <w:rFonts w:eastAsia="PMingLiU" w:cs="Tahoma"/>
        </w:rPr>
      </w:r>
      <w:r w:rsidRPr="005D7578">
        <w:rPr>
          <w:rFonts w:eastAsia="PMingLiU" w:cs="Tahoma"/>
        </w:rPr>
        <w:fldChar w:fldCharType="separate"/>
      </w:r>
      <w:r w:rsidR="0090508C">
        <w:rPr>
          <w:rFonts w:eastAsia="PMingLiU" w:cs="Tahoma"/>
        </w:rPr>
        <w:t>39</w:t>
      </w:r>
      <w:r w:rsidRPr="005D7578">
        <w:rPr>
          <w:rFonts w:eastAsia="PMingLiU" w:cs="Tahoma"/>
        </w:rPr>
        <w:fldChar w:fldCharType="end"/>
      </w:r>
    </w:p>
    <w:p w14:paraId="6F89DFD0"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SCE Premium-Ultimate SA </w:t>
      </w:r>
      <w:r w:rsidRPr="005D7578">
        <w:rPr>
          <w:rFonts w:eastAsia="PMingLiU" w:cs="Tahoma"/>
        </w:rPr>
        <w:t>升級優惠方案</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_Toc379636671 \h </w:instrText>
      </w:r>
      <w:r w:rsidRPr="005D7578">
        <w:rPr>
          <w:rFonts w:eastAsia="PMingLiU" w:cs="Tahoma"/>
        </w:rPr>
      </w:r>
      <w:r w:rsidRPr="005D7578">
        <w:rPr>
          <w:rFonts w:eastAsia="PMingLiU" w:cs="Tahoma"/>
        </w:rPr>
        <w:fldChar w:fldCharType="separate"/>
      </w:r>
      <w:r w:rsidR="0090508C">
        <w:rPr>
          <w:rFonts w:eastAsia="PMingLiU" w:cs="Tahoma"/>
          <w:lang w:val="fr-FR"/>
        </w:rPr>
        <w:t>39</w:t>
      </w:r>
      <w:r w:rsidRPr="005D7578">
        <w:rPr>
          <w:rFonts w:eastAsia="PMingLiU" w:cs="Tahoma"/>
        </w:rPr>
        <w:fldChar w:fldCharType="end"/>
      </w:r>
    </w:p>
    <w:p w14:paraId="175C336A" w14:textId="77777777" w:rsidR="008274BA" w:rsidRPr="005D7578" w:rsidRDefault="008274BA">
      <w:pPr>
        <w:pStyle w:val="TOC2"/>
        <w:rPr>
          <w:rFonts w:eastAsia="PMingLiU" w:cs="Tahoma"/>
          <w:sz w:val="22"/>
          <w:szCs w:val="22"/>
          <w:lang w:val="fr-FR"/>
        </w:rPr>
      </w:pPr>
      <w:r w:rsidRPr="005D7578">
        <w:rPr>
          <w:rFonts w:eastAsia="PMingLiU" w:cs="Tahoma"/>
          <w:lang w:val="fr-FR"/>
        </w:rPr>
        <w:t xml:space="preserve">Visual Studio </w:t>
      </w:r>
      <w:r w:rsidRPr="005D7578">
        <w:rPr>
          <w:rFonts w:eastAsia="PMingLiU" w:cs="Tahoma"/>
        </w:rPr>
        <w:t>發行管理優惠方案</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_Toc379636672 \h </w:instrText>
      </w:r>
      <w:r w:rsidRPr="005D7578">
        <w:rPr>
          <w:rFonts w:eastAsia="PMingLiU" w:cs="Tahoma"/>
        </w:rPr>
      </w:r>
      <w:r w:rsidRPr="005D7578">
        <w:rPr>
          <w:rFonts w:eastAsia="PMingLiU" w:cs="Tahoma"/>
        </w:rPr>
        <w:fldChar w:fldCharType="separate"/>
      </w:r>
      <w:r w:rsidR="0090508C">
        <w:rPr>
          <w:rFonts w:eastAsia="PMingLiU" w:cs="Tahoma"/>
          <w:lang w:val="fr-FR"/>
        </w:rPr>
        <w:t>39</w:t>
      </w:r>
      <w:r w:rsidRPr="005D7578">
        <w:rPr>
          <w:rFonts w:eastAsia="PMingLiU" w:cs="Tahoma"/>
        </w:rPr>
        <w:fldChar w:fldCharType="end"/>
      </w:r>
    </w:p>
    <w:p w14:paraId="472D1EEE" w14:textId="77777777" w:rsidR="008274BA" w:rsidRPr="005D7578" w:rsidRDefault="008274BA">
      <w:pPr>
        <w:pStyle w:val="TOC1"/>
        <w:rPr>
          <w:rFonts w:eastAsia="PMingLiU"/>
          <w:b w:val="0"/>
          <w:caps w:val="0"/>
          <w:color w:val="auto"/>
          <w:szCs w:val="22"/>
          <w:lang w:val="fr-FR"/>
        </w:rPr>
      </w:pPr>
      <w:r w:rsidRPr="005D7578">
        <w:rPr>
          <w:rFonts w:eastAsia="PMingLiU"/>
          <w:color w:val="auto"/>
        </w:rPr>
        <w:t>第</w:t>
      </w:r>
      <w:r w:rsidRPr="005D7578">
        <w:rPr>
          <w:rFonts w:eastAsia="PMingLiU"/>
          <w:color w:val="auto"/>
          <w:lang w:val="fr-FR"/>
        </w:rPr>
        <w:t xml:space="preserve"> 3 </w:t>
      </w:r>
      <w:r w:rsidRPr="005D7578">
        <w:rPr>
          <w:rFonts w:eastAsia="PMingLiU"/>
          <w:color w:val="auto"/>
        </w:rPr>
        <w:t>節</w:t>
      </w:r>
      <w:r w:rsidRPr="005D7578">
        <w:rPr>
          <w:rFonts w:eastAsia="PMingLiU"/>
          <w:color w:val="auto"/>
          <w:lang w:val="fr-FR"/>
        </w:rPr>
        <w:t xml:space="preserve"> – </w:t>
      </w:r>
      <w:r w:rsidRPr="005D7578">
        <w:rPr>
          <w:rFonts w:eastAsia="PMingLiU"/>
          <w:color w:val="auto"/>
        </w:rPr>
        <w:t>大量授權方案條款</w:t>
      </w:r>
      <w:r w:rsidRPr="005D7578">
        <w:rPr>
          <w:rFonts w:eastAsia="PMingLiU"/>
          <w:color w:val="auto"/>
          <w:lang w:val="fr-FR"/>
        </w:rPr>
        <w:tab/>
      </w:r>
      <w:r w:rsidRPr="005D7578">
        <w:rPr>
          <w:rFonts w:eastAsia="PMingLiU"/>
          <w:color w:val="auto"/>
        </w:rPr>
        <w:fldChar w:fldCharType="begin"/>
      </w:r>
      <w:r w:rsidRPr="005D7578">
        <w:rPr>
          <w:rFonts w:eastAsia="PMingLiU"/>
          <w:color w:val="auto"/>
          <w:lang w:val="fr-FR"/>
        </w:rPr>
        <w:instrText xml:space="preserve"> PAGEREF _Toc379636673 \h </w:instrText>
      </w:r>
      <w:r w:rsidRPr="005D7578">
        <w:rPr>
          <w:rFonts w:eastAsia="PMingLiU"/>
          <w:color w:val="auto"/>
        </w:rPr>
      </w:r>
      <w:r w:rsidRPr="005D7578">
        <w:rPr>
          <w:rFonts w:eastAsia="PMingLiU"/>
          <w:color w:val="auto"/>
        </w:rPr>
        <w:fldChar w:fldCharType="separate"/>
      </w:r>
      <w:r w:rsidR="0090508C">
        <w:rPr>
          <w:rFonts w:eastAsia="PMingLiU"/>
          <w:color w:val="auto"/>
          <w:lang w:val="fr-FR"/>
        </w:rPr>
        <w:t>40</w:t>
      </w:r>
      <w:r w:rsidRPr="005D7578">
        <w:rPr>
          <w:rFonts w:eastAsia="PMingLiU"/>
          <w:color w:val="auto"/>
        </w:rPr>
        <w:fldChar w:fldCharType="end"/>
      </w:r>
    </w:p>
    <w:p w14:paraId="29087DDC" w14:textId="77777777" w:rsidR="008274BA" w:rsidRPr="005D7578" w:rsidRDefault="008274BA" w:rsidP="007C766F">
      <w:pPr>
        <w:pStyle w:val="TOC3"/>
        <w:rPr>
          <w:rFonts w:eastAsia="PMingLiU"/>
          <w:sz w:val="22"/>
          <w:szCs w:val="22"/>
          <w:lang w:val="fr-FR"/>
        </w:rPr>
      </w:pPr>
      <w:r w:rsidRPr="005D7578">
        <w:rPr>
          <w:rFonts w:eastAsia="PMingLiU"/>
        </w:rPr>
        <w:t>適用大量授權方案</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_Toc379636674 \h </w:instrText>
      </w:r>
      <w:r w:rsidRPr="005D7578">
        <w:rPr>
          <w:rFonts w:eastAsia="PMingLiU"/>
        </w:rPr>
      </w:r>
      <w:r w:rsidRPr="005D7578">
        <w:rPr>
          <w:rFonts w:eastAsia="PMingLiU"/>
        </w:rPr>
        <w:fldChar w:fldCharType="separate"/>
      </w:r>
      <w:r w:rsidR="0090508C">
        <w:rPr>
          <w:rFonts w:eastAsia="PMingLiU"/>
          <w:lang w:val="fr-FR"/>
        </w:rPr>
        <w:t>40</w:t>
      </w:r>
      <w:r w:rsidRPr="005D7578">
        <w:rPr>
          <w:rFonts w:eastAsia="PMingLiU"/>
        </w:rPr>
        <w:fldChar w:fldCharType="end"/>
      </w:r>
    </w:p>
    <w:p w14:paraId="45D11BE4" w14:textId="77777777" w:rsidR="008274BA" w:rsidRPr="005D7578" w:rsidRDefault="008274BA" w:rsidP="007C766F">
      <w:pPr>
        <w:pStyle w:val="TOC3"/>
        <w:rPr>
          <w:rFonts w:eastAsia="PMingLiU"/>
          <w:sz w:val="22"/>
          <w:szCs w:val="22"/>
          <w:lang w:val="fr-FR"/>
        </w:rPr>
      </w:pPr>
      <w:r w:rsidRPr="005D7578">
        <w:rPr>
          <w:rFonts w:eastAsia="PMingLiU"/>
        </w:rPr>
        <w:t>點數及訂單最低需求</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_Toc379636675 \h </w:instrText>
      </w:r>
      <w:r w:rsidRPr="005D7578">
        <w:rPr>
          <w:rFonts w:eastAsia="PMingLiU"/>
        </w:rPr>
      </w:r>
      <w:r w:rsidRPr="005D7578">
        <w:rPr>
          <w:rFonts w:eastAsia="PMingLiU"/>
        </w:rPr>
        <w:fldChar w:fldCharType="separate"/>
      </w:r>
      <w:r w:rsidR="0090508C">
        <w:rPr>
          <w:rFonts w:eastAsia="PMingLiU"/>
          <w:lang w:val="fr-FR"/>
        </w:rPr>
        <w:t>40</w:t>
      </w:r>
      <w:r w:rsidRPr="005D7578">
        <w:rPr>
          <w:rFonts w:eastAsia="PMingLiU"/>
        </w:rPr>
        <w:fldChar w:fldCharType="end"/>
      </w:r>
    </w:p>
    <w:p w14:paraId="0227D1CC" w14:textId="77777777" w:rsidR="008274BA" w:rsidRPr="005D7578" w:rsidRDefault="008274BA">
      <w:pPr>
        <w:pStyle w:val="TOC2"/>
        <w:rPr>
          <w:rFonts w:eastAsia="PMingLiU" w:cs="Tahoma"/>
          <w:sz w:val="22"/>
          <w:szCs w:val="22"/>
          <w:lang w:val="fr-FR"/>
        </w:rPr>
      </w:pPr>
      <w:r w:rsidRPr="005D7578">
        <w:rPr>
          <w:rFonts w:eastAsia="PMingLiU" w:cs="Tahoma"/>
        </w:rPr>
        <w:t>基本訂單要件</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_Toc379636676 \h </w:instrText>
      </w:r>
      <w:r w:rsidRPr="005D7578">
        <w:rPr>
          <w:rFonts w:eastAsia="PMingLiU" w:cs="Tahoma"/>
        </w:rPr>
      </w:r>
      <w:r w:rsidRPr="005D7578">
        <w:rPr>
          <w:rFonts w:eastAsia="PMingLiU" w:cs="Tahoma"/>
        </w:rPr>
        <w:fldChar w:fldCharType="separate"/>
      </w:r>
      <w:r w:rsidR="0090508C">
        <w:rPr>
          <w:rFonts w:eastAsia="PMingLiU" w:cs="Tahoma"/>
          <w:lang w:val="fr-FR"/>
        </w:rPr>
        <w:t>40</w:t>
      </w:r>
      <w:r w:rsidRPr="005D7578">
        <w:rPr>
          <w:rFonts w:eastAsia="PMingLiU" w:cs="Tahoma"/>
        </w:rPr>
        <w:fldChar w:fldCharType="end"/>
      </w:r>
    </w:p>
    <w:p w14:paraId="4CA83C07" w14:textId="77777777" w:rsidR="008274BA" w:rsidRPr="005D7578" w:rsidRDefault="008274BA" w:rsidP="007C766F">
      <w:pPr>
        <w:pStyle w:val="TOC3"/>
        <w:rPr>
          <w:rFonts w:eastAsia="PMingLiU"/>
          <w:sz w:val="22"/>
          <w:szCs w:val="22"/>
          <w:lang w:val="fr-FR"/>
        </w:rPr>
      </w:pPr>
      <w:r w:rsidRPr="005D7578">
        <w:rPr>
          <w:rFonts w:eastAsia="PMingLiU"/>
        </w:rPr>
        <w:t>平台</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_Toc379636677 \h </w:instrText>
      </w:r>
      <w:r w:rsidRPr="005D7578">
        <w:rPr>
          <w:rFonts w:eastAsia="PMingLiU"/>
        </w:rPr>
      </w:r>
      <w:r w:rsidRPr="005D7578">
        <w:rPr>
          <w:rFonts w:eastAsia="PMingLiU"/>
        </w:rPr>
        <w:fldChar w:fldCharType="separate"/>
      </w:r>
      <w:r w:rsidR="0090508C">
        <w:rPr>
          <w:rFonts w:eastAsia="PMingLiU"/>
          <w:lang w:val="fr-FR"/>
        </w:rPr>
        <w:t>44</w:t>
      </w:r>
      <w:r w:rsidRPr="005D7578">
        <w:rPr>
          <w:rFonts w:eastAsia="PMingLiU"/>
        </w:rPr>
        <w:fldChar w:fldCharType="end"/>
      </w:r>
    </w:p>
    <w:p w14:paraId="6D13A5DE" w14:textId="77777777" w:rsidR="008274BA" w:rsidRPr="005D7578" w:rsidRDefault="008274BA" w:rsidP="007C766F">
      <w:pPr>
        <w:pStyle w:val="TOC3"/>
        <w:rPr>
          <w:rFonts w:eastAsia="PMingLiU"/>
          <w:sz w:val="22"/>
          <w:szCs w:val="22"/>
          <w:lang w:val="fr-FR" w:eastAsia="zh-TW"/>
        </w:rPr>
      </w:pPr>
      <w:r w:rsidRPr="005D7578">
        <w:rPr>
          <w:rFonts w:eastAsia="PMingLiU"/>
          <w:lang w:eastAsia="zh-TW"/>
        </w:rPr>
        <w:t>合格裝置之管理的定義</w:t>
      </w:r>
      <w:r w:rsidRPr="005D7578">
        <w:rPr>
          <w:rFonts w:eastAsia="PMingLiU"/>
          <w:lang w:val="fr-FR" w:eastAsia="zh-TW"/>
        </w:rPr>
        <w:tab/>
      </w:r>
      <w:r w:rsidRPr="005D7578">
        <w:rPr>
          <w:rFonts w:eastAsia="PMingLiU"/>
        </w:rPr>
        <w:fldChar w:fldCharType="begin"/>
      </w:r>
      <w:r w:rsidRPr="005D7578">
        <w:rPr>
          <w:rFonts w:eastAsia="PMingLiU"/>
          <w:lang w:val="fr-FR" w:eastAsia="zh-TW"/>
        </w:rPr>
        <w:instrText xml:space="preserve"> PAGEREF _Toc379636678 \h </w:instrText>
      </w:r>
      <w:r w:rsidRPr="005D7578">
        <w:rPr>
          <w:rFonts w:eastAsia="PMingLiU"/>
        </w:rPr>
      </w:r>
      <w:r w:rsidRPr="005D7578">
        <w:rPr>
          <w:rFonts w:eastAsia="PMingLiU"/>
        </w:rPr>
        <w:fldChar w:fldCharType="separate"/>
      </w:r>
      <w:r w:rsidR="0090508C">
        <w:rPr>
          <w:rFonts w:eastAsia="PMingLiU"/>
          <w:lang w:val="fr-FR" w:eastAsia="zh-TW"/>
        </w:rPr>
        <w:t>44</w:t>
      </w:r>
      <w:r w:rsidRPr="005D7578">
        <w:rPr>
          <w:rFonts w:eastAsia="PMingLiU"/>
        </w:rPr>
        <w:fldChar w:fldCharType="end"/>
      </w:r>
    </w:p>
    <w:p w14:paraId="25CF37E0" w14:textId="77777777" w:rsidR="008274BA" w:rsidRPr="005D7578" w:rsidRDefault="008274BA" w:rsidP="007C766F">
      <w:pPr>
        <w:pStyle w:val="TOC3"/>
        <w:rPr>
          <w:rFonts w:eastAsia="PMingLiU"/>
          <w:sz w:val="22"/>
          <w:szCs w:val="22"/>
          <w:lang w:val="fr-FR" w:eastAsia="zh-TW"/>
        </w:rPr>
      </w:pPr>
      <w:r w:rsidRPr="005D7578">
        <w:rPr>
          <w:rFonts w:eastAsia="PMingLiU"/>
          <w:lang w:eastAsia="zh-TW"/>
        </w:rPr>
        <w:t>合格產品之最新</w:t>
      </w:r>
      <w:r w:rsidRPr="005D7578">
        <w:rPr>
          <w:rFonts w:eastAsia="PMingLiU"/>
          <w:lang w:val="fr-FR" w:eastAsia="zh-TW"/>
        </w:rPr>
        <w:t xml:space="preserve"> (UTD) </w:t>
      </w:r>
      <w:r w:rsidRPr="005D7578">
        <w:rPr>
          <w:rFonts w:eastAsia="PMingLiU"/>
          <w:lang w:eastAsia="zh-TW"/>
        </w:rPr>
        <w:t>折扣</w:t>
      </w:r>
      <w:r w:rsidRPr="005D7578">
        <w:rPr>
          <w:rFonts w:eastAsia="PMingLiU"/>
          <w:lang w:val="fr-FR" w:eastAsia="zh-TW"/>
        </w:rPr>
        <w:tab/>
      </w:r>
      <w:r w:rsidRPr="005D7578">
        <w:rPr>
          <w:rFonts w:eastAsia="PMingLiU"/>
        </w:rPr>
        <w:fldChar w:fldCharType="begin"/>
      </w:r>
      <w:r w:rsidRPr="005D7578">
        <w:rPr>
          <w:rFonts w:eastAsia="PMingLiU"/>
          <w:lang w:val="fr-FR" w:eastAsia="zh-TW"/>
        </w:rPr>
        <w:instrText xml:space="preserve"> PAGEREF _Toc379636679 \h </w:instrText>
      </w:r>
      <w:r w:rsidRPr="005D7578">
        <w:rPr>
          <w:rFonts w:eastAsia="PMingLiU"/>
        </w:rPr>
      </w:r>
      <w:r w:rsidRPr="005D7578">
        <w:rPr>
          <w:rFonts w:eastAsia="PMingLiU"/>
        </w:rPr>
        <w:fldChar w:fldCharType="separate"/>
      </w:r>
      <w:r w:rsidR="0090508C">
        <w:rPr>
          <w:rFonts w:eastAsia="PMingLiU"/>
          <w:lang w:val="fr-FR" w:eastAsia="zh-TW"/>
        </w:rPr>
        <w:t>45</w:t>
      </w:r>
      <w:r w:rsidRPr="005D7578">
        <w:rPr>
          <w:rFonts w:eastAsia="PMingLiU"/>
        </w:rPr>
        <w:fldChar w:fldCharType="end"/>
      </w:r>
    </w:p>
    <w:p w14:paraId="199F5A87"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更新之</w:t>
      </w:r>
      <w:r w:rsidRPr="005D7578">
        <w:rPr>
          <w:rFonts w:eastAsia="PMingLiU" w:cs="Tahoma"/>
          <w:lang w:val="fr-FR" w:eastAsia="zh-TW"/>
        </w:rPr>
        <w:t xml:space="preserve"> Enterprise </w:t>
      </w:r>
      <w:r w:rsidRPr="005D7578">
        <w:rPr>
          <w:rFonts w:eastAsia="PMingLiU" w:cs="Tahoma"/>
          <w:lang w:eastAsia="zh-TW"/>
        </w:rPr>
        <w:t>合約及</w:t>
      </w:r>
      <w:r w:rsidRPr="005D7578">
        <w:rPr>
          <w:rFonts w:eastAsia="PMingLiU" w:cs="Tahoma"/>
          <w:lang w:val="fr-FR" w:eastAsia="zh-TW"/>
        </w:rPr>
        <w:t xml:space="preserve"> Subscription </w:t>
      </w:r>
      <w:r w:rsidRPr="005D7578">
        <w:rPr>
          <w:rFonts w:eastAsia="PMingLiU" w:cs="Tahoma"/>
          <w:lang w:eastAsia="zh-TW"/>
        </w:rPr>
        <w:t>合約方案條款</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_Toc379636680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46</w:t>
      </w:r>
      <w:r w:rsidRPr="005D7578">
        <w:rPr>
          <w:rFonts w:eastAsia="PMingLiU" w:cs="Tahoma"/>
        </w:rPr>
        <w:fldChar w:fldCharType="end"/>
      </w:r>
    </w:p>
    <w:p w14:paraId="1160B1D5" w14:textId="77777777" w:rsidR="008274BA" w:rsidRPr="005D7578" w:rsidRDefault="008274BA">
      <w:pPr>
        <w:pStyle w:val="TOC2"/>
        <w:rPr>
          <w:rFonts w:eastAsia="PMingLiU" w:cs="Tahoma"/>
          <w:sz w:val="22"/>
          <w:szCs w:val="22"/>
          <w:lang w:val="fr-FR" w:eastAsia="zh-TW"/>
        </w:rPr>
      </w:pPr>
      <w:r w:rsidRPr="005D7578">
        <w:rPr>
          <w:rFonts w:eastAsia="PMingLiU" w:cs="Tahoma"/>
          <w:lang w:val="fr-FR" w:eastAsia="zh-TW"/>
        </w:rPr>
        <w:t xml:space="preserve">Microsoft </w:t>
      </w:r>
      <w:r w:rsidRPr="005D7578">
        <w:rPr>
          <w:rFonts w:eastAsia="PMingLiU" w:cs="Tahoma"/>
          <w:lang w:eastAsia="zh-TW"/>
        </w:rPr>
        <w:t>產品及服務合約點數</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_Toc379636681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50</w:t>
      </w:r>
      <w:r w:rsidRPr="005D7578">
        <w:rPr>
          <w:rFonts w:eastAsia="PMingLiU" w:cs="Tahoma"/>
        </w:rPr>
        <w:fldChar w:fldCharType="end"/>
      </w:r>
    </w:p>
    <w:p w14:paraId="4592E21D"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經由延長的期間繼續服務</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_Toc379636682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50</w:t>
      </w:r>
      <w:r w:rsidRPr="005D7578">
        <w:rPr>
          <w:rFonts w:eastAsia="PMingLiU" w:cs="Tahoma"/>
        </w:rPr>
        <w:fldChar w:fldCharType="end"/>
      </w:r>
    </w:p>
    <w:p w14:paraId="2EF9530B" w14:textId="77777777" w:rsidR="008274BA" w:rsidRPr="005D7578" w:rsidRDefault="008274BA">
      <w:pPr>
        <w:pStyle w:val="TOC1"/>
        <w:rPr>
          <w:rFonts w:eastAsia="PMingLiU"/>
          <w:b w:val="0"/>
          <w:caps w:val="0"/>
          <w:color w:val="auto"/>
          <w:szCs w:val="22"/>
          <w:lang w:val="fr-FR" w:eastAsia="zh-TW"/>
        </w:rPr>
      </w:pPr>
      <w:r w:rsidRPr="005D7578">
        <w:rPr>
          <w:rFonts w:eastAsia="PMingLiU"/>
          <w:color w:val="auto"/>
          <w:lang w:eastAsia="zh-TW"/>
        </w:rPr>
        <w:t>第</w:t>
      </w:r>
      <w:r w:rsidRPr="005D7578">
        <w:rPr>
          <w:rFonts w:eastAsia="PMingLiU"/>
          <w:color w:val="auto"/>
          <w:lang w:val="fr-FR" w:eastAsia="zh-TW"/>
        </w:rPr>
        <w:t xml:space="preserve"> 4 </w:t>
      </w:r>
      <w:r w:rsidRPr="005D7578">
        <w:rPr>
          <w:rFonts w:eastAsia="PMingLiU"/>
          <w:color w:val="auto"/>
          <w:lang w:eastAsia="zh-TW"/>
        </w:rPr>
        <w:t>節</w:t>
      </w:r>
      <w:r w:rsidRPr="005D7578">
        <w:rPr>
          <w:rFonts w:eastAsia="PMingLiU"/>
          <w:color w:val="auto"/>
          <w:lang w:val="fr-FR" w:eastAsia="zh-TW"/>
        </w:rPr>
        <w:t xml:space="preserve"> – </w:t>
      </w:r>
      <w:r w:rsidRPr="005D7578">
        <w:rPr>
          <w:rFonts w:eastAsia="PMingLiU"/>
          <w:color w:val="auto"/>
          <w:lang w:eastAsia="zh-TW"/>
        </w:rPr>
        <w:t>使用權類型及費用</w:t>
      </w:r>
      <w:r w:rsidRPr="005D7578">
        <w:rPr>
          <w:rFonts w:eastAsia="PMingLiU"/>
          <w:color w:val="auto"/>
          <w:lang w:val="fr-FR" w:eastAsia="zh-TW"/>
        </w:rPr>
        <w:tab/>
      </w:r>
      <w:r w:rsidRPr="005D7578">
        <w:rPr>
          <w:rFonts w:eastAsia="PMingLiU"/>
          <w:color w:val="auto"/>
        </w:rPr>
        <w:fldChar w:fldCharType="begin"/>
      </w:r>
      <w:r w:rsidRPr="005D7578">
        <w:rPr>
          <w:rFonts w:eastAsia="PMingLiU"/>
          <w:color w:val="auto"/>
          <w:lang w:val="fr-FR" w:eastAsia="zh-TW"/>
        </w:rPr>
        <w:instrText xml:space="preserve"> PAGEREF _Toc379636683 \h </w:instrText>
      </w:r>
      <w:r w:rsidRPr="005D7578">
        <w:rPr>
          <w:rFonts w:eastAsia="PMingLiU"/>
          <w:color w:val="auto"/>
        </w:rPr>
      </w:r>
      <w:r w:rsidRPr="005D7578">
        <w:rPr>
          <w:rFonts w:eastAsia="PMingLiU"/>
          <w:color w:val="auto"/>
        </w:rPr>
        <w:fldChar w:fldCharType="separate"/>
      </w:r>
      <w:r w:rsidR="0090508C">
        <w:rPr>
          <w:rFonts w:eastAsia="PMingLiU"/>
          <w:color w:val="auto"/>
          <w:lang w:val="fr-FR" w:eastAsia="zh-TW"/>
        </w:rPr>
        <w:t>51</w:t>
      </w:r>
      <w:r w:rsidRPr="005D7578">
        <w:rPr>
          <w:rFonts w:eastAsia="PMingLiU"/>
          <w:color w:val="auto"/>
        </w:rPr>
        <w:fldChar w:fldCharType="end"/>
      </w:r>
    </w:p>
    <w:p w14:paraId="2DF3A50A"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費用</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_Toc379636684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51</w:t>
      </w:r>
      <w:r w:rsidRPr="005D7578">
        <w:rPr>
          <w:rFonts w:eastAsia="PMingLiU" w:cs="Tahoma"/>
        </w:rPr>
        <w:fldChar w:fldCharType="end"/>
      </w:r>
    </w:p>
    <w:p w14:paraId="770F3484"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使用權</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_Toc379636685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51</w:t>
      </w:r>
      <w:r w:rsidRPr="005D7578">
        <w:rPr>
          <w:rFonts w:eastAsia="PMingLiU" w:cs="Tahoma"/>
        </w:rPr>
        <w:fldChar w:fldCharType="end"/>
      </w:r>
    </w:p>
    <w:p w14:paraId="1D5E9B86"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使用權及軟體保證</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_Toc379636686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51</w:t>
      </w:r>
      <w:r w:rsidRPr="005D7578">
        <w:rPr>
          <w:rFonts w:eastAsia="PMingLiU" w:cs="Tahoma"/>
        </w:rPr>
        <w:fldChar w:fldCharType="end"/>
      </w:r>
    </w:p>
    <w:p w14:paraId="518128FD" w14:textId="77777777" w:rsidR="008274BA" w:rsidRPr="00C10F49" w:rsidRDefault="008274BA">
      <w:pPr>
        <w:pStyle w:val="TOC2"/>
        <w:rPr>
          <w:rFonts w:eastAsia="PMingLiU" w:cs="Tahoma"/>
          <w:sz w:val="22"/>
          <w:szCs w:val="22"/>
          <w:lang w:val="fr-FR" w:eastAsia="zh-TW"/>
        </w:rPr>
      </w:pPr>
      <w:r w:rsidRPr="005D7578">
        <w:rPr>
          <w:rFonts w:eastAsia="PMingLiU" w:cs="Tahoma"/>
          <w:lang w:eastAsia="zh-TW"/>
        </w:rPr>
        <w:t>軟體保證</w:t>
      </w:r>
      <w:r w:rsidRPr="00C10F49">
        <w:rPr>
          <w:rFonts w:eastAsia="PMingLiU" w:cs="Tahoma"/>
          <w:lang w:val="fr-FR" w:eastAsia="zh-TW"/>
        </w:rPr>
        <w:tab/>
      </w:r>
      <w:r w:rsidRPr="005D7578">
        <w:rPr>
          <w:rFonts w:eastAsia="PMingLiU" w:cs="Tahoma"/>
        </w:rPr>
        <w:fldChar w:fldCharType="begin"/>
      </w:r>
      <w:r w:rsidRPr="00C10F49">
        <w:rPr>
          <w:rFonts w:eastAsia="PMingLiU" w:cs="Tahoma"/>
          <w:lang w:val="fr-FR" w:eastAsia="zh-TW"/>
        </w:rPr>
        <w:instrText xml:space="preserve"> PAGEREF _Toc379636687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51</w:t>
      </w:r>
      <w:r w:rsidRPr="005D7578">
        <w:rPr>
          <w:rFonts w:eastAsia="PMingLiU" w:cs="Tahoma"/>
        </w:rPr>
        <w:fldChar w:fldCharType="end"/>
      </w:r>
    </w:p>
    <w:p w14:paraId="630E4C6C" w14:textId="77777777" w:rsidR="008274BA" w:rsidRPr="00C10F49" w:rsidRDefault="008274BA">
      <w:pPr>
        <w:pStyle w:val="TOC2"/>
        <w:rPr>
          <w:rFonts w:eastAsia="PMingLiU" w:cs="Tahoma"/>
          <w:sz w:val="22"/>
          <w:szCs w:val="22"/>
          <w:lang w:val="fr-FR" w:eastAsia="zh-TW"/>
        </w:rPr>
      </w:pPr>
      <w:r w:rsidRPr="005D7578">
        <w:rPr>
          <w:rFonts w:eastAsia="PMingLiU" w:cs="Tahoma"/>
          <w:lang w:eastAsia="zh-TW"/>
        </w:rPr>
        <w:t>升級使用權</w:t>
      </w:r>
      <w:r w:rsidRPr="00C10F49">
        <w:rPr>
          <w:rFonts w:eastAsia="PMingLiU" w:cs="Tahoma"/>
          <w:lang w:val="fr-FR" w:eastAsia="zh-TW"/>
        </w:rPr>
        <w:t xml:space="preserve"> (Step-Up License)</w:t>
      </w:r>
      <w:r w:rsidRPr="00C10F49">
        <w:rPr>
          <w:rFonts w:eastAsia="PMingLiU" w:cs="Tahoma"/>
          <w:lang w:val="fr-FR" w:eastAsia="zh-TW"/>
        </w:rPr>
        <w:tab/>
      </w:r>
      <w:r w:rsidRPr="005D7578">
        <w:rPr>
          <w:rFonts w:eastAsia="PMingLiU" w:cs="Tahoma"/>
        </w:rPr>
        <w:fldChar w:fldCharType="begin"/>
      </w:r>
      <w:r w:rsidRPr="00C10F49">
        <w:rPr>
          <w:rFonts w:eastAsia="PMingLiU" w:cs="Tahoma"/>
          <w:lang w:val="fr-FR" w:eastAsia="zh-TW"/>
        </w:rPr>
        <w:instrText xml:space="preserve"> PAGEREF _Toc379636688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53</w:t>
      </w:r>
      <w:r w:rsidRPr="005D7578">
        <w:rPr>
          <w:rFonts w:eastAsia="PMingLiU" w:cs="Tahoma"/>
        </w:rPr>
        <w:fldChar w:fldCharType="end"/>
      </w:r>
    </w:p>
    <w:p w14:paraId="3696B542"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訂閱使用權</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_Toc379636689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53</w:t>
      </w:r>
      <w:r w:rsidRPr="005D7578">
        <w:rPr>
          <w:rFonts w:eastAsia="PMingLiU" w:cs="Tahoma"/>
        </w:rPr>
        <w:fldChar w:fldCharType="end"/>
      </w:r>
    </w:p>
    <w:p w14:paraId="4EB47FA4"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升級</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_Toc379636690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53</w:t>
      </w:r>
      <w:r w:rsidRPr="005D7578">
        <w:rPr>
          <w:rFonts w:eastAsia="PMingLiU" w:cs="Tahoma"/>
        </w:rPr>
        <w:fldChar w:fldCharType="end"/>
      </w:r>
    </w:p>
    <w:p w14:paraId="7D91882C"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升級及軟體保證</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_Toc379636691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54</w:t>
      </w:r>
      <w:r w:rsidRPr="005D7578">
        <w:rPr>
          <w:rFonts w:eastAsia="PMingLiU" w:cs="Tahoma"/>
        </w:rPr>
        <w:fldChar w:fldCharType="end"/>
      </w:r>
    </w:p>
    <w:p w14:paraId="5321F8C5"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在家工作使用權</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_Toc379636692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54</w:t>
      </w:r>
      <w:r w:rsidRPr="005D7578">
        <w:rPr>
          <w:rFonts w:eastAsia="PMingLiU" w:cs="Tahoma"/>
        </w:rPr>
        <w:fldChar w:fldCharType="end"/>
      </w:r>
    </w:p>
    <w:p w14:paraId="59516FE9" w14:textId="77777777" w:rsidR="008274BA" w:rsidRPr="005D7578" w:rsidRDefault="008274BA">
      <w:pPr>
        <w:pStyle w:val="TOC1"/>
        <w:rPr>
          <w:rFonts w:eastAsia="PMingLiU"/>
          <w:b w:val="0"/>
          <w:caps w:val="0"/>
          <w:color w:val="auto"/>
          <w:szCs w:val="22"/>
          <w:lang w:val="fr-FR" w:eastAsia="zh-TW"/>
        </w:rPr>
      </w:pPr>
      <w:r w:rsidRPr="005D7578">
        <w:rPr>
          <w:rFonts w:eastAsia="PMingLiU"/>
          <w:color w:val="auto"/>
          <w:lang w:eastAsia="zh-TW"/>
        </w:rPr>
        <w:t>第</w:t>
      </w:r>
      <w:r w:rsidRPr="005D7578">
        <w:rPr>
          <w:rFonts w:eastAsia="PMingLiU"/>
          <w:color w:val="auto"/>
          <w:lang w:val="fr-FR" w:eastAsia="zh-TW"/>
        </w:rPr>
        <w:t xml:space="preserve"> 5 </w:t>
      </w:r>
      <w:r w:rsidRPr="005D7578">
        <w:rPr>
          <w:rFonts w:eastAsia="PMingLiU"/>
          <w:color w:val="auto"/>
          <w:lang w:eastAsia="zh-TW"/>
        </w:rPr>
        <w:t>節</w:t>
      </w:r>
      <w:r w:rsidRPr="005D7578">
        <w:rPr>
          <w:rFonts w:eastAsia="PMingLiU"/>
          <w:color w:val="auto"/>
          <w:lang w:val="fr-FR" w:eastAsia="zh-TW"/>
        </w:rPr>
        <w:t xml:space="preserve"> – </w:t>
      </w:r>
      <w:r w:rsidRPr="005D7578">
        <w:rPr>
          <w:rFonts w:eastAsia="PMingLiU"/>
          <w:color w:val="auto"/>
          <w:lang w:eastAsia="zh-TW"/>
        </w:rPr>
        <w:t>線上服務價格及付款條件</w:t>
      </w:r>
      <w:r w:rsidRPr="005D7578">
        <w:rPr>
          <w:rFonts w:eastAsia="PMingLiU"/>
          <w:color w:val="auto"/>
          <w:lang w:val="fr-FR" w:eastAsia="zh-TW"/>
        </w:rPr>
        <w:tab/>
      </w:r>
      <w:r w:rsidRPr="005D7578">
        <w:rPr>
          <w:rFonts w:eastAsia="PMingLiU"/>
          <w:color w:val="auto"/>
        </w:rPr>
        <w:fldChar w:fldCharType="begin"/>
      </w:r>
      <w:r w:rsidRPr="005D7578">
        <w:rPr>
          <w:rFonts w:eastAsia="PMingLiU"/>
          <w:color w:val="auto"/>
          <w:lang w:val="fr-FR" w:eastAsia="zh-TW"/>
        </w:rPr>
        <w:instrText xml:space="preserve"> PAGEREF _Toc379636693 \h </w:instrText>
      </w:r>
      <w:r w:rsidRPr="005D7578">
        <w:rPr>
          <w:rFonts w:eastAsia="PMingLiU"/>
          <w:color w:val="auto"/>
        </w:rPr>
      </w:r>
      <w:r w:rsidRPr="005D7578">
        <w:rPr>
          <w:rFonts w:eastAsia="PMingLiU"/>
          <w:color w:val="auto"/>
        </w:rPr>
        <w:fldChar w:fldCharType="separate"/>
      </w:r>
      <w:r w:rsidR="0090508C">
        <w:rPr>
          <w:rFonts w:eastAsia="PMingLiU"/>
          <w:color w:val="auto"/>
          <w:lang w:val="fr-FR" w:eastAsia="zh-TW"/>
        </w:rPr>
        <w:t>55</w:t>
      </w:r>
      <w:r w:rsidRPr="005D7578">
        <w:rPr>
          <w:rFonts w:eastAsia="PMingLiU"/>
          <w:color w:val="auto"/>
        </w:rPr>
        <w:fldChar w:fldCharType="end"/>
      </w:r>
    </w:p>
    <w:p w14:paraId="243F2F63"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線上服務價格及付款條件</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_Toc379636694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55</w:t>
      </w:r>
      <w:r w:rsidRPr="005D7578">
        <w:rPr>
          <w:rFonts w:eastAsia="PMingLiU" w:cs="Tahoma"/>
        </w:rPr>
        <w:fldChar w:fldCharType="end"/>
      </w:r>
    </w:p>
    <w:p w14:paraId="2709B877"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線上服務訂閱期間</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_Toc379636695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56</w:t>
      </w:r>
      <w:r w:rsidRPr="005D7578">
        <w:rPr>
          <w:rFonts w:eastAsia="PMingLiU" w:cs="Tahoma"/>
        </w:rPr>
        <w:fldChar w:fldCharType="end"/>
      </w:r>
    </w:p>
    <w:p w14:paraId="3AF67C5B"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線上服務訂購及自動續約</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_Toc379636696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57</w:t>
      </w:r>
      <w:r w:rsidRPr="005D7578">
        <w:rPr>
          <w:rFonts w:eastAsia="PMingLiU" w:cs="Tahoma"/>
        </w:rPr>
        <w:fldChar w:fldCharType="end"/>
      </w:r>
    </w:p>
    <w:p w14:paraId="1D0D81B5"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管理續約及自動續約狀態</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_Toc379636697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57</w:t>
      </w:r>
      <w:r w:rsidRPr="005D7578">
        <w:rPr>
          <w:rFonts w:eastAsia="PMingLiU" w:cs="Tahoma"/>
        </w:rPr>
        <w:fldChar w:fldCharType="end"/>
      </w:r>
    </w:p>
    <w:p w14:paraId="2A35BDA5"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線上服務取消</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_Toc379636698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57</w:t>
      </w:r>
      <w:r w:rsidRPr="005D7578">
        <w:rPr>
          <w:rFonts w:eastAsia="PMingLiU" w:cs="Tahoma"/>
        </w:rPr>
        <w:fldChar w:fldCharType="end"/>
      </w:r>
    </w:p>
    <w:p w14:paraId="6AB921F4" w14:textId="77777777" w:rsidR="008274BA" w:rsidRPr="005D7578" w:rsidRDefault="008274BA">
      <w:pPr>
        <w:pStyle w:val="TOC2"/>
        <w:rPr>
          <w:rFonts w:eastAsia="PMingLiU" w:cs="Tahoma"/>
          <w:sz w:val="22"/>
          <w:szCs w:val="22"/>
          <w:lang w:val="fr-FR" w:eastAsia="zh-TW"/>
        </w:rPr>
      </w:pPr>
      <w:r w:rsidRPr="005D7578">
        <w:rPr>
          <w:rFonts w:eastAsia="PMingLiU" w:cs="Tahoma"/>
          <w:lang w:eastAsia="zh-TW"/>
        </w:rPr>
        <w:t>線上服務付款條件選擇方案</w:t>
      </w:r>
      <w:r w:rsidRPr="005D7578">
        <w:rPr>
          <w:rFonts w:eastAsia="PMingLiU" w:cs="Tahoma"/>
          <w:lang w:val="fr-FR" w:eastAsia="zh-TW"/>
        </w:rPr>
        <w:tab/>
      </w:r>
      <w:r w:rsidRPr="005D7578">
        <w:rPr>
          <w:rFonts w:eastAsia="PMingLiU" w:cs="Tahoma"/>
        </w:rPr>
        <w:fldChar w:fldCharType="begin"/>
      </w:r>
      <w:r w:rsidRPr="005D7578">
        <w:rPr>
          <w:rFonts w:eastAsia="PMingLiU" w:cs="Tahoma"/>
          <w:lang w:val="fr-FR" w:eastAsia="zh-TW"/>
        </w:rPr>
        <w:instrText xml:space="preserve"> PAGEREF _Toc379636699 \h </w:instrText>
      </w:r>
      <w:r w:rsidRPr="005D7578">
        <w:rPr>
          <w:rFonts w:eastAsia="PMingLiU" w:cs="Tahoma"/>
        </w:rPr>
      </w:r>
      <w:r w:rsidRPr="005D7578">
        <w:rPr>
          <w:rFonts w:eastAsia="PMingLiU" w:cs="Tahoma"/>
        </w:rPr>
        <w:fldChar w:fldCharType="separate"/>
      </w:r>
      <w:r w:rsidR="0090508C">
        <w:rPr>
          <w:rFonts w:eastAsia="PMingLiU" w:cs="Tahoma"/>
          <w:lang w:val="fr-FR" w:eastAsia="zh-TW"/>
        </w:rPr>
        <w:t>57</w:t>
      </w:r>
      <w:r w:rsidRPr="005D7578">
        <w:rPr>
          <w:rFonts w:eastAsia="PMingLiU" w:cs="Tahoma"/>
        </w:rPr>
        <w:fldChar w:fldCharType="end"/>
      </w:r>
    </w:p>
    <w:p w14:paraId="5B5884A0" w14:textId="77777777" w:rsidR="008274BA" w:rsidRPr="005D7578" w:rsidRDefault="008274BA">
      <w:pPr>
        <w:pStyle w:val="TOC2"/>
        <w:rPr>
          <w:rFonts w:eastAsia="PMingLiU" w:cs="Tahoma"/>
          <w:sz w:val="22"/>
          <w:szCs w:val="22"/>
          <w:lang w:val="fr-FR"/>
        </w:rPr>
      </w:pPr>
      <w:r w:rsidRPr="005D7578">
        <w:rPr>
          <w:rFonts w:eastAsia="PMingLiU" w:cs="Tahoma"/>
        </w:rPr>
        <w:t>大量授權中</w:t>
      </w:r>
      <w:r w:rsidRPr="005D7578">
        <w:rPr>
          <w:rFonts w:eastAsia="PMingLiU" w:cs="Tahoma"/>
          <w:lang w:val="fr-FR"/>
        </w:rPr>
        <w:t xml:space="preserve"> Online Service </w:t>
      </w:r>
      <w:r w:rsidRPr="005D7578">
        <w:rPr>
          <w:rFonts w:eastAsia="PMingLiU" w:cs="Tahoma"/>
        </w:rPr>
        <w:t>之最基本訂購需求</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_Toc379636700 \h </w:instrText>
      </w:r>
      <w:r w:rsidRPr="005D7578">
        <w:rPr>
          <w:rFonts w:eastAsia="PMingLiU" w:cs="Tahoma"/>
        </w:rPr>
      </w:r>
      <w:r w:rsidRPr="005D7578">
        <w:rPr>
          <w:rFonts w:eastAsia="PMingLiU" w:cs="Tahoma"/>
        </w:rPr>
        <w:fldChar w:fldCharType="separate"/>
      </w:r>
      <w:r w:rsidR="0090508C">
        <w:rPr>
          <w:rFonts w:eastAsia="PMingLiU" w:cs="Tahoma"/>
          <w:lang w:val="fr-FR"/>
        </w:rPr>
        <w:t>57</w:t>
      </w:r>
      <w:r w:rsidRPr="005D7578">
        <w:rPr>
          <w:rFonts w:eastAsia="PMingLiU" w:cs="Tahoma"/>
        </w:rPr>
        <w:fldChar w:fldCharType="end"/>
      </w:r>
    </w:p>
    <w:p w14:paraId="6DE4D90C" w14:textId="77777777" w:rsidR="008274BA" w:rsidRPr="00EF07C3" w:rsidRDefault="008274BA" w:rsidP="007C766F">
      <w:pPr>
        <w:pStyle w:val="TOC3"/>
        <w:rPr>
          <w:rFonts w:eastAsia="PMingLiU"/>
          <w:sz w:val="22"/>
          <w:szCs w:val="22"/>
          <w:lang w:val="fr-FR"/>
        </w:rPr>
      </w:pPr>
      <w:r w:rsidRPr="00EF07C3">
        <w:rPr>
          <w:rFonts w:eastAsia="PMingLiU"/>
          <w:lang w:val="fr-FR"/>
        </w:rPr>
        <w:lastRenderedPageBreak/>
        <w:t xml:space="preserve">Windows Azure </w:t>
      </w:r>
      <w:r w:rsidRPr="005D7578">
        <w:rPr>
          <w:rFonts w:eastAsia="PMingLiU"/>
        </w:rPr>
        <w:t>服務</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_Toc379636701 \h </w:instrText>
      </w:r>
      <w:r w:rsidRPr="005D7578">
        <w:rPr>
          <w:rFonts w:eastAsia="PMingLiU"/>
        </w:rPr>
      </w:r>
      <w:r w:rsidRPr="005D7578">
        <w:rPr>
          <w:rFonts w:eastAsia="PMingLiU"/>
        </w:rPr>
        <w:fldChar w:fldCharType="separate"/>
      </w:r>
      <w:r w:rsidR="0090508C" w:rsidRPr="00EF07C3">
        <w:rPr>
          <w:rFonts w:eastAsia="PMingLiU"/>
          <w:lang w:val="fr-FR"/>
        </w:rPr>
        <w:t>58</w:t>
      </w:r>
      <w:r w:rsidRPr="005D7578">
        <w:rPr>
          <w:rFonts w:eastAsia="PMingLiU"/>
        </w:rPr>
        <w:fldChar w:fldCharType="end"/>
      </w:r>
    </w:p>
    <w:p w14:paraId="7F6782EA" w14:textId="77777777" w:rsidR="008274BA" w:rsidRPr="00EF07C3" w:rsidRDefault="008274BA">
      <w:pPr>
        <w:pStyle w:val="TOC2"/>
        <w:rPr>
          <w:rFonts w:eastAsia="PMingLiU" w:cs="Tahoma"/>
          <w:sz w:val="22"/>
          <w:szCs w:val="22"/>
          <w:lang w:val="fr-FR"/>
        </w:rPr>
      </w:pPr>
      <w:r w:rsidRPr="00EF07C3">
        <w:rPr>
          <w:rFonts w:eastAsia="PMingLiU" w:cs="Tahoma"/>
          <w:lang w:val="fr-FR"/>
        </w:rPr>
        <w:t xml:space="preserve">Open </w:t>
      </w:r>
      <w:r w:rsidRPr="005D7578">
        <w:rPr>
          <w:rFonts w:eastAsia="PMingLiU" w:cs="Tahoma"/>
        </w:rPr>
        <w:t>中之</w:t>
      </w:r>
      <w:r w:rsidRPr="00EF07C3">
        <w:rPr>
          <w:rFonts w:eastAsia="PMingLiU" w:cs="Tahoma"/>
          <w:lang w:val="fr-FR"/>
        </w:rPr>
        <w:t xml:space="preserve"> Office 365</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_Toc379636702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59</w:t>
      </w:r>
      <w:r w:rsidRPr="005D7578">
        <w:rPr>
          <w:rFonts w:eastAsia="PMingLiU" w:cs="Tahoma"/>
        </w:rPr>
        <w:fldChar w:fldCharType="end"/>
      </w:r>
    </w:p>
    <w:p w14:paraId="41163807" w14:textId="77777777" w:rsidR="008274BA" w:rsidRPr="00EF07C3" w:rsidRDefault="008274BA">
      <w:pPr>
        <w:pStyle w:val="TOC2"/>
        <w:rPr>
          <w:rFonts w:eastAsia="PMingLiU" w:cs="Tahoma"/>
          <w:sz w:val="22"/>
          <w:szCs w:val="22"/>
          <w:lang w:val="fr-FR"/>
        </w:rPr>
      </w:pPr>
      <w:r w:rsidRPr="005D7578">
        <w:rPr>
          <w:rFonts w:eastAsia="PMingLiU" w:cs="Tahoma"/>
        </w:rPr>
        <w:t>線上服務之區域可用性</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_Toc379636703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59</w:t>
      </w:r>
      <w:r w:rsidRPr="005D7578">
        <w:rPr>
          <w:rFonts w:eastAsia="PMingLiU" w:cs="Tahoma"/>
        </w:rPr>
        <w:fldChar w:fldCharType="end"/>
      </w:r>
    </w:p>
    <w:p w14:paraId="0C70497A" w14:textId="77777777" w:rsidR="008274BA" w:rsidRPr="00EF07C3" w:rsidRDefault="008274BA">
      <w:pPr>
        <w:pStyle w:val="TOC2"/>
        <w:rPr>
          <w:rFonts w:eastAsia="PMingLiU" w:cs="Tahoma"/>
          <w:sz w:val="22"/>
          <w:szCs w:val="22"/>
          <w:lang w:val="fr-FR"/>
        </w:rPr>
      </w:pPr>
      <w:r w:rsidRPr="005D7578">
        <w:rPr>
          <w:rFonts w:eastAsia="PMingLiU" w:cs="Tahoma"/>
        </w:rPr>
        <w:t>額外的線上服務條款</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_Toc379636704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59</w:t>
      </w:r>
      <w:r w:rsidRPr="005D7578">
        <w:rPr>
          <w:rFonts w:eastAsia="PMingLiU" w:cs="Tahoma"/>
        </w:rPr>
        <w:fldChar w:fldCharType="end"/>
      </w:r>
    </w:p>
    <w:p w14:paraId="4ABF7422" w14:textId="77777777" w:rsidR="008274BA" w:rsidRPr="00EF07C3" w:rsidRDefault="008274BA">
      <w:pPr>
        <w:pStyle w:val="TOC1"/>
        <w:rPr>
          <w:rFonts w:eastAsia="PMingLiU"/>
          <w:b w:val="0"/>
          <w:caps w:val="0"/>
          <w:color w:val="auto"/>
          <w:szCs w:val="22"/>
          <w:lang w:val="fr-FR"/>
        </w:rPr>
      </w:pPr>
      <w:r w:rsidRPr="005D7578">
        <w:rPr>
          <w:rFonts w:eastAsia="PMingLiU"/>
          <w:color w:val="auto"/>
        </w:rPr>
        <w:t>第</w:t>
      </w:r>
      <w:r w:rsidRPr="00EF07C3">
        <w:rPr>
          <w:rFonts w:eastAsia="PMingLiU"/>
          <w:color w:val="auto"/>
          <w:lang w:val="fr-FR"/>
        </w:rPr>
        <w:t xml:space="preserve"> 6 </w:t>
      </w:r>
      <w:r w:rsidRPr="005D7578">
        <w:rPr>
          <w:rFonts w:eastAsia="PMingLiU"/>
          <w:color w:val="auto"/>
        </w:rPr>
        <w:t>節</w:t>
      </w:r>
      <w:r w:rsidRPr="00EF07C3">
        <w:rPr>
          <w:rFonts w:eastAsia="PMingLiU"/>
          <w:color w:val="auto"/>
          <w:lang w:val="fr-FR"/>
        </w:rPr>
        <w:t xml:space="preserve"> – </w:t>
      </w:r>
      <w:r w:rsidRPr="005D7578">
        <w:rPr>
          <w:rFonts w:eastAsia="PMingLiU"/>
          <w:color w:val="auto"/>
        </w:rPr>
        <w:t>軟體保證續約規則</w:t>
      </w:r>
      <w:r w:rsidRPr="00EF07C3">
        <w:rPr>
          <w:rFonts w:eastAsia="PMingLiU"/>
          <w:color w:val="auto"/>
          <w:lang w:val="fr-FR"/>
        </w:rPr>
        <w:tab/>
      </w:r>
      <w:r w:rsidRPr="005D7578">
        <w:rPr>
          <w:rFonts w:eastAsia="PMingLiU"/>
          <w:color w:val="auto"/>
        </w:rPr>
        <w:fldChar w:fldCharType="begin"/>
      </w:r>
      <w:r w:rsidRPr="00EF07C3">
        <w:rPr>
          <w:rFonts w:eastAsia="PMingLiU"/>
          <w:color w:val="auto"/>
          <w:lang w:val="fr-FR"/>
        </w:rPr>
        <w:instrText xml:space="preserve"> PAGEREF _Toc379636705 \h </w:instrText>
      </w:r>
      <w:r w:rsidRPr="005D7578">
        <w:rPr>
          <w:rFonts w:eastAsia="PMingLiU"/>
          <w:color w:val="auto"/>
        </w:rPr>
      </w:r>
      <w:r w:rsidRPr="005D7578">
        <w:rPr>
          <w:rFonts w:eastAsia="PMingLiU"/>
          <w:color w:val="auto"/>
        </w:rPr>
        <w:fldChar w:fldCharType="separate"/>
      </w:r>
      <w:r w:rsidR="0090508C" w:rsidRPr="00EF07C3">
        <w:rPr>
          <w:rFonts w:eastAsia="PMingLiU"/>
          <w:color w:val="auto"/>
          <w:lang w:val="fr-FR"/>
        </w:rPr>
        <w:t>60</w:t>
      </w:r>
      <w:r w:rsidRPr="005D7578">
        <w:rPr>
          <w:rFonts w:eastAsia="PMingLiU"/>
          <w:color w:val="auto"/>
        </w:rPr>
        <w:fldChar w:fldCharType="end"/>
      </w:r>
    </w:p>
    <w:p w14:paraId="2DD719A4" w14:textId="77777777" w:rsidR="008274BA" w:rsidRPr="00EF07C3" w:rsidRDefault="008274BA">
      <w:pPr>
        <w:pStyle w:val="TOC4"/>
        <w:rPr>
          <w:rFonts w:eastAsia="PMingLiU" w:cs="Tahoma"/>
          <w:noProof/>
          <w:sz w:val="22"/>
          <w:szCs w:val="22"/>
          <w:lang w:val="fr-FR"/>
        </w:rPr>
      </w:pPr>
      <w:r w:rsidRPr="00EF07C3">
        <w:rPr>
          <w:rFonts w:eastAsia="PMingLiU" w:cs="Tahoma"/>
          <w:noProof/>
          <w:lang w:val="fr-FR"/>
        </w:rPr>
        <w:t>Open License</w:t>
      </w:r>
      <w:r w:rsidRPr="00EF07C3">
        <w:rPr>
          <w:rFonts w:eastAsia="PMingLiU" w:cs="Tahoma"/>
          <w:noProof/>
          <w:lang w:val="fr-FR"/>
        </w:rPr>
        <w:tab/>
      </w:r>
      <w:r w:rsidRPr="005D7578">
        <w:rPr>
          <w:rFonts w:eastAsia="PMingLiU" w:cs="Tahoma"/>
          <w:noProof/>
        </w:rPr>
        <w:fldChar w:fldCharType="begin"/>
      </w:r>
      <w:r w:rsidRPr="00EF07C3">
        <w:rPr>
          <w:rFonts w:eastAsia="PMingLiU" w:cs="Tahoma"/>
          <w:noProof/>
          <w:lang w:val="fr-FR"/>
        </w:rPr>
        <w:instrText xml:space="preserve"> PAGEREF _Toc379636706 \h </w:instrText>
      </w:r>
      <w:r w:rsidRPr="005D7578">
        <w:rPr>
          <w:rFonts w:eastAsia="PMingLiU" w:cs="Tahoma"/>
          <w:noProof/>
        </w:rPr>
      </w:r>
      <w:r w:rsidRPr="005D7578">
        <w:rPr>
          <w:rFonts w:eastAsia="PMingLiU" w:cs="Tahoma"/>
          <w:noProof/>
        </w:rPr>
        <w:fldChar w:fldCharType="separate"/>
      </w:r>
      <w:r w:rsidR="0090508C" w:rsidRPr="00EF07C3">
        <w:rPr>
          <w:rFonts w:eastAsia="PMingLiU" w:cs="Tahoma"/>
          <w:noProof/>
          <w:lang w:val="fr-FR"/>
        </w:rPr>
        <w:t>60</w:t>
      </w:r>
      <w:r w:rsidRPr="005D7578">
        <w:rPr>
          <w:rFonts w:eastAsia="PMingLiU" w:cs="Tahoma"/>
          <w:noProof/>
        </w:rPr>
        <w:fldChar w:fldCharType="end"/>
      </w:r>
    </w:p>
    <w:p w14:paraId="2FFF6186" w14:textId="77777777" w:rsidR="008274BA" w:rsidRPr="00EF07C3" w:rsidRDefault="008274BA">
      <w:pPr>
        <w:pStyle w:val="TOC4"/>
        <w:rPr>
          <w:rFonts w:eastAsia="PMingLiU" w:cs="Tahoma"/>
          <w:noProof/>
          <w:sz w:val="22"/>
          <w:szCs w:val="22"/>
          <w:lang w:val="fr-FR"/>
        </w:rPr>
      </w:pPr>
      <w:r w:rsidRPr="00EF07C3">
        <w:rPr>
          <w:rFonts w:eastAsia="PMingLiU" w:cs="Tahoma"/>
          <w:noProof/>
          <w:lang w:val="fr-FR"/>
        </w:rPr>
        <w:t>Open Value 20xx</w:t>
      </w:r>
      <w:r w:rsidRPr="00EF07C3">
        <w:rPr>
          <w:rFonts w:eastAsia="PMingLiU" w:cs="Tahoma"/>
          <w:noProof/>
          <w:lang w:val="fr-FR"/>
        </w:rPr>
        <w:tab/>
      </w:r>
      <w:r w:rsidRPr="005D7578">
        <w:rPr>
          <w:rFonts w:eastAsia="PMingLiU" w:cs="Tahoma"/>
          <w:noProof/>
        </w:rPr>
        <w:fldChar w:fldCharType="begin"/>
      </w:r>
      <w:r w:rsidRPr="00EF07C3">
        <w:rPr>
          <w:rFonts w:eastAsia="PMingLiU" w:cs="Tahoma"/>
          <w:noProof/>
          <w:lang w:val="fr-FR"/>
        </w:rPr>
        <w:instrText xml:space="preserve"> PAGEREF _Toc379636707 \h </w:instrText>
      </w:r>
      <w:r w:rsidRPr="005D7578">
        <w:rPr>
          <w:rFonts w:eastAsia="PMingLiU" w:cs="Tahoma"/>
          <w:noProof/>
        </w:rPr>
      </w:r>
      <w:r w:rsidRPr="005D7578">
        <w:rPr>
          <w:rFonts w:eastAsia="PMingLiU" w:cs="Tahoma"/>
          <w:noProof/>
        </w:rPr>
        <w:fldChar w:fldCharType="separate"/>
      </w:r>
      <w:r w:rsidR="0090508C" w:rsidRPr="00EF07C3">
        <w:rPr>
          <w:rFonts w:eastAsia="PMingLiU" w:cs="Tahoma"/>
          <w:noProof/>
          <w:lang w:val="fr-FR"/>
        </w:rPr>
        <w:t>60</w:t>
      </w:r>
      <w:r w:rsidRPr="005D7578">
        <w:rPr>
          <w:rFonts w:eastAsia="PMingLiU" w:cs="Tahoma"/>
          <w:noProof/>
        </w:rPr>
        <w:fldChar w:fldCharType="end"/>
      </w:r>
    </w:p>
    <w:p w14:paraId="734D2D50" w14:textId="77777777" w:rsidR="008274BA" w:rsidRPr="005D7578" w:rsidRDefault="008274BA">
      <w:pPr>
        <w:pStyle w:val="TOC4"/>
        <w:rPr>
          <w:rFonts w:eastAsia="PMingLiU" w:cs="Tahoma"/>
          <w:noProof/>
          <w:sz w:val="22"/>
          <w:szCs w:val="22"/>
          <w:lang w:eastAsia="zh-TW"/>
        </w:rPr>
      </w:pPr>
      <w:r w:rsidRPr="005D7578">
        <w:rPr>
          <w:rFonts w:eastAsia="PMingLiU" w:cs="Tahoma"/>
          <w:noProof/>
          <w:lang w:eastAsia="zh-TW"/>
        </w:rPr>
        <w:t>Select 20xx</w:t>
      </w:r>
      <w:r w:rsidRPr="005D7578">
        <w:rPr>
          <w:rFonts w:eastAsia="PMingLiU" w:cs="Tahoma"/>
          <w:noProof/>
          <w:lang w:eastAsia="zh-TW"/>
        </w:rPr>
        <w:tab/>
      </w:r>
      <w:r w:rsidRPr="005D7578">
        <w:rPr>
          <w:rFonts w:eastAsia="PMingLiU" w:cs="Tahoma"/>
          <w:noProof/>
        </w:rPr>
        <w:fldChar w:fldCharType="begin"/>
      </w:r>
      <w:r w:rsidRPr="005D7578">
        <w:rPr>
          <w:rFonts w:eastAsia="PMingLiU" w:cs="Tahoma"/>
          <w:noProof/>
          <w:lang w:eastAsia="zh-TW"/>
        </w:rPr>
        <w:instrText xml:space="preserve"> PAGEREF _Toc379636708 \h </w:instrText>
      </w:r>
      <w:r w:rsidRPr="005D7578">
        <w:rPr>
          <w:rFonts w:eastAsia="PMingLiU" w:cs="Tahoma"/>
          <w:noProof/>
        </w:rPr>
      </w:r>
      <w:r w:rsidRPr="005D7578">
        <w:rPr>
          <w:rFonts w:eastAsia="PMingLiU" w:cs="Tahoma"/>
          <w:noProof/>
        </w:rPr>
        <w:fldChar w:fldCharType="separate"/>
      </w:r>
      <w:r w:rsidR="0090508C">
        <w:rPr>
          <w:rFonts w:eastAsia="PMingLiU" w:cs="Tahoma"/>
          <w:noProof/>
          <w:lang w:eastAsia="zh-TW"/>
        </w:rPr>
        <w:t>60</w:t>
      </w:r>
      <w:r w:rsidRPr="005D7578">
        <w:rPr>
          <w:rFonts w:eastAsia="PMingLiU" w:cs="Tahoma"/>
          <w:noProof/>
        </w:rPr>
        <w:fldChar w:fldCharType="end"/>
      </w:r>
    </w:p>
    <w:p w14:paraId="72D05BE2" w14:textId="77777777" w:rsidR="008274BA" w:rsidRPr="005D7578" w:rsidRDefault="008274BA">
      <w:pPr>
        <w:pStyle w:val="TOC4"/>
        <w:rPr>
          <w:rFonts w:eastAsia="PMingLiU" w:cs="Tahoma"/>
          <w:noProof/>
          <w:sz w:val="22"/>
          <w:szCs w:val="22"/>
          <w:lang w:eastAsia="zh-TW"/>
        </w:rPr>
      </w:pPr>
      <w:r w:rsidRPr="005D7578">
        <w:rPr>
          <w:rFonts w:eastAsia="PMingLiU" w:cs="Tahoma"/>
          <w:noProof/>
          <w:lang w:eastAsia="zh-TW"/>
        </w:rPr>
        <w:t>依相同合約續約範圍</w:t>
      </w:r>
      <w:r w:rsidRPr="005D7578">
        <w:rPr>
          <w:rFonts w:eastAsia="PMingLiU" w:cs="Tahoma"/>
          <w:noProof/>
          <w:lang w:eastAsia="zh-TW"/>
        </w:rPr>
        <w:tab/>
      </w:r>
      <w:r w:rsidRPr="005D7578">
        <w:rPr>
          <w:rFonts w:eastAsia="PMingLiU" w:cs="Tahoma"/>
          <w:noProof/>
        </w:rPr>
        <w:fldChar w:fldCharType="begin"/>
      </w:r>
      <w:r w:rsidRPr="005D7578">
        <w:rPr>
          <w:rFonts w:eastAsia="PMingLiU" w:cs="Tahoma"/>
          <w:noProof/>
          <w:lang w:eastAsia="zh-TW"/>
        </w:rPr>
        <w:instrText xml:space="preserve"> PAGEREF _Toc379636709 \h </w:instrText>
      </w:r>
      <w:r w:rsidRPr="005D7578">
        <w:rPr>
          <w:rFonts w:eastAsia="PMingLiU" w:cs="Tahoma"/>
          <w:noProof/>
        </w:rPr>
      </w:r>
      <w:r w:rsidRPr="005D7578">
        <w:rPr>
          <w:rFonts w:eastAsia="PMingLiU" w:cs="Tahoma"/>
          <w:noProof/>
        </w:rPr>
        <w:fldChar w:fldCharType="separate"/>
      </w:r>
      <w:r w:rsidR="0090508C">
        <w:rPr>
          <w:rFonts w:eastAsia="PMingLiU" w:cs="Tahoma"/>
          <w:noProof/>
          <w:lang w:eastAsia="zh-TW"/>
        </w:rPr>
        <w:t>60</w:t>
      </w:r>
      <w:r w:rsidRPr="005D7578">
        <w:rPr>
          <w:rFonts w:eastAsia="PMingLiU" w:cs="Tahoma"/>
          <w:noProof/>
        </w:rPr>
        <w:fldChar w:fldCharType="end"/>
      </w:r>
    </w:p>
    <w:p w14:paraId="3E61D6D3" w14:textId="77777777" w:rsidR="008274BA" w:rsidRPr="005D7578" w:rsidRDefault="008274BA">
      <w:pPr>
        <w:pStyle w:val="TOC4"/>
        <w:rPr>
          <w:rFonts w:eastAsia="PMingLiU" w:cs="Tahoma"/>
          <w:noProof/>
          <w:sz w:val="22"/>
          <w:szCs w:val="22"/>
          <w:lang w:eastAsia="zh-TW"/>
        </w:rPr>
      </w:pPr>
      <w:r w:rsidRPr="005D7578">
        <w:rPr>
          <w:rFonts w:eastAsia="PMingLiU" w:cs="Tahoma"/>
          <w:noProof/>
          <w:lang w:eastAsia="zh-TW"/>
        </w:rPr>
        <w:t>從單獨合約續約範圍</w:t>
      </w:r>
      <w:r w:rsidRPr="005D7578">
        <w:rPr>
          <w:rFonts w:eastAsia="PMingLiU" w:cs="Tahoma"/>
          <w:noProof/>
          <w:lang w:eastAsia="zh-TW"/>
        </w:rPr>
        <w:tab/>
      </w:r>
      <w:r w:rsidRPr="005D7578">
        <w:rPr>
          <w:rFonts w:eastAsia="PMingLiU" w:cs="Tahoma"/>
          <w:noProof/>
        </w:rPr>
        <w:fldChar w:fldCharType="begin"/>
      </w:r>
      <w:r w:rsidRPr="005D7578">
        <w:rPr>
          <w:rFonts w:eastAsia="PMingLiU" w:cs="Tahoma"/>
          <w:noProof/>
          <w:lang w:eastAsia="zh-TW"/>
        </w:rPr>
        <w:instrText xml:space="preserve"> PAGEREF _Toc379636710 \h </w:instrText>
      </w:r>
      <w:r w:rsidRPr="005D7578">
        <w:rPr>
          <w:rFonts w:eastAsia="PMingLiU" w:cs="Tahoma"/>
          <w:noProof/>
        </w:rPr>
      </w:r>
      <w:r w:rsidRPr="005D7578">
        <w:rPr>
          <w:rFonts w:eastAsia="PMingLiU" w:cs="Tahoma"/>
          <w:noProof/>
        </w:rPr>
        <w:fldChar w:fldCharType="separate"/>
      </w:r>
      <w:r w:rsidR="0090508C">
        <w:rPr>
          <w:rFonts w:eastAsia="PMingLiU" w:cs="Tahoma"/>
          <w:noProof/>
          <w:lang w:eastAsia="zh-TW"/>
        </w:rPr>
        <w:t>60</w:t>
      </w:r>
      <w:r w:rsidRPr="005D7578">
        <w:rPr>
          <w:rFonts w:eastAsia="PMingLiU" w:cs="Tahoma"/>
          <w:noProof/>
        </w:rPr>
        <w:fldChar w:fldCharType="end"/>
      </w:r>
    </w:p>
    <w:p w14:paraId="4A7B41E1" w14:textId="77777777" w:rsidR="008274BA" w:rsidRPr="005D7578" w:rsidRDefault="008274BA">
      <w:pPr>
        <w:pStyle w:val="TOC4"/>
        <w:rPr>
          <w:rFonts w:eastAsia="PMingLiU" w:cs="Tahoma"/>
          <w:noProof/>
          <w:sz w:val="22"/>
          <w:szCs w:val="22"/>
        </w:rPr>
      </w:pPr>
      <w:r w:rsidRPr="005D7578">
        <w:rPr>
          <w:rFonts w:eastAsia="PMingLiU" w:cs="Tahoma"/>
          <w:noProof/>
        </w:rPr>
        <w:t>Select Plus 20xx</w:t>
      </w:r>
      <w:r w:rsidRPr="005D7578">
        <w:rPr>
          <w:rFonts w:eastAsia="PMingLiU" w:cs="Tahoma"/>
          <w:noProof/>
        </w:rPr>
        <w:tab/>
      </w:r>
      <w:r w:rsidRPr="005D7578">
        <w:rPr>
          <w:rFonts w:eastAsia="PMingLiU" w:cs="Tahoma"/>
          <w:noProof/>
        </w:rPr>
        <w:fldChar w:fldCharType="begin"/>
      </w:r>
      <w:r w:rsidRPr="005D7578">
        <w:rPr>
          <w:rFonts w:eastAsia="PMingLiU" w:cs="Tahoma"/>
          <w:noProof/>
        </w:rPr>
        <w:instrText xml:space="preserve"> PAGEREF _Toc379636711 \h </w:instrText>
      </w:r>
      <w:r w:rsidRPr="005D7578">
        <w:rPr>
          <w:rFonts w:eastAsia="PMingLiU" w:cs="Tahoma"/>
          <w:noProof/>
        </w:rPr>
      </w:r>
      <w:r w:rsidRPr="005D7578">
        <w:rPr>
          <w:rFonts w:eastAsia="PMingLiU" w:cs="Tahoma"/>
          <w:noProof/>
        </w:rPr>
        <w:fldChar w:fldCharType="separate"/>
      </w:r>
      <w:r w:rsidR="0090508C">
        <w:rPr>
          <w:rFonts w:eastAsia="PMingLiU" w:cs="Tahoma"/>
          <w:noProof/>
        </w:rPr>
        <w:t>61</w:t>
      </w:r>
      <w:r w:rsidRPr="005D7578">
        <w:rPr>
          <w:rFonts w:eastAsia="PMingLiU" w:cs="Tahoma"/>
          <w:noProof/>
        </w:rPr>
        <w:fldChar w:fldCharType="end"/>
      </w:r>
    </w:p>
    <w:p w14:paraId="759B3DC9" w14:textId="77777777" w:rsidR="008274BA" w:rsidRPr="005D7578" w:rsidRDefault="008274BA">
      <w:pPr>
        <w:pStyle w:val="TOC4"/>
        <w:rPr>
          <w:rFonts w:eastAsia="PMingLiU" w:cs="Tahoma"/>
          <w:noProof/>
          <w:sz w:val="22"/>
          <w:szCs w:val="22"/>
        </w:rPr>
      </w:pPr>
      <w:r w:rsidRPr="005D7578">
        <w:rPr>
          <w:rFonts w:eastAsia="PMingLiU" w:cs="Tahoma"/>
          <w:noProof/>
        </w:rPr>
        <w:t xml:space="preserve">Enterprise </w:t>
      </w:r>
      <w:r w:rsidRPr="005D7578">
        <w:rPr>
          <w:rFonts w:eastAsia="PMingLiU" w:cs="Tahoma"/>
          <w:noProof/>
        </w:rPr>
        <w:t>合約</w:t>
      </w:r>
      <w:r w:rsidRPr="005D7578">
        <w:rPr>
          <w:rFonts w:eastAsia="PMingLiU" w:cs="Tahoma"/>
          <w:noProof/>
        </w:rPr>
        <w:t xml:space="preserve"> 2011 </w:t>
      </w:r>
      <w:r w:rsidRPr="005D7578">
        <w:rPr>
          <w:rFonts w:eastAsia="PMingLiU" w:cs="Tahoma"/>
          <w:noProof/>
        </w:rPr>
        <w:t>或更新版本</w:t>
      </w:r>
      <w:r w:rsidRPr="005D7578">
        <w:rPr>
          <w:rFonts w:eastAsia="PMingLiU" w:cs="Tahoma"/>
          <w:noProof/>
        </w:rPr>
        <w:tab/>
      </w:r>
      <w:r w:rsidRPr="005D7578">
        <w:rPr>
          <w:rFonts w:eastAsia="PMingLiU" w:cs="Tahoma"/>
          <w:noProof/>
        </w:rPr>
        <w:fldChar w:fldCharType="begin"/>
      </w:r>
      <w:r w:rsidRPr="005D7578">
        <w:rPr>
          <w:rFonts w:eastAsia="PMingLiU" w:cs="Tahoma"/>
          <w:noProof/>
        </w:rPr>
        <w:instrText xml:space="preserve"> PAGEREF _Toc379636712 \h </w:instrText>
      </w:r>
      <w:r w:rsidRPr="005D7578">
        <w:rPr>
          <w:rFonts w:eastAsia="PMingLiU" w:cs="Tahoma"/>
          <w:noProof/>
        </w:rPr>
      </w:r>
      <w:r w:rsidRPr="005D7578">
        <w:rPr>
          <w:rFonts w:eastAsia="PMingLiU" w:cs="Tahoma"/>
          <w:noProof/>
        </w:rPr>
        <w:fldChar w:fldCharType="separate"/>
      </w:r>
      <w:r w:rsidR="0090508C">
        <w:rPr>
          <w:rFonts w:eastAsia="PMingLiU" w:cs="Tahoma"/>
          <w:noProof/>
        </w:rPr>
        <w:t>61</w:t>
      </w:r>
      <w:r w:rsidRPr="005D7578">
        <w:rPr>
          <w:rFonts w:eastAsia="PMingLiU" w:cs="Tahoma"/>
          <w:noProof/>
        </w:rPr>
        <w:fldChar w:fldCharType="end"/>
      </w:r>
    </w:p>
    <w:p w14:paraId="5F9E3B2F" w14:textId="77777777" w:rsidR="008274BA" w:rsidRPr="005D7578" w:rsidRDefault="008274BA">
      <w:pPr>
        <w:pStyle w:val="TOC4"/>
        <w:rPr>
          <w:rFonts w:eastAsia="PMingLiU" w:cs="Tahoma"/>
          <w:noProof/>
          <w:sz w:val="22"/>
          <w:szCs w:val="22"/>
        </w:rPr>
      </w:pPr>
      <w:r w:rsidRPr="005D7578">
        <w:rPr>
          <w:rFonts w:eastAsia="PMingLiU" w:cs="Tahoma"/>
          <w:noProof/>
        </w:rPr>
        <w:t xml:space="preserve">2011 </w:t>
      </w:r>
      <w:r w:rsidRPr="005D7578">
        <w:rPr>
          <w:rFonts w:eastAsia="PMingLiU" w:cs="Tahoma"/>
          <w:noProof/>
        </w:rPr>
        <w:t>年以前之</w:t>
      </w:r>
      <w:r w:rsidRPr="005D7578">
        <w:rPr>
          <w:rFonts w:eastAsia="PMingLiU" w:cs="Tahoma"/>
          <w:noProof/>
        </w:rPr>
        <w:t xml:space="preserve"> Enterprise </w:t>
      </w:r>
      <w:r w:rsidRPr="005D7578">
        <w:rPr>
          <w:rFonts w:eastAsia="PMingLiU" w:cs="Tahoma"/>
          <w:noProof/>
        </w:rPr>
        <w:t>合約</w:t>
      </w:r>
      <w:r w:rsidRPr="005D7578">
        <w:rPr>
          <w:rFonts w:eastAsia="PMingLiU" w:cs="Tahoma"/>
          <w:noProof/>
        </w:rPr>
        <w:tab/>
      </w:r>
      <w:r w:rsidRPr="005D7578">
        <w:rPr>
          <w:rFonts w:eastAsia="PMingLiU" w:cs="Tahoma"/>
          <w:noProof/>
        </w:rPr>
        <w:fldChar w:fldCharType="begin"/>
      </w:r>
      <w:r w:rsidRPr="005D7578">
        <w:rPr>
          <w:rFonts w:eastAsia="PMingLiU" w:cs="Tahoma"/>
          <w:noProof/>
        </w:rPr>
        <w:instrText xml:space="preserve"> PAGEREF _Toc379636713 \h </w:instrText>
      </w:r>
      <w:r w:rsidRPr="005D7578">
        <w:rPr>
          <w:rFonts w:eastAsia="PMingLiU" w:cs="Tahoma"/>
          <w:noProof/>
        </w:rPr>
      </w:r>
      <w:r w:rsidRPr="005D7578">
        <w:rPr>
          <w:rFonts w:eastAsia="PMingLiU" w:cs="Tahoma"/>
          <w:noProof/>
        </w:rPr>
        <w:fldChar w:fldCharType="separate"/>
      </w:r>
      <w:r w:rsidR="0090508C">
        <w:rPr>
          <w:rFonts w:eastAsia="PMingLiU" w:cs="Tahoma"/>
          <w:noProof/>
        </w:rPr>
        <w:t>61</w:t>
      </w:r>
      <w:r w:rsidRPr="005D7578">
        <w:rPr>
          <w:rFonts w:eastAsia="PMingLiU" w:cs="Tahoma"/>
          <w:noProof/>
        </w:rPr>
        <w:fldChar w:fldCharType="end"/>
      </w:r>
    </w:p>
    <w:p w14:paraId="54515AF5" w14:textId="77777777" w:rsidR="008274BA" w:rsidRPr="005D7578" w:rsidRDefault="008274BA">
      <w:pPr>
        <w:pStyle w:val="TOC4"/>
        <w:rPr>
          <w:rFonts w:eastAsia="PMingLiU" w:cs="Tahoma"/>
          <w:noProof/>
          <w:sz w:val="22"/>
          <w:szCs w:val="22"/>
        </w:rPr>
      </w:pPr>
      <w:r w:rsidRPr="005D7578">
        <w:rPr>
          <w:rFonts w:eastAsia="PMingLiU" w:cs="Tahoma"/>
          <w:noProof/>
        </w:rPr>
        <w:t>跨方案的續約</w:t>
      </w:r>
      <w:r w:rsidRPr="005D7578">
        <w:rPr>
          <w:rFonts w:eastAsia="PMingLiU" w:cs="Tahoma"/>
          <w:noProof/>
        </w:rPr>
        <w:tab/>
      </w:r>
      <w:r w:rsidRPr="005D7578">
        <w:rPr>
          <w:rFonts w:eastAsia="PMingLiU" w:cs="Tahoma"/>
          <w:noProof/>
        </w:rPr>
        <w:fldChar w:fldCharType="begin"/>
      </w:r>
      <w:r w:rsidRPr="005D7578">
        <w:rPr>
          <w:rFonts w:eastAsia="PMingLiU" w:cs="Tahoma"/>
          <w:noProof/>
        </w:rPr>
        <w:instrText xml:space="preserve"> PAGEREF _Toc379636714 \h </w:instrText>
      </w:r>
      <w:r w:rsidRPr="005D7578">
        <w:rPr>
          <w:rFonts w:eastAsia="PMingLiU" w:cs="Tahoma"/>
          <w:noProof/>
        </w:rPr>
      </w:r>
      <w:r w:rsidRPr="005D7578">
        <w:rPr>
          <w:rFonts w:eastAsia="PMingLiU" w:cs="Tahoma"/>
          <w:noProof/>
        </w:rPr>
        <w:fldChar w:fldCharType="separate"/>
      </w:r>
      <w:r w:rsidR="0090508C">
        <w:rPr>
          <w:rFonts w:eastAsia="PMingLiU" w:cs="Tahoma"/>
          <w:noProof/>
        </w:rPr>
        <w:t>62</w:t>
      </w:r>
      <w:r w:rsidRPr="005D7578">
        <w:rPr>
          <w:rFonts w:eastAsia="PMingLiU" w:cs="Tahoma"/>
          <w:noProof/>
        </w:rPr>
        <w:fldChar w:fldCharType="end"/>
      </w:r>
    </w:p>
    <w:p w14:paraId="501B3D86" w14:textId="77777777" w:rsidR="008274BA" w:rsidRPr="005D7578" w:rsidRDefault="008274BA">
      <w:pPr>
        <w:pStyle w:val="TOC1"/>
        <w:rPr>
          <w:rFonts w:eastAsia="PMingLiU"/>
          <w:b w:val="0"/>
          <w:caps w:val="0"/>
          <w:color w:val="auto"/>
          <w:szCs w:val="22"/>
        </w:rPr>
      </w:pPr>
      <w:r w:rsidRPr="005D7578">
        <w:rPr>
          <w:rFonts w:eastAsia="PMingLiU"/>
          <w:color w:val="auto"/>
        </w:rPr>
        <w:t>第</w:t>
      </w:r>
      <w:r w:rsidRPr="005D7578">
        <w:rPr>
          <w:rFonts w:eastAsia="PMingLiU"/>
          <w:color w:val="auto"/>
        </w:rPr>
        <w:t xml:space="preserve"> 7 </w:t>
      </w:r>
      <w:r w:rsidRPr="005D7578">
        <w:rPr>
          <w:rFonts w:eastAsia="PMingLiU"/>
          <w:color w:val="auto"/>
        </w:rPr>
        <w:t>節</w:t>
      </w:r>
      <w:r w:rsidRPr="005D7578">
        <w:rPr>
          <w:rFonts w:eastAsia="PMingLiU"/>
          <w:color w:val="auto"/>
        </w:rPr>
        <w:t xml:space="preserve"> – </w:t>
      </w:r>
      <w:r w:rsidRPr="005D7578">
        <w:rPr>
          <w:rFonts w:eastAsia="PMingLiU"/>
          <w:color w:val="auto"/>
        </w:rPr>
        <w:t>軟體保證</w:t>
      </w:r>
      <w:r w:rsidRPr="005D7578">
        <w:rPr>
          <w:rFonts w:eastAsia="PMingLiU"/>
          <w:color w:val="auto"/>
        </w:rPr>
        <w:t xml:space="preserve"> (SA) </w:t>
      </w:r>
      <w:r w:rsidRPr="005D7578">
        <w:rPr>
          <w:rFonts w:eastAsia="PMingLiU"/>
          <w:color w:val="auto"/>
        </w:rPr>
        <w:t>利益及線上服務</w:t>
      </w:r>
      <w:r w:rsidRPr="005D7578">
        <w:rPr>
          <w:rFonts w:eastAsia="PMingLiU"/>
          <w:color w:val="auto"/>
        </w:rPr>
        <w:t xml:space="preserve"> (OLS) </w:t>
      </w:r>
      <w:r w:rsidRPr="005D7578">
        <w:rPr>
          <w:rFonts w:eastAsia="PMingLiU"/>
          <w:color w:val="auto"/>
        </w:rPr>
        <w:t>利益</w:t>
      </w:r>
      <w:r w:rsidRPr="005D7578">
        <w:rPr>
          <w:rFonts w:eastAsia="PMingLiU"/>
          <w:color w:val="auto"/>
        </w:rPr>
        <w:tab/>
      </w:r>
      <w:r w:rsidRPr="005D7578">
        <w:rPr>
          <w:rFonts w:eastAsia="PMingLiU"/>
          <w:color w:val="auto"/>
        </w:rPr>
        <w:fldChar w:fldCharType="begin"/>
      </w:r>
      <w:r w:rsidRPr="005D7578">
        <w:rPr>
          <w:rFonts w:eastAsia="PMingLiU"/>
          <w:color w:val="auto"/>
        </w:rPr>
        <w:instrText xml:space="preserve"> PAGEREF _Toc379636715 \h </w:instrText>
      </w:r>
      <w:r w:rsidRPr="005D7578">
        <w:rPr>
          <w:rFonts w:eastAsia="PMingLiU"/>
          <w:color w:val="auto"/>
        </w:rPr>
      </w:r>
      <w:r w:rsidRPr="005D7578">
        <w:rPr>
          <w:rFonts w:eastAsia="PMingLiU"/>
          <w:color w:val="auto"/>
        </w:rPr>
        <w:fldChar w:fldCharType="separate"/>
      </w:r>
      <w:r w:rsidR="0090508C">
        <w:rPr>
          <w:rFonts w:eastAsia="PMingLiU"/>
          <w:color w:val="auto"/>
        </w:rPr>
        <w:t>63</w:t>
      </w:r>
      <w:r w:rsidRPr="005D7578">
        <w:rPr>
          <w:rFonts w:eastAsia="PMingLiU"/>
          <w:color w:val="auto"/>
        </w:rPr>
        <w:fldChar w:fldCharType="end"/>
      </w:r>
    </w:p>
    <w:p w14:paraId="40141353" w14:textId="77777777" w:rsidR="008274BA" w:rsidRPr="005D7578" w:rsidRDefault="008274BA">
      <w:pPr>
        <w:pStyle w:val="TOC2"/>
        <w:rPr>
          <w:rFonts w:eastAsia="PMingLiU" w:cs="Tahoma"/>
          <w:sz w:val="22"/>
          <w:szCs w:val="22"/>
        </w:rPr>
      </w:pPr>
      <w:r w:rsidRPr="005D7578">
        <w:rPr>
          <w:rFonts w:eastAsia="PMingLiU" w:cs="Tahoma"/>
        </w:rPr>
        <w:t>新版本權利</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_Toc379636716 \h </w:instrText>
      </w:r>
      <w:r w:rsidRPr="005D7578">
        <w:rPr>
          <w:rFonts w:eastAsia="PMingLiU" w:cs="Tahoma"/>
        </w:rPr>
      </w:r>
      <w:r w:rsidRPr="005D7578">
        <w:rPr>
          <w:rFonts w:eastAsia="PMingLiU" w:cs="Tahoma"/>
        </w:rPr>
        <w:fldChar w:fldCharType="separate"/>
      </w:r>
      <w:r w:rsidR="0090508C">
        <w:rPr>
          <w:rFonts w:eastAsia="PMingLiU" w:cs="Tahoma"/>
        </w:rPr>
        <w:t>65</w:t>
      </w:r>
      <w:r w:rsidRPr="005D7578">
        <w:rPr>
          <w:rFonts w:eastAsia="PMingLiU" w:cs="Tahoma"/>
        </w:rPr>
        <w:fldChar w:fldCharType="end"/>
      </w:r>
    </w:p>
    <w:p w14:paraId="5D36223B" w14:textId="77777777" w:rsidR="008274BA" w:rsidRPr="005D7578" w:rsidRDefault="008274BA">
      <w:pPr>
        <w:pStyle w:val="TOC2"/>
        <w:rPr>
          <w:rFonts w:eastAsia="PMingLiU" w:cs="Tahoma"/>
          <w:sz w:val="22"/>
          <w:szCs w:val="22"/>
        </w:rPr>
      </w:pPr>
      <w:r w:rsidRPr="005D7578">
        <w:rPr>
          <w:rFonts w:eastAsia="PMingLiU" w:cs="Tahoma"/>
        </w:rPr>
        <w:t>Office Multi Language Pack</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_Toc379636717 \h </w:instrText>
      </w:r>
      <w:r w:rsidRPr="005D7578">
        <w:rPr>
          <w:rFonts w:eastAsia="PMingLiU" w:cs="Tahoma"/>
        </w:rPr>
      </w:r>
      <w:r w:rsidRPr="005D7578">
        <w:rPr>
          <w:rFonts w:eastAsia="PMingLiU" w:cs="Tahoma"/>
        </w:rPr>
        <w:fldChar w:fldCharType="separate"/>
      </w:r>
      <w:r w:rsidR="0090508C">
        <w:rPr>
          <w:rFonts w:eastAsia="PMingLiU" w:cs="Tahoma"/>
        </w:rPr>
        <w:t>65</w:t>
      </w:r>
      <w:r w:rsidRPr="005D7578">
        <w:rPr>
          <w:rFonts w:eastAsia="PMingLiU" w:cs="Tahoma"/>
        </w:rPr>
        <w:fldChar w:fldCharType="end"/>
      </w:r>
    </w:p>
    <w:p w14:paraId="00CC0B6D" w14:textId="77777777" w:rsidR="008274BA" w:rsidRPr="005D7578" w:rsidRDefault="008274BA" w:rsidP="007C766F">
      <w:pPr>
        <w:pStyle w:val="TOC3"/>
        <w:rPr>
          <w:rFonts w:eastAsia="PMingLiU"/>
          <w:sz w:val="22"/>
          <w:szCs w:val="22"/>
        </w:rPr>
      </w:pPr>
      <w:r w:rsidRPr="005D7578">
        <w:rPr>
          <w:rFonts w:eastAsia="PMingLiU"/>
        </w:rPr>
        <w:t>Windows Embedded 8.1 Industry Enterprise</w:t>
      </w:r>
      <w:r w:rsidRPr="005D7578">
        <w:rPr>
          <w:rFonts w:eastAsia="PMingLiU"/>
        </w:rPr>
        <w:tab/>
      </w:r>
      <w:r w:rsidRPr="005D7578">
        <w:rPr>
          <w:rFonts w:eastAsia="PMingLiU"/>
        </w:rPr>
        <w:fldChar w:fldCharType="begin"/>
      </w:r>
      <w:r w:rsidRPr="005D7578">
        <w:rPr>
          <w:rFonts w:eastAsia="PMingLiU"/>
        </w:rPr>
        <w:instrText xml:space="preserve"> PAGEREF _Toc379636718 \h </w:instrText>
      </w:r>
      <w:r w:rsidRPr="005D7578">
        <w:rPr>
          <w:rFonts w:eastAsia="PMingLiU"/>
        </w:rPr>
      </w:r>
      <w:r w:rsidRPr="005D7578">
        <w:rPr>
          <w:rFonts w:eastAsia="PMingLiU"/>
        </w:rPr>
        <w:fldChar w:fldCharType="separate"/>
      </w:r>
      <w:r w:rsidR="0090508C">
        <w:rPr>
          <w:rFonts w:eastAsia="PMingLiU"/>
        </w:rPr>
        <w:t>69</w:t>
      </w:r>
      <w:r w:rsidRPr="005D7578">
        <w:rPr>
          <w:rFonts w:eastAsia="PMingLiU"/>
        </w:rPr>
        <w:fldChar w:fldCharType="end"/>
      </w:r>
    </w:p>
    <w:p w14:paraId="2EDF0DD8" w14:textId="77777777" w:rsidR="008274BA" w:rsidRPr="005D7578" w:rsidRDefault="008274BA" w:rsidP="007C766F">
      <w:pPr>
        <w:pStyle w:val="TOC3"/>
        <w:rPr>
          <w:rFonts w:eastAsia="PMingLiU"/>
          <w:sz w:val="22"/>
          <w:szCs w:val="22"/>
        </w:rPr>
      </w:pPr>
      <w:r w:rsidRPr="005D7578">
        <w:rPr>
          <w:rFonts w:eastAsia="PMingLiU"/>
        </w:rPr>
        <w:t>Enterprise Sideloading</w:t>
      </w:r>
      <w:r w:rsidRPr="005D7578">
        <w:rPr>
          <w:rFonts w:eastAsia="PMingLiU"/>
        </w:rPr>
        <w:tab/>
      </w:r>
      <w:r w:rsidRPr="005D7578">
        <w:rPr>
          <w:rFonts w:eastAsia="PMingLiU"/>
        </w:rPr>
        <w:fldChar w:fldCharType="begin"/>
      </w:r>
      <w:r w:rsidRPr="005D7578">
        <w:rPr>
          <w:rFonts w:eastAsia="PMingLiU"/>
        </w:rPr>
        <w:instrText xml:space="preserve"> PAGEREF _Toc379636719 \h </w:instrText>
      </w:r>
      <w:r w:rsidRPr="005D7578">
        <w:rPr>
          <w:rFonts w:eastAsia="PMingLiU"/>
        </w:rPr>
      </w:r>
      <w:r w:rsidRPr="005D7578">
        <w:rPr>
          <w:rFonts w:eastAsia="PMingLiU"/>
        </w:rPr>
        <w:fldChar w:fldCharType="separate"/>
      </w:r>
      <w:r w:rsidR="0090508C">
        <w:rPr>
          <w:rFonts w:eastAsia="PMingLiU"/>
        </w:rPr>
        <w:t>69</w:t>
      </w:r>
      <w:r w:rsidRPr="005D7578">
        <w:rPr>
          <w:rFonts w:eastAsia="PMingLiU"/>
        </w:rPr>
        <w:fldChar w:fldCharType="end"/>
      </w:r>
    </w:p>
    <w:p w14:paraId="3E22E89E" w14:textId="77777777" w:rsidR="008274BA" w:rsidRPr="005D7578" w:rsidRDefault="008274BA" w:rsidP="007C766F">
      <w:pPr>
        <w:pStyle w:val="TOC3"/>
        <w:rPr>
          <w:rFonts w:eastAsia="PMingLiU"/>
          <w:sz w:val="22"/>
          <w:szCs w:val="22"/>
          <w:lang w:eastAsia="zh-TW"/>
        </w:rPr>
      </w:pPr>
      <w:r w:rsidRPr="005D7578">
        <w:rPr>
          <w:rFonts w:eastAsia="PMingLiU"/>
          <w:lang w:eastAsia="zh-TW"/>
        </w:rPr>
        <w:t xml:space="preserve">Windows </w:t>
      </w:r>
      <w:r w:rsidRPr="005D7578">
        <w:rPr>
          <w:rFonts w:eastAsia="PMingLiU"/>
          <w:lang w:eastAsia="zh-TW"/>
        </w:rPr>
        <w:t>附贈訂閱使用權</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_Toc379636720 \h </w:instrText>
      </w:r>
      <w:r w:rsidRPr="005D7578">
        <w:rPr>
          <w:rFonts w:eastAsia="PMingLiU"/>
        </w:rPr>
      </w:r>
      <w:r w:rsidRPr="005D7578">
        <w:rPr>
          <w:rFonts w:eastAsia="PMingLiU"/>
        </w:rPr>
        <w:fldChar w:fldCharType="separate"/>
      </w:r>
      <w:r w:rsidR="0090508C">
        <w:rPr>
          <w:rFonts w:eastAsia="PMingLiU"/>
          <w:lang w:eastAsia="zh-TW"/>
        </w:rPr>
        <w:t>69</w:t>
      </w:r>
      <w:r w:rsidRPr="005D7578">
        <w:rPr>
          <w:rFonts w:eastAsia="PMingLiU"/>
        </w:rPr>
        <w:fldChar w:fldCharType="end"/>
      </w:r>
    </w:p>
    <w:p w14:paraId="5C42CFDF" w14:textId="77777777" w:rsidR="008274BA" w:rsidRPr="005D7578" w:rsidRDefault="008274BA" w:rsidP="007C766F">
      <w:pPr>
        <w:pStyle w:val="TOC3"/>
        <w:rPr>
          <w:rFonts w:eastAsia="PMingLiU"/>
          <w:sz w:val="22"/>
          <w:szCs w:val="22"/>
          <w:lang w:eastAsia="zh-TW"/>
        </w:rPr>
      </w:pPr>
      <w:r w:rsidRPr="005D7578">
        <w:rPr>
          <w:rFonts w:eastAsia="PMingLiU"/>
          <w:lang w:eastAsia="zh-TW"/>
        </w:rPr>
        <w:t>訓練券</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_Toc379636721 \h </w:instrText>
      </w:r>
      <w:r w:rsidRPr="005D7578">
        <w:rPr>
          <w:rFonts w:eastAsia="PMingLiU"/>
        </w:rPr>
      </w:r>
      <w:r w:rsidRPr="005D7578">
        <w:rPr>
          <w:rFonts w:eastAsia="PMingLiU"/>
        </w:rPr>
        <w:fldChar w:fldCharType="separate"/>
      </w:r>
      <w:r w:rsidR="0090508C">
        <w:rPr>
          <w:rFonts w:eastAsia="PMingLiU"/>
          <w:lang w:eastAsia="zh-TW"/>
        </w:rPr>
        <w:t>69</w:t>
      </w:r>
      <w:r w:rsidRPr="005D7578">
        <w:rPr>
          <w:rFonts w:eastAsia="PMingLiU"/>
        </w:rPr>
        <w:fldChar w:fldCharType="end"/>
      </w:r>
    </w:p>
    <w:p w14:paraId="0A2D97B3" w14:textId="77777777" w:rsidR="008274BA" w:rsidRPr="005D7578" w:rsidRDefault="008274BA" w:rsidP="007C766F">
      <w:pPr>
        <w:pStyle w:val="TOC3"/>
        <w:rPr>
          <w:rFonts w:eastAsia="PMingLiU"/>
          <w:sz w:val="22"/>
          <w:szCs w:val="22"/>
          <w:lang w:eastAsia="zh-TW"/>
        </w:rPr>
      </w:pPr>
      <w:r w:rsidRPr="005D7578">
        <w:rPr>
          <w:rFonts w:eastAsia="PMingLiU"/>
          <w:lang w:eastAsia="zh-TW"/>
        </w:rPr>
        <w:t>E-Learning</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_Toc379636722 \h </w:instrText>
      </w:r>
      <w:r w:rsidRPr="005D7578">
        <w:rPr>
          <w:rFonts w:eastAsia="PMingLiU"/>
        </w:rPr>
      </w:r>
      <w:r w:rsidRPr="005D7578">
        <w:rPr>
          <w:rFonts w:eastAsia="PMingLiU"/>
        </w:rPr>
        <w:fldChar w:fldCharType="separate"/>
      </w:r>
      <w:r w:rsidR="0090508C">
        <w:rPr>
          <w:rFonts w:eastAsia="PMingLiU"/>
          <w:lang w:eastAsia="zh-TW"/>
        </w:rPr>
        <w:t>71</w:t>
      </w:r>
      <w:r w:rsidRPr="005D7578">
        <w:rPr>
          <w:rFonts w:eastAsia="PMingLiU"/>
        </w:rPr>
        <w:fldChar w:fldCharType="end"/>
      </w:r>
    </w:p>
    <w:p w14:paraId="122160E8" w14:textId="77777777" w:rsidR="008274BA" w:rsidRPr="005D7578" w:rsidRDefault="008274BA" w:rsidP="007C766F">
      <w:pPr>
        <w:pStyle w:val="TOC3"/>
        <w:rPr>
          <w:rFonts w:eastAsia="PMingLiU"/>
          <w:sz w:val="22"/>
          <w:szCs w:val="22"/>
          <w:lang w:eastAsia="zh-TW"/>
        </w:rPr>
      </w:pPr>
      <w:r w:rsidRPr="005D7578">
        <w:rPr>
          <w:rFonts w:eastAsia="PMingLiU"/>
          <w:lang w:eastAsia="zh-TW"/>
        </w:rPr>
        <w:t>家庭使用方案</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_Toc379636723 \h </w:instrText>
      </w:r>
      <w:r w:rsidRPr="005D7578">
        <w:rPr>
          <w:rFonts w:eastAsia="PMingLiU"/>
        </w:rPr>
      </w:r>
      <w:r w:rsidRPr="005D7578">
        <w:rPr>
          <w:rFonts w:eastAsia="PMingLiU"/>
        </w:rPr>
        <w:fldChar w:fldCharType="separate"/>
      </w:r>
      <w:r w:rsidR="0090508C">
        <w:rPr>
          <w:rFonts w:eastAsia="PMingLiU"/>
          <w:lang w:eastAsia="zh-TW"/>
        </w:rPr>
        <w:t>71</w:t>
      </w:r>
      <w:r w:rsidRPr="005D7578">
        <w:rPr>
          <w:rFonts w:eastAsia="PMingLiU"/>
        </w:rPr>
        <w:fldChar w:fldCharType="end"/>
      </w:r>
    </w:p>
    <w:p w14:paraId="258F6492" w14:textId="77777777" w:rsidR="008274BA" w:rsidRPr="005D7578" w:rsidRDefault="008274BA" w:rsidP="007C766F">
      <w:pPr>
        <w:pStyle w:val="TOC3"/>
        <w:rPr>
          <w:rFonts w:eastAsia="PMingLiU"/>
          <w:sz w:val="22"/>
          <w:szCs w:val="22"/>
          <w:lang w:eastAsia="zh-TW"/>
        </w:rPr>
      </w:pPr>
      <w:r w:rsidRPr="005D7578">
        <w:rPr>
          <w:rFonts w:eastAsia="PMingLiU"/>
          <w:lang w:eastAsia="zh-TW"/>
        </w:rPr>
        <w:t>全天候問題解決支援</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_Toc379636724 \h </w:instrText>
      </w:r>
      <w:r w:rsidRPr="005D7578">
        <w:rPr>
          <w:rFonts w:eastAsia="PMingLiU"/>
        </w:rPr>
      </w:r>
      <w:r w:rsidRPr="005D7578">
        <w:rPr>
          <w:rFonts w:eastAsia="PMingLiU"/>
        </w:rPr>
        <w:fldChar w:fldCharType="separate"/>
      </w:r>
      <w:r w:rsidR="0090508C">
        <w:rPr>
          <w:rFonts w:eastAsia="PMingLiU"/>
          <w:lang w:eastAsia="zh-TW"/>
        </w:rPr>
        <w:t>73</w:t>
      </w:r>
      <w:r w:rsidRPr="005D7578">
        <w:rPr>
          <w:rFonts w:eastAsia="PMingLiU"/>
        </w:rPr>
        <w:fldChar w:fldCharType="end"/>
      </w:r>
    </w:p>
    <w:p w14:paraId="0912090A" w14:textId="77777777" w:rsidR="008274BA" w:rsidRPr="005D7578" w:rsidRDefault="008274BA" w:rsidP="007C766F">
      <w:pPr>
        <w:pStyle w:val="TOC3"/>
        <w:rPr>
          <w:rFonts w:eastAsia="PMingLiU"/>
          <w:sz w:val="22"/>
          <w:szCs w:val="22"/>
          <w:lang w:eastAsia="zh-TW"/>
        </w:rPr>
      </w:pPr>
      <w:r w:rsidRPr="005D7578">
        <w:rPr>
          <w:rFonts w:eastAsia="PMingLiU"/>
          <w:lang w:eastAsia="zh-TW"/>
        </w:rPr>
        <w:t>無限制全天候問題解決支援</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_Toc379636725 \h </w:instrText>
      </w:r>
      <w:r w:rsidRPr="005D7578">
        <w:rPr>
          <w:rFonts w:eastAsia="PMingLiU"/>
        </w:rPr>
      </w:r>
      <w:r w:rsidRPr="005D7578">
        <w:rPr>
          <w:rFonts w:eastAsia="PMingLiU"/>
        </w:rPr>
        <w:fldChar w:fldCharType="separate"/>
      </w:r>
      <w:r w:rsidR="0090508C">
        <w:rPr>
          <w:rFonts w:eastAsia="PMingLiU"/>
          <w:lang w:eastAsia="zh-TW"/>
        </w:rPr>
        <w:t>77</w:t>
      </w:r>
      <w:r w:rsidRPr="005D7578">
        <w:rPr>
          <w:rFonts w:eastAsia="PMingLiU"/>
        </w:rPr>
        <w:fldChar w:fldCharType="end"/>
      </w:r>
    </w:p>
    <w:p w14:paraId="13F16980" w14:textId="77777777" w:rsidR="008274BA" w:rsidRPr="005D7578" w:rsidRDefault="008274BA" w:rsidP="007C766F">
      <w:pPr>
        <w:pStyle w:val="TOC3"/>
        <w:rPr>
          <w:rFonts w:eastAsia="PMingLiU"/>
          <w:sz w:val="22"/>
          <w:szCs w:val="22"/>
          <w:lang w:val="fr-FR" w:eastAsia="zh-TW"/>
        </w:rPr>
      </w:pPr>
      <w:r w:rsidRPr="005D7578">
        <w:rPr>
          <w:rFonts w:eastAsia="PMingLiU"/>
          <w:lang w:eastAsia="zh-TW"/>
        </w:rPr>
        <w:t>災害回復的備份</w:t>
      </w:r>
      <w:r w:rsidRPr="005D7578">
        <w:rPr>
          <w:rFonts w:eastAsia="PMingLiU"/>
          <w:lang w:val="fr-FR" w:eastAsia="zh-TW"/>
        </w:rPr>
        <w:tab/>
      </w:r>
      <w:r w:rsidRPr="005D7578">
        <w:rPr>
          <w:rFonts w:eastAsia="PMingLiU"/>
        </w:rPr>
        <w:fldChar w:fldCharType="begin"/>
      </w:r>
      <w:r w:rsidRPr="005D7578">
        <w:rPr>
          <w:rFonts w:eastAsia="PMingLiU"/>
          <w:lang w:val="fr-FR" w:eastAsia="zh-TW"/>
        </w:rPr>
        <w:instrText xml:space="preserve"> PAGEREF _Toc379636726 \h </w:instrText>
      </w:r>
      <w:r w:rsidRPr="005D7578">
        <w:rPr>
          <w:rFonts w:eastAsia="PMingLiU"/>
        </w:rPr>
      </w:r>
      <w:r w:rsidRPr="005D7578">
        <w:rPr>
          <w:rFonts w:eastAsia="PMingLiU"/>
        </w:rPr>
        <w:fldChar w:fldCharType="separate"/>
      </w:r>
      <w:r w:rsidR="0090508C">
        <w:rPr>
          <w:rFonts w:eastAsia="PMingLiU"/>
          <w:lang w:val="fr-FR" w:eastAsia="zh-TW"/>
        </w:rPr>
        <w:t>79</w:t>
      </w:r>
      <w:r w:rsidRPr="005D7578">
        <w:rPr>
          <w:rFonts w:eastAsia="PMingLiU"/>
        </w:rPr>
        <w:fldChar w:fldCharType="end"/>
      </w:r>
    </w:p>
    <w:p w14:paraId="2F691510" w14:textId="77777777" w:rsidR="008274BA" w:rsidRPr="005D7578" w:rsidRDefault="008274BA" w:rsidP="007C766F">
      <w:pPr>
        <w:pStyle w:val="TOC3"/>
        <w:rPr>
          <w:rFonts w:eastAsia="PMingLiU"/>
          <w:sz w:val="22"/>
          <w:szCs w:val="22"/>
          <w:lang w:val="fr-FR"/>
        </w:rPr>
      </w:pPr>
      <w:r w:rsidRPr="005D7578">
        <w:rPr>
          <w:rFonts w:eastAsia="PMingLiU"/>
          <w:lang w:val="fr-FR"/>
        </w:rPr>
        <w:t xml:space="preserve">TechNet SA </w:t>
      </w:r>
      <w:r w:rsidRPr="005D7578">
        <w:rPr>
          <w:rFonts w:eastAsia="PMingLiU"/>
        </w:rPr>
        <w:t>訂閱服務</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_Toc379636727 \h </w:instrText>
      </w:r>
      <w:r w:rsidRPr="005D7578">
        <w:rPr>
          <w:rFonts w:eastAsia="PMingLiU"/>
        </w:rPr>
      </w:r>
      <w:r w:rsidRPr="005D7578">
        <w:rPr>
          <w:rFonts w:eastAsia="PMingLiU"/>
        </w:rPr>
        <w:fldChar w:fldCharType="separate"/>
      </w:r>
      <w:r w:rsidR="0090508C">
        <w:rPr>
          <w:rFonts w:eastAsia="PMingLiU"/>
          <w:lang w:val="fr-FR"/>
        </w:rPr>
        <w:t>79</w:t>
      </w:r>
      <w:r w:rsidRPr="005D7578">
        <w:rPr>
          <w:rFonts w:eastAsia="PMingLiU"/>
        </w:rPr>
        <w:fldChar w:fldCharType="end"/>
      </w:r>
    </w:p>
    <w:p w14:paraId="6D59DE2D" w14:textId="77777777" w:rsidR="008274BA" w:rsidRPr="005D7578" w:rsidRDefault="008274BA" w:rsidP="007C766F">
      <w:pPr>
        <w:pStyle w:val="TOC3"/>
        <w:rPr>
          <w:rFonts w:eastAsia="PMingLiU"/>
          <w:sz w:val="22"/>
          <w:szCs w:val="22"/>
          <w:lang w:val="fr-FR"/>
        </w:rPr>
      </w:pPr>
      <w:r w:rsidRPr="005D7578">
        <w:rPr>
          <w:rFonts w:eastAsia="PMingLiU"/>
          <w:lang w:val="fr-FR"/>
        </w:rPr>
        <w:t>TechNet Plus Direct</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_Toc379636728 \h </w:instrText>
      </w:r>
      <w:r w:rsidRPr="005D7578">
        <w:rPr>
          <w:rFonts w:eastAsia="PMingLiU"/>
        </w:rPr>
      </w:r>
      <w:r w:rsidRPr="005D7578">
        <w:rPr>
          <w:rFonts w:eastAsia="PMingLiU"/>
        </w:rPr>
        <w:fldChar w:fldCharType="separate"/>
      </w:r>
      <w:r w:rsidR="0090508C">
        <w:rPr>
          <w:rFonts w:eastAsia="PMingLiU"/>
          <w:lang w:val="fr-FR"/>
        </w:rPr>
        <w:t>79</w:t>
      </w:r>
      <w:r w:rsidRPr="005D7578">
        <w:rPr>
          <w:rFonts w:eastAsia="PMingLiU"/>
        </w:rPr>
        <w:fldChar w:fldCharType="end"/>
      </w:r>
    </w:p>
    <w:p w14:paraId="2BAD5C9C" w14:textId="77777777" w:rsidR="008274BA" w:rsidRPr="00EF07C3" w:rsidRDefault="008274BA" w:rsidP="007C766F">
      <w:pPr>
        <w:pStyle w:val="TOC3"/>
        <w:rPr>
          <w:rFonts w:eastAsia="PMingLiU"/>
          <w:sz w:val="22"/>
          <w:szCs w:val="22"/>
          <w:lang w:val="fr-FR"/>
        </w:rPr>
      </w:pPr>
      <w:r w:rsidRPr="005D7578">
        <w:rPr>
          <w:rFonts w:eastAsia="PMingLiU"/>
        </w:rPr>
        <w:t>透過軟體保證取得使用權行動性</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_Toc379636729 \h </w:instrText>
      </w:r>
      <w:r w:rsidRPr="005D7578">
        <w:rPr>
          <w:rFonts w:eastAsia="PMingLiU"/>
        </w:rPr>
      </w:r>
      <w:r w:rsidRPr="005D7578">
        <w:rPr>
          <w:rFonts w:eastAsia="PMingLiU"/>
        </w:rPr>
        <w:fldChar w:fldCharType="separate"/>
      </w:r>
      <w:r w:rsidR="0090508C" w:rsidRPr="00EF07C3">
        <w:rPr>
          <w:rFonts w:eastAsia="PMingLiU"/>
          <w:lang w:val="fr-FR"/>
        </w:rPr>
        <w:t>80</w:t>
      </w:r>
      <w:r w:rsidRPr="005D7578">
        <w:rPr>
          <w:rFonts w:eastAsia="PMingLiU"/>
        </w:rPr>
        <w:fldChar w:fldCharType="end"/>
      </w:r>
    </w:p>
    <w:p w14:paraId="34C694AE" w14:textId="77777777" w:rsidR="008274BA" w:rsidRPr="00EF07C3" w:rsidRDefault="008274BA" w:rsidP="007C766F">
      <w:pPr>
        <w:pStyle w:val="TOC3"/>
        <w:rPr>
          <w:rFonts w:eastAsia="PMingLiU"/>
          <w:sz w:val="22"/>
          <w:szCs w:val="22"/>
          <w:lang w:val="fr-FR"/>
        </w:rPr>
      </w:pPr>
      <w:r w:rsidRPr="00EF07C3">
        <w:rPr>
          <w:rFonts w:eastAsia="PMingLiU"/>
          <w:lang w:val="fr-FR"/>
        </w:rPr>
        <w:t>Windows Thin PC</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_Toc379636730 \h </w:instrText>
      </w:r>
      <w:r w:rsidRPr="005D7578">
        <w:rPr>
          <w:rFonts w:eastAsia="PMingLiU"/>
        </w:rPr>
      </w:r>
      <w:r w:rsidRPr="005D7578">
        <w:rPr>
          <w:rFonts w:eastAsia="PMingLiU"/>
        </w:rPr>
        <w:fldChar w:fldCharType="separate"/>
      </w:r>
      <w:r w:rsidR="0090508C" w:rsidRPr="00EF07C3">
        <w:rPr>
          <w:rFonts w:eastAsia="PMingLiU"/>
          <w:lang w:val="fr-FR"/>
        </w:rPr>
        <w:t>81</w:t>
      </w:r>
      <w:r w:rsidRPr="005D7578">
        <w:rPr>
          <w:rFonts w:eastAsia="PMingLiU"/>
        </w:rPr>
        <w:fldChar w:fldCharType="end"/>
      </w:r>
    </w:p>
    <w:p w14:paraId="4142A00B" w14:textId="77777777" w:rsidR="008274BA" w:rsidRPr="00EF07C3" w:rsidRDefault="008274BA" w:rsidP="007C766F">
      <w:pPr>
        <w:pStyle w:val="TOC3"/>
        <w:rPr>
          <w:rFonts w:eastAsia="PMingLiU"/>
          <w:sz w:val="22"/>
          <w:szCs w:val="22"/>
          <w:lang w:val="fr-FR"/>
        </w:rPr>
      </w:pPr>
      <w:r w:rsidRPr="00EF07C3">
        <w:rPr>
          <w:rFonts w:eastAsia="PMingLiU"/>
          <w:lang w:val="fr-FR"/>
        </w:rPr>
        <w:t>Microsoft Desktop Optimization Pack for Software Assurance</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_Toc379636731 \h </w:instrText>
      </w:r>
      <w:r w:rsidRPr="005D7578">
        <w:rPr>
          <w:rFonts w:eastAsia="PMingLiU"/>
        </w:rPr>
      </w:r>
      <w:r w:rsidRPr="005D7578">
        <w:rPr>
          <w:rFonts w:eastAsia="PMingLiU"/>
        </w:rPr>
        <w:fldChar w:fldCharType="separate"/>
      </w:r>
      <w:r w:rsidR="0090508C" w:rsidRPr="00EF07C3">
        <w:rPr>
          <w:rFonts w:eastAsia="PMingLiU"/>
          <w:lang w:val="fr-FR"/>
        </w:rPr>
        <w:t>81</w:t>
      </w:r>
      <w:r w:rsidRPr="005D7578">
        <w:rPr>
          <w:rFonts w:eastAsia="PMingLiU"/>
        </w:rPr>
        <w:fldChar w:fldCharType="end"/>
      </w:r>
    </w:p>
    <w:p w14:paraId="34028EC1" w14:textId="77777777" w:rsidR="008274BA" w:rsidRPr="00EF07C3" w:rsidRDefault="008274BA" w:rsidP="007C766F">
      <w:pPr>
        <w:pStyle w:val="TOC3"/>
        <w:rPr>
          <w:rFonts w:eastAsia="PMingLiU"/>
          <w:sz w:val="22"/>
          <w:szCs w:val="22"/>
          <w:lang w:val="fr-FR"/>
        </w:rPr>
      </w:pPr>
      <w:r w:rsidRPr="00EF07C3">
        <w:rPr>
          <w:rFonts w:eastAsia="PMingLiU"/>
          <w:lang w:val="fr-FR"/>
        </w:rPr>
        <w:t xml:space="preserve">Windows </w:t>
      </w:r>
      <w:r w:rsidRPr="005D7578">
        <w:rPr>
          <w:rFonts w:eastAsia="PMingLiU"/>
        </w:rPr>
        <w:t>虛擬桌面存取</w:t>
      </w:r>
      <w:r w:rsidRPr="00EF07C3">
        <w:rPr>
          <w:rFonts w:eastAsia="PMingLiU"/>
          <w:lang w:val="fr-FR"/>
        </w:rPr>
        <w:t xml:space="preserve"> (VDA) </w:t>
      </w:r>
      <w:r w:rsidRPr="005D7578">
        <w:rPr>
          <w:rFonts w:eastAsia="PMingLiU"/>
        </w:rPr>
        <w:t>權利</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_Toc379636732 \h </w:instrText>
      </w:r>
      <w:r w:rsidRPr="005D7578">
        <w:rPr>
          <w:rFonts w:eastAsia="PMingLiU"/>
        </w:rPr>
      </w:r>
      <w:r w:rsidRPr="005D7578">
        <w:rPr>
          <w:rFonts w:eastAsia="PMingLiU"/>
        </w:rPr>
        <w:fldChar w:fldCharType="separate"/>
      </w:r>
      <w:r w:rsidR="0090508C" w:rsidRPr="00EF07C3">
        <w:rPr>
          <w:rFonts w:eastAsia="PMingLiU"/>
          <w:lang w:val="fr-FR"/>
        </w:rPr>
        <w:t>82</w:t>
      </w:r>
      <w:r w:rsidRPr="005D7578">
        <w:rPr>
          <w:rFonts w:eastAsia="PMingLiU"/>
        </w:rPr>
        <w:fldChar w:fldCharType="end"/>
      </w:r>
    </w:p>
    <w:p w14:paraId="612B43E6" w14:textId="77777777" w:rsidR="008274BA" w:rsidRPr="005D7578" w:rsidRDefault="008274BA" w:rsidP="007C766F">
      <w:pPr>
        <w:pStyle w:val="TOC3"/>
        <w:rPr>
          <w:rFonts w:eastAsia="PMingLiU"/>
          <w:sz w:val="22"/>
          <w:szCs w:val="22"/>
          <w:lang w:eastAsia="zh-TW"/>
        </w:rPr>
      </w:pPr>
      <w:r w:rsidRPr="005D7578">
        <w:rPr>
          <w:rFonts w:eastAsia="PMingLiU"/>
          <w:lang w:eastAsia="zh-TW"/>
        </w:rPr>
        <w:t>升級使用權可用性</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_Toc379636733 \h </w:instrText>
      </w:r>
      <w:r w:rsidRPr="005D7578">
        <w:rPr>
          <w:rFonts w:eastAsia="PMingLiU"/>
        </w:rPr>
      </w:r>
      <w:r w:rsidRPr="005D7578">
        <w:rPr>
          <w:rFonts w:eastAsia="PMingLiU"/>
        </w:rPr>
        <w:fldChar w:fldCharType="separate"/>
      </w:r>
      <w:r w:rsidR="0090508C">
        <w:rPr>
          <w:rFonts w:eastAsia="PMingLiU"/>
          <w:lang w:eastAsia="zh-TW"/>
        </w:rPr>
        <w:t>82</w:t>
      </w:r>
      <w:r w:rsidRPr="005D7578">
        <w:rPr>
          <w:rFonts w:eastAsia="PMingLiU"/>
        </w:rPr>
        <w:fldChar w:fldCharType="end"/>
      </w:r>
    </w:p>
    <w:p w14:paraId="53D8BAD3"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第</w:t>
      </w:r>
      <w:r w:rsidRPr="005D7578">
        <w:rPr>
          <w:rFonts w:eastAsia="PMingLiU"/>
          <w:color w:val="auto"/>
          <w:lang w:eastAsia="zh-TW"/>
        </w:rPr>
        <w:t xml:space="preserve"> 8 </w:t>
      </w:r>
      <w:r w:rsidRPr="005D7578">
        <w:rPr>
          <w:rFonts w:eastAsia="PMingLiU"/>
          <w:color w:val="auto"/>
          <w:lang w:eastAsia="zh-TW"/>
        </w:rPr>
        <w:t>節</w:t>
      </w:r>
      <w:r w:rsidR="00B04955" w:rsidRPr="005D7578">
        <w:rPr>
          <w:rFonts w:eastAsia="PMingLiU"/>
          <w:color w:val="auto"/>
          <w:lang w:eastAsia="zh-TW"/>
        </w:rPr>
        <w:t xml:space="preserve"> –</w:t>
      </w:r>
      <w:r w:rsidRPr="005D7578">
        <w:rPr>
          <w:rFonts w:eastAsia="PMingLiU"/>
          <w:color w:val="auto"/>
          <w:lang w:eastAsia="zh-TW"/>
        </w:rPr>
        <w:t xml:space="preserve"> </w:t>
      </w:r>
      <w:r w:rsidRPr="005D7578">
        <w:rPr>
          <w:rFonts w:eastAsia="PMingLiU"/>
          <w:color w:val="auto"/>
          <w:lang w:eastAsia="zh-TW"/>
        </w:rPr>
        <w:t>服務</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_Toc379636734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84</w:t>
      </w:r>
      <w:r w:rsidRPr="005D7578">
        <w:rPr>
          <w:rFonts w:eastAsia="PMingLiU"/>
          <w:color w:val="auto"/>
        </w:rPr>
        <w:fldChar w:fldCharType="end"/>
      </w:r>
    </w:p>
    <w:p w14:paraId="3C841C8D" w14:textId="77777777" w:rsidR="008274BA" w:rsidRPr="005D7578" w:rsidRDefault="008274BA">
      <w:pPr>
        <w:pStyle w:val="TOC2"/>
        <w:rPr>
          <w:rFonts w:eastAsia="PMingLiU" w:cs="Tahoma"/>
          <w:sz w:val="22"/>
          <w:szCs w:val="22"/>
          <w:lang w:eastAsia="zh-TW"/>
        </w:rPr>
      </w:pPr>
      <w:r w:rsidRPr="005D7578">
        <w:rPr>
          <w:rFonts w:eastAsia="PMingLiU" w:cs="Tahoma"/>
          <w:lang w:eastAsia="zh-TW"/>
        </w:rPr>
        <w:t>使用、所有權與使用權權利</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_Toc379636735 \h </w:instrText>
      </w:r>
      <w:r w:rsidRPr="005D7578">
        <w:rPr>
          <w:rFonts w:eastAsia="PMingLiU" w:cs="Tahoma"/>
        </w:rPr>
      </w:r>
      <w:r w:rsidRPr="005D7578">
        <w:rPr>
          <w:rFonts w:eastAsia="PMingLiU" w:cs="Tahoma"/>
        </w:rPr>
        <w:fldChar w:fldCharType="separate"/>
      </w:r>
      <w:r w:rsidR="0090508C">
        <w:rPr>
          <w:rFonts w:eastAsia="PMingLiU" w:cs="Tahoma"/>
          <w:lang w:eastAsia="zh-TW"/>
        </w:rPr>
        <w:t>89</w:t>
      </w:r>
      <w:r w:rsidRPr="005D7578">
        <w:rPr>
          <w:rFonts w:eastAsia="PMingLiU" w:cs="Tahoma"/>
        </w:rPr>
        <w:fldChar w:fldCharType="end"/>
      </w:r>
    </w:p>
    <w:p w14:paraId="33481647"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第</w:t>
      </w:r>
      <w:r w:rsidRPr="005D7578">
        <w:rPr>
          <w:rFonts w:eastAsia="PMingLiU"/>
          <w:color w:val="auto"/>
          <w:lang w:eastAsia="zh-TW"/>
        </w:rPr>
        <w:t xml:space="preserve"> 9 </w:t>
      </w:r>
      <w:r w:rsidRPr="005D7578">
        <w:rPr>
          <w:rFonts w:eastAsia="PMingLiU"/>
          <w:color w:val="auto"/>
          <w:lang w:eastAsia="zh-TW"/>
        </w:rPr>
        <w:t>節</w:t>
      </w:r>
      <w:r w:rsidRPr="005D7578">
        <w:rPr>
          <w:rFonts w:eastAsia="PMingLiU"/>
          <w:color w:val="auto"/>
          <w:lang w:eastAsia="zh-TW"/>
        </w:rPr>
        <w:t xml:space="preserve"> – </w:t>
      </w:r>
      <w:r w:rsidRPr="005D7578">
        <w:rPr>
          <w:rFonts w:eastAsia="PMingLiU"/>
          <w:color w:val="auto"/>
          <w:lang w:eastAsia="zh-TW"/>
        </w:rPr>
        <w:t>其他條款</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_Toc379636736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93</w:t>
      </w:r>
      <w:r w:rsidRPr="005D7578">
        <w:rPr>
          <w:rFonts w:eastAsia="PMingLiU"/>
          <w:color w:val="auto"/>
        </w:rPr>
        <w:fldChar w:fldCharType="end"/>
      </w:r>
    </w:p>
    <w:p w14:paraId="6F8B7F73" w14:textId="77777777" w:rsidR="008274BA" w:rsidRPr="005D7578" w:rsidRDefault="008274BA" w:rsidP="007C766F">
      <w:pPr>
        <w:pStyle w:val="TOC3"/>
        <w:rPr>
          <w:rFonts w:eastAsia="PMingLiU"/>
          <w:sz w:val="22"/>
          <w:szCs w:val="22"/>
          <w:lang w:eastAsia="zh-TW"/>
        </w:rPr>
      </w:pPr>
      <w:r w:rsidRPr="005D7578">
        <w:rPr>
          <w:rFonts w:eastAsia="PMingLiU"/>
          <w:lang w:eastAsia="zh-TW"/>
        </w:rPr>
        <w:t>用戶端存取使用權</w:t>
      </w:r>
      <w:r w:rsidRPr="005D7578">
        <w:rPr>
          <w:rFonts w:eastAsia="PMingLiU"/>
          <w:lang w:eastAsia="zh-TW"/>
        </w:rPr>
        <w:t xml:space="preserve"> (CAL) </w:t>
      </w:r>
      <w:r w:rsidRPr="005D7578">
        <w:rPr>
          <w:rFonts w:eastAsia="PMingLiU"/>
          <w:lang w:eastAsia="zh-TW"/>
        </w:rPr>
        <w:t>及用戶端管理使用權</w:t>
      </w:r>
      <w:r w:rsidRPr="005D7578">
        <w:rPr>
          <w:rFonts w:eastAsia="PMingLiU"/>
          <w:lang w:eastAsia="zh-TW"/>
        </w:rPr>
        <w:t xml:space="preserve"> (ML)</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_Toc379636737 \h </w:instrText>
      </w:r>
      <w:r w:rsidRPr="005D7578">
        <w:rPr>
          <w:rFonts w:eastAsia="PMingLiU"/>
        </w:rPr>
      </w:r>
      <w:r w:rsidRPr="005D7578">
        <w:rPr>
          <w:rFonts w:eastAsia="PMingLiU"/>
        </w:rPr>
        <w:fldChar w:fldCharType="separate"/>
      </w:r>
      <w:r w:rsidR="0090508C">
        <w:rPr>
          <w:rFonts w:eastAsia="PMingLiU"/>
          <w:lang w:eastAsia="zh-TW"/>
        </w:rPr>
        <w:t>93</w:t>
      </w:r>
      <w:r w:rsidRPr="005D7578">
        <w:rPr>
          <w:rFonts w:eastAsia="PMingLiU"/>
        </w:rPr>
        <w:fldChar w:fldCharType="end"/>
      </w:r>
    </w:p>
    <w:p w14:paraId="55A560ED" w14:textId="77777777" w:rsidR="008274BA" w:rsidRPr="005D7578" w:rsidRDefault="008274BA" w:rsidP="007C766F">
      <w:pPr>
        <w:pStyle w:val="TOC3"/>
        <w:rPr>
          <w:rFonts w:eastAsia="PMingLiU"/>
          <w:sz w:val="22"/>
          <w:szCs w:val="22"/>
          <w:lang w:eastAsia="zh-TW"/>
        </w:rPr>
      </w:pPr>
      <w:r w:rsidRPr="005D7578">
        <w:rPr>
          <w:rFonts w:eastAsia="PMingLiU"/>
          <w:lang w:eastAsia="zh-TW"/>
        </w:rPr>
        <w:t xml:space="preserve">EI </w:t>
      </w:r>
      <w:r w:rsidRPr="005D7578">
        <w:rPr>
          <w:rFonts w:eastAsia="PMingLiU"/>
          <w:lang w:eastAsia="zh-TW"/>
        </w:rPr>
        <w:t>管制限制</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_Toc379636738 \h </w:instrText>
      </w:r>
      <w:r w:rsidRPr="005D7578">
        <w:rPr>
          <w:rFonts w:eastAsia="PMingLiU"/>
        </w:rPr>
      </w:r>
      <w:r w:rsidRPr="005D7578">
        <w:rPr>
          <w:rFonts w:eastAsia="PMingLiU"/>
        </w:rPr>
        <w:fldChar w:fldCharType="separate"/>
      </w:r>
      <w:r w:rsidR="0090508C">
        <w:rPr>
          <w:rFonts w:eastAsia="PMingLiU"/>
          <w:lang w:eastAsia="zh-TW"/>
        </w:rPr>
        <w:t>93</w:t>
      </w:r>
      <w:r w:rsidRPr="005D7578">
        <w:rPr>
          <w:rFonts w:eastAsia="PMingLiU"/>
        </w:rPr>
        <w:fldChar w:fldCharType="end"/>
      </w:r>
    </w:p>
    <w:p w14:paraId="44845191" w14:textId="77777777" w:rsidR="008274BA" w:rsidRPr="005D7578" w:rsidRDefault="008274BA" w:rsidP="007C766F">
      <w:pPr>
        <w:pStyle w:val="TOC3"/>
        <w:rPr>
          <w:rFonts w:eastAsia="PMingLiU"/>
          <w:sz w:val="22"/>
          <w:szCs w:val="22"/>
          <w:lang w:eastAsia="zh-TW"/>
        </w:rPr>
      </w:pPr>
      <w:r w:rsidRPr="005D7578">
        <w:rPr>
          <w:rFonts w:eastAsia="PMingLiU"/>
          <w:lang w:eastAsia="zh-TW"/>
        </w:rPr>
        <w:t>Multilanguage Pack (MLP)</w:t>
      </w:r>
      <w:r w:rsidRPr="005D7578">
        <w:rPr>
          <w:rFonts w:eastAsia="PMingLiU"/>
          <w:lang w:eastAsia="zh-TW"/>
        </w:rPr>
        <w:t>、多語言使用者介面</w:t>
      </w:r>
      <w:r w:rsidRPr="005D7578">
        <w:rPr>
          <w:rFonts w:eastAsia="PMingLiU"/>
          <w:lang w:eastAsia="zh-TW"/>
        </w:rPr>
        <w:t xml:space="preserve"> (MUI) </w:t>
      </w:r>
      <w:r w:rsidRPr="005D7578">
        <w:rPr>
          <w:rFonts w:eastAsia="PMingLiU"/>
          <w:lang w:eastAsia="zh-TW"/>
        </w:rPr>
        <w:t>功能及新的語言權利</w:t>
      </w:r>
      <w:r w:rsidRPr="005D7578">
        <w:rPr>
          <w:rFonts w:eastAsia="PMingLiU"/>
          <w:lang w:eastAsia="zh-TW"/>
        </w:rPr>
        <w:tab/>
      </w:r>
      <w:r w:rsidRPr="005D7578">
        <w:rPr>
          <w:rFonts w:eastAsia="PMingLiU"/>
        </w:rPr>
        <w:fldChar w:fldCharType="begin"/>
      </w:r>
      <w:r w:rsidRPr="005D7578">
        <w:rPr>
          <w:rFonts w:eastAsia="PMingLiU"/>
          <w:lang w:eastAsia="zh-TW"/>
        </w:rPr>
        <w:instrText xml:space="preserve"> PAGEREF _Toc379636739 \h </w:instrText>
      </w:r>
      <w:r w:rsidRPr="005D7578">
        <w:rPr>
          <w:rFonts w:eastAsia="PMingLiU"/>
        </w:rPr>
      </w:r>
      <w:r w:rsidRPr="005D7578">
        <w:rPr>
          <w:rFonts w:eastAsia="PMingLiU"/>
        </w:rPr>
        <w:fldChar w:fldCharType="separate"/>
      </w:r>
      <w:r w:rsidR="0090508C">
        <w:rPr>
          <w:rFonts w:eastAsia="PMingLiU"/>
          <w:lang w:eastAsia="zh-TW"/>
        </w:rPr>
        <w:t>93</w:t>
      </w:r>
      <w:r w:rsidRPr="005D7578">
        <w:rPr>
          <w:rFonts w:eastAsia="PMingLiU"/>
        </w:rPr>
        <w:fldChar w:fldCharType="end"/>
      </w:r>
    </w:p>
    <w:p w14:paraId="233A0FFA" w14:textId="77777777" w:rsidR="008274BA" w:rsidRPr="005D7578" w:rsidRDefault="008274BA">
      <w:pPr>
        <w:pStyle w:val="TOC2"/>
        <w:rPr>
          <w:rFonts w:eastAsia="PMingLiU" w:cs="Tahoma"/>
          <w:sz w:val="22"/>
          <w:szCs w:val="22"/>
          <w:lang w:eastAsia="zh-TW"/>
        </w:rPr>
      </w:pPr>
      <w:r w:rsidRPr="005D7578">
        <w:rPr>
          <w:rFonts w:eastAsia="PMingLiU" w:cs="Tahoma"/>
          <w:lang w:eastAsia="zh-TW"/>
        </w:rPr>
        <w:t>與平台無關之使用權</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_Toc379636740 \h </w:instrText>
      </w:r>
      <w:r w:rsidRPr="005D7578">
        <w:rPr>
          <w:rFonts w:eastAsia="PMingLiU" w:cs="Tahoma"/>
        </w:rPr>
      </w:r>
      <w:r w:rsidRPr="005D7578">
        <w:rPr>
          <w:rFonts w:eastAsia="PMingLiU" w:cs="Tahoma"/>
        </w:rPr>
        <w:fldChar w:fldCharType="separate"/>
      </w:r>
      <w:r w:rsidR="0090508C">
        <w:rPr>
          <w:rFonts w:eastAsia="PMingLiU" w:cs="Tahoma"/>
          <w:lang w:eastAsia="zh-TW"/>
        </w:rPr>
        <w:t>94</w:t>
      </w:r>
      <w:r w:rsidRPr="005D7578">
        <w:rPr>
          <w:rFonts w:eastAsia="PMingLiU" w:cs="Tahoma"/>
        </w:rPr>
        <w:fldChar w:fldCharType="end"/>
      </w:r>
    </w:p>
    <w:p w14:paraId="0583BDAB" w14:textId="77777777" w:rsidR="008274BA" w:rsidRPr="005D7578" w:rsidRDefault="008274BA">
      <w:pPr>
        <w:pStyle w:val="TOC2"/>
        <w:rPr>
          <w:rFonts w:eastAsia="PMingLiU" w:cs="Tahoma"/>
          <w:sz w:val="22"/>
          <w:szCs w:val="22"/>
          <w:lang w:eastAsia="zh-TW"/>
        </w:rPr>
      </w:pPr>
      <w:r w:rsidRPr="005D7578">
        <w:rPr>
          <w:rFonts w:eastAsia="PMingLiU" w:cs="Tahoma"/>
          <w:lang w:eastAsia="zh-TW"/>
        </w:rPr>
        <w:t>大量授權產品金鑰</w:t>
      </w:r>
      <w:r w:rsidRPr="005D7578">
        <w:rPr>
          <w:rFonts w:eastAsia="PMingLiU" w:cs="Tahoma"/>
          <w:lang w:eastAsia="zh-TW"/>
        </w:rPr>
        <w:tab/>
      </w:r>
      <w:r w:rsidRPr="005D7578">
        <w:rPr>
          <w:rFonts w:eastAsia="PMingLiU" w:cs="Tahoma"/>
        </w:rPr>
        <w:fldChar w:fldCharType="begin"/>
      </w:r>
      <w:r w:rsidRPr="005D7578">
        <w:rPr>
          <w:rFonts w:eastAsia="PMingLiU" w:cs="Tahoma"/>
          <w:lang w:eastAsia="zh-TW"/>
        </w:rPr>
        <w:instrText xml:space="preserve"> PAGEREF _Toc379636741 \h </w:instrText>
      </w:r>
      <w:r w:rsidRPr="005D7578">
        <w:rPr>
          <w:rFonts w:eastAsia="PMingLiU" w:cs="Tahoma"/>
        </w:rPr>
      </w:r>
      <w:r w:rsidRPr="005D7578">
        <w:rPr>
          <w:rFonts w:eastAsia="PMingLiU" w:cs="Tahoma"/>
        </w:rPr>
        <w:fldChar w:fldCharType="separate"/>
      </w:r>
      <w:r w:rsidR="0090508C">
        <w:rPr>
          <w:rFonts w:eastAsia="PMingLiU" w:cs="Tahoma"/>
          <w:lang w:eastAsia="zh-TW"/>
        </w:rPr>
        <w:t>94</w:t>
      </w:r>
      <w:r w:rsidRPr="005D7578">
        <w:rPr>
          <w:rFonts w:eastAsia="PMingLiU" w:cs="Tahoma"/>
        </w:rPr>
        <w:fldChar w:fldCharType="end"/>
      </w:r>
    </w:p>
    <w:p w14:paraId="2A10066A"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第</w:t>
      </w:r>
      <w:r w:rsidRPr="005D7578">
        <w:rPr>
          <w:rFonts w:eastAsia="PMingLiU"/>
          <w:color w:val="auto"/>
          <w:lang w:eastAsia="zh-TW"/>
        </w:rPr>
        <w:t xml:space="preserve"> 10 </w:t>
      </w:r>
      <w:r w:rsidRPr="005D7578">
        <w:rPr>
          <w:rFonts w:eastAsia="PMingLiU"/>
          <w:color w:val="auto"/>
          <w:lang w:eastAsia="zh-TW"/>
        </w:rPr>
        <w:t>節</w:t>
      </w:r>
      <w:r w:rsidRPr="005D7578">
        <w:rPr>
          <w:rFonts w:eastAsia="PMingLiU"/>
          <w:color w:val="auto"/>
          <w:lang w:eastAsia="zh-TW"/>
        </w:rPr>
        <w:t xml:space="preserve"> – </w:t>
      </w:r>
      <w:r w:rsidRPr="005D7578">
        <w:rPr>
          <w:rFonts w:eastAsia="PMingLiU"/>
          <w:color w:val="auto"/>
          <w:lang w:eastAsia="zh-TW"/>
        </w:rPr>
        <w:t>與內部部署軟體搭配使用之線上服務增補條款</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_Toc379636742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95</w:t>
      </w:r>
      <w:r w:rsidRPr="005D7578">
        <w:rPr>
          <w:rFonts w:eastAsia="PMingLiU"/>
          <w:color w:val="auto"/>
        </w:rPr>
        <w:fldChar w:fldCharType="end"/>
      </w:r>
    </w:p>
    <w:p w14:paraId="43D2DA50" w14:textId="77777777" w:rsidR="008274BA" w:rsidRPr="005D7578" w:rsidRDefault="008274BA">
      <w:pPr>
        <w:pStyle w:val="TOC1"/>
        <w:rPr>
          <w:rFonts w:eastAsia="PMingLiU"/>
          <w:b w:val="0"/>
          <w:caps w:val="0"/>
          <w:color w:val="auto"/>
          <w:szCs w:val="22"/>
          <w:lang w:eastAsia="zh-TW"/>
        </w:rPr>
      </w:pPr>
      <w:r w:rsidRPr="005D7578">
        <w:rPr>
          <w:rFonts w:eastAsia="PMingLiU"/>
          <w:color w:val="auto"/>
          <w:lang w:eastAsia="zh-TW"/>
        </w:rPr>
        <w:t>產品注意事項</w:t>
      </w:r>
      <w:r w:rsidRPr="005D7578">
        <w:rPr>
          <w:rFonts w:eastAsia="PMingLiU"/>
          <w:color w:val="auto"/>
          <w:lang w:eastAsia="zh-TW"/>
        </w:rPr>
        <w:tab/>
      </w:r>
      <w:r w:rsidRPr="005D7578">
        <w:rPr>
          <w:rFonts w:eastAsia="PMingLiU"/>
          <w:color w:val="auto"/>
        </w:rPr>
        <w:fldChar w:fldCharType="begin"/>
      </w:r>
      <w:r w:rsidRPr="005D7578">
        <w:rPr>
          <w:rFonts w:eastAsia="PMingLiU"/>
          <w:color w:val="auto"/>
          <w:lang w:eastAsia="zh-TW"/>
        </w:rPr>
        <w:instrText xml:space="preserve"> PAGEREF _Toc379636743 \h </w:instrText>
      </w:r>
      <w:r w:rsidRPr="005D7578">
        <w:rPr>
          <w:rFonts w:eastAsia="PMingLiU"/>
          <w:color w:val="auto"/>
        </w:rPr>
      </w:r>
      <w:r w:rsidRPr="005D7578">
        <w:rPr>
          <w:rFonts w:eastAsia="PMingLiU"/>
          <w:color w:val="auto"/>
        </w:rPr>
        <w:fldChar w:fldCharType="separate"/>
      </w:r>
      <w:r w:rsidR="0090508C">
        <w:rPr>
          <w:rFonts w:eastAsia="PMingLiU"/>
          <w:color w:val="auto"/>
          <w:lang w:eastAsia="zh-TW"/>
        </w:rPr>
        <w:t>97</w:t>
      </w:r>
      <w:r w:rsidRPr="005D7578">
        <w:rPr>
          <w:rFonts w:eastAsia="PMingLiU"/>
          <w:color w:val="auto"/>
        </w:rPr>
        <w:fldChar w:fldCharType="end"/>
      </w:r>
    </w:p>
    <w:p w14:paraId="0B0E05AF" w14:textId="77777777" w:rsidR="008274BA" w:rsidRPr="005D7578" w:rsidRDefault="008274BA">
      <w:pPr>
        <w:pStyle w:val="TOC2"/>
        <w:rPr>
          <w:rFonts w:eastAsia="PMingLiU" w:cs="Tahoma"/>
          <w:sz w:val="22"/>
          <w:szCs w:val="22"/>
        </w:rPr>
      </w:pPr>
      <w:r w:rsidRPr="005D7578">
        <w:rPr>
          <w:rFonts w:eastAsia="PMingLiU" w:cs="Tahoma"/>
        </w:rPr>
        <w:t>應用程式組合</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_Toc379636744 \h </w:instrText>
      </w:r>
      <w:r w:rsidRPr="005D7578">
        <w:rPr>
          <w:rFonts w:eastAsia="PMingLiU" w:cs="Tahoma"/>
        </w:rPr>
      </w:r>
      <w:r w:rsidRPr="005D7578">
        <w:rPr>
          <w:rFonts w:eastAsia="PMingLiU" w:cs="Tahoma"/>
        </w:rPr>
        <w:fldChar w:fldCharType="separate"/>
      </w:r>
      <w:r w:rsidR="0090508C">
        <w:rPr>
          <w:rFonts w:eastAsia="PMingLiU" w:cs="Tahoma"/>
        </w:rPr>
        <w:t>97</w:t>
      </w:r>
      <w:r w:rsidRPr="005D7578">
        <w:rPr>
          <w:rFonts w:eastAsia="PMingLiU" w:cs="Tahoma"/>
        </w:rPr>
        <w:fldChar w:fldCharType="end"/>
      </w:r>
    </w:p>
    <w:p w14:paraId="33FCBD27" w14:textId="77777777" w:rsidR="008274BA" w:rsidRPr="005D7578" w:rsidRDefault="008274BA" w:rsidP="007C766F">
      <w:pPr>
        <w:pStyle w:val="TOC3"/>
        <w:rPr>
          <w:rFonts w:eastAsia="PMingLiU"/>
          <w:sz w:val="22"/>
          <w:szCs w:val="22"/>
        </w:rPr>
      </w:pPr>
      <w:r w:rsidRPr="005D7578">
        <w:rPr>
          <w:rFonts w:eastAsia="PMingLiU"/>
          <w:caps/>
          <w:vertAlign w:val="superscript"/>
        </w:rPr>
        <w:t>1</w:t>
      </w:r>
      <w:r w:rsidRPr="005D7578">
        <w:rPr>
          <w:rFonts w:eastAsia="PMingLiU"/>
        </w:rPr>
        <w:t xml:space="preserve"> Expression Encoder Pro 4</w:t>
      </w:r>
      <w:r w:rsidRPr="005D7578">
        <w:rPr>
          <w:rFonts w:eastAsia="PMingLiU"/>
        </w:rPr>
        <w:tab/>
      </w:r>
      <w:r w:rsidRPr="005D7578">
        <w:rPr>
          <w:rFonts w:eastAsia="PMingLiU"/>
        </w:rPr>
        <w:fldChar w:fldCharType="begin"/>
      </w:r>
      <w:r w:rsidRPr="005D7578">
        <w:rPr>
          <w:rFonts w:eastAsia="PMingLiU"/>
        </w:rPr>
        <w:instrText xml:space="preserve"> PAGEREF _Toc379636745 \h </w:instrText>
      </w:r>
      <w:r w:rsidRPr="005D7578">
        <w:rPr>
          <w:rFonts w:eastAsia="PMingLiU"/>
        </w:rPr>
      </w:r>
      <w:r w:rsidRPr="005D7578">
        <w:rPr>
          <w:rFonts w:eastAsia="PMingLiU"/>
        </w:rPr>
        <w:fldChar w:fldCharType="separate"/>
      </w:r>
      <w:r w:rsidR="0090508C">
        <w:rPr>
          <w:rFonts w:eastAsia="PMingLiU"/>
        </w:rPr>
        <w:t>97</w:t>
      </w:r>
      <w:r w:rsidRPr="005D7578">
        <w:rPr>
          <w:rFonts w:eastAsia="PMingLiU"/>
        </w:rPr>
        <w:fldChar w:fldCharType="end"/>
      </w:r>
    </w:p>
    <w:p w14:paraId="01F14BF3" w14:textId="77777777" w:rsidR="008274BA" w:rsidRPr="005D7578" w:rsidRDefault="008274BA" w:rsidP="007C766F">
      <w:pPr>
        <w:pStyle w:val="TOC3"/>
        <w:rPr>
          <w:rFonts w:eastAsia="PMingLiU"/>
          <w:sz w:val="22"/>
          <w:szCs w:val="22"/>
        </w:rPr>
      </w:pPr>
      <w:r w:rsidRPr="005D7578">
        <w:rPr>
          <w:rFonts w:eastAsia="PMingLiU"/>
          <w:caps/>
          <w:vertAlign w:val="superscript"/>
        </w:rPr>
        <w:t>2</w:t>
      </w:r>
      <w:r w:rsidRPr="005D7578">
        <w:rPr>
          <w:rFonts w:eastAsia="PMingLiU"/>
        </w:rPr>
        <w:t xml:space="preserve"> Lync for Mac 2011</w:t>
      </w:r>
      <w:r w:rsidRPr="005D7578">
        <w:rPr>
          <w:rFonts w:eastAsia="PMingLiU"/>
        </w:rPr>
        <w:tab/>
      </w:r>
      <w:r w:rsidRPr="005D7578">
        <w:rPr>
          <w:rFonts w:eastAsia="PMingLiU"/>
        </w:rPr>
        <w:fldChar w:fldCharType="begin"/>
      </w:r>
      <w:r w:rsidRPr="005D7578">
        <w:rPr>
          <w:rFonts w:eastAsia="PMingLiU"/>
        </w:rPr>
        <w:instrText xml:space="preserve"> PAGEREF _Toc379636746 \h </w:instrText>
      </w:r>
      <w:r w:rsidRPr="005D7578">
        <w:rPr>
          <w:rFonts w:eastAsia="PMingLiU"/>
        </w:rPr>
      </w:r>
      <w:r w:rsidRPr="005D7578">
        <w:rPr>
          <w:rFonts w:eastAsia="PMingLiU"/>
        </w:rPr>
        <w:fldChar w:fldCharType="separate"/>
      </w:r>
      <w:r w:rsidR="0090508C">
        <w:rPr>
          <w:rFonts w:eastAsia="PMingLiU"/>
        </w:rPr>
        <w:t>97</w:t>
      </w:r>
      <w:r w:rsidRPr="005D7578">
        <w:rPr>
          <w:rFonts w:eastAsia="PMingLiU"/>
        </w:rPr>
        <w:fldChar w:fldCharType="end"/>
      </w:r>
    </w:p>
    <w:p w14:paraId="20FB6765" w14:textId="77777777" w:rsidR="008274BA" w:rsidRPr="005D7578" w:rsidRDefault="008274BA" w:rsidP="007C766F">
      <w:pPr>
        <w:pStyle w:val="TOC3"/>
        <w:rPr>
          <w:rFonts w:eastAsia="PMingLiU"/>
          <w:sz w:val="22"/>
          <w:szCs w:val="22"/>
        </w:rPr>
      </w:pPr>
      <w:r w:rsidRPr="005D7578">
        <w:rPr>
          <w:rFonts w:eastAsia="PMingLiU"/>
          <w:caps/>
          <w:vertAlign w:val="superscript"/>
        </w:rPr>
        <w:t>3</w:t>
      </w:r>
      <w:r w:rsidRPr="005D7578">
        <w:rPr>
          <w:rFonts w:eastAsia="PMingLiU"/>
        </w:rPr>
        <w:t xml:space="preserve"> MSDN </w:t>
      </w:r>
      <w:r w:rsidRPr="005D7578">
        <w:rPr>
          <w:rFonts w:eastAsia="PMingLiU"/>
        </w:rPr>
        <w:t>作業系統</w:t>
      </w:r>
      <w:r w:rsidRPr="005D7578">
        <w:rPr>
          <w:rFonts w:eastAsia="PMingLiU"/>
        </w:rPr>
        <w:tab/>
      </w:r>
      <w:r w:rsidRPr="005D7578">
        <w:rPr>
          <w:rFonts w:eastAsia="PMingLiU"/>
        </w:rPr>
        <w:fldChar w:fldCharType="begin"/>
      </w:r>
      <w:r w:rsidRPr="005D7578">
        <w:rPr>
          <w:rFonts w:eastAsia="PMingLiU"/>
        </w:rPr>
        <w:instrText xml:space="preserve"> PAGEREF _Toc379636747 \h </w:instrText>
      </w:r>
      <w:r w:rsidRPr="005D7578">
        <w:rPr>
          <w:rFonts w:eastAsia="PMingLiU"/>
        </w:rPr>
      </w:r>
      <w:r w:rsidRPr="005D7578">
        <w:rPr>
          <w:rFonts w:eastAsia="PMingLiU"/>
        </w:rPr>
        <w:fldChar w:fldCharType="separate"/>
      </w:r>
      <w:r w:rsidR="0090508C">
        <w:rPr>
          <w:rFonts w:eastAsia="PMingLiU"/>
        </w:rPr>
        <w:t>97</w:t>
      </w:r>
      <w:r w:rsidRPr="005D7578">
        <w:rPr>
          <w:rFonts w:eastAsia="PMingLiU"/>
        </w:rPr>
        <w:fldChar w:fldCharType="end"/>
      </w:r>
    </w:p>
    <w:p w14:paraId="67BA576C" w14:textId="77777777" w:rsidR="008274BA" w:rsidRPr="005D7578" w:rsidRDefault="008274BA">
      <w:pPr>
        <w:pStyle w:val="TOC2"/>
        <w:rPr>
          <w:rFonts w:eastAsia="PMingLiU" w:cs="Tahoma"/>
          <w:sz w:val="22"/>
          <w:szCs w:val="22"/>
        </w:rPr>
      </w:pPr>
      <w:r w:rsidRPr="005D7578">
        <w:rPr>
          <w:rFonts w:eastAsia="PMingLiU" w:cs="Tahoma"/>
          <w:caps/>
          <w:vertAlign w:val="superscript"/>
        </w:rPr>
        <w:t>4</w:t>
      </w:r>
      <w:r w:rsidRPr="005D7578">
        <w:rPr>
          <w:rFonts w:eastAsia="PMingLiU" w:cs="Tahoma"/>
        </w:rPr>
        <w:t xml:space="preserve"> MSDN </w:t>
      </w:r>
      <w:r w:rsidRPr="005D7578">
        <w:rPr>
          <w:rFonts w:eastAsia="PMingLiU" w:cs="Tahoma"/>
        </w:rPr>
        <w:t>平台</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_Toc379636748 \h </w:instrText>
      </w:r>
      <w:r w:rsidRPr="005D7578">
        <w:rPr>
          <w:rFonts w:eastAsia="PMingLiU" w:cs="Tahoma"/>
        </w:rPr>
      </w:r>
      <w:r w:rsidRPr="005D7578">
        <w:rPr>
          <w:rFonts w:eastAsia="PMingLiU" w:cs="Tahoma"/>
        </w:rPr>
        <w:fldChar w:fldCharType="separate"/>
      </w:r>
      <w:r w:rsidR="0090508C">
        <w:rPr>
          <w:rFonts w:eastAsia="PMingLiU" w:cs="Tahoma"/>
        </w:rPr>
        <w:t>98</w:t>
      </w:r>
      <w:r w:rsidRPr="005D7578">
        <w:rPr>
          <w:rFonts w:eastAsia="PMingLiU" w:cs="Tahoma"/>
        </w:rPr>
        <w:fldChar w:fldCharType="end"/>
      </w:r>
    </w:p>
    <w:p w14:paraId="72B8B0E2" w14:textId="77777777" w:rsidR="008274BA" w:rsidRPr="005D7578" w:rsidRDefault="008274BA">
      <w:pPr>
        <w:pStyle w:val="TOC2"/>
        <w:rPr>
          <w:rFonts w:eastAsia="PMingLiU" w:cs="Tahoma"/>
          <w:sz w:val="22"/>
          <w:szCs w:val="22"/>
        </w:rPr>
      </w:pPr>
      <w:r w:rsidRPr="005D7578">
        <w:rPr>
          <w:rFonts w:eastAsia="PMingLiU" w:cs="Tahoma"/>
          <w:caps/>
          <w:vertAlign w:val="superscript"/>
        </w:rPr>
        <w:t>5</w:t>
      </w:r>
      <w:r w:rsidRPr="005D7578">
        <w:rPr>
          <w:rFonts w:eastAsia="PMingLiU" w:cs="Tahoma"/>
        </w:rPr>
        <w:t xml:space="preserve"> Office 365 Education A2-A4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_Toc379636749 \h </w:instrText>
      </w:r>
      <w:r w:rsidRPr="005D7578">
        <w:rPr>
          <w:rFonts w:eastAsia="PMingLiU" w:cs="Tahoma"/>
        </w:rPr>
      </w:r>
      <w:r w:rsidRPr="005D7578">
        <w:rPr>
          <w:rFonts w:eastAsia="PMingLiU" w:cs="Tahoma"/>
        </w:rPr>
        <w:fldChar w:fldCharType="separate"/>
      </w:r>
      <w:r w:rsidR="0090508C">
        <w:rPr>
          <w:rFonts w:eastAsia="PMingLiU" w:cs="Tahoma"/>
        </w:rPr>
        <w:t>98</w:t>
      </w:r>
      <w:r w:rsidRPr="005D7578">
        <w:rPr>
          <w:rFonts w:eastAsia="PMingLiU" w:cs="Tahoma"/>
        </w:rPr>
        <w:fldChar w:fldCharType="end"/>
      </w:r>
    </w:p>
    <w:p w14:paraId="3266C876" w14:textId="77777777" w:rsidR="008274BA" w:rsidRPr="005D7578" w:rsidRDefault="008274BA">
      <w:pPr>
        <w:pStyle w:val="TOC2"/>
        <w:rPr>
          <w:rFonts w:eastAsia="PMingLiU" w:cs="Tahoma"/>
          <w:sz w:val="22"/>
          <w:szCs w:val="22"/>
        </w:rPr>
      </w:pPr>
      <w:r w:rsidRPr="005D7578">
        <w:rPr>
          <w:rFonts w:eastAsia="PMingLiU" w:cs="Tahoma"/>
          <w:caps/>
          <w:vertAlign w:val="superscript"/>
        </w:rPr>
        <w:t>6</w:t>
      </w:r>
      <w:r w:rsidRPr="005D7578">
        <w:rPr>
          <w:rFonts w:eastAsia="PMingLiU" w:cs="Tahoma"/>
        </w:rPr>
        <w:t xml:space="preserve"> Office 365 Midsize Business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_Toc379636750 \h </w:instrText>
      </w:r>
      <w:r w:rsidRPr="005D7578">
        <w:rPr>
          <w:rFonts w:eastAsia="PMingLiU" w:cs="Tahoma"/>
        </w:rPr>
      </w:r>
      <w:r w:rsidRPr="005D7578">
        <w:rPr>
          <w:rFonts w:eastAsia="PMingLiU" w:cs="Tahoma"/>
        </w:rPr>
        <w:fldChar w:fldCharType="separate"/>
      </w:r>
      <w:r w:rsidR="0090508C">
        <w:rPr>
          <w:rFonts w:eastAsia="PMingLiU" w:cs="Tahoma"/>
        </w:rPr>
        <w:t>99</w:t>
      </w:r>
      <w:r w:rsidRPr="005D7578">
        <w:rPr>
          <w:rFonts w:eastAsia="PMingLiU" w:cs="Tahoma"/>
        </w:rPr>
        <w:fldChar w:fldCharType="end"/>
      </w:r>
    </w:p>
    <w:p w14:paraId="2C25222C" w14:textId="77777777" w:rsidR="008274BA" w:rsidRPr="005D7578" w:rsidRDefault="008274BA">
      <w:pPr>
        <w:pStyle w:val="TOC2"/>
        <w:rPr>
          <w:rFonts w:eastAsia="PMingLiU" w:cs="Tahoma"/>
          <w:sz w:val="22"/>
          <w:szCs w:val="22"/>
        </w:rPr>
      </w:pPr>
      <w:r w:rsidRPr="005D7578">
        <w:rPr>
          <w:rFonts w:eastAsia="PMingLiU" w:cs="Tahoma"/>
          <w:caps/>
          <w:vertAlign w:val="superscript"/>
        </w:rPr>
        <w:lastRenderedPageBreak/>
        <w:t>7</w:t>
      </w:r>
      <w:r w:rsidRPr="00DB3DF6">
        <w:rPr>
          <w:rFonts w:eastAsia="PMingLiU" w:cs="Tahoma"/>
          <w:caps/>
        </w:rPr>
        <w:t xml:space="preserve"> </w:t>
      </w:r>
      <w:r w:rsidRPr="005D7578">
        <w:rPr>
          <w:rFonts w:eastAsia="PMingLiU" w:cs="Tahoma"/>
        </w:rPr>
        <w:t>適用於</w:t>
      </w:r>
      <w:r w:rsidRPr="005D7578">
        <w:rPr>
          <w:rFonts w:eastAsia="PMingLiU" w:cs="Tahoma"/>
        </w:rPr>
        <w:t xml:space="preserve"> Office 365 </w:t>
      </w:r>
      <w:r w:rsidRPr="005D7578">
        <w:rPr>
          <w:rFonts w:eastAsia="PMingLiU" w:cs="Tahoma"/>
        </w:rPr>
        <w:t>和</w:t>
      </w:r>
      <w:r w:rsidRPr="005D7578">
        <w:rPr>
          <w:rFonts w:eastAsia="PMingLiU" w:cs="Tahoma"/>
        </w:rPr>
        <w:t xml:space="preserve"> Enterprise </w:t>
      </w:r>
      <w:r w:rsidRPr="005D7578">
        <w:rPr>
          <w:rFonts w:eastAsia="PMingLiU" w:cs="Tahoma"/>
        </w:rPr>
        <w:t>工作負載的加值使用者訂閱使用權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_Toc379636751 \h </w:instrText>
      </w:r>
      <w:r w:rsidRPr="005D7578">
        <w:rPr>
          <w:rFonts w:eastAsia="PMingLiU" w:cs="Tahoma"/>
        </w:rPr>
      </w:r>
      <w:r w:rsidRPr="005D7578">
        <w:rPr>
          <w:rFonts w:eastAsia="PMingLiU" w:cs="Tahoma"/>
        </w:rPr>
        <w:fldChar w:fldCharType="separate"/>
      </w:r>
      <w:r w:rsidR="0090508C">
        <w:rPr>
          <w:rFonts w:eastAsia="PMingLiU" w:cs="Tahoma"/>
        </w:rPr>
        <w:t>99</w:t>
      </w:r>
      <w:r w:rsidRPr="005D7578">
        <w:rPr>
          <w:rFonts w:eastAsia="PMingLiU" w:cs="Tahoma"/>
        </w:rPr>
        <w:fldChar w:fldCharType="end"/>
      </w:r>
    </w:p>
    <w:p w14:paraId="279CBA84" w14:textId="77777777" w:rsidR="008274BA" w:rsidRPr="005D7578" w:rsidRDefault="008274BA">
      <w:pPr>
        <w:pStyle w:val="TOC2"/>
        <w:rPr>
          <w:rFonts w:eastAsia="PMingLiU" w:cs="Tahoma"/>
          <w:sz w:val="22"/>
          <w:szCs w:val="22"/>
        </w:rPr>
      </w:pPr>
      <w:r w:rsidRPr="005D7578">
        <w:rPr>
          <w:rFonts w:eastAsia="PMingLiU" w:cs="Tahoma"/>
          <w:caps/>
          <w:vertAlign w:val="superscript"/>
        </w:rPr>
        <w:t>8</w:t>
      </w:r>
      <w:r w:rsidRPr="00DB3DF6">
        <w:rPr>
          <w:rFonts w:eastAsia="PMingLiU" w:cs="Tahoma"/>
          <w:caps/>
        </w:rPr>
        <w:t xml:space="preserve"> </w:t>
      </w:r>
      <w:r w:rsidRPr="005D7578">
        <w:rPr>
          <w:rFonts w:eastAsia="PMingLiU" w:cs="Tahoma"/>
        </w:rPr>
        <w:t>Office 365 Enterprise E3-E4</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_Toc379636752 \h </w:instrText>
      </w:r>
      <w:r w:rsidRPr="005D7578">
        <w:rPr>
          <w:rFonts w:eastAsia="PMingLiU" w:cs="Tahoma"/>
        </w:rPr>
      </w:r>
      <w:r w:rsidRPr="005D7578">
        <w:rPr>
          <w:rFonts w:eastAsia="PMingLiU" w:cs="Tahoma"/>
        </w:rPr>
        <w:fldChar w:fldCharType="separate"/>
      </w:r>
      <w:r w:rsidR="0090508C">
        <w:rPr>
          <w:rFonts w:eastAsia="PMingLiU" w:cs="Tahoma"/>
        </w:rPr>
        <w:t>102</w:t>
      </w:r>
      <w:r w:rsidRPr="005D7578">
        <w:rPr>
          <w:rFonts w:eastAsia="PMingLiU" w:cs="Tahoma"/>
        </w:rPr>
        <w:fldChar w:fldCharType="end"/>
      </w:r>
    </w:p>
    <w:p w14:paraId="42AC2D33" w14:textId="77777777" w:rsidR="008274BA" w:rsidRPr="005D7578" w:rsidRDefault="008274BA" w:rsidP="007C766F">
      <w:pPr>
        <w:pStyle w:val="TOC3"/>
        <w:rPr>
          <w:rFonts w:eastAsia="PMingLiU"/>
          <w:sz w:val="22"/>
          <w:szCs w:val="22"/>
        </w:rPr>
      </w:pPr>
      <w:r w:rsidRPr="005D7578">
        <w:rPr>
          <w:rFonts w:eastAsia="PMingLiU"/>
          <w:caps/>
          <w:vertAlign w:val="superscript"/>
        </w:rPr>
        <w:t>9</w:t>
      </w:r>
      <w:r w:rsidRPr="00DB3DF6">
        <w:rPr>
          <w:rFonts w:eastAsia="PMingLiU"/>
          <w:caps/>
        </w:rPr>
        <w:t xml:space="preserve"> </w:t>
      </w:r>
      <w:r w:rsidRPr="005D7578">
        <w:rPr>
          <w:rFonts w:eastAsia="PMingLiU"/>
        </w:rPr>
        <w:t>Office for Mac Standard 2011</w:t>
      </w:r>
      <w:r w:rsidRPr="005D7578">
        <w:rPr>
          <w:rFonts w:eastAsia="PMingLiU"/>
        </w:rPr>
        <w:tab/>
      </w:r>
      <w:r w:rsidRPr="005D7578">
        <w:rPr>
          <w:rFonts w:eastAsia="PMingLiU"/>
        </w:rPr>
        <w:fldChar w:fldCharType="begin"/>
      </w:r>
      <w:r w:rsidRPr="005D7578">
        <w:rPr>
          <w:rFonts w:eastAsia="PMingLiU"/>
        </w:rPr>
        <w:instrText xml:space="preserve"> PAGEREF _Toc379636753 \h </w:instrText>
      </w:r>
      <w:r w:rsidRPr="005D7578">
        <w:rPr>
          <w:rFonts w:eastAsia="PMingLiU"/>
        </w:rPr>
      </w:r>
      <w:r w:rsidRPr="005D7578">
        <w:rPr>
          <w:rFonts w:eastAsia="PMingLiU"/>
        </w:rPr>
        <w:fldChar w:fldCharType="separate"/>
      </w:r>
      <w:r w:rsidR="0090508C">
        <w:rPr>
          <w:rFonts w:eastAsia="PMingLiU"/>
        </w:rPr>
        <w:t>102</w:t>
      </w:r>
      <w:r w:rsidRPr="005D7578">
        <w:rPr>
          <w:rFonts w:eastAsia="PMingLiU"/>
        </w:rPr>
        <w:fldChar w:fldCharType="end"/>
      </w:r>
    </w:p>
    <w:p w14:paraId="624ECFCC" w14:textId="77777777" w:rsidR="008274BA" w:rsidRPr="005D7578" w:rsidRDefault="008274BA" w:rsidP="007C766F">
      <w:pPr>
        <w:pStyle w:val="TOC3"/>
        <w:rPr>
          <w:rFonts w:eastAsia="PMingLiU"/>
          <w:sz w:val="22"/>
          <w:szCs w:val="22"/>
        </w:rPr>
      </w:pPr>
      <w:r w:rsidRPr="005D7578">
        <w:rPr>
          <w:rFonts w:eastAsia="PMingLiU"/>
          <w:caps/>
          <w:vertAlign w:val="superscript"/>
        </w:rPr>
        <w:t>10</w:t>
      </w:r>
      <w:r w:rsidRPr="005D7578">
        <w:rPr>
          <w:rFonts w:eastAsia="PMingLiU"/>
        </w:rPr>
        <w:t xml:space="preserve"> Office Multi-Language Pack 2013</w:t>
      </w:r>
      <w:r w:rsidRPr="005D7578">
        <w:rPr>
          <w:rFonts w:eastAsia="PMingLiU"/>
        </w:rPr>
        <w:tab/>
      </w:r>
      <w:r w:rsidRPr="005D7578">
        <w:rPr>
          <w:rFonts w:eastAsia="PMingLiU"/>
        </w:rPr>
        <w:fldChar w:fldCharType="begin"/>
      </w:r>
      <w:r w:rsidRPr="005D7578">
        <w:rPr>
          <w:rFonts w:eastAsia="PMingLiU"/>
        </w:rPr>
        <w:instrText xml:space="preserve"> PAGEREF _Toc379636754 \h </w:instrText>
      </w:r>
      <w:r w:rsidRPr="005D7578">
        <w:rPr>
          <w:rFonts w:eastAsia="PMingLiU"/>
        </w:rPr>
      </w:r>
      <w:r w:rsidRPr="005D7578">
        <w:rPr>
          <w:rFonts w:eastAsia="PMingLiU"/>
        </w:rPr>
        <w:fldChar w:fldCharType="separate"/>
      </w:r>
      <w:r w:rsidR="0090508C">
        <w:rPr>
          <w:rFonts w:eastAsia="PMingLiU"/>
        </w:rPr>
        <w:t>102</w:t>
      </w:r>
      <w:r w:rsidRPr="005D7578">
        <w:rPr>
          <w:rFonts w:eastAsia="PMingLiU"/>
        </w:rPr>
        <w:fldChar w:fldCharType="end"/>
      </w:r>
    </w:p>
    <w:p w14:paraId="0486AFE3" w14:textId="77777777" w:rsidR="008274BA" w:rsidRPr="005D7578" w:rsidRDefault="008274BA" w:rsidP="007C766F">
      <w:pPr>
        <w:pStyle w:val="TOC3"/>
        <w:rPr>
          <w:rFonts w:eastAsia="PMingLiU"/>
          <w:sz w:val="22"/>
          <w:szCs w:val="22"/>
        </w:rPr>
      </w:pPr>
      <w:r w:rsidRPr="005D7578">
        <w:rPr>
          <w:rFonts w:eastAsia="PMingLiU"/>
          <w:caps/>
          <w:vertAlign w:val="superscript"/>
        </w:rPr>
        <w:t>11</w:t>
      </w:r>
      <w:r w:rsidRPr="005D7578">
        <w:rPr>
          <w:rFonts w:eastAsia="PMingLiU"/>
        </w:rPr>
        <w:t xml:space="preserve"> Office Professional Plus 2013</w:t>
      </w:r>
      <w:r w:rsidRPr="005D7578">
        <w:rPr>
          <w:rFonts w:eastAsia="PMingLiU"/>
        </w:rPr>
        <w:tab/>
      </w:r>
      <w:r w:rsidRPr="005D7578">
        <w:rPr>
          <w:rFonts w:eastAsia="PMingLiU"/>
        </w:rPr>
        <w:fldChar w:fldCharType="begin"/>
      </w:r>
      <w:r w:rsidRPr="005D7578">
        <w:rPr>
          <w:rFonts w:eastAsia="PMingLiU"/>
        </w:rPr>
        <w:instrText xml:space="preserve"> PAGEREF _Toc379636755 \h </w:instrText>
      </w:r>
      <w:r w:rsidRPr="005D7578">
        <w:rPr>
          <w:rFonts w:eastAsia="PMingLiU"/>
        </w:rPr>
      </w:r>
      <w:r w:rsidRPr="005D7578">
        <w:rPr>
          <w:rFonts w:eastAsia="PMingLiU"/>
        </w:rPr>
        <w:fldChar w:fldCharType="separate"/>
      </w:r>
      <w:r w:rsidR="0090508C">
        <w:rPr>
          <w:rFonts w:eastAsia="PMingLiU"/>
        </w:rPr>
        <w:t>103</w:t>
      </w:r>
      <w:r w:rsidRPr="005D7578">
        <w:rPr>
          <w:rFonts w:eastAsia="PMingLiU"/>
        </w:rPr>
        <w:fldChar w:fldCharType="end"/>
      </w:r>
    </w:p>
    <w:p w14:paraId="3E1644B9" w14:textId="77777777" w:rsidR="008274BA" w:rsidRPr="005D7578" w:rsidRDefault="008274BA" w:rsidP="007C766F">
      <w:pPr>
        <w:pStyle w:val="TOC3"/>
        <w:rPr>
          <w:rFonts w:eastAsia="PMingLiU"/>
          <w:sz w:val="22"/>
          <w:szCs w:val="22"/>
        </w:rPr>
      </w:pPr>
      <w:r w:rsidRPr="005D7578">
        <w:rPr>
          <w:rFonts w:eastAsia="PMingLiU"/>
          <w:caps/>
          <w:vertAlign w:val="superscript"/>
        </w:rPr>
        <w:t>12</w:t>
      </w:r>
      <w:r w:rsidRPr="005D7578">
        <w:rPr>
          <w:rFonts w:eastAsia="PMingLiU"/>
        </w:rPr>
        <w:t xml:space="preserve"> Office Standard 2013</w:t>
      </w:r>
      <w:r w:rsidRPr="005D7578">
        <w:rPr>
          <w:rFonts w:eastAsia="PMingLiU"/>
        </w:rPr>
        <w:tab/>
      </w:r>
      <w:r w:rsidRPr="005D7578">
        <w:rPr>
          <w:rFonts w:eastAsia="PMingLiU"/>
        </w:rPr>
        <w:fldChar w:fldCharType="begin"/>
      </w:r>
      <w:r w:rsidRPr="005D7578">
        <w:rPr>
          <w:rFonts w:eastAsia="PMingLiU"/>
        </w:rPr>
        <w:instrText xml:space="preserve"> PAGEREF _Toc379636756 \h </w:instrText>
      </w:r>
      <w:r w:rsidRPr="005D7578">
        <w:rPr>
          <w:rFonts w:eastAsia="PMingLiU"/>
        </w:rPr>
      </w:r>
      <w:r w:rsidRPr="005D7578">
        <w:rPr>
          <w:rFonts w:eastAsia="PMingLiU"/>
        </w:rPr>
        <w:fldChar w:fldCharType="separate"/>
      </w:r>
      <w:r w:rsidR="0090508C">
        <w:rPr>
          <w:rFonts w:eastAsia="PMingLiU"/>
        </w:rPr>
        <w:t>103</w:t>
      </w:r>
      <w:r w:rsidRPr="005D7578">
        <w:rPr>
          <w:rFonts w:eastAsia="PMingLiU"/>
        </w:rPr>
        <w:fldChar w:fldCharType="end"/>
      </w:r>
    </w:p>
    <w:p w14:paraId="77573BF4" w14:textId="77777777" w:rsidR="008274BA" w:rsidRPr="005D7578" w:rsidRDefault="008274BA" w:rsidP="007C766F">
      <w:pPr>
        <w:pStyle w:val="TOC3"/>
        <w:rPr>
          <w:rFonts w:eastAsia="PMingLiU"/>
          <w:sz w:val="22"/>
          <w:szCs w:val="22"/>
        </w:rPr>
      </w:pPr>
      <w:r w:rsidRPr="005D7578">
        <w:rPr>
          <w:rFonts w:eastAsia="PMingLiU"/>
          <w:caps/>
          <w:vertAlign w:val="superscript"/>
        </w:rPr>
        <w:t>13</w:t>
      </w:r>
      <w:r w:rsidRPr="005D7578">
        <w:rPr>
          <w:rFonts w:eastAsia="PMingLiU"/>
        </w:rPr>
        <w:t xml:space="preserve"> Office 365 ProPlus (</w:t>
      </w:r>
      <w:r w:rsidRPr="005D7578">
        <w:rPr>
          <w:rFonts w:eastAsia="PMingLiU"/>
        </w:rPr>
        <w:t>使用者訂閱使用權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_Toc379636757 \h </w:instrText>
      </w:r>
      <w:r w:rsidRPr="005D7578">
        <w:rPr>
          <w:rFonts w:eastAsia="PMingLiU"/>
        </w:rPr>
      </w:r>
      <w:r w:rsidRPr="005D7578">
        <w:rPr>
          <w:rFonts w:eastAsia="PMingLiU"/>
        </w:rPr>
        <w:fldChar w:fldCharType="separate"/>
      </w:r>
      <w:r w:rsidR="0090508C">
        <w:rPr>
          <w:rFonts w:eastAsia="PMingLiU"/>
        </w:rPr>
        <w:t>103</w:t>
      </w:r>
      <w:r w:rsidRPr="005D7578">
        <w:rPr>
          <w:rFonts w:eastAsia="PMingLiU"/>
        </w:rPr>
        <w:fldChar w:fldCharType="end"/>
      </w:r>
    </w:p>
    <w:p w14:paraId="68A3FC2B" w14:textId="77777777" w:rsidR="008274BA" w:rsidRPr="005D7578" w:rsidRDefault="008274BA" w:rsidP="007C766F">
      <w:pPr>
        <w:pStyle w:val="TOC3"/>
        <w:rPr>
          <w:rFonts w:eastAsia="PMingLiU"/>
          <w:sz w:val="22"/>
          <w:szCs w:val="22"/>
        </w:rPr>
      </w:pPr>
      <w:r w:rsidRPr="005D7578">
        <w:rPr>
          <w:rFonts w:eastAsia="PMingLiU"/>
          <w:caps/>
          <w:vertAlign w:val="superscript"/>
        </w:rPr>
        <w:t>14</w:t>
      </w:r>
      <w:r w:rsidRPr="005D7578">
        <w:rPr>
          <w:rFonts w:eastAsia="PMingLiU"/>
        </w:rPr>
        <w:t xml:space="preserve"> Outlook for Mac 2011</w:t>
      </w:r>
      <w:r w:rsidRPr="005D7578">
        <w:rPr>
          <w:rFonts w:eastAsia="PMingLiU"/>
        </w:rPr>
        <w:tab/>
      </w:r>
      <w:r w:rsidRPr="005D7578">
        <w:rPr>
          <w:rFonts w:eastAsia="PMingLiU"/>
        </w:rPr>
        <w:fldChar w:fldCharType="begin"/>
      </w:r>
      <w:r w:rsidRPr="005D7578">
        <w:rPr>
          <w:rFonts w:eastAsia="PMingLiU"/>
        </w:rPr>
        <w:instrText xml:space="preserve"> PAGEREF _Toc379636758 \h </w:instrText>
      </w:r>
      <w:r w:rsidRPr="005D7578">
        <w:rPr>
          <w:rFonts w:eastAsia="PMingLiU"/>
        </w:rPr>
      </w:r>
      <w:r w:rsidRPr="005D7578">
        <w:rPr>
          <w:rFonts w:eastAsia="PMingLiU"/>
        </w:rPr>
        <w:fldChar w:fldCharType="separate"/>
      </w:r>
      <w:r w:rsidR="0090508C">
        <w:rPr>
          <w:rFonts w:eastAsia="PMingLiU"/>
        </w:rPr>
        <w:t>104</w:t>
      </w:r>
      <w:r w:rsidRPr="005D7578">
        <w:rPr>
          <w:rFonts w:eastAsia="PMingLiU"/>
        </w:rPr>
        <w:fldChar w:fldCharType="end"/>
      </w:r>
    </w:p>
    <w:p w14:paraId="760DF9A0" w14:textId="77777777" w:rsidR="008274BA" w:rsidRPr="005D7578" w:rsidRDefault="008274BA" w:rsidP="007C766F">
      <w:pPr>
        <w:pStyle w:val="TOC3"/>
        <w:rPr>
          <w:rFonts w:eastAsia="PMingLiU"/>
          <w:sz w:val="22"/>
          <w:szCs w:val="22"/>
        </w:rPr>
      </w:pPr>
      <w:r w:rsidRPr="005D7578">
        <w:rPr>
          <w:rFonts w:eastAsia="PMingLiU"/>
          <w:caps/>
          <w:vertAlign w:val="superscript"/>
        </w:rPr>
        <w:t>15</w:t>
      </w:r>
      <w:r w:rsidRPr="005D7578">
        <w:rPr>
          <w:rFonts w:eastAsia="PMingLiU"/>
        </w:rPr>
        <w:t xml:space="preserve"> Project Professional 2013</w:t>
      </w:r>
      <w:r w:rsidRPr="005D7578">
        <w:rPr>
          <w:rFonts w:eastAsia="PMingLiU"/>
        </w:rPr>
        <w:tab/>
      </w:r>
      <w:r w:rsidRPr="005D7578">
        <w:rPr>
          <w:rFonts w:eastAsia="PMingLiU"/>
        </w:rPr>
        <w:fldChar w:fldCharType="begin"/>
      </w:r>
      <w:r w:rsidRPr="005D7578">
        <w:rPr>
          <w:rFonts w:eastAsia="PMingLiU"/>
        </w:rPr>
        <w:instrText xml:space="preserve"> PAGEREF _Toc379636759 \h </w:instrText>
      </w:r>
      <w:r w:rsidRPr="005D7578">
        <w:rPr>
          <w:rFonts w:eastAsia="PMingLiU"/>
        </w:rPr>
      </w:r>
      <w:r w:rsidRPr="005D7578">
        <w:rPr>
          <w:rFonts w:eastAsia="PMingLiU"/>
        </w:rPr>
        <w:fldChar w:fldCharType="separate"/>
      </w:r>
      <w:r w:rsidR="0090508C">
        <w:rPr>
          <w:rFonts w:eastAsia="PMingLiU"/>
        </w:rPr>
        <w:t>104</w:t>
      </w:r>
      <w:r w:rsidRPr="005D7578">
        <w:rPr>
          <w:rFonts w:eastAsia="PMingLiU"/>
        </w:rPr>
        <w:fldChar w:fldCharType="end"/>
      </w:r>
    </w:p>
    <w:p w14:paraId="112E6092" w14:textId="77777777" w:rsidR="008274BA" w:rsidRPr="005D7578" w:rsidRDefault="008274BA" w:rsidP="007C766F">
      <w:pPr>
        <w:pStyle w:val="TOC3"/>
        <w:rPr>
          <w:rFonts w:eastAsia="PMingLiU"/>
          <w:sz w:val="22"/>
          <w:szCs w:val="22"/>
        </w:rPr>
      </w:pPr>
      <w:r w:rsidRPr="005D7578">
        <w:rPr>
          <w:rFonts w:eastAsia="PMingLiU"/>
          <w:caps/>
          <w:vertAlign w:val="superscript"/>
        </w:rPr>
        <w:t>16</w:t>
      </w:r>
      <w:r w:rsidRPr="005D7578">
        <w:rPr>
          <w:rFonts w:eastAsia="PMingLiU"/>
          <w:caps/>
        </w:rPr>
        <w:t xml:space="preserve"> </w:t>
      </w:r>
      <w:r w:rsidRPr="005D7578">
        <w:rPr>
          <w:rFonts w:eastAsia="PMingLiU"/>
        </w:rPr>
        <w:t>Project Pro for Office 365</w:t>
      </w:r>
      <w:r w:rsidRPr="005D7578">
        <w:rPr>
          <w:rFonts w:eastAsia="PMingLiU"/>
        </w:rPr>
        <w:tab/>
      </w:r>
      <w:r w:rsidRPr="005D7578">
        <w:rPr>
          <w:rFonts w:eastAsia="PMingLiU"/>
        </w:rPr>
        <w:fldChar w:fldCharType="begin"/>
      </w:r>
      <w:r w:rsidRPr="005D7578">
        <w:rPr>
          <w:rFonts w:eastAsia="PMingLiU"/>
        </w:rPr>
        <w:instrText xml:space="preserve"> PAGEREF _Toc379636760 \h </w:instrText>
      </w:r>
      <w:r w:rsidRPr="005D7578">
        <w:rPr>
          <w:rFonts w:eastAsia="PMingLiU"/>
        </w:rPr>
      </w:r>
      <w:r w:rsidRPr="005D7578">
        <w:rPr>
          <w:rFonts w:eastAsia="PMingLiU"/>
        </w:rPr>
        <w:fldChar w:fldCharType="separate"/>
      </w:r>
      <w:r w:rsidR="0090508C">
        <w:rPr>
          <w:rFonts w:eastAsia="PMingLiU"/>
        </w:rPr>
        <w:t>105</w:t>
      </w:r>
      <w:r w:rsidRPr="005D7578">
        <w:rPr>
          <w:rFonts w:eastAsia="PMingLiU"/>
        </w:rPr>
        <w:fldChar w:fldCharType="end"/>
      </w:r>
    </w:p>
    <w:p w14:paraId="3B3B74D1" w14:textId="77777777" w:rsidR="008274BA" w:rsidRPr="005D7578" w:rsidRDefault="008274BA" w:rsidP="007C766F">
      <w:pPr>
        <w:pStyle w:val="TOC3"/>
        <w:rPr>
          <w:rFonts w:eastAsia="PMingLiU"/>
          <w:sz w:val="22"/>
          <w:szCs w:val="22"/>
        </w:rPr>
      </w:pPr>
      <w:r w:rsidRPr="005D7578">
        <w:rPr>
          <w:rFonts w:eastAsia="PMingLiU"/>
          <w:caps/>
          <w:vertAlign w:val="superscript"/>
        </w:rPr>
        <w:t>17</w:t>
      </w:r>
      <w:r w:rsidR="0090011A" w:rsidRPr="005D7578">
        <w:rPr>
          <w:rFonts w:eastAsia="PMingLiU"/>
          <w:caps/>
        </w:rPr>
        <w:t xml:space="preserve"> </w:t>
      </w:r>
      <w:r w:rsidRPr="005D7578">
        <w:rPr>
          <w:rFonts w:eastAsia="PMingLiU"/>
        </w:rPr>
        <w:t xml:space="preserve">Office </w:t>
      </w:r>
      <w:r w:rsidRPr="005D7578">
        <w:rPr>
          <w:rFonts w:eastAsia="PMingLiU"/>
        </w:rPr>
        <w:t>的出租權</w:t>
      </w:r>
      <w:r w:rsidRPr="005D7578">
        <w:rPr>
          <w:rFonts w:eastAsia="PMingLiU"/>
        </w:rPr>
        <w:tab/>
      </w:r>
      <w:r w:rsidRPr="005D7578">
        <w:rPr>
          <w:rFonts w:eastAsia="PMingLiU"/>
        </w:rPr>
        <w:fldChar w:fldCharType="begin"/>
      </w:r>
      <w:r w:rsidRPr="005D7578">
        <w:rPr>
          <w:rFonts w:eastAsia="PMingLiU"/>
        </w:rPr>
        <w:instrText xml:space="preserve"> PAGEREF _Toc379636761 \h </w:instrText>
      </w:r>
      <w:r w:rsidRPr="005D7578">
        <w:rPr>
          <w:rFonts w:eastAsia="PMingLiU"/>
        </w:rPr>
      </w:r>
      <w:r w:rsidRPr="005D7578">
        <w:rPr>
          <w:rFonts w:eastAsia="PMingLiU"/>
        </w:rPr>
        <w:fldChar w:fldCharType="separate"/>
      </w:r>
      <w:r w:rsidR="0090508C">
        <w:rPr>
          <w:rFonts w:eastAsia="PMingLiU"/>
        </w:rPr>
        <w:t>105</w:t>
      </w:r>
      <w:r w:rsidRPr="005D7578">
        <w:rPr>
          <w:rFonts w:eastAsia="PMingLiU"/>
        </w:rPr>
        <w:fldChar w:fldCharType="end"/>
      </w:r>
    </w:p>
    <w:p w14:paraId="72FD3D1B" w14:textId="77777777" w:rsidR="008274BA" w:rsidRPr="005D7578" w:rsidRDefault="008274BA" w:rsidP="007C766F">
      <w:pPr>
        <w:pStyle w:val="TOC3"/>
        <w:rPr>
          <w:rFonts w:eastAsia="PMingLiU"/>
          <w:sz w:val="22"/>
          <w:szCs w:val="22"/>
        </w:rPr>
      </w:pPr>
      <w:r w:rsidRPr="005D7578">
        <w:rPr>
          <w:rFonts w:eastAsia="PMingLiU"/>
          <w:caps/>
          <w:vertAlign w:val="superscript"/>
        </w:rPr>
        <w:t>18</w:t>
      </w:r>
      <w:r w:rsidRPr="005D7578">
        <w:rPr>
          <w:rFonts w:eastAsia="PMingLiU"/>
        </w:rPr>
        <w:t xml:space="preserve"> Visio Professional 2013</w:t>
      </w:r>
      <w:r w:rsidRPr="005D7578">
        <w:rPr>
          <w:rFonts w:eastAsia="PMingLiU"/>
        </w:rPr>
        <w:tab/>
      </w:r>
      <w:r w:rsidRPr="005D7578">
        <w:rPr>
          <w:rFonts w:eastAsia="PMingLiU"/>
        </w:rPr>
        <w:fldChar w:fldCharType="begin"/>
      </w:r>
      <w:r w:rsidRPr="005D7578">
        <w:rPr>
          <w:rFonts w:eastAsia="PMingLiU"/>
        </w:rPr>
        <w:instrText xml:space="preserve"> PAGEREF _Toc379636762 \h </w:instrText>
      </w:r>
      <w:r w:rsidRPr="005D7578">
        <w:rPr>
          <w:rFonts w:eastAsia="PMingLiU"/>
        </w:rPr>
      </w:r>
      <w:r w:rsidRPr="005D7578">
        <w:rPr>
          <w:rFonts w:eastAsia="PMingLiU"/>
        </w:rPr>
        <w:fldChar w:fldCharType="separate"/>
      </w:r>
      <w:r w:rsidR="0090508C">
        <w:rPr>
          <w:rFonts w:eastAsia="PMingLiU"/>
        </w:rPr>
        <w:t>106</w:t>
      </w:r>
      <w:r w:rsidRPr="005D7578">
        <w:rPr>
          <w:rFonts w:eastAsia="PMingLiU"/>
        </w:rPr>
        <w:fldChar w:fldCharType="end"/>
      </w:r>
    </w:p>
    <w:p w14:paraId="781E2413" w14:textId="77777777" w:rsidR="008274BA" w:rsidRPr="005D7578" w:rsidRDefault="008274BA" w:rsidP="007C766F">
      <w:pPr>
        <w:pStyle w:val="TOC3"/>
        <w:rPr>
          <w:rFonts w:eastAsia="PMingLiU"/>
          <w:sz w:val="22"/>
          <w:szCs w:val="22"/>
        </w:rPr>
      </w:pPr>
      <w:r w:rsidRPr="005D7578">
        <w:rPr>
          <w:rFonts w:eastAsia="PMingLiU"/>
          <w:caps/>
          <w:vertAlign w:val="superscript"/>
        </w:rPr>
        <w:t>19</w:t>
      </w:r>
      <w:r w:rsidRPr="005D7578">
        <w:rPr>
          <w:rFonts w:eastAsia="PMingLiU"/>
        </w:rPr>
        <w:t xml:space="preserve"> Visio Pro for Office 365</w:t>
      </w:r>
      <w:r w:rsidRPr="005D7578">
        <w:rPr>
          <w:rFonts w:eastAsia="PMingLiU"/>
        </w:rPr>
        <w:tab/>
      </w:r>
      <w:r w:rsidRPr="005D7578">
        <w:rPr>
          <w:rFonts w:eastAsia="PMingLiU"/>
        </w:rPr>
        <w:fldChar w:fldCharType="begin"/>
      </w:r>
      <w:r w:rsidRPr="005D7578">
        <w:rPr>
          <w:rFonts w:eastAsia="PMingLiU"/>
        </w:rPr>
        <w:instrText xml:space="preserve"> PAGEREF _Toc379636763 \h </w:instrText>
      </w:r>
      <w:r w:rsidRPr="005D7578">
        <w:rPr>
          <w:rFonts w:eastAsia="PMingLiU"/>
        </w:rPr>
      </w:r>
      <w:r w:rsidRPr="005D7578">
        <w:rPr>
          <w:rFonts w:eastAsia="PMingLiU"/>
        </w:rPr>
        <w:fldChar w:fldCharType="separate"/>
      </w:r>
      <w:r w:rsidR="0090508C">
        <w:rPr>
          <w:rFonts w:eastAsia="PMingLiU"/>
        </w:rPr>
        <w:t>106</w:t>
      </w:r>
      <w:r w:rsidRPr="005D7578">
        <w:rPr>
          <w:rFonts w:eastAsia="PMingLiU"/>
        </w:rPr>
        <w:fldChar w:fldCharType="end"/>
      </w:r>
    </w:p>
    <w:p w14:paraId="375AE311" w14:textId="77777777" w:rsidR="008274BA" w:rsidRPr="005D7578" w:rsidRDefault="008274BA" w:rsidP="007C766F">
      <w:pPr>
        <w:pStyle w:val="TOC3"/>
        <w:rPr>
          <w:rFonts w:eastAsia="PMingLiU"/>
          <w:sz w:val="22"/>
          <w:szCs w:val="22"/>
        </w:rPr>
      </w:pPr>
      <w:r w:rsidRPr="005D7578">
        <w:rPr>
          <w:rFonts w:eastAsia="PMingLiU"/>
          <w:caps/>
          <w:vertAlign w:val="superscript"/>
        </w:rPr>
        <w:t>20</w:t>
      </w:r>
      <w:r w:rsidRPr="005D7578">
        <w:rPr>
          <w:rFonts w:eastAsia="PMingLiU"/>
        </w:rPr>
        <w:t xml:space="preserve"> Visual Studio Professional 2012</w:t>
      </w:r>
      <w:r w:rsidRPr="005D7578">
        <w:rPr>
          <w:rFonts w:eastAsia="PMingLiU"/>
        </w:rPr>
        <w:tab/>
      </w:r>
      <w:r w:rsidRPr="005D7578">
        <w:rPr>
          <w:rFonts w:eastAsia="PMingLiU"/>
        </w:rPr>
        <w:fldChar w:fldCharType="begin"/>
      </w:r>
      <w:r w:rsidRPr="005D7578">
        <w:rPr>
          <w:rFonts w:eastAsia="PMingLiU"/>
        </w:rPr>
        <w:instrText xml:space="preserve"> PAGEREF _Toc379636764 \h </w:instrText>
      </w:r>
      <w:r w:rsidRPr="005D7578">
        <w:rPr>
          <w:rFonts w:eastAsia="PMingLiU"/>
        </w:rPr>
      </w:r>
      <w:r w:rsidRPr="005D7578">
        <w:rPr>
          <w:rFonts w:eastAsia="PMingLiU"/>
        </w:rPr>
        <w:fldChar w:fldCharType="separate"/>
      </w:r>
      <w:r w:rsidR="0090508C">
        <w:rPr>
          <w:rFonts w:eastAsia="PMingLiU"/>
        </w:rPr>
        <w:t>106</w:t>
      </w:r>
      <w:r w:rsidRPr="005D7578">
        <w:rPr>
          <w:rFonts w:eastAsia="PMingLiU"/>
        </w:rPr>
        <w:fldChar w:fldCharType="end"/>
      </w:r>
    </w:p>
    <w:p w14:paraId="34C5C7E3" w14:textId="77777777" w:rsidR="008274BA" w:rsidRPr="005D7578" w:rsidRDefault="008274BA" w:rsidP="007C766F">
      <w:pPr>
        <w:pStyle w:val="TOC3"/>
        <w:rPr>
          <w:rFonts w:eastAsia="PMingLiU"/>
          <w:sz w:val="22"/>
          <w:szCs w:val="22"/>
        </w:rPr>
      </w:pPr>
      <w:r w:rsidRPr="005D7578">
        <w:rPr>
          <w:rFonts w:eastAsia="PMingLiU"/>
          <w:caps/>
          <w:vertAlign w:val="superscript"/>
        </w:rPr>
        <w:t>21</w:t>
      </w:r>
      <w:r w:rsidRPr="005D7578">
        <w:rPr>
          <w:rFonts w:eastAsia="PMingLiU"/>
        </w:rPr>
        <w:t xml:space="preserve"> Visual Studio Professional 2013 with MSDN</w:t>
      </w:r>
      <w:r w:rsidRPr="005D7578">
        <w:rPr>
          <w:rFonts w:eastAsia="PMingLiU"/>
        </w:rPr>
        <w:tab/>
      </w:r>
      <w:r w:rsidRPr="005D7578">
        <w:rPr>
          <w:rFonts w:eastAsia="PMingLiU"/>
        </w:rPr>
        <w:fldChar w:fldCharType="begin"/>
      </w:r>
      <w:r w:rsidRPr="005D7578">
        <w:rPr>
          <w:rFonts w:eastAsia="PMingLiU"/>
        </w:rPr>
        <w:instrText xml:space="preserve"> PAGEREF _Toc379636765 \h </w:instrText>
      </w:r>
      <w:r w:rsidRPr="005D7578">
        <w:rPr>
          <w:rFonts w:eastAsia="PMingLiU"/>
        </w:rPr>
      </w:r>
      <w:r w:rsidRPr="005D7578">
        <w:rPr>
          <w:rFonts w:eastAsia="PMingLiU"/>
        </w:rPr>
        <w:fldChar w:fldCharType="separate"/>
      </w:r>
      <w:r w:rsidR="0090508C">
        <w:rPr>
          <w:rFonts w:eastAsia="PMingLiU"/>
        </w:rPr>
        <w:t>106</w:t>
      </w:r>
      <w:r w:rsidRPr="005D7578">
        <w:rPr>
          <w:rFonts w:eastAsia="PMingLiU"/>
        </w:rPr>
        <w:fldChar w:fldCharType="end"/>
      </w:r>
    </w:p>
    <w:p w14:paraId="22921899" w14:textId="77777777" w:rsidR="008274BA" w:rsidRPr="005D7578" w:rsidRDefault="008274BA" w:rsidP="007C766F">
      <w:pPr>
        <w:pStyle w:val="TOC3"/>
        <w:rPr>
          <w:rFonts w:eastAsia="PMingLiU"/>
          <w:sz w:val="22"/>
          <w:szCs w:val="22"/>
        </w:rPr>
      </w:pPr>
      <w:r w:rsidRPr="005D7578">
        <w:rPr>
          <w:rFonts w:eastAsia="PMingLiU"/>
          <w:caps/>
          <w:vertAlign w:val="superscript"/>
        </w:rPr>
        <w:t>22</w:t>
      </w:r>
      <w:r w:rsidRPr="005D7578">
        <w:rPr>
          <w:rFonts w:eastAsia="PMingLiU"/>
        </w:rPr>
        <w:t xml:space="preserve"> Visual Studio Premium 2013 with MSDN</w:t>
      </w:r>
      <w:r w:rsidRPr="005D7578">
        <w:rPr>
          <w:rFonts w:eastAsia="PMingLiU"/>
        </w:rPr>
        <w:tab/>
      </w:r>
      <w:r w:rsidRPr="005D7578">
        <w:rPr>
          <w:rFonts w:eastAsia="PMingLiU"/>
        </w:rPr>
        <w:fldChar w:fldCharType="begin"/>
      </w:r>
      <w:r w:rsidRPr="005D7578">
        <w:rPr>
          <w:rFonts w:eastAsia="PMingLiU"/>
        </w:rPr>
        <w:instrText xml:space="preserve"> PAGEREF _Toc379636766 \h </w:instrText>
      </w:r>
      <w:r w:rsidRPr="005D7578">
        <w:rPr>
          <w:rFonts w:eastAsia="PMingLiU"/>
        </w:rPr>
      </w:r>
      <w:r w:rsidRPr="005D7578">
        <w:rPr>
          <w:rFonts w:eastAsia="PMingLiU"/>
        </w:rPr>
        <w:fldChar w:fldCharType="separate"/>
      </w:r>
      <w:r w:rsidR="0090508C">
        <w:rPr>
          <w:rFonts w:eastAsia="PMingLiU"/>
        </w:rPr>
        <w:t>107</w:t>
      </w:r>
      <w:r w:rsidRPr="005D7578">
        <w:rPr>
          <w:rFonts w:eastAsia="PMingLiU"/>
        </w:rPr>
        <w:fldChar w:fldCharType="end"/>
      </w:r>
    </w:p>
    <w:p w14:paraId="59C663D9" w14:textId="77777777" w:rsidR="008274BA" w:rsidRPr="005D7578" w:rsidRDefault="008274BA" w:rsidP="007C766F">
      <w:pPr>
        <w:pStyle w:val="TOC3"/>
        <w:rPr>
          <w:rFonts w:eastAsia="PMingLiU"/>
          <w:sz w:val="22"/>
          <w:szCs w:val="22"/>
        </w:rPr>
      </w:pPr>
      <w:r w:rsidRPr="005D7578">
        <w:rPr>
          <w:rFonts w:eastAsia="PMingLiU"/>
          <w:caps/>
          <w:vertAlign w:val="superscript"/>
        </w:rPr>
        <w:t>23</w:t>
      </w:r>
      <w:r w:rsidRPr="005D7578">
        <w:rPr>
          <w:rFonts w:eastAsia="PMingLiU"/>
        </w:rPr>
        <w:t xml:space="preserve"> Visual Studio Ultimate 2013 with MSDN</w:t>
      </w:r>
      <w:r w:rsidRPr="005D7578">
        <w:rPr>
          <w:rFonts w:eastAsia="PMingLiU"/>
        </w:rPr>
        <w:tab/>
      </w:r>
      <w:r w:rsidRPr="005D7578">
        <w:rPr>
          <w:rFonts w:eastAsia="PMingLiU"/>
        </w:rPr>
        <w:fldChar w:fldCharType="begin"/>
      </w:r>
      <w:r w:rsidRPr="005D7578">
        <w:rPr>
          <w:rFonts w:eastAsia="PMingLiU"/>
        </w:rPr>
        <w:instrText xml:space="preserve"> PAGEREF _Toc379636767 \h </w:instrText>
      </w:r>
      <w:r w:rsidRPr="005D7578">
        <w:rPr>
          <w:rFonts w:eastAsia="PMingLiU"/>
        </w:rPr>
      </w:r>
      <w:r w:rsidRPr="005D7578">
        <w:rPr>
          <w:rFonts w:eastAsia="PMingLiU"/>
        </w:rPr>
        <w:fldChar w:fldCharType="separate"/>
      </w:r>
      <w:r w:rsidR="0090508C">
        <w:rPr>
          <w:rFonts w:eastAsia="PMingLiU"/>
        </w:rPr>
        <w:t>108</w:t>
      </w:r>
      <w:r w:rsidRPr="005D7578">
        <w:rPr>
          <w:rFonts w:eastAsia="PMingLiU"/>
        </w:rPr>
        <w:fldChar w:fldCharType="end"/>
      </w:r>
    </w:p>
    <w:p w14:paraId="2AF15380" w14:textId="77777777" w:rsidR="008274BA" w:rsidRPr="005D7578" w:rsidRDefault="008274BA" w:rsidP="007C766F">
      <w:pPr>
        <w:pStyle w:val="TOC3"/>
        <w:rPr>
          <w:rFonts w:eastAsia="PMingLiU"/>
          <w:sz w:val="22"/>
          <w:szCs w:val="22"/>
        </w:rPr>
      </w:pPr>
      <w:r w:rsidRPr="005D7578">
        <w:rPr>
          <w:rFonts w:eastAsia="PMingLiU"/>
          <w:caps/>
          <w:vertAlign w:val="superscript"/>
        </w:rPr>
        <w:t>24</w:t>
      </w:r>
      <w:r w:rsidRPr="005D7578">
        <w:rPr>
          <w:rFonts w:eastAsia="PMingLiU"/>
        </w:rPr>
        <w:t xml:space="preserve"> Visual Studio Test Professional 2013 with MSDN</w:t>
      </w:r>
      <w:r w:rsidRPr="005D7578">
        <w:rPr>
          <w:rFonts w:eastAsia="PMingLiU"/>
        </w:rPr>
        <w:tab/>
      </w:r>
      <w:r w:rsidRPr="005D7578">
        <w:rPr>
          <w:rFonts w:eastAsia="PMingLiU"/>
        </w:rPr>
        <w:fldChar w:fldCharType="begin"/>
      </w:r>
      <w:r w:rsidRPr="005D7578">
        <w:rPr>
          <w:rFonts w:eastAsia="PMingLiU"/>
        </w:rPr>
        <w:instrText xml:space="preserve"> PAGEREF _Toc379636768 \h </w:instrText>
      </w:r>
      <w:r w:rsidRPr="005D7578">
        <w:rPr>
          <w:rFonts w:eastAsia="PMingLiU"/>
        </w:rPr>
      </w:r>
      <w:r w:rsidRPr="005D7578">
        <w:rPr>
          <w:rFonts w:eastAsia="PMingLiU"/>
        </w:rPr>
        <w:fldChar w:fldCharType="separate"/>
      </w:r>
      <w:r w:rsidR="0090508C">
        <w:rPr>
          <w:rFonts w:eastAsia="PMingLiU"/>
        </w:rPr>
        <w:t>109</w:t>
      </w:r>
      <w:r w:rsidRPr="005D7578">
        <w:rPr>
          <w:rFonts w:eastAsia="PMingLiU"/>
        </w:rPr>
        <w:fldChar w:fldCharType="end"/>
      </w:r>
    </w:p>
    <w:p w14:paraId="071D1CE9" w14:textId="77777777" w:rsidR="008274BA" w:rsidRPr="005D7578" w:rsidRDefault="008274BA">
      <w:pPr>
        <w:pStyle w:val="TOC2"/>
        <w:rPr>
          <w:rFonts w:eastAsia="PMingLiU" w:cs="Tahoma"/>
          <w:sz w:val="22"/>
          <w:szCs w:val="22"/>
        </w:rPr>
      </w:pPr>
      <w:r w:rsidRPr="005D7578">
        <w:rPr>
          <w:rFonts w:eastAsia="PMingLiU" w:cs="Tahoma"/>
        </w:rPr>
        <w:t>系統組合</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_Toc379636769 \h </w:instrText>
      </w:r>
      <w:r w:rsidRPr="005D7578">
        <w:rPr>
          <w:rFonts w:eastAsia="PMingLiU" w:cs="Tahoma"/>
        </w:rPr>
      </w:r>
      <w:r w:rsidRPr="005D7578">
        <w:rPr>
          <w:rFonts w:eastAsia="PMingLiU" w:cs="Tahoma"/>
        </w:rPr>
        <w:fldChar w:fldCharType="separate"/>
      </w:r>
      <w:r w:rsidR="0090508C">
        <w:rPr>
          <w:rFonts w:eastAsia="PMingLiU" w:cs="Tahoma"/>
        </w:rPr>
        <w:t>110</w:t>
      </w:r>
      <w:r w:rsidRPr="005D7578">
        <w:rPr>
          <w:rFonts w:eastAsia="PMingLiU" w:cs="Tahoma"/>
        </w:rPr>
        <w:fldChar w:fldCharType="end"/>
      </w:r>
    </w:p>
    <w:p w14:paraId="02EACE18" w14:textId="77777777" w:rsidR="008274BA" w:rsidRPr="005D7578" w:rsidRDefault="008274BA" w:rsidP="007C766F">
      <w:pPr>
        <w:pStyle w:val="TOC3"/>
        <w:rPr>
          <w:rFonts w:eastAsia="PMingLiU"/>
          <w:sz w:val="22"/>
          <w:szCs w:val="22"/>
        </w:rPr>
      </w:pPr>
      <w:r w:rsidRPr="005D7578">
        <w:rPr>
          <w:rFonts w:eastAsia="PMingLiU"/>
          <w:caps/>
          <w:vertAlign w:val="superscript"/>
        </w:rPr>
        <w:t>25</w:t>
      </w:r>
      <w:r w:rsidRPr="005D7578">
        <w:rPr>
          <w:rFonts w:eastAsia="PMingLiU"/>
          <w:caps/>
        </w:rPr>
        <w:t xml:space="preserve"> </w:t>
      </w:r>
      <w:r w:rsidRPr="005D7578">
        <w:rPr>
          <w:rFonts w:eastAsia="PMingLiU"/>
        </w:rPr>
        <w:t>Enterprise Sideloading for Windows Embedded 8.1</w:t>
      </w:r>
      <w:r w:rsidRPr="005D7578">
        <w:rPr>
          <w:rFonts w:eastAsia="PMingLiU"/>
        </w:rPr>
        <w:tab/>
      </w:r>
      <w:r w:rsidRPr="005D7578">
        <w:rPr>
          <w:rFonts w:eastAsia="PMingLiU"/>
        </w:rPr>
        <w:fldChar w:fldCharType="begin"/>
      </w:r>
      <w:r w:rsidRPr="005D7578">
        <w:rPr>
          <w:rFonts w:eastAsia="PMingLiU"/>
        </w:rPr>
        <w:instrText xml:space="preserve"> PAGEREF _Toc379636770 \h </w:instrText>
      </w:r>
      <w:r w:rsidRPr="005D7578">
        <w:rPr>
          <w:rFonts w:eastAsia="PMingLiU"/>
        </w:rPr>
      </w:r>
      <w:r w:rsidRPr="005D7578">
        <w:rPr>
          <w:rFonts w:eastAsia="PMingLiU"/>
        </w:rPr>
        <w:fldChar w:fldCharType="separate"/>
      </w:r>
      <w:r w:rsidR="0090508C">
        <w:rPr>
          <w:rFonts w:eastAsia="PMingLiU"/>
        </w:rPr>
        <w:t>110</w:t>
      </w:r>
      <w:r w:rsidRPr="005D7578">
        <w:rPr>
          <w:rFonts w:eastAsia="PMingLiU"/>
        </w:rPr>
        <w:fldChar w:fldCharType="end"/>
      </w:r>
    </w:p>
    <w:p w14:paraId="04F13215" w14:textId="77777777" w:rsidR="008274BA" w:rsidRPr="005D7578" w:rsidRDefault="008274BA" w:rsidP="007C766F">
      <w:pPr>
        <w:pStyle w:val="TOC3"/>
        <w:rPr>
          <w:rFonts w:eastAsia="PMingLiU"/>
          <w:sz w:val="22"/>
          <w:szCs w:val="22"/>
        </w:rPr>
      </w:pPr>
      <w:r w:rsidRPr="005D7578">
        <w:rPr>
          <w:rFonts w:eastAsia="PMingLiU"/>
          <w:caps/>
          <w:vertAlign w:val="superscript"/>
        </w:rPr>
        <w:t>26</w:t>
      </w:r>
      <w:r w:rsidRPr="005D7578">
        <w:rPr>
          <w:rFonts w:eastAsia="PMingLiU"/>
        </w:rPr>
        <w:t xml:space="preserve"> Microsoft Desktop Optimization Pack (</w:t>
      </w:r>
      <w:r w:rsidRPr="005D7578">
        <w:rPr>
          <w:rFonts w:eastAsia="PMingLiU"/>
        </w:rPr>
        <w:t>適用於軟體保證</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_Toc379636771 \h </w:instrText>
      </w:r>
      <w:r w:rsidRPr="005D7578">
        <w:rPr>
          <w:rFonts w:eastAsia="PMingLiU"/>
        </w:rPr>
      </w:r>
      <w:r w:rsidRPr="005D7578">
        <w:rPr>
          <w:rFonts w:eastAsia="PMingLiU"/>
        </w:rPr>
        <w:fldChar w:fldCharType="separate"/>
      </w:r>
      <w:r w:rsidR="0090508C">
        <w:rPr>
          <w:rFonts w:eastAsia="PMingLiU"/>
        </w:rPr>
        <w:t>110</w:t>
      </w:r>
      <w:r w:rsidRPr="005D7578">
        <w:rPr>
          <w:rFonts w:eastAsia="PMingLiU"/>
        </w:rPr>
        <w:fldChar w:fldCharType="end"/>
      </w:r>
    </w:p>
    <w:p w14:paraId="341B0E6C" w14:textId="77777777" w:rsidR="008274BA" w:rsidRPr="005D7578" w:rsidRDefault="008274BA" w:rsidP="007C766F">
      <w:pPr>
        <w:pStyle w:val="TOC3"/>
        <w:rPr>
          <w:rFonts w:eastAsia="PMingLiU"/>
          <w:sz w:val="22"/>
          <w:szCs w:val="22"/>
        </w:rPr>
      </w:pPr>
      <w:r w:rsidRPr="005D7578">
        <w:rPr>
          <w:rFonts w:eastAsia="PMingLiU"/>
          <w:caps/>
          <w:vertAlign w:val="superscript"/>
        </w:rPr>
        <w:t>27</w:t>
      </w:r>
      <w:r w:rsidRPr="005D7578">
        <w:rPr>
          <w:rFonts w:eastAsia="PMingLiU"/>
        </w:rPr>
        <w:t xml:space="preserve"> Windows Partners in Learning</w:t>
      </w:r>
      <w:r w:rsidRPr="005D7578">
        <w:rPr>
          <w:rFonts w:eastAsia="PMingLiU"/>
        </w:rPr>
        <w:tab/>
      </w:r>
      <w:r w:rsidRPr="005D7578">
        <w:rPr>
          <w:rFonts w:eastAsia="PMingLiU"/>
        </w:rPr>
        <w:fldChar w:fldCharType="begin"/>
      </w:r>
      <w:r w:rsidRPr="005D7578">
        <w:rPr>
          <w:rFonts w:eastAsia="PMingLiU"/>
        </w:rPr>
        <w:instrText xml:space="preserve"> PAGEREF _Toc379636772 \h </w:instrText>
      </w:r>
      <w:r w:rsidRPr="005D7578">
        <w:rPr>
          <w:rFonts w:eastAsia="PMingLiU"/>
        </w:rPr>
      </w:r>
      <w:r w:rsidRPr="005D7578">
        <w:rPr>
          <w:rFonts w:eastAsia="PMingLiU"/>
        </w:rPr>
        <w:fldChar w:fldCharType="separate"/>
      </w:r>
      <w:r w:rsidR="0090508C">
        <w:rPr>
          <w:rFonts w:eastAsia="PMingLiU"/>
        </w:rPr>
        <w:t>111</w:t>
      </w:r>
      <w:r w:rsidRPr="005D7578">
        <w:rPr>
          <w:rFonts w:eastAsia="PMingLiU"/>
        </w:rPr>
        <w:fldChar w:fldCharType="end"/>
      </w:r>
    </w:p>
    <w:p w14:paraId="0D0517F3" w14:textId="77777777" w:rsidR="008274BA" w:rsidRPr="005D7578" w:rsidRDefault="008274BA" w:rsidP="007C766F">
      <w:pPr>
        <w:pStyle w:val="TOC3"/>
        <w:rPr>
          <w:rFonts w:eastAsia="PMingLiU"/>
          <w:sz w:val="22"/>
          <w:szCs w:val="22"/>
        </w:rPr>
      </w:pPr>
      <w:r w:rsidRPr="005D7578">
        <w:rPr>
          <w:rFonts w:eastAsia="PMingLiU"/>
          <w:caps/>
          <w:vertAlign w:val="superscript"/>
        </w:rPr>
        <w:t>28</w:t>
      </w:r>
      <w:r w:rsidRPr="005D7578">
        <w:rPr>
          <w:rFonts w:eastAsia="PMingLiU"/>
        </w:rPr>
        <w:t xml:space="preserve"> Windows 8.1 Enterprise Sideloading</w:t>
      </w:r>
      <w:r w:rsidRPr="005D7578">
        <w:rPr>
          <w:rFonts w:eastAsia="PMingLiU"/>
        </w:rPr>
        <w:tab/>
      </w:r>
      <w:r w:rsidRPr="005D7578">
        <w:rPr>
          <w:rFonts w:eastAsia="PMingLiU"/>
        </w:rPr>
        <w:fldChar w:fldCharType="begin"/>
      </w:r>
      <w:r w:rsidRPr="005D7578">
        <w:rPr>
          <w:rFonts w:eastAsia="PMingLiU"/>
        </w:rPr>
        <w:instrText xml:space="preserve"> PAGEREF _Toc379636773 \h </w:instrText>
      </w:r>
      <w:r w:rsidRPr="005D7578">
        <w:rPr>
          <w:rFonts w:eastAsia="PMingLiU"/>
        </w:rPr>
      </w:r>
      <w:r w:rsidRPr="005D7578">
        <w:rPr>
          <w:rFonts w:eastAsia="PMingLiU"/>
        </w:rPr>
        <w:fldChar w:fldCharType="separate"/>
      </w:r>
      <w:r w:rsidR="0090508C">
        <w:rPr>
          <w:rFonts w:eastAsia="PMingLiU"/>
        </w:rPr>
        <w:t>111</w:t>
      </w:r>
      <w:r w:rsidRPr="005D7578">
        <w:rPr>
          <w:rFonts w:eastAsia="PMingLiU"/>
        </w:rPr>
        <w:fldChar w:fldCharType="end"/>
      </w:r>
    </w:p>
    <w:p w14:paraId="17747DE3" w14:textId="77777777" w:rsidR="008274BA" w:rsidRPr="005D7578" w:rsidRDefault="008274BA" w:rsidP="007C766F">
      <w:pPr>
        <w:pStyle w:val="TOC3"/>
        <w:rPr>
          <w:rFonts w:eastAsia="PMingLiU"/>
          <w:sz w:val="22"/>
          <w:szCs w:val="22"/>
        </w:rPr>
      </w:pPr>
      <w:r w:rsidRPr="005D7578">
        <w:rPr>
          <w:rFonts w:eastAsia="PMingLiU"/>
          <w:caps/>
          <w:vertAlign w:val="superscript"/>
        </w:rPr>
        <w:t>29</w:t>
      </w:r>
      <w:r w:rsidRPr="005D7578">
        <w:rPr>
          <w:rFonts w:eastAsia="PMingLiU"/>
        </w:rPr>
        <w:t xml:space="preserve"> Windows 8.1 </w:t>
      </w:r>
      <w:r w:rsidRPr="005D7578">
        <w:rPr>
          <w:rFonts w:eastAsia="PMingLiU"/>
        </w:rPr>
        <w:t>專業版及企業版升級</w:t>
      </w:r>
      <w:r w:rsidRPr="005D7578">
        <w:rPr>
          <w:rFonts w:eastAsia="PMingLiU"/>
        </w:rPr>
        <w:tab/>
      </w:r>
      <w:r w:rsidRPr="005D7578">
        <w:rPr>
          <w:rFonts w:eastAsia="PMingLiU"/>
        </w:rPr>
        <w:fldChar w:fldCharType="begin"/>
      </w:r>
      <w:r w:rsidRPr="005D7578">
        <w:rPr>
          <w:rFonts w:eastAsia="PMingLiU"/>
        </w:rPr>
        <w:instrText xml:space="preserve"> PAGEREF _Toc379636774 \h </w:instrText>
      </w:r>
      <w:r w:rsidRPr="005D7578">
        <w:rPr>
          <w:rFonts w:eastAsia="PMingLiU"/>
        </w:rPr>
      </w:r>
      <w:r w:rsidRPr="005D7578">
        <w:rPr>
          <w:rFonts w:eastAsia="PMingLiU"/>
        </w:rPr>
        <w:fldChar w:fldCharType="separate"/>
      </w:r>
      <w:r w:rsidR="0090508C">
        <w:rPr>
          <w:rFonts w:eastAsia="PMingLiU"/>
        </w:rPr>
        <w:t>112</w:t>
      </w:r>
      <w:r w:rsidRPr="005D7578">
        <w:rPr>
          <w:rFonts w:eastAsia="PMingLiU"/>
        </w:rPr>
        <w:fldChar w:fldCharType="end"/>
      </w:r>
    </w:p>
    <w:p w14:paraId="6B0E3CED" w14:textId="77777777" w:rsidR="008274BA" w:rsidRPr="005D7578" w:rsidRDefault="008274BA" w:rsidP="007C766F">
      <w:pPr>
        <w:pStyle w:val="TOC3"/>
        <w:rPr>
          <w:rFonts w:eastAsia="PMingLiU"/>
          <w:sz w:val="22"/>
          <w:szCs w:val="22"/>
        </w:rPr>
      </w:pPr>
      <w:r w:rsidRPr="005D7578">
        <w:rPr>
          <w:rFonts w:eastAsia="PMingLiU"/>
          <w:caps/>
          <w:vertAlign w:val="superscript"/>
        </w:rPr>
        <w:t>30</w:t>
      </w:r>
      <w:r w:rsidRPr="00DB3DF6">
        <w:rPr>
          <w:rFonts w:eastAsia="PMingLiU"/>
          <w:caps/>
        </w:rPr>
        <w:t xml:space="preserve"> </w:t>
      </w:r>
      <w:r w:rsidRPr="005D7578">
        <w:rPr>
          <w:rFonts w:eastAsia="PMingLiU"/>
        </w:rPr>
        <w:t>Windows</w:t>
      </w:r>
      <w:r w:rsidRPr="005D7578">
        <w:rPr>
          <w:rFonts w:eastAsia="PMingLiU"/>
          <w:vertAlign w:val="superscript"/>
        </w:rPr>
        <w:t>®</w:t>
      </w:r>
      <w:r w:rsidRPr="005D7578">
        <w:rPr>
          <w:rFonts w:eastAsia="PMingLiU"/>
        </w:rPr>
        <w:t xml:space="preserve"> </w:t>
      </w:r>
      <w:r w:rsidRPr="005D7578">
        <w:rPr>
          <w:rFonts w:eastAsia="PMingLiU"/>
        </w:rPr>
        <w:t>附贈訂閱使用權</w:t>
      </w:r>
      <w:r w:rsidRPr="005D7578">
        <w:rPr>
          <w:rFonts w:eastAsia="PMingLiU"/>
        </w:rPr>
        <w:tab/>
      </w:r>
      <w:r w:rsidRPr="005D7578">
        <w:rPr>
          <w:rFonts w:eastAsia="PMingLiU"/>
        </w:rPr>
        <w:fldChar w:fldCharType="begin"/>
      </w:r>
      <w:r w:rsidRPr="005D7578">
        <w:rPr>
          <w:rFonts w:eastAsia="PMingLiU"/>
        </w:rPr>
        <w:instrText xml:space="preserve"> PAGEREF _Toc379636780 \h </w:instrText>
      </w:r>
      <w:r w:rsidRPr="005D7578">
        <w:rPr>
          <w:rFonts w:eastAsia="PMingLiU"/>
        </w:rPr>
      </w:r>
      <w:r w:rsidRPr="005D7578">
        <w:rPr>
          <w:rFonts w:eastAsia="PMingLiU"/>
        </w:rPr>
        <w:fldChar w:fldCharType="separate"/>
      </w:r>
      <w:r w:rsidR="0090508C">
        <w:rPr>
          <w:rFonts w:eastAsia="PMingLiU"/>
        </w:rPr>
        <w:t>118</w:t>
      </w:r>
      <w:r w:rsidRPr="005D7578">
        <w:rPr>
          <w:rFonts w:eastAsia="PMingLiU"/>
        </w:rPr>
        <w:fldChar w:fldCharType="end"/>
      </w:r>
    </w:p>
    <w:p w14:paraId="1C442EEC" w14:textId="77777777" w:rsidR="008274BA" w:rsidRPr="005D7578" w:rsidRDefault="008274BA" w:rsidP="007C766F">
      <w:pPr>
        <w:pStyle w:val="TOC3"/>
        <w:rPr>
          <w:rFonts w:eastAsia="PMingLiU"/>
          <w:sz w:val="22"/>
          <w:szCs w:val="22"/>
        </w:rPr>
      </w:pPr>
      <w:r w:rsidRPr="005D7578">
        <w:rPr>
          <w:rFonts w:eastAsia="PMingLiU"/>
          <w:caps/>
          <w:vertAlign w:val="superscript"/>
        </w:rPr>
        <w:t>31</w:t>
      </w:r>
      <w:r w:rsidRPr="00DB3DF6">
        <w:rPr>
          <w:rFonts w:eastAsia="PMingLiU"/>
          <w:caps/>
        </w:rPr>
        <w:t xml:space="preserve"> </w:t>
      </w:r>
      <w:r w:rsidRPr="005D7578">
        <w:rPr>
          <w:rFonts w:eastAsia="PMingLiU"/>
        </w:rPr>
        <w:t xml:space="preserve">Windows Embedded 8 Standard </w:t>
      </w:r>
      <w:r w:rsidRPr="005D7578">
        <w:rPr>
          <w:rFonts w:eastAsia="PMingLiU"/>
        </w:rPr>
        <w:t>企業套件</w:t>
      </w:r>
      <w:r w:rsidRPr="005D7578">
        <w:rPr>
          <w:rFonts w:eastAsia="PMingLiU"/>
        </w:rPr>
        <w:tab/>
      </w:r>
      <w:r w:rsidRPr="005D7578">
        <w:rPr>
          <w:rFonts w:eastAsia="PMingLiU"/>
        </w:rPr>
        <w:fldChar w:fldCharType="begin"/>
      </w:r>
      <w:r w:rsidRPr="005D7578">
        <w:rPr>
          <w:rFonts w:eastAsia="PMingLiU"/>
        </w:rPr>
        <w:instrText xml:space="preserve"> PAGEREF _Toc379636781 \h </w:instrText>
      </w:r>
      <w:r w:rsidRPr="005D7578">
        <w:rPr>
          <w:rFonts w:eastAsia="PMingLiU"/>
        </w:rPr>
      </w:r>
      <w:r w:rsidRPr="005D7578">
        <w:rPr>
          <w:rFonts w:eastAsia="PMingLiU"/>
        </w:rPr>
        <w:fldChar w:fldCharType="separate"/>
      </w:r>
      <w:r w:rsidR="0090508C">
        <w:rPr>
          <w:rFonts w:eastAsia="PMingLiU"/>
        </w:rPr>
        <w:t>118</w:t>
      </w:r>
      <w:r w:rsidRPr="005D7578">
        <w:rPr>
          <w:rFonts w:eastAsia="PMingLiU"/>
        </w:rPr>
        <w:fldChar w:fldCharType="end"/>
      </w:r>
    </w:p>
    <w:p w14:paraId="7EC8D54B" w14:textId="77777777" w:rsidR="008274BA" w:rsidRPr="005D7578" w:rsidRDefault="008274BA" w:rsidP="007C766F">
      <w:pPr>
        <w:pStyle w:val="TOC3"/>
        <w:rPr>
          <w:rFonts w:eastAsia="PMingLiU"/>
          <w:sz w:val="22"/>
          <w:szCs w:val="22"/>
        </w:rPr>
      </w:pPr>
      <w:r w:rsidRPr="005D7578">
        <w:rPr>
          <w:rFonts w:eastAsia="PMingLiU"/>
          <w:caps/>
          <w:vertAlign w:val="superscript"/>
        </w:rPr>
        <w:t>32</w:t>
      </w:r>
      <w:r w:rsidRPr="00DB3DF6">
        <w:rPr>
          <w:rFonts w:eastAsia="PMingLiU"/>
          <w:caps/>
        </w:rPr>
        <w:t xml:space="preserve"> </w:t>
      </w:r>
      <w:r w:rsidRPr="005D7578">
        <w:rPr>
          <w:rFonts w:eastAsia="PMingLiU"/>
        </w:rPr>
        <w:t>Windows</w:t>
      </w:r>
      <w:r w:rsidRPr="005D7578">
        <w:rPr>
          <w:rFonts w:eastAsia="PMingLiU"/>
          <w:vertAlign w:val="superscript"/>
        </w:rPr>
        <w:t>®</w:t>
      </w:r>
      <w:r w:rsidRPr="005D7578">
        <w:rPr>
          <w:rFonts w:eastAsia="PMingLiU"/>
        </w:rPr>
        <w:t xml:space="preserve"> Embedded 8.1 Industry Pro </w:t>
      </w:r>
      <w:r w:rsidRPr="005D7578">
        <w:rPr>
          <w:rFonts w:eastAsia="PMingLiU"/>
        </w:rPr>
        <w:t>升級</w:t>
      </w:r>
      <w:r w:rsidRPr="005D7578">
        <w:rPr>
          <w:rFonts w:eastAsia="PMingLiU"/>
        </w:rPr>
        <w:tab/>
      </w:r>
      <w:r w:rsidRPr="005D7578">
        <w:rPr>
          <w:rFonts w:eastAsia="PMingLiU"/>
        </w:rPr>
        <w:fldChar w:fldCharType="begin"/>
      </w:r>
      <w:r w:rsidRPr="005D7578">
        <w:rPr>
          <w:rFonts w:eastAsia="PMingLiU"/>
        </w:rPr>
        <w:instrText xml:space="preserve"> PAGEREF _Toc379636782 \h </w:instrText>
      </w:r>
      <w:r w:rsidRPr="005D7578">
        <w:rPr>
          <w:rFonts w:eastAsia="PMingLiU"/>
        </w:rPr>
      </w:r>
      <w:r w:rsidRPr="005D7578">
        <w:rPr>
          <w:rFonts w:eastAsia="PMingLiU"/>
        </w:rPr>
        <w:fldChar w:fldCharType="separate"/>
      </w:r>
      <w:r w:rsidR="0090508C">
        <w:rPr>
          <w:rFonts w:eastAsia="PMingLiU"/>
        </w:rPr>
        <w:t>118</w:t>
      </w:r>
      <w:r w:rsidRPr="005D7578">
        <w:rPr>
          <w:rFonts w:eastAsia="PMingLiU"/>
        </w:rPr>
        <w:fldChar w:fldCharType="end"/>
      </w:r>
    </w:p>
    <w:p w14:paraId="79AB9BF9" w14:textId="77777777" w:rsidR="008274BA" w:rsidRPr="005D7578" w:rsidRDefault="008274BA">
      <w:pPr>
        <w:pStyle w:val="TOC2"/>
        <w:rPr>
          <w:rFonts w:eastAsia="PMingLiU" w:cs="Tahoma"/>
          <w:sz w:val="22"/>
          <w:szCs w:val="22"/>
        </w:rPr>
      </w:pPr>
      <w:r w:rsidRPr="005D7578">
        <w:rPr>
          <w:rFonts w:eastAsia="PMingLiU" w:cs="Tahoma"/>
          <w:caps/>
          <w:vertAlign w:val="superscript"/>
        </w:rPr>
        <w:t>33</w:t>
      </w:r>
      <w:r w:rsidRPr="00DB3DF6">
        <w:rPr>
          <w:rFonts w:eastAsia="PMingLiU" w:cs="Tahoma"/>
          <w:caps/>
        </w:rPr>
        <w:t xml:space="preserve"> </w:t>
      </w:r>
      <w:r w:rsidRPr="005D7578">
        <w:rPr>
          <w:rFonts w:eastAsia="PMingLiU" w:cs="Tahoma"/>
        </w:rPr>
        <w:t xml:space="preserve">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_Toc379636783 \h </w:instrText>
      </w:r>
      <w:r w:rsidRPr="005D7578">
        <w:rPr>
          <w:rFonts w:eastAsia="PMingLiU" w:cs="Tahoma"/>
        </w:rPr>
      </w:r>
      <w:r w:rsidRPr="005D7578">
        <w:rPr>
          <w:rFonts w:eastAsia="PMingLiU" w:cs="Tahoma"/>
        </w:rPr>
        <w:fldChar w:fldCharType="separate"/>
      </w:r>
      <w:r w:rsidR="0090508C">
        <w:rPr>
          <w:rFonts w:eastAsia="PMingLiU" w:cs="Tahoma"/>
        </w:rPr>
        <w:t>120</w:t>
      </w:r>
      <w:r w:rsidRPr="005D7578">
        <w:rPr>
          <w:rFonts w:eastAsia="PMingLiU" w:cs="Tahoma"/>
        </w:rPr>
        <w:fldChar w:fldCharType="end"/>
      </w:r>
    </w:p>
    <w:p w14:paraId="478B97DE" w14:textId="77777777" w:rsidR="008274BA" w:rsidRPr="005D7578" w:rsidRDefault="008274BA">
      <w:pPr>
        <w:pStyle w:val="TOC2"/>
        <w:rPr>
          <w:rFonts w:eastAsia="PMingLiU" w:cs="Tahoma"/>
          <w:sz w:val="22"/>
          <w:szCs w:val="22"/>
        </w:rPr>
      </w:pPr>
      <w:r w:rsidRPr="005D7578">
        <w:rPr>
          <w:rFonts w:eastAsia="PMingLiU" w:cs="Tahoma"/>
        </w:rPr>
        <w:t>伺服器組合</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_Toc379636784 \h </w:instrText>
      </w:r>
      <w:r w:rsidRPr="005D7578">
        <w:rPr>
          <w:rFonts w:eastAsia="PMingLiU" w:cs="Tahoma"/>
        </w:rPr>
      </w:r>
      <w:r w:rsidRPr="005D7578">
        <w:rPr>
          <w:rFonts w:eastAsia="PMingLiU" w:cs="Tahoma"/>
        </w:rPr>
        <w:fldChar w:fldCharType="separate"/>
      </w:r>
      <w:r w:rsidR="0090508C">
        <w:rPr>
          <w:rFonts w:eastAsia="PMingLiU" w:cs="Tahoma"/>
        </w:rPr>
        <w:t>121</w:t>
      </w:r>
      <w:r w:rsidRPr="005D7578">
        <w:rPr>
          <w:rFonts w:eastAsia="PMingLiU" w:cs="Tahoma"/>
        </w:rPr>
        <w:fldChar w:fldCharType="end"/>
      </w:r>
    </w:p>
    <w:p w14:paraId="514DF597" w14:textId="77777777" w:rsidR="008274BA" w:rsidRPr="005D7578" w:rsidRDefault="008274BA">
      <w:pPr>
        <w:pStyle w:val="TOC2"/>
        <w:rPr>
          <w:rFonts w:eastAsia="PMingLiU" w:cs="Tahoma"/>
          <w:sz w:val="22"/>
          <w:szCs w:val="22"/>
        </w:rPr>
      </w:pPr>
      <w:r w:rsidRPr="005D7578">
        <w:rPr>
          <w:rFonts w:eastAsia="PMingLiU" w:cs="Tahoma"/>
          <w:caps/>
          <w:vertAlign w:val="superscript"/>
        </w:rPr>
        <w:t>34</w:t>
      </w:r>
      <w:r w:rsidRPr="005D7578">
        <w:rPr>
          <w:rFonts w:eastAsia="PMingLiU" w:cs="Tahoma"/>
        </w:rPr>
        <w:t xml:space="preserve"> Bing Maps </w:t>
      </w:r>
      <w:r w:rsidRPr="005D7578">
        <w:rPr>
          <w:rFonts w:eastAsia="PMingLiU" w:cs="Tahoma"/>
        </w:rPr>
        <w:t>公開網站使用量加值及</w:t>
      </w:r>
      <w:r w:rsidRPr="005D7578">
        <w:rPr>
          <w:rFonts w:eastAsia="PMingLiU" w:cs="Tahoma"/>
        </w:rPr>
        <w:t xml:space="preserve"> Bing Maps </w:t>
      </w:r>
      <w:r w:rsidRPr="005D7578">
        <w:rPr>
          <w:rFonts w:eastAsia="PMingLiU" w:cs="Tahoma"/>
        </w:rPr>
        <w:t>內部網站使用量加值</w:t>
      </w:r>
      <w:r w:rsidRPr="005D7578">
        <w:rPr>
          <w:rFonts w:eastAsia="PMingLiU" w:cs="Tahoma"/>
        </w:rPr>
        <w:t xml:space="preserve"> SL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_Toc379636785 \h </w:instrText>
      </w:r>
      <w:r w:rsidRPr="005D7578">
        <w:rPr>
          <w:rFonts w:eastAsia="PMingLiU" w:cs="Tahoma"/>
        </w:rPr>
      </w:r>
      <w:r w:rsidRPr="005D7578">
        <w:rPr>
          <w:rFonts w:eastAsia="PMingLiU" w:cs="Tahoma"/>
        </w:rPr>
        <w:fldChar w:fldCharType="separate"/>
      </w:r>
      <w:r w:rsidR="0090508C">
        <w:rPr>
          <w:rFonts w:eastAsia="PMingLiU" w:cs="Tahoma"/>
        </w:rPr>
        <w:t>121</w:t>
      </w:r>
      <w:r w:rsidRPr="005D7578">
        <w:rPr>
          <w:rFonts w:eastAsia="PMingLiU" w:cs="Tahoma"/>
        </w:rPr>
        <w:fldChar w:fldCharType="end"/>
      </w:r>
    </w:p>
    <w:p w14:paraId="36D388CF" w14:textId="77777777" w:rsidR="008274BA" w:rsidRPr="005D7578" w:rsidRDefault="008274BA" w:rsidP="007C766F">
      <w:pPr>
        <w:pStyle w:val="TOC3"/>
        <w:rPr>
          <w:rFonts w:eastAsia="PMingLiU"/>
          <w:sz w:val="22"/>
          <w:szCs w:val="22"/>
        </w:rPr>
      </w:pPr>
      <w:r w:rsidRPr="005D7578">
        <w:rPr>
          <w:rFonts w:eastAsia="PMingLiU"/>
          <w:caps/>
          <w:vertAlign w:val="superscript"/>
        </w:rPr>
        <w:t>35</w:t>
      </w:r>
      <w:r w:rsidRPr="005D7578">
        <w:rPr>
          <w:rFonts w:eastAsia="PMingLiU"/>
          <w:caps/>
        </w:rPr>
        <w:t xml:space="preserve"> </w:t>
      </w:r>
      <w:r w:rsidRPr="005D7578">
        <w:rPr>
          <w:rFonts w:eastAsia="PMingLiU"/>
        </w:rPr>
        <w:t>BizTalk Server</w:t>
      </w:r>
      <w:r w:rsidRPr="005D7578">
        <w:rPr>
          <w:rFonts w:eastAsia="PMingLiU"/>
          <w:vertAlign w:val="superscript"/>
        </w:rPr>
        <w:t>®</w:t>
      </w:r>
      <w:r w:rsidRPr="005D7578">
        <w:rPr>
          <w:rFonts w:eastAsia="PMingLiU"/>
        </w:rPr>
        <w:t xml:space="preserve"> 2013 Branch</w:t>
      </w:r>
      <w:r w:rsidRPr="005D7578">
        <w:rPr>
          <w:rFonts w:eastAsia="PMingLiU"/>
        </w:rPr>
        <w:tab/>
      </w:r>
      <w:r w:rsidRPr="005D7578">
        <w:rPr>
          <w:rFonts w:eastAsia="PMingLiU"/>
        </w:rPr>
        <w:fldChar w:fldCharType="begin"/>
      </w:r>
      <w:r w:rsidRPr="005D7578">
        <w:rPr>
          <w:rFonts w:eastAsia="PMingLiU"/>
        </w:rPr>
        <w:instrText xml:space="preserve"> PAGEREF _Toc379636786 \h </w:instrText>
      </w:r>
      <w:r w:rsidRPr="005D7578">
        <w:rPr>
          <w:rFonts w:eastAsia="PMingLiU"/>
        </w:rPr>
      </w:r>
      <w:r w:rsidRPr="005D7578">
        <w:rPr>
          <w:rFonts w:eastAsia="PMingLiU"/>
        </w:rPr>
        <w:fldChar w:fldCharType="separate"/>
      </w:r>
      <w:r w:rsidR="0090508C">
        <w:rPr>
          <w:rFonts w:eastAsia="PMingLiU"/>
        </w:rPr>
        <w:t>122</w:t>
      </w:r>
      <w:r w:rsidRPr="005D7578">
        <w:rPr>
          <w:rFonts w:eastAsia="PMingLiU"/>
        </w:rPr>
        <w:fldChar w:fldCharType="end"/>
      </w:r>
    </w:p>
    <w:p w14:paraId="6C3436B4" w14:textId="77777777" w:rsidR="008274BA" w:rsidRPr="005D7578" w:rsidRDefault="008274BA" w:rsidP="007C766F">
      <w:pPr>
        <w:pStyle w:val="TOC3"/>
        <w:rPr>
          <w:rFonts w:eastAsia="PMingLiU"/>
          <w:sz w:val="22"/>
          <w:szCs w:val="22"/>
        </w:rPr>
      </w:pPr>
      <w:r w:rsidRPr="005D7578">
        <w:rPr>
          <w:rFonts w:eastAsia="PMingLiU"/>
          <w:caps/>
          <w:vertAlign w:val="superscript"/>
        </w:rPr>
        <w:t>36</w:t>
      </w:r>
      <w:r w:rsidRPr="005D7578">
        <w:rPr>
          <w:rFonts w:eastAsia="PMingLiU"/>
          <w:caps/>
        </w:rPr>
        <w:t xml:space="preserve"> </w:t>
      </w:r>
      <w:r w:rsidRPr="005D7578">
        <w:rPr>
          <w:rFonts w:eastAsia="PMingLiU"/>
        </w:rPr>
        <w:t>BizTalk Server</w:t>
      </w:r>
      <w:r w:rsidRPr="005D7578">
        <w:rPr>
          <w:rFonts w:eastAsia="PMingLiU"/>
          <w:vertAlign w:val="superscript"/>
        </w:rPr>
        <w:t>®</w:t>
      </w:r>
      <w:r w:rsidRPr="005D7578">
        <w:rPr>
          <w:rFonts w:eastAsia="PMingLiU"/>
        </w:rPr>
        <w:t xml:space="preserve"> 2013 Enterprise</w:t>
      </w:r>
      <w:r w:rsidRPr="005D7578">
        <w:rPr>
          <w:rFonts w:eastAsia="PMingLiU"/>
        </w:rPr>
        <w:tab/>
      </w:r>
      <w:r w:rsidRPr="005D7578">
        <w:rPr>
          <w:rFonts w:eastAsia="PMingLiU"/>
        </w:rPr>
        <w:fldChar w:fldCharType="begin"/>
      </w:r>
      <w:r w:rsidRPr="005D7578">
        <w:rPr>
          <w:rFonts w:eastAsia="PMingLiU"/>
        </w:rPr>
        <w:instrText xml:space="preserve"> PAGEREF _Toc379636787 \h </w:instrText>
      </w:r>
      <w:r w:rsidRPr="005D7578">
        <w:rPr>
          <w:rFonts w:eastAsia="PMingLiU"/>
        </w:rPr>
      </w:r>
      <w:r w:rsidRPr="005D7578">
        <w:rPr>
          <w:rFonts w:eastAsia="PMingLiU"/>
        </w:rPr>
        <w:fldChar w:fldCharType="separate"/>
      </w:r>
      <w:r w:rsidR="0090508C">
        <w:rPr>
          <w:rFonts w:eastAsia="PMingLiU"/>
        </w:rPr>
        <w:t>123</w:t>
      </w:r>
      <w:r w:rsidRPr="005D7578">
        <w:rPr>
          <w:rFonts w:eastAsia="PMingLiU"/>
        </w:rPr>
        <w:fldChar w:fldCharType="end"/>
      </w:r>
    </w:p>
    <w:p w14:paraId="2A237880" w14:textId="77777777" w:rsidR="008274BA" w:rsidRPr="005D7578" w:rsidRDefault="008274BA" w:rsidP="007C766F">
      <w:pPr>
        <w:pStyle w:val="TOC3"/>
        <w:rPr>
          <w:rFonts w:eastAsia="PMingLiU"/>
          <w:sz w:val="22"/>
          <w:szCs w:val="22"/>
        </w:rPr>
      </w:pPr>
      <w:r w:rsidRPr="005D7578">
        <w:rPr>
          <w:rFonts w:eastAsia="PMingLiU"/>
          <w:caps/>
          <w:vertAlign w:val="superscript"/>
        </w:rPr>
        <w:t>37</w:t>
      </w:r>
      <w:r w:rsidRPr="005D7578">
        <w:rPr>
          <w:rFonts w:eastAsia="PMingLiU"/>
        </w:rPr>
        <w:t xml:space="preserve"> BizTalk Server</w:t>
      </w:r>
      <w:r w:rsidRPr="005D7578">
        <w:rPr>
          <w:rFonts w:eastAsia="PMingLiU"/>
          <w:vertAlign w:val="superscript"/>
        </w:rPr>
        <w:t>®</w:t>
      </w:r>
      <w:r w:rsidRPr="005D7578">
        <w:rPr>
          <w:rFonts w:eastAsia="PMingLiU"/>
        </w:rPr>
        <w:t xml:space="preserve"> 2013 Standard</w:t>
      </w:r>
      <w:r w:rsidRPr="005D7578">
        <w:rPr>
          <w:rFonts w:eastAsia="PMingLiU"/>
        </w:rPr>
        <w:tab/>
      </w:r>
      <w:r w:rsidRPr="005D7578">
        <w:rPr>
          <w:rFonts w:eastAsia="PMingLiU"/>
        </w:rPr>
        <w:fldChar w:fldCharType="begin"/>
      </w:r>
      <w:r w:rsidRPr="005D7578">
        <w:rPr>
          <w:rFonts w:eastAsia="PMingLiU"/>
        </w:rPr>
        <w:instrText xml:space="preserve"> PAGEREF _Toc379636788 \h </w:instrText>
      </w:r>
      <w:r w:rsidRPr="005D7578">
        <w:rPr>
          <w:rFonts w:eastAsia="PMingLiU"/>
        </w:rPr>
      </w:r>
      <w:r w:rsidRPr="005D7578">
        <w:rPr>
          <w:rFonts w:eastAsia="PMingLiU"/>
        </w:rPr>
        <w:fldChar w:fldCharType="separate"/>
      </w:r>
      <w:r w:rsidR="0090508C">
        <w:rPr>
          <w:rFonts w:eastAsia="PMingLiU"/>
        </w:rPr>
        <w:t>124</w:t>
      </w:r>
      <w:r w:rsidRPr="005D7578">
        <w:rPr>
          <w:rFonts w:eastAsia="PMingLiU"/>
        </w:rPr>
        <w:fldChar w:fldCharType="end"/>
      </w:r>
    </w:p>
    <w:p w14:paraId="2DD28990" w14:textId="77777777" w:rsidR="008274BA" w:rsidRPr="005D7578" w:rsidRDefault="008274BA" w:rsidP="007C766F">
      <w:pPr>
        <w:pStyle w:val="TOC3"/>
        <w:rPr>
          <w:rFonts w:eastAsia="PMingLiU"/>
          <w:sz w:val="22"/>
          <w:szCs w:val="22"/>
        </w:rPr>
      </w:pPr>
      <w:r w:rsidRPr="005D7578">
        <w:rPr>
          <w:rFonts w:eastAsia="PMingLiU"/>
          <w:caps/>
          <w:vertAlign w:val="superscript"/>
        </w:rPr>
        <w:t>38</w:t>
      </w:r>
      <w:r w:rsidRPr="005D7578">
        <w:rPr>
          <w:rFonts w:eastAsia="PMingLiU"/>
          <w:caps/>
        </w:rPr>
        <w:t xml:space="preserve"> </w:t>
      </w:r>
      <w:r w:rsidRPr="005D7578">
        <w:rPr>
          <w:rFonts w:eastAsia="PMingLiU"/>
        </w:rPr>
        <w:t>Business Intelligence Appliance 2012</w:t>
      </w:r>
      <w:r w:rsidRPr="005D7578">
        <w:rPr>
          <w:rFonts w:eastAsia="PMingLiU"/>
        </w:rPr>
        <w:tab/>
      </w:r>
      <w:r w:rsidRPr="005D7578">
        <w:rPr>
          <w:rFonts w:eastAsia="PMingLiU"/>
        </w:rPr>
        <w:fldChar w:fldCharType="begin"/>
      </w:r>
      <w:r w:rsidRPr="005D7578">
        <w:rPr>
          <w:rFonts w:eastAsia="PMingLiU"/>
        </w:rPr>
        <w:instrText xml:space="preserve"> PAGEREF _Toc379636789 \h </w:instrText>
      </w:r>
      <w:r w:rsidRPr="005D7578">
        <w:rPr>
          <w:rFonts w:eastAsia="PMingLiU"/>
        </w:rPr>
      </w:r>
      <w:r w:rsidRPr="005D7578">
        <w:rPr>
          <w:rFonts w:eastAsia="PMingLiU"/>
        </w:rPr>
        <w:fldChar w:fldCharType="separate"/>
      </w:r>
      <w:r w:rsidR="0090508C">
        <w:rPr>
          <w:rFonts w:eastAsia="PMingLiU"/>
        </w:rPr>
        <w:t>125</w:t>
      </w:r>
      <w:r w:rsidRPr="005D7578">
        <w:rPr>
          <w:rFonts w:eastAsia="PMingLiU"/>
        </w:rPr>
        <w:fldChar w:fldCharType="end"/>
      </w:r>
    </w:p>
    <w:p w14:paraId="00F42299" w14:textId="77777777" w:rsidR="008274BA" w:rsidRPr="005D7578" w:rsidRDefault="008274BA" w:rsidP="007C766F">
      <w:pPr>
        <w:pStyle w:val="TOC3"/>
        <w:rPr>
          <w:rFonts w:eastAsia="PMingLiU"/>
          <w:sz w:val="22"/>
          <w:szCs w:val="22"/>
        </w:rPr>
      </w:pPr>
      <w:r w:rsidRPr="005D7578">
        <w:rPr>
          <w:rFonts w:eastAsia="PMingLiU"/>
          <w:caps/>
          <w:vertAlign w:val="superscript"/>
        </w:rPr>
        <w:t>39</w:t>
      </w:r>
      <w:r w:rsidRPr="005D7578">
        <w:rPr>
          <w:rFonts w:eastAsia="PMingLiU"/>
        </w:rPr>
        <w:t xml:space="preserve"> Core CAL Suite Bridge for Office 365</w:t>
      </w:r>
      <w:r w:rsidRPr="005D7578">
        <w:rPr>
          <w:rFonts w:eastAsia="PMingLiU"/>
        </w:rPr>
        <w:t>、</w:t>
      </w:r>
      <w:r w:rsidRPr="005D7578">
        <w:rPr>
          <w:rFonts w:eastAsia="PMingLiU"/>
        </w:rPr>
        <w:t xml:space="preserve">Core CAL Suite Bridge for Office 365 </w:t>
      </w:r>
      <w:r w:rsidRPr="005D7578">
        <w:rPr>
          <w:rFonts w:eastAsia="PMingLiU"/>
        </w:rPr>
        <w:t>及</w:t>
      </w:r>
      <w:r w:rsidRPr="005D7578">
        <w:rPr>
          <w:rFonts w:eastAsia="PMingLiU"/>
        </w:rPr>
        <w:t xml:space="preserve"> </w:t>
      </w:r>
      <w:r w:rsidR="007C766F" w:rsidRPr="005D7578">
        <w:rPr>
          <w:rFonts w:eastAsia="PMingLiU"/>
        </w:rPr>
        <w:br/>
      </w:r>
      <w:r w:rsidRPr="005D7578">
        <w:rPr>
          <w:rFonts w:eastAsia="PMingLiU"/>
        </w:rPr>
        <w:t xml:space="preserve">Windows Intune </w:t>
      </w:r>
      <w:r w:rsidRPr="005D7578">
        <w:rPr>
          <w:rFonts w:eastAsia="PMingLiU"/>
        </w:rPr>
        <w:t>和</w:t>
      </w:r>
      <w:r w:rsidRPr="005D7578">
        <w:rPr>
          <w:rFonts w:eastAsia="PMingLiU"/>
        </w:rPr>
        <w:t xml:space="preserve"> Core CAL Suite Bridge for Windows Intune</w:t>
      </w:r>
      <w:r w:rsidRPr="005D7578">
        <w:rPr>
          <w:rFonts w:eastAsia="PMingLiU"/>
        </w:rPr>
        <w:tab/>
      </w:r>
      <w:r w:rsidRPr="005D7578">
        <w:rPr>
          <w:rFonts w:eastAsia="PMingLiU"/>
        </w:rPr>
        <w:fldChar w:fldCharType="begin"/>
      </w:r>
      <w:r w:rsidRPr="005D7578">
        <w:rPr>
          <w:rFonts w:eastAsia="PMingLiU"/>
        </w:rPr>
        <w:instrText xml:space="preserve"> PAGEREF _Toc379636790 \h </w:instrText>
      </w:r>
      <w:r w:rsidRPr="005D7578">
        <w:rPr>
          <w:rFonts w:eastAsia="PMingLiU"/>
        </w:rPr>
      </w:r>
      <w:r w:rsidRPr="005D7578">
        <w:rPr>
          <w:rFonts w:eastAsia="PMingLiU"/>
        </w:rPr>
        <w:fldChar w:fldCharType="separate"/>
      </w:r>
      <w:r w:rsidR="0090508C">
        <w:rPr>
          <w:rFonts w:eastAsia="PMingLiU"/>
        </w:rPr>
        <w:t>125</w:t>
      </w:r>
      <w:r w:rsidRPr="005D7578">
        <w:rPr>
          <w:rFonts w:eastAsia="PMingLiU"/>
        </w:rPr>
        <w:fldChar w:fldCharType="end"/>
      </w:r>
    </w:p>
    <w:p w14:paraId="30DFED6C" w14:textId="77777777" w:rsidR="008274BA" w:rsidRPr="005D7578" w:rsidRDefault="008274BA" w:rsidP="007C766F">
      <w:pPr>
        <w:pStyle w:val="TOC3"/>
        <w:rPr>
          <w:rFonts w:eastAsia="PMingLiU"/>
          <w:sz w:val="22"/>
          <w:szCs w:val="22"/>
          <w:lang w:val="fr-FR"/>
        </w:rPr>
      </w:pPr>
      <w:r w:rsidRPr="005D7578">
        <w:rPr>
          <w:rFonts w:eastAsia="PMingLiU"/>
          <w:caps/>
          <w:vertAlign w:val="superscript"/>
          <w:lang w:val="fr-FR"/>
        </w:rPr>
        <w:t>40</w:t>
      </w:r>
      <w:r w:rsidRPr="005D7578">
        <w:rPr>
          <w:rFonts w:eastAsia="PMingLiU"/>
          <w:lang w:val="fr-FR"/>
        </w:rPr>
        <w:t xml:space="preserve"> Core CAL </w:t>
      </w:r>
      <w:r w:rsidRPr="005D7578">
        <w:rPr>
          <w:rFonts w:eastAsia="PMingLiU"/>
        </w:rPr>
        <w:t>套件</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_Toc379636791 \h </w:instrText>
      </w:r>
      <w:r w:rsidRPr="005D7578">
        <w:rPr>
          <w:rFonts w:eastAsia="PMingLiU"/>
        </w:rPr>
      </w:r>
      <w:r w:rsidRPr="005D7578">
        <w:rPr>
          <w:rFonts w:eastAsia="PMingLiU"/>
        </w:rPr>
        <w:fldChar w:fldCharType="separate"/>
      </w:r>
      <w:r w:rsidR="0090508C">
        <w:rPr>
          <w:rFonts w:eastAsia="PMingLiU"/>
          <w:lang w:val="fr-FR"/>
        </w:rPr>
        <w:t>126</w:t>
      </w:r>
      <w:r w:rsidRPr="005D7578">
        <w:rPr>
          <w:rFonts w:eastAsia="PMingLiU"/>
        </w:rPr>
        <w:fldChar w:fldCharType="end"/>
      </w:r>
    </w:p>
    <w:p w14:paraId="19A417AA" w14:textId="77777777" w:rsidR="008274BA" w:rsidRPr="005D7578" w:rsidRDefault="008274BA" w:rsidP="007C766F">
      <w:pPr>
        <w:pStyle w:val="TOC3"/>
        <w:rPr>
          <w:rFonts w:eastAsia="PMingLiU"/>
          <w:sz w:val="22"/>
          <w:szCs w:val="22"/>
          <w:lang w:val="fr-FR"/>
        </w:rPr>
      </w:pPr>
      <w:r w:rsidRPr="005D7578">
        <w:rPr>
          <w:rFonts w:eastAsia="PMingLiU"/>
          <w:caps/>
          <w:vertAlign w:val="superscript"/>
          <w:lang w:val="fr-FR"/>
        </w:rPr>
        <w:t>41</w:t>
      </w:r>
      <w:r w:rsidRPr="005D7578">
        <w:rPr>
          <w:rFonts w:eastAsia="PMingLiU"/>
          <w:lang w:val="fr-FR"/>
        </w:rPr>
        <w:t xml:space="preserve"> Core Infrastructure Server Suite Standard</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_Toc379636792 \h </w:instrText>
      </w:r>
      <w:r w:rsidRPr="005D7578">
        <w:rPr>
          <w:rFonts w:eastAsia="PMingLiU"/>
        </w:rPr>
      </w:r>
      <w:r w:rsidRPr="005D7578">
        <w:rPr>
          <w:rFonts w:eastAsia="PMingLiU"/>
        </w:rPr>
        <w:fldChar w:fldCharType="separate"/>
      </w:r>
      <w:r w:rsidR="0090508C">
        <w:rPr>
          <w:rFonts w:eastAsia="PMingLiU"/>
          <w:lang w:val="fr-FR"/>
        </w:rPr>
        <w:t>126</w:t>
      </w:r>
      <w:r w:rsidRPr="005D7578">
        <w:rPr>
          <w:rFonts w:eastAsia="PMingLiU"/>
        </w:rPr>
        <w:fldChar w:fldCharType="end"/>
      </w:r>
    </w:p>
    <w:p w14:paraId="472C820D" w14:textId="77777777" w:rsidR="008274BA" w:rsidRPr="005D7578" w:rsidRDefault="008274BA" w:rsidP="007C766F">
      <w:pPr>
        <w:pStyle w:val="TOC3"/>
        <w:rPr>
          <w:rFonts w:eastAsia="PMingLiU"/>
          <w:sz w:val="22"/>
          <w:szCs w:val="22"/>
          <w:lang w:val="fr-FR"/>
        </w:rPr>
      </w:pPr>
      <w:r w:rsidRPr="005D7578">
        <w:rPr>
          <w:rFonts w:eastAsia="PMingLiU"/>
          <w:caps/>
          <w:vertAlign w:val="superscript"/>
          <w:lang w:val="fr-FR"/>
        </w:rPr>
        <w:t>42</w:t>
      </w:r>
      <w:r w:rsidRPr="005D7578">
        <w:rPr>
          <w:rFonts w:eastAsia="PMingLiU"/>
          <w:lang w:val="fr-FR"/>
        </w:rPr>
        <w:t xml:space="preserve"> Core Infrastructure Server Suite Enterprise</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_Toc379636793 \h </w:instrText>
      </w:r>
      <w:r w:rsidRPr="005D7578">
        <w:rPr>
          <w:rFonts w:eastAsia="PMingLiU"/>
        </w:rPr>
      </w:r>
      <w:r w:rsidRPr="005D7578">
        <w:rPr>
          <w:rFonts w:eastAsia="PMingLiU"/>
        </w:rPr>
        <w:fldChar w:fldCharType="separate"/>
      </w:r>
      <w:r w:rsidR="0090508C">
        <w:rPr>
          <w:rFonts w:eastAsia="PMingLiU"/>
          <w:lang w:val="fr-FR"/>
        </w:rPr>
        <w:t>127</w:t>
      </w:r>
      <w:r w:rsidRPr="005D7578">
        <w:rPr>
          <w:rFonts w:eastAsia="PMingLiU"/>
        </w:rPr>
        <w:fldChar w:fldCharType="end"/>
      </w:r>
    </w:p>
    <w:p w14:paraId="11861224" w14:textId="77777777" w:rsidR="008274BA" w:rsidRPr="005D7578" w:rsidRDefault="008274BA" w:rsidP="007C766F">
      <w:pPr>
        <w:pStyle w:val="TOC3"/>
        <w:rPr>
          <w:rFonts w:eastAsia="PMingLiU"/>
          <w:sz w:val="22"/>
          <w:szCs w:val="22"/>
          <w:lang w:val="fr-FR"/>
        </w:rPr>
      </w:pPr>
      <w:r w:rsidRPr="005D7578">
        <w:rPr>
          <w:rFonts w:eastAsia="PMingLiU"/>
          <w:caps/>
          <w:vertAlign w:val="superscript"/>
          <w:lang w:val="fr-FR"/>
        </w:rPr>
        <w:t>43</w:t>
      </w:r>
      <w:r w:rsidRPr="005D7578">
        <w:rPr>
          <w:rFonts w:eastAsia="PMingLiU"/>
          <w:lang w:val="fr-FR"/>
        </w:rPr>
        <w:t xml:space="preserve"> Core Infrastructure Server Suite Datacenter</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_Toc379636794 \h </w:instrText>
      </w:r>
      <w:r w:rsidRPr="005D7578">
        <w:rPr>
          <w:rFonts w:eastAsia="PMingLiU"/>
        </w:rPr>
      </w:r>
      <w:r w:rsidRPr="005D7578">
        <w:rPr>
          <w:rFonts w:eastAsia="PMingLiU"/>
        </w:rPr>
        <w:fldChar w:fldCharType="separate"/>
      </w:r>
      <w:r w:rsidR="0090508C">
        <w:rPr>
          <w:rFonts w:eastAsia="PMingLiU"/>
          <w:lang w:val="fr-FR"/>
        </w:rPr>
        <w:t>127</w:t>
      </w:r>
      <w:r w:rsidRPr="005D7578">
        <w:rPr>
          <w:rFonts w:eastAsia="PMingLiU"/>
        </w:rPr>
        <w:fldChar w:fldCharType="end"/>
      </w:r>
    </w:p>
    <w:p w14:paraId="5F72AFF7" w14:textId="77777777" w:rsidR="008274BA" w:rsidRPr="005D7578" w:rsidRDefault="008274BA">
      <w:pPr>
        <w:pStyle w:val="TOC2"/>
        <w:rPr>
          <w:rFonts w:eastAsia="PMingLiU" w:cs="Tahoma"/>
          <w:sz w:val="22"/>
          <w:szCs w:val="22"/>
        </w:rPr>
      </w:pPr>
      <w:r w:rsidRPr="005D7578">
        <w:rPr>
          <w:rFonts w:eastAsia="PMingLiU" w:cs="Tahoma"/>
          <w:caps/>
          <w:vertAlign w:val="superscript"/>
        </w:rPr>
        <w:t>44</w:t>
      </w:r>
      <w:r w:rsidRPr="00051E59">
        <w:rPr>
          <w:rFonts w:eastAsia="PMingLiU" w:cs="Tahoma"/>
          <w:caps/>
        </w:rPr>
        <w:t xml:space="preserve"> </w:t>
      </w:r>
      <w:r w:rsidRPr="005D7578">
        <w:rPr>
          <w:rFonts w:eastAsia="PMingLiU" w:cs="Tahoma"/>
        </w:rPr>
        <w:t>Duet Enterprise 2.0</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_Toc379636795 \h </w:instrText>
      </w:r>
      <w:r w:rsidRPr="005D7578">
        <w:rPr>
          <w:rFonts w:eastAsia="PMingLiU" w:cs="Tahoma"/>
        </w:rPr>
      </w:r>
      <w:r w:rsidRPr="005D7578">
        <w:rPr>
          <w:rFonts w:eastAsia="PMingLiU" w:cs="Tahoma"/>
        </w:rPr>
        <w:fldChar w:fldCharType="separate"/>
      </w:r>
      <w:r w:rsidR="0090508C">
        <w:rPr>
          <w:rFonts w:eastAsia="PMingLiU" w:cs="Tahoma"/>
        </w:rPr>
        <w:t>129</w:t>
      </w:r>
      <w:r w:rsidRPr="005D7578">
        <w:rPr>
          <w:rFonts w:eastAsia="PMingLiU" w:cs="Tahoma"/>
        </w:rPr>
        <w:fldChar w:fldCharType="end"/>
      </w:r>
    </w:p>
    <w:p w14:paraId="4DD57C1C" w14:textId="77777777" w:rsidR="008274BA" w:rsidRPr="005D7578" w:rsidRDefault="008274BA" w:rsidP="007C766F">
      <w:pPr>
        <w:pStyle w:val="TOC3"/>
        <w:rPr>
          <w:rFonts w:eastAsia="PMingLiU"/>
          <w:sz w:val="22"/>
          <w:szCs w:val="22"/>
        </w:rPr>
      </w:pPr>
      <w:r w:rsidRPr="005D7578">
        <w:rPr>
          <w:rFonts w:eastAsia="PMingLiU"/>
          <w:caps/>
          <w:vertAlign w:val="superscript"/>
        </w:rPr>
        <w:t>45</w:t>
      </w:r>
      <w:r w:rsidRPr="005D7578">
        <w:rPr>
          <w:rFonts w:eastAsia="PMingLiU"/>
          <w:caps/>
        </w:rPr>
        <w:t xml:space="preserve"> </w:t>
      </w:r>
      <w:r w:rsidRPr="005D7578">
        <w:rPr>
          <w:rFonts w:eastAsia="PMingLiU"/>
        </w:rPr>
        <w:t>Enterprise CAL Suite Bridge for Office 365</w:t>
      </w:r>
      <w:r w:rsidRPr="005D7578">
        <w:rPr>
          <w:rFonts w:eastAsia="PMingLiU"/>
        </w:rPr>
        <w:t>、</w:t>
      </w:r>
      <w:r w:rsidRPr="005D7578">
        <w:rPr>
          <w:rFonts w:eastAsia="PMingLiU"/>
        </w:rPr>
        <w:t xml:space="preserve">Enterprise CAL Suite Bridge for </w:t>
      </w:r>
      <w:r w:rsidR="007C766F" w:rsidRPr="005D7578">
        <w:rPr>
          <w:rFonts w:eastAsia="PMingLiU"/>
        </w:rPr>
        <w:br/>
      </w:r>
      <w:r w:rsidRPr="005D7578">
        <w:rPr>
          <w:rFonts w:eastAsia="PMingLiU"/>
        </w:rPr>
        <w:t xml:space="preserve">Office 365 </w:t>
      </w:r>
      <w:r w:rsidRPr="005D7578">
        <w:rPr>
          <w:rFonts w:eastAsia="PMingLiU"/>
        </w:rPr>
        <w:t>及</w:t>
      </w:r>
      <w:r w:rsidRPr="005D7578">
        <w:rPr>
          <w:rFonts w:eastAsia="PMingLiU"/>
        </w:rPr>
        <w:t xml:space="preserve"> Windows Intune </w:t>
      </w:r>
      <w:r w:rsidRPr="005D7578">
        <w:rPr>
          <w:rFonts w:eastAsia="PMingLiU"/>
        </w:rPr>
        <w:t>和</w:t>
      </w:r>
      <w:r w:rsidRPr="005D7578">
        <w:rPr>
          <w:rFonts w:eastAsia="PMingLiU"/>
        </w:rPr>
        <w:t xml:space="preserve"> Enterprise CAL Suite Bridge for Windows Intune</w:t>
      </w:r>
      <w:r w:rsidRPr="005D7578">
        <w:rPr>
          <w:rFonts w:eastAsia="PMingLiU"/>
        </w:rPr>
        <w:tab/>
      </w:r>
      <w:r w:rsidRPr="005D7578">
        <w:rPr>
          <w:rFonts w:eastAsia="PMingLiU"/>
        </w:rPr>
        <w:fldChar w:fldCharType="begin"/>
      </w:r>
      <w:r w:rsidRPr="005D7578">
        <w:rPr>
          <w:rFonts w:eastAsia="PMingLiU"/>
        </w:rPr>
        <w:instrText xml:space="preserve"> PAGEREF _Toc379636796 \h </w:instrText>
      </w:r>
      <w:r w:rsidRPr="005D7578">
        <w:rPr>
          <w:rFonts w:eastAsia="PMingLiU"/>
        </w:rPr>
      </w:r>
      <w:r w:rsidRPr="005D7578">
        <w:rPr>
          <w:rFonts w:eastAsia="PMingLiU"/>
        </w:rPr>
        <w:fldChar w:fldCharType="separate"/>
      </w:r>
      <w:r w:rsidR="0090508C">
        <w:rPr>
          <w:rFonts w:eastAsia="PMingLiU"/>
        </w:rPr>
        <w:t>129</w:t>
      </w:r>
      <w:r w:rsidRPr="005D7578">
        <w:rPr>
          <w:rFonts w:eastAsia="PMingLiU"/>
        </w:rPr>
        <w:fldChar w:fldCharType="end"/>
      </w:r>
    </w:p>
    <w:p w14:paraId="12070ECC" w14:textId="77777777" w:rsidR="008274BA" w:rsidRPr="005D7578" w:rsidRDefault="008274BA" w:rsidP="007C766F">
      <w:pPr>
        <w:pStyle w:val="TOC3"/>
        <w:rPr>
          <w:rFonts w:eastAsia="PMingLiU"/>
          <w:sz w:val="22"/>
          <w:szCs w:val="22"/>
        </w:rPr>
      </w:pPr>
      <w:r w:rsidRPr="005D7578">
        <w:rPr>
          <w:rFonts w:eastAsia="PMingLiU"/>
          <w:caps/>
          <w:vertAlign w:val="superscript"/>
        </w:rPr>
        <w:t>46</w:t>
      </w:r>
      <w:r w:rsidRPr="005D7578">
        <w:rPr>
          <w:rFonts w:eastAsia="PMingLiU"/>
        </w:rPr>
        <w:t xml:space="preserve"> Enterprise CAL </w:t>
      </w:r>
      <w:r w:rsidRPr="005D7578">
        <w:rPr>
          <w:rFonts w:eastAsia="PMingLiU"/>
        </w:rPr>
        <w:t>套件</w:t>
      </w:r>
      <w:r w:rsidRPr="005D7578">
        <w:rPr>
          <w:rFonts w:eastAsia="PMingLiU"/>
        </w:rPr>
        <w:tab/>
      </w:r>
      <w:r w:rsidRPr="005D7578">
        <w:rPr>
          <w:rFonts w:eastAsia="PMingLiU"/>
        </w:rPr>
        <w:fldChar w:fldCharType="begin"/>
      </w:r>
      <w:r w:rsidRPr="005D7578">
        <w:rPr>
          <w:rFonts w:eastAsia="PMingLiU"/>
        </w:rPr>
        <w:instrText xml:space="preserve"> PAGEREF _Toc379636797 \h </w:instrText>
      </w:r>
      <w:r w:rsidRPr="005D7578">
        <w:rPr>
          <w:rFonts w:eastAsia="PMingLiU"/>
        </w:rPr>
      </w:r>
      <w:r w:rsidRPr="005D7578">
        <w:rPr>
          <w:rFonts w:eastAsia="PMingLiU"/>
        </w:rPr>
        <w:fldChar w:fldCharType="separate"/>
      </w:r>
      <w:r w:rsidR="0090508C">
        <w:rPr>
          <w:rFonts w:eastAsia="PMingLiU"/>
        </w:rPr>
        <w:t>130</w:t>
      </w:r>
      <w:r w:rsidRPr="005D7578">
        <w:rPr>
          <w:rFonts w:eastAsia="PMingLiU"/>
        </w:rPr>
        <w:fldChar w:fldCharType="end"/>
      </w:r>
    </w:p>
    <w:p w14:paraId="33CF6CAB" w14:textId="77777777" w:rsidR="008274BA" w:rsidRPr="005D7578" w:rsidRDefault="008274BA" w:rsidP="007C766F">
      <w:pPr>
        <w:pStyle w:val="TOC3"/>
        <w:rPr>
          <w:rFonts w:eastAsia="PMingLiU"/>
          <w:sz w:val="22"/>
          <w:szCs w:val="22"/>
        </w:rPr>
      </w:pPr>
      <w:r w:rsidRPr="005D7578">
        <w:rPr>
          <w:rFonts w:eastAsia="PMingLiU"/>
          <w:caps/>
          <w:vertAlign w:val="superscript"/>
        </w:rPr>
        <w:t>47</w:t>
      </w:r>
      <w:r w:rsidRPr="005D7578">
        <w:rPr>
          <w:rFonts w:eastAsia="PMingLiU"/>
        </w:rPr>
        <w:t xml:space="preserve"> Exchange Enterprise CAL (</w:t>
      </w:r>
      <w:r w:rsidRPr="005D7578">
        <w:rPr>
          <w:rFonts w:eastAsia="PMingLiU"/>
        </w:rPr>
        <w:t>含服務</w:t>
      </w:r>
      <w:r w:rsidRPr="005D7578">
        <w:rPr>
          <w:rFonts w:eastAsia="PMingLiU"/>
        </w:rPr>
        <w:t>) 2013</w:t>
      </w:r>
      <w:r w:rsidRPr="005D7578">
        <w:rPr>
          <w:rFonts w:eastAsia="PMingLiU"/>
        </w:rPr>
        <w:tab/>
      </w:r>
      <w:r w:rsidRPr="005D7578">
        <w:rPr>
          <w:rFonts w:eastAsia="PMingLiU"/>
        </w:rPr>
        <w:fldChar w:fldCharType="begin"/>
      </w:r>
      <w:r w:rsidRPr="005D7578">
        <w:rPr>
          <w:rFonts w:eastAsia="PMingLiU"/>
        </w:rPr>
        <w:instrText xml:space="preserve"> PAGEREF _Toc379636798 \h </w:instrText>
      </w:r>
      <w:r w:rsidRPr="005D7578">
        <w:rPr>
          <w:rFonts w:eastAsia="PMingLiU"/>
        </w:rPr>
      </w:r>
      <w:r w:rsidRPr="005D7578">
        <w:rPr>
          <w:rFonts w:eastAsia="PMingLiU"/>
        </w:rPr>
        <w:fldChar w:fldCharType="separate"/>
      </w:r>
      <w:r w:rsidR="0090508C">
        <w:rPr>
          <w:rFonts w:eastAsia="PMingLiU"/>
        </w:rPr>
        <w:t>131</w:t>
      </w:r>
      <w:r w:rsidRPr="005D7578">
        <w:rPr>
          <w:rFonts w:eastAsia="PMingLiU"/>
        </w:rPr>
        <w:fldChar w:fldCharType="end"/>
      </w:r>
    </w:p>
    <w:p w14:paraId="3788BDAE" w14:textId="77777777" w:rsidR="008274BA" w:rsidRPr="005D7578" w:rsidRDefault="008274BA">
      <w:pPr>
        <w:pStyle w:val="TOC2"/>
        <w:rPr>
          <w:rFonts w:eastAsia="PMingLiU" w:cs="Tahoma"/>
          <w:sz w:val="22"/>
          <w:szCs w:val="22"/>
        </w:rPr>
      </w:pPr>
      <w:r w:rsidRPr="005D7578">
        <w:rPr>
          <w:rFonts w:eastAsia="PMingLiU" w:cs="Tahoma"/>
          <w:vertAlign w:val="superscript"/>
        </w:rPr>
        <w:t>48</w:t>
      </w:r>
      <w:r w:rsidRPr="005D7578">
        <w:rPr>
          <w:rFonts w:eastAsia="PMingLiU" w:cs="Tahoma"/>
        </w:rPr>
        <w:t xml:space="preserve"> Exchange Online Archiving for Exchange Server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_Toc379636799 \h </w:instrText>
      </w:r>
      <w:r w:rsidRPr="005D7578">
        <w:rPr>
          <w:rFonts w:eastAsia="PMingLiU" w:cs="Tahoma"/>
        </w:rPr>
      </w:r>
      <w:r w:rsidRPr="005D7578">
        <w:rPr>
          <w:rFonts w:eastAsia="PMingLiU" w:cs="Tahoma"/>
        </w:rPr>
        <w:fldChar w:fldCharType="separate"/>
      </w:r>
      <w:r w:rsidR="0090508C">
        <w:rPr>
          <w:rFonts w:eastAsia="PMingLiU" w:cs="Tahoma"/>
        </w:rPr>
        <w:t>131</w:t>
      </w:r>
      <w:r w:rsidRPr="005D7578">
        <w:rPr>
          <w:rFonts w:eastAsia="PMingLiU" w:cs="Tahoma"/>
        </w:rPr>
        <w:fldChar w:fldCharType="end"/>
      </w:r>
    </w:p>
    <w:p w14:paraId="13E182B9" w14:textId="77777777" w:rsidR="008274BA" w:rsidRPr="005D7578" w:rsidRDefault="008274BA">
      <w:pPr>
        <w:pStyle w:val="TOC2"/>
        <w:rPr>
          <w:rFonts w:eastAsia="PMingLiU" w:cs="Tahoma"/>
          <w:sz w:val="22"/>
          <w:szCs w:val="22"/>
        </w:rPr>
      </w:pPr>
      <w:r w:rsidRPr="005D7578">
        <w:rPr>
          <w:rFonts w:eastAsia="PMingLiU" w:cs="Tahoma"/>
          <w:vertAlign w:val="superscript"/>
        </w:rPr>
        <w:t>49</w:t>
      </w:r>
      <w:r w:rsidRPr="00DB3DF6">
        <w:rPr>
          <w:rFonts w:eastAsia="PMingLiU" w:cs="Tahoma"/>
        </w:rPr>
        <w:t xml:space="preserve"> </w:t>
      </w:r>
      <w:r w:rsidRPr="005D7578">
        <w:rPr>
          <w:rFonts w:eastAsia="PMingLiU" w:cs="Tahoma"/>
        </w:rPr>
        <w:t>Exchange Online Archiving for Exchange Server A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_Toc379636800 \h </w:instrText>
      </w:r>
      <w:r w:rsidRPr="005D7578">
        <w:rPr>
          <w:rFonts w:eastAsia="PMingLiU" w:cs="Tahoma"/>
        </w:rPr>
      </w:r>
      <w:r w:rsidRPr="005D7578">
        <w:rPr>
          <w:rFonts w:eastAsia="PMingLiU" w:cs="Tahoma"/>
        </w:rPr>
        <w:fldChar w:fldCharType="separate"/>
      </w:r>
      <w:r w:rsidR="0090508C">
        <w:rPr>
          <w:rFonts w:eastAsia="PMingLiU" w:cs="Tahoma"/>
        </w:rPr>
        <w:t>131</w:t>
      </w:r>
      <w:r w:rsidRPr="005D7578">
        <w:rPr>
          <w:rFonts w:eastAsia="PMingLiU" w:cs="Tahoma"/>
        </w:rPr>
        <w:fldChar w:fldCharType="end"/>
      </w:r>
    </w:p>
    <w:p w14:paraId="4D60A3C3" w14:textId="77777777" w:rsidR="008274BA" w:rsidRPr="005D7578" w:rsidRDefault="008274BA" w:rsidP="00420DE2">
      <w:pPr>
        <w:pStyle w:val="TOC2"/>
        <w:ind w:left="187" w:hanging="187"/>
        <w:rPr>
          <w:rFonts w:eastAsia="PMingLiU" w:cs="Tahoma"/>
          <w:sz w:val="22"/>
          <w:szCs w:val="22"/>
        </w:rPr>
      </w:pPr>
      <w:r w:rsidRPr="005D7578">
        <w:rPr>
          <w:rFonts w:eastAsia="PMingLiU" w:cs="Tahoma"/>
          <w:vertAlign w:val="superscript"/>
        </w:rPr>
        <w:t>50</w:t>
      </w:r>
      <w:r w:rsidRPr="005D7578">
        <w:rPr>
          <w:rFonts w:eastAsia="PMingLiU" w:cs="Tahoma"/>
        </w:rPr>
        <w:t xml:space="preserve"> Exchange Hosted Archive (</w:t>
      </w:r>
      <w:r w:rsidRPr="005D7578">
        <w:rPr>
          <w:rFonts w:eastAsia="PMingLiU" w:cs="Tahoma"/>
        </w:rPr>
        <w:t>使用者訂閱使用權</w:t>
      </w:r>
      <w:r w:rsidRPr="005D7578">
        <w:rPr>
          <w:rFonts w:eastAsia="PMingLiU" w:cs="Tahoma"/>
        </w:rPr>
        <w:t>)</w:t>
      </w:r>
      <w:r w:rsidRPr="005D7578">
        <w:rPr>
          <w:rFonts w:eastAsia="PMingLiU" w:cs="Tahoma"/>
        </w:rPr>
        <w:t>、</w:t>
      </w:r>
      <w:r w:rsidRPr="005D7578">
        <w:rPr>
          <w:rFonts w:eastAsia="PMingLiU" w:cs="Tahoma"/>
        </w:rPr>
        <w:t xml:space="preserve">Exchange Hosted Archive </w:t>
      </w:r>
      <w:r w:rsidR="007C766F" w:rsidRPr="005D7578">
        <w:rPr>
          <w:rFonts w:eastAsia="PMingLiU" w:cs="Tahoma"/>
        </w:rPr>
        <w:br/>
      </w:r>
      <w:r w:rsidRPr="005D7578">
        <w:rPr>
          <w:rFonts w:eastAsia="PMingLiU" w:cs="Tahoma"/>
        </w:rPr>
        <w:t>Extra Storage (</w:t>
      </w:r>
      <w:r w:rsidRPr="005D7578">
        <w:rPr>
          <w:rFonts w:eastAsia="PMingLiU" w:cs="Tahoma"/>
        </w:rPr>
        <w:t>加值訂閱使用權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_Toc379636801 \h </w:instrText>
      </w:r>
      <w:r w:rsidRPr="005D7578">
        <w:rPr>
          <w:rFonts w:eastAsia="PMingLiU" w:cs="Tahoma"/>
        </w:rPr>
      </w:r>
      <w:r w:rsidRPr="005D7578">
        <w:rPr>
          <w:rFonts w:eastAsia="PMingLiU" w:cs="Tahoma"/>
        </w:rPr>
        <w:fldChar w:fldCharType="separate"/>
      </w:r>
      <w:r w:rsidR="0090508C">
        <w:rPr>
          <w:rFonts w:eastAsia="PMingLiU" w:cs="Tahoma"/>
        </w:rPr>
        <w:t>132</w:t>
      </w:r>
      <w:r w:rsidRPr="005D7578">
        <w:rPr>
          <w:rFonts w:eastAsia="PMingLiU" w:cs="Tahoma"/>
        </w:rPr>
        <w:fldChar w:fldCharType="end"/>
      </w:r>
    </w:p>
    <w:p w14:paraId="0F773E4B" w14:textId="77777777" w:rsidR="008274BA" w:rsidRPr="005D7578" w:rsidRDefault="008274BA">
      <w:pPr>
        <w:pStyle w:val="TOC2"/>
        <w:rPr>
          <w:rFonts w:eastAsia="PMingLiU" w:cs="Tahoma"/>
          <w:sz w:val="22"/>
          <w:szCs w:val="22"/>
        </w:rPr>
      </w:pPr>
      <w:r w:rsidRPr="005D7578">
        <w:rPr>
          <w:rFonts w:eastAsia="PMingLiU" w:cs="Tahoma"/>
          <w:vertAlign w:val="superscript"/>
        </w:rPr>
        <w:t>51</w:t>
      </w:r>
      <w:r w:rsidRPr="005D7578">
        <w:rPr>
          <w:rFonts w:eastAsia="PMingLiU" w:cs="Tahoma"/>
        </w:rPr>
        <w:t xml:space="preserve"> Exchange Hosted Encryption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_Toc379636802 \h </w:instrText>
      </w:r>
      <w:r w:rsidRPr="005D7578">
        <w:rPr>
          <w:rFonts w:eastAsia="PMingLiU" w:cs="Tahoma"/>
        </w:rPr>
      </w:r>
      <w:r w:rsidRPr="005D7578">
        <w:rPr>
          <w:rFonts w:eastAsia="PMingLiU" w:cs="Tahoma"/>
        </w:rPr>
        <w:fldChar w:fldCharType="separate"/>
      </w:r>
      <w:r w:rsidR="0090508C">
        <w:rPr>
          <w:rFonts w:eastAsia="PMingLiU" w:cs="Tahoma"/>
        </w:rPr>
        <w:t>132</w:t>
      </w:r>
      <w:r w:rsidRPr="005D7578">
        <w:rPr>
          <w:rFonts w:eastAsia="PMingLiU" w:cs="Tahoma"/>
        </w:rPr>
        <w:fldChar w:fldCharType="end"/>
      </w:r>
    </w:p>
    <w:p w14:paraId="6C9D7D8A" w14:textId="77777777" w:rsidR="008274BA" w:rsidRPr="005D7578" w:rsidRDefault="008274BA" w:rsidP="007C766F">
      <w:pPr>
        <w:pStyle w:val="TOC3"/>
        <w:rPr>
          <w:rFonts w:eastAsia="PMingLiU"/>
          <w:sz w:val="22"/>
          <w:szCs w:val="22"/>
        </w:rPr>
      </w:pPr>
      <w:r w:rsidRPr="005D7578">
        <w:rPr>
          <w:rFonts w:eastAsia="PMingLiU"/>
          <w:caps/>
          <w:vertAlign w:val="superscript"/>
        </w:rPr>
        <w:t>52</w:t>
      </w:r>
      <w:r w:rsidRPr="005D7578">
        <w:rPr>
          <w:rFonts w:eastAsia="PMingLiU"/>
        </w:rPr>
        <w:t xml:space="preserve"> Exchange Online Kiosk (</w:t>
      </w:r>
      <w:r w:rsidRPr="005D7578">
        <w:rPr>
          <w:rFonts w:eastAsia="PMingLiU"/>
        </w:rPr>
        <w:t>使用者訂閱使用權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_Toc379636803 \h </w:instrText>
      </w:r>
      <w:r w:rsidRPr="005D7578">
        <w:rPr>
          <w:rFonts w:eastAsia="PMingLiU"/>
        </w:rPr>
      </w:r>
      <w:r w:rsidRPr="005D7578">
        <w:rPr>
          <w:rFonts w:eastAsia="PMingLiU"/>
        </w:rPr>
        <w:fldChar w:fldCharType="separate"/>
      </w:r>
      <w:r w:rsidR="0090508C">
        <w:rPr>
          <w:rFonts w:eastAsia="PMingLiU"/>
        </w:rPr>
        <w:t>133</w:t>
      </w:r>
      <w:r w:rsidRPr="005D7578">
        <w:rPr>
          <w:rFonts w:eastAsia="PMingLiU"/>
        </w:rPr>
        <w:fldChar w:fldCharType="end"/>
      </w:r>
    </w:p>
    <w:p w14:paraId="70E5FD1C" w14:textId="77777777" w:rsidR="008274BA" w:rsidRPr="005D7578" w:rsidRDefault="008274BA" w:rsidP="007C766F">
      <w:pPr>
        <w:pStyle w:val="TOC3"/>
        <w:rPr>
          <w:rFonts w:eastAsia="PMingLiU"/>
          <w:sz w:val="22"/>
          <w:szCs w:val="22"/>
        </w:rPr>
      </w:pPr>
      <w:r w:rsidRPr="005D7578">
        <w:rPr>
          <w:rFonts w:eastAsia="PMingLiU"/>
          <w:caps/>
          <w:vertAlign w:val="superscript"/>
        </w:rPr>
        <w:t>53</w:t>
      </w:r>
      <w:r w:rsidRPr="00DB3DF6">
        <w:rPr>
          <w:rFonts w:eastAsia="PMingLiU"/>
          <w:caps/>
        </w:rPr>
        <w:t xml:space="preserve"> </w:t>
      </w:r>
      <w:r w:rsidRPr="005D7578">
        <w:rPr>
          <w:rFonts w:eastAsia="PMingLiU"/>
        </w:rPr>
        <w:t xml:space="preserve">Exchange Online </w:t>
      </w:r>
      <w:r w:rsidRPr="005D7578">
        <w:rPr>
          <w:rFonts w:eastAsia="PMingLiU"/>
        </w:rPr>
        <w:t>方案</w:t>
      </w:r>
      <w:r w:rsidRPr="005D7578">
        <w:rPr>
          <w:rFonts w:eastAsia="PMingLiU"/>
        </w:rPr>
        <w:t xml:space="preserve"> 1</w:t>
      </w:r>
      <w:r w:rsidRPr="005D7578">
        <w:rPr>
          <w:rFonts w:eastAsia="PMingLiU"/>
        </w:rPr>
        <w:tab/>
      </w:r>
      <w:r w:rsidRPr="005D7578">
        <w:rPr>
          <w:rFonts w:eastAsia="PMingLiU"/>
        </w:rPr>
        <w:fldChar w:fldCharType="begin"/>
      </w:r>
      <w:r w:rsidRPr="005D7578">
        <w:rPr>
          <w:rFonts w:eastAsia="PMingLiU"/>
        </w:rPr>
        <w:instrText xml:space="preserve"> PAGEREF _Toc379636804 \h </w:instrText>
      </w:r>
      <w:r w:rsidRPr="005D7578">
        <w:rPr>
          <w:rFonts w:eastAsia="PMingLiU"/>
        </w:rPr>
      </w:r>
      <w:r w:rsidRPr="005D7578">
        <w:rPr>
          <w:rFonts w:eastAsia="PMingLiU"/>
        </w:rPr>
        <w:fldChar w:fldCharType="separate"/>
      </w:r>
      <w:r w:rsidR="0090508C">
        <w:rPr>
          <w:rFonts w:eastAsia="PMingLiU"/>
        </w:rPr>
        <w:t>133</w:t>
      </w:r>
      <w:r w:rsidRPr="005D7578">
        <w:rPr>
          <w:rFonts w:eastAsia="PMingLiU"/>
        </w:rPr>
        <w:fldChar w:fldCharType="end"/>
      </w:r>
    </w:p>
    <w:p w14:paraId="422BFD41" w14:textId="77777777" w:rsidR="008274BA" w:rsidRPr="005D7578" w:rsidRDefault="008274BA">
      <w:pPr>
        <w:pStyle w:val="TOC2"/>
        <w:rPr>
          <w:rFonts w:eastAsia="PMingLiU" w:cs="Tahoma"/>
          <w:sz w:val="22"/>
          <w:szCs w:val="22"/>
        </w:rPr>
      </w:pPr>
      <w:r w:rsidRPr="005D7578">
        <w:rPr>
          <w:rFonts w:eastAsia="PMingLiU" w:cs="Tahoma"/>
          <w:caps/>
          <w:vertAlign w:val="superscript"/>
        </w:rPr>
        <w:t>54</w:t>
      </w:r>
      <w:r w:rsidRPr="005D7578">
        <w:rPr>
          <w:rFonts w:eastAsia="PMingLiU" w:cs="Tahoma"/>
        </w:rPr>
        <w:t xml:space="preserve"> Exchange Online </w:t>
      </w:r>
      <w:r w:rsidRPr="005D7578">
        <w:rPr>
          <w:rFonts w:eastAsia="PMingLiU" w:cs="Tahoma"/>
        </w:rPr>
        <w:t>方案</w:t>
      </w:r>
      <w:r w:rsidRPr="005D7578">
        <w:rPr>
          <w:rFonts w:eastAsia="PMingLiU" w:cs="Tahoma"/>
        </w:rPr>
        <w:t xml:space="preserve"> 2</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_Toc379636805 \h </w:instrText>
      </w:r>
      <w:r w:rsidRPr="005D7578">
        <w:rPr>
          <w:rFonts w:eastAsia="PMingLiU" w:cs="Tahoma"/>
        </w:rPr>
      </w:r>
      <w:r w:rsidRPr="005D7578">
        <w:rPr>
          <w:rFonts w:eastAsia="PMingLiU" w:cs="Tahoma"/>
        </w:rPr>
        <w:fldChar w:fldCharType="separate"/>
      </w:r>
      <w:r w:rsidR="0090508C">
        <w:rPr>
          <w:rFonts w:eastAsia="PMingLiU" w:cs="Tahoma"/>
        </w:rPr>
        <w:t>133</w:t>
      </w:r>
      <w:r w:rsidRPr="005D7578">
        <w:rPr>
          <w:rFonts w:eastAsia="PMingLiU" w:cs="Tahoma"/>
        </w:rPr>
        <w:fldChar w:fldCharType="end"/>
      </w:r>
    </w:p>
    <w:p w14:paraId="2C9F779D" w14:textId="77777777" w:rsidR="008274BA" w:rsidRPr="005D7578" w:rsidRDefault="008274BA">
      <w:pPr>
        <w:pStyle w:val="TOC2"/>
        <w:rPr>
          <w:rFonts w:eastAsia="PMingLiU" w:cs="Tahoma"/>
          <w:sz w:val="22"/>
          <w:szCs w:val="22"/>
        </w:rPr>
      </w:pPr>
      <w:r w:rsidRPr="005D7578">
        <w:rPr>
          <w:rFonts w:eastAsia="PMingLiU" w:cs="Tahoma"/>
          <w:caps/>
          <w:vertAlign w:val="superscript"/>
        </w:rPr>
        <w:t>55</w:t>
      </w:r>
      <w:r w:rsidRPr="00DB3DF6">
        <w:rPr>
          <w:rFonts w:eastAsia="PMingLiU" w:cs="Tahoma"/>
          <w:caps/>
        </w:rPr>
        <w:t xml:space="preserve"> </w:t>
      </w:r>
      <w:r w:rsidRPr="005D7578">
        <w:rPr>
          <w:rFonts w:eastAsia="PMingLiU" w:cs="Tahoma"/>
        </w:rPr>
        <w:t>Exchange Online Protection (</w:t>
      </w:r>
      <w:r w:rsidRPr="005D7578">
        <w:rPr>
          <w:rFonts w:eastAsia="PMingLiU" w:cs="Tahoma"/>
        </w:rPr>
        <w:t>使用者訂閱使用權</w:t>
      </w:r>
      <w:r w:rsidRPr="005D7578">
        <w:rPr>
          <w:rFonts w:eastAsia="PMingLiU" w:cs="Tahoma"/>
        </w:rPr>
        <w:t>)</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_Toc379636806 \h </w:instrText>
      </w:r>
      <w:r w:rsidRPr="005D7578">
        <w:rPr>
          <w:rFonts w:eastAsia="PMingLiU" w:cs="Tahoma"/>
        </w:rPr>
      </w:r>
      <w:r w:rsidRPr="005D7578">
        <w:rPr>
          <w:rFonts w:eastAsia="PMingLiU" w:cs="Tahoma"/>
        </w:rPr>
        <w:fldChar w:fldCharType="separate"/>
      </w:r>
      <w:r w:rsidR="0090508C">
        <w:rPr>
          <w:rFonts w:eastAsia="PMingLiU" w:cs="Tahoma"/>
        </w:rPr>
        <w:t>134</w:t>
      </w:r>
      <w:r w:rsidRPr="005D7578">
        <w:rPr>
          <w:rFonts w:eastAsia="PMingLiU" w:cs="Tahoma"/>
        </w:rPr>
        <w:fldChar w:fldCharType="end"/>
      </w:r>
    </w:p>
    <w:p w14:paraId="7CBC8312" w14:textId="77777777" w:rsidR="008274BA" w:rsidRPr="005D7578" w:rsidRDefault="008274BA">
      <w:pPr>
        <w:pStyle w:val="TOC2"/>
        <w:rPr>
          <w:rFonts w:eastAsia="PMingLiU" w:cs="Tahoma"/>
          <w:sz w:val="22"/>
          <w:szCs w:val="22"/>
        </w:rPr>
      </w:pPr>
      <w:r w:rsidRPr="005D7578">
        <w:rPr>
          <w:rFonts w:eastAsia="PMingLiU" w:cs="Tahoma"/>
          <w:caps/>
          <w:vertAlign w:val="superscript"/>
        </w:rPr>
        <w:t>56</w:t>
      </w:r>
      <w:r w:rsidRPr="00DB3DF6">
        <w:rPr>
          <w:rFonts w:eastAsia="PMingLiU" w:cs="Tahoma"/>
          <w:caps/>
        </w:rPr>
        <w:t xml:space="preserve"> </w:t>
      </w:r>
      <w:r w:rsidRPr="005D7578">
        <w:rPr>
          <w:rFonts w:eastAsia="PMingLiU" w:cs="Tahoma"/>
        </w:rPr>
        <w:t xml:space="preserve">Exchange Server 2013 Enterprise </w:t>
      </w:r>
      <w:r w:rsidRPr="005D7578">
        <w:rPr>
          <w:rFonts w:eastAsia="PMingLiU" w:cs="Tahoma"/>
        </w:rPr>
        <w:t>和</w:t>
      </w:r>
      <w:r w:rsidRPr="005D7578">
        <w:rPr>
          <w:rFonts w:eastAsia="PMingLiU" w:cs="Tahoma"/>
        </w:rPr>
        <w:t xml:space="preserve"> Standard Editions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_Toc379636807 \h </w:instrText>
      </w:r>
      <w:r w:rsidRPr="005D7578">
        <w:rPr>
          <w:rFonts w:eastAsia="PMingLiU" w:cs="Tahoma"/>
        </w:rPr>
      </w:r>
      <w:r w:rsidRPr="005D7578">
        <w:rPr>
          <w:rFonts w:eastAsia="PMingLiU" w:cs="Tahoma"/>
        </w:rPr>
        <w:fldChar w:fldCharType="separate"/>
      </w:r>
      <w:r w:rsidR="0090508C">
        <w:rPr>
          <w:rFonts w:eastAsia="PMingLiU" w:cs="Tahoma"/>
        </w:rPr>
        <w:t>134</w:t>
      </w:r>
      <w:r w:rsidRPr="005D7578">
        <w:rPr>
          <w:rFonts w:eastAsia="PMingLiU" w:cs="Tahoma"/>
        </w:rPr>
        <w:fldChar w:fldCharType="end"/>
      </w:r>
    </w:p>
    <w:p w14:paraId="66FD3CDA" w14:textId="77777777" w:rsidR="008274BA" w:rsidRPr="005D7578" w:rsidRDefault="008274BA" w:rsidP="007C766F">
      <w:pPr>
        <w:pStyle w:val="TOC3"/>
        <w:rPr>
          <w:rFonts w:eastAsia="PMingLiU"/>
          <w:sz w:val="22"/>
          <w:szCs w:val="22"/>
        </w:rPr>
      </w:pPr>
      <w:r w:rsidRPr="005D7578">
        <w:rPr>
          <w:rFonts w:eastAsia="PMingLiU"/>
          <w:caps/>
          <w:vertAlign w:val="superscript"/>
        </w:rPr>
        <w:t>57</w:t>
      </w:r>
      <w:r w:rsidRPr="005D7578">
        <w:rPr>
          <w:rFonts w:eastAsia="PMingLiU"/>
        </w:rPr>
        <w:t xml:space="preserve"> Exchange Server 2010 Standard CAL</w:t>
      </w:r>
      <w:r w:rsidRPr="005D7578">
        <w:rPr>
          <w:rFonts w:eastAsia="PMingLiU"/>
        </w:rPr>
        <w:tab/>
      </w:r>
      <w:r w:rsidRPr="005D7578">
        <w:rPr>
          <w:rFonts w:eastAsia="PMingLiU"/>
        </w:rPr>
        <w:fldChar w:fldCharType="begin"/>
      </w:r>
      <w:r w:rsidRPr="005D7578">
        <w:rPr>
          <w:rFonts w:eastAsia="PMingLiU"/>
        </w:rPr>
        <w:instrText xml:space="preserve"> PAGEREF _Toc379636808 \h </w:instrText>
      </w:r>
      <w:r w:rsidRPr="005D7578">
        <w:rPr>
          <w:rFonts w:eastAsia="PMingLiU"/>
        </w:rPr>
      </w:r>
      <w:r w:rsidRPr="005D7578">
        <w:rPr>
          <w:rFonts w:eastAsia="PMingLiU"/>
        </w:rPr>
        <w:fldChar w:fldCharType="separate"/>
      </w:r>
      <w:r w:rsidR="0090508C">
        <w:rPr>
          <w:rFonts w:eastAsia="PMingLiU"/>
        </w:rPr>
        <w:t>135</w:t>
      </w:r>
      <w:r w:rsidRPr="005D7578">
        <w:rPr>
          <w:rFonts w:eastAsia="PMingLiU"/>
        </w:rPr>
        <w:fldChar w:fldCharType="end"/>
      </w:r>
    </w:p>
    <w:p w14:paraId="1C146604" w14:textId="77777777" w:rsidR="008274BA" w:rsidRPr="005D7578" w:rsidRDefault="008274BA" w:rsidP="007C766F">
      <w:pPr>
        <w:pStyle w:val="TOC3"/>
        <w:rPr>
          <w:rFonts w:eastAsia="PMingLiU"/>
          <w:sz w:val="22"/>
          <w:szCs w:val="22"/>
        </w:rPr>
      </w:pPr>
      <w:r w:rsidRPr="005D7578">
        <w:rPr>
          <w:rFonts w:eastAsia="PMingLiU"/>
          <w:caps/>
          <w:vertAlign w:val="superscript"/>
        </w:rPr>
        <w:lastRenderedPageBreak/>
        <w:t>58</w:t>
      </w:r>
      <w:r w:rsidRPr="005D7578">
        <w:rPr>
          <w:rFonts w:eastAsia="PMingLiU"/>
        </w:rPr>
        <w:t xml:space="preserve"> Forefront Endpoint Protection</w:t>
      </w:r>
      <w:r w:rsidRPr="005D7578">
        <w:rPr>
          <w:rFonts w:eastAsia="PMingLiU"/>
        </w:rPr>
        <w:tab/>
      </w:r>
      <w:r w:rsidRPr="005D7578">
        <w:rPr>
          <w:rFonts w:eastAsia="PMingLiU"/>
        </w:rPr>
        <w:fldChar w:fldCharType="begin"/>
      </w:r>
      <w:r w:rsidRPr="005D7578">
        <w:rPr>
          <w:rFonts w:eastAsia="PMingLiU"/>
        </w:rPr>
        <w:instrText xml:space="preserve"> PAGEREF _Toc379636809 \h </w:instrText>
      </w:r>
      <w:r w:rsidRPr="005D7578">
        <w:rPr>
          <w:rFonts w:eastAsia="PMingLiU"/>
        </w:rPr>
      </w:r>
      <w:r w:rsidRPr="005D7578">
        <w:rPr>
          <w:rFonts w:eastAsia="PMingLiU"/>
        </w:rPr>
        <w:fldChar w:fldCharType="separate"/>
      </w:r>
      <w:r w:rsidR="0090508C">
        <w:rPr>
          <w:rFonts w:eastAsia="PMingLiU"/>
        </w:rPr>
        <w:t>135</w:t>
      </w:r>
      <w:r w:rsidRPr="005D7578">
        <w:rPr>
          <w:rFonts w:eastAsia="PMingLiU"/>
        </w:rPr>
        <w:fldChar w:fldCharType="end"/>
      </w:r>
    </w:p>
    <w:p w14:paraId="559A73BB" w14:textId="77777777" w:rsidR="008274BA" w:rsidRPr="005D7578" w:rsidRDefault="008274BA" w:rsidP="007C766F">
      <w:pPr>
        <w:pStyle w:val="TOC3"/>
        <w:rPr>
          <w:rFonts w:eastAsia="PMingLiU"/>
          <w:sz w:val="22"/>
          <w:szCs w:val="22"/>
        </w:rPr>
      </w:pPr>
      <w:r w:rsidRPr="005D7578">
        <w:rPr>
          <w:rFonts w:eastAsia="PMingLiU"/>
          <w:caps/>
          <w:vertAlign w:val="superscript"/>
        </w:rPr>
        <w:t>59</w:t>
      </w:r>
      <w:r w:rsidRPr="005D7578">
        <w:rPr>
          <w:rFonts w:eastAsia="PMingLiU"/>
          <w:caps/>
        </w:rPr>
        <w:t xml:space="preserve"> </w:t>
      </w:r>
      <w:r w:rsidRPr="005D7578">
        <w:rPr>
          <w:rFonts w:eastAsia="PMingLiU"/>
        </w:rPr>
        <w:t>Forefront Identity Manager 2010 R2</w:t>
      </w:r>
      <w:r w:rsidRPr="005D7578">
        <w:rPr>
          <w:rFonts w:eastAsia="PMingLiU"/>
        </w:rPr>
        <w:tab/>
      </w:r>
      <w:r w:rsidRPr="005D7578">
        <w:rPr>
          <w:rFonts w:eastAsia="PMingLiU"/>
        </w:rPr>
        <w:fldChar w:fldCharType="begin"/>
      </w:r>
      <w:r w:rsidRPr="005D7578">
        <w:rPr>
          <w:rFonts w:eastAsia="PMingLiU"/>
        </w:rPr>
        <w:instrText xml:space="preserve"> PAGEREF _Toc379636810 \h </w:instrText>
      </w:r>
      <w:r w:rsidRPr="005D7578">
        <w:rPr>
          <w:rFonts w:eastAsia="PMingLiU"/>
        </w:rPr>
      </w:r>
      <w:r w:rsidRPr="005D7578">
        <w:rPr>
          <w:rFonts w:eastAsia="PMingLiU"/>
        </w:rPr>
        <w:fldChar w:fldCharType="separate"/>
      </w:r>
      <w:r w:rsidR="0090508C">
        <w:rPr>
          <w:rFonts w:eastAsia="PMingLiU"/>
        </w:rPr>
        <w:t>135</w:t>
      </w:r>
      <w:r w:rsidRPr="005D7578">
        <w:rPr>
          <w:rFonts w:eastAsia="PMingLiU"/>
        </w:rPr>
        <w:fldChar w:fldCharType="end"/>
      </w:r>
    </w:p>
    <w:p w14:paraId="2156A354" w14:textId="77777777" w:rsidR="008274BA" w:rsidRPr="005D7578" w:rsidRDefault="008274BA">
      <w:pPr>
        <w:pStyle w:val="TOC2"/>
        <w:rPr>
          <w:rFonts w:eastAsia="PMingLiU" w:cs="Tahoma"/>
          <w:sz w:val="22"/>
          <w:szCs w:val="22"/>
        </w:rPr>
      </w:pPr>
      <w:r w:rsidRPr="005D7578">
        <w:rPr>
          <w:rFonts w:eastAsia="PMingLiU" w:cs="Tahoma"/>
          <w:caps/>
          <w:vertAlign w:val="superscript"/>
        </w:rPr>
        <w:t>60</w:t>
      </w:r>
      <w:r w:rsidRPr="005D7578">
        <w:rPr>
          <w:rFonts w:eastAsia="PMingLiU" w:cs="Tahoma"/>
        </w:rPr>
        <w:t xml:space="preserve"> Forefront Identity Manager 2010 – Windows Live Edition</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_Toc379636811 \h </w:instrText>
      </w:r>
      <w:r w:rsidRPr="005D7578">
        <w:rPr>
          <w:rFonts w:eastAsia="PMingLiU" w:cs="Tahoma"/>
        </w:rPr>
      </w:r>
      <w:r w:rsidRPr="005D7578">
        <w:rPr>
          <w:rFonts w:eastAsia="PMingLiU" w:cs="Tahoma"/>
        </w:rPr>
        <w:fldChar w:fldCharType="separate"/>
      </w:r>
      <w:r w:rsidR="0090508C">
        <w:rPr>
          <w:rFonts w:eastAsia="PMingLiU" w:cs="Tahoma"/>
        </w:rPr>
        <w:t>135</w:t>
      </w:r>
      <w:r w:rsidRPr="005D7578">
        <w:rPr>
          <w:rFonts w:eastAsia="PMingLiU" w:cs="Tahoma"/>
        </w:rPr>
        <w:fldChar w:fldCharType="end"/>
      </w:r>
    </w:p>
    <w:p w14:paraId="13C4918E" w14:textId="77777777" w:rsidR="008274BA" w:rsidRPr="005D7578" w:rsidRDefault="008274BA" w:rsidP="007C766F">
      <w:pPr>
        <w:pStyle w:val="TOC3"/>
        <w:rPr>
          <w:rFonts w:eastAsia="PMingLiU"/>
        </w:rPr>
      </w:pPr>
      <w:r w:rsidRPr="005D7578">
        <w:rPr>
          <w:rFonts w:eastAsia="PMingLiU"/>
          <w:caps/>
          <w:vertAlign w:val="superscript"/>
        </w:rPr>
        <w:t>61</w:t>
      </w:r>
      <w:r w:rsidRPr="005D7578">
        <w:rPr>
          <w:rFonts w:eastAsia="PMingLiU"/>
        </w:rPr>
        <w:t xml:space="preserve"> Forefront Online Protection for Exchange (</w:t>
      </w:r>
      <w:r w:rsidRPr="005D7578">
        <w:rPr>
          <w:rFonts w:eastAsia="PMingLiU"/>
        </w:rPr>
        <w:t>裝置及使用者訂閱使用權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_Toc379636812 \h </w:instrText>
      </w:r>
      <w:r w:rsidRPr="005D7578">
        <w:rPr>
          <w:rFonts w:eastAsia="PMingLiU"/>
        </w:rPr>
      </w:r>
      <w:r w:rsidRPr="005D7578">
        <w:rPr>
          <w:rFonts w:eastAsia="PMingLiU"/>
        </w:rPr>
        <w:fldChar w:fldCharType="separate"/>
      </w:r>
      <w:r w:rsidR="0090508C">
        <w:rPr>
          <w:rFonts w:eastAsia="PMingLiU"/>
        </w:rPr>
        <w:t>136</w:t>
      </w:r>
      <w:r w:rsidRPr="005D7578">
        <w:rPr>
          <w:rFonts w:eastAsia="PMingLiU"/>
        </w:rPr>
        <w:fldChar w:fldCharType="end"/>
      </w:r>
    </w:p>
    <w:p w14:paraId="7710A55C" w14:textId="77777777" w:rsidR="008274BA" w:rsidRPr="005D7578" w:rsidRDefault="008274BA" w:rsidP="007C766F">
      <w:pPr>
        <w:pStyle w:val="TOC3"/>
        <w:rPr>
          <w:rFonts w:eastAsia="PMingLiU"/>
        </w:rPr>
      </w:pPr>
      <w:r w:rsidRPr="005D7578">
        <w:rPr>
          <w:rFonts w:eastAsia="PMingLiU"/>
          <w:vertAlign w:val="superscript"/>
        </w:rPr>
        <w:t>62</w:t>
      </w:r>
      <w:r w:rsidRPr="005D7578">
        <w:rPr>
          <w:rFonts w:eastAsia="PMingLiU"/>
        </w:rPr>
        <w:t xml:space="preserve"> Forefront Protection 2010 for Exchange Server (</w:t>
      </w:r>
      <w:r w:rsidRPr="005D7578">
        <w:rPr>
          <w:rFonts w:eastAsia="PMingLiU"/>
        </w:rPr>
        <w:t>裝置及使用者訂閱使用權</w:t>
      </w:r>
      <w:r w:rsidRPr="005D7578">
        <w:rPr>
          <w:rFonts w:eastAsia="PMingLiU"/>
        </w:rPr>
        <w:t>)</w:t>
      </w:r>
      <w:r w:rsidRPr="005D7578">
        <w:rPr>
          <w:rFonts w:eastAsia="PMingLiU"/>
        </w:rPr>
        <w:t>、</w:t>
      </w:r>
      <w:r w:rsidRPr="005D7578">
        <w:rPr>
          <w:rFonts w:eastAsia="PMingLiU"/>
        </w:rPr>
        <w:t>Forefront Protection 2010 for SharePoint (</w:t>
      </w:r>
      <w:r w:rsidRPr="005D7578">
        <w:rPr>
          <w:rFonts w:eastAsia="PMingLiU"/>
        </w:rPr>
        <w:t>裝置及使用者訂閱使用權</w:t>
      </w:r>
      <w:r w:rsidRPr="005D7578">
        <w:rPr>
          <w:rFonts w:eastAsia="PMingLiU"/>
        </w:rPr>
        <w:t xml:space="preserve">) </w:t>
      </w:r>
      <w:r w:rsidRPr="005D7578">
        <w:rPr>
          <w:rFonts w:eastAsia="PMingLiU"/>
        </w:rPr>
        <w:t>及</w:t>
      </w:r>
      <w:r w:rsidRPr="005D7578">
        <w:rPr>
          <w:rFonts w:eastAsia="PMingLiU"/>
        </w:rPr>
        <w:t xml:space="preserve"> Forefront Protection 2010 for Internet Sites (</w:t>
      </w:r>
      <w:r w:rsidRPr="005D7578">
        <w:rPr>
          <w:rFonts w:eastAsia="PMingLiU"/>
        </w:rPr>
        <w:t>加值訂閱使用權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_Toc379636813 \h </w:instrText>
      </w:r>
      <w:r w:rsidRPr="005D7578">
        <w:rPr>
          <w:rFonts w:eastAsia="PMingLiU"/>
        </w:rPr>
      </w:r>
      <w:r w:rsidRPr="005D7578">
        <w:rPr>
          <w:rFonts w:eastAsia="PMingLiU"/>
        </w:rPr>
        <w:fldChar w:fldCharType="separate"/>
      </w:r>
      <w:r w:rsidR="0090508C">
        <w:rPr>
          <w:rFonts w:eastAsia="PMingLiU"/>
        </w:rPr>
        <w:t>136</w:t>
      </w:r>
      <w:r w:rsidRPr="005D7578">
        <w:rPr>
          <w:rFonts w:eastAsia="PMingLiU"/>
        </w:rPr>
        <w:fldChar w:fldCharType="end"/>
      </w:r>
    </w:p>
    <w:p w14:paraId="54A4C424" w14:textId="77777777" w:rsidR="008274BA" w:rsidRPr="005D7578" w:rsidRDefault="008274BA" w:rsidP="007C766F">
      <w:pPr>
        <w:pStyle w:val="TOC3"/>
        <w:rPr>
          <w:rFonts w:eastAsia="PMingLiU"/>
        </w:rPr>
      </w:pPr>
      <w:r w:rsidRPr="005D7578">
        <w:rPr>
          <w:rFonts w:eastAsia="PMingLiU"/>
          <w:vertAlign w:val="superscript"/>
        </w:rPr>
        <w:t>63</w:t>
      </w:r>
      <w:r w:rsidRPr="005D7578">
        <w:rPr>
          <w:rFonts w:eastAsia="PMingLiU"/>
        </w:rPr>
        <w:t xml:space="preserve"> Forefront Protection </w:t>
      </w:r>
      <w:r w:rsidRPr="005D7578">
        <w:rPr>
          <w:rFonts w:eastAsia="PMingLiU"/>
        </w:rPr>
        <w:t>套件</w:t>
      </w:r>
      <w:r w:rsidRPr="005D7578">
        <w:rPr>
          <w:rFonts w:eastAsia="PMingLiU"/>
        </w:rPr>
        <w:t xml:space="preserve"> (</w:t>
      </w:r>
      <w:r w:rsidRPr="005D7578">
        <w:rPr>
          <w:rFonts w:eastAsia="PMingLiU"/>
        </w:rPr>
        <w:t>裝置及使用者</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_Toc379636814 \h </w:instrText>
      </w:r>
      <w:r w:rsidRPr="005D7578">
        <w:rPr>
          <w:rFonts w:eastAsia="PMingLiU"/>
        </w:rPr>
      </w:r>
      <w:r w:rsidRPr="005D7578">
        <w:rPr>
          <w:rFonts w:eastAsia="PMingLiU"/>
        </w:rPr>
        <w:fldChar w:fldCharType="separate"/>
      </w:r>
      <w:r w:rsidR="0090508C">
        <w:rPr>
          <w:rFonts w:eastAsia="PMingLiU"/>
        </w:rPr>
        <w:t>136</w:t>
      </w:r>
      <w:r w:rsidRPr="005D7578">
        <w:rPr>
          <w:rFonts w:eastAsia="PMingLiU"/>
        </w:rPr>
        <w:fldChar w:fldCharType="end"/>
      </w:r>
    </w:p>
    <w:p w14:paraId="50056D86" w14:textId="77777777" w:rsidR="008274BA" w:rsidRPr="005D7578" w:rsidRDefault="008274BA" w:rsidP="007C766F">
      <w:pPr>
        <w:pStyle w:val="TOC3"/>
        <w:rPr>
          <w:rFonts w:eastAsia="PMingLiU"/>
          <w:sz w:val="22"/>
          <w:szCs w:val="22"/>
        </w:rPr>
      </w:pPr>
      <w:r w:rsidRPr="005D7578">
        <w:rPr>
          <w:rFonts w:eastAsia="PMingLiU"/>
          <w:vertAlign w:val="superscript"/>
        </w:rPr>
        <w:t>64</w:t>
      </w:r>
      <w:r w:rsidRPr="005D7578">
        <w:rPr>
          <w:rFonts w:eastAsia="PMingLiU"/>
        </w:rPr>
        <w:t xml:space="preserve"> Forefront Security for Office Communications Server (</w:t>
      </w:r>
      <w:r w:rsidRPr="005D7578">
        <w:rPr>
          <w:rFonts w:eastAsia="PMingLiU"/>
        </w:rPr>
        <w:t>使用者及裝置訂閱使用權</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_Toc379636815 \h </w:instrText>
      </w:r>
      <w:r w:rsidRPr="005D7578">
        <w:rPr>
          <w:rFonts w:eastAsia="PMingLiU"/>
        </w:rPr>
      </w:r>
      <w:r w:rsidRPr="005D7578">
        <w:rPr>
          <w:rFonts w:eastAsia="PMingLiU"/>
        </w:rPr>
        <w:fldChar w:fldCharType="separate"/>
      </w:r>
      <w:r w:rsidR="0090508C">
        <w:rPr>
          <w:rFonts w:eastAsia="PMingLiU"/>
        </w:rPr>
        <w:t>137</w:t>
      </w:r>
      <w:r w:rsidRPr="005D7578">
        <w:rPr>
          <w:rFonts w:eastAsia="PMingLiU"/>
        </w:rPr>
        <w:fldChar w:fldCharType="end"/>
      </w:r>
    </w:p>
    <w:p w14:paraId="7B477C5A" w14:textId="77777777" w:rsidR="008274BA" w:rsidRPr="005D7578" w:rsidRDefault="008274BA" w:rsidP="007C766F">
      <w:pPr>
        <w:pStyle w:val="TOC3"/>
        <w:rPr>
          <w:rFonts w:eastAsia="PMingLiU"/>
          <w:sz w:val="22"/>
          <w:szCs w:val="22"/>
        </w:rPr>
      </w:pPr>
      <w:r w:rsidRPr="005D7578">
        <w:rPr>
          <w:rFonts w:eastAsia="PMingLiU"/>
          <w:caps/>
          <w:vertAlign w:val="superscript"/>
        </w:rPr>
        <w:t>65</w:t>
      </w:r>
      <w:r w:rsidRPr="005D7578">
        <w:rPr>
          <w:rFonts w:eastAsia="PMingLiU"/>
          <w:caps/>
        </w:rPr>
        <w:t xml:space="preserve"> </w:t>
      </w:r>
      <w:r w:rsidRPr="005D7578">
        <w:rPr>
          <w:rFonts w:eastAsia="PMingLiU"/>
        </w:rPr>
        <w:t>Forefront Threat Management Gateway Web Protection Service</w:t>
      </w:r>
      <w:r w:rsidRPr="005D7578">
        <w:rPr>
          <w:rFonts w:eastAsia="PMingLiU"/>
        </w:rPr>
        <w:tab/>
      </w:r>
      <w:r w:rsidRPr="005D7578">
        <w:rPr>
          <w:rFonts w:eastAsia="PMingLiU"/>
        </w:rPr>
        <w:fldChar w:fldCharType="begin"/>
      </w:r>
      <w:r w:rsidRPr="005D7578">
        <w:rPr>
          <w:rFonts w:eastAsia="PMingLiU"/>
        </w:rPr>
        <w:instrText xml:space="preserve"> PAGEREF _Toc379636816 \h </w:instrText>
      </w:r>
      <w:r w:rsidRPr="005D7578">
        <w:rPr>
          <w:rFonts w:eastAsia="PMingLiU"/>
        </w:rPr>
      </w:r>
      <w:r w:rsidRPr="005D7578">
        <w:rPr>
          <w:rFonts w:eastAsia="PMingLiU"/>
        </w:rPr>
        <w:fldChar w:fldCharType="separate"/>
      </w:r>
      <w:r w:rsidR="0090508C">
        <w:rPr>
          <w:rFonts w:eastAsia="PMingLiU"/>
        </w:rPr>
        <w:t>137</w:t>
      </w:r>
      <w:r w:rsidRPr="005D7578">
        <w:rPr>
          <w:rFonts w:eastAsia="PMingLiU"/>
        </w:rPr>
        <w:fldChar w:fldCharType="end"/>
      </w:r>
    </w:p>
    <w:p w14:paraId="007A7E43" w14:textId="77777777" w:rsidR="008274BA" w:rsidRPr="005D7578" w:rsidRDefault="008274BA" w:rsidP="007C766F">
      <w:pPr>
        <w:pStyle w:val="TOC3"/>
        <w:rPr>
          <w:rFonts w:eastAsia="PMingLiU"/>
          <w:sz w:val="22"/>
          <w:szCs w:val="22"/>
        </w:rPr>
      </w:pPr>
      <w:r w:rsidRPr="005D7578">
        <w:rPr>
          <w:rFonts w:eastAsia="PMingLiU"/>
          <w:caps/>
          <w:vertAlign w:val="superscript"/>
        </w:rPr>
        <w:t>66</w:t>
      </w:r>
      <w:r w:rsidRPr="005D7578">
        <w:rPr>
          <w:rFonts w:eastAsia="PMingLiU"/>
          <w:caps/>
        </w:rPr>
        <w:t xml:space="preserve"> </w:t>
      </w:r>
      <w:r w:rsidRPr="005D7578">
        <w:rPr>
          <w:rFonts w:eastAsia="PMingLiU"/>
        </w:rPr>
        <w:t>Forefront Unified Access Gateway 2010</w:t>
      </w:r>
      <w:r w:rsidRPr="005D7578">
        <w:rPr>
          <w:rFonts w:eastAsia="PMingLiU"/>
        </w:rPr>
        <w:tab/>
      </w:r>
      <w:r w:rsidRPr="005D7578">
        <w:rPr>
          <w:rFonts w:eastAsia="PMingLiU"/>
        </w:rPr>
        <w:fldChar w:fldCharType="begin"/>
      </w:r>
      <w:r w:rsidRPr="005D7578">
        <w:rPr>
          <w:rFonts w:eastAsia="PMingLiU"/>
        </w:rPr>
        <w:instrText xml:space="preserve"> PAGEREF _Toc379636817 \h </w:instrText>
      </w:r>
      <w:r w:rsidRPr="005D7578">
        <w:rPr>
          <w:rFonts w:eastAsia="PMingLiU"/>
        </w:rPr>
      </w:r>
      <w:r w:rsidRPr="005D7578">
        <w:rPr>
          <w:rFonts w:eastAsia="PMingLiU"/>
        </w:rPr>
        <w:fldChar w:fldCharType="separate"/>
      </w:r>
      <w:r w:rsidR="0090508C">
        <w:rPr>
          <w:rFonts w:eastAsia="PMingLiU"/>
        </w:rPr>
        <w:t>137</w:t>
      </w:r>
      <w:r w:rsidRPr="005D7578">
        <w:rPr>
          <w:rFonts w:eastAsia="PMingLiU"/>
        </w:rPr>
        <w:fldChar w:fldCharType="end"/>
      </w:r>
    </w:p>
    <w:p w14:paraId="764A83AA" w14:textId="77777777" w:rsidR="008274BA" w:rsidRPr="005D7578" w:rsidRDefault="008274BA" w:rsidP="007C766F">
      <w:pPr>
        <w:pStyle w:val="TOC3"/>
        <w:rPr>
          <w:rFonts w:eastAsia="PMingLiU"/>
          <w:sz w:val="22"/>
          <w:szCs w:val="22"/>
        </w:rPr>
      </w:pPr>
      <w:r w:rsidRPr="005D7578">
        <w:rPr>
          <w:rFonts w:eastAsia="PMingLiU"/>
          <w:caps/>
          <w:vertAlign w:val="superscript"/>
        </w:rPr>
        <w:t>67</w:t>
      </w:r>
      <w:r w:rsidRPr="005D7578">
        <w:rPr>
          <w:rFonts w:eastAsia="PMingLiU"/>
          <w:caps/>
        </w:rPr>
        <w:t xml:space="preserve"> </w:t>
      </w:r>
      <w:r w:rsidRPr="005D7578">
        <w:rPr>
          <w:rFonts w:eastAsia="PMingLiU"/>
        </w:rPr>
        <w:t>HPC Pack 2008 R2 Enterprise</w:t>
      </w:r>
      <w:r w:rsidRPr="005D7578">
        <w:rPr>
          <w:rFonts w:eastAsia="PMingLiU"/>
        </w:rPr>
        <w:tab/>
      </w:r>
      <w:r w:rsidRPr="005D7578">
        <w:rPr>
          <w:rFonts w:eastAsia="PMingLiU"/>
        </w:rPr>
        <w:fldChar w:fldCharType="begin"/>
      </w:r>
      <w:r w:rsidRPr="005D7578">
        <w:rPr>
          <w:rFonts w:eastAsia="PMingLiU"/>
        </w:rPr>
        <w:instrText xml:space="preserve"> PAGEREF _Toc379636818 \h </w:instrText>
      </w:r>
      <w:r w:rsidRPr="005D7578">
        <w:rPr>
          <w:rFonts w:eastAsia="PMingLiU"/>
        </w:rPr>
      </w:r>
      <w:r w:rsidRPr="005D7578">
        <w:rPr>
          <w:rFonts w:eastAsia="PMingLiU"/>
        </w:rPr>
        <w:fldChar w:fldCharType="separate"/>
      </w:r>
      <w:r w:rsidR="0090508C">
        <w:rPr>
          <w:rFonts w:eastAsia="PMingLiU"/>
        </w:rPr>
        <w:t>138</w:t>
      </w:r>
      <w:r w:rsidRPr="005D7578">
        <w:rPr>
          <w:rFonts w:eastAsia="PMingLiU"/>
        </w:rPr>
        <w:fldChar w:fldCharType="end"/>
      </w:r>
    </w:p>
    <w:p w14:paraId="23A9FADC" w14:textId="77777777" w:rsidR="008274BA" w:rsidRPr="005D7578" w:rsidRDefault="008274BA">
      <w:pPr>
        <w:pStyle w:val="TOC2"/>
        <w:rPr>
          <w:rFonts w:eastAsia="PMingLiU" w:cs="Tahoma"/>
          <w:sz w:val="22"/>
          <w:szCs w:val="22"/>
          <w:lang w:val="fr-FR"/>
        </w:rPr>
      </w:pPr>
      <w:r w:rsidRPr="005D7578">
        <w:rPr>
          <w:rFonts w:eastAsia="PMingLiU" w:cs="Tahoma"/>
          <w:caps/>
          <w:vertAlign w:val="superscript"/>
          <w:lang w:val="fr-FR"/>
        </w:rPr>
        <w:t>68</w:t>
      </w:r>
      <w:r w:rsidRPr="005D7578">
        <w:rPr>
          <w:rFonts w:eastAsia="PMingLiU" w:cs="Tahoma"/>
          <w:lang w:val="fr-FR"/>
        </w:rPr>
        <w:t xml:space="preserve"> Lync Online </w:t>
      </w:r>
      <w:r w:rsidRPr="005D7578">
        <w:rPr>
          <w:rFonts w:eastAsia="PMingLiU" w:cs="Tahoma"/>
        </w:rPr>
        <w:t>方案</w:t>
      </w:r>
      <w:r w:rsidRPr="005D7578">
        <w:rPr>
          <w:rFonts w:eastAsia="PMingLiU" w:cs="Tahoma"/>
          <w:lang w:val="fr-FR"/>
        </w:rPr>
        <w:t xml:space="preserve"> 1 </w:t>
      </w:r>
      <w:r w:rsidRPr="005D7578">
        <w:rPr>
          <w:rFonts w:eastAsia="PMingLiU" w:cs="Tahoma"/>
        </w:rPr>
        <w:t>及</w:t>
      </w:r>
      <w:r w:rsidRPr="005D7578">
        <w:rPr>
          <w:rFonts w:eastAsia="PMingLiU" w:cs="Tahoma"/>
          <w:lang w:val="fr-FR"/>
        </w:rPr>
        <w:t xml:space="preserve"> 2</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_Toc379636819 \h </w:instrText>
      </w:r>
      <w:r w:rsidRPr="005D7578">
        <w:rPr>
          <w:rFonts w:eastAsia="PMingLiU" w:cs="Tahoma"/>
        </w:rPr>
      </w:r>
      <w:r w:rsidRPr="005D7578">
        <w:rPr>
          <w:rFonts w:eastAsia="PMingLiU" w:cs="Tahoma"/>
        </w:rPr>
        <w:fldChar w:fldCharType="separate"/>
      </w:r>
      <w:r w:rsidR="0090508C">
        <w:rPr>
          <w:rFonts w:eastAsia="PMingLiU" w:cs="Tahoma"/>
          <w:lang w:val="fr-FR"/>
        </w:rPr>
        <w:t>138</w:t>
      </w:r>
      <w:r w:rsidRPr="005D7578">
        <w:rPr>
          <w:rFonts w:eastAsia="PMingLiU" w:cs="Tahoma"/>
        </w:rPr>
        <w:fldChar w:fldCharType="end"/>
      </w:r>
    </w:p>
    <w:p w14:paraId="4B0990BB" w14:textId="77777777" w:rsidR="008274BA" w:rsidRPr="005D7578" w:rsidRDefault="008274BA">
      <w:pPr>
        <w:pStyle w:val="TOC2"/>
        <w:rPr>
          <w:rFonts w:eastAsia="PMingLiU" w:cs="Tahoma"/>
          <w:sz w:val="22"/>
          <w:szCs w:val="22"/>
          <w:lang w:val="fr-FR"/>
        </w:rPr>
      </w:pPr>
      <w:r w:rsidRPr="005D7578">
        <w:rPr>
          <w:rFonts w:eastAsia="PMingLiU" w:cs="Tahoma"/>
          <w:caps/>
          <w:vertAlign w:val="superscript"/>
          <w:lang w:val="fr-FR"/>
        </w:rPr>
        <w:t>69</w:t>
      </w:r>
      <w:r w:rsidRPr="005D7578">
        <w:rPr>
          <w:rFonts w:eastAsia="PMingLiU" w:cs="Tahoma"/>
          <w:caps/>
          <w:lang w:val="fr-FR"/>
        </w:rPr>
        <w:t xml:space="preserve"> </w:t>
      </w:r>
      <w:r w:rsidRPr="005D7578">
        <w:rPr>
          <w:rFonts w:eastAsia="PMingLiU" w:cs="Tahoma"/>
          <w:lang w:val="fr-FR"/>
        </w:rPr>
        <w:t>Lync Server 2013</w:t>
      </w:r>
      <w:r w:rsidRPr="005D7578">
        <w:rPr>
          <w:rFonts w:eastAsia="PMingLiU" w:cs="Tahoma"/>
          <w:lang w:val="fr-FR"/>
        </w:rPr>
        <w:tab/>
      </w:r>
      <w:r w:rsidRPr="005D7578">
        <w:rPr>
          <w:rFonts w:eastAsia="PMingLiU" w:cs="Tahoma"/>
        </w:rPr>
        <w:fldChar w:fldCharType="begin"/>
      </w:r>
      <w:r w:rsidRPr="005D7578">
        <w:rPr>
          <w:rFonts w:eastAsia="PMingLiU" w:cs="Tahoma"/>
          <w:lang w:val="fr-FR"/>
        </w:rPr>
        <w:instrText xml:space="preserve"> PAGEREF _Toc379636820 \h </w:instrText>
      </w:r>
      <w:r w:rsidRPr="005D7578">
        <w:rPr>
          <w:rFonts w:eastAsia="PMingLiU" w:cs="Tahoma"/>
        </w:rPr>
      </w:r>
      <w:r w:rsidRPr="005D7578">
        <w:rPr>
          <w:rFonts w:eastAsia="PMingLiU" w:cs="Tahoma"/>
        </w:rPr>
        <w:fldChar w:fldCharType="separate"/>
      </w:r>
      <w:r w:rsidR="0090508C">
        <w:rPr>
          <w:rFonts w:eastAsia="PMingLiU" w:cs="Tahoma"/>
          <w:lang w:val="fr-FR"/>
        </w:rPr>
        <w:t>139</w:t>
      </w:r>
      <w:r w:rsidRPr="005D7578">
        <w:rPr>
          <w:rFonts w:eastAsia="PMingLiU" w:cs="Tahoma"/>
        </w:rPr>
        <w:fldChar w:fldCharType="end"/>
      </w:r>
    </w:p>
    <w:p w14:paraId="4902225C" w14:textId="77777777" w:rsidR="008274BA" w:rsidRPr="005D7578" w:rsidRDefault="008274BA" w:rsidP="007C766F">
      <w:pPr>
        <w:pStyle w:val="TOC3"/>
        <w:rPr>
          <w:rFonts w:eastAsia="PMingLiU"/>
          <w:sz w:val="22"/>
          <w:szCs w:val="22"/>
          <w:lang w:val="fr-FR"/>
        </w:rPr>
      </w:pPr>
      <w:r w:rsidRPr="005D7578">
        <w:rPr>
          <w:rFonts w:eastAsia="PMingLiU"/>
          <w:vertAlign w:val="superscript"/>
          <w:lang w:val="fr-FR"/>
        </w:rPr>
        <w:t>70</w:t>
      </w:r>
      <w:r w:rsidRPr="005D7578">
        <w:rPr>
          <w:rFonts w:eastAsia="PMingLiU"/>
          <w:lang w:val="fr-FR"/>
        </w:rPr>
        <w:t xml:space="preserve"> Microsoft Dynamics AX 2012 R2</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_Toc379636821 \h </w:instrText>
      </w:r>
      <w:r w:rsidRPr="005D7578">
        <w:rPr>
          <w:rFonts w:eastAsia="PMingLiU"/>
        </w:rPr>
      </w:r>
      <w:r w:rsidRPr="005D7578">
        <w:rPr>
          <w:rFonts w:eastAsia="PMingLiU"/>
        </w:rPr>
        <w:fldChar w:fldCharType="separate"/>
      </w:r>
      <w:r w:rsidR="0090508C">
        <w:rPr>
          <w:rFonts w:eastAsia="PMingLiU"/>
          <w:lang w:val="fr-FR"/>
        </w:rPr>
        <w:t>140</w:t>
      </w:r>
      <w:r w:rsidRPr="005D7578">
        <w:rPr>
          <w:rFonts w:eastAsia="PMingLiU"/>
        </w:rPr>
        <w:fldChar w:fldCharType="end"/>
      </w:r>
    </w:p>
    <w:p w14:paraId="71ED07C0" w14:textId="77777777" w:rsidR="008274BA" w:rsidRPr="005D7578" w:rsidRDefault="008274BA" w:rsidP="007C766F">
      <w:pPr>
        <w:pStyle w:val="TOC3"/>
        <w:rPr>
          <w:rFonts w:eastAsia="PMingLiU"/>
          <w:sz w:val="22"/>
          <w:szCs w:val="22"/>
          <w:lang w:val="fr-FR"/>
        </w:rPr>
      </w:pPr>
      <w:r w:rsidRPr="005D7578">
        <w:rPr>
          <w:rFonts w:eastAsia="PMingLiU"/>
          <w:vertAlign w:val="superscript"/>
          <w:lang w:val="fr-FR"/>
        </w:rPr>
        <w:t>71</w:t>
      </w:r>
      <w:r w:rsidRPr="005D7578">
        <w:rPr>
          <w:rFonts w:eastAsia="PMingLiU"/>
          <w:lang w:val="fr-FR"/>
        </w:rPr>
        <w:t xml:space="preserve"> Microsoft Dynamics CRM 2013</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_Toc379636822 \h </w:instrText>
      </w:r>
      <w:r w:rsidRPr="005D7578">
        <w:rPr>
          <w:rFonts w:eastAsia="PMingLiU"/>
        </w:rPr>
      </w:r>
      <w:r w:rsidRPr="005D7578">
        <w:rPr>
          <w:rFonts w:eastAsia="PMingLiU"/>
        </w:rPr>
        <w:fldChar w:fldCharType="separate"/>
      </w:r>
      <w:r w:rsidR="0090508C">
        <w:rPr>
          <w:rFonts w:eastAsia="PMingLiU"/>
          <w:lang w:val="fr-FR"/>
        </w:rPr>
        <w:t>141</w:t>
      </w:r>
      <w:r w:rsidRPr="005D7578">
        <w:rPr>
          <w:rFonts w:eastAsia="PMingLiU"/>
        </w:rPr>
        <w:fldChar w:fldCharType="end"/>
      </w:r>
    </w:p>
    <w:p w14:paraId="2D4F32E8" w14:textId="77777777" w:rsidR="008274BA" w:rsidRPr="005D7578" w:rsidRDefault="008274BA" w:rsidP="007C766F">
      <w:pPr>
        <w:pStyle w:val="TOC3"/>
        <w:rPr>
          <w:rFonts w:eastAsia="PMingLiU"/>
          <w:sz w:val="22"/>
          <w:szCs w:val="22"/>
          <w:lang w:val="fr-FR"/>
        </w:rPr>
      </w:pPr>
      <w:r w:rsidRPr="005D7578">
        <w:rPr>
          <w:rFonts w:eastAsia="PMingLiU"/>
          <w:vertAlign w:val="superscript"/>
          <w:lang w:val="fr-FR"/>
        </w:rPr>
        <w:t>72</w:t>
      </w:r>
      <w:r w:rsidRPr="005D7578">
        <w:rPr>
          <w:rFonts w:eastAsia="PMingLiU"/>
          <w:lang w:val="fr-FR"/>
        </w:rPr>
        <w:t xml:space="preserve"> Microsoft Dynamics CRM 2011 </w:t>
      </w:r>
      <w:r w:rsidRPr="005D7578">
        <w:rPr>
          <w:rFonts w:eastAsia="PMingLiU"/>
        </w:rPr>
        <w:t>外部連接器</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_Toc379636823 \h </w:instrText>
      </w:r>
      <w:r w:rsidRPr="005D7578">
        <w:rPr>
          <w:rFonts w:eastAsia="PMingLiU"/>
        </w:rPr>
      </w:r>
      <w:r w:rsidRPr="005D7578">
        <w:rPr>
          <w:rFonts w:eastAsia="PMingLiU"/>
        </w:rPr>
        <w:fldChar w:fldCharType="separate"/>
      </w:r>
      <w:r w:rsidR="0090508C">
        <w:rPr>
          <w:rFonts w:eastAsia="PMingLiU"/>
          <w:lang w:val="fr-FR"/>
        </w:rPr>
        <w:t>143</w:t>
      </w:r>
      <w:r w:rsidRPr="005D7578">
        <w:rPr>
          <w:rFonts w:eastAsia="PMingLiU"/>
        </w:rPr>
        <w:fldChar w:fldCharType="end"/>
      </w:r>
    </w:p>
    <w:p w14:paraId="5260C652" w14:textId="77777777" w:rsidR="008274BA" w:rsidRPr="005D7578" w:rsidRDefault="008274BA" w:rsidP="007C766F">
      <w:pPr>
        <w:pStyle w:val="TOC3"/>
        <w:rPr>
          <w:rFonts w:eastAsia="PMingLiU"/>
          <w:sz w:val="22"/>
          <w:szCs w:val="22"/>
          <w:lang w:val="fr-FR"/>
        </w:rPr>
      </w:pPr>
      <w:r w:rsidRPr="005D7578">
        <w:rPr>
          <w:rFonts w:eastAsia="PMingLiU"/>
          <w:caps/>
          <w:vertAlign w:val="superscript"/>
          <w:lang w:val="fr-FR"/>
        </w:rPr>
        <w:t>73</w:t>
      </w:r>
      <w:r w:rsidRPr="005D7578">
        <w:rPr>
          <w:rFonts w:eastAsia="PMingLiU"/>
          <w:lang w:val="fr-FR"/>
        </w:rPr>
        <w:t xml:space="preserve"> Microsoft Dynamics CRM Online</w:t>
      </w:r>
      <w:r w:rsidRPr="005D7578">
        <w:rPr>
          <w:rFonts w:eastAsia="PMingLiU"/>
          <w:lang w:val="fr-FR"/>
        </w:rPr>
        <w:tab/>
      </w:r>
      <w:r w:rsidRPr="005D7578">
        <w:rPr>
          <w:rFonts w:eastAsia="PMingLiU"/>
        </w:rPr>
        <w:fldChar w:fldCharType="begin"/>
      </w:r>
      <w:r w:rsidRPr="005D7578">
        <w:rPr>
          <w:rFonts w:eastAsia="PMingLiU"/>
          <w:lang w:val="fr-FR"/>
        </w:rPr>
        <w:instrText xml:space="preserve"> PAGEREF _Toc379636824 \h </w:instrText>
      </w:r>
      <w:r w:rsidRPr="005D7578">
        <w:rPr>
          <w:rFonts w:eastAsia="PMingLiU"/>
        </w:rPr>
      </w:r>
      <w:r w:rsidRPr="005D7578">
        <w:rPr>
          <w:rFonts w:eastAsia="PMingLiU"/>
        </w:rPr>
        <w:fldChar w:fldCharType="separate"/>
      </w:r>
      <w:r w:rsidR="0090508C">
        <w:rPr>
          <w:rFonts w:eastAsia="PMingLiU"/>
          <w:lang w:val="fr-FR"/>
        </w:rPr>
        <w:t>144</w:t>
      </w:r>
      <w:r w:rsidRPr="005D7578">
        <w:rPr>
          <w:rFonts w:eastAsia="PMingLiU"/>
        </w:rPr>
        <w:fldChar w:fldCharType="end"/>
      </w:r>
    </w:p>
    <w:p w14:paraId="65A52209" w14:textId="77777777" w:rsidR="008274BA" w:rsidRPr="00EF07C3" w:rsidRDefault="008274BA" w:rsidP="007C766F">
      <w:pPr>
        <w:pStyle w:val="TOC3"/>
        <w:rPr>
          <w:rFonts w:eastAsia="PMingLiU"/>
          <w:sz w:val="22"/>
          <w:szCs w:val="22"/>
          <w:lang w:val="fr-FR"/>
        </w:rPr>
      </w:pPr>
      <w:r w:rsidRPr="00EF07C3">
        <w:rPr>
          <w:rFonts w:eastAsia="PMingLiU"/>
          <w:caps/>
          <w:vertAlign w:val="superscript"/>
          <w:lang w:val="fr-FR"/>
        </w:rPr>
        <w:t>74</w:t>
      </w:r>
      <w:r w:rsidRPr="00EF07C3">
        <w:rPr>
          <w:rFonts w:eastAsia="PMingLiU"/>
          <w:lang w:val="fr-FR"/>
        </w:rPr>
        <w:t xml:space="preserve"> Microsoft Learning MCP Exam Vouchers</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_Toc379636825 \h </w:instrText>
      </w:r>
      <w:r w:rsidRPr="005D7578">
        <w:rPr>
          <w:rFonts w:eastAsia="PMingLiU"/>
        </w:rPr>
      </w:r>
      <w:r w:rsidRPr="005D7578">
        <w:rPr>
          <w:rFonts w:eastAsia="PMingLiU"/>
        </w:rPr>
        <w:fldChar w:fldCharType="separate"/>
      </w:r>
      <w:r w:rsidR="0090508C" w:rsidRPr="00EF07C3">
        <w:rPr>
          <w:rFonts w:eastAsia="PMingLiU"/>
          <w:lang w:val="fr-FR"/>
        </w:rPr>
        <w:t>145</w:t>
      </w:r>
      <w:r w:rsidRPr="005D7578">
        <w:rPr>
          <w:rFonts w:eastAsia="PMingLiU"/>
        </w:rPr>
        <w:fldChar w:fldCharType="end"/>
      </w:r>
    </w:p>
    <w:p w14:paraId="0B17A2D7" w14:textId="77777777" w:rsidR="008274BA" w:rsidRPr="00EF07C3" w:rsidRDefault="008274BA">
      <w:pPr>
        <w:pStyle w:val="TOC2"/>
        <w:rPr>
          <w:rFonts w:eastAsia="PMingLiU" w:cs="Tahoma"/>
          <w:sz w:val="22"/>
          <w:szCs w:val="22"/>
          <w:lang w:val="fr-FR"/>
        </w:rPr>
      </w:pPr>
      <w:r w:rsidRPr="00EF07C3">
        <w:rPr>
          <w:rFonts w:eastAsia="PMingLiU" w:cs="Tahoma"/>
          <w:caps/>
          <w:vertAlign w:val="superscript"/>
          <w:lang w:val="fr-FR"/>
        </w:rPr>
        <w:t>75</w:t>
      </w:r>
      <w:r w:rsidRPr="00EF07C3">
        <w:rPr>
          <w:rFonts w:eastAsia="PMingLiU" w:cs="Tahoma"/>
          <w:caps/>
          <w:lang w:val="fr-FR"/>
        </w:rPr>
        <w:t xml:space="preserve"> </w:t>
      </w:r>
      <w:r w:rsidRPr="00EF07C3">
        <w:rPr>
          <w:rFonts w:eastAsia="PMingLiU" w:cs="Tahoma"/>
          <w:lang w:val="fr-FR"/>
        </w:rPr>
        <w:t>Office 365 Enterprise E1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_Toc379636826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145</w:t>
      </w:r>
      <w:r w:rsidRPr="005D7578">
        <w:rPr>
          <w:rFonts w:eastAsia="PMingLiU" w:cs="Tahoma"/>
        </w:rPr>
        <w:fldChar w:fldCharType="end"/>
      </w:r>
    </w:p>
    <w:p w14:paraId="24CED757" w14:textId="77777777" w:rsidR="008274BA" w:rsidRPr="00EF07C3" w:rsidRDefault="008274BA">
      <w:pPr>
        <w:pStyle w:val="TOC2"/>
        <w:rPr>
          <w:rFonts w:eastAsia="PMingLiU" w:cs="Tahoma"/>
          <w:sz w:val="22"/>
          <w:szCs w:val="22"/>
          <w:lang w:val="fr-FR"/>
        </w:rPr>
      </w:pPr>
      <w:r w:rsidRPr="00EF07C3">
        <w:rPr>
          <w:rFonts w:eastAsia="PMingLiU" w:cs="Tahoma"/>
          <w:caps/>
          <w:vertAlign w:val="superscript"/>
          <w:lang w:val="fr-FR"/>
        </w:rPr>
        <w:t>76</w:t>
      </w:r>
      <w:r w:rsidRPr="00EF07C3">
        <w:rPr>
          <w:rFonts w:eastAsia="PMingLiU" w:cs="Tahoma"/>
          <w:caps/>
          <w:lang w:val="fr-FR"/>
        </w:rPr>
        <w:t xml:space="preserve"> </w:t>
      </w:r>
      <w:r w:rsidRPr="00EF07C3">
        <w:rPr>
          <w:rFonts w:eastAsia="PMingLiU" w:cs="Tahoma"/>
          <w:lang w:val="fr-FR"/>
        </w:rPr>
        <w:t>Office 365 Enterprise K1 (</w:t>
      </w:r>
      <w:r w:rsidRPr="005D7578">
        <w:rPr>
          <w:rFonts w:eastAsia="PMingLiU" w:cs="Tahoma"/>
        </w:rPr>
        <w:t>使用者訂閱使用權</w:t>
      </w:r>
      <w:r w:rsidRPr="00EF07C3">
        <w:rPr>
          <w:rFonts w:eastAsia="PMingLiU" w:cs="Tahoma"/>
          <w:lang w:val="fr-FR"/>
        </w:rPr>
        <w:t>)</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_Toc379636827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145</w:t>
      </w:r>
      <w:r w:rsidRPr="005D7578">
        <w:rPr>
          <w:rFonts w:eastAsia="PMingLiU" w:cs="Tahoma"/>
        </w:rPr>
        <w:fldChar w:fldCharType="end"/>
      </w:r>
    </w:p>
    <w:p w14:paraId="2E27F827" w14:textId="77777777" w:rsidR="008274BA" w:rsidRPr="00EF07C3" w:rsidRDefault="008274BA">
      <w:pPr>
        <w:pStyle w:val="TOC2"/>
        <w:rPr>
          <w:rFonts w:eastAsia="PMingLiU" w:cs="Tahoma"/>
          <w:sz w:val="22"/>
          <w:szCs w:val="22"/>
          <w:lang w:val="fr-FR"/>
        </w:rPr>
      </w:pPr>
      <w:r w:rsidRPr="00EF07C3">
        <w:rPr>
          <w:rFonts w:eastAsia="PMingLiU" w:cs="Tahoma"/>
          <w:caps/>
          <w:vertAlign w:val="superscript"/>
          <w:lang w:val="fr-FR"/>
        </w:rPr>
        <w:t>77</w:t>
      </w:r>
      <w:r w:rsidRPr="00EF07C3">
        <w:rPr>
          <w:rFonts w:eastAsia="PMingLiU" w:cs="Tahoma"/>
          <w:lang w:val="fr-FR"/>
        </w:rPr>
        <w:t xml:space="preserve"> Office 365 Government G1</w:t>
      </w:r>
      <w:r w:rsidRPr="005D7578">
        <w:rPr>
          <w:rFonts w:eastAsia="PMingLiU" w:cs="Tahoma"/>
        </w:rPr>
        <w:t>、</w:t>
      </w:r>
      <w:r w:rsidRPr="00EF07C3">
        <w:rPr>
          <w:rFonts w:eastAsia="PMingLiU" w:cs="Tahoma"/>
          <w:lang w:val="fr-FR"/>
        </w:rPr>
        <w:t>G3</w:t>
      </w:r>
      <w:r w:rsidRPr="005D7578">
        <w:rPr>
          <w:rFonts w:eastAsia="PMingLiU" w:cs="Tahoma"/>
        </w:rPr>
        <w:t>、</w:t>
      </w:r>
      <w:r w:rsidRPr="00EF07C3">
        <w:rPr>
          <w:rFonts w:eastAsia="PMingLiU" w:cs="Tahoma"/>
          <w:lang w:val="fr-FR"/>
        </w:rPr>
        <w:t>G4</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_Toc379636828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146</w:t>
      </w:r>
      <w:r w:rsidRPr="005D7578">
        <w:rPr>
          <w:rFonts w:eastAsia="PMingLiU" w:cs="Tahoma"/>
        </w:rPr>
        <w:fldChar w:fldCharType="end"/>
      </w:r>
    </w:p>
    <w:p w14:paraId="4E67B7F3" w14:textId="77777777" w:rsidR="008274BA" w:rsidRPr="00EF07C3" w:rsidRDefault="008274BA">
      <w:pPr>
        <w:pStyle w:val="TOC2"/>
        <w:rPr>
          <w:rFonts w:eastAsia="PMingLiU" w:cs="Tahoma"/>
          <w:sz w:val="22"/>
          <w:szCs w:val="22"/>
          <w:lang w:val="fr-FR"/>
        </w:rPr>
      </w:pPr>
      <w:r w:rsidRPr="00EF07C3">
        <w:rPr>
          <w:rFonts w:eastAsia="PMingLiU" w:cs="Tahoma"/>
          <w:caps/>
          <w:vertAlign w:val="superscript"/>
          <w:lang w:val="fr-FR"/>
        </w:rPr>
        <w:t>78</w:t>
      </w:r>
      <w:r w:rsidRPr="00EF07C3">
        <w:rPr>
          <w:rFonts w:eastAsia="PMingLiU" w:cs="Tahoma"/>
          <w:lang w:val="fr-FR"/>
        </w:rPr>
        <w:t xml:space="preserve"> SharePoint Online </w:t>
      </w:r>
      <w:r w:rsidRPr="005D7578">
        <w:rPr>
          <w:rFonts w:eastAsia="PMingLiU" w:cs="Tahoma"/>
        </w:rPr>
        <w:t>方案</w:t>
      </w:r>
      <w:r w:rsidRPr="00EF07C3">
        <w:rPr>
          <w:rFonts w:eastAsia="PMingLiU" w:cs="Tahoma"/>
          <w:lang w:val="fr-FR"/>
        </w:rPr>
        <w:t xml:space="preserve"> 1 </w:t>
      </w:r>
      <w:r w:rsidRPr="005D7578">
        <w:rPr>
          <w:rFonts w:eastAsia="PMingLiU" w:cs="Tahoma"/>
        </w:rPr>
        <w:t>及</w:t>
      </w:r>
      <w:r w:rsidRPr="00EF07C3">
        <w:rPr>
          <w:rFonts w:eastAsia="PMingLiU" w:cs="Tahoma"/>
          <w:lang w:val="fr-FR"/>
        </w:rPr>
        <w:t xml:space="preserve"> 2</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_Toc379636829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146</w:t>
      </w:r>
      <w:r w:rsidRPr="005D7578">
        <w:rPr>
          <w:rFonts w:eastAsia="PMingLiU" w:cs="Tahoma"/>
        </w:rPr>
        <w:fldChar w:fldCharType="end"/>
      </w:r>
    </w:p>
    <w:p w14:paraId="7C08BF90" w14:textId="77777777" w:rsidR="008274BA" w:rsidRPr="00EF07C3" w:rsidRDefault="008274BA">
      <w:pPr>
        <w:pStyle w:val="TOC2"/>
        <w:rPr>
          <w:rFonts w:eastAsia="PMingLiU" w:cs="Tahoma"/>
          <w:sz w:val="22"/>
          <w:szCs w:val="22"/>
          <w:lang w:val="fr-FR"/>
        </w:rPr>
      </w:pPr>
      <w:r w:rsidRPr="00EF07C3">
        <w:rPr>
          <w:rFonts w:eastAsia="PMingLiU" w:cs="Tahoma"/>
          <w:caps/>
          <w:vertAlign w:val="superscript"/>
          <w:lang w:val="fr-FR"/>
        </w:rPr>
        <w:t>79</w:t>
      </w:r>
      <w:r w:rsidRPr="00EF07C3">
        <w:rPr>
          <w:rFonts w:eastAsia="PMingLiU" w:cs="Tahoma"/>
          <w:caps/>
          <w:lang w:val="fr-FR"/>
        </w:rPr>
        <w:t xml:space="preserve"> </w:t>
      </w:r>
      <w:r w:rsidRPr="00EF07C3">
        <w:rPr>
          <w:rFonts w:eastAsia="PMingLiU" w:cs="Tahoma"/>
          <w:lang w:val="fr-FR"/>
        </w:rPr>
        <w:t>SharePoint Server 2013</w:t>
      </w:r>
      <w:r w:rsidRPr="00EF07C3">
        <w:rPr>
          <w:rFonts w:eastAsia="PMingLiU" w:cs="Tahoma"/>
          <w:lang w:val="fr-FR"/>
        </w:rPr>
        <w:tab/>
      </w:r>
      <w:r w:rsidRPr="005D7578">
        <w:rPr>
          <w:rFonts w:eastAsia="PMingLiU" w:cs="Tahoma"/>
        </w:rPr>
        <w:fldChar w:fldCharType="begin"/>
      </w:r>
      <w:r w:rsidRPr="00EF07C3">
        <w:rPr>
          <w:rFonts w:eastAsia="PMingLiU" w:cs="Tahoma"/>
          <w:lang w:val="fr-FR"/>
        </w:rPr>
        <w:instrText xml:space="preserve"> PAGEREF _Toc379636830 \h </w:instrText>
      </w:r>
      <w:r w:rsidRPr="005D7578">
        <w:rPr>
          <w:rFonts w:eastAsia="PMingLiU" w:cs="Tahoma"/>
        </w:rPr>
      </w:r>
      <w:r w:rsidRPr="005D7578">
        <w:rPr>
          <w:rFonts w:eastAsia="PMingLiU" w:cs="Tahoma"/>
        </w:rPr>
        <w:fldChar w:fldCharType="separate"/>
      </w:r>
      <w:r w:rsidR="0090508C" w:rsidRPr="00EF07C3">
        <w:rPr>
          <w:rFonts w:eastAsia="PMingLiU" w:cs="Tahoma"/>
          <w:lang w:val="fr-FR"/>
        </w:rPr>
        <w:t>147</w:t>
      </w:r>
      <w:r w:rsidRPr="005D7578">
        <w:rPr>
          <w:rFonts w:eastAsia="PMingLiU" w:cs="Tahoma"/>
        </w:rPr>
        <w:fldChar w:fldCharType="end"/>
      </w:r>
    </w:p>
    <w:p w14:paraId="76A9F2CB" w14:textId="77777777" w:rsidR="008274BA" w:rsidRPr="00EF07C3" w:rsidRDefault="008274BA" w:rsidP="007C766F">
      <w:pPr>
        <w:pStyle w:val="TOC3"/>
        <w:rPr>
          <w:rFonts w:eastAsia="PMingLiU"/>
          <w:sz w:val="22"/>
          <w:szCs w:val="22"/>
          <w:lang w:val="fr-FR"/>
        </w:rPr>
      </w:pPr>
      <w:r w:rsidRPr="00EF07C3">
        <w:rPr>
          <w:rFonts w:eastAsia="PMingLiU"/>
          <w:caps/>
          <w:vertAlign w:val="superscript"/>
          <w:lang w:val="fr-FR"/>
        </w:rPr>
        <w:t>80</w:t>
      </w:r>
      <w:r w:rsidRPr="00EF07C3">
        <w:rPr>
          <w:rFonts w:eastAsia="PMingLiU"/>
          <w:lang w:val="fr-FR"/>
        </w:rPr>
        <w:t xml:space="preserve"> SQL Server</w:t>
      </w:r>
      <w:r w:rsidRPr="00EF07C3">
        <w:rPr>
          <w:rFonts w:eastAsia="PMingLiU"/>
          <w:vertAlign w:val="superscript"/>
          <w:lang w:val="fr-FR"/>
        </w:rPr>
        <w:t>®</w:t>
      </w:r>
      <w:r w:rsidRPr="00EF07C3">
        <w:rPr>
          <w:rFonts w:eastAsia="PMingLiU"/>
          <w:lang w:val="fr-FR"/>
        </w:rPr>
        <w:t xml:space="preserve"> 2008 R2 Datacenter</w:t>
      </w:r>
      <w:r w:rsidRPr="00EF07C3">
        <w:rPr>
          <w:rFonts w:eastAsia="PMingLiU"/>
          <w:lang w:val="fr-FR"/>
        </w:rPr>
        <w:tab/>
      </w:r>
      <w:r w:rsidRPr="005D7578">
        <w:rPr>
          <w:rFonts w:eastAsia="PMingLiU"/>
        </w:rPr>
        <w:fldChar w:fldCharType="begin"/>
      </w:r>
      <w:r w:rsidRPr="00EF07C3">
        <w:rPr>
          <w:rFonts w:eastAsia="PMingLiU"/>
          <w:lang w:val="fr-FR"/>
        </w:rPr>
        <w:instrText xml:space="preserve"> PAGEREF _Toc379636831 \h </w:instrText>
      </w:r>
      <w:r w:rsidRPr="005D7578">
        <w:rPr>
          <w:rFonts w:eastAsia="PMingLiU"/>
        </w:rPr>
      </w:r>
      <w:r w:rsidRPr="005D7578">
        <w:rPr>
          <w:rFonts w:eastAsia="PMingLiU"/>
        </w:rPr>
        <w:fldChar w:fldCharType="separate"/>
      </w:r>
      <w:r w:rsidR="0090508C" w:rsidRPr="00EF07C3">
        <w:rPr>
          <w:rFonts w:eastAsia="PMingLiU"/>
          <w:lang w:val="fr-FR"/>
        </w:rPr>
        <w:t>148</w:t>
      </w:r>
      <w:r w:rsidRPr="005D7578">
        <w:rPr>
          <w:rFonts w:eastAsia="PMingLiU"/>
        </w:rPr>
        <w:fldChar w:fldCharType="end"/>
      </w:r>
    </w:p>
    <w:p w14:paraId="70D43CC5" w14:textId="77777777" w:rsidR="008274BA" w:rsidRPr="005D7578" w:rsidRDefault="008274BA" w:rsidP="007C766F">
      <w:pPr>
        <w:pStyle w:val="TOC3"/>
        <w:rPr>
          <w:rFonts w:eastAsia="PMingLiU"/>
          <w:sz w:val="22"/>
          <w:szCs w:val="22"/>
        </w:rPr>
      </w:pPr>
      <w:r w:rsidRPr="005D7578">
        <w:rPr>
          <w:rFonts w:eastAsia="PMingLiU"/>
          <w:caps/>
          <w:vertAlign w:val="superscript"/>
        </w:rPr>
        <w:t>81</w:t>
      </w:r>
      <w:r w:rsidRPr="005D7578">
        <w:rPr>
          <w:rFonts w:eastAsia="PMingLiU"/>
          <w:caps/>
        </w:rPr>
        <w:t xml:space="preserve"> </w:t>
      </w:r>
      <w:r w:rsidRPr="005D7578">
        <w:rPr>
          <w:rFonts w:eastAsia="PMingLiU"/>
        </w:rPr>
        <w:t>SQL Server</w:t>
      </w:r>
      <w:r w:rsidRPr="005D7578">
        <w:rPr>
          <w:rFonts w:eastAsia="PMingLiU"/>
          <w:vertAlign w:val="superscript"/>
        </w:rPr>
        <w:t>®</w:t>
      </w:r>
      <w:r w:rsidRPr="005D7578">
        <w:rPr>
          <w:rFonts w:eastAsia="PMingLiU"/>
        </w:rPr>
        <w:t xml:space="preserve"> 2008 R2 Small Business</w:t>
      </w:r>
      <w:r w:rsidRPr="005D7578">
        <w:rPr>
          <w:rFonts w:eastAsia="PMingLiU"/>
        </w:rPr>
        <w:tab/>
      </w:r>
      <w:r w:rsidRPr="005D7578">
        <w:rPr>
          <w:rFonts w:eastAsia="PMingLiU"/>
        </w:rPr>
        <w:fldChar w:fldCharType="begin"/>
      </w:r>
      <w:r w:rsidRPr="005D7578">
        <w:rPr>
          <w:rFonts w:eastAsia="PMingLiU"/>
        </w:rPr>
        <w:instrText xml:space="preserve"> PAGEREF _Toc379636832 \h </w:instrText>
      </w:r>
      <w:r w:rsidRPr="005D7578">
        <w:rPr>
          <w:rFonts w:eastAsia="PMingLiU"/>
        </w:rPr>
      </w:r>
      <w:r w:rsidRPr="005D7578">
        <w:rPr>
          <w:rFonts w:eastAsia="PMingLiU"/>
        </w:rPr>
        <w:fldChar w:fldCharType="separate"/>
      </w:r>
      <w:r w:rsidR="0090508C">
        <w:rPr>
          <w:rFonts w:eastAsia="PMingLiU"/>
        </w:rPr>
        <w:t>150</w:t>
      </w:r>
      <w:r w:rsidRPr="005D7578">
        <w:rPr>
          <w:rFonts w:eastAsia="PMingLiU"/>
        </w:rPr>
        <w:fldChar w:fldCharType="end"/>
      </w:r>
    </w:p>
    <w:p w14:paraId="192C487B" w14:textId="77777777" w:rsidR="008274BA" w:rsidRPr="005D7578" w:rsidRDefault="008274BA" w:rsidP="007C766F">
      <w:pPr>
        <w:pStyle w:val="TOC3"/>
        <w:rPr>
          <w:rFonts w:eastAsia="PMingLiU"/>
        </w:rPr>
      </w:pPr>
      <w:r w:rsidRPr="005D7578">
        <w:rPr>
          <w:rFonts w:eastAsia="PMingLiU"/>
          <w:vertAlign w:val="superscript"/>
        </w:rPr>
        <w:t>82</w:t>
      </w:r>
      <w:r w:rsidRPr="005D7578">
        <w:rPr>
          <w:rFonts w:eastAsia="PMingLiU"/>
        </w:rPr>
        <w:t xml:space="preserve"> SQL Server</w:t>
      </w:r>
      <w:r w:rsidRPr="005D7578">
        <w:rPr>
          <w:rFonts w:eastAsia="PMingLiU"/>
          <w:vertAlign w:val="superscript"/>
        </w:rPr>
        <w:t>®</w:t>
      </w:r>
      <w:r w:rsidRPr="005D7578">
        <w:rPr>
          <w:rFonts w:eastAsia="PMingLiU"/>
        </w:rPr>
        <w:t xml:space="preserve"> 2008 R2 Web </w:t>
      </w:r>
      <w:r w:rsidRPr="005D7578">
        <w:rPr>
          <w:rFonts w:eastAsia="PMingLiU"/>
        </w:rPr>
        <w:t>處理器</w:t>
      </w:r>
      <w:r w:rsidRPr="005D7578">
        <w:rPr>
          <w:rFonts w:eastAsia="PMingLiU"/>
        </w:rPr>
        <w:tab/>
      </w:r>
      <w:r w:rsidRPr="005D7578">
        <w:rPr>
          <w:rFonts w:eastAsia="PMingLiU"/>
        </w:rPr>
        <w:fldChar w:fldCharType="begin"/>
      </w:r>
      <w:r w:rsidRPr="005D7578">
        <w:rPr>
          <w:rFonts w:eastAsia="PMingLiU"/>
        </w:rPr>
        <w:instrText xml:space="preserve"> PAGEREF _Toc379636833 \h </w:instrText>
      </w:r>
      <w:r w:rsidRPr="005D7578">
        <w:rPr>
          <w:rFonts w:eastAsia="PMingLiU"/>
        </w:rPr>
      </w:r>
      <w:r w:rsidRPr="005D7578">
        <w:rPr>
          <w:rFonts w:eastAsia="PMingLiU"/>
        </w:rPr>
        <w:fldChar w:fldCharType="separate"/>
      </w:r>
      <w:r w:rsidR="0090508C">
        <w:rPr>
          <w:rFonts w:eastAsia="PMingLiU"/>
        </w:rPr>
        <w:t>151</w:t>
      </w:r>
      <w:r w:rsidRPr="005D7578">
        <w:rPr>
          <w:rFonts w:eastAsia="PMingLiU"/>
        </w:rPr>
        <w:fldChar w:fldCharType="end"/>
      </w:r>
    </w:p>
    <w:p w14:paraId="52E55459" w14:textId="77777777" w:rsidR="008274BA" w:rsidRPr="005D7578" w:rsidRDefault="008274BA" w:rsidP="007C766F">
      <w:pPr>
        <w:pStyle w:val="TOC3"/>
        <w:rPr>
          <w:rFonts w:eastAsia="PMingLiU"/>
        </w:rPr>
      </w:pPr>
      <w:r w:rsidRPr="005D7578">
        <w:rPr>
          <w:rFonts w:eastAsia="PMingLiU"/>
          <w:vertAlign w:val="superscript"/>
        </w:rPr>
        <w:t>83</w:t>
      </w:r>
      <w:r w:rsidRPr="005D7578">
        <w:rPr>
          <w:rFonts w:eastAsia="PMingLiU"/>
        </w:rPr>
        <w:t xml:space="preserve"> SQL Server</w:t>
      </w:r>
      <w:r w:rsidRPr="005D7578">
        <w:rPr>
          <w:rFonts w:eastAsia="PMingLiU"/>
          <w:vertAlign w:val="superscript"/>
        </w:rPr>
        <w:t>®</w:t>
      </w:r>
      <w:r w:rsidRPr="005D7578">
        <w:rPr>
          <w:rFonts w:eastAsia="PMingLiU"/>
        </w:rPr>
        <w:t xml:space="preserve"> 2008 R2 Workgroup (5 </w:t>
      </w:r>
      <w:r w:rsidRPr="005D7578">
        <w:rPr>
          <w:rFonts w:eastAsia="PMingLiU"/>
        </w:rPr>
        <w:t>個用戶端加值</w:t>
      </w:r>
      <w:r w:rsidRPr="005D7578">
        <w:rPr>
          <w:rFonts w:eastAsia="PMingLiU"/>
        </w:rPr>
        <w:t>)</w:t>
      </w:r>
      <w:r w:rsidRPr="005D7578">
        <w:rPr>
          <w:rFonts w:eastAsia="PMingLiU"/>
        </w:rPr>
        <w:tab/>
      </w:r>
      <w:r w:rsidRPr="005D7578">
        <w:rPr>
          <w:rFonts w:eastAsia="PMingLiU"/>
        </w:rPr>
        <w:fldChar w:fldCharType="begin"/>
      </w:r>
      <w:r w:rsidRPr="005D7578">
        <w:rPr>
          <w:rFonts w:eastAsia="PMingLiU"/>
        </w:rPr>
        <w:instrText xml:space="preserve"> PAGEREF _Toc379636834 \h </w:instrText>
      </w:r>
      <w:r w:rsidRPr="005D7578">
        <w:rPr>
          <w:rFonts w:eastAsia="PMingLiU"/>
        </w:rPr>
      </w:r>
      <w:r w:rsidRPr="005D7578">
        <w:rPr>
          <w:rFonts w:eastAsia="PMingLiU"/>
        </w:rPr>
        <w:fldChar w:fldCharType="separate"/>
      </w:r>
      <w:r w:rsidR="0090508C">
        <w:rPr>
          <w:rFonts w:eastAsia="PMingLiU"/>
        </w:rPr>
        <w:t>153</w:t>
      </w:r>
      <w:r w:rsidRPr="005D7578">
        <w:rPr>
          <w:rFonts w:eastAsia="PMingLiU"/>
        </w:rPr>
        <w:fldChar w:fldCharType="end"/>
      </w:r>
    </w:p>
    <w:p w14:paraId="42E1C6FA" w14:textId="77777777" w:rsidR="008274BA" w:rsidRPr="005D7578" w:rsidRDefault="008274BA" w:rsidP="007C766F">
      <w:pPr>
        <w:pStyle w:val="TOC3"/>
        <w:rPr>
          <w:rFonts w:eastAsia="PMingLiU"/>
          <w:sz w:val="22"/>
          <w:szCs w:val="22"/>
        </w:rPr>
      </w:pPr>
      <w:r w:rsidRPr="005D7578">
        <w:rPr>
          <w:rFonts w:eastAsia="PMingLiU"/>
          <w:vertAlign w:val="superscript"/>
        </w:rPr>
        <w:t>84</w:t>
      </w:r>
      <w:r w:rsidRPr="005D7578">
        <w:rPr>
          <w:rFonts w:eastAsia="PMingLiU"/>
        </w:rPr>
        <w:t xml:space="preserve"> SQL Server</w:t>
      </w:r>
      <w:r w:rsidRPr="005D7578">
        <w:rPr>
          <w:rFonts w:eastAsia="PMingLiU"/>
          <w:vertAlign w:val="superscript"/>
        </w:rPr>
        <w:t>®</w:t>
      </w:r>
      <w:r w:rsidRPr="005D7578">
        <w:rPr>
          <w:rFonts w:eastAsia="PMingLiU"/>
        </w:rPr>
        <w:t xml:space="preserve"> 2008 R2 Workgroup </w:t>
      </w:r>
      <w:r w:rsidRPr="005D7578">
        <w:rPr>
          <w:rFonts w:eastAsia="PMingLiU"/>
        </w:rPr>
        <w:t>處理器</w:t>
      </w:r>
      <w:r w:rsidRPr="005D7578">
        <w:rPr>
          <w:rFonts w:eastAsia="PMingLiU"/>
        </w:rPr>
        <w:tab/>
      </w:r>
      <w:r w:rsidRPr="005D7578">
        <w:rPr>
          <w:rFonts w:eastAsia="PMingLiU"/>
        </w:rPr>
        <w:fldChar w:fldCharType="begin"/>
      </w:r>
      <w:r w:rsidRPr="005D7578">
        <w:rPr>
          <w:rFonts w:eastAsia="PMingLiU"/>
        </w:rPr>
        <w:instrText xml:space="preserve"> PAGEREF _Toc379636835 \h </w:instrText>
      </w:r>
      <w:r w:rsidRPr="005D7578">
        <w:rPr>
          <w:rFonts w:eastAsia="PMingLiU"/>
        </w:rPr>
      </w:r>
      <w:r w:rsidRPr="005D7578">
        <w:rPr>
          <w:rFonts w:eastAsia="PMingLiU"/>
        </w:rPr>
        <w:fldChar w:fldCharType="separate"/>
      </w:r>
      <w:r w:rsidR="0090508C">
        <w:rPr>
          <w:rFonts w:eastAsia="PMingLiU"/>
        </w:rPr>
        <w:t>153</w:t>
      </w:r>
      <w:r w:rsidRPr="005D7578">
        <w:rPr>
          <w:rFonts w:eastAsia="PMingLiU"/>
        </w:rPr>
        <w:fldChar w:fldCharType="end"/>
      </w:r>
    </w:p>
    <w:p w14:paraId="6A9B4D31" w14:textId="77777777" w:rsidR="008274BA" w:rsidRPr="005D7578" w:rsidRDefault="008274BA" w:rsidP="007C766F">
      <w:pPr>
        <w:pStyle w:val="TOC3"/>
        <w:rPr>
          <w:rFonts w:eastAsia="PMingLiU"/>
          <w:sz w:val="22"/>
          <w:szCs w:val="22"/>
        </w:rPr>
      </w:pPr>
      <w:r w:rsidRPr="005D7578">
        <w:rPr>
          <w:rFonts w:eastAsia="PMingLiU"/>
          <w:vertAlign w:val="superscript"/>
        </w:rPr>
        <w:t>85</w:t>
      </w:r>
      <w:r w:rsidRPr="005D7578">
        <w:rPr>
          <w:rFonts w:eastAsia="PMingLiU"/>
        </w:rPr>
        <w:t xml:space="preserve"> SQL Server</w:t>
      </w:r>
      <w:r w:rsidRPr="005D7578">
        <w:rPr>
          <w:rFonts w:eastAsia="PMingLiU"/>
          <w:vertAlign w:val="superscript"/>
        </w:rPr>
        <w:t>®</w:t>
      </w:r>
      <w:r w:rsidRPr="005D7578">
        <w:rPr>
          <w:rFonts w:eastAsia="PMingLiU"/>
        </w:rPr>
        <w:t xml:space="preserve"> 2012 Developer</w:t>
      </w:r>
      <w:r w:rsidRPr="005D7578">
        <w:rPr>
          <w:rFonts w:eastAsia="PMingLiU"/>
        </w:rPr>
        <w:tab/>
      </w:r>
      <w:r w:rsidRPr="005D7578">
        <w:rPr>
          <w:rFonts w:eastAsia="PMingLiU"/>
        </w:rPr>
        <w:fldChar w:fldCharType="begin"/>
      </w:r>
      <w:r w:rsidRPr="005D7578">
        <w:rPr>
          <w:rFonts w:eastAsia="PMingLiU"/>
        </w:rPr>
        <w:instrText xml:space="preserve"> PAGEREF _Toc379636836 \h </w:instrText>
      </w:r>
      <w:r w:rsidRPr="005D7578">
        <w:rPr>
          <w:rFonts w:eastAsia="PMingLiU"/>
        </w:rPr>
      </w:r>
      <w:r w:rsidRPr="005D7578">
        <w:rPr>
          <w:rFonts w:eastAsia="PMingLiU"/>
        </w:rPr>
        <w:fldChar w:fldCharType="separate"/>
      </w:r>
      <w:r w:rsidR="0090508C">
        <w:rPr>
          <w:rFonts w:eastAsia="PMingLiU"/>
        </w:rPr>
        <w:t>155</w:t>
      </w:r>
      <w:r w:rsidRPr="005D7578">
        <w:rPr>
          <w:rFonts w:eastAsia="PMingLiU"/>
        </w:rPr>
        <w:fldChar w:fldCharType="end"/>
      </w:r>
    </w:p>
    <w:p w14:paraId="62ED51FA" w14:textId="77777777" w:rsidR="008274BA" w:rsidRPr="005D7578" w:rsidRDefault="008274BA" w:rsidP="007C766F">
      <w:pPr>
        <w:pStyle w:val="TOC3"/>
        <w:rPr>
          <w:rFonts w:eastAsia="PMingLiU"/>
          <w:sz w:val="22"/>
          <w:szCs w:val="22"/>
        </w:rPr>
      </w:pPr>
      <w:r w:rsidRPr="005D7578">
        <w:rPr>
          <w:rFonts w:eastAsia="PMingLiU"/>
          <w:vertAlign w:val="superscript"/>
        </w:rPr>
        <w:t>86</w:t>
      </w:r>
      <w:r w:rsidRPr="005D7578">
        <w:rPr>
          <w:rFonts w:eastAsia="PMingLiU"/>
        </w:rPr>
        <w:t xml:space="preserve"> SQL Server</w:t>
      </w:r>
      <w:r w:rsidRPr="005D7578">
        <w:rPr>
          <w:rFonts w:eastAsia="PMingLiU"/>
          <w:vertAlign w:val="superscript"/>
        </w:rPr>
        <w:t>®</w:t>
      </w:r>
      <w:r w:rsidRPr="005D7578">
        <w:rPr>
          <w:rFonts w:eastAsia="PMingLiU"/>
        </w:rPr>
        <w:t xml:space="preserve"> 2012 Enterprise</w:t>
      </w:r>
      <w:r w:rsidRPr="005D7578">
        <w:rPr>
          <w:rFonts w:eastAsia="PMingLiU"/>
        </w:rPr>
        <w:tab/>
      </w:r>
      <w:r w:rsidRPr="005D7578">
        <w:rPr>
          <w:rFonts w:eastAsia="PMingLiU"/>
        </w:rPr>
        <w:fldChar w:fldCharType="begin"/>
      </w:r>
      <w:r w:rsidRPr="005D7578">
        <w:rPr>
          <w:rFonts w:eastAsia="PMingLiU"/>
        </w:rPr>
        <w:instrText xml:space="preserve"> PAGEREF _Toc379636837 \h </w:instrText>
      </w:r>
      <w:r w:rsidRPr="005D7578">
        <w:rPr>
          <w:rFonts w:eastAsia="PMingLiU"/>
        </w:rPr>
      </w:r>
      <w:r w:rsidRPr="005D7578">
        <w:rPr>
          <w:rFonts w:eastAsia="PMingLiU"/>
        </w:rPr>
        <w:fldChar w:fldCharType="separate"/>
      </w:r>
      <w:r w:rsidR="0090508C">
        <w:rPr>
          <w:rFonts w:eastAsia="PMingLiU"/>
        </w:rPr>
        <w:t>155</w:t>
      </w:r>
      <w:r w:rsidRPr="005D7578">
        <w:rPr>
          <w:rFonts w:eastAsia="PMingLiU"/>
        </w:rPr>
        <w:fldChar w:fldCharType="end"/>
      </w:r>
    </w:p>
    <w:p w14:paraId="456EC35B" w14:textId="77777777" w:rsidR="008274BA" w:rsidRPr="005D7578" w:rsidRDefault="008274BA" w:rsidP="007C766F">
      <w:pPr>
        <w:pStyle w:val="TOC3"/>
        <w:rPr>
          <w:rFonts w:eastAsia="PMingLiU"/>
          <w:sz w:val="22"/>
          <w:szCs w:val="22"/>
        </w:rPr>
      </w:pPr>
      <w:r w:rsidRPr="005D7578">
        <w:rPr>
          <w:rFonts w:eastAsia="PMingLiU"/>
          <w:caps/>
          <w:vertAlign w:val="superscript"/>
        </w:rPr>
        <w:t>87</w:t>
      </w:r>
      <w:r w:rsidRPr="005D7578">
        <w:rPr>
          <w:rFonts w:eastAsia="PMingLiU"/>
          <w:caps/>
        </w:rPr>
        <w:t xml:space="preserve"> </w:t>
      </w:r>
      <w:r w:rsidRPr="005D7578">
        <w:rPr>
          <w:rFonts w:eastAsia="PMingLiU"/>
        </w:rPr>
        <w:t>SQL Server</w:t>
      </w:r>
      <w:r w:rsidRPr="005D7578">
        <w:rPr>
          <w:rFonts w:eastAsia="PMingLiU"/>
          <w:vertAlign w:val="superscript"/>
        </w:rPr>
        <w:t>®</w:t>
      </w:r>
      <w:r w:rsidRPr="005D7578">
        <w:rPr>
          <w:rFonts w:eastAsia="PMingLiU"/>
        </w:rPr>
        <w:t xml:space="preserve"> 2012 Enterprise Core</w:t>
      </w:r>
      <w:r w:rsidRPr="005D7578">
        <w:rPr>
          <w:rFonts w:eastAsia="PMingLiU"/>
        </w:rPr>
        <w:tab/>
      </w:r>
      <w:r w:rsidRPr="005D7578">
        <w:rPr>
          <w:rFonts w:eastAsia="PMingLiU"/>
        </w:rPr>
        <w:fldChar w:fldCharType="begin"/>
      </w:r>
      <w:r w:rsidRPr="005D7578">
        <w:rPr>
          <w:rFonts w:eastAsia="PMingLiU"/>
        </w:rPr>
        <w:instrText xml:space="preserve"> PAGEREF _Toc379636838 \h </w:instrText>
      </w:r>
      <w:r w:rsidRPr="005D7578">
        <w:rPr>
          <w:rFonts w:eastAsia="PMingLiU"/>
        </w:rPr>
      </w:r>
      <w:r w:rsidRPr="005D7578">
        <w:rPr>
          <w:rFonts w:eastAsia="PMingLiU"/>
        </w:rPr>
        <w:fldChar w:fldCharType="separate"/>
      </w:r>
      <w:r w:rsidR="0090508C">
        <w:rPr>
          <w:rFonts w:eastAsia="PMingLiU"/>
        </w:rPr>
        <w:t>156</w:t>
      </w:r>
      <w:r w:rsidRPr="005D7578">
        <w:rPr>
          <w:rFonts w:eastAsia="PMingLiU"/>
        </w:rPr>
        <w:fldChar w:fldCharType="end"/>
      </w:r>
    </w:p>
    <w:p w14:paraId="4549443D" w14:textId="77777777" w:rsidR="008274BA" w:rsidRPr="005D7578" w:rsidRDefault="008274BA" w:rsidP="007C766F">
      <w:pPr>
        <w:pStyle w:val="TOC3"/>
        <w:rPr>
          <w:rFonts w:eastAsia="PMingLiU"/>
          <w:sz w:val="22"/>
          <w:szCs w:val="22"/>
        </w:rPr>
      </w:pPr>
      <w:r w:rsidRPr="005D7578">
        <w:rPr>
          <w:rFonts w:eastAsia="PMingLiU"/>
          <w:caps/>
          <w:vertAlign w:val="superscript"/>
        </w:rPr>
        <w:t>88</w:t>
      </w:r>
      <w:r w:rsidR="000B7AAD" w:rsidRPr="005D7578">
        <w:rPr>
          <w:rFonts w:eastAsia="PMingLiU"/>
        </w:rPr>
        <w:t xml:space="preserve"> SQL Server</w:t>
      </w:r>
      <w:r w:rsidRPr="005D7578">
        <w:rPr>
          <w:rFonts w:eastAsia="PMingLiU"/>
          <w:vertAlign w:val="superscript"/>
        </w:rPr>
        <w:t>®</w:t>
      </w:r>
      <w:r w:rsidRPr="005D7578">
        <w:rPr>
          <w:rFonts w:eastAsia="PMingLiU"/>
        </w:rPr>
        <w:t xml:space="preserve"> 2012 Parallel Data Warehouse</w:t>
      </w:r>
      <w:r w:rsidRPr="005D7578">
        <w:rPr>
          <w:rFonts w:eastAsia="PMingLiU"/>
        </w:rPr>
        <w:tab/>
      </w:r>
      <w:r w:rsidRPr="005D7578">
        <w:rPr>
          <w:rFonts w:eastAsia="PMingLiU"/>
        </w:rPr>
        <w:fldChar w:fldCharType="begin"/>
      </w:r>
      <w:r w:rsidRPr="005D7578">
        <w:rPr>
          <w:rFonts w:eastAsia="PMingLiU"/>
        </w:rPr>
        <w:instrText xml:space="preserve"> PAGEREF _Toc379636839 \h </w:instrText>
      </w:r>
      <w:r w:rsidRPr="005D7578">
        <w:rPr>
          <w:rFonts w:eastAsia="PMingLiU"/>
        </w:rPr>
      </w:r>
      <w:r w:rsidRPr="005D7578">
        <w:rPr>
          <w:rFonts w:eastAsia="PMingLiU"/>
        </w:rPr>
        <w:fldChar w:fldCharType="separate"/>
      </w:r>
      <w:r w:rsidR="0090508C">
        <w:rPr>
          <w:rFonts w:eastAsia="PMingLiU"/>
        </w:rPr>
        <w:t>158</w:t>
      </w:r>
      <w:r w:rsidRPr="005D7578">
        <w:rPr>
          <w:rFonts w:eastAsia="PMingLiU"/>
        </w:rPr>
        <w:fldChar w:fldCharType="end"/>
      </w:r>
    </w:p>
    <w:p w14:paraId="26CBAB42" w14:textId="77777777" w:rsidR="008274BA" w:rsidRPr="005D7578" w:rsidRDefault="008274BA" w:rsidP="007C766F">
      <w:pPr>
        <w:pStyle w:val="TOC3"/>
        <w:rPr>
          <w:rFonts w:eastAsia="PMingLiU"/>
          <w:sz w:val="22"/>
          <w:szCs w:val="22"/>
        </w:rPr>
      </w:pPr>
      <w:r w:rsidRPr="005D7578">
        <w:rPr>
          <w:rFonts w:eastAsia="PMingLiU"/>
          <w:caps/>
          <w:vertAlign w:val="superscript"/>
        </w:rPr>
        <w:t>89</w:t>
      </w:r>
      <w:r w:rsidRPr="005D7578">
        <w:rPr>
          <w:rFonts w:eastAsia="PMingLiU"/>
        </w:rPr>
        <w:t xml:space="preserve"> SQL Server</w:t>
      </w:r>
      <w:r w:rsidRPr="005D7578">
        <w:rPr>
          <w:rFonts w:eastAsia="PMingLiU"/>
          <w:vertAlign w:val="superscript"/>
        </w:rPr>
        <w:t>®</w:t>
      </w:r>
      <w:r w:rsidRPr="005D7578">
        <w:rPr>
          <w:rFonts w:eastAsia="PMingLiU"/>
        </w:rPr>
        <w:t xml:space="preserve"> 2012 Standard</w:t>
      </w:r>
      <w:r w:rsidRPr="005D7578">
        <w:rPr>
          <w:rFonts w:eastAsia="PMingLiU"/>
        </w:rPr>
        <w:tab/>
      </w:r>
      <w:r w:rsidRPr="005D7578">
        <w:rPr>
          <w:rFonts w:eastAsia="PMingLiU"/>
        </w:rPr>
        <w:fldChar w:fldCharType="begin"/>
      </w:r>
      <w:r w:rsidRPr="005D7578">
        <w:rPr>
          <w:rFonts w:eastAsia="PMingLiU"/>
        </w:rPr>
        <w:instrText xml:space="preserve"> PAGEREF _Toc379636840 \h </w:instrText>
      </w:r>
      <w:r w:rsidRPr="005D7578">
        <w:rPr>
          <w:rFonts w:eastAsia="PMingLiU"/>
        </w:rPr>
      </w:r>
      <w:r w:rsidRPr="005D7578">
        <w:rPr>
          <w:rFonts w:eastAsia="PMingLiU"/>
        </w:rPr>
        <w:fldChar w:fldCharType="separate"/>
      </w:r>
      <w:r w:rsidR="0090508C">
        <w:rPr>
          <w:rFonts w:eastAsia="PMingLiU"/>
        </w:rPr>
        <w:t>159</w:t>
      </w:r>
      <w:r w:rsidRPr="005D7578">
        <w:rPr>
          <w:rFonts w:eastAsia="PMingLiU"/>
        </w:rPr>
        <w:fldChar w:fldCharType="end"/>
      </w:r>
    </w:p>
    <w:p w14:paraId="6E75C74F" w14:textId="77777777" w:rsidR="008274BA" w:rsidRPr="005D7578" w:rsidRDefault="008274BA" w:rsidP="007C766F">
      <w:pPr>
        <w:pStyle w:val="TOC3"/>
        <w:rPr>
          <w:rFonts w:eastAsia="PMingLiU"/>
          <w:sz w:val="22"/>
          <w:szCs w:val="22"/>
        </w:rPr>
      </w:pPr>
      <w:r w:rsidRPr="005D7578">
        <w:rPr>
          <w:rFonts w:eastAsia="PMingLiU"/>
          <w:caps/>
          <w:vertAlign w:val="superscript"/>
        </w:rPr>
        <w:t>90</w:t>
      </w:r>
      <w:r w:rsidRPr="005D7578">
        <w:rPr>
          <w:rFonts w:eastAsia="PMingLiU"/>
        </w:rPr>
        <w:t xml:space="preserve"> SQL Server</w:t>
      </w:r>
      <w:r w:rsidRPr="005D7578">
        <w:rPr>
          <w:rFonts w:eastAsia="PMingLiU"/>
          <w:vertAlign w:val="superscript"/>
        </w:rPr>
        <w:t>®</w:t>
      </w:r>
      <w:r w:rsidRPr="005D7578">
        <w:rPr>
          <w:rFonts w:eastAsia="PMingLiU"/>
        </w:rPr>
        <w:t xml:space="preserve"> 2012 Standard Core</w:t>
      </w:r>
      <w:r w:rsidRPr="005D7578">
        <w:rPr>
          <w:rFonts w:eastAsia="PMingLiU"/>
        </w:rPr>
        <w:tab/>
      </w:r>
      <w:r w:rsidRPr="005D7578">
        <w:rPr>
          <w:rFonts w:eastAsia="PMingLiU"/>
        </w:rPr>
        <w:fldChar w:fldCharType="begin"/>
      </w:r>
      <w:r w:rsidRPr="005D7578">
        <w:rPr>
          <w:rFonts w:eastAsia="PMingLiU"/>
        </w:rPr>
        <w:instrText xml:space="preserve"> PAGEREF _Toc379636841 \h </w:instrText>
      </w:r>
      <w:r w:rsidRPr="005D7578">
        <w:rPr>
          <w:rFonts w:eastAsia="PMingLiU"/>
        </w:rPr>
      </w:r>
      <w:r w:rsidRPr="005D7578">
        <w:rPr>
          <w:rFonts w:eastAsia="PMingLiU"/>
        </w:rPr>
        <w:fldChar w:fldCharType="separate"/>
      </w:r>
      <w:r w:rsidR="0090508C">
        <w:rPr>
          <w:rFonts w:eastAsia="PMingLiU"/>
        </w:rPr>
        <w:t>159</w:t>
      </w:r>
      <w:r w:rsidRPr="005D7578">
        <w:rPr>
          <w:rFonts w:eastAsia="PMingLiU"/>
        </w:rPr>
        <w:fldChar w:fldCharType="end"/>
      </w:r>
    </w:p>
    <w:p w14:paraId="376C14B7" w14:textId="77777777" w:rsidR="008274BA" w:rsidRPr="005D7578" w:rsidRDefault="008274BA" w:rsidP="007C766F">
      <w:pPr>
        <w:pStyle w:val="TOC3"/>
        <w:rPr>
          <w:rFonts w:eastAsia="PMingLiU"/>
          <w:sz w:val="22"/>
          <w:szCs w:val="22"/>
        </w:rPr>
      </w:pPr>
      <w:r w:rsidRPr="005D7578">
        <w:rPr>
          <w:rFonts w:eastAsia="PMingLiU"/>
          <w:caps/>
          <w:vertAlign w:val="superscript"/>
        </w:rPr>
        <w:t>91</w:t>
      </w:r>
      <w:r w:rsidRPr="005D7578">
        <w:rPr>
          <w:rFonts w:eastAsia="PMingLiU"/>
        </w:rPr>
        <w:t xml:space="preserve"> System Center Essentials 2010</w:t>
      </w:r>
      <w:r w:rsidRPr="005D7578">
        <w:rPr>
          <w:rFonts w:eastAsia="PMingLiU"/>
        </w:rPr>
        <w:tab/>
      </w:r>
      <w:r w:rsidRPr="005D7578">
        <w:rPr>
          <w:rFonts w:eastAsia="PMingLiU"/>
        </w:rPr>
        <w:fldChar w:fldCharType="begin"/>
      </w:r>
      <w:r w:rsidRPr="005D7578">
        <w:rPr>
          <w:rFonts w:eastAsia="PMingLiU"/>
        </w:rPr>
        <w:instrText xml:space="preserve"> PAGEREF _Toc379636842 \h </w:instrText>
      </w:r>
      <w:r w:rsidRPr="005D7578">
        <w:rPr>
          <w:rFonts w:eastAsia="PMingLiU"/>
        </w:rPr>
      </w:r>
      <w:r w:rsidRPr="005D7578">
        <w:rPr>
          <w:rFonts w:eastAsia="PMingLiU"/>
        </w:rPr>
        <w:fldChar w:fldCharType="separate"/>
      </w:r>
      <w:r w:rsidR="0090508C">
        <w:rPr>
          <w:rFonts w:eastAsia="PMingLiU"/>
        </w:rPr>
        <w:t>161</w:t>
      </w:r>
      <w:r w:rsidRPr="005D7578">
        <w:rPr>
          <w:rFonts w:eastAsia="PMingLiU"/>
        </w:rPr>
        <w:fldChar w:fldCharType="end"/>
      </w:r>
    </w:p>
    <w:p w14:paraId="4863836D" w14:textId="77777777" w:rsidR="008274BA" w:rsidRPr="005D7578" w:rsidRDefault="008274BA" w:rsidP="007C766F">
      <w:pPr>
        <w:pStyle w:val="TOC3"/>
        <w:rPr>
          <w:rFonts w:eastAsia="PMingLiU"/>
          <w:sz w:val="22"/>
          <w:szCs w:val="22"/>
        </w:rPr>
      </w:pPr>
      <w:r w:rsidRPr="005D7578">
        <w:rPr>
          <w:rFonts w:eastAsia="PMingLiU"/>
          <w:caps/>
          <w:vertAlign w:val="superscript"/>
        </w:rPr>
        <w:t>92</w:t>
      </w:r>
      <w:r w:rsidRPr="005D7578">
        <w:rPr>
          <w:rFonts w:eastAsia="PMingLiU"/>
        </w:rPr>
        <w:t xml:space="preserve"> System Center Reporting Manager 2006</w:t>
      </w:r>
      <w:r w:rsidRPr="005D7578">
        <w:rPr>
          <w:rFonts w:eastAsia="PMingLiU"/>
        </w:rPr>
        <w:tab/>
      </w:r>
      <w:r w:rsidRPr="005D7578">
        <w:rPr>
          <w:rFonts w:eastAsia="PMingLiU"/>
        </w:rPr>
        <w:fldChar w:fldCharType="begin"/>
      </w:r>
      <w:r w:rsidRPr="005D7578">
        <w:rPr>
          <w:rFonts w:eastAsia="PMingLiU"/>
        </w:rPr>
        <w:instrText xml:space="preserve"> PAGEREF _Toc379636843 \h </w:instrText>
      </w:r>
      <w:r w:rsidRPr="005D7578">
        <w:rPr>
          <w:rFonts w:eastAsia="PMingLiU"/>
        </w:rPr>
      </w:r>
      <w:r w:rsidRPr="005D7578">
        <w:rPr>
          <w:rFonts w:eastAsia="PMingLiU"/>
        </w:rPr>
        <w:fldChar w:fldCharType="separate"/>
      </w:r>
      <w:r w:rsidR="0090508C">
        <w:rPr>
          <w:rFonts w:eastAsia="PMingLiU"/>
        </w:rPr>
        <w:t>162</w:t>
      </w:r>
      <w:r w:rsidRPr="005D7578">
        <w:rPr>
          <w:rFonts w:eastAsia="PMingLiU"/>
        </w:rPr>
        <w:fldChar w:fldCharType="end"/>
      </w:r>
    </w:p>
    <w:p w14:paraId="2CB5C95C" w14:textId="77777777" w:rsidR="008274BA" w:rsidRPr="005D7578" w:rsidRDefault="008274BA" w:rsidP="007C766F">
      <w:pPr>
        <w:pStyle w:val="TOC3"/>
        <w:rPr>
          <w:rFonts w:eastAsia="PMingLiU"/>
          <w:sz w:val="22"/>
          <w:szCs w:val="22"/>
        </w:rPr>
      </w:pPr>
      <w:r w:rsidRPr="005D7578">
        <w:rPr>
          <w:rFonts w:eastAsia="PMingLiU"/>
          <w:caps/>
          <w:vertAlign w:val="superscript"/>
        </w:rPr>
        <w:t>93</w:t>
      </w:r>
      <w:r w:rsidRPr="00DB3DF6">
        <w:rPr>
          <w:rFonts w:eastAsia="PMingLiU"/>
          <w:caps/>
        </w:rPr>
        <w:t xml:space="preserve"> </w:t>
      </w:r>
      <w:r w:rsidRPr="005D7578">
        <w:rPr>
          <w:rFonts w:eastAsia="PMingLiU"/>
        </w:rPr>
        <w:t>System Center Server Management Suite Enterprise</w:t>
      </w:r>
      <w:r w:rsidRPr="005D7578">
        <w:rPr>
          <w:rFonts w:eastAsia="PMingLiU"/>
        </w:rPr>
        <w:tab/>
      </w:r>
      <w:r w:rsidRPr="005D7578">
        <w:rPr>
          <w:rFonts w:eastAsia="PMingLiU"/>
        </w:rPr>
        <w:fldChar w:fldCharType="begin"/>
      </w:r>
      <w:r w:rsidRPr="005D7578">
        <w:rPr>
          <w:rFonts w:eastAsia="PMingLiU"/>
        </w:rPr>
        <w:instrText xml:space="preserve"> PAGEREF _Toc379636844 \h </w:instrText>
      </w:r>
      <w:r w:rsidRPr="005D7578">
        <w:rPr>
          <w:rFonts w:eastAsia="PMingLiU"/>
        </w:rPr>
      </w:r>
      <w:r w:rsidRPr="005D7578">
        <w:rPr>
          <w:rFonts w:eastAsia="PMingLiU"/>
        </w:rPr>
        <w:fldChar w:fldCharType="separate"/>
      </w:r>
      <w:r w:rsidR="0090508C">
        <w:rPr>
          <w:rFonts w:eastAsia="PMingLiU"/>
        </w:rPr>
        <w:t>163</w:t>
      </w:r>
      <w:r w:rsidRPr="005D7578">
        <w:rPr>
          <w:rFonts w:eastAsia="PMingLiU"/>
        </w:rPr>
        <w:fldChar w:fldCharType="end"/>
      </w:r>
    </w:p>
    <w:p w14:paraId="54FAA351" w14:textId="77777777" w:rsidR="008274BA" w:rsidRPr="005D7578" w:rsidRDefault="008274BA" w:rsidP="007C766F">
      <w:pPr>
        <w:pStyle w:val="TOC3"/>
        <w:rPr>
          <w:rFonts w:eastAsia="PMingLiU"/>
          <w:sz w:val="22"/>
          <w:szCs w:val="22"/>
        </w:rPr>
      </w:pPr>
      <w:r w:rsidRPr="005D7578">
        <w:rPr>
          <w:rFonts w:eastAsia="PMingLiU"/>
          <w:caps/>
          <w:vertAlign w:val="superscript"/>
        </w:rPr>
        <w:t>94</w:t>
      </w:r>
      <w:r w:rsidRPr="005D7578">
        <w:rPr>
          <w:rFonts w:eastAsia="PMingLiU"/>
          <w:caps/>
        </w:rPr>
        <w:t xml:space="preserve"> </w:t>
      </w:r>
      <w:r w:rsidRPr="005D7578">
        <w:rPr>
          <w:rFonts w:eastAsia="PMingLiU"/>
        </w:rPr>
        <w:t>System Center Server Management Suite Datacenter</w:t>
      </w:r>
      <w:r w:rsidRPr="005D7578">
        <w:rPr>
          <w:rFonts w:eastAsia="PMingLiU"/>
        </w:rPr>
        <w:tab/>
      </w:r>
      <w:r w:rsidRPr="005D7578">
        <w:rPr>
          <w:rFonts w:eastAsia="PMingLiU"/>
        </w:rPr>
        <w:fldChar w:fldCharType="begin"/>
      </w:r>
      <w:r w:rsidRPr="005D7578">
        <w:rPr>
          <w:rFonts w:eastAsia="PMingLiU"/>
        </w:rPr>
        <w:instrText xml:space="preserve"> PAGEREF _Toc379636845 \h </w:instrText>
      </w:r>
      <w:r w:rsidRPr="005D7578">
        <w:rPr>
          <w:rFonts w:eastAsia="PMingLiU"/>
        </w:rPr>
      </w:r>
      <w:r w:rsidRPr="005D7578">
        <w:rPr>
          <w:rFonts w:eastAsia="PMingLiU"/>
        </w:rPr>
        <w:fldChar w:fldCharType="separate"/>
      </w:r>
      <w:r w:rsidR="0090508C">
        <w:rPr>
          <w:rFonts w:eastAsia="PMingLiU"/>
        </w:rPr>
        <w:t>164</w:t>
      </w:r>
      <w:r w:rsidRPr="005D7578">
        <w:rPr>
          <w:rFonts w:eastAsia="PMingLiU"/>
        </w:rPr>
        <w:fldChar w:fldCharType="end"/>
      </w:r>
    </w:p>
    <w:p w14:paraId="2E582C8C" w14:textId="77777777" w:rsidR="008274BA" w:rsidRPr="005D7578" w:rsidRDefault="008274BA" w:rsidP="007C766F">
      <w:pPr>
        <w:pStyle w:val="TOC3"/>
        <w:rPr>
          <w:rFonts w:eastAsia="PMingLiU"/>
          <w:sz w:val="22"/>
          <w:szCs w:val="22"/>
        </w:rPr>
      </w:pPr>
      <w:r w:rsidRPr="005D7578">
        <w:rPr>
          <w:rFonts w:eastAsia="PMingLiU"/>
          <w:caps/>
          <w:vertAlign w:val="superscript"/>
        </w:rPr>
        <w:t>95</w:t>
      </w:r>
      <w:r w:rsidRPr="005D7578">
        <w:rPr>
          <w:rFonts w:eastAsia="PMingLiU"/>
        </w:rPr>
        <w:t xml:space="preserve"> System Center 2012 R2 Datacenter</w:t>
      </w:r>
      <w:r w:rsidRPr="005D7578">
        <w:rPr>
          <w:rFonts w:eastAsia="PMingLiU"/>
        </w:rPr>
        <w:tab/>
      </w:r>
      <w:r w:rsidRPr="005D7578">
        <w:rPr>
          <w:rFonts w:eastAsia="PMingLiU"/>
        </w:rPr>
        <w:fldChar w:fldCharType="begin"/>
      </w:r>
      <w:r w:rsidRPr="005D7578">
        <w:rPr>
          <w:rFonts w:eastAsia="PMingLiU"/>
        </w:rPr>
        <w:instrText xml:space="preserve"> PAGEREF _Toc379636846 \h </w:instrText>
      </w:r>
      <w:r w:rsidRPr="005D7578">
        <w:rPr>
          <w:rFonts w:eastAsia="PMingLiU"/>
        </w:rPr>
      </w:r>
      <w:r w:rsidRPr="005D7578">
        <w:rPr>
          <w:rFonts w:eastAsia="PMingLiU"/>
        </w:rPr>
        <w:fldChar w:fldCharType="separate"/>
      </w:r>
      <w:r w:rsidR="0090508C">
        <w:rPr>
          <w:rFonts w:eastAsia="PMingLiU"/>
        </w:rPr>
        <w:t>164</w:t>
      </w:r>
      <w:r w:rsidRPr="005D7578">
        <w:rPr>
          <w:rFonts w:eastAsia="PMingLiU"/>
        </w:rPr>
        <w:fldChar w:fldCharType="end"/>
      </w:r>
    </w:p>
    <w:p w14:paraId="07B1D3B3" w14:textId="77777777" w:rsidR="008274BA" w:rsidRPr="005D7578" w:rsidRDefault="008274BA" w:rsidP="007C766F">
      <w:pPr>
        <w:pStyle w:val="TOC3"/>
        <w:rPr>
          <w:rFonts w:eastAsia="PMingLiU"/>
          <w:sz w:val="22"/>
          <w:szCs w:val="22"/>
        </w:rPr>
      </w:pPr>
      <w:r w:rsidRPr="005D7578">
        <w:rPr>
          <w:rFonts w:eastAsia="PMingLiU"/>
          <w:caps/>
          <w:vertAlign w:val="superscript"/>
        </w:rPr>
        <w:t>96</w:t>
      </w:r>
      <w:r w:rsidRPr="005D7578">
        <w:rPr>
          <w:rFonts w:eastAsia="PMingLiU"/>
        </w:rPr>
        <w:t xml:space="preserve"> System Center 2012 R2 Standard</w:t>
      </w:r>
      <w:r w:rsidRPr="005D7578">
        <w:rPr>
          <w:rFonts w:eastAsia="PMingLiU"/>
        </w:rPr>
        <w:tab/>
      </w:r>
      <w:r w:rsidRPr="005D7578">
        <w:rPr>
          <w:rFonts w:eastAsia="PMingLiU"/>
        </w:rPr>
        <w:fldChar w:fldCharType="begin"/>
      </w:r>
      <w:r w:rsidRPr="005D7578">
        <w:rPr>
          <w:rFonts w:eastAsia="PMingLiU"/>
        </w:rPr>
        <w:instrText xml:space="preserve"> PAGEREF _Toc379636847 \h </w:instrText>
      </w:r>
      <w:r w:rsidRPr="005D7578">
        <w:rPr>
          <w:rFonts w:eastAsia="PMingLiU"/>
        </w:rPr>
      </w:r>
      <w:r w:rsidRPr="005D7578">
        <w:rPr>
          <w:rFonts w:eastAsia="PMingLiU"/>
        </w:rPr>
        <w:fldChar w:fldCharType="separate"/>
      </w:r>
      <w:r w:rsidR="0090508C">
        <w:rPr>
          <w:rFonts w:eastAsia="PMingLiU"/>
        </w:rPr>
        <w:t>164</w:t>
      </w:r>
      <w:r w:rsidRPr="005D7578">
        <w:rPr>
          <w:rFonts w:eastAsia="PMingLiU"/>
        </w:rPr>
        <w:fldChar w:fldCharType="end"/>
      </w:r>
    </w:p>
    <w:p w14:paraId="4C132F87" w14:textId="77777777" w:rsidR="008274BA" w:rsidRPr="005D7578" w:rsidRDefault="008274BA" w:rsidP="007C766F">
      <w:pPr>
        <w:pStyle w:val="TOC3"/>
        <w:rPr>
          <w:rFonts w:eastAsia="PMingLiU"/>
          <w:sz w:val="22"/>
          <w:szCs w:val="22"/>
        </w:rPr>
      </w:pPr>
      <w:r w:rsidRPr="005D7578">
        <w:rPr>
          <w:rFonts w:eastAsia="PMingLiU"/>
          <w:caps/>
          <w:vertAlign w:val="superscript"/>
        </w:rPr>
        <w:t>97</w:t>
      </w:r>
      <w:r w:rsidRPr="005D7578">
        <w:rPr>
          <w:rFonts w:eastAsia="PMingLiU"/>
        </w:rPr>
        <w:t xml:space="preserve"> System Center 2012 R2 Client Management Suite</w:t>
      </w:r>
      <w:r w:rsidRPr="005D7578">
        <w:rPr>
          <w:rFonts w:eastAsia="PMingLiU"/>
        </w:rPr>
        <w:tab/>
      </w:r>
      <w:r w:rsidRPr="005D7578">
        <w:rPr>
          <w:rFonts w:eastAsia="PMingLiU"/>
        </w:rPr>
        <w:fldChar w:fldCharType="begin"/>
      </w:r>
      <w:r w:rsidRPr="005D7578">
        <w:rPr>
          <w:rFonts w:eastAsia="PMingLiU"/>
        </w:rPr>
        <w:instrText xml:space="preserve"> PAGEREF _Toc379636848 \h </w:instrText>
      </w:r>
      <w:r w:rsidRPr="005D7578">
        <w:rPr>
          <w:rFonts w:eastAsia="PMingLiU"/>
        </w:rPr>
      </w:r>
      <w:r w:rsidRPr="005D7578">
        <w:rPr>
          <w:rFonts w:eastAsia="PMingLiU"/>
        </w:rPr>
        <w:fldChar w:fldCharType="separate"/>
      </w:r>
      <w:r w:rsidR="0090508C">
        <w:rPr>
          <w:rFonts w:eastAsia="PMingLiU"/>
        </w:rPr>
        <w:t>165</w:t>
      </w:r>
      <w:r w:rsidRPr="005D7578">
        <w:rPr>
          <w:rFonts w:eastAsia="PMingLiU"/>
        </w:rPr>
        <w:fldChar w:fldCharType="end"/>
      </w:r>
    </w:p>
    <w:p w14:paraId="17131C0C" w14:textId="77777777" w:rsidR="008274BA" w:rsidRPr="005D7578" w:rsidRDefault="008274BA" w:rsidP="007C766F">
      <w:pPr>
        <w:pStyle w:val="TOC3"/>
        <w:rPr>
          <w:rFonts w:eastAsia="PMingLiU"/>
          <w:sz w:val="22"/>
          <w:szCs w:val="22"/>
        </w:rPr>
      </w:pPr>
      <w:r w:rsidRPr="005D7578">
        <w:rPr>
          <w:rFonts w:eastAsia="PMingLiU"/>
          <w:caps/>
          <w:vertAlign w:val="superscript"/>
        </w:rPr>
        <w:t>98</w:t>
      </w:r>
      <w:r w:rsidRPr="005D7578">
        <w:rPr>
          <w:rFonts w:eastAsia="PMingLiU"/>
        </w:rPr>
        <w:t xml:space="preserve"> System Center 2012 R2 Configuration Manager</w:t>
      </w:r>
      <w:r w:rsidRPr="005D7578">
        <w:rPr>
          <w:rFonts w:eastAsia="PMingLiU"/>
        </w:rPr>
        <w:tab/>
      </w:r>
      <w:r w:rsidRPr="005D7578">
        <w:rPr>
          <w:rFonts w:eastAsia="PMingLiU"/>
        </w:rPr>
        <w:fldChar w:fldCharType="begin"/>
      </w:r>
      <w:r w:rsidRPr="005D7578">
        <w:rPr>
          <w:rFonts w:eastAsia="PMingLiU"/>
        </w:rPr>
        <w:instrText xml:space="preserve"> PAGEREF _Toc379636849 \h </w:instrText>
      </w:r>
      <w:r w:rsidRPr="005D7578">
        <w:rPr>
          <w:rFonts w:eastAsia="PMingLiU"/>
        </w:rPr>
      </w:r>
      <w:r w:rsidRPr="005D7578">
        <w:rPr>
          <w:rFonts w:eastAsia="PMingLiU"/>
        </w:rPr>
        <w:fldChar w:fldCharType="separate"/>
      </w:r>
      <w:r w:rsidR="0090508C">
        <w:rPr>
          <w:rFonts w:eastAsia="PMingLiU"/>
        </w:rPr>
        <w:t>165</w:t>
      </w:r>
      <w:r w:rsidRPr="005D7578">
        <w:rPr>
          <w:rFonts w:eastAsia="PMingLiU"/>
        </w:rPr>
        <w:fldChar w:fldCharType="end"/>
      </w:r>
    </w:p>
    <w:p w14:paraId="5327AF35" w14:textId="77777777" w:rsidR="008274BA" w:rsidRPr="005D7578" w:rsidRDefault="008274BA" w:rsidP="007C766F">
      <w:pPr>
        <w:pStyle w:val="TOC3"/>
        <w:rPr>
          <w:rFonts w:eastAsia="PMingLiU"/>
          <w:sz w:val="22"/>
          <w:szCs w:val="22"/>
        </w:rPr>
      </w:pPr>
      <w:r w:rsidRPr="005D7578">
        <w:rPr>
          <w:rFonts w:eastAsia="PMingLiU"/>
          <w:caps/>
          <w:vertAlign w:val="superscript"/>
        </w:rPr>
        <w:t>99</w:t>
      </w:r>
      <w:r w:rsidRPr="005D7578">
        <w:rPr>
          <w:rFonts w:eastAsia="PMingLiU"/>
        </w:rPr>
        <w:t xml:space="preserve"> System Center 2012 R2 Endpoint Protection</w:t>
      </w:r>
      <w:r w:rsidRPr="005D7578">
        <w:rPr>
          <w:rFonts w:eastAsia="PMingLiU"/>
        </w:rPr>
        <w:tab/>
      </w:r>
      <w:r w:rsidRPr="005D7578">
        <w:rPr>
          <w:rFonts w:eastAsia="PMingLiU"/>
        </w:rPr>
        <w:fldChar w:fldCharType="begin"/>
      </w:r>
      <w:r w:rsidRPr="005D7578">
        <w:rPr>
          <w:rFonts w:eastAsia="PMingLiU"/>
        </w:rPr>
        <w:instrText xml:space="preserve"> PAGEREF _Toc379636850 \h </w:instrText>
      </w:r>
      <w:r w:rsidRPr="005D7578">
        <w:rPr>
          <w:rFonts w:eastAsia="PMingLiU"/>
        </w:rPr>
      </w:r>
      <w:r w:rsidRPr="005D7578">
        <w:rPr>
          <w:rFonts w:eastAsia="PMingLiU"/>
        </w:rPr>
        <w:fldChar w:fldCharType="separate"/>
      </w:r>
      <w:r w:rsidR="0090508C">
        <w:rPr>
          <w:rFonts w:eastAsia="PMingLiU"/>
        </w:rPr>
        <w:t>165</w:t>
      </w:r>
      <w:r w:rsidRPr="005D7578">
        <w:rPr>
          <w:rFonts w:eastAsia="PMingLiU"/>
        </w:rPr>
        <w:fldChar w:fldCharType="end"/>
      </w:r>
    </w:p>
    <w:p w14:paraId="34795C98" w14:textId="77777777" w:rsidR="008274BA" w:rsidRPr="005D7578" w:rsidRDefault="008274BA">
      <w:pPr>
        <w:pStyle w:val="TOC2"/>
        <w:rPr>
          <w:rFonts w:eastAsia="PMingLiU" w:cs="Tahoma"/>
          <w:sz w:val="22"/>
          <w:szCs w:val="22"/>
        </w:rPr>
      </w:pPr>
      <w:r w:rsidRPr="005D7578">
        <w:rPr>
          <w:rFonts w:eastAsia="PMingLiU" w:cs="Tahoma"/>
          <w:caps/>
          <w:vertAlign w:val="superscript"/>
        </w:rPr>
        <w:t>100</w:t>
      </w:r>
      <w:r w:rsidRPr="005D7578">
        <w:rPr>
          <w:rFonts w:eastAsia="PMingLiU" w:cs="Tahoma"/>
          <w:caps/>
        </w:rPr>
        <w:t xml:space="preserve"> </w:t>
      </w:r>
      <w:r w:rsidRPr="005D7578">
        <w:rPr>
          <w:rFonts w:eastAsia="PMingLiU" w:cs="Tahoma"/>
        </w:rPr>
        <w:t>Visual Studio Deployment 2013 Datacenter</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_Toc379636851 \h </w:instrText>
      </w:r>
      <w:r w:rsidRPr="005D7578">
        <w:rPr>
          <w:rFonts w:eastAsia="PMingLiU" w:cs="Tahoma"/>
        </w:rPr>
      </w:r>
      <w:r w:rsidRPr="005D7578">
        <w:rPr>
          <w:rFonts w:eastAsia="PMingLiU" w:cs="Tahoma"/>
        </w:rPr>
        <w:fldChar w:fldCharType="separate"/>
      </w:r>
      <w:r w:rsidR="0090508C">
        <w:rPr>
          <w:rFonts w:eastAsia="PMingLiU" w:cs="Tahoma"/>
        </w:rPr>
        <w:t>165</w:t>
      </w:r>
      <w:r w:rsidRPr="005D7578">
        <w:rPr>
          <w:rFonts w:eastAsia="PMingLiU" w:cs="Tahoma"/>
        </w:rPr>
        <w:fldChar w:fldCharType="end"/>
      </w:r>
    </w:p>
    <w:p w14:paraId="2EE212FA" w14:textId="77777777" w:rsidR="008274BA" w:rsidRPr="005D7578" w:rsidRDefault="008274BA">
      <w:pPr>
        <w:pStyle w:val="TOC2"/>
        <w:rPr>
          <w:rFonts w:eastAsia="PMingLiU" w:cs="Tahoma"/>
          <w:sz w:val="22"/>
          <w:szCs w:val="22"/>
        </w:rPr>
      </w:pPr>
      <w:r w:rsidRPr="005D7578">
        <w:rPr>
          <w:rFonts w:eastAsia="PMingLiU" w:cs="Tahoma"/>
          <w:caps/>
          <w:vertAlign w:val="superscript"/>
        </w:rPr>
        <w:t>101</w:t>
      </w:r>
      <w:r w:rsidRPr="005D7578">
        <w:rPr>
          <w:rFonts w:eastAsia="PMingLiU" w:cs="Tahoma"/>
          <w:caps/>
        </w:rPr>
        <w:t xml:space="preserve"> </w:t>
      </w:r>
      <w:r w:rsidRPr="005D7578">
        <w:rPr>
          <w:rFonts w:eastAsia="PMingLiU" w:cs="Tahoma"/>
        </w:rPr>
        <w:t>Visual Studio Deployment 2013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_Toc379636852 \h </w:instrText>
      </w:r>
      <w:r w:rsidRPr="005D7578">
        <w:rPr>
          <w:rFonts w:eastAsia="PMingLiU" w:cs="Tahoma"/>
        </w:rPr>
      </w:r>
      <w:r w:rsidRPr="005D7578">
        <w:rPr>
          <w:rFonts w:eastAsia="PMingLiU" w:cs="Tahoma"/>
        </w:rPr>
        <w:fldChar w:fldCharType="separate"/>
      </w:r>
      <w:r w:rsidR="0090508C">
        <w:rPr>
          <w:rFonts w:eastAsia="PMingLiU" w:cs="Tahoma"/>
        </w:rPr>
        <w:t>166</w:t>
      </w:r>
      <w:r w:rsidRPr="005D7578">
        <w:rPr>
          <w:rFonts w:eastAsia="PMingLiU" w:cs="Tahoma"/>
        </w:rPr>
        <w:fldChar w:fldCharType="end"/>
      </w:r>
    </w:p>
    <w:p w14:paraId="31FEDFE8" w14:textId="77777777" w:rsidR="008274BA" w:rsidRPr="005D7578" w:rsidRDefault="008274BA">
      <w:pPr>
        <w:pStyle w:val="TOC2"/>
        <w:rPr>
          <w:rFonts w:eastAsia="PMingLiU" w:cs="Tahoma"/>
          <w:sz w:val="22"/>
          <w:szCs w:val="22"/>
        </w:rPr>
      </w:pPr>
      <w:r w:rsidRPr="005D7578">
        <w:rPr>
          <w:rFonts w:eastAsia="PMingLiU" w:cs="Tahoma"/>
          <w:caps/>
          <w:vertAlign w:val="superscript"/>
        </w:rPr>
        <w:t>102</w:t>
      </w:r>
      <w:r w:rsidRPr="00DB3DF6">
        <w:rPr>
          <w:rFonts w:eastAsia="PMingLiU" w:cs="Tahoma"/>
          <w:caps/>
        </w:rPr>
        <w:t xml:space="preserve"> </w:t>
      </w:r>
      <w:r w:rsidRPr="005D7578">
        <w:rPr>
          <w:rFonts w:eastAsia="PMingLiU" w:cs="Tahoma"/>
        </w:rPr>
        <w:t xml:space="preserve">Windows Azure </w:t>
      </w:r>
      <w:r w:rsidRPr="005D7578">
        <w:rPr>
          <w:rFonts w:eastAsia="PMingLiU" w:cs="Tahoma"/>
        </w:rPr>
        <w:t>服務</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_Toc379636853 \h </w:instrText>
      </w:r>
      <w:r w:rsidRPr="005D7578">
        <w:rPr>
          <w:rFonts w:eastAsia="PMingLiU" w:cs="Tahoma"/>
        </w:rPr>
      </w:r>
      <w:r w:rsidRPr="005D7578">
        <w:rPr>
          <w:rFonts w:eastAsia="PMingLiU" w:cs="Tahoma"/>
        </w:rPr>
        <w:fldChar w:fldCharType="separate"/>
      </w:r>
      <w:r w:rsidR="0090508C">
        <w:rPr>
          <w:rFonts w:eastAsia="PMingLiU" w:cs="Tahoma"/>
        </w:rPr>
        <w:t>166</w:t>
      </w:r>
      <w:r w:rsidRPr="005D7578">
        <w:rPr>
          <w:rFonts w:eastAsia="PMingLiU" w:cs="Tahoma"/>
        </w:rPr>
        <w:fldChar w:fldCharType="end"/>
      </w:r>
    </w:p>
    <w:p w14:paraId="19E08E04" w14:textId="77777777" w:rsidR="008274BA" w:rsidRPr="005D7578" w:rsidRDefault="008274BA">
      <w:pPr>
        <w:pStyle w:val="TOC2"/>
        <w:rPr>
          <w:rFonts w:eastAsia="PMingLiU" w:cs="Tahoma"/>
          <w:sz w:val="22"/>
          <w:szCs w:val="22"/>
        </w:rPr>
      </w:pPr>
      <w:r w:rsidRPr="005D7578">
        <w:rPr>
          <w:rFonts w:eastAsia="PMingLiU" w:cs="Tahoma"/>
          <w:caps/>
          <w:vertAlign w:val="superscript"/>
        </w:rPr>
        <w:t>103</w:t>
      </w:r>
      <w:r w:rsidRPr="005D7578">
        <w:rPr>
          <w:rFonts w:eastAsia="PMingLiU" w:cs="Tahoma"/>
        </w:rPr>
        <w:t xml:space="preserve"> Windows Embedded Device Manager 2011 – </w:t>
      </w:r>
      <w:r w:rsidRPr="005D7578">
        <w:rPr>
          <w:rFonts w:eastAsia="PMingLiU" w:cs="Tahoma"/>
        </w:rPr>
        <w:t>管理伺服器使用權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_Toc379636854 \h </w:instrText>
      </w:r>
      <w:r w:rsidRPr="005D7578">
        <w:rPr>
          <w:rFonts w:eastAsia="PMingLiU" w:cs="Tahoma"/>
        </w:rPr>
      </w:r>
      <w:r w:rsidRPr="005D7578">
        <w:rPr>
          <w:rFonts w:eastAsia="PMingLiU" w:cs="Tahoma"/>
        </w:rPr>
        <w:fldChar w:fldCharType="separate"/>
      </w:r>
      <w:r w:rsidR="0090508C">
        <w:rPr>
          <w:rFonts w:eastAsia="PMingLiU" w:cs="Tahoma"/>
        </w:rPr>
        <w:t>166</w:t>
      </w:r>
      <w:r w:rsidRPr="005D7578">
        <w:rPr>
          <w:rFonts w:eastAsia="PMingLiU" w:cs="Tahoma"/>
        </w:rPr>
        <w:fldChar w:fldCharType="end"/>
      </w:r>
    </w:p>
    <w:p w14:paraId="56B4F4E9" w14:textId="77777777" w:rsidR="008274BA" w:rsidRPr="005D7578" w:rsidRDefault="008274BA">
      <w:pPr>
        <w:pStyle w:val="TOC2"/>
        <w:rPr>
          <w:rFonts w:eastAsia="PMingLiU" w:cs="Tahoma"/>
          <w:sz w:val="22"/>
          <w:szCs w:val="22"/>
        </w:rPr>
      </w:pPr>
      <w:r w:rsidRPr="005D7578">
        <w:rPr>
          <w:rFonts w:eastAsia="PMingLiU" w:cs="Tahoma"/>
          <w:caps/>
          <w:vertAlign w:val="superscript"/>
        </w:rPr>
        <w:t>104</w:t>
      </w:r>
      <w:r w:rsidRPr="005D7578">
        <w:rPr>
          <w:rFonts w:eastAsia="PMingLiU" w:cs="Tahoma"/>
        </w:rPr>
        <w:t xml:space="preserve"> Windows Embedded Device Manager 2011 – </w:t>
      </w:r>
      <w:r w:rsidRPr="005D7578">
        <w:rPr>
          <w:rFonts w:eastAsia="PMingLiU" w:cs="Tahoma"/>
        </w:rPr>
        <w:t>用戶端管理使用權</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_Toc379636855 \h </w:instrText>
      </w:r>
      <w:r w:rsidRPr="005D7578">
        <w:rPr>
          <w:rFonts w:eastAsia="PMingLiU" w:cs="Tahoma"/>
        </w:rPr>
      </w:r>
      <w:r w:rsidRPr="005D7578">
        <w:rPr>
          <w:rFonts w:eastAsia="PMingLiU" w:cs="Tahoma"/>
        </w:rPr>
        <w:fldChar w:fldCharType="separate"/>
      </w:r>
      <w:r w:rsidR="0090508C">
        <w:rPr>
          <w:rFonts w:eastAsia="PMingLiU" w:cs="Tahoma"/>
        </w:rPr>
        <w:t>167</w:t>
      </w:r>
      <w:r w:rsidRPr="005D7578">
        <w:rPr>
          <w:rFonts w:eastAsia="PMingLiU" w:cs="Tahoma"/>
        </w:rPr>
        <w:fldChar w:fldCharType="end"/>
      </w:r>
    </w:p>
    <w:p w14:paraId="77247717" w14:textId="77777777" w:rsidR="008274BA" w:rsidRPr="005D7578" w:rsidRDefault="008274BA" w:rsidP="007C766F">
      <w:pPr>
        <w:pStyle w:val="TOC3"/>
        <w:rPr>
          <w:rFonts w:eastAsia="PMingLiU"/>
          <w:sz w:val="22"/>
          <w:szCs w:val="22"/>
        </w:rPr>
      </w:pPr>
      <w:r w:rsidRPr="005D7578">
        <w:rPr>
          <w:rFonts w:eastAsia="PMingLiU"/>
          <w:caps/>
          <w:vertAlign w:val="superscript"/>
        </w:rPr>
        <w:t>105</w:t>
      </w:r>
      <w:r w:rsidRPr="00DB3DF6">
        <w:rPr>
          <w:rFonts w:eastAsia="PMingLiU"/>
          <w:caps/>
        </w:rPr>
        <w:t xml:space="preserve"> </w:t>
      </w:r>
      <w:r w:rsidRPr="005D7578">
        <w:rPr>
          <w:rFonts w:eastAsia="PMingLiU"/>
        </w:rPr>
        <w:t xml:space="preserve">Windows EBS 2008 Standard </w:t>
      </w:r>
      <w:r w:rsidRPr="005D7578">
        <w:rPr>
          <w:rFonts w:eastAsia="PMingLiU"/>
        </w:rPr>
        <w:t>和</w:t>
      </w:r>
      <w:r w:rsidRPr="005D7578">
        <w:rPr>
          <w:rFonts w:eastAsia="PMingLiU"/>
        </w:rPr>
        <w:t xml:space="preserve"> EBS 2008 Premium</w:t>
      </w:r>
      <w:r w:rsidRPr="005D7578">
        <w:rPr>
          <w:rFonts w:eastAsia="PMingLiU"/>
        </w:rPr>
        <w:tab/>
      </w:r>
      <w:r w:rsidRPr="005D7578">
        <w:rPr>
          <w:rFonts w:eastAsia="PMingLiU"/>
        </w:rPr>
        <w:fldChar w:fldCharType="begin"/>
      </w:r>
      <w:r w:rsidRPr="005D7578">
        <w:rPr>
          <w:rFonts w:eastAsia="PMingLiU"/>
        </w:rPr>
        <w:instrText xml:space="preserve"> PAGEREF _Toc379636856 \h </w:instrText>
      </w:r>
      <w:r w:rsidRPr="005D7578">
        <w:rPr>
          <w:rFonts w:eastAsia="PMingLiU"/>
        </w:rPr>
      </w:r>
      <w:r w:rsidRPr="005D7578">
        <w:rPr>
          <w:rFonts w:eastAsia="PMingLiU"/>
        </w:rPr>
        <w:fldChar w:fldCharType="separate"/>
      </w:r>
      <w:r w:rsidR="0090508C">
        <w:rPr>
          <w:rFonts w:eastAsia="PMingLiU"/>
        </w:rPr>
        <w:t>167</w:t>
      </w:r>
      <w:r w:rsidRPr="005D7578">
        <w:rPr>
          <w:rFonts w:eastAsia="PMingLiU"/>
        </w:rPr>
        <w:fldChar w:fldCharType="end"/>
      </w:r>
    </w:p>
    <w:p w14:paraId="4CF9B580" w14:textId="77777777" w:rsidR="008274BA" w:rsidRPr="005D7578" w:rsidRDefault="008274BA" w:rsidP="007C766F">
      <w:pPr>
        <w:pStyle w:val="TOC3"/>
        <w:rPr>
          <w:rFonts w:eastAsia="PMingLiU"/>
          <w:sz w:val="22"/>
          <w:szCs w:val="22"/>
        </w:rPr>
      </w:pPr>
      <w:r w:rsidRPr="005D7578">
        <w:rPr>
          <w:rFonts w:eastAsia="PMingLiU"/>
          <w:caps/>
          <w:vertAlign w:val="superscript"/>
        </w:rPr>
        <w:t>106</w:t>
      </w:r>
      <w:r w:rsidRPr="005D7578">
        <w:rPr>
          <w:rFonts w:eastAsia="PMingLiU"/>
          <w:caps/>
        </w:rPr>
        <w:t xml:space="preserve"> </w:t>
      </w:r>
      <w:r w:rsidRPr="005D7578">
        <w:rPr>
          <w:rFonts w:eastAsia="PMingLiU"/>
        </w:rPr>
        <w:t>Windows HPC Server 2008 R2 Suite</w:t>
      </w:r>
      <w:r w:rsidRPr="005D7578">
        <w:rPr>
          <w:rFonts w:eastAsia="PMingLiU"/>
        </w:rPr>
        <w:tab/>
      </w:r>
      <w:r w:rsidRPr="005D7578">
        <w:rPr>
          <w:rFonts w:eastAsia="PMingLiU"/>
        </w:rPr>
        <w:fldChar w:fldCharType="begin"/>
      </w:r>
      <w:r w:rsidRPr="005D7578">
        <w:rPr>
          <w:rFonts w:eastAsia="PMingLiU"/>
        </w:rPr>
        <w:instrText xml:space="preserve"> PAGEREF _Toc379636857 \h </w:instrText>
      </w:r>
      <w:r w:rsidRPr="005D7578">
        <w:rPr>
          <w:rFonts w:eastAsia="PMingLiU"/>
        </w:rPr>
      </w:r>
      <w:r w:rsidRPr="005D7578">
        <w:rPr>
          <w:rFonts w:eastAsia="PMingLiU"/>
        </w:rPr>
        <w:fldChar w:fldCharType="separate"/>
      </w:r>
      <w:r w:rsidR="0090508C">
        <w:rPr>
          <w:rFonts w:eastAsia="PMingLiU"/>
        </w:rPr>
        <w:t>169</w:t>
      </w:r>
      <w:r w:rsidRPr="005D7578">
        <w:rPr>
          <w:rFonts w:eastAsia="PMingLiU"/>
        </w:rPr>
        <w:fldChar w:fldCharType="end"/>
      </w:r>
    </w:p>
    <w:p w14:paraId="22B4CAFD" w14:textId="77777777" w:rsidR="008274BA" w:rsidRPr="005D7578" w:rsidRDefault="008274BA">
      <w:pPr>
        <w:pStyle w:val="TOC2"/>
        <w:rPr>
          <w:rFonts w:eastAsia="PMingLiU" w:cs="Tahoma"/>
          <w:sz w:val="22"/>
          <w:szCs w:val="22"/>
        </w:rPr>
      </w:pPr>
      <w:r w:rsidRPr="005D7578">
        <w:rPr>
          <w:rFonts w:eastAsia="PMingLiU" w:cs="Tahoma"/>
          <w:caps/>
          <w:vertAlign w:val="superscript"/>
        </w:rPr>
        <w:t>107</w:t>
      </w:r>
      <w:r w:rsidRPr="00DB3DF6">
        <w:rPr>
          <w:rFonts w:eastAsia="PMingLiU" w:cs="Tahoma"/>
          <w:caps/>
        </w:rPr>
        <w:t xml:space="preserve"> </w:t>
      </w:r>
      <w:r w:rsidRPr="005D7578">
        <w:rPr>
          <w:rFonts w:eastAsia="PMingLiU" w:cs="Tahoma"/>
        </w:rPr>
        <w:t>Windows Multipoint Server 2012 Standard</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_Toc379636858 \h </w:instrText>
      </w:r>
      <w:r w:rsidRPr="005D7578">
        <w:rPr>
          <w:rFonts w:eastAsia="PMingLiU" w:cs="Tahoma"/>
        </w:rPr>
      </w:r>
      <w:r w:rsidRPr="005D7578">
        <w:rPr>
          <w:rFonts w:eastAsia="PMingLiU" w:cs="Tahoma"/>
        </w:rPr>
        <w:fldChar w:fldCharType="separate"/>
      </w:r>
      <w:r w:rsidR="0090508C">
        <w:rPr>
          <w:rFonts w:eastAsia="PMingLiU" w:cs="Tahoma"/>
        </w:rPr>
        <w:t>169</w:t>
      </w:r>
      <w:r w:rsidRPr="005D7578">
        <w:rPr>
          <w:rFonts w:eastAsia="PMingLiU" w:cs="Tahoma"/>
        </w:rPr>
        <w:fldChar w:fldCharType="end"/>
      </w:r>
    </w:p>
    <w:p w14:paraId="0CDC1D70" w14:textId="77777777" w:rsidR="008274BA" w:rsidRPr="005D7578" w:rsidRDefault="008274BA">
      <w:pPr>
        <w:pStyle w:val="TOC2"/>
        <w:rPr>
          <w:rFonts w:eastAsia="PMingLiU" w:cs="Tahoma"/>
          <w:sz w:val="22"/>
          <w:szCs w:val="22"/>
        </w:rPr>
      </w:pPr>
      <w:r w:rsidRPr="005D7578">
        <w:rPr>
          <w:rFonts w:eastAsia="PMingLiU" w:cs="Tahoma"/>
          <w:caps/>
          <w:vertAlign w:val="superscript"/>
        </w:rPr>
        <w:t>108</w:t>
      </w:r>
      <w:r w:rsidRPr="00DB3DF6">
        <w:rPr>
          <w:rFonts w:eastAsia="PMingLiU" w:cs="Tahoma"/>
          <w:caps/>
        </w:rPr>
        <w:t xml:space="preserve"> </w:t>
      </w:r>
      <w:r w:rsidRPr="005D7578">
        <w:rPr>
          <w:rFonts w:eastAsia="PMingLiU" w:cs="Tahoma"/>
        </w:rPr>
        <w:t>Windows Multipoint Server 2012 Premium</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_Toc379636859 \h </w:instrText>
      </w:r>
      <w:r w:rsidRPr="005D7578">
        <w:rPr>
          <w:rFonts w:eastAsia="PMingLiU" w:cs="Tahoma"/>
        </w:rPr>
      </w:r>
      <w:r w:rsidRPr="005D7578">
        <w:rPr>
          <w:rFonts w:eastAsia="PMingLiU" w:cs="Tahoma"/>
        </w:rPr>
        <w:fldChar w:fldCharType="separate"/>
      </w:r>
      <w:r w:rsidR="0090508C">
        <w:rPr>
          <w:rFonts w:eastAsia="PMingLiU" w:cs="Tahoma"/>
        </w:rPr>
        <w:t>169</w:t>
      </w:r>
      <w:r w:rsidRPr="005D7578">
        <w:rPr>
          <w:rFonts w:eastAsia="PMingLiU" w:cs="Tahoma"/>
        </w:rPr>
        <w:fldChar w:fldCharType="end"/>
      </w:r>
    </w:p>
    <w:p w14:paraId="7361F6C6" w14:textId="77777777" w:rsidR="008274BA" w:rsidRPr="005D7578" w:rsidRDefault="008274BA">
      <w:pPr>
        <w:pStyle w:val="TOC2"/>
        <w:rPr>
          <w:rFonts w:eastAsia="PMingLiU" w:cs="Tahoma"/>
          <w:sz w:val="22"/>
          <w:szCs w:val="22"/>
        </w:rPr>
      </w:pPr>
      <w:r w:rsidRPr="005D7578">
        <w:rPr>
          <w:rFonts w:eastAsia="PMingLiU" w:cs="Tahoma"/>
          <w:caps/>
          <w:vertAlign w:val="superscript"/>
        </w:rPr>
        <w:t>109</w:t>
      </w:r>
      <w:r w:rsidRPr="005D7578">
        <w:rPr>
          <w:rFonts w:eastAsia="PMingLiU" w:cs="Tahoma"/>
        </w:rPr>
        <w:t xml:space="preserve"> Windows Multipoint Server 2012 CAL</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_Toc379636860 \h </w:instrText>
      </w:r>
      <w:r w:rsidRPr="005D7578">
        <w:rPr>
          <w:rFonts w:eastAsia="PMingLiU" w:cs="Tahoma"/>
        </w:rPr>
      </w:r>
      <w:r w:rsidRPr="005D7578">
        <w:rPr>
          <w:rFonts w:eastAsia="PMingLiU" w:cs="Tahoma"/>
        </w:rPr>
        <w:fldChar w:fldCharType="separate"/>
      </w:r>
      <w:r w:rsidR="0090508C">
        <w:rPr>
          <w:rFonts w:eastAsia="PMingLiU" w:cs="Tahoma"/>
        </w:rPr>
        <w:t>170</w:t>
      </w:r>
      <w:r w:rsidRPr="005D7578">
        <w:rPr>
          <w:rFonts w:eastAsia="PMingLiU" w:cs="Tahoma"/>
        </w:rPr>
        <w:fldChar w:fldCharType="end"/>
      </w:r>
    </w:p>
    <w:p w14:paraId="104506C3" w14:textId="77777777" w:rsidR="008274BA" w:rsidRPr="005D7578" w:rsidRDefault="008274BA" w:rsidP="007C766F">
      <w:pPr>
        <w:pStyle w:val="TOC3"/>
        <w:rPr>
          <w:rFonts w:eastAsia="PMingLiU"/>
          <w:sz w:val="22"/>
          <w:szCs w:val="22"/>
        </w:rPr>
      </w:pPr>
      <w:r w:rsidRPr="005D7578">
        <w:rPr>
          <w:rFonts w:eastAsia="PMingLiU"/>
          <w:caps/>
          <w:vertAlign w:val="superscript"/>
        </w:rPr>
        <w:t>110</w:t>
      </w:r>
      <w:r w:rsidRPr="005D7578">
        <w:rPr>
          <w:rFonts w:eastAsia="PMingLiU"/>
        </w:rPr>
        <w:t xml:space="preserve"> Windows Server 2008 R2 HPC Edition</w:t>
      </w:r>
      <w:r w:rsidRPr="005D7578">
        <w:rPr>
          <w:rFonts w:eastAsia="PMingLiU"/>
        </w:rPr>
        <w:tab/>
      </w:r>
      <w:r w:rsidRPr="005D7578">
        <w:rPr>
          <w:rFonts w:eastAsia="PMingLiU"/>
        </w:rPr>
        <w:fldChar w:fldCharType="begin"/>
      </w:r>
      <w:r w:rsidRPr="005D7578">
        <w:rPr>
          <w:rFonts w:eastAsia="PMingLiU"/>
        </w:rPr>
        <w:instrText xml:space="preserve"> PAGEREF _Toc379636861 \h </w:instrText>
      </w:r>
      <w:r w:rsidRPr="005D7578">
        <w:rPr>
          <w:rFonts w:eastAsia="PMingLiU"/>
        </w:rPr>
      </w:r>
      <w:r w:rsidRPr="005D7578">
        <w:rPr>
          <w:rFonts w:eastAsia="PMingLiU"/>
        </w:rPr>
        <w:fldChar w:fldCharType="separate"/>
      </w:r>
      <w:r w:rsidR="0090508C">
        <w:rPr>
          <w:rFonts w:eastAsia="PMingLiU"/>
        </w:rPr>
        <w:t>170</w:t>
      </w:r>
      <w:r w:rsidRPr="005D7578">
        <w:rPr>
          <w:rFonts w:eastAsia="PMingLiU"/>
        </w:rPr>
        <w:fldChar w:fldCharType="end"/>
      </w:r>
    </w:p>
    <w:p w14:paraId="432131FE" w14:textId="77777777" w:rsidR="008274BA" w:rsidRPr="005D7578" w:rsidRDefault="008274BA" w:rsidP="007C766F">
      <w:pPr>
        <w:pStyle w:val="TOC3"/>
        <w:rPr>
          <w:rFonts w:eastAsia="PMingLiU"/>
          <w:sz w:val="22"/>
          <w:szCs w:val="22"/>
        </w:rPr>
      </w:pPr>
      <w:r w:rsidRPr="005D7578">
        <w:rPr>
          <w:rFonts w:eastAsia="PMingLiU"/>
          <w:caps/>
          <w:vertAlign w:val="superscript"/>
        </w:rPr>
        <w:t>111</w:t>
      </w:r>
      <w:r w:rsidRPr="005D7578">
        <w:rPr>
          <w:rFonts w:eastAsia="PMingLiU"/>
        </w:rPr>
        <w:t xml:space="preserve"> Windows Server 2008 R2 Enterprise</w:t>
      </w:r>
      <w:r w:rsidRPr="005D7578">
        <w:rPr>
          <w:rFonts w:eastAsia="PMingLiU"/>
        </w:rPr>
        <w:tab/>
      </w:r>
      <w:r w:rsidRPr="005D7578">
        <w:rPr>
          <w:rFonts w:eastAsia="PMingLiU"/>
        </w:rPr>
        <w:fldChar w:fldCharType="begin"/>
      </w:r>
      <w:r w:rsidRPr="005D7578">
        <w:rPr>
          <w:rFonts w:eastAsia="PMingLiU"/>
        </w:rPr>
        <w:instrText xml:space="preserve"> PAGEREF _Toc379636862 \h </w:instrText>
      </w:r>
      <w:r w:rsidRPr="005D7578">
        <w:rPr>
          <w:rFonts w:eastAsia="PMingLiU"/>
        </w:rPr>
      </w:r>
      <w:r w:rsidRPr="005D7578">
        <w:rPr>
          <w:rFonts w:eastAsia="PMingLiU"/>
        </w:rPr>
        <w:fldChar w:fldCharType="separate"/>
      </w:r>
      <w:r w:rsidR="0090508C">
        <w:rPr>
          <w:rFonts w:eastAsia="PMingLiU"/>
        </w:rPr>
        <w:t>170</w:t>
      </w:r>
      <w:r w:rsidRPr="005D7578">
        <w:rPr>
          <w:rFonts w:eastAsia="PMingLiU"/>
        </w:rPr>
        <w:fldChar w:fldCharType="end"/>
      </w:r>
    </w:p>
    <w:p w14:paraId="6B87BE3A" w14:textId="77777777" w:rsidR="008274BA" w:rsidRPr="005D7578" w:rsidRDefault="008274BA" w:rsidP="007C766F">
      <w:pPr>
        <w:pStyle w:val="TOC3"/>
        <w:rPr>
          <w:rFonts w:eastAsia="PMingLiU"/>
          <w:sz w:val="22"/>
          <w:szCs w:val="22"/>
        </w:rPr>
      </w:pPr>
      <w:r w:rsidRPr="005D7578">
        <w:rPr>
          <w:rFonts w:eastAsia="PMingLiU"/>
          <w:caps/>
          <w:vertAlign w:val="superscript"/>
        </w:rPr>
        <w:t>112</w:t>
      </w:r>
      <w:r w:rsidRPr="005D7578">
        <w:rPr>
          <w:rFonts w:eastAsia="PMingLiU"/>
          <w:caps/>
        </w:rPr>
        <w:t xml:space="preserve"> </w:t>
      </w:r>
      <w:r w:rsidRPr="005D7578">
        <w:rPr>
          <w:rFonts w:eastAsia="PMingLiU"/>
        </w:rPr>
        <w:t>Windows Server 2008 R2 for Itanium Based Systems</w:t>
      </w:r>
      <w:r w:rsidRPr="005D7578">
        <w:rPr>
          <w:rFonts w:eastAsia="PMingLiU"/>
        </w:rPr>
        <w:tab/>
      </w:r>
      <w:r w:rsidRPr="005D7578">
        <w:rPr>
          <w:rFonts w:eastAsia="PMingLiU"/>
        </w:rPr>
        <w:fldChar w:fldCharType="begin"/>
      </w:r>
      <w:r w:rsidRPr="005D7578">
        <w:rPr>
          <w:rFonts w:eastAsia="PMingLiU"/>
        </w:rPr>
        <w:instrText xml:space="preserve"> PAGEREF _Toc379636863 \h </w:instrText>
      </w:r>
      <w:r w:rsidRPr="005D7578">
        <w:rPr>
          <w:rFonts w:eastAsia="PMingLiU"/>
        </w:rPr>
      </w:r>
      <w:r w:rsidRPr="005D7578">
        <w:rPr>
          <w:rFonts w:eastAsia="PMingLiU"/>
        </w:rPr>
        <w:fldChar w:fldCharType="separate"/>
      </w:r>
      <w:r w:rsidR="0090508C">
        <w:rPr>
          <w:rFonts w:eastAsia="PMingLiU"/>
        </w:rPr>
        <w:t>171</w:t>
      </w:r>
      <w:r w:rsidRPr="005D7578">
        <w:rPr>
          <w:rFonts w:eastAsia="PMingLiU"/>
        </w:rPr>
        <w:fldChar w:fldCharType="end"/>
      </w:r>
    </w:p>
    <w:p w14:paraId="5199B8EC" w14:textId="77777777" w:rsidR="008274BA" w:rsidRPr="005D7578" w:rsidRDefault="008274BA" w:rsidP="007C766F">
      <w:pPr>
        <w:pStyle w:val="TOC3"/>
        <w:rPr>
          <w:rFonts w:eastAsia="PMingLiU"/>
          <w:sz w:val="22"/>
          <w:szCs w:val="22"/>
        </w:rPr>
      </w:pPr>
      <w:r w:rsidRPr="005D7578">
        <w:rPr>
          <w:rFonts w:eastAsia="PMingLiU"/>
          <w:caps/>
          <w:vertAlign w:val="superscript"/>
        </w:rPr>
        <w:t>113</w:t>
      </w:r>
      <w:r w:rsidRPr="005D7578">
        <w:rPr>
          <w:rFonts w:eastAsia="PMingLiU"/>
          <w:caps/>
        </w:rPr>
        <w:t xml:space="preserve"> </w:t>
      </w:r>
      <w:r w:rsidRPr="005D7578">
        <w:rPr>
          <w:rFonts w:eastAsia="PMingLiU"/>
        </w:rPr>
        <w:t>Windows Server 2012 CAL</w:t>
      </w:r>
      <w:r w:rsidRPr="005D7578">
        <w:rPr>
          <w:rFonts w:eastAsia="PMingLiU"/>
        </w:rPr>
        <w:tab/>
      </w:r>
      <w:r w:rsidRPr="005D7578">
        <w:rPr>
          <w:rFonts w:eastAsia="PMingLiU"/>
        </w:rPr>
        <w:fldChar w:fldCharType="begin"/>
      </w:r>
      <w:r w:rsidRPr="005D7578">
        <w:rPr>
          <w:rFonts w:eastAsia="PMingLiU"/>
        </w:rPr>
        <w:instrText xml:space="preserve"> PAGEREF _Toc379636864 \h </w:instrText>
      </w:r>
      <w:r w:rsidRPr="005D7578">
        <w:rPr>
          <w:rFonts w:eastAsia="PMingLiU"/>
        </w:rPr>
      </w:r>
      <w:r w:rsidRPr="005D7578">
        <w:rPr>
          <w:rFonts w:eastAsia="PMingLiU"/>
        </w:rPr>
        <w:fldChar w:fldCharType="separate"/>
      </w:r>
      <w:r w:rsidR="0090508C">
        <w:rPr>
          <w:rFonts w:eastAsia="PMingLiU"/>
        </w:rPr>
        <w:t>171</w:t>
      </w:r>
      <w:r w:rsidRPr="005D7578">
        <w:rPr>
          <w:rFonts w:eastAsia="PMingLiU"/>
        </w:rPr>
        <w:fldChar w:fldCharType="end"/>
      </w:r>
    </w:p>
    <w:p w14:paraId="11580756" w14:textId="77777777" w:rsidR="008274BA" w:rsidRPr="005D7578" w:rsidRDefault="008274BA" w:rsidP="007C766F">
      <w:pPr>
        <w:pStyle w:val="TOC3"/>
        <w:rPr>
          <w:rFonts w:eastAsia="PMingLiU"/>
          <w:sz w:val="22"/>
          <w:szCs w:val="22"/>
        </w:rPr>
      </w:pPr>
      <w:r w:rsidRPr="005D7578">
        <w:rPr>
          <w:rFonts w:eastAsia="PMingLiU"/>
          <w:caps/>
          <w:vertAlign w:val="superscript"/>
        </w:rPr>
        <w:lastRenderedPageBreak/>
        <w:t>114</w:t>
      </w:r>
      <w:r w:rsidRPr="005D7578">
        <w:rPr>
          <w:rFonts w:eastAsia="PMingLiU"/>
          <w:caps/>
        </w:rPr>
        <w:t xml:space="preserve"> </w:t>
      </w:r>
      <w:r w:rsidRPr="005D7578">
        <w:rPr>
          <w:rFonts w:eastAsia="PMingLiU"/>
        </w:rPr>
        <w:t>Windows Server 2012 R2 Datacenter</w:t>
      </w:r>
      <w:r w:rsidRPr="005D7578">
        <w:rPr>
          <w:rFonts w:eastAsia="PMingLiU"/>
        </w:rPr>
        <w:tab/>
      </w:r>
      <w:r w:rsidRPr="005D7578">
        <w:rPr>
          <w:rFonts w:eastAsia="PMingLiU"/>
        </w:rPr>
        <w:fldChar w:fldCharType="begin"/>
      </w:r>
      <w:r w:rsidRPr="005D7578">
        <w:rPr>
          <w:rFonts w:eastAsia="PMingLiU"/>
        </w:rPr>
        <w:instrText xml:space="preserve"> PAGEREF _Toc379636865 \h </w:instrText>
      </w:r>
      <w:r w:rsidRPr="005D7578">
        <w:rPr>
          <w:rFonts w:eastAsia="PMingLiU"/>
        </w:rPr>
      </w:r>
      <w:r w:rsidRPr="005D7578">
        <w:rPr>
          <w:rFonts w:eastAsia="PMingLiU"/>
        </w:rPr>
        <w:fldChar w:fldCharType="separate"/>
      </w:r>
      <w:r w:rsidR="0090508C">
        <w:rPr>
          <w:rFonts w:eastAsia="PMingLiU"/>
        </w:rPr>
        <w:t>172</w:t>
      </w:r>
      <w:r w:rsidRPr="005D7578">
        <w:rPr>
          <w:rFonts w:eastAsia="PMingLiU"/>
        </w:rPr>
        <w:fldChar w:fldCharType="end"/>
      </w:r>
    </w:p>
    <w:p w14:paraId="791E1A4C" w14:textId="77777777" w:rsidR="008274BA" w:rsidRPr="005D7578" w:rsidRDefault="008274BA" w:rsidP="007C766F">
      <w:pPr>
        <w:pStyle w:val="TOC3"/>
        <w:rPr>
          <w:rFonts w:eastAsia="PMingLiU"/>
          <w:sz w:val="22"/>
          <w:szCs w:val="22"/>
        </w:rPr>
      </w:pPr>
      <w:r w:rsidRPr="005D7578">
        <w:rPr>
          <w:rFonts w:eastAsia="PMingLiU"/>
          <w:caps/>
          <w:vertAlign w:val="superscript"/>
        </w:rPr>
        <w:t>115</w:t>
      </w:r>
      <w:r w:rsidRPr="005D7578">
        <w:rPr>
          <w:rFonts w:eastAsia="PMingLiU"/>
          <w:caps/>
        </w:rPr>
        <w:t xml:space="preserve"> </w:t>
      </w:r>
      <w:r w:rsidRPr="005D7578">
        <w:rPr>
          <w:rFonts w:eastAsia="PMingLiU"/>
        </w:rPr>
        <w:t>Windows Server 2012 R2 Standard</w:t>
      </w:r>
      <w:r w:rsidRPr="005D7578">
        <w:rPr>
          <w:rFonts w:eastAsia="PMingLiU"/>
        </w:rPr>
        <w:tab/>
      </w:r>
      <w:r w:rsidRPr="005D7578">
        <w:rPr>
          <w:rFonts w:eastAsia="PMingLiU"/>
        </w:rPr>
        <w:fldChar w:fldCharType="begin"/>
      </w:r>
      <w:r w:rsidRPr="005D7578">
        <w:rPr>
          <w:rFonts w:eastAsia="PMingLiU"/>
        </w:rPr>
        <w:instrText xml:space="preserve"> PAGEREF _Toc379636866 \h </w:instrText>
      </w:r>
      <w:r w:rsidRPr="005D7578">
        <w:rPr>
          <w:rFonts w:eastAsia="PMingLiU"/>
        </w:rPr>
      </w:r>
      <w:r w:rsidRPr="005D7578">
        <w:rPr>
          <w:rFonts w:eastAsia="PMingLiU"/>
        </w:rPr>
        <w:fldChar w:fldCharType="separate"/>
      </w:r>
      <w:r w:rsidR="0090508C">
        <w:rPr>
          <w:rFonts w:eastAsia="PMingLiU"/>
        </w:rPr>
        <w:t>172</w:t>
      </w:r>
      <w:r w:rsidRPr="005D7578">
        <w:rPr>
          <w:rFonts w:eastAsia="PMingLiU"/>
        </w:rPr>
        <w:fldChar w:fldCharType="end"/>
      </w:r>
    </w:p>
    <w:p w14:paraId="12E3CE52" w14:textId="77777777" w:rsidR="008274BA" w:rsidRPr="005D7578" w:rsidRDefault="008274BA">
      <w:pPr>
        <w:pStyle w:val="TOC2"/>
        <w:rPr>
          <w:rFonts w:eastAsia="PMingLiU" w:cs="Tahoma"/>
          <w:sz w:val="22"/>
          <w:szCs w:val="22"/>
        </w:rPr>
      </w:pPr>
      <w:r w:rsidRPr="005D7578">
        <w:rPr>
          <w:rFonts w:eastAsia="PMingLiU" w:cs="Tahoma"/>
          <w:caps/>
          <w:vertAlign w:val="superscript"/>
        </w:rPr>
        <w:t>116</w:t>
      </w:r>
      <w:r w:rsidRPr="005D7578">
        <w:rPr>
          <w:rFonts w:eastAsia="PMingLiU" w:cs="Tahoma"/>
        </w:rPr>
        <w:t xml:space="preserve"> Windows Small Business Server (SBS) 2008 Premium</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_Toc379636867 \h </w:instrText>
      </w:r>
      <w:r w:rsidRPr="005D7578">
        <w:rPr>
          <w:rFonts w:eastAsia="PMingLiU" w:cs="Tahoma"/>
        </w:rPr>
      </w:r>
      <w:r w:rsidRPr="005D7578">
        <w:rPr>
          <w:rFonts w:eastAsia="PMingLiU" w:cs="Tahoma"/>
        </w:rPr>
        <w:fldChar w:fldCharType="separate"/>
      </w:r>
      <w:r w:rsidR="0090508C">
        <w:rPr>
          <w:rFonts w:eastAsia="PMingLiU" w:cs="Tahoma"/>
        </w:rPr>
        <w:t>172</w:t>
      </w:r>
      <w:r w:rsidRPr="005D7578">
        <w:rPr>
          <w:rFonts w:eastAsia="PMingLiU" w:cs="Tahoma"/>
        </w:rPr>
        <w:fldChar w:fldCharType="end"/>
      </w:r>
    </w:p>
    <w:p w14:paraId="486EEB3E" w14:textId="77777777" w:rsidR="008274BA" w:rsidRPr="005D7578" w:rsidRDefault="008274BA" w:rsidP="007C766F">
      <w:pPr>
        <w:pStyle w:val="TOC3"/>
        <w:rPr>
          <w:rFonts w:eastAsia="PMingLiU"/>
          <w:sz w:val="22"/>
          <w:szCs w:val="22"/>
        </w:rPr>
      </w:pPr>
      <w:r w:rsidRPr="005D7578">
        <w:rPr>
          <w:rFonts w:eastAsia="PMingLiU"/>
          <w:caps/>
          <w:vertAlign w:val="superscript"/>
        </w:rPr>
        <w:t>117</w:t>
      </w:r>
      <w:r w:rsidRPr="005D7578">
        <w:rPr>
          <w:rFonts w:eastAsia="PMingLiU"/>
        </w:rPr>
        <w:t xml:space="preserve"> Windows Small Business Server (SBS) 2011 Standard</w:t>
      </w:r>
      <w:r w:rsidRPr="005D7578">
        <w:rPr>
          <w:rFonts w:eastAsia="PMingLiU"/>
        </w:rPr>
        <w:tab/>
      </w:r>
      <w:r w:rsidRPr="005D7578">
        <w:rPr>
          <w:rFonts w:eastAsia="PMingLiU"/>
        </w:rPr>
        <w:fldChar w:fldCharType="begin"/>
      </w:r>
      <w:r w:rsidRPr="005D7578">
        <w:rPr>
          <w:rFonts w:eastAsia="PMingLiU"/>
        </w:rPr>
        <w:instrText xml:space="preserve"> PAGEREF _Toc379636868 \h </w:instrText>
      </w:r>
      <w:r w:rsidRPr="005D7578">
        <w:rPr>
          <w:rFonts w:eastAsia="PMingLiU"/>
        </w:rPr>
      </w:r>
      <w:r w:rsidRPr="005D7578">
        <w:rPr>
          <w:rFonts w:eastAsia="PMingLiU"/>
        </w:rPr>
        <w:fldChar w:fldCharType="separate"/>
      </w:r>
      <w:r w:rsidR="0090508C">
        <w:rPr>
          <w:rFonts w:eastAsia="PMingLiU"/>
        </w:rPr>
        <w:t>173</w:t>
      </w:r>
      <w:r w:rsidRPr="005D7578">
        <w:rPr>
          <w:rFonts w:eastAsia="PMingLiU"/>
        </w:rPr>
        <w:fldChar w:fldCharType="end"/>
      </w:r>
    </w:p>
    <w:p w14:paraId="62437FFD" w14:textId="77777777" w:rsidR="008274BA" w:rsidRPr="005D7578" w:rsidRDefault="008274BA">
      <w:pPr>
        <w:pStyle w:val="TOC2"/>
        <w:rPr>
          <w:rFonts w:eastAsia="PMingLiU" w:cs="Tahoma"/>
          <w:sz w:val="22"/>
          <w:szCs w:val="22"/>
        </w:rPr>
      </w:pPr>
      <w:r w:rsidRPr="005D7578">
        <w:rPr>
          <w:rFonts w:eastAsia="PMingLiU" w:cs="Tahoma"/>
          <w:caps/>
          <w:vertAlign w:val="superscript"/>
        </w:rPr>
        <w:t>118</w:t>
      </w:r>
      <w:r w:rsidRPr="00DB3DF6">
        <w:rPr>
          <w:rFonts w:eastAsia="PMingLiU" w:cs="Tahoma"/>
          <w:caps/>
        </w:rPr>
        <w:t xml:space="preserve"> </w:t>
      </w:r>
      <w:r w:rsidRPr="005D7578">
        <w:rPr>
          <w:rFonts w:eastAsia="PMingLiU" w:cs="Tahoma"/>
        </w:rPr>
        <w:t xml:space="preserve">Windows Small Business Server (SBS) 2011 CAL </w:t>
      </w:r>
      <w:r w:rsidRPr="005D7578">
        <w:rPr>
          <w:rFonts w:eastAsia="PMingLiU" w:cs="Tahoma"/>
        </w:rPr>
        <w:t>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_Toc379636869 \h </w:instrText>
      </w:r>
      <w:r w:rsidRPr="005D7578">
        <w:rPr>
          <w:rFonts w:eastAsia="PMingLiU" w:cs="Tahoma"/>
        </w:rPr>
      </w:r>
      <w:r w:rsidRPr="005D7578">
        <w:rPr>
          <w:rFonts w:eastAsia="PMingLiU" w:cs="Tahoma"/>
        </w:rPr>
        <w:fldChar w:fldCharType="separate"/>
      </w:r>
      <w:r w:rsidR="0090508C">
        <w:rPr>
          <w:rFonts w:eastAsia="PMingLiU" w:cs="Tahoma"/>
        </w:rPr>
        <w:t>173</w:t>
      </w:r>
      <w:r w:rsidRPr="005D7578">
        <w:rPr>
          <w:rFonts w:eastAsia="PMingLiU" w:cs="Tahoma"/>
        </w:rPr>
        <w:fldChar w:fldCharType="end"/>
      </w:r>
    </w:p>
    <w:p w14:paraId="5291FE47" w14:textId="77777777" w:rsidR="008274BA" w:rsidRPr="005D7578" w:rsidRDefault="008274BA">
      <w:pPr>
        <w:pStyle w:val="TOC2"/>
        <w:rPr>
          <w:rFonts w:eastAsia="PMingLiU" w:cs="Tahoma"/>
          <w:sz w:val="22"/>
          <w:szCs w:val="22"/>
        </w:rPr>
      </w:pPr>
      <w:r w:rsidRPr="005D7578">
        <w:rPr>
          <w:rFonts w:eastAsia="PMingLiU" w:cs="Tahoma"/>
          <w:caps/>
          <w:vertAlign w:val="superscript"/>
        </w:rPr>
        <w:t>119</w:t>
      </w:r>
      <w:r w:rsidRPr="005D7578">
        <w:rPr>
          <w:rFonts w:eastAsia="PMingLiU" w:cs="Tahoma"/>
          <w:caps/>
        </w:rPr>
        <w:t xml:space="preserve"> </w:t>
      </w:r>
      <w:r w:rsidRPr="005D7578">
        <w:rPr>
          <w:rFonts w:eastAsia="PMingLiU" w:cs="Tahoma"/>
        </w:rPr>
        <w:t xml:space="preserve">Windows Small Business Server (SBS) 2011 Premium </w:t>
      </w:r>
      <w:r w:rsidRPr="005D7578">
        <w:rPr>
          <w:rFonts w:eastAsia="PMingLiU" w:cs="Tahoma"/>
        </w:rPr>
        <w:t>附加元件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_Toc379636870 \h </w:instrText>
      </w:r>
      <w:r w:rsidRPr="005D7578">
        <w:rPr>
          <w:rFonts w:eastAsia="PMingLiU" w:cs="Tahoma"/>
        </w:rPr>
      </w:r>
      <w:r w:rsidRPr="005D7578">
        <w:rPr>
          <w:rFonts w:eastAsia="PMingLiU" w:cs="Tahoma"/>
        </w:rPr>
        <w:fldChar w:fldCharType="separate"/>
      </w:r>
      <w:r w:rsidR="0090508C">
        <w:rPr>
          <w:rFonts w:eastAsia="PMingLiU" w:cs="Tahoma"/>
        </w:rPr>
        <w:t>174</w:t>
      </w:r>
      <w:r w:rsidRPr="005D7578">
        <w:rPr>
          <w:rFonts w:eastAsia="PMingLiU" w:cs="Tahoma"/>
        </w:rPr>
        <w:fldChar w:fldCharType="end"/>
      </w:r>
    </w:p>
    <w:p w14:paraId="45D4BCD0" w14:textId="77777777" w:rsidR="008274BA" w:rsidRPr="005D7578" w:rsidRDefault="008274BA">
      <w:pPr>
        <w:pStyle w:val="TOC2"/>
        <w:rPr>
          <w:rFonts w:eastAsia="PMingLiU" w:cs="Tahoma"/>
          <w:sz w:val="22"/>
          <w:szCs w:val="22"/>
        </w:rPr>
      </w:pPr>
      <w:r w:rsidRPr="005D7578">
        <w:rPr>
          <w:rFonts w:eastAsia="PMingLiU" w:cs="Tahoma"/>
          <w:caps/>
          <w:vertAlign w:val="superscript"/>
        </w:rPr>
        <w:t>120</w:t>
      </w:r>
      <w:r w:rsidRPr="005D7578">
        <w:rPr>
          <w:rFonts w:eastAsia="PMingLiU" w:cs="Tahoma"/>
        </w:rPr>
        <w:t xml:space="preserve"> Windows Small Business Server (SBS) 2011 Premium </w:t>
      </w:r>
      <w:r w:rsidRPr="005D7578">
        <w:rPr>
          <w:rFonts w:eastAsia="PMingLiU" w:cs="Tahoma"/>
        </w:rPr>
        <w:t>附加元件</w:t>
      </w:r>
      <w:r w:rsidRPr="005D7578">
        <w:rPr>
          <w:rFonts w:eastAsia="PMingLiU" w:cs="Tahoma"/>
        </w:rPr>
        <w:t xml:space="preserve"> CAL </w:t>
      </w:r>
      <w:r w:rsidRPr="005D7578">
        <w:rPr>
          <w:rFonts w:eastAsia="PMingLiU" w:cs="Tahoma"/>
        </w:rPr>
        <w:t>套件</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_Toc379636871 \h </w:instrText>
      </w:r>
      <w:r w:rsidRPr="005D7578">
        <w:rPr>
          <w:rFonts w:eastAsia="PMingLiU" w:cs="Tahoma"/>
        </w:rPr>
      </w:r>
      <w:r w:rsidRPr="005D7578">
        <w:rPr>
          <w:rFonts w:eastAsia="PMingLiU" w:cs="Tahoma"/>
        </w:rPr>
        <w:fldChar w:fldCharType="separate"/>
      </w:r>
      <w:r w:rsidR="0090508C">
        <w:rPr>
          <w:rFonts w:eastAsia="PMingLiU" w:cs="Tahoma"/>
        </w:rPr>
        <w:t>175</w:t>
      </w:r>
      <w:r w:rsidRPr="005D7578">
        <w:rPr>
          <w:rFonts w:eastAsia="PMingLiU" w:cs="Tahoma"/>
        </w:rPr>
        <w:fldChar w:fldCharType="end"/>
      </w:r>
    </w:p>
    <w:p w14:paraId="0D5C5B4C" w14:textId="77777777" w:rsidR="008274BA" w:rsidRPr="005D7578" w:rsidRDefault="008274BA">
      <w:pPr>
        <w:pStyle w:val="TOC2"/>
        <w:rPr>
          <w:rFonts w:eastAsia="PMingLiU" w:cs="Tahoma"/>
          <w:sz w:val="22"/>
          <w:szCs w:val="22"/>
        </w:rPr>
      </w:pPr>
      <w:r w:rsidRPr="005D7578">
        <w:rPr>
          <w:rFonts w:eastAsia="PMingLiU" w:cs="Tahoma"/>
          <w:vertAlign w:val="superscript"/>
        </w:rPr>
        <w:t>121</w:t>
      </w:r>
      <w:r w:rsidRPr="005D7578">
        <w:rPr>
          <w:rFonts w:eastAsia="PMingLiU" w:cs="Tahoma"/>
        </w:rPr>
        <w:t xml:space="preserve"> Windows Small Business Server 2011 Essentials</w:t>
      </w:r>
      <w:r w:rsidRPr="005D7578">
        <w:rPr>
          <w:rFonts w:eastAsia="PMingLiU" w:cs="Tahoma"/>
        </w:rPr>
        <w:tab/>
      </w:r>
      <w:r w:rsidRPr="005D7578">
        <w:rPr>
          <w:rFonts w:eastAsia="PMingLiU" w:cs="Tahoma"/>
        </w:rPr>
        <w:fldChar w:fldCharType="begin"/>
      </w:r>
      <w:r w:rsidRPr="005D7578">
        <w:rPr>
          <w:rFonts w:eastAsia="PMingLiU" w:cs="Tahoma"/>
        </w:rPr>
        <w:instrText xml:space="preserve"> PAGEREF _Toc379636872 \h </w:instrText>
      </w:r>
      <w:r w:rsidRPr="005D7578">
        <w:rPr>
          <w:rFonts w:eastAsia="PMingLiU" w:cs="Tahoma"/>
        </w:rPr>
      </w:r>
      <w:r w:rsidRPr="005D7578">
        <w:rPr>
          <w:rFonts w:eastAsia="PMingLiU" w:cs="Tahoma"/>
        </w:rPr>
        <w:fldChar w:fldCharType="separate"/>
      </w:r>
      <w:r w:rsidR="0090508C">
        <w:rPr>
          <w:rFonts w:eastAsia="PMingLiU" w:cs="Tahoma"/>
        </w:rPr>
        <w:t>175</w:t>
      </w:r>
      <w:r w:rsidRPr="005D7578">
        <w:rPr>
          <w:rFonts w:eastAsia="PMingLiU" w:cs="Tahoma"/>
        </w:rPr>
        <w:fldChar w:fldCharType="end"/>
      </w:r>
    </w:p>
    <w:p w14:paraId="2B271D05" w14:textId="77777777" w:rsidR="008274BA" w:rsidRPr="005D7578" w:rsidRDefault="008274BA" w:rsidP="007C766F">
      <w:pPr>
        <w:pStyle w:val="TOC3"/>
        <w:rPr>
          <w:rFonts w:eastAsia="PMingLiU"/>
          <w:sz w:val="22"/>
          <w:szCs w:val="22"/>
        </w:rPr>
      </w:pPr>
      <w:r w:rsidRPr="005D7578">
        <w:rPr>
          <w:rFonts w:eastAsia="PMingLiU"/>
          <w:caps/>
          <w:vertAlign w:val="superscript"/>
        </w:rPr>
        <w:t>122</w:t>
      </w:r>
      <w:r w:rsidRPr="005D7578">
        <w:rPr>
          <w:rFonts w:eastAsia="PMingLiU"/>
        </w:rPr>
        <w:t xml:space="preserve"> Windows Web Server</w:t>
      </w:r>
      <w:r w:rsidRPr="005D7578">
        <w:rPr>
          <w:rFonts w:eastAsia="PMingLiU"/>
          <w:vertAlign w:val="superscript"/>
        </w:rPr>
        <w:t>®</w:t>
      </w:r>
      <w:r w:rsidRPr="005D7578">
        <w:rPr>
          <w:rFonts w:eastAsia="PMingLiU"/>
        </w:rPr>
        <w:t xml:space="preserve"> 2008 R2</w:t>
      </w:r>
      <w:r w:rsidRPr="005D7578">
        <w:rPr>
          <w:rFonts w:eastAsia="PMingLiU"/>
        </w:rPr>
        <w:tab/>
      </w:r>
      <w:r w:rsidRPr="005D7578">
        <w:rPr>
          <w:rFonts w:eastAsia="PMingLiU"/>
        </w:rPr>
        <w:fldChar w:fldCharType="begin"/>
      </w:r>
      <w:r w:rsidRPr="005D7578">
        <w:rPr>
          <w:rFonts w:eastAsia="PMingLiU"/>
        </w:rPr>
        <w:instrText xml:space="preserve"> PAGEREF _Toc379636873 \h </w:instrText>
      </w:r>
      <w:r w:rsidRPr="005D7578">
        <w:rPr>
          <w:rFonts w:eastAsia="PMingLiU"/>
        </w:rPr>
      </w:r>
      <w:r w:rsidRPr="005D7578">
        <w:rPr>
          <w:rFonts w:eastAsia="PMingLiU"/>
        </w:rPr>
        <w:fldChar w:fldCharType="separate"/>
      </w:r>
      <w:r w:rsidR="0090508C">
        <w:rPr>
          <w:rFonts w:eastAsia="PMingLiU"/>
        </w:rPr>
        <w:t>176</w:t>
      </w:r>
      <w:r w:rsidRPr="005D7578">
        <w:rPr>
          <w:rFonts w:eastAsia="PMingLiU"/>
        </w:rPr>
        <w:fldChar w:fldCharType="end"/>
      </w:r>
    </w:p>
    <w:p w14:paraId="16911B51" w14:textId="77777777" w:rsidR="007E0CC6" w:rsidRPr="005D7578" w:rsidRDefault="00A13E7D" w:rsidP="00461CA9">
      <w:pPr>
        <w:pStyle w:val="TOC4"/>
        <w:tabs>
          <w:tab w:val="clear" w:pos="9360"/>
          <w:tab w:val="center" w:pos="4680"/>
        </w:tabs>
        <w:rPr>
          <w:rFonts w:eastAsia="PMingLiU" w:cs="Tahoma"/>
        </w:rPr>
      </w:pPr>
      <w:r w:rsidRPr="005D7578">
        <w:rPr>
          <w:rFonts w:eastAsia="PMingLiU" w:cs="Tahoma"/>
        </w:rPr>
        <w:fldChar w:fldCharType="end"/>
      </w:r>
    </w:p>
    <w:p w14:paraId="57D1A560" w14:textId="77777777" w:rsidR="00023FE7" w:rsidRPr="005D7578" w:rsidRDefault="00ED3854" w:rsidP="007E0CC6">
      <w:pPr>
        <w:pStyle w:val="Heading2"/>
        <w:rPr>
          <w:rFonts w:ascii="Tahoma" w:eastAsia="PMingLiU" w:hAnsi="Tahoma" w:cs="Tahoma"/>
        </w:rPr>
      </w:pPr>
      <w:bookmarkStart w:id="6" w:name="_Toc246850065"/>
      <w:r w:rsidRPr="005D7578">
        <w:rPr>
          <w:rFonts w:ascii="Tahoma" w:eastAsia="PMingLiU" w:hAnsi="Tahoma" w:cs="Tahoma"/>
          <w:sz w:val="36"/>
        </w:rPr>
        <w:br w:type="page"/>
      </w:r>
      <w:bookmarkStart w:id="7" w:name="_Toc336337840"/>
      <w:bookmarkStart w:id="8" w:name="_Toc379636329"/>
      <w:r w:rsidRPr="005D7578">
        <w:rPr>
          <w:rFonts w:ascii="Tahoma" w:eastAsia="PMingLiU" w:hAnsi="Tahoma" w:cs="Tahoma"/>
          <w:sz w:val="36"/>
        </w:rPr>
        <w:lastRenderedPageBreak/>
        <w:t>列表索引鍵</w:t>
      </w:r>
      <w:bookmarkEnd w:id="6"/>
      <w:bookmarkEnd w:id="7"/>
      <w:bookmarkEnd w:id="8"/>
    </w:p>
    <w:p w14:paraId="20C2417F" w14:textId="77777777" w:rsidR="00023FE7" w:rsidRPr="005D7578" w:rsidRDefault="00023FE7">
      <w:pPr>
        <w:pStyle w:val="ChartKeyHeadings"/>
        <w:ind w:right="-180"/>
        <w:rPr>
          <w:rFonts w:ascii="Tahoma" w:eastAsia="PMingLiU" w:hAnsi="Tahoma" w:cs="Tahoma"/>
          <w:sz w:val="18"/>
          <w:szCs w:val="18"/>
        </w:rPr>
      </w:pPr>
    </w:p>
    <w:p w14:paraId="57577502" w14:textId="77777777" w:rsidR="00023FE7" w:rsidRPr="005D7578" w:rsidRDefault="00023FE7">
      <w:pPr>
        <w:pStyle w:val="ChartKeyHeadings"/>
        <w:ind w:right="-180"/>
        <w:rPr>
          <w:rFonts w:ascii="Tahoma" w:eastAsia="PMingLiU" w:hAnsi="Tahoma" w:cs="Tahoma"/>
        </w:rPr>
      </w:pPr>
      <w:r w:rsidRPr="005D7578">
        <w:rPr>
          <w:rFonts w:ascii="Tahoma" w:eastAsia="PMingLiU" w:hAnsi="Tahoma" w:cs="Tahoma"/>
          <w:szCs w:val="24"/>
        </w:rPr>
        <w:t>欄標題</w:t>
      </w:r>
    </w:p>
    <w:p w14:paraId="5130BFB1" w14:textId="77777777" w:rsidR="00023FE7" w:rsidRPr="005D7578" w:rsidRDefault="00023FE7">
      <w:pPr>
        <w:pStyle w:val="ChartKeyHeadings"/>
        <w:ind w:right="-180"/>
        <w:rPr>
          <w:rFonts w:ascii="Tahoma" w:eastAsia="PMingLiU" w:hAnsi="Tahoma" w:cs="Tahoma"/>
          <w:sz w:val="18"/>
          <w:szCs w:val="18"/>
        </w:rPr>
      </w:pPr>
    </w:p>
    <w:p w14:paraId="5636CDB4" w14:textId="77777777" w:rsidR="00664EE9" w:rsidRPr="005D7578" w:rsidRDefault="00664EE9" w:rsidP="00664EE9">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color w:val="000000"/>
          <w:sz w:val="18"/>
          <w:szCs w:val="18"/>
        </w:rPr>
        <w:t xml:space="preserve">Campus </w:t>
      </w:r>
      <w:r w:rsidRPr="005D7578">
        <w:rPr>
          <w:rStyle w:val="BodyChar"/>
          <w:rFonts w:ascii="Tahoma" w:eastAsia="PMingLiU" w:hAnsi="Tahoma" w:cs="Tahoma"/>
          <w:b/>
          <w:color w:val="000000"/>
          <w:sz w:val="18"/>
          <w:szCs w:val="18"/>
        </w:rPr>
        <w:t>和</w:t>
      </w:r>
      <w:r w:rsidRPr="005D7578">
        <w:rPr>
          <w:rStyle w:val="BodyChar"/>
          <w:rFonts w:ascii="Tahoma" w:eastAsia="PMingLiU" w:hAnsi="Tahoma" w:cs="Tahoma"/>
          <w:b/>
          <w:color w:val="000000"/>
          <w:sz w:val="18"/>
          <w:szCs w:val="18"/>
        </w:rPr>
        <w:t xml:space="preserve"> School </w:t>
      </w:r>
      <w:r w:rsidRPr="005D7578">
        <w:rPr>
          <w:rStyle w:val="BodyChar"/>
          <w:rFonts w:ascii="Tahoma" w:eastAsia="PMingLiU" w:hAnsi="Tahoma" w:cs="Tahoma"/>
          <w:b/>
          <w:color w:val="000000"/>
          <w:sz w:val="18"/>
          <w:szCs w:val="18"/>
        </w:rPr>
        <w:t>單位</w:t>
      </w:r>
      <w:r w:rsidRPr="005D7578">
        <w:rPr>
          <w:rStyle w:val="BodyChar"/>
          <w:rFonts w:ascii="Tahoma" w:eastAsia="PMingLiU" w:hAnsi="Tahoma" w:cs="Tahoma"/>
          <w:b/>
          <w:color w:val="000000"/>
          <w:sz w:val="18"/>
          <w:szCs w:val="18"/>
        </w:rPr>
        <w:t xml:space="preserve"> =</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此欄中所示之數字代表依據</w:t>
      </w:r>
      <w:r w:rsidRPr="005D7578">
        <w:rPr>
          <w:rFonts w:ascii="Tahoma" w:eastAsia="PMingLiU" w:hAnsi="Tahoma" w:cs="Tahoma"/>
          <w:color w:val="000000"/>
          <w:sz w:val="18"/>
          <w:szCs w:val="18"/>
        </w:rPr>
        <w:t xml:space="preserve"> Campus </w:t>
      </w:r>
      <w:r w:rsidRPr="005D7578">
        <w:rPr>
          <w:rFonts w:ascii="Tahoma" w:eastAsia="PMingLiU" w:hAnsi="Tahoma" w:cs="Tahoma"/>
          <w:color w:val="000000"/>
          <w:sz w:val="18"/>
          <w:szCs w:val="18"/>
        </w:rPr>
        <w:t>和</w:t>
      </w:r>
      <w:r w:rsidRPr="005D7578">
        <w:rPr>
          <w:rFonts w:ascii="Tahoma" w:eastAsia="PMingLiU" w:hAnsi="Tahoma" w:cs="Tahoma"/>
          <w:color w:val="000000"/>
          <w:sz w:val="18"/>
          <w:szCs w:val="18"/>
        </w:rPr>
        <w:t xml:space="preserve"> School Agreement </w:t>
      </w:r>
      <w:r w:rsidRPr="005D7578">
        <w:rPr>
          <w:rFonts w:ascii="Tahoma" w:eastAsia="PMingLiU" w:hAnsi="Tahoma" w:cs="Tahoma"/>
          <w:color w:val="000000"/>
          <w:sz w:val="18"/>
          <w:szCs w:val="18"/>
        </w:rPr>
        <w:t>透過</w:t>
      </w:r>
      <w:r w:rsidRPr="005D7578">
        <w:rPr>
          <w:rFonts w:ascii="Tahoma" w:eastAsia="PMingLiU" w:hAnsi="Tahoma" w:cs="Tahoma"/>
          <w:color w:val="000000"/>
          <w:sz w:val="18"/>
          <w:szCs w:val="18"/>
        </w:rPr>
        <w:t xml:space="preserve"> School </w:t>
      </w:r>
      <w:r w:rsidR="00136602" w:rsidRPr="005D7578">
        <w:rPr>
          <w:rFonts w:ascii="Tahoma" w:eastAsia="PMingLiU" w:hAnsi="Tahoma" w:cs="Tahoma"/>
          <w:color w:val="000000"/>
          <w:sz w:val="18"/>
          <w:szCs w:val="18"/>
        </w:rPr>
        <w:br/>
      </w:r>
      <w:r w:rsidRPr="005D7578">
        <w:rPr>
          <w:rFonts w:ascii="Tahoma" w:eastAsia="PMingLiU" w:hAnsi="Tahoma" w:cs="Tahoma"/>
          <w:color w:val="000000"/>
          <w:sz w:val="18"/>
          <w:szCs w:val="18"/>
        </w:rPr>
        <w:t>註冊提供軟體時所指定之單位。若清除</w:t>
      </w:r>
      <w:r w:rsidRPr="005D7578">
        <w:rPr>
          <w:rFonts w:ascii="Tahoma" w:eastAsia="PMingLiU" w:hAnsi="Tahoma" w:cs="Tahoma"/>
          <w:color w:val="000000"/>
          <w:sz w:val="18"/>
          <w:szCs w:val="18"/>
        </w:rPr>
        <w:t xml:space="preserve"> CA/SA </w:t>
      </w:r>
      <w:r w:rsidRPr="005D7578">
        <w:rPr>
          <w:rFonts w:ascii="Tahoma" w:eastAsia="PMingLiU" w:hAnsi="Tahoma" w:cs="Tahoma"/>
          <w:color w:val="000000"/>
          <w:sz w:val="18"/>
          <w:szCs w:val="18"/>
        </w:rPr>
        <w:t>欄，這些方案便不會提供產品。</w:t>
      </w:r>
    </w:p>
    <w:p w14:paraId="0F7E5B85"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可提供之日期</w:t>
      </w:r>
      <w:r w:rsidRPr="005D7578">
        <w:rPr>
          <w:rStyle w:val="BodyChar"/>
          <w:rFonts w:ascii="Tahoma" w:eastAsia="PMingLiU" w:hAnsi="Tahoma" w:cs="Tahoma"/>
          <w:b/>
          <w:sz w:val="18"/>
          <w:szCs w:val="18"/>
          <w:lang w:eastAsia="zh-TW"/>
        </w:rPr>
        <w:t xml:space="preserve"> = </w:t>
      </w:r>
      <w:r w:rsidRPr="005D7578">
        <w:rPr>
          <w:rStyle w:val="BodyChar"/>
          <w:rFonts w:ascii="Tahoma" w:eastAsia="PMingLiU" w:hAnsi="Tahoma" w:cs="Tahoma"/>
          <w:sz w:val="18"/>
          <w:szCs w:val="18"/>
          <w:lang w:eastAsia="zh-TW"/>
        </w:rPr>
        <w:t>這是第一次可提供產品之日期，</w:t>
      </w:r>
      <w:r w:rsidRPr="005D7578">
        <w:rPr>
          <w:rStyle w:val="BodyChar"/>
          <w:rFonts w:ascii="Tahoma" w:eastAsia="PMingLiU" w:hAnsi="Tahoma" w:cs="Tahoma"/>
          <w:color w:val="000000"/>
          <w:sz w:val="18"/>
          <w:szCs w:val="18"/>
          <w:lang w:eastAsia="zh-TW"/>
        </w:rPr>
        <w:t>依月</w:t>
      </w:r>
      <w:r w:rsidRPr="005D7578">
        <w:rPr>
          <w:rStyle w:val="BodyChar"/>
          <w:rFonts w:ascii="Tahoma" w:eastAsia="PMingLiU" w:hAnsi="Tahoma" w:cs="Tahoma"/>
          <w:color w:val="000000"/>
          <w:sz w:val="18"/>
          <w:szCs w:val="18"/>
          <w:lang w:eastAsia="zh-TW"/>
        </w:rPr>
        <w:t>/</w:t>
      </w:r>
      <w:r w:rsidRPr="005D7578">
        <w:rPr>
          <w:rStyle w:val="BodyChar"/>
          <w:rFonts w:ascii="Tahoma" w:eastAsia="PMingLiU" w:hAnsi="Tahoma" w:cs="Tahoma"/>
          <w:color w:val="000000"/>
          <w:sz w:val="18"/>
          <w:szCs w:val="18"/>
          <w:lang w:eastAsia="zh-TW"/>
        </w:rPr>
        <w:t>年指定。</w:t>
      </w:r>
      <w:r w:rsidRPr="005D7578">
        <w:rPr>
          <w:rStyle w:val="BodyChar"/>
          <w:rFonts w:ascii="Tahoma" w:eastAsia="PMingLiU" w:hAnsi="Tahoma" w:cs="Tahoma"/>
          <w:sz w:val="18"/>
          <w:szCs w:val="18"/>
          <w:lang w:eastAsia="zh-TW"/>
        </w:rPr>
        <w:t>此日期係在</w:t>
      </w:r>
      <w:r w:rsidRPr="005D7578">
        <w:rPr>
          <w:rStyle w:val="BodyChar"/>
          <w:rFonts w:ascii="Tahoma" w:eastAsia="PMingLiU" w:hAnsi="Tahoma" w:cs="Tahoma"/>
          <w:sz w:val="18"/>
          <w:szCs w:val="18"/>
          <w:lang w:eastAsia="zh-TW"/>
        </w:rPr>
        <w:t xml:space="preserve"> Microsoft </w:t>
      </w:r>
      <w:r w:rsidRPr="005D7578">
        <w:rPr>
          <w:rStyle w:val="BodyChar"/>
          <w:rFonts w:ascii="Tahoma" w:eastAsia="PMingLiU" w:hAnsi="Tahoma" w:cs="Tahoma"/>
          <w:sz w:val="18"/>
          <w:szCs w:val="18"/>
          <w:lang w:eastAsia="zh-TW"/>
        </w:rPr>
        <w:t>讓該產品之使用權可供訂購或讓該產品之軟體可供從大量授權服務中心</w:t>
      </w:r>
      <w:r w:rsidRPr="005D7578">
        <w:rPr>
          <w:rStyle w:val="BodyChar"/>
          <w:rFonts w:ascii="Tahoma" w:eastAsia="PMingLiU" w:hAnsi="Tahoma" w:cs="Tahoma"/>
          <w:sz w:val="18"/>
          <w:szCs w:val="18"/>
          <w:lang w:eastAsia="zh-TW"/>
        </w:rPr>
        <w:t xml:space="preserve"> (VLSC) </w:t>
      </w:r>
      <w:r w:rsidRPr="005D7578">
        <w:rPr>
          <w:rStyle w:val="BodyChar"/>
          <w:rFonts w:ascii="Tahoma" w:eastAsia="PMingLiU" w:hAnsi="Tahoma" w:cs="Tahoma"/>
          <w:sz w:val="18"/>
          <w:szCs w:val="18"/>
          <w:lang w:eastAsia="zh-TW"/>
        </w:rPr>
        <w:t>下載取得之日期之前。</w:t>
      </w:r>
    </w:p>
    <w:p w14:paraId="7D89AAB8" w14:textId="77777777" w:rsidR="00023FE7" w:rsidRPr="005D7578" w:rsidRDefault="00023FE7">
      <w:pPr>
        <w:pStyle w:val="Bodywithspace"/>
        <w:spacing w:before="0" w:after="0" w:line="276" w:lineRule="auto"/>
        <w:ind w:right="-180"/>
        <w:rPr>
          <w:rFonts w:ascii="Tahoma" w:eastAsia="PMingLiU" w:hAnsi="Tahoma" w:cs="Tahoma"/>
          <w:lang w:val="fr-FR"/>
        </w:rPr>
      </w:pPr>
      <w:r w:rsidRPr="005D7578">
        <w:rPr>
          <w:rStyle w:val="BodyChar"/>
          <w:rFonts w:ascii="Tahoma" w:eastAsia="PMingLiU" w:hAnsi="Tahoma" w:cs="Tahoma"/>
          <w:b/>
          <w:sz w:val="18"/>
          <w:szCs w:val="18"/>
          <w:lang w:val="fr-FR"/>
        </w:rPr>
        <w:t xml:space="preserve">EA (Enterprise </w:t>
      </w:r>
      <w:r w:rsidRPr="005D7578">
        <w:rPr>
          <w:rStyle w:val="BodyChar"/>
          <w:rFonts w:ascii="Tahoma" w:eastAsia="PMingLiU" w:hAnsi="Tahoma" w:cs="Tahoma"/>
          <w:b/>
          <w:sz w:val="18"/>
          <w:szCs w:val="18"/>
        </w:rPr>
        <w:t>合約</w:t>
      </w:r>
      <w:r w:rsidRPr="005D7578">
        <w:rPr>
          <w:rStyle w:val="BodyChar"/>
          <w:rFonts w:ascii="Tahoma" w:eastAsia="PMingLiU" w:hAnsi="Tahoma" w:cs="Tahoma"/>
          <w:b/>
          <w:sz w:val="18"/>
          <w:szCs w:val="18"/>
          <w:lang w:val="fr-FR"/>
        </w:rPr>
        <w:t xml:space="preserve">) = </w:t>
      </w:r>
      <w:r w:rsidRPr="005D7578">
        <w:rPr>
          <w:rFonts w:ascii="Tahoma" w:eastAsia="PMingLiU" w:hAnsi="Tahoma" w:cs="Tahoma"/>
          <w:sz w:val="18"/>
          <w:szCs w:val="18"/>
          <w:lang w:val="fr-FR"/>
        </w:rPr>
        <w:t xml:space="preserve">Enterprise </w:t>
      </w:r>
      <w:r w:rsidRPr="005D7578">
        <w:rPr>
          <w:rFonts w:ascii="Tahoma" w:eastAsia="PMingLiU" w:hAnsi="Tahoma" w:cs="Tahoma"/>
          <w:sz w:val="18"/>
          <w:szCs w:val="18"/>
        </w:rPr>
        <w:t>合約</w:t>
      </w:r>
      <w:r w:rsidRPr="005D7578">
        <w:rPr>
          <w:rFonts w:ascii="Tahoma" w:eastAsia="PMingLiU" w:hAnsi="Tahoma" w:cs="Tahoma"/>
          <w:sz w:val="18"/>
          <w:szCs w:val="18"/>
          <w:lang w:val="fr-FR"/>
        </w:rPr>
        <w:t xml:space="preserve"> 20xx</w:t>
      </w:r>
      <w:r w:rsidRPr="005D7578">
        <w:rPr>
          <w:rFonts w:ascii="Tahoma" w:eastAsia="PMingLiU" w:hAnsi="Tahoma" w:cs="Tahoma"/>
          <w:sz w:val="18"/>
          <w:szCs w:val="18"/>
        </w:rPr>
        <w:t>。</w:t>
      </w:r>
    </w:p>
    <w:p w14:paraId="256757E5" w14:textId="77777777" w:rsidR="00023FE7" w:rsidRPr="005D7578" w:rsidRDefault="00023FE7">
      <w:pPr>
        <w:pStyle w:val="Bodywithspace"/>
        <w:spacing w:before="0" w:after="0" w:line="276" w:lineRule="auto"/>
        <w:ind w:right="-180"/>
        <w:rPr>
          <w:rFonts w:ascii="Tahoma" w:eastAsia="PMingLiU" w:hAnsi="Tahoma" w:cs="Tahoma"/>
          <w:lang w:val="fr-FR"/>
        </w:rPr>
      </w:pPr>
      <w:r w:rsidRPr="005D7578">
        <w:rPr>
          <w:rStyle w:val="BodyChar"/>
          <w:rFonts w:ascii="Tahoma" w:eastAsia="PMingLiU" w:hAnsi="Tahoma" w:cs="Tahoma"/>
          <w:b/>
          <w:sz w:val="18"/>
          <w:szCs w:val="18"/>
          <w:lang w:val="fr-FR"/>
        </w:rPr>
        <w:t xml:space="preserve">EA Sub (Enterprise Subscription </w:t>
      </w:r>
      <w:r w:rsidRPr="005D7578">
        <w:rPr>
          <w:rStyle w:val="BodyChar"/>
          <w:rFonts w:ascii="Tahoma" w:eastAsia="PMingLiU" w:hAnsi="Tahoma" w:cs="Tahoma"/>
          <w:b/>
          <w:sz w:val="18"/>
          <w:szCs w:val="18"/>
        </w:rPr>
        <w:t>合約</w:t>
      </w:r>
      <w:r w:rsidRPr="005D7578">
        <w:rPr>
          <w:rStyle w:val="BodyChar"/>
          <w:rFonts w:ascii="Tahoma" w:eastAsia="PMingLiU" w:hAnsi="Tahoma" w:cs="Tahoma"/>
          <w:b/>
          <w:sz w:val="18"/>
          <w:szCs w:val="18"/>
          <w:lang w:val="fr-FR"/>
        </w:rPr>
        <w:t xml:space="preserve">) = </w:t>
      </w:r>
      <w:r w:rsidRPr="005D7578">
        <w:rPr>
          <w:rFonts w:ascii="Tahoma" w:eastAsia="PMingLiU" w:hAnsi="Tahoma" w:cs="Tahoma"/>
          <w:sz w:val="18"/>
          <w:szCs w:val="18"/>
          <w:lang w:val="fr-FR"/>
        </w:rPr>
        <w:t xml:space="preserve">Enterprise Subscription </w:t>
      </w:r>
      <w:r w:rsidRPr="005D7578">
        <w:rPr>
          <w:rFonts w:ascii="Tahoma" w:eastAsia="PMingLiU" w:hAnsi="Tahoma" w:cs="Tahoma"/>
          <w:sz w:val="18"/>
          <w:szCs w:val="18"/>
        </w:rPr>
        <w:t>合約</w:t>
      </w:r>
      <w:r w:rsidRPr="005D7578">
        <w:rPr>
          <w:rFonts w:ascii="Tahoma" w:eastAsia="PMingLiU" w:hAnsi="Tahoma" w:cs="Tahoma"/>
          <w:sz w:val="18"/>
          <w:szCs w:val="18"/>
          <w:lang w:val="fr-FR"/>
        </w:rPr>
        <w:t xml:space="preserve"> 200x</w:t>
      </w:r>
      <w:r w:rsidRPr="005D7578">
        <w:rPr>
          <w:rFonts w:ascii="Tahoma" w:eastAsia="PMingLiU" w:hAnsi="Tahoma" w:cs="Tahoma"/>
          <w:sz w:val="18"/>
          <w:szCs w:val="18"/>
        </w:rPr>
        <w:t>。</w:t>
      </w:r>
    </w:p>
    <w:p w14:paraId="08A3BA32"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lang w:val="fr-FR"/>
        </w:rPr>
        <w:t xml:space="preserve">Open </w:t>
      </w:r>
      <w:r w:rsidRPr="005D7578">
        <w:rPr>
          <w:rStyle w:val="BodyChar"/>
          <w:rFonts w:ascii="Tahoma" w:eastAsia="PMingLiU" w:hAnsi="Tahoma" w:cs="Tahoma"/>
          <w:b/>
          <w:sz w:val="18"/>
          <w:szCs w:val="18"/>
        </w:rPr>
        <w:t>基本要件</w:t>
      </w:r>
      <w:r w:rsidRPr="005D7578">
        <w:rPr>
          <w:rStyle w:val="BodyChar"/>
          <w:rFonts w:ascii="Tahoma" w:eastAsia="PMingLiU" w:hAnsi="Tahoma" w:cs="Tahoma"/>
          <w:b/>
          <w:sz w:val="18"/>
          <w:szCs w:val="18"/>
          <w:lang w:val="fr-FR"/>
        </w:rPr>
        <w:t xml:space="preserve"> = </w:t>
      </w:r>
      <w:r w:rsidRPr="005D7578">
        <w:rPr>
          <w:rFonts w:ascii="Tahoma" w:eastAsia="PMingLiU" w:hAnsi="Tahoma" w:cs="Tahoma"/>
          <w:sz w:val="18"/>
          <w:szCs w:val="18"/>
        </w:rPr>
        <w:t>基於</w:t>
      </w:r>
      <w:r w:rsidRPr="005D7578">
        <w:rPr>
          <w:rFonts w:ascii="Tahoma" w:eastAsia="PMingLiU" w:hAnsi="Tahoma" w:cs="Tahoma"/>
          <w:sz w:val="18"/>
          <w:szCs w:val="18"/>
          <w:lang w:val="fr-FR"/>
        </w:rPr>
        <w:t xml:space="preserve"> Open License </w:t>
      </w:r>
      <w:r w:rsidRPr="005D7578">
        <w:rPr>
          <w:rFonts w:ascii="Tahoma" w:eastAsia="PMingLiU" w:hAnsi="Tahoma" w:cs="Tahoma"/>
          <w:sz w:val="18"/>
          <w:szCs w:val="18"/>
        </w:rPr>
        <w:t>及</w:t>
      </w:r>
      <w:r w:rsidRPr="005D7578">
        <w:rPr>
          <w:rFonts w:ascii="Tahoma" w:eastAsia="PMingLiU" w:hAnsi="Tahoma" w:cs="Tahoma"/>
          <w:sz w:val="18"/>
          <w:szCs w:val="18"/>
          <w:lang w:val="fr-FR"/>
        </w:rPr>
        <w:t>/</w:t>
      </w:r>
      <w:r w:rsidRPr="005D7578">
        <w:rPr>
          <w:rFonts w:ascii="Tahoma" w:eastAsia="PMingLiU" w:hAnsi="Tahoma" w:cs="Tahoma"/>
          <w:sz w:val="18"/>
          <w:szCs w:val="18"/>
        </w:rPr>
        <w:t>或</w:t>
      </w:r>
      <w:r w:rsidRPr="005D7578">
        <w:rPr>
          <w:rFonts w:ascii="Tahoma" w:eastAsia="PMingLiU" w:hAnsi="Tahoma" w:cs="Tahoma"/>
          <w:sz w:val="18"/>
          <w:szCs w:val="18"/>
          <w:lang w:val="fr-FR"/>
        </w:rPr>
        <w:t xml:space="preserve"> Open Value </w:t>
      </w:r>
      <w:r w:rsidRPr="005D7578">
        <w:rPr>
          <w:rFonts w:ascii="Tahoma" w:eastAsia="PMingLiU" w:hAnsi="Tahoma" w:cs="Tahoma"/>
          <w:sz w:val="18"/>
          <w:szCs w:val="18"/>
        </w:rPr>
        <w:t>方案中之最初訂單基本要件之目的</w:t>
      </w:r>
      <w:r w:rsidRPr="005D7578">
        <w:rPr>
          <w:rFonts w:ascii="Tahoma" w:eastAsia="PMingLiU" w:hAnsi="Tahoma" w:cs="Tahoma"/>
          <w:sz w:val="18"/>
          <w:szCs w:val="18"/>
          <w:lang w:val="fr-FR"/>
        </w:rPr>
        <w:t>，</w:t>
      </w:r>
      <w:r w:rsidR="00136602" w:rsidRPr="005D7578">
        <w:rPr>
          <w:rFonts w:ascii="Tahoma" w:eastAsia="PMingLiU" w:hAnsi="Tahoma" w:cs="Tahoma"/>
          <w:sz w:val="18"/>
          <w:szCs w:val="18"/>
          <w:lang w:val="fr-FR"/>
        </w:rPr>
        <w:br/>
      </w:r>
      <w:r w:rsidRPr="005D7578">
        <w:rPr>
          <w:rFonts w:ascii="Tahoma" w:eastAsia="PMingLiU" w:hAnsi="Tahoma" w:cs="Tahoma"/>
          <w:sz w:val="18"/>
          <w:szCs w:val="18"/>
        </w:rPr>
        <w:t>每項使用權數目僅為</w:t>
      </w:r>
      <w:r w:rsidRPr="005D7578">
        <w:rPr>
          <w:rFonts w:ascii="Tahoma" w:eastAsia="PMingLiU" w:hAnsi="Tahoma" w:cs="Tahoma"/>
          <w:sz w:val="18"/>
          <w:szCs w:val="18"/>
          <w:lang w:val="fr-FR"/>
        </w:rPr>
        <w:t xml:space="preserve"> 5 </w:t>
      </w:r>
      <w:r w:rsidRPr="005D7578">
        <w:rPr>
          <w:rFonts w:ascii="Tahoma" w:eastAsia="PMingLiU" w:hAnsi="Tahoma" w:cs="Tahoma"/>
          <w:sz w:val="18"/>
          <w:szCs w:val="18"/>
        </w:rPr>
        <w:t>個使用權。此值會指示哪一個方案有效。</w:t>
      </w:r>
    </w:p>
    <w:p w14:paraId="0C2AC704"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Open License = </w:t>
      </w:r>
      <w:r w:rsidRPr="005D7578">
        <w:rPr>
          <w:rFonts w:ascii="Tahoma" w:eastAsia="PMingLiU" w:hAnsi="Tahoma" w:cs="Tahoma"/>
          <w:sz w:val="18"/>
          <w:szCs w:val="18"/>
        </w:rPr>
        <w:t xml:space="preserve">Open </w:t>
      </w:r>
      <w:r w:rsidRPr="005D7578">
        <w:rPr>
          <w:rFonts w:ascii="Tahoma" w:eastAsia="PMingLiU" w:hAnsi="Tahoma" w:cs="Tahoma"/>
          <w:sz w:val="18"/>
          <w:szCs w:val="18"/>
        </w:rPr>
        <w:t>方案內僅屬</w:t>
      </w:r>
      <w:r w:rsidRPr="005D7578">
        <w:rPr>
          <w:rFonts w:ascii="Tahoma" w:eastAsia="PMingLiU" w:hAnsi="Tahoma" w:cs="Tahoma"/>
          <w:sz w:val="18"/>
          <w:szCs w:val="18"/>
        </w:rPr>
        <w:t xml:space="preserve"> Open License </w:t>
      </w:r>
      <w:r w:rsidRPr="005D7578">
        <w:rPr>
          <w:rFonts w:ascii="Tahoma" w:eastAsia="PMingLiU" w:hAnsi="Tahoma" w:cs="Tahoma"/>
          <w:sz w:val="18"/>
          <w:szCs w:val="18"/>
        </w:rPr>
        <w:t>之元件。</w:t>
      </w:r>
      <w:r w:rsidRPr="005D7578">
        <w:rPr>
          <w:rFonts w:ascii="Tahoma" w:eastAsia="PMingLiU" w:hAnsi="Tahoma" w:cs="Tahoma"/>
          <w:sz w:val="18"/>
          <w:szCs w:val="18"/>
        </w:rPr>
        <w:t xml:space="preserve">Open License </w:t>
      </w:r>
      <w:r w:rsidRPr="005D7578">
        <w:rPr>
          <w:rFonts w:ascii="Tahoma" w:eastAsia="PMingLiU" w:hAnsi="Tahoma" w:cs="Tahoma"/>
          <w:sz w:val="18"/>
          <w:szCs w:val="18"/>
        </w:rPr>
        <w:t>包括</w:t>
      </w:r>
      <w:r w:rsidRPr="005D7578">
        <w:rPr>
          <w:rFonts w:ascii="Tahoma" w:eastAsia="PMingLiU" w:hAnsi="Tahoma" w:cs="Tahoma"/>
          <w:sz w:val="18"/>
          <w:szCs w:val="18"/>
        </w:rPr>
        <w:t xml:space="preserve"> Open License</w:t>
      </w:r>
      <w:r w:rsidRPr="005D7578">
        <w:rPr>
          <w:rFonts w:ascii="Tahoma" w:eastAsia="PMingLiU" w:hAnsi="Tahoma" w:cs="Tahoma"/>
          <w:sz w:val="18"/>
          <w:szCs w:val="18"/>
        </w:rPr>
        <w:t>、</w:t>
      </w:r>
      <w:r w:rsidRPr="005D7578">
        <w:rPr>
          <w:rFonts w:ascii="Tahoma" w:eastAsia="PMingLiU" w:hAnsi="Tahoma" w:cs="Tahoma"/>
          <w:sz w:val="18"/>
          <w:szCs w:val="18"/>
        </w:rPr>
        <w:t>Open License</w:t>
      </w:r>
      <w:r w:rsidR="00AE7961" w:rsidRPr="005D7578">
        <w:rPr>
          <w:rFonts w:ascii="Tahoma" w:eastAsia="PMingLiU" w:hAnsi="Tahoma" w:cs="Tahoma"/>
          <w:sz w:val="18"/>
          <w:szCs w:val="18"/>
        </w:rPr>
        <w:t> </w:t>
      </w:r>
      <w:r w:rsidRPr="005D7578">
        <w:rPr>
          <w:rFonts w:ascii="Tahoma" w:eastAsia="PMingLiU" w:hAnsi="Tahoma" w:cs="Tahoma"/>
          <w:sz w:val="18"/>
          <w:szCs w:val="18"/>
        </w:rPr>
        <w:t>for Academic</w:t>
      </w:r>
      <w:r w:rsidRPr="005D7578">
        <w:rPr>
          <w:rFonts w:ascii="Tahoma" w:eastAsia="PMingLiU" w:hAnsi="Tahoma" w:cs="Tahoma"/>
          <w:sz w:val="18"/>
          <w:szCs w:val="18"/>
        </w:rPr>
        <w:t>、</w:t>
      </w:r>
      <w:r w:rsidRPr="005D7578">
        <w:rPr>
          <w:rFonts w:ascii="Tahoma" w:eastAsia="PMingLiU" w:hAnsi="Tahoma" w:cs="Tahoma"/>
          <w:sz w:val="18"/>
          <w:szCs w:val="18"/>
        </w:rPr>
        <w:t xml:space="preserve">Open License for Government </w:t>
      </w:r>
      <w:r w:rsidRPr="005D7578">
        <w:rPr>
          <w:rFonts w:ascii="Tahoma" w:eastAsia="PMingLiU" w:hAnsi="Tahoma" w:cs="Tahoma"/>
          <w:sz w:val="18"/>
          <w:szCs w:val="18"/>
        </w:rPr>
        <w:t>和</w:t>
      </w:r>
      <w:r w:rsidRPr="005D7578">
        <w:rPr>
          <w:rFonts w:ascii="Tahoma" w:eastAsia="PMingLiU" w:hAnsi="Tahoma" w:cs="Tahoma"/>
          <w:sz w:val="18"/>
          <w:szCs w:val="18"/>
        </w:rPr>
        <w:t xml:space="preserve"> Open License for Charity (</w:t>
      </w:r>
      <w:r w:rsidRPr="005D7578">
        <w:rPr>
          <w:rFonts w:ascii="Tahoma" w:eastAsia="PMingLiU" w:hAnsi="Tahoma" w:cs="Tahoma"/>
          <w:sz w:val="18"/>
          <w:szCs w:val="18"/>
        </w:rPr>
        <w:t>視適用情況</w:t>
      </w:r>
      <w:r w:rsidRPr="005D7578">
        <w:rPr>
          <w:rFonts w:ascii="Tahoma" w:eastAsia="PMingLiU" w:hAnsi="Tahoma" w:cs="Tahoma"/>
          <w:sz w:val="18"/>
          <w:szCs w:val="18"/>
        </w:rPr>
        <w:t>)</w:t>
      </w:r>
      <w:r w:rsidRPr="005D7578">
        <w:rPr>
          <w:rFonts w:ascii="Tahoma" w:eastAsia="PMingLiU" w:hAnsi="Tahoma" w:cs="Tahoma"/>
          <w:sz w:val="18"/>
          <w:szCs w:val="18"/>
        </w:rPr>
        <w:t>。</w:t>
      </w:r>
    </w:p>
    <w:p w14:paraId="6021966E"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Open Value (OV)= </w:t>
      </w:r>
      <w:r w:rsidRPr="005D7578">
        <w:rPr>
          <w:rFonts w:ascii="Tahoma" w:eastAsia="PMingLiU" w:hAnsi="Tahoma" w:cs="Tahoma"/>
          <w:sz w:val="18"/>
          <w:szCs w:val="18"/>
        </w:rPr>
        <w:t xml:space="preserve">Open Value </w:t>
      </w:r>
      <w:r w:rsidRPr="005D7578">
        <w:rPr>
          <w:rFonts w:ascii="Tahoma" w:eastAsia="PMingLiU" w:hAnsi="Tahoma" w:cs="Tahoma"/>
          <w:sz w:val="18"/>
          <w:szCs w:val="18"/>
        </w:rPr>
        <w:t>包括</w:t>
      </w:r>
      <w:r w:rsidRPr="005D7578">
        <w:rPr>
          <w:rFonts w:ascii="Tahoma" w:eastAsia="PMingLiU" w:hAnsi="Tahoma" w:cs="Tahoma"/>
          <w:sz w:val="18"/>
          <w:szCs w:val="18"/>
        </w:rPr>
        <w:t xml:space="preserve"> Open Value </w:t>
      </w:r>
      <w:r w:rsidRPr="005D7578">
        <w:rPr>
          <w:rFonts w:ascii="Tahoma" w:eastAsia="PMingLiU" w:hAnsi="Tahoma" w:cs="Tahoma"/>
          <w:sz w:val="18"/>
          <w:szCs w:val="18"/>
        </w:rPr>
        <w:t>和</w:t>
      </w:r>
      <w:r w:rsidRPr="005D7578">
        <w:rPr>
          <w:rFonts w:ascii="Tahoma" w:eastAsia="PMingLiU" w:hAnsi="Tahoma" w:cs="Tahoma"/>
          <w:sz w:val="18"/>
          <w:szCs w:val="18"/>
        </w:rPr>
        <w:t xml:space="preserve"> Open Value for Government</w:t>
      </w:r>
      <w:r w:rsidRPr="005D7578">
        <w:rPr>
          <w:rFonts w:ascii="Tahoma" w:eastAsia="PMingLiU" w:hAnsi="Tahoma" w:cs="Tahoma"/>
          <w:sz w:val="18"/>
          <w:szCs w:val="18"/>
        </w:rPr>
        <w:t>。</w:t>
      </w:r>
    </w:p>
    <w:p w14:paraId="0394D9B9"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Open Value Subscription (OVS)= </w:t>
      </w:r>
      <w:r w:rsidRPr="005D7578">
        <w:rPr>
          <w:rFonts w:ascii="Tahoma" w:eastAsia="PMingLiU" w:hAnsi="Tahoma" w:cs="Tahoma"/>
          <w:sz w:val="18"/>
          <w:szCs w:val="18"/>
        </w:rPr>
        <w:t xml:space="preserve">Open Value Subscription </w:t>
      </w:r>
      <w:r w:rsidRPr="005D7578">
        <w:rPr>
          <w:rFonts w:ascii="Tahoma" w:eastAsia="PMingLiU" w:hAnsi="Tahoma" w:cs="Tahoma"/>
          <w:sz w:val="18"/>
          <w:szCs w:val="18"/>
        </w:rPr>
        <w:t>包括</w:t>
      </w:r>
      <w:r w:rsidRPr="005D7578">
        <w:rPr>
          <w:rFonts w:ascii="Tahoma" w:eastAsia="PMingLiU" w:hAnsi="Tahoma" w:cs="Tahoma"/>
          <w:sz w:val="18"/>
          <w:szCs w:val="18"/>
        </w:rPr>
        <w:t xml:space="preserve"> Open Value Subscription </w:t>
      </w:r>
      <w:r w:rsidRPr="005D7578">
        <w:rPr>
          <w:rFonts w:ascii="Tahoma" w:eastAsia="PMingLiU" w:hAnsi="Tahoma" w:cs="Tahoma"/>
          <w:sz w:val="18"/>
          <w:szCs w:val="18"/>
        </w:rPr>
        <w:t>和</w:t>
      </w:r>
      <w:r w:rsidRPr="005D7578">
        <w:rPr>
          <w:rFonts w:ascii="Tahoma" w:eastAsia="PMingLiU" w:hAnsi="Tahoma" w:cs="Tahoma"/>
          <w:sz w:val="18"/>
          <w:szCs w:val="18"/>
        </w:rPr>
        <w:t xml:space="preserve"> Open Value Subecription for Government</w:t>
      </w:r>
      <w:r w:rsidRPr="005D7578">
        <w:rPr>
          <w:rFonts w:ascii="Tahoma" w:eastAsia="PMingLiU" w:hAnsi="Tahoma" w:cs="Tahoma"/>
          <w:sz w:val="18"/>
          <w:szCs w:val="18"/>
        </w:rPr>
        <w:t>。</w:t>
      </w:r>
    </w:p>
    <w:p w14:paraId="007146EF"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EES/OVS-ES = </w:t>
      </w:r>
      <w:r w:rsidRPr="005D7578">
        <w:rPr>
          <w:rStyle w:val="BodyChar"/>
          <w:rFonts w:ascii="Tahoma" w:eastAsia="PMingLiU" w:hAnsi="Tahoma" w:cs="Tahoma"/>
          <w:sz w:val="18"/>
          <w:szCs w:val="18"/>
        </w:rPr>
        <w:t xml:space="preserve">Enrollment for Education Solutions/Open Value Subscription – </w:t>
      </w:r>
      <w:r w:rsidRPr="005D7578">
        <w:rPr>
          <w:rStyle w:val="BodyChar"/>
          <w:rFonts w:ascii="Tahoma" w:eastAsia="PMingLiU" w:hAnsi="Tahoma" w:cs="Tahoma"/>
          <w:sz w:val="18"/>
          <w:szCs w:val="18"/>
        </w:rPr>
        <w:t>教育解決方案</w:t>
      </w:r>
    </w:p>
    <w:p w14:paraId="14BADF32"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促銷及移轉</w:t>
      </w:r>
      <w:r w:rsidRPr="005D7578">
        <w:rPr>
          <w:rStyle w:val="BodyChar"/>
          <w:rFonts w:ascii="Tahoma" w:eastAsia="PMingLiU" w:hAnsi="Tahoma" w:cs="Tahoma"/>
          <w:b/>
          <w:sz w:val="18"/>
          <w:szCs w:val="18"/>
        </w:rPr>
        <w:t xml:space="preserve"> = </w:t>
      </w:r>
      <w:r w:rsidRPr="005D7578">
        <w:rPr>
          <w:rFonts w:ascii="Tahoma" w:eastAsia="PMingLiU" w:hAnsi="Tahoma" w:cs="Tahoma"/>
          <w:sz w:val="18"/>
          <w:szCs w:val="18"/>
        </w:rPr>
        <w:t>有現存之促銷或軟體移轉可供使用。</w:t>
      </w:r>
    </w:p>
    <w:p w14:paraId="6011469F"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SAB = </w:t>
      </w:r>
      <w:r w:rsidRPr="005D7578">
        <w:rPr>
          <w:rFonts w:ascii="Tahoma" w:eastAsia="PMingLiU" w:hAnsi="Tahoma" w:cs="Tahoma"/>
          <w:sz w:val="18"/>
          <w:szCs w:val="18"/>
        </w:rPr>
        <w:t>此軟體之合格客戶現有之軟體保證利益。</w:t>
      </w:r>
    </w:p>
    <w:p w14:paraId="11CF35B7"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 xml:space="preserve">Select = </w:t>
      </w:r>
      <w:r w:rsidRPr="005D7578">
        <w:rPr>
          <w:rFonts w:ascii="Tahoma" w:eastAsia="PMingLiU" w:hAnsi="Tahoma" w:cs="Tahoma"/>
          <w:sz w:val="18"/>
          <w:szCs w:val="18"/>
        </w:rPr>
        <w:t>Select 20xx</w:t>
      </w:r>
      <w:r w:rsidRPr="005D7578">
        <w:rPr>
          <w:rFonts w:ascii="Tahoma" w:eastAsia="PMingLiU" w:hAnsi="Tahoma" w:cs="Tahoma"/>
          <w:sz w:val="18"/>
          <w:szCs w:val="18"/>
        </w:rPr>
        <w:t>。其中也包括</w:t>
      </w:r>
      <w:r w:rsidRPr="005D7578">
        <w:rPr>
          <w:rFonts w:ascii="Tahoma" w:eastAsia="PMingLiU" w:hAnsi="Tahoma" w:cs="Tahoma"/>
          <w:sz w:val="18"/>
          <w:szCs w:val="18"/>
        </w:rPr>
        <w:t xml:space="preserve"> Select for Academic </w:t>
      </w:r>
      <w:r w:rsidRPr="005D7578">
        <w:rPr>
          <w:rFonts w:ascii="Tahoma" w:eastAsia="PMingLiU" w:hAnsi="Tahoma" w:cs="Tahoma"/>
          <w:sz w:val="18"/>
          <w:szCs w:val="18"/>
        </w:rPr>
        <w:t>和</w:t>
      </w:r>
      <w:r w:rsidRPr="005D7578">
        <w:rPr>
          <w:rFonts w:ascii="Tahoma" w:eastAsia="PMingLiU" w:hAnsi="Tahoma" w:cs="Tahoma"/>
          <w:sz w:val="18"/>
          <w:szCs w:val="18"/>
        </w:rPr>
        <w:t xml:space="preserve"> Select for Government</w:t>
      </w:r>
      <w:r w:rsidRPr="005D7578">
        <w:rPr>
          <w:rFonts w:ascii="Tahoma" w:eastAsia="PMingLiU" w:hAnsi="Tahoma" w:cs="Tahoma"/>
          <w:sz w:val="18"/>
          <w:szCs w:val="18"/>
        </w:rPr>
        <w:t>。</w:t>
      </w:r>
    </w:p>
    <w:p w14:paraId="554C7782" w14:textId="77777777" w:rsidR="00456002" w:rsidRPr="005D7578" w:rsidRDefault="00456002" w:rsidP="00456002">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Select Plus =</w:t>
      </w:r>
      <w:r w:rsidRPr="005D7578">
        <w:rPr>
          <w:rStyle w:val="BodyChar"/>
          <w:rFonts w:ascii="Tahoma" w:eastAsia="PMingLiU" w:hAnsi="Tahoma" w:cs="Tahoma"/>
          <w:sz w:val="18"/>
          <w:szCs w:val="18"/>
        </w:rPr>
        <w:t xml:space="preserve"> Select Plus 20xx</w:t>
      </w:r>
      <w:r w:rsidRPr="005D7578">
        <w:rPr>
          <w:rStyle w:val="BodyChar"/>
          <w:rFonts w:ascii="Tahoma" w:eastAsia="PMingLiU" w:hAnsi="Tahoma" w:cs="Tahoma"/>
          <w:sz w:val="18"/>
          <w:szCs w:val="18"/>
        </w:rPr>
        <w:t>。其中也包括</w:t>
      </w:r>
      <w:r w:rsidRPr="005D7578">
        <w:rPr>
          <w:rStyle w:val="BodyChar"/>
          <w:rFonts w:ascii="Tahoma" w:eastAsia="PMingLiU" w:hAnsi="Tahoma" w:cs="Tahoma"/>
          <w:sz w:val="18"/>
          <w:szCs w:val="18"/>
        </w:rPr>
        <w:t xml:space="preserve"> Select Plus for Academic </w:t>
      </w:r>
      <w:r w:rsidRPr="005D7578">
        <w:rPr>
          <w:rStyle w:val="BodyChar"/>
          <w:rFonts w:ascii="Tahoma" w:eastAsia="PMingLiU" w:hAnsi="Tahoma" w:cs="Tahoma"/>
          <w:sz w:val="18"/>
          <w:szCs w:val="18"/>
        </w:rPr>
        <w:t>和</w:t>
      </w:r>
      <w:r w:rsidRPr="005D7578">
        <w:rPr>
          <w:rStyle w:val="BodyChar"/>
          <w:rFonts w:ascii="Tahoma" w:eastAsia="PMingLiU" w:hAnsi="Tahoma" w:cs="Tahoma"/>
          <w:sz w:val="18"/>
          <w:szCs w:val="18"/>
        </w:rPr>
        <w:t xml:space="preserve"> Select Plus for Government</w:t>
      </w:r>
      <w:r w:rsidRPr="005D7578">
        <w:rPr>
          <w:rStyle w:val="BodyChar"/>
          <w:rFonts w:ascii="Tahoma" w:eastAsia="PMingLiU" w:hAnsi="Tahoma" w:cs="Tahoma"/>
          <w:sz w:val="18"/>
          <w:szCs w:val="18"/>
        </w:rPr>
        <w:t>。</w:t>
      </w:r>
    </w:p>
    <w:p w14:paraId="7191A1BF" w14:textId="77777777" w:rsidR="00023FE7" w:rsidRPr="005D7578" w:rsidRDefault="00023FE7">
      <w:pPr>
        <w:pStyle w:val="Bodywithspace"/>
        <w:spacing w:before="0" w:after="0"/>
        <w:ind w:right="-180"/>
        <w:rPr>
          <w:rFonts w:ascii="Tahoma" w:eastAsia="PMingLiU" w:hAnsi="Tahoma" w:cs="Tahoma"/>
        </w:rPr>
      </w:pPr>
    </w:p>
    <w:p w14:paraId="7AF70F53" w14:textId="77777777" w:rsidR="00023FE7" w:rsidRPr="005D7578" w:rsidRDefault="00023FE7">
      <w:pPr>
        <w:pStyle w:val="ChartKeyHeadings"/>
        <w:ind w:right="-180"/>
        <w:rPr>
          <w:rFonts w:ascii="Tahoma" w:eastAsia="PMingLiU" w:hAnsi="Tahoma" w:cs="Tahoma"/>
          <w:lang w:eastAsia="zh-TW"/>
        </w:rPr>
      </w:pPr>
      <w:r w:rsidRPr="005D7578">
        <w:rPr>
          <w:rFonts w:ascii="Tahoma" w:eastAsia="PMingLiU" w:hAnsi="Tahoma" w:cs="Tahoma"/>
          <w:szCs w:val="28"/>
          <w:lang w:eastAsia="zh-TW"/>
        </w:rPr>
        <w:t>欄值</w:t>
      </w:r>
    </w:p>
    <w:p w14:paraId="7313D591" w14:textId="77777777" w:rsidR="00023FE7" w:rsidRPr="005D7578" w:rsidRDefault="00023FE7">
      <w:pPr>
        <w:pStyle w:val="ChartKeyHeadings"/>
        <w:ind w:right="-180"/>
        <w:rPr>
          <w:rFonts w:ascii="Tahoma" w:eastAsia="PMingLiU" w:hAnsi="Tahoma" w:cs="Tahoma"/>
          <w:lang w:eastAsia="zh-TW"/>
        </w:rPr>
      </w:pPr>
    </w:p>
    <w:p w14:paraId="5AF5039A"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 xml:space="preserve">1 </w:t>
      </w:r>
      <w:r w:rsidRPr="005D7578">
        <w:rPr>
          <w:rStyle w:val="BodyChar"/>
          <w:rFonts w:ascii="Tahoma" w:eastAsia="PMingLiU" w:hAnsi="Tahoma" w:cs="Tahoma"/>
          <w:b/>
          <w:sz w:val="18"/>
          <w:szCs w:val="18"/>
          <w:lang w:eastAsia="zh-TW"/>
        </w:rPr>
        <w:t>年</w:t>
      </w:r>
      <w:r w:rsidRPr="005D7578">
        <w:rPr>
          <w:rStyle w:val="BodyChar"/>
          <w:rFonts w:ascii="Tahoma" w:eastAsia="PMingLiU" w:hAnsi="Tahoma" w:cs="Tahoma"/>
          <w:b/>
          <w:sz w:val="18"/>
          <w:szCs w:val="18"/>
          <w:lang w:eastAsia="zh-TW"/>
        </w:rPr>
        <w:t xml:space="preserve"> = </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合約期間剩餘</w:t>
      </w:r>
      <w:r w:rsidRPr="005D7578">
        <w:rPr>
          <w:rFonts w:ascii="Tahoma" w:eastAsia="PMingLiU" w:hAnsi="Tahoma" w:cs="Tahoma"/>
          <w:sz w:val="18"/>
          <w:szCs w:val="18"/>
          <w:lang w:eastAsia="zh-TW"/>
        </w:rPr>
        <w:t xml:space="preserve"> 1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w:t>
      </w:r>
    </w:p>
    <w:p w14:paraId="04980264"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 xml:space="preserve">2 </w:t>
      </w:r>
      <w:r w:rsidRPr="005D7578">
        <w:rPr>
          <w:rStyle w:val="BodyChar"/>
          <w:rFonts w:ascii="Tahoma" w:eastAsia="PMingLiU" w:hAnsi="Tahoma" w:cs="Tahoma"/>
          <w:b/>
          <w:sz w:val="18"/>
          <w:szCs w:val="18"/>
          <w:lang w:eastAsia="zh-TW"/>
        </w:rPr>
        <w:t>年</w:t>
      </w:r>
      <w:r w:rsidRPr="005D7578">
        <w:rPr>
          <w:rStyle w:val="BodyChar"/>
          <w:rFonts w:ascii="Tahoma" w:eastAsia="PMingLiU" w:hAnsi="Tahoma" w:cs="Tahoma"/>
          <w:b/>
          <w:sz w:val="18"/>
          <w:szCs w:val="18"/>
          <w:lang w:eastAsia="zh-TW"/>
        </w:rPr>
        <w:t xml:space="preserve"> = </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合約期間剩餘</w:t>
      </w:r>
      <w:r w:rsidRPr="005D7578">
        <w:rPr>
          <w:rFonts w:ascii="Tahoma" w:eastAsia="PMingLiU" w:hAnsi="Tahoma" w:cs="Tahoma"/>
          <w:sz w:val="18"/>
          <w:szCs w:val="18"/>
          <w:lang w:eastAsia="zh-TW"/>
        </w:rPr>
        <w:t xml:space="preserve"> 2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w:t>
      </w:r>
    </w:p>
    <w:p w14:paraId="56A068D4"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 xml:space="preserve">3 </w:t>
      </w:r>
      <w:r w:rsidRPr="005D7578">
        <w:rPr>
          <w:rStyle w:val="BodyChar"/>
          <w:rFonts w:ascii="Tahoma" w:eastAsia="PMingLiU" w:hAnsi="Tahoma" w:cs="Tahoma"/>
          <w:b/>
          <w:sz w:val="18"/>
          <w:szCs w:val="18"/>
          <w:lang w:eastAsia="zh-TW"/>
        </w:rPr>
        <w:t>年</w:t>
      </w:r>
      <w:r w:rsidRPr="005D7578">
        <w:rPr>
          <w:rStyle w:val="BodyChar"/>
          <w:rFonts w:ascii="Tahoma" w:eastAsia="PMingLiU" w:hAnsi="Tahoma" w:cs="Tahoma"/>
          <w:b/>
          <w:sz w:val="18"/>
          <w:szCs w:val="18"/>
          <w:lang w:eastAsia="zh-TW"/>
        </w:rPr>
        <w:t xml:space="preserve"> = </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合約期間剩餘</w:t>
      </w:r>
      <w:r w:rsidRPr="005D7578">
        <w:rPr>
          <w:rFonts w:ascii="Tahoma" w:eastAsia="PMingLiU" w:hAnsi="Tahoma" w:cs="Tahoma"/>
          <w:sz w:val="18"/>
          <w:szCs w:val="18"/>
          <w:lang w:eastAsia="zh-TW"/>
        </w:rPr>
        <w:t xml:space="preserve"> 3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w:t>
      </w:r>
    </w:p>
    <w:p w14:paraId="62E27730"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A =</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表示將軟體視為額外產品提供。</w:t>
      </w:r>
    </w:p>
    <w:p w14:paraId="2503550A" w14:textId="77777777" w:rsidR="009E22D0" w:rsidRPr="005D7578" w:rsidRDefault="009E22D0" w:rsidP="009E22D0">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AO</w:t>
      </w:r>
      <w:r w:rsidRPr="005D7578">
        <w:rPr>
          <w:rStyle w:val="BodyChar"/>
          <w:rFonts w:ascii="Tahoma" w:eastAsia="PMingLiU" w:hAnsi="Tahoma" w:cs="Tahoma"/>
          <w:sz w:val="18"/>
          <w:szCs w:val="18"/>
          <w:lang w:eastAsia="zh-TW"/>
        </w:rPr>
        <w:t xml:space="preserve"> </w:t>
      </w:r>
      <w:r w:rsidRPr="005D7578">
        <w:rPr>
          <w:rStyle w:val="BodyChar"/>
          <w:rFonts w:ascii="Tahoma" w:eastAsia="PMingLiU" w:hAnsi="Tahoma" w:cs="Tahoma"/>
          <w:b/>
          <w:sz w:val="18"/>
          <w:szCs w:val="18"/>
          <w:lang w:eastAsia="zh-TW"/>
        </w:rPr>
        <w:t xml:space="preserve">– </w:t>
      </w:r>
      <w:r w:rsidRPr="005D7578">
        <w:rPr>
          <w:rFonts w:ascii="Tahoma" w:eastAsia="PMingLiU" w:hAnsi="Tahoma" w:cs="Tahoma"/>
          <w:sz w:val="18"/>
          <w:szCs w:val="18"/>
          <w:lang w:eastAsia="zh-TW"/>
        </w:rPr>
        <w:t>表示將軟體視為可供全組織訂購之額外產品提供。</w:t>
      </w:r>
    </w:p>
    <w:p w14:paraId="0BE229FE" w14:textId="77777777" w:rsidR="009F5F37" w:rsidRPr="005D7578" w:rsidRDefault="009F5F3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 xml:space="preserve">C = </w:t>
      </w:r>
      <w:r w:rsidRPr="005D7578">
        <w:rPr>
          <w:rFonts w:ascii="Tahoma" w:eastAsia="PMingLiU" w:hAnsi="Tahoma" w:cs="Tahoma"/>
          <w:sz w:val="18"/>
          <w:szCs w:val="18"/>
          <w:lang w:eastAsia="zh-TW"/>
        </w:rPr>
        <w:t>表示將軟體視為核心基礎架構產品提供。</w:t>
      </w:r>
    </w:p>
    <w:p w14:paraId="7E71A214" w14:textId="77777777" w:rsidR="009F5F37" w:rsidRPr="005D7578" w:rsidRDefault="009F5F37" w:rsidP="009F5F37">
      <w:pPr>
        <w:pStyle w:val="ListParagraph"/>
        <w:rPr>
          <w:rFonts w:ascii="Tahoma" w:eastAsia="PMingLiU" w:hAnsi="Tahoma" w:cs="Tahoma"/>
        </w:rPr>
      </w:pPr>
      <w:r w:rsidRPr="005D7578">
        <w:rPr>
          <w:rStyle w:val="BodyChar"/>
          <w:rFonts w:ascii="Tahoma" w:eastAsia="PMingLiU" w:hAnsi="Tahoma" w:cs="Tahoma"/>
          <w:b/>
          <w:sz w:val="18"/>
          <w:szCs w:val="18"/>
        </w:rPr>
        <w:t xml:space="preserve">D = </w:t>
      </w:r>
      <w:r w:rsidRPr="005D7578">
        <w:rPr>
          <w:rFonts w:ascii="Tahoma" w:eastAsia="PMingLiU" w:hAnsi="Tahoma" w:cs="Tahoma"/>
          <w:sz w:val="18"/>
          <w:szCs w:val="18"/>
        </w:rPr>
        <w:t>表示將軟體視為</w:t>
      </w:r>
      <w:r w:rsidRPr="005D7578">
        <w:rPr>
          <w:rFonts w:ascii="Tahoma" w:eastAsia="PMingLiU" w:hAnsi="Tahoma" w:cs="Tahoma"/>
          <w:sz w:val="18"/>
          <w:szCs w:val="18"/>
        </w:rPr>
        <w:t xml:space="preserve"> Industry Device </w:t>
      </w:r>
      <w:r w:rsidRPr="005D7578">
        <w:rPr>
          <w:rFonts w:ascii="Tahoma" w:eastAsia="PMingLiU" w:hAnsi="Tahoma" w:cs="Tahoma"/>
          <w:sz w:val="18"/>
          <w:szCs w:val="18"/>
        </w:rPr>
        <w:t>方案產品提供。</w:t>
      </w:r>
    </w:p>
    <w:p w14:paraId="6863CAEE" w14:textId="77777777" w:rsidR="00023FE7" w:rsidRPr="005D7578" w:rsidRDefault="00023FE7">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DT =</w:t>
      </w:r>
      <w:r w:rsidRPr="005D7578">
        <w:rPr>
          <w:rFonts w:ascii="Tahoma" w:eastAsia="PMingLiU" w:hAnsi="Tahoma" w:cs="Tahoma"/>
          <w:sz w:val="18"/>
          <w:szCs w:val="18"/>
        </w:rPr>
        <w:t xml:space="preserve"> </w:t>
      </w:r>
      <w:r w:rsidRPr="005D7578">
        <w:rPr>
          <w:rFonts w:ascii="Tahoma" w:eastAsia="PMingLiU" w:hAnsi="Tahoma" w:cs="Tahoma"/>
          <w:sz w:val="18"/>
          <w:szCs w:val="18"/>
        </w:rPr>
        <w:t>桌面裝置方案之軟體保證利益。</w:t>
      </w:r>
    </w:p>
    <w:p w14:paraId="576CFB6E" w14:textId="77777777" w:rsidR="00F90F21" w:rsidRPr="005D7578" w:rsidRDefault="009055B7">
      <w:pPr>
        <w:pStyle w:val="Bodywithspace"/>
        <w:spacing w:before="0" w:after="0" w:line="276" w:lineRule="auto"/>
        <w:ind w:right="-180"/>
        <w:rPr>
          <w:rFonts w:ascii="Tahoma" w:eastAsia="PMingLiU" w:hAnsi="Tahoma" w:cs="Tahoma"/>
        </w:rPr>
      </w:pPr>
      <w:r w:rsidRPr="005D7578">
        <w:rPr>
          <w:rFonts w:ascii="Tahoma" w:eastAsia="PMingLiU" w:hAnsi="Tahoma" w:cs="Tahoma"/>
          <w:b/>
          <w:color w:val="000000"/>
          <w:sz w:val="18"/>
          <w:szCs w:val="22"/>
        </w:rPr>
        <w:t>E</w:t>
      </w:r>
      <w:r w:rsidRPr="005D7578">
        <w:rPr>
          <w:rFonts w:ascii="Tahoma" w:eastAsia="PMingLiU" w:hAnsi="Tahoma" w:cs="Tahoma"/>
          <w:color w:val="000000"/>
          <w:sz w:val="18"/>
          <w:szCs w:val="22"/>
        </w:rPr>
        <w:t xml:space="preserve"> </w:t>
      </w:r>
      <w:r w:rsidRPr="005D7578">
        <w:rPr>
          <w:rFonts w:ascii="Tahoma" w:eastAsia="PMingLiU" w:hAnsi="Tahoma" w:cs="Tahoma"/>
          <w:b/>
          <w:color w:val="000000"/>
          <w:sz w:val="18"/>
          <w:szCs w:val="22"/>
        </w:rPr>
        <w:t>=</w:t>
      </w:r>
      <w:r w:rsidRPr="005D7578">
        <w:rPr>
          <w:rFonts w:ascii="Tahoma" w:eastAsia="PMingLiU" w:hAnsi="Tahoma" w:cs="Tahoma"/>
          <w:color w:val="000000"/>
          <w:sz w:val="18"/>
          <w:szCs w:val="22"/>
        </w:rPr>
        <w:t xml:space="preserve"> </w:t>
      </w:r>
      <w:r w:rsidRPr="005D7578">
        <w:rPr>
          <w:rFonts w:ascii="Tahoma" w:eastAsia="PMingLiU" w:hAnsi="Tahoma" w:cs="Tahoma"/>
          <w:color w:val="000000"/>
          <w:sz w:val="18"/>
          <w:szCs w:val="22"/>
        </w:rPr>
        <w:t>表示將產品視為</w:t>
      </w:r>
      <w:r w:rsidRPr="005D7578">
        <w:rPr>
          <w:rFonts w:ascii="Tahoma" w:eastAsia="PMingLiU" w:hAnsi="Tahoma" w:cs="Tahoma"/>
          <w:color w:val="000000"/>
          <w:sz w:val="18"/>
          <w:szCs w:val="22"/>
        </w:rPr>
        <w:t xml:space="preserve"> Enterprise </w:t>
      </w:r>
      <w:r w:rsidRPr="005D7578">
        <w:rPr>
          <w:rFonts w:ascii="Tahoma" w:eastAsia="PMingLiU" w:hAnsi="Tahoma" w:cs="Tahoma"/>
          <w:color w:val="000000"/>
          <w:sz w:val="18"/>
          <w:szCs w:val="22"/>
        </w:rPr>
        <w:t>產品或桌面平台產品提供。</w:t>
      </w:r>
    </w:p>
    <w:p w14:paraId="0AF6852E" w14:textId="77777777" w:rsidR="00B23BE6" w:rsidRPr="005D7578" w:rsidRDefault="00B23BE6" w:rsidP="00B23BE6">
      <w:pPr>
        <w:spacing w:line="276" w:lineRule="auto"/>
        <w:ind w:left="720" w:right="-180"/>
        <w:rPr>
          <w:rFonts w:eastAsia="PMingLiU" w:cs="Tahoma"/>
        </w:rPr>
      </w:pPr>
      <w:r w:rsidRPr="005D7578">
        <w:rPr>
          <w:rFonts w:eastAsia="PMingLiU" w:cs="Tahoma"/>
          <w:b/>
          <w:color w:val="000000"/>
        </w:rPr>
        <w:t>EOLS =</w:t>
      </w:r>
      <w:r w:rsidRPr="005D7578">
        <w:rPr>
          <w:rFonts w:eastAsia="PMingLiU" w:cs="Tahoma"/>
          <w:color w:val="000000"/>
        </w:rPr>
        <w:t xml:space="preserve"> </w:t>
      </w:r>
      <w:r w:rsidRPr="005D7578">
        <w:rPr>
          <w:rFonts w:eastAsia="PMingLiU" w:cs="Tahoma"/>
          <w:color w:val="000000"/>
        </w:rPr>
        <w:t>表示將產品視為</w:t>
      </w:r>
      <w:r w:rsidRPr="005D7578">
        <w:rPr>
          <w:rFonts w:eastAsia="PMingLiU" w:cs="Tahoma"/>
          <w:color w:val="000000"/>
        </w:rPr>
        <w:t xml:space="preserve"> Enterprise </w:t>
      </w:r>
      <w:r w:rsidRPr="005D7578">
        <w:rPr>
          <w:rFonts w:eastAsia="PMingLiU" w:cs="Tahoma"/>
          <w:color w:val="000000"/>
        </w:rPr>
        <w:t>線上服務或平台線上服務提供。</w:t>
      </w:r>
    </w:p>
    <w:p w14:paraId="2E5FDD80" w14:textId="77777777" w:rsidR="00E97819" w:rsidRPr="005D7578" w:rsidRDefault="00E97819">
      <w:pPr>
        <w:pStyle w:val="Bodywithspace"/>
        <w:spacing w:before="0" w:after="0" w:line="276" w:lineRule="auto"/>
        <w:ind w:right="-180"/>
        <w:rPr>
          <w:rFonts w:ascii="Tahoma" w:eastAsia="PMingLiU" w:hAnsi="Tahoma" w:cs="Tahoma"/>
        </w:rPr>
      </w:pPr>
      <w:r w:rsidRPr="005D7578">
        <w:rPr>
          <w:rFonts w:ascii="Tahoma" w:eastAsia="PMingLiU" w:hAnsi="Tahoma" w:cs="Tahoma"/>
          <w:b/>
          <w:color w:val="000000"/>
          <w:sz w:val="18"/>
          <w:szCs w:val="22"/>
        </w:rPr>
        <w:t xml:space="preserve">ST = </w:t>
      </w:r>
      <w:r w:rsidRPr="005D7578">
        <w:rPr>
          <w:rFonts w:ascii="Tahoma" w:eastAsia="PMingLiU" w:hAnsi="Tahoma" w:cs="Tahoma"/>
          <w:color w:val="000000"/>
          <w:sz w:val="18"/>
          <w:szCs w:val="22"/>
        </w:rPr>
        <w:t>表示將軟體視為學生方案提供，同時必須為完整學生計數訂購。</w:t>
      </w:r>
    </w:p>
    <w:p w14:paraId="2EC13C49"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L (</w:t>
      </w:r>
      <w:r w:rsidRPr="005D7578">
        <w:rPr>
          <w:rStyle w:val="BodyChar"/>
          <w:rFonts w:ascii="Tahoma" w:eastAsia="PMingLiU" w:hAnsi="Tahoma" w:cs="Tahoma"/>
          <w:b/>
          <w:sz w:val="18"/>
          <w:szCs w:val="18"/>
          <w:lang w:eastAsia="zh-TW"/>
        </w:rPr>
        <w:t>使用權</w:t>
      </w:r>
      <w:r w:rsidRPr="005D7578">
        <w:rPr>
          <w:rStyle w:val="BodyChar"/>
          <w:rFonts w:ascii="Tahoma" w:eastAsia="PMingLiU" w:hAnsi="Tahoma" w:cs="Tahoma"/>
          <w:b/>
          <w:sz w:val="18"/>
          <w:szCs w:val="18"/>
          <w:lang w:eastAsia="zh-TW"/>
        </w:rPr>
        <w:t>) =</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在為指定之軟體提供標準使用權時指定之點數。</w:t>
      </w:r>
    </w:p>
    <w:p w14:paraId="46328C9E"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L&amp;SA (</w:t>
      </w:r>
      <w:r w:rsidRPr="005D7578">
        <w:rPr>
          <w:rStyle w:val="BodyChar"/>
          <w:rFonts w:ascii="Tahoma" w:eastAsia="PMingLiU" w:hAnsi="Tahoma" w:cs="Tahoma"/>
          <w:b/>
          <w:sz w:val="18"/>
          <w:szCs w:val="18"/>
          <w:lang w:eastAsia="zh-TW"/>
        </w:rPr>
        <w:t>使用權及軟體保證</w:t>
      </w:r>
      <w:r w:rsidRPr="005D7578">
        <w:rPr>
          <w:rStyle w:val="BodyChar"/>
          <w:rFonts w:ascii="Tahoma" w:eastAsia="PMingLiU" w:hAnsi="Tahoma" w:cs="Tahoma"/>
          <w:b/>
          <w:sz w:val="18"/>
          <w:szCs w:val="18"/>
          <w:lang w:eastAsia="zh-TW"/>
        </w:rPr>
        <w:t>) =</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在為指定之軟體提供使用權及軟體保證時指定之點數。</w:t>
      </w:r>
    </w:p>
    <w:p w14:paraId="1C4969E9" w14:textId="77777777" w:rsidR="00023FE7" w:rsidRPr="005D7578" w:rsidRDefault="00023FE7">
      <w:pPr>
        <w:pStyle w:val="Bodywithspace"/>
        <w:spacing w:before="0" w:after="0" w:line="276" w:lineRule="auto"/>
        <w:rPr>
          <w:rFonts w:ascii="Tahoma" w:eastAsia="PMingLiU" w:hAnsi="Tahoma" w:cs="Tahoma"/>
          <w:lang w:eastAsia="zh-TW"/>
        </w:rPr>
      </w:pPr>
      <w:r w:rsidRPr="005D7578">
        <w:rPr>
          <w:rStyle w:val="BodyChar"/>
          <w:rFonts w:ascii="Tahoma" w:eastAsia="PMingLiU" w:hAnsi="Tahoma" w:cs="Tahoma"/>
          <w:b/>
          <w:bCs/>
          <w:color w:val="000000"/>
          <w:sz w:val="18"/>
          <w:szCs w:val="18"/>
          <w:lang w:eastAsia="zh-TW"/>
        </w:rPr>
        <w:t>OL =</w:t>
      </w:r>
      <w:r w:rsidRPr="005D7578">
        <w:rPr>
          <w:rFonts w:ascii="Tahoma" w:eastAsia="PMingLiU" w:hAnsi="Tahoma" w:cs="Tahoma"/>
          <w:color w:val="000000"/>
          <w:sz w:val="18"/>
          <w:szCs w:val="18"/>
          <w:lang w:eastAsia="zh-TW"/>
        </w:rPr>
        <w:t xml:space="preserve"> Open License </w:t>
      </w:r>
      <w:r w:rsidRPr="005D7578">
        <w:rPr>
          <w:rFonts w:ascii="Tahoma" w:eastAsia="PMingLiU" w:hAnsi="Tahoma" w:cs="Tahoma"/>
          <w:color w:val="000000"/>
          <w:sz w:val="18"/>
          <w:szCs w:val="18"/>
          <w:lang w:eastAsia="zh-TW"/>
        </w:rPr>
        <w:t>中可提供。</w:t>
      </w:r>
    </w:p>
    <w:p w14:paraId="4770C152" w14:textId="77777777" w:rsidR="001D3F04" w:rsidRPr="005D7578" w:rsidRDefault="001D3F04" w:rsidP="001D3F04">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OSB =</w:t>
      </w:r>
      <w:r w:rsidRPr="005D7578">
        <w:rPr>
          <w:rStyle w:val="BodyChar"/>
          <w:rFonts w:ascii="Tahoma" w:eastAsia="PMingLiU" w:hAnsi="Tahoma" w:cs="Tahoma"/>
          <w:sz w:val="18"/>
          <w:szCs w:val="18"/>
          <w:lang w:eastAsia="zh-TW"/>
        </w:rPr>
        <w:t xml:space="preserve"> </w:t>
      </w:r>
      <w:r w:rsidRPr="005D7578">
        <w:rPr>
          <w:rStyle w:val="BodyChar"/>
          <w:rFonts w:ascii="Tahoma" w:eastAsia="PMingLiU" w:hAnsi="Tahoma" w:cs="Tahoma"/>
          <w:sz w:val="18"/>
          <w:szCs w:val="18"/>
          <w:lang w:eastAsia="zh-TW"/>
        </w:rPr>
        <w:t>為合格客戶提供之線上服務利益。請注意，具備線上服務利益之資格的</w:t>
      </w:r>
      <w:r w:rsidRPr="005D7578">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14:paraId="4BB55109" w14:textId="77777777" w:rsidR="00023FE7" w:rsidRPr="005D7578" w:rsidRDefault="00023FE7">
      <w:pPr>
        <w:pStyle w:val="Bodywithspace"/>
        <w:spacing w:before="0" w:after="0" w:line="276" w:lineRule="auto"/>
        <w:rPr>
          <w:rFonts w:ascii="Tahoma" w:eastAsia="PMingLiU" w:hAnsi="Tahoma" w:cs="Tahoma"/>
          <w:lang w:val="fr-FR"/>
        </w:rPr>
      </w:pPr>
      <w:r w:rsidRPr="005D7578">
        <w:rPr>
          <w:rStyle w:val="BodyChar"/>
          <w:rFonts w:ascii="Tahoma" w:eastAsia="PMingLiU" w:hAnsi="Tahoma" w:cs="Tahoma"/>
          <w:b/>
          <w:bCs/>
          <w:color w:val="000000"/>
          <w:sz w:val="18"/>
          <w:szCs w:val="18"/>
          <w:lang w:val="fr-FR"/>
        </w:rPr>
        <w:t xml:space="preserve">OL/SA = </w:t>
      </w:r>
      <w:r w:rsidRPr="005D7578">
        <w:rPr>
          <w:rStyle w:val="BodyChar"/>
          <w:rFonts w:ascii="Tahoma" w:eastAsia="PMingLiU" w:hAnsi="Tahoma" w:cs="Tahoma"/>
          <w:color w:val="000000"/>
          <w:sz w:val="18"/>
          <w:szCs w:val="18"/>
        </w:rPr>
        <w:t>只有</w:t>
      </w:r>
      <w:r w:rsidRPr="005D7578">
        <w:rPr>
          <w:rStyle w:val="BodyChar"/>
          <w:rFonts w:ascii="Tahoma" w:eastAsia="PMingLiU" w:hAnsi="Tahoma" w:cs="Tahoma"/>
          <w:color w:val="000000"/>
          <w:sz w:val="18"/>
          <w:szCs w:val="18"/>
          <w:lang w:val="fr-FR"/>
        </w:rPr>
        <w:t xml:space="preserve"> L&amp;SA </w:t>
      </w:r>
      <w:r w:rsidRPr="005D7578">
        <w:rPr>
          <w:rStyle w:val="BodyChar"/>
          <w:rFonts w:ascii="Tahoma" w:eastAsia="PMingLiU" w:hAnsi="Tahoma" w:cs="Tahoma"/>
          <w:color w:val="000000"/>
          <w:sz w:val="18"/>
          <w:szCs w:val="18"/>
        </w:rPr>
        <w:t>及</w:t>
      </w:r>
      <w:r w:rsidRPr="005D7578">
        <w:rPr>
          <w:rStyle w:val="BodyChar"/>
          <w:rFonts w:ascii="Tahoma" w:eastAsia="PMingLiU" w:hAnsi="Tahoma" w:cs="Tahoma"/>
          <w:color w:val="000000"/>
          <w:sz w:val="18"/>
          <w:szCs w:val="18"/>
          <w:lang w:val="fr-FR"/>
        </w:rPr>
        <w:t xml:space="preserve"> SA </w:t>
      </w:r>
      <w:r w:rsidRPr="005D7578">
        <w:rPr>
          <w:rStyle w:val="BodyChar"/>
          <w:rFonts w:ascii="Tahoma" w:eastAsia="PMingLiU" w:hAnsi="Tahoma" w:cs="Tahoma"/>
          <w:color w:val="000000"/>
          <w:sz w:val="18"/>
          <w:szCs w:val="18"/>
        </w:rPr>
        <w:t>之</w:t>
      </w:r>
      <w:r w:rsidRPr="005D7578">
        <w:rPr>
          <w:rStyle w:val="BodyChar"/>
          <w:rFonts w:ascii="Tahoma" w:eastAsia="PMingLiU" w:hAnsi="Tahoma" w:cs="Tahoma"/>
          <w:color w:val="000000"/>
          <w:sz w:val="18"/>
          <w:szCs w:val="18"/>
          <w:lang w:val="fr-FR"/>
        </w:rPr>
        <w:t xml:space="preserve"> Open License </w:t>
      </w:r>
      <w:r w:rsidRPr="005D7578">
        <w:rPr>
          <w:rStyle w:val="BodyChar"/>
          <w:rFonts w:ascii="Tahoma" w:eastAsia="PMingLiU" w:hAnsi="Tahoma" w:cs="Tahoma"/>
          <w:color w:val="000000"/>
          <w:sz w:val="18"/>
          <w:szCs w:val="18"/>
        </w:rPr>
        <w:t>中可提供。</w:t>
      </w:r>
    </w:p>
    <w:p w14:paraId="05F2B5D7" w14:textId="77777777" w:rsidR="00023FE7" w:rsidRPr="005D7578" w:rsidRDefault="00023FE7">
      <w:pPr>
        <w:pStyle w:val="Bodywithspace"/>
        <w:spacing w:before="0" w:after="0" w:line="276" w:lineRule="auto"/>
        <w:rPr>
          <w:rFonts w:ascii="Tahoma" w:eastAsia="PMingLiU" w:hAnsi="Tahoma" w:cs="Tahoma"/>
          <w:lang w:val="fr-FR" w:eastAsia="zh-TW"/>
        </w:rPr>
      </w:pPr>
      <w:r w:rsidRPr="005D7578">
        <w:rPr>
          <w:rStyle w:val="BodyChar"/>
          <w:rFonts w:ascii="Tahoma" w:eastAsia="PMingLiU" w:hAnsi="Tahoma" w:cs="Tahoma"/>
          <w:b/>
          <w:bCs/>
          <w:color w:val="000000"/>
          <w:sz w:val="18"/>
          <w:szCs w:val="18"/>
          <w:lang w:val="fr-FR" w:eastAsia="zh-TW"/>
        </w:rPr>
        <w:t xml:space="preserve">OSP = </w:t>
      </w:r>
      <w:r w:rsidRPr="005D7578">
        <w:rPr>
          <w:rStyle w:val="BodyChar"/>
          <w:rFonts w:ascii="Tahoma" w:eastAsia="PMingLiU" w:hAnsi="Tahoma" w:cs="Tahoma"/>
          <w:bCs/>
          <w:color w:val="000000"/>
          <w:sz w:val="18"/>
          <w:szCs w:val="18"/>
          <w:lang w:eastAsia="zh-TW"/>
        </w:rPr>
        <w:t>線上訂閱方案中可提供。</w:t>
      </w:r>
    </w:p>
    <w:p w14:paraId="4B36BE57" w14:textId="77777777" w:rsidR="00023FE7" w:rsidRPr="005D7578" w:rsidRDefault="00023FE7">
      <w:pPr>
        <w:pStyle w:val="Bodywithspace"/>
        <w:spacing w:before="0" w:after="0" w:line="276" w:lineRule="auto"/>
        <w:rPr>
          <w:rFonts w:ascii="Tahoma" w:eastAsia="PMingLiU" w:hAnsi="Tahoma" w:cs="Tahoma"/>
          <w:lang w:val="fr-FR"/>
        </w:rPr>
      </w:pPr>
      <w:r w:rsidRPr="005D7578">
        <w:rPr>
          <w:rStyle w:val="BodyChar"/>
          <w:rFonts w:ascii="Tahoma" w:eastAsia="PMingLiU" w:hAnsi="Tahoma" w:cs="Tahoma"/>
          <w:b/>
          <w:bCs/>
          <w:color w:val="000000"/>
          <w:sz w:val="18"/>
          <w:szCs w:val="18"/>
          <w:lang w:val="fr-FR"/>
        </w:rPr>
        <w:t>OV/OVS =</w:t>
      </w:r>
      <w:r w:rsidRPr="005D7578">
        <w:rPr>
          <w:rFonts w:ascii="Tahoma" w:eastAsia="PMingLiU" w:hAnsi="Tahoma" w:cs="Tahoma"/>
          <w:color w:val="000000"/>
          <w:sz w:val="18"/>
          <w:szCs w:val="18"/>
          <w:lang w:val="fr-FR"/>
        </w:rPr>
        <w:t xml:space="preserve"> Open Value </w:t>
      </w:r>
      <w:r w:rsidRPr="005D7578">
        <w:rPr>
          <w:rFonts w:ascii="Tahoma" w:eastAsia="PMingLiU" w:hAnsi="Tahoma" w:cs="Tahoma"/>
          <w:color w:val="000000"/>
          <w:sz w:val="18"/>
          <w:szCs w:val="18"/>
        </w:rPr>
        <w:t>及</w:t>
      </w:r>
      <w:r w:rsidRPr="005D7578">
        <w:rPr>
          <w:rFonts w:ascii="Tahoma" w:eastAsia="PMingLiU" w:hAnsi="Tahoma" w:cs="Tahoma"/>
          <w:color w:val="000000"/>
          <w:sz w:val="18"/>
          <w:szCs w:val="18"/>
          <w:lang w:val="fr-FR"/>
        </w:rPr>
        <w:t xml:space="preserve"> Open Value Subscription </w:t>
      </w:r>
      <w:r w:rsidRPr="005D7578">
        <w:rPr>
          <w:rFonts w:ascii="Tahoma" w:eastAsia="PMingLiU" w:hAnsi="Tahoma" w:cs="Tahoma"/>
          <w:color w:val="000000"/>
          <w:sz w:val="18"/>
          <w:szCs w:val="18"/>
        </w:rPr>
        <w:t>方案中可提供。</w:t>
      </w:r>
    </w:p>
    <w:p w14:paraId="0E30E327" w14:textId="77777777" w:rsidR="00023FE7" w:rsidRPr="005D7578" w:rsidRDefault="00023FE7">
      <w:pPr>
        <w:pStyle w:val="Bodywithspace"/>
        <w:spacing w:before="0" w:after="0" w:line="276" w:lineRule="auto"/>
        <w:ind w:right="-180"/>
        <w:rPr>
          <w:rFonts w:ascii="Tahoma" w:eastAsia="PMingLiU" w:hAnsi="Tahoma" w:cs="Tahoma"/>
          <w:lang w:val="fr-FR" w:eastAsia="zh-TW"/>
        </w:rPr>
      </w:pPr>
      <w:r w:rsidRPr="005D7578">
        <w:rPr>
          <w:rStyle w:val="BodyChar"/>
          <w:rFonts w:ascii="Tahoma" w:eastAsia="PMingLiU" w:hAnsi="Tahoma" w:cs="Tahoma"/>
          <w:b/>
          <w:sz w:val="18"/>
          <w:szCs w:val="18"/>
          <w:lang w:val="fr-FR" w:eastAsia="zh-TW"/>
        </w:rPr>
        <w:t>P =</w:t>
      </w:r>
      <w:r w:rsidRPr="005D7578">
        <w:rPr>
          <w:rFonts w:ascii="Tahoma" w:eastAsia="PMingLiU" w:hAnsi="Tahoma" w:cs="Tahoma"/>
          <w:sz w:val="18"/>
          <w:szCs w:val="18"/>
          <w:lang w:val="fr-FR" w:eastAsia="zh-TW"/>
        </w:rPr>
        <w:t xml:space="preserve"> </w:t>
      </w:r>
      <w:r w:rsidRPr="005D7578">
        <w:rPr>
          <w:rFonts w:ascii="Tahoma" w:eastAsia="PMingLiU" w:hAnsi="Tahoma" w:cs="Tahoma"/>
          <w:sz w:val="18"/>
          <w:szCs w:val="18"/>
          <w:lang w:eastAsia="zh-TW"/>
        </w:rPr>
        <w:t>表示</w:t>
      </w:r>
      <w:r w:rsidRPr="005D7578">
        <w:rPr>
          <w:rFonts w:ascii="Tahoma" w:eastAsia="PMingLiU" w:hAnsi="Tahoma" w:cs="Tahoma"/>
          <w:sz w:val="18"/>
          <w:szCs w:val="18"/>
          <w:lang w:val="fr-FR" w:eastAsia="zh-TW"/>
        </w:rPr>
        <w:t xml:space="preserve"> Open Value </w:t>
      </w:r>
      <w:r w:rsidRPr="005D7578">
        <w:rPr>
          <w:rFonts w:ascii="Tahoma" w:eastAsia="PMingLiU" w:hAnsi="Tahoma" w:cs="Tahoma"/>
          <w:sz w:val="18"/>
          <w:szCs w:val="18"/>
          <w:lang w:eastAsia="zh-TW"/>
        </w:rPr>
        <w:t>中以非全公司為基礎而提供之軟體。</w:t>
      </w:r>
    </w:p>
    <w:p w14:paraId="048716F4" w14:textId="77777777" w:rsidR="009F5F37" w:rsidRPr="005D7578" w:rsidRDefault="009F5F37">
      <w:pPr>
        <w:pStyle w:val="Bodywithspace"/>
        <w:spacing w:before="0" w:after="0" w:line="276" w:lineRule="auto"/>
        <w:rPr>
          <w:rFonts w:ascii="Tahoma" w:eastAsia="PMingLiU" w:hAnsi="Tahoma" w:cs="Tahoma"/>
          <w:lang w:val="fr-FR" w:eastAsia="zh-TW"/>
        </w:rPr>
      </w:pPr>
      <w:r w:rsidRPr="005D7578">
        <w:rPr>
          <w:rStyle w:val="BodyChar"/>
          <w:rFonts w:ascii="Tahoma" w:eastAsia="PMingLiU" w:hAnsi="Tahoma" w:cs="Tahoma"/>
          <w:b/>
          <w:sz w:val="18"/>
          <w:szCs w:val="18"/>
          <w:lang w:val="fr-FR" w:eastAsia="zh-TW"/>
        </w:rPr>
        <w:lastRenderedPageBreak/>
        <w:t xml:space="preserve">S = </w:t>
      </w:r>
      <w:r w:rsidRPr="005D7578">
        <w:rPr>
          <w:rFonts w:ascii="Tahoma" w:eastAsia="PMingLiU" w:hAnsi="Tahoma" w:cs="Tahoma"/>
          <w:sz w:val="18"/>
          <w:szCs w:val="18"/>
          <w:lang w:eastAsia="zh-TW"/>
        </w:rPr>
        <w:t>表示將軟體視為應用程式平台產品提供。</w:t>
      </w:r>
    </w:p>
    <w:p w14:paraId="4D884291" w14:textId="77777777" w:rsidR="00023FE7" w:rsidRPr="005D7578" w:rsidRDefault="00023FE7">
      <w:pPr>
        <w:pStyle w:val="Bodywithspace"/>
        <w:spacing w:before="0" w:after="0" w:line="276" w:lineRule="auto"/>
        <w:rPr>
          <w:rFonts w:ascii="Tahoma" w:eastAsia="PMingLiU" w:hAnsi="Tahoma" w:cs="Tahoma"/>
          <w:lang w:val="fr-FR" w:eastAsia="zh-TW"/>
        </w:rPr>
      </w:pPr>
      <w:r w:rsidRPr="005D7578">
        <w:rPr>
          <w:rStyle w:val="BodyChar"/>
          <w:rFonts w:ascii="Tahoma" w:eastAsia="PMingLiU" w:hAnsi="Tahoma" w:cs="Tahoma"/>
          <w:b/>
          <w:sz w:val="18"/>
          <w:szCs w:val="18"/>
          <w:lang w:val="fr-FR" w:eastAsia="zh-TW"/>
        </w:rPr>
        <w:t>SA (</w:t>
      </w:r>
      <w:r w:rsidRPr="005D7578">
        <w:rPr>
          <w:rStyle w:val="BodyChar"/>
          <w:rFonts w:ascii="Tahoma" w:eastAsia="PMingLiU" w:hAnsi="Tahoma" w:cs="Tahoma"/>
          <w:b/>
          <w:sz w:val="18"/>
          <w:szCs w:val="18"/>
          <w:lang w:eastAsia="zh-TW"/>
        </w:rPr>
        <w:t>軟體保證</w:t>
      </w:r>
      <w:r w:rsidRPr="005D7578">
        <w:rPr>
          <w:rStyle w:val="BodyChar"/>
          <w:rFonts w:ascii="Tahoma" w:eastAsia="PMingLiU" w:hAnsi="Tahoma" w:cs="Tahoma"/>
          <w:b/>
          <w:sz w:val="18"/>
          <w:szCs w:val="18"/>
          <w:lang w:val="fr-FR" w:eastAsia="zh-TW"/>
        </w:rPr>
        <w:t>) =</w:t>
      </w:r>
      <w:r w:rsidRPr="005D7578">
        <w:rPr>
          <w:rFonts w:ascii="Tahoma" w:eastAsia="PMingLiU" w:hAnsi="Tahoma" w:cs="Tahoma"/>
          <w:sz w:val="18"/>
          <w:szCs w:val="18"/>
          <w:lang w:val="fr-FR" w:eastAsia="zh-TW"/>
        </w:rPr>
        <w:t xml:space="preserve"> </w:t>
      </w:r>
      <w:r w:rsidRPr="005D7578">
        <w:rPr>
          <w:rFonts w:ascii="Tahoma" w:eastAsia="PMingLiU" w:hAnsi="Tahoma" w:cs="Tahoma"/>
          <w:sz w:val="18"/>
          <w:szCs w:val="18"/>
          <w:lang w:eastAsia="zh-TW"/>
        </w:rPr>
        <w:t>在為指定之軟體提供軟體保證時指定之點數。</w:t>
      </w:r>
    </w:p>
    <w:p w14:paraId="7F6E89CA" w14:textId="77777777" w:rsidR="00913A0A" w:rsidRPr="005D7578" w:rsidRDefault="00913A0A" w:rsidP="00913A0A">
      <w:pPr>
        <w:pStyle w:val="Bodywithspace"/>
        <w:spacing w:before="0" w:after="0" w:line="276" w:lineRule="auto"/>
        <w:ind w:right="-180"/>
        <w:rPr>
          <w:rFonts w:ascii="Tahoma" w:eastAsia="PMingLiU" w:hAnsi="Tahoma" w:cs="Tahoma"/>
        </w:rPr>
      </w:pPr>
      <w:r w:rsidRPr="005D7578">
        <w:rPr>
          <w:rStyle w:val="BodyChar"/>
          <w:rFonts w:ascii="Tahoma" w:eastAsia="PMingLiU" w:hAnsi="Tahoma" w:cs="Tahoma"/>
          <w:b/>
          <w:sz w:val="18"/>
          <w:szCs w:val="18"/>
        </w:rPr>
        <w:t>SCE =</w:t>
      </w:r>
      <w:r w:rsidRPr="005D7578">
        <w:rPr>
          <w:rStyle w:val="BodyChar"/>
          <w:rFonts w:ascii="Tahoma" w:eastAsia="PMingLiU" w:hAnsi="Tahoma" w:cs="Tahoma"/>
          <w:sz w:val="18"/>
          <w:szCs w:val="18"/>
        </w:rPr>
        <w:t xml:space="preserve"> Server and Cloud Enrollment</w:t>
      </w:r>
      <w:r w:rsidRPr="005D7578">
        <w:rPr>
          <w:rStyle w:val="BodyChar"/>
          <w:rFonts w:ascii="Tahoma" w:eastAsia="PMingLiU" w:hAnsi="Tahoma" w:cs="Tahoma"/>
          <w:sz w:val="18"/>
          <w:szCs w:val="18"/>
        </w:rPr>
        <w:t>。</w:t>
      </w:r>
    </w:p>
    <w:p w14:paraId="4EA917C6" w14:textId="77777777" w:rsidR="00913A0A" w:rsidRPr="005D7578" w:rsidRDefault="00913A0A" w:rsidP="000347DA">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 xml:space="preserve">STP = </w:t>
      </w:r>
      <w:r w:rsidRPr="005D7578">
        <w:rPr>
          <w:rStyle w:val="BodyChar"/>
          <w:rFonts w:ascii="Tahoma" w:eastAsia="PMingLiU" w:hAnsi="Tahoma" w:cs="Tahoma"/>
          <w:sz w:val="18"/>
          <w:szCs w:val="18"/>
          <w:lang w:eastAsia="zh-TW"/>
        </w:rPr>
        <w:t>表示產品是依</w:t>
      </w:r>
      <w:r w:rsidRPr="005D7578">
        <w:rPr>
          <w:rStyle w:val="BodyChar"/>
          <w:rFonts w:ascii="Tahoma" w:eastAsia="PMingLiU" w:hAnsi="Tahoma" w:cs="Tahoma"/>
          <w:sz w:val="18"/>
          <w:szCs w:val="18"/>
          <w:lang w:eastAsia="zh-TW"/>
        </w:rPr>
        <w:t xml:space="preserve"> Server and Cloud Enrollment </w:t>
      </w:r>
      <w:r w:rsidRPr="005D7578">
        <w:rPr>
          <w:rStyle w:val="BodyChar"/>
          <w:rFonts w:ascii="Tahoma" w:eastAsia="PMingLiU" w:hAnsi="Tahoma" w:cs="Tahoma"/>
          <w:sz w:val="18"/>
          <w:szCs w:val="18"/>
          <w:lang w:eastAsia="zh-TW"/>
        </w:rPr>
        <w:t>提供之伺服器及工具產品。</w:t>
      </w:r>
    </w:p>
    <w:p w14:paraId="4801D77A"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SRV =</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伺服器組合方案之軟體保證利益。</w:t>
      </w:r>
    </w:p>
    <w:p w14:paraId="09B44747" w14:textId="77777777" w:rsidR="00023FE7" w:rsidRPr="005D7578" w:rsidRDefault="00023FE7">
      <w:pPr>
        <w:pStyle w:val="Bodywithspace"/>
        <w:tabs>
          <w:tab w:val="left" w:pos="9360"/>
        </w:tabs>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U (</w:t>
      </w:r>
      <w:r w:rsidRPr="005D7578">
        <w:rPr>
          <w:rStyle w:val="BodyChar"/>
          <w:rFonts w:ascii="Tahoma" w:eastAsia="PMingLiU" w:hAnsi="Tahoma" w:cs="Tahoma"/>
          <w:b/>
          <w:sz w:val="18"/>
          <w:szCs w:val="18"/>
          <w:lang w:eastAsia="zh-TW"/>
        </w:rPr>
        <w:t>升級使用權</w:t>
      </w:r>
      <w:r w:rsidRPr="005D7578">
        <w:rPr>
          <w:rStyle w:val="BodyChar"/>
          <w:rFonts w:ascii="Tahoma" w:eastAsia="PMingLiU" w:hAnsi="Tahoma" w:cs="Tahoma"/>
          <w:b/>
          <w:sz w:val="18"/>
          <w:szCs w:val="18"/>
          <w:lang w:eastAsia="zh-TW"/>
        </w:rPr>
        <w:t>) =</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在為指定之軟體提供升級時指定之點數。</w:t>
      </w:r>
    </w:p>
    <w:p w14:paraId="641F2E1B" w14:textId="77777777" w:rsidR="00023FE7" w:rsidRPr="005D7578" w:rsidRDefault="00023FE7">
      <w:pPr>
        <w:pStyle w:val="Bodywithspace"/>
        <w:spacing w:before="0" w:after="0" w:line="276" w:lineRule="auto"/>
        <w:ind w:right="-180"/>
        <w:rPr>
          <w:rFonts w:ascii="Tahoma" w:eastAsia="PMingLiU" w:hAnsi="Tahoma" w:cs="Tahoma"/>
          <w:lang w:eastAsia="zh-TW"/>
        </w:rPr>
      </w:pPr>
      <w:r w:rsidRPr="005D7578">
        <w:rPr>
          <w:rStyle w:val="BodyChar"/>
          <w:rFonts w:ascii="Tahoma" w:eastAsia="PMingLiU" w:hAnsi="Tahoma" w:cs="Tahoma"/>
          <w:b/>
          <w:sz w:val="18"/>
          <w:szCs w:val="18"/>
          <w:lang w:eastAsia="zh-TW"/>
        </w:rPr>
        <w:t>U &amp; SA (</w:t>
      </w:r>
      <w:r w:rsidRPr="005D7578">
        <w:rPr>
          <w:rStyle w:val="BodyChar"/>
          <w:rFonts w:ascii="Tahoma" w:eastAsia="PMingLiU" w:hAnsi="Tahoma" w:cs="Tahoma"/>
          <w:b/>
          <w:sz w:val="18"/>
          <w:szCs w:val="18"/>
          <w:lang w:eastAsia="zh-TW"/>
        </w:rPr>
        <w:t>升級及軟體保證</w:t>
      </w:r>
      <w:r w:rsidRPr="005D7578">
        <w:rPr>
          <w:rStyle w:val="BodyChar"/>
          <w:rFonts w:ascii="Tahoma" w:eastAsia="PMingLiU" w:hAnsi="Tahoma" w:cs="Tahoma"/>
          <w:b/>
          <w:sz w:val="18"/>
          <w:szCs w:val="18"/>
          <w:lang w:eastAsia="zh-TW"/>
        </w:rPr>
        <w:t xml:space="preserve">) </w:t>
      </w:r>
      <w:r w:rsidRPr="005D7578">
        <w:rPr>
          <w:rFonts w:ascii="Tahoma" w:eastAsia="PMingLiU" w:hAnsi="Tahoma" w:cs="Tahoma"/>
          <w:b/>
          <w:sz w:val="18"/>
          <w:szCs w:val="18"/>
          <w:lang w:eastAsia="zh-TW"/>
        </w:rPr>
        <w:t>=</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在為指定之軟體提供升級及軟體保證時指定之點數。</w:t>
      </w:r>
    </w:p>
    <w:p w14:paraId="1B38AE4F" w14:textId="77777777" w:rsidR="00023FE7" w:rsidRPr="005D7578" w:rsidRDefault="00023FE7" w:rsidP="00E558F0">
      <w:pPr>
        <w:pStyle w:val="Heading1"/>
      </w:pPr>
      <w:r w:rsidRPr="005D7578">
        <w:rPr>
          <w:lang w:eastAsia="zh-TW"/>
        </w:rPr>
        <w:br w:type="page"/>
      </w:r>
      <w:bookmarkStart w:id="9" w:name="_Toc336337841"/>
      <w:bookmarkStart w:id="10" w:name="_Toc379636330"/>
      <w:r w:rsidRPr="005D7578">
        <w:lastRenderedPageBreak/>
        <w:t>產品清單</w:t>
      </w:r>
      <w:bookmarkEnd w:id="9"/>
      <w:bookmarkEnd w:id="10"/>
    </w:p>
    <w:p w14:paraId="6883C0C6" w14:textId="77777777" w:rsidR="000E5145" w:rsidRPr="005D7578" w:rsidRDefault="000E5145" w:rsidP="004E292A">
      <w:pPr>
        <w:pStyle w:val="Heading3"/>
        <w:rPr>
          <w:rFonts w:ascii="Tahoma" w:eastAsia="PMingLiU" w:hAnsi="Tahoma" w:cs="Tahoma"/>
          <w:sz w:val="18"/>
          <w:szCs w:val="18"/>
        </w:rPr>
      </w:pPr>
      <w:bookmarkStart w:id="11" w:name="_Toc300391149"/>
      <w:bookmarkStart w:id="12" w:name="_Toc312398873"/>
      <w:bookmarkStart w:id="13" w:name="_Toc336337842"/>
    </w:p>
    <w:p w14:paraId="21874EFD" w14:textId="77777777" w:rsidR="00F70479" w:rsidRPr="005D7578" w:rsidRDefault="00F70479" w:rsidP="00F70479">
      <w:pPr>
        <w:rPr>
          <w:rFonts w:eastAsia="PMingLiU" w:cs="Tahoma"/>
        </w:rPr>
      </w:pPr>
    </w:p>
    <w:p w14:paraId="5EEDF854" w14:textId="77777777" w:rsidR="00023FE7" w:rsidRPr="005D7578" w:rsidRDefault="00023FE7" w:rsidP="004E292A">
      <w:pPr>
        <w:pStyle w:val="Heading3"/>
        <w:rPr>
          <w:rFonts w:ascii="Tahoma" w:eastAsia="PMingLiU" w:hAnsi="Tahoma" w:cs="Tahoma"/>
        </w:rPr>
      </w:pPr>
      <w:bookmarkStart w:id="14" w:name="_Toc379636331"/>
      <w:r w:rsidRPr="005D7578">
        <w:rPr>
          <w:rFonts w:ascii="Tahoma" w:eastAsia="PMingLiU" w:hAnsi="Tahoma" w:cs="Tahoma"/>
          <w:sz w:val="22"/>
          <w:szCs w:val="22"/>
        </w:rPr>
        <w:t>應用程式組合</w:t>
      </w:r>
      <w:bookmarkEnd w:id="11"/>
      <w:bookmarkEnd w:id="12"/>
      <w:bookmarkEnd w:id="13"/>
      <w:bookmarkEnd w:id="14"/>
    </w:p>
    <w:p w14:paraId="6A5CA619" w14:textId="77777777" w:rsidR="006949F0" w:rsidRPr="005D7578" w:rsidRDefault="006949F0" w:rsidP="006949F0">
      <w:pPr>
        <w:rPr>
          <w:rFonts w:eastAsia="PMingLiU"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5D7578" w14:paraId="1B86B62A" w14:textId="77777777" w:rsidTr="00621C09">
        <w:trPr>
          <w:cantSplit/>
          <w:trHeight w:val="1052"/>
          <w:tblHeader/>
        </w:trPr>
        <w:tc>
          <w:tcPr>
            <w:tcW w:w="2371" w:type="dxa"/>
            <w:tcBorders>
              <w:top w:val="single" w:sz="4" w:space="0" w:color="FFFFFF"/>
              <w:left w:val="nil"/>
              <w:bottom w:val="nil"/>
            </w:tcBorders>
          </w:tcPr>
          <w:p w14:paraId="7F5D0962" w14:textId="77777777" w:rsidR="00D53652" w:rsidRPr="005D7578" w:rsidRDefault="00D53652">
            <w:pPr>
              <w:widowControl w:val="0"/>
              <w:ind w:left="-360"/>
              <w:rPr>
                <w:rFonts w:eastAsia="PMingLiU" w:cs="Tahoma"/>
              </w:rPr>
            </w:pPr>
          </w:p>
        </w:tc>
        <w:tc>
          <w:tcPr>
            <w:tcW w:w="429" w:type="dxa"/>
            <w:tcBorders>
              <w:bottom w:val="nil"/>
            </w:tcBorders>
            <w:textDirection w:val="btLr"/>
            <w:vAlign w:val="center"/>
          </w:tcPr>
          <w:p w14:paraId="2F3E01EB"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產品注意事項</w:t>
            </w:r>
          </w:p>
        </w:tc>
        <w:tc>
          <w:tcPr>
            <w:tcW w:w="429" w:type="dxa"/>
            <w:vMerge w:val="restart"/>
            <w:textDirection w:val="btLr"/>
            <w:vAlign w:val="center"/>
          </w:tcPr>
          <w:p w14:paraId="78DC5E06"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可提供之日期</w:t>
            </w:r>
          </w:p>
        </w:tc>
        <w:tc>
          <w:tcPr>
            <w:tcW w:w="429" w:type="dxa"/>
            <w:vMerge w:val="restart"/>
            <w:tcBorders>
              <w:right w:val="single" w:sz="18" w:space="0" w:color="auto"/>
            </w:tcBorders>
            <w:textDirection w:val="btLr"/>
            <w:vAlign w:val="center"/>
          </w:tcPr>
          <w:p w14:paraId="390FFB39"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35259B0A" w14:textId="77777777" w:rsidR="00D53652" w:rsidRPr="005D7578" w:rsidRDefault="00D53652" w:rsidP="00FC1CDD">
            <w:pPr>
              <w:pStyle w:val="TableHeadingsBlack"/>
              <w:widowControl w:val="0"/>
              <w:rPr>
                <w:rFonts w:ascii="Tahoma" w:eastAsia="PMingLiU" w:hAnsi="Tahoma" w:cs="Tahoma"/>
              </w:rPr>
            </w:pPr>
            <w:r w:rsidRPr="005D7578">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7EB9A698" w14:textId="77777777" w:rsidR="00D53652" w:rsidRPr="005D7578" w:rsidRDefault="00D53652" w:rsidP="00FC1CDD">
            <w:pPr>
              <w:pStyle w:val="TableHeadingsBlack"/>
              <w:widowControl w:val="0"/>
              <w:rPr>
                <w:rFonts w:ascii="Tahoma" w:eastAsia="PMingLiU" w:hAnsi="Tahoma" w:cs="Tahoma"/>
              </w:rPr>
            </w:pPr>
            <w:r w:rsidRPr="005D7578">
              <w:rPr>
                <w:rFonts w:ascii="Tahoma" w:eastAsia="PMingLiU" w:hAnsi="Tahoma" w:cs="Tahoma"/>
              </w:rPr>
              <w:t>Open License</w:t>
            </w:r>
          </w:p>
        </w:tc>
        <w:tc>
          <w:tcPr>
            <w:tcW w:w="429" w:type="dxa"/>
            <w:vMerge w:val="restart"/>
            <w:tcBorders>
              <w:left w:val="single" w:sz="18" w:space="0" w:color="auto"/>
            </w:tcBorders>
            <w:textDirection w:val="btLr"/>
            <w:vAlign w:val="center"/>
          </w:tcPr>
          <w:p w14:paraId="33391EDD"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 xml:space="preserve">Campus &amp; School </w:t>
            </w:r>
            <w:r w:rsidRPr="005D7578">
              <w:rPr>
                <w:rFonts w:ascii="Tahoma" w:eastAsia="PMingLiU" w:hAnsi="Tahoma" w:cs="Tahoma"/>
              </w:rPr>
              <w:t>單位</w:t>
            </w:r>
          </w:p>
        </w:tc>
        <w:tc>
          <w:tcPr>
            <w:tcW w:w="429" w:type="dxa"/>
            <w:vMerge w:val="restart"/>
            <w:tcBorders>
              <w:right w:val="single" w:sz="18" w:space="0" w:color="auto"/>
            </w:tcBorders>
            <w:textDirection w:val="btLr"/>
            <w:vAlign w:val="center"/>
          </w:tcPr>
          <w:p w14:paraId="3161D1B0"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EA &amp; EA Sub</w:t>
            </w:r>
          </w:p>
        </w:tc>
        <w:tc>
          <w:tcPr>
            <w:tcW w:w="429" w:type="dxa"/>
            <w:vMerge w:val="restart"/>
            <w:tcBorders>
              <w:left w:val="single" w:sz="18" w:space="0" w:color="auto"/>
              <w:right w:val="single" w:sz="18" w:space="0" w:color="auto"/>
            </w:tcBorders>
            <w:textDirection w:val="btLr"/>
            <w:vAlign w:val="center"/>
          </w:tcPr>
          <w:p w14:paraId="10B618C5"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OV / OVS</w:t>
            </w:r>
          </w:p>
        </w:tc>
        <w:tc>
          <w:tcPr>
            <w:tcW w:w="514" w:type="dxa"/>
            <w:vMerge w:val="restart"/>
            <w:textDirection w:val="btLr"/>
          </w:tcPr>
          <w:p w14:paraId="34E0EA26" w14:textId="77777777" w:rsidR="00D53652" w:rsidRPr="005D7578" w:rsidRDefault="00D53652" w:rsidP="00FC1CDD">
            <w:pPr>
              <w:pStyle w:val="TableVerticalText"/>
              <w:widowControl w:val="0"/>
              <w:spacing w:before="120"/>
              <w:rPr>
                <w:rFonts w:ascii="Tahoma" w:eastAsia="PMingLiU" w:hAnsi="Tahoma" w:cs="Tahoma"/>
              </w:rPr>
            </w:pPr>
            <w:r w:rsidRPr="005D7578">
              <w:rPr>
                <w:rFonts w:ascii="Tahoma" w:eastAsia="PMingLiU" w:hAnsi="Tahoma" w:cs="Tahoma"/>
              </w:rPr>
              <w:t>EES / OVS -ES</w:t>
            </w:r>
          </w:p>
        </w:tc>
        <w:tc>
          <w:tcPr>
            <w:tcW w:w="514" w:type="dxa"/>
            <w:vMerge w:val="restart"/>
            <w:textDirection w:val="btLr"/>
            <w:vAlign w:val="center"/>
          </w:tcPr>
          <w:p w14:paraId="33839091"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 xml:space="preserve">Open </w:t>
            </w:r>
            <w:r w:rsidRPr="005D7578">
              <w:rPr>
                <w:rFonts w:ascii="Tahoma" w:eastAsia="PMingLiU" w:hAnsi="Tahoma" w:cs="Tahoma"/>
              </w:rPr>
              <w:t>基本要件</w:t>
            </w:r>
          </w:p>
        </w:tc>
        <w:tc>
          <w:tcPr>
            <w:tcW w:w="388" w:type="dxa"/>
            <w:vMerge w:val="restart"/>
            <w:textDirection w:val="btLr"/>
            <w:vAlign w:val="center"/>
          </w:tcPr>
          <w:p w14:paraId="594DDF91" w14:textId="77777777" w:rsidR="00D53652" w:rsidRPr="005D7578" w:rsidRDefault="00D53652" w:rsidP="00FC1CDD">
            <w:pPr>
              <w:pStyle w:val="TableVerticalText"/>
              <w:widowControl w:val="0"/>
              <w:rPr>
                <w:rFonts w:ascii="Tahoma" w:eastAsia="PMingLiU" w:hAnsi="Tahoma" w:cs="Tahoma"/>
              </w:rPr>
            </w:pPr>
            <w:r w:rsidRPr="005D7578">
              <w:rPr>
                <w:rFonts w:ascii="Tahoma" w:eastAsia="PMingLiU" w:hAnsi="Tahoma" w:cs="Tahoma"/>
              </w:rPr>
              <w:t>SCE</w:t>
            </w:r>
          </w:p>
        </w:tc>
      </w:tr>
      <w:tr w:rsidR="00D53652" w:rsidRPr="005D7578" w14:paraId="6152C6DE" w14:textId="77777777" w:rsidTr="00003078">
        <w:trPr>
          <w:cantSplit/>
          <w:trHeight w:val="271"/>
          <w:tblHeader/>
        </w:trPr>
        <w:tc>
          <w:tcPr>
            <w:tcW w:w="2371" w:type="dxa"/>
            <w:vMerge w:val="restart"/>
            <w:tcBorders>
              <w:top w:val="nil"/>
              <w:left w:val="nil"/>
            </w:tcBorders>
          </w:tcPr>
          <w:p w14:paraId="1A071FBC" w14:textId="77777777" w:rsidR="00D53652" w:rsidRPr="005D7578" w:rsidRDefault="00D53652">
            <w:pPr>
              <w:widowControl w:val="0"/>
              <w:rPr>
                <w:rFonts w:eastAsia="PMingLiU" w:cs="Tahoma"/>
                <w:b/>
              </w:rPr>
            </w:pPr>
          </w:p>
        </w:tc>
        <w:tc>
          <w:tcPr>
            <w:tcW w:w="429" w:type="dxa"/>
            <w:vMerge w:val="restart"/>
            <w:tcBorders>
              <w:top w:val="nil"/>
            </w:tcBorders>
          </w:tcPr>
          <w:p w14:paraId="1E5924CC" w14:textId="77777777" w:rsidR="00D53652" w:rsidRPr="005D7578" w:rsidRDefault="00D53652">
            <w:pPr>
              <w:keepNext/>
              <w:widowControl w:val="0"/>
              <w:spacing w:before="200" w:after="120"/>
              <w:jc w:val="center"/>
              <w:outlineLvl w:val="0"/>
              <w:rPr>
                <w:rFonts w:eastAsia="PMingLiU" w:cs="Tahoma"/>
                <w:b/>
                <w:color w:val="0000FF"/>
                <w:sz w:val="10"/>
              </w:rPr>
            </w:pPr>
            <w:r w:rsidRPr="005D7578">
              <w:rPr>
                <w:rFonts w:eastAsia="PMingLiU" w:cs="Tahoma"/>
                <w:b/>
                <w:color w:val="0000FF"/>
                <w:sz w:val="10"/>
              </w:rPr>
              <w:t xml:space="preserve">(Ctrl + </w:t>
            </w:r>
            <w:r w:rsidRPr="005D7578">
              <w:rPr>
                <w:rFonts w:eastAsia="PMingLiU" w:cs="Tahoma"/>
                <w:b/>
                <w:color w:val="0000FF"/>
                <w:sz w:val="10"/>
              </w:rPr>
              <w:t>按一下</w:t>
            </w:r>
            <w:r w:rsidRPr="005D7578">
              <w:rPr>
                <w:rFonts w:eastAsia="PMingLiU" w:cs="Tahoma"/>
                <w:b/>
                <w:color w:val="0000FF"/>
                <w:sz w:val="10"/>
              </w:rPr>
              <w:t>)</w:t>
            </w:r>
          </w:p>
        </w:tc>
        <w:tc>
          <w:tcPr>
            <w:tcW w:w="429" w:type="dxa"/>
            <w:vMerge/>
          </w:tcPr>
          <w:p w14:paraId="5CE5741C" w14:textId="77777777" w:rsidR="00D53652" w:rsidRPr="005D7578" w:rsidRDefault="00D53652">
            <w:pPr>
              <w:widowControl w:val="0"/>
              <w:rPr>
                <w:rFonts w:eastAsia="PMingLiU" w:cs="Tahoma"/>
              </w:rPr>
            </w:pPr>
          </w:p>
        </w:tc>
        <w:tc>
          <w:tcPr>
            <w:tcW w:w="429" w:type="dxa"/>
            <w:vMerge/>
            <w:tcBorders>
              <w:right w:val="single" w:sz="18" w:space="0" w:color="auto"/>
            </w:tcBorders>
          </w:tcPr>
          <w:p w14:paraId="69A43361" w14:textId="77777777" w:rsidR="00D53652" w:rsidRPr="005D7578" w:rsidRDefault="00D53652">
            <w:pPr>
              <w:widowControl w:val="0"/>
              <w:rPr>
                <w:rFonts w:eastAsia="PMingLiU" w:cs="Tahoma"/>
              </w:rPr>
            </w:pPr>
          </w:p>
        </w:tc>
        <w:tc>
          <w:tcPr>
            <w:tcW w:w="429" w:type="dxa"/>
            <w:vMerge w:val="restart"/>
            <w:tcBorders>
              <w:left w:val="single" w:sz="18" w:space="0" w:color="auto"/>
            </w:tcBorders>
            <w:vAlign w:val="center"/>
          </w:tcPr>
          <w:p w14:paraId="5B540EF1" w14:textId="77777777" w:rsidR="00D53652" w:rsidRPr="005D7578" w:rsidRDefault="00D53652">
            <w:pPr>
              <w:pStyle w:val="TableHeadingsRed"/>
              <w:widowControl w:val="0"/>
              <w:rPr>
                <w:rFonts w:ascii="Tahoma" w:eastAsia="PMingLiU" w:hAnsi="Tahoma" w:cs="Tahoma"/>
              </w:rPr>
            </w:pPr>
            <w:r w:rsidRPr="005D7578">
              <w:rPr>
                <w:rFonts w:ascii="Tahoma" w:eastAsia="PMingLiU" w:hAnsi="Tahoma" w:cs="Tahoma"/>
              </w:rPr>
              <w:t>L</w:t>
            </w:r>
          </w:p>
        </w:tc>
        <w:tc>
          <w:tcPr>
            <w:tcW w:w="1287" w:type="dxa"/>
            <w:gridSpan w:val="3"/>
            <w:vAlign w:val="center"/>
          </w:tcPr>
          <w:p w14:paraId="42CE134F"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L&amp;SA</w:t>
            </w:r>
          </w:p>
        </w:tc>
        <w:tc>
          <w:tcPr>
            <w:tcW w:w="1287" w:type="dxa"/>
            <w:gridSpan w:val="3"/>
            <w:tcBorders>
              <w:right w:val="single" w:sz="18" w:space="0" w:color="auto"/>
            </w:tcBorders>
            <w:vAlign w:val="center"/>
          </w:tcPr>
          <w:p w14:paraId="76C79CC8" w14:textId="77777777" w:rsidR="00D53652" w:rsidRPr="005D7578" w:rsidRDefault="00D53652">
            <w:pPr>
              <w:pStyle w:val="TableHeadingsBlue"/>
              <w:widowControl w:val="0"/>
              <w:rPr>
                <w:rFonts w:ascii="Tahoma" w:eastAsia="PMingLiU" w:hAnsi="Tahoma" w:cs="Tahoma"/>
              </w:rPr>
            </w:pPr>
            <w:r w:rsidRPr="005D7578">
              <w:rPr>
                <w:rFonts w:ascii="Tahoma" w:eastAsia="PMingLiU" w:hAnsi="Tahoma" w:cs="Tahoma"/>
              </w:rPr>
              <w:t>SA</w:t>
            </w:r>
          </w:p>
        </w:tc>
        <w:tc>
          <w:tcPr>
            <w:tcW w:w="429" w:type="dxa"/>
            <w:vMerge w:val="restart"/>
            <w:tcBorders>
              <w:left w:val="single" w:sz="18" w:space="0" w:color="auto"/>
            </w:tcBorders>
            <w:vAlign w:val="center"/>
          </w:tcPr>
          <w:p w14:paraId="62D691C0" w14:textId="77777777" w:rsidR="00D53652" w:rsidRPr="005D7578" w:rsidRDefault="00D53652">
            <w:pPr>
              <w:pStyle w:val="TableHeadingsRed"/>
              <w:widowControl w:val="0"/>
              <w:rPr>
                <w:rFonts w:ascii="Tahoma" w:eastAsia="PMingLiU" w:hAnsi="Tahoma" w:cs="Tahoma"/>
              </w:rPr>
            </w:pPr>
            <w:r w:rsidRPr="005D7578">
              <w:rPr>
                <w:rFonts w:ascii="Tahoma" w:eastAsia="PMingLiU" w:hAnsi="Tahoma" w:cs="Tahoma"/>
              </w:rPr>
              <w:t>L</w:t>
            </w:r>
          </w:p>
        </w:tc>
        <w:tc>
          <w:tcPr>
            <w:tcW w:w="429" w:type="dxa"/>
            <w:vAlign w:val="center"/>
          </w:tcPr>
          <w:p w14:paraId="5CA25E92"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L&amp;SA</w:t>
            </w:r>
          </w:p>
        </w:tc>
        <w:tc>
          <w:tcPr>
            <w:tcW w:w="429" w:type="dxa"/>
            <w:vMerge w:val="restart"/>
            <w:tcBorders>
              <w:right w:val="single" w:sz="18" w:space="0" w:color="auto"/>
            </w:tcBorders>
            <w:vAlign w:val="center"/>
          </w:tcPr>
          <w:p w14:paraId="5C12EF7D" w14:textId="77777777" w:rsidR="00D53652" w:rsidRPr="005D7578" w:rsidRDefault="00D53652">
            <w:pPr>
              <w:pStyle w:val="TableHeadingsBlue"/>
              <w:widowControl w:val="0"/>
              <w:rPr>
                <w:rFonts w:ascii="Tahoma" w:eastAsia="PMingLiU" w:hAnsi="Tahoma" w:cs="Tahoma"/>
              </w:rPr>
            </w:pPr>
            <w:r w:rsidRPr="005D7578">
              <w:rPr>
                <w:rFonts w:ascii="Tahoma" w:eastAsia="PMingLiU" w:hAnsi="Tahoma" w:cs="Tahoma"/>
              </w:rPr>
              <w:t>SA</w:t>
            </w:r>
          </w:p>
        </w:tc>
        <w:tc>
          <w:tcPr>
            <w:tcW w:w="429" w:type="dxa"/>
            <w:vMerge/>
            <w:tcBorders>
              <w:left w:val="single" w:sz="18" w:space="0" w:color="auto"/>
            </w:tcBorders>
          </w:tcPr>
          <w:p w14:paraId="5D7A7031" w14:textId="77777777" w:rsidR="00D53652" w:rsidRPr="005D7578" w:rsidRDefault="00D53652" w:rsidP="00097B90">
            <w:pPr>
              <w:widowControl w:val="0"/>
              <w:rPr>
                <w:rFonts w:eastAsia="PMingLiU" w:cs="Tahoma"/>
              </w:rPr>
            </w:pPr>
          </w:p>
        </w:tc>
        <w:tc>
          <w:tcPr>
            <w:tcW w:w="429" w:type="dxa"/>
            <w:vMerge/>
            <w:tcBorders>
              <w:right w:val="single" w:sz="18" w:space="0" w:color="auto"/>
            </w:tcBorders>
          </w:tcPr>
          <w:p w14:paraId="3D2EE337" w14:textId="77777777" w:rsidR="00D53652" w:rsidRPr="005D7578" w:rsidRDefault="00D53652">
            <w:pPr>
              <w:widowControl w:val="0"/>
              <w:rPr>
                <w:rFonts w:eastAsia="PMingLiU" w:cs="Tahoma"/>
              </w:rPr>
            </w:pPr>
          </w:p>
        </w:tc>
        <w:tc>
          <w:tcPr>
            <w:tcW w:w="429" w:type="dxa"/>
            <w:vMerge/>
            <w:tcBorders>
              <w:left w:val="single" w:sz="18" w:space="0" w:color="auto"/>
              <w:right w:val="single" w:sz="18" w:space="0" w:color="auto"/>
            </w:tcBorders>
          </w:tcPr>
          <w:p w14:paraId="4ACF7F89" w14:textId="77777777" w:rsidR="00D53652" w:rsidRPr="005D7578" w:rsidRDefault="00D53652">
            <w:pPr>
              <w:widowControl w:val="0"/>
              <w:rPr>
                <w:rFonts w:eastAsia="PMingLiU" w:cs="Tahoma"/>
              </w:rPr>
            </w:pPr>
          </w:p>
        </w:tc>
        <w:tc>
          <w:tcPr>
            <w:tcW w:w="514" w:type="dxa"/>
            <w:vMerge/>
          </w:tcPr>
          <w:p w14:paraId="155C7A59" w14:textId="77777777" w:rsidR="00D53652" w:rsidRPr="005D7578" w:rsidRDefault="00D53652">
            <w:pPr>
              <w:widowControl w:val="0"/>
              <w:rPr>
                <w:rFonts w:eastAsia="PMingLiU" w:cs="Tahoma"/>
              </w:rPr>
            </w:pPr>
          </w:p>
        </w:tc>
        <w:tc>
          <w:tcPr>
            <w:tcW w:w="514" w:type="dxa"/>
            <w:vMerge/>
          </w:tcPr>
          <w:p w14:paraId="17CE5810" w14:textId="77777777" w:rsidR="00D53652" w:rsidRPr="005D7578" w:rsidRDefault="00D53652">
            <w:pPr>
              <w:widowControl w:val="0"/>
              <w:rPr>
                <w:rFonts w:eastAsia="PMingLiU" w:cs="Tahoma"/>
              </w:rPr>
            </w:pPr>
          </w:p>
        </w:tc>
        <w:tc>
          <w:tcPr>
            <w:tcW w:w="388" w:type="dxa"/>
            <w:vMerge/>
          </w:tcPr>
          <w:p w14:paraId="62152C56" w14:textId="77777777" w:rsidR="00D53652" w:rsidRPr="005D7578" w:rsidRDefault="00D53652">
            <w:pPr>
              <w:widowControl w:val="0"/>
              <w:rPr>
                <w:rFonts w:eastAsia="PMingLiU" w:cs="Tahoma"/>
              </w:rPr>
            </w:pPr>
          </w:p>
        </w:tc>
      </w:tr>
      <w:tr w:rsidR="00D53652" w:rsidRPr="005D7578" w14:paraId="25DF2EB1" w14:textId="77777777" w:rsidTr="00621C09">
        <w:trPr>
          <w:cantSplit/>
          <w:trHeight w:val="242"/>
          <w:tblHeader/>
        </w:trPr>
        <w:tc>
          <w:tcPr>
            <w:tcW w:w="2371" w:type="dxa"/>
            <w:vMerge/>
            <w:tcBorders>
              <w:top w:val="single" w:sz="4" w:space="0" w:color="auto"/>
              <w:left w:val="nil"/>
              <w:bottom w:val="single" w:sz="4" w:space="0" w:color="auto"/>
            </w:tcBorders>
          </w:tcPr>
          <w:p w14:paraId="3FA41481" w14:textId="77777777" w:rsidR="00D53652" w:rsidRPr="005D7578" w:rsidRDefault="00D53652">
            <w:pPr>
              <w:widowControl w:val="0"/>
              <w:rPr>
                <w:rFonts w:eastAsia="PMingLiU" w:cs="Tahoma"/>
              </w:rPr>
            </w:pPr>
          </w:p>
        </w:tc>
        <w:tc>
          <w:tcPr>
            <w:tcW w:w="429" w:type="dxa"/>
            <w:vMerge/>
            <w:tcBorders>
              <w:bottom w:val="single" w:sz="4" w:space="0" w:color="auto"/>
            </w:tcBorders>
          </w:tcPr>
          <w:p w14:paraId="14B37B3F" w14:textId="77777777" w:rsidR="00D53652" w:rsidRPr="005D7578" w:rsidRDefault="00D53652">
            <w:pPr>
              <w:keepNext/>
              <w:widowControl w:val="0"/>
              <w:spacing w:before="200" w:after="120"/>
              <w:outlineLvl w:val="0"/>
              <w:rPr>
                <w:rFonts w:eastAsia="PMingLiU" w:cs="Tahoma"/>
                <w:b/>
              </w:rPr>
            </w:pPr>
          </w:p>
        </w:tc>
        <w:tc>
          <w:tcPr>
            <w:tcW w:w="429" w:type="dxa"/>
            <w:vMerge/>
            <w:tcBorders>
              <w:bottom w:val="single" w:sz="4" w:space="0" w:color="auto"/>
            </w:tcBorders>
          </w:tcPr>
          <w:p w14:paraId="448BE652" w14:textId="77777777" w:rsidR="00D53652" w:rsidRPr="005D7578" w:rsidRDefault="00D53652">
            <w:pPr>
              <w:widowControl w:val="0"/>
              <w:rPr>
                <w:rFonts w:eastAsia="PMingLiU" w:cs="Tahoma"/>
              </w:rPr>
            </w:pPr>
          </w:p>
        </w:tc>
        <w:tc>
          <w:tcPr>
            <w:tcW w:w="429" w:type="dxa"/>
            <w:vMerge/>
            <w:tcBorders>
              <w:bottom w:val="single" w:sz="4" w:space="0" w:color="auto"/>
              <w:right w:val="single" w:sz="18" w:space="0" w:color="auto"/>
            </w:tcBorders>
          </w:tcPr>
          <w:p w14:paraId="460FA7BD" w14:textId="77777777" w:rsidR="00D53652" w:rsidRPr="005D7578" w:rsidRDefault="00D53652">
            <w:pPr>
              <w:widowControl w:val="0"/>
              <w:rPr>
                <w:rFonts w:eastAsia="PMingLiU" w:cs="Tahoma"/>
              </w:rPr>
            </w:pPr>
          </w:p>
        </w:tc>
        <w:tc>
          <w:tcPr>
            <w:tcW w:w="429" w:type="dxa"/>
            <w:vMerge/>
            <w:tcBorders>
              <w:left w:val="single" w:sz="18" w:space="0" w:color="auto"/>
              <w:bottom w:val="single" w:sz="4" w:space="0" w:color="auto"/>
            </w:tcBorders>
            <w:vAlign w:val="center"/>
          </w:tcPr>
          <w:p w14:paraId="61A2D03B" w14:textId="77777777" w:rsidR="00D53652" w:rsidRPr="005D7578" w:rsidRDefault="00D53652">
            <w:pPr>
              <w:widowControl w:val="0"/>
              <w:jc w:val="center"/>
              <w:rPr>
                <w:rFonts w:eastAsia="PMingLiU" w:cs="Tahoma"/>
              </w:rPr>
            </w:pPr>
          </w:p>
        </w:tc>
        <w:tc>
          <w:tcPr>
            <w:tcW w:w="429" w:type="dxa"/>
            <w:tcBorders>
              <w:bottom w:val="single" w:sz="4" w:space="0" w:color="auto"/>
            </w:tcBorders>
            <w:vAlign w:val="center"/>
          </w:tcPr>
          <w:p w14:paraId="3E1B47B8"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 xml:space="preserve">3 </w:t>
            </w:r>
            <w:r w:rsidRPr="005D7578">
              <w:rPr>
                <w:rFonts w:ascii="Tahoma" w:eastAsia="PMingLiU" w:hAnsi="Tahoma" w:cs="Tahoma"/>
              </w:rPr>
              <w:t>年</w:t>
            </w:r>
          </w:p>
        </w:tc>
        <w:tc>
          <w:tcPr>
            <w:tcW w:w="429" w:type="dxa"/>
            <w:tcBorders>
              <w:bottom w:val="single" w:sz="4" w:space="0" w:color="auto"/>
            </w:tcBorders>
            <w:vAlign w:val="center"/>
          </w:tcPr>
          <w:p w14:paraId="379B20FB"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 xml:space="preserve">2 </w:t>
            </w:r>
            <w:r w:rsidRPr="005D7578">
              <w:rPr>
                <w:rFonts w:ascii="Tahoma" w:eastAsia="PMingLiU" w:hAnsi="Tahoma" w:cs="Tahoma"/>
              </w:rPr>
              <w:t>年</w:t>
            </w:r>
          </w:p>
        </w:tc>
        <w:tc>
          <w:tcPr>
            <w:tcW w:w="429" w:type="dxa"/>
            <w:tcBorders>
              <w:bottom w:val="single" w:sz="4" w:space="0" w:color="auto"/>
            </w:tcBorders>
            <w:vAlign w:val="center"/>
          </w:tcPr>
          <w:p w14:paraId="554D0D6E"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 xml:space="preserve">1 </w:t>
            </w:r>
            <w:r w:rsidRPr="005D7578">
              <w:rPr>
                <w:rFonts w:ascii="Tahoma" w:eastAsia="PMingLiU" w:hAnsi="Tahoma" w:cs="Tahoma"/>
              </w:rPr>
              <w:t>年</w:t>
            </w:r>
          </w:p>
        </w:tc>
        <w:tc>
          <w:tcPr>
            <w:tcW w:w="429" w:type="dxa"/>
            <w:tcBorders>
              <w:bottom w:val="single" w:sz="4" w:space="0" w:color="auto"/>
            </w:tcBorders>
            <w:vAlign w:val="center"/>
          </w:tcPr>
          <w:p w14:paraId="08092369" w14:textId="77777777" w:rsidR="00D53652" w:rsidRPr="005D7578" w:rsidRDefault="00D53652">
            <w:pPr>
              <w:pStyle w:val="TableHeadingsBlue"/>
              <w:widowControl w:val="0"/>
              <w:rPr>
                <w:rFonts w:ascii="Tahoma" w:eastAsia="PMingLiU" w:hAnsi="Tahoma" w:cs="Tahoma"/>
              </w:rPr>
            </w:pPr>
            <w:r w:rsidRPr="005D7578">
              <w:rPr>
                <w:rFonts w:ascii="Tahoma" w:eastAsia="PMingLiU" w:hAnsi="Tahoma" w:cs="Tahoma"/>
              </w:rPr>
              <w:t xml:space="preserve">3 </w:t>
            </w:r>
            <w:r w:rsidRPr="005D7578">
              <w:rPr>
                <w:rFonts w:ascii="Tahoma" w:eastAsia="PMingLiU" w:hAnsi="Tahoma" w:cs="Tahoma"/>
              </w:rPr>
              <w:t>年</w:t>
            </w:r>
          </w:p>
        </w:tc>
        <w:tc>
          <w:tcPr>
            <w:tcW w:w="429" w:type="dxa"/>
            <w:tcBorders>
              <w:bottom w:val="single" w:sz="4" w:space="0" w:color="auto"/>
            </w:tcBorders>
            <w:vAlign w:val="center"/>
          </w:tcPr>
          <w:p w14:paraId="61A01C94" w14:textId="77777777" w:rsidR="00D53652" w:rsidRPr="005D7578" w:rsidRDefault="00D53652">
            <w:pPr>
              <w:pStyle w:val="TableHeadingsBlue"/>
              <w:widowControl w:val="0"/>
              <w:rPr>
                <w:rFonts w:ascii="Tahoma" w:eastAsia="PMingLiU" w:hAnsi="Tahoma" w:cs="Tahoma"/>
              </w:rPr>
            </w:pPr>
            <w:r w:rsidRPr="005D7578">
              <w:rPr>
                <w:rFonts w:ascii="Tahoma" w:eastAsia="PMingLiU" w:hAnsi="Tahoma" w:cs="Tahoma"/>
              </w:rPr>
              <w:t xml:space="preserve">2 </w:t>
            </w:r>
            <w:r w:rsidRPr="005D7578">
              <w:rPr>
                <w:rFonts w:ascii="Tahoma" w:eastAsia="PMingLiU" w:hAnsi="Tahoma" w:cs="Tahoma"/>
              </w:rPr>
              <w:t>年</w:t>
            </w:r>
          </w:p>
        </w:tc>
        <w:tc>
          <w:tcPr>
            <w:tcW w:w="429" w:type="dxa"/>
            <w:tcBorders>
              <w:bottom w:val="single" w:sz="4" w:space="0" w:color="auto"/>
              <w:right w:val="single" w:sz="18" w:space="0" w:color="auto"/>
            </w:tcBorders>
            <w:vAlign w:val="center"/>
          </w:tcPr>
          <w:p w14:paraId="567544C3" w14:textId="77777777" w:rsidR="00D53652" w:rsidRPr="005D7578" w:rsidRDefault="00D53652">
            <w:pPr>
              <w:pStyle w:val="TableHeadingsBlue"/>
              <w:widowControl w:val="0"/>
              <w:rPr>
                <w:rFonts w:ascii="Tahoma" w:eastAsia="PMingLiU" w:hAnsi="Tahoma" w:cs="Tahoma"/>
              </w:rPr>
            </w:pPr>
            <w:r w:rsidRPr="005D7578">
              <w:rPr>
                <w:rFonts w:ascii="Tahoma" w:eastAsia="PMingLiU" w:hAnsi="Tahoma" w:cs="Tahoma"/>
              </w:rPr>
              <w:t xml:space="preserve">1 </w:t>
            </w:r>
            <w:r w:rsidRPr="005D7578">
              <w:rPr>
                <w:rFonts w:ascii="Tahoma" w:eastAsia="PMingLiU" w:hAnsi="Tahoma" w:cs="Tahoma"/>
              </w:rPr>
              <w:t>年</w:t>
            </w:r>
          </w:p>
        </w:tc>
        <w:tc>
          <w:tcPr>
            <w:tcW w:w="429" w:type="dxa"/>
            <w:vMerge/>
            <w:tcBorders>
              <w:left w:val="single" w:sz="18" w:space="0" w:color="auto"/>
              <w:bottom w:val="single" w:sz="4" w:space="0" w:color="auto"/>
            </w:tcBorders>
            <w:vAlign w:val="center"/>
          </w:tcPr>
          <w:p w14:paraId="6BDBD55D" w14:textId="77777777" w:rsidR="00D53652" w:rsidRPr="005D7578" w:rsidRDefault="00D53652">
            <w:pPr>
              <w:widowControl w:val="0"/>
              <w:jc w:val="center"/>
              <w:rPr>
                <w:rFonts w:eastAsia="PMingLiU" w:cs="Tahoma"/>
              </w:rPr>
            </w:pPr>
          </w:p>
        </w:tc>
        <w:tc>
          <w:tcPr>
            <w:tcW w:w="429" w:type="dxa"/>
            <w:tcBorders>
              <w:bottom w:val="single" w:sz="4" w:space="0" w:color="auto"/>
            </w:tcBorders>
            <w:vAlign w:val="center"/>
          </w:tcPr>
          <w:p w14:paraId="6B953988" w14:textId="77777777" w:rsidR="00D53652" w:rsidRPr="005D7578" w:rsidRDefault="00D53652">
            <w:pPr>
              <w:pStyle w:val="TableHeadingsGreen"/>
              <w:widowControl w:val="0"/>
              <w:rPr>
                <w:rFonts w:ascii="Tahoma" w:eastAsia="PMingLiU" w:hAnsi="Tahoma" w:cs="Tahoma"/>
              </w:rPr>
            </w:pPr>
            <w:r w:rsidRPr="005D7578">
              <w:rPr>
                <w:rFonts w:ascii="Tahoma" w:eastAsia="PMingLiU" w:hAnsi="Tahoma" w:cs="Tahoma"/>
              </w:rPr>
              <w:t>P</w:t>
            </w:r>
          </w:p>
        </w:tc>
        <w:tc>
          <w:tcPr>
            <w:tcW w:w="429" w:type="dxa"/>
            <w:vMerge/>
            <w:tcBorders>
              <w:bottom w:val="single" w:sz="4" w:space="0" w:color="auto"/>
              <w:right w:val="single" w:sz="18" w:space="0" w:color="auto"/>
            </w:tcBorders>
          </w:tcPr>
          <w:p w14:paraId="56CD1436" w14:textId="77777777" w:rsidR="00D53652" w:rsidRPr="005D7578" w:rsidRDefault="00D53652">
            <w:pPr>
              <w:widowControl w:val="0"/>
              <w:rPr>
                <w:rFonts w:eastAsia="PMingLiU" w:cs="Tahoma"/>
              </w:rPr>
            </w:pPr>
          </w:p>
        </w:tc>
        <w:tc>
          <w:tcPr>
            <w:tcW w:w="429" w:type="dxa"/>
            <w:vMerge/>
            <w:tcBorders>
              <w:left w:val="single" w:sz="18" w:space="0" w:color="auto"/>
              <w:bottom w:val="single" w:sz="4" w:space="0" w:color="auto"/>
            </w:tcBorders>
          </w:tcPr>
          <w:p w14:paraId="148D348F" w14:textId="77777777" w:rsidR="00D53652" w:rsidRPr="005D7578" w:rsidRDefault="00D53652">
            <w:pPr>
              <w:widowControl w:val="0"/>
              <w:rPr>
                <w:rFonts w:eastAsia="PMingLiU" w:cs="Tahoma"/>
              </w:rPr>
            </w:pPr>
          </w:p>
        </w:tc>
        <w:tc>
          <w:tcPr>
            <w:tcW w:w="429" w:type="dxa"/>
            <w:vMerge/>
            <w:tcBorders>
              <w:bottom w:val="single" w:sz="4" w:space="0" w:color="auto"/>
              <w:right w:val="single" w:sz="18" w:space="0" w:color="auto"/>
            </w:tcBorders>
          </w:tcPr>
          <w:p w14:paraId="08261CBB" w14:textId="77777777" w:rsidR="00D53652" w:rsidRPr="005D7578" w:rsidRDefault="00D53652">
            <w:pPr>
              <w:widowControl w:val="0"/>
              <w:rPr>
                <w:rFonts w:eastAsia="PMingLiU" w:cs="Tahoma"/>
              </w:rPr>
            </w:pPr>
          </w:p>
        </w:tc>
        <w:tc>
          <w:tcPr>
            <w:tcW w:w="429" w:type="dxa"/>
            <w:vMerge/>
            <w:tcBorders>
              <w:left w:val="single" w:sz="18" w:space="0" w:color="auto"/>
              <w:bottom w:val="single" w:sz="4" w:space="0" w:color="auto"/>
              <w:right w:val="single" w:sz="18" w:space="0" w:color="auto"/>
            </w:tcBorders>
          </w:tcPr>
          <w:p w14:paraId="3928F00D" w14:textId="77777777" w:rsidR="00D53652" w:rsidRPr="005D7578" w:rsidRDefault="00D53652">
            <w:pPr>
              <w:widowControl w:val="0"/>
              <w:rPr>
                <w:rFonts w:eastAsia="PMingLiU" w:cs="Tahoma"/>
              </w:rPr>
            </w:pPr>
          </w:p>
        </w:tc>
        <w:tc>
          <w:tcPr>
            <w:tcW w:w="514" w:type="dxa"/>
            <w:vMerge/>
            <w:tcBorders>
              <w:bottom w:val="single" w:sz="4" w:space="0" w:color="auto"/>
            </w:tcBorders>
          </w:tcPr>
          <w:p w14:paraId="728DEC73" w14:textId="77777777" w:rsidR="00D53652" w:rsidRPr="005D7578" w:rsidRDefault="00D53652">
            <w:pPr>
              <w:widowControl w:val="0"/>
              <w:rPr>
                <w:rFonts w:eastAsia="PMingLiU" w:cs="Tahoma"/>
              </w:rPr>
            </w:pPr>
          </w:p>
        </w:tc>
        <w:tc>
          <w:tcPr>
            <w:tcW w:w="514" w:type="dxa"/>
            <w:vMerge/>
            <w:tcBorders>
              <w:bottom w:val="single" w:sz="4" w:space="0" w:color="auto"/>
            </w:tcBorders>
          </w:tcPr>
          <w:p w14:paraId="49B4EDCA" w14:textId="77777777" w:rsidR="00D53652" w:rsidRPr="005D7578" w:rsidRDefault="00D53652">
            <w:pPr>
              <w:widowControl w:val="0"/>
              <w:rPr>
                <w:rFonts w:eastAsia="PMingLiU" w:cs="Tahoma"/>
              </w:rPr>
            </w:pPr>
          </w:p>
        </w:tc>
        <w:tc>
          <w:tcPr>
            <w:tcW w:w="388" w:type="dxa"/>
            <w:vMerge/>
            <w:tcBorders>
              <w:bottom w:val="single" w:sz="4" w:space="0" w:color="auto"/>
            </w:tcBorders>
          </w:tcPr>
          <w:p w14:paraId="3D133B85" w14:textId="77777777" w:rsidR="00D53652" w:rsidRPr="005D7578" w:rsidRDefault="00D53652">
            <w:pPr>
              <w:widowControl w:val="0"/>
              <w:rPr>
                <w:rFonts w:eastAsia="PMingLiU" w:cs="Tahoma"/>
              </w:rPr>
            </w:pPr>
          </w:p>
        </w:tc>
      </w:tr>
      <w:tr w:rsidR="00671EA9" w:rsidRPr="005D7578" w14:paraId="16273122" w14:textId="77777777" w:rsidTr="00B51D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7E0EF9D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5" w:name="_Toc336337843"/>
            <w:bookmarkStart w:id="16" w:name="_Toc379636332"/>
            <w:r w:rsidRPr="005D7578">
              <w:rPr>
                <w:rFonts w:ascii="Tahoma" w:eastAsia="PMingLiU" w:hAnsi="Tahoma" w:cs="Tahoma"/>
                <w:sz w:val="14"/>
              </w:rPr>
              <w:t xml:space="preserve">Access </w:t>
            </w:r>
            <w:bookmarkEnd w:id="15"/>
            <w:r w:rsidRPr="005D7578">
              <w:rPr>
                <w:rFonts w:ascii="Tahoma" w:eastAsia="PMingLiU" w:hAnsi="Tahoma" w:cs="Tahoma"/>
                <w:sz w:val="14"/>
              </w:rPr>
              <w:t>2013</w:t>
            </w:r>
            <w:bookmarkEnd w:id="16"/>
          </w:p>
        </w:tc>
        <w:tc>
          <w:tcPr>
            <w:tcW w:w="429" w:type="dxa"/>
            <w:tcBorders>
              <w:bottom w:val="single" w:sz="3" w:space="0" w:color="auto"/>
            </w:tcBorders>
            <w:shd w:val="clear" w:color="auto" w:fill="FABF8F"/>
            <w:vAlign w:val="center"/>
          </w:tcPr>
          <w:p w14:paraId="1F92A5A3" w14:textId="77777777" w:rsidR="00913A0A" w:rsidRPr="005D7578" w:rsidRDefault="00913A0A">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57E92878" w14:textId="77777777" w:rsidR="00913A0A" w:rsidRPr="005D7578" w:rsidRDefault="00913A0A" w:rsidP="00B51DD7">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6C25DA9" w14:textId="77777777" w:rsidR="00913A0A" w:rsidRPr="005D7578" w:rsidRDefault="00913A0A" w:rsidP="004B3534">
            <w:pPr>
              <w:pStyle w:val="TableText"/>
              <w:widowControl w:val="0"/>
              <w:rPr>
                <w:rFonts w:ascii="Tahoma" w:eastAsia="PMingLiU" w:hAnsi="Tahoma" w:cs="Tahoma"/>
                <w:color w:val="000000"/>
                <w:sz w:val="13"/>
              </w:rPr>
            </w:pPr>
            <w:r w:rsidRPr="005D7578">
              <w:rPr>
                <w:rFonts w:ascii="Tahoma" w:eastAsia="PMingLiU"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98FDC9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3" w:space="0" w:color="auto"/>
            </w:tcBorders>
            <w:shd w:val="clear" w:color="auto" w:fill="FABF8F"/>
            <w:vAlign w:val="center"/>
          </w:tcPr>
          <w:p w14:paraId="6F0F19B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3" w:space="0" w:color="auto"/>
            </w:tcBorders>
            <w:shd w:val="clear" w:color="auto" w:fill="FABF8F"/>
            <w:vAlign w:val="center"/>
          </w:tcPr>
          <w:p w14:paraId="3159B76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3" w:space="0" w:color="auto"/>
            </w:tcBorders>
            <w:shd w:val="clear" w:color="auto" w:fill="FABF8F"/>
            <w:vAlign w:val="center"/>
          </w:tcPr>
          <w:p w14:paraId="59DCC58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3" w:space="0" w:color="auto"/>
            </w:tcBorders>
            <w:shd w:val="clear" w:color="auto" w:fill="FABF8F"/>
            <w:vAlign w:val="center"/>
          </w:tcPr>
          <w:p w14:paraId="0591A15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3" w:space="0" w:color="auto"/>
              <w:right w:val="single" w:sz="4" w:space="0" w:color="auto"/>
            </w:tcBorders>
            <w:shd w:val="clear" w:color="auto" w:fill="FABF8F"/>
            <w:vAlign w:val="center"/>
          </w:tcPr>
          <w:p w14:paraId="3EE8027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65B26F7B"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096BB80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3" w:space="0" w:color="auto"/>
              <w:right w:val="single" w:sz="4" w:space="0" w:color="auto"/>
            </w:tcBorders>
            <w:shd w:val="clear" w:color="auto" w:fill="FABF8F"/>
            <w:vAlign w:val="center"/>
          </w:tcPr>
          <w:p w14:paraId="047E843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4A2C58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73810244"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3" w:space="0" w:color="auto"/>
              <w:right w:val="single" w:sz="18" w:space="0" w:color="auto"/>
            </w:tcBorders>
            <w:shd w:val="clear" w:color="auto" w:fill="FABF8F"/>
            <w:vAlign w:val="center"/>
          </w:tcPr>
          <w:p w14:paraId="3740E151" w14:textId="77777777" w:rsidR="00913A0A" w:rsidRPr="005D7578" w:rsidRDefault="00913A0A" w:rsidP="004B3534">
            <w:pPr>
              <w:pStyle w:val="TableText"/>
              <w:widowControl w:val="0"/>
              <w:rPr>
                <w:rFonts w:ascii="Tahoma" w:eastAsia="PMingLiU"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4F10A89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left w:val="single" w:sz="18" w:space="0" w:color="auto"/>
              <w:bottom w:val="single" w:sz="3" w:space="0" w:color="auto"/>
            </w:tcBorders>
            <w:shd w:val="clear" w:color="auto" w:fill="FABF8F"/>
          </w:tcPr>
          <w:p w14:paraId="4D2032E5" w14:textId="77777777" w:rsidR="00913A0A" w:rsidRPr="005D7578" w:rsidRDefault="00913A0A" w:rsidP="004B3534">
            <w:pPr>
              <w:pStyle w:val="TableText"/>
              <w:widowControl w:val="0"/>
              <w:rPr>
                <w:rFonts w:ascii="Tahoma" w:eastAsia="PMingLiU" w:hAnsi="Tahoma" w:cs="Tahoma"/>
                <w:sz w:val="13"/>
              </w:rPr>
            </w:pPr>
          </w:p>
        </w:tc>
        <w:tc>
          <w:tcPr>
            <w:tcW w:w="514" w:type="dxa"/>
            <w:tcBorders>
              <w:bottom w:val="single" w:sz="3" w:space="0" w:color="auto"/>
            </w:tcBorders>
            <w:shd w:val="clear" w:color="auto" w:fill="FABF8F"/>
            <w:vAlign w:val="center"/>
          </w:tcPr>
          <w:p w14:paraId="674D6211"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3" w:space="0" w:color="auto"/>
            </w:tcBorders>
            <w:shd w:val="clear" w:color="auto" w:fill="FABF8F"/>
          </w:tcPr>
          <w:p w14:paraId="1EB80F14" w14:textId="77777777" w:rsidR="00913A0A" w:rsidRPr="005D7578" w:rsidRDefault="00913A0A" w:rsidP="004B3534">
            <w:pPr>
              <w:pStyle w:val="TableText"/>
              <w:widowControl w:val="0"/>
              <w:rPr>
                <w:rFonts w:ascii="Tahoma" w:eastAsia="PMingLiU" w:hAnsi="Tahoma" w:cs="Tahoma"/>
                <w:sz w:val="13"/>
              </w:rPr>
            </w:pPr>
          </w:p>
        </w:tc>
      </w:tr>
      <w:tr w:rsidR="008A0F85" w:rsidRPr="005D7578" w14:paraId="7FC9D108" w14:textId="77777777" w:rsidTr="00B51DD7">
        <w:trPr>
          <w:cantSplit/>
          <w:trHeight w:val="287"/>
        </w:trPr>
        <w:tc>
          <w:tcPr>
            <w:tcW w:w="2371" w:type="dxa"/>
            <w:tcBorders>
              <w:bottom w:val="single" w:sz="4" w:space="0" w:color="auto"/>
            </w:tcBorders>
            <w:shd w:val="clear" w:color="auto" w:fill="FFFFFF"/>
            <w:vAlign w:val="center"/>
          </w:tcPr>
          <w:p w14:paraId="7894A80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7" w:name="_Toc336337844"/>
            <w:bookmarkStart w:id="18" w:name="_Toc379636333"/>
            <w:r w:rsidRPr="005D7578">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79FF546E" w14:textId="77777777" w:rsidR="00913A0A" w:rsidRPr="005D7578" w:rsidRDefault="00913A0A">
            <w:pPr>
              <w:pStyle w:val="TableText"/>
              <w:widowControl w:val="0"/>
              <w:rPr>
                <w:rFonts w:ascii="Tahoma" w:eastAsia="PMingLiU" w:hAnsi="Tahoma" w:cs="Tahoma"/>
                <w:b/>
                <w:color w:val="0000FF"/>
                <w:sz w:val="13"/>
                <w:szCs w:val="13"/>
                <w:u w:val="single"/>
              </w:rPr>
            </w:pPr>
          </w:p>
        </w:tc>
        <w:tc>
          <w:tcPr>
            <w:tcW w:w="429" w:type="dxa"/>
            <w:tcBorders>
              <w:bottom w:val="single" w:sz="4" w:space="0" w:color="auto"/>
            </w:tcBorders>
            <w:shd w:val="clear" w:color="auto" w:fill="FFFFFF"/>
            <w:vAlign w:val="center"/>
          </w:tcPr>
          <w:p w14:paraId="53570735"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4CBC50D9"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F76717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FFFFF"/>
            <w:vAlign w:val="center"/>
          </w:tcPr>
          <w:p w14:paraId="2DEAE95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FFFFF"/>
            <w:vAlign w:val="center"/>
          </w:tcPr>
          <w:p w14:paraId="2807BBF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FFFFF"/>
            <w:vAlign w:val="center"/>
          </w:tcPr>
          <w:p w14:paraId="4BC23C5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FFFFF"/>
            <w:vAlign w:val="center"/>
          </w:tcPr>
          <w:p w14:paraId="759167A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FFFFF"/>
            <w:vAlign w:val="center"/>
          </w:tcPr>
          <w:p w14:paraId="6642B5F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284C342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0E78969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FFFFF"/>
            <w:vAlign w:val="center"/>
          </w:tcPr>
          <w:p w14:paraId="4335754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4E0B92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C2CB668"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0A5EA38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6BB338B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FFFFF"/>
            <w:vAlign w:val="center"/>
          </w:tcPr>
          <w:p w14:paraId="5594C9A8" w14:textId="77777777" w:rsidR="00913A0A" w:rsidRPr="005D7578" w:rsidRDefault="00913A0A" w:rsidP="00080B33">
            <w:pPr>
              <w:pStyle w:val="TableText"/>
              <w:widowControl w:val="0"/>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FFFFFF"/>
            <w:vAlign w:val="center"/>
          </w:tcPr>
          <w:p w14:paraId="48091CF4"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cPr>
          <w:p w14:paraId="20A89E33"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34D89D09" w14:textId="77777777" w:rsidTr="00B51DD7">
        <w:trPr>
          <w:cantSplit/>
          <w:trHeight w:val="287"/>
        </w:trPr>
        <w:tc>
          <w:tcPr>
            <w:tcW w:w="2371" w:type="dxa"/>
            <w:tcBorders>
              <w:bottom w:val="single" w:sz="4" w:space="0" w:color="auto"/>
            </w:tcBorders>
            <w:shd w:val="clear" w:color="auto" w:fill="FABF8F"/>
            <w:vAlign w:val="center"/>
          </w:tcPr>
          <w:p w14:paraId="7C651D2F"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9" w:name="_Toc336337846"/>
            <w:bookmarkStart w:id="20" w:name="_Toc379636334"/>
            <w:r w:rsidRPr="005D7578">
              <w:rPr>
                <w:rFonts w:ascii="Tahoma" w:eastAsia="PMingLiU" w:hAnsi="Tahoma" w:cs="Tahoma"/>
                <w:sz w:val="14"/>
              </w:rPr>
              <w:t xml:space="preserve">Excel </w:t>
            </w:r>
            <w:bookmarkEnd w:id="19"/>
            <w:r w:rsidRPr="005D7578">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14:paraId="4E1D88E3" w14:textId="77777777" w:rsidR="00913A0A" w:rsidRPr="005D7578" w:rsidRDefault="00913A0A">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5E194D32" w14:textId="77777777" w:rsidR="00913A0A" w:rsidRPr="005D7578" w:rsidRDefault="00913A0A" w:rsidP="00B51DD7">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BB3641D" w14:textId="77777777" w:rsidR="00913A0A" w:rsidRPr="005D7578" w:rsidRDefault="00913A0A" w:rsidP="004B3534">
            <w:pPr>
              <w:pStyle w:val="TableText"/>
              <w:widowControl w:val="0"/>
              <w:rPr>
                <w:rFonts w:ascii="Tahoma" w:eastAsia="PMingLiU" w:hAnsi="Tahoma" w:cs="Tahoma"/>
                <w:color w:val="000000"/>
                <w:sz w:val="13"/>
              </w:rPr>
            </w:pPr>
            <w:r w:rsidRPr="005D757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C14640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354F5DC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40CD7C53"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26275E9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4F65541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D5728B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3C260E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30B749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0984074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91789B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70A9B9B"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D003B49"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CEF3F4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115B65E1"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A602F78"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5709FA6A" w14:textId="77777777" w:rsidR="00913A0A" w:rsidRPr="005D7578" w:rsidRDefault="00913A0A" w:rsidP="004B3534">
            <w:pPr>
              <w:pStyle w:val="TableText"/>
              <w:widowControl w:val="0"/>
              <w:rPr>
                <w:rFonts w:ascii="Tahoma" w:eastAsia="PMingLiU" w:hAnsi="Tahoma" w:cs="Tahoma"/>
                <w:sz w:val="13"/>
              </w:rPr>
            </w:pPr>
          </w:p>
        </w:tc>
      </w:tr>
      <w:tr w:rsidR="00913A0A" w:rsidRPr="005D7578" w14:paraId="03164533" w14:textId="77777777" w:rsidTr="00B51DD7">
        <w:trPr>
          <w:cantSplit/>
          <w:trHeight w:val="278"/>
        </w:trPr>
        <w:tc>
          <w:tcPr>
            <w:tcW w:w="2371" w:type="dxa"/>
            <w:tcBorders>
              <w:bottom w:val="single" w:sz="4" w:space="0" w:color="auto"/>
            </w:tcBorders>
            <w:shd w:val="clear" w:color="auto" w:fill="auto"/>
            <w:vAlign w:val="center"/>
          </w:tcPr>
          <w:p w14:paraId="750D24A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21" w:name="_Toc336337847"/>
            <w:bookmarkStart w:id="22" w:name="_Toc379636335"/>
            <w:r w:rsidRPr="005D7578">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14:paraId="14441853" w14:textId="77777777" w:rsidR="00913A0A" w:rsidRPr="005D7578" w:rsidRDefault="00913A0A">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auto"/>
            <w:vAlign w:val="center"/>
          </w:tcPr>
          <w:p w14:paraId="1365F329" w14:textId="77777777" w:rsidR="00913A0A" w:rsidRPr="005D7578" w:rsidRDefault="00913A0A" w:rsidP="00B51DD7">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92E188D" w14:textId="77777777" w:rsidR="00913A0A" w:rsidRPr="005D7578" w:rsidRDefault="00913A0A" w:rsidP="004B3534">
            <w:pPr>
              <w:pStyle w:val="TableText"/>
              <w:widowControl w:val="0"/>
              <w:rPr>
                <w:rFonts w:ascii="Tahoma" w:eastAsia="PMingLiU" w:hAnsi="Tahoma" w:cs="Tahoma"/>
                <w:color w:val="000000"/>
                <w:sz w:val="13"/>
              </w:rPr>
            </w:pPr>
            <w:r w:rsidRPr="005D757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870BCF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680DAD6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6FC28E0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15CE95A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3150FB78"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ACBFA7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E54993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E85F79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14775EC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27CB23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4CED136"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D3CD28B"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165F4B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2F6AD31F"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30322BA6"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0FC13B8D" w14:textId="77777777" w:rsidR="00913A0A" w:rsidRPr="005D7578" w:rsidRDefault="00913A0A" w:rsidP="004B3534">
            <w:pPr>
              <w:pStyle w:val="TableText"/>
              <w:widowControl w:val="0"/>
              <w:rPr>
                <w:rFonts w:ascii="Tahoma" w:eastAsia="PMingLiU" w:hAnsi="Tahoma" w:cs="Tahoma"/>
                <w:sz w:val="13"/>
              </w:rPr>
            </w:pPr>
          </w:p>
        </w:tc>
      </w:tr>
      <w:tr w:rsidR="008A0F85" w:rsidRPr="005D7578" w14:paraId="2E1CE515" w14:textId="77777777" w:rsidTr="00B51DD7">
        <w:trPr>
          <w:cantSplit/>
          <w:trHeight w:val="287"/>
        </w:trPr>
        <w:tc>
          <w:tcPr>
            <w:tcW w:w="2371" w:type="dxa"/>
            <w:tcBorders>
              <w:bottom w:val="single" w:sz="4" w:space="0" w:color="auto"/>
            </w:tcBorders>
            <w:shd w:val="clear" w:color="auto" w:fill="FABF8F"/>
            <w:vAlign w:val="center"/>
          </w:tcPr>
          <w:p w14:paraId="0869791E"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23" w:name="_Toc336337850"/>
            <w:bookmarkStart w:id="24" w:name="_Toc379636336"/>
            <w:r w:rsidRPr="005D7578">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5158213B" w14:textId="77777777" w:rsidR="00913A0A" w:rsidRPr="00623145" w:rsidRDefault="00CB4AB9" w:rsidP="00F9515B">
            <w:pPr>
              <w:pStyle w:val="TableText"/>
              <w:widowControl w:val="0"/>
              <w:rPr>
                <w:rStyle w:val="EndnoteReference"/>
                <w:rFonts w:eastAsia="PMingLiU" w:cs="Tahoma"/>
                <w:color w:val="0000FF"/>
                <w:sz w:val="13"/>
                <w:szCs w:val="13"/>
                <w:u w:val="single"/>
              </w:rPr>
            </w:pPr>
            <w:hyperlink w:anchor="_12_Expression_Encoder" w:history="1">
              <w:r w:rsidR="00A13E7D" w:rsidRPr="00623145">
                <w:rPr>
                  <w:rStyle w:val="Hyperlink"/>
                  <w:rFonts w:eastAsia="PMingLiU" w:cs="Tahoma"/>
                  <w:sz w:val="13"/>
                  <w:szCs w:val="13"/>
                </w:rPr>
                <w:t>1</w:t>
              </w:r>
            </w:hyperlink>
          </w:p>
        </w:tc>
        <w:tc>
          <w:tcPr>
            <w:tcW w:w="429" w:type="dxa"/>
            <w:tcBorders>
              <w:bottom w:val="single" w:sz="4" w:space="0" w:color="auto"/>
            </w:tcBorders>
            <w:shd w:val="clear" w:color="auto" w:fill="FABF8F"/>
            <w:vAlign w:val="center"/>
          </w:tcPr>
          <w:p w14:paraId="3CFFC125"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3AA18880" w14:textId="77777777" w:rsidR="00913A0A" w:rsidRPr="005D7578" w:rsidRDefault="00913A0A" w:rsidP="00F9515B">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E6B18"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85F5454"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C3307D5"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CC0772E"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EA902D8"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4DED7DD"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40BE005" w14:textId="77777777" w:rsidR="00913A0A" w:rsidRPr="005D7578"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69E1C80"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AB81790"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36CF0F1" w14:textId="77777777" w:rsidR="00913A0A" w:rsidRPr="005D7578"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5640A52" w14:textId="77777777" w:rsidR="00913A0A" w:rsidRPr="005D7578"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9ECAB2D" w14:textId="77777777" w:rsidR="00913A0A" w:rsidRPr="005D7578"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6FD0D0" w14:textId="77777777" w:rsidR="00913A0A" w:rsidRPr="005D7578" w:rsidRDefault="00913A0A" w:rsidP="00F9515B">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57AA91E1"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5AB482B" w14:textId="77777777" w:rsidR="00913A0A" w:rsidRPr="005D7578" w:rsidRDefault="00913A0A" w:rsidP="00F9515B">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56FC74E2" w14:textId="77777777" w:rsidR="00913A0A" w:rsidRPr="005D7578" w:rsidRDefault="00913A0A" w:rsidP="00F9515B">
            <w:pPr>
              <w:pStyle w:val="TableText"/>
              <w:widowControl w:val="0"/>
              <w:rPr>
                <w:rFonts w:ascii="Tahoma" w:eastAsia="PMingLiU" w:hAnsi="Tahoma" w:cs="Tahoma"/>
                <w:sz w:val="13"/>
              </w:rPr>
            </w:pPr>
          </w:p>
        </w:tc>
      </w:tr>
      <w:tr w:rsidR="00913A0A" w:rsidRPr="005D7578" w14:paraId="2C1C3AFB" w14:textId="77777777" w:rsidTr="00B51DD7">
        <w:trPr>
          <w:cantSplit/>
          <w:trHeight w:val="287"/>
        </w:trPr>
        <w:tc>
          <w:tcPr>
            <w:tcW w:w="2371" w:type="dxa"/>
            <w:tcBorders>
              <w:bottom w:val="single" w:sz="4" w:space="0" w:color="auto"/>
            </w:tcBorders>
            <w:shd w:val="clear" w:color="auto" w:fill="auto"/>
            <w:vAlign w:val="center"/>
          </w:tcPr>
          <w:p w14:paraId="258D2E72"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25" w:name="_Toc336337853"/>
            <w:bookmarkStart w:id="26" w:name="_Toc379636337"/>
            <w:r w:rsidRPr="005D7578">
              <w:rPr>
                <w:rFonts w:ascii="Tahoma" w:eastAsia="PMingLiU" w:hAnsi="Tahoma" w:cs="Tahoma"/>
                <w:b w:val="0"/>
                <w:sz w:val="14"/>
              </w:rPr>
              <w:t>InfoPath</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w:t>
            </w:r>
            <w:bookmarkEnd w:id="25"/>
            <w:r w:rsidRPr="005D7578">
              <w:rPr>
                <w:rFonts w:ascii="Tahoma" w:eastAsia="PMingLiU" w:hAnsi="Tahoma" w:cs="Tahoma"/>
                <w:b w:val="0"/>
                <w:sz w:val="14"/>
              </w:rPr>
              <w:t>2013</w:t>
            </w:r>
            <w:bookmarkEnd w:id="26"/>
          </w:p>
        </w:tc>
        <w:tc>
          <w:tcPr>
            <w:tcW w:w="429" w:type="dxa"/>
            <w:tcBorders>
              <w:bottom w:val="single" w:sz="4" w:space="0" w:color="auto"/>
            </w:tcBorders>
            <w:shd w:val="clear" w:color="auto" w:fill="auto"/>
            <w:vAlign w:val="center"/>
          </w:tcPr>
          <w:p w14:paraId="343BA0C2" w14:textId="77777777" w:rsidR="00913A0A" w:rsidRPr="00623145"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E93080B"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19A8787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F2271C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1773C57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4F6C69A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D1F4288"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3481AB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035F158"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078710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795AD0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641C912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6FA7A2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22D58AD"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0AFC042"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16F94E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40AFE4C4"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36E8094C"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7EB97721" w14:textId="77777777" w:rsidR="00913A0A" w:rsidRPr="005D7578" w:rsidRDefault="00913A0A" w:rsidP="004B3534">
            <w:pPr>
              <w:pStyle w:val="TableText"/>
              <w:widowControl w:val="0"/>
              <w:rPr>
                <w:rFonts w:ascii="Tahoma" w:eastAsia="PMingLiU" w:hAnsi="Tahoma" w:cs="Tahoma"/>
                <w:sz w:val="13"/>
              </w:rPr>
            </w:pPr>
          </w:p>
        </w:tc>
      </w:tr>
      <w:tr w:rsidR="008A0F85" w:rsidRPr="005D7578" w14:paraId="6A540699" w14:textId="77777777" w:rsidTr="00B51DD7">
        <w:trPr>
          <w:cantSplit/>
          <w:trHeight w:val="287"/>
        </w:trPr>
        <w:tc>
          <w:tcPr>
            <w:tcW w:w="2371" w:type="dxa"/>
            <w:tcBorders>
              <w:bottom w:val="single" w:sz="4" w:space="0" w:color="auto"/>
            </w:tcBorders>
            <w:shd w:val="clear" w:color="auto" w:fill="FABF8F"/>
            <w:vAlign w:val="center"/>
          </w:tcPr>
          <w:p w14:paraId="520F6AC0"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27" w:name="_Toc336337854"/>
            <w:bookmarkStart w:id="28" w:name="_Toc379636338"/>
            <w:r w:rsidRPr="005D7578">
              <w:rPr>
                <w:rFonts w:ascii="Tahoma" w:eastAsia="PMingLiU" w:hAnsi="Tahoma" w:cs="Tahoma"/>
                <w:b w:val="0"/>
                <w:sz w:val="14"/>
              </w:rPr>
              <w:t xml:space="preserve">Lync </w:t>
            </w:r>
            <w:bookmarkEnd w:id="27"/>
            <w:r w:rsidRPr="005D7578">
              <w:rPr>
                <w:rFonts w:ascii="Tahoma" w:eastAsia="PMingLiU" w:hAnsi="Tahoma" w:cs="Tahoma"/>
                <w:b w:val="0"/>
                <w:sz w:val="14"/>
              </w:rPr>
              <w:t>2013</w:t>
            </w:r>
            <w:bookmarkEnd w:id="28"/>
          </w:p>
        </w:tc>
        <w:tc>
          <w:tcPr>
            <w:tcW w:w="429" w:type="dxa"/>
            <w:tcBorders>
              <w:bottom w:val="single" w:sz="4" w:space="0" w:color="auto"/>
            </w:tcBorders>
            <w:shd w:val="clear" w:color="auto" w:fill="FABF8F"/>
            <w:vAlign w:val="center"/>
          </w:tcPr>
          <w:p w14:paraId="347F311A" w14:textId="77777777" w:rsidR="00913A0A" w:rsidRPr="00623145" w:rsidRDefault="00913A0A">
            <w:pPr>
              <w:pStyle w:val="TableText"/>
              <w:widowControl w:val="0"/>
              <w:rPr>
                <w:rStyle w:val="EndnoteReference"/>
                <w:rFonts w:eastAsia="PMingLiU"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0E8B74C3"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170B06C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D10B58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2510A15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0A0B0B6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64C25FF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0FE85AE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5FF31C8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C9AB9D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6D75F0B"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2F65F3D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548B74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1AC0AC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025D14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5DB577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4AB7F8BA" w14:textId="77777777" w:rsidR="00913A0A" w:rsidRPr="005D7578" w:rsidRDefault="00913A0A" w:rsidP="00080B33">
            <w:pPr>
              <w:pStyle w:val="TableText"/>
              <w:widowControl w:val="0"/>
              <w:rPr>
                <w:rFonts w:ascii="Tahoma" w:eastAsia="PMingLiU" w:hAnsi="Tahoma" w:cs="Tahoma"/>
                <w:sz w:val="13"/>
              </w:rPr>
            </w:pPr>
            <w:r w:rsidRPr="005D7578">
              <w:rPr>
                <w:rFonts w:ascii="Tahoma" w:eastAsia="PMingLiU" w:hAnsi="Tahoma" w:cs="Tahoma"/>
                <w:sz w:val="13"/>
              </w:rPr>
              <w:t>A, ST</w:t>
            </w:r>
          </w:p>
        </w:tc>
        <w:tc>
          <w:tcPr>
            <w:tcW w:w="514" w:type="dxa"/>
            <w:tcBorders>
              <w:bottom w:val="single" w:sz="4" w:space="0" w:color="auto"/>
            </w:tcBorders>
            <w:shd w:val="clear" w:color="auto" w:fill="FABF8F"/>
            <w:vAlign w:val="center"/>
          </w:tcPr>
          <w:p w14:paraId="0ECDD8C1"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0A012E2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2A603A88" w14:textId="77777777" w:rsidTr="00B51DD7">
        <w:trPr>
          <w:cantSplit/>
          <w:trHeight w:val="287"/>
        </w:trPr>
        <w:tc>
          <w:tcPr>
            <w:tcW w:w="2371" w:type="dxa"/>
            <w:tcBorders>
              <w:bottom w:val="single" w:sz="4" w:space="0" w:color="auto"/>
            </w:tcBorders>
            <w:shd w:val="clear" w:color="auto" w:fill="auto"/>
            <w:vAlign w:val="center"/>
          </w:tcPr>
          <w:p w14:paraId="348E0E86"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31" w:name="_Toc336337855"/>
            <w:bookmarkStart w:id="32" w:name="_Toc379636339"/>
            <w:r w:rsidRPr="005D7578">
              <w:rPr>
                <w:rFonts w:ascii="Tahoma" w:eastAsia="PMingLiU" w:hAnsi="Tahoma" w:cs="Tahoma"/>
                <w:b w:val="0"/>
                <w:sz w:val="14"/>
              </w:rPr>
              <w:t>Lync for Mac 2011</w:t>
            </w:r>
            <w:bookmarkEnd w:id="31"/>
            <w:bookmarkEnd w:id="32"/>
          </w:p>
        </w:tc>
        <w:tc>
          <w:tcPr>
            <w:tcW w:w="429" w:type="dxa"/>
            <w:tcBorders>
              <w:bottom w:val="single" w:sz="4" w:space="0" w:color="auto"/>
            </w:tcBorders>
            <w:shd w:val="clear" w:color="auto" w:fill="auto"/>
            <w:vAlign w:val="center"/>
          </w:tcPr>
          <w:p w14:paraId="48CFF695" w14:textId="77777777" w:rsidR="00913A0A" w:rsidRPr="00623145" w:rsidRDefault="00CB4AB9" w:rsidP="009832D3">
            <w:pPr>
              <w:pStyle w:val="TableText"/>
              <w:widowControl w:val="0"/>
              <w:rPr>
                <w:rStyle w:val="EndnoteReference"/>
                <w:rFonts w:eastAsia="PMingLiU" w:cs="Tahoma"/>
                <w:color w:val="0000FF"/>
                <w:sz w:val="13"/>
                <w:szCs w:val="13"/>
                <w:u w:val="single"/>
              </w:rPr>
            </w:pPr>
            <w:hyperlink w:anchor="_23_Lync_for" w:history="1">
              <w:r w:rsidR="00A13E7D" w:rsidRPr="00623145">
                <w:rPr>
                  <w:rStyle w:val="Hyperlink"/>
                  <w:rFonts w:eastAsia="PMingLiU" w:cs="Tahoma"/>
                  <w:sz w:val="13"/>
                  <w:szCs w:val="13"/>
                </w:rPr>
                <w:t>2</w:t>
              </w:r>
            </w:hyperlink>
          </w:p>
        </w:tc>
        <w:tc>
          <w:tcPr>
            <w:tcW w:w="429" w:type="dxa"/>
            <w:tcBorders>
              <w:bottom w:val="single" w:sz="4" w:space="0" w:color="auto"/>
            </w:tcBorders>
            <w:shd w:val="clear" w:color="auto" w:fill="auto"/>
            <w:vAlign w:val="center"/>
          </w:tcPr>
          <w:p w14:paraId="6D338C0A"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6D905AA2"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5F1F48F"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3E3FE798"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34A47D4C"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2567A69A"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146F1B32"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572F7F4"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69EF441"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B0D2653"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02840749"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E1839CA"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26DABB1"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4605D58" w14:textId="77777777" w:rsidR="00913A0A" w:rsidRPr="005D7578" w:rsidRDefault="00913A0A" w:rsidP="00703595">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FE9F413" w14:textId="77777777" w:rsidR="00913A0A" w:rsidRPr="005D7578" w:rsidRDefault="00913A0A" w:rsidP="00703595">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2D456774"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A9E8BDB" w14:textId="77777777" w:rsidR="00913A0A" w:rsidRPr="005D7578" w:rsidRDefault="00913A0A" w:rsidP="00703595">
            <w:pPr>
              <w:pStyle w:val="TableText"/>
              <w:widowControl w:val="0"/>
              <w:rPr>
                <w:rFonts w:ascii="Tahoma" w:eastAsia="PMingLiU" w:hAnsi="Tahoma" w:cs="Tahoma"/>
                <w:sz w:val="13"/>
              </w:rPr>
            </w:pPr>
          </w:p>
        </w:tc>
        <w:tc>
          <w:tcPr>
            <w:tcW w:w="388" w:type="dxa"/>
            <w:tcBorders>
              <w:bottom w:val="single" w:sz="4" w:space="0" w:color="auto"/>
            </w:tcBorders>
          </w:tcPr>
          <w:p w14:paraId="0F682BAD" w14:textId="77777777" w:rsidR="00913A0A" w:rsidRPr="005D7578" w:rsidRDefault="00913A0A" w:rsidP="00703595">
            <w:pPr>
              <w:pStyle w:val="TableText"/>
              <w:widowControl w:val="0"/>
              <w:rPr>
                <w:rFonts w:ascii="Tahoma" w:eastAsia="PMingLiU" w:hAnsi="Tahoma" w:cs="Tahoma"/>
                <w:sz w:val="13"/>
              </w:rPr>
            </w:pPr>
          </w:p>
        </w:tc>
      </w:tr>
      <w:tr w:rsidR="008A0F85" w:rsidRPr="005D7578" w14:paraId="17994D36" w14:textId="77777777" w:rsidTr="00B51DD7">
        <w:trPr>
          <w:cantSplit/>
          <w:trHeight w:val="287"/>
        </w:trPr>
        <w:tc>
          <w:tcPr>
            <w:tcW w:w="2371" w:type="dxa"/>
            <w:tcBorders>
              <w:bottom w:val="single" w:sz="4" w:space="0" w:color="auto"/>
            </w:tcBorders>
            <w:shd w:val="clear" w:color="auto" w:fill="FABF8F"/>
            <w:vAlign w:val="center"/>
          </w:tcPr>
          <w:p w14:paraId="48B22D1A"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33" w:name="_Toc235859737"/>
            <w:bookmarkStart w:id="34" w:name="_Toc336337856"/>
            <w:bookmarkStart w:id="35" w:name="_Toc379636340"/>
            <w:r w:rsidRPr="005D7578">
              <w:rPr>
                <w:rFonts w:ascii="Tahoma" w:eastAsia="PMingLiU" w:hAnsi="Tahoma" w:cs="Tahoma"/>
                <w:b w:val="0"/>
                <w:sz w:val="14"/>
              </w:rPr>
              <w:t>MapPoint</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Fleet Edition </w:t>
            </w:r>
            <w:bookmarkEnd w:id="33"/>
            <w:r w:rsidRPr="005D7578">
              <w:rPr>
                <w:rFonts w:ascii="Tahoma" w:eastAsia="PMingLiU" w:hAnsi="Tahoma" w:cs="Tahoma"/>
                <w:b w:val="0"/>
                <w:sz w:val="14"/>
              </w:rPr>
              <w:t>2013</w:t>
            </w:r>
            <w:bookmarkEnd w:id="34"/>
            <w:bookmarkEnd w:id="35"/>
          </w:p>
        </w:tc>
        <w:tc>
          <w:tcPr>
            <w:tcW w:w="429" w:type="dxa"/>
            <w:tcBorders>
              <w:bottom w:val="single" w:sz="4" w:space="0" w:color="auto"/>
            </w:tcBorders>
            <w:shd w:val="clear" w:color="auto" w:fill="FABF8F"/>
            <w:vAlign w:val="center"/>
          </w:tcPr>
          <w:p w14:paraId="76791309" w14:textId="77777777" w:rsidR="00913A0A" w:rsidRPr="00623145"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1DDC433F"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260C8ED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D0CED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FABF8F"/>
            <w:vAlign w:val="center"/>
          </w:tcPr>
          <w:p w14:paraId="479B9D7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10</w:t>
            </w:r>
          </w:p>
        </w:tc>
        <w:tc>
          <w:tcPr>
            <w:tcW w:w="429" w:type="dxa"/>
            <w:tcBorders>
              <w:bottom w:val="single" w:sz="4" w:space="0" w:color="auto"/>
            </w:tcBorders>
            <w:shd w:val="clear" w:color="auto" w:fill="FABF8F"/>
            <w:vAlign w:val="center"/>
          </w:tcPr>
          <w:p w14:paraId="37F4C123"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8</w:t>
            </w:r>
          </w:p>
        </w:tc>
        <w:tc>
          <w:tcPr>
            <w:tcW w:w="429" w:type="dxa"/>
            <w:tcBorders>
              <w:bottom w:val="single" w:sz="4" w:space="0" w:color="auto"/>
            </w:tcBorders>
            <w:shd w:val="clear" w:color="auto" w:fill="FABF8F"/>
            <w:vAlign w:val="center"/>
          </w:tcPr>
          <w:p w14:paraId="43A22C9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6</w:t>
            </w:r>
          </w:p>
        </w:tc>
        <w:tc>
          <w:tcPr>
            <w:tcW w:w="429" w:type="dxa"/>
            <w:tcBorders>
              <w:bottom w:val="single" w:sz="4" w:space="0" w:color="auto"/>
            </w:tcBorders>
            <w:shd w:val="clear" w:color="auto" w:fill="FABF8F"/>
            <w:vAlign w:val="center"/>
          </w:tcPr>
          <w:p w14:paraId="3F9469C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6</w:t>
            </w:r>
          </w:p>
        </w:tc>
        <w:tc>
          <w:tcPr>
            <w:tcW w:w="429" w:type="dxa"/>
            <w:tcBorders>
              <w:bottom w:val="single" w:sz="4" w:space="0" w:color="auto"/>
            </w:tcBorders>
            <w:shd w:val="clear" w:color="auto" w:fill="FABF8F"/>
            <w:vAlign w:val="center"/>
          </w:tcPr>
          <w:p w14:paraId="3BAACC7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22739F0B"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48A9355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FABF8F"/>
            <w:vAlign w:val="center"/>
          </w:tcPr>
          <w:p w14:paraId="1E7074B2"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14:paraId="5B39909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14:paraId="4A6C554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9108AF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B0F1F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013F5359"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56D1CCD"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75F6C96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34A9F368" w14:textId="77777777" w:rsidTr="00B51DD7">
        <w:trPr>
          <w:cantSplit/>
          <w:trHeight w:val="323"/>
        </w:trPr>
        <w:tc>
          <w:tcPr>
            <w:tcW w:w="2371" w:type="dxa"/>
            <w:tcBorders>
              <w:bottom w:val="single" w:sz="4" w:space="0" w:color="auto"/>
            </w:tcBorders>
            <w:shd w:val="clear" w:color="auto" w:fill="auto"/>
            <w:vAlign w:val="center"/>
          </w:tcPr>
          <w:p w14:paraId="6F33CD88"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36" w:name="_Toc235859738"/>
            <w:bookmarkStart w:id="37" w:name="_Toc336337857"/>
            <w:bookmarkStart w:id="38" w:name="_Toc379636341"/>
            <w:r w:rsidRPr="005D7578">
              <w:rPr>
                <w:rFonts w:ascii="Tahoma" w:eastAsia="PMingLiU" w:hAnsi="Tahoma" w:cs="Tahoma"/>
                <w:b w:val="0"/>
                <w:sz w:val="14"/>
              </w:rPr>
              <w:t>MapPoint</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2013 for Windows</w:t>
            </w:r>
            <w:bookmarkEnd w:id="36"/>
            <w:bookmarkEnd w:id="37"/>
            <w:bookmarkEnd w:id="38"/>
          </w:p>
        </w:tc>
        <w:tc>
          <w:tcPr>
            <w:tcW w:w="429" w:type="dxa"/>
            <w:tcBorders>
              <w:bottom w:val="single" w:sz="4" w:space="0" w:color="auto"/>
            </w:tcBorders>
            <w:shd w:val="clear" w:color="auto" w:fill="auto"/>
            <w:vAlign w:val="center"/>
          </w:tcPr>
          <w:p w14:paraId="3160CE19" w14:textId="77777777" w:rsidR="00913A0A" w:rsidRPr="00623145"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9CF59F0" w14:textId="77777777" w:rsidR="00913A0A" w:rsidRPr="005D7578" w:rsidRDefault="00913A0A" w:rsidP="00B51DD7">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2BA499E" w14:textId="77777777" w:rsidR="00913A0A" w:rsidRPr="005D7578" w:rsidRDefault="00913A0A" w:rsidP="004B3534">
            <w:pPr>
              <w:pStyle w:val="TableText"/>
              <w:widowControl w:val="0"/>
              <w:rPr>
                <w:rFonts w:ascii="Tahoma" w:eastAsia="PMingLiU" w:hAnsi="Tahoma" w:cs="Tahoma"/>
                <w:color w:val="000000"/>
                <w:sz w:val="13"/>
              </w:rPr>
            </w:pPr>
            <w:r w:rsidRPr="005D757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FA70EC9"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56EF0D6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2BE3420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869C7A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1D1E720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3409F84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D874F73"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FFF8C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58F8741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E896E5E"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95BDCD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4343C5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2FC72D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29CF28CE" w14:textId="77777777" w:rsidR="00913A0A" w:rsidRPr="005D7578" w:rsidRDefault="00913A0A" w:rsidP="00080B33">
            <w:pPr>
              <w:pStyle w:val="TableText"/>
              <w:widowControl w:val="0"/>
              <w:rPr>
                <w:rFonts w:ascii="Tahoma" w:eastAsia="PMingLiU" w:hAnsi="Tahoma" w:cs="Tahoma"/>
                <w:sz w:val="13"/>
              </w:rPr>
            </w:pPr>
            <w:r w:rsidRPr="005D7578">
              <w:rPr>
                <w:rFonts w:ascii="Tahoma" w:eastAsia="PMingLiU" w:hAnsi="Tahoma" w:cs="Tahoma"/>
                <w:sz w:val="13"/>
              </w:rPr>
              <w:t>A</w:t>
            </w:r>
            <w:r w:rsidR="00BB30C6" w:rsidRPr="005D7578">
              <w:rPr>
                <w:rFonts w:ascii="Tahoma" w:eastAsia="PMingLiU" w:hAnsi="Tahoma" w:cs="Tahoma"/>
                <w:sz w:val="13"/>
              </w:rPr>
              <w:t>,</w:t>
            </w:r>
            <w:r w:rsidR="007F5C9A">
              <w:rPr>
                <w:rFonts w:ascii="Tahoma" w:eastAsia="PMingLiU" w:hAnsi="Tahoma" w:cs="Tahoma"/>
                <w:sz w:val="13"/>
              </w:rPr>
              <w:t xml:space="preserve"> </w:t>
            </w:r>
            <w:r w:rsidRPr="005D7578">
              <w:rPr>
                <w:rFonts w:ascii="Tahoma" w:eastAsia="PMingLiU" w:hAnsi="Tahoma" w:cs="Tahoma"/>
                <w:sz w:val="13"/>
              </w:rPr>
              <w:t>AO, ST</w:t>
            </w:r>
          </w:p>
        </w:tc>
        <w:tc>
          <w:tcPr>
            <w:tcW w:w="514" w:type="dxa"/>
            <w:tcBorders>
              <w:bottom w:val="single" w:sz="4" w:space="0" w:color="auto"/>
            </w:tcBorders>
            <w:shd w:val="clear" w:color="auto" w:fill="auto"/>
            <w:vAlign w:val="center"/>
          </w:tcPr>
          <w:p w14:paraId="0B5D3A3D"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128FE0A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7800A7D9" w14:textId="77777777" w:rsidTr="00B51DD7">
        <w:trPr>
          <w:cantSplit/>
          <w:trHeight w:val="269"/>
        </w:trPr>
        <w:tc>
          <w:tcPr>
            <w:tcW w:w="2371" w:type="dxa"/>
            <w:tcBorders>
              <w:bottom w:val="single" w:sz="4" w:space="0" w:color="auto"/>
            </w:tcBorders>
            <w:shd w:val="clear" w:color="auto" w:fill="FABF8F"/>
            <w:vAlign w:val="center"/>
          </w:tcPr>
          <w:p w14:paraId="76EBB1F9"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39" w:name="_Toc336337858"/>
            <w:bookmarkStart w:id="40" w:name="_Toc379636342"/>
            <w:r w:rsidRPr="005D7578">
              <w:rPr>
                <w:rFonts w:ascii="Tahoma" w:eastAsia="PMingLiU" w:hAnsi="Tahoma" w:cs="Tahoma"/>
                <w:b w:val="0"/>
                <w:sz w:val="14"/>
              </w:rPr>
              <w:t xml:space="preserve">MSDN </w:t>
            </w:r>
            <w:r w:rsidRPr="005D7578">
              <w:rPr>
                <w:rFonts w:ascii="Tahoma" w:eastAsia="PMingLiU" w:hAnsi="Tahoma" w:cs="Tahoma"/>
                <w:b w:val="0"/>
                <w:sz w:val="14"/>
              </w:rPr>
              <w:t>作業系統</w:t>
            </w:r>
            <w:bookmarkEnd w:id="39"/>
            <w:bookmarkEnd w:id="40"/>
          </w:p>
        </w:tc>
        <w:tc>
          <w:tcPr>
            <w:tcW w:w="429" w:type="dxa"/>
            <w:tcBorders>
              <w:bottom w:val="single" w:sz="4" w:space="0" w:color="auto"/>
            </w:tcBorders>
            <w:shd w:val="clear" w:color="auto" w:fill="FABF8F"/>
            <w:vAlign w:val="center"/>
          </w:tcPr>
          <w:p w14:paraId="4B178B74" w14:textId="77777777" w:rsidR="00913A0A" w:rsidRPr="00623145" w:rsidRDefault="00CB4AB9" w:rsidP="009832D3">
            <w:pPr>
              <w:pStyle w:val="TableText"/>
              <w:widowControl w:val="0"/>
              <w:rPr>
                <w:rStyle w:val="EndnoteReference"/>
                <w:rFonts w:eastAsia="PMingLiU" w:cs="Tahoma"/>
                <w:color w:val="0000FF"/>
                <w:sz w:val="13"/>
                <w:szCs w:val="13"/>
                <w:u w:val="single"/>
              </w:rPr>
            </w:pPr>
            <w:hyperlink w:anchor="_34_MSDN_Operating" w:history="1">
              <w:r w:rsidR="00A13E7D" w:rsidRPr="00623145">
                <w:rPr>
                  <w:rStyle w:val="Hyperlink"/>
                  <w:rFonts w:eastAsia="PMingLiU" w:cs="Tahoma"/>
                  <w:sz w:val="13"/>
                  <w:szCs w:val="13"/>
                </w:rPr>
                <w:t>3</w:t>
              </w:r>
            </w:hyperlink>
          </w:p>
        </w:tc>
        <w:tc>
          <w:tcPr>
            <w:tcW w:w="429" w:type="dxa"/>
            <w:tcBorders>
              <w:bottom w:val="single" w:sz="4" w:space="0" w:color="auto"/>
            </w:tcBorders>
            <w:shd w:val="clear" w:color="auto" w:fill="FABF8F"/>
            <w:vAlign w:val="center"/>
          </w:tcPr>
          <w:p w14:paraId="614DAD7E"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7C059821" w14:textId="77777777" w:rsidR="00913A0A" w:rsidRPr="005D7578"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DAA36A0" w14:textId="77777777" w:rsidR="00913A0A" w:rsidRPr="005D7578"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5FE9615"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FABF8F"/>
            <w:vAlign w:val="center"/>
          </w:tcPr>
          <w:p w14:paraId="12D06425"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FABF8F"/>
            <w:vAlign w:val="center"/>
          </w:tcPr>
          <w:p w14:paraId="5F9EA1FA"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63B8D90C"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456B8A69"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9A9AAF2"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D0FE6BA" w14:textId="77777777" w:rsidR="00913A0A" w:rsidRPr="005D7578"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361314C2"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1510303E"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917853B"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65EDF96" w14:textId="77777777" w:rsidR="00913A0A" w:rsidRPr="005D7578"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B424FC"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19FB8076" w14:textId="77777777" w:rsidR="00913A0A" w:rsidRPr="005D7578" w:rsidRDefault="00913A0A" w:rsidP="00080B33">
            <w:pPr>
              <w:pStyle w:val="TableText"/>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FABF8F"/>
            <w:vAlign w:val="center"/>
          </w:tcPr>
          <w:p w14:paraId="607BE916" w14:textId="77777777" w:rsidR="00913A0A" w:rsidRPr="005D7578" w:rsidRDefault="00913A0A" w:rsidP="004B3534">
            <w:pPr>
              <w:pStyle w:val="TableText"/>
              <w:rPr>
                <w:rFonts w:ascii="Tahoma" w:eastAsia="PMingLiU" w:hAnsi="Tahoma" w:cs="Tahoma"/>
              </w:rPr>
            </w:pPr>
            <w:r w:rsidRPr="005D7578">
              <w:rPr>
                <w:rFonts w:ascii="Tahoma" w:eastAsia="PMingLiU" w:hAnsi="Tahoma" w:cs="Tahoma"/>
                <w:sz w:val="13"/>
              </w:rPr>
              <w:t>OL/SA/</w:t>
            </w:r>
          </w:p>
          <w:p w14:paraId="0CA9DB82" w14:textId="77777777" w:rsidR="00913A0A" w:rsidRPr="005D7578" w:rsidRDefault="00913A0A" w:rsidP="004B3534">
            <w:pPr>
              <w:pStyle w:val="TableText"/>
              <w:rPr>
                <w:rFonts w:ascii="Tahoma" w:eastAsia="PMingLiU" w:hAnsi="Tahoma" w:cs="Tahoma"/>
                <w:sz w:val="13"/>
              </w:rPr>
            </w:pPr>
            <w:r w:rsidRPr="005D7578">
              <w:rPr>
                <w:rFonts w:ascii="Tahoma" w:eastAsia="PMingLiU" w:hAnsi="Tahoma" w:cs="Tahoma"/>
                <w:sz w:val="13"/>
              </w:rPr>
              <w:t>OV</w:t>
            </w:r>
          </w:p>
        </w:tc>
        <w:tc>
          <w:tcPr>
            <w:tcW w:w="388" w:type="dxa"/>
            <w:tcBorders>
              <w:bottom w:val="single" w:sz="4" w:space="0" w:color="auto"/>
            </w:tcBorders>
            <w:shd w:val="clear" w:color="auto" w:fill="FABF8F"/>
          </w:tcPr>
          <w:p w14:paraId="6B56B23C" w14:textId="77777777" w:rsidR="00913A0A" w:rsidRPr="005D7578" w:rsidRDefault="00913A0A" w:rsidP="004B3534">
            <w:pPr>
              <w:pStyle w:val="TableText"/>
              <w:rPr>
                <w:rFonts w:ascii="Tahoma" w:eastAsia="PMingLiU" w:hAnsi="Tahoma" w:cs="Tahoma"/>
                <w:sz w:val="13"/>
              </w:rPr>
            </w:pPr>
          </w:p>
        </w:tc>
      </w:tr>
      <w:tr w:rsidR="00913A0A" w:rsidRPr="005D7578" w14:paraId="1BF5900F" w14:textId="77777777" w:rsidTr="00B51DD7">
        <w:trPr>
          <w:cantSplit/>
          <w:trHeight w:val="287"/>
        </w:trPr>
        <w:tc>
          <w:tcPr>
            <w:tcW w:w="2371" w:type="dxa"/>
            <w:tcBorders>
              <w:bottom w:val="single" w:sz="4" w:space="0" w:color="auto"/>
            </w:tcBorders>
            <w:shd w:val="clear" w:color="auto" w:fill="auto"/>
            <w:vAlign w:val="center"/>
          </w:tcPr>
          <w:p w14:paraId="4C341A01"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1" w:name="_Toc379636343"/>
            <w:r w:rsidRPr="005D7578">
              <w:rPr>
                <w:rFonts w:ascii="Tahoma" w:eastAsia="PMingLiU" w:hAnsi="Tahoma" w:cs="Tahoma"/>
                <w:b w:val="0"/>
                <w:sz w:val="14"/>
              </w:rPr>
              <w:t xml:space="preserve">MSDN </w:t>
            </w:r>
            <w:r w:rsidRPr="005D7578">
              <w:rPr>
                <w:rFonts w:ascii="Tahoma" w:eastAsia="PMingLiU" w:hAnsi="Tahoma" w:cs="Tahoma"/>
                <w:b w:val="0"/>
                <w:sz w:val="14"/>
              </w:rPr>
              <w:t>平台</w:t>
            </w:r>
            <w:bookmarkEnd w:id="41"/>
          </w:p>
        </w:tc>
        <w:tc>
          <w:tcPr>
            <w:tcW w:w="429" w:type="dxa"/>
            <w:tcBorders>
              <w:bottom w:val="single" w:sz="4" w:space="0" w:color="auto"/>
            </w:tcBorders>
            <w:shd w:val="clear" w:color="auto" w:fill="auto"/>
            <w:vAlign w:val="center"/>
          </w:tcPr>
          <w:p w14:paraId="05D6810B" w14:textId="77777777" w:rsidR="00913A0A" w:rsidRPr="00623145" w:rsidRDefault="00CB4AB9" w:rsidP="009832D3">
            <w:pPr>
              <w:pStyle w:val="TableText"/>
              <w:widowControl w:val="0"/>
              <w:rPr>
                <w:rFonts w:eastAsia="PMingLiU" w:cs="Tahoma"/>
                <w:sz w:val="13"/>
                <w:szCs w:val="13"/>
              </w:rPr>
            </w:pPr>
            <w:hyperlink w:anchor="_6_Office_365" w:history="1">
              <w:r w:rsidR="00A13E7D" w:rsidRPr="00623145">
                <w:rPr>
                  <w:rStyle w:val="Hyperlink"/>
                  <w:rFonts w:eastAsia="PMingLiU" w:cs="Tahoma"/>
                  <w:sz w:val="13"/>
                  <w:szCs w:val="13"/>
                </w:rPr>
                <w:t>4</w:t>
              </w:r>
            </w:hyperlink>
          </w:p>
        </w:tc>
        <w:tc>
          <w:tcPr>
            <w:tcW w:w="429" w:type="dxa"/>
            <w:tcBorders>
              <w:bottom w:val="single" w:sz="4" w:space="0" w:color="auto"/>
            </w:tcBorders>
            <w:shd w:val="clear" w:color="auto" w:fill="auto"/>
            <w:vAlign w:val="center"/>
          </w:tcPr>
          <w:p w14:paraId="11212CF6"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40C6820E"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1A781EC4"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0D410A3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15</w:t>
            </w:r>
          </w:p>
        </w:tc>
        <w:tc>
          <w:tcPr>
            <w:tcW w:w="429" w:type="dxa"/>
            <w:tcBorders>
              <w:bottom w:val="single" w:sz="4" w:space="0" w:color="auto"/>
            </w:tcBorders>
            <w:shd w:val="clear" w:color="auto" w:fill="auto"/>
            <w:vAlign w:val="center"/>
          </w:tcPr>
          <w:p w14:paraId="13319EA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12</w:t>
            </w:r>
          </w:p>
        </w:tc>
        <w:tc>
          <w:tcPr>
            <w:tcW w:w="429" w:type="dxa"/>
            <w:tcBorders>
              <w:bottom w:val="single" w:sz="4" w:space="0" w:color="auto"/>
            </w:tcBorders>
            <w:shd w:val="clear" w:color="auto" w:fill="auto"/>
            <w:vAlign w:val="center"/>
          </w:tcPr>
          <w:p w14:paraId="719F0DE7"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9</w:t>
            </w:r>
          </w:p>
        </w:tc>
        <w:tc>
          <w:tcPr>
            <w:tcW w:w="429" w:type="dxa"/>
            <w:tcBorders>
              <w:bottom w:val="single" w:sz="4" w:space="0" w:color="auto"/>
            </w:tcBorders>
            <w:shd w:val="clear" w:color="auto" w:fill="auto"/>
            <w:vAlign w:val="center"/>
          </w:tcPr>
          <w:p w14:paraId="7DE5567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9</w:t>
            </w:r>
          </w:p>
        </w:tc>
        <w:tc>
          <w:tcPr>
            <w:tcW w:w="429" w:type="dxa"/>
            <w:tcBorders>
              <w:bottom w:val="single" w:sz="4" w:space="0" w:color="auto"/>
            </w:tcBorders>
            <w:shd w:val="clear" w:color="auto" w:fill="auto"/>
            <w:vAlign w:val="center"/>
          </w:tcPr>
          <w:p w14:paraId="6232333F"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3AE4DE0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7926090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3355FFB"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1B0058F"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8D235F0"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036BFCC0" w14:textId="77777777" w:rsidR="00913A0A" w:rsidRPr="005D7578" w:rsidDel="000365B0" w:rsidRDefault="00913A0A" w:rsidP="004B3534">
            <w:pPr>
              <w:pStyle w:val="TableText"/>
              <w:widowControl w:val="0"/>
              <w:rPr>
                <w:rFonts w:ascii="Tahoma" w:eastAsia="PMingLiU" w:hAnsi="Tahoma" w:cs="Tahoma"/>
                <w:sz w:val="13"/>
              </w:rPr>
            </w:pPr>
            <w:r w:rsidRPr="005D7578">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0CC0CF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0F19666D" w14:textId="77777777" w:rsidR="00913A0A" w:rsidRPr="005D7578" w:rsidRDefault="00913A0A" w:rsidP="00080B33">
            <w:pPr>
              <w:pStyle w:val="TableText"/>
              <w:widowControl w:val="0"/>
              <w:rPr>
                <w:rFonts w:ascii="Tahoma" w:eastAsia="PMingLiU" w:hAnsi="Tahoma" w:cs="Tahoma"/>
                <w:sz w:val="13"/>
              </w:rPr>
            </w:pPr>
            <w:r w:rsidRPr="005D7578">
              <w:rPr>
                <w:rFonts w:ascii="Tahoma" w:eastAsia="PMingLiU" w:hAnsi="Tahoma" w:cs="Tahoma"/>
                <w:sz w:val="13"/>
              </w:rPr>
              <w:t>A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5C7B1426"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OL/SA/OV</w:t>
            </w:r>
          </w:p>
        </w:tc>
        <w:tc>
          <w:tcPr>
            <w:tcW w:w="388" w:type="dxa"/>
            <w:tcBorders>
              <w:bottom w:val="single" w:sz="4" w:space="0" w:color="auto"/>
            </w:tcBorders>
          </w:tcPr>
          <w:p w14:paraId="78C0EA9D"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STP</w:t>
            </w:r>
          </w:p>
        </w:tc>
      </w:tr>
      <w:tr w:rsidR="008A0F85" w:rsidRPr="005D7578" w14:paraId="1285580D" w14:textId="77777777" w:rsidTr="00B51DD7">
        <w:trPr>
          <w:cantSplit/>
          <w:trHeight w:val="287"/>
        </w:trPr>
        <w:tc>
          <w:tcPr>
            <w:tcW w:w="2371" w:type="dxa"/>
            <w:tcBorders>
              <w:bottom w:val="single" w:sz="4" w:space="0" w:color="auto"/>
            </w:tcBorders>
            <w:shd w:val="clear" w:color="auto" w:fill="FABF8F"/>
            <w:vAlign w:val="center"/>
          </w:tcPr>
          <w:p w14:paraId="36A44F37"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2" w:name="_Toc336337860"/>
            <w:bookmarkStart w:id="43" w:name="_Toc379636344"/>
            <w:r w:rsidRPr="005D7578">
              <w:rPr>
                <w:rFonts w:ascii="Tahoma" w:eastAsia="PMingLiU" w:hAnsi="Tahoma" w:cs="Tahoma"/>
                <w:b w:val="0"/>
                <w:sz w:val="14"/>
              </w:rPr>
              <w:t xml:space="preserve">Office 365 Education A3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42"/>
            <w:bookmarkEnd w:id="43"/>
          </w:p>
        </w:tc>
        <w:tc>
          <w:tcPr>
            <w:tcW w:w="429" w:type="dxa"/>
            <w:tcBorders>
              <w:bottom w:val="single" w:sz="4" w:space="0" w:color="auto"/>
            </w:tcBorders>
            <w:shd w:val="clear" w:color="auto" w:fill="FABF8F"/>
            <w:vAlign w:val="center"/>
          </w:tcPr>
          <w:p w14:paraId="587FBA8F" w14:textId="77777777" w:rsidR="00913A0A" w:rsidRPr="00623145" w:rsidRDefault="00CB4AB9" w:rsidP="009832D3">
            <w:pPr>
              <w:pStyle w:val="TableText"/>
              <w:widowControl w:val="0"/>
              <w:rPr>
                <w:rFonts w:eastAsia="PMingLiU" w:cs="Tahoma"/>
                <w:color w:val="0000FF"/>
                <w:sz w:val="13"/>
                <w:szCs w:val="13"/>
                <w:u w:val="single"/>
              </w:rPr>
            </w:pPr>
            <w:hyperlink w:anchor="_5_Office_365_1" w:history="1">
              <w:r w:rsidR="00A13E7D" w:rsidRPr="00623145">
                <w:rPr>
                  <w:rStyle w:val="Hyperlink"/>
                  <w:rFonts w:eastAsia="PMingLiU" w:cs="Tahoma"/>
                  <w:sz w:val="13"/>
                  <w:szCs w:val="13"/>
                </w:rPr>
                <w:t>5</w:t>
              </w:r>
            </w:hyperlink>
          </w:p>
        </w:tc>
        <w:tc>
          <w:tcPr>
            <w:tcW w:w="429" w:type="dxa"/>
            <w:tcBorders>
              <w:bottom w:val="single" w:sz="4" w:space="0" w:color="auto"/>
            </w:tcBorders>
            <w:shd w:val="clear" w:color="auto" w:fill="FABF8F"/>
            <w:vAlign w:val="center"/>
          </w:tcPr>
          <w:p w14:paraId="3724E807"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1DE6137C"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1E8645B4"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02CD313"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2AA3AB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79B953D"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6B90A51"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3CDB85E"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626BA33" w14:textId="77777777" w:rsidR="00913A0A" w:rsidRPr="005D7578"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6C21E61"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0143FCA"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3DFE5F9" w14:textId="77777777" w:rsidR="00913A0A" w:rsidRPr="005D7578" w:rsidDel="000365B0"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866722" w14:textId="77777777" w:rsidR="00913A0A" w:rsidRPr="005D7578" w:rsidRDefault="00913A0A"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622F6FD9" w14:textId="77777777" w:rsidR="00913A0A" w:rsidRPr="005D7578" w:rsidRDefault="00913A0A" w:rsidP="00520AA4">
            <w:pPr>
              <w:pStyle w:val="TableText"/>
              <w:widowControl w:val="0"/>
              <w:rPr>
                <w:rFonts w:ascii="Tahoma" w:eastAsia="PMingLiU" w:hAnsi="Tahoma" w:cs="Tahoma"/>
                <w:sz w:val="13"/>
              </w:rPr>
            </w:pPr>
            <w:r w:rsidRPr="005D7578">
              <w:rPr>
                <w:rFonts w:ascii="Tahoma" w:eastAsia="PMingLiU" w:hAnsi="Tahoma" w:cs="Tahoma"/>
                <w:sz w:val="13"/>
              </w:rPr>
              <w:t>EOLS (EES), A, ST (OVS-ES)</w:t>
            </w:r>
          </w:p>
        </w:tc>
        <w:tc>
          <w:tcPr>
            <w:tcW w:w="514" w:type="dxa"/>
            <w:tcBorders>
              <w:bottom w:val="single" w:sz="4" w:space="0" w:color="auto"/>
            </w:tcBorders>
            <w:shd w:val="clear" w:color="auto" w:fill="FABF8F"/>
            <w:vAlign w:val="center"/>
          </w:tcPr>
          <w:p w14:paraId="50E2B245"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OL</w:t>
            </w:r>
          </w:p>
        </w:tc>
        <w:tc>
          <w:tcPr>
            <w:tcW w:w="388" w:type="dxa"/>
            <w:tcBorders>
              <w:bottom w:val="single" w:sz="4" w:space="0" w:color="auto"/>
            </w:tcBorders>
            <w:shd w:val="clear" w:color="auto" w:fill="FABF8F"/>
          </w:tcPr>
          <w:p w14:paraId="23DDE420" w14:textId="77777777" w:rsidR="00913A0A" w:rsidRPr="005D7578" w:rsidRDefault="00913A0A" w:rsidP="004B3534">
            <w:pPr>
              <w:pStyle w:val="TableText"/>
              <w:widowControl w:val="0"/>
              <w:rPr>
                <w:rFonts w:ascii="Tahoma" w:eastAsia="PMingLiU" w:hAnsi="Tahoma" w:cs="Tahoma"/>
                <w:sz w:val="13"/>
              </w:rPr>
            </w:pPr>
          </w:p>
        </w:tc>
      </w:tr>
      <w:tr w:rsidR="00913A0A" w:rsidRPr="005D7578" w14:paraId="2D0B7865" w14:textId="77777777" w:rsidTr="00B51DD7">
        <w:trPr>
          <w:cantSplit/>
          <w:trHeight w:val="287"/>
        </w:trPr>
        <w:tc>
          <w:tcPr>
            <w:tcW w:w="2371" w:type="dxa"/>
            <w:tcBorders>
              <w:bottom w:val="single" w:sz="4" w:space="0" w:color="auto"/>
            </w:tcBorders>
            <w:shd w:val="clear" w:color="auto" w:fill="auto"/>
            <w:vAlign w:val="center"/>
          </w:tcPr>
          <w:p w14:paraId="208F9595"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4" w:name="_Toc379636345"/>
            <w:r w:rsidRPr="005D7578">
              <w:rPr>
                <w:rFonts w:ascii="Tahoma" w:eastAsia="PMingLiU" w:hAnsi="Tahoma" w:cs="Tahoma"/>
                <w:b w:val="0"/>
                <w:sz w:val="14"/>
              </w:rPr>
              <w:t xml:space="preserve">Office 365 Education A4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44"/>
          </w:p>
        </w:tc>
        <w:tc>
          <w:tcPr>
            <w:tcW w:w="429" w:type="dxa"/>
            <w:tcBorders>
              <w:bottom w:val="single" w:sz="4" w:space="0" w:color="auto"/>
            </w:tcBorders>
            <w:shd w:val="clear" w:color="auto" w:fill="auto"/>
            <w:vAlign w:val="center"/>
          </w:tcPr>
          <w:p w14:paraId="3F6A4B12" w14:textId="77777777" w:rsidR="00913A0A" w:rsidRPr="00623145" w:rsidRDefault="00CB4AB9" w:rsidP="009578A2">
            <w:pPr>
              <w:pStyle w:val="TableText"/>
              <w:widowControl w:val="0"/>
              <w:rPr>
                <w:rFonts w:eastAsia="PMingLiU" w:cs="Tahoma"/>
                <w:sz w:val="13"/>
                <w:szCs w:val="13"/>
              </w:rPr>
            </w:pPr>
            <w:hyperlink w:anchor="_5_Office_365_1" w:history="1">
              <w:r w:rsidR="00623145" w:rsidRPr="00623145">
                <w:rPr>
                  <w:rStyle w:val="Hyperlink"/>
                  <w:rFonts w:eastAsia="PMingLiU" w:cs="Tahoma"/>
                  <w:sz w:val="13"/>
                  <w:szCs w:val="13"/>
                </w:rPr>
                <w:t>5</w:t>
              </w:r>
            </w:hyperlink>
          </w:p>
        </w:tc>
        <w:tc>
          <w:tcPr>
            <w:tcW w:w="429" w:type="dxa"/>
            <w:tcBorders>
              <w:bottom w:val="single" w:sz="4" w:space="0" w:color="auto"/>
            </w:tcBorders>
            <w:shd w:val="clear" w:color="auto" w:fill="auto"/>
            <w:vAlign w:val="center"/>
          </w:tcPr>
          <w:p w14:paraId="6BCED87D"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79542346" w14:textId="77777777" w:rsidR="00913A0A" w:rsidRPr="005D7578" w:rsidRDefault="00913A0A" w:rsidP="009578A2">
            <w:pPr>
              <w:pStyle w:val="TableText"/>
              <w:widowControl w:val="0"/>
              <w:rPr>
                <w:rFonts w:ascii="Tahoma" w:eastAsia="PMingLiU" w:hAnsi="Tahoma" w:cs="Tahoma"/>
                <w:sz w:val="13"/>
              </w:rPr>
            </w:pPr>
            <w:r w:rsidRPr="005D757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2BDA3BFA"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E3BAFEC"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02D8E33B"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591F086"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AC53752"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AE8322F" w14:textId="77777777" w:rsidR="00913A0A" w:rsidRPr="005D7578" w:rsidRDefault="00913A0A" w:rsidP="009578A2">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8DA1669" w14:textId="77777777" w:rsidR="00913A0A" w:rsidRPr="005D7578" w:rsidRDefault="00913A0A" w:rsidP="009578A2">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19A6BC0" w14:textId="77777777" w:rsidR="00913A0A" w:rsidRPr="005D7578" w:rsidRDefault="00520AA4" w:rsidP="009578A2">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1C2461AB" w14:textId="77777777" w:rsidR="00913A0A" w:rsidRPr="005D7578" w:rsidRDefault="00913A0A" w:rsidP="009578A2">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AC3AA73" w14:textId="77777777" w:rsidR="00913A0A" w:rsidRPr="005D7578" w:rsidRDefault="00913A0A" w:rsidP="009578A2">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6ECE22" w14:textId="77777777" w:rsidR="00913A0A" w:rsidRPr="005D7578" w:rsidRDefault="00913A0A" w:rsidP="009578A2">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8E6FA77" w14:textId="77777777" w:rsidR="00913A0A" w:rsidRPr="005D7578" w:rsidRDefault="00913A0A" w:rsidP="009578A2">
            <w:pPr>
              <w:pStyle w:val="TableText"/>
              <w:widowControl w:val="0"/>
              <w:rPr>
                <w:rFonts w:ascii="Tahoma" w:eastAsia="PMingLiU" w:hAnsi="Tahoma" w:cs="Tahoma"/>
                <w:sz w:val="13"/>
              </w:rPr>
            </w:pPr>
            <w:r w:rsidRPr="005D7578">
              <w:rPr>
                <w:rFonts w:ascii="Tahoma" w:eastAsia="PMingLiU" w:hAnsi="Tahoma" w:cs="Tahoma"/>
                <w:sz w:val="13"/>
              </w:rPr>
              <w:t xml:space="preserve">EOLS </w:t>
            </w:r>
            <w:r w:rsidR="00C10F49">
              <w:rPr>
                <w:rFonts w:ascii="Tahoma" w:eastAsia="PMingLiU" w:hAnsi="Tahoma" w:cs="Tahoma"/>
                <w:sz w:val="13"/>
              </w:rPr>
              <w:br/>
            </w:r>
            <w:r w:rsidRPr="005D7578">
              <w:rPr>
                <w:rFonts w:ascii="Tahoma" w:eastAsia="PMingLiU" w:hAnsi="Tahoma" w:cs="Tahoma"/>
                <w:sz w:val="13"/>
              </w:rPr>
              <w:t>(</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30239AD9" w14:textId="77777777" w:rsidR="00913A0A" w:rsidRPr="005D7578" w:rsidRDefault="00520AA4" w:rsidP="009578A2">
            <w:pPr>
              <w:pStyle w:val="TableText"/>
              <w:widowControl w:val="0"/>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tcPr>
          <w:p w14:paraId="60F834B9" w14:textId="77777777" w:rsidR="00913A0A" w:rsidRPr="005D7578" w:rsidRDefault="00913A0A" w:rsidP="009578A2">
            <w:pPr>
              <w:pStyle w:val="TableText"/>
              <w:widowControl w:val="0"/>
              <w:rPr>
                <w:rFonts w:ascii="Tahoma" w:eastAsia="PMingLiU" w:hAnsi="Tahoma" w:cs="Tahoma"/>
                <w:sz w:val="13"/>
              </w:rPr>
            </w:pPr>
          </w:p>
        </w:tc>
      </w:tr>
      <w:tr w:rsidR="008A0F85" w:rsidRPr="005D7578" w14:paraId="40C2231F" w14:textId="77777777" w:rsidTr="00B51DD7">
        <w:trPr>
          <w:cantSplit/>
          <w:trHeight w:val="287"/>
        </w:trPr>
        <w:tc>
          <w:tcPr>
            <w:tcW w:w="2371" w:type="dxa"/>
            <w:tcBorders>
              <w:bottom w:val="single" w:sz="4" w:space="0" w:color="auto"/>
            </w:tcBorders>
            <w:shd w:val="clear" w:color="auto" w:fill="FABF8F"/>
            <w:vAlign w:val="center"/>
          </w:tcPr>
          <w:p w14:paraId="2C1696B4"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5" w:name="_Toc379636346"/>
            <w:r w:rsidRPr="005D7578">
              <w:rPr>
                <w:rFonts w:ascii="Tahoma" w:eastAsia="PMingLiU" w:hAnsi="Tahoma" w:cs="Tahoma"/>
                <w:b w:val="0"/>
                <w:sz w:val="14"/>
              </w:rPr>
              <w:t xml:space="preserve">Office 365 Midsize Business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45"/>
          </w:p>
        </w:tc>
        <w:tc>
          <w:tcPr>
            <w:tcW w:w="429" w:type="dxa"/>
            <w:tcBorders>
              <w:bottom w:val="single" w:sz="4" w:space="0" w:color="auto"/>
            </w:tcBorders>
            <w:shd w:val="clear" w:color="auto" w:fill="FABF8F"/>
            <w:vAlign w:val="center"/>
          </w:tcPr>
          <w:p w14:paraId="79A05353" w14:textId="77777777" w:rsidR="00913A0A" w:rsidRPr="00623145" w:rsidRDefault="00CB4AB9" w:rsidP="009832D3">
            <w:pPr>
              <w:pStyle w:val="TableText"/>
              <w:widowControl w:val="0"/>
              <w:rPr>
                <w:rFonts w:eastAsia="PMingLiU" w:cs="Tahoma"/>
                <w:sz w:val="13"/>
                <w:szCs w:val="13"/>
              </w:rPr>
            </w:pPr>
            <w:hyperlink w:anchor="_7_Office_365" w:history="1">
              <w:r w:rsidR="00A13E7D" w:rsidRPr="00623145">
                <w:rPr>
                  <w:rStyle w:val="Hyperlink"/>
                  <w:rFonts w:eastAsia="PMingLiU" w:cs="Tahoma"/>
                  <w:sz w:val="13"/>
                  <w:szCs w:val="13"/>
                </w:rPr>
                <w:t>6</w:t>
              </w:r>
            </w:hyperlink>
          </w:p>
        </w:tc>
        <w:tc>
          <w:tcPr>
            <w:tcW w:w="429" w:type="dxa"/>
            <w:tcBorders>
              <w:bottom w:val="single" w:sz="4" w:space="0" w:color="auto"/>
            </w:tcBorders>
            <w:shd w:val="clear" w:color="auto" w:fill="FABF8F"/>
            <w:vAlign w:val="center"/>
          </w:tcPr>
          <w:p w14:paraId="16A9927D"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0265784A"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9C46F2D"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FE9BEFB"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5508567"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D1AB65C"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4D29726"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DFD81B2"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1654AED" w14:textId="77777777" w:rsidR="00913A0A" w:rsidRPr="005D7578"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5F847F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0ED3E2C"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876F25B" w14:textId="77777777" w:rsidR="00913A0A" w:rsidRPr="005D7578" w:rsidRDefault="00913A0A" w:rsidP="00CC19FC">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63C54C4"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738CB685"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8430BEB" w14:textId="77777777" w:rsidR="00913A0A" w:rsidRPr="005D7578" w:rsidRDefault="00913A0A" w:rsidP="004B3534">
            <w:pPr>
              <w:pStyle w:val="TableText"/>
              <w:widowControl w:val="0"/>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shd w:val="clear" w:color="auto" w:fill="FABF8F"/>
          </w:tcPr>
          <w:p w14:paraId="3F2D1D19" w14:textId="77777777" w:rsidR="00913A0A" w:rsidRPr="005D7578" w:rsidRDefault="00913A0A" w:rsidP="004B3534">
            <w:pPr>
              <w:pStyle w:val="TableText"/>
              <w:widowControl w:val="0"/>
              <w:rPr>
                <w:rFonts w:ascii="Tahoma" w:eastAsia="PMingLiU" w:hAnsi="Tahoma" w:cs="Tahoma"/>
                <w:sz w:val="13"/>
              </w:rPr>
            </w:pPr>
          </w:p>
        </w:tc>
      </w:tr>
      <w:tr w:rsidR="008A0F85" w:rsidRPr="005D7578" w14:paraId="4A80BF6B" w14:textId="77777777" w:rsidTr="00B51DD7">
        <w:trPr>
          <w:cantSplit/>
          <w:trHeight w:val="287"/>
        </w:trPr>
        <w:tc>
          <w:tcPr>
            <w:tcW w:w="2371" w:type="dxa"/>
            <w:tcBorders>
              <w:bottom w:val="single" w:sz="4" w:space="0" w:color="auto"/>
            </w:tcBorders>
            <w:shd w:val="clear" w:color="auto" w:fill="FFFFFF" w:themeFill="background1"/>
            <w:vAlign w:val="center"/>
          </w:tcPr>
          <w:p w14:paraId="72CA2A56"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6" w:name="_Toc379636347"/>
            <w:r w:rsidRPr="005D7578">
              <w:rPr>
                <w:rFonts w:ascii="Tahoma" w:eastAsia="PMingLiU" w:hAnsi="Tahoma" w:cs="Tahoma"/>
                <w:b w:val="0"/>
                <w:sz w:val="14"/>
              </w:rPr>
              <w:t>Office 365 Enterprise E3</w:t>
            </w:r>
            <w:r w:rsidRPr="005D7578">
              <w:rPr>
                <w:rFonts w:ascii="Tahoma" w:eastAsia="PMingLiU" w:hAnsi="Tahoma" w:cs="Tahoma"/>
                <w:b w:val="0"/>
                <w:sz w:val="14"/>
              </w:rPr>
              <w:t>、</w:t>
            </w:r>
            <w:r w:rsidRPr="005D7578">
              <w:rPr>
                <w:rFonts w:ascii="Tahoma" w:eastAsia="PMingLiU" w:hAnsi="Tahoma" w:cs="Tahoma"/>
                <w:b w:val="0"/>
                <w:sz w:val="14"/>
              </w:rPr>
              <w:t xml:space="preserve">E4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46"/>
          </w:p>
        </w:tc>
        <w:tc>
          <w:tcPr>
            <w:tcW w:w="429" w:type="dxa"/>
            <w:tcBorders>
              <w:bottom w:val="single" w:sz="4" w:space="0" w:color="auto"/>
            </w:tcBorders>
            <w:shd w:val="clear" w:color="auto" w:fill="FFFFFF" w:themeFill="background1"/>
            <w:vAlign w:val="center"/>
          </w:tcPr>
          <w:p w14:paraId="50C7096C" w14:textId="77777777" w:rsidR="00913A0A" w:rsidRPr="00623145" w:rsidRDefault="00CB4AB9" w:rsidP="009832D3">
            <w:pPr>
              <w:pStyle w:val="TableText"/>
              <w:widowControl w:val="0"/>
              <w:rPr>
                <w:rFonts w:eastAsia="PMingLiU" w:cs="Tahoma"/>
                <w:sz w:val="13"/>
                <w:szCs w:val="13"/>
              </w:rPr>
            </w:pPr>
            <w:hyperlink w:anchor="_7_Add-on_User" w:history="1">
              <w:r w:rsidR="00A13E7D" w:rsidRPr="00623145">
                <w:rPr>
                  <w:rStyle w:val="Hyperlink"/>
                  <w:rFonts w:eastAsia="PMingLiU" w:cs="Tahoma"/>
                  <w:sz w:val="13"/>
                  <w:szCs w:val="13"/>
                </w:rPr>
                <w:t>7</w:t>
              </w:r>
            </w:hyperlink>
          </w:p>
        </w:tc>
        <w:tc>
          <w:tcPr>
            <w:tcW w:w="429" w:type="dxa"/>
            <w:tcBorders>
              <w:bottom w:val="single" w:sz="4" w:space="0" w:color="auto"/>
            </w:tcBorders>
            <w:shd w:val="clear" w:color="auto" w:fill="FFFFFF" w:themeFill="background1"/>
            <w:vAlign w:val="center"/>
          </w:tcPr>
          <w:p w14:paraId="7EC14886"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8084A25"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11144E2"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E8C6AF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0BF06FE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201D985"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C028CAC"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48DB75A8"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63D7956"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F64A0C6"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2789F2C"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87F539F" w14:textId="77777777" w:rsidR="00913A0A" w:rsidRPr="005D7578"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7B7BF52" w14:textId="77777777" w:rsidR="00913A0A" w:rsidRPr="005D7578"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F338E59" w14:textId="77777777" w:rsidR="00913A0A" w:rsidRPr="005D7578" w:rsidRDefault="00913A0A" w:rsidP="00CC19FC">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7E8B2D7" w14:textId="77777777" w:rsidR="00913A0A" w:rsidRPr="005D7578" w:rsidRDefault="00913A0A"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4521B906" w14:textId="77777777" w:rsidR="00913A0A" w:rsidRPr="005D7578"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39C3E9A1" w14:textId="77777777" w:rsidR="00913A0A" w:rsidRPr="005D7578"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hemeFill="background1"/>
          </w:tcPr>
          <w:p w14:paraId="2BE6A626" w14:textId="77777777" w:rsidR="00913A0A" w:rsidRPr="005D7578" w:rsidRDefault="00913A0A" w:rsidP="004B3534">
            <w:pPr>
              <w:pStyle w:val="TableText"/>
              <w:widowControl w:val="0"/>
              <w:rPr>
                <w:rFonts w:ascii="Tahoma" w:eastAsia="PMingLiU" w:hAnsi="Tahoma" w:cs="Tahoma"/>
                <w:sz w:val="13"/>
              </w:rPr>
            </w:pPr>
          </w:p>
        </w:tc>
      </w:tr>
      <w:tr w:rsidR="000956ED" w:rsidRPr="005D7578" w14:paraId="4865B371" w14:textId="77777777" w:rsidTr="00B51DD7">
        <w:trPr>
          <w:cantSplit/>
          <w:trHeight w:val="287"/>
        </w:trPr>
        <w:tc>
          <w:tcPr>
            <w:tcW w:w="2371" w:type="dxa"/>
            <w:tcBorders>
              <w:bottom w:val="single" w:sz="4" w:space="0" w:color="auto"/>
            </w:tcBorders>
            <w:shd w:val="clear" w:color="auto" w:fill="FABF8F"/>
            <w:vAlign w:val="center"/>
          </w:tcPr>
          <w:p w14:paraId="483C4DE1" w14:textId="77777777" w:rsidR="000956ED" w:rsidRPr="005D7578" w:rsidRDefault="000956ED" w:rsidP="00B36987">
            <w:pPr>
              <w:pStyle w:val="Heading2"/>
              <w:spacing w:beforeLines="20" w:before="48" w:afterLines="20" w:after="48"/>
              <w:ind w:left="0"/>
              <w:rPr>
                <w:rFonts w:ascii="Tahoma" w:eastAsia="PMingLiU" w:hAnsi="Tahoma" w:cs="Tahoma"/>
                <w:b w:val="0"/>
                <w:sz w:val="14"/>
              </w:rPr>
            </w:pPr>
            <w:bookmarkStart w:id="47" w:name="_Toc291024473"/>
            <w:bookmarkStart w:id="48" w:name="_Toc336337862"/>
            <w:bookmarkStart w:id="49" w:name="_Toc379636348"/>
            <w:r w:rsidRPr="005D7578">
              <w:rPr>
                <w:rFonts w:ascii="Tahoma" w:eastAsia="PMingLiU" w:hAnsi="Tahoma" w:cs="Tahoma"/>
                <w:b w:val="0"/>
                <w:sz w:val="14"/>
              </w:rPr>
              <w:t>Office 365 Enterprise E3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47"/>
            <w:bookmarkEnd w:id="48"/>
            <w:bookmarkEnd w:id="49"/>
          </w:p>
        </w:tc>
        <w:tc>
          <w:tcPr>
            <w:tcW w:w="429" w:type="dxa"/>
            <w:tcBorders>
              <w:bottom w:val="single" w:sz="4" w:space="0" w:color="auto"/>
            </w:tcBorders>
            <w:shd w:val="clear" w:color="auto" w:fill="FABF8F"/>
            <w:vAlign w:val="center"/>
          </w:tcPr>
          <w:p w14:paraId="4C847AB1" w14:textId="77777777" w:rsidR="000956ED" w:rsidRPr="00623145" w:rsidRDefault="00CB4AB9" w:rsidP="00B0065F">
            <w:pPr>
              <w:pStyle w:val="TableText"/>
              <w:widowControl w:val="0"/>
              <w:rPr>
                <w:rFonts w:eastAsia="PMingLiU" w:cs="Tahoma"/>
                <w:color w:val="0000FF"/>
                <w:sz w:val="13"/>
                <w:szCs w:val="13"/>
                <w:u w:val="single"/>
              </w:rPr>
            </w:pPr>
            <w:hyperlink w:anchor="_7_Office_365_1" w:history="1">
              <w:r w:rsidR="00A13E7D" w:rsidRPr="00623145">
                <w:rPr>
                  <w:rStyle w:val="Hyperlink"/>
                  <w:rFonts w:eastAsia="PMingLiU" w:cs="Tahoma"/>
                  <w:sz w:val="13"/>
                  <w:szCs w:val="13"/>
                </w:rPr>
                <w:t>8</w:t>
              </w:r>
            </w:hyperlink>
            <w:hyperlink w:anchor="_65_Office_365" w:history="1"/>
          </w:p>
        </w:tc>
        <w:tc>
          <w:tcPr>
            <w:tcW w:w="429" w:type="dxa"/>
            <w:tcBorders>
              <w:bottom w:val="single" w:sz="4" w:space="0" w:color="auto"/>
            </w:tcBorders>
            <w:shd w:val="clear" w:color="auto" w:fill="FABF8F"/>
            <w:vAlign w:val="center"/>
          </w:tcPr>
          <w:p w14:paraId="1163BCDC" w14:textId="77777777" w:rsidR="000956ED" w:rsidRPr="005D7578" w:rsidRDefault="000956ED" w:rsidP="00B51DD7">
            <w:pPr>
              <w:pStyle w:val="TableText"/>
              <w:widowControl w:val="0"/>
              <w:rPr>
                <w:rFonts w:ascii="Tahoma" w:eastAsia="PMingLiU" w:hAnsi="Tahoma" w:cs="Tahoma"/>
                <w:sz w:val="13"/>
              </w:rPr>
            </w:pPr>
            <w:r w:rsidRPr="005D7578">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3A50EE42" w14:textId="77777777" w:rsidR="000956ED" w:rsidRPr="005D7578" w:rsidRDefault="000956ED" w:rsidP="004B3534">
            <w:pPr>
              <w:pStyle w:val="TableText"/>
              <w:widowControl w:val="0"/>
              <w:rPr>
                <w:rFonts w:ascii="Tahoma" w:eastAsia="PMingLiU" w:hAnsi="Tahoma" w:cs="Tahoma"/>
                <w:sz w:val="13"/>
              </w:rPr>
            </w:pPr>
            <w:r w:rsidRPr="005D7578">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DD12581"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6B98A34C"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9BD87DB"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711B01A"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C9DC397"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B655225"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90D2A8F" w14:textId="77777777" w:rsidR="000956ED" w:rsidRPr="005D7578" w:rsidRDefault="000956ED"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92696FA" w14:textId="77777777" w:rsidR="000956ED" w:rsidRPr="005D7578" w:rsidRDefault="000956ED" w:rsidP="004B3534">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187AC54C" w14:textId="77777777" w:rsidR="000956ED" w:rsidRPr="005D7578"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8EFAB3C" w14:textId="77777777" w:rsidR="000956ED" w:rsidRPr="005D7578" w:rsidRDefault="000956ED" w:rsidP="004B3534">
            <w:pPr>
              <w:pStyle w:val="TableText"/>
              <w:widowControl w:val="0"/>
              <w:rPr>
                <w:rFonts w:ascii="Tahoma" w:eastAsia="PMingLiU" w:hAnsi="Tahoma" w:cs="Tahoma"/>
                <w:sz w:val="13"/>
              </w:rPr>
            </w:pPr>
            <w:r w:rsidRPr="005D7578">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D88E03B" w14:textId="77777777" w:rsidR="000956ED" w:rsidRPr="005D7578" w:rsidRDefault="000956ED" w:rsidP="004B3534">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670F238E" w14:textId="77777777" w:rsidR="000956ED" w:rsidRPr="005D7578" w:rsidRDefault="000956ED"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D3DC8C" w14:textId="77777777" w:rsidR="000956ED" w:rsidRPr="005D7578" w:rsidRDefault="000956ED" w:rsidP="004B3534">
            <w:pPr>
              <w:pStyle w:val="TableText"/>
              <w:widowControl w:val="0"/>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shd w:val="clear" w:color="auto" w:fill="FABF8F"/>
          </w:tcPr>
          <w:p w14:paraId="3CC0B828" w14:textId="77777777" w:rsidR="000956ED" w:rsidRPr="005D7578" w:rsidRDefault="000956ED" w:rsidP="004B3534">
            <w:pPr>
              <w:pStyle w:val="TableText"/>
              <w:widowControl w:val="0"/>
              <w:rPr>
                <w:rFonts w:ascii="Tahoma" w:eastAsia="PMingLiU" w:hAnsi="Tahoma" w:cs="Tahoma"/>
                <w:sz w:val="13"/>
              </w:rPr>
            </w:pPr>
          </w:p>
        </w:tc>
      </w:tr>
      <w:tr w:rsidR="00520AA4" w:rsidRPr="005D7578" w14:paraId="4613BF60" w14:textId="77777777" w:rsidTr="00B51DD7">
        <w:trPr>
          <w:cantSplit/>
          <w:trHeight w:val="287"/>
        </w:trPr>
        <w:tc>
          <w:tcPr>
            <w:tcW w:w="2371" w:type="dxa"/>
            <w:tcBorders>
              <w:bottom w:val="single" w:sz="4" w:space="0" w:color="auto"/>
            </w:tcBorders>
            <w:shd w:val="clear" w:color="auto" w:fill="FFFFFF" w:themeFill="background1"/>
            <w:vAlign w:val="center"/>
          </w:tcPr>
          <w:p w14:paraId="00A1D8E3" w14:textId="77777777" w:rsidR="00520AA4" w:rsidRPr="005D7578" w:rsidRDefault="00520AA4" w:rsidP="00B36987">
            <w:pPr>
              <w:pStyle w:val="Heading2"/>
              <w:spacing w:beforeLines="20" w:before="48" w:afterLines="20" w:after="48"/>
              <w:ind w:left="0"/>
              <w:rPr>
                <w:rFonts w:ascii="Tahoma" w:eastAsia="PMingLiU" w:hAnsi="Tahoma" w:cs="Tahoma"/>
                <w:b w:val="0"/>
                <w:sz w:val="14"/>
              </w:rPr>
            </w:pPr>
            <w:bookmarkStart w:id="50" w:name="_Toc379636349"/>
            <w:r w:rsidRPr="005D7578">
              <w:rPr>
                <w:rFonts w:ascii="Tahoma" w:eastAsia="PMingLiU" w:hAnsi="Tahoma" w:cs="Tahoma"/>
                <w:b w:val="0"/>
                <w:sz w:val="14"/>
              </w:rPr>
              <w:t>Office 365 Enterprise E4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50"/>
          </w:p>
        </w:tc>
        <w:tc>
          <w:tcPr>
            <w:tcW w:w="429" w:type="dxa"/>
            <w:tcBorders>
              <w:bottom w:val="single" w:sz="4" w:space="0" w:color="auto"/>
            </w:tcBorders>
            <w:shd w:val="clear" w:color="auto" w:fill="FFFFFF" w:themeFill="background1"/>
            <w:vAlign w:val="center"/>
          </w:tcPr>
          <w:p w14:paraId="5C0A1FFB" w14:textId="77777777" w:rsidR="00520AA4" w:rsidRPr="00623145" w:rsidRDefault="00CB4AB9" w:rsidP="00D55AB9">
            <w:pPr>
              <w:pStyle w:val="TableText"/>
              <w:widowControl w:val="0"/>
              <w:rPr>
                <w:rFonts w:eastAsia="PMingLiU" w:cs="Tahoma"/>
                <w:sz w:val="13"/>
                <w:szCs w:val="13"/>
              </w:rPr>
            </w:pPr>
            <w:hyperlink w:anchor="_7_Office_365_1" w:history="1">
              <w:r w:rsidR="00623145" w:rsidRPr="00623145">
                <w:rPr>
                  <w:rStyle w:val="Hyperlink"/>
                  <w:rFonts w:eastAsia="PMingLiU" w:cs="Tahoma"/>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0B79BDC6" w14:textId="77777777" w:rsidR="00520AA4" w:rsidRPr="005D7578" w:rsidRDefault="00520AA4" w:rsidP="00B51DD7">
            <w:pPr>
              <w:pStyle w:val="TableText"/>
              <w:widowControl w:val="0"/>
              <w:rPr>
                <w:rFonts w:ascii="Tahoma" w:eastAsia="PMingLiU" w:hAnsi="Tahoma" w:cs="Tahoma"/>
                <w:sz w:val="13"/>
              </w:rPr>
            </w:pPr>
            <w:r w:rsidRPr="005D7578">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58720ED9" w14:textId="77777777" w:rsidR="00520AA4" w:rsidRPr="005D7578" w:rsidRDefault="00520AA4" w:rsidP="00D55AB9">
            <w:pPr>
              <w:pStyle w:val="TableText"/>
              <w:widowControl w:val="0"/>
              <w:rPr>
                <w:rFonts w:ascii="Tahoma" w:eastAsia="PMingLiU" w:hAnsi="Tahoma" w:cs="Tahoma"/>
                <w:sz w:val="13"/>
              </w:rPr>
            </w:pPr>
            <w:r w:rsidRPr="005D7578">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2AB08455"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0D18120"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0539713"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1D75D56"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6E24973D"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0CCAE7B0"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F270D66" w14:textId="77777777" w:rsidR="00520AA4" w:rsidRPr="005D7578" w:rsidRDefault="00520AA4" w:rsidP="00D55AB9">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7839E050" w14:textId="77777777" w:rsidR="00520AA4" w:rsidRPr="005D7578" w:rsidRDefault="00520AA4"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5F5F4A3B" w14:textId="77777777" w:rsidR="00520AA4" w:rsidRPr="005D7578"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5AFAC4C" w14:textId="77777777" w:rsidR="00520AA4" w:rsidRPr="005D7578" w:rsidRDefault="00520AA4" w:rsidP="00D55AB9">
            <w:pPr>
              <w:pStyle w:val="TableText"/>
              <w:widowControl w:val="0"/>
              <w:rPr>
                <w:rFonts w:ascii="Tahoma" w:eastAsia="PMingLiU" w:hAnsi="Tahoma" w:cs="Tahoma"/>
                <w:sz w:val="13"/>
              </w:rPr>
            </w:pPr>
            <w:r w:rsidRPr="005D7578">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F71CAE9" w14:textId="77777777" w:rsidR="00520AA4" w:rsidRPr="005D7578" w:rsidRDefault="00520AA4" w:rsidP="00D55AB9">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6B820450" w14:textId="77777777" w:rsidR="00520AA4" w:rsidRPr="005D7578" w:rsidRDefault="00520AA4"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75EC6FB0" w14:textId="77777777" w:rsidR="00520AA4" w:rsidRPr="005D7578" w:rsidRDefault="00520AA4" w:rsidP="00D55AB9">
            <w:pPr>
              <w:pStyle w:val="TableText"/>
              <w:widowControl w:val="0"/>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shd w:val="clear" w:color="auto" w:fill="FFFFFF" w:themeFill="background1"/>
          </w:tcPr>
          <w:p w14:paraId="0A85B23F" w14:textId="77777777" w:rsidR="00520AA4" w:rsidRPr="005D7578" w:rsidRDefault="00520AA4" w:rsidP="00D55AB9">
            <w:pPr>
              <w:pStyle w:val="TableText"/>
              <w:widowControl w:val="0"/>
              <w:rPr>
                <w:rFonts w:ascii="Tahoma" w:eastAsia="PMingLiU" w:hAnsi="Tahoma" w:cs="Tahoma"/>
                <w:sz w:val="13"/>
              </w:rPr>
            </w:pPr>
          </w:p>
        </w:tc>
      </w:tr>
      <w:tr w:rsidR="008A0F85" w:rsidRPr="005D7578" w14:paraId="5A56066C" w14:textId="77777777" w:rsidTr="00B51DD7">
        <w:trPr>
          <w:cantSplit/>
          <w:trHeight w:val="287"/>
        </w:trPr>
        <w:tc>
          <w:tcPr>
            <w:tcW w:w="2371" w:type="dxa"/>
            <w:tcBorders>
              <w:bottom w:val="single" w:sz="4" w:space="0" w:color="auto"/>
            </w:tcBorders>
            <w:shd w:val="clear" w:color="auto" w:fill="FABF8F"/>
            <w:vAlign w:val="center"/>
          </w:tcPr>
          <w:p w14:paraId="7EA1B152"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51" w:name="_Toc379636350"/>
            <w:r w:rsidRPr="005D7578">
              <w:rPr>
                <w:rFonts w:ascii="Tahoma" w:eastAsia="PMingLiU" w:hAnsi="Tahoma" w:cs="Tahoma"/>
                <w:b w:val="0"/>
                <w:sz w:val="14"/>
              </w:rPr>
              <w:t>Office 365 Government G3</w:t>
            </w:r>
            <w:r w:rsidRPr="005D7578">
              <w:rPr>
                <w:rFonts w:ascii="Tahoma" w:eastAsia="PMingLiU" w:hAnsi="Tahoma" w:cs="Tahoma"/>
                <w:b w:val="0"/>
                <w:sz w:val="14"/>
              </w:rPr>
              <w:t>、</w:t>
            </w:r>
            <w:r w:rsidRPr="005D7578">
              <w:rPr>
                <w:rFonts w:ascii="Tahoma" w:eastAsia="PMingLiU" w:hAnsi="Tahoma" w:cs="Tahoma"/>
                <w:b w:val="0"/>
                <w:sz w:val="14"/>
              </w:rPr>
              <w:t xml:space="preserve">G4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51"/>
          </w:p>
        </w:tc>
        <w:tc>
          <w:tcPr>
            <w:tcW w:w="429" w:type="dxa"/>
            <w:tcBorders>
              <w:bottom w:val="single" w:sz="4" w:space="0" w:color="auto"/>
            </w:tcBorders>
            <w:shd w:val="clear" w:color="auto" w:fill="FABF8F"/>
            <w:vAlign w:val="center"/>
          </w:tcPr>
          <w:p w14:paraId="1C1C82C3" w14:textId="77777777" w:rsidR="00913A0A" w:rsidRPr="00623145" w:rsidRDefault="00CB4AB9" w:rsidP="00D55AB9">
            <w:pPr>
              <w:pStyle w:val="TableText"/>
              <w:widowControl w:val="0"/>
              <w:rPr>
                <w:rFonts w:eastAsia="PMingLiU" w:cs="Tahoma"/>
                <w:sz w:val="13"/>
                <w:szCs w:val="13"/>
              </w:rPr>
            </w:pPr>
            <w:hyperlink w:anchor="_7_Add-on_User" w:history="1">
              <w:r w:rsidR="00623145" w:rsidRPr="00623145">
                <w:rPr>
                  <w:rStyle w:val="Hyperlink"/>
                  <w:rFonts w:eastAsia="PMingLiU" w:cs="Tahoma"/>
                  <w:sz w:val="13"/>
                  <w:szCs w:val="13"/>
                </w:rPr>
                <w:t>7</w:t>
              </w:r>
            </w:hyperlink>
          </w:p>
        </w:tc>
        <w:tc>
          <w:tcPr>
            <w:tcW w:w="429" w:type="dxa"/>
            <w:tcBorders>
              <w:bottom w:val="single" w:sz="4" w:space="0" w:color="auto"/>
            </w:tcBorders>
            <w:shd w:val="clear" w:color="auto" w:fill="FABF8F"/>
            <w:vAlign w:val="center"/>
          </w:tcPr>
          <w:p w14:paraId="0CD142F1"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14:paraId="5301D1B2"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7D671B5"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8D4F0A4"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C208CC9"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7C5C040"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86D5128"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4CF59C1"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1B2FC14"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A7D8997"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D146FA6"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40C0EA4"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D9A9386"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E1A75BD"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823A974"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B28A028"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094F046"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1CD2B427" w14:textId="77777777" w:rsidR="00913A0A" w:rsidRPr="005D7578" w:rsidRDefault="00913A0A" w:rsidP="00905D4E">
            <w:pPr>
              <w:pStyle w:val="TableText"/>
              <w:widowControl w:val="0"/>
              <w:rPr>
                <w:rFonts w:ascii="Tahoma" w:eastAsia="PMingLiU" w:hAnsi="Tahoma" w:cs="Tahoma"/>
                <w:sz w:val="13"/>
              </w:rPr>
            </w:pPr>
          </w:p>
        </w:tc>
      </w:tr>
      <w:tr w:rsidR="00913A0A" w:rsidRPr="005D7578" w14:paraId="29B6800D" w14:textId="77777777" w:rsidTr="00B51DD7">
        <w:trPr>
          <w:cantSplit/>
          <w:trHeight w:val="287"/>
        </w:trPr>
        <w:tc>
          <w:tcPr>
            <w:tcW w:w="2371" w:type="dxa"/>
            <w:tcBorders>
              <w:bottom w:val="single" w:sz="4" w:space="0" w:color="auto"/>
            </w:tcBorders>
            <w:shd w:val="clear" w:color="auto" w:fill="auto"/>
            <w:vAlign w:val="center"/>
          </w:tcPr>
          <w:p w14:paraId="3141374D"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52" w:name="_Toc291024474"/>
            <w:bookmarkStart w:id="53" w:name="_Toc336337863"/>
            <w:bookmarkStart w:id="54" w:name="_Toc379636351"/>
            <w:r w:rsidRPr="005D7578">
              <w:rPr>
                <w:rFonts w:ascii="Tahoma" w:eastAsia="PMingLiU" w:hAnsi="Tahoma" w:cs="Tahoma"/>
                <w:b w:val="0"/>
                <w:sz w:val="14"/>
              </w:rPr>
              <w:t xml:space="preserve">Office 365 </w:t>
            </w:r>
            <w:bookmarkEnd w:id="52"/>
            <w:bookmarkEnd w:id="53"/>
            <w:r w:rsidRPr="005D7578">
              <w:rPr>
                <w:rFonts w:ascii="Tahoma" w:eastAsia="PMingLiU" w:hAnsi="Tahoma" w:cs="Tahoma"/>
                <w:b w:val="0"/>
                <w:sz w:val="14"/>
              </w:rPr>
              <w:t xml:space="preserve">Government G3-G4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54"/>
          </w:p>
        </w:tc>
        <w:tc>
          <w:tcPr>
            <w:tcW w:w="429" w:type="dxa"/>
            <w:tcBorders>
              <w:bottom w:val="single" w:sz="4" w:space="0" w:color="auto"/>
            </w:tcBorders>
            <w:shd w:val="clear" w:color="auto" w:fill="auto"/>
            <w:vAlign w:val="center"/>
          </w:tcPr>
          <w:p w14:paraId="2DF34530" w14:textId="77777777" w:rsidR="00913A0A" w:rsidRPr="00623145" w:rsidRDefault="00CB4AB9" w:rsidP="00D55AB9">
            <w:pPr>
              <w:pStyle w:val="TableText"/>
              <w:widowControl w:val="0"/>
              <w:rPr>
                <w:rFonts w:eastAsia="PMingLiU" w:cs="Tahoma"/>
                <w:color w:val="0000FF"/>
                <w:sz w:val="13"/>
                <w:szCs w:val="13"/>
                <w:u w:val="single"/>
              </w:rPr>
            </w:pPr>
            <w:hyperlink w:anchor="_70_Office_365" w:history="1">
              <w:r w:rsidR="00A13E7D" w:rsidRPr="00623145">
                <w:rPr>
                  <w:rStyle w:val="Hyperlink"/>
                  <w:rFonts w:eastAsia="PMingLiU" w:cs="Tahoma"/>
                  <w:sz w:val="13"/>
                  <w:szCs w:val="13"/>
                </w:rPr>
                <w:t>77</w:t>
              </w:r>
            </w:hyperlink>
            <w:hyperlink w:anchor="_65_Office_365" w:history="1"/>
          </w:p>
        </w:tc>
        <w:tc>
          <w:tcPr>
            <w:tcW w:w="429" w:type="dxa"/>
            <w:tcBorders>
              <w:bottom w:val="single" w:sz="4" w:space="0" w:color="auto"/>
            </w:tcBorders>
            <w:shd w:val="clear" w:color="auto" w:fill="auto"/>
            <w:vAlign w:val="center"/>
          </w:tcPr>
          <w:p w14:paraId="68B20F76"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12081795"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5B7D7051"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64AAE50"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A0E1991"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9F795BB"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A3820C5"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64DE687"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591B564"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1E889D5"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0FC7550"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02D5C19"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7330359"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B14461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33D2F678"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3F461FF4"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00449CA0"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63395674" w14:textId="77777777" w:rsidR="00913A0A" w:rsidRPr="005D7578" w:rsidRDefault="00913A0A" w:rsidP="00905D4E">
            <w:pPr>
              <w:pStyle w:val="TableText"/>
              <w:widowControl w:val="0"/>
              <w:rPr>
                <w:rFonts w:ascii="Tahoma" w:eastAsia="PMingLiU" w:hAnsi="Tahoma" w:cs="Tahoma"/>
                <w:sz w:val="13"/>
              </w:rPr>
            </w:pPr>
          </w:p>
        </w:tc>
      </w:tr>
      <w:tr w:rsidR="008A0F85" w:rsidRPr="005D7578" w14:paraId="3C812C04" w14:textId="77777777" w:rsidTr="00B51DD7">
        <w:trPr>
          <w:cantSplit/>
          <w:trHeight w:val="287"/>
        </w:trPr>
        <w:tc>
          <w:tcPr>
            <w:tcW w:w="2371" w:type="dxa"/>
            <w:tcBorders>
              <w:bottom w:val="single" w:sz="4" w:space="0" w:color="auto"/>
            </w:tcBorders>
            <w:shd w:val="clear" w:color="auto" w:fill="FABF8F"/>
            <w:vAlign w:val="center"/>
          </w:tcPr>
          <w:p w14:paraId="595B47C4"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55" w:name="_Toc379636352"/>
            <w:r w:rsidRPr="005D7578">
              <w:rPr>
                <w:rFonts w:ascii="Tahoma" w:eastAsia="PMingLiU" w:hAnsi="Tahoma" w:cs="Tahoma"/>
                <w:b w:val="0"/>
                <w:sz w:val="14"/>
              </w:rPr>
              <w:t xml:space="preserve">Office Home and Student RT 2013 </w:t>
            </w:r>
            <w:r w:rsidR="00D56DB5" w:rsidRPr="005D7578">
              <w:rPr>
                <w:rFonts w:ascii="Tahoma" w:eastAsia="PMingLiU" w:hAnsi="Tahoma" w:cs="Tahoma"/>
                <w:b w:val="0"/>
                <w:sz w:val="14"/>
              </w:rPr>
              <w:br/>
            </w:r>
            <w:r w:rsidRPr="005D7578">
              <w:rPr>
                <w:rFonts w:ascii="Tahoma" w:eastAsia="PMingLiU" w:hAnsi="Tahoma" w:cs="Tahoma"/>
                <w:b w:val="0"/>
                <w:sz w:val="14"/>
              </w:rPr>
              <w:t>商業使用權利</w:t>
            </w:r>
            <w:bookmarkEnd w:id="55"/>
          </w:p>
        </w:tc>
        <w:tc>
          <w:tcPr>
            <w:tcW w:w="429" w:type="dxa"/>
            <w:tcBorders>
              <w:bottom w:val="single" w:sz="4" w:space="0" w:color="auto"/>
            </w:tcBorders>
            <w:shd w:val="clear" w:color="auto" w:fill="FABF8F"/>
            <w:vAlign w:val="center"/>
          </w:tcPr>
          <w:p w14:paraId="1DDD0A43" w14:textId="77777777" w:rsidR="00913A0A" w:rsidRPr="00623145" w:rsidRDefault="00913A0A"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43DF80EF"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70622D6F"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175E8A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236ADC62"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5595584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5D691F8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24EB8451"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A3FDE1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F37B07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67A4B6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6CAB9DD5"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ED2F86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E90635B"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4406F08"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6F038A3"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8B97791"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E2CD1EA"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687DC87C" w14:textId="77777777" w:rsidR="00913A0A" w:rsidRPr="005D7578" w:rsidRDefault="00913A0A" w:rsidP="00905D4E">
            <w:pPr>
              <w:pStyle w:val="TableText"/>
              <w:widowControl w:val="0"/>
              <w:rPr>
                <w:rFonts w:ascii="Tahoma" w:eastAsia="PMingLiU" w:hAnsi="Tahoma" w:cs="Tahoma"/>
                <w:sz w:val="13"/>
              </w:rPr>
            </w:pPr>
          </w:p>
        </w:tc>
      </w:tr>
      <w:tr w:rsidR="00913A0A" w:rsidRPr="005D7578" w14:paraId="47D0637F" w14:textId="77777777" w:rsidTr="00B51DD7">
        <w:trPr>
          <w:cantSplit/>
          <w:trHeight w:val="287"/>
        </w:trPr>
        <w:tc>
          <w:tcPr>
            <w:tcW w:w="2371" w:type="dxa"/>
            <w:tcBorders>
              <w:bottom w:val="single" w:sz="4" w:space="0" w:color="auto"/>
            </w:tcBorders>
            <w:shd w:val="clear" w:color="auto" w:fill="auto"/>
            <w:vAlign w:val="center"/>
          </w:tcPr>
          <w:p w14:paraId="42826FAB"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56" w:name="_Toc336337865"/>
            <w:bookmarkStart w:id="57" w:name="_Toc379636353"/>
            <w:r w:rsidRPr="005D7578">
              <w:rPr>
                <w:rFonts w:ascii="Tahoma" w:eastAsia="PMingLiU" w:hAnsi="Tahoma" w:cs="Tahoma"/>
                <w:b w:val="0"/>
                <w:sz w:val="14"/>
              </w:rPr>
              <w:t>Office for Mac Standard 2011</w:t>
            </w:r>
            <w:bookmarkEnd w:id="56"/>
            <w:bookmarkEnd w:id="57"/>
            <w:r w:rsidRPr="005D7578">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2102C146"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76_Office_for" w:history="1">
              <w:r w:rsidR="00A13E7D" w:rsidRPr="00623145">
                <w:rPr>
                  <w:rStyle w:val="Hyperlink"/>
                  <w:rFonts w:eastAsia="PMingLiU" w:cs="Tahoma"/>
                  <w:sz w:val="13"/>
                  <w:szCs w:val="13"/>
                </w:rPr>
                <w:t>9</w:t>
              </w:r>
            </w:hyperlink>
            <w:hyperlink w:anchor="_76_Office_for" w:history="1"/>
          </w:p>
        </w:tc>
        <w:tc>
          <w:tcPr>
            <w:tcW w:w="429" w:type="dxa"/>
            <w:tcBorders>
              <w:bottom w:val="single" w:sz="4" w:space="0" w:color="auto"/>
            </w:tcBorders>
            <w:shd w:val="clear" w:color="auto" w:fill="auto"/>
            <w:vAlign w:val="center"/>
          </w:tcPr>
          <w:p w14:paraId="01BD5F38"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58FA911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F9C8CC7"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53D176F9"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auto"/>
            <w:vAlign w:val="center"/>
          </w:tcPr>
          <w:p w14:paraId="25CE0FA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auto"/>
            <w:vAlign w:val="center"/>
          </w:tcPr>
          <w:p w14:paraId="6D3AD09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0461B5D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3389790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BF4FAC7"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0457A1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4697702"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1D07597A"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3E005751"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E228888"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DDC958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1261713A"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E</w:t>
            </w:r>
          </w:p>
        </w:tc>
        <w:tc>
          <w:tcPr>
            <w:tcW w:w="514" w:type="dxa"/>
            <w:tcBorders>
              <w:bottom w:val="single" w:sz="4" w:space="0" w:color="auto"/>
            </w:tcBorders>
            <w:shd w:val="clear" w:color="auto" w:fill="auto"/>
            <w:vAlign w:val="center"/>
          </w:tcPr>
          <w:p w14:paraId="3F418A6C"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50682E98" w14:textId="77777777" w:rsidR="00913A0A" w:rsidRPr="005D7578" w:rsidRDefault="00913A0A" w:rsidP="00905D4E">
            <w:pPr>
              <w:pStyle w:val="TableText"/>
              <w:widowControl w:val="0"/>
              <w:rPr>
                <w:rFonts w:ascii="Tahoma" w:eastAsia="PMingLiU" w:hAnsi="Tahoma" w:cs="Tahoma"/>
                <w:sz w:val="13"/>
              </w:rPr>
            </w:pPr>
          </w:p>
        </w:tc>
      </w:tr>
      <w:tr w:rsidR="008A0F85" w:rsidRPr="005D7578" w14:paraId="791C2FE2" w14:textId="77777777" w:rsidTr="00B51DD7">
        <w:trPr>
          <w:cantSplit/>
          <w:trHeight w:val="287"/>
        </w:trPr>
        <w:tc>
          <w:tcPr>
            <w:tcW w:w="2371" w:type="dxa"/>
            <w:tcBorders>
              <w:bottom w:val="single" w:sz="4" w:space="0" w:color="auto"/>
            </w:tcBorders>
            <w:shd w:val="clear" w:color="auto" w:fill="FABF8F"/>
            <w:vAlign w:val="center"/>
          </w:tcPr>
          <w:p w14:paraId="2085D6A8"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58" w:name="_Office_Multi-Language_Pack"/>
            <w:bookmarkStart w:id="59" w:name="_Toc336337866"/>
            <w:bookmarkStart w:id="60" w:name="_Toc379636354"/>
            <w:bookmarkEnd w:id="58"/>
            <w:r w:rsidRPr="005D7578">
              <w:rPr>
                <w:rFonts w:ascii="Tahoma" w:eastAsia="PMingLiU" w:hAnsi="Tahoma" w:cs="Tahoma"/>
                <w:b w:val="0"/>
                <w:sz w:val="14"/>
              </w:rPr>
              <w:t xml:space="preserve">Office Multi-Language Pack </w:t>
            </w:r>
            <w:bookmarkEnd w:id="59"/>
            <w:r w:rsidRPr="005D7578">
              <w:rPr>
                <w:rFonts w:ascii="Tahoma" w:eastAsia="PMingLiU" w:hAnsi="Tahoma" w:cs="Tahoma"/>
                <w:b w:val="0"/>
                <w:sz w:val="14"/>
              </w:rPr>
              <w:t>2013</w:t>
            </w:r>
            <w:bookmarkEnd w:id="60"/>
          </w:p>
        </w:tc>
        <w:tc>
          <w:tcPr>
            <w:tcW w:w="429" w:type="dxa"/>
            <w:tcBorders>
              <w:bottom w:val="single" w:sz="4" w:space="0" w:color="auto"/>
            </w:tcBorders>
            <w:shd w:val="clear" w:color="auto" w:fill="FABF8F"/>
            <w:vAlign w:val="center"/>
          </w:tcPr>
          <w:p w14:paraId="4988A480"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5_Office_Multi-Language" w:history="1">
              <w:r w:rsidR="00A13E7D" w:rsidRPr="00623145">
                <w:rPr>
                  <w:rStyle w:val="Hyperlink"/>
                  <w:rFonts w:eastAsia="PMingLiU" w:cs="Tahoma"/>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A1BA88E"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321E1233"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6ACF45C"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74275259"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238F13E0"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42FA2F73"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12FB15AA"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457AC7CA"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24F709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C9F336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52833155"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E0877F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5EE789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8955ED2"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5638503"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5F2C56C"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FABF8F"/>
            <w:vAlign w:val="center"/>
          </w:tcPr>
          <w:p w14:paraId="4D8C6121"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1D76FEDD" w14:textId="77777777" w:rsidR="00913A0A" w:rsidRPr="005D7578" w:rsidRDefault="00913A0A" w:rsidP="00905D4E">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60659281" w14:textId="77777777" w:rsidTr="00B51DD7">
        <w:trPr>
          <w:cantSplit/>
          <w:trHeight w:val="422"/>
        </w:trPr>
        <w:tc>
          <w:tcPr>
            <w:tcW w:w="2371" w:type="dxa"/>
            <w:tcBorders>
              <w:bottom w:val="single" w:sz="4" w:space="0" w:color="auto"/>
            </w:tcBorders>
            <w:shd w:val="clear" w:color="auto" w:fill="auto"/>
            <w:vAlign w:val="center"/>
          </w:tcPr>
          <w:p w14:paraId="4965FBDE"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61" w:name="_Toc336337867"/>
            <w:bookmarkStart w:id="62" w:name="_Toc379636355"/>
            <w:r w:rsidRPr="005D7578">
              <w:rPr>
                <w:rFonts w:ascii="Tahoma" w:eastAsia="PMingLiU" w:hAnsi="Tahoma" w:cs="Tahoma"/>
                <w:sz w:val="14"/>
              </w:rPr>
              <w:t xml:space="preserve">Office Professional Plus </w:t>
            </w:r>
            <w:bookmarkEnd w:id="61"/>
            <w:r w:rsidRPr="005D7578">
              <w:rPr>
                <w:rFonts w:ascii="Tahoma" w:eastAsia="PMingLiU" w:hAnsi="Tahoma" w:cs="Tahoma"/>
                <w:sz w:val="14"/>
              </w:rPr>
              <w:t>2013</w:t>
            </w:r>
            <w:bookmarkEnd w:id="62"/>
          </w:p>
        </w:tc>
        <w:tc>
          <w:tcPr>
            <w:tcW w:w="429" w:type="dxa"/>
            <w:tcBorders>
              <w:bottom w:val="single" w:sz="4" w:space="0" w:color="auto"/>
            </w:tcBorders>
            <w:shd w:val="clear" w:color="auto" w:fill="auto"/>
            <w:vAlign w:val="center"/>
          </w:tcPr>
          <w:p w14:paraId="687C5CC5"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98_Office_Professional" w:history="1">
              <w:r w:rsidR="00A13E7D" w:rsidRPr="00623145">
                <w:rPr>
                  <w:rStyle w:val="Hyperlink"/>
                  <w:rFonts w:eastAsia="PMingLiU" w:cs="Tahoma"/>
                  <w:sz w:val="13"/>
                  <w:szCs w:val="13"/>
                </w:rPr>
                <w:t>11</w:t>
              </w:r>
            </w:hyperlink>
            <w:hyperlink w:anchor="_98_Office_Professional" w:history="1"/>
          </w:p>
        </w:tc>
        <w:tc>
          <w:tcPr>
            <w:tcW w:w="429" w:type="dxa"/>
            <w:tcBorders>
              <w:bottom w:val="single" w:sz="4" w:space="0" w:color="auto"/>
            </w:tcBorders>
            <w:shd w:val="clear" w:color="auto" w:fill="auto"/>
            <w:vAlign w:val="center"/>
          </w:tcPr>
          <w:p w14:paraId="05FFEBB4"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6020EB7"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7FB506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5F487C0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auto"/>
            <w:vAlign w:val="center"/>
          </w:tcPr>
          <w:p w14:paraId="7ACACEA3"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auto"/>
            <w:vAlign w:val="center"/>
          </w:tcPr>
          <w:p w14:paraId="516648F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5C09E80C"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0317F6A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95EBD9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29BF790"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4753883"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005D45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5AAF731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7DEBAE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6B60F2E"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E, P</w:t>
            </w:r>
          </w:p>
        </w:tc>
        <w:tc>
          <w:tcPr>
            <w:tcW w:w="514" w:type="dxa"/>
            <w:tcBorders>
              <w:bottom w:val="single" w:sz="4" w:space="0" w:color="auto"/>
            </w:tcBorders>
            <w:shd w:val="clear" w:color="auto" w:fill="auto"/>
            <w:vAlign w:val="center"/>
          </w:tcPr>
          <w:p w14:paraId="217145E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E,ST</w:t>
            </w:r>
          </w:p>
        </w:tc>
        <w:tc>
          <w:tcPr>
            <w:tcW w:w="514" w:type="dxa"/>
            <w:tcBorders>
              <w:bottom w:val="single" w:sz="4" w:space="0" w:color="auto"/>
            </w:tcBorders>
            <w:shd w:val="clear" w:color="auto" w:fill="auto"/>
            <w:vAlign w:val="center"/>
          </w:tcPr>
          <w:p w14:paraId="11949CB9"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0D4D0FD8" w14:textId="77777777" w:rsidR="00913A0A" w:rsidRPr="005D7578" w:rsidRDefault="00913A0A" w:rsidP="00905D4E">
            <w:pPr>
              <w:pStyle w:val="TableText"/>
              <w:widowControl w:val="0"/>
              <w:rPr>
                <w:rFonts w:ascii="Tahoma" w:eastAsia="PMingLiU" w:hAnsi="Tahoma" w:cs="Tahoma"/>
                <w:sz w:val="13"/>
              </w:rPr>
            </w:pPr>
          </w:p>
        </w:tc>
      </w:tr>
      <w:tr w:rsidR="008A0F85" w:rsidRPr="005D7578" w14:paraId="0EF61CCC" w14:textId="77777777" w:rsidTr="00B51DD7">
        <w:trPr>
          <w:cantSplit/>
          <w:trHeight w:val="278"/>
        </w:trPr>
        <w:tc>
          <w:tcPr>
            <w:tcW w:w="2371" w:type="dxa"/>
            <w:tcBorders>
              <w:bottom w:val="single" w:sz="4" w:space="0" w:color="auto"/>
            </w:tcBorders>
            <w:shd w:val="clear" w:color="auto" w:fill="FABF8F"/>
            <w:vAlign w:val="center"/>
          </w:tcPr>
          <w:p w14:paraId="33B2522E"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63" w:name="_Toc336337868"/>
            <w:bookmarkStart w:id="64" w:name="_Toc379636356"/>
            <w:r w:rsidRPr="005D7578">
              <w:rPr>
                <w:rFonts w:ascii="Tahoma" w:eastAsia="PMingLiU" w:hAnsi="Tahoma" w:cs="Tahoma"/>
                <w:b w:val="0"/>
                <w:sz w:val="14"/>
              </w:rPr>
              <w:t xml:space="preserve">Office Standard </w:t>
            </w:r>
            <w:bookmarkEnd w:id="63"/>
            <w:r w:rsidRPr="005D7578">
              <w:rPr>
                <w:rFonts w:ascii="Tahoma" w:eastAsia="PMingLiU" w:hAnsi="Tahoma" w:cs="Tahoma"/>
                <w:b w:val="0"/>
                <w:sz w:val="14"/>
              </w:rPr>
              <w:t>2013</w:t>
            </w:r>
            <w:bookmarkEnd w:id="64"/>
            <w:r w:rsidRPr="005D7578">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B077717"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09_Office_Standard" w:history="1">
              <w:r w:rsidR="00A13E7D" w:rsidRPr="00623145">
                <w:rPr>
                  <w:rStyle w:val="Hyperlink"/>
                  <w:rFonts w:eastAsia="PMingLiU" w:cs="Tahoma"/>
                  <w:sz w:val="13"/>
                  <w:szCs w:val="13"/>
                </w:rPr>
                <w:t>12</w:t>
              </w:r>
            </w:hyperlink>
            <w:hyperlink w:anchor="_109_Office_Standard" w:history="1"/>
          </w:p>
        </w:tc>
        <w:tc>
          <w:tcPr>
            <w:tcW w:w="429" w:type="dxa"/>
            <w:tcBorders>
              <w:bottom w:val="single" w:sz="4" w:space="0" w:color="auto"/>
            </w:tcBorders>
            <w:shd w:val="clear" w:color="auto" w:fill="FABF8F"/>
            <w:vAlign w:val="center"/>
          </w:tcPr>
          <w:p w14:paraId="48709907"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2AB7C0F" w14:textId="77777777" w:rsidR="00913A0A" w:rsidRPr="005D7578" w:rsidRDefault="00913A0A" w:rsidP="00D55AB9">
            <w:pPr>
              <w:pStyle w:val="TableText"/>
              <w:widowControl w:val="0"/>
              <w:rPr>
                <w:rFonts w:ascii="Tahoma" w:eastAsia="PMingLiU" w:hAnsi="Tahoma" w:cs="Tahoma"/>
                <w:b/>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7C30F1C"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01277FD7"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FABF8F"/>
            <w:vAlign w:val="center"/>
          </w:tcPr>
          <w:p w14:paraId="6360065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FABF8F"/>
            <w:vAlign w:val="center"/>
          </w:tcPr>
          <w:p w14:paraId="75E00A0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2EED8C5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6A2E426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BB6E807"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2F0104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4EACAB43"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13309C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E0AD902"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133E0AA"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E3EC9C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79CFA00C"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2D3BD496"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6B574B71" w14:textId="77777777" w:rsidR="00913A0A" w:rsidRPr="005D7578" w:rsidRDefault="00913A0A" w:rsidP="00905D4E">
            <w:pPr>
              <w:pStyle w:val="TableText"/>
              <w:widowControl w:val="0"/>
              <w:rPr>
                <w:rFonts w:ascii="Tahoma" w:eastAsia="PMingLiU" w:hAnsi="Tahoma" w:cs="Tahoma"/>
                <w:sz w:val="13"/>
              </w:rPr>
            </w:pPr>
          </w:p>
        </w:tc>
      </w:tr>
      <w:tr w:rsidR="000956ED" w:rsidRPr="005D7578" w14:paraId="294C8906" w14:textId="77777777" w:rsidTr="00B51DD7">
        <w:trPr>
          <w:cantSplit/>
          <w:trHeight w:val="305"/>
        </w:trPr>
        <w:tc>
          <w:tcPr>
            <w:tcW w:w="2371" w:type="dxa"/>
            <w:tcBorders>
              <w:bottom w:val="single" w:sz="4" w:space="0" w:color="auto"/>
            </w:tcBorders>
            <w:shd w:val="clear" w:color="auto" w:fill="auto"/>
          </w:tcPr>
          <w:p w14:paraId="12BB8392" w14:textId="77777777" w:rsidR="000956ED" w:rsidRPr="005D7578" w:rsidRDefault="000956ED" w:rsidP="00B36987">
            <w:pPr>
              <w:pStyle w:val="Heading2"/>
              <w:spacing w:beforeLines="20" w:before="48" w:afterLines="20" w:after="48"/>
              <w:ind w:left="0"/>
              <w:rPr>
                <w:rFonts w:ascii="Tahoma" w:eastAsia="PMingLiU" w:hAnsi="Tahoma" w:cs="Tahoma"/>
                <w:b w:val="0"/>
                <w:sz w:val="14"/>
              </w:rPr>
            </w:pPr>
            <w:bookmarkStart w:id="65" w:name="_Toc336337869"/>
            <w:bookmarkStart w:id="66" w:name="_Toc379636357"/>
            <w:r w:rsidRPr="005D7578">
              <w:rPr>
                <w:rFonts w:ascii="Tahoma" w:eastAsia="PMingLiU" w:hAnsi="Tahoma" w:cs="Tahoma"/>
                <w:b w:val="0"/>
                <w:sz w:val="14"/>
              </w:rPr>
              <w:lastRenderedPageBreak/>
              <w:t xml:space="preserve">Office 365 ProPlus </w:t>
            </w:r>
            <w:r w:rsidR="00D56DB5"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65"/>
            <w:bookmarkEnd w:id="66"/>
          </w:p>
        </w:tc>
        <w:tc>
          <w:tcPr>
            <w:tcW w:w="429" w:type="dxa"/>
            <w:tcBorders>
              <w:bottom w:val="single" w:sz="4" w:space="0" w:color="auto"/>
            </w:tcBorders>
            <w:shd w:val="clear" w:color="auto" w:fill="auto"/>
          </w:tcPr>
          <w:p w14:paraId="3EB33A20" w14:textId="77777777" w:rsidR="000956ED" w:rsidRPr="00623145" w:rsidRDefault="00CB4AB9" w:rsidP="00D55AB9">
            <w:pPr>
              <w:pStyle w:val="TableText"/>
              <w:widowControl w:val="0"/>
              <w:spacing w:before="120"/>
              <w:rPr>
                <w:rFonts w:eastAsia="PMingLiU" w:cs="Tahoma"/>
                <w:color w:val="0000FF"/>
                <w:sz w:val="13"/>
                <w:szCs w:val="13"/>
                <w:u w:val="single"/>
              </w:rPr>
            </w:pPr>
            <w:hyperlink w:anchor="_110_Office_365" w:history="1">
              <w:r w:rsidR="00A13E7D" w:rsidRPr="00623145">
                <w:rPr>
                  <w:rStyle w:val="Hyperlink"/>
                  <w:rFonts w:eastAsia="PMingLiU" w:cs="Tahoma"/>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7CC9BF67" w14:textId="77777777" w:rsidR="000956ED" w:rsidRPr="005D7578" w:rsidRDefault="000956ED" w:rsidP="00B51DD7">
            <w:pPr>
              <w:pStyle w:val="TableText"/>
              <w:rPr>
                <w:rFonts w:ascii="Tahoma" w:eastAsia="PMingLiU" w:hAnsi="Tahoma" w:cs="Tahoma"/>
                <w:sz w:val="13"/>
              </w:rPr>
            </w:pPr>
            <w:r w:rsidRPr="005D7578">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62C0D431" w14:textId="77777777" w:rsidR="000956ED" w:rsidRPr="005D7578" w:rsidRDefault="000956ED" w:rsidP="00905D4E">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1A994CB8"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620FE6C"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ACD24F7"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B0FE641"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5C01333D"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5178D18"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38C94B4" w14:textId="77777777" w:rsidR="000956ED" w:rsidRPr="005D7578" w:rsidRDefault="000956ED" w:rsidP="00905D4E">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331A611" w14:textId="77777777" w:rsidR="000956ED" w:rsidRPr="005D7578" w:rsidRDefault="000956ED" w:rsidP="00905D4E">
            <w:pPr>
              <w:pStyle w:val="TableText"/>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2BCAA80" w14:textId="77777777" w:rsidR="000956ED" w:rsidRPr="005D7578"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AE5BF8C" w14:textId="77777777" w:rsidR="000956ED" w:rsidRPr="005D7578" w:rsidRDefault="000956ED" w:rsidP="004D36E3">
            <w:pPr>
              <w:pStyle w:val="TableText"/>
              <w:rPr>
                <w:rFonts w:ascii="Tahoma" w:eastAsia="PMingLiU" w:hAnsi="Tahoma" w:cs="Tahoma"/>
                <w:sz w:val="13"/>
              </w:rPr>
            </w:pPr>
            <w:r w:rsidRPr="005D7578">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AF24FE7" w14:textId="77777777" w:rsidR="000956ED" w:rsidRPr="005D7578" w:rsidRDefault="000956ED" w:rsidP="00905D4E">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7CF015EC" w14:textId="77777777" w:rsidR="000956ED" w:rsidRPr="005D7578" w:rsidRDefault="000956ED" w:rsidP="00905D4E">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1860A1A" w14:textId="77777777" w:rsidR="000956ED" w:rsidRPr="005D7578" w:rsidRDefault="000956ED" w:rsidP="00905D4E">
            <w:pPr>
              <w:pStyle w:val="TableText"/>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vAlign w:val="center"/>
          </w:tcPr>
          <w:p w14:paraId="2E3E5B97" w14:textId="77777777" w:rsidR="000956ED" w:rsidRPr="005D7578" w:rsidRDefault="000956ED" w:rsidP="00905D4E">
            <w:pPr>
              <w:pStyle w:val="TableText"/>
              <w:rPr>
                <w:rFonts w:ascii="Tahoma" w:eastAsia="PMingLiU" w:hAnsi="Tahoma" w:cs="Tahoma"/>
                <w:sz w:val="13"/>
              </w:rPr>
            </w:pPr>
          </w:p>
        </w:tc>
      </w:tr>
      <w:tr w:rsidR="008A0F85" w:rsidRPr="005D7578" w14:paraId="33DC3F24" w14:textId="77777777" w:rsidTr="00B51DD7">
        <w:trPr>
          <w:cantSplit/>
          <w:trHeight w:val="305"/>
        </w:trPr>
        <w:tc>
          <w:tcPr>
            <w:tcW w:w="2371" w:type="dxa"/>
            <w:tcBorders>
              <w:bottom w:val="single" w:sz="4" w:space="0" w:color="auto"/>
            </w:tcBorders>
            <w:shd w:val="clear" w:color="auto" w:fill="FABF8F"/>
            <w:vAlign w:val="center"/>
          </w:tcPr>
          <w:p w14:paraId="7831647F" w14:textId="77777777" w:rsidR="00913A0A" w:rsidRPr="005D7578" w:rsidRDefault="00913A0A" w:rsidP="00B36987">
            <w:pPr>
              <w:pStyle w:val="Heading2"/>
              <w:spacing w:beforeLines="20" w:before="48" w:afterLines="20" w:after="48"/>
              <w:ind w:left="0"/>
              <w:rPr>
                <w:rFonts w:ascii="Tahoma" w:eastAsia="PMingLiU" w:hAnsi="Tahoma" w:cs="Tahoma"/>
                <w:b w:val="0"/>
                <w:sz w:val="14"/>
                <w:lang w:val="fr-FR"/>
              </w:rPr>
            </w:pPr>
            <w:bookmarkStart w:id="67" w:name="_Toc379636358"/>
            <w:r w:rsidRPr="005D7578">
              <w:rPr>
                <w:rFonts w:ascii="Tahoma" w:eastAsia="PMingLiU" w:hAnsi="Tahoma" w:cs="Tahoma"/>
                <w:b w:val="0"/>
                <w:sz w:val="14"/>
                <w:lang w:val="fr-FR"/>
              </w:rPr>
              <w:t xml:space="preserve">Office 365 ProPlus SA Transition </w:t>
            </w:r>
            <w:r w:rsidR="00D56DB5" w:rsidRPr="005D7578">
              <w:rPr>
                <w:rFonts w:ascii="Tahoma" w:eastAsia="PMingLiU" w:hAnsi="Tahoma" w:cs="Tahoma"/>
                <w:b w:val="0"/>
                <w:sz w:val="14"/>
                <w:lang w:val="fr-FR"/>
              </w:rPr>
              <w:br/>
            </w:r>
            <w:r w:rsidRPr="005D7578">
              <w:rPr>
                <w:rFonts w:ascii="Tahoma" w:eastAsia="PMingLiU" w:hAnsi="Tahoma" w:cs="Tahoma"/>
                <w:b w:val="0"/>
                <w:sz w:val="14"/>
                <w:lang w:val="fr-FR"/>
              </w:rPr>
              <w:t>(</w:t>
            </w:r>
            <w:r w:rsidRPr="005D7578">
              <w:rPr>
                <w:rFonts w:ascii="Tahoma" w:eastAsia="PMingLiU" w:hAnsi="Tahoma" w:cs="Tahoma"/>
                <w:b w:val="0"/>
                <w:sz w:val="14"/>
              </w:rPr>
              <w:t>使用者訂閱使用權</w:t>
            </w:r>
            <w:r w:rsidRPr="005D7578">
              <w:rPr>
                <w:rFonts w:ascii="Tahoma" w:eastAsia="PMingLiU" w:hAnsi="Tahoma" w:cs="Tahoma"/>
                <w:b w:val="0"/>
                <w:sz w:val="14"/>
                <w:lang w:val="fr-FR"/>
              </w:rPr>
              <w:t>)</w:t>
            </w:r>
            <w:bookmarkEnd w:id="67"/>
          </w:p>
        </w:tc>
        <w:tc>
          <w:tcPr>
            <w:tcW w:w="429" w:type="dxa"/>
            <w:tcBorders>
              <w:bottom w:val="single" w:sz="4" w:space="0" w:color="auto"/>
            </w:tcBorders>
            <w:shd w:val="clear" w:color="auto" w:fill="FABF8F"/>
            <w:vAlign w:val="center"/>
          </w:tcPr>
          <w:p w14:paraId="19E95A9E" w14:textId="77777777" w:rsidR="00913A0A" w:rsidRPr="00623145" w:rsidRDefault="00CB4AB9" w:rsidP="00D55AB9">
            <w:pPr>
              <w:pStyle w:val="TableText"/>
              <w:widowControl w:val="0"/>
              <w:rPr>
                <w:rFonts w:eastAsia="PMingLiU" w:cs="Tahoma"/>
                <w:color w:val="0000FF"/>
                <w:sz w:val="13"/>
                <w:szCs w:val="13"/>
                <w:u w:val="single"/>
              </w:rPr>
            </w:pPr>
            <w:hyperlink w:anchor="_110_Office_365" w:history="1">
              <w:r w:rsidR="00623145" w:rsidRPr="00623145">
                <w:rPr>
                  <w:rStyle w:val="Hyperlink"/>
                  <w:rFonts w:eastAsia="PMingLiU" w:cs="Tahoma"/>
                  <w:sz w:val="13"/>
                  <w:szCs w:val="13"/>
                </w:rPr>
                <w:t>13</w:t>
              </w:r>
            </w:hyperlink>
          </w:p>
        </w:tc>
        <w:tc>
          <w:tcPr>
            <w:tcW w:w="429" w:type="dxa"/>
            <w:tcBorders>
              <w:bottom w:val="single" w:sz="4" w:space="0" w:color="auto"/>
            </w:tcBorders>
            <w:shd w:val="clear" w:color="auto" w:fill="FABF8F"/>
            <w:vAlign w:val="center"/>
          </w:tcPr>
          <w:p w14:paraId="28462A41"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14:paraId="26CFC4B3"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BB9CCA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1EC593C"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32852B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CF9794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9ADF02E"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0E403A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66E046D"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5AC97C1"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94670F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E69D515"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D20566E"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CA07E98" w14:textId="77777777" w:rsidR="00913A0A" w:rsidRPr="005D7578" w:rsidRDefault="00913A0A" w:rsidP="00435602">
            <w:pPr>
              <w:pStyle w:val="TableText"/>
              <w:rPr>
                <w:rFonts w:ascii="Tahoma" w:eastAsia="PMingLiU" w:hAnsi="Tahoma" w:cs="Tahoma"/>
                <w:sz w:val="13"/>
              </w:rPr>
            </w:pPr>
            <w:r w:rsidRPr="005D7578">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442575BE"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6C22E2C5"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11629D39"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0F365EB7" w14:textId="77777777" w:rsidR="00913A0A" w:rsidRPr="005D7578" w:rsidRDefault="00913A0A" w:rsidP="00905D4E">
            <w:pPr>
              <w:pStyle w:val="TableText"/>
              <w:rPr>
                <w:rFonts w:ascii="Tahoma" w:eastAsia="PMingLiU" w:hAnsi="Tahoma" w:cs="Tahoma"/>
                <w:sz w:val="13"/>
              </w:rPr>
            </w:pPr>
          </w:p>
        </w:tc>
      </w:tr>
      <w:tr w:rsidR="00913A0A" w:rsidRPr="005D7578" w14:paraId="1E541D27" w14:textId="77777777" w:rsidTr="00B51DD7">
        <w:trPr>
          <w:cantSplit/>
          <w:trHeight w:val="305"/>
        </w:trPr>
        <w:tc>
          <w:tcPr>
            <w:tcW w:w="2371" w:type="dxa"/>
            <w:tcBorders>
              <w:bottom w:val="single" w:sz="4" w:space="0" w:color="auto"/>
            </w:tcBorders>
            <w:shd w:val="clear" w:color="auto" w:fill="auto"/>
            <w:vAlign w:val="center"/>
          </w:tcPr>
          <w:p w14:paraId="236F0572" w14:textId="77777777" w:rsidR="00913A0A" w:rsidRPr="005D7578" w:rsidRDefault="00913A0A" w:rsidP="00B36987">
            <w:pPr>
              <w:pStyle w:val="Heading2"/>
              <w:spacing w:beforeLines="20" w:before="48" w:afterLines="20" w:after="48"/>
              <w:ind w:left="0"/>
              <w:rPr>
                <w:rFonts w:ascii="Tahoma" w:eastAsia="PMingLiU" w:hAnsi="Tahoma" w:cs="Tahoma"/>
                <w:b w:val="0"/>
                <w:sz w:val="14"/>
                <w:lang w:val="fr-FR"/>
              </w:rPr>
            </w:pPr>
            <w:bookmarkStart w:id="68" w:name="_Toc336337870"/>
            <w:bookmarkStart w:id="69" w:name="_Toc379636359"/>
            <w:r w:rsidRPr="005D7578">
              <w:rPr>
                <w:rFonts w:ascii="Tahoma" w:eastAsia="PMingLiU" w:hAnsi="Tahoma" w:cs="Tahoma"/>
                <w:b w:val="0"/>
                <w:sz w:val="14"/>
                <w:lang w:val="fr-FR"/>
              </w:rPr>
              <w:t xml:space="preserve">Office Professional Plus </w:t>
            </w:r>
            <w:r w:rsidRPr="005D7578">
              <w:rPr>
                <w:rFonts w:ascii="Tahoma" w:eastAsia="PMingLiU" w:hAnsi="Tahoma" w:cs="Tahoma"/>
                <w:b w:val="0"/>
                <w:sz w:val="14"/>
              </w:rPr>
              <w:t>訂閱</w:t>
            </w:r>
            <w:r w:rsidRPr="005D7578">
              <w:rPr>
                <w:rFonts w:ascii="Tahoma" w:eastAsia="PMingLiU" w:hAnsi="Tahoma" w:cs="Tahoma"/>
                <w:b w:val="0"/>
                <w:sz w:val="14"/>
                <w:lang w:val="fr-FR"/>
              </w:rPr>
              <w:t xml:space="preserve"> A </w:t>
            </w:r>
            <w:r w:rsidR="00D56DB5" w:rsidRPr="005D7578">
              <w:rPr>
                <w:rFonts w:ascii="Tahoma" w:eastAsia="PMingLiU" w:hAnsi="Tahoma" w:cs="Tahoma"/>
                <w:b w:val="0"/>
                <w:sz w:val="14"/>
                <w:lang w:val="fr-FR"/>
              </w:rPr>
              <w:br/>
            </w:r>
            <w:r w:rsidRPr="005D7578">
              <w:rPr>
                <w:rFonts w:ascii="Tahoma" w:eastAsia="PMingLiU" w:hAnsi="Tahoma" w:cs="Tahoma"/>
                <w:b w:val="0"/>
                <w:sz w:val="14"/>
                <w:lang w:val="fr-FR"/>
              </w:rPr>
              <w:t>(</w:t>
            </w:r>
            <w:r w:rsidRPr="005D7578">
              <w:rPr>
                <w:rFonts w:ascii="Tahoma" w:eastAsia="PMingLiU" w:hAnsi="Tahoma" w:cs="Tahoma"/>
                <w:b w:val="0"/>
                <w:sz w:val="14"/>
              </w:rPr>
              <w:t>使用者訂閱使用權</w:t>
            </w:r>
            <w:r w:rsidRPr="005D7578">
              <w:rPr>
                <w:rFonts w:ascii="Tahoma" w:eastAsia="PMingLiU" w:hAnsi="Tahoma" w:cs="Tahoma"/>
                <w:b w:val="0"/>
                <w:sz w:val="14"/>
                <w:lang w:val="fr-FR"/>
              </w:rPr>
              <w:t>)</w:t>
            </w:r>
            <w:bookmarkEnd w:id="68"/>
            <w:bookmarkEnd w:id="69"/>
          </w:p>
        </w:tc>
        <w:tc>
          <w:tcPr>
            <w:tcW w:w="429" w:type="dxa"/>
            <w:tcBorders>
              <w:bottom w:val="single" w:sz="4" w:space="0" w:color="auto"/>
            </w:tcBorders>
            <w:shd w:val="clear" w:color="auto" w:fill="auto"/>
            <w:vAlign w:val="center"/>
          </w:tcPr>
          <w:p w14:paraId="7530B72F" w14:textId="77777777" w:rsidR="00913A0A" w:rsidRPr="00623145" w:rsidRDefault="00913A0A" w:rsidP="00D55AB9">
            <w:pPr>
              <w:pStyle w:val="TableText"/>
              <w:widowControl w:val="0"/>
              <w:rPr>
                <w:rFonts w:eastAsia="PMingLiU" w:cs="Tahoma"/>
                <w:color w:val="0000FF"/>
                <w:sz w:val="13"/>
                <w:szCs w:val="13"/>
                <w:u w:val="single"/>
                <w:lang w:val="fr-FR"/>
              </w:rPr>
            </w:pPr>
          </w:p>
        </w:tc>
        <w:tc>
          <w:tcPr>
            <w:tcW w:w="429" w:type="dxa"/>
            <w:tcBorders>
              <w:bottom w:val="single" w:sz="4" w:space="0" w:color="auto"/>
            </w:tcBorders>
            <w:shd w:val="clear" w:color="auto" w:fill="auto"/>
            <w:vAlign w:val="center"/>
          </w:tcPr>
          <w:p w14:paraId="68F07EEE"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6D427036"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8D7BC35"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75C0901"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0D25DB5"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161A36C"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59C748B0"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D3C7BB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4627438" w14:textId="77777777" w:rsidR="00913A0A" w:rsidRPr="005D7578" w:rsidRDefault="00913A0A"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115B4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4E802A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3BA48F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0C8ECB9C"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D25CDE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E (</w:t>
            </w:r>
            <w:r w:rsidRPr="005D7578">
              <w:rPr>
                <w:rFonts w:ascii="Tahoma" w:eastAsia="PMingLiU" w:hAnsi="Tahoma" w:cs="Tahoma"/>
                <w:sz w:val="13"/>
              </w:rPr>
              <w:t>僅限</w:t>
            </w:r>
            <w:r w:rsidRPr="005D7578">
              <w:rPr>
                <w:rFonts w:ascii="Tahoma" w:eastAsia="PMingLiU" w:hAnsi="Tahoma" w:cs="Tahoma"/>
                <w:sz w:val="13"/>
              </w:rPr>
              <w:t xml:space="preserve"> EES)</w:t>
            </w:r>
            <w:r w:rsidRPr="005D7578">
              <w:rPr>
                <w:rFonts w:ascii="Tahoma" w:eastAsia="PMingLiU" w:hAnsi="Tahoma" w:cs="Tahoma"/>
                <w:sz w:val="13"/>
              </w:rPr>
              <w:t>、</w:t>
            </w:r>
            <w:r w:rsidRPr="005D7578">
              <w:rPr>
                <w:rFonts w:ascii="Tahoma" w:eastAsia="PMingLiU" w:hAnsi="Tahoma" w:cs="Tahoma"/>
                <w:sz w:val="13"/>
              </w:rPr>
              <w:t>A (OVS-ES)</w:t>
            </w:r>
          </w:p>
        </w:tc>
        <w:tc>
          <w:tcPr>
            <w:tcW w:w="514" w:type="dxa"/>
            <w:tcBorders>
              <w:bottom w:val="single" w:sz="4" w:space="0" w:color="auto"/>
            </w:tcBorders>
            <w:shd w:val="clear" w:color="auto" w:fill="auto"/>
            <w:vAlign w:val="center"/>
          </w:tcPr>
          <w:p w14:paraId="0E58F38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OL</w:t>
            </w:r>
          </w:p>
        </w:tc>
        <w:tc>
          <w:tcPr>
            <w:tcW w:w="388" w:type="dxa"/>
            <w:tcBorders>
              <w:bottom w:val="single" w:sz="4" w:space="0" w:color="auto"/>
            </w:tcBorders>
            <w:vAlign w:val="center"/>
          </w:tcPr>
          <w:p w14:paraId="05836F5E" w14:textId="77777777" w:rsidR="00913A0A" w:rsidRPr="005D7578" w:rsidRDefault="00913A0A" w:rsidP="00905D4E">
            <w:pPr>
              <w:pStyle w:val="TableText"/>
              <w:rPr>
                <w:rFonts w:ascii="Tahoma" w:eastAsia="PMingLiU" w:hAnsi="Tahoma" w:cs="Tahoma"/>
                <w:sz w:val="13"/>
              </w:rPr>
            </w:pPr>
          </w:p>
        </w:tc>
      </w:tr>
      <w:tr w:rsidR="008A0F85" w:rsidRPr="005D7578" w14:paraId="3F9D8D3C" w14:textId="77777777" w:rsidTr="00B51DD7">
        <w:trPr>
          <w:cantSplit/>
          <w:trHeight w:val="305"/>
        </w:trPr>
        <w:tc>
          <w:tcPr>
            <w:tcW w:w="2371" w:type="dxa"/>
            <w:tcBorders>
              <w:bottom w:val="single" w:sz="4" w:space="0" w:color="auto"/>
            </w:tcBorders>
            <w:shd w:val="clear" w:color="auto" w:fill="FABF8F"/>
            <w:vAlign w:val="center"/>
          </w:tcPr>
          <w:p w14:paraId="1BEF16E5"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70" w:name="_Toc336337873"/>
            <w:bookmarkStart w:id="71" w:name="_Toc379636360"/>
            <w:r w:rsidRPr="005D7578">
              <w:rPr>
                <w:rFonts w:ascii="Tahoma" w:eastAsia="PMingLiU" w:hAnsi="Tahoma" w:cs="Tahoma"/>
                <w:b w:val="0"/>
                <w:sz w:val="14"/>
              </w:rPr>
              <w:t>OneNote</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w:t>
            </w:r>
            <w:bookmarkEnd w:id="70"/>
            <w:r w:rsidRPr="005D7578">
              <w:rPr>
                <w:rFonts w:ascii="Tahoma" w:eastAsia="PMingLiU" w:hAnsi="Tahoma" w:cs="Tahoma"/>
                <w:b w:val="0"/>
                <w:sz w:val="14"/>
              </w:rPr>
              <w:t>2013</w:t>
            </w:r>
            <w:bookmarkEnd w:id="71"/>
          </w:p>
        </w:tc>
        <w:tc>
          <w:tcPr>
            <w:tcW w:w="429" w:type="dxa"/>
            <w:tcBorders>
              <w:bottom w:val="single" w:sz="4" w:space="0" w:color="auto"/>
            </w:tcBorders>
            <w:shd w:val="clear" w:color="auto" w:fill="FABF8F"/>
            <w:vAlign w:val="center"/>
          </w:tcPr>
          <w:p w14:paraId="3E4E0BBC"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5324FC25"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CE9F0E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5CBC97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35FD14F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4919A0F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7420DA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3C11E62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15B6579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F4AAF9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F3E2F9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4FB536A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5FEB3B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740F71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2538951"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9C7B41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tcPr>
          <w:p w14:paraId="7D5534D0"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8D81B01"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2590D08E" w14:textId="77777777" w:rsidR="00913A0A" w:rsidRPr="005D7578" w:rsidRDefault="00913A0A" w:rsidP="00905D4E">
            <w:pPr>
              <w:pStyle w:val="TableText"/>
              <w:rPr>
                <w:rFonts w:ascii="Tahoma" w:eastAsia="PMingLiU" w:hAnsi="Tahoma" w:cs="Tahoma"/>
                <w:sz w:val="13"/>
              </w:rPr>
            </w:pPr>
          </w:p>
        </w:tc>
      </w:tr>
      <w:tr w:rsidR="00913A0A" w:rsidRPr="005D7578" w14:paraId="4F054116" w14:textId="77777777" w:rsidTr="00B51DD7">
        <w:trPr>
          <w:cantSplit/>
          <w:trHeight w:val="350"/>
        </w:trPr>
        <w:tc>
          <w:tcPr>
            <w:tcW w:w="2371" w:type="dxa"/>
            <w:tcBorders>
              <w:bottom w:val="single" w:sz="4" w:space="0" w:color="auto"/>
            </w:tcBorders>
            <w:shd w:val="clear" w:color="auto" w:fill="auto"/>
            <w:vAlign w:val="center"/>
          </w:tcPr>
          <w:p w14:paraId="1A4012BD"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72" w:name="_Toc336337874"/>
            <w:bookmarkStart w:id="73" w:name="_Toc379636361"/>
            <w:r w:rsidRPr="005D7578">
              <w:rPr>
                <w:rFonts w:ascii="Tahoma" w:eastAsia="PMingLiU" w:hAnsi="Tahoma" w:cs="Tahoma"/>
                <w:b w:val="0"/>
                <w:sz w:val="14"/>
              </w:rPr>
              <w:t>Outlook</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w:t>
            </w:r>
            <w:bookmarkEnd w:id="72"/>
            <w:r w:rsidRPr="005D7578">
              <w:rPr>
                <w:rFonts w:ascii="Tahoma" w:eastAsia="PMingLiU" w:hAnsi="Tahoma" w:cs="Tahoma"/>
                <w:b w:val="0"/>
                <w:sz w:val="14"/>
              </w:rPr>
              <w:t>2013</w:t>
            </w:r>
            <w:bookmarkEnd w:id="73"/>
          </w:p>
        </w:tc>
        <w:tc>
          <w:tcPr>
            <w:tcW w:w="429" w:type="dxa"/>
            <w:tcBorders>
              <w:bottom w:val="single" w:sz="4" w:space="0" w:color="auto"/>
            </w:tcBorders>
            <w:shd w:val="clear" w:color="auto" w:fill="auto"/>
            <w:vAlign w:val="center"/>
          </w:tcPr>
          <w:p w14:paraId="271B8B44"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6BA88CA"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1D1EAC7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CCB071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53DC614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488D1C7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688AC19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2E32E54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7192999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01A92D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68108D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0F3E0BA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A52122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98F787A"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00DA209"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60DF23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3011CB46"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35B0051C"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3CC0E45B" w14:textId="77777777" w:rsidR="00913A0A" w:rsidRPr="005D7578" w:rsidRDefault="00913A0A" w:rsidP="00905D4E">
            <w:pPr>
              <w:pStyle w:val="TableText"/>
              <w:rPr>
                <w:rFonts w:ascii="Tahoma" w:eastAsia="PMingLiU" w:hAnsi="Tahoma" w:cs="Tahoma"/>
                <w:sz w:val="13"/>
              </w:rPr>
            </w:pPr>
          </w:p>
        </w:tc>
      </w:tr>
      <w:tr w:rsidR="008A0F85" w:rsidRPr="005D7578" w14:paraId="208538A8" w14:textId="77777777" w:rsidTr="00B51DD7">
        <w:trPr>
          <w:cantSplit/>
          <w:trHeight w:val="305"/>
        </w:trPr>
        <w:tc>
          <w:tcPr>
            <w:tcW w:w="2371" w:type="dxa"/>
            <w:tcBorders>
              <w:bottom w:val="single" w:sz="4" w:space="0" w:color="auto"/>
            </w:tcBorders>
            <w:shd w:val="clear" w:color="auto" w:fill="FABF8F"/>
            <w:vAlign w:val="center"/>
          </w:tcPr>
          <w:p w14:paraId="179ED484" w14:textId="77777777" w:rsidR="00913A0A" w:rsidRPr="005D7578" w:rsidRDefault="00913A0A" w:rsidP="00B36987">
            <w:pPr>
              <w:pStyle w:val="Heading2"/>
              <w:spacing w:beforeLines="20" w:before="48" w:afterLines="20" w:after="48"/>
              <w:ind w:left="0"/>
              <w:rPr>
                <w:rFonts w:ascii="Tahoma" w:eastAsia="PMingLiU" w:hAnsi="Tahoma" w:cs="Tahoma"/>
                <w:b w:val="0"/>
                <w:sz w:val="16"/>
                <w:szCs w:val="16"/>
              </w:rPr>
            </w:pPr>
            <w:bookmarkStart w:id="74" w:name="_Toc336337875"/>
            <w:bookmarkStart w:id="75" w:name="_Toc379636362"/>
            <w:r w:rsidRPr="005D7578">
              <w:rPr>
                <w:rFonts w:ascii="Tahoma" w:eastAsia="PMingLiU" w:hAnsi="Tahoma" w:cs="Tahoma"/>
                <w:b w:val="0"/>
                <w:sz w:val="14"/>
                <w:szCs w:val="16"/>
              </w:rPr>
              <w:t xml:space="preserve">Outlook </w:t>
            </w:r>
            <w:bookmarkEnd w:id="74"/>
            <w:r w:rsidRPr="005D7578">
              <w:rPr>
                <w:rFonts w:ascii="Tahoma" w:eastAsia="PMingLiU" w:hAnsi="Tahoma" w:cs="Tahoma"/>
                <w:b w:val="0"/>
                <w:sz w:val="14"/>
                <w:szCs w:val="16"/>
              </w:rPr>
              <w:t>for Mac 2011</w:t>
            </w:r>
            <w:bookmarkEnd w:id="75"/>
          </w:p>
        </w:tc>
        <w:tc>
          <w:tcPr>
            <w:tcW w:w="429" w:type="dxa"/>
            <w:tcBorders>
              <w:bottom w:val="single" w:sz="4" w:space="0" w:color="auto"/>
            </w:tcBorders>
            <w:shd w:val="clear" w:color="auto" w:fill="FABF8F"/>
            <w:vAlign w:val="center"/>
          </w:tcPr>
          <w:p w14:paraId="434B9888"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21_Outlook_for" w:history="1">
              <w:r w:rsidR="00A13E7D" w:rsidRPr="00623145">
                <w:rPr>
                  <w:rStyle w:val="Hyperlink"/>
                  <w:rFonts w:eastAsia="PMingLiU" w:cs="Tahoma"/>
                  <w:sz w:val="13"/>
                  <w:szCs w:val="13"/>
                </w:rPr>
                <w:t>14</w:t>
              </w:r>
            </w:hyperlink>
            <w:hyperlink w:anchor="Srv_9OutlookMac2011" w:history="1"/>
          </w:p>
        </w:tc>
        <w:tc>
          <w:tcPr>
            <w:tcW w:w="429" w:type="dxa"/>
            <w:tcBorders>
              <w:bottom w:val="single" w:sz="4" w:space="0" w:color="auto"/>
            </w:tcBorders>
            <w:shd w:val="clear" w:color="auto" w:fill="FABF8F"/>
            <w:vAlign w:val="center"/>
          </w:tcPr>
          <w:p w14:paraId="4627654F"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7066619C"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2BB9CAD"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12766E32"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646E235E"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04FB79E"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3D442CD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B7A463E"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CE5B38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3263251"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5B651E32"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1445D0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6B1887E"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3CE3765"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92FED91"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7EB99F46"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32204B33"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1BF1A64A" w14:textId="77777777" w:rsidR="00913A0A" w:rsidRPr="005D7578" w:rsidRDefault="00913A0A" w:rsidP="00905D4E">
            <w:pPr>
              <w:pStyle w:val="TableText"/>
              <w:widowControl w:val="0"/>
              <w:rPr>
                <w:rFonts w:ascii="Tahoma" w:eastAsia="PMingLiU" w:hAnsi="Tahoma" w:cs="Tahoma"/>
                <w:sz w:val="13"/>
              </w:rPr>
            </w:pPr>
          </w:p>
        </w:tc>
      </w:tr>
      <w:tr w:rsidR="00913A0A" w:rsidRPr="005D7578" w14:paraId="3D5D94D5" w14:textId="77777777" w:rsidTr="00B51DD7">
        <w:trPr>
          <w:cantSplit/>
          <w:trHeight w:val="305"/>
        </w:trPr>
        <w:tc>
          <w:tcPr>
            <w:tcW w:w="2371" w:type="dxa"/>
            <w:tcBorders>
              <w:bottom w:val="single" w:sz="4" w:space="0" w:color="auto"/>
            </w:tcBorders>
            <w:shd w:val="clear" w:color="auto" w:fill="auto"/>
            <w:vAlign w:val="center"/>
          </w:tcPr>
          <w:p w14:paraId="31DB3B5B"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76" w:name="_Toc379636363"/>
            <w:r w:rsidRPr="005D7578">
              <w:rPr>
                <w:rFonts w:ascii="Tahoma" w:eastAsia="PMingLiU" w:hAnsi="Tahoma" w:cs="Tahoma"/>
                <w:b w:val="0"/>
                <w:sz w:val="14"/>
              </w:rPr>
              <w:t>PowerPoint 2013</w:t>
            </w:r>
            <w:bookmarkEnd w:id="76"/>
          </w:p>
        </w:tc>
        <w:tc>
          <w:tcPr>
            <w:tcW w:w="429" w:type="dxa"/>
            <w:tcBorders>
              <w:bottom w:val="single" w:sz="4" w:space="0" w:color="auto"/>
            </w:tcBorders>
            <w:shd w:val="clear" w:color="auto" w:fill="auto"/>
            <w:vAlign w:val="center"/>
          </w:tcPr>
          <w:p w14:paraId="4280DFFC"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51D9CCA" w14:textId="77777777" w:rsidR="00913A0A" w:rsidRPr="005D7578" w:rsidRDefault="00913A0A" w:rsidP="00B51DD7">
            <w:pPr>
              <w:pStyle w:val="TableText"/>
              <w:widowControl w:val="0"/>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3C14CDD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529B6DB"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2C58ABCD"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60C3B2C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EAF992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1931A80"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436C7638"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3001464"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51B1633"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1B2F5C2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02EEEB6F"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2CABBB2" w14:textId="77777777" w:rsidR="00913A0A" w:rsidRPr="005D7578"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68F623F" w14:textId="77777777" w:rsidR="00913A0A" w:rsidRPr="005D7578"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5B8FFC6" w14:textId="77777777" w:rsidR="00913A0A" w:rsidRPr="005D7578" w:rsidRDefault="00913A0A" w:rsidP="00D55AB9">
            <w:pPr>
              <w:pStyle w:val="TableText"/>
              <w:widowControl w:val="0"/>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3539368E" w14:textId="77777777" w:rsidR="00913A0A" w:rsidRPr="005D7578"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6EEEC771" w14:textId="77777777" w:rsidR="00913A0A" w:rsidRPr="005D7578"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59661C6E" w14:textId="77777777" w:rsidR="00913A0A" w:rsidRPr="005D7578" w:rsidRDefault="00913A0A" w:rsidP="00905D4E">
            <w:pPr>
              <w:pStyle w:val="TableText"/>
              <w:widowControl w:val="0"/>
              <w:rPr>
                <w:rFonts w:ascii="Tahoma" w:eastAsia="PMingLiU" w:hAnsi="Tahoma" w:cs="Tahoma"/>
                <w:sz w:val="13"/>
              </w:rPr>
            </w:pPr>
          </w:p>
        </w:tc>
      </w:tr>
      <w:tr w:rsidR="008A0F85" w:rsidRPr="005D7578" w14:paraId="1D4C146D" w14:textId="77777777" w:rsidTr="00B51DD7">
        <w:trPr>
          <w:cantSplit/>
          <w:trHeight w:val="145"/>
        </w:trPr>
        <w:tc>
          <w:tcPr>
            <w:tcW w:w="2371" w:type="dxa"/>
            <w:tcBorders>
              <w:bottom w:val="single" w:sz="4" w:space="0" w:color="auto"/>
            </w:tcBorders>
            <w:shd w:val="clear" w:color="auto" w:fill="FABF8F"/>
          </w:tcPr>
          <w:p w14:paraId="4A23864C"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77" w:name="_Toc336337878"/>
            <w:bookmarkStart w:id="78" w:name="_Toc379636364"/>
            <w:r w:rsidRPr="005D7578">
              <w:rPr>
                <w:rFonts w:ascii="Tahoma" w:eastAsia="PMingLiU" w:hAnsi="Tahoma" w:cs="Tahoma"/>
                <w:b w:val="0"/>
                <w:sz w:val="14"/>
              </w:rPr>
              <w:t>PowerPoint for Mac 2011</w:t>
            </w:r>
            <w:bookmarkEnd w:id="77"/>
            <w:bookmarkEnd w:id="78"/>
          </w:p>
        </w:tc>
        <w:tc>
          <w:tcPr>
            <w:tcW w:w="429" w:type="dxa"/>
            <w:tcBorders>
              <w:bottom w:val="single" w:sz="4" w:space="0" w:color="auto"/>
            </w:tcBorders>
            <w:shd w:val="clear" w:color="auto" w:fill="FABF8F"/>
            <w:vAlign w:val="center"/>
          </w:tcPr>
          <w:p w14:paraId="4FE3E00F"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7417801B"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449A71C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40C0E1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0D85CC5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60FE129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0E1BAF3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571D25E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1443B16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3F8EBB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F77D9F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33F2D18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55DAD7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5D4A49D"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9BC1AEF"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062456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150E3127"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5C8074BE"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470B731E" w14:textId="77777777" w:rsidR="00913A0A" w:rsidRPr="005D7578" w:rsidRDefault="00913A0A" w:rsidP="00905D4E">
            <w:pPr>
              <w:pStyle w:val="TableText"/>
              <w:rPr>
                <w:rFonts w:ascii="Tahoma" w:eastAsia="PMingLiU" w:hAnsi="Tahoma" w:cs="Tahoma"/>
                <w:sz w:val="13"/>
              </w:rPr>
            </w:pPr>
          </w:p>
        </w:tc>
      </w:tr>
      <w:tr w:rsidR="00913A0A" w:rsidRPr="005D7578" w14:paraId="7411EDF0" w14:textId="77777777" w:rsidTr="00B51DD7">
        <w:trPr>
          <w:cantSplit/>
          <w:trHeight w:val="145"/>
        </w:trPr>
        <w:tc>
          <w:tcPr>
            <w:tcW w:w="2371" w:type="dxa"/>
            <w:tcBorders>
              <w:bottom w:val="single" w:sz="4" w:space="0" w:color="auto"/>
            </w:tcBorders>
            <w:shd w:val="clear" w:color="auto" w:fill="auto"/>
          </w:tcPr>
          <w:p w14:paraId="0AB85ADD"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79" w:name="_Toc336337879"/>
            <w:bookmarkStart w:id="80" w:name="_Toc379636365"/>
            <w:r w:rsidRPr="005D7578">
              <w:rPr>
                <w:rFonts w:ascii="Tahoma" w:eastAsia="PMingLiU" w:hAnsi="Tahoma" w:cs="Tahoma"/>
                <w:b w:val="0"/>
                <w:sz w:val="14"/>
              </w:rPr>
              <w:t>Project Standard</w:t>
            </w:r>
            <w:bookmarkEnd w:id="79"/>
            <w:r w:rsidRPr="005D7578">
              <w:rPr>
                <w:rFonts w:ascii="Tahoma" w:eastAsia="PMingLiU" w:hAnsi="Tahoma" w:cs="Tahoma"/>
                <w:b w:val="0"/>
                <w:sz w:val="14"/>
              </w:rPr>
              <w:t xml:space="preserve"> 2013</w:t>
            </w:r>
            <w:bookmarkEnd w:id="80"/>
            <w:r w:rsidRPr="005D7578">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D828BC7"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743933AC"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1803A4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F48AC1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61FF5A6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auto"/>
            <w:vAlign w:val="center"/>
          </w:tcPr>
          <w:p w14:paraId="1C3B1B8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auto"/>
            <w:vAlign w:val="center"/>
          </w:tcPr>
          <w:p w14:paraId="229BA6D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485B702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76EB366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893E9C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D7BA28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2B17C45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49D4955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7B7168D1"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8CF07B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967158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12B28C8E"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66C6DE41"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76494611" w14:textId="77777777" w:rsidR="00913A0A" w:rsidRPr="005D7578" w:rsidRDefault="00913A0A" w:rsidP="00905D4E">
            <w:pPr>
              <w:pStyle w:val="TableText"/>
              <w:rPr>
                <w:rFonts w:ascii="Tahoma" w:eastAsia="PMingLiU" w:hAnsi="Tahoma" w:cs="Tahoma"/>
                <w:sz w:val="13"/>
              </w:rPr>
            </w:pPr>
            <w:r w:rsidRPr="005D7578">
              <w:rPr>
                <w:rFonts w:ascii="Tahoma" w:eastAsia="PMingLiU" w:hAnsi="Tahoma" w:cs="Tahoma"/>
                <w:sz w:val="13"/>
              </w:rPr>
              <w:t>A</w:t>
            </w:r>
          </w:p>
        </w:tc>
      </w:tr>
      <w:tr w:rsidR="008A0F85" w:rsidRPr="005D7578" w14:paraId="4F30AC88" w14:textId="77777777" w:rsidTr="00B51DD7">
        <w:trPr>
          <w:cantSplit/>
          <w:trHeight w:val="145"/>
        </w:trPr>
        <w:tc>
          <w:tcPr>
            <w:tcW w:w="2371" w:type="dxa"/>
            <w:tcBorders>
              <w:bottom w:val="single" w:sz="4" w:space="0" w:color="auto"/>
            </w:tcBorders>
            <w:shd w:val="clear" w:color="auto" w:fill="FABF8F"/>
          </w:tcPr>
          <w:p w14:paraId="6EE20273"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81" w:name="_Toc336337880"/>
            <w:bookmarkStart w:id="82" w:name="_Toc379636366"/>
            <w:r w:rsidRPr="005D7578">
              <w:rPr>
                <w:rFonts w:ascii="Tahoma" w:eastAsia="PMingLiU" w:hAnsi="Tahoma" w:cs="Tahoma"/>
                <w:b w:val="0"/>
                <w:sz w:val="14"/>
              </w:rPr>
              <w:t>Project Professional 2013</w:t>
            </w:r>
            <w:bookmarkEnd w:id="81"/>
            <w:bookmarkEnd w:id="82"/>
            <w:r w:rsidRPr="005D7578">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6F84F620"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32_Project_2013" w:history="1">
              <w:r w:rsidR="00A13E7D" w:rsidRPr="00623145">
                <w:rPr>
                  <w:rStyle w:val="Hyperlink"/>
                  <w:rFonts w:eastAsia="PMingLiU" w:cs="Tahoma"/>
                  <w:sz w:val="13"/>
                  <w:szCs w:val="13"/>
                </w:rPr>
                <w:t>15</w:t>
              </w:r>
            </w:hyperlink>
          </w:p>
        </w:tc>
        <w:tc>
          <w:tcPr>
            <w:tcW w:w="429" w:type="dxa"/>
            <w:tcBorders>
              <w:bottom w:val="single" w:sz="4" w:space="0" w:color="auto"/>
            </w:tcBorders>
            <w:shd w:val="clear" w:color="auto" w:fill="FABF8F"/>
            <w:vAlign w:val="center"/>
          </w:tcPr>
          <w:p w14:paraId="5AE32FAC"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8A8B1A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AB50BAB"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6E8D8672"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10</w:t>
            </w:r>
          </w:p>
        </w:tc>
        <w:tc>
          <w:tcPr>
            <w:tcW w:w="429" w:type="dxa"/>
            <w:tcBorders>
              <w:bottom w:val="single" w:sz="4" w:space="0" w:color="auto"/>
            </w:tcBorders>
            <w:shd w:val="clear" w:color="auto" w:fill="FABF8F"/>
            <w:vAlign w:val="center"/>
          </w:tcPr>
          <w:p w14:paraId="466BAFC3"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8</w:t>
            </w:r>
          </w:p>
        </w:tc>
        <w:tc>
          <w:tcPr>
            <w:tcW w:w="429" w:type="dxa"/>
            <w:tcBorders>
              <w:bottom w:val="single" w:sz="4" w:space="0" w:color="auto"/>
            </w:tcBorders>
            <w:shd w:val="clear" w:color="auto" w:fill="FABF8F"/>
            <w:vAlign w:val="center"/>
          </w:tcPr>
          <w:p w14:paraId="2C42987E"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11E0ECA6"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7CE34BBB"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6DD4450"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619282CF"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4CB11F8E"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42147B0E"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26C19437" w14:textId="77777777" w:rsidR="00913A0A" w:rsidRPr="005D7578" w:rsidRDefault="00913A0A" w:rsidP="00D55AB9">
            <w:pPr>
              <w:pStyle w:val="TableText"/>
              <w:rPr>
                <w:rFonts w:ascii="Tahoma" w:eastAsia="PMingLiU" w:hAnsi="Tahoma" w:cs="Tahoma"/>
                <w:sz w:val="13"/>
                <w:szCs w:val="13"/>
              </w:rPr>
            </w:pPr>
            <w:r w:rsidRPr="005D7578">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B5FCA6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4E5F6F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1540384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r w:rsidR="00BB30C6" w:rsidRPr="005D7578">
              <w:rPr>
                <w:rFonts w:ascii="Tahoma" w:eastAsia="PMingLiU" w:hAnsi="Tahoma" w:cs="Tahoma"/>
                <w:sz w:val="13"/>
              </w:rPr>
              <w:t>,</w:t>
            </w:r>
            <w:r w:rsidR="004B313C" w:rsidRPr="005D7578">
              <w:rPr>
                <w:rFonts w:ascii="Tahoma" w:eastAsia="PMingLiU" w:hAnsi="Tahoma" w:cs="Tahoma"/>
                <w:sz w:val="13"/>
              </w:rPr>
              <w:t xml:space="preserve"> </w:t>
            </w:r>
            <w:r w:rsidRPr="005D7578">
              <w:rPr>
                <w:rFonts w:ascii="Tahoma" w:eastAsia="PMingLiU" w:hAnsi="Tahoma" w:cs="Tahoma"/>
                <w:sz w:val="13"/>
              </w:rPr>
              <w:t>AO, ST</w:t>
            </w:r>
          </w:p>
        </w:tc>
        <w:tc>
          <w:tcPr>
            <w:tcW w:w="514" w:type="dxa"/>
            <w:tcBorders>
              <w:bottom w:val="single" w:sz="4" w:space="0" w:color="auto"/>
            </w:tcBorders>
            <w:shd w:val="clear" w:color="auto" w:fill="FABF8F"/>
            <w:vAlign w:val="center"/>
          </w:tcPr>
          <w:p w14:paraId="5BBBA766"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4911E951" w14:textId="77777777" w:rsidR="00913A0A" w:rsidRPr="005D7578" w:rsidRDefault="00913A0A" w:rsidP="00905D4E">
            <w:pPr>
              <w:pStyle w:val="TableText"/>
              <w:rPr>
                <w:rFonts w:ascii="Tahoma" w:eastAsia="PMingLiU" w:hAnsi="Tahoma" w:cs="Tahoma"/>
                <w:sz w:val="13"/>
              </w:rPr>
            </w:pPr>
            <w:r w:rsidRPr="005D7578">
              <w:rPr>
                <w:rFonts w:ascii="Tahoma" w:eastAsia="PMingLiU" w:hAnsi="Tahoma" w:cs="Tahoma"/>
                <w:sz w:val="13"/>
              </w:rPr>
              <w:t>A</w:t>
            </w:r>
          </w:p>
        </w:tc>
      </w:tr>
      <w:tr w:rsidR="00905D4E" w:rsidRPr="005D7578" w14:paraId="3201827E" w14:textId="77777777" w:rsidTr="00B51DD7">
        <w:trPr>
          <w:cantSplit/>
          <w:trHeight w:val="145"/>
        </w:trPr>
        <w:tc>
          <w:tcPr>
            <w:tcW w:w="2371" w:type="dxa"/>
            <w:tcBorders>
              <w:bottom w:val="single" w:sz="4" w:space="0" w:color="auto"/>
            </w:tcBorders>
            <w:shd w:val="clear" w:color="auto" w:fill="auto"/>
          </w:tcPr>
          <w:p w14:paraId="1957AAA9" w14:textId="77777777" w:rsidR="00905D4E" w:rsidRPr="005D7578" w:rsidRDefault="00905D4E" w:rsidP="00B36987">
            <w:pPr>
              <w:pStyle w:val="Heading3"/>
              <w:spacing w:beforeLines="20" w:before="48" w:afterLines="20" w:after="48"/>
              <w:rPr>
                <w:rFonts w:ascii="Tahoma" w:eastAsia="PMingLiU" w:hAnsi="Tahoma" w:cs="Tahoma"/>
                <w:b w:val="0"/>
                <w:sz w:val="14"/>
              </w:rPr>
            </w:pPr>
            <w:bookmarkStart w:id="83" w:name="_Toc379636367"/>
            <w:r w:rsidRPr="005D7578">
              <w:rPr>
                <w:rFonts w:ascii="Tahoma" w:eastAsia="PMingLiU" w:hAnsi="Tahoma" w:cs="Tahoma"/>
                <w:b w:val="0"/>
                <w:sz w:val="14"/>
              </w:rPr>
              <w:t>Project Pro for Office 365</w:t>
            </w:r>
            <w:bookmarkEnd w:id="83"/>
            <w:r w:rsidR="00BB30C6" w:rsidRPr="005D7578">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33AD349" w14:textId="77777777" w:rsidR="00905D4E" w:rsidRPr="00623145" w:rsidRDefault="00CB4AB9" w:rsidP="00D55AB9">
            <w:pPr>
              <w:pStyle w:val="TableText"/>
              <w:widowControl w:val="0"/>
              <w:rPr>
                <w:rFonts w:eastAsia="PMingLiU" w:cs="Tahoma"/>
                <w:color w:val="0000FF"/>
                <w:sz w:val="13"/>
                <w:szCs w:val="13"/>
                <w:u w:val="single"/>
              </w:rPr>
            </w:pPr>
            <w:hyperlink w:anchor="_143_Project_Pro" w:history="1">
              <w:r w:rsidR="00A13E7D" w:rsidRPr="00623145">
                <w:rPr>
                  <w:rStyle w:val="Hyperlink"/>
                  <w:rFonts w:eastAsia="PMingLiU" w:cs="Tahoma"/>
                  <w:sz w:val="13"/>
                  <w:szCs w:val="13"/>
                </w:rPr>
                <w:t>16</w:t>
              </w:r>
            </w:hyperlink>
          </w:p>
        </w:tc>
        <w:tc>
          <w:tcPr>
            <w:tcW w:w="429" w:type="dxa"/>
            <w:tcBorders>
              <w:bottom w:val="single" w:sz="4" w:space="0" w:color="auto"/>
            </w:tcBorders>
            <w:shd w:val="clear" w:color="auto" w:fill="auto"/>
            <w:vAlign w:val="center"/>
          </w:tcPr>
          <w:p w14:paraId="12C872B6" w14:textId="77777777" w:rsidR="00905D4E" w:rsidRPr="005D7578" w:rsidRDefault="00905D4E" w:rsidP="00B51DD7">
            <w:pPr>
              <w:pStyle w:val="TableText"/>
              <w:rPr>
                <w:rFonts w:ascii="Tahoma" w:eastAsia="PMingLiU" w:hAnsi="Tahoma" w:cs="Tahoma"/>
                <w:sz w:val="13"/>
              </w:rPr>
            </w:pPr>
            <w:r w:rsidRPr="005D7578">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2EE565C4"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17DEC24"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6D8F60C"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0C640374"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73E52B7D"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39C25D03"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707706A4"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2146B784" w14:textId="77777777" w:rsidR="00905D4E" w:rsidRPr="005D7578"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0FB1932" w14:textId="77777777" w:rsidR="00905D4E" w:rsidRPr="005D7578" w:rsidRDefault="00905D4E"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C026FA1"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74812C81"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A9559D6"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6EA41BB7" w14:textId="77777777" w:rsidR="00905D4E" w:rsidRPr="005D7578"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8C8256E"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vAlign w:val="center"/>
          </w:tcPr>
          <w:p w14:paraId="2150C0CF" w14:textId="77777777" w:rsidR="00905D4E" w:rsidRPr="005D7578" w:rsidRDefault="00905D4E" w:rsidP="00905D4E">
            <w:pPr>
              <w:pStyle w:val="TableText"/>
              <w:rPr>
                <w:rFonts w:ascii="Tahoma" w:eastAsia="PMingLiU" w:hAnsi="Tahoma" w:cs="Tahoma"/>
                <w:sz w:val="13"/>
              </w:rPr>
            </w:pPr>
            <w:r w:rsidRPr="005D7578">
              <w:rPr>
                <w:rFonts w:ascii="Tahoma" w:eastAsia="PMingLiU" w:hAnsi="Tahoma" w:cs="Tahoma"/>
                <w:sz w:val="13"/>
              </w:rPr>
              <w:t>A</w:t>
            </w:r>
          </w:p>
        </w:tc>
      </w:tr>
      <w:tr w:rsidR="00905D4E" w:rsidRPr="005D7578" w14:paraId="7C0853B0" w14:textId="77777777" w:rsidTr="00B51DD7">
        <w:trPr>
          <w:cantSplit/>
          <w:trHeight w:val="145"/>
        </w:trPr>
        <w:tc>
          <w:tcPr>
            <w:tcW w:w="2371" w:type="dxa"/>
            <w:tcBorders>
              <w:bottom w:val="single" w:sz="4" w:space="0" w:color="auto"/>
            </w:tcBorders>
            <w:shd w:val="clear" w:color="auto" w:fill="FABF8F"/>
          </w:tcPr>
          <w:p w14:paraId="7EF7E593" w14:textId="77777777" w:rsidR="00905D4E" w:rsidRPr="005D7578" w:rsidRDefault="00905D4E" w:rsidP="00B36987">
            <w:pPr>
              <w:pStyle w:val="Heading3"/>
              <w:spacing w:beforeLines="20" w:before="48" w:afterLines="20" w:after="48"/>
              <w:rPr>
                <w:rFonts w:ascii="Tahoma" w:eastAsia="PMingLiU" w:hAnsi="Tahoma" w:cs="Tahoma"/>
                <w:b w:val="0"/>
                <w:sz w:val="14"/>
              </w:rPr>
            </w:pPr>
            <w:bookmarkStart w:id="84" w:name="_Toc379636368"/>
            <w:r w:rsidRPr="005D7578">
              <w:rPr>
                <w:rFonts w:ascii="Tahoma" w:eastAsia="PMingLiU" w:hAnsi="Tahoma" w:cs="Tahoma"/>
                <w:b w:val="0"/>
                <w:sz w:val="14"/>
              </w:rPr>
              <w:t>Project Pro for Office 365 A</w:t>
            </w:r>
            <w:bookmarkEnd w:id="84"/>
          </w:p>
        </w:tc>
        <w:tc>
          <w:tcPr>
            <w:tcW w:w="429" w:type="dxa"/>
            <w:tcBorders>
              <w:bottom w:val="single" w:sz="4" w:space="0" w:color="auto"/>
            </w:tcBorders>
            <w:shd w:val="clear" w:color="auto" w:fill="FABF8F"/>
            <w:vAlign w:val="center"/>
          </w:tcPr>
          <w:p w14:paraId="072F3563" w14:textId="77777777" w:rsidR="00905D4E" w:rsidRPr="00623145" w:rsidRDefault="00905D4E"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391FC98B" w14:textId="77777777" w:rsidR="00905D4E" w:rsidRPr="005D7578" w:rsidRDefault="00905D4E" w:rsidP="00B51DD7">
            <w:pPr>
              <w:pStyle w:val="TableText"/>
              <w:rPr>
                <w:rFonts w:ascii="Tahoma" w:eastAsia="PMingLiU" w:hAnsi="Tahoma" w:cs="Tahoma"/>
                <w:sz w:val="13"/>
              </w:rPr>
            </w:pPr>
            <w:r w:rsidRPr="005D757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1383A447"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C41F5E9"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983B560"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CD1F386"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7D7838BD"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08259B6E"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25C88CAD" w14:textId="77777777" w:rsidR="00905D4E" w:rsidRPr="005D7578"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19C987CA" w14:textId="77777777" w:rsidR="00905D4E" w:rsidRPr="005D7578"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36B1A09" w14:textId="77777777" w:rsidR="00905D4E" w:rsidRPr="005D7578" w:rsidRDefault="00905D4E"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ED2BA51" w14:textId="77777777" w:rsidR="00905D4E" w:rsidRPr="005D7578" w:rsidRDefault="00905D4E"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542703F"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0D8EAEB" w14:textId="77777777" w:rsidR="00905D4E" w:rsidRPr="005D7578"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0CB8FE89" w14:textId="77777777" w:rsidR="00905D4E" w:rsidRPr="005D7578" w:rsidRDefault="00905D4E" w:rsidP="00905D4E">
            <w:pPr>
              <w:pStyle w:val="TableText"/>
              <w:rPr>
                <w:rFonts w:ascii="Tahoma" w:eastAsia="PMingLiU" w:hAnsi="Tahoma" w:cs="Tahoma"/>
                <w:sz w:val="13"/>
              </w:rPr>
            </w:pPr>
            <w:r w:rsidRPr="005D7578">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300973FC"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shd w:val="clear" w:color="auto" w:fill="FABF8F"/>
            <w:vAlign w:val="center"/>
          </w:tcPr>
          <w:p w14:paraId="75B35672" w14:textId="77777777" w:rsidR="00905D4E" w:rsidRPr="005D7578" w:rsidRDefault="00905D4E" w:rsidP="00905D4E">
            <w:pPr>
              <w:pStyle w:val="TableText"/>
              <w:rPr>
                <w:rFonts w:ascii="Tahoma" w:eastAsia="PMingLiU" w:hAnsi="Tahoma" w:cs="Tahoma"/>
                <w:sz w:val="13"/>
              </w:rPr>
            </w:pPr>
            <w:r w:rsidRPr="005D7578">
              <w:rPr>
                <w:rFonts w:ascii="Tahoma" w:eastAsia="PMingLiU" w:hAnsi="Tahoma" w:cs="Tahoma"/>
                <w:sz w:val="13"/>
              </w:rPr>
              <w:t>A</w:t>
            </w:r>
          </w:p>
        </w:tc>
      </w:tr>
      <w:tr w:rsidR="00913A0A" w:rsidRPr="005D7578" w14:paraId="31587E15" w14:textId="77777777" w:rsidTr="00B51DD7">
        <w:trPr>
          <w:cantSplit/>
          <w:trHeight w:val="145"/>
        </w:trPr>
        <w:tc>
          <w:tcPr>
            <w:tcW w:w="2371" w:type="dxa"/>
            <w:tcBorders>
              <w:bottom w:val="single" w:sz="4" w:space="0" w:color="auto"/>
            </w:tcBorders>
            <w:shd w:val="clear" w:color="auto" w:fill="auto"/>
          </w:tcPr>
          <w:p w14:paraId="667F85F0"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85" w:name="_Toc379636369"/>
            <w:r w:rsidRPr="005D7578">
              <w:rPr>
                <w:rFonts w:ascii="Tahoma" w:eastAsia="PMingLiU" w:hAnsi="Tahoma" w:cs="Tahoma"/>
                <w:b w:val="0"/>
                <w:sz w:val="14"/>
              </w:rPr>
              <w:t>Publisher 2013</w:t>
            </w:r>
            <w:bookmarkEnd w:id="85"/>
          </w:p>
        </w:tc>
        <w:tc>
          <w:tcPr>
            <w:tcW w:w="429" w:type="dxa"/>
            <w:tcBorders>
              <w:bottom w:val="single" w:sz="4" w:space="0" w:color="auto"/>
            </w:tcBorders>
            <w:shd w:val="clear" w:color="auto" w:fill="auto"/>
            <w:vAlign w:val="center"/>
          </w:tcPr>
          <w:p w14:paraId="454243E5" w14:textId="77777777" w:rsidR="00913A0A" w:rsidRPr="00623145" w:rsidRDefault="00913A0A" w:rsidP="00D55AB9">
            <w:pPr>
              <w:pStyle w:val="TableText"/>
              <w:widowControl w:val="0"/>
              <w:rPr>
                <w:rFonts w:eastAsia="PMingLiU" w:cs="Tahoma"/>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1A337DC3" w14:textId="77777777" w:rsidR="00913A0A" w:rsidRPr="005D7578" w:rsidDel="00527D4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46C65F3"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D8FF964"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675F2A32"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3</w:t>
            </w:r>
          </w:p>
        </w:tc>
        <w:tc>
          <w:tcPr>
            <w:tcW w:w="429" w:type="dxa"/>
            <w:tcBorders>
              <w:bottom w:val="single" w:sz="4" w:space="0" w:color="auto"/>
            </w:tcBorders>
            <w:shd w:val="clear" w:color="auto" w:fill="auto"/>
            <w:vAlign w:val="center"/>
          </w:tcPr>
          <w:p w14:paraId="48E2BB32"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3D3450BF"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1B0A723A"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7ACCCF71"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1E3F20FB"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6E10BA1"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32882683"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2C3A2F5B" w14:textId="77777777" w:rsidR="00913A0A" w:rsidRPr="005D7578" w:rsidRDefault="00913A0A" w:rsidP="00D55AB9">
            <w:pPr>
              <w:pStyle w:val="TableText"/>
              <w:spacing w:after="120"/>
              <w:rPr>
                <w:rFonts w:ascii="Tahoma" w:eastAsia="PMingLiU" w:hAnsi="Tahoma" w:cs="Tahoma"/>
                <w:sz w:val="13"/>
                <w:szCs w:val="13"/>
              </w:rPr>
            </w:pPr>
            <w:r w:rsidRPr="005D7578">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F377FA3" w14:textId="77777777" w:rsidR="00913A0A" w:rsidRPr="005D7578" w:rsidRDefault="00913A0A"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1F28784B"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E9B942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6190BF17"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8FFC47A"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57213E1B" w14:textId="77777777" w:rsidR="00913A0A" w:rsidRPr="005D7578" w:rsidRDefault="00913A0A" w:rsidP="00905D4E">
            <w:pPr>
              <w:pStyle w:val="TableText"/>
              <w:rPr>
                <w:rFonts w:ascii="Tahoma" w:eastAsia="PMingLiU" w:hAnsi="Tahoma" w:cs="Tahoma"/>
                <w:sz w:val="13"/>
              </w:rPr>
            </w:pPr>
          </w:p>
        </w:tc>
      </w:tr>
      <w:tr w:rsidR="008A0F85" w:rsidRPr="005D7578" w14:paraId="42BD480B" w14:textId="77777777" w:rsidTr="00B51DD7">
        <w:trPr>
          <w:cantSplit/>
          <w:trHeight w:val="145"/>
        </w:trPr>
        <w:tc>
          <w:tcPr>
            <w:tcW w:w="2371" w:type="dxa"/>
            <w:tcBorders>
              <w:bottom w:val="single" w:sz="4" w:space="0" w:color="auto"/>
            </w:tcBorders>
            <w:shd w:val="clear" w:color="auto" w:fill="FABF8F"/>
          </w:tcPr>
          <w:p w14:paraId="2AE9B12A"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87" w:name="_Toc336337882"/>
            <w:bookmarkStart w:id="88" w:name="_Toc379636370"/>
            <w:r w:rsidRPr="005D7578">
              <w:rPr>
                <w:rFonts w:ascii="Tahoma" w:eastAsia="PMingLiU" w:hAnsi="Tahoma" w:cs="Tahoma"/>
                <w:b w:val="0"/>
                <w:sz w:val="14"/>
              </w:rPr>
              <w:t xml:space="preserve">Office </w:t>
            </w:r>
            <w:bookmarkEnd w:id="87"/>
            <w:r w:rsidRPr="005D7578">
              <w:rPr>
                <w:rFonts w:ascii="Tahoma" w:eastAsia="PMingLiU" w:hAnsi="Tahoma" w:cs="Tahoma"/>
                <w:b w:val="0"/>
                <w:sz w:val="14"/>
              </w:rPr>
              <w:t xml:space="preserve">Standard </w:t>
            </w:r>
            <w:r w:rsidRPr="005D7578">
              <w:rPr>
                <w:rFonts w:ascii="Tahoma" w:eastAsia="PMingLiU" w:hAnsi="Tahoma" w:cs="Tahoma"/>
                <w:b w:val="0"/>
                <w:sz w:val="14"/>
              </w:rPr>
              <w:t>的出租權</w:t>
            </w:r>
            <w:bookmarkEnd w:id="88"/>
          </w:p>
        </w:tc>
        <w:tc>
          <w:tcPr>
            <w:tcW w:w="429" w:type="dxa"/>
            <w:tcBorders>
              <w:bottom w:val="single" w:sz="4" w:space="0" w:color="auto"/>
            </w:tcBorders>
            <w:shd w:val="clear" w:color="auto" w:fill="FABF8F"/>
            <w:vAlign w:val="center"/>
          </w:tcPr>
          <w:p w14:paraId="623E6150"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45_Rental_Rights" w:history="1">
              <w:r w:rsidR="00A13E7D" w:rsidRPr="00623145">
                <w:rPr>
                  <w:rStyle w:val="Hyperlink"/>
                  <w:rFonts w:eastAsia="PMingLiU" w:cs="Tahoma"/>
                  <w:sz w:val="13"/>
                  <w:szCs w:val="13"/>
                </w:rPr>
                <w:t>17</w:t>
              </w:r>
            </w:hyperlink>
          </w:p>
        </w:tc>
        <w:tc>
          <w:tcPr>
            <w:tcW w:w="429" w:type="dxa"/>
            <w:tcBorders>
              <w:bottom w:val="single" w:sz="4" w:space="0" w:color="auto"/>
            </w:tcBorders>
            <w:shd w:val="clear" w:color="auto" w:fill="FABF8F"/>
            <w:vAlign w:val="center"/>
          </w:tcPr>
          <w:p w14:paraId="0E2817BA"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3322EFF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E5DD0A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501B1174"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3979671B"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1755A18"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E0DF1A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7FD8B6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4DB03E4"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1312CD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1691832E"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7623E18"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EF51C60"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C4E59CD"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4D7FFE3"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2D808F51"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3806E6D3"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7BD202AB" w14:textId="77777777" w:rsidR="00913A0A" w:rsidRPr="005D7578" w:rsidRDefault="00913A0A" w:rsidP="00905D4E">
            <w:pPr>
              <w:pStyle w:val="TableText"/>
              <w:rPr>
                <w:rFonts w:ascii="Tahoma" w:eastAsia="PMingLiU" w:hAnsi="Tahoma" w:cs="Tahoma"/>
                <w:sz w:val="13"/>
              </w:rPr>
            </w:pPr>
          </w:p>
        </w:tc>
      </w:tr>
      <w:tr w:rsidR="00913A0A" w:rsidRPr="005D7578" w14:paraId="035CE51F" w14:textId="77777777" w:rsidTr="00B51DD7">
        <w:trPr>
          <w:cantSplit/>
          <w:trHeight w:val="145"/>
        </w:trPr>
        <w:tc>
          <w:tcPr>
            <w:tcW w:w="2371" w:type="dxa"/>
            <w:tcBorders>
              <w:bottom w:val="single" w:sz="4" w:space="0" w:color="auto"/>
            </w:tcBorders>
            <w:shd w:val="clear" w:color="auto" w:fill="auto"/>
          </w:tcPr>
          <w:p w14:paraId="72819374"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89" w:name="_Toc379636371"/>
            <w:r w:rsidRPr="005D7578">
              <w:rPr>
                <w:rFonts w:ascii="Tahoma" w:eastAsia="PMingLiU" w:hAnsi="Tahoma" w:cs="Tahoma"/>
                <w:b w:val="0"/>
                <w:sz w:val="14"/>
              </w:rPr>
              <w:t xml:space="preserve">Office Professional Plus </w:t>
            </w:r>
            <w:r w:rsidRPr="005D7578">
              <w:rPr>
                <w:rFonts w:ascii="Tahoma" w:eastAsia="PMingLiU" w:hAnsi="Tahoma" w:cs="Tahoma"/>
                <w:b w:val="0"/>
                <w:sz w:val="14"/>
              </w:rPr>
              <w:t>的出租權</w:t>
            </w:r>
            <w:bookmarkEnd w:id="89"/>
          </w:p>
        </w:tc>
        <w:tc>
          <w:tcPr>
            <w:tcW w:w="429" w:type="dxa"/>
            <w:tcBorders>
              <w:bottom w:val="single" w:sz="4" w:space="0" w:color="auto"/>
            </w:tcBorders>
            <w:shd w:val="clear" w:color="auto" w:fill="auto"/>
            <w:vAlign w:val="center"/>
          </w:tcPr>
          <w:p w14:paraId="7002B197"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45_Rental_Rights" w:history="1">
              <w:r w:rsidR="00623145" w:rsidRPr="00623145">
                <w:rPr>
                  <w:rStyle w:val="Hyperlink"/>
                  <w:rFonts w:eastAsia="PMingLiU" w:cs="Tahoma"/>
                  <w:sz w:val="13"/>
                  <w:szCs w:val="13"/>
                </w:rPr>
                <w:t>17</w:t>
              </w:r>
            </w:hyperlink>
          </w:p>
        </w:tc>
        <w:tc>
          <w:tcPr>
            <w:tcW w:w="429" w:type="dxa"/>
            <w:tcBorders>
              <w:bottom w:val="single" w:sz="4" w:space="0" w:color="auto"/>
            </w:tcBorders>
            <w:shd w:val="clear" w:color="auto" w:fill="auto"/>
            <w:vAlign w:val="center"/>
          </w:tcPr>
          <w:p w14:paraId="3263CFCA"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3A273B7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E204DB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085171D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78A2113"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9239E0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6737C37"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77130DB"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C6C2A88"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CA88F9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2999EBE0"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0FABD8E"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E46A781"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7950588"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023469"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EA15951"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EEC429A"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28C40768" w14:textId="77777777" w:rsidR="00913A0A" w:rsidRPr="005D7578" w:rsidRDefault="00913A0A" w:rsidP="00905D4E">
            <w:pPr>
              <w:pStyle w:val="TableText"/>
              <w:rPr>
                <w:rFonts w:ascii="Tahoma" w:eastAsia="PMingLiU" w:hAnsi="Tahoma" w:cs="Tahoma"/>
                <w:sz w:val="13"/>
              </w:rPr>
            </w:pPr>
          </w:p>
        </w:tc>
      </w:tr>
      <w:tr w:rsidR="008A0F85" w:rsidRPr="005D7578" w14:paraId="0852C08A" w14:textId="77777777" w:rsidTr="00B51DD7">
        <w:trPr>
          <w:cantSplit/>
          <w:trHeight w:val="145"/>
        </w:trPr>
        <w:tc>
          <w:tcPr>
            <w:tcW w:w="2371" w:type="dxa"/>
            <w:tcBorders>
              <w:bottom w:val="single" w:sz="4" w:space="0" w:color="auto"/>
            </w:tcBorders>
            <w:shd w:val="clear" w:color="auto" w:fill="FABF8F"/>
          </w:tcPr>
          <w:p w14:paraId="1DCE7C8D"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90" w:name="_Toc336337884"/>
            <w:bookmarkStart w:id="91" w:name="_Toc379636372"/>
            <w:r w:rsidRPr="005D7578">
              <w:rPr>
                <w:rFonts w:ascii="Tahoma" w:eastAsia="PMingLiU"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158D0019"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5D496E83"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6521709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EE9BC0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77E0457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71D4F08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111BEA8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700BFD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2CB840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495B95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EF5327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1F9E384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13E2D4F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011C0C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41D8E7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CEEAAC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2B1B0D2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r w:rsidR="00CE4D9D" w:rsidRPr="005D7578">
              <w:rPr>
                <w:rFonts w:ascii="Tahoma" w:eastAsia="PMingLiU" w:hAnsi="Tahoma" w:cs="Tahoma"/>
                <w:sz w:val="13"/>
              </w:rPr>
              <w:t xml:space="preserve"> </w:t>
            </w:r>
            <w:r w:rsidRPr="005D7578">
              <w:rPr>
                <w:rFonts w:ascii="Tahoma" w:eastAsia="PMingLiU" w:hAnsi="Tahoma" w:cs="Tahoma"/>
                <w:sz w:val="13"/>
              </w:rPr>
              <w:t>ST</w:t>
            </w:r>
          </w:p>
        </w:tc>
        <w:tc>
          <w:tcPr>
            <w:tcW w:w="514" w:type="dxa"/>
            <w:tcBorders>
              <w:bottom w:val="single" w:sz="4" w:space="0" w:color="auto"/>
            </w:tcBorders>
            <w:shd w:val="clear" w:color="auto" w:fill="FABF8F"/>
            <w:vAlign w:val="center"/>
          </w:tcPr>
          <w:p w14:paraId="47D38D98"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19EBDB8F" w14:textId="77777777" w:rsidR="00913A0A" w:rsidRPr="005D7578" w:rsidRDefault="00913A0A" w:rsidP="00905D4E">
            <w:pPr>
              <w:pStyle w:val="TableText"/>
              <w:rPr>
                <w:rFonts w:ascii="Tahoma" w:eastAsia="PMingLiU" w:hAnsi="Tahoma" w:cs="Tahoma"/>
                <w:sz w:val="13"/>
              </w:rPr>
            </w:pPr>
          </w:p>
        </w:tc>
      </w:tr>
      <w:tr w:rsidR="00913A0A" w:rsidRPr="005D7578" w14:paraId="28422F47" w14:textId="77777777" w:rsidTr="00B51DD7">
        <w:trPr>
          <w:cantSplit/>
          <w:trHeight w:val="145"/>
        </w:trPr>
        <w:tc>
          <w:tcPr>
            <w:tcW w:w="2371" w:type="dxa"/>
            <w:tcBorders>
              <w:bottom w:val="single" w:sz="4" w:space="0" w:color="auto"/>
            </w:tcBorders>
            <w:shd w:val="clear" w:color="auto" w:fill="auto"/>
          </w:tcPr>
          <w:p w14:paraId="69B11B76"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92" w:name="_Toc336337886"/>
            <w:bookmarkStart w:id="93" w:name="_Toc379636373"/>
            <w:r w:rsidRPr="005D7578">
              <w:rPr>
                <w:rFonts w:ascii="Tahoma" w:eastAsia="PMingLiU" w:hAnsi="Tahoma" w:cs="Tahoma"/>
                <w:b w:val="0"/>
                <w:sz w:val="14"/>
              </w:rPr>
              <w:t>Visio</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2013 Professional</w:t>
            </w:r>
            <w:bookmarkEnd w:id="92"/>
            <w:bookmarkEnd w:id="93"/>
            <w:r w:rsidR="00BB30C6" w:rsidRPr="005D7578">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4A7779F3"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15_Visio_Professional" w:history="1">
              <w:r w:rsidR="00A13E7D" w:rsidRPr="00623145">
                <w:rPr>
                  <w:rStyle w:val="Hyperlink"/>
                  <w:rFonts w:eastAsia="PMingLiU" w:cs="Tahoma"/>
                  <w:sz w:val="13"/>
                  <w:szCs w:val="13"/>
                </w:rPr>
                <w:t>18</w:t>
              </w:r>
            </w:hyperlink>
          </w:p>
        </w:tc>
        <w:tc>
          <w:tcPr>
            <w:tcW w:w="429" w:type="dxa"/>
            <w:tcBorders>
              <w:bottom w:val="single" w:sz="4" w:space="0" w:color="auto"/>
            </w:tcBorders>
            <w:shd w:val="clear" w:color="auto" w:fill="auto"/>
            <w:vAlign w:val="center"/>
          </w:tcPr>
          <w:p w14:paraId="648E3152"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3E07130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07186C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E4D341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5</w:t>
            </w:r>
          </w:p>
        </w:tc>
        <w:tc>
          <w:tcPr>
            <w:tcW w:w="429" w:type="dxa"/>
            <w:tcBorders>
              <w:bottom w:val="single" w:sz="4" w:space="0" w:color="auto"/>
            </w:tcBorders>
            <w:shd w:val="clear" w:color="auto" w:fill="auto"/>
            <w:vAlign w:val="center"/>
          </w:tcPr>
          <w:p w14:paraId="42D483D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tcBorders>
            <w:shd w:val="clear" w:color="auto" w:fill="auto"/>
            <w:vAlign w:val="center"/>
          </w:tcPr>
          <w:p w14:paraId="6DD1AF8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2046EC1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5BDCDEF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361853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F3F60C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0D7059B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2A2E3D1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AE94D2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341AFC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A02351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01BCC49A"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1CEEF5C"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3AC164BB" w14:textId="77777777" w:rsidR="00913A0A" w:rsidRPr="005D7578" w:rsidRDefault="00913A0A" w:rsidP="00905D4E">
            <w:pPr>
              <w:pStyle w:val="TableText"/>
              <w:rPr>
                <w:rFonts w:ascii="Tahoma" w:eastAsia="PMingLiU" w:hAnsi="Tahoma" w:cs="Tahoma"/>
                <w:sz w:val="13"/>
              </w:rPr>
            </w:pPr>
          </w:p>
        </w:tc>
      </w:tr>
      <w:tr w:rsidR="008A0F85" w:rsidRPr="005D7578" w14:paraId="3478E558" w14:textId="77777777" w:rsidTr="00B51DD7">
        <w:trPr>
          <w:cantSplit/>
          <w:trHeight w:val="145"/>
        </w:trPr>
        <w:tc>
          <w:tcPr>
            <w:tcW w:w="2371" w:type="dxa"/>
            <w:tcBorders>
              <w:bottom w:val="single" w:sz="4" w:space="0" w:color="auto"/>
            </w:tcBorders>
            <w:shd w:val="clear" w:color="auto" w:fill="FABF8F"/>
          </w:tcPr>
          <w:p w14:paraId="0E1C8C5D" w14:textId="77777777" w:rsidR="00913A0A" w:rsidRPr="005D7578" w:rsidRDefault="00913A0A" w:rsidP="00B36987">
            <w:pPr>
              <w:pStyle w:val="Heading3"/>
              <w:spacing w:beforeLines="20" w:before="48" w:afterLines="20" w:after="48"/>
              <w:rPr>
                <w:rFonts w:ascii="Tahoma" w:eastAsia="PMingLiU" w:hAnsi="Tahoma" w:cs="Tahoma"/>
                <w:b w:val="0"/>
                <w:sz w:val="14"/>
              </w:rPr>
            </w:pPr>
            <w:bookmarkStart w:id="94" w:name="_Toc336337887"/>
            <w:bookmarkStart w:id="95" w:name="_Toc379636374"/>
            <w:r w:rsidRPr="005D7578">
              <w:rPr>
                <w:rFonts w:ascii="Tahoma" w:eastAsia="PMingLiU" w:hAnsi="Tahoma" w:cs="Tahoma"/>
                <w:b w:val="0"/>
                <w:sz w:val="14"/>
              </w:rPr>
              <w:t>Visio</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2013 Standard</w:t>
            </w:r>
            <w:bookmarkEnd w:id="94"/>
            <w:bookmarkEnd w:id="95"/>
            <w:r w:rsidRPr="005D7578">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78418FE4"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063A224E"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7F42C33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F479CE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395BED7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16B1BF0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3BF95BD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6845E03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5BB84B6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83217B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4C5C5F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72495F5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3DA693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D022A48"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71CEFD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C28C88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43A15482"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1F33D014"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21C2425E" w14:textId="77777777" w:rsidR="00913A0A" w:rsidRPr="005D7578" w:rsidRDefault="00913A0A" w:rsidP="00905D4E">
            <w:pPr>
              <w:pStyle w:val="TableText"/>
              <w:rPr>
                <w:rFonts w:ascii="Tahoma" w:eastAsia="PMingLiU" w:hAnsi="Tahoma" w:cs="Tahoma"/>
                <w:sz w:val="13"/>
              </w:rPr>
            </w:pPr>
          </w:p>
        </w:tc>
      </w:tr>
      <w:tr w:rsidR="00905D4E" w:rsidRPr="005D7578" w14:paraId="7849F6F0" w14:textId="77777777" w:rsidTr="00B51DD7">
        <w:trPr>
          <w:cantSplit/>
          <w:trHeight w:val="145"/>
        </w:trPr>
        <w:tc>
          <w:tcPr>
            <w:tcW w:w="2371" w:type="dxa"/>
            <w:tcBorders>
              <w:bottom w:val="single" w:sz="4" w:space="0" w:color="auto"/>
            </w:tcBorders>
            <w:shd w:val="clear" w:color="auto" w:fill="auto"/>
          </w:tcPr>
          <w:p w14:paraId="1D03289A" w14:textId="77777777" w:rsidR="00905D4E" w:rsidRPr="005D7578" w:rsidRDefault="00905D4E" w:rsidP="00B36987">
            <w:pPr>
              <w:pStyle w:val="ProductNames"/>
              <w:spacing w:beforeLines="20" w:before="48" w:afterLines="20" w:after="48"/>
              <w:rPr>
                <w:rFonts w:ascii="Tahoma" w:eastAsia="PMingLiU" w:hAnsi="Tahoma" w:cs="Tahoma"/>
                <w:sz w:val="14"/>
              </w:rPr>
            </w:pPr>
            <w:bookmarkStart w:id="96" w:name="_Toc379636375"/>
            <w:r w:rsidRPr="005D7578">
              <w:rPr>
                <w:rFonts w:ascii="Tahoma" w:eastAsia="PMingLiU" w:hAnsi="Tahoma" w:cs="Tahoma"/>
                <w:sz w:val="14"/>
              </w:rPr>
              <w:t>Visio Pro for Office 365</w:t>
            </w:r>
            <w:bookmarkEnd w:id="96"/>
          </w:p>
        </w:tc>
        <w:tc>
          <w:tcPr>
            <w:tcW w:w="429" w:type="dxa"/>
            <w:tcBorders>
              <w:bottom w:val="single" w:sz="4" w:space="0" w:color="auto"/>
            </w:tcBorders>
            <w:shd w:val="clear" w:color="auto" w:fill="auto"/>
            <w:vAlign w:val="center"/>
          </w:tcPr>
          <w:p w14:paraId="1D39684D" w14:textId="77777777" w:rsidR="00905D4E" w:rsidRPr="00623145" w:rsidRDefault="00CB4AB9" w:rsidP="00D55AB9">
            <w:pPr>
              <w:pStyle w:val="TableText"/>
              <w:widowControl w:val="0"/>
              <w:rPr>
                <w:rStyle w:val="EndnoteReference"/>
                <w:rFonts w:eastAsia="PMingLiU" w:cs="Tahoma"/>
                <w:color w:val="0000FF"/>
                <w:sz w:val="13"/>
                <w:szCs w:val="13"/>
                <w:u w:val="single"/>
              </w:rPr>
            </w:pPr>
            <w:hyperlink w:anchor="_18_Visio_Pro" w:history="1">
              <w:r w:rsidR="00A13E7D" w:rsidRPr="00623145">
                <w:rPr>
                  <w:rStyle w:val="Hyperlink"/>
                  <w:rFonts w:eastAsia="PMingLiU" w:cs="Tahoma"/>
                  <w:sz w:val="13"/>
                  <w:szCs w:val="13"/>
                </w:rPr>
                <w:t>19</w:t>
              </w:r>
            </w:hyperlink>
          </w:p>
        </w:tc>
        <w:tc>
          <w:tcPr>
            <w:tcW w:w="429" w:type="dxa"/>
            <w:tcBorders>
              <w:bottom w:val="single" w:sz="4" w:space="0" w:color="auto"/>
            </w:tcBorders>
            <w:shd w:val="clear" w:color="auto" w:fill="auto"/>
            <w:vAlign w:val="center"/>
          </w:tcPr>
          <w:p w14:paraId="3E6308F8" w14:textId="77777777" w:rsidR="00905D4E" w:rsidRPr="005D7578" w:rsidRDefault="00905D4E" w:rsidP="00B51DD7">
            <w:pPr>
              <w:pStyle w:val="TableText"/>
              <w:rPr>
                <w:rFonts w:ascii="Tahoma" w:eastAsia="PMingLiU" w:hAnsi="Tahoma" w:cs="Tahoma"/>
                <w:sz w:val="13"/>
              </w:rPr>
            </w:pPr>
            <w:r w:rsidRPr="005D7578">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785BF85E"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B542C06"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729E860"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DC49100"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8FB9CF2"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7C0B1A1"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66B2C6D"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894419F" w14:textId="77777777" w:rsidR="00905D4E" w:rsidRPr="005D7578"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AA61328"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039A752"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ED4BAB3"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20B2A90"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516C9F5E" w14:textId="77777777" w:rsidR="00905D4E" w:rsidRPr="005D7578"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F2AB6CF"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vAlign w:val="center"/>
          </w:tcPr>
          <w:p w14:paraId="34B3FEFD" w14:textId="77777777" w:rsidR="00905D4E" w:rsidRPr="005D7578" w:rsidRDefault="00905D4E" w:rsidP="00905D4E">
            <w:pPr>
              <w:pStyle w:val="TableText"/>
              <w:rPr>
                <w:rFonts w:ascii="Tahoma" w:eastAsia="PMingLiU" w:hAnsi="Tahoma" w:cs="Tahoma"/>
                <w:sz w:val="13"/>
              </w:rPr>
            </w:pPr>
          </w:p>
        </w:tc>
      </w:tr>
      <w:tr w:rsidR="00905D4E" w:rsidRPr="005D7578" w14:paraId="5806F109" w14:textId="77777777" w:rsidTr="00B51DD7">
        <w:trPr>
          <w:cantSplit/>
          <w:trHeight w:val="145"/>
        </w:trPr>
        <w:tc>
          <w:tcPr>
            <w:tcW w:w="2371" w:type="dxa"/>
            <w:tcBorders>
              <w:bottom w:val="single" w:sz="4" w:space="0" w:color="auto"/>
            </w:tcBorders>
            <w:shd w:val="clear" w:color="auto" w:fill="FABF8F"/>
            <w:vAlign w:val="center"/>
          </w:tcPr>
          <w:p w14:paraId="48935CE2" w14:textId="77777777" w:rsidR="00905D4E" w:rsidRPr="005D7578" w:rsidRDefault="00905D4E" w:rsidP="00B36987">
            <w:pPr>
              <w:pStyle w:val="ProductNames"/>
              <w:spacing w:beforeLines="20" w:before="48" w:afterLines="20" w:after="48"/>
              <w:rPr>
                <w:rFonts w:ascii="Tahoma" w:eastAsia="PMingLiU" w:hAnsi="Tahoma" w:cs="Tahoma"/>
                <w:sz w:val="14"/>
              </w:rPr>
            </w:pPr>
            <w:bookmarkStart w:id="97" w:name="_Toc379636376"/>
            <w:r w:rsidRPr="005D7578">
              <w:rPr>
                <w:rFonts w:ascii="Tahoma" w:eastAsia="PMingLiU" w:hAnsi="Tahoma" w:cs="Tahoma"/>
                <w:sz w:val="14"/>
              </w:rPr>
              <w:t>Visio Pro for Office 365 A</w:t>
            </w:r>
            <w:bookmarkEnd w:id="97"/>
          </w:p>
        </w:tc>
        <w:tc>
          <w:tcPr>
            <w:tcW w:w="429" w:type="dxa"/>
            <w:tcBorders>
              <w:bottom w:val="single" w:sz="4" w:space="0" w:color="auto"/>
            </w:tcBorders>
            <w:shd w:val="clear" w:color="auto" w:fill="FABF8F"/>
            <w:vAlign w:val="center"/>
          </w:tcPr>
          <w:p w14:paraId="585F2224" w14:textId="77777777" w:rsidR="00905D4E" w:rsidRPr="00623145" w:rsidRDefault="00905D4E"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54ADA953" w14:textId="77777777" w:rsidR="00905D4E" w:rsidRPr="005D7578" w:rsidRDefault="00905D4E" w:rsidP="00B51DD7">
            <w:pPr>
              <w:pStyle w:val="TableText"/>
              <w:rPr>
                <w:rFonts w:ascii="Tahoma" w:eastAsia="PMingLiU" w:hAnsi="Tahoma" w:cs="Tahoma"/>
                <w:sz w:val="13"/>
              </w:rPr>
            </w:pPr>
            <w:r w:rsidRPr="005D757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2545C4B9"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098B272"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D026C98"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10CF15D"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894629D"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F97F51A"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3A2DF02" w14:textId="77777777" w:rsidR="00905D4E" w:rsidRPr="005D7578"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A520D3F" w14:textId="77777777" w:rsidR="00905D4E" w:rsidRPr="005D7578"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8D2E23B"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D3DE20D"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A15E6CA"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5439398" w14:textId="77777777" w:rsidR="00905D4E" w:rsidRPr="005D7578"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3C82219C" w14:textId="77777777" w:rsidR="00905D4E" w:rsidRPr="005D7578" w:rsidRDefault="00905D4E" w:rsidP="00905D4E">
            <w:pPr>
              <w:pStyle w:val="TableText"/>
              <w:rPr>
                <w:rFonts w:ascii="Tahoma" w:eastAsia="PMingLiU" w:hAnsi="Tahoma" w:cs="Tahoma"/>
                <w:sz w:val="13"/>
              </w:rPr>
            </w:pPr>
            <w:r w:rsidRPr="005D7578">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67502D05" w14:textId="77777777" w:rsidR="00905D4E" w:rsidRPr="005D7578" w:rsidRDefault="00905D4E" w:rsidP="00D55AB9">
            <w:pPr>
              <w:pStyle w:val="TableText"/>
              <w:rPr>
                <w:rFonts w:ascii="Tahoma" w:eastAsia="PMingLiU" w:hAnsi="Tahoma" w:cs="Tahoma"/>
                <w:sz w:val="13"/>
              </w:rPr>
            </w:pPr>
            <w:r w:rsidRPr="005D7578">
              <w:rPr>
                <w:rFonts w:ascii="Tahoma" w:eastAsia="PMingLiU" w:hAnsi="Tahoma" w:cs="Tahoma"/>
                <w:sz w:val="13"/>
              </w:rPr>
              <w:t>OL/OV</w:t>
            </w:r>
          </w:p>
        </w:tc>
        <w:tc>
          <w:tcPr>
            <w:tcW w:w="388" w:type="dxa"/>
            <w:tcBorders>
              <w:bottom w:val="single" w:sz="4" w:space="0" w:color="auto"/>
            </w:tcBorders>
            <w:shd w:val="clear" w:color="auto" w:fill="FABF8F"/>
            <w:vAlign w:val="center"/>
          </w:tcPr>
          <w:p w14:paraId="09DC005F" w14:textId="77777777" w:rsidR="00905D4E" w:rsidRPr="005D7578" w:rsidRDefault="00905D4E" w:rsidP="00905D4E">
            <w:pPr>
              <w:pStyle w:val="TableText"/>
              <w:rPr>
                <w:rFonts w:ascii="Tahoma" w:eastAsia="PMingLiU" w:hAnsi="Tahoma" w:cs="Tahoma"/>
                <w:sz w:val="13"/>
              </w:rPr>
            </w:pPr>
          </w:p>
        </w:tc>
      </w:tr>
      <w:tr w:rsidR="00913A0A" w:rsidRPr="005D7578" w14:paraId="093DD355" w14:textId="77777777" w:rsidTr="00B51DD7">
        <w:trPr>
          <w:cantSplit/>
          <w:trHeight w:val="145"/>
        </w:trPr>
        <w:tc>
          <w:tcPr>
            <w:tcW w:w="2371" w:type="dxa"/>
            <w:tcBorders>
              <w:bottom w:val="single" w:sz="4" w:space="0" w:color="auto"/>
            </w:tcBorders>
            <w:shd w:val="clear" w:color="auto" w:fill="auto"/>
          </w:tcPr>
          <w:p w14:paraId="1D59CCC6"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98" w:name="_Toc336337889"/>
            <w:bookmarkStart w:id="99" w:name="_Toc379636377"/>
            <w:r w:rsidRPr="005D7578">
              <w:rPr>
                <w:rFonts w:ascii="Tahoma" w:eastAsia="PMingLiU" w:hAnsi="Tahoma" w:cs="Tahoma"/>
                <w:sz w:val="14"/>
              </w:rPr>
              <w:t>Visual Studio</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Professional </w:t>
            </w:r>
            <w:bookmarkEnd w:id="98"/>
            <w:r w:rsidRPr="005D7578">
              <w:rPr>
                <w:rFonts w:ascii="Tahoma" w:eastAsia="PMingLiU" w:hAnsi="Tahoma" w:cs="Tahoma"/>
                <w:sz w:val="14"/>
              </w:rPr>
              <w:t>2013</w:t>
            </w:r>
            <w:bookmarkEnd w:id="99"/>
          </w:p>
        </w:tc>
        <w:tc>
          <w:tcPr>
            <w:tcW w:w="429" w:type="dxa"/>
            <w:tcBorders>
              <w:bottom w:val="single" w:sz="4" w:space="0" w:color="auto"/>
            </w:tcBorders>
            <w:shd w:val="clear" w:color="auto" w:fill="auto"/>
            <w:vAlign w:val="center"/>
          </w:tcPr>
          <w:p w14:paraId="19118DFE" w14:textId="77777777" w:rsidR="00913A0A" w:rsidRPr="00623145" w:rsidRDefault="00CB4AB9" w:rsidP="00D55AB9">
            <w:pPr>
              <w:pStyle w:val="TableText"/>
              <w:widowControl w:val="0"/>
              <w:rPr>
                <w:rFonts w:eastAsia="PMingLiU" w:cs="Tahoma"/>
                <w:color w:val="0000FF"/>
                <w:sz w:val="13"/>
                <w:szCs w:val="13"/>
                <w:u w:val="single"/>
              </w:rPr>
            </w:pPr>
            <w:hyperlink w:anchor="_19_Visual_Studio" w:history="1">
              <w:r w:rsidR="00A13E7D" w:rsidRPr="00623145">
                <w:rPr>
                  <w:rStyle w:val="Hyperlink"/>
                  <w:rFonts w:eastAsia="PMingLiU" w:cs="Tahoma"/>
                  <w:sz w:val="13"/>
                  <w:szCs w:val="13"/>
                </w:rPr>
                <w:t>20</w:t>
              </w:r>
            </w:hyperlink>
          </w:p>
        </w:tc>
        <w:tc>
          <w:tcPr>
            <w:tcW w:w="429" w:type="dxa"/>
            <w:tcBorders>
              <w:bottom w:val="single" w:sz="4" w:space="0" w:color="auto"/>
            </w:tcBorders>
            <w:shd w:val="clear" w:color="auto" w:fill="auto"/>
            <w:vAlign w:val="center"/>
          </w:tcPr>
          <w:p w14:paraId="5180F661" w14:textId="77777777" w:rsidR="00913A0A" w:rsidRPr="005D7578" w:rsidRDefault="00A01D6B" w:rsidP="00B51DD7">
            <w:pPr>
              <w:pStyle w:val="TableText"/>
              <w:rPr>
                <w:rFonts w:ascii="Tahoma" w:eastAsia="PMingLiU" w:hAnsi="Tahoma" w:cs="Tahoma"/>
                <w:sz w:val="13"/>
              </w:rPr>
            </w:pPr>
            <w:r w:rsidRPr="005D7578">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5B78CE6A"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49396EB"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6D118A1D"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54EC6515"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0BEEBBDC"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60A9A99B"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67DC9279"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3EC0CC4" w14:textId="77777777" w:rsidR="00913A0A" w:rsidRPr="005D7578"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B288C1"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19352DE1"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82DDB72" w14:textId="77777777" w:rsidR="00913A0A" w:rsidRPr="005D7578"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2485B91" w14:textId="77777777" w:rsidR="00913A0A" w:rsidRPr="005D7578" w:rsidRDefault="00913A0A" w:rsidP="00D55AB9">
            <w:pPr>
              <w:pStyle w:val="TableText"/>
              <w:spacing w:before="120"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CED712A"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C1B2789"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8C883FE"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F7C7D38"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55DC8DEE" w14:textId="77777777" w:rsidR="00913A0A" w:rsidRPr="005D7578" w:rsidRDefault="00913A0A" w:rsidP="00905D4E">
            <w:pPr>
              <w:pStyle w:val="TableText"/>
              <w:rPr>
                <w:rFonts w:ascii="Tahoma" w:eastAsia="PMingLiU" w:hAnsi="Tahoma" w:cs="Tahoma"/>
                <w:sz w:val="13"/>
              </w:rPr>
            </w:pPr>
          </w:p>
        </w:tc>
      </w:tr>
      <w:tr w:rsidR="008A0F85" w:rsidRPr="005D7578" w14:paraId="6B75DE5D" w14:textId="77777777" w:rsidTr="00B51DD7">
        <w:trPr>
          <w:cantSplit/>
          <w:trHeight w:val="145"/>
        </w:trPr>
        <w:tc>
          <w:tcPr>
            <w:tcW w:w="2371" w:type="dxa"/>
            <w:tcBorders>
              <w:bottom w:val="single" w:sz="4" w:space="0" w:color="auto"/>
            </w:tcBorders>
            <w:shd w:val="clear" w:color="auto" w:fill="FABF8F"/>
          </w:tcPr>
          <w:p w14:paraId="23E11EA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00" w:name="_Toc336337890"/>
            <w:bookmarkStart w:id="101" w:name="_Toc379636378"/>
            <w:r w:rsidRPr="005D7578">
              <w:rPr>
                <w:rFonts w:ascii="Tahoma" w:eastAsia="PMingLiU" w:hAnsi="Tahoma" w:cs="Tahoma"/>
                <w:sz w:val="14"/>
              </w:rPr>
              <w:t>Visual Studio</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Professional 2013 with MSDN</w:t>
            </w:r>
            <w:bookmarkEnd w:id="100"/>
            <w:bookmarkEnd w:id="101"/>
            <w:r w:rsidRPr="005D7578">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0E60A330" w14:textId="77777777" w:rsidR="00913A0A" w:rsidRPr="00623145" w:rsidRDefault="00CB4AB9" w:rsidP="00D55AB9">
            <w:pPr>
              <w:pStyle w:val="TableText"/>
              <w:widowControl w:val="0"/>
              <w:rPr>
                <w:rStyle w:val="EndnoteReference"/>
                <w:rFonts w:eastAsia="PMingLiU" w:cs="Tahoma"/>
                <w:color w:val="0000FF"/>
                <w:sz w:val="13"/>
                <w:szCs w:val="13"/>
                <w:u w:val="single"/>
              </w:rPr>
            </w:pPr>
            <w:hyperlink w:anchor="_20_Visual_Studio" w:history="1">
              <w:r w:rsidR="00A13E7D" w:rsidRPr="00623145">
                <w:rPr>
                  <w:rStyle w:val="Hyperlink"/>
                  <w:rFonts w:eastAsia="PMingLiU" w:cs="Tahoma"/>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2C6131B8" w14:textId="77777777" w:rsidR="00913A0A" w:rsidRPr="005D7578" w:rsidRDefault="00A01D6B" w:rsidP="00B51DD7">
            <w:pPr>
              <w:pStyle w:val="TableText"/>
              <w:rPr>
                <w:rFonts w:ascii="Tahoma" w:eastAsia="PMingLiU" w:hAnsi="Tahoma" w:cs="Tahoma"/>
                <w:sz w:val="13"/>
              </w:rPr>
            </w:pPr>
            <w:r w:rsidRPr="005D7578">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27BD2C0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F4F97C9"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B7EC22D"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58EC0F1D"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730CB269"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49254F0B"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37563E3A"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29DF9C3"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1835448"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2645089B"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167E07E"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91C25B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7DEC64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869568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1C285BF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FABF8F"/>
            <w:vAlign w:val="center"/>
          </w:tcPr>
          <w:p w14:paraId="535E03E7" w14:textId="77777777" w:rsidR="00913A0A" w:rsidRPr="005D7578" w:rsidRDefault="00913A0A" w:rsidP="00D55AB9">
            <w:pPr>
              <w:pStyle w:val="TableText"/>
              <w:rPr>
                <w:rFonts w:ascii="Tahoma" w:eastAsia="PMingLiU" w:hAnsi="Tahoma" w:cs="Tahoma"/>
              </w:rPr>
            </w:pPr>
            <w:r w:rsidRPr="005D7578">
              <w:rPr>
                <w:rFonts w:ascii="Tahoma" w:eastAsia="PMingLiU" w:hAnsi="Tahoma" w:cs="Tahoma"/>
                <w:sz w:val="13"/>
              </w:rPr>
              <w:t>OL/SA/</w:t>
            </w:r>
          </w:p>
          <w:p w14:paraId="58C88C9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OV</w:t>
            </w:r>
          </w:p>
        </w:tc>
        <w:tc>
          <w:tcPr>
            <w:tcW w:w="388" w:type="dxa"/>
            <w:tcBorders>
              <w:bottom w:val="single" w:sz="4" w:space="0" w:color="auto"/>
            </w:tcBorders>
            <w:shd w:val="clear" w:color="auto" w:fill="FABF8F"/>
            <w:vAlign w:val="center"/>
          </w:tcPr>
          <w:p w14:paraId="20C61DE7" w14:textId="77777777" w:rsidR="00913A0A" w:rsidRPr="005D7578" w:rsidRDefault="00913A0A" w:rsidP="00905D4E">
            <w:pPr>
              <w:pStyle w:val="TableText"/>
              <w:rPr>
                <w:rFonts w:ascii="Tahoma" w:eastAsia="PMingLiU" w:hAnsi="Tahoma" w:cs="Tahoma"/>
                <w:sz w:val="13"/>
              </w:rPr>
            </w:pPr>
            <w:r w:rsidRPr="005D7578">
              <w:rPr>
                <w:rFonts w:ascii="Tahoma" w:eastAsia="PMingLiU" w:hAnsi="Tahoma" w:cs="Tahoma"/>
                <w:sz w:val="13"/>
              </w:rPr>
              <w:t>A</w:t>
            </w:r>
          </w:p>
        </w:tc>
      </w:tr>
      <w:tr w:rsidR="00913A0A" w:rsidRPr="005D7578" w14:paraId="25B7E2CE" w14:textId="77777777" w:rsidTr="00B51DD7">
        <w:trPr>
          <w:cantSplit/>
          <w:trHeight w:val="145"/>
        </w:trPr>
        <w:tc>
          <w:tcPr>
            <w:tcW w:w="2371" w:type="dxa"/>
            <w:tcBorders>
              <w:bottom w:val="single" w:sz="4" w:space="0" w:color="auto"/>
            </w:tcBorders>
            <w:shd w:val="clear" w:color="auto" w:fill="auto"/>
          </w:tcPr>
          <w:p w14:paraId="23E07F83"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102" w:name="_Toc336337891"/>
            <w:bookmarkStart w:id="103" w:name="_Toc379636379"/>
            <w:r w:rsidRPr="005D7578">
              <w:rPr>
                <w:rFonts w:ascii="Tahoma" w:eastAsia="PMingLiU" w:hAnsi="Tahoma" w:cs="Tahoma"/>
                <w:b w:val="0"/>
                <w:sz w:val="14"/>
              </w:rPr>
              <w:t>Visual Studio</w:t>
            </w:r>
            <w:r w:rsidR="002D27C1" w:rsidRPr="005D7578">
              <w:rPr>
                <w:rFonts w:ascii="Tahoma" w:eastAsia="PMingLiU" w:hAnsi="Tahoma" w:cs="Tahoma"/>
                <w:sz w:val="14"/>
                <w:vertAlign w:val="superscript"/>
              </w:rPr>
              <w:t>®</w:t>
            </w:r>
            <w:r w:rsidRPr="005D7578">
              <w:rPr>
                <w:rFonts w:ascii="Tahoma" w:eastAsia="PMingLiU" w:hAnsi="Tahoma" w:cs="Tahoma"/>
                <w:b w:val="0"/>
                <w:sz w:val="14"/>
              </w:rPr>
              <w:t xml:space="preserve"> Premium 2013 with MSDN</w:t>
            </w:r>
            <w:bookmarkEnd w:id="102"/>
            <w:bookmarkEnd w:id="103"/>
          </w:p>
        </w:tc>
        <w:tc>
          <w:tcPr>
            <w:tcW w:w="429" w:type="dxa"/>
            <w:tcBorders>
              <w:bottom w:val="single" w:sz="4" w:space="0" w:color="auto"/>
            </w:tcBorders>
            <w:shd w:val="clear" w:color="auto" w:fill="auto"/>
            <w:vAlign w:val="center"/>
          </w:tcPr>
          <w:p w14:paraId="76888374" w14:textId="77777777" w:rsidR="00913A0A" w:rsidRPr="00623145" w:rsidRDefault="00CB4AB9" w:rsidP="00D55AB9">
            <w:pPr>
              <w:pStyle w:val="TableText"/>
              <w:widowControl w:val="0"/>
              <w:rPr>
                <w:rFonts w:eastAsia="PMingLiU" w:cs="Tahoma"/>
                <w:sz w:val="13"/>
                <w:szCs w:val="13"/>
                <w:u w:val="single"/>
              </w:rPr>
            </w:pPr>
            <w:hyperlink w:anchor="_21_Visual_Studio" w:history="1">
              <w:r w:rsidR="00A13E7D" w:rsidRPr="00623145">
                <w:rPr>
                  <w:rStyle w:val="Hyperlink"/>
                  <w:rFonts w:eastAsia="PMingLiU" w:cs="Tahoma"/>
                  <w:sz w:val="13"/>
                  <w:szCs w:val="13"/>
                </w:rPr>
                <w:t>22</w:t>
              </w:r>
            </w:hyperlink>
          </w:p>
        </w:tc>
        <w:tc>
          <w:tcPr>
            <w:tcW w:w="429" w:type="dxa"/>
            <w:tcBorders>
              <w:bottom w:val="single" w:sz="4" w:space="0" w:color="auto"/>
            </w:tcBorders>
            <w:shd w:val="clear" w:color="auto" w:fill="auto"/>
            <w:vAlign w:val="center"/>
          </w:tcPr>
          <w:p w14:paraId="6E27E230" w14:textId="77777777" w:rsidR="00913A0A" w:rsidRPr="005D7578" w:rsidRDefault="00A01D6B" w:rsidP="00B51DD7">
            <w:pPr>
              <w:pStyle w:val="TableText"/>
              <w:rPr>
                <w:rFonts w:ascii="Tahoma" w:eastAsia="PMingLiU" w:hAnsi="Tahoma" w:cs="Tahoma"/>
                <w:sz w:val="13"/>
              </w:rPr>
            </w:pPr>
            <w:r w:rsidRPr="005D7578">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0B1D3EC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BFD3A91"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3CBCBF51"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40</w:t>
            </w:r>
          </w:p>
        </w:tc>
        <w:tc>
          <w:tcPr>
            <w:tcW w:w="429" w:type="dxa"/>
            <w:tcBorders>
              <w:bottom w:val="single" w:sz="4" w:space="0" w:color="auto"/>
            </w:tcBorders>
            <w:shd w:val="clear" w:color="auto" w:fill="auto"/>
            <w:vAlign w:val="center"/>
          </w:tcPr>
          <w:p w14:paraId="30045CF8"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32</w:t>
            </w:r>
          </w:p>
        </w:tc>
        <w:tc>
          <w:tcPr>
            <w:tcW w:w="429" w:type="dxa"/>
            <w:tcBorders>
              <w:bottom w:val="single" w:sz="4" w:space="0" w:color="auto"/>
            </w:tcBorders>
            <w:shd w:val="clear" w:color="auto" w:fill="auto"/>
            <w:vAlign w:val="center"/>
          </w:tcPr>
          <w:p w14:paraId="326F6811"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24</w:t>
            </w:r>
          </w:p>
        </w:tc>
        <w:tc>
          <w:tcPr>
            <w:tcW w:w="429" w:type="dxa"/>
            <w:tcBorders>
              <w:bottom w:val="single" w:sz="4" w:space="0" w:color="auto"/>
            </w:tcBorders>
            <w:shd w:val="clear" w:color="auto" w:fill="auto"/>
            <w:vAlign w:val="center"/>
          </w:tcPr>
          <w:p w14:paraId="76F82312"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24</w:t>
            </w:r>
          </w:p>
        </w:tc>
        <w:tc>
          <w:tcPr>
            <w:tcW w:w="429" w:type="dxa"/>
            <w:tcBorders>
              <w:bottom w:val="single" w:sz="4" w:space="0" w:color="auto"/>
            </w:tcBorders>
            <w:shd w:val="clear" w:color="auto" w:fill="auto"/>
            <w:vAlign w:val="center"/>
          </w:tcPr>
          <w:p w14:paraId="28667402"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14:paraId="7D7D3DF9"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48BF8413" w14:textId="77777777" w:rsidR="00913A0A" w:rsidRPr="005D7578"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763AA83D"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14:paraId="4355161C"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14:paraId="323E0405"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02CF11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72A88F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25D5B57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auto"/>
            <w:vAlign w:val="center"/>
          </w:tcPr>
          <w:p w14:paraId="129E62A1" w14:textId="77777777" w:rsidR="00913A0A" w:rsidRPr="005D7578" w:rsidRDefault="00913A0A" w:rsidP="00D55AB9">
            <w:pPr>
              <w:pStyle w:val="TableText"/>
              <w:rPr>
                <w:rFonts w:ascii="Tahoma" w:eastAsia="PMingLiU" w:hAnsi="Tahoma" w:cs="Tahoma"/>
              </w:rPr>
            </w:pPr>
            <w:r w:rsidRPr="005D7578">
              <w:rPr>
                <w:rFonts w:ascii="Tahoma" w:eastAsia="PMingLiU" w:hAnsi="Tahoma" w:cs="Tahoma"/>
                <w:sz w:val="13"/>
              </w:rPr>
              <w:t>OL/SA/</w:t>
            </w:r>
          </w:p>
          <w:p w14:paraId="613A854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OV</w:t>
            </w:r>
          </w:p>
        </w:tc>
        <w:tc>
          <w:tcPr>
            <w:tcW w:w="388" w:type="dxa"/>
            <w:tcBorders>
              <w:bottom w:val="single" w:sz="4" w:space="0" w:color="auto"/>
            </w:tcBorders>
            <w:vAlign w:val="center"/>
          </w:tcPr>
          <w:p w14:paraId="1D17662F" w14:textId="77777777" w:rsidR="00913A0A" w:rsidRPr="005D7578" w:rsidRDefault="00913A0A" w:rsidP="00905D4E">
            <w:pPr>
              <w:pStyle w:val="TableText"/>
              <w:rPr>
                <w:rFonts w:ascii="Tahoma" w:eastAsia="PMingLiU" w:hAnsi="Tahoma" w:cs="Tahoma"/>
                <w:sz w:val="13"/>
              </w:rPr>
            </w:pPr>
            <w:r w:rsidRPr="005D7578">
              <w:rPr>
                <w:rFonts w:ascii="Tahoma" w:eastAsia="PMingLiU" w:hAnsi="Tahoma" w:cs="Tahoma"/>
                <w:sz w:val="13"/>
              </w:rPr>
              <w:t>STP</w:t>
            </w:r>
          </w:p>
        </w:tc>
      </w:tr>
      <w:tr w:rsidR="008A0F85" w:rsidRPr="005D7578" w14:paraId="15F5985F" w14:textId="77777777" w:rsidTr="00B51DD7">
        <w:trPr>
          <w:cantSplit/>
          <w:trHeight w:val="145"/>
        </w:trPr>
        <w:tc>
          <w:tcPr>
            <w:tcW w:w="2371" w:type="dxa"/>
            <w:tcBorders>
              <w:bottom w:val="single" w:sz="4" w:space="0" w:color="auto"/>
            </w:tcBorders>
            <w:shd w:val="clear" w:color="auto" w:fill="FABF8F"/>
          </w:tcPr>
          <w:p w14:paraId="1A84C87D"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104" w:name="_Toc336337892"/>
            <w:bookmarkStart w:id="105" w:name="_Toc379636380"/>
            <w:r w:rsidRPr="005D7578">
              <w:rPr>
                <w:rFonts w:ascii="Tahoma" w:eastAsia="PMingLiU" w:hAnsi="Tahoma" w:cs="Tahoma"/>
                <w:b w:val="0"/>
                <w:sz w:val="14"/>
              </w:rPr>
              <w:t>Visual Studio</w:t>
            </w:r>
            <w:r w:rsidR="002D27C1" w:rsidRPr="005D7578">
              <w:rPr>
                <w:rFonts w:ascii="Tahoma" w:eastAsia="PMingLiU" w:hAnsi="Tahoma" w:cs="Tahoma"/>
                <w:sz w:val="14"/>
                <w:vertAlign w:val="superscript"/>
              </w:rPr>
              <w:t>®</w:t>
            </w:r>
            <w:r w:rsidRPr="005D7578">
              <w:rPr>
                <w:rFonts w:ascii="Tahoma" w:eastAsia="PMingLiU" w:hAnsi="Tahoma" w:cs="Tahoma"/>
                <w:b w:val="0"/>
                <w:sz w:val="14"/>
              </w:rPr>
              <w:t xml:space="preserve"> Ultimate 2013 with MSDN</w:t>
            </w:r>
            <w:bookmarkEnd w:id="104"/>
            <w:bookmarkEnd w:id="105"/>
          </w:p>
        </w:tc>
        <w:tc>
          <w:tcPr>
            <w:tcW w:w="429" w:type="dxa"/>
            <w:tcBorders>
              <w:bottom w:val="single" w:sz="4" w:space="0" w:color="auto"/>
            </w:tcBorders>
            <w:shd w:val="clear" w:color="auto" w:fill="FABF8F"/>
            <w:vAlign w:val="center"/>
          </w:tcPr>
          <w:p w14:paraId="730C1A1B" w14:textId="77777777" w:rsidR="00913A0A" w:rsidRPr="00623145" w:rsidRDefault="00CB4AB9" w:rsidP="00D55AB9">
            <w:pPr>
              <w:pStyle w:val="TableText"/>
              <w:widowControl w:val="0"/>
              <w:rPr>
                <w:rFonts w:eastAsia="PMingLiU" w:cs="Tahoma"/>
                <w:sz w:val="13"/>
                <w:szCs w:val="13"/>
                <w:u w:val="single"/>
              </w:rPr>
            </w:pPr>
            <w:hyperlink w:anchor="_22_Visual_Studio" w:history="1">
              <w:r w:rsidR="00A13E7D" w:rsidRPr="00623145">
                <w:rPr>
                  <w:rStyle w:val="Hyperlink"/>
                  <w:rFonts w:eastAsia="PMingLiU" w:cs="Tahoma"/>
                  <w:sz w:val="13"/>
                  <w:szCs w:val="13"/>
                </w:rPr>
                <w:t>23</w:t>
              </w:r>
            </w:hyperlink>
          </w:p>
        </w:tc>
        <w:tc>
          <w:tcPr>
            <w:tcW w:w="429" w:type="dxa"/>
            <w:tcBorders>
              <w:bottom w:val="single" w:sz="4" w:space="0" w:color="auto"/>
            </w:tcBorders>
            <w:shd w:val="clear" w:color="auto" w:fill="FABF8F"/>
            <w:vAlign w:val="center"/>
          </w:tcPr>
          <w:p w14:paraId="32526E94" w14:textId="77777777" w:rsidR="00913A0A" w:rsidRPr="005D7578" w:rsidRDefault="00A01D6B" w:rsidP="00B51DD7">
            <w:pPr>
              <w:pStyle w:val="TableText"/>
              <w:rPr>
                <w:rFonts w:ascii="Tahoma" w:eastAsia="PMingLiU" w:hAnsi="Tahoma" w:cs="Tahoma"/>
                <w:sz w:val="13"/>
              </w:rPr>
            </w:pPr>
            <w:r w:rsidRPr="005D7578">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1F68E57B"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6385EA0"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B92E9C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85</w:t>
            </w:r>
          </w:p>
        </w:tc>
        <w:tc>
          <w:tcPr>
            <w:tcW w:w="429" w:type="dxa"/>
            <w:tcBorders>
              <w:bottom w:val="single" w:sz="4" w:space="0" w:color="auto"/>
            </w:tcBorders>
            <w:shd w:val="clear" w:color="auto" w:fill="FABF8F"/>
            <w:vAlign w:val="center"/>
          </w:tcPr>
          <w:p w14:paraId="1E1F665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68</w:t>
            </w:r>
          </w:p>
        </w:tc>
        <w:tc>
          <w:tcPr>
            <w:tcW w:w="429" w:type="dxa"/>
            <w:tcBorders>
              <w:bottom w:val="single" w:sz="4" w:space="0" w:color="auto"/>
            </w:tcBorders>
            <w:shd w:val="clear" w:color="auto" w:fill="FABF8F"/>
            <w:vAlign w:val="center"/>
          </w:tcPr>
          <w:p w14:paraId="35A5D26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51</w:t>
            </w:r>
          </w:p>
        </w:tc>
        <w:tc>
          <w:tcPr>
            <w:tcW w:w="429" w:type="dxa"/>
            <w:tcBorders>
              <w:bottom w:val="single" w:sz="4" w:space="0" w:color="auto"/>
            </w:tcBorders>
            <w:shd w:val="clear" w:color="auto" w:fill="FABF8F"/>
            <w:vAlign w:val="center"/>
          </w:tcPr>
          <w:p w14:paraId="358669A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51</w:t>
            </w:r>
          </w:p>
        </w:tc>
        <w:tc>
          <w:tcPr>
            <w:tcW w:w="429" w:type="dxa"/>
            <w:tcBorders>
              <w:bottom w:val="single" w:sz="4" w:space="0" w:color="auto"/>
            </w:tcBorders>
            <w:shd w:val="clear" w:color="auto" w:fill="FABF8F"/>
            <w:vAlign w:val="center"/>
          </w:tcPr>
          <w:p w14:paraId="008F0AA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14:paraId="0A984EE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10170002"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D680BC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14:paraId="7B98B89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14:paraId="2CEE01D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1C9B3E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206949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017FDE4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FABF8F"/>
            <w:vAlign w:val="center"/>
          </w:tcPr>
          <w:p w14:paraId="217FB0F3" w14:textId="77777777" w:rsidR="00913A0A" w:rsidRPr="005D7578" w:rsidRDefault="00913A0A" w:rsidP="00D55AB9">
            <w:pPr>
              <w:pStyle w:val="TableText"/>
              <w:rPr>
                <w:rFonts w:ascii="Tahoma" w:eastAsia="PMingLiU" w:hAnsi="Tahoma" w:cs="Tahoma"/>
              </w:rPr>
            </w:pPr>
            <w:r w:rsidRPr="005D7578">
              <w:rPr>
                <w:rFonts w:ascii="Tahoma" w:eastAsia="PMingLiU" w:hAnsi="Tahoma" w:cs="Tahoma"/>
                <w:sz w:val="13"/>
              </w:rPr>
              <w:t>OL/SA/</w:t>
            </w:r>
          </w:p>
          <w:p w14:paraId="3AB41B9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OV</w:t>
            </w:r>
          </w:p>
        </w:tc>
        <w:tc>
          <w:tcPr>
            <w:tcW w:w="388" w:type="dxa"/>
            <w:tcBorders>
              <w:bottom w:val="single" w:sz="4" w:space="0" w:color="auto"/>
            </w:tcBorders>
            <w:shd w:val="clear" w:color="auto" w:fill="FABF8F"/>
          </w:tcPr>
          <w:p w14:paraId="2A944A5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STP</w:t>
            </w:r>
          </w:p>
        </w:tc>
      </w:tr>
      <w:tr w:rsidR="00913A0A" w:rsidRPr="005D7578" w14:paraId="40A59CF1" w14:textId="77777777" w:rsidTr="00B51DD7">
        <w:trPr>
          <w:cantSplit/>
          <w:trHeight w:val="145"/>
        </w:trPr>
        <w:tc>
          <w:tcPr>
            <w:tcW w:w="2371" w:type="dxa"/>
            <w:tcBorders>
              <w:bottom w:val="single" w:sz="4" w:space="0" w:color="auto"/>
            </w:tcBorders>
            <w:shd w:val="clear" w:color="auto" w:fill="auto"/>
          </w:tcPr>
          <w:p w14:paraId="09E32C0A"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106" w:name="_Toc336337893"/>
            <w:bookmarkStart w:id="107" w:name="_Toc379636381"/>
            <w:r w:rsidRPr="005D7578">
              <w:rPr>
                <w:rFonts w:ascii="Tahoma" w:eastAsia="PMingLiU" w:hAnsi="Tahoma" w:cs="Tahoma"/>
                <w:b w:val="0"/>
                <w:sz w:val="14"/>
              </w:rPr>
              <w:t>Visual Studio</w:t>
            </w:r>
            <w:r w:rsidR="002D27C1" w:rsidRPr="005D7578">
              <w:rPr>
                <w:rFonts w:ascii="Tahoma" w:eastAsia="PMingLiU" w:hAnsi="Tahoma" w:cs="Tahoma"/>
                <w:sz w:val="14"/>
                <w:vertAlign w:val="superscript"/>
              </w:rPr>
              <w:t>®</w:t>
            </w:r>
            <w:r w:rsidRPr="005D7578">
              <w:rPr>
                <w:rFonts w:ascii="Tahoma" w:eastAsia="PMingLiU" w:hAnsi="Tahoma" w:cs="Tahoma"/>
                <w:b w:val="0"/>
                <w:sz w:val="14"/>
              </w:rPr>
              <w:t xml:space="preserve"> Test Professional 2013 with MSDN</w:t>
            </w:r>
            <w:bookmarkEnd w:id="106"/>
            <w:bookmarkEnd w:id="107"/>
          </w:p>
        </w:tc>
        <w:tc>
          <w:tcPr>
            <w:tcW w:w="429" w:type="dxa"/>
            <w:tcBorders>
              <w:bottom w:val="single" w:sz="4" w:space="0" w:color="auto"/>
            </w:tcBorders>
            <w:shd w:val="clear" w:color="auto" w:fill="auto"/>
            <w:vAlign w:val="center"/>
          </w:tcPr>
          <w:p w14:paraId="6B1D1F99" w14:textId="77777777" w:rsidR="00913A0A" w:rsidRPr="00623145" w:rsidRDefault="00CB4AB9" w:rsidP="00D55AB9">
            <w:pPr>
              <w:pStyle w:val="TableText"/>
              <w:widowControl w:val="0"/>
              <w:rPr>
                <w:rFonts w:eastAsia="PMingLiU" w:cs="Tahoma"/>
                <w:sz w:val="13"/>
                <w:szCs w:val="13"/>
                <w:u w:val="single"/>
              </w:rPr>
            </w:pPr>
            <w:hyperlink w:anchor="_23_Visual_Studio" w:history="1">
              <w:r w:rsidR="00A13E7D" w:rsidRPr="00623145">
                <w:rPr>
                  <w:rStyle w:val="Hyperlink"/>
                  <w:rFonts w:eastAsia="PMingLiU" w:cs="Tahoma"/>
                  <w:sz w:val="13"/>
                  <w:szCs w:val="13"/>
                </w:rPr>
                <w:t>24</w:t>
              </w:r>
            </w:hyperlink>
          </w:p>
        </w:tc>
        <w:tc>
          <w:tcPr>
            <w:tcW w:w="429" w:type="dxa"/>
            <w:tcBorders>
              <w:bottom w:val="single" w:sz="4" w:space="0" w:color="auto"/>
            </w:tcBorders>
            <w:shd w:val="clear" w:color="auto" w:fill="auto"/>
            <w:vAlign w:val="center"/>
          </w:tcPr>
          <w:p w14:paraId="5752119D" w14:textId="77777777" w:rsidR="00913A0A" w:rsidRPr="005D7578" w:rsidRDefault="00A01D6B" w:rsidP="00B51DD7">
            <w:pPr>
              <w:pStyle w:val="TableText"/>
              <w:rPr>
                <w:rFonts w:ascii="Tahoma" w:eastAsia="PMingLiU" w:hAnsi="Tahoma" w:cs="Tahoma"/>
                <w:sz w:val="13"/>
              </w:rPr>
            </w:pPr>
            <w:r w:rsidRPr="005D7578">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027A969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3EF0D0C"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4D44D1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15</w:t>
            </w:r>
          </w:p>
        </w:tc>
        <w:tc>
          <w:tcPr>
            <w:tcW w:w="429" w:type="dxa"/>
            <w:tcBorders>
              <w:bottom w:val="single" w:sz="4" w:space="0" w:color="auto"/>
            </w:tcBorders>
            <w:shd w:val="clear" w:color="auto" w:fill="auto"/>
            <w:vAlign w:val="center"/>
          </w:tcPr>
          <w:p w14:paraId="0F9D6F8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12</w:t>
            </w:r>
          </w:p>
        </w:tc>
        <w:tc>
          <w:tcPr>
            <w:tcW w:w="429" w:type="dxa"/>
            <w:tcBorders>
              <w:bottom w:val="single" w:sz="4" w:space="0" w:color="auto"/>
            </w:tcBorders>
            <w:shd w:val="clear" w:color="auto" w:fill="auto"/>
            <w:vAlign w:val="center"/>
          </w:tcPr>
          <w:p w14:paraId="25CB51C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9</w:t>
            </w:r>
          </w:p>
        </w:tc>
        <w:tc>
          <w:tcPr>
            <w:tcW w:w="429" w:type="dxa"/>
            <w:tcBorders>
              <w:bottom w:val="single" w:sz="4" w:space="0" w:color="auto"/>
            </w:tcBorders>
            <w:shd w:val="clear" w:color="auto" w:fill="auto"/>
            <w:vAlign w:val="center"/>
          </w:tcPr>
          <w:p w14:paraId="040BFAD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9</w:t>
            </w:r>
          </w:p>
        </w:tc>
        <w:tc>
          <w:tcPr>
            <w:tcW w:w="429" w:type="dxa"/>
            <w:tcBorders>
              <w:bottom w:val="single" w:sz="4" w:space="0" w:color="auto"/>
            </w:tcBorders>
            <w:shd w:val="clear" w:color="auto" w:fill="auto"/>
            <w:vAlign w:val="center"/>
          </w:tcPr>
          <w:p w14:paraId="5AA28D2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290EE25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3B0E327F"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AB3F48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54B88FF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47780E6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3CCB804"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FBC594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37BAD5B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A</w:t>
            </w:r>
          </w:p>
        </w:tc>
        <w:tc>
          <w:tcPr>
            <w:tcW w:w="514" w:type="dxa"/>
            <w:tcBorders>
              <w:bottom w:val="single" w:sz="4" w:space="0" w:color="auto"/>
            </w:tcBorders>
            <w:shd w:val="clear" w:color="auto" w:fill="auto"/>
            <w:vAlign w:val="center"/>
          </w:tcPr>
          <w:p w14:paraId="15A66351" w14:textId="77777777" w:rsidR="00913A0A" w:rsidRPr="005D7578" w:rsidRDefault="00913A0A" w:rsidP="00D55AB9">
            <w:pPr>
              <w:pStyle w:val="TableText"/>
              <w:rPr>
                <w:rFonts w:ascii="Tahoma" w:eastAsia="PMingLiU" w:hAnsi="Tahoma" w:cs="Tahoma"/>
              </w:rPr>
            </w:pPr>
            <w:r w:rsidRPr="005D7578">
              <w:rPr>
                <w:rFonts w:ascii="Tahoma" w:eastAsia="PMingLiU" w:hAnsi="Tahoma" w:cs="Tahoma"/>
                <w:sz w:val="13"/>
              </w:rPr>
              <w:t>OL/SA/</w:t>
            </w:r>
          </w:p>
          <w:p w14:paraId="2B3CE1F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OV</w:t>
            </w:r>
          </w:p>
        </w:tc>
        <w:tc>
          <w:tcPr>
            <w:tcW w:w="388" w:type="dxa"/>
            <w:tcBorders>
              <w:bottom w:val="single" w:sz="4" w:space="0" w:color="auto"/>
            </w:tcBorders>
          </w:tcPr>
          <w:p w14:paraId="59B645E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STP</w:t>
            </w:r>
          </w:p>
        </w:tc>
      </w:tr>
      <w:tr w:rsidR="008A0F85" w:rsidRPr="005D7578" w14:paraId="3F4484EB" w14:textId="77777777" w:rsidTr="00B51DD7">
        <w:trPr>
          <w:cantSplit/>
          <w:trHeight w:val="70"/>
        </w:trPr>
        <w:tc>
          <w:tcPr>
            <w:tcW w:w="2371" w:type="dxa"/>
            <w:tcBorders>
              <w:bottom w:val="single" w:sz="4" w:space="0" w:color="auto"/>
            </w:tcBorders>
            <w:shd w:val="clear" w:color="auto" w:fill="FABF8F"/>
          </w:tcPr>
          <w:p w14:paraId="2C82AF74"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108" w:name="_Toc336337894"/>
            <w:bookmarkStart w:id="109" w:name="_Toc379636382"/>
            <w:r w:rsidRPr="005D7578">
              <w:rPr>
                <w:rFonts w:ascii="Tahoma" w:eastAsia="PMingLiU" w:hAnsi="Tahoma" w:cs="Tahoma"/>
                <w:b w:val="0"/>
                <w:sz w:val="14"/>
              </w:rPr>
              <w:t xml:space="preserve">Word </w:t>
            </w:r>
            <w:bookmarkEnd w:id="108"/>
            <w:r w:rsidRPr="005D7578">
              <w:rPr>
                <w:rFonts w:ascii="Tahoma" w:eastAsia="PMingLiU" w:hAnsi="Tahoma" w:cs="Tahoma"/>
                <w:b w:val="0"/>
                <w:sz w:val="14"/>
              </w:rPr>
              <w:t>2013</w:t>
            </w:r>
            <w:bookmarkEnd w:id="109"/>
          </w:p>
        </w:tc>
        <w:tc>
          <w:tcPr>
            <w:tcW w:w="429" w:type="dxa"/>
            <w:tcBorders>
              <w:bottom w:val="single" w:sz="4" w:space="0" w:color="auto"/>
            </w:tcBorders>
            <w:shd w:val="clear" w:color="auto" w:fill="FABF8F"/>
            <w:vAlign w:val="center"/>
          </w:tcPr>
          <w:p w14:paraId="2C91D02E" w14:textId="77777777" w:rsidR="00913A0A" w:rsidRPr="00623145"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70EC42C9"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32CAFD3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06061D3"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7C959C6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FABF8F"/>
            <w:vAlign w:val="center"/>
          </w:tcPr>
          <w:p w14:paraId="129D7FC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3F3B8182"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68E4230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FABF8F"/>
            <w:vAlign w:val="center"/>
          </w:tcPr>
          <w:p w14:paraId="131FC1D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45C453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2D7852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FABF8F"/>
            <w:vAlign w:val="center"/>
          </w:tcPr>
          <w:p w14:paraId="411CEC69"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DA6428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E53DCDC"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24CC242"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5C52BC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FABF8F"/>
            <w:vAlign w:val="center"/>
          </w:tcPr>
          <w:p w14:paraId="382C536B"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17891494"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tcPr>
          <w:p w14:paraId="00E72A0A" w14:textId="77777777" w:rsidR="00913A0A" w:rsidRPr="005D7578" w:rsidRDefault="00913A0A" w:rsidP="00D55AB9">
            <w:pPr>
              <w:pStyle w:val="TableText"/>
              <w:rPr>
                <w:rFonts w:ascii="Tahoma" w:eastAsia="PMingLiU" w:hAnsi="Tahoma" w:cs="Tahoma"/>
                <w:sz w:val="13"/>
              </w:rPr>
            </w:pPr>
          </w:p>
        </w:tc>
      </w:tr>
      <w:tr w:rsidR="00913A0A" w:rsidRPr="005D7578" w14:paraId="12E560B1" w14:textId="77777777" w:rsidTr="00B51DD7">
        <w:trPr>
          <w:cantSplit/>
          <w:trHeight w:val="323"/>
        </w:trPr>
        <w:tc>
          <w:tcPr>
            <w:tcW w:w="2371" w:type="dxa"/>
            <w:tcBorders>
              <w:bottom w:val="single" w:sz="4" w:space="0" w:color="auto"/>
            </w:tcBorders>
            <w:shd w:val="clear" w:color="auto" w:fill="auto"/>
          </w:tcPr>
          <w:p w14:paraId="42AC098F"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110" w:name="_Toc336337895"/>
            <w:bookmarkStart w:id="111" w:name="_Toc379636383"/>
            <w:r w:rsidRPr="005D7578">
              <w:rPr>
                <w:rFonts w:ascii="Tahoma" w:eastAsia="PMingLiU" w:hAnsi="Tahoma" w:cs="Tahoma"/>
                <w:b w:val="0"/>
                <w:sz w:val="14"/>
              </w:rPr>
              <w:t>Word for Mac 2011</w:t>
            </w:r>
            <w:bookmarkEnd w:id="110"/>
            <w:bookmarkEnd w:id="111"/>
          </w:p>
        </w:tc>
        <w:tc>
          <w:tcPr>
            <w:tcW w:w="429" w:type="dxa"/>
            <w:tcBorders>
              <w:bottom w:val="single" w:sz="4" w:space="0" w:color="auto"/>
            </w:tcBorders>
            <w:shd w:val="clear" w:color="auto" w:fill="auto"/>
            <w:vAlign w:val="center"/>
          </w:tcPr>
          <w:p w14:paraId="5CF77E40" w14:textId="77777777" w:rsidR="00913A0A" w:rsidRPr="00623145" w:rsidRDefault="00913A0A" w:rsidP="00D55AB9">
            <w:pPr>
              <w:pStyle w:val="TableText"/>
              <w:widowControl w:val="0"/>
              <w:rPr>
                <w:rStyle w:val="EndnoteReference"/>
                <w:rFonts w:eastAsia="PMingLiU" w:cs="Tahoma"/>
                <w:b w:val="0"/>
                <w:color w:val="0000FF"/>
                <w:sz w:val="14"/>
              </w:rPr>
            </w:pPr>
          </w:p>
        </w:tc>
        <w:tc>
          <w:tcPr>
            <w:tcW w:w="429" w:type="dxa"/>
            <w:tcBorders>
              <w:bottom w:val="single" w:sz="4" w:space="0" w:color="auto"/>
            </w:tcBorders>
            <w:shd w:val="clear" w:color="auto" w:fill="auto"/>
            <w:vAlign w:val="center"/>
          </w:tcPr>
          <w:p w14:paraId="1DB34C25"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027CFAB1"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FAA0436" w14:textId="77777777" w:rsidR="00913A0A" w:rsidRPr="005D7578" w:rsidRDefault="00913A0A" w:rsidP="00D55AB9">
            <w:pPr>
              <w:pStyle w:val="TableText"/>
              <w:spacing w:after="120"/>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08705008"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3</w:t>
            </w:r>
          </w:p>
        </w:tc>
        <w:tc>
          <w:tcPr>
            <w:tcW w:w="429" w:type="dxa"/>
            <w:tcBorders>
              <w:bottom w:val="single" w:sz="4" w:space="0" w:color="auto"/>
            </w:tcBorders>
            <w:shd w:val="clear" w:color="auto" w:fill="auto"/>
            <w:vAlign w:val="center"/>
          </w:tcPr>
          <w:p w14:paraId="57BB072A"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3D0EC24E"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7A410153"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tcBorders>
            <w:shd w:val="clear" w:color="auto" w:fill="auto"/>
            <w:vAlign w:val="center"/>
          </w:tcPr>
          <w:p w14:paraId="2ADCC8EF"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315555C"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47890C7"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bottom w:val="single" w:sz="4" w:space="0" w:color="auto"/>
            </w:tcBorders>
            <w:shd w:val="clear" w:color="auto" w:fill="auto"/>
            <w:vAlign w:val="center"/>
          </w:tcPr>
          <w:p w14:paraId="7056DA90"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F0BAFF6"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E6A4EB5" w14:textId="77777777" w:rsidR="00913A0A" w:rsidRPr="005D7578"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F5A1D2B" w14:textId="77777777" w:rsidR="00913A0A" w:rsidRPr="005D7578"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F1DC2ED" w14:textId="77777777" w:rsidR="00913A0A" w:rsidRPr="005D7578" w:rsidRDefault="00913A0A" w:rsidP="00D55AB9">
            <w:pPr>
              <w:pStyle w:val="TableText"/>
              <w:rPr>
                <w:rFonts w:ascii="Tahoma" w:eastAsia="PMingLiU" w:hAnsi="Tahoma" w:cs="Tahoma"/>
                <w:sz w:val="13"/>
              </w:rPr>
            </w:pPr>
            <w:r w:rsidRPr="005D7578">
              <w:rPr>
                <w:rFonts w:ascii="Tahoma" w:eastAsia="PMingLiU" w:hAnsi="Tahoma" w:cs="Tahoma"/>
                <w:sz w:val="13"/>
              </w:rPr>
              <w:t>P</w:t>
            </w:r>
          </w:p>
        </w:tc>
        <w:tc>
          <w:tcPr>
            <w:tcW w:w="514" w:type="dxa"/>
            <w:tcBorders>
              <w:bottom w:val="single" w:sz="4" w:space="0" w:color="auto"/>
            </w:tcBorders>
            <w:shd w:val="clear" w:color="auto" w:fill="auto"/>
            <w:vAlign w:val="center"/>
          </w:tcPr>
          <w:p w14:paraId="13CBE2CE" w14:textId="77777777" w:rsidR="00913A0A" w:rsidRPr="005D7578"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FC8B11C" w14:textId="77777777" w:rsidR="00913A0A" w:rsidRPr="005D7578" w:rsidRDefault="00913A0A" w:rsidP="00D55AB9">
            <w:pPr>
              <w:pStyle w:val="TableText"/>
              <w:rPr>
                <w:rFonts w:ascii="Tahoma" w:eastAsia="PMingLiU" w:hAnsi="Tahoma" w:cs="Tahoma"/>
                <w:sz w:val="13"/>
              </w:rPr>
            </w:pPr>
          </w:p>
        </w:tc>
        <w:tc>
          <w:tcPr>
            <w:tcW w:w="388" w:type="dxa"/>
            <w:tcBorders>
              <w:bottom w:val="single" w:sz="4" w:space="0" w:color="auto"/>
            </w:tcBorders>
          </w:tcPr>
          <w:p w14:paraId="213F4276" w14:textId="77777777" w:rsidR="00913A0A" w:rsidRPr="005D7578" w:rsidRDefault="00913A0A" w:rsidP="00D55AB9">
            <w:pPr>
              <w:pStyle w:val="TableText"/>
              <w:rPr>
                <w:rFonts w:ascii="Tahoma" w:eastAsia="PMingLiU" w:hAnsi="Tahoma" w:cs="Tahoma"/>
                <w:sz w:val="13"/>
              </w:rPr>
            </w:pPr>
          </w:p>
        </w:tc>
      </w:tr>
    </w:tbl>
    <w:p w14:paraId="04BB2625" w14:textId="77777777" w:rsidR="00023FE7" w:rsidRPr="005D7578" w:rsidRDefault="00315E9B">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8240" behindDoc="0" locked="0" layoutInCell="1" allowOverlap="1" wp14:anchorId="535432F5" wp14:editId="6033D045">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57DBA2" w14:textId="77777777" w:rsidR="002E3453" w:rsidRPr="002E12E0" w:rsidRDefault="002E3453">
                            <w:pPr>
                              <w:rPr>
                                <w:rFonts w:eastAsia="PMingLiU" w:cs="Tahoma"/>
                                <w:i/>
                                <w:color w:val="000000"/>
                                <w:sz w:val="14"/>
                                <w:szCs w:val="14"/>
                              </w:rPr>
                            </w:pPr>
                            <w:r w:rsidRPr="002E12E0">
                              <w:rPr>
                                <w:rFonts w:eastAsia="PMingLiU" w:cs="Tahoma"/>
                                <w:i/>
                                <w:color w:val="000000"/>
                                <w:sz w:val="14"/>
                                <w:szCs w:val="14"/>
                              </w:rPr>
                              <w:t>注意事項：若產品儲存格為空白，則目前計劃並不提供該項產品。</w:t>
                            </w:r>
                          </w:p>
                          <w:p w14:paraId="09918489" w14:textId="77777777" w:rsidR="002E3453" w:rsidRPr="002E12E0" w:rsidRDefault="002E3453">
                            <w:pPr>
                              <w:rPr>
                                <w:rFonts w:eastAsia="PMingLiU" w:cs="Tahoma"/>
                                <w:i/>
                                <w:color w:val="000000"/>
                                <w:sz w:val="14"/>
                                <w:szCs w:val="14"/>
                              </w:rPr>
                            </w:pPr>
                            <w:r w:rsidRPr="002E12E0">
                              <w:rPr>
                                <w:rFonts w:eastAsia="PMingLiU" w:cs="Tahoma"/>
                                <w:i/>
                                <w:color w:val="000000"/>
                                <w:sz w:val="14"/>
                                <w:szCs w:val="14"/>
                              </w:rPr>
                              <w:t xml:space="preserve">*Select Plus </w:t>
                            </w:r>
                            <w:r w:rsidRPr="002E12E0">
                              <w:rPr>
                                <w:rFonts w:eastAsia="PMingLiU" w:cs="Tahoma"/>
                                <w:i/>
                                <w:color w:val="000000"/>
                                <w:sz w:val="14"/>
                                <w:szCs w:val="14"/>
                              </w:rPr>
                              <w:t>只適用「</w:t>
                            </w:r>
                            <w:r w:rsidRPr="002E12E0">
                              <w:rPr>
                                <w:rFonts w:eastAsia="PMingLiU" w:cs="Tahoma"/>
                                <w:i/>
                                <w:color w:val="000000"/>
                                <w:sz w:val="14"/>
                                <w:szCs w:val="14"/>
                              </w:rPr>
                              <w:t>L</w:t>
                            </w:r>
                            <w:r w:rsidRPr="002E12E0">
                              <w:rPr>
                                <w:rFonts w:eastAsia="PMingLiU" w:cs="Tahoma"/>
                                <w:i/>
                                <w:color w:val="000000"/>
                                <w:sz w:val="14"/>
                                <w:szCs w:val="14"/>
                              </w:rPr>
                              <w:t>」和「</w:t>
                            </w:r>
                            <w:r w:rsidRPr="002E12E0">
                              <w:rPr>
                                <w:rFonts w:eastAsia="PMingLiU" w:cs="Tahoma"/>
                                <w:i/>
                                <w:color w:val="000000"/>
                                <w:sz w:val="14"/>
                                <w:szCs w:val="14"/>
                              </w:rPr>
                              <w:t>L&amp;SA</w:t>
                            </w:r>
                            <w:r w:rsidRPr="002E12E0">
                              <w:rPr>
                                <w:rFonts w:eastAsia="PMingLiU" w:cs="Tahoma"/>
                                <w:i/>
                                <w:color w:val="000000"/>
                                <w:sz w:val="14"/>
                                <w:szCs w:val="14"/>
                              </w:rPr>
                              <w:t>」</w:t>
                            </w:r>
                            <w:r w:rsidRPr="002E12E0">
                              <w:rPr>
                                <w:rFonts w:eastAsia="PMingLiU" w:cs="Tahoma"/>
                                <w:i/>
                                <w:color w:val="000000"/>
                                <w:sz w:val="14"/>
                                <w:szCs w:val="14"/>
                              </w:rPr>
                              <w:t>/</w:t>
                            </w:r>
                            <w:r w:rsidRPr="002E12E0">
                              <w:rPr>
                                <w:rFonts w:eastAsia="PMingLiU" w:cs="Tahoma"/>
                                <w:i/>
                                <w:color w:val="000000"/>
                                <w:sz w:val="14"/>
                                <w:szCs w:val="14"/>
                              </w:rPr>
                              <w:t>「</w:t>
                            </w:r>
                            <w:r w:rsidRPr="002E12E0">
                              <w:rPr>
                                <w:rFonts w:eastAsia="PMingLiU" w:cs="Tahoma"/>
                                <w:i/>
                                <w:color w:val="000000"/>
                                <w:sz w:val="14"/>
                                <w:szCs w:val="14"/>
                              </w:rPr>
                              <w:t>SA</w:t>
                            </w:r>
                            <w:r w:rsidRPr="002E12E0">
                              <w:rPr>
                                <w:rFonts w:eastAsia="PMingLiU" w:cs="Tahoma"/>
                                <w:i/>
                                <w:color w:val="000000"/>
                                <w:sz w:val="14"/>
                                <w:szCs w:val="14"/>
                              </w:rPr>
                              <w:t>」的三年值。</w:t>
                            </w:r>
                          </w:p>
                          <w:p w14:paraId="2E963577" w14:textId="77777777" w:rsidR="002E3453" w:rsidRPr="002E12E0" w:rsidRDefault="002E3453">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5432F5"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1457DBA2" w14:textId="77777777" w:rsidR="002E3453" w:rsidRPr="002E12E0" w:rsidRDefault="002E3453">
                      <w:pPr>
                        <w:rPr>
                          <w:rFonts w:eastAsia="PMingLiU" w:cs="Tahoma"/>
                          <w:i/>
                          <w:color w:val="000000"/>
                          <w:sz w:val="14"/>
                          <w:szCs w:val="14"/>
                        </w:rPr>
                      </w:pPr>
                      <w:r w:rsidRPr="002E12E0">
                        <w:rPr>
                          <w:rFonts w:eastAsia="PMingLiU" w:cs="Tahoma"/>
                          <w:i/>
                          <w:color w:val="000000"/>
                          <w:sz w:val="14"/>
                          <w:szCs w:val="14"/>
                        </w:rPr>
                        <w:t>注意事項：若產品儲存格為空白，則目前計劃並不提供該項產品。</w:t>
                      </w:r>
                    </w:p>
                    <w:p w14:paraId="09918489" w14:textId="77777777" w:rsidR="002E3453" w:rsidRPr="002E12E0" w:rsidRDefault="002E3453">
                      <w:pPr>
                        <w:rPr>
                          <w:rFonts w:eastAsia="PMingLiU" w:cs="Tahoma"/>
                          <w:i/>
                          <w:color w:val="000000"/>
                          <w:sz w:val="14"/>
                          <w:szCs w:val="14"/>
                        </w:rPr>
                      </w:pPr>
                      <w:r w:rsidRPr="002E12E0">
                        <w:rPr>
                          <w:rFonts w:eastAsia="PMingLiU" w:cs="Tahoma"/>
                          <w:i/>
                          <w:color w:val="000000"/>
                          <w:sz w:val="14"/>
                          <w:szCs w:val="14"/>
                        </w:rPr>
                        <w:t xml:space="preserve">*Select Plus </w:t>
                      </w:r>
                      <w:r w:rsidRPr="002E12E0">
                        <w:rPr>
                          <w:rFonts w:eastAsia="PMingLiU" w:cs="Tahoma"/>
                          <w:i/>
                          <w:color w:val="000000"/>
                          <w:sz w:val="14"/>
                          <w:szCs w:val="14"/>
                        </w:rPr>
                        <w:t>只適用「</w:t>
                      </w:r>
                      <w:r w:rsidRPr="002E12E0">
                        <w:rPr>
                          <w:rFonts w:eastAsia="PMingLiU" w:cs="Tahoma"/>
                          <w:i/>
                          <w:color w:val="000000"/>
                          <w:sz w:val="14"/>
                          <w:szCs w:val="14"/>
                        </w:rPr>
                        <w:t>L</w:t>
                      </w:r>
                      <w:r w:rsidRPr="002E12E0">
                        <w:rPr>
                          <w:rFonts w:eastAsia="PMingLiU" w:cs="Tahoma"/>
                          <w:i/>
                          <w:color w:val="000000"/>
                          <w:sz w:val="14"/>
                          <w:szCs w:val="14"/>
                        </w:rPr>
                        <w:t>」和「</w:t>
                      </w:r>
                      <w:r w:rsidRPr="002E12E0">
                        <w:rPr>
                          <w:rFonts w:eastAsia="PMingLiU" w:cs="Tahoma"/>
                          <w:i/>
                          <w:color w:val="000000"/>
                          <w:sz w:val="14"/>
                          <w:szCs w:val="14"/>
                        </w:rPr>
                        <w:t>L&amp;SA</w:t>
                      </w:r>
                      <w:r w:rsidRPr="002E12E0">
                        <w:rPr>
                          <w:rFonts w:eastAsia="PMingLiU" w:cs="Tahoma"/>
                          <w:i/>
                          <w:color w:val="000000"/>
                          <w:sz w:val="14"/>
                          <w:szCs w:val="14"/>
                        </w:rPr>
                        <w:t>」</w:t>
                      </w:r>
                      <w:r w:rsidRPr="002E12E0">
                        <w:rPr>
                          <w:rFonts w:eastAsia="PMingLiU" w:cs="Tahoma"/>
                          <w:i/>
                          <w:color w:val="000000"/>
                          <w:sz w:val="14"/>
                          <w:szCs w:val="14"/>
                        </w:rPr>
                        <w:t>/</w:t>
                      </w:r>
                      <w:r w:rsidRPr="002E12E0">
                        <w:rPr>
                          <w:rFonts w:eastAsia="PMingLiU" w:cs="Tahoma"/>
                          <w:i/>
                          <w:color w:val="000000"/>
                          <w:sz w:val="14"/>
                          <w:szCs w:val="14"/>
                        </w:rPr>
                        <w:t>「</w:t>
                      </w:r>
                      <w:r w:rsidRPr="002E12E0">
                        <w:rPr>
                          <w:rFonts w:eastAsia="PMingLiU" w:cs="Tahoma"/>
                          <w:i/>
                          <w:color w:val="000000"/>
                          <w:sz w:val="14"/>
                          <w:szCs w:val="14"/>
                        </w:rPr>
                        <w:t>SA</w:t>
                      </w:r>
                      <w:r w:rsidRPr="002E12E0">
                        <w:rPr>
                          <w:rFonts w:eastAsia="PMingLiU" w:cs="Tahoma"/>
                          <w:i/>
                          <w:color w:val="000000"/>
                          <w:sz w:val="14"/>
                          <w:szCs w:val="14"/>
                        </w:rPr>
                        <w:t>」的三年值。</w:t>
                      </w:r>
                    </w:p>
                    <w:p w14:paraId="2E963577" w14:textId="77777777" w:rsidR="002E3453" w:rsidRPr="002E12E0" w:rsidRDefault="002E3453">
                      <w:pPr>
                        <w:rPr>
                          <w:rFonts w:eastAsia="PMingLiU" w:cs="Tahoma"/>
                        </w:rPr>
                      </w:pPr>
                    </w:p>
                  </w:txbxContent>
                </v:textbox>
              </v:shape>
            </w:pict>
          </mc:Fallback>
        </mc:AlternateContent>
      </w:r>
    </w:p>
    <w:p w14:paraId="1AB303A1" w14:textId="77777777" w:rsidR="00E5334D" w:rsidRPr="005D7578" w:rsidRDefault="00E5334D">
      <w:pPr>
        <w:rPr>
          <w:rFonts w:eastAsia="PMingLiU" w:cs="Tahoma"/>
        </w:rPr>
      </w:pPr>
    </w:p>
    <w:p w14:paraId="609EF514" w14:textId="77777777" w:rsidR="00023FE7" w:rsidRPr="005D7578" w:rsidRDefault="00023FE7" w:rsidP="004E292A">
      <w:pPr>
        <w:pStyle w:val="Heading3"/>
        <w:rPr>
          <w:rFonts w:ascii="Tahoma" w:eastAsia="PMingLiU" w:hAnsi="Tahoma" w:cs="Tahoma"/>
        </w:rPr>
      </w:pPr>
      <w:bookmarkStart w:id="112" w:name="_Toc336337896"/>
      <w:bookmarkStart w:id="113" w:name="_Toc379636384"/>
      <w:r w:rsidRPr="005D7578">
        <w:rPr>
          <w:rFonts w:ascii="Tahoma" w:eastAsia="PMingLiU" w:hAnsi="Tahoma" w:cs="Tahoma"/>
          <w:sz w:val="22"/>
        </w:rPr>
        <w:lastRenderedPageBreak/>
        <w:t>系統組合</w:t>
      </w:r>
      <w:bookmarkEnd w:id="112"/>
      <w:bookmarkEnd w:id="113"/>
    </w:p>
    <w:p w14:paraId="4D2CE5F1" w14:textId="77777777" w:rsidR="00023FE7" w:rsidRPr="005D7578" w:rsidRDefault="00023FE7">
      <w:pPr>
        <w:rPr>
          <w:rFonts w:eastAsia="PMingLiU"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5D7578" w14:paraId="2157D05F" w14:textId="77777777" w:rsidTr="00A17512">
        <w:trPr>
          <w:cantSplit/>
          <w:trHeight w:val="389"/>
          <w:tblHeader/>
        </w:trPr>
        <w:tc>
          <w:tcPr>
            <w:tcW w:w="2430" w:type="dxa"/>
            <w:vMerge w:val="restart"/>
            <w:tcBorders>
              <w:top w:val="single" w:sz="4" w:space="0" w:color="FFFFFF"/>
              <w:left w:val="single" w:sz="4" w:space="0" w:color="FFFFFF"/>
            </w:tcBorders>
          </w:tcPr>
          <w:p w14:paraId="4E7E3B0C" w14:textId="77777777" w:rsidR="00913A0A" w:rsidRPr="005D7578" w:rsidRDefault="00315E9B">
            <w:pPr>
              <w:rPr>
                <w:rFonts w:eastAsia="PMingLiU" w:cs="Tahoma"/>
                <w:sz w:val="20"/>
              </w:rPr>
            </w:pPr>
            <w:r>
              <w:rPr>
                <w:rFonts w:eastAsia="PMingLiU" w:cs="Tahoma"/>
                <w:noProof/>
                <w:sz w:val="9"/>
              </w:rPr>
              <mc:AlternateContent>
                <mc:Choice Requires="wps">
                  <w:drawing>
                    <wp:anchor distT="0" distB="0" distL="114300" distR="114300" simplePos="0" relativeHeight="251658242" behindDoc="0" locked="0" layoutInCell="1" allowOverlap="1" wp14:anchorId="3EC9DD27" wp14:editId="61360532">
                      <wp:simplePos x="0" y="0"/>
                      <wp:positionH relativeFrom="column">
                        <wp:posOffset>1453515</wp:posOffset>
                      </wp:positionH>
                      <wp:positionV relativeFrom="paragraph">
                        <wp:posOffset>721995</wp:posOffset>
                      </wp:positionV>
                      <wp:extent cx="367030" cy="21844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767D44" w14:textId="77777777" w:rsidR="002E3453" w:rsidRDefault="002E345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EC9DD27" id="Text Box 61" o:spid="_x0000_s1027" type="#_x0000_t202" style="position:absolute;margin-left:114.45pt;margin-top:56.85pt;width:28.9pt;height:17.2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5gm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i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PziPQ7fAAAACwEAAA8AAABkcnMvZG93bnJldi54bWxMj8FOwzAQRO9I/IO1SNyoE4PaEOJUFWrL&#10;kVIizm5skoh4bdluGv6e5QS33Z3R7JtqPduRTSbEwaGEfJEBM9g6PWAnoXnf3RXAYlKo1ejQSPg2&#10;Edb19VWlSu0u+GamY+oYhWAslYQ+JV9yHtveWBUXzhsk7dMFqxKtoeM6qAuF25GLLFtyqwakD73y&#10;5rk37dfxbCX45Perl/B62Gx3U9Z87BsxdFspb2/mzROwZOb0Z4ZffEKHmphO7ow6slGCEMUjWUnI&#10;71fAyCGKJQ0nujwUOfC64v871D8AAAD//wMAUEsBAi0AFAAGAAgAAAAhALaDOJL+AAAA4QEAABMA&#10;AAAAAAAAAAAAAAAAAAAAAFtDb250ZW50X1R5cGVzXS54bWxQSwECLQAUAAYACAAAACEAOP0h/9YA&#10;AACUAQAACwAAAAAAAAAAAAAAAAAvAQAAX3JlbHMvLnJlbHNQSwECLQAUAAYACAAAACEAGveYJrgC&#10;AADBBQAADgAAAAAAAAAAAAAAAAAuAgAAZHJzL2Uyb0RvYy54bWxQSwECLQAUAAYACAAAACEA/OI9&#10;Dt8AAAALAQAADwAAAAAAAAAAAAAAAAASBQAAZHJzL2Rvd25yZXYueG1sUEsFBgAAAAAEAAQA8wAA&#10;AB4GAAAAAA==&#10;" filled="f" stroked="f">
                      <v:textbox style="mso-fit-shape-to-text:t">
                        <w:txbxContent>
                          <w:p w14:paraId="06767D44" w14:textId="77777777" w:rsidR="002E3453" w:rsidRDefault="002E345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12" w:type="dxa"/>
            <w:vMerge w:val="restart"/>
            <w:tcBorders>
              <w:top w:val="single" w:sz="12" w:space="0" w:color="auto"/>
            </w:tcBorders>
            <w:textDirection w:val="btLr"/>
            <w:vAlign w:val="center"/>
          </w:tcPr>
          <w:p w14:paraId="5BAC15CC" w14:textId="77777777" w:rsidR="00913A0A" w:rsidRPr="005D7578" w:rsidRDefault="00A13E7D" w:rsidP="00CF7D69">
            <w:pPr>
              <w:pStyle w:val="TableVerticalText"/>
              <w:rPr>
                <w:rFonts w:ascii="Tahoma" w:eastAsia="PMingLiU" w:hAnsi="Tahoma" w:cs="Tahoma"/>
                <w:sz w:val="9"/>
              </w:rPr>
            </w:pPr>
            <w:r w:rsidRPr="005D7578">
              <w:rPr>
                <w:rFonts w:ascii="Tahoma" w:eastAsia="PMingLiU" w:hAnsi="Tahoma" w:cs="Tahoma"/>
                <w:sz w:val="9"/>
              </w:rPr>
              <w:t>產品注意事項</w:t>
            </w:r>
          </w:p>
        </w:tc>
        <w:tc>
          <w:tcPr>
            <w:tcW w:w="449" w:type="dxa"/>
            <w:vMerge w:val="restart"/>
            <w:tcBorders>
              <w:top w:val="single" w:sz="12" w:space="0" w:color="auto"/>
            </w:tcBorders>
            <w:textDirection w:val="btLr"/>
          </w:tcPr>
          <w:p w14:paraId="73CD1629" w14:textId="77777777" w:rsidR="00913A0A" w:rsidRPr="005D7578" w:rsidRDefault="00913A0A" w:rsidP="00CF7D69">
            <w:pPr>
              <w:pStyle w:val="TableVerticalText"/>
              <w:spacing w:before="120"/>
              <w:rPr>
                <w:rFonts w:ascii="Tahoma" w:eastAsia="PMingLiU" w:hAnsi="Tahoma" w:cs="Tahoma"/>
                <w:sz w:val="9"/>
              </w:rPr>
            </w:pPr>
            <w:r w:rsidRPr="005D7578">
              <w:rPr>
                <w:rFonts w:ascii="Tahoma" w:eastAsia="PMingLiU" w:hAnsi="Tahoma" w:cs="Tahoma"/>
                <w:sz w:val="9"/>
              </w:rPr>
              <w:t>可提供之日期</w:t>
            </w:r>
          </w:p>
        </w:tc>
        <w:tc>
          <w:tcPr>
            <w:tcW w:w="359" w:type="dxa"/>
            <w:vMerge w:val="restart"/>
            <w:tcBorders>
              <w:top w:val="single" w:sz="12" w:space="0" w:color="auto"/>
              <w:right w:val="single" w:sz="18" w:space="0" w:color="auto"/>
            </w:tcBorders>
            <w:textDirection w:val="btLr"/>
            <w:vAlign w:val="center"/>
          </w:tcPr>
          <w:p w14:paraId="1DD8280B"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884FF4C" w14:textId="77777777" w:rsidR="00913A0A" w:rsidRPr="005D7578" w:rsidRDefault="00913A0A" w:rsidP="00CF7D69">
            <w:pPr>
              <w:pStyle w:val="TableHeadingsBlack"/>
              <w:rPr>
                <w:rFonts w:ascii="Tahoma" w:eastAsia="PMingLiU" w:hAnsi="Tahoma" w:cs="Tahoma"/>
                <w:sz w:val="9"/>
              </w:rPr>
            </w:pPr>
            <w:r w:rsidRPr="005D7578">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142BD28" w14:textId="77777777" w:rsidR="00913A0A" w:rsidRPr="005D7578" w:rsidRDefault="00913A0A" w:rsidP="00CF7D69">
            <w:pPr>
              <w:pStyle w:val="TableHeadingsBlack"/>
              <w:rPr>
                <w:rFonts w:ascii="Tahoma" w:eastAsia="PMingLiU" w:hAnsi="Tahoma" w:cs="Tahoma"/>
                <w:sz w:val="9"/>
              </w:rPr>
            </w:pPr>
            <w:r w:rsidRPr="005D7578">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285F8A5D"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 xml:space="preserve">Campus &amp; School </w:t>
            </w:r>
            <w:r w:rsidRPr="005D7578">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744BDBBD"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 xml:space="preserve">EA &amp; </w:t>
            </w:r>
            <w:r w:rsidRPr="005D7578">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D39C637"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OV / OVS</w:t>
            </w:r>
          </w:p>
        </w:tc>
        <w:tc>
          <w:tcPr>
            <w:tcW w:w="450" w:type="dxa"/>
            <w:vMerge w:val="restart"/>
            <w:tcBorders>
              <w:top w:val="single" w:sz="12" w:space="0" w:color="auto"/>
            </w:tcBorders>
            <w:textDirection w:val="btLr"/>
          </w:tcPr>
          <w:p w14:paraId="4C75FCD4" w14:textId="77777777" w:rsidR="00913A0A" w:rsidRPr="005D7578" w:rsidRDefault="00913A0A" w:rsidP="00CF7D69">
            <w:pPr>
              <w:pStyle w:val="TableVerticalText"/>
              <w:spacing w:before="120"/>
              <w:rPr>
                <w:rFonts w:ascii="Tahoma" w:eastAsia="PMingLiU" w:hAnsi="Tahoma" w:cs="Tahoma"/>
                <w:sz w:val="9"/>
              </w:rPr>
            </w:pPr>
            <w:r w:rsidRPr="005D7578">
              <w:rPr>
                <w:rFonts w:ascii="Tahoma" w:eastAsia="PMingLiU" w:hAnsi="Tahoma" w:cs="Tahoma"/>
                <w:sz w:val="9"/>
              </w:rPr>
              <w:t>EES / OVS</w:t>
            </w:r>
            <w:r w:rsidR="00BB30C6" w:rsidRPr="005D7578">
              <w:rPr>
                <w:rFonts w:ascii="Tahoma" w:eastAsia="PMingLiU" w:hAnsi="Tahoma" w:cs="Tahoma"/>
                <w:sz w:val="9"/>
              </w:rPr>
              <w:t xml:space="preserve"> </w:t>
            </w:r>
            <w:r w:rsidRPr="005D7578">
              <w:rPr>
                <w:rFonts w:ascii="Tahoma" w:eastAsia="PMingLiU" w:hAnsi="Tahoma" w:cs="Tahoma"/>
                <w:sz w:val="9"/>
              </w:rPr>
              <w:t>ES</w:t>
            </w:r>
          </w:p>
        </w:tc>
        <w:tc>
          <w:tcPr>
            <w:tcW w:w="540" w:type="dxa"/>
            <w:vMerge w:val="restart"/>
            <w:tcBorders>
              <w:top w:val="single" w:sz="12" w:space="0" w:color="auto"/>
            </w:tcBorders>
            <w:textDirection w:val="btLr"/>
            <w:vAlign w:val="center"/>
          </w:tcPr>
          <w:p w14:paraId="65712A7A"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 xml:space="preserve">Open </w:t>
            </w:r>
            <w:r w:rsidRPr="005D7578">
              <w:rPr>
                <w:rFonts w:ascii="Tahoma" w:eastAsia="PMingLiU" w:hAnsi="Tahoma" w:cs="Tahoma"/>
                <w:sz w:val="9"/>
              </w:rPr>
              <w:t>基本要件</w:t>
            </w:r>
          </w:p>
        </w:tc>
        <w:tc>
          <w:tcPr>
            <w:tcW w:w="360" w:type="dxa"/>
            <w:vMerge w:val="restart"/>
            <w:tcBorders>
              <w:top w:val="single" w:sz="12" w:space="0" w:color="auto"/>
            </w:tcBorders>
            <w:textDirection w:val="btLr"/>
            <w:vAlign w:val="center"/>
          </w:tcPr>
          <w:p w14:paraId="417785E1" w14:textId="77777777" w:rsidR="00913A0A" w:rsidRPr="005D7578" w:rsidRDefault="00913A0A" w:rsidP="00CF7D69">
            <w:pPr>
              <w:pStyle w:val="TableVerticalText"/>
              <w:rPr>
                <w:rFonts w:ascii="Tahoma" w:eastAsia="PMingLiU" w:hAnsi="Tahoma" w:cs="Tahoma"/>
                <w:sz w:val="9"/>
              </w:rPr>
            </w:pPr>
            <w:r w:rsidRPr="005D7578">
              <w:rPr>
                <w:rFonts w:ascii="Tahoma" w:eastAsia="PMingLiU" w:hAnsi="Tahoma" w:cs="Tahoma"/>
                <w:sz w:val="9"/>
              </w:rPr>
              <w:t>SCE</w:t>
            </w:r>
          </w:p>
        </w:tc>
      </w:tr>
      <w:tr w:rsidR="00913A0A" w:rsidRPr="005D7578" w14:paraId="60D6C733" w14:textId="77777777" w:rsidTr="00A17512">
        <w:trPr>
          <w:cantSplit/>
          <w:trHeight w:val="262"/>
          <w:tblHeader/>
        </w:trPr>
        <w:tc>
          <w:tcPr>
            <w:tcW w:w="2430" w:type="dxa"/>
            <w:vMerge/>
            <w:tcBorders>
              <w:left w:val="single" w:sz="4" w:space="0" w:color="FFFFFF"/>
            </w:tcBorders>
          </w:tcPr>
          <w:p w14:paraId="40E198DD" w14:textId="77777777" w:rsidR="00913A0A" w:rsidRPr="005D7578" w:rsidRDefault="00913A0A">
            <w:pPr>
              <w:rPr>
                <w:rFonts w:eastAsia="PMingLiU" w:cs="Tahoma"/>
                <w:sz w:val="20"/>
              </w:rPr>
            </w:pPr>
          </w:p>
        </w:tc>
        <w:tc>
          <w:tcPr>
            <w:tcW w:w="412" w:type="dxa"/>
            <w:vMerge/>
          </w:tcPr>
          <w:p w14:paraId="29B233A6" w14:textId="77777777" w:rsidR="00913A0A" w:rsidRPr="005D7578" w:rsidRDefault="00913A0A">
            <w:pPr>
              <w:rPr>
                <w:rFonts w:eastAsia="PMingLiU" w:cs="Tahoma"/>
                <w:b/>
                <w:sz w:val="20"/>
              </w:rPr>
            </w:pPr>
          </w:p>
        </w:tc>
        <w:tc>
          <w:tcPr>
            <w:tcW w:w="449" w:type="dxa"/>
            <w:vMerge/>
          </w:tcPr>
          <w:p w14:paraId="34742738" w14:textId="77777777" w:rsidR="00913A0A" w:rsidRPr="005D7578" w:rsidRDefault="00913A0A">
            <w:pPr>
              <w:rPr>
                <w:rFonts w:eastAsia="PMingLiU" w:cs="Tahoma"/>
                <w:sz w:val="20"/>
              </w:rPr>
            </w:pPr>
          </w:p>
        </w:tc>
        <w:tc>
          <w:tcPr>
            <w:tcW w:w="359" w:type="dxa"/>
            <w:vMerge/>
            <w:tcBorders>
              <w:right w:val="single" w:sz="18" w:space="0" w:color="auto"/>
            </w:tcBorders>
          </w:tcPr>
          <w:p w14:paraId="671166DC" w14:textId="77777777" w:rsidR="00913A0A" w:rsidRPr="005D7578" w:rsidRDefault="00913A0A">
            <w:pPr>
              <w:rPr>
                <w:rFonts w:eastAsia="PMingLiU" w:cs="Tahoma"/>
                <w:sz w:val="20"/>
              </w:rPr>
            </w:pPr>
          </w:p>
        </w:tc>
        <w:tc>
          <w:tcPr>
            <w:tcW w:w="408" w:type="dxa"/>
            <w:vMerge w:val="restart"/>
            <w:tcBorders>
              <w:left w:val="single" w:sz="18" w:space="0" w:color="auto"/>
            </w:tcBorders>
            <w:vAlign w:val="center"/>
          </w:tcPr>
          <w:p w14:paraId="21A3E5C2" w14:textId="77777777" w:rsidR="00913A0A" w:rsidRPr="005D7578" w:rsidRDefault="00913A0A">
            <w:pPr>
              <w:pStyle w:val="TableHeadingsRed"/>
              <w:rPr>
                <w:rFonts w:ascii="Tahoma" w:eastAsia="PMingLiU" w:hAnsi="Tahoma" w:cs="Tahoma"/>
                <w:sz w:val="9"/>
              </w:rPr>
            </w:pPr>
            <w:r w:rsidRPr="005D7578">
              <w:rPr>
                <w:rFonts w:ascii="Tahoma" w:eastAsia="PMingLiU" w:hAnsi="Tahoma" w:cs="Tahoma"/>
                <w:sz w:val="9"/>
              </w:rPr>
              <w:t>L</w:t>
            </w:r>
          </w:p>
        </w:tc>
        <w:tc>
          <w:tcPr>
            <w:tcW w:w="1356" w:type="dxa"/>
            <w:gridSpan w:val="6"/>
            <w:vAlign w:val="center"/>
          </w:tcPr>
          <w:p w14:paraId="27B2032B"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L&amp;SA</w:t>
            </w:r>
          </w:p>
        </w:tc>
        <w:tc>
          <w:tcPr>
            <w:tcW w:w="1302" w:type="dxa"/>
            <w:gridSpan w:val="5"/>
            <w:tcBorders>
              <w:right w:val="single" w:sz="18" w:space="0" w:color="auto"/>
            </w:tcBorders>
            <w:vAlign w:val="center"/>
          </w:tcPr>
          <w:p w14:paraId="73304B3B"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SA</w:t>
            </w:r>
          </w:p>
        </w:tc>
        <w:tc>
          <w:tcPr>
            <w:tcW w:w="450" w:type="dxa"/>
            <w:vMerge w:val="restart"/>
            <w:tcBorders>
              <w:left w:val="single" w:sz="18" w:space="0" w:color="auto"/>
            </w:tcBorders>
            <w:vAlign w:val="center"/>
          </w:tcPr>
          <w:p w14:paraId="1EC302A2" w14:textId="77777777" w:rsidR="00913A0A" w:rsidRPr="005D7578" w:rsidRDefault="00913A0A">
            <w:pPr>
              <w:pStyle w:val="TableHeadingsRed"/>
              <w:rPr>
                <w:rFonts w:ascii="Tahoma" w:eastAsia="PMingLiU" w:hAnsi="Tahoma" w:cs="Tahoma"/>
                <w:sz w:val="9"/>
              </w:rPr>
            </w:pPr>
            <w:r w:rsidRPr="005D7578">
              <w:rPr>
                <w:rFonts w:ascii="Tahoma" w:eastAsia="PMingLiU" w:hAnsi="Tahoma" w:cs="Tahoma"/>
                <w:sz w:val="9"/>
              </w:rPr>
              <w:t>L</w:t>
            </w:r>
          </w:p>
        </w:tc>
        <w:tc>
          <w:tcPr>
            <w:tcW w:w="450" w:type="dxa"/>
            <w:vAlign w:val="center"/>
          </w:tcPr>
          <w:p w14:paraId="3A48BF6B"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L&amp;SA</w:t>
            </w:r>
          </w:p>
        </w:tc>
        <w:tc>
          <w:tcPr>
            <w:tcW w:w="450" w:type="dxa"/>
            <w:vMerge w:val="restart"/>
            <w:tcBorders>
              <w:right w:val="single" w:sz="18" w:space="0" w:color="auto"/>
            </w:tcBorders>
            <w:vAlign w:val="center"/>
          </w:tcPr>
          <w:p w14:paraId="13E4390D"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SA</w:t>
            </w:r>
          </w:p>
        </w:tc>
        <w:tc>
          <w:tcPr>
            <w:tcW w:w="450" w:type="dxa"/>
            <w:vMerge/>
            <w:tcBorders>
              <w:left w:val="single" w:sz="18" w:space="0" w:color="auto"/>
            </w:tcBorders>
          </w:tcPr>
          <w:p w14:paraId="356D5EA5" w14:textId="77777777" w:rsidR="00913A0A" w:rsidRPr="005D7578" w:rsidRDefault="00913A0A">
            <w:pPr>
              <w:rPr>
                <w:rFonts w:eastAsia="PMingLiU" w:cs="Tahoma"/>
                <w:sz w:val="20"/>
              </w:rPr>
            </w:pPr>
          </w:p>
        </w:tc>
        <w:tc>
          <w:tcPr>
            <w:tcW w:w="450" w:type="dxa"/>
            <w:vMerge/>
            <w:tcBorders>
              <w:right w:val="single" w:sz="18" w:space="0" w:color="auto"/>
            </w:tcBorders>
          </w:tcPr>
          <w:p w14:paraId="3FD4BF40" w14:textId="77777777" w:rsidR="00913A0A" w:rsidRPr="005D7578" w:rsidRDefault="00913A0A">
            <w:pPr>
              <w:rPr>
                <w:rFonts w:eastAsia="PMingLiU" w:cs="Tahoma"/>
                <w:sz w:val="20"/>
              </w:rPr>
            </w:pPr>
          </w:p>
        </w:tc>
        <w:tc>
          <w:tcPr>
            <w:tcW w:w="450" w:type="dxa"/>
            <w:vMerge/>
            <w:tcBorders>
              <w:left w:val="single" w:sz="18" w:space="0" w:color="auto"/>
              <w:right w:val="single" w:sz="18" w:space="0" w:color="auto"/>
            </w:tcBorders>
          </w:tcPr>
          <w:p w14:paraId="5FB9D5E3" w14:textId="77777777" w:rsidR="00913A0A" w:rsidRPr="005D7578" w:rsidRDefault="00913A0A">
            <w:pPr>
              <w:rPr>
                <w:rFonts w:eastAsia="PMingLiU" w:cs="Tahoma"/>
                <w:sz w:val="20"/>
              </w:rPr>
            </w:pPr>
          </w:p>
        </w:tc>
        <w:tc>
          <w:tcPr>
            <w:tcW w:w="450" w:type="dxa"/>
            <w:vMerge/>
          </w:tcPr>
          <w:p w14:paraId="774F44EC" w14:textId="77777777" w:rsidR="00913A0A" w:rsidRPr="005D7578" w:rsidRDefault="00913A0A">
            <w:pPr>
              <w:rPr>
                <w:rFonts w:eastAsia="PMingLiU" w:cs="Tahoma"/>
                <w:sz w:val="20"/>
              </w:rPr>
            </w:pPr>
          </w:p>
        </w:tc>
        <w:tc>
          <w:tcPr>
            <w:tcW w:w="540" w:type="dxa"/>
            <w:vMerge/>
          </w:tcPr>
          <w:p w14:paraId="3713FB4F" w14:textId="77777777" w:rsidR="00913A0A" w:rsidRPr="005D7578" w:rsidRDefault="00913A0A">
            <w:pPr>
              <w:rPr>
                <w:rFonts w:eastAsia="PMingLiU" w:cs="Tahoma"/>
                <w:sz w:val="20"/>
              </w:rPr>
            </w:pPr>
          </w:p>
        </w:tc>
        <w:tc>
          <w:tcPr>
            <w:tcW w:w="360" w:type="dxa"/>
            <w:vMerge/>
          </w:tcPr>
          <w:p w14:paraId="149CDCFE" w14:textId="77777777" w:rsidR="00913A0A" w:rsidRPr="005D7578" w:rsidRDefault="00913A0A">
            <w:pPr>
              <w:rPr>
                <w:rFonts w:eastAsia="PMingLiU" w:cs="Tahoma"/>
                <w:sz w:val="20"/>
              </w:rPr>
            </w:pPr>
          </w:p>
        </w:tc>
      </w:tr>
      <w:tr w:rsidR="00913A0A" w:rsidRPr="005D7578" w14:paraId="2EC52123" w14:textId="77777777" w:rsidTr="006F7D04">
        <w:trPr>
          <w:cantSplit/>
          <w:trHeight w:val="800"/>
          <w:tblHeader/>
        </w:trPr>
        <w:tc>
          <w:tcPr>
            <w:tcW w:w="2430" w:type="dxa"/>
            <w:vMerge/>
            <w:tcBorders>
              <w:left w:val="single" w:sz="4" w:space="0" w:color="FFFFFF"/>
              <w:bottom w:val="single" w:sz="4" w:space="0" w:color="auto"/>
            </w:tcBorders>
          </w:tcPr>
          <w:p w14:paraId="2AA4E1F2" w14:textId="77777777" w:rsidR="00913A0A" w:rsidRPr="005D7578" w:rsidRDefault="00913A0A">
            <w:pPr>
              <w:rPr>
                <w:rFonts w:eastAsia="PMingLiU" w:cs="Tahoma"/>
                <w:sz w:val="20"/>
              </w:rPr>
            </w:pPr>
          </w:p>
        </w:tc>
        <w:tc>
          <w:tcPr>
            <w:tcW w:w="412" w:type="dxa"/>
            <w:vMerge/>
            <w:tcBorders>
              <w:bottom w:val="single" w:sz="4" w:space="0" w:color="auto"/>
            </w:tcBorders>
          </w:tcPr>
          <w:p w14:paraId="127CC268" w14:textId="77777777" w:rsidR="00913A0A" w:rsidRPr="005D7578" w:rsidRDefault="00913A0A">
            <w:pPr>
              <w:rPr>
                <w:rFonts w:eastAsia="PMingLiU" w:cs="Tahoma"/>
                <w:b/>
                <w:sz w:val="20"/>
              </w:rPr>
            </w:pPr>
          </w:p>
        </w:tc>
        <w:tc>
          <w:tcPr>
            <w:tcW w:w="449" w:type="dxa"/>
            <w:vMerge/>
            <w:tcBorders>
              <w:bottom w:val="single" w:sz="4" w:space="0" w:color="auto"/>
            </w:tcBorders>
          </w:tcPr>
          <w:p w14:paraId="573AB9D1" w14:textId="77777777" w:rsidR="00913A0A" w:rsidRPr="005D7578" w:rsidRDefault="00913A0A">
            <w:pPr>
              <w:rPr>
                <w:rFonts w:eastAsia="PMingLiU" w:cs="Tahoma"/>
                <w:sz w:val="20"/>
              </w:rPr>
            </w:pPr>
          </w:p>
        </w:tc>
        <w:tc>
          <w:tcPr>
            <w:tcW w:w="359" w:type="dxa"/>
            <w:vMerge/>
            <w:tcBorders>
              <w:bottom w:val="single" w:sz="4" w:space="0" w:color="auto"/>
              <w:right w:val="single" w:sz="18" w:space="0" w:color="auto"/>
            </w:tcBorders>
          </w:tcPr>
          <w:p w14:paraId="02F75CF3" w14:textId="77777777" w:rsidR="00913A0A" w:rsidRPr="005D7578" w:rsidRDefault="00913A0A">
            <w:pPr>
              <w:rPr>
                <w:rFonts w:eastAsia="PMingLiU" w:cs="Tahoma"/>
                <w:sz w:val="20"/>
              </w:rPr>
            </w:pPr>
          </w:p>
        </w:tc>
        <w:tc>
          <w:tcPr>
            <w:tcW w:w="408" w:type="dxa"/>
            <w:vMerge/>
            <w:tcBorders>
              <w:left w:val="single" w:sz="18" w:space="0" w:color="auto"/>
              <w:bottom w:val="single" w:sz="4" w:space="0" w:color="auto"/>
            </w:tcBorders>
            <w:vAlign w:val="center"/>
          </w:tcPr>
          <w:p w14:paraId="66B57778" w14:textId="77777777" w:rsidR="00913A0A" w:rsidRPr="005D7578" w:rsidRDefault="00913A0A">
            <w:pPr>
              <w:jc w:val="center"/>
              <w:rPr>
                <w:rFonts w:eastAsia="PMingLiU" w:cs="Tahoma"/>
                <w:sz w:val="20"/>
              </w:rPr>
            </w:pPr>
          </w:p>
        </w:tc>
        <w:tc>
          <w:tcPr>
            <w:tcW w:w="450" w:type="dxa"/>
            <w:gridSpan w:val="2"/>
            <w:tcBorders>
              <w:bottom w:val="single" w:sz="4" w:space="0" w:color="auto"/>
            </w:tcBorders>
            <w:vAlign w:val="center"/>
          </w:tcPr>
          <w:p w14:paraId="5AB52257"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3 </w:t>
            </w:r>
            <w:r w:rsidRPr="005D7578">
              <w:rPr>
                <w:rFonts w:ascii="Tahoma" w:eastAsia="PMingLiU" w:hAnsi="Tahoma" w:cs="Tahoma"/>
                <w:sz w:val="9"/>
              </w:rPr>
              <w:t>年</w:t>
            </w:r>
          </w:p>
        </w:tc>
        <w:tc>
          <w:tcPr>
            <w:tcW w:w="456" w:type="dxa"/>
            <w:gridSpan w:val="2"/>
            <w:tcBorders>
              <w:bottom w:val="single" w:sz="4" w:space="0" w:color="auto"/>
            </w:tcBorders>
            <w:vAlign w:val="center"/>
          </w:tcPr>
          <w:p w14:paraId="71F35C16"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2 </w:t>
            </w:r>
            <w:r w:rsidRPr="005D7578">
              <w:rPr>
                <w:rFonts w:ascii="Tahoma" w:eastAsia="PMingLiU" w:hAnsi="Tahoma" w:cs="Tahoma"/>
                <w:sz w:val="9"/>
              </w:rPr>
              <w:t>年</w:t>
            </w:r>
          </w:p>
        </w:tc>
        <w:tc>
          <w:tcPr>
            <w:tcW w:w="450" w:type="dxa"/>
            <w:gridSpan w:val="2"/>
            <w:tcBorders>
              <w:bottom w:val="single" w:sz="4" w:space="0" w:color="auto"/>
            </w:tcBorders>
            <w:vAlign w:val="center"/>
          </w:tcPr>
          <w:p w14:paraId="2020BB32"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1 </w:t>
            </w:r>
            <w:r w:rsidRPr="005D7578">
              <w:rPr>
                <w:rFonts w:ascii="Tahoma" w:eastAsia="PMingLiU" w:hAnsi="Tahoma" w:cs="Tahoma"/>
                <w:sz w:val="9"/>
              </w:rPr>
              <w:t>年</w:t>
            </w:r>
          </w:p>
        </w:tc>
        <w:tc>
          <w:tcPr>
            <w:tcW w:w="450" w:type="dxa"/>
            <w:gridSpan w:val="2"/>
            <w:tcBorders>
              <w:bottom w:val="single" w:sz="4" w:space="0" w:color="auto"/>
            </w:tcBorders>
            <w:vAlign w:val="center"/>
          </w:tcPr>
          <w:p w14:paraId="22BA22BD"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3 </w:t>
            </w:r>
            <w:r w:rsidRPr="005D7578">
              <w:rPr>
                <w:rFonts w:ascii="Tahoma" w:eastAsia="PMingLiU" w:hAnsi="Tahoma" w:cs="Tahoma"/>
                <w:sz w:val="9"/>
              </w:rPr>
              <w:t>年</w:t>
            </w:r>
          </w:p>
        </w:tc>
        <w:tc>
          <w:tcPr>
            <w:tcW w:w="450" w:type="dxa"/>
            <w:gridSpan w:val="2"/>
            <w:tcBorders>
              <w:bottom w:val="single" w:sz="4" w:space="0" w:color="auto"/>
            </w:tcBorders>
            <w:vAlign w:val="center"/>
          </w:tcPr>
          <w:p w14:paraId="59D381A1"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2 </w:t>
            </w:r>
            <w:r w:rsidRPr="005D7578">
              <w:rPr>
                <w:rFonts w:ascii="Tahoma" w:eastAsia="PMingLiU" w:hAnsi="Tahoma" w:cs="Tahoma"/>
                <w:sz w:val="9"/>
              </w:rPr>
              <w:t>年</w:t>
            </w:r>
          </w:p>
        </w:tc>
        <w:tc>
          <w:tcPr>
            <w:tcW w:w="402" w:type="dxa"/>
            <w:tcBorders>
              <w:bottom w:val="single" w:sz="4" w:space="0" w:color="auto"/>
              <w:right w:val="single" w:sz="18" w:space="0" w:color="auto"/>
            </w:tcBorders>
            <w:vAlign w:val="center"/>
          </w:tcPr>
          <w:p w14:paraId="2220D695"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1 </w:t>
            </w:r>
            <w:r w:rsidRPr="005D7578">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0D4C47B" w14:textId="77777777" w:rsidR="00913A0A" w:rsidRPr="005D7578" w:rsidRDefault="00913A0A">
            <w:pPr>
              <w:jc w:val="center"/>
              <w:rPr>
                <w:rFonts w:eastAsia="PMingLiU" w:cs="Tahoma"/>
                <w:sz w:val="20"/>
              </w:rPr>
            </w:pPr>
          </w:p>
        </w:tc>
        <w:tc>
          <w:tcPr>
            <w:tcW w:w="450" w:type="dxa"/>
            <w:tcBorders>
              <w:bottom w:val="single" w:sz="4" w:space="0" w:color="auto"/>
            </w:tcBorders>
            <w:vAlign w:val="center"/>
          </w:tcPr>
          <w:p w14:paraId="5D827EEB"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724BEE36" w14:textId="77777777" w:rsidR="00913A0A" w:rsidRPr="005D7578" w:rsidRDefault="00913A0A">
            <w:pPr>
              <w:jc w:val="center"/>
              <w:rPr>
                <w:rFonts w:eastAsia="PMingLiU" w:cs="Tahoma"/>
                <w:sz w:val="20"/>
              </w:rPr>
            </w:pPr>
          </w:p>
        </w:tc>
        <w:tc>
          <w:tcPr>
            <w:tcW w:w="450" w:type="dxa"/>
            <w:vMerge/>
            <w:tcBorders>
              <w:left w:val="single" w:sz="18" w:space="0" w:color="auto"/>
              <w:bottom w:val="single" w:sz="4" w:space="0" w:color="auto"/>
            </w:tcBorders>
          </w:tcPr>
          <w:p w14:paraId="65FE7C96" w14:textId="77777777" w:rsidR="00913A0A" w:rsidRPr="005D7578" w:rsidRDefault="00913A0A">
            <w:pPr>
              <w:rPr>
                <w:rFonts w:eastAsia="PMingLiU" w:cs="Tahoma"/>
                <w:sz w:val="20"/>
              </w:rPr>
            </w:pPr>
          </w:p>
        </w:tc>
        <w:tc>
          <w:tcPr>
            <w:tcW w:w="450" w:type="dxa"/>
            <w:vMerge/>
            <w:tcBorders>
              <w:bottom w:val="single" w:sz="4" w:space="0" w:color="auto"/>
              <w:right w:val="single" w:sz="18" w:space="0" w:color="auto"/>
            </w:tcBorders>
          </w:tcPr>
          <w:p w14:paraId="6EFE60C7" w14:textId="77777777" w:rsidR="00913A0A" w:rsidRPr="005D7578"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2FD3ADC7" w14:textId="77777777" w:rsidR="00913A0A" w:rsidRPr="005D7578" w:rsidRDefault="00913A0A">
            <w:pPr>
              <w:rPr>
                <w:rFonts w:eastAsia="PMingLiU" w:cs="Tahoma"/>
                <w:sz w:val="20"/>
              </w:rPr>
            </w:pPr>
          </w:p>
        </w:tc>
        <w:tc>
          <w:tcPr>
            <w:tcW w:w="450" w:type="dxa"/>
            <w:vMerge/>
            <w:tcBorders>
              <w:bottom w:val="single" w:sz="4" w:space="0" w:color="auto"/>
            </w:tcBorders>
          </w:tcPr>
          <w:p w14:paraId="66BE6BF4" w14:textId="77777777" w:rsidR="00913A0A" w:rsidRPr="005D7578" w:rsidRDefault="00913A0A">
            <w:pPr>
              <w:rPr>
                <w:rFonts w:eastAsia="PMingLiU" w:cs="Tahoma"/>
                <w:sz w:val="20"/>
              </w:rPr>
            </w:pPr>
          </w:p>
        </w:tc>
        <w:tc>
          <w:tcPr>
            <w:tcW w:w="540" w:type="dxa"/>
            <w:vMerge/>
            <w:tcBorders>
              <w:bottom w:val="single" w:sz="4" w:space="0" w:color="auto"/>
            </w:tcBorders>
          </w:tcPr>
          <w:p w14:paraId="3240667A" w14:textId="77777777" w:rsidR="00913A0A" w:rsidRPr="005D7578" w:rsidRDefault="00913A0A">
            <w:pPr>
              <w:rPr>
                <w:rFonts w:eastAsia="PMingLiU" w:cs="Tahoma"/>
                <w:sz w:val="20"/>
              </w:rPr>
            </w:pPr>
          </w:p>
        </w:tc>
        <w:tc>
          <w:tcPr>
            <w:tcW w:w="360" w:type="dxa"/>
            <w:vMerge/>
            <w:tcBorders>
              <w:bottom w:val="single" w:sz="4" w:space="0" w:color="auto"/>
            </w:tcBorders>
          </w:tcPr>
          <w:p w14:paraId="6BA8334E" w14:textId="77777777" w:rsidR="00913A0A" w:rsidRPr="005D7578" w:rsidRDefault="00913A0A">
            <w:pPr>
              <w:rPr>
                <w:rFonts w:eastAsia="PMingLiU" w:cs="Tahoma"/>
                <w:sz w:val="20"/>
              </w:rPr>
            </w:pPr>
          </w:p>
        </w:tc>
      </w:tr>
      <w:tr w:rsidR="00F33969" w:rsidRPr="005D7578" w14:paraId="5DB57AD1" w14:textId="77777777" w:rsidTr="00B51D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5B950179" w14:textId="77777777" w:rsidR="00F33969" w:rsidRPr="005D7578" w:rsidRDefault="00F33969" w:rsidP="00F70479">
            <w:pPr>
              <w:pStyle w:val="ProductNames"/>
              <w:rPr>
                <w:rFonts w:ascii="Tahoma" w:eastAsia="PMingLiU" w:hAnsi="Tahoma" w:cs="Tahoma"/>
                <w:sz w:val="14"/>
              </w:rPr>
            </w:pPr>
            <w:bookmarkStart w:id="114" w:name="_Toc379636385"/>
            <w:r w:rsidRPr="005D7578">
              <w:rPr>
                <w:rFonts w:ascii="Tahoma" w:eastAsia="PMingLiU" w:hAnsi="Tahoma" w:cs="Tahoma"/>
                <w:sz w:val="14"/>
              </w:rPr>
              <w:t>Enterprise Sideloading for Windows Embedded 8.1</w:t>
            </w:r>
            <w:bookmarkEnd w:id="114"/>
          </w:p>
        </w:tc>
        <w:tc>
          <w:tcPr>
            <w:tcW w:w="412" w:type="dxa"/>
            <w:tcBorders>
              <w:bottom w:val="single" w:sz="3" w:space="0" w:color="auto"/>
            </w:tcBorders>
            <w:shd w:val="clear" w:color="auto" w:fill="FABF8F"/>
            <w:vAlign w:val="center"/>
          </w:tcPr>
          <w:p w14:paraId="7E665CEA" w14:textId="77777777" w:rsidR="00F33969" w:rsidRPr="00623145" w:rsidRDefault="00CB4AB9" w:rsidP="00345408">
            <w:pPr>
              <w:pStyle w:val="TableText"/>
              <w:widowControl w:val="0"/>
              <w:rPr>
                <w:rFonts w:eastAsia="PMingLiU" w:cs="Tahoma"/>
                <w:b/>
                <w:bCs/>
                <w:sz w:val="13"/>
                <w:szCs w:val="13"/>
              </w:rPr>
            </w:pPr>
            <w:hyperlink w:anchor="_25_Enterprise_Sideloading" w:history="1">
              <w:r w:rsidR="00A13E7D" w:rsidRPr="00623145">
                <w:rPr>
                  <w:rStyle w:val="Hyperlink"/>
                  <w:rFonts w:eastAsia="PMingLiU" w:cs="Tahoma"/>
                  <w:b/>
                  <w:bCs/>
                  <w:sz w:val="13"/>
                  <w:szCs w:val="13"/>
                </w:rPr>
                <w:t>25</w:t>
              </w:r>
            </w:hyperlink>
          </w:p>
        </w:tc>
        <w:tc>
          <w:tcPr>
            <w:tcW w:w="449" w:type="dxa"/>
            <w:tcBorders>
              <w:bottom w:val="single" w:sz="3" w:space="0" w:color="auto"/>
            </w:tcBorders>
            <w:shd w:val="clear" w:color="auto" w:fill="FABF8F"/>
            <w:vAlign w:val="center"/>
          </w:tcPr>
          <w:p w14:paraId="380774AB" w14:textId="77777777" w:rsidR="00F33969" w:rsidRPr="005D7578" w:rsidRDefault="002425DA" w:rsidP="00B51DD7">
            <w:pPr>
              <w:pStyle w:val="TableText"/>
              <w:rPr>
                <w:rFonts w:ascii="Tahoma" w:eastAsia="PMingLiU" w:hAnsi="Tahoma" w:cs="Tahoma"/>
                <w:sz w:val="13"/>
              </w:rPr>
            </w:pPr>
            <w:r w:rsidRPr="005D7578">
              <w:rPr>
                <w:rFonts w:ascii="Tahoma" w:eastAsia="PMingLiU" w:hAnsi="Tahoma" w:cs="Tahoma"/>
                <w:sz w:val="13"/>
              </w:rPr>
              <w:t>10/13</w:t>
            </w:r>
          </w:p>
        </w:tc>
        <w:tc>
          <w:tcPr>
            <w:tcW w:w="359" w:type="dxa"/>
            <w:tcBorders>
              <w:bottom w:val="single" w:sz="3" w:space="0" w:color="auto"/>
              <w:right w:val="single" w:sz="18" w:space="0" w:color="auto"/>
            </w:tcBorders>
            <w:shd w:val="clear" w:color="auto" w:fill="FABF8F"/>
            <w:vAlign w:val="center"/>
          </w:tcPr>
          <w:p w14:paraId="1113A11C" w14:textId="77777777" w:rsidR="00F33969" w:rsidRPr="005D7578" w:rsidRDefault="00F33969"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918729C" w14:textId="77777777" w:rsidR="00F33969" w:rsidRPr="005D7578" w:rsidRDefault="00F33969"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3" w:space="0" w:color="auto"/>
            </w:tcBorders>
            <w:shd w:val="clear" w:color="auto" w:fill="FABF8F"/>
            <w:vAlign w:val="center"/>
          </w:tcPr>
          <w:p w14:paraId="79F1906D" w14:textId="77777777" w:rsidR="00F33969" w:rsidRPr="005D7578" w:rsidRDefault="00F33969"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3" w:space="0" w:color="auto"/>
              <w:right w:val="single" w:sz="4" w:space="0" w:color="auto"/>
            </w:tcBorders>
            <w:shd w:val="clear" w:color="auto" w:fill="FABF8F"/>
            <w:vAlign w:val="center"/>
          </w:tcPr>
          <w:p w14:paraId="433EA9EC" w14:textId="77777777" w:rsidR="00F33969" w:rsidRPr="005D7578" w:rsidRDefault="00F33969"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609942E" w14:textId="77777777" w:rsidR="00F33969" w:rsidRPr="005D7578"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4886938F" w14:textId="77777777" w:rsidR="00F33969" w:rsidRPr="005D7578" w:rsidRDefault="00F33969" w:rsidP="00345408">
            <w:pPr>
              <w:pStyle w:val="TableText"/>
              <w:rPr>
                <w:rFonts w:ascii="Tahoma" w:eastAsia="PMingLiU" w:hAnsi="Tahoma" w:cs="Tahoma"/>
                <w:sz w:val="13"/>
              </w:rPr>
            </w:pPr>
          </w:p>
        </w:tc>
        <w:tc>
          <w:tcPr>
            <w:tcW w:w="450" w:type="dxa"/>
            <w:tcBorders>
              <w:bottom w:val="single" w:sz="3" w:space="0" w:color="auto"/>
              <w:right w:val="single" w:sz="18" w:space="0" w:color="auto"/>
            </w:tcBorders>
            <w:shd w:val="clear" w:color="auto" w:fill="FABF8F"/>
            <w:vAlign w:val="center"/>
          </w:tcPr>
          <w:p w14:paraId="6DD7AF89" w14:textId="77777777" w:rsidR="00F33969" w:rsidRPr="005D7578" w:rsidRDefault="00F33969"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6760BC4" w14:textId="77777777" w:rsidR="00F33969" w:rsidRPr="005D7578"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79AE0E61" w14:textId="77777777" w:rsidR="00F33969" w:rsidRPr="005D7578" w:rsidRDefault="00F33969" w:rsidP="00345408">
            <w:pPr>
              <w:pStyle w:val="TableText"/>
              <w:rPr>
                <w:rFonts w:ascii="Tahoma" w:eastAsia="PMingLiU" w:hAnsi="Tahoma" w:cs="Tahoma"/>
                <w:sz w:val="13"/>
              </w:rPr>
            </w:pPr>
          </w:p>
        </w:tc>
        <w:tc>
          <w:tcPr>
            <w:tcW w:w="540" w:type="dxa"/>
            <w:tcBorders>
              <w:bottom w:val="single" w:sz="3" w:space="0" w:color="auto"/>
            </w:tcBorders>
            <w:shd w:val="clear" w:color="auto" w:fill="FABF8F"/>
            <w:vAlign w:val="center"/>
          </w:tcPr>
          <w:p w14:paraId="256A9793" w14:textId="77777777" w:rsidR="00F33969" w:rsidRPr="005D7578" w:rsidRDefault="00F33969" w:rsidP="00345408">
            <w:pPr>
              <w:pStyle w:val="TableText"/>
              <w:rPr>
                <w:rFonts w:ascii="Tahoma" w:eastAsia="PMingLiU" w:hAnsi="Tahoma" w:cs="Tahoma"/>
                <w:sz w:val="13"/>
              </w:rPr>
            </w:pPr>
          </w:p>
        </w:tc>
        <w:tc>
          <w:tcPr>
            <w:tcW w:w="360" w:type="dxa"/>
            <w:tcBorders>
              <w:bottom w:val="single" w:sz="3" w:space="0" w:color="auto"/>
            </w:tcBorders>
            <w:shd w:val="clear" w:color="auto" w:fill="FABF8F"/>
            <w:vAlign w:val="center"/>
          </w:tcPr>
          <w:p w14:paraId="0545B175" w14:textId="77777777" w:rsidR="00F33969" w:rsidRPr="005D7578" w:rsidRDefault="00F33969" w:rsidP="00345408">
            <w:pPr>
              <w:pStyle w:val="TableText"/>
              <w:rPr>
                <w:rFonts w:ascii="Tahoma" w:eastAsia="PMingLiU" w:hAnsi="Tahoma" w:cs="Tahoma"/>
                <w:sz w:val="13"/>
              </w:rPr>
            </w:pPr>
          </w:p>
        </w:tc>
      </w:tr>
      <w:tr w:rsidR="008A0F85" w:rsidRPr="005D7578" w14:paraId="30250592" w14:textId="77777777" w:rsidTr="00B51D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16358F4D" w14:textId="77777777" w:rsidR="00913A0A" w:rsidRPr="005D7578" w:rsidRDefault="00913A0A" w:rsidP="00F70479">
            <w:pPr>
              <w:pStyle w:val="ProductNames"/>
              <w:rPr>
                <w:rFonts w:ascii="Tahoma" w:eastAsia="PMingLiU" w:hAnsi="Tahoma" w:cs="Tahoma"/>
                <w:sz w:val="14"/>
              </w:rPr>
            </w:pPr>
            <w:bookmarkStart w:id="115" w:name="_Toc379636386"/>
            <w:r w:rsidRPr="005D7578">
              <w:rPr>
                <w:rFonts w:ascii="Tahoma" w:eastAsia="PMingLiU" w:hAnsi="Tahoma" w:cs="Tahoma"/>
                <w:sz w:val="14"/>
              </w:rPr>
              <w:t>Microsoft Desktop Optimization Pack for Software Assurance</w:t>
            </w:r>
            <w:bookmarkEnd w:id="115"/>
          </w:p>
        </w:tc>
        <w:tc>
          <w:tcPr>
            <w:tcW w:w="412" w:type="dxa"/>
            <w:tcBorders>
              <w:bottom w:val="single" w:sz="3" w:space="0" w:color="auto"/>
            </w:tcBorders>
            <w:shd w:val="clear" w:color="auto" w:fill="auto"/>
            <w:vAlign w:val="center"/>
          </w:tcPr>
          <w:p w14:paraId="1FC73B9D" w14:textId="77777777" w:rsidR="00913A0A" w:rsidRPr="00623145" w:rsidRDefault="00CB4AB9" w:rsidP="00345408">
            <w:pPr>
              <w:pStyle w:val="TableText"/>
              <w:widowControl w:val="0"/>
              <w:rPr>
                <w:rFonts w:eastAsia="PMingLiU" w:cs="Tahoma"/>
                <w:b/>
                <w:bCs/>
                <w:color w:val="0000FF"/>
                <w:sz w:val="13"/>
                <w:szCs w:val="13"/>
                <w:u w:val="single"/>
              </w:rPr>
            </w:pPr>
            <w:hyperlink w:anchor="_24_Microsoft_Desktop" w:history="1">
              <w:r w:rsidR="00A13E7D" w:rsidRPr="00623145">
                <w:rPr>
                  <w:rStyle w:val="Hyperlink"/>
                  <w:rFonts w:eastAsia="PMingLiU" w:cs="Tahoma"/>
                  <w:b/>
                  <w:bCs/>
                  <w:sz w:val="13"/>
                  <w:szCs w:val="13"/>
                </w:rPr>
                <w:t>26</w:t>
              </w:r>
            </w:hyperlink>
          </w:p>
        </w:tc>
        <w:tc>
          <w:tcPr>
            <w:tcW w:w="449" w:type="dxa"/>
            <w:tcBorders>
              <w:bottom w:val="single" w:sz="3" w:space="0" w:color="auto"/>
            </w:tcBorders>
            <w:shd w:val="clear" w:color="auto" w:fill="auto"/>
            <w:vAlign w:val="center"/>
          </w:tcPr>
          <w:p w14:paraId="3946CA2E" w14:textId="77777777" w:rsidR="00913A0A" w:rsidRPr="005D7578" w:rsidRDefault="00913A0A" w:rsidP="00B51DD7">
            <w:pPr>
              <w:pStyle w:val="TableText"/>
              <w:rPr>
                <w:rFonts w:ascii="Tahoma" w:eastAsia="PMingLiU" w:hAnsi="Tahoma" w:cs="Tahoma"/>
                <w:sz w:val="13"/>
              </w:rPr>
            </w:pPr>
            <w:r w:rsidRPr="005D7578">
              <w:rPr>
                <w:rFonts w:ascii="Tahoma" w:eastAsia="PMingLiU" w:hAnsi="Tahoma" w:cs="Tahoma"/>
                <w:sz w:val="13"/>
              </w:rPr>
              <w:t>11/12</w:t>
            </w:r>
          </w:p>
        </w:tc>
        <w:tc>
          <w:tcPr>
            <w:tcW w:w="359" w:type="dxa"/>
            <w:tcBorders>
              <w:bottom w:val="single" w:sz="3" w:space="0" w:color="auto"/>
              <w:right w:val="single" w:sz="18" w:space="0" w:color="auto"/>
            </w:tcBorders>
            <w:shd w:val="clear" w:color="auto" w:fill="auto"/>
            <w:vAlign w:val="center"/>
          </w:tcPr>
          <w:p w14:paraId="6BC71FE0" w14:textId="77777777" w:rsidR="00913A0A" w:rsidRPr="005D7578" w:rsidRDefault="00913A0A"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511EB40F"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3" w:space="0" w:color="auto"/>
            </w:tcBorders>
            <w:shd w:val="clear" w:color="auto" w:fill="auto"/>
            <w:vAlign w:val="center"/>
          </w:tcPr>
          <w:p w14:paraId="21EE7BA4" w14:textId="77777777" w:rsidR="00913A0A" w:rsidRPr="005D7578" w:rsidRDefault="00913A0A" w:rsidP="00345408">
            <w:pPr>
              <w:pStyle w:val="TableText"/>
              <w:rPr>
                <w:rFonts w:ascii="Tahoma" w:eastAsia="PMingLiU" w:hAnsi="Tahoma" w:cs="Tahoma"/>
                <w:sz w:val="13"/>
              </w:rPr>
            </w:pPr>
          </w:p>
        </w:tc>
        <w:tc>
          <w:tcPr>
            <w:tcW w:w="450" w:type="dxa"/>
            <w:tcBorders>
              <w:bottom w:val="single" w:sz="3" w:space="0" w:color="auto"/>
              <w:right w:val="single" w:sz="4" w:space="0" w:color="auto"/>
            </w:tcBorders>
            <w:shd w:val="clear" w:color="auto" w:fill="auto"/>
            <w:vAlign w:val="center"/>
          </w:tcPr>
          <w:p w14:paraId="550A1466" w14:textId="77777777" w:rsidR="00913A0A" w:rsidRPr="005D7578" w:rsidRDefault="00913A0A"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EBD7461" w14:textId="77777777" w:rsidR="00913A0A" w:rsidRPr="005D7578" w:rsidRDefault="00913A0A"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auto"/>
            <w:vAlign w:val="center"/>
          </w:tcPr>
          <w:p w14:paraId="45269996"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1,E</w:t>
            </w:r>
          </w:p>
        </w:tc>
        <w:tc>
          <w:tcPr>
            <w:tcW w:w="450" w:type="dxa"/>
            <w:tcBorders>
              <w:bottom w:val="single" w:sz="3" w:space="0" w:color="auto"/>
              <w:right w:val="single" w:sz="18" w:space="0" w:color="auto"/>
            </w:tcBorders>
            <w:shd w:val="clear" w:color="auto" w:fill="auto"/>
            <w:vAlign w:val="center"/>
          </w:tcPr>
          <w:p w14:paraId="74DEDC24"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4B04A50"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P</w:t>
            </w:r>
          </w:p>
        </w:tc>
        <w:tc>
          <w:tcPr>
            <w:tcW w:w="450" w:type="dxa"/>
            <w:tcBorders>
              <w:left w:val="single" w:sz="18" w:space="0" w:color="auto"/>
              <w:bottom w:val="single" w:sz="3" w:space="0" w:color="auto"/>
            </w:tcBorders>
            <w:shd w:val="clear" w:color="auto" w:fill="auto"/>
            <w:vAlign w:val="center"/>
          </w:tcPr>
          <w:p w14:paraId="1A1FB502"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A,</w:t>
            </w:r>
            <w:r w:rsidR="00BC16E5">
              <w:rPr>
                <w:rFonts w:ascii="Tahoma" w:eastAsia="PMingLiU" w:hAnsi="Tahoma" w:cs="Tahoma"/>
                <w:sz w:val="13"/>
              </w:rPr>
              <w:t xml:space="preserve"> </w:t>
            </w:r>
            <w:r w:rsidRPr="005D7578">
              <w:rPr>
                <w:rFonts w:ascii="Tahoma" w:eastAsia="PMingLiU" w:hAnsi="Tahoma" w:cs="Tahoma"/>
                <w:sz w:val="13"/>
              </w:rPr>
              <w:t>ST</w:t>
            </w:r>
          </w:p>
        </w:tc>
        <w:tc>
          <w:tcPr>
            <w:tcW w:w="540" w:type="dxa"/>
            <w:tcBorders>
              <w:bottom w:val="single" w:sz="3" w:space="0" w:color="auto"/>
            </w:tcBorders>
            <w:shd w:val="clear" w:color="auto" w:fill="auto"/>
            <w:vAlign w:val="center"/>
          </w:tcPr>
          <w:p w14:paraId="4D6FCE50" w14:textId="77777777" w:rsidR="00913A0A" w:rsidRPr="005D7578" w:rsidRDefault="00913A0A" w:rsidP="00345408">
            <w:pPr>
              <w:pStyle w:val="TableText"/>
              <w:rPr>
                <w:rFonts w:ascii="Tahoma" w:eastAsia="PMingLiU" w:hAnsi="Tahoma" w:cs="Tahoma"/>
                <w:sz w:val="13"/>
              </w:rPr>
            </w:pPr>
          </w:p>
        </w:tc>
        <w:tc>
          <w:tcPr>
            <w:tcW w:w="360" w:type="dxa"/>
            <w:tcBorders>
              <w:bottom w:val="single" w:sz="3" w:space="0" w:color="auto"/>
            </w:tcBorders>
            <w:shd w:val="clear" w:color="auto" w:fill="auto"/>
            <w:vAlign w:val="center"/>
          </w:tcPr>
          <w:p w14:paraId="554AC2EE" w14:textId="77777777" w:rsidR="00913A0A" w:rsidRPr="005D7578" w:rsidRDefault="00913A0A" w:rsidP="00345408">
            <w:pPr>
              <w:pStyle w:val="TableText"/>
              <w:rPr>
                <w:rFonts w:ascii="Tahoma" w:eastAsia="PMingLiU" w:hAnsi="Tahoma" w:cs="Tahoma"/>
                <w:sz w:val="13"/>
              </w:rPr>
            </w:pPr>
            <w:r w:rsidRPr="005D7578">
              <w:rPr>
                <w:rFonts w:ascii="Tahoma" w:eastAsia="PMingLiU" w:hAnsi="Tahoma" w:cs="Tahoma"/>
                <w:sz w:val="13"/>
              </w:rPr>
              <w:t>A</w:t>
            </w:r>
          </w:p>
        </w:tc>
      </w:tr>
      <w:tr w:rsidR="00345408" w:rsidRPr="005D7578" w14:paraId="20D29028" w14:textId="77777777" w:rsidTr="00B51DD7">
        <w:trPr>
          <w:trHeight w:val="145"/>
        </w:trPr>
        <w:tc>
          <w:tcPr>
            <w:tcW w:w="2430" w:type="dxa"/>
            <w:tcBorders>
              <w:bottom w:val="single" w:sz="4" w:space="0" w:color="auto"/>
            </w:tcBorders>
            <w:shd w:val="clear" w:color="auto" w:fill="FABF8F"/>
          </w:tcPr>
          <w:p w14:paraId="1753751A" w14:textId="77777777" w:rsidR="00345408" w:rsidRPr="005D7578" w:rsidRDefault="00345408" w:rsidP="00345408">
            <w:pPr>
              <w:pStyle w:val="ProductNames"/>
              <w:rPr>
                <w:rFonts w:ascii="Tahoma" w:eastAsia="PMingLiU" w:hAnsi="Tahoma" w:cs="Tahoma"/>
                <w:sz w:val="14"/>
              </w:rPr>
            </w:pPr>
            <w:bookmarkStart w:id="116" w:name="_Toc379636387"/>
            <w:bookmarkStart w:id="117" w:name="_Toc336337897"/>
            <w:r w:rsidRPr="005D7578">
              <w:rPr>
                <w:rFonts w:ascii="Tahoma" w:eastAsia="PMingLiU" w:hAnsi="Tahoma" w:cs="Tahoma"/>
                <w:sz w:val="14"/>
              </w:rPr>
              <w:t xml:space="preserve">Windows </w:t>
            </w:r>
            <w:r w:rsidRPr="005D7578">
              <w:rPr>
                <w:rFonts w:ascii="Tahoma" w:eastAsia="PMingLiU" w:hAnsi="Tahoma" w:cs="Tahoma"/>
                <w:sz w:val="14"/>
              </w:rPr>
              <w:t>的出租權</w:t>
            </w:r>
            <w:bookmarkEnd w:id="116"/>
          </w:p>
        </w:tc>
        <w:tc>
          <w:tcPr>
            <w:tcW w:w="412" w:type="dxa"/>
            <w:tcBorders>
              <w:bottom w:val="single" w:sz="4" w:space="0" w:color="auto"/>
            </w:tcBorders>
            <w:shd w:val="clear" w:color="auto" w:fill="FABF8F"/>
            <w:vAlign w:val="center"/>
          </w:tcPr>
          <w:p w14:paraId="77C02FB9" w14:textId="77777777" w:rsidR="00345408" w:rsidRPr="00623145" w:rsidRDefault="00345408" w:rsidP="00345408">
            <w:pPr>
              <w:pStyle w:val="TableText"/>
              <w:widowControl w:val="0"/>
              <w:rPr>
                <w:rFonts w:eastAsia="PMingLiU" w:cs="Tahoma"/>
                <w:b/>
                <w:bCs/>
                <w:sz w:val="13"/>
                <w:szCs w:val="13"/>
              </w:rPr>
            </w:pPr>
          </w:p>
        </w:tc>
        <w:tc>
          <w:tcPr>
            <w:tcW w:w="449" w:type="dxa"/>
            <w:tcBorders>
              <w:bottom w:val="single" w:sz="4" w:space="0" w:color="auto"/>
            </w:tcBorders>
            <w:shd w:val="clear" w:color="auto" w:fill="FABF8F"/>
            <w:vAlign w:val="center"/>
          </w:tcPr>
          <w:p w14:paraId="22F3BEC6"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04/09</w:t>
            </w:r>
          </w:p>
        </w:tc>
        <w:tc>
          <w:tcPr>
            <w:tcW w:w="359" w:type="dxa"/>
            <w:tcBorders>
              <w:bottom w:val="single" w:sz="4" w:space="0" w:color="auto"/>
              <w:right w:val="single" w:sz="18" w:space="0" w:color="auto"/>
            </w:tcBorders>
            <w:shd w:val="clear" w:color="auto" w:fill="FABF8F"/>
            <w:vAlign w:val="center"/>
          </w:tcPr>
          <w:p w14:paraId="7BEA816D" w14:textId="77777777" w:rsidR="00345408" w:rsidRPr="005D7578" w:rsidRDefault="00345408" w:rsidP="00345408">
            <w:pPr>
              <w:pStyle w:val="TableText"/>
              <w:rPr>
                <w:rFonts w:ascii="Tahoma" w:eastAsia="PMingLiU"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E742815"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932A6A3" w14:textId="77777777" w:rsidR="00345408" w:rsidRPr="005D7578" w:rsidRDefault="00345408" w:rsidP="00345408">
            <w:pPr>
              <w:pStyle w:val="TableText"/>
              <w:rPr>
                <w:rFonts w:ascii="Tahoma" w:eastAsia="PMingLiU"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272FA28B" w14:textId="77777777" w:rsidR="00345408" w:rsidRPr="005D7578" w:rsidRDefault="00345408" w:rsidP="00345408">
            <w:pPr>
              <w:pStyle w:val="TableText"/>
              <w:rPr>
                <w:rFonts w:ascii="Tahoma" w:eastAsia="PMingLiU"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97B748D" w14:textId="77777777" w:rsidR="00345408" w:rsidRPr="005D7578"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0333F0E" w14:textId="77777777" w:rsidR="00345408" w:rsidRPr="005D7578"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906E344" w14:textId="77777777" w:rsidR="00345408" w:rsidRPr="005D7578"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68495FBF"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EB1D7E"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tcBorders>
            <w:shd w:val="clear" w:color="auto" w:fill="FABF8F"/>
            <w:vAlign w:val="center"/>
          </w:tcPr>
          <w:p w14:paraId="13D75553" w14:textId="77777777" w:rsidR="00345408" w:rsidRPr="005D7578" w:rsidRDefault="00345408" w:rsidP="00345408">
            <w:pPr>
              <w:pStyle w:val="TableText"/>
              <w:rPr>
                <w:rFonts w:ascii="Tahoma" w:eastAsia="PMingLiU"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46F10FDE"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FA92C3"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DD17E3" w14:textId="77777777" w:rsidR="00345408" w:rsidRPr="005D7578" w:rsidRDefault="00345408"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FEA1929"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62D40E7D"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7C3CAE05"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3EECE323" w14:textId="77777777" w:rsidR="00345408" w:rsidRPr="005D7578" w:rsidRDefault="00345408" w:rsidP="00345408">
            <w:pPr>
              <w:pStyle w:val="TableText"/>
              <w:rPr>
                <w:rFonts w:ascii="Tahoma" w:eastAsia="PMingLiU" w:hAnsi="Tahoma" w:cs="Tahoma"/>
                <w:sz w:val="13"/>
              </w:rPr>
            </w:pPr>
          </w:p>
        </w:tc>
      </w:tr>
      <w:tr w:rsidR="00345408" w:rsidRPr="005D7578" w14:paraId="279034C0" w14:textId="77777777" w:rsidTr="00B51DD7">
        <w:trPr>
          <w:trHeight w:val="145"/>
        </w:trPr>
        <w:tc>
          <w:tcPr>
            <w:tcW w:w="2430" w:type="dxa"/>
            <w:tcBorders>
              <w:bottom w:val="single" w:sz="4" w:space="0" w:color="auto"/>
            </w:tcBorders>
            <w:shd w:val="clear" w:color="auto" w:fill="auto"/>
          </w:tcPr>
          <w:p w14:paraId="48F10B39" w14:textId="77777777" w:rsidR="00345408" w:rsidRPr="005D7578" w:rsidRDefault="00345408" w:rsidP="00A673D0">
            <w:pPr>
              <w:pStyle w:val="ProductNames"/>
              <w:rPr>
                <w:rFonts w:ascii="Tahoma" w:eastAsia="PMingLiU" w:hAnsi="Tahoma" w:cs="Tahoma"/>
                <w:sz w:val="14"/>
              </w:rPr>
            </w:pPr>
            <w:bookmarkStart w:id="118" w:name="_Toc379636388"/>
            <w:r w:rsidRPr="005D7578">
              <w:rPr>
                <w:rFonts w:ascii="Tahoma" w:eastAsia="PMingLiU" w:hAnsi="Tahoma" w:cs="Tahoma"/>
                <w:sz w:val="14"/>
              </w:rPr>
              <w:t>適用於</w:t>
            </w:r>
            <w:r w:rsidRPr="005D7578">
              <w:rPr>
                <w:rFonts w:ascii="Tahoma" w:eastAsia="PMingLiU" w:hAnsi="Tahoma" w:cs="Tahoma"/>
                <w:sz w:val="14"/>
              </w:rPr>
              <w:t xml:space="preserve"> Partners in Learning </w:t>
            </w:r>
            <w:r w:rsidRPr="005D7578">
              <w:rPr>
                <w:rFonts w:ascii="Tahoma" w:eastAsia="PMingLiU" w:hAnsi="Tahoma" w:cs="Tahoma"/>
                <w:sz w:val="14"/>
              </w:rPr>
              <w:t>之</w:t>
            </w:r>
            <w:r w:rsidRPr="005D7578">
              <w:rPr>
                <w:rFonts w:ascii="Tahoma" w:eastAsia="PMingLiU" w:hAnsi="Tahoma" w:cs="Tahoma"/>
                <w:sz w:val="14"/>
              </w:rPr>
              <w:t xml:space="preserve"> Windows Enterprise </w:t>
            </w:r>
            <w:r w:rsidRPr="005D7578">
              <w:rPr>
                <w:rFonts w:ascii="Tahoma" w:eastAsia="PMingLiU" w:hAnsi="Tahoma" w:cs="Tahoma"/>
                <w:sz w:val="14"/>
              </w:rPr>
              <w:t>升級與軟體保證</w:t>
            </w:r>
            <w:bookmarkEnd w:id="118"/>
            <w:r w:rsidRPr="005D7578">
              <w:rPr>
                <w:rFonts w:ascii="Tahoma" w:eastAsia="PMingLiU" w:hAnsi="Tahoma" w:cs="Tahoma"/>
                <w:sz w:val="14"/>
              </w:rPr>
              <w:t xml:space="preserve"> </w:t>
            </w:r>
          </w:p>
        </w:tc>
        <w:tc>
          <w:tcPr>
            <w:tcW w:w="412" w:type="dxa"/>
            <w:tcBorders>
              <w:bottom w:val="single" w:sz="4" w:space="0" w:color="auto"/>
            </w:tcBorders>
            <w:shd w:val="clear" w:color="auto" w:fill="auto"/>
            <w:vAlign w:val="center"/>
          </w:tcPr>
          <w:p w14:paraId="6248687D" w14:textId="77777777" w:rsidR="00345408" w:rsidRPr="00623145" w:rsidRDefault="00CB4AB9" w:rsidP="006A6EB4">
            <w:pPr>
              <w:pStyle w:val="TableText"/>
              <w:widowControl w:val="0"/>
              <w:rPr>
                <w:rFonts w:eastAsia="PMingLiU" w:cs="Tahoma"/>
                <w:b/>
                <w:bCs/>
                <w:sz w:val="13"/>
                <w:szCs w:val="13"/>
              </w:rPr>
            </w:pPr>
            <w:hyperlink w:anchor="_26_Windows_Vista" w:history="1">
              <w:r w:rsidR="00A13E7D" w:rsidRPr="00623145">
                <w:rPr>
                  <w:rStyle w:val="Hyperlink"/>
                  <w:rFonts w:eastAsia="PMingLiU" w:cs="Tahoma"/>
                  <w:b/>
                  <w:bCs/>
                  <w:sz w:val="13"/>
                  <w:szCs w:val="13"/>
                </w:rPr>
                <w:t>27</w:t>
              </w:r>
            </w:hyperlink>
          </w:p>
        </w:tc>
        <w:tc>
          <w:tcPr>
            <w:tcW w:w="449" w:type="dxa"/>
            <w:tcBorders>
              <w:bottom w:val="single" w:sz="4" w:space="0" w:color="auto"/>
            </w:tcBorders>
            <w:shd w:val="clear" w:color="auto" w:fill="auto"/>
            <w:vAlign w:val="center"/>
          </w:tcPr>
          <w:p w14:paraId="0EDD7B00" w14:textId="77777777" w:rsidR="00345408" w:rsidRPr="005D7578" w:rsidRDefault="00230760" w:rsidP="00B51DD7">
            <w:pPr>
              <w:pStyle w:val="TableText"/>
              <w:rPr>
                <w:rFonts w:ascii="Tahoma" w:eastAsia="PMingLiU" w:hAnsi="Tahoma" w:cs="Tahoma"/>
                <w:sz w:val="13"/>
              </w:rPr>
            </w:pPr>
            <w:r w:rsidRPr="005D7578">
              <w:rPr>
                <w:rFonts w:ascii="Tahoma" w:eastAsia="PMingLiU" w:hAnsi="Tahoma" w:cs="Tahoma"/>
                <w:sz w:val="13"/>
              </w:rPr>
              <w:t>3/14</w:t>
            </w:r>
          </w:p>
        </w:tc>
        <w:tc>
          <w:tcPr>
            <w:tcW w:w="359" w:type="dxa"/>
            <w:tcBorders>
              <w:bottom w:val="single" w:sz="4" w:space="0" w:color="auto"/>
              <w:right w:val="single" w:sz="18" w:space="0" w:color="auto"/>
            </w:tcBorders>
            <w:shd w:val="clear" w:color="auto" w:fill="auto"/>
            <w:vAlign w:val="center"/>
          </w:tcPr>
          <w:p w14:paraId="61C45E94"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56D3AB8"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A726E5A"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63002D70"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8DC0B1D"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CA320D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 xml:space="preserve">2 </w:t>
            </w:r>
            <w:r w:rsidRPr="005D7578">
              <w:rPr>
                <w:rFonts w:ascii="Tahoma" w:eastAsia="PMingLiU" w:hAnsi="Tahoma" w:cs="Tahoma"/>
                <w:sz w:val="10"/>
                <w:szCs w:val="12"/>
              </w:rPr>
              <w:t>(</w:t>
            </w:r>
            <w:r w:rsidRPr="005D7578">
              <w:rPr>
                <w:rFonts w:ascii="Tahoma" w:eastAsia="PMingLiU" w:hAnsi="Tahoma" w:cs="Tahoma"/>
                <w:sz w:val="10"/>
                <w:szCs w:val="12"/>
              </w:rPr>
              <w:t>僅限</w:t>
            </w:r>
            <w:r w:rsidRPr="005D7578">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292EBE21"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40C76B"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2D2EF5AA"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7D935186"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7AB740F" w14:textId="77777777" w:rsidR="00345408" w:rsidRPr="005D7578" w:rsidRDefault="00345408" w:rsidP="00345408">
            <w:pPr>
              <w:pStyle w:val="TableText"/>
              <w:rPr>
                <w:rFonts w:ascii="Tahoma" w:eastAsia="PMingLiU" w:hAnsi="Tahoma" w:cs="Tahoma"/>
                <w:sz w:val="13"/>
              </w:rPr>
            </w:pPr>
          </w:p>
        </w:tc>
      </w:tr>
      <w:tr w:rsidR="00D977B6" w:rsidRPr="005D7578" w14:paraId="24FEE614" w14:textId="77777777" w:rsidTr="00B51DD7">
        <w:trPr>
          <w:trHeight w:val="145"/>
        </w:trPr>
        <w:tc>
          <w:tcPr>
            <w:tcW w:w="2430" w:type="dxa"/>
            <w:tcBorders>
              <w:bottom w:val="single" w:sz="4" w:space="0" w:color="auto"/>
            </w:tcBorders>
            <w:shd w:val="clear" w:color="auto" w:fill="FABF8F"/>
          </w:tcPr>
          <w:p w14:paraId="6244604C" w14:textId="77777777" w:rsidR="00D977B6" w:rsidRPr="005D7578" w:rsidRDefault="00D977B6" w:rsidP="00D977B6">
            <w:pPr>
              <w:pStyle w:val="ProductNames"/>
              <w:rPr>
                <w:rFonts w:ascii="Tahoma" w:eastAsia="PMingLiU" w:hAnsi="Tahoma" w:cs="Tahoma"/>
                <w:sz w:val="14"/>
              </w:rPr>
            </w:pPr>
            <w:bookmarkStart w:id="119" w:name="_Toc379636389"/>
            <w:r w:rsidRPr="005D7578">
              <w:rPr>
                <w:rFonts w:ascii="Tahoma" w:eastAsia="PMingLiU" w:hAnsi="Tahoma" w:cs="Tahoma"/>
                <w:sz w:val="14"/>
              </w:rPr>
              <w:t xml:space="preserve">Windows 8.1 Enterprise Sideloading (10 </w:t>
            </w:r>
            <w:r w:rsidRPr="005D7578">
              <w:rPr>
                <w:rFonts w:ascii="Tahoma" w:eastAsia="PMingLiU" w:hAnsi="Tahoma" w:cs="Tahoma"/>
                <w:sz w:val="14"/>
              </w:rPr>
              <w:t>組</w:t>
            </w:r>
            <w:r w:rsidRPr="005D7578">
              <w:rPr>
                <w:rFonts w:ascii="Tahoma" w:eastAsia="PMingLiU" w:hAnsi="Tahoma" w:cs="Tahoma"/>
                <w:sz w:val="14"/>
              </w:rPr>
              <w:t>)</w:t>
            </w:r>
            <w:bookmarkEnd w:id="119"/>
          </w:p>
        </w:tc>
        <w:tc>
          <w:tcPr>
            <w:tcW w:w="412" w:type="dxa"/>
            <w:tcBorders>
              <w:bottom w:val="single" w:sz="4" w:space="0" w:color="auto"/>
            </w:tcBorders>
            <w:shd w:val="clear" w:color="auto" w:fill="FABF8F"/>
            <w:vAlign w:val="center"/>
          </w:tcPr>
          <w:p w14:paraId="742F2670" w14:textId="77777777" w:rsidR="00D977B6" w:rsidRPr="00623145" w:rsidRDefault="00CB4AB9" w:rsidP="00D977B6">
            <w:pPr>
              <w:pStyle w:val="TableText"/>
              <w:widowControl w:val="0"/>
              <w:rPr>
                <w:rFonts w:eastAsia="PMingLiU" w:cs="Tahoma"/>
                <w:b/>
                <w:bCs/>
                <w:sz w:val="13"/>
                <w:szCs w:val="13"/>
              </w:rPr>
            </w:pPr>
            <w:hyperlink w:anchor="_28_Windows®_8" w:history="1">
              <w:r w:rsidR="00A13E7D" w:rsidRPr="00623145">
                <w:rPr>
                  <w:rStyle w:val="Hyperlink"/>
                  <w:rFonts w:eastAsia="PMingLiU" w:cs="Tahoma"/>
                  <w:b/>
                  <w:bCs/>
                  <w:sz w:val="13"/>
                  <w:szCs w:val="13"/>
                </w:rPr>
                <w:t>28</w:t>
              </w:r>
            </w:hyperlink>
          </w:p>
        </w:tc>
        <w:tc>
          <w:tcPr>
            <w:tcW w:w="449" w:type="dxa"/>
            <w:tcBorders>
              <w:bottom w:val="single" w:sz="4" w:space="0" w:color="auto"/>
            </w:tcBorders>
            <w:shd w:val="clear" w:color="auto" w:fill="FABF8F"/>
            <w:vAlign w:val="center"/>
          </w:tcPr>
          <w:p w14:paraId="4FE286EE" w14:textId="77777777" w:rsidR="00D977B6" w:rsidRPr="005D7578" w:rsidRDefault="00D977B6" w:rsidP="00B51DD7">
            <w:pPr>
              <w:pStyle w:val="TableText"/>
              <w:rPr>
                <w:rFonts w:ascii="Tahoma" w:eastAsia="PMingLiU" w:hAnsi="Tahoma" w:cs="Tahoma"/>
                <w:sz w:val="13"/>
              </w:rPr>
            </w:pPr>
            <w:r w:rsidRPr="005D7578">
              <w:rPr>
                <w:rFonts w:ascii="Tahoma" w:eastAsia="PMingLiU" w:hAnsi="Tahoma" w:cs="Tahoma"/>
                <w:sz w:val="13"/>
              </w:rPr>
              <w:t>12/13</w:t>
            </w:r>
          </w:p>
        </w:tc>
        <w:tc>
          <w:tcPr>
            <w:tcW w:w="359" w:type="dxa"/>
            <w:tcBorders>
              <w:bottom w:val="single" w:sz="4" w:space="0" w:color="auto"/>
              <w:right w:val="single" w:sz="18" w:space="0" w:color="auto"/>
            </w:tcBorders>
            <w:shd w:val="clear" w:color="auto" w:fill="FABF8F"/>
            <w:vAlign w:val="center"/>
          </w:tcPr>
          <w:p w14:paraId="405F3632" w14:textId="77777777" w:rsidR="00D977B6" w:rsidRPr="005D7578" w:rsidRDefault="00D977B6" w:rsidP="00D977B6">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FAEFEEC" w14:textId="77777777" w:rsidR="00D977B6" w:rsidRPr="005D7578" w:rsidRDefault="00D977B6" w:rsidP="00D977B6">
            <w:pPr>
              <w:pStyle w:val="TableText"/>
              <w:rPr>
                <w:rFonts w:ascii="Tahoma" w:eastAsia="PMingLiU" w:hAnsi="Tahoma" w:cs="Tahoma"/>
                <w:sz w:val="13"/>
              </w:rPr>
            </w:pPr>
            <w:r w:rsidRPr="005D7578">
              <w:rPr>
                <w:rFonts w:ascii="Tahoma" w:eastAsia="PMingLiU"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77666A6" w14:textId="77777777" w:rsidR="00D977B6" w:rsidRPr="005D7578" w:rsidRDefault="00D977B6" w:rsidP="00D977B6">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44CA9A6" w14:textId="77777777" w:rsidR="00D977B6" w:rsidRPr="005D7578" w:rsidRDefault="00D977B6" w:rsidP="00D977B6">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7C1519BF" w14:textId="77777777" w:rsidR="00D977B6" w:rsidRPr="005D7578"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089A96D" w14:textId="77777777" w:rsidR="00D977B6" w:rsidRPr="005D7578"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C3589F2" w14:textId="77777777" w:rsidR="00D977B6" w:rsidRPr="005D7578"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CF9F077" w14:textId="77777777" w:rsidR="00D977B6" w:rsidRPr="005D7578"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B8AE01E" w14:textId="77777777" w:rsidR="00D977B6" w:rsidRPr="005D7578" w:rsidRDefault="00D977B6" w:rsidP="00D977B6">
            <w:pPr>
              <w:pStyle w:val="TableText"/>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79C4C566" w14:textId="77777777" w:rsidR="00D977B6" w:rsidRPr="005D7578" w:rsidRDefault="00D977B6" w:rsidP="00D977B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CD5C67B" w14:textId="77777777" w:rsidR="00D977B6" w:rsidRPr="005D7578"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02C09DF" w14:textId="77777777" w:rsidR="00D977B6" w:rsidRPr="005D7578" w:rsidRDefault="00D977B6" w:rsidP="00D977B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483516E" w14:textId="77777777" w:rsidR="00D977B6" w:rsidRPr="005D7578"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D7C341" w14:textId="77777777" w:rsidR="00D977B6" w:rsidRPr="005D7578" w:rsidRDefault="00D977B6" w:rsidP="00D977B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6C6A51C1" w14:textId="77777777" w:rsidR="00D977B6" w:rsidRPr="005D7578" w:rsidRDefault="00D977B6" w:rsidP="00D977B6">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45CF3B58" w14:textId="77777777" w:rsidR="00D977B6" w:rsidRPr="005D7578" w:rsidRDefault="00D977B6" w:rsidP="00D977B6">
            <w:pPr>
              <w:pStyle w:val="TableText"/>
              <w:rPr>
                <w:rFonts w:ascii="Tahoma" w:eastAsia="PMingLiU" w:hAnsi="Tahoma" w:cs="Tahoma"/>
                <w:sz w:val="13"/>
              </w:rPr>
            </w:pPr>
            <w:r w:rsidRPr="005D7578">
              <w:rPr>
                <w:rFonts w:ascii="Tahoma" w:eastAsia="PMingLiU" w:hAnsi="Tahoma" w:cs="Tahoma"/>
                <w:sz w:val="13"/>
              </w:rPr>
              <w:t>OL</w:t>
            </w:r>
          </w:p>
        </w:tc>
        <w:tc>
          <w:tcPr>
            <w:tcW w:w="360" w:type="dxa"/>
            <w:tcBorders>
              <w:bottom w:val="single" w:sz="4" w:space="0" w:color="auto"/>
            </w:tcBorders>
            <w:shd w:val="clear" w:color="auto" w:fill="FABF8F"/>
            <w:vAlign w:val="center"/>
          </w:tcPr>
          <w:p w14:paraId="3A247DE7" w14:textId="77777777" w:rsidR="00D977B6" w:rsidRPr="005D7578" w:rsidRDefault="00D977B6" w:rsidP="00D977B6">
            <w:pPr>
              <w:pStyle w:val="TableText"/>
              <w:rPr>
                <w:rFonts w:ascii="Tahoma" w:eastAsia="PMingLiU" w:hAnsi="Tahoma" w:cs="Tahoma"/>
                <w:sz w:val="13"/>
              </w:rPr>
            </w:pPr>
          </w:p>
        </w:tc>
      </w:tr>
      <w:tr w:rsidR="001265DF" w:rsidRPr="005D7578" w14:paraId="2759B5EF" w14:textId="77777777" w:rsidTr="00B51DD7">
        <w:trPr>
          <w:trHeight w:val="145"/>
        </w:trPr>
        <w:tc>
          <w:tcPr>
            <w:tcW w:w="2430" w:type="dxa"/>
            <w:tcBorders>
              <w:bottom w:val="single" w:sz="4" w:space="0" w:color="auto"/>
            </w:tcBorders>
            <w:shd w:val="clear" w:color="auto" w:fill="auto"/>
          </w:tcPr>
          <w:p w14:paraId="61CD5AF7" w14:textId="77777777" w:rsidR="00345408" w:rsidRPr="005D7578" w:rsidRDefault="00345408" w:rsidP="00345408">
            <w:pPr>
              <w:pStyle w:val="ProductNames"/>
              <w:rPr>
                <w:rFonts w:ascii="Tahoma" w:eastAsia="PMingLiU" w:hAnsi="Tahoma" w:cs="Tahoma"/>
                <w:sz w:val="14"/>
              </w:rPr>
            </w:pPr>
            <w:bookmarkStart w:id="120" w:name="_Toc379636390"/>
            <w:r w:rsidRPr="005D7578">
              <w:rPr>
                <w:rFonts w:ascii="Tahoma" w:eastAsia="PMingLiU" w:hAnsi="Tahoma" w:cs="Tahoma"/>
                <w:sz w:val="14"/>
              </w:rPr>
              <w:t xml:space="preserve">Windows 8.1 Enterprise Sideloading (100 </w:t>
            </w:r>
            <w:r w:rsidRPr="005D7578">
              <w:rPr>
                <w:rFonts w:ascii="Tahoma" w:eastAsia="PMingLiU" w:hAnsi="Tahoma" w:cs="Tahoma"/>
                <w:sz w:val="14"/>
              </w:rPr>
              <w:t>組</w:t>
            </w:r>
            <w:r w:rsidRPr="005D7578">
              <w:rPr>
                <w:rFonts w:ascii="Tahoma" w:eastAsia="PMingLiU" w:hAnsi="Tahoma" w:cs="Tahoma"/>
                <w:sz w:val="14"/>
              </w:rPr>
              <w:t>)</w:t>
            </w:r>
            <w:bookmarkEnd w:id="120"/>
          </w:p>
        </w:tc>
        <w:tc>
          <w:tcPr>
            <w:tcW w:w="412" w:type="dxa"/>
            <w:tcBorders>
              <w:bottom w:val="single" w:sz="4" w:space="0" w:color="auto"/>
            </w:tcBorders>
            <w:shd w:val="clear" w:color="auto" w:fill="auto"/>
            <w:vAlign w:val="center"/>
          </w:tcPr>
          <w:p w14:paraId="1E279D6F" w14:textId="77777777" w:rsidR="00345408" w:rsidRPr="00623145" w:rsidRDefault="00CB4AB9" w:rsidP="006A6EB4">
            <w:pPr>
              <w:pStyle w:val="TableText"/>
              <w:widowControl w:val="0"/>
              <w:rPr>
                <w:rFonts w:eastAsia="PMingLiU" w:cs="Tahoma"/>
                <w:b/>
                <w:bCs/>
                <w:sz w:val="13"/>
                <w:szCs w:val="13"/>
              </w:rPr>
            </w:pPr>
            <w:hyperlink w:anchor="_28_Windows®_8" w:history="1">
              <w:r w:rsidR="00623145" w:rsidRPr="00623145">
                <w:rPr>
                  <w:rStyle w:val="Hyperlink"/>
                  <w:rFonts w:eastAsia="PMingLiU" w:cs="Tahoma"/>
                  <w:b/>
                  <w:bCs/>
                  <w:sz w:val="13"/>
                  <w:szCs w:val="13"/>
                </w:rPr>
                <w:t>28</w:t>
              </w:r>
            </w:hyperlink>
          </w:p>
        </w:tc>
        <w:tc>
          <w:tcPr>
            <w:tcW w:w="449" w:type="dxa"/>
            <w:tcBorders>
              <w:bottom w:val="single" w:sz="4" w:space="0" w:color="auto"/>
            </w:tcBorders>
            <w:shd w:val="clear" w:color="auto" w:fill="auto"/>
            <w:vAlign w:val="center"/>
          </w:tcPr>
          <w:p w14:paraId="70CF6DC8"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09/12</w:t>
            </w:r>
          </w:p>
        </w:tc>
        <w:tc>
          <w:tcPr>
            <w:tcW w:w="359" w:type="dxa"/>
            <w:tcBorders>
              <w:bottom w:val="single" w:sz="4" w:space="0" w:color="auto"/>
              <w:right w:val="single" w:sz="18" w:space="0" w:color="auto"/>
            </w:tcBorders>
            <w:shd w:val="clear" w:color="auto" w:fill="auto"/>
            <w:vAlign w:val="center"/>
          </w:tcPr>
          <w:p w14:paraId="60B39647" w14:textId="77777777" w:rsidR="00345408" w:rsidRPr="005D7578"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64990F1D"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EE5A5E6" w14:textId="77777777" w:rsidR="00345408" w:rsidRPr="005D7578"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B1A44A5" w14:textId="77777777" w:rsidR="00345408" w:rsidRPr="005D7578"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9C82A7C"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F12A7E4"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9BFD5A9"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F746360"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F152F7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12</w:t>
            </w:r>
          </w:p>
        </w:tc>
        <w:tc>
          <w:tcPr>
            <w:tcW w:w="450" w:type="dxa"/>
            <w:tcBorders>
              <w:bottom w:val="single" w:sz="4" w:space="0" w:color="auto"/>
            </w:tcBorders>
            <w:shd w:val="clear" w:color="auto" w:fill="auto"/>
            <w:vAlign w:val="center"/>
          </w:tcPr>
          <w:p w14:paraId="7AC9EC85"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83AECA"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9D55A9D"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9023411"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9453C2"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695DFC4F"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55A563CD"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OL</w:t>
            </w:r>
          </w:p>
        </w:tc>
        <w:tc>
          <w:tcPr>
            <w:tcW w:w="360" w:type="dxa"/>
            <w:tcBorders>
              <w:bottom w:val="single" w:sz="4" w:space="0" w:color="auto"/>
            </w:tcBorders>
            <w:shd w:val="clear" w:color="auto" w:fill="auto"/>
            <w:vAlign w:val="center"/>
          </w:tcPr>
          <w:p w14:paraId="44F2880A" w14:textId="77777777" w:rsidR="00345408" w:rsidRPr="005D7578" w:rsidRDefault="00345408" w:rsidP="00345408">
            <w:pPr>
              <w:pStyle w:val="TableText"/>
              <w:rPr>
                <w:rFonts w:ascii="Tahoma" w:eastAsia="PMingLiU" w:hAnsi="Tahoma" w:cs="Tahoma"/>
                <w:sz w:val="13"/>
              </w:rPr>
            </w:pPr>
          </w:p>
        </w:tc>
      </w:tr>
      <w:tr w:rsidR="00345408" w:rsidRPr="005D7578" w14:paraId="5A6BB939" w14:textId="77777777" w:rsidTr="00B51DD7">
        <w:trPr>
          <w:trHeight w:val="145"/>
        </w:trPr>
        <w:tc>
          <w:tcPr>
            <w:tcW w:w="2430" w:type="dxa"/>
            <w:tcBorders>
              <w:bottom w:val="single" w:sz="4" w:space="0" w:color="auto"/>
            </w:tcBorders>
            <w:shd w:val="clear" w:color="auto" w:fill="FABF8F"/>
          </w:tcPr>
          <w:p w14:paraId="37A5648C" w14:textId="77777777" w:rsidR="00345408" w:rsidRPr="005D7578" w:rsidRDefault="00345408" w:rsidP="00214065">
            <w:pPr>
              <w:pStyle w:val="ProductNames"/>
              <w:rPr>
                <w:rFonts w:ascii="Tahoma" w:eastAsia="PMingLiU" w:hAnsi="Tahoma" w:cs="Tahoma"/>
                <w:sz w:val="14"/>
              </w:rPr>
            </w:pPr>
            <w:bookmarkStart w:id="121" w:name="_Toc379636391"/>
            <w:r w:rsidRPr="005D7578">
              <w:rPr>
                <w:rFonts w:ascii="Tahoma" w:eastAsia="PMingLiU" w:hAnsi="Tahoma" w:cs="Tahoma"/>
                <w:sz w:val="14"/>
              </w:rPr>
              <w:t xml:space="preserve">Windows 8.1 Enterprise </w:t>
            </w:r>
            <w:r w:rsidR="00D56DB5" w:rsidRPr="005D7578">
              <w:rPr>
                <w:rFonts w:ascii="Tahoma" w:eastAsia="PMingLiU" w:hAnsi="Tahoma" w:cs="Tahoma"/>
                <w:sz w:val="14"/>
              </w:rPr>
              <w:br/>
            </w:r>
            <w:r w:rsidRPr="005D7578">
              <w:rPr>
                <w:rFonts w:ascii="Tahoma" w:eastAsia="PMingLiU" w:hAnsi="Tahoma" w:cs="Tahoma"/>
                <w:sz w:val="14"/>
              </w:rPr>
              <w:t>升級與軟體保證</w:t>
            </w:r>
            <w:bookmarkEnd w:id="121"/>
            <w:r w:rsidRPr="005D7578">
              <w:rPr>
                <w:rFonts w:ascii="Tahoma" w:eastAsia="PMingLiU" w:hAnsi="Tahoma" w:cs="Tahoma"/>
                <w:sz w:val="14"/>
              </w:rPr>
              <w:t xml:space="preserve"> </w:t>
            </w:r>
          </w:p>
        </w:tc>
        <w:tc>
          <w:tcPr>
            <w:tcW w:w="412" w:type="dxa"/>
            <w:tcBorders>
              <w:bottom w:val="single" w:sz="4" w:space="0" w:color="auto"/>
            </w:tcBorders>
            <w:shd w:val="clear" w:color="auto" w:fill="FABF8F"/>
            <w:vAlign w:val="center"/>
          </w:tcPr>
          <w:p w14:paraId="5F0F16B7" w14:textId="77777777" w:rsidR="00345408" w:rsidRPr="00623145" w:rsidRDefault="00CB4AB9" w:rsidP="006A6EB4">
            <w:pPr>
              <w:pStyle w:val="TableText"/>
              <w:widowControl w:val="0"/>
              <w:rPr>
                <w:rFonts w:eastAsia="PMingLiU" w:cs="Tahoma"/>
                <w:b/>
                <w:bCs/>
                <w:sz w:val="13"/>
                <w:szCs w:val="13"/>
              </w:rPr>
            </w:pPr>
            <w:hyperlink w:anchor="_29_Windows_8.1" w:history="1">
              <w:r w:rsidR="00A13E7D" w:rsidRPr="00623145">
                <w:rPr>
                  <w:rStyle w:val="Hyperlink"/>
                  <w:rFonts w:eastAsia="PMingLiU" w:cs="Tahoma"/>
                  <w:b/>
                  <w:bCs/>
                  <w:sz w:val="13"/>
                  <w:szCs w:val="13"/>
                </w:rPr>
                <w:t>29</w:t>
              </w:r>
            </w:hyperlink>
            <w:hyperlink w:anchor="_29_Windows®_8" w:history="1"/>
          </w:p>
        </w:tc>
        <w:tc>
          <w:tcPr>
            <w:tcW w:w="449" w:type="dxa"/>
            <w:tcBorders>
              <w:bottom w:val="single" w:sz="4" w:space="0" w:color="auto"/>
            </w:tcBorders>
            <w:shd w:val="clear" w:color="auto" w:fill="FABF8F"/>
            <w:vAlign w:val="center"/>
          </w:tcPr>
          <w:p w14:paraId="60E74BBC" w14:textId="77777777" w:rsidR="00345408" w:rsidRPr="005D7578" w:rsidRDefault="00230760" w:rsidP="00B51DD7">
            <w:pPr>
              <w:pStyle w:val="TableText"/>
              <w:rPr>
                <w:rFonts w:ascii="Tahoma" w:eastAsia="PMingLiU" w:hAnsi="Tahoma" w:cs="Tahoma"/>
                <w:sz w:val="13"/>
              </w:rPr>
            </w:pPr>
            <w:r w:rsidRPr="005D7578">
              <w:rPr>
                <w:rFonts w:ascii="Tahoma" w:eastAsia="PMingLiU" w:hAnsi="Tahoma" w:cs="Tahoma"/>
                <w:sz w:val="13"/>
              </w:rPr>
              <w:t>3/14</w:t>
            </w:r>
          </w:p>
        </w:tc>
        <w:tc>
          <w:tcPr>
            <w:tcW w:w="359" w:type="dxa"/>
            <w:tcBorders>
              <w:bottom w:val="single" w:sz="4" w:space="0" w:color="auto"/>
              <w:right w:val="single" w:sz="18" w:space="0" w:color="auto"/>
            </w:tcBorders>
            <w:shd w:val="clear" w:color="auto" w:fill="FABF8F"/>
            <w:vAlign w:val="center"/>
          </w:tcPr>
          <w:p w14:paraId="245162A9"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142AE6E"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62AA546"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D135D2D"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AEA4CA8"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98BA38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D0DF584"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B90CA0F"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CA453BB"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672CDBD6"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3EFA95B5"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E4E08FC"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2BB8949"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F8E71E9"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FABF8F"/>
            <w:vAlign w:val="center"/>
          </w:tcPr>
          <w:p w14:paraId="46B4E0EC"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E,ST</w:t>
            </w:r>
          </w:p>
        </w:tc>
        <w:tc>
          <w:tcPr>
            <w:tcW w:w="540" w:type="dxa"/>
            <w:tcBorders>
              <w:bottom w:val="single" w:sz="4" w:space="0" w:color="auto"/>
            </w:tcBorders>
            <w:shd w:val="clear" w:color="auto" w:fill="FABF8F"/>
            <w:vAlign w:val="center"/>
          </w:tcPr>
          <w:p w14:paraId="24259015"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50154102" w14:textId="77777777" w:rsidR="00345408" w:rsidRPr="005D7578" w:rsidRDefault="00345408" w:rsidP="00345408">
            <w:pPr>
              <w:pStyle w:val="TableText"/>
              <w:rPr>
                <w:rFonts w:ascii="Tahoma" w:eastAsia="PMingLiU" w:hAnsi="Tahoma" w:cs="Tahoma"/>
                <w:sz w:val="13"/>
              </w:rPr>
            </w:pPr>
          </w:p>
        </w:tc>
      </w:tr>
      <w:tr w:rsidR="001265DF" w:rsidRPr="005D7578" w14:paraId="5F19A5F4" w14:textId="77777777" w:rsidTr="00B51DD7">
        <w:trPr>
          <w:trHeight w:val="145"/>
        </w:trPr>
        <w:tc>
          <w:tcPr>
            <w:tcW w:w="2430" w:type="dxa"/>
            <w:tcBorders>
              <w:bottom w:val="single" w:sz="4" w:space="0" w:color="auto"/>
            </w:tcBorders>
            <w:shd w:val="clear" w:color="auto" w:fill="auto"/>
          </w:tcPr>
          <w:p w14:paraId="71ADB531" w14:textId="77777777" w:rsidR="00345408" w:rsidRPr="005D7578" w:rsidRDefault="00345408" w:rsidP="00A673D0">
            <w:pPr>
              <w:pStyle w:val="ProductNames"/>
              <w:rPr>
                <w:rFonts w:ascii="Tahoma" w:eastAsia="PMingLiU" w:hAnsi="Tahoma" w:cs="Tahoma"/>
                <w:sz w:val="14"/>
              </w:rPr>
            </w:pPr>
            <w:bookmarkStart w:id="122" w:name="_Toc379636392"/>
            <w:r w:rsidRPr="005D7578">
              <w:rPr>
                <w:rFonts w:ascii="Tahoma" w:eastAsia="PMingLiU" w:hAnsi="Tahoma" w:cs="Tahoma"/>
                <w:sz w:val="14"/>
              </w:rPr>
              <w:t xml:space="preserve">Windows 8.1 Enterprise </w:t>
            </w:r>
            <w:r w:rsidR="00D56DB5" w:rsidRPr="005D7578">
              <w:rPr>
                <w:rFonts w:ascii="Tahoma" w:eastAsia="PMingLiU" w:hAnsi="Tahoma" w:cs="Tahoma"/>
                <w:sz w:val="14"/>
              </w:rPr>
              <w:br/>
            </w:r>
            <w:r w:rsidRPr="005D7578">
              <w:rPr>
                <w:rFonts w:ascii="Tahoma" w:eastAsia="PMingLiU" w:hAnsi="Tahoma" w:cs="Tahoma"/>
                <w:sz w:val="14"/>
              </w:rPr>
              <w:t>升級與軟體保證</w:t>
            </w:r>
            <w:r w:rsidRPr="005D7578">
              <w:rPr>
                <w:rFonts w:ascii="Tahoma" w:eastAsia="PMingLiU" w:hAnsi="Tahoma" w:cs="Tahoma"/>
                <w:sz w:val="14"/>
              </w:rPr>
              <w:t xml:space="preserve"> (</w:t>
            </w:r>
            <w:r w:rsidRPr="005D7578">
              <w:rPr>
                <w:rFonts w:ascii="Tahoma" w:eastAsia="PMingLiU" w:hAnsi="Tahoma" w:cs="Tahoma"/>
                <w:sz w:val="14"/>
              </w:rPr>
              <w:t>含</w:t>
            </w:r>
            <w:r w:rsidRPr="005D7578">
              <w:rPr>
                <w:rFonts w:ascii="Tahoma" w:eastAsia="PMingLiU" w:hAnsi="Tahoma" w:cs="Tahoma"/>
                <w:sz w:val="14"/>
              </w:rPr>
              <w:t xml:space="preserve"> MDOP)</w:t>
            </w:r>
            <w:bookmarkEnd w:id="122"/>
            <w:r w:rsidRPr="005D7578">
              <w:rPr>
                <w:rFonts w:ascii="Tahoma" w:eastAsia="PMingLiU" w:hAnsi="Tahoma" w:cs="Tahoma"/>
                <w:sz w:val="14"/>
              </w:rPr>
              <w:t xml:space="preserve"> </w:t>
            </w:r>
          </w:p>
        </w:tc>
        <w:tc>
          <w:tcPr>
            <w:tcW w:w="412" w:type="dxa"/>
            <w:tcBorders>
              <w:bottom w:val="single" w:sz="4" w:space="0" w:color="auto"/>
            </w:tcBorders>
            <w:shd w:val="clear" w:color="auto" w:fill="auto"/>
            <w:vAlign w:val="center"/>
          </w:tcPr>
          <w:p w14:paraId="300D11D0" w14:textId="77777777" w:rsidR="00345408" w:rsidRPr="00623145" w:rsidRDefault="00345408" w:rsidP="00345408">
            <w:pPr>
              <w:pStyle w:val="TableText"/>
              <w:widowControl w:val="0"/>
              <w:rPr>
                <w:rFonts w:eastAsia="PMingLiU" w:cs="Tahoma"/>
                <w:b/>
                <w:bCs/>
                <w:sz w:val="13"/>
                <w:szCs w:val="13"/>
              </w:rPr>
            </w:pPr>
          </w:p>
        </w:tc>
        <w:tc>
          <w:tcPr>
            <w:tcW w:w="449" w:type="dxa"/>
            <w:tcBorders>
              <w:bottom w:val="single" w:sz="4" w:space="0" w:color="auto"/>
            </w:tcBorders>
            <w:shd w:val="clear" w:color="auto" w:fill="auto"/>
            <w:vAlign w:val="center"/>
          </w:tcPr>
          <w:p w14:paraId="00711988" w14:textId="77777777" w:rsidR="00345408" w:rsidRPr="005D7578" w:rsidRDefault="00230760" w:rsidP="00B51DD7">
            <w:pPr>
              <w:pStyle w:val="TableText"/>
              <w:rPr>
                <w:rFonts w:ascii="Tahoma" w:eastAsia="PMingLiU" w:hAnsi="Tahoma" w:cs="Tahoma"/>
                <w:sz w:val="13"/>
              </w:rPr>
            </w:pPr>
            <w:r w:rsidRPr="005D7578">
              <w:rPr>
                <w:rFonts w:ascii="Tahoma" w:eastAsia="PMingLiU" w:hAnsi="Tahoma" w:cs="Tahoma"/>
                <w:sz w:val="13"/>
              </w:rPr>
              <w:t>3/14</w:t>
            </w:r>
          </w:p>
        </w:tc>
        <w:tc>
          <w:tcPr>
            <w:tcW w:w="359" w:type="dxa"/>
            <w:tcBorders>
              <w:bottom w:val="single" w:sz="4" w:space="0" w:color="auto"/>
              <w:right w:val="single" w:sz="18" w:space="0" w:color="auto"/>
            </w:tcBorders>
            <w:shd w:val="clear" w:color="auto" w:fill="auto"/>
            <w:vAlign w:val="center"/>
          </w:tcPr>
          <w:p w14:paraId="0DED1608"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B72D70B"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FB0B7C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987D365"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AC58BB5"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78D5334"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3BDD16C"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4180CC8"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9AF0164"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39D51DAA"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FDFCF69"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824C205"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533E940"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387EEE7"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auto"/>
            <w:vAlign w:val="center"/>
          </w:tcPr>
          <w:p w14:paraId="00E4E5A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E,ST</w:t>
            </w:r>
          </w:p>
        </w:tc>
        <w:tc>
          <w:tcPr>
            <w:tcW w:w="540" w:type="dxa"/>
            <w:tcBorders>
              <w:bottom w:val="single" w:sz="4" w:space="0" w:color="auto"/>
            </w:tcBorders>
            <w:shd w:val="clear" w:color="auto" w:fill="auto"/>
            <w:vAlign w:val="center"/>
          </w:tcPr>
          <w:p w14:paraId="684B8B1D"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3524C801" w14:textId="77777777" w:rsidR="00345408" w:rsidRPr="005D7578" w:rsidRDefault="00345408" w:rsidP="00345408">
            <w:pPr>
              <w:pStyle w:val="TableText"/>
              <w:rPr>
                <w:rFonts w:ascii="Tahoma" w:eastAsia="PMingLiU" w:hAnsi="Tahoma" w:cs="Tahoma"/>
                <w:sz w:val="13"/>
              </w:rPr>
            </w:pPr>
          </w:p>
        </w:tc>
      </w:tr>
      <w:tr w:rsidR="00230760" w:rsidRPr="005D7578" w14:paraId="047EBC2C" w14:textId="77777777" w:rsidTr="00B51DD7">
        <w:trPr>
          <w:trHeight w:val="145"/>
        </w:trPr>
        <w:tc>
          <w:tcPr>
            <w:tcW w:w="2430" w:type="dxa"/>
            <w:tcBorders>
              <w:bottom w:val="single" w:sz="4" w:space="0" w:color="auto"/>
            </w:tcBorders>
            <w:shd w:val="clear" w:color="auto" w:fill="FABF8F"/>
          </w:tcPr>
          <w:p w14:paraId="76006870" w14:textId="77777777" w:rsidR="00230760" w:rsidRPr="005D7578" w:rsidRDefault="00230760" w:rsidP="00230760">
            <w:pPr>
              <w:pStyle w:val="ProductNames"/>
              <w:rPr>
                <w:rFonts w:ascii="Tahoma" w:eastAsia="PMingLiU" w:hAnsi="Tahoma" w:cs="Tahoma"/>
                <w:sz w:val="14"/>
              </w:rPr>
            </w:pPr>
            <w:bookmarkStart w:id="123" w:name="_Toc379636393"/>
            <w:r w:rsidRPr="005D7578">
              <w:rPr>
                <w:rFonts w:ascii="Tahoma" w:eastAsia="PMingLiU" w:hAnsi="Tahoma" w:cs="Tahoma"/>
                <w:sz w:val="14"/>
              </w:rPr>
              <w:t xml:space="preserve">Windows 8.1 Enterprise </w:t>
            </w:r>
            <w:r w:rsidRPr="005D7578">
              <w:rPr>
                <w:rFonts w:ascii="Tahoma" w:eastAsia="PMingLiU" w:hAnsi="Tahoma" w:cs="Tahoma"/>
                <w:sz w:val="14"/>
              </w:rPr>
              <w:t>升級</w:t>
            </w:r>
            <w:bookmarkEnd w:id="123"/>
          </w:p>
        </w:tc>
        <w:tc>
          <w:tcPr>
            <w:tcW w:w="412" w:type="dxa"/>
            <w:tcBorders>
              <w:bottom w:val="single" w:sz="4" w:space="0" w:color="auto"/>
            </w:tcBorders>
            <w:shd w:val="clear" w:color="auto" w:fill="FABF8F"/>
            <w:vAlign w:val="center"/>
          </w:tcPr>
          <w:p w14:paraId="08B398FC" w14:textId="77777777" w:rsidR="00230760" w:rsidRPr="00623145" w:rsidRDefault="00230760" w:rsidP="00345408">
            <w:pPr>
              <w:pStyle w:val="TableText"/>
              <w:widowControl w:val="0"/>
              <w:rPr>
                <w:rFonts w:eastAsia="PMingLiU" w:cs="Tahoma"/>
                <w:b/>
                <w:bCs/>
                <w:sz w:val="13"/>
                <w:szCs w:val="13"/>
              </w:rPr>
            </w:pPr>
          </w:p>
        </w:tc>
        <w:tc>
          <w:tcPr>
            <w:tcW w:w="449" w:type="dxa"/>
            <w:tcBorders>
              <w:bottom w:val="single" w:sz="4" w:space="0" w:color="auto"/>
            </w:tcBorders>
            <w:shd w:val="clear" w:color="auto" w:fill="FABF8F"/>
            <w:vAlign w:val="center"/>
          </w:tcPr>
          <w:p w14:paraId="6D00BE9B" w14:textId="77777777" w:rsidR="00230760" w:rsidRPr="005D7578" w:rsidRDefault="00230760" w:rsidP="00B51DD7">
            <w:pPr>
              <w:pStyle w:val="TableText"/>
              <w:rPr>
                <w:rFonts w:ascii="Tahoma" w:eastAsia="PMingLiU" w:hAnsi="Tahoma" w:cs="Tahoma"/>
                <w:sz w:val="13"/>
              </w:rPr>
            </w:pPr>
            <w:r w:rsidRPr="005D7578">
              <w:rPr>
                <w:rFonts w:ascii="Tahoma" w:eastAsia="PMingLiU" w:hAnsi="Tahoma" w:cs="Tahoma"/>
                <w:sz w:val="13"/>
              </w:rPr>
              <w:t>3/14</w:t>
            </w:r>
          </w:p>
        </w:tc>
        <w:tc>
          <w:tcPr>
            <w:tcW w:w="359" w:type="dxa"/>
            <w:tcBorders>
              <w:bottom w:val="single" w:sz="4" w:space="0" w:color="auto"/>
              <w:right w:val="single" w:sz="18" w:space="0" w:color="auto"/>
            </w:tcBorders>
            <w:shd w:val="clear" w:color="auto" w:fill="FABF8F"/>
            <w:vAlign w:val="center"/>
          </w:tcPr>
          <w:p w14:paraId="509D2FF3" w14:textId="77777777" w:rsidR="00230760" w:rsidRPr="005D7578" w:rsidRDefault="00230760" w:rsidP="00345408">
            <w:pPr>
              <w:pStyle w:val="TableText"/>
              <w:rPr>
                <w:rFonts w:ascii="Tahoma" w:eastAsia="PMingLiU" w:hAnsi="Tahoma" w:cs="Tahoma"/>
                <w:sz w:val="13"/>
              </w:rPr>
            </w:pPr>
            <w:r w:rsidRPr="005D7578">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9456FFE" w14:textId="77777777" w:rsidR="00230760" w:rsidRPr="005D7578" w:rsidDel="00230760" w:rsidRDefault="00A673D0"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7E640A3" w14:textId="77777777" w:rsidR="00230760" w:rsidRPr="005D7578" w:rsidRDefault="00230760"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74A6D22" w14:textId="77777777" w:rsidR="00230760" w:rsidRPr="005D7578" w:rsidRDefault="00230760"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D496282" w14:textId="77777777" w:rsidR="00230760" w:rsidRPr="005D7578" w:rsidRDefault="00230760"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354CEB3" w14:textId="77777777" w:rsidR="00230760" w:rsidRPr="005D7578" w:rsidRDefault="00230760"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8A68B8" w14:textId="77777777" w:rsidR="00230760" w:rsidRPr="005D7578" w:rsidRDefault="00230760"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3E01D74" w14:textId="77777777" w:rsidR="00230760" w:rsidRPr="005D7578" w:rsidRDefault="00230760"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D6D757" w14:textId="77777777" w:rsidR="00230760" w:rsidRPr="005D7578" w:rsidRDefault="00230760"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tcBorders>
            <w:shd w:val="clear" w:color="auto" w:fill="FABF8F"/>
            <w:vAlign w:val="center"/>
          </w:tcPr>
          <w:p w14:paraId="780FE32B" w14:textId="77777777" w:rsidR="00230760" w:rsidRPr="005D7578" w:rsidRDefault="00230760"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48ADC2A" w14:textId="77777777" w:rsidR="00230760" w:rsidRPr="005D7578" w:rsidRDefault="00230760"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E2CEE55" w14:textId="77777777" w:rsidR="00230760" w:rsidRPr="005D7578" w:rsidRDefault="00230760"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CBFF9C4" w14:textId="77777777" w:rsidR="00230760" w:rsidRPr="005D7578" w:rsidRDefault="00230760"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DD813C" w14:textId="77777777" w:rsidR="00230760" w:rsidRPr="005D7578" w:rsidRDefault="00230760"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3BB3BB01" w14:textId="77777777" w:rsidR="00230760" w:rsidRPr="005D7578" w:rsidRDefault="00230760"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7919F7E4" w14:textId="77777777" w:rsidR="00230760" w:rsidRPr="005D7578" w:rsidRDefault="00230760"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7447E08F" w14:textId="77777777" w:rsidR="00230760" w:rsidRPr="005D7578" w:rsidRDefault="00230760" w:rsidP="00345408">
            <w:pPr>
              <w:pStyle w:val="TableText"/>
              <w:rPr>
                <w:rFonts w:ascii="Tahoma" w:eastAsia="PMingLiU" w:hAnsi="Tahoma" w:cs="Tahoma"/>
                <w:sz w:val="13"/>
              </w:rPr>
            </w:pPr>
          </w:p>
        </w:tc>
      </w:tr>
      <w:tr w:rsidR="00D72D24" w:rsidRPr="005D7578" w14:paraId="4E5A866A" w14:textId="77777777" w:rsidTr="00B51DD7">
        <w:trPr>
          <w:trHeight w:val="145"/>
        </w:trPr>
        <w:tc>
          <w:tcPr>
            <w:tcW w:w="2430" w:type="dxa"/>
            <w:tcBorders>
              <w:bottom w:val="single" w:sz="4" w:space="0" w:color="auto"/>
            </w:tcBorders>
            <w:shd w:val="clear" w:color="auto" w:fill="auto"/>
          </w:tcPr>
          <w:p w14:paraId="0D059EF5" w14:textId="77777777" w:rsidR="00D72D24" w:rsidRPr="005D7578" w:rsidRDefault="00D72D24" w:rsidP="00D72D24">
            <w:pPr>
              <w:pStyle w:val="ProductNames"/>
              <w:rPr>
                <w:rFonts w:ascii="Tahoma" w:eastAsia="PMingLiU" w:hAnsi="Tahoma" w:cs="Tahoma"/>
                <w:sz w:val="14"/>
              </w:rPr>
            </w:pPr>
            <w:bookmarkStart w:id="124" w:name="_Toc379636394"/>
            <w:r w:rsidRPr="005D7578">
              <w:rPr>
                <w:rFonts w:ascii="Tahoma" w:eastAsia="PMingLiU" w:hAnsi="Tahoma" w:cs="Tahoma"/>
                <w:sz w:val="14"/>
              </w:rPr>
              <w:t xml:space="preserve">Windows 8.1 </w:t>
            </w:r>
            <w:r w:rsidRPr="005D7578">
              <w:rPr>
                <w:rFonts w:ascii="Tahoma" w:eastAsia="PMingLiU" w:hAnsi="Tahoma" w:cs="Tahoma"/>
                <w:sz w:val="14"/>
              </w:rPr>
              <w:t>專業版升級</w:t>
            </w:r>
            <w:bookmarkEnd w:id="124"/>
          </w:p>
        </w:tc>
        <w:tc>
          <w:tcPr>
            <w:tcW w:w="412" w:type="dxa"/>
            <w:tcBorders>
              <w:bottom w:val="single" w:sz="4" w:space="0" w:color="auto"/>
            </w:tcBorders>
            <w:shd w:val="clear" w:color="auto" w:fill="auto"/>
            <w:vAlign w:val="center"/>
          </w:tcPr>
          <w:p w14:paraId="2BAFCE9C" w14:textId="77777777" w:rsidR="00D72D24" w:rsidRPr="00623145" w:rsidRDefault="00D72D24" w:rsidP="00D72D24">
            <w:pPr>
              <w:pStyle w:val="TableText"/>
              <w:widowControl w:val="0"/>
              <w:rPr>
                <w:rFonts w:eastAsia="PMingLiU" w:cs="Tahoma"/>
                <w:b/>
                <w:bCs/>
                <w:sz w:val="13"/>
                <w:szCs w:val="13"/>
              </w:rPr>
            </w:pPr>
          </w:p>
        </w:tc>
        <w:tc>
          <w:tcPr>
            <w:tcW w:w="449" w:type="dxa"/>
            <w:tcBorders>
              <w:bottom w:val="single" w:sz="4" w:space="0" w:color="auto"/>
            </w:tcBorders>
            <w:shd w:val="clear" w:color="auto" w:fill="auto"/>
            <w:vAlign w:val="center"/>
          </w:tcPr>
          <w:p w14:paraId="1295F397" w14:textId="77777777" w:rsidR="00D72D24" w:rsidRPr="005D7578" w:rsidRDefault="00D72D24" w:rsidP="00B51DD7">
            <w:pPr>
              <w:pStyle w:val="TableText"/>
              <w:rPr>
                <w:rFonts w:ascii="Tahoma" w:eastAsia="PMingLiU" w:hAnsi="Tahoma" w:cs="Tahoma"/>
                <w:sz w:val="13"/>
              </w:rPr>
            </w:pPr>
            <w:r w:rsidRPr="005D7578">
              <w:rPr>
                <w:rFonts w:ascii="Tahoma" w:eastAsia="PMingLiU" w:hAnsi="Tahoma" w:cs="Tahoma"/>
                <w:sz w:val="13"/>
              </w:rPr>
              <w:t>3/14</w:t>
            </w:r>
          </w:p>
        </w:tc>
        <w:tc>
          <w:tcPr>
            <w:tcW w:w="359" w:type="dxa"/>
            <w:tcBorders>
              <w:bottom w:val="single" w:sz="4" w:space="0" w:color="auto"/>
              <w:right w:val="single" w:sz="18" w:space="0" w:color="auto"/>
            </w:tcBorders>
            <w:shd w:val="clear" w:color="auto" w:fill="auto"/>
            <w:vAlign w:val="center"/>
          </w:tcPr>
          <w:p w14:paraId="1DAEB52F" w14:textId="77777777" w:rsidR="00D72D24" w:rsidRPr="005D7578" w:rsidRDefault="00D72D24" w:rsidP="00D72D24">
            <w:pPr>
              <w:pStyle w:val="TableText"/>
              <w:rPr>
                <w:rFonts w:ascii="Tahoma" w:eastAsia="PMingLiU" w:hAnsi="Tahoma" w:cs="Tahoma"/>
                <w:sz w:val="13"/>
              </w:rPr>
            </w:pPr>
            <w:r w:rsidRPr="005D7578">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26990EF" w14:textId="77777777" w:rsidR="00D72D24" w:rsidRPr="005D7578" w:rsidRDefault="00D72D24" w:rsidP="00D72D24">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6E9F7E4" w14:textId="77777777" w:rsidR="00D72D24" w:rsidRPr="005D7578" w:rsidRDefault="00D72D24" w:rsidP="00D72D24">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8D7C237" w14:textId="77777777" w:rsidR="00D72D24" w:rsidRPr="005D7578" w:rsidRDefault="00D72D24" w:rsidP="00D72D24">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8429066" w14:textId="77777777" w:rsidR="00D72D24" w:rsidRPr="005D7578" w:rsidRDefault="00D72D24" w:rsidP="00D72D24">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CAA596B" w14:textId="77777777" w:rsidR="00D72D24" w:rsidRPr="005D7578" w:rsidRDefault="00D72D24" w:rsidP="00D72D24">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E3538D6" w14:textId="77777777" w:rsidR="00D72D24" w:rsidRPr="005D7578" w:rsidRDefault="00D72D24" w:rsidP="00D72D24">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AD230DA" w14:textId="77777777" w:rsidR="00D72D24" w:rsidRPr="005D7578" w:rsidRDefault="00D72D24" w:rsidP="00D72D2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CA8DD23" w14:textId="77777777" w:rsidR="00D72D24" w:rsidRPr="005D7578" w:rsidRDefault="00D72D24" w:rsidP="00D72D24">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tcBorders>
            <w:shd w:val="clear" w:color="auto" w:fill="auto"/>
            <w:vAlign w:val="center"/>
          </w:tcPr>
          <w:p w14:paraId="45383532" w14:textId="77777777" w:rsidR="00D72D24" w:rsidRPr="005D7578" w:rsidRDefault="00D72D24" w:rsidP="00D72D2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85DA2D2" w14:textId="77777777" w:rsidR="00D72D24" w:rsidRPr="005D7578" w:rsidRDefault="00D72D24" w:rsidP="00D72D2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B3C1C18" w14:textId="77777777" w:rsidR="00D72D24" w:rsidRPr="005D7578" w:rsidRDefault="00D72D24" w:rsidP="00D72D2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C0E9B56" w14:textId="77777777" w:rsidR="00D72D24" w:rsidRPr="005D7578" w:rsidRDefault="00D72D24" w:rsidP="00D72D24">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6A0B2F" w14:textId="77777777" w:rsidR="00D72D24" w:rsidRPr="005D7578" w:rsidRDefault="00D72D24" w:rsidP="00D72D2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3BD4DA" w14:textId="77777777" w:rsidR="00D72D24" w:rsidRPr="005D7578" w:rsidRDefault="00D72D24" w:rsidP="00D72D24">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746193AC" w14:textId="77777777" w:rsidR="00D72D24" w:rsidRPr="005D7578" w:rsidRDefault="00D72D24" w:rsidP="00D72D24">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5E6B1D93" w14:textId="77777777" w:rsidR="00D72D24" w:rsidRPr="005D7578" w:rsidRDefault="00D72D24" w:rsidP="00D72D24">
            <w:pPr>
              <w:pStyle w:val="TableText"/>
              <w:rPr>
                <w:rFonts w:ascii="Tahoma" w:eastAsia="PMingLiU" w:hAnsi="Tahoma" w:cs="Tahoma"/>
                <w:sz w:val="13"/>
              </w:rPr>
            </w:pPr>
          </w:p>
        </w:tc>
      </w:tr>
      <w:tr w:rsidR="00345408" w:rsidRPr="005D7578" w14:paraId="582D5BB0" w14:textId="77777777" w:rsidTr="00B51DD7">
        <w:trPr>
          <w:trHeight w:val="145"/>
        </w:trPr>
        <w:tc>
          <w:tcPr>
            <w:tcW w:w="2430" w:type="dxa"/>
            <w:tcBorders>
              <w:bottom w:val="single" w:sz="4" w:space="0" w:color="auto"/>
            </w:tcBorders>
            <w:shd w:val="clear" w:color="auto" w:fill="FABF8F"/>
          </w:tcPr>
          <w:p w14:paraId="01E36D93" w14:textId="77777777" w:rsidR="00345408" w:rsidRPr="005D7578" w:rsidRDefault="00345408" w:rsidP="00345408">
            <w:pPr>
              <w:pStyle w:val="ProductNames"/>
              <w:rPr>
                <w:rFonts w:ascii="Tahoma" w:eastAsia="PMingLiU" w:hAnsi="Tahoma" w:cs="Tahoma"/>
                <w:sz w:val="14"/>
              </w:rPr>
            </w:pPr>
            <w:bookmarkStart w:id="125" w:name="_Toc379636395"/>
            <w:r w:rsidRPr="005D7578">
              <w:rPr>
                <w:rFonts w:ascii="Tahoma" w:eastAsia="PMingLiU" w:hAnsi="Tahoma" w:cs="Tahoma"/>
                <w:sz w:val="14"/>
              </w:rPr>
              <w:t xml:space="preserve">Windows </w:t>
            </w:r>
            <w:r w:rsidRPr="005D7578">
              <w:rPr>
                <w:rFonts w:ascii="Tahoma" w:eastAsia="PMingLiU" w:hAnsi="Tahoma" w:cs="Tahoma"/>
                <w:sz w:val="14"/>
              </w:rPr>
              <w:t>附贈訂閱使用權</w:t>
            </w:r>
            <w:bookmarkEnd w:id="125"/>
          </w:p>
        </w:tc>
        <w:tc>
          <w:tcPr>
            <w:tcW w:w="412" w:type="dxa"/>
            <w:tcBorders>
              <w:bottom w:val="single" w:sz="4" w:space="0" w:color="auto"/>
            </w:tcBorders>
            <w:shd w:val="clear" w:color="auto" w:fill="FABF8F"/>
            <w:vAlign w:val="center"/>
          </w:tcPr>
          <w:p w14:paraId="0CEF4472" w14:textId="77777777" w:rsidR="00345408" w:rsidRPr="00623145" w:rsidRDefault="00CB4AB9" w:rsidP="006A6EB4">
            <w:pPr>
              <w:pStyle w:val="TableText"/>
              <w:widowControl w:val="0"/>
              <w:rPr>
                <w:rFonts w:eastAsia="PMingLiU" w:cs="Tahoma"/>
                <w:b/>
                <w:bCs/>
                <w:sz w:val="13"/>
                <w:szCs w:val="13"/>
              </w:rPr>
            </w:pPr>
            <w:hyperlink w:anchor="_30_Windows®_附贈訂閱使用權" w:history="1">
              <w:r w:rsidR="00A13E7D" w:rsidRPr="00623145">
                <w:rPr>
                  <w:rStyle w:val="Hyperlink"/>
                  <w:rFonts w:eastAsia="PMingLiU" w:cs="Tahoma"/>
                  <w:b/>
                  <w:bCs/>
                  <w:sz w:val="13"/>
                  <w:szCs w:val="13"/>
                </w:rPr>
                <w:t>30</w:t>
              </w:r>
            </w:hyperlink>
            <w:hyperlink w:anchor="_25_Windows®_Companion" w:history="1"/>
          </w:p>
        </w:tc>
        <w:tc>
          <w:tcPr>
            <w:tcW w:w="449" w:type="dxa"/>
            <w:tcBorders>
              <w:bottom w:val="single" w:sz="4" w:space="0" w:color="auto"/>
            </w:tcBorders>
            <w:shd w:val="clear" w:color="auto" w:fill="FABF8F"/>
            <w:vAlign w:val="center"/>
          </w:tcPr>
          <w:p w14:paraId="52218B0E"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10/12</w:t>
            </w:r>
          </w:p>
        </w:tc>
        <w:tc>
          <w:tcPr>
            <w:tcW w:w="359" w:type="dxa"/>
            <w:tcBorders>
              <w:bottom w:val="single" w:sz="4" w:space="0" w:color="auto"/>
              <w:right w:val="single" w:sz="18" w:space="0" w:color="auto"/>
            </w:tcBorders>
            <w:shd w:val="clear" w:color="auto" w:fill="FABF8F"/>
            <w:vAlign w:val="center"/>
          </w:tcPr>
          <w:p w14:paraId="6BE0670C" w14:textId="77777777" w:rsidR="00345408" w:rsidRPr="005D7578"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ADE3983"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5A511DB2"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74ED1DF6"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A36093"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BCCB2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2C9A820"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D43A61F"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1748CC94"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A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EDD1105"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61E2E30D" w14:textId="77777777" w:rsidR="00345408" w:rsidRPr="005D7578" w:rsidRDefault="00345408" w:rsidP="00345408">
            <w:pPr>
              <w:pStyle w:val="TableText"/>
              <w:rPr>
                <w:rFonts w:ascii="Tahoma" w:eastAsia="PMingLiU" w:hAnsi="Tahoma" w:cs="Tahoma"/>
                <w:sz w:val="13"/>
              </w:rPr>
            </w:pPr>
          </w:p>
        </w:tc>
      </w:tr>
      <w:tr w:rsidR="001265DF" w:rsidRPr="005D7578" w14:paraId="07AF2D12" w14:textId="77777777" w:rsidTr="00B51DD7">
        <w:trPr>
          <w:trHeight w:val="145"/>
        </w:trPr>
        <w:tc>
          <w:tcPr>
            <w:tcW w:w="2430" w:type="dxa"/>
            <w:tcBorders>
              <w:bottom w:val="single" w:sz="4" w:space="0" w:color="auto"/>
            </w:tcBorders>
            <w:shd w:val="clear" w:color="auto" w:fill="auto"/>
          </w:tcPr>
          <w:p w14:paraId="5F235357" w14:textId="77777777" w:rsidR="00345408" w:rsidRPr="005D7578" w:rsidRDefault="00345408" w:rsidP="00345408">
            <w:pPr>
              <w:pStyle w:val="ProductNames"/>
              <w:rPr>
                <w:rFonts w:ascii="Tahoma" w:eastAsia="PMingLiU" w:hAnsi="Tahoma" w:cs="Tahoma"/>
                <w:sz w:val="14"/>
              </w:rPr>
            </w:pPr>
            <w:bookmarkStart w:id="126" w:name="_Toc379636396"/>
            <w:r w:rsidRPr="005D7578">
              <w:rPr>
                <w:rFonts w:ascii="Tahoma" w:eastAsia="PMingLiU" w:hAnsi="Tahoma" w:cs="Tahoma"/>
                <w:sz w:val="14"/>
              </w:rPr>
              <w:t>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Embedded 8 Standard </w:t>
            </w:r>
            <w:r w:rsidR="00D56DB5" w:rsidRPr="005D7578">
              <w:rPr>
                <w:rFonts w:ascii="Tahoma" w:eastAsia="PMingLiU" w:hAnsi="Tahoma" w:cs="Tahoma"/>
                <w:sz w:val="14"/>
              </w:rPr>
              <w:br/>
            </w:r>
            <w:r w:rsidRPr="005D7578">
              <w:rPr>
                <w:rFonts w:ascii="Tahoma" w:eastAsia="PMingLiU" w:hAnsi="Tahoma" w:cs="Tahoma"/>
                <w:sz w:val="14"/>
              </w:rPr>
              <w:t>企業套件</w:t>
            </w:r>
            <w:bookmarkEnd w:id="126"/>
          </w:p>
        </w:tc>
        <w:tc>
          <w:tcPr>
            <w:tcW w:w="412" w:type="dxa"/>
            <w:tcBorders>
              <w:bottom w:val="single" w:sz="4" w:space="0" w:color="auto"/>
            </w:tcBorders>
            <w:shd w:val="clear" w:color="auto" w:fill="auto"/>
            <w:vAlign w:val="center"/>
          </w:tcPr>
          <w:p w14:paraId="694119BA" w14:textId="77777777" w:rsidR="00345408" w:rsidRPr="00623145" w:rsidRDefault="00CB4AB9" w:rsidP="006A6EB4">
            <w:pPr>
              <w:pStyle w:val="TableText"/>
              <w:widowControl w:val="0"/>
              <w:rPr>
                <w:rFonts w:eastAsia="PMingLiU" w:cs="Tahoma"/>
                <w:b/>
                <w:bCs/>
                <w:sz w:val="13"/>
                <w:szCs w:val="13"/>
              </w:rPr>
            </w:pPr>
            <w:hyperlink w:anchor="_31_Windows_Embedded" w:history="1">
              <w:r w:rsidR="00A13E7D" w:rsidRPr="00623145">
                <w:rPr>
                  <w:rStyle w:val="Hyperlink"/>
                  <w:rFonts w:eastAsia="PMingLiU" w:cs="Tahoma"/>
                  <w:b/>
                  <w:bCs/>
                  <w:sz w:val="13"/>
                  <w:szCs w:val="13"/>
                </w:rPr>
                <w:t>31</w:t>
              </w:r>
            </w:hyperlink>
          </w:p>
        </w:tc>
        <w:tc>
          <w:tcPr>
            <w:tcW w:w="449" w:type="dxa"/>
            <w:tcBorders>
              <w:bottom w:val="single" w:sz="4" w:space="0" w:color="auto"/>
            </w:tcBorders>
            <w:shd w:val="clear" w:color="auto" w:fill="auto"/>
            <w:vAlign w:val="center"/>
          </w:tcPr>
          <w:p w14:paraId="0184EEB5"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06/13</w:t>
            </w:r>
          </w:p>
        </w:tc>
        <w:tc>
          <w:tcPr>
            <w:tcW w:w="359" w:type="dxa"/>
            <w:tcBorders>
              <w:bottom w:val="single" w:sz="4" w:space="0" w:color="auto"/>
              <w:right w:val="single" w:sz="18" w:space="0" w:color="auto"/>
            </w:tcBorders>
            <w:shd w:val="clear" w:color="auto" w:fill="auto"/>
            <w:vAlign w:val="center"/>
          </w:tcPr>
          <w:p w14:paraId="63C64C13" w14:textId="77777777" w:rsidR="00345408" w:rsidRPr="005D7578"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4961693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90D5E82" w14:textId="77777777" w:rsidR="00345408" w:rsidRPr="005D7578"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0EF75AC" w14:textId="77777777" w:rsidR="00345408" w:rsidRPr="005D7578"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D82162A"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298F218"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08C5C55" w14:textId="77777777" w:rsidR="00345408" w:rsidRPr="005D7578"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3BF0C03"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3C8E7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tcBorders>
            <w:shd w:val="clear" w:color="auto" w:fill="auto"/>
            <w:vAlign w:val="center"/>
          </w:tcPr>
          <w:p w14:paraId="0532D1CA"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9A6E257"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45E0AC"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C901C0"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54DF5F"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3A09F0F7"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2A6E0913"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5A5EF378" w14:textId="77777777" w:rsidR="00345408" w:rsidRPr="005D7578" w:rsidRDefault="00345408" w:rsidP="00345408">
            <w:pPr>
              <w:pStyle w:val="TableText"/>
              <w:rPr>
                <w:rFonts w:ascii="Tahoma" w:eastAsia="PMingLiU" w:hAnsi="Tahoma" w:cs="Tahoma"/>
                <w:sz w:val="13"/>
              </w:rPr>
            </w:pPr>
          </w:p>
        </w:tc>
      </w:tr>
      <w:tr w:rsidR="00345408" w:rsidRPr="005D7578" w14:paraId="221F1A66" w14:textId="77777777" w:rsidTr="00B51DD7">
        <w:trPr>
          <w:trHeight w:val="145"/>
        </w:trPr>
        <w:tc>
          <w:tcPr>
            <w:tcW w:w="2430" w:type="dxa"/>
            <w:tcBorders>
              <w:bottom w:val="single" w:sz="4" w:space="0" w:color="auto"/>
            </w:tcBorders>
            <w:shd w:val="clear" w:color="auto" w:fill="FABF8F"/>
          </w:tcPr>
          <w:p w14:paraId="6660C349" w14:textId="77777777" w:rsidR="00345408" w:rsidRPr="005D7578" w:rsidRDefault="00345408" w:rsidP="00345408">
            <w:pPr>
              <w:pStyle w:val="ProductNames"/>
              <w:rPr>
                <w:rFonts w:ascii="Tahoma" w:eastAsia="PMingLiU" w:hAnsi="Tahoma" w:cs="Tahoma"/>
                <w:sz w:val="14"/>
              </w:rPr>
            </w:pPr>
            <w:bookmarkStart w:id="127" w:name="_Toc379636397"/>
            <w:r w:rsidRPr="005D7578">
              <w:rPr>
                <w:rFonts w:ascii="Tahoma" w:eastAsia="PMingLiU" w:hAnsi="Tahoma" w:cs="Tahoma"/>
                <w:sz w:val="14"/>
              </w:rPr>
              <w:t>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Embedded 8.1 Industry Pro</w:t>
            </w:r>
            <w:bookmarkEnd w:id="127"/>
          </w:p>
        </w:tc>
        <w:tc>
          <w:tcPr>
            <w:tcW w:w="412" w:type="dxa"/>
            <w:tcBorders>
              <w:bottom w:val="single" w:sz="4" w:space="0" w:color="auto"/>
            </w:tcBorders>
            <w:shd w:val="clear" w:color="auto" w:fill="FABF8F"/>
            <w:vAlign w:val="center"/>
          </w:tcPr>
          <w:p w14:paraId="2930A6C1" w14:textId="77777777" w:rsidR="00345408" w:rsidRPr="00623145" w:rsidRDefault="00CB4AB9" w:rsidP="006A6EB4">
            <w:pPr>
              <w:pStyle w:val="TableText"/>
              <w:widowControl w:val="0"/>
              <w:rPr>
                <w:rFonts w:eastAsia="PMingLiU" w:cs="Tahoma"/>
                <w:b/>
                <w:bCs/>
                <w:sz w:val="13"/>
                <w:szCs w:val="13"/>
              </w:rPr>
            </w:pPr>
            <w:hyperlink w:anchor="_32_Windows®_Embedded" w:history="1">
              <w:r w:rsidR="00A13E7D" w:rsidRPr="00623145">
                <w:rPr>
                  <w:rStyle w:val="Hyperlink"/>
                  <w:rFonts w:eastAsia="PMingLiU" w:cs="Tahoma"/>
                  <w:b/>
                  <w:bCs/>
                  <w:sz w:val="13"/>
                  <w:szCs w:val="13"/>
                </w:rPr>
                <w:t>32</w:t>
              </w:r>
            </w:hyperlink>
          </w:p>
        </w:tc>
        <w:tc>
          <w:tcPr>
            <w:tcW w:w="449" w:type="dxa"/>
            <w:tcBorders>
              <w:bottom w:val="single" w:sz="4" w:space="0" w:color="auto"/>
            </w:tcBorders>
            <w:shd w:val="clear" w:color="auto" w:fill="FABF8F"/>
            <w:vAlign w:val="center"/>
          </w:tcPr>
          <w:p w14:paraId="4A7A0EC8"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10/13</w:t>
            </w:r>
          </w:p>
        </w:tc>
        <w:tc>
          <w:tcPr>
            <w:tcW w:w="359" w:type="dxa"/>
            <w:tcBorders>
              <w:bottom w:val="single" w:sz="4" w:space="0" w:color="auto"/>
              <w:right w:val="single" w:sz="18" w:space="0" w:color="auto"/>
            </w:tcBorders>
            <w:shd w:val="clear" w:color="auto" w:fill="FABF8F"/>
            <w:vAlign w:val="center"/>
          </w:tcPr>
          <w:p w14:paraId="4795F23C" w14:textId="77777777" w:rsidR="00345408" w:rsidRPr="005D7578"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E7AD0FF"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8B0A160"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1B2BB87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74F9559"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21706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4E280B9"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07140D4"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3D0D62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tcBorders>
            <w:shd w:val="clear" w:color="auto" w:fill="FABF8F"/>
            <w:vAlign w:val="center"/>
          </w:tcPr>
          <w:p w14:paraId="7DB4D83B"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1DD83A82"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0B49566F"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785A590"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2D327E"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49F6F9EB"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22DE86D0"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4DE69641"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A</w:t>
            </w:r>
          </w:p>
        </w:tc>
      </w:tr>
      <w:tr w:rsidR="00345408" w:rsidRPr="005D7578" w14:paraId="13B0624E" w14:textId="77777777" w:rsidTr="00B51DD7">
        <w:trPr>
          <w:trHeight w:val="145"/>
        </w:trPr>
        <w:tc>
          <w:tcPr>
            <w:tcW w:w="2430" w:type="dxa"/>
            <w:tcBorders>
              <w:bottom w:val="single" w:sz="4" w:space="0" w:color="auto"/>
            </w:tcBorders>
            <w:shd w:val="clear" w:color="auto" w:fill="auto"/>
          </w:tcPr>
          <w:p w14:paraId="1E448C48" w14:textId="77777777" w:rsidR="00345408" w:rsidRPr="005D7578" w:rsidRDefault="00345408" w:rsidP="00345408">
            <w:pPr>
              <w:pStyle w:val="ProductNames"/>
              <w:rPr>
                <w:rFonts w:ascii="Tahoma" w:eastAsia="PMingLiU" w:hAnsi="Tahoma" w:cs="Tahoma"/>
                <w:sz w:val="14"/>
              </w:rPr>
            </w:pPr>
            <w:bookmarkStart w:id="128" w:name="_Toc379636398"/>
            <w:r w:rsidRPr="005D7578">
              <w:rPr>
                <w:rFonts w:ascii="Tahoma" w:eastAsia="PMingLiU" w:hAnsi="Tahoma" w:cs="Tahoma"/>
                <w:sz w:val="14"/>
              </w:rPr>
              <w:t>Windows Intune (</w:t>
            </w:r>
            <w:r w:rsidRPr="005D7578">
              <w:rPr>
                <w:rFonts w:ascii="Tahoma" w:eastAsia="PMingLiU" w:hAnsi="Tahoma" w:cs="Tahoma"/>
                <w:sz w:val="14"/>
              </w:rPr>
              <w:t>每一裝置</w:t>
            </w:r>
            <w:r w:rsidRPr="005D7578">
              <w:rPr>
                <w:rFonts w:ascii="Tahoma" w:eastAsia="PMingLiU" w:hAnsi="Tahoma" w:cs="Tahoma"/>
                <w:sz w:val="14"/>
              </w:rPr>
              <w:t>)</w:t>
            </w:r>
            <w:bookmarkEnd w:id="128"/>
          </w:p>
        </w:tc>
        <w:tc>
          <w:tcPr>
            <w:tcW w:w="412" w:type="dxa"/>
            <w:tcBorders>
              <w:bottom w:val="single" w:sz="4" w:space="0" w:color="auto"/>
            </w:tcBorders>
            <w:shd w:val="clear" w:color="auto" w:fill="auto"/>
            <w:vAlign w:val="center"/>
          </w:tcPr>
          <w:p w14:paraId="46C655BC" w14:textId="77777777" w:rsidR="00345408" w:rsidRPr="00623145" w:rsidRDefault="00CB4AB9" w:rsidP="006A6EB4">
            <w:pPr>
              <w:pStyle w:val="TableText"/>
              <w:widowControl w:val="0"/>
              <w:rPr>
                <w:rFonts w:eastAsia="PMingLiU" w:cs="Tahoma"/>
                <w:b/>
                <w:bCs/>
                <w:sz w:val="13"/>
                <w:szCs w:val="13"/>
              </w:rPr>
            </w:pPr>
            <w:hyperlink w:anchor="_98_Windows_Multipoint" w:history="1">
              <w:r w:rsidR="00A13E7D" w:rsidRPr="00623145">
                <w:rPr>
                  <w:rStyle w:val="Hyperlink"/>
                  <w:rFonts w:eastAsia="PMingLiU" w:cs="Tahoma"/>
                  <w:b/>
                  <w:bCs/>
                  <w:sz w:val="13"/>
                  <w:szCs w:val="13"/>
                </w:rPr>
                <w:t>33</w:t>
              </w:r>
            </w:hyperlink>
          </w:p>
        </w:tc>
        <w:tc>
          <w:tcPr>
            <w:tcW w:w="449" w:type="dxa"/>
            <w:tcBorders>
              <w:bottom w:val="single" w:sz="4" w:space="0" w:color="auto"/>
            </w:tcBorders>
            <w:shd w:val="clear" w:color="auto" w:fill="auto"/>
            <w:vAlign w:val="center"/>
          </w:tcPr>
          <w:p w14:paraId="41D3F440"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04/11</w:t>
            </w:r>
          </w:p>
        </w:tc>
        <w:tc>
          <w:tcPr>
            <w:tcW w:w="359" w:type="dxa"/>
            <w:tcBorders>
              <w:bottom w:val="single" w:sz="4" w:space="0" w:color="auto"/>
              <w:right w:val="single" w:sz="18" w:space="0" w:color="auto"/>
            </w:tcBorders>
            <w:shd w:val="clear" w:color="auto" w:fill="auto"/>
            <w:vAlign w:val="center"/>
          </w:tcPr>
          <w:p w14:paraId="7B4E04C0" w14:textId="77777777" w:rsidR="00345408" w:rsidRPr="005D7578"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B194138"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2E7EAC5"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662650EB"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6FB40E7"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FF5CF95"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4297606"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A1976C"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033B02DF"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09E9E96D"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6DACA7DB" w14:textId="77777777" w:rsidR="00345408" w:rsidRPr="005D7578" w:rsidRDefault="00345408" w:rsidP="00345408">
            <w:pPr>
              <w:pStyle w:val="TableText"/>
              <w:rPr>
                <w:rFonts w:ascii="Tahoma" w:eastAsia="PMingLiU" w:hAnsi="Tahoma" w:cs="Tahoma"/>
                <w:sz w:val="13"/>
              </w:rPr>
            </w:pPr>
          </w:p>
        </w:tc>
      </w:tr>
      <w:tr w:rsidR="00345408" w:rsidRPr="005D7578" w14:paraId="6E4D03FE" w14:textId="77777777" w:rsidTr="00B51DD7">
        <w:trPr>
          <w:trHeight w:val="145"/>
        </w:trPr>
        <w:tc>
          <w:tcPr>
            <w:tcW w:w="2430" w:type="dxa"/>
            <w:tcBorders>
              <w:bottom w:val="single" w:sz="4" w:space="0" w:color="auto"/>
            </w:tcBorders>
            <w:shd w:val="clear" w:color="auto" w:fill="FABF8F"/>
          </w:tcPr>
          <w:p w14:paraId="70B8084D" w14:textId="77777777" w:rsidR="00345408" w:rsidRPr="005D7578" w:rsidRDefault="00345408" w:rsidP="00345408">
            <w:pPr>
              <w:pStyle w:val="ProductNames"/>
              <w:rPr>
                <w:rFonts w:ascii="Tahoma" w:eastAsia="PMingLiU" w:hAnsi="Tahoma" w:cs="Tahoma"/>
                <w:sz w:val="14"/>
              </w:rPr>
            </w:pPr>
            <w:bookmarkStart w:id="129" w:name="_Toc379636399"/>
            <w:r w:rsidRPr="005D7578">
              <w:rPr>
                <w:rFonts w:ascii="Tahoma" w:eastAsia="PMingLiU" w:hAnsi="Tahoma" w:cs="Tahoma"/>
                <w:sz w:val="14"/>
              </w:rPr>
              <w:t xml:space="preserve">Windows Intune </w:t>
            </w:r>
            <w:r w:rsidRPr="005D7578">
              <w:rPr>
                <w:rFonts w:ascii="Tahoma" w:eastAsia="PMingLiU" w:hAnsi="Tahoma" w:cs="Tahoma"/>
                <w:sz w:val="14"/>
              </w:rPr>
              <w:t>附加元件</w:t>
            </w:r>
            <w:r w:rsidRPr="005D7578">
              <w:rPr>
                <w:rFonts w:ascii="Tahoma" w:eastAsia="PMingLiU" w:hAnsi="Tahoma" w:cs="Tahoma"/>
                <w:sz w:val="14"/>
              </w:rPr>
              <w:t xml:space="preserve"> (</w:t>
            </w:r>
            <w:r w:rsidRPr="005D7578">
              <w:rPr>
                <w:rFonts w:ascii="Tahoma" w:eastAsia="PMingLiU" w:hAnsi="Tahoma" w:cs="Tahoma"/>
                <w:sz w:val="14"/>
              </w:rPr>
              <w:t>每一裝置</w:t>
            </w:r>
            <w:r w:rsidRPr="005D7578">
              <w:rPr>
                <w:rFonts w:ascii="Tahoma" w:eastAsia="PMingLiU" w:hAnsi="Tahoma" w:cs="Tahoma"/>
                <w:sz w:val="14"/>
              </w:rPr>
              <w:t>)</w:t>
            </w:r>
            <w:bookmarkEnd w:id="129"/>
          </w:p>
        </w:tc>
        <w:tc>
          <w:tcPr>
            <w:tcW w:w="412" w:type="dxa"/>
            <w:tcBorders>
              <w:bottom w:val="single" w:sz="4" w:space="0" w:color="auto"/>
            </w:tcBorders>
            <w:shd w:val="clear" w:color="auto" w:fill="FABF8F"/>
            <w:vAlign w:val="center"/>
          </w:tcPr>
          <w:p w14:paraId="5F235421" w14:textId="77777777" w:rsidR="00345408" w:rsidRPr="00623145" w:rsidRDefault="00CB4AB9" w:rsidP="00345408">
            <w:pPr>
              <w:pStyle w:val="TableText"/>
              <w:widowControl w:val="0"/>
              <w:rPr>
                <w:rFonts w:eastAsia="PMingLiU" w:cs="Tahoma"/>
                <w:b/>
                <w:bCs/>
                <w:sz w:val="13"/>
                <w:szCs w:val="13"/>
              </w:rPr>
            </w:pPr>
            <w:hyperlink w:anchor="_98_Windows_Multipoint" w:history="1">
              <w:r w:rsidR="00623145" w:rsidRPr="00623145">
                <w:rPr>
                  <w:rStyle w:val="Hyperlink"/>
                  <w:rFonts w:eastAsia="PMingLiU" w:cs="Tahoma"/>
                  <w:b/>
                  <w:bCs/>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695F4E07"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04/11</w:t>
            </w:r>
          </w:p>
        </w:tc>
        <w:tc>
          <w:tcPr>
            <w:tcW w:w="359" w:type="dxa"/>
            <w:tcBorders>
              <w:bottom w:val="single" w:sz="4" w:space="0" w:color="auto"/>
              <w:right w:val="single" w:sz="18" w:space="0" w:color="auto"/>
            </w:tcBorders>
            <w:shd w:val="clear" w:color="auto" w:fill="FABF8F"/>
            <w:vAlign w:val="center"/>
          </w:tcPr>
          <w:p w14:paraId="08414CCC" w14:textId="77777777" w:rsidR="00345408" w:rsidRPr="005D7578"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C2BD0F3"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7FBE5E0"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25AE95EC"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BA4684"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630103E"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CEBEFA4"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554D9B"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5D8F03C8" w14:textId="77777777" w:rsidR="00345408" w:rsidRPr="005D7578"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5290ECA4"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1CD33961" w14:textId="77777777" w:rsidR="00345408" w:rsidRPr="005D7578" w:rsidRDefault="00345408" w:rsidP="00345408">
            <w:pPr>
              <w:pStyle w:val="TableText"/>
              <w:rPr>
                <w:rFonts w:ascii="Tahoma" w:eastAsia="PMingLiU" w:hAnsi="Tahoma" w:cs="Tahoma"/>
                <w:sz w:val="13"/>
              </w:rPr>
            </w:pPr>
          </w:p>
        </w:tc>
      </w:tr>
      <w:tr w:rsidR="00345408" w:rsidRPr="005D7578" w14:paraId="536882E4" w14:textId="77777777" w:rsidTr="00B51DD7">
        <w:trPr>
          <w:trHeight w:val="145"/>
        </w:trPr>
        <w:tc>
          <w:tcPr>
            <w:tcW w:w="2430" w:type="dxa"/>
            <w:tcBorders>
              <w:bottom w:val="single" w:sz="4" w:space="0" w:color="auto"/>
            </w:tcBorders>
            <w:shd w:val="clear" w:color="auto" w:fill="auto"/>
          </w:tcPr>
          <w:p w14:paraId="1B9F2B99" w14:textId="77777777" w:rsidR="00345408" w:rsidRPr="005D7578" w:rsidRDefault="00345408" w:rsidP="00345408">
            <w:pPr>
              <w:pStyle w:val="ProductNames"/>
              <w:rPr>
                <w:rFonts w:ascii="Tahoma" w:eastAsia="PMingLiU" w:hAnsi="Tahoma" w:cs="Tahoma"/>
                <w:sz w:val="14"/>
              </w:rPr>
            </w:pPr>
            <w:bookmarkStart w:id="130" w:name="_Toc379636400"/>
            <w:r w:rsidRPr="005D7578">
              <w:rPr>
                <w:rFonts w:ascii="Tahoma" w:eastAsia="PMingLiU" w:hAnsi="Tahoma" w:cs="Tahoma"/>
                <w:sz w:val="14"/>
              </w:rPr>
              <w:t xml:space="preserve">Windows </w:t>
            </w:r>
            <w:r w:rsidRPr="005D7578">
              <w:rPr>
                <w:rFonts w:ascii="Tahoma" w:eastAsia="PMingLiU" w:hAnsi="Tahoma" w:cs="Tahoma"/>
                <w:sz w:val="14"/>
              </w:rPr>
              <w:t>虛擬桌面存取</w:t>
            </w:r>
            <w:r w:rsidRPr="005D7578">
              <w:rPr>
                <w:rFonts w:ascii="Tahoma" w:eastAsia="PMingLiU" w:hAnsi="Tahoma" w:cs="Tahoma"/>
                <w:sz w:val="14"/>
              </w:rPr>
              <w:t xml:space="preserve"> (VDA)</w:t>
            </w:r>
            <w:bookmarkEnd w:id="130"/>
          </w:p>
        </w:tc>
        <w:tc>
          <w:tcPr>
            <w:tcW w:w="412" w:type="dxa"/>
            <w:tcBorders>
              <w:bottom w:val="single" w:sz="4" w:space="0" w:color="auto"/>
            </w:tcBorders>
            <w:shd w:val="clear" w:color="auto" w:fill="auto"/>
            <w:vAlign w:val="center"/>
          </w:tcPr>
          <w:p w14:paraId="44585E07" w14:textId="77777777" w:rsidR="00345408" w:rsidRPr="005D7578" w:rsidRDefault="00345408" w:rsidP="00345408">
            <w:pPr>
              <w:pStyle w:val="TableText"/>
              <w:widowControl w:val="0"/>
              <w:rPr>
                <w:rFonts w:ascii="Tahoma" w:eastAsia="PMingLiU" w:hAnsi="Tahoma" w:cs="Tahoma"/>
                <w:b/>
              </w:rPr>
            </w:pPr>
          </w:p>
        </w:tc>
        <w:tc>
          <w:tcPr>
            <w:tcW w:w="449" w:type="dxa"/>
            <w:tcBorders>
              <w:bottom w:val="single" w:sz="4" w:space="0" w:color="auto"/>
            </w:tcBorders>
            <w:shd w:val="clear" w:color="auto" w:fill="auto"/>
            <w:vAlign w:val="center"/>
          </w:tcPr>
          <w:p w14:paraId="0D1C1D65" w14:textId="77777777" w:rsidR="00345408" w:rsidRPr="005D7578" w:rsidRDefault="00345408" w:rsidP="00B51DD7">
            <w:pPr>
              <w:pStyle w:val="TableText"/>
              <w:rPr>
                <w:rFonts w:ascii="Tahoma" w:eastAsia="PMingLiU" w:hAnsi="Tahoma" w:cs="Tahoma"/>
                <w:sz w:val="13"/>
              </w:rPr>
            </w:pPr>
            <w:r w:rsidRPr="005D7578">
              <w:rPr>
                <w:rFonts w:ascii="Tahoma" w:eastAsia="PMingLiU" w:hAnsi="Tahoma" w:cs="Tahoma"/>
                <w:sz w:val="13"/>
              </w:rPr>
              <w:t>07/10</w:t>
            </w:r>
          </w:p>
        </w:tc>
        <w:tc>
          <w:tcPr>
            <w:tcW w:w="359" w:type="dxa"/>
            <w:tcBorders>
              <w:bottom w:val="single" w:sz="4" w:space="0" w:color="auto"/>
              <w:right w:val="single" w:sz="18" w:space="0" w:color="auto"/>
            </w:tcBorders>
            <w:shd w:val="clear" w:color="auto" w:fill="auto"/>
            <w:vAlign w:val="center"/>
          </w:tcPr>
          <w:p w14:paraId="0AA05FEC"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58C8500"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3AD7278B"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6B14D177" w14:textId="77777777" w:rsidR="00345408" w:rsidRPr="005D7578"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8B4B77F" w14:textId="77777777" w:rsidR="00345408" w:rsidRPr="005D7578"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7F040F3" w14:textId="77777777" w:rsidR="00345408" w:rsidRPr="005D7578" w:rsidRDefault="00345408" w:rsidP="00914B25">
            <w:pPr>
              <w:pStyle w:val="TableText"/>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6F8A4DD"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BD96C0F"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2F1330A6" w14:textId="77777777" w:rsidR="00345408" w:rsidRPr="005D7578" w:rsidRDefault="00345408" w:rsidP="00345408">
            <w:pPr>
              <w:pStyle w:val="TableText"/>
              <w:rPr>
                <w:rFonts w:ascii="Tahoma" w:eastAsia="PMingLiU" w:hAnsi="Tahoma" w:cs="Tahoma"/>
                <w:sz w:val="13"/>
              </w:rPr>
            </w:pPr>
            <w:r w:rsidRPr="005D7578">
              <w:rPr>
                <w:rFonts w:ascii="Tahoma" w:eastAsia="PMingLiU" w:hAnsi="Tahoma" w:cs="Tahoma"/>
                <w:sz w:val="13"/>
              </w:rPr>
              <w:t>A</w:t>
            </w:r>
          </w:p>
        </w:tc>
        <w:tc>
          <w:tcPr>
            <w:tcW w:w="540" w:type="dxa"/>
            <w:tcBorders>
              <w:bottom w:val="single" w:sz="4" w:space="0" w:color="auto"/>
            </w:tcBorders>
            <w:shd w:val="clear" w:color="auto" w:fill="auto"/>
            <w:vAlign w:val="center"/>
          </w:tcPr>
          <w:p w14:paraId="0E3E28CC" w14:textId="77777777" w:rsidR="00345408" w:rsidRPr="005D7578"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01AFE172" w14:textId="77777777" w:rsidR="00345408" w:rsidRPr="005D7578" w:rsidRDefault="00345408" w:rsidP="00345408">
            <w:pPr>
              <w:pStyle w:val="TableText"/>
              <w:rPr>
                <w:rFonts w:ascii="Tahoma" w:eastAsia="PMingLiU" w:hAnsi="Tahoma" w:cs="Tahoma"/>
                <w:sz w:val="13"/>
              </w:rPr>
            </w:pPr>
          </w:p>
        </w:tc>
      </w:tr>
      <w:bookmarkEnd w:id="117"/>
    </w:tbl>
    <w:p w14:paraId="6B7252AC" w14:textId="77777777" w:rsidR="00091558" w:rsidRPr="005D7578" w:rsidRDefault="00091558">
      <w:pPr>
        <w:pStyle w:val="ProductPool"/>
        <w:rPr>
          <w:rFonts w:ascii="Tahoma" w:eastAsia="PMingLiU" w:hAnsi="Tahoma" w:cs="Tahoma"/>
        </w:rPr>
      </w:pPr>
    </w:p>
    <w:p w14:paraId="1BDA8C45" w14:textId="77777777" w:rsidR="0021637C" w:rsidRPr="005D7578" w:rsidRDefault="0021637C" w:rsidP="004E292A">
      <w:pPr>
        <w:pStyle w:val="Heading3"/>
        <w:rPr>
          <w:rFonts w:ascii="Tahoma" w:eastAsia="PMingLiU" w:hAnsi="Tahoma" w:cs="Tahoma"/>
        </w:rPr>
      </w:pPr>
    </w:p>
    <w:p w14:paraId="2A43E93E" w14:textId="77777777" w:rsidR="00023FE7" w:rsidRPr="005D7578" w:rsidRDefault="00023FE7" w:rsidP="004E292A">
      <w:pPr>
        <w:pStyle w:val="Heading3"/>
        <w:rPr>
          <w:rFonts w:ascii="Tahoma" w:eastAsia="PMingLiU" w:hAnsi="Tahoma" w:cs="Tahoma"/>
        </w:rPr>
      </w:pPr>
      <w:bookmarkStart w:id="131" w:name="_Toc336337908"/>
      <w:bookmarkStart w:id="132" w:name="_Toc379636401"/>
      <w:r w:rsidRPr="005D7578">
        <w:rPr>
          <w:rFonts w:ascii="Tahoma" w:eastAsia="PMingLiU" w:hAnsi="Tahoma" w:cs="Tahoma"/>
          <w:sz w:val="22"/>
          <w:szCs w:val="22"/>
        </w:rPr>
        <w:t>伺服器組合</w:t>
      </w:r>
      <w:bookmarkEnd w:id="131"/>
      <w:bookmarkEnd w:id="132"/>
    </w:p>
    <w:p w14:paraId="0A57AF84" w14:textId="77777777" w:rsidR="00023FE7" w:rsidRPr="005D7578" w:rsidRDefault="00023FE7">
      <w:pPr>
        <w:rPr>
          <w:rFonts w:eastAsia="PMingLiU"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5D7578" w14:paraId="64B27FBC" w14:textId="77777777" w:rsidTr="00FD3B3E">
        <w:trPr>
          <w:cantSplit/>
          <w:trHeight w:val="389"/>
          <w:tblHeader/>
        </w:trPr>
        <w:tc>
          <w:tcPr>
            <w:tcW w:w="2554" w:type="dxa"/>
            <w:gridSpan w:val="2"/>
            <w:vMerge w:val="restart"/>
            <w:tcBorders>
              <w:top w:val="single" w:sz="4" w:space="0" w:color="FFFFFF"/>
              <w:left w:val="single" w:sz="4" w:space="0" w:color="FFFFFF"/>
            </w:tcBorders>
          </w:tcPr>
          <w:p w14:paraId="60F51313" w14:textId="77777777" w:rsidR="00913A0A" w:rsidRPr="005D7578" w:rsidRDefault="00315E9B">
            <w:pPr>
              <w:rPr>
                <w:rFonts w:eastAsia="PMingLiU" w:cs="Tahoma"/>
                <w:sz w:val="20"/>
              </w:rPr>
            </w:pPr>
            <w:r>
              <w:rPr>
                <w:rFonts w:eastAsia="PMingLiU" w:cs="Tahoma"/>
                <w:noProof/>
                <w:sz w:val="11"/>
              </w:rPr>
              <mc:AlternateContent>
                <mc:Choice Requires="wps">
                  <w:drawing>
                    <wp:anchor distT="0" distB="0" distL="114300" distR="114300" simplePos="0" relativeHeight="251658243" behindDoc="0" locked="0" layoutInCell="1" allowOverlap="1" wp14:anchorId="70723BCF" wp14:editId="696D5C92">
                      <wp:simplePos x="0" y="0"/>
                      <wp:positionH relativeFrom="column">
                        <wp:posOffset>1524000</wp:posOffset>
                      </wp:positionH>
                      <wp:positionV relativeFrom="paragraph">
                        <wp:posOffset>840105</wp:posOffset>
                      </wp:positionV>
                      <wp:extent cx="405130" cy="21844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790DC2" w14:textId="77777777" w:rsidR="002E3453" w:rsidRDefault="002E345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0723BCF" id="Text Box 64" o:spid="_x0000_s1028" type="#_x0000_t202" style="position:absolute;margin-left:120pt;margin-top:66.15pt;width:31.9pt;height:17.2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oNuAIAAMEFAAAOAAAAZHJzL2Uyb0RvYy54bWysVNtunDAQfa/Uf7D8TrjUuwsobJQsS1Up&#10;vUhJP8ALZrEKNrW9C2nVf+/Y7C3JS9WWB2R7xsdnZs7M9c3YtWjPlOZSZDi8CjBiopQVF9sMf30s&#10;vBgjbaioaCsFy/AT0/hm+fbN9dCnLJKNbCumEIAInQ59hhtj+tT3ddmwjuor2TMBxlqqjhrYqq1f&#10;KToAetf6URDM/UGqqleyZFrDaT4Z8dLh1zUrzee61sygNsPAzbi/cv+N/fvLa5puFe0bXh5o0L9g&#10;0VEu4NETVE4NRTvFX0F1vFRSy9pclbLzZV3zkrkYIJoweBHNQ0N75mKB5Oj+lCb9/2DLT/svCvEK&#10;agfpEbSDGj2y0aA7OaI5sfkZep2C20MPjmaEc/B1ser+XpbfNBJy1VCxZbdKyaFhtAJ+ob3pX1yd&#10;cLQF2QwfZQXv0J2RDmisVWeTB+lAgA5Enk61sVxKOCTBLHwHlhJMURgT4mrn0/R4uVfavGeyQ3aR&#10;YQWld+B0f6+NJUPTo4t9S8iCt60rfyueHYDjdAJPw1VrsyRcNX8mQbKO1zHxSDRfeyTIc++2WBFv&#10;XoSLWf4uX63y8Jd9NyRpw6uKCfvMUVkh+bPKHTQ+aeKkLS1bXlk4S0mr7WbVKrSnoOzCfS7lYDm7&#10;+c9puCRALC9CCiMS3EWJV8zjhUcKMvOSRRB7QZjcJfOAJCQvnod0zwX795DQkOFkFs0mLZ1Jv4gt&#10;cN/r2GjacQOzo+VdhuOTE02tAteicqU1lLfT+iIVlv45FVDuY6GdXq1EJ7GacTO61oiObbCR1RMI&#10;WEkQGGgR5h4sGql+YDTADMmw/r6jimHUfhDQBEloZYqM25DZIoKNurRsLi1UlACVYYPRtFyZaVDt&#10;esW3Dbx0bLtbaJyCO1HbDptYHdoN5oSL7TDT7CC63Duv8+Rd/gYAAP//AwBQSwMEFAAGAAgAAAAh&#10;AI8/o1zeAAAACwEAAA8AAABkcnMvZG93bnJldi54bWxMj8FOwzAQRO9I/IO1SNyoTYJSlMapKtSW&#10;I1Aizm7sJhHx2rLdNPw9y4ked2Y0O69az3ZkkwlxcCjhcSGAGWydHrCT0HzuHp6BxaRQq9GhkfBj&#10;Iqzr25tKldpd8MNMh9QxKsFYKgl9Sr7kPLa9sSounDdI3skFqxKdoeM6qAuV25FnQhTcqgHpQ6+8&#10;eelN+304Wwk++f3yNby9b7a7STRf+yYbuq2U93fzZgUsmTn9h+FvPk2HmjYd3Rl1ZKOE7EkQSyIj&#10;z3JglMhFTjBHUopiCbyu+DVD/QsAAP//AwBQSwECLQAUAAYACAAAACEAtoM4kv4AAADhAQAAEwAA&#10;AAAAAAAAAAAAAAAAAAAAW0NvbnRlbnRfVHlwZXNdLnhtbFBLAQItABQABgAIAAAAIQA4/SH/1gAA&#10;AJQBAAALAAAAAAAAAAAAAAAAAC8BAABfcmVscy8ucmVsc1BLAQItABQABgAIAAAAIQCbCkoNuAIA&#10;AMEFAAAOAAAAAAAAAAAAAAAAAC4CAABkcnMvZTJvRG9jLnhtbFBLAQItABQABgAIAAAAIQCPP6Nc&#10;3gAAAAsBAAAPAAAAAAAAAAAAAAAAABIFAABkcnMvZG93bnJldi54bWxQSwUGAAAAAAQABADzAAAA&#10;HQYAAAAA&#10;" filled="f" stroked="f">
                      <v:textbox style="mso-fit-shape-to-text:t">
                        <w:txbxContent>
                          <w:p w14:paraId="2B790DC2" w14:textId="77777777" w:rsidR="002E3453" w:rsidRDefault="002E345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16" w:type="dxa"/>
            <w:vMerge w:val="restart"/>
            <w:tcBorders>
              <w:top w:val="single" w:sz="12" w:space="0" w:color="auto"/>
            </w:tcBorders>
            <w:textDirection w:val="btLr"/>
            <w:vAlign w:val="center"/>
          </w:tcPr>
          <w:p w14:paraId="34E99B9E" w14:textId="77777777" w:rsidR="00913A0A" w:rsidRPr="005D7578" w:rsidRDefault="00A13E7D" w:rsidP="00C609ED">
            <w:pPr>
              <w:pStyle w:val="TableVerticalText"/>
              <w:rPr>
                <w:rFonts w:ascii="Tahoma" w:eastAsia="PMingLiU" w:hAnsi="Tahoma" w:cs="Tahoma"/>
                <w:i/>
                <w:sz w:val="9"/>
              </w:rPr>
            </w:pPr>
            <w:r w:rsidRPr="005D7578">
              <w:rPr>
                <w:rFonts w:ascii="Tahoma" w:eastAsia="PMingLiU" w:hAnsi="Tahoma" w:cs="Tahoma"/>
                <w:sz w:val="9"/>
              </w:rPr>
              <w:t>產</w:t>
            </w:r>
            <w:r w:rsidRPr="005D7578">
              <w:rPr>
                <w:rFonts w:ascii="Tahoma" w:eastAsia="PMingLiU" w:hAnsi="Tahoma" w:cs="Tahoma"/>
                <w:i/>
                <w:sz w:val="9"/>
              </w:rPr>
              <w:t>品</w:t>
            </w:r>
            <w:r w:rsidRPr="005D7578">
              <w:rPr>
                <w:rStyle w:val="Emphasis"/>
                <w:rFonts w:ascii="Tahoma" w:eastAsia="PMingLiU" w:hAnsi="Tahoma" w:cs="Tahoma"/>
                <w:i w:val="0"/>
              </w:rPr>
              <w:t>注意事項</w:t>
            </w:r>
          </w:p>
        </w:tc>
        <w:tc>
          <w:tcPr>
            <w:tcW w:w="450" w:type="dxa"/>
            <w:vMerge w:val="restart"/>
            <w:tcBorders>
              <w:top w:val="single" w:sz="12" w:space="0" w:color="auto"/>
            </w:tcBorders>
            <w:textDirection w:val="btLr"/>
          </w:tcPr>
          <w:p w14:paraId="0103BC77" w14:textId="77777777" w:rsidR="00913A0A" w:rsidRPr="005D7578" w:rsidRDefault="00913A0A" w:rsidP="00C609ED">
            <w:pPr>
              <w:pStyle w:val="TableVerticalText"/>
              <w:rPr>
                <w:rFonts w:ascii="Tahoma" w:eastAsia="PMingLiU" w:hAnsi="Tahoma" w:cs="Tahoma"/>
              </w:rPr>
            </w:pPr>
          </w:p>
          <w:p w14:paraId="0761E053"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50E78161"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5C5B588A" w14:textId="77777777" w:rsidR="00913A0A" w:rsidRPr="005D7578" w:rsidRDefault="00913A0A" w:rsidP="00C609ED">
            <w:pPr>
              <w:pStyle w:val="TableHeadingsBlack"/>
              <w:rPr>
                <w:rFonts w:ascii="Tahoma" w:eastAsia="PMingLiU" w:hAnsi="Tahoma" w:cs="Tahoma"/>
              </w:rPr>
            </w:pPr>
            <w:r w:rsidRPr="005D7578">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376096AD" w14:textId="77777777" w:rsidR="00913A0A" w:rsidRPr="005D7578" w:rsidRDefault="00913A0A" w:rsidP="00C609ED">
            <w:pPr>
              <w:pStyle w:val="TableHeadingsBlack"/>
              <w:rPr>
                <w:rFonts w:ascii="Tahoma" w:eastAsia="PMingLiU" w:hAnsi="Tahoma" w:cs="Tahoma"/>
                <w:szCs w:val="11"/>
              </w:rPr>
            </w:pPr>
            <w:r w:rsidRPr="005D7578">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0F813DF2"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 xml:space="preserve">Campus &amp; School </w:t>
            </w:r>
            <w:r w:rsidRPr="005D7578">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6C32313F"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 xml:space="preserve">EA &amp; </w:t>
            </w:r>
            <w:r w:rsidRPr="005D7578">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C9830E6"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OV / OVS</w:t>
            </w:r>
          </w:p>
        </w:tc>
        <w:tc>
          <w:tcPr>
            <w:tcW w:w="450" w:type="dxa"/>
            <w:vMerge w:val="restart"/>
            <w:tcBorders>
              <w:top w:val="single" w:sz="12" w:space="0" w:color="auto"/>
            </w:tcBorders>
            <w:textDirection w:val="btLr"/>
          </w:tcPr>
          <w:p w14:paraId="5598E0DD" w14:textId="77777777" w:rsidR="00913A0A" w:rsidRPr="005D7578" w:rsidRDefault="00913A0A" w:rsidP="00C609ED">
            <w:pPr>
              <w:pStyle w:val="TableVerticalText"/>
              <w:spacing w:before="120"/>
              <w:rPr>
                <w:rFonts w:ascii="Tahoma" w:eastAsia="PMingLiU" w:hAnsi="Tahoma" w:cs="Tahoma"/>
                <w:sz w:val="9"/>
              </w:rPr>
            </w:pPr>
            <w:r w:rsidRPr="005D7578">
              <w:rPr>
                <w:rFonts w:ascii="Tahoma" w:eastAsia="PMingLiU" w:hAnsi="Tahoma" w:cs="Tahoma"/>
                <w:sz w:val="9"/>
              </w:rPr>
              <w:t>EES / OVS - ES</w:t>
            </w:r>
          </w:p>
        </w:tc>
        <w:tc>
          <w:tcPr>
            <w:tcW w:w="506" w:type="dxa"/>
            <w:vMerge w:val="restart"/>
            <w:tcBorders>
              <w:top w:val="single" w:sz="12" w:space="0" w:color="auto"/>
            </w:tcBorders>
            <w:textDirection w:val="btLr"/>
            <w:vAlign w:val="center"/>
          </w:tcPr>
          <w:p w14:paraId="64F75B0B"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 xml:space="preserve">Open </w:t>
            </w:r>
            <w:r w:rsidRPr="005D7578">
              <w:rPr>
                <w:rFonts w:ascii="Tahoma" w:eastAsia="PMingLiU" w:hAnsi="Tahoma" w:cs="Tahoma"/>
                <w:sz w:val="9"/>
              </w:rPr>
              <w:t>基本要件</w:t>
            </w:r>
          </w:p>
        </w:tc>
        <w:tc>
          <w:tcPr>
            <w:tcW w:w="484" w:type="dxa"/>
            <w:vMerge w:val="restart"/>
            <w:tcBorders>
              <w:top w:val="single" w:sz="12" w:space="0" w:color="auto"/>
            </w:tcBorders>
            <w:textDirection w:val="btLr"/>
            <w:vAlign w:val="center"/>
          </w:tcPr>
          <w:p w14:paraId="006CB042" w14:textId="77777777" w:rsidR="00913A0A" w:rsidRPr="005D7578" w:rsidRDefault="00913A0A" w:rsidP="00C609ED">
            <w:pPr>
              <w:pStyle w:val="TableVerticalText"/>
              <w:rPr>
                <w:rFonts w:ascii="Tahoma" w:eastAsia="PMingLiU" w:hAnsi="Tahoma" w:cs="Tahoma"/>
                <w:sz w:val="9"/>
              </w:rPr>
            </w:pPr>
            <w:r w:rsidRPr="005D7578">
              <w:rPr>
                <w:rFonts w:ascii="Tahoma" w:eastAsia="PMingLiU" w:hAnsi="Tahoma" w:cs="Tahoma"/>
                <w:sz w:val="9"/>
              </w:rPr>
              <w:t>SCE</w:t>
            </w:r>
          </w:p>
        </w:tc>
      </w:tr>
      <w:tr w:rsidR="00913A0A" w:rsidRPr="005D7578" w14:paraId="28B69F73" w14:textId="77777777" w:rsidTr="00FD3B3E">
        <w:trPr>
          <w:cantSplit/>
          <w:trHeight w:val="262"/>
          <w:tblHeader/>
        </w:trPr>
        <w:tc>
          <w:tcPr>
            <w:tcW w:w="2554" w:type="dxa"/>
            <w:gridSpan w:val="2"/>
            <w:vMerge/>
            <w:tcBorders>
              <w:left w:val="single" w:sz="4" w:space="0" w:color="FFFFFF"/>
            </w:tcBorders>
          </w:tcPr>
          <w:p w14:paraId="2EDB2C23" w14:textId="77777777" w:rsidR="00913A0A" w:rsidRPr="005D7578" w:rsidRDefault="00913A0A">
            <w:pPr>
              <w:rPr>
                <w:rFonts w:eastAsia="PMingLiU" w:cs="Tahoma"/>
                <w:sz w:val="20"/>
              </w:rPr>
            </w:pPr>
          </w:p>
        </w:tc>
        <w:tc>
          <w:tcPr>
            <w:tcW w:w="416" w:type="dxa"/>
            <w:vMerge/>
          </w:tcPr>
          <w:p w14:paraId="2938FBAE" w14:textId="77777777" w:rsidR="00913A0A" w:rsidRPr="005D7578" w:rsidRDefault="00913A0A">
            <w:pPr>
              <w:rPr>
                <w:rFonts w:eastAsia="PMingLiU" w:cs="Tahoma"/>
                <w:b/>
                <w:sz w:val="20"/>
              </w:rPr>
            </w:pPr>
          </w:p>
        </w:tc>
        <w:tc>
          <w:tcPr>
            <w:tcW w:w="450" w:type="dxa"/>
            <w:vMerge/>
          </w:tcPr>
          <w:p w14:paraId="0A1C0833" w14:textId="77777777" w:rsidR="00913A0A" w:rsidRPr="005D7578" w:rsidRDefault="00913A0A">
            <w:pPr>
              <w:rPr>
                <w:rFonts w:eastAsia="PMingLiU" w:cs="Tahoma"/>
                <w:sz w:val="20"/>
              </w:rPr>
            </w:pPr>
          </w:p>
        </w:tc>
        <w:tc>
          <w:tcPr>
            <w:tcW w:w="360" w:type="dxa"/>
            <w:vMerge/>
            <w:tcBorders>
              <w:right w:val="single" w:sz="18" w:space="0" w:color="auto"/>
            </w:tcBorders>
          </w:tcPr>
          <w:p w14:paraId="707332AA" w14:textId="77777777" w:rsidR="00913A0A" w:rsidRPr="005D7578" w:rsidRDefault="00913A0A">
            <w:pPr>
              <w:rPr>
                <w:rFonts w:eastAsia="PMingLiU" w:cs="Tahoma"/>
                <w:sz w:val="20"/>
              </w:rPr>
            </w:pPr>
          </w:p>
        </w:tc>
        <w:tc>
          <w:tcPr>
            <w:tcW w:w="360" w:type="dxa"/>
            <w:vMerge w:val="restart"/>
            <w:tcBorders>
              <w:left w:val="single" w:sz="18" w:space="0" w:color="auto"/>
            </w:tcBorders>
            <w:vAlign w:val="center"/>
          </w:tcPr>
          <w:p w14:paraId="0E6B8F0F" w14:textId="77777777" w:rsidR="00913A0A" w:rsidRPr="005D7578" w:rsidRDefault="00913A0A">
            <w:pPr>
              <w:pStyle w:val="TableHeadingsRed"/>
              <w:rPr>
                <w:rFonts w:ascii="Tahoma" w:eastAsia="PMingLiU" w:hAnsi="Tahoma" w:cs="Tahoma"/>
                <w:sz w:val="9"/>
              </w:rPr>
            </w:pPr>
            <w:r w:rsidRPr="005D7578">
              <w:rPr>
                <w:rFonts w:ascii="Tahoma" w:eastAsia="PMingLiU" w:hAnsi="Tahoma" w:cs="Tahoma"/>
                <w:sz w:val="9"/>
              </w:rPr>
              <w:t>L</w:t>
            </w:r>
          </w:p>
        </w:tc>
        <w:tc>
          <w:tcPr>
            <w:tcW w:w="1350" w:type="dxa"/>
            <w:gridSpan w:val="7"/>
            <w:vAlign w:val="center"/>
          </w:tcPr>
          <w:p w14:paraId="4F5BEA1F"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L&amp;SA</w:t>
            </w:r>
          </w:p>
        </w:tc>
        <w:tc>
          <w:tcPr>
            <w:tcW w:w="1260" w:type="dxa"/>
            <w:gridSpan w:val="5"/>
            <w:tcBorders>
              <w:right w:val="single" w:sz="18" w:space="0" w:color="auto"/>
            </w:tcBorders>
            <w:vAlign w:val="center"/>
          </w:tcPr>
          <w:p w14:paraId="14317F88"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SA</w:t>
            </w:r>
          </w:p>
        </w:tc>
        <w:tc>
          <w:tcPr>
            <w:tcW w:w="450" w:type="dxa"/>
            <w:vMerge w:val="restart"/>
            <w:tcBorders>
              <w:left w:val="single" w:sz="18" w:space="0" w:color="auto"/>
            </w:tcBorders>
            <w:vAlign w:val="center"/>
          </w:tcPr>
          <w:p w14:paraId="49F636D5" w14:textId="77777777" w:rsidR="00913A0A" w:rsidRPr="005D7578" w:rsidRDefault="00913A0A">
            <w:pPr>
              <w:pStyle w:val="TableHeadingsRed"/>
              <w:rPr>
                <w:rFonts w:ascii="Tahoma" w:eastAsia="PMingLiU" w:hAnsi="Tahoma" w:cs="Tahoma"/>
                <w:sz w:val="9"/>
              </w:rPr>
            </w:pPr>
            <w:r w:rsidRPr="005D7578">
              <w:rPr>
                <w:rFonts w:ascii="Tahoma" w:eastAsia="PMingLiU" w:hAnsi="Tahoma" w:cs="Tahoma"/>
                <w:sz w:val="9"/>
              </w:rPr>
              <w:t>L</w:t>
            </w:r>
          </w:p>
        </w:tc>
        <w:tc>
          <w:tcPr>
            <w:tcW w:w="450" w:type="dxa"/>
            <w:vAlign w:val="center"/>
          </w:tcPr>
          <w:p w14:paraId="05A26C96"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L&amp;SA</w:t>
            </w:r>
          </w:p>
        </w:tc>
        <w:tc>
          <w:tcPr>
            <w:tcW w:w="450" w:type="dxa"/>
            <w:vMerge w:val="restart"/>
            <w:tcBorders>
              <w:right w:val="single" w:sz="18" w:space="0" w:color="auto"/>
            </w:tcBorders>
            <w:vAlign w:val="center"/>
          </w:tcPr>
          <w:p w14:paraId="432C7CDA"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SA</w:t>
            </w:r>
          </w:p>
        </w:tc>
        <w:tc>
          <w:tcPr>
            <w:tcW w:w="450" w:type="dxa"/>
            <w:vMerge/>
            <w:tcBorders>
              <w:left w:val="single" w:sz="18" w:space="0" w:color="auto"/>
            </w:tcBorders>
          </w:tcPr>
          <w:p w14:paraId="1CBE802E" w14:textId="77777777" w:rsidR="00913A0A" w:rsidRPr="005D7578" w:rsidRDefault="00913A0A">
            <w:pPr>
              <w:rPr>
                <w:rFonts w:eastAsia="PMingLiU" w:cs="Tahoma"/>
                <w:sz w:val="20"/>
              </w:rPr>
            </w:pPr>
          </w:p>
        </w:tc>
        <w:tc>
          <w:tcPr>
            <w:tcW w:w="450" w:type="dxa"/>
            <w:vMerge/>
            <w:tcBorders>
              <w:right w:val="single" w:sz="18" w:space="0" w:color="auto"/>
            </w:tcBorders>
          </w:tcPr>
          <w:p w14:paraId="5348150A" w14:textId="77777777" w:rsidR="00913A0A" w:rsidRPr="005D7578" w:rsidRDefault="00913A0A">
            <w:pPr>
              <w:rPr>
                <w:rFonts w:eastAsia="PMingLiU" w:cs="Tahoma"/>
                <w:sz w:val="20"/>
              </w:rPr>
            </w:pPr>
          </w:p>
        </w:tc>
        <w:tc>
          <w:tcPr>
            <w:tcW w:w="450" w:type="dxa"/>
            <w:vMerge/>
            <w:tcBorders>
              <w:left w:val="single" w:sz="18" w:space="0" w:color="auto"/>
              <w:right w:val="single" w:sz="18" w:space="0" w:color="auto"/>
            </w:tcBorders>
          </w:tcPr>
          <w:p w14:paraId="0F5C008B" w14:textId="77777777" w:rsidR="00913A0A" w:rsidRPr="005D7578" w:rsidRDefault="00913A0A">
            <w:pPr>
              <w:rPr>
                <w:rFonts w:eastAsia="PMingLiU" w:cs="Tahoma"/>
                <w:sz w:val="20"/>
              </w:rPr>
            </w:pPr>
          </w:p>
        </w:tc>
        <w:tc>
          <w:tcPr>
            <w:tcW w:w="450" w:type="dxa"/>
            <w:vMerge/>
          </w:tcPr>
          <w:p w14:paraId="578D9B27" w14:textId="77777777" w:rsidR="00913A0A" w:rsidRPr="005D7578" w:rsidRDefault="00913A0A">
            <w:pPr>
              <w:rPr>
                <w:rFonts w:eastAsia="PMingLiU" w:cs="Tahoma"/>
                <w:sz w:val="20"/>
              </w:rPr>
            </w:pPr>
          </w:p>
        </w:tc>
        <w:tc>
          <w:tcPr>
            <w:tcW w:w="506" w:type="dxa"/>
            <w:vMerge/>
          </w:tcPr>
          <w:p w14:paraId="6E860C05" w14:textId="77777777" w:rsidR="00913A0A" w:rsidRPr="005D7578" w:rsidRDefault="00913A0A">
            <w:pPr>
              <w:rPr>
                <w:rFonts w:eastAsia="PMingLiU" w:cs="Tahoma"/>
                <w:sz w:val="20"/>
              </w:rPr>
            </w:pPr>
          </w:p>
        </w:tc>
        <w:tc>
          <w:tcPr>
            <w:tcW w:w="484" w:type="dxa"/>
            <w:vMerge/>
          </w:tcPr>
          <w:p w14:paraId="27880864" w14:textId="77777777" w:rsidR="00913A0A" w:rsidRPr="005D7578" w:rsidRDefault="00913A0A">
            <w:pPr>
              <w:rPr>
                <w:rFonts w:eastAsia="PMingLiU" w:cs="Tahoma"/>
                <w:sz w:val="20"/>
              </w:rPr>
            </w:pPr>
          </w:p>
        </w:tc>
      </w:tr>
      <w:tr w:rsidR="00913A0A" w:rsidRPr="005D7578" w14:paraId="69A0F0F4" w14:textId="77777777" w:rsidTr="00FD3B3E">
        <w:trPr>
          <w:cantSplit/>
          <w:trHeight w:val="953"/>
          <w:tblHeader/>
        </w:trPr>
        <w:tc>
          <w:tcPr>
            <w:tcW w:w="2554" w:type="dxa"/>
            <w:gridSpan w:val="2"/>
            <w:vMerge/>
            <w:tcBorders>
              <w:left w:val="single" w:sz="4" w:space="0" w:color="FFFFFF"/>
              <w:bottom w:val="single" w:sz="4" w:space="0" w:color="auto"/>
            </w:tcBorders>
          </w:tcPr>
          <w:p w14:paraId="010FBE52" w14:textId="77777777" w:rsidR="00913A0A" w:rsidRPr="005D7578" w:rsidRDefault="00913A0A">
            <w:pPr>
              <w:rPr>
                <w:rFonts w:eastAsia="PMingLiU" w:cs="Tahoma"/>
                <w:sz w:val="20"/>
              </w:rPr>
            </w:pPr>
          </w:p>
        </w:tc>
        <w:tc>
          <w:tcPr>
            <w:tcW w:w="416" w:type="dxa"/>
            <w:vMerge/>
            <w:tcBorders>
              <w:bottom w:val="single" w:sz="4" w:space="0" w:color="auto"/>
            </w:tcBorders>
          </w:tcPr>
          <w:p w14:paraId="54050476" w14:textId="77777777" w:rsidR="00913A0A" w:rsidRPr="005D7578" w:rsidRDefault="00913A0A">
            <w:pPr>
              <w:rPr>
                <w:rFonts w:eastAsia="PMingLiU" w:cs="Tahoma"/>
                <w:b/>
                <w:sz w:val="20"/>
              </w:rPr>
            </w:pPr>
          </w:p>
        </w:tc>
        <w:tc>
          <w:tcPr>
            <w:tcW w:w="450" w:type="dxa"/>
            <w:vMerge/>
            <w:tcBorders>
              <w:bottom w:val="single" w:sz="4" w:space="0" w:color="auto"/>
            </w:tcBorders>
          </w:tcPr>
          <w:p w14:paraId="5F89174E" w14:textId="77777777" w:rsidR="00913A0A" w:rsidRPr="005D7578" w:rsidRDefault="00913A0A">
            <w:pPr>
              <w:rPr>
                <w:rFonts w:eastAsia="PMingLiU" w:cs="Tahoma"/>
                <w:sz w:val="20"/>
              </w:rPr>
            </w:pPr>
          </w:p>
        </w:tc>
        <w:tc>
          <w:tcPr>
            <w:tcW w:w="360" w:type="dxa"/>
            <w:vMerge/>
            <w:tcBorders>
              <w:bottom w:val="single" w:sz="4" w:space="0" w:color="auto"/>
              <w:right w:val="single" w:sz="18" w:space="0" w:color="auto"/>
            </w:tcBorders>
          </w:tcPr>
          <w:p w14:paraId="294FFAFB" w14:textId="77777777" w:rsidR="00913A0A" w:rsidRPr="005D7578" w:rsidRDefault="00913A0A">
            <w:pPr>
              <w:rPr>
                <w:rFonts w:eastAsia="PMingLiU" w:cs="Tahoma"/>
                <w:sz w:val="20"/>
              </w:rPr>
            </w:pPr>
          </w:p>
        </w:tc>
        <w:tc>
          <w:tcPr>
            <w:tcW w:w="360" w:type="dxa"/>
            <w:vMerge/>
            <w:tcBorders>
              <w:left w:val="single" w:sz="18" w:space="0" w:color="auto"/>
              <w:bottom w:val="single" w:sz="4" w:space="0" w:color="auto"/>
            </w:tcBorders>
            <w:vAlign w:val="center"/>
          </w:tcPr>
          <w:p w14:paraId="7C5C3B62" w14:textId="77777777" w:rsidR="00913A0A" w:rsidRPr="005D7578" w:rsidRDefault="00913A0A">
            <w:pPr>
              <w:jc w:val="center"/>
              <w:rPr>
                <w:rFonts w:eastAsia="PMingLiU" w:cs="Tahoma"/>
                <w:sz w:val="20"/>
              </w:rPr>
            </w:pPr>
          </w:p>
        </w:tc>
        <w:tc>
          <w:tcPr>
            <w:tcW w:w="450" w:type="dxa"/>
            <w:gridSpan w:val="2"/>
            <w:tcBorders>
              <w:bottom w:val="single" w:sz="4" w:space="0" w:color="auto"/>
            </w:tcBorders>
            <w:vAlign w:val="center"/>
          </w:tcPr>
          <w:p w14:paraId="795F1463"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3 </w:t>
            </w:r>
            <w:r w:rsidRPr="005D7578">
              <w:rPr>
                <w:rFonts w:ascii="Tahoma" w:eastAsia="PMingLiU" w:hAnsi="Tahoma" w:cs="Tahoma"/>
                <w:sz w:val="9"/>
              </w:rPr>
              <w:t>年</w:t>
            </w:r>
          </w:p>
        </w:tc>
        <w:tc>
          <w:tcPr>
            <w:tcW w:w="450" w:type="dxa"/>
            <w:gridSpan w:val="2"/>
            <w:tcBorders>
              <w:bottom w:val="single" w:sz="4" w:space="0" w:color="auto"/>
            </w:tcBorders>
            <w:vAlign w:val="center"/>
          </w:tcPr>
          <w:p w14:paraId="4F9E087C"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2 </w:t>
            </w:r>
            <w:r w:rsidRPr="005D7578">
              <w:rPr>
                <w:rFonts w:ascii="Tahoma" w:eastAsia="PMingLiU" w:hAnsi="Tahoma" w:cs="Tahoma"/>
                <w:sz w:val="9"/>
              </w:rPr>
              <w:t>年</w:t>
            </w:r>
          </w:p>
        </w:tc>
        <w:tc>
          <w:tcPr>
            <w:tcW w:w="450" w:type="dxa"/>
            <w:gridSpan w:val="3"/>
            <w:tcBorders>
              <w:bottom w:val="single" w:sz="4" w:space="0" w:color="auto"/>
            </w:tcBorders>
            <w:vAlign w:val="center"/>
          </w:tcPr>
          <w:p w14:paraId="7CB853E3"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 xml:space="preserve">1 </w:t>
            </w:r>
            <w:r w:rsidRPr="005D7578">
              <w:rPr>
                <w:rFonts w:ascii="Tahoma" w:eastAsia="PMingLiU" w:hAnsi="Tahoma" w:cs="Tahoma"/>
                <w:sz w:val="9"/>
              </w:rPr>
              <w:t>年</w:t>
            </w:r>
          </w:p>
        </w:tc>
        <w:tc>
          <w:tcPr>
            <w:tcW w:w="450" w:type="dxa"/>
            <w:gridSpan w:val="2"/>
            <w:tcBorders>
              <w:bottom w:val="single" w:sz="4" w:space="0" w:color="auto"/>
            </w:tcBorders>
            <w:vAlign w:val="center"/>
          </w:tcPr>
          <w:p w14:paraId="4677194F"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3 </w:t>
            </w:r>
            <w:r w:rsidRPr="005D7578">
              <w:rPr>
                <w:rFonts w:ascii="Tahoma" w:eastAsia="PMingLiU" w:hAnsi="Tahoma" w:cs="Tahoma"/>
                <w:sz w:val="9"/>
              </w:rPr>
              <w:t>年</w:t>
            </w:r>
          </w:p>
        </w:tc>
        <w:tc>
          <w:tcPr>
            <w:tcW w:w="450" w:type="dxa"/>
            <w:gridSpan w:val="2"/>
            <w:tcBorders>
              <w:bottom w:val="single" w:sz="4" w:space="0" w:color="auto"/>
            </w:tcBorders>
            <w:vAlign w:val="center"/>
          </w:tcPr>
          <w:p w14:paraId="6212D0A0"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2 </w:t>
            </w:r>
            <w:r w:rsidRPr="005D7578">
              <w:rPr>
                <w:rFonts w:ascii="Tahoma" w:eastAsia="PMingLiU" w:hAnsi="Tahoma" w:cs="Tahoma"/>
                <w:sz w:val="9"/>
              </w:rPr>
              <w:t>年</w:t>
            </w:r>
          </w:p>
        </w:tc>
        <w:tc>
          <w:tcPr>
            <w:tcW w:w="360" w:type="dxa"/>
            <w:tcBorders>
              <w:bottom w:val="single" w:sz="4" w:space="0" w:color="auto"/>
              <w:right w:val="single" w:sz="18" w:space="0" w:color="auto"/>
            </w:tcBorders>
            <w:vAlign w:val="center"/>
          </w:tcPr>
          <w:p w14:paraId="06DA7DAB" w14:textId="77777777" w:rsidR="00913A0A" w:rsidRPr="005D7578" w:rsidRDefault="00913A0A">
            <w:pPr>
              <w:pStyle w:val="TableHeadingsBlue"/>
              <w:rPr>
                <w:rFonts w:ascii="Tahoma" w:eastAsia="PMingLiU" w:hAnsi="Tahoma" w:cs="Tahoma"/>
                <w:sz w:val="9"/>
              </w:rPr>
            </w:pPr>
            <w:r w:rsidRPr="005D7578">
              <w:rPr>
                <w:rFonts w:ascii="Tahoma" w:eastAsia="PMingLiU" w:hAnsi="Tahoma" w:cs="Tahoma"/>
                <w:sz w:val="9"/>
              </w:rPr>
              <w:t xml:space="preserve">1 </w:t>
            </w:r>
            <w:r w:rsidRPr="005D7578">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0713C00C" w14:textId="77777777" w:rsidR="00913A0A" w:rsidRPr="005D7578" w:rsidRDefault="00913A0A">
            <w:pPr>
              <w:jc w:val="center"/>
              <w:rPr>
                <w:rFonts w:eastAsia="PMingLiU" w:cs="Tahoma"/>
                <w:sz w:val="20"/>
              </w:rPr>
            </w:pPr>
          </w:p>
        </w:tc>
        <w:tc>
          <w:tcPr>
            <w:tcW w:w="450" w:type="dxa"/>
            <w:tcBorders>
              <w:bottom w:val="single" w:sz="4" w:space="0" w:color="auto"/>
            </w:tcBorders>
            <w:vAlign w:val="center"/>
          </w:tcPr>
          <w:p w14:paraId="1BBB454F" w14:textId="77777777" w:rsidR="00913A0A" w:rsidRPr="005D7578" w:rsidRDefault="00913A0A">
            <w:pPr>
              <w:pStyle w:val="TableHeadingsGreen"/>
              <w:rPr>
                <w:rFonts w:ascii="Tahoma" w:eastAsia="PMingLiU" w:hAnsi="Tahoma" w:cs="Tahoma"/>
                <w:sz w:val="9"/>
              </w:rPr>
            </w:pPr>
            <w:r w:rsidRPr="005D7578">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7A5E9CF8" w14:textId="77777777" w:rsidR="00913A0A" w:rsidRPr="005D7578" w:rsidRDefault="00913A0A">
            <w:pPr>
              <w:jc w:val="center"/>
              <w:rPr>
                <w:rFonts w:eastAsia="PMingLiU" w:cs="Tahoma"/>
                <w:sz w:val="20"/>
              </w:rPr>
            </w:pPr>
          </w:p>
        </w:tc>
        <w:tc>
          <w:tcPr>
            <w:tcW w:w="450" w:type="dxa"/>
            <w:vMerge/>
            <w:tcBorders>
              <w:left w:val="single" w:sz="18" w:space="0" w:color="auto"/>
              <w:bottom w:val="single" w:sz="4" w:space="0" w:color="auto"/>
            </w:tcBorders>
          </w:tcPr>
          <w:p w14:paraId="1AB8DBEB" w14:textId="77777777" w:rsidR="00913A0A" w:rsidRPr="005D7578" w:rsidRDefault="00913A0A">
            <w:pPr>
              <w:rPr>
                <w:rFonts w:eastAsia="PMingLiU" w:cs="Tahoma"/>
                <w:sz w:val="20"/>
              </w:rPr>
            </w:pPr>
          </w:p>
        </w:tc>
        <w:tc>
          <w:tcPr>
            <w:tcW w:w="450" w:type="dxa"/>
            <w:vMerge/>
            <w:tcBorders>
              <w:bottom w:val="single" w:sz="4" w:space="0" w:color="auto"/>
              <w:right w:val="single" w:sz="18" w:space="0" w:color="auto"/>
            </w:tcBorders>
          </w:tcPr>
          <w:p w14:paraId="40D989BB" w14:textId="77777777" w:rsidR="00913A0A" w:rsidRPr="005D7578"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7485B015" w14:textId="77777777" w:rsidR="00913A0A" w:rsidRPr="005D7578" w:rsidRDefault="00913A0A">
            <w:pPr>
              <w:rPr>
                <w:rFonts w:eastAsia="PMingLiU" w:cs="Tahoma"/>
                <w:sz w:val="20"/>
              </w:rPr>
            </w:pPr>
          </w:p>
        </w:tc>
        <w:tc>
          <w:tcPr>
            <w:tcW w:w="450" w:type="dxa"/>
            <w:vMerge/>
            <w:tcBorders>
              <w:bottom w:val="single" w:sz="4" w:space="0" w:color="auto"/>
            </w:tcBorders>
          </w:tcPr>
          <w:p w14:paraId="47C11E13" w14:textId="77777777" w:rsidR="00913A0A" w:rsidRPr="005D7578" w:rsidRDefault="00913A0A">
            <w:pPr>
              <w:rPr>
                <w:rFonts w:eastAsia="PMingLiU" w:cs="Tahoma"/>
                <w:sz w:val="20"/>
              </w:rPr>
            </w:pPr>
          </w:p>
        </w:tc>
        <w:tc>
          <w:tcPr>
            <w:tcW w:w="506" w:type="dxa"/>
            <w:vMerge/>
            <w:tcBorders>
              <w:bottom w:val="single" w:sz="4" w:space="0" w:color="auto"/>
            </w:tcBorders>
          </w:tcPr>
          <w:p w14:paraId="56AB8FE6" w14:textId="77777777" w:rsidR="00913A0A" w:rsidRPr="005D7578" w:rsidRDefault="00913A0A">
            <w:pPr>
              <w:rPr>
                <w:rFonts w:eastAsia="PMingLiU" w:cs="Tahoma"/>
                <w:sz w:val="20"/>
              </w:rPr>
            </w:pPr>
          </w:p>
        </w:tc>
        <w:tc>
          <w:tcPr>
            <w:tcW w:w="484" w:type="dxa"/>
            <w:vMerge/>
            <w:tcBorders>
              <w:bottom w:val="single" w:sz="4" w:space="0" w:color="auto"/>
            </w:tcBorders>
          </w:tcPr>
          <w:p w14:paraId="0EBC51F6" w14:textId="77777777" w:rsidR="00913A0A" w:rsidRPr="005D7578" w:rsidRDefault="00913A0A">
            <w:pPr>
              <w:rPr>
                <w:rFonts w:eastAsia="PMingLiU" w:cs="Tahoma"/>
                <w:sz w:val="20"/>
              </w:rPr>
            </w:pPr>
          </w:p>
        </w:tc>
      </w:tr>
      <w:tr w:rsidR="00913A0A" w:rsidRPr="005D7578" w14:paraId="7DC41A55" w14:textId="77777777" w:rsidTr="00FD3B3E">
        <w:trPr>
          <w:trHeight w:val="145"/>
        </w:trPr>
        <w:tc>
          <w:tcPr>
            <w:tcW w:w="2554" w:type="dxa"/>
            <w:gridSpan w:val="2"/>
            <w:tcBorders>
              <w:bottom w:val="single" w:sz="4" w:space="0" w:color="auto"/>
            </w:tcBorders>
            <w:shd w:val="clear" w:color="auto" w:fill="auto"/>
            <w:vAlign w:val="center"/>
          </w:tcPr>
          <w:p w14:paraId="5E48AF62" w14:textId="77777777" w:rsidR="00913A0A" w:rsidRPr="005D7578" w:rsidRDefault="00913A0A" w:rsidP="007E466C">
            <w:pPr>
              <w:pStyle w:val="ProductNames"/>
              <w:spacing w:before="0" w:after="0"/>
              <w:rPr>
                <w:rFonts w:ascii="Tahoma" w:eastAsia="PMingLiU" w:hAnsi="Tahoma" w:cs="Tahoma"/>
                <w:sz w:val="14"/>
              </w:rPr>
            </w:pPr>
            <w:bookmarkStart w:id="133" w:name="_Toc379636402"/>
            <w:r w:rsidRPr="005D7578">
              <w:rPr>
                <w:rFonts w:ascii="Tahoma" w:eastAsia="PMingLiU" w:hAnsi="Tahoma" w:cs="Tahoma"/>
                <w:sz w:val="14"/>
              </w:rPr>
              <w:t xml:space="preserve">Bing Maps </w:t>
            </w:r>
            <w:r w:rsidRPr="005D7578">
              <w:rPr>
                <w:rFonts w:ascii="Tahoma" w:eastAsia="PMingLiU" w:hAnsi="Tahoma" w:cs="Tahoma"/>
                <w:sz w:val="14"/>
              </w:rPr>
              <w:t>追蹤客戶每一資產每月訂閱</w:t>
            </w:r>
            <w:bookmarkEnd w:id="133"/>
          </w:p>
        </w:tc>
        <w:tc>
          <w:tcPr>
            <w:tcW w:w="416" w:type="dxa"/>
            <w:tcBorders>
              <w:bottom w:val="single" w:sz="4" w:space="0" w:color="auto"/>
            </w:tcBorders>
            <w:shd w:val="clear" w:color="auto" w:fill="auto"/>
            <w:vAlign w:val="center"/>
          </w:tcPr>
          <w:p w14:paraId="257D2E47" w14:textId="77777777" w:rsidR="00913A0A" w:rsidRPr="00623145" w:rsidRDefault="00CB4AB9" w:rsidP="003D4F46">
            <w:pPr>
              <w:jc w:val="center"/>
              <w:rPr>
                <w:rFonts w:ascii="Trebuchet MS" w:eastAsia="PMingLiU" w:hAnsi="Trebuchet MS" w:cs="Tahoma"/>
                <w:sz w:val="13"/>
                <w:szCs w:val="13"/>
              </w:rPr>
            </w:pPr>
            <w:hyperlink w:anchor="_34_Bing_Maps" w:history="1">
              <w:r w:rsidR="00A13E7D"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4E650DF1" w14:textId="77777777" w:rsidR="00913A0A" w:rsidRPr="005D7578" w:rsidRDefault="00913A0A" w:rsidP="002253A3">
            <w:pPr>
              <w:jc w:val="center"/>
              <w:rPr>
                <w:rFonts w:eastAsia="PMingLiU" w:cs="Tahoma"/>
                <w:sz w:val="13"/>
              </w:rPr>
            </w:pPr>
            <w:r w:rsidRPr="005D7578">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14:paraId="15D4C094"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DECA211" w14:textId="77777777" w:rsidR="00913A0A" w:rsidRPr="005D7578" w:rsidRDefault="00913A0A" w:rsidP="002253A3">
            <w:pPr>
              <w:jc w:val="center"/>
              <w:rPr>
                <w:rFonts w:eastAsia="PMingLiU" w:cs="Tahoma"/>
                <w:sz w:val="13"/>
              </w:rPr>
            </w:pPr>
            <w:r w:rsidRPr="005D7578">
              <w:rPr>
                <w:rFonts w:eastAsia="PMingLiU" w:cs="Tahoma"/>
                <w:sz w:val="13"/>
              </w:rPr>
              <w:t xml:space="preserve">1 </w:t>
            </w:r>
            <w:r w:rsidRPr="005D7578">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1A1237C6" w14:textId="77777777" w:rsidR="00913A0A" w:rsidRPr="005D7578" w:rsidRDefault="00913A0A" w:rsidP="002253A3">
            <w:pPr>
              <w:jc w:val="center"/>
              <w:rPr>
                <w:rFonts w:eastAsia="PMingLiU" w:cs="Tahoma"/>
                <w:sz w:val="13"/>
              </w:rPr>
            </w:pPr>
            <w:r w:rsidRPr="005D7578">
              <w:rPr>
                <w:rFonts w:eastAsia="PMingLiU" w:cs="Tahoma"/>
                <w:sz w:val="13"/>
              </w:rPr>
              <w:t>1</w:t>
            </w:r>
          </w:p>
        </w:tc>
        <w:tc>
          <w:tcPr>
            <w:tcW w:w="450" w:type="dxa"/>
            <w:tcBorders>
              <w:bottom w:val="single" w:sz="4" w:space="0" w:color="auto"/>
            </w:tcBorders>
            <w:shd w:val="clear" w:color="auto" w:fill="auto"/>
            <w:vAlign w:val="center"/>
          </w:tcPr>
          <w:p w14:paraId="47F2795A"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C26440B"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30D2560"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5FA360" w14:textId="77777777" w:rsidR="00913A0A" w:rsidRPr="005D7578" w:rsidRDefault="00913A0A" w:rsidP="002253A3">
            <w:pPr>
              <w:jc w:val="center"/>
              <w:rPr>
                <w:rFonts w:eastAsia="PMingLiU" w:cs="Tahoma"/>
                <w:sz w:val="13"/>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0B6900" w14:textId="77777777" w:rsidR="00913A0A" w:rsidRPr="005D7578" w:rsidRDefault="00913A0A" w:rsidP="002253A3">
            <w:pPr>
              <w:jc w:val="center"/>
              <w:rPr>
                <w:rFonts w:eastAsia="PMingLiU" w:cs="Tahoma"/>
                <w:sz w:val="13"/>
              </w:rPr>
            </w:pPr>
            <w:r w:rsidRPr="005D7578">
              <w:rPr>
                <w:rFonts w:eastAsia="PMingLiU" w:cs="Tahoma"/>
                <w:sz w:val="13"/>
              </w:rPr>
              <w:t>P</w:t>
            </w:r>
          </w:p>
        </w:tc>
        <w:tc>
          <w:tcPr>
            <w:tcW w:w="450" w:type="dxa"/>
            <w:tcBorders>
              <w:bottom w:val="single" w:sz="4" w:space="0" w:color="auto"/>
            </w:tcBorders>
            <w:shd w:val="clear" w:color="auto" w:fill="auto"/>
            <w:vAlign w:val="center"/>
          </w:tcPr>
          <w:p w14:paraId="1AC7F7A6"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04745C32" w14:textId="77777777" w:rsidR="00913A0A" w:rsidRPr="005D7578" w:rsidRDefault="00913A0A" w:rsidP="002253A3">
            <w:pPr>
              <w:jc w:val="center"/>
              <w:rPr>
                <w:rFonts w:eastAsia="PMingLiU" w:cs="Tahoma"/>
                <w:sz w:val="13"/>
              </w:rPr>
            </w:pPr>
            <w:r w:rsidRPr="005D7578">
              <w:rPr>
                <w:rFonts w:eastAsia="PMingLiU" w:cs="Tahoma"/>
                <w:sz w:val="13"/>
              </w:rPr>
              <w:t>OL/OV</w:t>
            </w:r>
          </w:p>
        </w:tc>
        <w:tc>
          <w:tcPr>
            <w:tcW w:w="484" w:type="dxa"/>
            <w:tcBorders>
              <w:bottom w:val="single" w:sz="4" w:space="0" w:color="auto"/>
            </w:tcBorders>
          </w:tcPr>
          <w:p w14:paraId="7F01A92D" w14:textId="77777777" w:rsidR="00913A0A" w:rsidRPr="005D7578" w:rsidRDefault="00913A0A" w:rsidP="002253A3">
            <w:pPr>
              <w:jc w:val="center"/>
              <w:rPr>
                <w:rFonts w:eastAsia="PMingLiU" w:cs="Tahoma"/>
                <w:sz w:val="13"/>
              </w:rPr>
            </w:pPr>
            <w:r w:rsidRPr="005D7578">
              <w:rPr>
                <w:rFonts w:eastAsia="PMingLiU" w:cs="Tahoma"/>
                <w:sz w:val="13"/>
              </w:rPr>
              <w:t>A</w:t>
            </w:r>
          </w:p>
        </w:tc>
      </w:tr>
      <w:tr w:rsidR="00671EA9" w:rsidRPr="005D7578" w14:paraId="7ED576E5" w14:textId="77777777" w:rsidTr="00FD3B3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673319CD" w14:textId="77777777" w:rsidR="00913A0A" w:rsidRPr="005D7578" w:rsidRDefault="00913A0A" w:rsidP="00AD481C">
            <w:pPr>
              <w:pStyle w:val="ProductNames"/>
              <w:spacing w:before="0" w:after="0"/>
              <w:rPr>
                <w:rFonts w:ascii="Tahoma" w:eastAsia="PMingLiU" w:hAnsi="Tahoma" w:cs="Tahoma"/>
                <w:sz w:val="14"/>
              </w:rPr>
            </w:pPr>
            <w:bookmarkStart w:id="134" w:name="_Toc379636403"/>
            <w:r w:rsidRPr="005D7578">
              <w:rPr>
                <w:rFonts w:ascii="Tahoma" w:eastAsia="PMingLiU" w:hAnsi="Tahoma" w:cs="Tahoma"/>
                <w:sz w:val="14"/>
              </w:rPr>
              <w:t xml:space="preserve">Bing Maps Enterprise </w:t>
            </w:r>
            <w:r w:rsidRPr="005D7578">
              <w:rPr>
                <w:rFonts w:ascii="Tahoma" w:eastAsia="PMingLiU" w:hAnsi="Tahoma" w:cs="Tahoma"/>
                <w:sz w:val="14"/>
              </w:rPr>
              <w:t>平台費用每月訂閱</w:t>
            </w:r>
            <w:bookmarkEnd w:id="134"/>
          </w:p>
        </w:tc>
        <w:tc>
          <w:tcPr>
            <w:tcW w:w="416" w:type="dxa"/>
            <w:tcBorders>
              <w:bottom w:val="single" w:sz="3" w:space="0" w:color="auto"/>
            </w:tcBorders>
            <w:shd w:val="clear" w:color="auto" w:fill="FABF8F"/>
            <w:vAlign w:val="center"/>
          </w:tcPr>
          <w:p w14:paraId="2E71AF1B"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3" w:space="0" w:color="auto"/>
            </w:tcBorders>
            <w:shd w:val="clear" w:color="auto" w:fill="FABF8F"/>
            <w:vAlign w:val="center"/>
          </w:tcPr>
          <w:p w14:paraId="5A576C48"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3" w:space="0" w:color="auto"/>
              <w:right w:val="single" w:sz="15" w:space="0" w:color="auto"/>
            </w:tcBorders>
            <w:shd w:val="clear" w:color="auto" w:fill="FABF8F"/>
            <w:vAlign w:val="center"/>
          </w:tcPr>
          <w:p w14:paraId="66E1FF50" w14:textId="77777777" w:rsidR="00913A0A" w:rsidRPr="005D7578" w:rsidRDefault="00913A0A" w:rsidP="002253A3">
            <w:pPr>
              <w:jc w:val="center"/>
              <w:rPr>
                <w:rFonts w:eastAsia="PMingLiU"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070C9541" w14:textId="77777777" w:rsidR="00913A0A" w:rsidRPr="005D7578" w:rsidRDefault="00913A0A" w:rsidP="002253A3">
            <w:pPr>
              <w:jc w:val="center"/>
              <w:rPr>
                <w:rFonts w:eastAsia="PMingLiU" w:cs="Tahoma"/>
                <w:sz w:val="14"/>
              </w:rPr>
            </w:pPr>
            <w:r w:rsidRPr="005D7578">
              <w:rPr>
                <w:rFonts w:eastAsia="PMingLiU" w:cs="Tahoma"/>
                <w:sz w:val="14"/>
              </w:rPr>
              <w:t xml:space="preserve">25 </w:t>
            </w:r>
            <w:r w:rsidRPr="005D7578">
              <w:rPr>
                <w:rFonts w:eastAsia="PMingLiU" w:cs="Tahoma"/>
                <w:sz w:val="14"/>
              </w:rPr>
              <w:t>點</w:t>
            </w:r>
          </w:p>
        </w:tc>
        <w:tc>
          <w:tcPr>
            <w:tcW w:w="450" w:type="dxa"/>
            <w:tcBorders>
              <w:left w:val="single" w:sz="15" w:space="0" w:color="auto"/>
              <w:bottom w:val="single" w:sz="3" w:space="0" w:color="auto"/>
            </w:tcBorders>
            <w:shd w:val="clear" w:color="auto" w:fill="FABF8F"/>
            <w:vAlign w:val="center"/>
          </w:tcPr>
          <w:p w14:paraId="08C69564" w14:textId="77777777" w:rsidR="00913A0A" w:rsidRPr="005D7578" w:rsidRDefault="00913A0A" w:rsidP="002253A3">
            <w:pPr>
              <w:jc w:val="center"/>
              <w:rPr>
                <w:rFonts w:eastAsia="PMingLiU" w:cs="Tahoma"/>
                <w:sz w:val="14"/>
              </w:rPr>
            </w:pPr>
            <w:r w:rsidRPr="005D7578">
              <w:rPr>
                <w:rFonts w:eastAsia="PMingLiU" w:cs="Tahoma"/>
                <w:sz w:val="14"/>
              </w:rPr>
              <w:t>25</w:t>
            </w:r>
          </w:p>
        </w:tc>
        <w:tc>
          <w:tcPr>
            <w:tcW w:w="450" w:type="dxa"/>
            <w:tcBorders>
              <w:bottom w:val="single" w:sz="3" w:space="0" w:color="auto"/>
              <w:right w:val="single" w:sz="4" w:space="0" w:color="auto"/>
            </w:tcBorders>
            <w:shd w:val="clear" w:color="auto" w:fill="FABF8F"/>
            <w:vAlign w:val="center"/>
          </w:tcPr>
          <w:p w14:paraId="455DC856" w14:textId="77777777" w:rsidR="00913A0A" w:rsidRPr="005D7578" w:rsidRDefault="00913A0A" w:rsidP="002253A3">
            <w:pPr>
              <w:jc w:val="center"/>
              <w:rPr>
                <w:rFonts w:eastAsia="PMingLiU"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9DB6F1F" w14:textId="77777777" w:rsidR="00913A0A" w:rsidRPr="005D7578"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242D6F9" w14:textId="77777777" w:rsidR="00913A0A" w:rsidRPr="005D7578" w:rsidRDefault="00913A0A" w:rsidP="002253A3">
            <w:pPr>
              <w:jc w:val="center"/>
              <w:rPr>
                <w:rFonts w:eastAsia="PMingLiU"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493DD8B6"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4AF982E"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left w:val="single" w:sz="18" w:space="0" w:color="auto"/>
              <w:bottom w:val="single" w:sz="3" w:space="0" w:color="auto"/>
            </w:tcBorders>
            <w:shd w:val="clear" w:color="auto" w:fill="FABF8F"/>
            <w:vAlign w:val="center"/>
          </w:tcPr>
          <w:p w14:paraId="3F6E034A" w14:textId="77777777" w:rsidR="00913A0A" w:rsidRPr="005D7578" w:rsidRDefault="00913A0A" w:rsidP="002253A3">
            <w:pPr>
              <w:jc w:val="center"/>
              <w:rPr>
                <w:rFonts w:eastAsia="PMingLiU" w:cs="Tahoma"/>
                <w:sz w:val="14"/>
              </w:rPr>
            </w:pPr>
          </w:p>
        </w:tc>
        <w:tc>
          <w:tcPr>
            <w:tcW w:w="506" w:type="dxa"/>
            <w:tcBorders>
              <w:bottom w:val="single" w:sz="3" w:space="0" w:color="auto"/>
            </w:tcBorders>
            <w:shd w:val="clear" w:color="auto" w:fill="FABF8F"/>
            <w:vAlign w:val="center"/>
          </w:tcPr>
          <w:p w14:paraId="7A80FAE8"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3" w:space="0" w:color="auto"/>
            </w:tcBorders>
            <w:shd w:val="clear" w:color="auto" w:fill="FABF8F"/>
          </w:tcPr>
          <w:p w14:paraId="41268BFE"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0E3485D5" w14:textId="77777777" w:rsidTr="00FD3B3E">
        <w:trPr>
          <w:trHeight w:val="145"/>
        </w:trPr>
        <w:tc>
          <w:tcPr>
            <w:tcW w:w="2554" w:type="dxa"/>
            <w:gridSpan w:val="2"/>
            <w:tcBorders>
              <w:bottom w:val="single" w:sz="4" w:space="0" w:color="auto"/>
            </w:tcBorders>
            <w:shd w:val="clear" w:color="auto" w:fill="auto"/>
          </w:tcPr>
          <w:p w14:paraId="5E3F3769" w14:textId="77777777" w:rsidR="00913A0A" w:rsidRPr="005D7578" w:rsidRDefault="00913A0A" w:rsidP="001A63C6">
            <w:pPr>
              <w:pStyle w:val="ProductNames"/>
              <w:spacing w:before="0" w:after="0"/>
              <w:rPr>
                <w:rFonts w:ascii="Tahoma" w:eastAsia="PMingLiU" w:hAnsi="Tahoma" w:cs="Tahoma"/>
                <w:sz w:val="14"/>
              </w:rPr>
            </w:pPr>
            <w:bookmarkStart w:id="135" w:name="_Toc379636404"/>
            <w:r w:rsidRPr="005D7578">
              <w:rPr>
                <w:rFonts w:ascii="Tahoma" w:eastAsia="PMingLiU" w:hAnsi="Tahoma" w:cs="Tahoma"/>
                <w:sz w:val="14"/>
              </w:rPr>
              <w:t xml:space="preserve">Bing Maps </w:t>
            </w:r>
            <w:r w:rsidRPr="005D7578">
              <w:rPr>
                <w:rFonts w:ascii="Tahoma" w:eastAsia="PMingLiU" w:hAnsi="Tahoma" w:cs="Tahoma"/>
                <w:sz w:val="14"/>
              </w:rPr>
              <w:t>公開網站使用量</w:t>
            </w:r>
            <w:r w:rsidRPr="005D7578">
              <w:rPr>
                <w:rFonts w:ascii="Tahoma" w:eastAsia="PMingLiU" w:hAnsi="Tahoma" w:cs="Tahoma"/>
                <w:sz w:val="14"/>
              </w:rPr>
              <w:t xml:space="preserve"> 100K </w:t>
            </w:r>
            <w:r w:rsidRPr="005D7578">
              <w:rPr>
                <w:rFonts w:ascii="Tahoma" w:eastAsia="PMingLiU" w:hAnsi="Tahoma" w:cs="Tahoma"/>
                <w:sz w:val="14"/>
              </w:rPr>
              <w:t>交易每月訂閱</w:t>
            </w:r>
            <w:bookmarkEnd w:id="135"/>
          </w:p>
        </w:tc>
        <w:tc>
          <w:tcPr>
            <w:tcW w:w="416" w:type="dxa"/>
            <w:tcBorders>
              <w:bottom w:val="single" w:sz="4" w:space="0" w:color="auto"/>
            </w:tcBorders>
            <w:shd w:val="clear" w:color="auto" w:fill="auto"/>
            <w:vAlign w:val="center"/>
          </w:tcPr>
          <w:p w14:paraId="3A3D99AD"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683D5637"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4216A0E" w14:textId="77777777" w:rsidR="00913A0A" w:rsidRPr="005D7578"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0EE480B" w14:textId="77777777" w:rsidR="00913A0A" w:rsidRPr="005D7578" w:rsidRDefault="00913A0A" w:rsidP="002253A3">
            <w:pPr>
              <w:jc w:val="center"/>
              <w:rPr>
                <w:rFonts w:eastAsia="PMingLiU" w:cs="Tahoma"/>
                <w:sz w:val="14"/>
              </w:rPr>
            </w:pPr>
            <w:r w:rsidRPr="005D7578">
              <w:rPr>
                <w:rFonts w:eastAsia="PMingLiU" w:cs="Tahoma"/>
                <w:sz w:val="14"/>
              </w:rPr>
              <w:t xml:space="preserve">50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304EA73D" w14:textId="77777777" w:rsidR="00913A0A" w:rsidRPr="005D7578" w:rsidRDefault="00913A0A" w:rsidP="002253A3">
            <w:pPr>
              <w:jc w:val="center"/>
              <w:rPr>
                <w:rFonts w:eastAsia="PMingLiU" w:cs="Tahoma"/>
                <w:sz w:val="14"/>
              </w:rPr>
            </w:pPr>
            <w:r w:rsidRPr="005D7578">
              <w:rPr>
                <w:rFonts w:eastAsia="PMingLiU" w:cs="Tahoma"/>
                <w:sz w:val="14"/>
              </w:rPr>
              <w:t>50</w:t>
            </w:r>
          </w:p>
        </w:tc>
        <w:tc>
          <w:tcPr>
            <w:tcW w:w="450" w:type="dxa"/>
            <w:tcBorders>
              <w:bottom w:val="single" w:sz="4" w:space="0" w:color="auto"/>
            </w:tcBorders>
            <w:shd w:val="clear" w:color="auto" w:fill="auto"/>
            <w:vAlign w:val="center"/>
          </w:tcPr>
          <w:p w14:paraId="54728F73" w14:textId="77777777" w:rsidR="00913A0A" w:rsidRPr="005D7578" w:rsidRDefault="00913A0A" w:rsidP="002253A3">
            <w:pPr>
              <w:jc w:val="center"/>
              <w:rPr>
                <w:rFonts w:eastAsia="PMingLiU"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49F602C6" w14:textId="77777777" w:rsidR="00913A0A" w:rsidRPr="005D7578"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7DD53127"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76CBB374"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FB066F1"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2D6A2ADB" w14:textId="77777777" w:rsidR="00913A0A" w:rsidRPr="005D7578"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5CFADE69"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1F334D98"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493E9750" w14:textId="77777777" w:rsidTr="00FD3B3E">
        <w:trPr>
          <w:trHeight w:val="145"/>
        </w:trPr>
        <w:tc>
          <w:tcPr>
            <w:tcW w:w="2554" w:type="dxa"/>
            <w:gridSpan w:val="2"/>
            <w:tcBorders>
              <w:bottom w:val="single" w:sz="4" w:space="0" w:color="auto"/>
            </w:tcBorders>
            <w:shd w:val="clear" w:color="auto" w:fill="FABF8F"/>
          </w:tcPr>
          <w:p w14:paraId="0FFEE60B" w14:textId="77777777" w:rsidR="00913A0A" w:rsidRPr="005D7578" w:rsidRDefault="00913A0A" w:rsidP="001A63C6">
            <w:pPr>
              <w:pStyle w:val="ProductNames"/>
              <w:spacing w:before="0" w:after="0"/>
              <w:rPr>
                <w:rFonts w:ascii="Tahoma" w:eastAsia="PMingLiU" w:hAnsi="Tahoma" w:cs="Tahoma"/>
                <w:sz w:val="14"/>
              </w:rPr>
            </w:pPr>
            <w:bookmarkStart w:id="136" w:name="_Toc379636405"/>
            <w:r w:rsidRPr="005D7578">
              <w:rPr>
                <w:rFonts w:ascii="Tahoma" w:eastAsia="PMingLiU" w:hAnsi="Tahoma" w:cs="Tahoma"/>
                <w:sz w:val="14"/>
              </w:rPr>
              <w:t xml:space="preserve">Bing Maps </w:t>
            </w:r>
            <w:r w:rsidRPr="005D7578">
              <w:rPr>
                <w:rFonts w:ascii="Tahoma" w:eastAsia="PMingLiU" w:hAnsi="Tahoma" w:cs="Tahoma"/>
                <w:sz w:val="14"/>
              </w:rPr>
              <w:t>公開網站使用量</w:t>
            </w:r>
            <w:r w:rsidRPr="005D7578">
              <w:rPr>
                <w:rFonts w:ascii="Tahoma" w:eastAsia="PMingLiU" w:hAnsi="Tahoma" w:cs="Tahoma"/>
                <w:sz w:val="14"/>
              </w:rPr>
              <w:t xml:space="preserve"> 420K (</w:t>
            </w:r>
            <w:r w:rsidRPr="005D7578">
              <w:rPr>
                <w:rFonts w:ascii="Tahoma" w:eastAsia="PMingLiU" w:hAnsi="Tahoma" w:cs="Tahoma"/>
                <w:sz w:val="14"/>
              </w:rPr>
              <w:t>及更高使用量</w:t>
            </w:r>
            <w:r w:rsidRPr="005D7578">
              <w:rPr>
                <w:rFonts w:ascii="Tahoma" w:eastAsia="PMingLiU" w:hAnsi="Tahoma" w:cs="Tahoma"/>
                <w:sz w:val="14"/>
              </w:rPr>
              <w:t xml:space="preserve">) </w:t>
            </w:r>
            <w:r w:rsidRPr="005D7578">
              <w:rPr>
                <w:rFonts w:ascii="Tahoma" w:eastAsia="PMingLiU" w:hAnsi="Tahoma" w:cs="Tahoma"/>
                <w:sz w:val="14"/>
              </w:rPr>
              <w:t>交易每月訂閱</w:t>
            </w:r>
            <w:bookmarkEnd w:id="136"/>
          </w:p>
        </w:tc>
        <w:tc>
          <w:tcPr>
            <w:tcW w:w="416" w:type="dxa"/>
            <w:tcBorders>
              <w:bottom w:val="single" w:sz="4" w:space="0" w:color="auto"/>
            </w:tcBorders>
            <w:shd w:val="clear" w:color="auto" w:fill="FABF8F"/>
            <w:vAlign w:val="center"/>
          </w:tcPr>
          <w:p w14:paraId="40CBE72C"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69705F25"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16FEF851" w14:textId="77777777" w:rsidR="00913A0A" w:rsidRPr="005D7578"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E890827" w14:textId="77777777" w:rsidR="00913A0A" w:rsidRPr="005D7578" w:rsidRDefault="00913A0A" w:rsidP="002253A3">
            <w:pPr>
              <w:jc w:val="center"/>
              <w:rPr>
                <w:rFonts w:eastAsia="PMingLiU" w:cs="Tahoma"/>
                <w:sz w:val="14"/>
              </w:rPr>
            </w:pPr>
            <w:r w:rsidRPr="005D7578">
              <w:rPr>
                <w:rFonts w:eastAsia="PMingLiU" w:cs="Tahoma"/>
                <w:sz w:val="14"/>
              </w:rPr>
              <w:t xml:space="preserve">200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7A0A9A01" w14:textId="77777777" w:rsidR="00913A0A" w:rsidRPr="005D7578" w:rsidRDefault="00913A0A" w:rsidP="002253A3">
            <w:pPr>
              <w:jc w:val="center"/>
              <w:rPr>
                <w:rFonts w:eastAsia="PMingLiU" w:cs="Tahoma"/>
                <w:sz w:val="14"/>
              </w:rPr>
            </w:pPr>
            <w:r w:rsidRPr="005D7578">
              <w:rPr>
                <w:rFonts w:eastAsia="PMingLiU" w:cs="Tahoma"/>
                <w:sz w:val="14"/>
              </w:rPr>
              <w:t>200</w:t>
            </w:r>
          </w:p>
        </w:tc>
        <w:tc>
          <w:tcPr>
            <w:tcW w:w="450" w:type="dxa"/>
            <w:tcBorders>
              <w:bottom w:val="single" w:sz="4" w:space="0" w:color="auto"/>
            </w:tcBorders>
            <w:shd w:val="clear" w:color="auto" w:fill="FABF8F"/>
            <w:vAlign w:val="center"/>
          </w:tcPr>
          <w:p w14:paraId="03C31067"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6D58F297" w14:textId="77777777" w:rsidR="00913A0A" w:rsidRPr="005D7578"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085F8D62"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4BFAC43"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406100"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38D634F6" w14:textId="77777777" w:rsidR="00913A0A" w:rsidRPr="005D7578"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0CBA93CB"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6CC47EBA"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2EB7BB37" w14:textId="77777777" w:rsidTr="00FD3B3E">
        <w:trPr>
          <w:trHeight w:val="145"/>
        </w:trPr>
        <w:tc>
          <w:tcPr>
            <w:tcW w:w="2554" w:type="dxa"/>
            <w:gridSpan w:val="2"/>
            <w:tcBorders>
              <w:bottom w:val="single" w:sz="4" w:space="0" w:color="auto"/>
            </w:tcBorders>
            <w:shd w:val="clear" w:color="auto" w:fill="auto"/>
          </w:tcPr>
          <w:p w14:paraId="013FA7B7" w14:textId="77777777" w:rsidR="00913A0A" w:rsidRPr="005D7578" w:rsidRDefault="00913A0A" w:rsidP="001A63C6">
            <w:pPr>
              <w:pStyle w:val="ProductNames"/>
              <w:spacing w:before="0" w:after="0"/>
              <w:rPr>
                <w:rFonts w:ascii="Tahoma" w:eastAsia="PMingLiU" w:hAnsi="Tahoma" w:cs="Tahoma"/>
                <w:sz w:val="14"/>
              </w:rPr>
            </w:pPr>
            <w:bookmarkStart w:id="137" w:name="_Toc379636406"/>
            <w:r w:rsidRPr="005D7578">
              <w:rPr>
                <w:rFonts w:ascii="Tahoma" w:eastAsia="PMingLiU" w:hAnsi="Tahoma" w:cs="Tahoma"/>
                <w:sz w:val="14"/>
              </w:rPr>
              <w:t xml:space="preserve">Bing Maps </w:t>
            </w:r>
            <w:r w:rsidRPr="005D7578">
              <w:rPr>
                <w:rFonts w:ascii="Tahoma" w:eastAsia="PMingLiU" w:hAnsi="Tahoma" w:cs="Tahoma"/>
                <w:sz w:val="14"/>
              </w:rPr>
              <w:t>內部網站使用量</w:t>
            </w:r>
            <w:r w:rsidRPr="005D7578">
              <w:rPr>
                <w:rFonts w:ascii="Tahoma" w:eastAsia="PMingLiU" w:hAnsi="Tahoma" w:cs="Tahoma"/>
                <w:sz w:val="14"/>
              </w:rPr>
              <w:t xml:space="preserve"> 100K </w:t>
            </w:r>
            <w:r w:rsidRPr="005D7578">
              <w:rPr>
                <w:rFonts w:ascii="Tahoma" w:eastAsia="PMingLiU" w:hAnsi="Tahoma" w:cs="Tahoma"/>
                <w:sz w:val="14"/>
              </w:rPr>
              <w:t>交易每月訂閱</w:t>
            </w:r>
            <w:bookmarkEnd w:id="137"/>
          </w:p>
        </w:tc>
        <w:tc>
          <w:tcPr>
            <w:tcW w:w="416" w:type="dxa"/>
            <w:tcBorders>
              <w:bottom w:val="single" w:sz="4" w:space="0" w:color="auto"/>
            </w:tcBorders>
            <w:shd w:val="clear" w:color="auto" w:fill="auto"/>
            <w:vAlign w:val="center"/>
          </w:tcPr>
          <w:p w14:paraId="0211CE2F"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001F851F"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4429D09" w14:textId="77777777" w:rsidR="00913A0A" w:rsidRPr="005D7578"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A8F3843" w14:textId="77777777" w:rsidR="00913A0A" w:rsidRPr="005D7578" w:rsidRDefault="00913A0A" w:rsidP="002253A3">
            <w:pPr>
              <w:jc w:val="center"/>
              <w:rPr>
                <w:rFonts w:eastAsia="PMingLiU" w:cs="Tahoma"/>
                <w:sz w:val="14"/>
              </w:rPr>
            </w:pPr>
            <w:r w:rsidRPr="005D7578">
              <w:rPr>
                <w:rFonts w:eastAsia="PMingLiU" w:cs="Tahoma"/>
                <w:sz w:val="14"/>
              </w:rPr>
              <w:t xml:space="preserve">125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36E19DE" w14:textId="77777777" w:rsidR="00913A0A" w:rsidRPr="005D7578" w:rsidRDefault="00913A0A" w:rsidP="002253A3">
            <w:pPr>
              <w:jc w:val="center"/>
              <w:rPr>
                <w:rFonts w:eastAsia="PMingLiU" w:cs="Tahoma"/>
                <w:sz w:val="14"/>
              </w:rPr>
            </w:pPr>
            <w:r w:rsidRPr="005D7578">
              <w:rPr>
                <w:rFonts w:eastAsia="PMingLiU" w:cs="Tahoma"/>
                <w:sz w:val="14"/>
              </w:rPr>
              <w:t>125</w:t>
            </w:r>
          </w:p>
        </w:tc>
        <w:tc>
          <w:tcPr>
            <w:tcW w:w="450" w:type="dxa"/>
            <w:tcBorders>
              <w:bottom w:val="single" w:sz="4" w:space="0" w:color="auto"/>
            </w:tcBorders>
            <w:shd w:val="clear" w:color="auto" w:fill="auto"/>
            <w:vAlign w:val="center"/>
          </w:tcPr>
          <w:p w14:paraId="31E2FD9D"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6C285111" w14:textId="77777777" w:rsidR="00913A0A" w:rsidRPr="005D7578"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61BADBA1"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888A367"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F1802F"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27CF55C8" w14:textId="77777777" w:rsidR="00913A0A" w:rsidRPr="005D7578"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581A90CD"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0E31FCB1"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7C854B19" w14:textId="77777777" w:rsidTr="00FD3B3E">
        <w:trPr>
          <w:trHeight w:val="145"/>
        </w:trPr>
        <w:tc>
          <w:tcPr>
            <w:tcW w:w="2554" w:type="dxa"/>
            <w:gridSpan w:val="2"/>
            <w:tcBorders>
              <w:bottom w:val="single" w:sz="4" w:space="0" w:color="auto"/>
            </w:tcBorders>
            <w:shd w:val="clear" w:color="auto" w:fill="FABF8F"/>
          </w:tcPr>
          <w:p w14:paraId="5995E733" w14:textId="77777777" w:rsidR="00913A0A" w:rsidRPr="005D7578" w:rsidRDefault="00913A0A" w:rsidP="001A63C6">
            <w:pPr>
              <w:pStyle w:val="ProductNames"/>
              <w:spacing w:before="0" w:after="0"/>
              <w:rPr>
                <w:rFonts w:ascii="Tahoma" w:eastAsia="PMingLiU" w:hAnsi="Tahoma" w:cs="Tahoma"/>
                <w:sz w:val="14"/>
              </w:rPr>
            </w:pPr>
            <w:bookmarkStart w:id="138" w:name="_Toc379636407"/>
            <w:r w:rsidRPr="005D7578">
              <w:rPr>
                <w:rFonts w:ascii="Tahoma" w:eastAsia="PMingLiU" w:hAnsi="Tahoma" w:cs="Tahoma"/>
                <w:sz w:val="14"/>
              </w:rPr>
              <w:t xml:space="preserve">Bing Maps </w:t>
            </w:r>
            <w:r w:rsidRPr="005D7578">
              <w:rPr>
                <w:rFonts w:ascii="Tahoma" w:eastAsia="PMingLiU" w:hAnsi="Tahoma" w:cs="Tahoma"/>
                <w:sz w:val="14"/>
              </w:rPr>
              <w:t>內部網站使用量</w:t>
            </w:r>
            <w:r w:rsidRPr="005D7578">
              <w:rPr>
                <w:rFonts w:ascii="Tahoma" w:eastAsia="PMingLiU" w:hAnsi="Tahoma" w:cs="Tahoma"/>
                <w:sz w:val="14"/>
              </w:rPr>
              <w:t xml:space="preserve"> 250K (</w:t>
            </w:r>
            <w:r w:rsidRPr="005D7578">
              <w:rPr>
                <w:rFonts w:ascii="Tahoma" w:eastAsia="PMingLiU" w:hAnsi="Tahoma" w:cs="Tahoma"/>
                <w:sz w:val="14"/>
              </w:rPr>
              <w:t>及更高使用量</w:t>
            </w:r>
            <w:r w:rsidRPr="005D7578">
              <w:rPr>
                <w:rFonts w:ascii="Tahoma" w:eastAsia="PMingLiU" w:hAnsi="Tahoma" w:cs="Tahoma"/>
                <w:sz w:val="14"/>
              </w:rPr>
              <w:t xml:space="preserve">) </w:t>
            </w:r>
            <w:r w:rsidRPr="005D7578">
              <w:rPr>
                <w:rFonts w:ascii="Tahoma" w:eastAsia="PMingLiU" w:hAnsi="Tahoma" w:cs="Tahoma"/>
                <w:sz w:val="14"/>
              </w:rPr>
              <w:t>交易每月訂閱</w:t>
            </w:r>
            <w:bookmarkEnd w:id="138"/>
          </w:p>
        </w:tc>
        <w:tc>
          <w:tcPr>
            <w:tcW w:w="416" w:type="dxa"/>
            <w:tcBorders>
              <w:bottom w:val="single" w:sz="4" w:space="0" w:color="auto"/>
            </w:tcBorders>
            <w:shd w:val="clear" w:color="auto" w:fill="FABF8F"/>
            <w:vAlign w:val="center"/>
          </w:tcPr>
          <w:p w14:paraId="66D36E89"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584463E5"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2B93822" w14:textId="77777777" w:rsidR="00913A0A" w:rsidRPr="005D7578"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6AB586E" w14:textId="77777777" w:rsidR="00913A0A" w:rsidRPr="005D7578" w:rsidRDefault="00913A0A" w:rsidP="002253A3">
            <w:pPr>
              <w:jc w:val="center"/>
              <w:rPr>
                <w:rFonts w:eastAsia="PMingLiU" w:cs="Tahoma"/>
                <w:sz w:val="14"/>
              </w:rPr>
            </w:pPr>
            <w:r w:rsidRPr="005D7578">
              <w:rPr>
                <w:rFonts w:eastAsia="PMingLiU" w:cs="Tahoma"/>
                <w:sz w:val="14"/>
              </w:rPr>
              <w:t xml:space="preserve">200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166C32E7" w14:textId="77777777" w:rsidR="00913A0A" w:rsidRPr="005D7578" w:rsidRDefault="00913A0A" w:rsidP="002253A3">
            <w:pPr>
              <w:jc w:val="center"/>
              <w:rPr>
                <w:rFonts w:eastAsia="PMingLiU" w:cs="Tahoma"/>
                <w:sz w:val="14"/>
              </w:rPr>
            </w:pPr>
            <w:r w:rsidRPr="005D7578">
              <w:rPr>
                <w:rFonts w:eastAsia="PMingLiU" w:cs="Tahoma"/>
                <w:sz w:val="14"/>
              </w:rPr>
              <w:t>200</w:t>
            </w:r>
          </w:p>
        </w:tc>
        <w:tc>
          <w:tcPr>
            <w:tcW w:w="450" w:type="dxa"/>
            <w:tcBorders>
              <w:bottom w:val="single" w:sz="4" w:space="0" w:color="auto"/>
            </w:tcBorders>
            <w:shd w:val="clear" w:color="auto" w:fill="FABF8F"/>
            <w:vAlign w:val="center"/>
          </w:tcPr>
          <w:p w14:paraId="4FE99192"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E827D15" w14:textId="77777777" w:rsidR="00913A0A" w:rsidRPr="005D7578"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7F056FCF" w14:textId="77777777" w:rsidR="00913A0A" w:rsidRPr="005D7578"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0E9F4898"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B0B461"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0904B9D2" w14:textId="77777777" w:rsidR="00913A0A" w:rsidRPr="005D7578"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155952D5"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1ECB68EF"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2C24EDFA" w14:textId="77777777" w:rsidTr="00FD3B3E">
        <w:trPr>
          <w:trHeight w:val="145"/>
        </w:trPr>
        <w:tc>
          <w:tcPr>
            <w:tcW w:w="2554" w:type="dxa"/>
            <w:gridSpan w:val="2"/>
            <w:tcBorders>
              <w:bottom w:val="single" w:sz="4" w:space="0" w:color="auto"/>
            </w:tcBorders>
            <w:shd w:val="clear" w:color="auto" w:fill="auto"/>
          </w:tcPr>
          <w:p w14:paraId="209EF9B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39" w:name="_Toc379636408"/>
            <w:r w:rsidRPr="005D7578">
              <w:rPr>
                <w:rFonts w:ascii="Tahoma" w:eastAsia="PMingLiU" w:hAnsi="Tahoma" w:cs="Tahoma"/>
                <w:sz w:val="14"/>
              </w:rPr>
              <w:t xml:space="preserve">Bing Maps </w:t>
            </w:r>
            <w:r w:rsidRPr="005D7578">
              <w:rPr>
                <w:rFonts w:ascii="Tahoma" w:eastAsia="PMingLiU" w:hAnsi="Tahoma" w:cs="Tahoma"/>
                <w:sz w:val="14"/>
              </w:rPr>
              <w:t>每一已知使用者每月訂閱</w:t>
            </w:r>
            <w:bookmarkEnd w:id="139"/>
          </w:p>
        </w:tc>
        <w:tc>
          <w:tcPr>
            <w:tcW w:w="416" w:type="dxa"/>
            <w:tcBorders>
              <w:bottom w:val="single" w:sz="4" w:space="0" w:color="auto"/>
            </w:tcBorders>
            <w:shd w:val="clear" w:color="auto" w:fill="auto"/>
            <w:vAlign w:val="center"/>
          </w:tcPr>
          <w:p w14:paraId="0DDEB03C"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331B9D9A"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4579F270"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2569631"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7ECCB807"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auto"/>
            <w:vAlign w:val="center"/>
          </w:tcPr>
          <w:p w14:paraId="0EBCE9D8"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0063BC58"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0D3D2A47"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7E8BA302"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F97B4D"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76FC2624"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425025DE"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17C999FB"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4EF5D35A" w14:textId="77777777" w:rsidTr="00FD3B3E">
        <w:trPr>
          <w:trHeight w:val="145"/>
        </w:trPr>
        <w:tc>
          <w:tcPr>
            <w:tcW w:w="2554" w:type="dxa"/>
            <w:gridSpan w:val="2"/>
            <w:tcBorders>
              <w:bottom w:val="single" w:sz="4" w:space="0" w:color="auto"/>
            </w:tcBorders>
            <w:shd w:val="clear" w:color="auto" w:fill="FABF8F"/>
          </w:tcPr>
          <w:p w14:paraId="1FCA67B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0" w:name="_Toc379636409"/>
            <w:r w:rsidRPr="005D7578">
              <w:rPr>
                <w:rFonts w:ascii="Tahoma" w:eastAsia="PMingLiU" w:hAnsi="Tahoma" w:cs="Tahoma"/>
                <w:sz w:val="14"/>
              </w:rPr>
              <w:t xml:space="preserve">Bing Maps </w:t>
            </w:r>
            <w:r w:rsidRPr="005D7578">
              <w:rPr>
                <w:rFonts w:ascii="Tahoma" w:eastAsia="PMingLiU" w:hAnsi="Tahoma" w:cs="Tahoma"/>
                <w:sz w:val="14"/>
              </w:rPr>
              <w:t>已知使用者</w:t>
            </w:r>
            <w:r w:rsidRPr="005D7578">
              <w:rPr>
                <w:rFonts w:ascii="Tahoma" w:eastAsia="PMingLiU" w:hAnsi="Tahoma" w:cs="Tahoma"/>
                <w:sz w:val="14"/>
              </w:rPr>
              <w:t xml:space="preserve"> 5K </w:t>
            </w:r>
            <w:r w:rsidRPr="005D7578">
              <w:rPr>
                <w:rFonts w:ascii="Tahoma" w:eastAsia="PMingLiU" w:hAnsi="Tahoma" w:cs="Tahoma"/>
                <w:sz w:val="14"/>
              </w:rPr>
              <w:t>包裝每月訂閱</w:t>
            </w:r>
            <w:bookmarkEnd w:id="140"/>
          </w:p>
        </w:tc>
        <w:tc>
          <w:tcPr>
            <w:tcW w:w="416" w:type="dxa"/>
            <w:tcBorders>
              <w:bottom w:val="single" w:sz="4" w:space="0" w:color="auto"/>
            </w:tcBorders>
            <w:shd w:val="clear" w:color="auto" w:fill="FABF8F"/>
            <w:vAlign w:val="center"/>
          </w:tcPr>
          <w:p w14:paraId="32F98D6E"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2AB38669" w14:textId="77777777" w:rsidR="00913A0A" w:rsidRPr="005D7578" w:rsidRDefault="00913A0A" w:rsidP="002253A3">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44382EA1"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A61B114" w14:textId="77777777" w:rsidR="00913A0A" w:rsidRPr="005D7578" w:rsidRDefault="00913A0A" w:rsidP="002253A3">
            <w:pPr>
              <w:jc w:val="center"/>
              <w:rPr>
                <w:rFonts w:eastAsia="PMingLiU" w:cs="Tahoma"/>
                <w:sz w:val="14"/>
              </w:rPr>
            </w:pPr>
            <w:r w:rsidRPr="005D7578">
              <w:rPr>
                <w:rFonts w:eastAsia="PMingLiU" w:cs="Tahoma"/>
                <w:sz w:val="14"/>
              </w:rPr>
              <w:t xml:space="preserve">200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0D316E5" w14:textId="77777777" w:rsidR="00913A0A" w:rsidRPr="005D7578" w:rsidRDefault="00913A0A" w:rsidP="002253A3">
            <w:pPr>
              <w:jc w:val="center"/>
              <w:rPr>
                <w:rFonts w:eastAsia="PMingLiU" w:cs="Tahoma"/>
                <w:sz w:val="14"/>
              </w:rPr>
            </w:pPr>
            <w:r w:rsidRPr="005D7578">
              <w:rPr>
                <w:rFonts w:eastAsia="PMingLiU" w:cs="Tahoma"/>
                <w:sz w:val="14"/>
              </w:rPr>
              <w:t>200</w:t>
            </w:r>
          </w:p>
        </w:tc>
        <w:tc>
          <w:tcPr>
            <w:tcW w:w="450" w:type="dxa"/>
            <w:tcBorders>
              <w:bottom w:val="single" w:sz="4" w:space="0" w:color="auto"/>
            </w:tcBorders>
            <w:shd w:val="clear" w:color="auto" w:fill="FABF8F"/>
            <w:vAlign w:val="center"/>
          </w:tcPr>
          <w:p w14:paraId="4D2225BC"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320E6F45"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6ECF78F7"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8607FD6"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1501FF"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55FA5187"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7F16833A"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1DB54A73"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30FA0388" w14:textId="77777777" w:rsidTr="00FD3B3E">
        <w:trPr>
          <w:trHeight w:val="145"/>
        </w:trPr>
        <w:tc>
          <w:tcPr>
            <w:tcW w:w="2554" w:type="dxa"/>
            <w:gridSpan w:val="2"/>
            <w:tcBorders>
              <w:bottom w:val="single" w:sz="4" w:space="0" w:color="auto"/>
            </w:tcBorders>
            <w:shd w:val="clear" w:color="auto" w:fill="auto"/>
          </w:tcPr>
          <w:p w14:paraId="47B9F8AA"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1" w:name="_Toc379636410"/>
            <w:r w:rsidRPr="005D7578">
              <w:rPr>
                <w:rFonts w:ascii="Tahoma" w:eastAsia="PMingLiU" w:hAnsi="Tahoma" w:cs="Tahoma"/>
                <w:sz w:val="14"/>
              </w:rPr>
              <w:lastRenderedPageBreak/>
              <w:t xml:space="preserve">Bing Maps Light </w:t>
            </w:r>
            <w:r w:rsidRPr="005D7578">
              <w:rPr>
                <w:rFonts w:ascii="Tahoma" w:eastAsia="PMingLiU" w:hAnsi="Tahoma" w:cs="Tahoma"/>
                <w:sz w:val="14"/>
              </w:rPr>
              <w:t>每一</w:t>
            </w:r>
            <w:r w:rsidR="00FD3B3E" w:rsidRPr="005D7578">
              <w:rPr>
                <w:rFonts w:ascii="Tahoma" w:eastAsia="PMingLiU" w:hAnsi="Tahoma" w:cs="Tahoma"/>
                <w:sz w:val="14"/>
              </w:rPr>
              <w:br/>
            </w:r>
            <w:r w:rsidRPr="005D7578">
              <w:rPr>
                <w:rFonts w:ascii="Tahoma" w:eastAsia="PMingLiU" w:hAnsi="Tahoma" w:cs="Tahoma"/>
                <w:sz w:val="14"/>
              </w:rPr>
              <w:t>已知使用者每月訂閱</w:t>
            </w:r>
            <w:bookmarkEnd w:id="141"/>
          </w:p>
        </w:tc>
        <w:tc>
          <w:tcPr>
            <w:tcW w:w="416" w:type="dxa"/>
            <w:tcBorders>
              <w:bottom w:val="single" w:sz="4" w:space="0" w:color="auto"/>
            </w:tcBorders>
            <w:shd w:val="clear" w:color="auto" w:fill="auto"/>
            <w:vAlign w:val="center"/>
          </w:tcPr>
          <w:p w14:paraId="44856AD9"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4D60DF8C"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86CDA19"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2F7BB90"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14E34BEC"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auto"/>
            <w:vAlign w:val="center"/>
          </w:tcPr>
          <w:p w14:paraId="6EE45095"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7F458A4"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03F976CE"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44F6D8B"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62A2385"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59A17DBB"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236155AA"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68200F5B"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54637B7E" w14:textId="77777777" w:rsidTr="00FD3B3E">
        <w:trPr>
          <w:trHeight w:val="145"/>
        </w:trPr>
        <w:tc>
          <w:tcPr>
            <w:tcW w:w="2554" w:type="dxa"/>
            <w:gridSpan w:val="2"/>
            <w:tcBorders>
              <w:bottom w:val="single" w:sz="4" w:space="0" w:color="auto"/>
            </w:tcBorders>
            <w:shd w:val="clear" w:color="auto" w:fill="FABF8F"/>
          </w:tcPr>
          <w:p w14:paraId="02663A5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2" w:name="_Toc379636411"/>
            <w:r w:rsidRPr="005D7578">
              <w:rPr>
                <w:rFonts w:ascii="Tahoma" w:eastAsia="PMingLiU" w:hAnsi="Tahoma" w:cs="Tahoma"/>
                <w:sz w:val="14"/>
              </w:rPr>
              <w:t xml:space="preserve">Bing Maps Light </w:t>
            </w:r>
            <w:r w:rsidRPr="005D7578">
              <w:rPr>
                <w:rFonts w:ascii="Tahoma" w:eastAsia="PMingLiU" w:hAnsi="Tahoma" w:cs="Tahoma"/>
                <w:sz w:val="14"/>
              </w:rPr>
              <w:t>已知使用者</w:t>
            </w:r>
            <w:r w:rsidRPr="005D7578">
              <w:rPr>
                <w:rFonts w:ascii="Tahoma" w:eastAsia="PMingLiU" w:hAnsi="Tahoma" w:cs="Tahoma"/>
                <w:sz w:val="14"/>
              </w:rPr>
              <w:t xml:space="preserve"> 5K </w:t>
            </w:r>
            <w:r w:rsidRPr="005D7578">
              <w:rPr>
                <w:rFonts w:ascii="Tahoma" w:eastAsia="PMingLiU" w:hAnsi="Tahoma" w:cs="Tahoma"/>
                <w:sz w:val="14"/>
              </w:rPr>
              <w:t>包裝每月訂閱</w:t>
            </w:r>
            <w:bookmarkEnd w:id="142"/>
          </w:p>
        </w:tc>
        <w:tc>
          <w:tcPr>
            <w:tcW w:w="416" w:type="dxa"/>
            <w:tcBorders>
              <w:bottom w:val="single" w:sz="4" w:space="0" w:color="auto"/>
            </w:tcBorders>
            <w:shd w:val="clear" w:color="auto" w:fill="FABF8F"/>
            <w:vAlign w:val="center"/>
          </w:tcPr>
          <w:p w14:paraId="26D915D1"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7126B037"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4433526"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15AE6B8" w14:textId="77777777" w:rsidR="00913A0A" w:rsidRPr="005D7578" w:rsidRDefault="00913A0A" w:rsidP="002253A3">
            <w:pPr>
              <w:jc w:val="center"/>
              <w:rPr>
                <w:rFonts w:eastAsia="PMingLiU" w:cs="Tahoma"/>
                <w:sz w:val="14"/>
              </w:rPr>
            </w:pPr>
            <w:r w:rsidRPr="005D7578">
              <w:rPr>
                <w:rFonts w:eastAsia="PMingLiU" w:cs="Tahoma"/>
                <w:sz w:val="14"/>
              </w:rPr>
              <w:t xml:space="preserve">125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2751FAAF" w14:textId="77777777" w:rsidR="00913A0A" w:rsidRPr="005D7578" w:rsidRDefault="00913A0A" w:rsidP="002253A3">
            <w:pPr>
              <w:jc w:val="center"/>
              <w:rPr>
                <w:rFonts w:eastAsia="PMingLiU" w:cs="Tahoma"/>
                <w:sz w:val="14"/>
              </w:rPr>
            </w:pPr>
            <w:r w:rsidRPr="005D7578">
              <w:rPr>
                <w:rFonts w:eastAsia="PMingLiU" w:cs="Tahoma"/>
                <w:sz w:val="14"/>
              </w:rPr>
              <w:t>125</w:t>
            </w:r>
          </w:p>
        </w:tc>
        <w:tc>
          <w:tcPr>
            <w:tcW w:w="450" w:type="dxa"/>
            <w:tcBorders>
              <w:bottom w:val="single" w:sz="4" w:space="0" w:color="auto"/>
            </w:tcBorders>
            <w:shd w:val="clear" w:color="auto" w:fill="FABF8F"/>
            <w:vAlign w:val="center"/>
          </w:tcPr>
          <w:p w14:paraId="0F0ADD40"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ED69347"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78DCD904"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B7E6092"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4B8D17"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4F709335"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2CCC28A7"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2F4064B0"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0DAD7C5D" w14:textId="77777777" w:rsidTr="00FD3B3E">
        <w:trPr>
          <w:trHeight w:val="145"/>
        </w:trPr>
        <w:tc>
          <w:tcPr>
            <w:tcW w:w="2554" w:type="dxa"/>
            <w:gridSpan w:val="2"/>
            <w:tcBorders>
              <w:bottom w:val="single" w:sz="4" w:space="0" w:color="auto"/>
            </w:tcBorders>
            <w:shd w:val="clear" w:color="auto" w:fill="auto"/>
          </w:tcPr>
          <w:p w14:paraId="07857C86"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3" w:name="_Toc379636412"/>
            <w:r w:rsidRPr="005D7578">
              <w:rPr>
                <w:rFonts w:ascii="Tahoma" w:eastAsia="PMingLiU" w:hAnsi="Tahoma" w:cs="Tahoma"/>
                <w:sz w:val="14"/>
              </w:rPr>
              <w:t xml:space="preserve">Bing Maps Mobile </w:t>
            </w:r>
            <w:r w:rsidRPr="005D7578">
              <w:rPr>
                <w:rFonts w:ascii="Tahoma" w:eastAsia="PMingLiU" w:hAnsi="Tahoma" w:cs="Tahoma"/>
                <w:sz w:val="14"/>
              </w:rPr>
              <w:t>資產管理平台費用每月訂閱</w:t>
            </w:r>
            <w:bookmarkEnd w:id="143"/>
          </w:p>
        </w:tc>
        <w:tc>
          <w:tcPr>
            <w:tcW w:w="416" w:type="dxa"/>
            <w:tcBorders>
              <w:bottom w:val="single" w:sz="4" w:space="0" w:color="auto"/>
            </w:tcBorders>
            <w:shd w:val="clear" w:color="auto" w:fill="auto"/>
            <w:vAlign w:val="center"/>
          </w:tcPr>
          <w:p w14:paraId="2706DBCD"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4D2B0703"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06B8D922"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C6E950F" w14:textId="77777777" w:rsidR="00913A0A" w:rsidRPr="005D7578" w:rsidRDefault="00913A0A" w:rsidP="002253A3">
            <w:pPr>
              <w:jc w:val="center"/>
              <w:rPr>
                <w:rFonts w:eastAsia="PMingLiU" w:cs="Tahoma"/>
                <w:sz w:val="14"/>
              </w:rPr>
            </w:pPr>
            <w:r w:rsidRPr="005D7578">
              <w:rPr>
                <w:rFonts w:eastAsia="PMingLiU" w:cs="Tahoma"/>
                <w:sz w:val="14"/>
              </w:rPr>
              <w:t xml:space="preserve">25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39596AFE" w14:textId="77777777" w:rsidR="00913A0A" w:rsidRPr="005D7578" w:rsidRDefault="00913A0A" w:rsidP="002253A3">
            <w:pPr>
              <w:jc w:val="center"/>
              <w:rPr>
                <w:rFonts w:eastAsia="PMingLiU" w:cs="Tahoma"/>
                <w:sz w:val="14"/>
              </w:rPr>
            </w:pPr>
            <w:r w:rsidRPr="005D7578">
              <w:rPr>
                <w:rFonts w:eastAsia="PMingLiU" w:cs="Tahoma"/>
                <w:sz w:val="14"/>
              </w:rPr>
              <w:t>25</w:t>
            </w:r>
          </w:p>
        </w:tc>
        <w:tc>
          <w:tcPr>
            <w:tcW w:w="450" w:type="dxa"/>
            <w:tcBorders>
              <w:bottom w:val="single" w:sz="4" w:space="0" w:color="auto"/>
            </w:tcBorders>
            <w:shd w:val="clear" w:color="auto" w:fill="auto"/>
            <w:vAlign w:val="center"/>
          </w:tcPr>
          <w:p w14:paraId="366A6692"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AEDAFC7"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7B7D3CBB"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0E8FD12A"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57FC38"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5073C084"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03AD6F6F"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2F98A2E2"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56E621E2" w14:textId="77777777" w:rsidTr="00FD3B3E">
        <w:trPr>
          <w:trHeight w:val="145"/>
        </w:trPr>
        <w:tc>
          <w:tcPr>
            <w:tcW w:w="2554" w:type="dxa"/>
            <w:gridSpan w:val="2"/>
            <w:tcBorders>
              <w:bottom w:val="single" w:sz="4" w:space="0" w:color="auto"/>
            </w:tcBorders>
            <w:shd w:val="clear" w:color="auto" w:fill="FABF8F"/>
          </w:tcPr>
          <w:p w14:paraId="5388C178"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4" w:name="_Toc379636413"/>
            <w:r w:rsidRPr="005D7578">
              <w:rPr>
                <w:rFonts w:ascii="Tahoma" w:eastAsia="PMingLiU" w:hAnsi="Tahoma" w:cs="Tahoma"/>
                <w:sz w:val="14"/>
              </w:rPr>
              <w:t xml:space="preserve">Bing Maps Mobile </w:t>
            </w:r>
            <w:r w:rsidRPr="005D7578">
              <w:rPr>
                <w:rFonts w:ascii="Tahoma" w:eastAsia="PMingLiU" w:hAnsi="Tahoma" w:cs="Tahoma"/>
                <w:sz w:val="14"/>
              </w:rPr>
              <w:t>資產管理</w:t>
            </w:r>
            <w:r w:rsidRPr="005D7578">
              <w:rPr>
                <w:rFonts w:ascii="Tahoma" w:eastAsia="PMingLiU" w:hAnsi="Tahoma" w:cs="Tahoma"/>
                <w:sz w:val="14"/>
              </w:rPr>
              <w:t xml:space="preserve"> (</w:t>
            </w:r>
            <w:r w:rsidRPr="005D7578">
              <w:rPr>
                <w:rFonts w:ascii="Tahoma" w:eastAsia="PMingLiU" w:hAnsi="Tahoma" w:cs="Tahoma"/>
                <w:sz w:val="14"/>
              </w:rPr>
              <w:t>北美版</w:t>
            </w:r>
            <w:r w:rsidRPr="005D7578">
              <w:rPr>
                <w:rFonts w:ascii="Tahoma" w:eastAsia="PMingLiU" w:hAnsi="Tahoma" w:cs="Tahoma"/>
                <w:sz w:val="14"/>
              </w:rPr>
              <w:t xml:space="preserve">) </w:t>
            </w:r>
            <w:r w:rsidRPr="005D7578">
              <w:rPr>
                <w:rFonts w:ascii="Tahoma" w:eastAsia="PMingLiU" w:hAnsi="Tahoma" w:cs="Tahoma"/>
                <w:sz w:val="14"/>
              </w:rPr>
              <w:t>含路由之每一資產每月訂閱</w:t>
            </w:r>
            <w:bookmarkEnd w:id="144"/>
          </w:p>
        </w:tc>
        <w:tc>
          <w:tcPr>
            <w:tcW w:w="416" w:type="dxa"/>
            <w:tcBorders>
              <w:bottom w:val="single" w:sz="4" w:space="0" w:color="auto"/>
            </w:tcBorders>
            <w:shd w:val="clear" w:color="auto" w:fill="FABF8F"/>
            <w:vAlign w:val="center"/>
          </w:tcPr>
          <w:p w14:paraId="4072EF96"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145E22EA"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A6E212D"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DFBC80F"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6F36EC72"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FABF8F"/>
            <w:vAlign w:val="center"/>
          </w:tcPr>
          <w:p w14:paraId="2919BB24"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B2D12F1"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6B3C9099"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0D8430C0"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4EF045"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26645B96"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731A5F22"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55C08CCB"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40A05309" w14:textId="77777777" w:rsidTr="00FD3B3E">
        <w:trPr>
          <w:trHeight w:val="145"/>
        </w:trPr>
        <w:tc>
          <w:tcPr>
            <w:tcW w:w="2554" w:type="dxa"/>
            <w:gridSpan w:val="2"/>
            <w:tcBorders>
              <w:bottom w:val="single" w:sz="4" w:space="0" w:color="auto"/>
            </w:tcBorders>
            <w:shd w:val="clear" w:color="auto" w:fill="auto"/>
          </w:tcPr>
          <w:p w14:paraId="55AEC8A5"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5" w:name="_Toc379636414"/>
            <w:r w:rsidRPr="005D7578">
              <w:rPr>
                <w:rFonts w:ascii="Tahoma" w:eastAsia="PMingLiU" w:hAnsi="Tahoma" w:cs="Tahoma"/>
                <w:sz w:val="14"/>
              </w:rPr>
              <w:t xml:space="preserve">Bing Maps Mobile </w:t>
            </w:r>
            <w:r w:rsidRPr="005D7578">
              <w:rPr>
                <w:rFonts w:ascii="Tahoma" w:eastAsia="PMingLiU" w:hAnsi="Tahoma" w:cs="Tahoma"/>
                <w:sz w:val="14"/>
              </w:rPr>
              <w:t>資產管理</w:t>
            </w:r>
            <w:r w:rsidRPr="005D7578">
              <w:rPr>
                <w:rFonts w:ascii="Tahoma" w:eastAsia="PMingLiU" w:hAnsi="Tahoma" w:cs="Tahoma"/>
                <w:sz w:val="14"/>
              </w:rPr>
              <w:t xml:space="preserve"> (</w:t>
            </w:r>
            <w:r w:rsidRPr="005D7578">
              <w:rPr>
                <w:rFonts w:ascii="Tahoma" w:eastAsia="PMingLiU" w:hAnsi="Tahoma" w:cs="Tahoma"/>
                <w:sz w:val="14"/>
              </w:rPr>
              <w:t>北美版</w:t>
            </w:r>
            <w:r w:rsidRPr="005D7578">
              <w:rPr>
                <w:rFonts w:ascii="Tahoma" w:eastAsia="PMingLiU" w:hAnsi="Tahoma" w:cs="Tahoma"/>
                <w:sz w:val="14"/>
              </w:rPr>
              <w:t xml:space="preserve">) </w:t>
            </w:r>
            <w:r w:rsidRPr="005D7578">
              <w:rPr>
                <w:rFonts w:ascii="Tahoma" w:eastAsia="PMingLiU" w:hAnsi="Tahoma" w:cs="Tahoma"/>
                <w:sz w:val="14"/>
              </w:rPr>
              <w:t>含</w:t>
            </w:r>
            <w:r w:rsidRPr="005D7578">
              <w:rPr>
                <w:rFonts w:ascii="Tahoma" w:eastAsia="PMingLiU" w:hAnsi="Tahoma" w:cs="Tahoma"/>
                <w:sz w:val="14"/>
              </w:rPr>
              <w:t>/</w:t>
            </w:r>
            <w:r w:rsidRPr="005D7578">
              <w:rPr>
                <w:rFonts w:ascii="Tahoma" w:eastAsia="PMingLiU" w:hAnsi="Tahoma" w:cs="Tahoma"/>
                <w:sz w:val="14"/>
              </w:rPr>
              <w:t>不含路由之每一資產每月訂閱</w:t>
            </w:r>
            <w:bookmarkEnd w:id="145"/>
          </w:p>
        </w:tc>
        <w:tc>
          <w:tcPr>
            <w:tcW w:w="416" w:type="dxa"/>
            <w:tcBorders>
              <w:bottom w:val="single" w:sz="4" w:space="0" w:color="auto"/>
            </w:tcBorders>
            <w:shd w:val="clear" w:color="auto" w:fill="auto"/>
            <w:vAlign w:val="center"/>
          </w:tcPr>
          <w:p w14:paraId="2D545136"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16BC5458"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1FC71A2"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CA0407F"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AD73084"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auto"/>
            <w:vAlign w:val="center"/>
          </w:tcPr>
          <w:p w14:paraId="7C6CEC66"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79B60AF3"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7CEFCE5"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AC8B755"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2DFF10"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1C9ED1B8"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13E04F92"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1F5951B5"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4CD7CEE7" w14:textId="77777777" w:rsidTr="00FD3B3E">
        <w:trPr>
          <w:trHeight w:val="145"/>
        </w:trPr>
        <w:tc>
          <w:tcPr>
            <w:tcW w:w="2554" w:type="dxa"/>
            <w:gridSpan w:val="2"/>
            <w:tcBorders>
              <w:bottom w:val="single" w:sz="4" w:space="0" w:color="auto"/>
            </w:tcBorders>
            <w:shd w:val="clear" w:color="auto" w:fill="FABF8F"/>
          </w:tcPr>
          <w:p w14:paraId="619E68A5"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6" w:name="_Toc379636415"/>
            <w:r w:rsidRPr="005D7578">
              <w:rPr>
                <w:rFonts w:ascii="Tahoma" w:eastAsia="PMingLiU" w:hAnsi="Tahoma" w:cs="Tahoma"/>
                <w:sz w:val="14"/>
              </w:rPr>
              <w:t xml:space="preserve">Bing Maps Mobile </w:t>
            </w:r>
            <w:r w:rsidRPr="005D7578">
              <w:rPr>
                <w:rFonts w:ascii="Tahoma" w:eastAsia="PMingLiU" w:hAnsi="Tahoma" w:cs="Tahoma"/>
                <w:sz w:val="14"/>
              </w:rPr>
              <w:t>資產管理</w:t>
            </w:r>
            <w:r w:rsidRPr="005D7578">
              <w:rPr>
                <w:rFonts w:ascii="Tahoma" w:eastAsia="PMingLiU" w:hAnsi="Tahoma" w:cs="Tahoma"/>
                <w:sz w:val="14"/>
              </w:rPr>
              <w:t xml:space="preserve"> (</w:t>
            </w:r>
            <w:r w:rsidRPr="005D7578">
              <w:rPr>
                <w:rFonts w:ascii="Tahoma" w:eastAsia="PMingLiU" w:hAnsi="Tahoma" w:cs="Tahoma"/>
                <w:sz w:val="14"/>
              </w:rPr>
              <w:t>歐洲版</w:t>
            </w:r>
            <w:r w:rsidRPr="005D7578">
              <w:rPr>
                <w:rFonts w:ascii="Tahoma" w:eastAsia="PMingLiU" w:hAnsi="Tahoma" w:cs="Tahoma"/>
                <w:sz w:val="14"/>
              </w:rPr>
              <w:t xml:space="preserve">) </w:t>
            </w:r>
            <w:r w:rsidRPr="005D7578">
              <w:rPr>
                <w:rFonts w:ascii="Tahoma" w:eastAsia="PMingLiU" w:hAnsi="Tahoma" w:cs="Tahoma"/>
                <w:sz w:val="14"/>
              </w:rPr>
              <w:t>含路由之每一資產每月訂閱</w:t>
            </w:r>
            <w:bookmarkEnd w:id="146"/>
          </w:p>
        </w:tc>
        <w:tc>
          <w:tcPr>
            <w:tcW w:w="416" w:type="dxa"/>
            <w:tcBorders>
              <w:bottom w:val="single" w:sz="4" w:space="0" w:color="auto"/>
            </w:tcBorders>
            <w:shd w:val="clear" w:color="auto" w:fill="FABF8F"/>
            <w:vAlign w:val="center"/>
          </w:tcPr>
          <w:p w14:paraId="15215CC2"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FABF8F"/>
            <w:vAlign w:val="center"/>
          </w:tcPr>
          <w:p w14:paraId="3BF037A6"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0993A57D"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0405926"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3FA8A4C7"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FABF8F"/>
            <w:vAlign w:val="center"/>
          </w:tcPr>
          <w:p w14:paraId="43C632F2"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59D4F2C"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1EF31BFC"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6F855395"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E46E71"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FABF8F"/>
            <w:vAlign w:val="center"/>
          </w:tcPr>
          <w:p w14:paraId="1E6DD3DF"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7665DE49"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shd w:val="clear" w:color="auto" w:fill="FABF8F"/>
          </w:tcPr>
          <w:p w14:paraId="3D0D9347" w14:textId="77777777" w:rsidR="00913A0A" w:rsidRPr="005D7578" w:rsidRDefault="00913A0A" w:rsidP="002253A3">
            <w:pPr>
              <w:jc w:val="center"/>
              <w:rPr>
                <w:rFonts w:eastAsia="PMingLiU" w:cs="Tahoma"/>
                <w:sz w:val="13"/>
              </w:rPr>
            </w:pPr>
            <w:r w:rsidRPr="005D7578">
              <w:rPr>
                <w:rFonts w:eastAsia="PMingLiU" w:cs="Tahoma"/>
                <w:sz w:val="13"/>
              </w:rPr>
              <w:t>A</w:t>
            </w:r>
          </w:p>
        </w:tc>
      </w:tr>
      <w:tr w:rsidR="00913A0A" w:rsidRPr="005D7578" w14:paraId="0F26B8BD" w14:textId="77777777" w:rsidTr="00FD3B3E">
        <w:trPr>
          <w:trHeight w:val="145"/>
        </w:trPr>
        <w:tc>
          <w:tcPr>
            <w:tcW w:w="2554" w:type="dxa"/>
            <w:gridSpan w:val="2"/>
            <w:tcBorders>
              <w:bottom w:val="single" w:sz="4" w:space="0" w:color="auto"/>
            </w:tcBorders>
            <w:shd w:val="clear" w:color="auto" w:fill="auto"/>
          </w:tcPr>
          <w:p w14:paraId="0E295208"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7" w:name="_Toc379636416"/>
            <w:r w:rsidRPr="005D7578">
              <w:rPr>
                <w:rFonts w:ascii="Tahoma" w:eastAsia="PMingLiU" w:hAnsi="Tahoma" w:cs="Tahoma"/>
                <w:sz w:val="14"/>
              </w:rPr>
              <w:t xml:space="preserve">Bing Maps Mobile </w:t>
            </w:r>
            <w:r w:rsidRPr="005D7578">
              <w:rPr>
                <w:rFonts w:ascii="Tahoma" w:eastAsia="PMingLiU" w:hAnsi="Tahoma" w:cs="Tahoma"/>
                <w:sz w:val="14"/>
              </w:rPr>
              <w:t>資產管理</w:t>
            </w:r>
            <w:r w:rsidRPr="005D7578">
              <w:rPr>
                <w:rFonts w:ascii="Tahoma" w:eastAsia="PMingLiU" w:hAnsi="Tahoma" w:cs="Tahoma"/>
                <w:sz w:val="14"/>
              </w:rPr>
              <w:t xml:space="preserve"> (</w:t>
            </w:r>
            <w:r w:rsidRPr="005D7578">
              <w:rPr>
                <w:rFonts w:ascii="Tahoma" w:eastAsia="PMingLiU" w:hAnsi="Tahoma" w:cs="Tahoma"/>
                <w:sz w:val="14"/>
              </w:rPr>
              <w:t>歐洲版</w:t>
            </w:r>
            <w:r w:rsidRPr="005D7578">
              <w:rPr>
                <w:rFonts w:ascii="Tahoma" w:eastAsia="PMingLiU" w:hAnsi="Tahoma" w:cs="Tahoma"/>
                <w:sz w:val="14"/>
              </w:rPr>
              <w:t xml:space="preserve">) </w:t>
            </w:r>
            <w:r w:rsidRPr="005D7578">
              <w:rPr>
                <w:rFonts w:ascii="Tahoma" w:eastAsia="PMingLiU" w:hAnsi="Tahoma" w:cs="Tahoma"/>
                <w:sz w:val="14"/>
              </w:rPr>
              <w:t>含</w:t>
            </w:r>
            <w:r w:rsidRPr="005D7578">
              <w:rPr>
                <w:rFonts w:ascii="Tahoma" w:eastAsia="PMingLiU" w:hAnsi="Tahoma" w:cs="Tahoma"/>
                <w:sz w:val="14"/>
              </w:rPr>
              <w:t>/</w:t>
            </w:r>
            <w:r w:rsidRPr="005D7578">
              <w:rPr>
                <w:rFonts w:ascii="Tahoma" w:eastAsia="PMingLiU" w:hAnsi="Tahoma" w:cs="Tahoma"/>
                <w:sz w:val="14"/>
              </w:rPr>
              <w:t>不含路由之每一資產每月訂閱</w:t>
            </w:r>
            <w:bookmarkEnd w:id="147"/>
          </w:p>
        </w:tc>
        <w:tc>
          <w:tcPr>
            <w:tcW w:w="416" w:type="dxa"/>
            <w:tcBorders>
              <w:bottom w:val="single" w:sz="4" w:space="0" w:color="auto"/>
            </w:tcBorders>
            <w:shd w:val="clear" w:color="auto" w:fill="auto"/>
            <w:vAlign w:val="center"/>
          </w:tcPr>
          <w:p w14:paraId="623CB5C6" w14:textId="77777777" w:rsidR="00913A0A" w:rsidRPr="00623145" w:rsidRDefault="00CB4AB9" w:rsidP="003D4F46">
            <w:pPr>
              <w:jc w:val="center"/>
              <w:rPr>
                <w:rFonts w:ascii="Trebuchet MS" w:eastAsia="PMingLiU" w:hAnsi="Trebuchet MS" w:cs="Tahoma"/>
                <w:sz w:val="13"/>
                <w:szCs w:val="13"/>
              </w:rPr>
            </w:pPr>
            <w:hyperlink w:anchor="_34_Bing_Maps" w:history="1">
              <w:r w:rsidR="00623145" w:rsidRPr="00623145">
                <w:rPr>
                  <w:rStyle w:val="Hyperlink"/>
                  <w:rFonts w:ascii="Trebuchet MS" w:eastAsia="PMingLiU" w:hAnsi="Trebuchet MS" w:cs="Tahoma"/>
                  <w:sz w:val="13"/>
                  <w:szCs w:val="13"/>
                </w:rPr>
                <w:t>34</w:t>
              </w:r>
            </w:hyperlink>
          </w:p>
        </w:tc>
        <w:tc>
          <w:tcPr>
            <w:tcW w:w="450" w:type="dxa"/>
            <w:tcBorders>
              <w:bottom w:val="single" w:sz="4" w:space="0" w:color="auto"/>
            </w:tcBorders>
            <w:shd w:val="clear" w:color="auto" w:fill="auto"/>
            <w:vAlign w:val="center"/>
          </w:tcPr>
          <w:p w14:paraId="4E1667F6" w14:textId="77777777" w:rsidR="00913A0A" w:rsidRPr="005D7578" w:rsidRDefault="00913A0A" w:rsidP="008F0A5F">
            <w:pPr>
              <w:jc w:val="center"/>
              <w:rPr>
                <w:rFonts w:eastAsia="PMingLiU" w:cs="Tahoma"/>
                <w:sz w:val="14"/>
              </w:rPr>
            </w:pPr>
            <w:r w:rsidRPr="005D7578">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4C9F2BF2" w14:textId="77777777" w:rsidR="00913A0A" w:rsidRPr="005D7578"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165CC1E" w14:textId="77777777" w:rsidR="00913A0A" w:rsidRPr="005D7578" w:rsidRDefault="00913A0A" w:rsidP="002253A3">
            <w:pPr>
              <w:jc w:val="center"/>
              <w:rPr>
                <w:rFonts w:eastAsia="PMingLiU" w:cs="Tahoma"/>
                <w:sz w:val="14"/>
              </w:rPr>
            </w:pPr>
            <w:r w:rsidRPr="005D7578">
              <w:rPr>
                <w:rFonts w:eastAsia="PMingLiU" w:cs="Tahoma"/>
                <w:sz w:val="14"/>
              </w:rPr>
              <w:t xml:space="preserve">1 </w:t>
            </w:r>
            <w:r w:rsidRPr="005D7578">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9544F47" w14:textId="77777777" w:rsidR="00913A0A" w:rsidRPr="005D7578" w:rsidRDefault="00913A0A" w:rsidP="002253A3">
            <w:pPr>
              <w:jc w:val="center"/>
              <w:rPr>
                <w:rFonts w:eastAsia="PMingLiU" w:cs="Tahoma"/>
                <w:sz w:val="14"/>
              </w:rPr>
            </w:pPr>
            <w:r w:rsidRPr="005D7578">
              <w:rPr>
                <w:rFonts w:eastAsia="PMingLiU" w:cs="Tahoma"/>
                <w:sz w:val="14"/>
              </w:rPr>
              <w:t>1</w:t>
            </w:r>
          </w:p>
        </w:tc>
        <w:tc>
          <w:tcPr>
            <w:tcW w:w="450" w:type="dxa"/>
            <w:tcBorders>
              <w:bottom w:val="single" w:sz="4" w:space="0" w:color="auto"/>
            </w:tcBorders>
            <w:shd w:val="clear" w:color="auto" w:fill="auto"/>
            <w:vAlign w:val="center"/>
          </w:tcPr>
          <w:p w14:paraId="02720900"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6BCFECEF" w14:textId="77777777" w:rsidR="00913A0A" w:rsidRPr="005D7578"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2C185EA" w14:textId="77777777" w:rsidR="00913A0A" w:rsidRPr="005D7578"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753B1A93" w14:textId="77777777" w:rsidR="00913A0A" w:rsidRPr="005D7578" w:rsidRDefault="00913A0A" w:rsidP="002253A3">
            <w:pPr>
              <w:jc w:val="center"/>
              <w:rPr>
                <w:rFonts w:eastAsia="PMingLiU" w:cs="Tahoma"/>
                <w:sz w:val="14"/>
              </w:rPr>
            </w:pPr>
            <w:r w:rsidRPr="005D757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777EEC" w14:textId="77777777" w:rsidR="00913A0A" w:rsidRPr="005D7578" w:rsidRDefault="00913A0A" w:rsidP="002253A3">
            <w:pPr>
              <w:jc w:val="center"/>
              <w:rPr>
                <w:rFonts w:eastAsia="PMingLiU" w:cs="Tahoma"/>
                <w:sz w:val="14"/>
              </w:rPr>
            </w:pPr>
            <w:r w:rsidRPr="005D7578">
              <w:rPr>
                <w:rFonts w:eastAsia="PMingLiU" w:cs="Tahoma"/>
                <w:sz w:val="13"/>
              </w:rPr>
              <w:t>P</w:t>
            </w:r>
          </w:p>
        </w:tc>
        <w:tc>
          <w:tcPr>
            <w:tcW w:w="450" w:type="dxa"/>
            <w:tcBorders>
              <w:bottom w:val="single" w:sz="4" w:space="0" w:color="auto"/>
            </w:tcBorders>
            <w:shd w:val="clear" w:color="auto" w:fill="auto"/>
            <w:vAlign w:val="center"/>
          </w:tcPr>
          <w:p w14:paraId="3E4D17F3" w14:textId="77777777" w:rsidR="00913A0A" w:rsidRPr="005D7578"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2E9C94A1" w14:textId="77777777" w:rsidR="00913A0A" w:rsidRPr="005D7578" w:rsidRDefault="00913A0A" w:rsidP="002253A3">
            <w:pPr>
              <w:jc w:val="center"/>
              <w:rPr>
                <w:rFonts w:eastAsia="PMingLiU" w:cs="Tahoma"/>
                <w:sz w:val="14"/>
              </w:rPr>
            </w:pPr>
            <w:r w:rsidRPr="005D7578">
              <w:rPr>
                <w:rFonts w:eastAsia="PMingLiU" w:cs="Tahoma"/>
                <w:sz w:val="13"/>
              </w:rPr>
              <w:t>OL/OV</w:t>
            </w:r>
          </w:p>
        </w:tc>
        <w:tc>
          <w:tcPr>
            <w:tcW w:w="484" w:type="dxa"/>
            <w:tcBorders>
              <w:bottom w:val="single" w:sz="4" w:space="0" w:color="auto"/>
            </w:tcBorders>
          </w:tcPr>
          <w:p w14:paraId="47FEA5AD" w14:textId="77777777" w:rsidR="00913A0A" w:rsidRPr="005D7578" w:rsidRDefault="00913A0A" w:rsidP="002253A3">
            <w:pPr>
              <w:jc w:val="center"/>
              <w:rPr>
                <w:rFonts w:eastAsia="PMingLiU" w:cs="Tahoma"/>
                <w:sz w:val="13"/>
              </w:rPr>
            </w:pPr>
            <w:r w:rsidRPr="005D7578">
              <w:rPr>
                <w:rFonts w:eastAsia="PMingLiU" w:cs="Tahoma"/>
                <w:sz w:val="13"/>
              </w:rPr>
              <w:t>A</w:t>
            </w:r>
          </w:p>
        </w:tc>
      </w:tr>
      <w:tr w:rsidR="008A0F85" w:rsidRPr="005D7578" w14:paraId="727998E1" w14:textId="77777777" w:rsidTr="00FD3B3E">
        <w:trPr>
          <w:trHeight w:val="64"/>
        </w:trPr>
        <w:tc>
          <w:tcPr>
            <w:tcW w:w="2554" w:type="dxa"/>
            <w:gridSpan w:val="2"/>
            <w:tcBorders>
              <w:bottom w:val="single" w:sz="4" w:space="0" w:color="auto"/>
            </w:tcBorders>
            <w:shd w:val="clear" w:color="auto" w:fill="FABF8F"/>
            <w:vAlign w:val="center"/>
          </w:tcPr>
          <w:p w14:paraId="5B89EAC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48" w:name="_Toc336337919"/>
            <w:bookmarkStart w:id="149" w:name="_Toc379636417"/>
            <w:r w:rsidRPr="005D7578">
              <w:rPr>
                <w:rFonts w:ascii="Tahoma" w:eastAsia="PMingLiU" w:hAnsi="Tahoma" w:cs="Tahoma"/>
                <w:sz w:val="14"/>
              </w:rPr>
              <w:t>BizTalk</w:t>
            </w:r>
            <w:r w:rsidR="002D27C1" w:rsidRPr="005D7578">
              <w:rPr>
                <w:rFonts w:ascii="Tahoma" w:eastAsia="PMingLiU" w:hAnsi="Tahoma" w:cs="Tahoma"/>
                <w:szCs w:val="18"/>
                <w:vertAlign w:val="superscript"/>
              </w:rPr>
              <w:t>®</w:t>
            </w:r>
            <w:r w:rsidRPr="005D7578">
              <w:rPr>
                <w:rFonts w:ascii="Tahoma" w:eastAsia="PMingLiU" w:hAnsi="Tahoma" w:cs="Tahoma"/>
                <w:sz w:val="14"/>
              </w:rPr>
              <w:t xml:space="preserve"> Server 2013 Branch Edition</w:t>
            </w:r>
            <w:bookmarkEnd w:id="148"/>
            <w:bookmarkEnd w:id="149"/>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55018088"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29_BizTalk®_Server" w:history="1">
              <w:r w:rsidR="00A13E7D" w:rsidRPr="00623145">
                <w:rPr>
                  <w:rStyle w:val="Hyperlink"/>
                  <w:rFonts w:eastAsia="PMingLiU" w:cs="Tahoma"/>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5ACB4E1"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DA3DC8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250EBA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056C7A9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2DA803C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21A55B4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5FABB44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592F901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10B8623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0C9D460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FABF8F"/>
            <w:vAlign w:val="center"/>
          </w:tcPr>
          <w:p w14:paraId="0894572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3DE0607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3E275C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01CD090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1DFC15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7009B74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3FC8C289"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13DBCDFA" w14:textId="77777777" w:rsidR="00913A0A" w:rsidRPr="005D7578" w:rsidRDefault="00D93CA3"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STP</w:t>
            </w:r>
          </w:p>
        </w:tc>
      </w:tr>
      <w:tr w:rsidR="00913A0A" w:rsidRPr="005D7578" w14:paraId="6A713C2C" w14:textId="77777777" w:rsidTr="00FD3B3E">
        <w:trPr>
          <w:trHeight w:val="145"/>
        </w:trPr>
        <w:tc>
          <w:tcPr>
            <w:tcW w:w="2554" w:type="dxa"/>
            <w:gridSpan w:val="2"/>
            <w:tcBorders>
              <w:bottom w:val="single" w:sz="4" w:space="0" w:color="auto"/>
            </w:tcBorders>
            <w:shd w:val="clear" w:color="auto" w:fill="auto"/>
            <w:vAlign w:val="center"/>
          </w:tcPr>
          <w:p w14:paraId="3DEADE4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50" w:name="_Toc336337920"/>
            <w:bookmarkStart w:id="151" w:name="_Toc379636418"/>
            <w:r w:rsidRPr="005D7578">
              <w:rPr>
                <w:rFonts w:ascii="Tahoma" w:eastAsia="PMingLiU" w:hAnsi="Tahoma" w:cs="Tahoma"/>
                <w:sz w:val="14"/>
              </w:rPr>
              <w:t>BizTalk</w:t>
            </w:r>
            <w:r w:rsidR="002D27C1" w:rsidRPr="005D7578">
              <w:rPr>
                <w:rFonts w:ascii="Tahoma" w:eastAsia="PMingLiU" w:hAnsi="Tahoma" w:cs="Tahoma"/>
                <w:szCs w:val="18"/>
                <w:vertAlign w:val="superscript"/>
              </w:rPr>
              <w:t>®</w:t>
            </w:r>
            <w:r w:rsidRPr="005D7578">
              <w:rPr>
                <w:rFonts w:ascii="Tahoma" w:eastAsia="PMingLiU" w:hAnsi="Tahoma" w:cs="Tahoma"/>
                <w:sz w:val="14"/>
              </w:rPr>
              <w:t xml:space="preserve"> Server 2013 Enterprise Edition</w:t>
            </w:r>
            <w:bookmarkEnd w:id="150"/>
            <w:bookmarkEnd w:id="151"/>
          </w:p>
        </w:tc>
        <w:tc>
          <w:tcPr>
            <w:tcW w:w="416" w:type="dxa"/>
            <w:tcBorders>
              <w:bottom w:val="single" w:sz="4" w:space="0" w:color="auto"/>
            </w:tcBorders>
            <w:shd w:val="clear" w:color="auto" w:fill="auto"/>
            <w:vAlign w:val="center"/>
          </w:tcPr>
          <w:p w14:paraId="765D60D1"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36_BizTalk_Server®" w:history="1">
              <w:r w:rsidR="00A13E7D" w:rsidRPr="00623145">
                <w:rPr>
                  <w:rStyle w:val="Hyperlink"/>
                  <w:rFonts w:eastAsia="PMingLiU" w:cs="Tahoma"/>
                  <w:sz w:val="13"/>
                  <w:szCs w:val="13"/>
                </w:rPr>
                <w:t>36</w:t>
              </w:r>
            </w:hyperlink>
          </w:p>
        </w:tc>
        <w:tc>
          <w:tcPr>
            <w:tcW w:w="450" w:type="dxa"/>
            <w:tcBorders>
              <w:bottom w:val="single" w:sz="4" w:space="0" w:color="auto"/>
            </w:tcBorders>
            <w:shd w:val="clear" w:color="auto" w:fill="auto"/>
            <w:vAlign w:val="center"/>
          </w:tcPr>
          <w:p w14:paraId="77581FC5"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AC7AD8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957AE64"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450" w:type="dxa"/>
            <w:gridSpan w:val="2"/>
            <w:tcBorders>
              <w:bottom w:val="single" w:sz="4" w:space="0" w:color="auto"/>
            </w:tcBorders>
            <w:shd w:val="clear" w:color="auto" w:fill="auto"/>
            <w:vAlign w:val="center"/>
          </w:tcPr>
          <w:p w14:paraId="23C9F039"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500</w:t>
            </w:r>
          </w:p>
        </w:tc>
        <w:tc>
          <w:tcPr>
            <w:tcW w:w="450" w:type="dxa"/>
            <w:gridSpan w:val="2"/>
            <w:tcBorders>
              <w:bottom w:val="single" w:sz="4" w:space="0" w:color="auto"/>
            </w:tcBorders>
            <w:shd w:val="clear" w:color="auto" w:fill="auto"/>
            <w:vAlign w:val="center"/>
          </w:tcPr>
          <w:p w14:paraId="15116F89"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400</w:t>
            </w:r>
          </w:p>
        </w:tc>
        <w:tc>
          <w:tcPr>
            <w:tcW w:w="450" w:type="dxa"/>
            <w:gridSpan w:val="3"/>
            <w:tcBorders>
              <w:bottom w:val="single" w:sz="4" w:space="0" w:color="auto"/>
            </w:tcBorders>
            <w:shd w:val="clear" w:color="auto" w:fill="auto"/>
            <w:vAlign w:val="center"/>
          </w:tcPr>
          <w:p w14:paraId="58F0906B"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300</w:t>
            </w:r>
          </w:p>
        </w:tc>
        <w:tc>
          <w:tcPr>
            <w:tcW w:w="450" w:type="dxa"/>
            <w:gridSpan w:val="2"/>
            <w:tcBorders>
              <w:bottom w:val="single" w:sz="4" w:space="0" w:color="auto"/>
            </w:tcBorders>
            <w:shd w:val="clear" w:color="auto" w:fill="auto"/>
            <w:vAlign w:val="center"/>
          </w:tcPr>
          <w:p w14:paraId="1FE134CF"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300</w:t>
            </w:r>
          </w:p>
        </w:tc>
        <w:tc>
          <w:tcPr>
            <w:tcW w:w="450" w:type="dxa"/>
            <w:gridSpan w:val="2"/>
            <w:tcBorders>
              <w:bottom w:val="single" w:sz="4" w:space="0" w:color="auto"/>
            </w:tcBorders>
            <w:shd w:val="clear" w:color="auto" w:fill="auto"/>
            <w:vAlign w:val="center"/>
          </w:tcPr>
          <w:p w14:paraId="1DB3BE2C"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139350B7" w14:textId="77777777" w:rsidR="00913A0A" w:rsidRPr="005D7578" w:rsidRDefault="00C70C0C" w:rsidP="00ED3095">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158C2ED6" w14:textId="77777777" w:rsidR="00913A0A" w:rsidRPr="005D7578" w:rsidRDefault="00C70C0C" w:rsidP="00C70C0C">
            <w:pPr>
              <w:pStyle w:val="TableText"/>
              <w:widowControl w:val="0"/>
              <w:rPr>
                <w:rFonts w:ascii="Tahoma" w:eastAsia="PMingLiU" w:hAnsi="Tahoma" w:cs="Tahoma"/>
                <w:sz w:val="13"/>
              </w:rPr>
            </w:pPr>
            <w:r w:rsidRPr="005D7578">
              <w:rPr>
                <w:rFonts w:ascii="Tahoma" w:eastAsia="PMingLiU" w:hAnsi="Tahoma" w:cs="Tahoma"/>
                <w:sz w:val="13"/>
              </w:rPr>
              <w:t>200</w:t>
            </w:r>
          </w:p>
        </w:tc>
        <w:tc>
          <w:tcPr>
            <w:tcW w:w="450" w:type="dxa"/>
            <w:tcBorders>
              <w:bottom w:val="single" w:sz="4" w:space="0" w:color="auto"/>
            </w:tcBorders>
            <w:shd w:val="clear" w:color="auto" w:fill="auto"/>
            <w:vAlign w:val="center"/>
          </w:tcPr>
          <w:p w14:paraId="3DED7D9E"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14:paraId="5AF8E0E0"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14:paraId="18D7E059"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2CC66A2F" w14:textId="77777777" w:rsidR="00913A0A" w:rsidRPr="005D7578" w:rsidRDefault="00C70C0C"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2E45B39" w14:textId="77777777" w:rsidR="00913A0A" w:rsidRPr="005D7578" w:rsidRDefault="007A475E"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1D8C84DB" w14:textId="77777777" w:rsidR="00913A0A" w:rsidRPr="005D7578" w:rsidRDefault="00C70C0C"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506" w:type="dxa"/>
            <w:tcBorders>
              <w:bottom w:val="single" w:sz="4" w:space="0" w:color="auto"/>
            </w:tcBorders>
            <w:shd w:val="clear" w:color="auto" w:fill="auto"/>
            <w:vAlign w:val="center"/>
          </w:tcPr>
          <w:p w14:paraId="32D195A8" w14:textId="77777777" w:rsidR="00913A0A" w:rsidRPr="005D7578" w:rsidRDefault="00C70C0C"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tcPr>
          <w:p w14:paraId="2D672E8A" w14:textId="77777777" w:rsidR="00913A0A" w:rsidRPr="005D7578" w:rsidRDefault="00D93CA3"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STP</w:t>
            </w:r>
          </w:p>
        </w:tc>
      </w:tr>
      <w:tr w:rsidR="008A0F85" w:rsidRPr="005D7578" w14:paraId="2A57F09D" w14:textId="77777777" w:rsidTr="00FD3B3E">
        <w:trPr>
          <w:trHeight w:val="145"/>
        </w:trPr>
        <w:tc>
          <w:tcPr>
            <w:tcW w:w="2554" w:type="dxa"/>
            <w:gridSpan w:val="2"/>
            <w:tcBorders>
              <w:bottom w:val="single" w:sz="4" w:space="0" w:color="auto"/>
            </w:tcBorders>
            <w:shd w:val="clear" w:color="auto" w:fill="FABF8F"/>
            <w:vAlign w:val="center"/>
          </w:tcPr>
          <w:p w14:paraId="151E4E3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52" w:name="_Toc379636419"/>
            <w:r w:rsidRPr="005D7578">
              <w:rPr>
                <w:rFonts w:ascii="Tahoma" w:eastAsia="PMingLiU" w:hAnsi="Tahoma" w:cs="Tahoma"/>
                <w:sz w:val="14"/>
              </w:rPr>
              <w:t>BizTalk</w:t>
            </w:r>
            <w:r w:rsidR="002D27C1" w:rsidRPr="005D7578">
              <w:rPr>
                <w:rFonts w:ascii="Tahoma" w:eastAsia="PMingLiU" w:hAnsi="Tahoma" w:cs="Tahoma"/>
                <w:szCs w:val="18"/>
                <w:vertAlign w:val="superscript"/>
              </w:rPr>
              <w:t>®</w:t>
            </w:r>
            <w:r w:rsidRPr="005D7578">
              <w:rPr>
                <w:rFonts w:ascii="Tahoma" w:eastAsia="PMingLiU" w:hAnsi="Tahoma" w:cs="Tahoma"/>
                <w:sz w:val="14"/>
              </w:rPr>
              <w:t xml:space="preserve"> Server 2013 Branch IDC</w:t>
            </w:r>
            <w:bookmarkEnd w:id="152"/>
          </w:p>
        </w:tc>
        <w:tc>
          <w:tcPr>
            <w:tcW w:w="416" w:type="dxa"/>
            <w:tcBorders>
              <w:bottom w:val="single" w:sz="4" w:space="0" w:color="auto"/>
            </w:tcBorders>
            <w:shd w:val="clear" w:color="auto" w:fill="FABF8F"/>
            <w:vAlign w:val="center"/>
          </w:tcPr>
          <w:p w14:paraId="46AC1D00"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53E17499" w14:textId="77777777" w:rsidR="00913A0A" w:rsidRPr="005D7578" w:rsidDel="004D199A"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B42E521"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05CEAC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7A761D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B61E3AD"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5684AE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D0D43D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F0B8D2"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DEF13B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7D48C5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018507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FD4299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4D6F5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AB40C8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851874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ABFD91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CF8B5A0"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C5CACA5"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0609F633" w14:textId="77777777" w:rsidTr="00FD3B3E">
        <w:trPr>
          <w:trHeight w:val="145"/>
        </w:trPr>
        <w:tc>
          <w:tcPr>
            <w:tcW w:w="2554" w:type="dxa"/>
            <w:gridSpan w:val="2"/>
            <w:tcBorders>
              <w:bottom w:val="single" w:sz="4" w:space="0" w:color="auto"/>
            </w:tcBorders>
            <w:shd w:val="clear" w:color="auto" w:fill="auto"/>
            <w:vAlign w:val="center"/>
          </w:tcPr>
          <w:p w14:paraId="0AB6732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53" w:name="_Toc336337922"/>
            <w:bookmarkStart w:id="154" w:name="_Toc379636420"/>
            <w:r w:rsidRPr="005D7578">
              <w:rPr>
                <w:rFonts w:ascii="Tahoma" w:eastAsia="PMingLiU" w:hAnsi="Tahoma" w:cs="Tahoma"/>
                <w:sz w:val="14"/>
              </w:rPr>
              <w:t>BizTalk</w:t>
            </w:r>
            <w:r w:rsidR="002D27C1" w:rsidRPr="005D7578">
              <w:rPr>
                <w:rFonts w:ascii="Tahoma" w:eastAsia="PMingLiU" w:hAnsi="Tahoma" w:cs="Tahoma"/>
                <w:szCs w:val="18"/>
                <w:vertAlign w:val="superscript"/>
              </w:rPr>
              <w:t>®</w:t>
            </w:r>
            <w:r w:rsidRPr="005D7578">
              <w:rPr>
                <w:rFonts w:ascii="Tahoma" w:eastAsia="PMingLiU" w:hAnsi="Tahoma" w:cs="Tahoma"/>
                <w:sz w:val="14"/>
              </w:rPr>
              <w:t xml:space="preserve"> Server 2013 Standard Edition</w:t>
            </w:r>
            <w:bookmarkEnd w:id="153"/>
            <w:bookmarkEnd w:id="154"/>
            <w:r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146B8664"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37_BizTalk_Server®" w:history="1">
              <w:r w:rsidR="00A13E7D" w:rsidRPr="00623145">
                <w:rPr>
                  <w:rStyle w:val="Hyperlink"/>
                  <w:rFonts w:eastAsia="PMingLiU" w:cs="Tahoma"/>
                  <w:sz w:val="13"/>
                  <w:szCs w:val="13"/>
                </w:rPr>
                <w:t>37</w:t>
              </w:r>
            </w:hyperlink>
          </w:p>
        </w:tc>
        <w:tc>
          <w:tcPr>
            <w:tcW w:w="450" w:type="dxa"/>
            <w:tcBorders>
              <w:bottom w:val="single" w:sz="4" w:space="0" w:color="auto"/>
            </w:tcBorders>
            <w:shd w:val="clear" w:color="auto" w:fill="auto"/>
            <w:vAlign w:val="center"/>
          </w:tcPr>
          <w:p w14:paraId="7C0F7627"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834AF79"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83CB82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6C71B27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60D87A9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6BE2BF8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74DB6AD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209FE78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3181B28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7ABD83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auto"/>
            <w:vAlign w:val="center"/>
          </w:tcPr>
          <w:p w14:paraId="769370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114279C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3E45EF6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BFE19C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E3005E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135FD04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5DC70232"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tcPr>
          <w:p w14:paraId="36AC2B68" w14:textId="77777777" w:rsidR="00913A0A" w:rsidRPr="005D7578" w:rsidRDefault="00D93CA3"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STP</w:t>
            </w:r>
          </w:p>
        </w:tc>
      </w:tr>
      <w:tr w:rsidR="008A0F85" w:rsidRPr="005D7578" w:rsidDel="00E7100E" w14:paraId="7136C5FA" w14:textId="77777777" w:rsidTr="00FD3B3E">
        <w:trPr>
          <w:trHeight w:val="145"/>
        </w:trPr>
        <w:tc>
          <w:tcPr>
            <w:tcW w:w="2554" w:type="dxa"/>
            <w:gridSpan w:val="2"/>
            <w:tcBorders>
              <w:bottom w:val="single" w:sz="4" w:space="0" w:color="auto"/>
            </w:tcBorders>
            <w:shd w:val="clear" w:color="auto" w:fill="FABF8F"/>
            <w:vAlign w:val="center"/>
          </w:tcPr>
          <w:p w14:paraId="4736A598" w14:textId="77777777" w:rsidR="00913A0A" w:rsidRPr="005D7578" w:rsidDel="002B327C" w:rsidRDefault="00913A0A" w:rsidP="00B36987">
            <w:pPr>
              <w:pStyle w:val="Heading2"/>
              <w:spacing w:beforeLines="20" w:before="48" w:afterLines="20" w:after="48"/>
              <w:ind w:left="0"/>
              <w:rPr>
                <w:rFonts w:ascii="Tahoma" w:eastAsia="PMingLiU" w:hAnsi="Tahoma" w:cs="Tahoma"/>
                <w:b w:val="0"/>
                <w:sz w:val="14"/>
              </w:rPr>
            </w:pPr>
            <w:bookmarkStart w:id="155" w:name="_Toc379636421"/>
            <w:r w:rsidRPr="005D7578">
              <w:rPr>
                <w:rFonts w:ascii="Tahoma" w:eastAsia="PMingLiU" w:hAnsi="Tahoma" w:cs="Tahoma"/>
                <w:b w:val="0"/>
                <w:sz w:val="14"/>
              </w:rPr>
              <w:t>BizTalk</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Server 2013 Standard Edition IDC</w:t>
            </w:r>
            <w:bookmarkEnd w:id="155"/>
          </w:p>
        </w:tc>
        <w:tc>
          <w:tcPr>
            <w:tcW w:w="416" w:type="dxa"/>
            <w:tcBorders>
              <w:bottom w:val="single" w:sz="4" w:space="0" w:color="auto"/>
            </w:tcBorders>
            <w:shd w:val="clear" w:color="auto" w:fill="FABF8F"/>
            <w:vAlign w:val="center"/>
          </w:tcPr>
          <w:p w14:paraId="167B925C" w14:textId="77777777" w:rsidR="00913A0A" w:rsidRPr="00623145" w:rsidDel="00E7100E" w:rsidRDefault="00913A0A" w:rsidP="002253A3">
            <w:pPr>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14:paraId="1DAA9A9B" w14:textId="77777777" w:rsidR="00913A0A" w:rsidRPr="005D7578" w:rsidDel="00A53269" w:rsidRDefault="00913A0A" w:rsidP="008F0A5F">
            <w:pPr>
              <w:jc w:val="center"/>
              <w:rPr>
                <w:rFonts w:eastAsia="PMingLiU" w:cs="Tahoma"/>
                <w:color w:val="000000"/>
                <w:sz w:val="13"/>
                <w:szCs w:val="13"/>
              </w:rPr>
            </w:pPr>
            <w:r w:rsidRPr="005D7578">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34F9F537" w14:textId="77777777" w:rsidR="00913A0A" w:rsidRPr="005D7578" w:rsidDel="00E7100E" w:rsidRDefault="00913A0A" w:rsidP="002253A3">
            <w:pPr>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74410EB4" w14:textId="77777777" w:rsidR="00913A0A" w:rsidRPr="005D7578"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7EDDF36B" w14:textId="77777777" w:rsidR="00913A0A" w:rsidRPr="005D7578"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23D03C98" w14:textId="77777777" w:rsidR="00913A0A" w:rsidRPr="005D7578" w:rsidDel="00E7100E" w:rsidRDefault="00913A0A" w:rsidP="002253A3">
            <w:pPr>
              <w:jc w:val="center"/>
              <w:rPr>
                <w:rFonts w:eastAsia="PMingLiU" w:cs="Tahoma"/>
                <w:sz w:val="13"/>
                <w:szCs w:val="13"/>
              </w:rPr>
            </w:pPr>
          </w:p>
        </w:tc>
        <w:tc>
          <w:tcPr>
            <w:tcW w:w="450" w:type="dxa"/>
            <w:gridSpan w:val="3"/>
            <w:tcBorders>
              <w:bottom w:val="single" w:sz="4" w:space="0" w:color="auto"/>
            </w:tcBorders>
            <w:shd w:val="clear" w:color="auto" w:fill="FABF8F"/>
            <w:vAlign w:val="center"/>
          </w:tcPr>
          <w:p w14:paraId="06B15C47" w14:textId="77777777" w:rsidR="00913A0A" w:rsidRPr="005D7578"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5D2DC717" w14:textId="77777777" w:rsidR="00913A0A" w:rsidRPr="005D7578"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403B9925" w14:textId="77777777" w:rsidR="00913A0A" w:rsidRPr="005D7578" w:rsidDel="00E7100E" w:rsidRDefault="00913A0A" w:rsidP="002253A3">
            <w:pPr>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496EE779" w14:textId="77777777" w:rsidR="00913A0A" w:rsidRPr="005D7578"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3EB2EE4A" w14:textId="77777777" w:rsidR="00913A0A" w:rsidRPr="005D7578"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716C64D9" w14:textId="77777777" w:rsidR="00913A0A" w:rsidRPr="005D7578"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6665BC1C" w14:textId="77777777" w:rsidR="00913A0A" w:rsidRPr="005D7578"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67EE71EF" w14:textId="77777777" w:rsidR="00913A0A" w:rsidRPr="005D7578"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4195D004" w14:textId="77777777" w:rsidR="00913A0A" w:rsidRPr="005D7578" w:rsidDel="00A53269" w:rsidRDefault="00913A0A" w:rsidP="002253A3">
            <w:pPr>
              <w:jc w:val="center"/>
              <w:rPr>
                <w:rFonts w:eastAsia="PMingLiU" w:cs="Tahoma"/>
                <w:sz w:val="13"/>
                <w:szCs w:val="13"/>
              </w:rPr>
            </w:pPr>
            <w:r w:rsidRPr="005D7578">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B59FC66" w14:textId="77777777" w:rsidR="00913A0A" w:rsidRPr="005D7578"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3634B1D1" w14:textId="77777777" w:rsidR="00913A0A" w:rsidRPr="005D7578" w:rsidDel="00E7100E" w:rsidRDefault="00913A0A" w:rsidP="002253A3">
            <w:pPr>
              <w:jc w:val="center"/>
              <w:rPr>
                <w:rFonts w:eastAsia="PMingLiU" w:cs="Tahoma"/>
                <w:sz w:val="13"/>
                <w:szCs w:val="13"/>
              </w:rPr>
            </w:pPr>
          </w:p>
        </w:tc>
        <w:tc>
          <w:tcPr>
            <w:tcW w:w="506" w:type="dxa"/>
            <w:tcBorders>
              <w:bottom w:val="single" w:sz="4" w:space="0" w:color="auto"/>
            </w:tcBorders>
            <w:shd w:val="clear" w:color="auto" w:fill="FABF8F"/>
            <w:vAlign w:val="center"/>
          </w:tcPr>
          <w:p w14:paraId="1E9673D2" w14:textId="77777777" w:rsidR="00913A0A" w:rsidRPr="005D7578" w:rsidDel="00E7100E" w:rsidRDefault="00913A0A" w:rsidP="002253A3">
            <w:pPr>
              <w:jc w:val="center"/>
              <w:rPr>
                <w:rFonts w:eastAsia="PMingLiU" w:cs="Tahoma"/>
                <w:color w:val="000000"/>
                <w:sz w:val="13"/>
                <w:szCs w:val="13"/>
              </w:rPr>
            </w:pPr>
          </w:p>
        </w:tc>
        <w:tc>
          <w:tcPr>
            <w:tcW w:w="484" w:type="dxa"/>
            <w:tcBorders>
              <w:bottom w:val="single" w:sz="4" w:space="0" w:color="auto"/>
            </w:tcBorders>
            <w:shd w:val="clear" w:color="auto" w:fill="FABF8F"/>
          </w:tcPr>
          <w:p w14:paraId="0CE6116A" w14:textId="77777777" w:rsidR="00913A0A" w:rsidRPr="005D7578" w:rsidDel="00E7100E" w:rsidRDefault="00913A0A" w:rsidP="002253A3">
            <w:pPr>
              <w:jc w:val="center"/>
              <w:rPr>
                <w:rFonts w:eastAsia="PMingLiU" w:cs="Tahoma"/>
                <w:color w:val="000000"/>
                <w:sz w:val="13"/>
                <w:szCs w:val="13"/>
              </w:rPr>
            </w:pPr>
          </w:p>
        </w:tc>
      </w:tr>
      <w:tr w:rsidR="00913A0A" w:rsidRPr="005D7578" w14:paraId="578DA0ED" w14:textId="77777777" w:rsidTr="00FD3B3E">
        <w:trPr>
          <w:trHeight w:val="145"/>
        </w:trPr>
        <w:tc>
          <w:tcPr>
            <w:tcW w:w="2554" w:type="dxa"/>
            <w:gridSpan w:val="2"/>
            <w:tcBorders>
              <w:bottom w:val="single" w:sz="4" w:space="0" w:color="auto"/>
            </w:tcBorders>
            <w:shd w:val="clear" w:color="auto" w:fill="auto"/>
            <w:vAlign w:val="center"/>
          </w:tcPr>
          <w:p w14:paraId="5D560A0B" w14:textId="77777777" w:rsidR="00913A0A" w:rsidRPr="005D7578" w:rsidRDefault="00913A0A" w:rsidP="00B36987">
            <w:pPr>
              <w:pStyle w:val="Heading2"/>
              <w:spacing w:beforeLines="20" w:before="48" w:afterLines="20" w:after="48"/>
              <w:ind w:left="0"/>
              <w:rPr>
                <w:rFonts w:ascii="Tahoma" w:eastAsia="PMingLiU" w:hAnsi="Tahoma" w:cs="Tahoma"/>
                <w:b w:val="0"/>
                <w:sz w:val="16"/>
                <w:szCs w:val="16"/>
              </w:rPr>
            </w:pPr>
            <w:bookmarkStart w:id="156" w:name="_Toc336337925"/>
            <w:bookmarkStart w:id="157" w:name="_Toc379636422"/>
            <w:r w:rsidRPr="005D7578">
              <w:rPr>
                <w:rFonts w:ascii="Tahoma" w:eastAsia="PMingLiU" w:hAnsi="Tahoma" w:cs="Tahoma"/>
                <w:b w:val="0"/>
                <w:sz w:val="14"/>
                <w:szCs w:val="16"/>
              </w:rPr>
              <w:t>Business Intelligence Appliance 2012</w:t>
            </w:r>
            <w:bookmarkEnd w:id="156"/>
            <w:bookmarkEnd w:id="157"/>
          </w:p>
        </w:tc>
        <w:tc>
          <w:tcPr>
            <w:tcW w:w="416" w:type="dxa"/>
            <w:tcBorders>
              <w:bottom w:val="single" w:sz="4" w:space="0" w:color="auto"/>
            </w:tcBorders>
            <w:shd w:val="clear" w:color="auto" w:fill="auto"/>
            <w:vAlign w:val="center"/>
          </w:tcPr>
          <w:p w14:paraId="48CC3C82"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38_Business_Intelligence" w:history="1">
              <w:r w:rsidR="00A13E7D" w:rsidRPr="00623145">
                <w:rPr>
                  <w:rStyle w:val="Hyperlink"/>
                  <w:rFonts w:eastAsia="PMingLiU" w:cs="Tahoma"/>
                  <w:sz w:val="13"/>
                  <w:szCs w:val="13"/>
                </w:rPr>
                <w:t>38</w:t>
              </w:r>
            </w:hyperlink>
          </w:p>
        </w:tc>
        <w:tc>
          <w:tcPr>
            <w:tcW w:w="450" w:type="dxa"/>
            <w:tcBorders>
              <w:bottom w:val="single" w:sz="4" w:space="0" w:color="auto"/>
            </w:tcBorders>
            <w:shd w:val="clear" w:color="auto" w:fill="auto"/>
            <w:vAlign w:val="center"/>
          </w:tcPr>
          <w:p w14:paraId="5E3A325F"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79AB5CF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E1A9C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1E0487C6"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14:paraId="2ED97AD1"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14:paraId="68496D21"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63EC7695"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018E2C0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63C436A"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10F313C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84B59B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BCBA4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C444ED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390E49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9E834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41FB98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01E1FE2"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EB9C37F" w14:textId="77777777" w:rsidR="00913A0A" w:rsidRPr="005D7578" w:rsidRDefault="00D93CA3"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8A0F85" w:rsidRPr="005D7578" w14:paraId="72FABF56" w14:textId="77777777" w:rsidTr="00FD3B3E">
        <w:trPr>
          <w:trHeight w:val="145"/>
        </w:trPr>
        <w:tc>
          <w:tcPr>
            <w:tcW w:w="2554" w:type="dxa"/>
            <w:gridSpan w:val="2"/>
            <w:tcBorders>
              <w:bottom w:val="single" w:sz="4" w:space="0" w:color="auto"/>
            </w:tcBorders>
            <w:shd w:val="clear" w:color="auto" w:fill="FABF8F"/>
            <w:vAlign w:val="center"/>
          </w:tcPr>
          <w:p w14:paraId="6F63786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58" w:name="_Toc336337926"/>
            <w:bookmarkStart w:id="159" w:name="_Toc379636423"/>
            <w:r w:rsidRPr="005D7578">
              <w:rPr>
                <w:rFonts w:ascii="Tahoma" w:eastAsia="PMingLiU" w:hAnsi="Tahoma" w:cs="Tahoma"/>
                <w:sz w:val="14"/>
              </w:rPr>
              <w:t xml:space="preserve">Core CAL Suite Bridge for Office 365 </w:t>
            </w:r>
            <w:r w:rsidR="00492502">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使用者及裝置</w:t>
            </w:r>
            <w:r w:rsidRPr="005D7578">
              <w:rPr>
                <w:rFonts w:ascii="Tahoma" w:eastAsia="PMingLiU" w:hAnsi="Tahoma" w:cs="Tahoma"/>
                <w:sz w:val="14"/>
              </w:rPr>
              <w:t>)</w:t>
            </w:r>
            <w:bookmarkEnd w:id="158"/>
            <w:bookmarkEnd w:id="159"/>
          </w:p>
        </w:tc>
        <w:tc>
          <w:tcPr>
            <w:tcW w:w="416" w:type="dxa"/>
            <w:tcBorders>
              <w:bottom w:val="single" w:sz="4" w:space="0" w:color="auto"/>
            </w:tcBorders>
            <w:shd w:val="clear" w:color="auto" w:fill="FABF8F"/>
            <w:vAlign w:val="center"/>
          </w:tcPr>
          <w:p w14:paraId="560E7B6E" w14:textId="77777777" w:rsidR="00913A0A" w:rsidRPr="00623145" w:rsidRDefault="00CB4AB9" w:rsidP="003D4F46">
            <w:pPr>
              <w:pStyle w:val="TableText"/>
              <w:widowControl w:val="0"/>
              <w:rPr>
                <w:rFonts w:eastAsia="PMingLiU" w:cs="Tahoma"/>
                <w:color w:val="0000FF"/>
                <w:sz w:val="13"/>
                <w:szCs w:val="13"/>
                <w:u w:val="single"/>
              </w:rPr>
            </w:pPr>
            <w:hyperlink w:anchor="_39_Core_CAL" w:history="1">
              <w:r w:rsidR="00A13E7D" w:rsidRPr="00623145">
                <w:rPr>
                  <w:rStyle w:val="Hyperlink"/>
                  <w:rFonts w:eastAsia="PMingLiU" w:cs="Tahoma"/>
                  <w:sz w:val="13"/>
                  <w:szCs w:val="13"/>
                </w:rPr>
                <w:t>39</w:t>
              </w:r>
            </w:hyperlink>
          </w:p>
        </w:tc>
        <w:tc>
          <w:tcPr>
            <w:tcW w:w="450" w:type="dxa"/>
            <w:tcBorders>
              <w:bottom w:val="single" w:sz="4" w:space="0" w:color="auto"/>
            </w:tcBorders>
            <w:shd w:val="clear" w:color="auto" w:fill="FABF8F"/>
            <w:vAlign w:val="center"/>
          </w:tcPr>
          <w:p w14:paraId="04A20268"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6430248"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3BB6E54"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884751E"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7C8DC940"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666E95C8"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3B750B79"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445F76D"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5B31DB99"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2C275F8"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19346876"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0A9847A5"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0F013114"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BC47F38" w14:textId="77777777" w:rsidR="00913A0A" w:rsidRPr="005D7578" w:rsidRDefault="00435602" w:rsidP="001A63C6">
            <w:pPr>
              <w:pStyle w:val="TableText"/>
              <w:widowControl w:val="0"/>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C514E9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64139D1"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F53F90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385E6F8"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F5D755F" w14:textId="77777777" w:rsidTr="00FD3B3E">
        <w:trPr>
          <w:trHeight w:val="145"/>
        </w:trPr>
        <w:tc>
          <w:tcPr>
            <w:tcW w:w="2554" w:type="dxa"/>
            <w:gridSpan w:val="2"/>
            <w:tcBorders>
              <w:bottom w:val="single" w:sz="4" w:space="0" w:color="auto"/>
            </w:tcBorders>
            <w:shd w:val="clear" w:color="auto" w:fill="auto"/>
            <w:vAlign w:val="center"/>
          </w:tcPr>
          <w:p w14:paraId="188B413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60" w:name="_Toc336337927"/>
            <w:bookmarkStart w:id="161" w:name="_Toc379636424"/>
            <w:r w:rsidRPr="005D7578">
              <w:rPr>
                <w:rFonts w:ascii="Tahoma" w:eastAsia="PMingLiU" w:hAnsi="Tahoma" w:cs="Tahoma"/>
                <w:sz w:val="14"/>
              </w:rPr>
              <w:t xml:space="preserve">Core CAL Suite Bridge for Office 365 </w:t>
            </w:r>
            <w:r w:rsidRPr="005D7578">
              <w:rPr>
                <w:rFonts w:ascii="Tahoma" w:eastAsia="PMingLiU" w:hAnsi="Tahoma" w:cs="Tahoma"/>
                <w:sz w:val="14"/>
              </w:rPr>
              <w:t>及</w:t>
            </w:r>
            <w:r w:rsidRPr="005D7578">
              <w:rPr>
                <w:rFonts w:ascii="Tahoma" w:eastAsia="PMingLiU" w:hAnsi="Tahoma" w:cs="Tahoma"/>
                <w:sz w:val="14"/>
              </w:rPr>
              <w:t xml:space="preserve"> 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Intune (</w:t>
            </w:r>
            <w:r w:rsidRPr="005D7578">
              <w:rPr>
                <w:rFonts w:ascii="Tahoma" w:eastAsia="PMingLiU" w:hAnsi="Tahoma" w:cs="Tahoma"/>
                <w:sz w:val="14"/>
              </w:rPr>
              <w:t>使用者及裝置</w:t>
            </w:r>
            <w:r w:rsidRPr="005D7578">
              <w:rPr>
                <w:rFonts w:ascii="Tahoma" w:eastAsia="PMingLiU" w:hAnsi="Tahoma" w:cs="Tahoma"/>
                <w:sz w:val="14"/>
              </w:rPr>
              <w:t>)</w:t>
            </w:r>
            <w:bookmarkEnd w:id="160"/>
            <w:bookmarkEnd w:id="161"/>
          </w:p>
        </w:tc>
        <w:tc>
          <w:tcPr>
            <w:tcW w:w="416" w:type="dxa"/>
            <w:tcBorders>
              <w:bottom w:val="single" w:sz="4" w:space="0" w:color="auto"/>
            </w:tcBorders>
            <w:shd w:val="clear" w:color="auto" w:fill="auto"/>
            <w:vAlign w:val="center"/>
          </w:tcPr>
          <w:p w14:paraId="31511E37" w14:textId="77777777" w:rsidR="00913A0A" w:rsidRPr="00623145" w:rsidRDefault="00CB4AB9" w:rsidP="003D4F46">
            <w:pPr>
              <w:pStyle w:val="TableText"/>
              <w:widowControl w:val="0"/>
              <w:rPr>
                <w:rFonts w:eastAsia="PMingLiU" w:cs="Tahoma"/>
                <w:color w:val="0000FF"/>
                <w:sz w:val="13"/>
                <w:szCs w:val="13"/>
                <w:u w:val="single"/>
              </w:rPr>
            </w:pPr>
            <w:hyperlink w:anchor="_39_Core_CAL" w:history="1">
              <w:r w:rsidR="00623145" w:rsidRPr="00623145">
                <w:rPr>
                  <w:rStyle w:val="Hyperlink"/>
                  <w:rFonts w:eastAsia="PMingLiU" w:cs="Tahoma"/>
                  <w:sz w:val="13"/>
                  <w:szCs w:val="13"/>
                </w:rPr>
                <w:t>39</w:t>
              </w:r>
            </w:hyperlink>
          </w:p>
        </w:tc>
        <w:tc>
          <w:tcPr>
            <w:tcW w:w="450" w:type="dxa"/>
            <w:tcBorders>
              <w:bottom w:val="single" w:sz="4" w:space="0" w:color="auto"/>
            </w:tcBorders>
            <w:shd w:val="clear" w:color="auto" w:fill="auto"/>
            <w:vAlign w:val="center"/>
          </w:tcPr>
          <w:p w14:paraId="1000F1E9"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0F4D2787"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DF21C25"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C2E7076"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C9D4179"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47E59A4B"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E5D1932"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49C66DB"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F22DBA3"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750F4A0"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57C573FE"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CFFB742"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09262C9B"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1889F0AE" w14:textId="77777777" w:rsidR="00913A0A" w:rsidRPr="005D7578" w:rsidRDefault="00435602" w:rsidP="001A63C6">
            <w:pPr>
              <w:pStyle w:val="TableText"/>
              <w:widowControl w:val="0"/>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EE309C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6FB8EA1"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B9BA74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D6C509C" w14:textId="77777777" w:rsidR="00913A0A" w:rsidRPr="005D7578" w:rsidRDefault="00913A0A" w:rsidP="001A63C6">
            <w:pPr>
              <w:pStyle w:val="TableText"/>
              <w:widowControl w:val="0"/>
              <w:rPr>
                <w:rFonts w:ascii="Tahoma" w:eastAsia="PMingLiU" w:hAnsi="Tahoma" w:cs="Tahoma"/>
                <w:sz w:val="13"/>
              </w:rPr>
            </w:pPr>
          </w:p>
        </w:tc>
      </w:tr>
      <w:tr w:rsidR="008A0F85" w:rsidRPr="005D7578" w14:paraId="5C12F21D" w14:textId="77777777" w:rsidTr="00FD3B3E">
        <w:trPr>
          <w:trHeight w:val="145"/>
        </w:trPr>
        <w:tc>
          <w:tcPr>
            <w:tcW w:w="2554" w:type="dxa"/>
            <w:gridSpan w:val="2"/>
            <w:tcBorders>
              <w:bottom w:val="single" w:sz="4" w:space="0" w:color="auto"/>
            </w:tcBorders>
            <w:shd w:val="clear" w:color="auto" w:fill="FABF8F"/>
            <w:vAlign w:val="center"/>
          </w:tcPr>
          <w:p w14:paraId="7F6C8B5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62" w:name="_Toc336337928"/>
            <w:bookmarkStart w:id="163" w:name="_Toc379636425"/>
            <w:r w:rsidRPr="005D7578">
              <w:rPr>
                <w:rFonts w:ascii="Tahoma" w:eastAsia="PMingLiU" w:hAnsi="Tahoma" w:cs="Tahoma"/>
                <w:sz w:val="14"/>
              </w:rPr>
              <w:t>Core CAL Suite Bridge for 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Intune (</w:t>
            </w:r>
            <w:r w:rsidRPr="005D7578">
              <w:rPr>
                <w:rFonts w:ascii="Tahoma" w:eastAsia="PMingLiU" w:hAnsi="Tahoma" w:cs="Tahoma"/>
                <w:sz w:val="14"/>
              </w:rPr>
              <w:t>使用者及裝置</w:t>
            </w:r>
            <w:r w:rsidRPr="005D7578">
              <w:rPr>
                <w:rFonts w:ascii="Tahoma" w:eastAsia="PMingLiU" w:hAnsi="Tahoma" w:cs="Tahoma"/>
                <w:sz w:val="14"/>
              </w:rPr>
              <w:t>)</w:t>
            </w:r>
            <w:bookmarkEnd w:id="162"/>
            <w:bookmarkEnd w:id="163"/>
          </w:p>
        </w:tc>
        <w:tc>
          <w:tcPr>
            <w:tcW w:w="416" w:type="dxa"/>
            <w:tcBorders>
              <w:bottom w:val="single" w:sz="4" w:space="0" w:color="auto"/>
            </w:tcBorders>
            <w:shd w:val="clear" w:color="auto" w:fill="FABF8F"/>
            <w:vAlign w:val="center"/>
          </w:tcPr>
          <w:p w14:paraId="022B3E10" w14:textId="77777777" w:rsidR="00913A0A" w:rsidRPr="00623145" w:rsidRDefault="00CB4AB9" w:rsidP="003D4F46">
            <w:pPr>
              <w:pStyle w:val="TableText"/>
              <w:widowControl w:val="0"/>
              <w:rPr>
                <w:rFonts w:eastAsia="PMingLiU" w:cs="Tahoma"/>
                <w:color w:val="0000FF"/>
                <w:sz w:val="13"/>
                <w:szCs w:val="13"/>
                <w:u w:val="single"/>
              </w:rPr>
            </w:pPr>
            <w:hyperlink w:anchor="_39_Core_CAL" w:history="1">
              <w:r w:rsidR="00623145" w:rsidRPr="00623145">
                <w:rPr>
                  <w:rStyle w:val="Hyperlink"/>
                  <w:rFonts w:eastAsia="PMingLiU" w:cs="Tahoma"/>
                  <w:sz w:val="13"/>
                  <w:szCs w:val="13"/>
                </w:rPr>
                <w:t>39</w:t>
              </w:r>
            </w:hyperlink>
          </w:p>
        </w:tc>
        <w:tc>
          <w:tcPr>
            <w:tcW w:w="450" w:type="dxa"/>
            <w:tcBorders>
              <w:bottom w:val="single" w:sz="4" w:space="0" w:color="auto"/>
            </w:tcBorders>
            <w:shd w:val="clear" w:color="auto" w:fill="FABF8F"/>
            <w:vAlign w:val="center"/>
          </w:tcPr>
          <w:p w14:paraId="4FF8A62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110C1FAA"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92764EC"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7577300"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0E3827F"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0311FE29"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4500AF6"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DC175AE"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31CC7DC9"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0D025F50"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F0F4AFE"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78BCBE53"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BDE5E00"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1CC91CEA" w14:textId="77777777" w:rsidR="00913A0A" w:rsidRPr="005D7578" w:rsidRDefault="00435602" w:rsidP="001A63C6">
            <w:pPr>
              <w:pStyle w:val="TableText"/>
              <w:widowControl w:val="0"/>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A66FAA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BAB8522"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E1F2B5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CCF699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42245C27" w14:textId="77777777" w:rsidTr="00FD3B3E">
        <w:trPr>
          <w:trHeight w:val="145"/>
        </w:trPr>
        <w:tc>
          <w:tcPr>
            <w:tcW w:w="2554" w:type="dxa"/>
            <w:gridSpan w:val="2"/>
            <w:tcBorders>
              <w:bottom w:val="single" w:sz="4" w:space="0" w:color="auto"/>
            </w:tcBorders>
            <w:shd w:val="clear" w:color="auto" w:fill="auto"/>
            <w:vAlign w:val="center"/>
          </w:tcPr>
          <w:p w14:paraId="5DDF3313"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64" w:name="_Toc336337929"/>
            <w:bookmarkStart w:id="165" w:name="_Toc379636426"/>
            <w:r w:rsidRPr="005D7578">
              <w:rPr>
                <w:rFonts w:ascii="Tahoma" w:eastAsia="PMingLiU" w:hAnsi="Tahoma" w:cs="Tahoma"/>
                <w:sz w:val="14"/>
              </w:rPr>
              <w:t xml:space="preserve">Core CAL </w:t>
            </w:r>
            <w:r w:rsidRPr="005D7578">
              <w:rPr>
                <w:rFonts w:ascii="Tahoma" w:eastAsia="PMingLiU" w:hAnsi="Tahoma" w:cs="Tahoma"/>
                <w:sz w:val="14"/>
              </w:rPr>
              <w:t>套件</w:t>
            </w:r>
            <w:r w:rsidRPr="005D7578">
              <w:rPr>
                <w:rFonts w:ascii="Tahoma" w:eastAsia="PMingLiU" w:hAnsi="Tahoma" w:cs="Tahoma"/>
                <w:sz w:val="14"/>
              </w:rPr>
              <w:t xml:space="preserve"> (</w:t>
            </w:r>
            <w:r w:rsidRPr="005D7578">
              <w:rPr>
                <w:rFonts w:ascii="Tahoma" w:eastAsia="PMingLiU" w:hAnsi="Tahoma" w:cs="Tahoma"/>
                <w:sz w:val="14"/>
              </w:rPr>
              <w:t>使用者及裝置</w:t>
            </w:r>
            <w:r w:rsidRPr="005D7578">
              <w:rPr>
                <w:rFonts w:ascii="Tahoma" w:eastAsia="PMingLiU" w:hAnsi="Tahoma" w:cs="Tahoma"/>
                <w:sz w:val="14"/>
              </w:rPr>
              <w:t>)</w:t>
            </w:r>
            <w:bookmarkEnd w:id="164"/>
            <w:bookmarkEnd w:id="165"/>
          </w:p>
        </w:tc>
        <w:tc>
          <w:tcPr>
            <w:tcW w:w="416" w:type="dxa"/>
            <w:tcBorders>
              <w:bottom w:val="single" w:sz="4" w:space="0" w:color="auto"/>
            </w:tcBorders>
            <w:shd w:val="clear" w:color="auto" w:fill="auto"/>
            <w:vAlign w:val="center"/>
          </w:tcPr>
          <w:p w14:paraId="56B7595C"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40_Core_CAL" w:history="1">
              <w:r w:rsidR="00A13E7D" w:rsidRPr="00623145">
                <w:rPr>
                  <w:rStyle w:val="Hyperlink"/>
                  <w:rFonts w:eastAsia="PMingLiU" w:cs="Tahoma"/>
                  <w:sz w:val="13"/>
                  <w:szCs w:val="13"/>
                </w:rPr>
                <w:t>40</w:t>
              </w:r>
            </w:hyperlink>
          </w:p>
        </w:tc>
        <w:tc>
          <w:tcPr>
            <w:tcW w:w="450" w:type="dxa"/>
            <w:tcBorders>
              <w:bottom w:val="single" w:sz="4" w:space="0" w:color="auto"/>
            </w:tcBorders>
            <w:shd w:val="clear" w:color="auto" w:fill="auto"/>
            <w:vAlign w:val="center"/>
          </w:tcPr>
          <w:p w14:paraId="52EC091E"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4426B6E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C4401E2"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808EA87"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14:paraId="091A3C6D"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4E8CCCF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0AA0998C"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4E2F339A"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03DB671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30E0C5C"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1CFCF1B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ED1366C"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B219145"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1CEDB3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7BC639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auto"/>
            <w:vAlign w:val="center"/>
          </w:tcPr>
          <w:p w14:paraId="51462BF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E</w:t>
            </w:r>
            <w:r w:rsidRPr="005D7578">
              <w:rPr>
                <w:rFonts w:ascii="Tahoma" w:eastAsia="PMingLiU" w:hAnsi="Tahoma" w:cs="Tahoma"/>
                <w:sz w:val="13"/>
              </w:rPr>
              <w:t>,</w:t>
            </w:r>
            <w:r w:rsidR="00BC16E5">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0C1189D6"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7E187D3"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3CD149DC" w14:textId="77777777" w:rsidTr="00FD3B3E">
        <w:trPr>
          <w:trHeight w:val="145"/>
        </w:trPr>
        <w:tc>
          <w:tcPr>
            <w:tcW w:w="2554" w:type="dxa"/>
            <w:gridSpan w:val="2"/>
            <w:tcBorders>
              <w:bottom w:val="single" w:sz="4" w:space="0" w:color="auto"/>
            </w:tcBorders>
            <w:shd w:val="clear" w:color="auto" w:fill="FABF8F"/>
            <w:vAlign w:val="center"/>
          </w:tcPr>
          <w:p w14:paraId="07F02E58" w14:textId="77777777" w:rsidR="00913A0A" w:rsidRPr="005D7578" w:rsidRDefault="00913A0A" w:rsidP="00B36987">
            <w:pPr>
              <w:pStyle w:val="ProductNames"/>
              <w:spacing w:beforeLines="20" w:before="48" w:afterLines="20" w:after="48"/>
              <w:rPr>
                <w:rFonts w:ascii="Tahoma" w:eastAsia="PMingLiU" w:hAnsi="Tahoma" w:cs="Tahoma"/>
                <w:sz w:val="14"/>
                <w:lang w:val="fr-FR"/>
              </w:rPr>
            </w:pPr>
            <w:bookmarkStart w:id="166" w:name="_Toc336337930"/>
            <w:bookmarkStart w:id="167" w:name="_Toc379636427"/>
            <w:r w:rsidRPr="005D7578">
              <w:rPr>
                <w:rFonts w:ascii="Tahoma" w:eastAsia="PMingLiU" w:hAnsi="Tahoma" w:cs="Tahoma"/>
                <w:sz w:val="14"/>
                <w:lang w:val="fr-FR"/>
              </w:rPr>
              <w:t>Core Infrastructure Server Suite Standard</w:t>
            </w:r>
            <w:bookmarkEnd w:id="166"/>
            <w:bookmarkEnd w:id="167"/>
          </w:p>
        </w:tc>
        <w:tc>
          <w:tcPr>
            <w:tcW w:w="416" w:type="dxa"/>
            <w:tcBorders>
              <w:bottom w:val="single" w:sz="4" w:space="0" w:color="auto"/>
            </w:tcBorders>
            <w:shd w:val="clear" w:color="auto" w:fill="FABF8F"/>
            <w:vAlign w:val="center"/>
          </w:tcPr>
          <w:p w14:paraId="242EA835"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41_Core_Infrastructure" w:history="1">
              <w:r w:rsidR="00A13E7D" w:rsidRPr="00623145">
                <w:rPr>
                  <w:rStyle w:val="Hyperlink"/>
                  <w:rFonts w:eastAsia="PMingLiU" w:cs="Tahoma"/>
                  <w:sz w:val="13"/>
                  <w:szCs w:val="13"/>
                </w:rPr>
                <w:t>41</w:t>
              </w:r>
            </w:hyperlink>
          </w:p>
        </w:tc>
        <w:tc>
          <w:tcPr>
            <w:tcW w:w="450" w:type="dxa"/>
            <w:tcBorders>
              <w:bottom w:val="single" w:sz="4" w:space="0" w:color="auto"/>
            </w:tcBorders>
            <w:shd w:val="clear" w:color="auto" w:fill="FABF8F"/>
            <w:vAlign w:val="center"/>
          </w:tcPr>
          <w:p w14:paraId="2CF7C29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37F1ADD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DA702C5"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14:paraId="1B222E76"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14:paraId="095D381E"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14:paraId="583E82CE"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712D039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66F04B4A"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B854AFF"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39AEECE"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59C82A5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6F0CBC05"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695EE0C"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0DA214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B3C196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BA7787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2C5EE6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0E570E6E" w14:textId="77777777" w:rsidR="00913A0A" w:rsidRPr="005D7578" w:rsidRDefault="00913A0A" w:rsidP="001A63C6">
            <w:pPr>
              <w:pStyle w:val="TableText"/>
              <w:widowControl w:val="0"/>
              <w:rPr>
                <w:rFonts w:ascii="Tahoma" w:eastAsia="PMingLiU" w:hAnsi="Tahoma" w:cs="Tahoma"/>
                <w:sz w:val="13"/>
              </w:rPr>
            </w:pPr>
          </w:p>
        </w:tc>
      </w:tr>
      <w:tr w:rsidR="00913A0A" w:rsidRPr="005D7578" w14:paraId="6D3BDAFD" w14:textId="77777777" w:rsidTr="00FD3B3E">
        <w:trPr>
          <w:trHeight w:val="145"/>
        </w:trPr>
        <w:tc>
          <w:tcPr>
            <w:tcW w:w="2554" w:type="dxa"/>
            <w:gridSpan w:val="2"/>
            <w:tcBorders>
              <w:bottom w:val="single" w:sz="4" w:space="0" w:color="auto"/>
            </w:tcBorders>
            <w:shd w:val="clear" w:color="auto" w:fill="auto"/>
            <w:vAlign w:val="center"/>
          </w:tcPr>
          <w:p w14:paraId="440B43BB" w14:textId="77777777" w:rsidR="00913A0A" w:rsidRPr="005D7578" w:rsidRDefault="00913A0A" w:rsidP="00B36987">
            <w:pPr>
              <w:pStyle w:val="ProductNames"/>
              <w:spacing w:beforeLines="20" w:before="48" w:afterLines="20" w:after="48"/>
              <w:rPr>
                <w:rFonts w:ascii="Tahoma" w:eastAsia="PMingLiU" w:hAnsi="Tahoma" w:cs="Tahoma"/>
                <w:sz w:val="14"/>
                <w:lang w:val="fr-FR"/>
              </w:rPr>
            </w:pPr>
            <w:bookmarkStart w:id="168" w:name="_Toc336337931"/>
            <w:bookmarkStart w:id="169" w:name="_Toc379636428"/>
            <w:r w:rsidRPr="005D7578">
              <w:rPr>
                <w:rFonts w:ascii="Tahoma" w:eastAsia="PMingLiU" w:hAnsi="Tahoma" w:cs="Tahoma"/>
                <w:sz w:val="14"/>
                <w:lang w:val="fr-FR"/>
              </w:rPr>
              <w:t>Core Infrastructure Server Suite Enterprise</w:t>
            </w:r>
            <w:bookmarkEnd w:id="168"/>
            <w:bookmarkEnd w:id="169"/>
          </w:p>
        </w:tc>
        <w:tc>
          <w:tcPr>
            <w:tcW w:w="416" w:type="dxa"/>
            <w:tcBorders>
              <w:bottom w:val="single" w:sz="4" w:space="0" w:color="auto"/>
            </w:tcBorders>
            <w:shd w:val="clear" w:color="auto" w:fill="auto"/>
            <w:vAlign w:val="center"/>
          </w:tcPr>
          <w:p w14:paraId="7F32295B"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38_Core_Infrastructure" w:history="1">
              <w:r w:rsidR="00A13E7D" w:rsidRPr="00623145">
                <w:rPr>
                  <w:rStyle w:val="Hyperlink"/>
                  <w:rFonts w:eastAsia="PMingLiU" w:cs="Tahoma"/>
                  <w:sz w:val="13"/>
                  <w:szCs w:val="13"/>
                </w:rPr>
                <w:t>42</w:t>
              </w:r>
            </w:hyperlink>
          </w:p>
        </w:tc>
        <w:tc>
          <w:tcPr>
            <w:tcW w:w="450" w:type="dxa"/>
            <w:tcBorders>
              <w:bottom w:val="single" w:sz="4" w:space="0" w:color="auto"/>
            </w:tcBorders>
            <w:shd w:val="clear" w:color="auto" w:fill="auto"/>
            <w:vAlign w:val="center"/>
          </w:tcPr>
          <w:p w14:paraId="426992C0"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72FB1FB"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BCBC90B"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3EC8330"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3719A42"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1837BD4E"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D661F52"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1CC594B"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78A572E"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13F5DBE"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26FC40A7"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36491F9C"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E4E6E74"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11F0164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92ABB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FD20E68"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87F627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9F1D317" w14:textId="77777777" w:rsidR="00913A0A" w:rsidRPr="005D7578" w:rsidRDefault="00913A0A" w:rsidP="001A63C6">
            <w:pPr>
              <w:pStyle w:val="TableText"/>
              <w:widowControl w:val="0"/>
              <w:rPr>
                <w:rFonts w:ascii="Tahoma" w:eastAsia="PMingLiU" w:hAnsi="Tahoma" w:cs="Tahoma"/>
                <w:sz w:val="13"/>
              </w:rPr>
            </w:pPr>
          </w:p>
        </w:tc>
      </w:tr>
      <w:tr w:rsidR="008A0F85" w:rsidRPr="005D7578" w14:paraId="2A1F90C1" w14:textId="77777777" w:rsidTr="00FD3B3E">
        <w:trPr>
          <w:trHeight w:val="145"/>
        </w:trPr>
        <w:tc>
          <w:tcPr>
            <w:tcW w:w="2554" w:type="dxa"/>
            <w:gridSpan w:val="2"/>
            <w:tcBorders>
              <w:bottom w:val="single" w:sz="4" w:space="0" w:color="auto"/>
            </w:tcBorders>
            <w:shd w:val="clear" w:color="auto" w:fill="FABF8F"/>
            <w:vAlign w:val="center"/>
          </w:tcPr>
          <w:p w14:paraId="2C4D209C" w14:textId="77777777" w:rsidR="00913A0A" w:rsidRPr="005D7578" w:rsidRDefault="00913A0A" w:rsidP="00B36987">
            <w:pPr>
              <w:pStyle w:val="ProductNames"/>
              <w:spacing w:beforeLines="20" w:before="48" w:afterLines="20" w:after="48"/>
              <w:rPr>
                <w:rFonts w:ascii="Tahoma" w:eastAsia="PMingLiU" w:hAnsi="Tahoma" w:cs="Tahoma"/>
                <w:sz w:val="14"/>
                <w:lang w:val="fr-FR"/>
              </w:rPr>
            </w:pPr>
            <w:bookmarkStart w:id="170" w:name="_Toc336337932"/>
            <w:bookmarkStart w:id="171" w:name="_Toc379636429"/>
            <w:r w:rsidRPr="005D7578">
              <w:rPr>
                <w:rFonts w:ascii="Tahoma" w:eastAsia="PMingLiU" w:hAnsi="Tahoma" w:cs="Tahoma"/>
                <w:sz w:val="14"/>
                <w:lang w:val="fr-FR"/>
              </w:rPr>
              <w:t>Core Infrastructure Server Suite Datacenter</w:t>
            </w:r>
            <w:bookmarkEnd w:id="170"/>
            <w:bookmarkEnd w:id="171"/>
          </w:p>
        </w:tc>
        <w:tc>
          <w:tcPr>
            <w:tcW w:w="416" w:type="dxa"/>
            <w:tcBorders>
              <w:bottom w:val="single" w:sz="4" w:space="0" w:color="auto"/>
            </w:tcBorders>
            <w:shd w:val="clear" w:color="auto" w:fill="FABF8F"/>
            <w:vAlign w:val="center"/>
          </w:tcPr>
          <w:p w14:paraId="25E8CE86"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39_Core_Infrastructure" w:history="1">
              <w:r w:rsidR="00A13E7D" w:rsidRPr="00623145">
                <w:rPr>
                  <w:rStyle w:val="Hyperlink"/>
                  <w:rFonts w:eastAsia="PMingLiU" w:cs="Tahoma"/>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6F47B9F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DB5A63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CB6B7C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14:paraId="78B5AD7A"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6CCD0D2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14:paraId="117E069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2AD02AC6"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0F05A5D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6B77CD2"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83C7715"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32B11E99"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FEF8F60"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345C2DC4" w14:textId="77777777" w:rsidR="00913A0A" w:rsidRPr="005D7578" w:rsidRDefault="00913A0A" w:rsidP="001A63C6">
            <w:pPr>
              <w:pStyle w:val="TableText"/>
              <w:widowControl w:val="0"/>
              <w:rPr>
                <w:rFonts w:ascii="Tahoma" w:eastAsia="PMingLiU" w:hAnsi="Tahoma" w:cs="Tahoma"/>
                <w:sz w:val="13"/>
                <w:szCs w:val="13"/>
                <w:lang w:eastAsia="ja-JP"/>
              </w:rPr>
            </w:pPr>
            <w:r w:rsidRPr="005D7578">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F54948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AD25D6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355FCE6"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4D404A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14C379AD" w14:textId="77777777" w:rsidR="00913A0A" w:rsidRPr="005D7578" w:rsidRDefault="00913A0A" w:rsidP="001A63C6">
            <w:pPr>
              <w:pStyle w:val="TableText"/>
              <w:widowControl w:val="0"/>
              <w:rPr>
                <w:rFonts w:ascii="Tahoma" w:eastAsia="PMingLiU" w:hAnsi="Tahoma" w:cs="Tahoma"/>
                <w:sz w:val="13"/>
              </w:rPr>
            </w:pPr>
          </w:p>
        </w:tc>
      </w:tr>
      <w:tr w:rsidR="00913A0A" w:rsidRPr="005D7578" w14:paraId="5799361F" w14:textId="77777777" w:rsidTr="00FD3B3E">
        <w:trPr>
          <w:trHeight w:val="145"/>
        </w:trPr>
        <w:tc>
          <w:tcPr>
            <w:tcW w:w="2554" w:type="dxa"/>
            <w:gridSpan w:val="2"/>
            <w:tcBorders>
              <w:bottom w:val="single" w:sz="4" w:space="0" w:color="auto"/>
            </w:tcBorders>
            <w:shd w:val="clear" w:color="auto" w:fill="auto"/>
            <w:vAlign w:val="center"/>
          </w:tcPr>
          <w:p w14:paraId="18010AB7" w14:textId="77777777" w:rsidR="00913A0A" w:rsidRPr="005D7578" w:rsidRDefault="00913A0A" w:rsidP="00B36987">
            <w:pPr>
              <w:pStyle w:val="ProductNames"/>
              <w:spacing w:beforeLines="20" w:before="48" w:afterLines="20" w:after="48"/>
              <w:rPr>
                <w:rFonts w:ascii="Tahoma" w:eastAsia="PMingLiU" w:hAnsi="Tahoma" w:cs="Tahoma"/>
                <w:color w:val="000000"/>
                <w:sz w:val="14"/>
                <w:szCs w:val="18"/>
              </w:rPr>
            </w:pPr>
            <w:bookmarkStart w:id="172" w:name="_Toc379636430"/>
            <w:r w:rsidRPr="005D7578">
              <w:rPr>
                <w:rFonts w:ascii="Tahoma" w:eastAsia="PMingLiU" w:hAnsi="Tahoma" w:cs="Tahoma"/>
                <w:color w:val="000000"/>
                <w:sz w:val="14"/>
                <w:szCs w:val="18"/>
              </w:rPr>
              <w:t>Duet Enterprise 2.0</w:t>
            </w:r>
            <w:bookmarkEnd w:id="172"/>
          </w:p>
        </w:tc>
        <w:tc>
          <w:tcPr>
            <w:tcW w:w="416" w:type="dxa"/>
            <w:tcBorders>
              <w:bottom w:val="single" w:sz="4" w:space="0" w:color="auto"/>
            </w:tcBorders>
            <w:shd w:val="clear" w:color="auto" w:fill="auto"/>
            <w:vAlign w:val="center"/>
          </w:tcPr>
          <w:p w14:paraId="7B04D6B5" w14:textId="77777777" w:rsidR="00913A0A" w:rsidRPr="00623145" w:rsidDel="00132E08" w:rsidRDefault="00CB4AB9" w:rsidP="003D4F46">
            <w:pPr>
              <w:pStyle w:val="TableText"/>
              <w:widowControl w:val="0"/>
              <w:rPr>
                <w:rFonts w:eastAsia="PMingLiU" w:cs="Tahoma"/>
                <w:sz w:val="13"/>
                <w:szCs w:val="13"/>
              </w:rPr>
            </w:pPr>
            <w:hyperlink w:anchor="_44_Duet_Enterprise" w:history="1">
              <w:r w:rsidR="00A13E7D" w:rsidRPr="00623145">
                <w:rPr>
                  <w:rStyle w:val="Hyperlink"/>
                  <w:rFonts w:eastAsia="PMingLiU" w:cs="Tahoma"/>
                  <w:sz w:val="13"/>
                  <w:szCs w:val="13"/>
                </w:rPr>
                <w:t>44</w:t>
              </w:r>
            </w:hyperlink>
          </w:p>
        </w:tc>
        <w:tc>
          <w:tcPr>
            <w:tcW w:w="450" w:type="dxa"/>
            <w:tcBorders>
              <w:bottom w:val="single" w:sz="4" w:space="0" w:color="auto"/>
            </w:tcBorders>
            <w:shd w:val="clear" w:color="auto" w:fill="auto"/>
            <w:vAlign w:val="center"/>
          </w:tcPr>
          <w:p w14:paraId="03ADE1DB"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0BE4B07"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F51156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AFADD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AC261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13ECB5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0B101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75DDA9"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4C56DE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5169BD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F64C41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7C4A44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DE97C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F7257C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9F6CD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F1FBA24"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F34D3D6"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08AFB401" w14:textId="77777777" w:rsidR="00913A0A" w:rsidRPr="005D7578" w:rsidRDefault="00913A0A" w:rsidP="001A63C6">
            <w:pPr>
              <w:pStyle w:val="TableText"/>
              <w:widowControl w:val="0"/>
              <w:jc w:val="left"/>
              <w:rPr>
                <w:rFonts w:ascii="Tahoma" w:eastAsia="PMingLiU" w:hAnsi="Tahoma" w:cs="Tahoma"/>
                <w:sz w:val="13"/>
              </w:rPr>
            </w:pPr>
          </w:p>
        </w:tc>
      </w:tr>
      <w:tr w:rsidR="008A0F85" w:rsidRPr="005D7578" w14:paraId="43C1AB48" w14:textId="77777777" w:rsidTr="00FD3B3E">
        <w:trPr>
          <w:trHeight w:val="145"/>
        </w:trPr>
        <w:tc>
          <w:tcPr>
            <w:tcW w:w="2554" w:type="dxa"/>
            <w:gridSpan w:val="2"/>
            <w:tcBorders>
              <w:bottom w:val="single" w:sz="4" w:space="0" w:color="auto"/>
            </w:tcBorders>
            <w:shd w:val="clear" w:color="auto" w:fill="FABF8F"/>
            <w:vAlign w:val="center"/>
          </w:tcPr>
          <w:p w14:paraId="2BBE201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73" w:name="_Toc336337942"/>
            <w:bookmarkStart w:id="174" w:name="_Toc379636431"/>
            <w:r w:rsidRPr="005D7578">
              <w:rPr>
                <w:rFonts w:ascii="Tahoma" w:eastAsia="PMingLiU" w:hAnsi="Tahoma" w:cs="Tahoma"/>
                <w:sz w:val="14"/>
              </w:rPr>
              <w:t>Enterprise CAL Suite Bridge for Office 365 (</w:t>
            </w:r>
            <w:r w:rsidRPr="005D7578">
              <w:rPr>
                <w:rFonts w:ascii="Tahoma" w:eastAsia="PMingLiU" w:hAnsi="Tahoma" w:cs="Tahoma"/>
                <w:sz w:val="14"/>
              </w:rPr>
              <w:t>使用者及裝置</w:t>
            </w:r>
            <w:r w:rsidRPr="005D7578">
              <w:rPr>
                <w:rFonts w:ascii="Tahoma" w:eastAsia="PMingLiU" w:hAnsi="Tahoma" w:cs="Tahoma"/>
                <w:sz w:val="14"/>
              </w:rPr>
              <w:t>)</w:t>
            </w:r>
            <w:bookmarkEnd w:id="173"/>
            <w:bookmarkEnd w:id="174"/>
          </w:p>
        </w:tc>
        <w:tc>
          <w:tcPr>
            <w:tcW w:w="416" w:type="dxa"/>
            <w:tcBorders>
              <w:bottom w:val="single" w:sz="4" w:space="0" w:color="auto"/>
            </w:tcBorders>
            <w:shd w:val="clear" w:color="auto" w:fill="FABF8F"/>
            <w:vAlign w:val="center"/>
          </w:tcPr>
          <w:p w14:paraId="37E23AF2" w14:textId="77777777" w:rsidR="00913A0A" w:rsidRPr="00623145" w:rsidRDefault="00CB4AB9" w:rsidP="003D4F46">
            <w:pPr>
              <w:pStyle w:val="TableText"/>
              <w:widowControl w:val="0"/>
              <w:rPr>
                <w:rFonts w:eastAsia="PMingLiU" w:cs="Tahoma"/>
                <w:color w:val="0000FF"/>
                <w:sz w:val="13"/>
                <w:szCs w:val="13"/>
                <w:u w:val="single"/>
              </w:rPr>
            </w:pPr>
            <w:hyperlink w:anchor="_41_Enterprise_CAL" w:history="1">
              <w:r w:rsidR="00A13E7D" w:rsidRPr="00623145">
                <w:rPr>
                  <w:rStyle w:val="Hyperlink"/>
                  <w:rFonts w:eastAsia="PMingLiU" w:cs="Tahoma"/>
                  <w:sz w:val="13"/>
                  <w:szCs w:val="13"/>
                </w:rPr>
                <w:t>45</w:t>
              </w:r>
            </w:hyperlink>
          </w:p>
        </w:tc>
        <w:tc>
          <w:tcPr>
            <w:tcW w:w="450" w:type="dxa"/>
            <w:tcBorders>
              <w:bottom w:val="single" w:sz="4" w:space="0" w:color="auto"/>
            </w:tcBorders>
            <w:shd w:val="clear" w:color="auto" w:fill="FABF8F"/>
            <w:vAlign w:val="center"/>
          </w:tcPr>
          <w:p w14:paraId="7CFC23E9"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FFAA537"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7DA12DAE"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2B627269"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ACBE5E8"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7B3FE539"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5D49A3EE"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6D22D4C6"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6C499EAC"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5F59184E"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780650DC"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2558F0AC"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015CDED"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F89D5F7" w14:textId="77777777" w:rsidR="00913A0A" w:rsidRPr="005D7578" w:rsidRDefault="008D0791"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5E2288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03A1EB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0B9DBA8"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52C68E9"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46506D0" w14:textId="77777777" w:rsidTr="00FD3B3E">
        <w:trPr>
          <w:trHeight w:val="145"/>
        </w:trPr>
        <w:tc>
          <w:tcPr>
            <w:tcW w:w="2554" w:type="dxa"/>
            <w:gridSpan w:val="2"/>
            <w:tcBorders>
              <w:bottom w:val="single" w:sz="4" w:space="0" w:color="auto"/>
            </w:tcBorders>
            <w:shd w:val="clear" w:color="auto" w:fill="auto"/>
            <w:vAlign w:val="center"/>
          </w:tcPr>
          <w:p w14:paraId="77D4B91A"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75" w:name="_Toc336337943"/>
            <w:bookmarkStart w:id="176" w:name="_Toc379636432"/>
            <w:r w:rsidRPr="005D7578">
              <w:rPr>
                <w:rFonts w:ascii="Tahoma" w:eastAsia="PMingLiU" w:hAnsi="Tahoma" w:cs="Tahoma"/>
                <w:sz w:val="14"/>
              </w:rPr>
              <w:t xml:space="preserve">Enterprise CAL Suite Bridge for Office 365 </w:t>
            </w:r>
            <w:r w:rsidRPr="005D7578">
              <w:rPr>
                <w:rFonts w:ascii="Tahoma" w:eastAsia="PMingLiU" w:hAnsi="Tahoma" w:cs="Tahoma"/>
                <w:sz w:val="14"/>
              </w:rPr>
              <w:t>及</w:t>
            </w:r>
            <w:r w:rsidRPr="005D7578">
              <w:rPr>
                <w:rFonts w:ascii="Tahoma" w:eastAsia="PMingLiU" w:hAnsi="Tahoma" w:cs="Tahoma"/>
                <w:sz w:val="14"/>
              </w:rPr>
              <w:t xml:space="preserve"> 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Intune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使用者及裝置</w:t>
            </w:r>
            <w:r w:rsidRPr="005D7578">
              <w:rPr>
                <w:rFonts w:ascii="Tahoma" w:eastAsia="PMingLiU" w:hAnsi="Tahoma" w:cs="Tahoma"/>
                <w:sz w:val="14"/>
              </w:rPr>
              <w:t>)</w:t>
            </w:r>
            <w:bookmarkEnd w:id="175"/>
            <w:bookmarkEnd w:id="176"/>
          </w:p>
        </w:tc>
        <w:tc>
          <w:tcPr>
            <w:tcW w:w="416" w:type="dxa"/>
            <w:tcBorders>
              <w:bottom w:val="single" w:sz="4" w:space="0" w:color="auto"/>
            </w:tcBorders>
            <w:shd w:val="clear" w:color="auto" w:fill="auto"/>
            <w:vAlign w:val="center"/>
          </w:tcPr>
          <w:p w14:paraId="36CE1361" w14:textId="77777777" w:rsidR="00913A0A" w:rsidRPr="00623145" w:rsidRDefault="00CB4AB9" w:rsidP="003D4F46">
            <w:pPr>
              <w:pStyle w:val="TableText"/>
              <w:widowControl w:val="0"/>
              <w:rPr>
                <w:rFonts w:eastAsia="PMingLiU" w:cs="Tahoma"/>
                <w:color w:val="0000FF"/>
                <w:sz w:val="13"/>
                <w:szCs w:val="13"/>
                <w:u w:val="single"/>
              </w:rPr>
            </w:pPr>
            <w:hyperlink w:anchor="_41_Enterprise_CAL" w:history="1">
              <w:r w:rsidR="00D55D76" w:rsidRPr="00623145">
                <w:rPr>
                  <w:rStyle w:val="Hyperlink"/>
                  <w:rFonts w:eastAsia="PMingLiU" w:cs="Tahoma"/>
                  <w:sz w:val="13"/>
                  <w:szCs w:val="13"/>
                </w:rPr>
                <w:t>45</w:t>
              </w:r>
            </w:hyperlink>
          </w:p>
        </w:tc>
        <w:tc>
          <w:tcPr>
            <w:tcW w:w="450" w:type="dxa"/>
            <w:tcBorders>
              <w:bottom w:val="single" w:sz="4" w:space="0" w:color="auto"/>
            </w:tcBorders>
            <w:shd w:val="clear" w:color="auto" w:fill="auto"/>
            <w:vAlign w:val="center"/>
          </w:tcPr>
          <w:p w14:paraId="1ACA50A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E85A78E"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4879E0F5"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6B7DFD7"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5712DD7F"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09C8394A"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614A91CA" w14:textId="77777777" w:rsidR="00913A0A" w:rsidRPr="005D7578"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4C7DE49" w14:textId="77777777" w:rsidR="00913A0A" w:rsidRPr="005D7578"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02A73937"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14:paraId="644AAA47"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1F734196"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14:paraId="23A7CF2A"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7C35685"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1BDB2B79" w14:textId="77777777" w:rsidR="00913A0A" w:rsidRPr="005D7578" w:rsidRDefault="008D0791"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21F7DE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D2CC7B3"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9F6094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ECDB350" w14:textId="77777777" w:rsidR="00913A0A" w:rsidRPr="005D7578" w:rsidRDefault="00913A0A" w:rsidP="001A63C6">
            <w:pPr>
              <w:pStyle w:val="TableText"/>
              <w:widowControl w:val="0"/>
              <w:rPr>
                <w:rFonts w:ascii="Tahoma" w:eastAsia="PMingLiU" w:hAnsi="Tahoma" w:cs="Tahoma"/>
                <w:sz w:val="13"/>
              </w:rPr>
            </w:pPr>
          </w:p>
        </w:tc>
      </w:tr>
      <w:tr w:rsidR="008A0F85" w:rsidRPr="005D7578" w14:paraId="60FEF884" w14:textId="77777777" w:rsidTr="00FD3B3E">
        <w:trPr>
          <w:trHeight w:val="278"/>
        </w:trPr>
        <w:tc>
          <w:tcPr>
            <w:tcW w:w="2554" w:type="dxa"/>
            <w:gridSpan w:val="2"/>
            <w:tcBorders>
              <w:bottom w:val="single" w:sz="4" w:space="0" w:color="auto"/>
            </w:tcBorders>
            <w:shd w:val="clear" w:color="auto" w:fill="FABF8F"/>
            <w:vAlign w:val="center"/>
          </w:tcPr>
          <w:p w14:paraId="22C3320E"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77" w:name="_Toc336337944"/>
            <w:bookmarkStart w:id="178" w:name="_Toc379636433"/>
            <w:r w:rsidRPr="005D7578">
              <w:rPr>
                <w:rFonts w:ascii="Tahoma" w:eastAsia="PMingLiU" w:hAnsi="Tahoma" w:cs="Tahoma"/>
                <w:sz w:val="14"/>
              </w:rPr>
              <w:t>Enterprise CAL Suite Bridge for Windows</w:t>
            </w:r>
            <w:r w:rsidR="002D27C1" w:rsidRPr="005D7578">
              <w:rPr>
                <w:rFonts w:ascii="Tahoma" w:eastAsia="PMingLiU" w:hAnsi="Tahoma" w:cs="Tahoma"/>
                <w:sz w:val="14"/>
                <w:vertAlign w:val="superscript"/>
              </w:rPr>
              <w:t>®</w:t>
            </w:r>
            <w:r w:rsidRPr="005D7578">
              <w:rPr>
                <w:rFonts w:ascii="Tahoma" w:eastAsia="PMingLiU" w:hAnsi="Tahoma" w:cs="Tahoma"/>
                <w:sz w:val="14"/>
              </w:rPr>
              <w:t xml:space="preserve"> Intune (</w:t>
            </w:r>
            <w:r w:rsidRPr="005D7578">
              <w:rPr>
                <w:rFonts w:ascii="Tahoma" w:eastAsia="PMingLiU" w:hAnsi="Tahoma" w:cs="Tahoma"/>
                <w:sz w:val="14"/>
              </w:rPr>
              <w:t>使用者及裝置</w:t>
            </w:r>
            <w:r w:rsidRPr="005D7578">
              <w:rPr>
                <w:rFonts w:ascii="Tahoma" w:eastAsia="PMingLiU" w:hAnsi="Tahoma" w:cs="Tahoma"/>
                <w:sz w:val="14"/>
              </w:rPr>
              <w:t>)</w:t>
            </w:r>
            <w:bookmarkEnd w:id="177"/>
            <w:bookmarkEnd w:id="178"/>
          </w:p>
        </w:tc>
        <w:tc>
          <w:tcPr>
            <w:tcW w:w="416" w:type="dxa"/>
            <w:tcBorders>
              <w:bottom w:val="single" w:sz="4" w:space="0" w:color="auto"/>
            </w:tcBorders>
            <w:shd w:val="clear" w:color="auto" w:fill="FABF8F"/>
            <w:vAlign w:val="center"/>
          </w:tcPr>
          <w:p w14:paraId="35640A6B" w14:textId="77777777" w:rsidR="00913A0A" w:rsidRPr="00623145" w:rsidRDefault="00CB4AB9" w:rsidP="003D4F46">
            <w:pPr>
              <w:pStyle w:val="TableText"/>
              <w:widowControl w:val="0"/>
              <w:rPr>
                <w:rFonts w:eastAsia="PMingLiU" w:cs="Tahoma"/>
                <w:color w:val="0000FF"/>
                <w:sz w:val="13"/>
                <w:szCs w:val="13"/>
                <w:u w:val="single"/>
              </w:rPr>
            </w:pPr>
            <w:hyperlink w:anchor="_41_Enterprise_CAL" w:history="1">
              <w:r w:rsidR="00D55D76" w:rsidRPr="00623145">
                <w:rPr>
                  <w:rStyle w:val="Hyperlink"/>
                  <w:rFonts w:eastAsia="PMingLiU" w:cs="Tahoma"/>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59F081B6"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7AAD10F5"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C70922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5A37B1E" w14:textId="77777777" w:rsidR="00913A0A" w:rsidRPr="005D7578"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4BB71A65" w14:textId="77777777" w:rsidR="00913A0A" w:rsidRPr="005D7578" w:rsidRDefault="00913A0A" w:rsidP="001A63C6">
            <w:pPr>
              <w:pStyle w:val="TableText"/>
              <w:widowControl w:val="0"/>
              <w:rPr>
                <w:rFonts w:ascii="Tahoma" w:eastAsia="PMingLiU" w:hAnsi="Tahoma" w:cs="Tahoma"/>
                <w:bCs/>
                <w:color w:val="000000"/>
                <w:sz w:val="13"/>
              </w:rPr>
            </w:pPr>
          </w:p>
        </w:tc>
        <w:tc>
          <w:tcPr>
            <w:tcW w:w="450" w:type="dxa"/>
            <w:gridSpan w:val="3"/>
            <w:tcBorders>
              <w:bottom w:val="single" w:sz="4" w:space="0" w:color="auto"/>
            </w:tcBorders>
            <w:shd w:val="clear" w:color="auto" w:fill="FABF8F"/>
            <w:vAlign w:val="center"/>
          </w:tcPr>
          <w:p w14:paraId="4A7C6F21" w14:textId="77777777" w:rsidR="00913A0A" w:rsidRPr="005D7578"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22C0280C" w14:textId="77777777" w:rsidR="00913A0A" w:rsidRPr="005D7578"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40CD0CC8" w14:textId="77777777" w:rsidR="00913A0A" w:rsidRPr="005D7578" w:rsidRDefault="00913A0A" w:rsidP="001A63C6">
            <w:pPr>
              <w:pStyle w:val="TableText"/>
              <w:widowControl w:val="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157025E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A69FEA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F5C402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11654C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BE9DF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BBE3656" w14:textId="77777777" w:rsidR="00913A0A" w:rsidRPr="005D7578" w:rsidRDefault="008D0791"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B3770E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8F280D2"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A44AF5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80849AB" w14:textId="77777777" w:rsidR="00913A0A" w:rsidRPr="005D7578" w:rsidRDefault="00913A0A" w:rsidP="001A63C6">
            <w:pPr>
              <w:pStyle w:val="TableText"/>
              <w:widowControl w:val="0"/>
              <w:rPr>
                <w:rFonts w:ascii="Tahoma" w:eastAsia="PMingLiU" w:hAnsi="Tahoma" w:cs="Tahoma"/>
                <w:sz w:val="13"/>
              </w:rPr>
            </w:pPr>
          </w:p>
        </w:tc>
      </w:tr>
      <w:tr w:rsidR="00913A0A" w:rsidRPr="005D7578" w14:paraId="42773198" w14:textId="77777777" w:rsidTr="00FD3B3E">
        <w:trPr>
          <w:trHeight w:val="145"/>
        </w:trPr>
        <w:tc>
          <w:tcPr>
            <w:tcW w:w="2554" w:type="dxa"/>
            <w:gridSpan w:val="2"/>
            <w:tcBorders>
              <w:bottom w:val="single" w:sz="4" w:space="0" w:color="auto"/>
            </w:tcBorders>
            <w:shd w:val="clear" w:color="auto" w:fill="auto"/>
            <w:vAlign w:val="center"/>
          </w:tcPr>
          <w:p w14:paraId="3090C02A"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179" w:name="_Toc336337945"/>
            <w:bookmarkStart w:id="180" w:name="_Toc379636434"/>
            <w:r w:rsidRPr="005D7578">
              <w:rPr>
                <w:rFonts w:ascii="Tahoma" w:eastAsia="PMingLiU" w:hAnsi="Tahoma" w:cs="Tahoma"/>
                <w:sz w:val="14"/>
              </w:rPr>
              <w:t xml:space="preserve">Enterprise CAL </w:t>
            </w:r>
            <w:r w:rsidRPr="005D7578">
              <w:rPr>
                <w:rFonts w:ascii="Tahoma" w:eastAsia="PMingLiU" w:hAnsi="Tahoma" w:cs="Tahoma"/>
                <w:sz w:val="14"/>
              </w:rPr>
              <w:t>套件</w:t>
            </w:r>
            <w:r w:rsidRPr="005D7578">
              <w:rPr>
                <w:rFonts w:ascii="Tahoma" w:eastAsia="PMingLiU" w:hAnsi="Tahoma" w:cs="Tahoma"/>
                <w:sz w:val="14"/>
              </w:rPr>
              <w:t xml:space="preserve"> (</w:t>
            </w:r>
            <w:r w:rsidRPr="005D7578">
              <w:rPr>
                <w:rFonts w:ascii="Tahoma" w:eastAsia="PMingLiU" w:hAnsi="Tahoma" w:cs="Tahoma"/>
                <w:sz w:val="14"/>
              </w:rPr>
              <w:t>使用者及裝置</w:t>
            </w:r>
            <w:r w:rsidRPr="005D7578">
              <w:rPr>
                <w:rFonts w:ascii="Tahoma" w:eastAsia="PMingLiU" w:hAnsi="Tahoma" w:cs="Tahoma"/>
                <w:sz w:val="14"/>
              </w:rPr>
              <w:t>)</w:t>
            </w:r>
            <w:bookmarkEnd w:id="179"/>
            <w:bookmarkEnd w:id="180"/>
            <w:r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3C28C76D" w14:textId="77777777" w:rsidR="00913A0A" w:rsidRPr="00623145" w:rsidRDefault="00CB4AB9" w:rsidP="003D4F46">
            <w:pPr>
              <w:pStyle w:val="TableText"/>
              <w:widowControl w:val="0"/>
              <w:rPr>
                <w:rStyle w:val="EndnoteReference"/>
                <w:rFonts w:eastAsia="PMingLiU" w:cs="Tahoma"/>
                <w:color w:val="0000FF"/>
                <w:position w:val="-11"/>
                <w:sz w:val="13"/>
                <w:szCs w:val="13"/>
                <w:u w:val="single"/>
              </w:rPr>
            </w:pPr>
            <w:hyperlink w:anchor="_42_Enterprise_CAL" w:history="1">
              <w:r w:rsidR="00A13E7D" w:rsidRPr="00623145">
                <w:rPr>
                  <w:rStyle w:val="Hyperlink"/>
                  <w:rFonts w:eastAsia="PMingLiU" w:cs="Tahoma"/>
                  <w:sz w:val="13"/>
                  <w:szCs w:val="13"/>
                </w:rPr>
                <w:t>46</w:t>
              </w:r>
            </w:hyperlink>
          </w:p>
        </w:tc>
        <w:tc>
          <w:tcPr>
            <w:tcW w:w="450" w:type="dxa"/>
            <w:tcBorders>
              <w:bottom w:val="single" w:sz="4" w:space="0" w:color="auto"/>
            </w:tcBorders>
            <w:shd w:val="clear" w:color="auto" w:fill="auto"/>
            <w:vAlign w:val="center"/>
          </w:tcPr>
          <w:p w14:paraId="037774F9"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14:paraId="18CF15C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B842CC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B740F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bCs/>
                <w:color w:val="000000"/>
                <w:sz w:val="13"/>
              </w:rPr>
              <w:t>13</w:t>
            </w:r>
          </w:p>
        </w:tc>
        <w:tc>
          <w:tcPr>
            <w:tcW w:w="450" w:type="dxa"/>
            <w:gridSpan w:val="2"/>
            <w:tcBorders>
              <w:bottom w:val="single" w:sz="4" w:space="0" w:color="auto"/>
            </w:tcBorders>
            <w:shd w:val="clear" w:color="auto" w:fill="auto"/>
            <w:vAlign w:val="center"/>
          </w:tcPr>
          <w:p w14:paraId="2944EA3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bCs/>
                <w:color w:val="000000"/>
                <w:sz w:val="13"/>
              </w:rPr>
              <w:t>10</w:t>
            </w:r>
          </w:p>
        </w:tc>
        <w:tc>
          <w:tcPr>
            <w:tcW w:w="450" w:type="dxa"/>
            <w:gridSpan w:val="3"/>
            <w:tcBorders>
              <w:bottom w:val="single" w:sz="4" w:space="0" w:color="auto"/>
            </w:tcBorders>
            <w:shd w:val="clear" w:color="auto" w:fill="auto"/>
            <w:vAlign w:val="center"/>
          </w:tcPr>
          <w:p w14:paraId="53D97AA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5943F1A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1E9A4CF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20885E0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2A8BFD6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784F72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309E5B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DBD60F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14:paraId="753D96E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D31E7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auto"/>
            <w:vAlign w:val="center"/>
          </w:tcPr>
          <w:p w14:paraId="7C43BF1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E,ST</w:t>
            </w:r>
          </w:p>
        </w:tc>
        <w:tc>
          <w:tcPr>
            <w:tcW w:w="506" w:type="dxa"/>
            <w:tcBorders>
              <w:bottom w:val="single" w:sz="4" w:space="0" w:color="auto"/>
            </w:tcBorders>
            <w:shd w:val="clear" w:color="auto" w:fill="auto"/>
            <w:vAlign w:val="center"/>
          </w:tcPr>
          <w:p w14:paraId="4E06169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A9C8A6C" w14:textId="77777777" w:rsidR="00913A0A" w:rsidRPr="005D7578" w:rsidRDefault="00913A0A" w:rsidP="001A63C6">
            <w:pPr>
              <w:pStyle w:val="TableText"/>
              <w:widowControl w:val="0"/>
              <w:rPr>
                <w:rFonts w:ascii="Tahoma" w:eastAsia="PMingLiU" w:hAnsi="Tahoma" w:cs="Tahoma"/>
                <w:sz w:val="13"/>
              </w:rPr>
            </w:pPr>
          </w:p>
        </w:tc>
      </w:tr>
      <w:tr w:rsidR="008A0F85" w:rsidRPr="005D7578" w14:paraId="58F03F59" w14:textId="77777777" w:rsidTr="00FD3B3E">
        <w:trPr>
          <w:trHeight w:val="145"/>
        </w:trPr>
        <w:tc>
          <w:tcPr>
            <w:tcW w:w="2554" w:type="dxa"/>
            <w:gridSpan w:val="2"/>
            <w:tcBorders>
              <w:bottom w:val="single" w:sz="4" w:space="0" w:color="auto"/>
            </w:tcBorders>
            <w:shd w:val="clear" w:color="auto" w:fill="FABF8F"/>
            <w:vAlign w:val="center"/>
          </w:tcPr>
          <w:p w14:paraId="71B65E52" w14:textId="77777777" w:rsidR="00913A0A" w:rsidRPr="005D7578" w:rsidRDefault="00913A0A" w:rsidP="001A63C6">
            <w:pPr>
              <w:pStyle w:val="ProductNames"/>
              <w:rPr>
                <w:rFonts w:ascii="Tahoma" w:eastAsia="PMingLiU" w:hAnsi="Tahoma" w:cs="Tahoma"/>
                <w:sz w:val="14"/>
              </w:rPr>
            </w:pPr>
            <w:bookmarkStart w:id="181" w:name="_Toc379636435"/>
            <w:r w:rsidRPr="005D7578">
              <w:rPr>
                <w:rFonts w:ascii="Tahoma" w:eastAsia="PMingLiU" w:hAnsi="Tahoma" w:cs="Tahoma"/>
                <w:sz w:val="14"/>
              </w:rPr>
              <w:t>Exchange Enterprise CAL (</w:t>
            </w:r>
            <w:r w:rsidRPr="005D7578">
              <w:rPr>
                <w:rFonts w:ascii="Tahoma" w:eastAsia="PMingLiU" w:hAnsi="Tahoma" w:cs="Tahoma"/>
                <w:sz w:val="14"/>
              </w:rPr>
              <w:t>含服務</w:t>
            </w:r>
            <w:r w:rsidRPr="005D7578">
              <w:rPr>
                <w:rFonts w:ascii="Tahoma" w:eastAsia="PMingLiU" w:hAnsi="Tahoma" w:cs="Tahoma"/>
                <w:sz w:val="14"/>
              </w:rPr>
              <w:t>) 2013</w:t>
            </w:r>
            <w:bookmarkEnd w:id="181"/>
          </w:p>
        </w:tc>
        <w:tc>
          <w:tcPr>
            <w:tcW w:w="416" w:type="dxa"/>
            <w:tcBorders>
              <w:bottom w:val="single" w:sz="4" w:space="0" w:color="auto"/>
            </w:tcBorders>
            <w:shd w:val="clear" w:color="auto" w:fill="FABF8F"/>
            <w:vAlign w:val="center"/>
          </w:tcPr>
          <w:p w14:paraId="7C4D6247" w14:textId="77777777" w:rsidR="00913A0A" w:rsidRPr="00623145" w:rsidRDefault="00CB4AB9" w:rsidP="003D4F46">
            <w:pPr>
              <w:pStyle w:val="TableText"/>
              <w:widowControl w:val="0"/>
              <w:rPr>
                <w:rFonts w:eastAsia="PMingLiU" w:cs="Tahoma"/>
                <w:sz w:val="13"/>
                <w:szCs w:val="13"/>
                <w:u w:val="single"/>
              </w:rPr>
            </w:pPr>
            <w:hyperlink w:anchor="_45_Exchange_Enterprise" w:history="1">
              <w:r w:rsidR="00A13E7D" w:rsidRPr="00623145">
                <w:rPr>
                  <w:rStyle w:val="Hyperlink"/>
                  <w:rFonts w:eastAsia="PMingLiU" w:cs="Tahoma"/>
                  <w:sz w:val="13"/>
                  <w:szCs w:val="13"/>
                </w:rPr>
                <w:t>47</w:t>
              </w:r>
            </w:hyperlink>
          </w:p>
        </w:tc>
        <w:tc>
          <w:tcPr>
            <w:tcW w:w="450" w:type="dxa"/>
            <w:tcBorders>
              <w:bottom w:val="single" w:sz="4" w:space="0" w:color="auto"/>
            </w:tcBorders>
            <w:shd w:val="clear" w:color="auto" w:fill="FABF8F"/>
            <w:vAlign w:val="center"/>
          </w:tcPr>
          <w:p w14:paraId="3FC02C9D"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4A7C4F63"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DFE665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43A8646E" w14:textId="77777777" w:rsidR="00913A0A" w:rsidRPr="005D7578" w:rsidRDefault="00913A0A" w:rsidP="001A63C6">
            <w:pPr>
              <w:pStyle w:val="TableText"/>
              <w:widowControl w:val="0"/>
              <w:rPr>
                <w:rFonts w:ascii="Tahoma" w:eastAsia="PMingLiU" w:hAnsi="Tahoma" w:cs="Tahoma"/>
                <w:bCs/>
                <w:color w:val="000000"/>
                <w:sz w:val="13"/>
              </w:rPr>
            </w:pPr>
            <w:r w:rsidRPr="005D7578">
              <w:rPr>
                <w:rFonts w:ascii="Tahoma" w:eastAsia="PMingLiU" w:hAnsi="Tahoma" w:cs="Tahoma"/>
                <w:bCs/>
                <w:color w:val="000000"/>
                <w:sz w:val="13"/>
              </w:rPr>
              <w:t>3</w:t>
            </w:r>
          </w:p>
        </w:tc>
        <w:tc>
          <w:tcPr>
            <w:tcW w:w="450" w:type="dxa"/>
            <w:gridSpan w:val="2"/>
            <w:tcBorders>
              <w:bottom w:val="single" w:sz="4" w:space="0" w:color="auto"/>
            </w:tcBorders>
            <w:shd w:val="clear" w:color="auto" w:fill="FABF8F"/>
            <w:vAlign w:val="center"/>
          </w:tcPr>
          <w:p w14:paraId="2E21A77B" w14:textId="77777777" w:rsidR="00913A0A" w:rsidRPr="005D7578" w:rsidRDefault="00913A0A" w:rsidP="001A63C6">
            <w:pPr>
              <w:pStyle w:val="TableText"/>
              <w:widowControl w:val="0"/>
              <w:rPr>
                <w:rFonts w:ascii="Tahoma" w:eastAsia="PMingLiU" w:hAnsi="Tahoma" w:cs="Tahoma"/>
                <w:bCs/>
                <w:color w:val="000000"/>
                <w:sz w:val="13"/>
              </w:rPr>
            </w:pPr>
            <w:r w:rsidRPr="005D7578">
              <w:rPr>
                <w:rFonts w:ascii="Tahoma" w:eastAsia="PMingLiU" w:hAnsi="Tahoma" w:cs="Tahoma"/>
                <w:bCs/>
                <w:color w:val="000000"/>
                <w:sz w:val="13"/>
              </w:rPr>
              <w:t>2</w:t>
            </w:r>
          </w:p>
        </w:tc>
        <w:tc>
          <w:tcPr>
            <w:tcW w:w="450" w:type="dxa"/>
            <w:gridSpan w:val="3"/>
            <w:tcBorders>
              <w:bottom w:val="single" w:sz="4" w:space="0" w:color="auto"/>
            </w:tcBorders>
            <w:shd w:val="clear" w:color="auto" w:fill="FABF8F"/>
            <w:vAlign w:val="center"/>
          </w:tcPr>
          <w:p w14:paraId="5C22D327" w14:textId="77777777" w:rsidR="00913A0A" w:rsidRPr="005D7578" w:rsidRDefault="00913A0A" w:rsidP="001A63C6">
            <w:pPr>
              <w:pStyle w:val="TableText"/>
              <w:widowControl w:val="0"/>
              <w:rPr>
                <w:rFonts w:ascii="Tahoma" w:eastAsia="PMingLiU" w:hAnsi="Tahoma" w:cs="Tahoma"/>
                <w:bCs/>
                <w:color w:val="000000"/>
                <w:sz w:val="13"/>
              </w:rPr>
            </w:pPr>
            <w:r w:rsidRPr="005D7578">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3F0B6538" w14:textId="77777777" w:rsidR="00913A0A" w:rsidRPr="005D7578" w:rsidRDefault="00913A0A" w:rsidP="001A63C6">
            <w:pPr>
              <w:pStyle w:val="TableText"/>
              <w:widowControl w:val="0"/>
              <w:rPr>
                <w:rFonts w:ascii="Tahoma" w:eastAsia="PMingLiU" w:hAnsi="Tahoma" w:cs="Tahoma"/>
                <w:bCs/>
                <w:color w:val="000000"/>
                <w:sz w:val="13"/>
              </w:rPr>
            </w:pPr>
            <w:r w:rsidRPr="005D7578">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3336FE52" w14:textId="77777777" w:rsidR="00913A0A" w:rsidRPr="005D7578" w:rsidRDefault="00913A0A" w:rsidP="001A63C6">
            <w:pPr>
              <w:pStyle w:val="TableText"/>
              <w:widowControl w:val="0"/>
              <w:rPr>
                <w:rFonts w:ascii="Tahoma" w:eastAsia="PMingLiU" w:hAnsi="Tahoma" w:cs="Tahoma"/>
                <w:bCs/>
                <w:color w:val="000000"/>
                <w:sz w:val="13"/>
              </w:rPr>
            </w:pPr>
            <w:r w:rsidRPr="005D7578">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5FC7559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D2C99B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310E87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B36DC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86725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0DE06D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B8602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1C4CDAE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4B75EFEF"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68289E1" w14:textId="77777777" w:rsidR="00913A0A" w:rsidRPr="005D7578" w:rsidRDefault="00913A0A" w:rsidP="001A63C6">
            <w:pPr>
              <w:pStyle w:val="TableText"/>
              <w:widowControl w:val="0"/>
              <w:rPr>
                <w:rFonts w:ascii="Tahoma" w:eastAsia="PMingLiU" w:hAnsi="Tahoma" w:cs="Tahoma"/>
                <w:sz w:val="13"/>
              </w:rPr>
            </w:pPr>
          </w:p>
        </w:tc>
      </w:tr>
      <w:tr w:rsidR="00913A0A" w:rsidRPr="005D7578" w14:paraId="748289A5" w14:textId="77777777" w:rsidTr="00FD3B3E">
        <w:trPr>
          <w:cantSplit/>
          <w:trHeight w:val="145"/>
        </w:trPr>
        <w:tc>
          <w:tcPr>
            <w:tcW w:w="2554" w:type="dxa"/>
            <w:gridSpan w:val="2"/>
            <w:tcBorders>
              <w:bottom w:val="single" w:sz="4" w:space="0" w:color="auto"/>
            </w:tcBorders>
            <w:shd w:val="clear" w:color="auto" w:fill="auto"/>
          </w:tcPr>
          <w:p w14:paraId="13BB2588" w14:textId="77777777" w:rsidR="00913A0A" w:rsidRPr="005D7578" w:rsidRDefault="00913A0A" w:rsidP="001A63C6">
            <w:pPr>
              <w:pStyle w:val="Heading2"/>
              <w:ind w:left="0"/>
              <w:rPr>
                <w:rFonts w:ascii="Tahoma" w:eastAsia="PMingLiU" w:hAnsi="Tahoma" w:cs="Tahoma"/>
                <w:b w:val="0"/>
                <w:sz w:val="14"/>
              </w:rPr>
            </w:pPr>
            <w:bookmarkStart w:id="182" w:name="_Toc379636436"/>
            <w:r w:rsidRPr="005D7578">
              <w:rPr>
                <w:rFonts w:ascii="Tahoma" w:eastAsia="PMingLiU" w:hAnsi="Tahoma" w:cs="Tahoma"/>
                <w:b w:val="0"/>
                <w:sz w:val="14"/>
              </w:rPr>
              <w:t>Exchange Enterprise CAL (</w:t>
            </w:r>
            <w:r w:rsidRPr="005D7578">
              <w:rPr>
                <w:rFonts w:ascii="Tahoma" w:eastAsia="PMingLiU" w:hAnsi="Tahoma" w:cs="Tahoma"/>
                <w:b w:val="0"/>
                <w:sz w:val="14"/>
              </w:rPr>
              <w:t>不含服務</w:t>
            </w:r>
            <w:r w:rsidRPr="005D7578">
              <w:rPr>
                <w:rFonts w:ascii="Tahoma" w:eastAsia="PMingLiU" w:hAnsi="Tahoma" w:cs="Tahoma"/>
                <w:b w:val="0"/>
                <w:sz w:val="14"/>
              </w:rPr>
              <w:t>) 2013</w:t>
            </w:r>
            <w:bookmarkEnd w:id="182"/>
          </w:p>
        </w:tc>
        <w:tc>
          <w:tcPr>
            <w:tcW w:w="416" w:type="dxa"/>
            <w:tcBorders>
              <w:bottom w:val="single" w:sz="4" w:space="0" w:color="auto"/>
            </w:tcBorders>
            <w:shd w:val="clear" w:color="auto" w:fill="auto"/>
            <w:vAlign w:val="center"/>
          </w:tcPr>
          <w:p w14:paraId="0D9B90FA" w14:textId="77777777" w:rsidR="00913A0A" w:rsidRPr="00623145"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24156DA3"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651BBD23"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433C70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670CD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638D7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B36B20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C5954E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A1B9E0D"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08B3B1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867413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7C3EB77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D116F8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0F06E7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2CB0F6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1A5DD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58F249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auto"/>
            <w:vAlign w:val="center"/>
          </w:tcPr>
          <w:p w14:paraId="4F7BE87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F91B967" w14:textId="77777777" w:rsidR="00913A0A" w:rsidRPr="005D7578" w:rsidRDefault="00913A0A" w:rsidP="001A63C6">
            <w:pPr>
              <w:pStyle w:val="TableText"/>
              <w:widowControl w:val="0"/>
              <w:rPr>
                <w:rFonts w:ascii="Tahoma" w:eastAsia="PMingLiU" w:hAnsi="Tahoma" w:cs="Tahoma"/>
                <w:sz w:val="13"/>
              </w:rPr>
            </w:pPr>
          </w:p>
        </w:tc>
      </w:tr>
      <w:tr w:rsidR="008A0F85" w:rsidRPr="005D7578" w14:paraId="7C85E88A" w14:textId="77777777" w:rsidTr="00EA5F26">
        <w:trPr>
          <w:cantSplit/>
          <w:trHeight w:val="145"/>
        </w:trPr>
        <w:tc>
          <w:tcPr>
            <w:tcW w:w="2554" w:type="dxa"/>
            <w:gridSpan w:val="2"/>
            <w:tcBorders>
              <w:bottom w:val="single" w:sz="4" w:space="0" w:color="auto"/>
            </w:tcBorders>
            <w:shd w:val="clear" w:color="auto" w:fill="FABF8F"/>
          </w:tcPr>
          <w:p w14:paraId="4EE767FE" w14:textId="77777777" w:rsidR="00913A0A" w:rsidRPr="005D7578" w:rsidRDefault="00913A0A" w:rsidP="001A63C6">
            <w:pPr>
              <w:pStyle w:val="Heading2"/>
              <w:ind w:left="0"/>
              <w:rPr>
                <w:rFonts w:ascii="Tahoma" w:eastAsia="PMingLiU" w:hAnsi="Tahoma" w:cs="Tahoma"/>
                <w:b w:val="0"/>
                <w:sz w:val="14"/>
              </w:rPr>
            </w:pPr>
            <w:bookmarkStart w:id="183" w:name="_Toc336337946"/>
            <w:bookmarkStart w:id="184" w:name="_Toc379636437"/>
            <w:r w:rsidRPr="005D7578">
              <w:rPr>
                <w:rFonts w:ascii="Tahoma" w:eastAsia="PMingLiU" w:hAnsi="Tahoma" w:cs="Tahoma"/>
                <w:b w:val="0"/>
                <w:sz w:val="14"/>
              </w:rPr>
              <w:lastRenderedPageBreak/>
              <w:t>Exchange Online Archiving</w:t>
            </w:r>
            <w:bookmarkEnd w:id="183"/>
            <w:r w:rsidRPr="005D7578">
              <w:rPr>
                <w:rFonts w:ascii="Tahoma" w:eastAsia="PMingLiU" w:hAnsi="Tahoma" w:cs="Tahoma"/>
                <w:b w:val="0"/>
                <w:sz w:val="14"/>
              </w:rPr>
              <w:t xml:space="preserve"> for Exchange Server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184"/>
          </w:p>
        </w:tc>
        <w:tc>
          <w:tcPr>
            <w:tcW w:w="416" w:type="dxa"/>
            <w:tcBorders>
              <w:bottom w:val="single" w:sz="4" w:space="0" w:color="auto"/>
            </w:tcBorders>
            <w:shd w:val="clear" w:color="auto" w:fill="FABF8F"/>
            <w:vAlign w:val="center"/>
          </w:tcPr>
          <w:p w14:paraId="1E8D483A" w14:textId="77777777" w:rsidR="00913A0A" w:rsidRPr="00623145" w:rsidRDefault="00CB4AB9" w:rsidP="003D4F46">
            <w:pPr>
              <w:pStyle w:val="TableText"/>
              <w:widowControl w:val="0"/>
              <w:rPr>
                <w:rFonts w:eastAsia="PMingLiU" w:cs="Tahoma"/>
                <w:color w:val="0000FF"/>
                <w:sz w:val="13"/>
                <w:szCs w:val="13"/>
                <w:u w:val="single"/>
              </w:rPr>
            </w:pPr>
            <w:hyperlink w:anchor="_43_Exchange_Enterprise" w:history="1">
              <w:r w:rsidR="00A13E7D" w:rsidRPr="00623145">
                <w:rPr>
                  <w:rStyle w:val="Hyperlink"/>
                  <w:rFonts w:eastAsia="PMingLiU" w:cs="Tahoma"/>
                  <w:sz w:val="13"/>
                  <w:szCs w:val="13"/>
                </w:rPr>
                <w:t>48</w:t>
              </w:r>
            </w:hyperlink>
          </w:p>
        </w:tc>
        <w:tc>
          <w:tcPr>
            <w:tcW w:w="450" w:type="dxa"/>
            <w:tcBorders>
              <w:bottom w:val="single" w:sz="4" w:space="0" w:color="auto"/>
            </w:tcBorders>
            <w:shd w:val="clear" w:color="auto" w:fill="FABF8F"/>
            <w:vAlign w:val="center"/>
          </w:tcPr>
          <w:p w14:paraId="2D18A174" w14:textId="77777777" w:rsidR="00913A0A" w:rsidRPr="005D7578" w:rsidDel="00876599"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24F6A474"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50FAA4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504C2E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B618F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EE7CD8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C3ED0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68757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26E325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88EEA1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DB8033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7606D6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95133F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B43BC8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A4AEE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8D5E92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A,ST</w:t>
            </w:r>
          </w:p>
        </w:tc>
        <w:tc>
          <w:tcPr>
            <w:tcW w:w="506" w:type="dxa"/>
            <w:tcBorders>
              <w:bottom w:val="single" w:sz="4" w:space="0" w:color="auto"/>
            </w:tcBorders>
            <w:shd w:val="clear" w:color="auto" w:fill="FABF8F"/>
            <w:vAlign w:val="center"/>
          </w:tcPr>
          <w:p w14:paraId="515E108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0ABDE8F" w14:textId="77777777" w:rsidR="00913A0A" w:rsidRPr="005D7578" w:rsidRDefault="00913A0A" w:rsidP="001A63C6">
            <w:pPr>
              <w:pStyle w:val="TableText"/>
              <w:widowControl w:val="0"/>
              <w:rPr>
                <w:rFonts w:ascii="Tahoma" w:eastAsia="PMingLiU" w:hAnsi="Tahoma" w:cs="Tahoma"/>
                <w:sz w:val="13"/>
              </w:rPr>
            </w:pPr>
          </w:p>
        </w:tc>
      </w:tr>
      <w:tr w:rsidR="00913A0A" w:rsidRPr="005D7578" w14:paraId="785E3339" w14:textId="77777777" w:rsidTr="00FD3B3E">
        <w:trPr>
          <w:trHeight w:val="145"/>
        </w:trPr>
        <w:tc>
          <w:tcPr>
            <w:tcW w:w="2554" w:type="dxa"/>
            <w:gridSpan w:val="2"/>
            <w:tcBorders>
              <w:bottom w:val="single" w:sz="4" w:space="0" w:color="auto"/>
            </w:tcBorders>
            <w:shd w:val="clear" w:color="auto" w:fill="auto"/>
            <w:vAlign w:val="center"/>
          </w:tcPr>
          <w:p w14:paraId="3836F91C" w14:textId="77777777" w:rsidR="00913A0A" w:rsidRPr="005D7578" w:rsidRDefault="00913A0A" w:rsidP="00D66F68">
            <w:pPr>
              <w:pStyle w:val="Heading3"/>
              <w:rPr>
                <w:rFonts w:ascii="Tahoma" w:eastAsia="PMingLiU" w:hAnsi="Tahoma" w:cs="Tahoma"/>
                <w:b w:val="0"/>
              </w:rPr>
            </w:pPr>
            <w:bookmarkStart w:id="185" w:name="_Toc336337947"/>
            <w:bookmarkStart w:id="186" w:name="_Toc379636438"/>
            <w:r w:rsidRPr="005D7578">
              <w:rPr>
                <w:rFonts w:ascii="Tahoma" w:eastAsia="PMingLiU" w:hAnsi="Tahoma" w:cs="Tahoma"/>
                <w:b w:val="0"/>
                <w:sz w:val="14"/>
              </w:rPr>
              <w:t>Exchange Online Archiving for Exchange Server A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185"/>
            <w:bookmarkEnd w:id="186"/>
          </w:p>
        </w:tc>
        <w:tc>
          <w:tcPr>
            <w:tcW w:w="416" w:type="dxa"/>
            <w:tcBorders>
              <w:bottom w:val="single" w:sz="4" w:space="0" w:color="auto"/>
            </w:tcBorders>
            <w:shd w:val="clear" w:color="auto" w:fill="auto"/>
            <w:vAlign w:val="center"/>
          </w:tcPr>
          <w:p w14:paraId="2FFF6E21" w14:textId="77777777" w:rsidR="00913A0A" w:rsidRPr="00623145" w:rsidRDefault="00CB4AB9" w:rsidP="003D4F46">
            <w:pPr>
              <w:pStyle w:val="TableText"/>
              <w:widowControl w:val="0"/>
              <w:rPr>
                <w:rFonts w:eastAsia="PMingLiU" w:cs="Tahoma"/>
                <w:color w:val="000000"/>
                <w:sz w:val="13"/>
                <w:szCs w:val="13"/>
                <w:u w:val="single"/>
              </w:rPr>
            </w:pPr>
            <w:hyperlink w:anchor="_47__Exchange" w:history="1">
              <w:r w:rsidR="00A13E7D" w:rsidRPr="00623145">
                <w:rPr>
                  <w:rStyle w:val="Hyperlink"/>
                  <w:rFonts w:eastAsia="PMingLiU" w:cs="Tahoma"/>
                  <w:sz w:val="13"/>
                  <w:szCs w:val="13"/>
                </w:rPr>
                <w:t>49</w:t>
              </w:r>
            </w:hyperlink>
            <w:hyperlink w:anchor="_47__Exchange" w:history="1"/>
          </w:p>
        </w:tc>
        <w:tc>
          <w:tcPr>
            <w:tcW w:w="450" w:type="dxa"/>
            <w:tcBorders>
              <w:bottom w:val="single" w:sz="4" w:space="0" w:color="auto"/>
            </w:tcBorders>
            <w:shd w:val="clear" w:color="auto" w:fill="auto"/>
            <w:vAlign w:val="center"/>
          </w:tcPr>
          <w:p w14:paraId="7530C259"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6A9CD2C8" w14:textId="77777777" w:rsidR="00913A0A" w:rsidRPr="005D7578" w:rsidRDefault="00913A0A" w:rsidP="00D66F68">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D4F25A4" w14:textId="77777777" w:rsidR="00913A0A" w:rsidRPr="005D7578"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063B609" w14:textId="77777777" w:rsidR="00913A0A" w:rsidRPr="005D7578"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C4B2641" w14:textId="77777777" w:rsidR="00913A0A" w:rsidRPr="005D7578" w:rsidRDefault="00913A0A" w:rsidP="00D66F68">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3A073AD2" w14:textId="77777777" w:rsidR="00913A0A" w:rsidRPr="005D7578"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2685CC7" w14:textId="77777777" w:rsidR="00913A0A" w:rsidRPr="005D7578"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8BC0853" w14:textId="77777777" w:rsidR="00913A0A" w:rsidRPr="005D7578" w:rsidRDefault="00913A0A" w:rsidP="00D66F68">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0981D50" w14:textId="77777777" w:rsidR="00913A0A" w:rsidRPr="005D7578" w:rsidRDefault="00913A0A"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6A952A5" w14:textId="77777777" w:rsidR="00913A0A" w:rsidRPr="005D7578"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8D4297B" w14:textId="77777777" w:rsidR="00913A0A" w:rsidRPr="005D7578" w:rsidRDefault="00913A0A"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E482D98" w14:textId="77777777" w:rsidR="00913A0A" w:rsidRPr="005D7578" w:rsidRDefault="00913A0A"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0A1F38" w14:textId="77777777" w:rsidR="00913A0A" w:rsidRPr="005D7578" w:rsidRDefault="00913A0A" w:rsidP="00242B11">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395CA30D" w14:textId="77777777" w:rsidR="00913A0A" w:rsidRPr="005D7578" w:rsidRDefault="00913A0A" w:rsidP="00EA31A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E7FF4B" w14:textId="77777777" w:rsidR="00913A0A" w:rsidRPr="005D7578"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C39A45C" w14:textId="77777777" w:rsidR="00913A0A" w:rsidRPr="005D7578" w:rsidRDefault="00913A0A" w:rsidP="007E466C">
            <w:pPr>
              <w:pStyle w:val="TableText"/>
              <w:widowControl w:val="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3A63152B" w14:textId="77777777" w:rsidR="00913A0A" w:rsidRPr="005D7578" w:rsidRDefault="00913A0A" w:rsidP="00D66F68">
            <w:pPr>
              <w:pStyle w:val="TableText"/>
              <w:widowControl w:val="0"/>
              <w:rPr>
                <w:rFonts w:ascii="Tahoma" w:eastAsia="PMingLiU" w:hAnsi="Tahoma" w:cs="Tahoma"/>
                <w:sz w:val="13"/>
              </w:rPr>
            </w:pPr>
          </w:p>
        </w:tc>
        <w:tc>
          <w:tcPr>
            <w:tcW w:w="484" w:type="dxa"/>
            <w:tcBorders>
              <w:bottom w:val="single" w:sz="4" w:space="0" w:color="auto"/>
            </w:tcBorders>
          </w:tcPr>
          <w:p w14:paraId="062FF1DC" w14:textId="77777777" w:rsidR="00913A0A" w:rsidRPr="005D7578" w:rsidRDefault="00913A0A" w:rsidP="00D66F68">
            <w:pPr>
              <w:pStyle w:val="TableText"/>
              <w:widowControl w:val="0"/>
              <w:rPr>
                <w:rFonts w:ascii="Tahoma" w:eastAsia="PMingLiU" w:hAnsi="Tahoma" w:cs="Tahoma"/>
                <w:sz w:val="13"/>
              </w:rPr>
            </w:pPr>
          </w:p>
        </w:tc>
      </w:tr>
      <w:tr w:rsidR="008A0F85" w:rsidRPr="005D7578" w14:paraId="60981F9C" w14:textId="77777777" w:rsidTr="00FD3B3E">
        <w:trPr>
          <w:trHeight w:val="145"/>
        </w:trPr>
        <w:tc>
          <w:tcPr>
            <w:tcW w:w="2554" w:type="dxa"/>
            <w:gridSpan w:val="2"/>
            <w:tcBorders>
              <w:bottom w:val="single" w:sz="4" w:space="0" w:color="auto"/>
            </w:tcBorders>
            <w:shd w:val="clear" w:color="auto" w:fill="FABF8F"/>
          </w:tcPr>
          <w:p w14:paraId="50E01BA6" w14:textId="77777777" w:rsidR="00913A0A" w:rsidRPr="005D7578" w:rsidRDefault="00913A0A" w:rsidP="001A63C6">
            <w:pPr>
              <w:pStyle w:val="ProductNames"/>
              <w:rPr>
                <w:rFonts w:ascii="Tahoma" w:eastAsia="PMingLiU" w:hAnsi="Tahoma" w:cs="Tahoma"/>
                <w:sz w:val="14"/>
              </w:rPr>
            </w:pPr>
            <w:bookmarkStart w:id="187" w:name="_Toc336337948"/>
            <w:bookmarkStart w:id="188" w:name="_Toc379636439"/>
            <w:r w:rsidRPr="005D7578">
              <w:rPr>
                <w:rFonts w:ascii="Tahoma" w:eastAsia="PMingLiU" w:hAnsi="Tahoma" w:cs="Tahoma"/>
                <w:sz w:val="14"/>
              </w:rPr>
              <w:t xml:space="preserve">Exchange Hosted Archive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使用者訂閱使用權</w:t>
            </w:r>
            <w:r w:rsidRPr="005D7578">
              <w:rPr>
                <w:rFonts w:ascii="Tahoma" w:eastAsia="PMingLiU" w:hAnsi="Tahoma" w:cs="Tahoma"/>
                <w:sz w:val="14"/>
              </w:rPr>
              <w:t>)</w:t>
            </w:r>
            <w:bookmarkEnd w:id="187"/>
            <w:bookmarkEnd w:id="188"/>
          </w:p>
        </w:tc>
        <w:tc>
          <w:tcPr>
            <w:tcW w:w="416" w:type="dxa"/>
            <w:tcBorders>
              <w:bottom w:val="single" w:sz="4" w:space="0" w:color="auto"/>
            </w:tcBorders>
            <w:shd w:val="clear" w:color="auto" w:fill="FABF8F"/>
            <w:vAlign w:val="center"/>
          </w:tcPr>
          <w:p w14:paraId="40919894" w14:textId="77777777" w:rsidR="00913A0A" w:rsidRPr="00623145" w:rsidRDefault="00CB4AB9" w:rsidP="003D4F46">
            <w:pPr>
              <w:pStyle w:val="TableText"/>
              <w:widowControl w:val="0"/>
              <w:rPr>
                <w:rFonts w:eastAsia="PMingLiU" w:cs="Tahoma"/>
                <w:color w:val="000000"/>
                <w:sz w:val="13"/>
                <w:szCs w:val="13"/>
                <w:u w:val="single"/>
              </w:rPr>
            </w:pPr>
            <w:hyperlink w:anchor="_45_Exchange_Hosted" w:history="1">
              <w:r w:rsidR="00A13E7D" w:rsidRPr="00623145">
                <w:rPr>
                  <w:rStyle w:val="Hyperlink"/>
                  <w:rFonts w:eastAsia="PMingLiU" w:cs="Tahoma"/>
                  <w:sz w:val="13"/>
                  <w:szCs w:val="13"/>
                </w:rPr>
                <w:t>50</w:t>
              </w:r>
            </w:hyperlink>
          </w:p>
        </w:tc>
        <w:tc>
          <w:tcPr>
            <w:tcW w:w="450" w:type="dxa"/>
            <w:tcBorders>
              <w:bottom w:val="single" w:sz="4" w:space="0" w:color="auto"/>
            </w:tcBorders>
            <w:shd w:val="clear" w:color="auto" w:fill="FABF8F"/>
            <w:vAlign w:val="center"/>
          </w:tcPr>
          <w:p w14:paraId="2C974779"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29DC167"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39115B18"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9E076EA"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33EEEFC" w14:textId="77777777" w:rsidR="00913A0A" w:rsidRPr="005D7578"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0631CAE"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54FFE99"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8E7270D" w14:textId="77777777" w:rsidR="00913A0A" w:rsidRPr="005D7578"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6D1DC2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F7105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039D8F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644E74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69521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7EB5D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12B42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795F4BE"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EDAD5D2"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49A6FD" w14:textId="77777777" w:rsidR="00913A0A" w:rsidRPr="005D7578" w:rsidRDefault="00913A0A" w:rsidP="001A63C6">
            <w:pPr>
              <w:pStyle w:val="TableText"/>
              <w:widowControl w:val="0"/>
              <w:rPr>
                <w:rFonts w:ascii="Tahoma" w:eastAsia="PMingLiU" w:hAnsi="Tahoma" w:cs="Tahoma"/>
                <w:sz w:val="13"/>
              </w:rPr>
            </w:pPr>
          </w:p>
        </w:tc>
      </w:tr>
      <w:tr w:rsidR="00913A0A" w:rsidRPr="005D7578" w14:paraId="6743E355" w14:textId="77777777" w:rsidTr="00FD3B3E">
        <w:trPr>
          <w:trHeight w:val="145"/>
        </w:trPr>
        <w:tc>
          <w:tcPr>
            <w:tcW w:w="2554" w:type="dxa"/>
            <w:gridSpan w:val="2"/>
            <w:tcBorders>
              <w:bottom w:val="single" w:sz="4" w:space="0" w:color="auto"/>
            </w:tcBorders>
            <w:shd w:val="clear" w:color="auto" w:fill="auto"/>
          </w:tcPr>
          <w:p w14:paraId="47018C7F" w14:textId="77777777" w:rsidR="00913A0A" w:rsidRPr="005D7578" w:rsidRDefault="00913A0A" w:rsidP="001A63C6">
            <w:pPr>
              <w:pStyle w:val="ProductNames"/>
              <w:rPr>
                <w:rFonts w:ascii="Tahoma" w:eastAsia="PMingLiU" w:hAnsi="Tahoma" w:cs="Tahoma"/>
                <w:sz w:val="14"/>
              </w:rPr>
            </w:pPr>
            <w:bookmarkStart w:id="189" w:name="_Toc336337949"/>
            <w:bookmarkStart w:id="190" w:name="_Toc379636440"/>
            <w:r w:rsidRPr="005D7578">
              <w:rPr>
                <w:rFonts w:ascii="Tahoma" w:eastAsia="PMingLiU" w:hAnsi="Tahoma" w:cs="Tahoma"/>
                <w:sz w:val="14"/>
              </w:rPr>
              <w:t>Exchange Hosted Archive Extra Storage (</w:t>
            </w:r>
            <w:r w:rsidRPr="005D7578">
              <w:rPr>
                <w:rFonts w:ascii="Tahoma" w:eastAsia="PMingLiU" w:hAnsi="Tahoma" w:cs="Tahoma"/>
                <w:sz w:val="14"/>
              </w:rPr>
              <w:t>使用者訂閱使用權</w:t>
            </w:r>
            <w:r w:rsidRPr="005D7578">
              <w:rPr>
                <w:rFonts w:ascii="Tahoma" w:eastAsia="PMingLiU" w:hAnsi="Tahoma" w:cs="Tahoma"/>
                <w:sz w:val="14"/>
              </w:rPr>
              <w:t>)</w:t>
            </w:r>
            <w:bookmarkEnd w:id="189"/>
            <w:bookmarkEnd w:id="190"/>
          </w:p>
        </w:tc>
        <w:tc>
          <w:tcPr>
            <w:tcW w:w="416" w:type="dxa"/>
            <w:tcBorders>
              <w:bottom w:val="single" w:sz="4" w:space="0" w:color="auto"/>
            </w:tcBorders>
            <w:shd w:val="clear" w:color="auto" w:fill="auto"/>
            <w:vAlign w:val="center"/>
          </w:tcPr>
          <w:p w14:paraId="2177C266" w14:textId="77777777" w:rsidR="00913A0A" w:rsidRPr="00623145" w:rsidRDefault="00CB4AB9" w:rsidP="003D4F46">
            <w:pPr>
              <w:pStyle w:val="TableText"/>
              <w:widowControl w:val="0"/>
              <w:rPr>
                <w:rFonts w:eastAsia="PMingLiU" w:cs="Tahoma"/>
                <w:color w:val="000000"/>
                <w:sz w:val="13"/>
                <w:szCs w:val="13"/>
                <w:u w:val="single"/>
              </w:rPr>
            </w:pPr>
            <w:hyperlink w:anchor="_45_Exchange_Hosted" w:history="1">
              <w:r w:rsidR="00D55D76" w:rsidRPr="00623145">
                <w:rPr>
                  <w:rStyle w:val="Hyperlink"/>
                  <w:rFonts w:eastAsia="PMingLiU" w:cs="Tahoma"/>
                  <w:sz w:val="13"/>
                  <w:szCs w:val="13"/>
                </w:rPr>
                <w:t>50</w:t>
              </w:r>
            </w:hyperlink>
          </w:p>
        </w:tc>
        <w:tc>
          <w:tcPr>
            <w:tcW w:w="450" w:type="dxa"/>
            <w:tcBorders>
              <w:bottom w:val="single" w:sz="4" w:space="0" w:color="auto"/>
            </w:tcBorders>
            <w:shd w:val="clear" w:color="auto" w:fill="auto"/>
            <w:vAlign w:val="center"/>
          </w:tcPr>
          <w:p w14:paraId="0A6989DE"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DDAAFB7"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993BD73"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3D7A092"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237D8EF" w14:textId="77777777" w:rsidR="00913A0A" w:rsidRPr="005D7578"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389FEC7"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FFFC360"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1F724B8" w14:textId="77777777" w:rsidR="00913A0A" w:rsidRPr="005D7578"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148A7C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5A07D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7EA941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3F6AC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4EF3D6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912DF8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16DCD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C2416C7"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7F8A99F2"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340C7F6" w14:textId="77777777" w:rsidR="00913A0A" w:rsidRPr="005D7578" w:rsidRDefault="00913A0A" w:rsidP="001A63C6">
            <w:pPr>
              <w:pStyle w:val="TableText"/>
              <w:widowControl w:val="0"/>
              <w:rPr>
                <w:rFonts w:ascii="Tahoma" w:eastAsia="PMingLiU" w:hAnsi="Tahoma" w:cs="Tahoma"/>
                <w:sz w:val="13"/>
              </w:rPr>
            </w:pPr>
          </w:p>
        </w:tc>
      </w:tr>
      <w:tr w:rsidR="008A0F85" w:rsidRPr="005D7578" w14:paraId="220A4DAD" w14:textId="77777777" w:rsidTr="00FD3B3E">
        <w:trPr>
          <w:trHeight w:val="145"/>
        </w:trPr>
        <w:tc>
          <w:tcPr>
            <w:tcW w:w="2554" w:type="dxa"/>
            <w:gridSpan w:val="2"/>
            <w:tcBorders>
              <w:bottom w:val="single" w:sz="4" w:space="0" w:color="auto"/>
            </w:tcBorders>
            <w:shd w:val="clear" w:color="auto" w:fill="FABF8F"/>
          </w:tcPr>
          <w:p w14:paraId="32753236" w14:textId="77777777" w:rsidR="00913A0A" w:rsidRPr="005D7578" w:rsidRDefault="00913A0A" w:rsidP="001A63C6">
            <w:pPr>
              <w:pStyle w:val="ProductNames"/>
              <w:rPr>
                <w:rFonts w:ascii="Tahoma" w:eastAsia="PMingLiU" w:hAnsi="Tahoma" w:cs="Tahoma"/>
                <w:sz w:val="14"/>
              </w:rPr>
            </w:pPr>
            <w:bookmarkStart w:id="191" w:name="_Toc336337950"/>
            <w:bookmarkStart w:id="192" w:name="_Toc379636441"/>
            <w:r w:rsidRPr="005D7578">
              <w:rPr>
                <w:rFonts w:ascii="Tahoma" w:eastAsia="PMingLiU" w:hAnsi="Tahoma" w:cs="Tahoma"/>
                <w:sz w:val="14"/>
              </w:rPr>
              <w:t xml:space="preserve">Exchange Hosted Encryption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使用者訂閱使用權</w:t>
            </w:r>
            <w:r w:rsidRPr="005D7578">
              <w:rPr>
                <w:rFonts w:ascii="Tahoma" w:eastAsia="PMingLiU" w:hAnsi="Tahoma" w:cs="Tahoma"/>
                <w:sz w:val="14"/>
              </w:rPr>
              <w:t>)</w:t>
            </w:r>
            <w:bookmarkEnd w:id="191"/>
            <w:bookmarkEnd w:id="192"/>
          </w:p>
        </w:tc>
        <w:tc>
          <w:tcPr>
            <w:tcW w:w="416" w:type="dxa"/>
            <w:tcBorders>
              <w:bottom w:val="single" w:sz="4" w:space="0" w:color="auto"/>
            </w:tcBorders>
            <w:shd w:val="clear" w:color="auto" w:fill="FABF8F"/>
            <w:vAlign w:val="center"/>
          </w:tcPr>
          <w:p w14:paraId="55141589" w14:textId="77777777" w:rsidR="00913A0A" w:rsidRPr="00623145" w:rsidRDefault="00CB4AB9" w:rsidP="003D4F46">
            <w:pPr>
              <w:pStyle w:val="TableText"/>
              <w:widowControl w:val="0"/>
              <w:rPr>
                <w:rStyle w:val="EndnoteReference"/>
                <w:rFonts w:eastAsia="PMingLiU" w:cs="Tahoma"/>
                <w:color w:val="000000"/>
                <w:position w:val="-11"/>
                <w:sz w:val="13"/>
                <w:szCs w:val="13"/>
                <w:u w:val="single"/>
              </w:rPr>
            </w:pPr>
            <w:hyperlink w:anchor="_46_Exchange_Hosted" w:history="1">
              <w:r w:rsidR="00A13E7D" w:rsidRPr="00623145">
                <w:rPr>
                  <w:rStyle w:val="Hyperlink"/>
                  <w:rFonts w:eastAsia="PMingLiU" w:cs="Tahoma"/>
                  <w:sz w:val="13"/>
                  <w:szCs w:val="13"/>
                </w:rPr>
                <w:t>51</w:t>
              </w:r>
            </w:hyperlink>
          </w:p>
        </w:tc>
        <w:tc>
          <w:tcPr>
            <w:tcW w:w="450" w:type="dxa"/>
            <w:tcBorders>
              <w:bottom w:val="single" w:sz="4" w:space="0" w:color="auto"/>
            </w:tcBorders>
            <w:shd w:val="clear" w:color="auto" w:fill="FABF8F"/>
            <w:vAlign w:val="center"/>
          </w:tcPr>
          <w:p w14:paraId="7E8B136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14:paraId="3873CF60" w14:textId="77777777" w:rsidR="00913A0A" w:rsidRPr="005D7578"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DE76D0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 xml:space="preserve">1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24E15C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8A77A7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C131AE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3FADAD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9A95CC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599B8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45B17F30"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5691DC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A8C7E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24C75B39" w14:textId="77777777" w:rsidTr="00FD3B3E">
        <w:trPr>
          <w:trHeight w:val="145"/>
        </w:trPr>
        <w:tc>
          <w:tcPr>
            <w:tcW w:w="2554" w:type="dxa"/>
            <w:gridSpan w:val="2"/>
            <w:tcBorders>
              <w:bottom w:val="single" w:sz="4" w:space="0" w:color="auto"/>
            </w:tcBorders>
            <w:shd w:val="clear" w:color="auto" w:fill="auto"/>
            <w:vAlign w:val="center"/>
          </w:tcPr>
          <w:p w14:paraId="0052AE75" w14:textId="77777777" w:rsidR="00913A0A" w:rsidRPr="005D7578" w:rsidRDefault="00913A0A" w:rsidP="00D66F68">
            <w:pPr>
              <w:pStyle w:val="Heading2"/>
              <w:ind w:left="0"/>
              <w:rPr>
                <w:rFonts w:ascii="Tahoma" w:eastAsia="PMingLiU" w:hAnsi="Tahoma" w:cs="Tahoma"/>
                <w:b w:val="0"/>
                <w:sz w:val="14"/>
              </w:rPr>
            </w:pPr>
            <w:bookmarkStart w:id="193" w:name="_Toc379636442"/>
            <w:r w:rsidRPr="005D7578">
              <w:rPr>
                <w:rFonts w:ascii="Tahoma" w:eastAsia="PMingLiU" w:hAnsi="Tahoma" w:cs="Tahoma"/>
                <w:b w:val="0"/>
                <w:sz w:val="14"/>
              </w:rPr>
              <w:t>Exchange Online Archiving for Exchange Online A</w:t>
            </w:r>
            <w:bookmarkEnd w:id="193"/>
          </w:p>
        </w:tc>
        <w:tc>
          <w:tcPr>
            <w:tcW w:w="416" w:type="dxa"/>
            <w:tcBorders>
              <w:bottom w:val="single" w:sz="4" w:space="0" w:color="auto"/>
            </w:tcBorders>
            <w:shd w:val="clear" w:color="auto" w:fill="auto"/>
            <w:vAlign w:val="center"/>
          </w:tcPr>
          <w:p w14:paraId="7EFB725A"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14:paraId="0F5EDB37"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450C79D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AABE58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92635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FA940B"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10E38C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A3CD8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C11961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9B76C4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CC183E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6EE4A4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EA3537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AC5CA6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0F1D67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BD43F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FE4045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498823C6"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6D1416B" w14:textId="77777777" w:rsidR="00913A0A" w:rsidRPr="005D7578" w:rsidRDefault="00913A0A" w:rsidP="001A63C6">
            <w:pPr>
              <w:pStyle w:val="TableText"/>
              <w:widowControl w:val="0"/>
              <w:rPr>
                <w:rFonts w:ascii="Tahoma" w:eastAsia="PMingLiU" w:hAnsi="Tahoma" w:cs="Tahoma"/>
                <w:sz w:val="13"/>
              </w:rPr>
            </w:pPr>
          </w:p>
        </w:tc>
      </w:tr>
      <w:tr w:rsidR="008A0F85" w:rsidRPr="005D7578" w14:paraId="4E0A2343" w14:textId="77777777" w:rsidTr="00FD3B3E">
        <w:trPr>
          <w:trHeight w:val="145"/>
        </w:trPr>
        <w:tc>
          <w:tcPr>
            <w:tcW w:w="2554" w:type="dxa"/>
            <w:gridSpan w:val="2"/>
            <w:tcBorders>
              <w:bottom w:val="single" w:sz="4" w:space="0" w:color="auto"/>
            </w:tcBorders>
            <w:shd w:val="clear" w:color="auto" w:fill="FABF8F"/>
          </w:tcPr>
          <w:p w14:paraId="0F0359C6" w14:textId="77777777" w:rsidR="00913A0A" w:rsidRPr="005D7578" w:rsidRDefault="00913A0A" w:rsidP="001A63C6">
            <w:pPr>
              <w:pStyle w:val="Heading2"/>
              <w:ind w:left="0"/>
              <w:rPr>
                <w:rFonts w:ascii="Tahoma" w:eastAsia="PMingLiU" w:hAnsi="Tahoma" w:cs="Tahoma"/>
                <w:b w:val="0"/>
                <w:sz w:val="14"/>
              </w:rPr>
            </w:pPr>
            <w:bookmarkStart w:id="194" w:name="_Toc379636443"/>
            <w:r w:rsidRPr="005D7578">
              <w:rPr>
                <w:rFonts w:ascii="Tahoma" w:eastAsia="PMingLiU" w:hAnsi="Tahoma" w:cs="Tahoma"/>
                <w:b w:val="0"/>
                <w:sz w:val="14"/>
              </w:rPr>
              <w:t>Exchange Online Archiving for Exchange Online</w:t>
            </w:r>
            <w:bookmarkEnd w:id="194"/>
          </w:p>
        </w:tc>
        <w:tc>
          <w:tcPr>
            <w:tcW w:w="416" w:type="dxa"/>
            <w:tcBorders>
              <w:bottom w:val="single" w:sz="4" w:space="0" w:color="auto"/>
            </w:tcBorders>
            <w:shd w:val="clear" w:color="auto" w:fill="FABF8F"/>
            <w:vAlign w:val="center"/>
          </w:tcPr>
          <w:p w14:paraId="0E97C006"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6EAE5768"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315C179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501911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826D5C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4E4DBC9"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AD07E5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8BC50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C121C92"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DDED90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9384F5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0486AC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34907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97B02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24CA40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3C6EE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676E0F7"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9A1502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C8CBBB6" w14:textId="77777777" w:rsidR="00913A0A" w:rsidRPr="005D7578" w:rsidRDefault="00913A0A" w:rsidP="001A63C6">
            <w:pPr>
              <w:pStyle w:val="TableText"/>
              <w:widowControl w:val="0"/>
              <w:rPr>
                <w:rFonts w:ascii="Tahoma" w:eastAsia="PMingLiU" w:hAnsi="Tahoma" w:cs="Tahoma"/>
                <w:sz w:val="13"/>
              </w:rPr>
            </w:pPr>
          </w:p>
        </w:tc>
      </w:tr>
      <w:tr w:rsidR="00913A0A" w:rsidRPr="005D7578" w14:paraId="272947B1" w14:textId="77777777" w:rsidTr="00FD3B3E">
        <w:trPr>
          <w:trHeight w:val="145"/>
        </w:trPr>
        <w:tc>
          <w:tcPr>
            <w:tcW w:w="2554" w:type="dxa"/>
            <w:gridSpan w:val="2"/>
            <w:tcBorders>
              <w:bottom w:val="single" w:sz="4" w:space="0" w:color="auto"/>
            </w:tcBorders>
            <w:shd w:val="clear" w:color="auto" w:fill="auto"/>
          </w:tcPr>
          <w:p w14:paraId="75F79BA0" w14:textId="77777777" w:rsidR="00913A0A" w:rsidRPr="005D7578" w:rsidRDefault="00913A0A" w:rsidP="001A63C6">
            <w:pPr>
              <w:pStyle w:val="Heading2"/>
              <w:ind w:left="0"/>
              <w:rPr>
                <w:rFonts w:ascii="Tahoma" w:eastAsia="PMingLiU" w:hAnsi="Tahoma" w:cs="Tahoma"/>
                <w:b w:val="0"/>
                <w:sz w:val="14"/>
              </w:rPr>
            </w:pPr>
            <w:bookmarkStart w:id="195" w:name="_Toc336337951"/>
            <w:bookmarkStart w:id="196" w:name="_Toc379636444"/>
            <w:r w:rsidRPr="005D7578">
              <w:rPr>
                <w:rFonts w:ascii="Tahoma" w:eastAsia="PMingLiU" w:hAnsi="Tahoma" w:cs="Tahoma"/>
                <w:b w:val="0"/>
                <w:sz w:val="14"/>
              </w:rPr>
              <w:t xml:space="preserve">Exchange Online Kiosk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195"/>
            <w:bookmarkEnd w:id="196"/>
          </w:p>
        </w:tc>
        <w:tc>
          <w:tcPr>
            <w:tcW w:w="416" w:type="dxa"/>
            <w:tcBorders>
              <w:bottom w:val="single" w:sz="4" w:space="0" w:color="auto"/>
            </w:tcBorders>
            <w:shd w:val="clear" w:color="auto" w:fill="auto"/>
            <w:vAlign w:val="center"/>
          </w:tcPr>
          <w:p w14:paraId="371A449C" w14:textId="77777777" w:rsidR="00913A0A" w:rsidRPr="00623145" w:rsidRDefault="00CB4AB9" w:rsidP="003D4F46">
            <w:pPr>
              <w:pStyle w:val="TableText"/>
              <w:widowControl w:val="0"/>
              <w:rPr>
                <w:rStyle w:val="EndnoteReference"/>
                <w:rFonts w:eastAsia="PMingLiU" w:cs="Tahoma"/>
                <w:color w:val="000000"/>
                <w:sz w:val="13"/>
                <w:szCs w:val="13"/>
                <w:u w:val="single"/>
              </w:rPr>
            </w:pPr>
            <w:hyperlink w:anchor="_50_Exchange_Online" w:history="1">
              <w:r w:rsidR="00A13E7D" w:rsidRPr="00623145">
                <w:rPr>
                  <w:rStyle w:val="Hyperlink"/>
                  <w:rFonts w:eastAsia="PMingLiU" w:cs="Tahoma"/>
                  <w:sz w:val="13"/>
                  <w:szCs w:val="13"/>
                </w:rPr>
                <w:t>52</w:t>
              </w:r>
            </w:hyperlink>
          </w:p>
        </w:tc>
        <w:tc>
          <w:tcPr>
            <w:tcW w:w="450" w:type="dxa"/>
            <w:tcBorders>
              <w:bottom w:val="single" w:sz="4" w:space="0" w:color="auto"/>
            </w:tcBorders>
            <w:shd w:val="clear" w:color="auto" w:fill="auto"/>
            <w:vAlign w:val="center"/>
          </w:tcPr>
          <w:p w14:paraId="05C6D557"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37F314B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036E8D7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35F80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87910AB"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78127B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DD8F2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EC934FD"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802B0B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A4332F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F07855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E94849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AEC6E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61275E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41BF6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E59FF16"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2D9BA8E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7ABDC25" w14:textId="77777777" w:rsidR="00913A0A" w:rsidRPr="005D7578" w:rsidRDefault="00D93CA3"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4AED4892" w14:textId="77777777" w:rsidTr="00FD3B3E">
        <w:trPr>
          <w:trHeight w:val="395"/>
        </w:trPr>
        <w:tc>
          <w:tcPr>
            <w:tcW w:w="2554" w:type="dxa"/>
            <w:gridSpan w:val="2"/>
            <w:tcBorders>
              <w:bottom w:val="single" w:sz="4" w:space="0" w:color="auto"/>
            </w:tcBorders>
            <w:shd w:val="clear" w:color="auto" w:fill="FABF8F"/>
            <w:vAlign w:val="center"/>
          </w:tcPr>
          <w:p w14:paraId="75B01961" w14:textId="77777777" w:rsidR="00913A0A" w:rsidRPr="005D7578" w:rsidRDefault="00913A0A" w:rsidP="00D66F68">
            <w:pPr>
              <w:pStyle w:val="Heading2"/>
              <w:ind w:left="0"/>
              <w:rPr>
                <w:rFonts w:ascii="Tahoma" w:eastAsia="PMingLiU" w:hAnsi="Tahoma" w:cs="Tahoma"/>
                <w:b w:val="0"/>
                <w:sz w:val="14"/>
              </w:rPr>
            </w:pPr>
            <w:bookmarkStart w:id="197" w:name="_Toc379636445"/>
            <w:r w:rsidRPr="005D7578">
              <w:rPr>
                <w:rFonts w:ascii="Tahoma" w:eastAsia="PMingLiU" w:hAnsi="Tahoma" w:cs="Tahoma"/>
                <w:b w:val="0"/>
                <w:sz w:val="14"/>
              </w:rPr>
              <w:t xml:space="preserve">Exchange Online </w:t>
            </w:r>
            <w:r w:rsidRPr="005D7578">
              <w:rPr>
                <w:rFonts w:ascii="Tahoma" w:eastAsia="PMingLiU" w:hAnsi="Tahoma" w:cs="Tahoma"/>
                <w:b w:val="0"/>
                <w:sz w:val="14"/>
              </w:rPr>
              <w:t>方案</w:t>
            </w:r>
            <w:r w:rsidRPr="005D7578">
              <w:rPr>
                <w:rFonts w:ascii="Tahoma" w:eastAsia="PMingLiU" w:hAnsi="Tahoma" w:cs="Tahoma"/>
                <w:b w:val="0"/>
                <w:sz w:val="14"/>
              </w:rPr>
              <w:t xml:space="preserve"> 1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197"/>
          </w:p>
        </w:tc>
        <w:tc>
          <w:tcPr>
            <w:tcW w:w="416" w:type="dxa"/>
            <w:tcBorders>
              <w:bottom w:val="single" w:sz="4" w:space="0" w:color="auto"/>
            </w:tcBorders>
            <w:shd w:val="clear" w:color="auto" w:fill="FABF8F"/>
            <w:vAlign w:val="center"/>
          </w:tcPr>
          <w:p w14:paraId="7FCA9466" w14:textId="77777777" w:rsidR="00913A0A" w:rsidRPr="00623145" w:rsidRDefault="00CB4AB9" w:rsidP="003D4F46">
            <w:pPr>
              <w:pStyle w:val="TableText"/>
              <w:widowControl w:val="0"/>
              <w:rPr>
                <w:rFonts w:eastAsia="PMingLiU" w:cs="Tahoma"/>
                <w:sz w:val="13"/>
                <w:szCs w:val="13"/>
              </w:rPr>
            </w:pPr>
            <w:hyperlink w:anchor="_48_Exchange_Online" w:history="1">
              <w:r w:rsidR="00A13E7D" w:rsidRPr="00623145">
                <w:rPr>
                  <w:rStyle w:val="Hyperlink"/>
                  <w:rFonts w:eastAsia="PMingLiU" w:cs="Tahoma"/>
                  <w:sz w:val="13"/>
                  <w:szCs w:val="13"/>
                </w:rPr>
                <w:t>53</w:t>
              </w:r>
            </w:hyperlink>
          </w:p>
        </w:tc>
        <w:tc>
          <w:tcPr>
            <w:tcW w:w="450" w:type="dxa"/>
            <w:tcBorders>
              <w:bottom w:val="single" w:sz="4" w:space="0" w:color="auto"/>
            </w:tcBorders>
            <w:shd w:val="clear" w:color="auto" w:fill="FABF8F"/>
            <w:vAlign w:val="center"/>
          </w:tcPr>
          <w:p w14:paraId="19ABF82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755AD331"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864EA6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811E9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7FC1B9"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637D6D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73A8B1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F7C589"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B61BEC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FDFF5D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DE6F90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0EC0C5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AA1F8B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2CF442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770E9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677C96A"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C76CC7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48DB1DE" w14:textId="77777777" w:rsidR="00913A0A" w:rsidRPr="005D7578" w:rsidRDefault="00D93CA3"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7ABD2736" w14:textId="77777777" w:rsidTr="00FD3B3E">
        <w:trPr>
          <w:trHeight w:val="395"/>
        </w:trPr>
        <w:tc>
          <w:tcPr>
            <w:tcW w:w="2554" w:type="dxa"/>
            <w:gridSpan w:val="2"/>
            <w:tcBorders>
              <w:bottom w:val="single" w:sz="4" w:space="0" w:color="auto"/>
            </w:tcBorders>
            <w:shd w:val="clear" w:color="auto" w:fill="auto"/>
            <w:vAlign w:val="center"/>
          </w:tcPr>
          <w:p w14:paraId="0C05E85A" w14:textId="77777777" w:rsidR="00913A0A" w:rsidRPr="005D7578" w:rsidRDefault="00913A0A" w:rsidP="00D66F68">
            <w:pPr>
              <w:pStyle w:val="Heading2"/>
              <w:ind w:left="0"/>
              <w:rPr>
                <w:rFonts w:ascii="Tahoma" w:eastAsia="PMingLiU" w:hAnsi="Tahoma" w:cs="Tahoma"/>
                <w:b w:val="0"/>
                <w:sz w:val="14"/>
              </w:rPr>
            </w:pPr>
            <w:bookmarkStart w:id="198" w:name="_Toc336337952"/>
            <w:bookmarkStart w:id="199" w:name="_Toc379636446"/>
            <w:r w:rsidRPr="005D7578">
              <w:rPr>
                <w:rFonts w:ascii="Tahoma" w:eastAsia="PMingLiU" w:hAnsi="Tahoma" w:cs="Tahoma"/>
                <w:b w:val="0"/>
                <w:sz w:val="14"/>
              </w:rPr>
              <w:t xml:space="preserve">Exchange Online </w:t>
            </w:r>
            <w:r w:rsidRPr="005D7578">
              <w:rPr>
                <w:rFonts w:ascii="Tahoma" w:eastAsia="PMingLiU" w:hAnsi="Tahoma" w:cs="Tahoma"/>
                <w:b w:val="0"/>
                <w:sz w:val="14"/>
              </w:rPr>
              <w:t>方案</w:t>
            </w:r>
            <w:r w:rsidRPr="005D7578">
              <w:rPr>
                <w:rFonts w:ascii="Tahoma" w:eastAsia="PMingLiU" w:hAnsi="Tahoma" w:cs="Tahoma"/>
                <w:b w:val="0"/>
                <w:sz w:val="14"/>
              </w:rPr>
              <w:t xml:space="preserve"> 1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198"/>
            <w:bookmarkEnd w:id="199"/>
          </w:p>
        </w:tc>
        <w:tc>
          <w:tcPr>
            <w:tcW w:w="416" w:type="dxa"/>
            <w:tcBorders>
              <w:bottom w:val="single" w:sz="4" w:space="0" w:color="auto"/>
            </w:tcBorders>
            <w:shd w:val="clear" w:color="auto" w:fill="auto"/>
            <w:vAlign w:val="center"/>
          </w:tcPr>
          <w:p w14:paraId="59AF79F8" w14:textId="77777777" w:rsidR="00913A0A" w:rsidRPr="00623145" w:rsidRDefault="00CB4AB9" w:rsidP="003D4F46">
            <w:pPr>
              <w:pStyle w:val="TableText"/>
              <w:widowControl w:val="0"/>
              <w:rPr>
                <w:rStyle w:val="EndnoteReference"/>
                <w:rFonts w:eastAsia="PMingLiU" w:cs="Tahoma"/>
                <w:color w:val="0000FF"/>
                <w:sz w:val="13"/>
                <w:szCs w:val="13"/>
                <w:u w:val="single"/>
              </w:rPr>
            </w:pPr>
            <w:hyperlink w:anchor="_48_Exchange_Online" w:history="1">
              <w:r w:rsidR="000525CE" w:rsidRPr="00623145">
                <w:rPr>
                  <w:rStyle w:val="Hyperlink"/>
                  <w:rFonts w:eastAsia="PMingLiU" w:cs="Tahoma"/>
                  <w:sz w:val="13"/>
                  <w:szCs w:val="13"/>
                </w:rPr>
                <w:t>53</w:t>
              </w:r>
            </w:hyperlink>
          </w:p>
        </w:tc>
        <w:tc>
          <w:tcPr>
            <w:tcW w:w="450" w:type="dxa"/>
            <w:tcBorders>
              <w:bottom w:val="single" w:sz="4" w:space="0" w:color="auto"/>
            </w:tcBorders>
            <w:shd w:val="clear" w:color="auto" w:fill="auto"/>
            <w:vAlign w:val="center"/>
          </w:tcPr>
          <w:p w14:paraId="3BE6FE8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27C050CC"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7E8795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834F7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8CCB7E"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867884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6E2D32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CC033E"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BA54D9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9DB10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F9D555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DF2DB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9E89F4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C33B85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34C9D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6F30E359"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18EB2C9" w14:textId="77777777" w:rsidR="00913A0A"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tcPr>
          <w:p w14:paraId="1A6DA0C3" w14:textId="77777777" w:rsidR="00913A0A" w:rsidRPr="005D7578" w:rsidRDefault="00D93CA3"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1FF7AAB0" w14:textId="77777777" w:rsidTr="00FD3B3E">
        <w:trPr>
          <w:trHeight w:val="145"/>
        </w:trPr>
        <w:tc>
          <w:tcPr>
            <w:tcW w:w="2554" w:type="dxa"/>
            <w:gridSpan w:val="2"/>
            <w:tcBorders>
              <w:bottom w:val="single" w:sz="4" w:space="0" w:color="auto"/>
            </w:tcBorders>
            <w:shd w:val="clear" w:color="auto" w:fill="FABF8F"/>
          </w:tcPr>
          <w:p w14:paraId="459642AB" w14:textId="77777777" w:rsidR="00913A0A" w:rsidRPr="005D7578" w:rsidRDefault="00913A0A" w:rsidP="001A63C6">
            <w:pPr>
              <w:pStyle w:val="Heading2"/>
              <w:ind w:left="0"/>
              <w:rPr>
                <w:rFonts w:ascii="Tahoma" w:eastAsia="PMingLiU" w:hAnsi="Tahoma" w:cs="Tahoma"/>
                <w:b w:val="0"/>
                <w:sz w:val="14"/>
              </w:rPr>
            </w:pPr>
            <w:bookmarkStart w:id="200" w:name="_Toc336337953"/>
            <w:bookmarkStart w:id="201" w:name="_Toc379636447"/>
            <w:r w:rsidRPr="005D7578">
              <w:rPr>
                <w:rFonts w:ascii="Tahoma" w:eastAsia="PMingLiU" w:hAnsi="Tahoma" w:cs="Tahoma"/>
                <w:b w:val="0"/>
                <w:sz w:val="14"/>
              </w:rPr>
              <w:t xml:space="preserve">Exchange Online </w:t>
            </w:r>
            <w:r w:rsidRPr="005D7578">
              <w:rPr>
                <w:rFonts w:ascii="Tahoma" w:eastAsia="PMingLiU" w:hAnsi="Tahoma" w:cs="Tahoma"/>
                <w:b w:val="0"/>
                <w:sz w:val="14"/>
              </w:rPr>
              <w:t>方案</w:t>
            </w:r>
            <w:r w:rsidRPr="005D7578">
              <w:rPr>
                <w:rFonts w:ascii="Tahoma" w:eastAsia="PMingLiU" w:hAnsi="Tahoma" w:cs="Tahoma"/>
                <w:b w:val="0"/>
                <w:sz w:val="14"/>
              </w:rPr>
              <w:t xml:space="preserve"> 2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200"/>
            <w:bookmarkEnd w:id="201"/>
          </w:p>
        </w:tc>
        <w:tc>
          <w:tcPr>
            <w:tcW w:w="416" w:type="dxa"/>
            <w:tcBorders>
              <w:bottom w:val="single" w:sz="4" w:space="0" w:color="auto"/>
            </w:tcBorders>
            <w:shd w:val="clear" w:color="auto" w:fill="FABF8F"/>
            <w:vAlign w:val="center"/>
          </w:tcPr>
          <w:p w14:paraId="3088844C" w14:textId="77777777" w:rsidR="00913A0A" w:rsidRPr="00623145" w:rsidRDefault="00CB4AB9" w:rsidP="003D4F46">
            <w:pPr>
              <w:pStyle w:val="TableText"/>
              <w:widowControl w:val="0"/>
              <w:rPr>
                <w:rStyle w:val="EndnoteReference"/>
                <w:rFonts w:eastAsia="PMingLiU" w:cs="Tahoma"/>
                <w:color w:val="000000"/>
                <w:sz w:val="13"/>
                <w:szCs w:val="13"/>
                <w:u w:val="single"/>
              </w:rPr>
            </w:pPr>
            <w:hyperlink w:anchor="_49_Exchange_Online" w:history="1">
              <w:r w:rsidR="00A13E7D" w:rsidRPr="00623145">
                <w:rPr>
                  <w:rStyle w:val="Hyperlink"/>
                  <w:rFonts w:eastAsia="PMingLiU" w:cs="Tahoma"/>
                  <w:sz w:val="13"/>
                  <w:szCs w:val="13"/>
                </w:rPr>
                <w:t>54</w:t>
              </w:r>
            </w:hyperlink>
            <w:hyperlink w:anchor="_49_Exchange_Online" w:history="1"/>
          </w:p>
        </w:tc>
        <w:tc>
          <w:tcPr>
            <w:tcW w:w="450" w:type="dxa"/>
            <w:tcBorders>
              <w:bottom w:val="single" w:sz="4" w:space="0" w:color="auto"/>
            </w:tcBorders>
            <w:shd w:val="clear" w:color="auto" w:fill="FABF8F"/>
            <w:vAlign w:val="center"/>
          </w:tcPr>
          <w:p w14:paraId="004819D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914632F"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E2DFB9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1A695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48D88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2A747F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8002D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F958C7"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3CFBB5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35395E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8ABBFA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FE51F1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3E7C8D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E10E57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405F7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59A885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46DF32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91544A7" w14:textId="77777777" w:rsidR="00913A0A" w:rsidRPr="005D7578" w:rsidRDefault="00D93CA3"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0E9CC294" w14:textId="77777777" w:rsidTr="00FD3B3E">
        <w:trPr>
          <w:trHeight w:val="145"/>
        </w:trPr>
        <w:tc>
          <w:tcPr>
            <w:tcW w:w="2554" w:type="dxa"/>
            <w:gridSpan w:val="2"/>
            <w:tcBorders>
              <w:bottom w:val="single" w:sz="4" w:space="0" w:color="auto"/>
            </w:tcBorders>
            <w:shd w:val="clear" w:color="auto" w:fill="FFFFFF" w:themeFill="background1"/>
          </w:tcPr>
          <w:p w14:paraId="7B5BEA9D" w14:textId="77777777" w:rsidR="00913A0A" w:rsidRPr="005D7578" w:rsidRDefault="00913A0A" w:rsidP="001A63C6">
            <w:pPr>
              <w:pStyle w:val="Heading3"/>
              <w:rPr>
                <w:rFonts w:ascii="Tahoma" w:eastAsia="PMingLiU" w:hAnsi="Tahoma" w:cs="Tahoma"/>
                <w:b w:val="0"/>
                <w:sz w:val="14"/>
              </w:rPr>
            </w:pPr>
            <w:bookmarkStart w:id="202" w:name="_Toc336337954"/>
            <w:bookmarkStart w:id="203" w:name="_Toc379636448"/>
            <w:r w:rsidRPr="005D7578">
              <w:rPr>
                <w:rFonts w:ascii="Tahoma" w:eastAsia="PMingLiU" w:hAnsi="Tahoma" w:cs="Tahoma"/>
                <w:b w:val="0"/>
                <w:sz w:val="14"/>
              </w:rPr>
              <w:t xml:space="preserve">Exchange Online </w:t>
            </w:r>
            <w:r w:rsidRPr="005D7578">
              <w:rPr>
                <w:rFonts w:ascii="Tahoma" w:eastAsia="PMingLiU" w:hAnsi="Tahoma" w:cs="Tahoma"/>
                <w:b w:val="0"/>
                <w:sz w:val="14"/>
              </w:rPr>
              <w:t>方案</w:t>
            </w:r>
            <w:r w:rsidRPr="005D7578">
              <w:rPr>
                <w:rFonts w:ascii="Tahoma" w:eastAsia="PMingLiU" w:hAnsi="Tahoma" w:cs="Tahoma"/>
                <w:b w:val="0"/>
                <w:sz w:val="14"/>
              </w:rPr>
              <w:t xml:space="preserve"> 1A for Alumni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202"/>
            <w:bookmarkEnd w:id="203"/>
          </w:p>
        </w:tc>
        <w:tc>
          <w:tcPr>
            <w:tcW w:w="416" w:type="dxa"/>
            <w:tcBorders>
              <w:bottom w:val="single" w:sz="4" w:space="0" w:color="auto"/>
            </w:tcBorders>
            <w:shd w:val="clear" w:color="auto" w:fill="FFFFFF" w:themeFill="background1"/>
            <w:vAlign w:val="center"/>
          </w:tcPr>
          <w:p w14:paraId="10449095" w14:textId="77777777" w:rsidR="00913A0A" w:rsidRPr="00623145" w:rsidRDefault="00913A0A" w:rsidP="001A63C6">
            <w:pPr>
              <w:pStyle w:val="TableText"/>
              <w:widowControl w:val="0"/>
              <w:rPr>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316B6E3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0170BFEE"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D7FAF8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67EA6D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3D44E2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42C69D7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8937E4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D611FE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12734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DE579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4D431E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8B2BC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51C633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D1705A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41AFB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DFFC31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 xml:space="preserve">A </w:t>
            </w:r>
            <w:r w:rsidR="00E24ACC">
              <w:rPr>
                <w:rFonts w:ascii="Tahoma" w:eastAsia="PMingLiU" w:hAnsi="Tahoma" w:cs="Tahoma"/>
                <w:sz w:val="13"/>
              </w:rPr>
              <w:br/>
            </w:r>
            <w:r w:rsidRPr="005D7578">
              <w:rPr>
                <w:rFonts w:ascii="Tahoma" w:eastAsia="PMingLiU" w:hAnsi="Tahoma" w:cs="Tahoma"/>
                <w:sz w:val="13"/>
              </w:rPr>
              <w:t>(</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FFFFF" w:themeFill="background1"/>
            <w:vAlign w:val="center"/>
          </w:tcPr>
          <w:p w14:paraId="57EC5CF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1B74347" w14:textId="77777777" w:rsidR="00913A0A" w:rsidRPr="005D7578" w:rsidRDefault="00913A0A" w:rsidP="001A63C6">
            <w:pPr>
              <w:pStyle w:val="TableText"/>
              <w:widowControl w:val="0"/>
              <w:rPr>
                <w:rFonts w:ascii="Tahoma" w:eastAsia="PMingLiU" w:hAnsi="Tahoma" w:cs="Tahoma"/>
                <w:sz w:val="13"/>
              </w:rPr>
            </w:pPr>
          </w:p>
        </w:tc>
      </w:tr>
      <w:tr w:rsidR="000E0C44" w:rsidRPr="005D7578" w14:paraId="358787B6" w14:textId="77777777" w:rsidTr="00FD3B3E">
        <w:trPr>
          <w:trHeight w:val="145"/>
        </w:trPr>
        <w:tc>
          <w:tcPr>
            <w:tcW w:w="2554" w:type="dxa"/>
            <w:gridSpan w:val="2"/>
            <w:tcBorders>
              <w:bottom w:val="single" w:sz="4" w:space="0" w:color="auto"/>
            </w:tcBorders>
            <w:shd w:val="clear" w:color="auto" w:fill="FABF8F"/>
          </w:tcPr>
          <w:p w14:paraId="2EE15BB1" w14:textId="77777777" w:rsidR="000E0C44" w:rsidRPr="005D7578" w:rsidRDefault="000E0C44" w:rsidP="001A63C6">
            <w:pPr>
              <w:pStyle w:val="Heading3"/>
              <w:rPr>
                <w:rFonts w:ascii="Tahoma" w:eastAsia="PMingLiU" w:hAnsi="Tahoma" w:cs="Tahoma"/>
                <w:b w:val="0"/>
                <w:sz w:val="14"/>
              </w:rPr>
            </w:pPr>
            <w:bookmarkStart w:id="204" w:name="_Toc336337955"/>
            <w:bookmarkStart w:id="205" w:name="_Toc379636449"/>
            <w:r w:rsidRPr="005D7578">
              <w:rPr>
                <w:rFonts w:ascii="Tahoma" w:eastAsia="PMingLiU" w:hAnsi="Tahoma" w:cs="Tahoma"/>
                <w:b w:val="0"/>
                <w:sz w:val="14"/>
              </w:rPr>
              <w:t xml:space="preserve">Exchange Online </w:t>
            </w:r>
            <w:r w:rsidRPr="005D7578">
              <w:rPr>
                <w:rFonts w:ascii="Tahoma" w:eastAsia="PMingLiU" w:hAnsi="Tahoma" w:cs="Tahoma"/>
                <w:b w:val="0"/>
                <w:sz w:val="14"/>
              </w:rPr>
              <w:t>方案</w:t>
            </w:r>
            <w:r w:rsidRPr="005D7578">
              <w:rPr>
                <w:rFonts w:ascii="Tahoma" w:eastAsia="PMingLiU" w:hAnsi="Tahoma" w:cs="Tahoma"/>
                <w:b w:val="0"/>
                <w:sz w:val="14"/>
              </w:rPr>
              <w:t xml:space="preserve"> 2A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204"/>
            <w:bookmarkEnd w:id="205"/>
          </w:p>
        </w:tc>
        <w:tc>
          <w:tcPr>
            <w:tcW w:w="416" w:type="dxa"/>
            <w:tcBorders>
              <w:bottom w:val="single" w:sz="4" w:space="0" w:color="auto"/>
            </w:tcBorders>
            <w:shd w:val="clear" w:color="auto" w:fill="FABF8F"/>
            <w:vAlign w:val="center"/>
          </w:tcPr>
          <w:p w14:paraId="16876A6C" w14:textId="77777777" w:rsidR="000E0C44" w:rsidRPr="00623145" w:rsidRDefault="000E0C44" w:rsidP="001A63C6">
            <w:pPr>
              <w:pStyle w:val="TableText"/>
              <w:widowControl w:val="0"/>
              <w:rPr>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40A71E5" w14:textId="77777777" w:rsidR="000E0C44" w:rsidRPr="005D7578" w:rsidRDefault="000E0C44" w:rsidP="008F0A5F">
            <w:pPr>
              <w:pStyle w:val="TableText"/>
              <w:widowControl w:val="0"/>
              <w:rPr>
                <w:rFonts w:ascii="Tahoma" w:eastAsia="PMingLiU" w:hAnsi="Tahoma" w:cs="Tahoma"/>
                <w:sz w:val="13"/>
              </w:rPr>
            </w:pPr>
            <w:r w:rsidRPr="005D7578">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7FC05506" w14:textId="77777777" w:rsidR="000E0C44" w:rsidRPr="005D7578"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08ACA88"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8886EB"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ACB21A" w14:textId="77777777" w:rsidR="000E0C44" w:rsidRPr="005D7578"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B3942EB"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C92968"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465452" w14:textId="77777777" w:rsidR="000E0C44" w:rsidRPr="005D7578"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31DA9F4" w14:textId="77777777" w:rsidR="000E0C44" w:rsidRPr="005D7578"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40DB927"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D84D9E4"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CA80008" w14:textId="77777777" w:rsidR="000E0C44" w:rsidRPr="005D7578" w:rsidRDefault="000E0C4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1604A6" w14:textId="77777777" w:rsidR="000E0C44" w:rsidRPr="005D7578" w:rsidRDefault="000E0C44"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BBD5B07" w14:textId="77777777" w:rsidR="000E0C44" w:rsidRPr="005D7578" w:rsidRDefault="000E0C44" w:rsidP="000E0C44">
            <w:pPr>
              <w:pStyle w:val="TableText"/>
              <w:widowControl w:val="0"/>
              <w:rPr>
                <w:rFonts w:ascii="Tahoma" w:eastAsia="PMingLiU" w:hAnsi="Tahoma" w:cs="Tahoma"/>
                <w:sz w:val="13"/>
              </w:rPr>
            </w:pPr>
            <w:r w:rsidRPr="005D7578">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7A59E5CB"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65D19D2C" w14:textId="77777777" w:rsidR="000E0C44" w:rsidRPr="005D7578" w:rsidRDefault="000E0C44" w:rsidP="001A63C6">
            <w:pPr>
              <w:pStyle w:val="TableText"/>
              <w:widowControl w:val="0"/>
              <w:rPr>
                <w:rFonts w:ascii="Tahoma" w:eastAsia="PMingLiU" w:hAnsi="Tahoma" w:cs="Tahoma"/>
                <w:sz w:val="13"/>
              </w:rPr>
            </w:pPr>
          </w:p>
        </w:tc>
      </w:tr>
      <w:tr w:rsidR="008A0F85" w:rsidRPr="005D7578" w14:paraId="36B197BC" w14:textId="77777777" w:rsidTr="00FD3B3E">
        <w:trPr>
          <w:trHeight w:val="145"/>
        </w:trPr>
        <w:tc>
          <w:tcPr>
            <w:tcW w:w="2554" w:type="dxa"/>
            <w:gridSpan w:val="2"/>
            <w:tcBorders>
              <w:bottom w:val="single" w:sz="4" w:space="0" w:color="auto"/>
            </w:tcBorders>
            <w:shd w:val="clear" w:color="auto" w:fill="FFFFFF" w:themeFill="background1"/>
          </w:tcPr>
          <w:p w14:paraId="2B6E2C15" w14:textId="77777777" w:rsidR="00913A0A" w:rsidRPr="005D7578" w:rsidRDefault="00913A0A" w:rsidP="001A63C6">
            <w:pPr>
              <w:pStyle w:val="ProductNames"/>
              <w:rPr>
                <w:rFonts w:ascii="Tahoma" w:eastAsia="PMingLiU" w:hAnsi="Tahoma" w:cs="Tahoma"/>
                <w:sz w:val="14"/>
              </w:rPr>
            </w:pPr>
            <w:bookmarkStart w:id="206" w:name="_Toc379636450"/>
            <w:r w:rsidRPr="005D7578">
              <w:rPr>
                <w:rFonts w:ascii="Tahoma" w:eastAsia="PMingLiU" w:hAnsi="Tahoma" w:cs="Tahoma"/>
                <w:sz w:val="14"/>
              </w:rPr>
              <w:t xml:space="preserve">Exchange Online Protection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使用者訂閱使用權</w:t>
            </w:r>
            <w:r w:rsidRPr="005D7578">
              <w:rPr>
                <w:rFonts w:ascii="Tahoma" w:eastAsia="PMingLiU" w:hAnsi="Tahoma" w:cs="Tahoma"/>
                <w:sz w:val="14"/>
              </w:rPr>
              <w:t>)</w:t>
            </w:r>
            <w:bookmarkEnd w:id="206"/>
          </w:p>
        </w:tc>
        <w:tc>
          <w:tcPr>
            <w:tcW w:w="416" w:type="dxa"/>
            <w:tcBorders>
              <w:bottom w:val="single" w:sz="4" w:space="0" w:color="auto"/>
            </w:tcBorders>
            <w:shd w:val="clear" w:color="auto" w:fill="FFFFFF" w:themeFill="background1"/>
            <w:vAlign w:val="center"/>
          </w:tcPr>
          <w:p w14:paraId="3C9DE8BD" w14:textId="77777777" w:rsidR="00913A0A" w:rsidRPr="00623145" w:rsidRDefault="00CB4AB9" w:rsidP="003D4F46">
            <w:pPr>
              <w:pStyle w:val="TableText"/>
              <w:widowControl w:val="0"/>
              <w:rPr>
                <w:rFonts w:eastAsia="PMingLiU" w:cs="Tahoma"/>
                <w:sz w:val="13"/>
                <w:szCs w:val="13"/>
              </w:rPr>
            </w:pPr>
            <w:hyperlink w:anchor="_49_Exchange_Server" w:history="1">
              <w:r w:rsidR="00A13E7D" w:rsidRPr="00623145">
                <w:rPr>
                  <w:rStyle w:val="Hyperlink"/>
                  <w:rFonts w:eastAsia="PMingLiU" w:cs="Tahoma"/>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10F65C9A"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4B2D6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D1A924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F69916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FFC8C7D"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6A6705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A30F77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392C17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013AF6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3D6B8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552AA6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5F15C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D3DC5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B80BE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6ACABA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494100C0"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DC6A79B" w14:textId="77777777" w:rsidR="00913A0A"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FFFFF" w:themeFill="background1"/>
          </w:tcPr>
          <w:p w14:paraId="2918C7B1"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22A4333B" w14:textId="77777777" w:rsidTr="00FD3B3E">
        <w:trPr>
          <w:trHeight w:val="145"/>
        </w:trPr>
        <w:tc>
          <w:tcPr>
            <w:tcW w:w="2554" w:type="dxa"/>
            <w:gridSpan w:val="2"/>
            <w:tcBorders>
              <w:bottom w:val="single" w:sz="4" w:space="0" w:color="auto"/>
            </w:tcBorders>
            <w:shd w:val="clear" w:color="auto" w:fill="FABF8F"/>
          </w:tcPr>
          <w:p w14:paraId="5616D73F" w14:textId="77777777" w:rsidR="00913A0A" w:rsidRPr="005D7578" w:rsidRDefault="00913A0A" w:rsidP="001A63C6">
            <w:pPr>
              <w:pStyle w:val="ProductNames"/>
              <w:rPr>
                <w:rFonts w:ascii="Tahoma" w:eastAsia="PMingLiU" w:hAnsi="Tahoma" w:cs="Tahoma"/>
                <w:sz w:val="14"/>
              </w:rPr>
            </w:pPr>
            <w:bookmarkStart w:id="207" w:name="_Toc336337958"/>
            <w:bookmarkStart w:id="208" w:name="_Toc379636451"/>
            <w:r w:rsidRPr="005D7578">
              <w:rPr>
                <w:rFonts w:ascii="Tahoma" w:eastAsia="PMingLiU" w:hAnsi="Tahoma" w:cs="Tahoma"/>
                <w:sz w:val="14"/>
              </w:rPr>
              <w:t>Exchange Server Enterprise</w:t>
            </w:r>
            <w:bookmarkEnd w:id="207"/>
            <w:r w:rsidRPr="005D7578">
              <w:rPr>
                <w:rFonts w:ascii="Tahoma" w:eastAsia="PMingLiU" w:hAnsi="Tahoma" w:cs="Tahoma"/>
                <w:sz w:val="14"/>
              </w:rPr>
              <w:t xml:space="preserve"> 2013</w:t>
            </w:r>
            <w:bookmarkEnd w:id="208"/>
          </w:p>
        </w:tc>
        <w:tc>
          <w:tcPr>
            <w:tcW w:w="416" w:type="dxa"/>
            <w:tcBorders>
              <w:bottom w:val="single" w:sz="4" w:space="0" w:color="auto"/>
            </w:tcBorders>
            <w:shd w:val="clear" w:color="auto" w:fill="FABF8F"/>
            <w:vAlign w:val="center"/>
          </w:tcPr>
          <w:p w14:paraId="454C5E75" w14:textId="77777777" w:rsidR="00913A0A" w:rsidRPr="00623145" w:rsidRDefault="00CB4AB9" w:rsidP="003D4F46">
            <w:pPr>
              <w:pStyle w:val="TableText"/>
              <w:widowControl w:val="0"/>
              <w:rPr>
                <w:rFonts w:eastAsia="PMingLiU" w:cs="Tahoma"/>
                <w:color w:val="0000FF"/>
                <w:sz w:val="13"/>
                <w:szCs w:val="13"/>
                <w:u w:val="single"/>
              </w:rPr>
            </w:pPr>
            <w:hyperlink w:anchor="_52_51_Exchange" w:history="1">
              <w:r w:rsidR="00A13E7D" w:rsidRPr="00623145">
                <w:rPr>
                  <w:rStyle w:val="Hyperlink"/>
                  <w:rFonts w:eastAsia="PMingLiU" w:cs="Tahoma"/>
                  <w:sz w:val="13"/>
                  <w:szCs w:val="13"/>
                </w:rPr>
                <w:t>56</w:t>
              </w:r>
            </w:hyperlink>
            <w:hyperlink w:anchor="_49_Exchange_Server" w:history="1"/>
          </w:p>
        </w:tc>
        <w:tc>
          <w:tcPr>
            <w:tcW w:w="450" w:type="dxa"/>
            <w:tcBorders>
              <w:bottom w:val="single" w:sz="4" w:space="0" w:color="auto"/>
            </w:tcBorders>
            <w:shd w:val="clear" w:color="auto" w:fill="FABF8F"/>
            <w:vAlign w:val="center"/>
          </w:tcPr>
          <w:p w14:paraId="1DD08EC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65029E84"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088249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71EF96C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0F77604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71B5488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2AB45F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FA905E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254469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624AFE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ABF8F"/>
            <w:vAlign w:val="center"/>
          </w:tcPr>
          <w:p w14:paraId="587CE85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EB218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39715D6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D18345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9BFEB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5F876C8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695C2E4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068E19E"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362242A7" w14:textId="77777777" w:rsidTr="00FD3B3E">
        <w:trPr>
          <w:trHeight w:val="145"/>
        </w:trPr>
        <w:tc>
          <w:tcPr>
            <w:tcW w:w="2554" w:type="dxa"/>
            <w:gridSpan w:val="2"/>
            <w:tcBorders>
              <w:bottom w:val="single" w:sz="4" w:space="0" w:color="auto"/>
            </w:tcBorders>
            <w:shd w:val="clear" w:color="auto" w:fill="FFFFFF" w:themeFill="background1"/>
          </w:tcPr>
          <w:p w14:paraId="104E2731" w14:textId="77777777" w:rsidR="00913A0A" w:rsidRPr="005D7578" w:rsidRDefault="00913A0A" w:rsidP="001A63C6">
            <w:pPr>
              <w:pStyle w:val="ProductNames"/>
              <w:rPr>
                <w:rFonts w:ascii="Tahoma" w:eastAsia="PMingLiU" w:hAnsi="Tahoma" w:cs="Tahoma"/>
                <w:sz w:val="14"/>
              </w:rPr>
            </w:pPr>
            <w:bookmarkStart w:id="209" w:name="_Toc336337959"/>
            <w:bookmarkStart w:id="210" w:name="_Toc379636452"/>
            <w:r w:rsidRPr="005D7578">
              <w:rPr>
                <w:rFonts w:ascii="Tahoma" w:eastAsia="PMingLiU" w:hAnsi="Tahoma" w:cs="Tahoma"/>
                <w:sz w:val="14"/>
              </w:rPr>
              <w:t>Exchange Server Standard</w:t>
            </w:r>
            <w:bookmarkEnd w:id="209"/>
            <w:r w:rsidRPr="005D7578">
              <w:rPr>
                <w:rFonts w:ascii="Tahoma" w:eastAsia="PMingLiU" w:hAnsi="Tahoma" w:cs="Tahoma"/>
                <w:sz w:val="14"/>
              </w:rPr>
              <w:t xml:space="preserve"> 2013</w:t>
            </w:r>
            <w:bookmarkEnd w:id="210"/>
          </w:p>
        </w:tc>
        <w:tc>
          <w:tcPr>
            <w:tcW w:w="416" w:type="dxa"/>
            <w:tcBorders>
              <w:bottom w:val="single" w:sz="4" w:space="0" w:color="auto"/>
            </w:tcBorders>
            <w:shd w:val="clear" w:color="auto" w:fill="FFFFFF" w:themeFill="background1"/>
            <w:vAlign w:val="center"/>
          </w:tcPr>
          <w:p w14:paraId="21424497" w14:textId="77777777" w:rsidR="00913A0A" w:rsidRPr="00623145" w:rsidRDefault="00CB4AB9" w:rsidP="003D4F46">
            <w:pPr>
              <w:pStyle w:val="TableText"/>
              <w:widowControl w:val="0"/>
              <w:rPr>
                <w:rFonts w:eastAsia="PMingLiU" w:cs="Tahoma"/>
                <w:color w:val="0000FF"/>
                <w:sz w:val="13"/>
                <w:szCs w:val="13"/>
                <w:u w:val="single"/>
              </w:rPr>
            </w:pPr>
            <w:hyperlink w:anchor="_52_51_Exchange" w:history="1">
              <w:r w:rsidR="000525CE" w:rsidRPr="00623145">
                <w:rPr>
                  <w:rStyle w:val="Hyperlink"/>
                  <w:rFonts w:eastAsia="PMingLiU" w:cs="Tahoma"/>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064E1AC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7D6596BC"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D5499B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14:paraId="7199DF3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371523B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14:paraId="4108CCB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09A29E7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3EA6ED9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24F66F7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1D1ECA0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41391EF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476510C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B41FE4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DC4F56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0699A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004168A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68576424"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7BA9A4C0"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3BC09707" w14:textId="77777777" w:rsidTr="00FD3B3E">
        <w:trPr>
          <w:trHeight w:val="145"/>
        </w:trPr>
        <w:tc>
          <w:tcPr>
            <w:tcW w:w="2554" w:type="dxa"/>
            <w:gridSpan w:val="2"/>
            <w:tcBorders>
              <w:bottom w:val="single" w:sz="4" w:space="0" w:color="auto"/>
            </w:tcBorders>
            <w:shd w:val="clear" w:color="auto" w:fill="FABF8F"/>
          </w:tcPr>
          <w:p w14:paraId="5B63BF88" w14:textId="77777777" w:rsidR="00913A0A" w:rsidRPr="005D7578" w:rsidRDefault="00913A0A" w:rsidP="001A63C6">
            <w:pPr>
              <w:pStyle w:val="ProductNames"/>
              <w:rPr>
                <w:rFonts w:ascii="Tahoma" w:eastAsia="PMingLiU" w:hAnsi="Tahoma" w:cs="Tahoma"/>
                <w:sz w:val="14"/>
              </w:rPr>
            </w:pPr>
            <w:bookmarkStart w:id="211" w:name="_Toc336337960"/>
            <w:bookmarkStart w:id="212" w:name="_Toc379636453"/>
            <w:r w:rsidRPr="005D7578">
              <w:rPr>
                <w:rFonts w:ascii="Tahoma" w:eastAsia="PMingLiU" w:hAnsi="Tahoma" w:cs="Tahoma"/>
                <w:sz w:val="14"/>
              </w:rPr>
              <w:t>Exchange Server 2007 Standard for Small Business</w:t>
            </w:r>
            <w:bookmarkEnd w:id="211"/>
            <w:bookmarkEnd w:id="212"/>
          </w:p>
        </w:tc>
        <w:tc>
          <w:tcPr>
            <w:tcW w:w="416" w:type="dxa"/>
            <w:tcBorders>
              <w:bottom w:val="single" w:sz="4" w:space="0" w:color="auto"/>
            </w:tcBorders>
            <w:shd w:val="clear" w:color="auto" w:fill="FABF8F"/>
            <w:vAlign w:val="center"/>
          </w:tcPr>
          <w:p w14:paraId="1CB7AD75"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4D862E4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2FAB472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8D523F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D2A10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78C756"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E840BC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C3B8F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9BAB0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BFC25F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34893E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tcBorders>
            <w:shd w:val="clear" w:color="auto" w:fill="FABF8F"/>
            <w:vAlign w:val="center"/>
          </w:tcPr>
          <w:p w14:paraId="125FAAD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7B2AA9D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2EC3825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D6D060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8CDEA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0946C201"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A8D544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AE77001" w14:textId="77777777" w:rsidR="00913A0A" w:rsidRPr="005D7578" w:rsidRDefault="00913A0A" w:rsidP="001A63C6">
            <w:pPr>
              <w:pStyle w:val="TableText"/>
              <w:widowControl w:val="0"/>
              <w:rPr>
                <w:rFonts w:ascii="Tahoma" w:eastAsia="PMingLiU" w:hAnsi="Tahoma" w:cs="Tahoma"/>
                <w:sz w:val="13"/>
              </w:rPr>
            </w:pPr>
          </w:p>
        </w:tc>
      </w:tr>
      <w:tr w:rsidR="008A0F85" w:rsidRPr="005D7578" w14:paraId="371DFDDD" w14:textId="77777777" w:rsidTr="00FD3B3E">
        <w:trPr>
          <w:trHeight w:val="145"/>
        </w:trPr>
        <w:tc>
          <w:tcPr>
            <w:tcW w:w="2554" w:type="dxa"/>
            <w:gridSpan w:val="2"/>
            <w:tcBorders>
              <w:bottom w:val="single" w:sz="4" w:space="0" w:color="auto"/>
            </w:tcBorders>
            <w:shd w:val="clear" w:color="auto" w:fill="FFFFFF" w:themeFill="background1"/>
          </w:tcPr>
          <w:p w14:paraId="666EB804" w14:textId="77777777" w:rsidR="00913A0A" w:rsidRPr="005D7578" w:rsidRDefault="00913A0A" w:rsidP="001A63C6">
            <w:pPr>
              <w:pStyle w:val="ProductNames"/>
              <w:rPr>
                <w:rFonts w:ascii="Tahoma" w:eastAsia="PMingLiU" w:hAnsi="Tahoma" w:cs="Tahoma"/>
                <w:sz w:val="14"/>
              </w:rPr>
            </w:pPr>
            <w:bookmarkStart w:id="213" w:name="_Toc336337961"/>
            <w:bookmarkStart w:id="214" w:name="_Toc379636454"/>
            <w:r w:rsidRPr="005D7578">
              <w:rPr>
                <w:rFonts w:ascii="Tahoma" w:eastAsia="PMingLiU" w:hAnsi="Tahoma" w:cs="Tahoma"/>
                <w:sz w:val="14"/>
              </w:rPr>
              <w:t>Exchange Server 2007 Standard for Small Business CAL</w:t>
            </w:r>
            <w:bookmarkEnd w:id="213"/>
            <w:bookmarkEnd w:id="214"/>
          </w:p>
        </w:tc>
        <w:tc>
          <w:tcPr>
            <w:tcW w:w="416" w:type="dxa"/>
            <w:tcBorders>
              <w:bottom w:val="single" w:sz="4" w:space="0" w:color="auto"/>
            </w:tcBorders>
            <w:shd w:val="clear" w:color="auto" w:fill="FFFFFF" w:themeFill="background1"/>
            <w:vAlign w:val="center"/>
          </w:tcPr>
          <w:p w14:paraId="40964E70"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FFFFF" w:themeFill="background1"/>
            <w:vAlign w:val="center"/>
          </w:tcPr>
          <w:p w14:paraId="614C087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3CEE692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145749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096496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08BB78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2B0BD90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092E9D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F215640"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CF6AA7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F71A7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0BBFCCC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820D8D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F2CBB4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196B9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41166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6005878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4F2DD1B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BD21FE2" w14:textId="77777777" w:rsidR="00913A0A" w:rsidRPr="005D7578" w:rsidRDefault="00913A0A" w:rsidP="001A63C6">
            <w:pPr>
              <w:pStyle w:val="TableText"/>
              <w:widowControl w:val="0"/>
              <w:rPr>
                <w:rFonts w:ascii="Tahoma" w:eastAsia="PMingLiU" w:hAnsi="Tahoma" w:cs="Tahoma"/>
                <w:sz w:val="13"/>
              </w:rPr>
            </w:pPr>
          </w:p>
        </w:tc>
      </w:tr>
      <w:tr w:rsidR="008A0F85" w:rsidRPr="005D7578" w14:paraId="78307B79" w14:textId="77777777" w:rsidTr="00FD3B3E">
        <w:trPr>
          <w:trHeight w:val="145"/>
        </w:trPr>
        <w:tc>
          <w:tcPr>
            <w:tcW w:w="2554" w:type="dxa"/>
            <w:gridSpan w:val="2"/>
            <w:tcBorders>
              <w:bottom w:val="single" w:sz="4" w:space="0" w:color="auto"/>
            </w:tcBorders>
            <w:shd w:val="clear" w:color="auto" w:fill="FABF8F"/>
          </w:tcPr>
          <w:p w14:paraId="14A0DC2F" w14:textId="77777777" w:rsidR="00913A0A" w:rsidRPr="005D7578" w:rsidRDefault="00913A0A" w:rsidP="001A63C6">
            <w:pPr>
              <w:pStyle w:val="ProductNames"/>
              <w:rPr>
                <w:rFonts w:ascii="Tahoma" w:eastAsia="PMingLiU" w:hAnsi="Tahoma" w:cs="Tahoma"/>
                <w:sz w:val="14"/>
              </w:rPr>
            </w:pPr>
            <w:bookmarkStart w:id="215" w:name="_Toc336337963"/>
            <w:bookmarkStart w:id="216" w:name="_Toc379636455"/>
            <w:r w:rsidRPr="005D7578">
              <w:rPr>
                <w:rFonts w:ascii="Tahoma" w:eastAsia="PMingLiU" w:hAnsi="Tahoma" w:cs="Tahoma"/>
                <w:sz w:val="14"/>
              </w:rPr>
              <w:t xml:space="preserve">Exchange Server 2010 Standard CAL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裝置及使用者</w:t>
            </w:r>
            <w:r w:rsidRPr="005D7578">
              <w:rPr>
                <w:rFonts w:ascii="Tahoma" w:eastAsia="PMingLiU" w:hAnsi="Tahoma" w:cs="Tahoma"/>
                <w:sz w:val="14"/>
              </w:rPr>
              <w:t>)</w:t>
            </w:r>
            <w:bookmarkEnd w:id="215"/>
            <w:bookmarkEnd w:id="216"/>
          </w:p>
        </w:tc>
        <w:tc>
          <w:tcPr>
            <w:tcW w:w="416" w:type="dxa"/>
            <w:tcBorders>
              <w:bottom w:val="single" w:sz="4" w:space="0" w:color="auto"/>
            </w:tcBorders>
            <w:shd w:val="clear" w:color="auto" w:fill="FABF8F"/>
            <w:vAlign w:val="center"/>
          </w:tcPr>
          <w:p w14:paraId="7A2BA2D4" w14:textId="77777777" w:rsidR="00913A0A" w:rsidRPr="00623145" w:rsidRDefault="00CB4AB9" w:rsidP="003D4F46">
            <w:pPr>
              <w:pStyle w:val="TableText"/>
              <w:widowControl w:val="0"/>
              <w:rPr>
                <w:rStyle w:val="EndnoteReference"/>
                <w:rFonts w:eastAsia="PMingLiU" w:cs="Tahoma"/>
                <w:color w:val="0000FF"/>
                <w:position w:val="-11"/>
                <w:sz w:val="13"/>
                <w:szCs w:val="13"/>
                <w:u w:val="single"/>
              </w:rPr>
            </w:pPr>
            <w:hyperlink w:anchor="_50_Exchange_Server" w:history="1">
              <w:r w:rsidR="00A13E7D" w:rsidRPr="00623145">
                <w:rPr>
                  <w:rStyle w:val="Hyperlink"/>
                  <w:rFonts w:eastAsia="PMingLiU" w:cs="Tahoma"/>
                  <w:sz w:val="13"/>
                  <w:szCs w:val="13"/>
                </w:rPr>
                <w:t>57</w:t>
              </w:r>
            </w:hyperlink>
            <w:hyperlink w:anchor="_50_Exchange_Server" w:history="1"/>
          </w:p>
        </w:tc>
        <w:tc>
          <w:tcPr>
            <w:tcW w:w="450" w:type="dxa"/>
            <w:tcBorders>
              <w:bottom w:val="single" w:sz="4" w:space="0" w:color="auto"/>
            </w:tcBorders>
            <w:shd w:val="clear" w:color="auto" w:fill="FABF8F"/>
            <w:vAlign w:val="center"/>
          </w:tcPr>
          <w:p w14:paraId="7712A236"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20E5F3E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0CB536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034BE99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124C344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107E17A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05F4C2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2FA054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CA978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C70070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40C9A1A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124C74C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A2853E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827907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DD42D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035A6C1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FABF8F"/>
            <w:vAlign w:val="center"/>
          </w:tcPr>
          <w:p w14:paraId="3EF10EA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0CC499A" w14:textId="77777777" w:rsidR="00913A0A" w:rsidRPr="005D7578" w:rsidRDefault="00913A0A" w:rsidP="001A63C6">
            <w:pPr>
              <w:pStyle w:val="TableText"/>
              <w:widowControl w:val="0"/>
              <w:rPr>
                <w:rFonts w:ascii="Tahoma" w:eastAsia="PMingLiU" w:hAnsi="Tahoma" w:cs="Tahoma"/>
                <w:sz w:val="13"/>
              </w:rPr>
            </w:pPr>
          </w:p>
        </w:tc>
      </w:tr>
      <w:tr w:rsidR="008A0F85" w:rsidRPr="005D7578" w:rsidDel="00515A83" w14:paraId="518F1906" w14:textId="77777777" w:rsidTr="00FD3B3E">
        <w:trPr>
          <w:trHeight w:val="145"/>
        </w:trPr>
        <w:tc>
          <w:tcPr>
            <w:tcW w:w="2554" w:type="dxa"/>
            <w:gridSpan w:val="2"/>
            <w:tcBorders>
              <w:bottom w:val="single" w:sz="4" w:space="0" w:color="auto"/>
            </w:tcBorders>
            <w:shd w:val="clear" w:color="auto" w:fill="FFFFFF" w:themeFill="background1"/>
          </w:tcPr>
          <w:p w14:paraId="76FDCBB0" w14:textId="77777777" w:rsidR="00913A0A" w:rsidRPr="005D7578" w:rsidDel="00515A83" w:rsidRDefault="00913A0A" w:rsidP="001A63C6">
            <w:pPr>
              <w:pStyle w:val="ProductNames"/>
              <w:rPr>
                <w:rFonts w:ascii="Tahoma" w:eastAsia="PMingLiU" w:hAnsi="Tahoma" w:cs="Tahoma"/>
                <w:sz w:val="14"/>
              </w:rPr>
            </w:pPr>
            <w:bookmarkStart w:id="217" w:name="_Toc336337965"/>
            <w:bookmarkStart w:id="218" w:name="_Toc379636456"/>
            <w:r w:rsidRPr="005D7578">
              <w:rPr>
                <w:rFonts w:ascii="Tahoma" w:eastAsia="PMingLiU" w:hAnsi="Tahoma" w:cs="Tahoma"/>
                <w:sz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017C0D29" w14:textId="77777777" w:rsidR="00913A0A" w:rsidRPr="00623145" w:rsidDel="00515A83" w:rsidRDefault="00CB4AB9" w:rsidP="003D4F46">
            <w:pPr>
              <w:pStyle w:val="TableText"/>
              <w:widowControl w:val="0"/>
              <w:rPr>
                <w:rStyle w:val="EndnoteReference"/>
                <w:rFonts w:eastAsia="PMingLiU" w:cs="Tahoma"/>
                <w:color w:val="000000"/>
                <w:position w:val="-11"/>
                <w:sz w:val="13"/>
                <w:szCs w:val="13"/>
                <w:u w:val="single"/>
              </w:rPr>
            </w:pPr>
            <w:hyperlink w:anchor="_53_Forefront_Endpoint" w:history="1">
              <w:r w:rsidR="00A13E7D" w:rsidRPr="00623145">
                <w:rPr>
                  <w:rStyle w:val="Hyperlink"/>
                  <w:rFonts w:eastAsia="PMingLiU" w:cs="Tahoma"/>
                  <w:sz w:val="13"/>
                  <w:szCs w:val="13"/>
                </w:rPr>
                <w:t>58</w:t>
              </w:r>
            </w:hyperlink>
          </w:p>
        </w:tc>
        <w:tc>
          <w:tcPr>
            <w:tcW w:w="450" w:type="dxa"/>
            <w:tcBorders>
              <w:bottom w:val="single" w:sz="4" w:space="0" w:color="auto"/>
            </w:tcBorders>
            <w:shd w:val="clear" w:color="auto" w:fill="FFFFFF" w:themeFill="background1"/>
            <w:vAlign w:val="center"/>
          </w:tcPr>
          <w:p w14:paraId="0F1198DE" w14:textId="77777777" w:rsidR="00913A0A" w:rsidRPr="005D7578" w:rsidDel="00515A83"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222E41" w14:textId="77777777" w:rsidR="00913A0A" w:rsidRPr="005D7578" w:rsidDel="00515A83"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07553C09"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ECDAE1"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895D55F"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72787D6"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92ECFE"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9A945B"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3A36DB" w14:textId="77777777" w:rsidR="00913A0A" w:rsidRPr="005D7578"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36575A8F" w14:textId="77777777" w:rsidR="00913A0A" w:rsidRPr="005D7578" w:rsidDel="00515A83"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039E21C" w14:textId="77777777" w:rsidR="00913A0A" w:rsidRPr="005D7578" w:rsidDel="00515A83"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57A434EC" w14:textId="77777777" w:rsidR="00913A0A" w:rsidRPr="005D7578" w:rsidDel="00515A83" w:rsidRDefault="00913A0A" w:rsidP="001A63C6">
            <w:pPr>
              <w:pStyle w:val="TableText"/>
              <w:widowControl w:val="0"/>
              <w:rPr>
                <w:rFonts w:ascii="Tahoma" w:eastAsia="PMingLiU" w:hAnsi="Tahoma" w:cs="Tahoma"/>
                <w:sz w:val="13"/>
              </w:rPr>
            </w:pPr>
          </w:p>
        </w:tc>
      </w:tr>
      <w:tr w:rsidR="008A0F85" w:rsidRPr="005D7578" w14:paraId="0CC1CDAD" w14:textId="77777777" w:rsidTr="00FD3B3E">
        <w:trPr>
          <w:trHeight w:val="145"/>
        </w:trPr>
        <w:tc>
          <w:tcPr>
            <w:tcW w:w="2554" w:type="dxa"/>
            <w:gridSpan w:val="2"/>
            <w:tcBorders>
              <w:bottom w:val="single" w:sz="4" w:space="0" w:color="auto"/>
            </w:tcBorders>
            <w:shd w:val="clear" w:color="auto" w:fill="FABF8F"/>
          </w:tcPr>
          <w:p w14:paraId="79BFEC78" w14:textId="77777777" w:rsidR="00913A0A" w:rsidRPr="005D7578" w:rsidRDefault="00913A0A" w:rsidP="001A63C6">
            <w:pPr>
              <w:pStyle w:val="ProductNames"/>
              <w:rPr>
                <w:rFonts w:ascii="Tahoma" w:eastAsia="PMingLiU" w:hAnsi="Tahoma" w:cs="Tahoma"/>
                <w:sz w:val="14"/>
              </w:rPr>
            </w:pPr>
            <w:bookmarkStart w:id="219" w:name="_Toc336337966"/>
            <w:bookmarkStart w:id="220" w:name="_Toc379636457"/>
            <w:r w:rsidRPr="005D7578">
              <w:rPr>
                <w:rFonts w:ascii="Tahoma" w:eastAsia="PMingLiU" w:hAnsi="Tahoma" w:cs="Tahoma"/>
                <w:sz w:val="14"/>
              </w:rPr>
              <w:t>Forefront Identity Manager 2010 R2 CAL (</w:t>
            </w:r>
            <w:r w:rsidRPr="005D7578">
              <w:rPr>
                <w:rFonts w:ascii="Tahoma" w:eastAsia="PMingLiU" w:hAnsi="Tahoma" w:cs="Tahoma"/>
                <w:sz w:val="14"/>
              </w:rPr>
              <w:t>僅限使用者</w:t>
            </w:r>
            <w:r w:rsidRPr="005D7578">
              <w:rPr>
                <w:rFonts w:ascii="Tahoma" w:eastAsia="PMingLiU" w:hAnsi="Tahoma" w:cs="Tahoma"/>
                <w:sz w:val="14"/>
              </w:rPr>
              <w:t>)</w:t>
            </w:r>
            <w:bookmarkEnd w:id="219"/>
            <w:bookmarkEnd w:id="220"/>
          </w:p>
        </w:tc>
        <w:tc>
          <w:tcPr>
            <w:tcW w:w="416" w:type="dxa"/>
            <w:tcBorders>
              <w:bottom w:val="single" w:sz="4" w:space="0" w:color="auto"/>
            </w:tcBorders>
            <w:shd w:val="clear" w:color="auto" w:fill="FABF8F"/>
            <w:vAlign w:val="center"/>
          </w:tcPr>
          <w:p w14:paraId="52DFAA02" w14:textId="77777777" w:rsidR="00913A0A" w:rsidRPr="00623145" w:rsidRDefault="00CB4AB9" w:rsidP="003D4F46">
            <w:pPr>
              <w:pStyle w:val="TableText"/>
              <w:widowControl w:val="0"/>
              <w:rPr>
                <w:rStyle w:val="EndnoteReference"/>
                <w:rFonts w:eastAsia="PMingLiU" w:cs="Tahoma"/>
                <w:color w:val="0000FF"/>
                <w:position w:val="-11"/>
                <w:sz w:val="13"/>
                <w:szCs w:val="13"/>
                <w:u w:val="single"/>
              </w:rPr>
            </w:pPr>
            <w:hyperlink w:anchor="_54_Forefront_Identity" w:history="1">
              <w:r w:rsidR="00A13E7D" w:rsidRPr="00623145">
                <w:rPr>
                  <w:rStyle w:val="Hyperlink"/>
                  <w:rFonts w:eastAsia="PMingLiU" w:cs="Tahoma"/>
                  <w:sz w:val="13"/>
                  <w:szCs w:val="13"/>
                </w:rPr>
                <w:t>59</w:t>
              </w:r>
            </w:hyperlink>
          </w:p>
        </w:tc>
        <w:tc>
          <w:tcPr>
            <w:tcW w:w="450" w:type="dxa"/>
            <w:tcBorders>
              <w:bottom w:val="single" w:sz="4" w:space="0" w:color="auto"/>
            </w:tcBorders>
            <w:shd w:val="clear" w:color="auto" w:fill="FABF8F"/>
            <w:vAlign w:val="center"/>
          </w:tcPr>
          <w:p w14:paraId="6989F6A6"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6CC83C0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58B3F72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0B1DF4A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173E8D52"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55C04B8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4D1EFBA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38A8D53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008648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D04E50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5FD25B6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408C0C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ED7732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6933C6"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F40AF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D55B65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A,ST</w:t>
            </w:r>
          </w:p>
        </w:tc>
        <w:tc>
          <w:tcPr>
            <w:tcW w:w="506" w:type="dxa"/>
            <w:tcBorders>
              <w:bottom w:val="single" w:sz="4" w:space="0" w:color="auto"/>
            </w:tcBorders>
            <w:shd w:val="clear" w:color="auto" w:fill="FABF8F"/>
            <w:vAlign w:val="center"/>
          </w:tcPr>
          <w:p w14:paraId="6C41172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822DE96"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458E1E8F" w14:textId="77777777" w:rsidTr="00FD3B3E">
        <w:trPr>
          <w:trHeight w:val="145"/>
        </w:trPr>
        <w:tc>
          <w:tcPr>
            <w:tcW w:w="2554" w:type="dxa"/>
            <w:gridSpan w:val="2"/>
            <w:tcBorders>
              <w:bottom w:val="single" w:sz="4" w:space="0" w:color="auto"/>
            </w:tcBorders>
            <w:shd w:val="clear" w:color="auto" w:fill="FFFFFF" w:themeFill="background1"/>
          </w:tcPr>
          <w:p w14:paraId="01FC2DA2" w14:textId="77777777" w:rsidR="00913A0A" w:rsidRPr="005D7578" w:rsidRDefault="00913A0A" w:rsidP="001A63C6">
            <w:pPr>
              <w:pStyle w:val="ProductNames"/>
              <w:rPr>
                <w:rFonts w:ascii="Tahoma" w:eastAsia="PMingLiU" w:hAnsi="Tahoma" w:cs="Tahoma"/>
                <w:sz w:val="14"/>
              </w:rPr>
            </w:pPr>
            <w:bookmarkStart w:id="221" w:name="_Toc336337967"/>
            <w:bookmarkStart w:id="222" w:name="_Toc379636458"/>
            <w:r w:rsidRPr="005D7578">
              <w:rPr>
                <w:rFonts w:ascii="Tahoma" w:eastAsia="PMingLiU" w:hAnsi="Tahoma" w:cs="Tahoma"/>
                <w:sz w:val="14"/>
              </w:rPr>
              <w:t>Forefront Identity Manager 2010 R2 External Connector</w:t>
            </w:r>
            <w:bookmarkEnd w:id="221"/>
            <w:bookmarkEnd w:id="222"/>
          </w:p>
        </w:tc>
        <w:tc>
          <w:tcPr>
            <w:tcW w:w="416" w:type="dxa"/>
            <w:tcBorders>
              <w:bottom w:val="single" w:sz="4" w:space="0" w:color="auto"/>
            </w:tcBorders>
            <w:shd w:val="clear" w:color="auto" w:fill="FFFFFF" w:themeFill="background1"/>
            <w:vAlign w:val="center"/>
          </w:tcPr>
          <w:p w14:paraId="426F53C7" w14:textId="77777777" w:rsidR="00913A0A" w:rsidRPr="00623145" w:rsidRDefault="00CB4AB9" w:rsidP="003D4F46">
            <w:pPr>
              <w:pStyle w:val="TableText"/>
              <w:widowControl w:val="0"/>
              <w:rPr>
                <w:rStyle w:val="EndnoteReference"/>
                <w:rFonts w:eastAsia="PMingLiU" w:cs="Tahoma"/>
                <w:color w:val="000000"/>
                <w:position w:val="-11"/>
                <w:sz w:val="13"/>
                <w:szCs w:val="13"/>
                <w:u w:val="single"/>
              </w:rPr>
            </w:pPr>
            <w:hyperlink w:anchor="_54_Forefront_Identity" w:history="1">
              <w:r w:rsidR="000525CE" w:rsidRPr="00623145">
                <w:rPr>
                  <w:rStyle w:val="Hyperlink"/>
                  <w:rFonts w:eastAsia="PMingLiU" w:cs="Tahoma"/>
                  <w:sz w:val="13"/>
                  <w:szCs w:val="13"/>
                </w:rPr>
                <w:t>59</w:t>
              </w:r>
            </w:hyperlink>
          </w:p>
        </w:tc>
        <w:tc>
          <w:tcPr>
            <w:tcW w:w="450" w:type="dxa"/>
            <w:tcBorders>
              <w:bottom w:val="single" w:sz="4" w:space="0" w:color="auto"/>
            </w:tcBorders>
            <w:shd w:val="clear" w:color="auto" w:fill="FFFFFF" w:themeFill="background1"/>
            <w:vAlign w:val="center"/>
          </w:tcPr>
          <w:p w14:paraId="43EDCE6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1514902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0EBD5C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bottom"/>
          </w:tcPr>
          <w:p w14:paraId="02742AE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bottom"/>
          </w:tcPr>
          <w:p w14:paraId="3D9F897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bottom"/>
          </w:tcPr>
          <w:p w14:paraId="2C6932A9"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AC9501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81356C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18F40B5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65650CA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14:paraId="70A37E5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4B33C73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1C6E9EE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AD33C3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4BAEA1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41B27C5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7758303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D3F0421"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1B427121" w14:textId="77777777" w:rsidTr="00FD3B3E">
        <w:trPr>
          <w:trHeight w:val="145"/>
        </w:trPr>
        <w:tc>
          <w:tcPr>
            <w:tcW w:w="2554" w:type="dxa"/>
            <w:gridSpan w:val="2"/>
            <w:tcBorders>
              <w:bottom w:val="single" w:sz="4" w:space="0" w:color="auto"/>
            </w:tcBorders>
            <w:shd w:val="clear" w:color="auto" w:fill="FABF8F"/>
          </w:tcPr>
          <w:p w14:paraId="7837331B" w14:textId="77777777" w:rsidR="00913A0A" w:rsidRPr="005D7578" w:rsidRDefault="00913A0A" w:rsidP="001A63C6">
            <w:pPr>
              <w:pStyle w:val="ProductNames"/>
              <w:rPr>
                <w:rFonts w:ascii="Tahoma" w:eastAsia="PMingLiU" w:hAnsi="Tahoma" w:cs="Tahoma"/>
                <w:sz w:val="14"/>
              </w:rPr>
            </w:pPr>
            <w:bookmarkStart w:id="223" w:name="_Toc336337968"/>
            <w:bookmarkStart w:id="224" w:name="_Toc379636459"/>
            <w:r w:rsidRPr="005D7578">
              <w:rPr>
                <w:rFonts w:ascii="Tahoma" w:eastAsia="PMingLiU" w:hAnsi="Tahoma" w:cs="Tahoma"/>
                <w:sz w:val="14"/>
              </w:rPr>
              <w:t>Forefront Identity Manager 2010 R2 Server</w:t>
            </w:r>
            <w:bookmarkEnd w:id="223"/>
            <w:bookmarkEnd w:id="224"/>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78B086DF" w14:textId="77777777" w:rsidR="00913A0A" w:rsidRPr="00623145" w:rsidRDefault="00CB4AB9" w:rsidP="0045693C">
            <w:pPr>
              <w:pStyle w:val="TableText"/>
              <w:widowControl w:val="0"/>
              <w:rPr>
                <w:rStyle w:val="EndnoteReference"/>
                <w:rFonts w:eastAsia="PMingLiU" w:cs="Tahoma"/>
                <w:color w:val="000000"/>
                <w:position w:val="-11"/>
                <w:sz w:val="13"/>
                <w:szCs w:val="13"/>
                <w:u w:val="single"/>
              </w:rPr>
            </w:pPr>
            <w:hyperlink w:anchor="_54_Forefront_Identity" w:history="1">
              <w:r w:rsidR="000525CE" w:rsidRPr="00623145">
                <w:rPr>
                  <w:rStyle w:val="Hyperlink"/>
                  <w:rFonts w:eastAsia="PMingLiU" w:cs="Tahoma"/>
                  <w:sz w:val="13"/>
                  <w:szCs w:val="13"/>
                </w:rPr>
                <w:t>59</w:t>
              </w:r>
            </w:hyperlink>
          </w:p>
        </w:tc>
        <w:tc>
          <w:tcPr>
            <w:tcW w:w="450" w:type="dxa"/>
            <w:tcBorders>
              <w:bottom w:val="single" w:sz="4" w:space="0" w:color="auto"/>
            </w:tcBorders>
            <w:shd w:val="clear" w:color="auto" w:fill="FABF8F"/>
            <w:vAlign w:val="center"/>
          </w:tcPr>
          <w:p w14:paraId="273300C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6AB20EE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4BF1FB92"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gridSpan w:val="2"/>
            <w:tcBorders>
              <w:bottom w:val="single" w:sz="4" w:space="0" w:color="auto"/>
            </w:tcBorders>
            <w:shd w:val="clear" w:color="auto" w:fill="FABF8F"/>
            <w:vAlign w:val="bottom"/>
          </w:tcPr>
          <w:p w14:paraId="1D4CF97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313</w:t>
            </w:r>
          </w:p>
        </w:tc>
        <w:tc>
          <w:tcPr>
            <w:tcW w:w="450" w:type="dxa"/>
            <w:gridSpan w:val="2"/>
            <w:tcBorders>
              <w:bottom w:val="single" w:sz="4" w:space="0" w:color="auto"/>
            </w:tcBorders>
            <w:shd w:val="clear" w:color="auto" w:fill="FABF8F"/>
            <w:vAlign w:val="bottom"/>
          </w:tcPr>
          <w:p w14:paraId="2D0B138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250</w:t>
            </w:r>
          </w:p>
        </w:tc>
        <w:tc>
          <w:tcPr>
            <w:tcW w:w="450" w:type="dxa"/>
            <w:gridSpan w:val="3"/>
            <w:tcBorders>
              <w:bottom w:val="single" w:sz="4" w:space="0" w:color="auto"/>
            </w:tcBorders>
            <w:shd w:val="clear" w:color="auto" w:fill="FABF8F"/>
            <w:vAlign w:val="bottom"/>
          </w:tcPr>
          <w:p w14:paraId="1CF854C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7DD9BF2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2587C32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645612E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5520AF3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bottom w:val="single" w:sz="4" w:space="0" w:color="auto"/>
            </w:tcBorders>
            <w:shd w:val="clear" w:color="auto" w:fill="FABF8F"/>
            <w:vAlign w:val="bottom"/>
          </w:tcPr>
          <w:p w14:paraId="61EEB5C2"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1DBFB91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F2C19C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9E65F4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E3160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03D079C3"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6FDBED4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32B9D67"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5F6A3326" w14:textId="77777777" w:rsidTr="00FD3B3E">
        <w:trPr>
          <w:trHeight w:val="145"/>
        </w:trPr>
        <w:tc>
          <w:tcPr>
            <w:tcW w:w="2554" w:type="dxa"/>
            <w:gridSpan w:val="2"/>
            <w:tcBorders>
              <w:bottom w:val="single" w:sz="4" w:space="0" w:color="auto"/>
            </w:tcBorders>
            <w:shd w:val="clear" w:color="auto" w:fill="FFFFFF" w:themeFill="background1"/>
          </w:tcPr>
          <w:p w14:paraId="5EFACA5D" w14:textId="77777777" w:rsidR="00913A0A" w:rsidRPr="005D7578" w:rsidRDefault="00913A0A" w:rsidP="001A63C6">
            <w:pPr>
              <w:pStyle w:val="Heading2"/>
              <w:ind w:left="0"/>
              <w:rPr>
                <w:rFonts w:ascii="Tahoma" w:eastAsia="PMingLiU" w:hAnsi="Tahoma" w:cs="Tahoma"/>
                <w:b w:val="0"/>
              </w:rPr>
            </w:pPr>
            <w:bookmarkStart w:id="225" w:name="_Toc336337969"/>
            <w:bookmarkStart w:id="226" w:name="_Toc379636460"/>
            <w:r w:rsidRPr="005D7578">
              <w:rPr>
                <w:rFonts w:ascii="Tahoma" w:eastAsia="PMingLiU" w:hAnsi="Tahoma" w:cs="Tahoma"/>
                <w:b w:val="0"/>
                <w:sz w:val="14"/>
              </w:rPr>
              <w:t>Forefront Identity Manager 2010 R2 – Windows Live Edition</w:t>
            </w:r>
            <w:bookmarkEnd w:id="225"/>
            <w:bookmarkEnd w:id="226"/>
          </w:p>
        </w:tc>
        <w:tc>
          <w:tcPr>
            <w:tcW w:w="416" w:type="dxa"/>
            <w:tcBorders>
              <w:bottom w:val="single" w:sz="4" w:space="0" w:color="auto"/>
            </w:tcBorders>
            <w:shd w:val="clear" w:color="auto" w:fill="FFFFFF" w:themeFill="background1"/>
            <w:vAlign w:val="center"/>
          </w:tcPr>
          <w:p w14:paraId="563247A5" w14:textId="77777777" w:rsidR="00913A0A" w:rsidRPr="00623145" w:rsidRDefault="00CB4AB9" w:rsidP="003D4F46">
            <w:pPr>
              <w:pStyle w:val="TableText"/>
              <w:widowControl w:val="0"/>
              <w:rPr>
                <w:rFonts w:eastAsia="PMingLiU" w:cs="Tahoma"/>
                <w:color w:val="0000FF"/>
                <w:sz w:val="13"/>
                <w:szCs w:val="13"/>
                <w:u w:val="single"/>
              </w:rPr>
            </w:pPr>
            <w:hyperlink w:anchor="_55_Forefront_Identity" w:history="1">
              <w:r w:rsidR="00A13E7D" w:rsidRPr="00623145">
                <w:rPr>
                  <w:rStyle w:val="Hyperlink"/>
                  <w:rFonts w:eastAsia="PMingLiU" w:cs="Tahoma"/>
                  <w:sz w:val="13"/>
                  <w:szCs w:val="13"/>
                </w:rPr>
                <w:t>60</w:t>
              </w:r>
            </w:hyperlink>
          </w:p>
        </w:tc>
        <w:tc>
          <w:tcPr>
            <w:tcW w:w="450" w:type="dxa"/>
            <w:tcBorders>
              <w:bottom w:val="single" w:sz="4" w:space="0" w:color="auto"/>
            </w:tcBorders>
            <w:shd w:val="clear" w:color="auto" w:fill="FFFFFF" w:themeFill="background1"/>
            <w:vAlign w:val="center"/>
          </w:tcPr>
          <w:p w14:paraId="61F37A6D"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4ACA0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7D9A418E"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bottom"/>
          </w:tcPr>
          <w:p w14:paraId="21D1F054"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bottom"/>
          </w:tcPr>
          <w:p w14:paraId="0DFD9737"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bottom"/>
          </w:tcPr>
          <w:p w14:paraId="549EE482"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6EB12CA9"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1E0B3CA4"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30223320"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2B101A68"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14:paraId="23D1E212"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45DAA1A8"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6F78910E" w14:textId="77777777" w:rsidR="00913A0A" w:rsidRPr="005D7578" w:rsidRDefault="00913A0A" w:rsidP="001A63C6">
            <w:pPr>
              <w:pStyle w:val="TableText"/>
              <w:widowControl w:val="0"/>
              <w:spacing w:before="100" w:beforeAutospacing="1" w:after="120"/>
              <w:rPr>
                <w:rFonts w:ascii="Tahoma" w:eastAsia="PMingLiU" w:hAnsi="Tahoma" w:cs="Tahoma"/>
                <w:color w:val="000000"/>
                <w:sz w:val="13"/>
                <w:szCs w:val="13"/>
              </w:rPr>
            </w:pPr>
            <w:r w:rsidRPr="005D757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7F61BCE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39986D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13D7EA76"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D4A755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C84D849" w14:textId="77777777" w:rsidR="00913A0A" w:rsidRPr="005D7578" w:rsidRDefault="00913A0A" w:rsidP="001A63C6">
            <w:pPr>
              <w:pStyle w:val="TableText"/>
              <w:widowControl w:val="0"/>
              <w:rPr>
                <w:rFonts w:ascii="Tahoma" w:eastAsia="PMingLiU" w:hAnsi="Tahoma" w:cs="Tahoma"/>
                <w:sz w:val="13"/>
              </w:rPr>
            </w:pPr>
          </w:p>
        </w:tc>
      </w:tr>
      <w:tr w:rsidR="008A0F85" w:rsidRPr="005D7578" w14:paraId="376098A1" w14:textId="77777777" w:rsidTr="00FD3B3E">
        <w:trPr>
          <w:trHeight w:val="145"/>
        </w:trPr>
        <w:tc>
          <w:tcPr>
            <w:tcW w:w="2554" w:type="dxa"/>
            <w:gridSpan w:val="2"/>
            <w:tcBorders>
              <w:bottom w:val="single" w:sz="4" w:space="0" w:color="auto"/>
            </w:tcBorders>
            <w:shd w:val="clear" w:color="auto" w:fill="FABF8F"/>
          </w:tcPr>
          <w:p w14:paraId="08390F5A" w14:textId="77777777" w:rsidR="00913A0A" w:rsidRPr="005D7578" w:rsidRDefault="00913A0A" w:rsidP="001A63C6">
            <w:pPr>
              <w:pStyle w:val="Heading2"/>
              <w:ind w:left="0"/>
              <w:rPr>
                <w:rFonts w:ascii="Tahoma" w:eastAsia="PMingLiU" w:hAnsi="Tahoma" w:cs="Tahoma"/>
                <w:b w:val="0"/>
                <w:sz w:val="14"/>
              </w:rPr>
            </w:pPr>
            <w:bookmarkStart w:id="227" w:name="_Toc379636461"/>
            <w:r w:rsidRPr="005D7578">
              <w:rPr>
                <w:rFonts w:ascii="Tahoma" w:eastAsia="PMingLiU" w:hAnsi="Tahoma" w:cs="Tahoma"/>
                <w:b w:val="0"/>
                <w:sz w:val="14"/>
              </w:rPr>
              <w:t>Forefront Online Protection for Exchange (</w:t>
            </w:r>
            <w:r w:rsidRPr="005D7578">
              <w:rPr>
                <w:rFonts w:ascii="Tahoma" w:eastAsia="PMingLiU" w:hAnsi="Tahoma" w:cs="Tahoma"/>
                <w:b w:val="0"/>
                <w:sz w:val="14"/>
              </w:rPr>
              <w:t>裝置及使用者訂閱使用權</w:t>
            </w:r>
            <w:r w:rsidRPr="005D7578">
              <w:rPr>
                <w:rFonts w:ascii="Tahoma" w:eastAsia="PMingLiU" w:hAnsi="Tahoma" w:cs="Tahoma"/>
                <w:b w:val="0"/>
                <w:sz w:val="14"/>
              </w:rPr>
              <w:t>)</w:t>
            </w:r>
            <w:bookmarkEnd w:id="227"/>
          </w:p>
        </w:tc>
        <w:tc>
          <w:tcPr>
            <w:tcW w:w="416" w:type="dxa"/>
            <w:tcBorders>
              <w:bottom w:val="single" w:sz="4" w:space="0" w:color="auto"/>
            </w:tcBorders>
            <w:shd w:val="clear" w:color="auto" w:fill="FABF8F"/>
            <w:vAlign w:val="center"/>
          </w:tcPr>
          <w:p w14:paraId="100E9B4F" w14:textId="77777777" w:rsidR="00913A0A" w:rsidRPr="00623145" w:rsidRDefault="00CB4AB9" w:rsidP="003D4F46">
            <w:pPr>
              <w:pStyle w:val="TableText"/>
              <w:widowControl w:val="0"/>
              <w:rPr>
                <w:rFonts w:eastAsia="PMingLiU" w:cs="Tahoma"/>
                <w:sz w:val="13"/>
                <w:szCs w:val="13"/>
              </w:rPr>
            </w:pPr>
            <w:hyperlink w:anchor="_59_Forefront_Online" w:history="1">
              <w:r w:rsidR="00A13E7D" w:rsidRPr="00623145">
                <w:rPr>
                  <w:rStyle w:val="Hyperlink"/>
                  <w:rFonts w:eastAsia="PMingLiU" w:cs="Tahoma"/>
                  <w:sz w:val="13"/>
                  <w:szCs w:val="13"/>
                </w:rPr>
                <w:t>61</w:t>
              </w:r>
            </w:hyperlink>
          </w:p>
        </w:tc>
        <w:tc>
          <w:tcPr>
            <w:tcW w:w="450" w:type="dxa"/>
            <w:tcBorders>
              <w:bottom w:val="single" w:sz="4" w:space="0" w:color="auto"/>
            </w:tcBorders>
            <w:shd w:val="clear" w:color="auto" w:fill="FABF8F"/>
            <w:vAlign w:val="center"/>
          </w:tcPr>
          <w:p w14:paraId="1B68CE3D"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1EBCB7E7"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48E7E62B"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375E3E1"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5CB3E390"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7C2DE752"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8103718"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11E4265"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30E6231D"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07DDE448"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668B6257"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0C4888B0"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55B07CB0" w14:textId="77777777" w:rsidR="00913A0A" w:rsidRPr="005D7578"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EAC40F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45BD3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B79C844"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A04C34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3C35354" w14:textId="77777777" w:rsidR="00913A0A" w:rsidRPr="005D7578" w:rsidRDefault="00913A0A" w:rsidP="001A63C6">
            <w:pPr>
              <w:pStyle w:val="TableText"/>
              <w:widowControl w:val="0"/>
              <w:rPr>
                <w:rFonts w:ascii="Tahoma" w:eastAsia="PMingLiU" w:hAnsi="Tahoma" w:cs="Tahoma"/>
                <w:sz w:val="13"/>
              </w:rPr>
            </w:pPr>
          </w:p>
        </w:tc>
      </w:tr>
      <w:tr w:rsidR="00913A0A" w:rsidRPr="005D7578" w14:paraId="10AEEE18" w14:textId="77777777" w:rsidTr="00FD3B3E">
        <w:trPr>
          <w:trHeight w:val="145"/>
        </w:trPr>
        <w:tc>
          <w:tcPr>
            <w:tcW w:w="2554" w:type="dxa"/>
            <w:gridSpan w:val="2"/>
            <w:tcBorders>
              <w:bottom w:val="single" w:sz="4" w:space="0" w:color="auto"/>
            </w:tcBorders>
            <w:shd w:val="clear" w:color="auto" w:fill="auto"/>
          </w:tcPr>
          <w:p w14:paraId="0FCC2D89" w14:textId="77777777" w:rsidR="00913A0A" w:rsidRPr="005D7578" w:rsidRDefault="00913A0A" w:rsidP="001A63C6">
            <w:pPr>
              <w:pStyle w:val="ProductNames"/>
              <w:rPr>
                <w:rFonts w:ascii="Tahoma" w:eastAsia="PMingLiU" w:hAnsi="Tahoma" w:cs="Tahoma"/>
                <w:sz w:val="14"/>
              </w:rPr>
            </w:pPr>
            <w:bookmarkStart w:id="228" w:name="_Toc336337971"/>
            <w:bookmarkStart w:id="229" w:name="_Toc379636462"/>
            <w:r w:rsidRPr="005D7578">
              <w:rPr>
                <w:rFonts w:ascii="Tahoma" w:eastAsia="PMingLiU" w:hAnsi="Tahoma" w:cs="Tahoma"/>
                <w:sz w:val="14"/>
              </w:rPr>
              <w:t>Forefront Protection 2010 for Exchange Server (</w:t>
            </w:r>
            <w:r w:rsidRPr="005D7578">
              <w:rPr>
                <w:rFonts w:ascii="Tahoma" w:eastAsia="PMingLiU" w:hAnsi="Tahoma" w:cs="Tahoma"/>
                <w:sz w:val="14"/>
              </w:rPr>
              <w:t>裝置及使用者訂閱使用權</w:t>
            </w:r>
            <w:r w:rsidRPr="005D7578">
              <w:rPr>
                <w:rFonts w:ascii="Tahoma" w:eastAsia="PMingLiU" w:hAnsi="Tahoma" w:cs="Tahoma"/>
                <w:sz w:val="14"/>
              </w:rPr>
              <w:t>)</w:t>
            </w:r>
            <w:bookmarkEnd w:id="228"/>
            <w:bookmarkEnd w:id="229"/>
          </w:p>
        </w:tc>
        <w:tc>
          <w:tcPr>
            <w:tcW w:w="416" w:type="dxa"/>
            <w:tcBorders>
              <w:bottom w:val="single" w:sz="4" w:space="0" w:color="auto"/>
            </w:tcBorders>
            <w:shd w:val="clear" w:color="auto" w:fill="auto"/>
            <w:vAlign w:val="center"/>
          </w:tcPr>
          <w:p w14:paraId="26FB9A77" w14:textId="77777777" w:rsidR="00913A0A" w:rsidRPr="00623145" w:rsidRDefault="00CB4AB9" w:rsidP="003D4F46">
            <w:pPr>
              <w:pStyle w:val="TableText"/>
              <w:widowControl w:val="0"/>
              <w:rPr>
                <w:rFonts w:eastAsia="PMingLiU" w:cs="Tahoma"/>
                <w:color w:val="000000"/>
                <w:sz w:val="13"/>
                <w:szCs w:val="13"/>
                <w:u w:val="single"/>
              </w:rPr>
            </w:pPr>
            <w:hyperlink w:anchor="_54_Forefront_Protection" w:history="1">
              <w:r w:rsidR="00A13E7D" w:rsidRPr="00623145">
                <w:rPr>
                  <w:rStyle w:val="Hyperlink"/>
                  <w:rFonts w:eastAsia="PMingLiU" w:cs="Tahoma"/>
                  <w:sz w:val="13"/>
                  <w:szCs w:val="13"/>
                </w:rPr>
                <w:t>62</w:t>
              </w:r>
            </w:hyperlink>
          </w:p>
        </w:tc>
        <w:tc>
          <w:tcPr>
            <w:tcW w:w="450" w:type="dxa"/>
            <w:tcBorders>
              <w:bottom w:val="single" w:sz="4" w:space="0" w:color="auto"/>
            </w:tcBorders>
            <w:shd w:val="clear" w:color="auto" w:fill="auto"/>
            <w:vAlign w:val="center"/>
          </w:tcPr>
          <w:p w14:paraId="1D619BD4"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4A3CA44"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A9359A9"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1E382C2"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01C2890" w14:textId="77777777" w:rsidR="00913A0A" w:rsidRPr="005D7578"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34CFF39"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BE7D831"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85DA944" w14:textId="77777777" w:rsidR="00913A0A" w:rsidRPr="005D7578"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C3381E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F0B397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CA9173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DECC32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F07295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C9288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25631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55665B4"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E88A53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B366434" w14:textId="77777777" w:rsidR="00913A0A" w:rsidRPr="005D7578" w:rsidRDefault="00913A0A" w:rsidP="001A63C6">
            <w:pPr>
              <w:pStyle w:val="TableText"/>
              <w:widowControl w:val="0"/>
              <w:rPr>
                <w:rFonts w:ascii="Tahoma" w:eastAsia="PMingLiU" w:hAnsi="Tahoma" w:cs="Tahoma"/>
                <w:sz w:val="13"/>
              </w:rPr>
            </w:pPr>
          </w:p>
        </w:tc>
      </w:tr>
      <w:tr w:rsidR="008A0F85" w:rsidRPr="005D7578" w14:paraId="7AD12750" w14:textId="77777777" w:rsidTr="00FD3B3E">
        <w:trPr>
          <w:trHeight w:val="145"/>
        </w:trPr>
        <w:tc>
          <w:tcPr>
            <w:tcW w:w="2554" w:type="dxa"/>
            <w:gridSpan w:val="2"/>
            <w:tcBorders>
              <w:bottom w:val="single" w:sz="4" w:space="0" w:color="auto"/>
            </w:tcBorders>
            <w:shd w:val="clear" w:color="auto" w:fill="FABF8F"/>
          </w:tcPr>
          <w:p w14:paraId="21F0C1F9" w14:textId="77777777" w:rsidR="00913A0A" w:rsidRPr="005D7578" w:rsidRDefault="00913A0A" w:rsidP="001A63C6">
            <w:pPr>
              <w:pStyle w:val="ProductNames"/>
              <w:rPr>
                <w:rFonts w:ascii="Tahoma" w:eastAsia="PMingLiU" w:hAnsi="Tahoma" w:cs="Tahoma"/>
                <w:sz w:val="14"/>
              </w:rPr>
            </w:pPr>
            <w:bookmarkStart w:id="230" w:name="_Toc336337976"/>
            <w:bookmarkStart w:id="231" w:name="_Toc379636463"/>
            <w:r w:rsidRPr="005D7578">
              <w:rPr>
                <w:rFonts w:ascii="Tahoma" w:eastAsia="PMingLiU" w:hAnsi="Tahoma" w:cs="Tahoma"/>
                <w:sz w:val="14"/>
              </w:rPr>
              <w:t>Forefront Protection 2010 for SharePoint (</w:t>
            </w:r>
            <w:r w:rsidRPr="005D7578">
              <w:rPr>
                <w:rFonts w:ascii="Tahoma" w:eastAsia="PMingLiU" w:hAnsi="Tahoma" w:cs="Tahoma"/>
                <w:sz w:val="14"/>
              </w:rPr>
              <w:t>裝置及使用者訂閱使用權</w:t>
            </w:r>
            <w:r w:rsidRPr="005D7578">
              <w:rPr>
                <w:rFonts w:ascii="Tahoma" w:eastAsia="PMingLiU" w:hAnsi="Tahoma" w:cs="Tahoma"/>
                <w:sz w:val="14"/>
              </w:rPr>
              <w:t>)</w:t>
            </w:r>
            <w:bookmarkEnd w:id="230"/>
            <w:bookmarkEnd w:id="231"/>
          </w:p>
        </w:tc>
        <w:tc>
          <w:tcPr>
            <w:tcW w:w="416" w:type="dxa"/>
            <w:tcBorders>
              <w:bottom w:val="single" w:sz="4" w:space="0" w:color="auto"/>
            </w:tcBorders>
            <w:shd w:val="clear" w:color="auto" w:fill="FABF8F"/>
            <w:vAlign w:val="center"/>
          </w:tcPr>
          <w:p w14:paraId="2C4E2A3A" w14:textId="77777777" w:rsidR="00913A0A" w:rsidRPr="00623145" w:rsidRDefault="00CB4AB9" w:rsidP="003D4F46">
            <w:pPr>
              <w:pStyle w:val="TableText"/>
              <w:widowControl w:val="0"/>
              <w:rPr>
                <w:rStyle w:val="EndnoteReference"/>
                <w:rFonts w:eastAsia="PMingLiU" w:cs="Tahoma"/>
                <w:color w:val="000000"/>
                <w:position w:val="-11"/>
                <w:sz w:val="13"/>
                <w:szCs w:val="13"/>
                <w:u w:val="single"/>
              </w:rPr>
            </w:pPr>
            <w:hyperlink w:anchor="_54_Forefront_Protection" w:history="1">
              <w:r w:rsidR="000525CE" w:rsidRPr="00623145">
                <w:rPr>
                  <w:rStyle w:val="Hyperlink"/>
                  <w:rFonts w:eastAsia="PMingLiU" w:cs="Tahoma"/>
                  <w:sz w:val="13"/>
                  <w:szCs w:val="13"/>
                </w:rPr>
                <w:t>62</w:t>
              </w:r>
            </w:hyperlink>
          </w:p>
        </w:tc>
        <w:tc>
          <w:tcPr>
            <w:tcW w:w="450" w:type="dxa"/>
            <w:tcBorders>
              <w:bottom w:val="single" w:sz="4" w:space="0" w:color="auto"/>
            </w:tcBorders>
            <w:shd w:val="clear" w:color="auto" w:fill="FABF8F"/>
          </w:tcPr>
          <w:p w14:paraId="4DB6B276"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4E925F7"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F62716A"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EA5AC92"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4DA5EAA" w14:textId="77777777" w:rsidR="00913A0A" w:rsidRPr="005D7578"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286E82E4"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2A02438" w14:textId="77777777" w:rsidR="00913A0A" w:rsidRPr="005D7578"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49A4572" w14:textId="77777777" w:rsidR="00913A0A" w:rsidRPr="005D7578"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6D66FCB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FA755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D754C1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F62B3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E48A7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A0B48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3A427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D1565AA"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28EA03B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49CB4CF" w14:textId="77777777" w:rsidR="00913A0A" w:rsidRPr="005D7578" w:rsidRDefault="00913A0A" w:rsidP="001A63C6">
            <w:pPr>
              <w:pStyle w:val="TableText"/>
              <w:widowControl w:val="0"/>
              <w:rPr>
                <w:rFonts w:ascii="Tahoma" w:eastAsia="PMingLiU" w:hAnsi="Tahoma" w:cs="Tahoma"/>
                <w:sz w:val="13"/>
              </w:rPr>
            </w:pPr>
          </w:p>
        </w:tc>
      </w:tr>
      <w:tr w:rsidR="00913A0A" w:rsidRPr="005D7578" w14:paraId="26B55ED6" w14:textId="77777777" w:rsidTr="004B313C">
        <w:trPr>
          <w:cantSplit/>
          <w:trHeight w:val="145"/>
        </w:trPr>
        <w:tc>
          <w:tcPr>
            <w:tcW w:w="2554" w:type="dxa"/>
            <w:gridSpan w:val="2"/>
            <w:tcBorders>
              <w:bottom w:val="single" w:sz="4" w:space="0" w:color="auto"/>
            </w:tcBorders>
            <w:shd w:val="clear" w:color="auto" w:fill="auto"/>
          </w:tcPr>
          <w:p w14:paraId="44DE1828" w14:textId="77777777" w:rsidR="00913A0A" w:rsidRPr="005D7578" w:rsidRDefault="00913A0A" w:rsidP="001A63C6">
            <w:pPr>
              <w:pStyle w:val="ProductNames"/>
              <w:rPr>
                <w:rFonts w:ascii="Tahoma" w:eastAsia="PMingLiU" w:hAnsi="Tahoma" w:cs="Tahoma"/>
                <w:sz w:val="14"/>
              </w:rPr>
            </w:pPr>
            <w:bookmarkStart w:id="232" w:name="_Toc336337977"/>
            <w:bookmarkStart w:id="233" w:name="_Toc379636464"/>
            <w:r w:rsidRPr="005D7578">
              <w:rPr>
                <w:rFonts w:ascii="Tahoma" w:eastAsia="PMingLiU" w:hAnsi="Tahoma" w:cs="Tahoma"/>
                <w:sz w:val="14"/>
              </w:rPr>
              <w:lastRenderedPageBreak/>
              <w:t xml:space="preserve">Forefront Protection 2010 for SharePoint for Internet Sites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加值訂閱使用權</w:t>
            </w:r>
            <w:r w:rsidRPr="005D7578">
              <w:rPr>
                <w:rFonts w:ascii="Tahoma" w:eastAsia="PMingLiU" w:hAnsi="Tahoma" w:cs="Tahoma"/>
                <w:sz w:val="14"/>
              </w:rPr>
              <w:t>)</w:t>
            </w:r>
            <w:bookmarkEnd w:id="232"/>
            <w:bookmarkEnd w:id="233"/>
          </w:p>
        </w:tc>
        <w:tc>
          <w:tcPr>
            <w:tcW w:w="416" w:type="dxa"/>
            <w:tcBorders>
              <w:bottom w:val="single" w:sz="4" w:space="0" w:color="auto"/>
            </w:tcBorders>
            <w:shd w:val="clear" w:color="auto" w:fill="auto"/>
            <w:vAlign w:val="center"/>
          </w:tcPr>
          <w:p w14:paraId="1751862F" w14:textId="77777777" w:rsidR="00913A0A" w:rsidRPr="00623145" w:rsidRDefault="00CB4AB9" w:rsidP="003D4F46">
            <w:pPr>
              <w:pStyle w:val="TableText"/>
              <w:widowControl w:val="0"/>
              <w:rPr>
                <w:rStyle w:val="EndnoteReference"/>
                <w:rFonts w:eastAsia="PMingLiU" w:cs="Tahoma"/>
                <w:color w:val="000000"/>
                <w:position w:val="-11"/>
                <w:sz w:val="13"/>
                <w:szCs w:val="13"/>
                <w:u w:val="single"/>
              </w:rPr>
            </w:pPr>
            <w:hyperlink w:anchor="_54_Forefront_Protection" w:history="1">
              <w:r w:rsidR="000525CE" w:rsidRPr="00623145">
                <w:rPr>
                  <w:rStyle w:val="Hyperlink"/>
                  <w:rFonts w:eastAsia="PMingLiU" w:cs="Tahoma"/>
                  <w:sz w:val="13"/>
                  <w:szCs w:val="13"/>
                </w:rPr>
                <w:t>62</w:t>
              </w:r>
            </w:hyperlink>
          </w:p>
        </w:tc>
        <w:tc>
          <w:tcPr>
            <w:tcW w:w="450" w:type="dxa"/>
            <w:tcBorders>
              <w:bottom w:val="single" w:sz="4" w:space="0" w:color="auto"/>
            </w:tcBorders>
            <w:shd w:val="clear" w:color="auto" w:fill="auto"/>
            <w:vAlign w:val="center"/>
          </w:tcPr>
          <w:p w14:paraId="2D956FC6"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58EDC95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551A9E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 xml:space="preserve">25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18EEFB1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322D5A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A6C3C8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55A78A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2AD3A3A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3A9A7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274545D7"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279504D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OV</w:t>
            </w:r>
          </w:p>
        </w:tc>
        <w:tc>
          <w:tcPr>
            <w:tcW w:w="484" w:type="dxa"/>
            <w:tcBorders>
              <w:bottom w:val="single" w:sz="4" w:space="0" w:color="auto"/>
            </w:tcBorders>
          </w:tcPr>
          <w:p w14:paraId="1AE6E394"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3D4F46" w:rsidRPr="005D7578" w14:paraId="1786E619" w14:textId="77777777" w:rsidTr="004B313C">
        <w:trPr>
          <w:trHeight w:val="145"/>
        </w:trPr>
        <w:tc>
          <w:tcPr>
            <w:tcW w:w="2554" w:type="dxa"/>
            <w:gridSpan w:val="2"/>
            <w:tcBorders>
              <w:bottom w:val="single" w:sz="4" w:space="0" w:color="auto"/>
            </w:tcBorders>
            <w:shd w:val="clear" w:color="auto" w:fill="FABF8F"/>
          </w:tcPr>
          <w:p w14:paraId="170408D1" w14:textId="77777777" w:rsidR="003D4F46" w:rsidRPr="005D7578" w:rsidRDefault="003D4F46" w:rsidP="001A63C6">
            <w:pPr>
              <w:pStyle w:val="ProductNames"/>
              <w:rPr>
                <w:rFonts w:ascii="Tahoma" w:eastAsia="PMingLiU" w:hAnsi="Tahoma" w:cs="Tahoma"/>
                <w:sz w:val="14"/>
              </w:rPr>
            </w:pPr>
            <w:bookmarkStart w:id="234" w:name="_Toc379636465"/>
            <w:r w:rsidRPr="005D7578">
              <w:rPr>
                <w:rFonts w:ascii="Tahoma" w:eastAsia="PMingLiU" w:hAnsi="Tahoma" w:cs="Tahoma"/>
                <w:sz w:val="14"/>
              </w:rPr>
              <w:t xml:space="preserve">Forefront Protection </w:t>
            </w:r>
            <w:r w:rsidRPr="005D7578">
              <w:rPr>
                <w:rFonts w:ascii="Tahoma" w:eastAsia="PMingLiU" w:hAnsi="Tahoma" w:cs="Tahoma"/>
                <w:sz w:val="14"/>
              </w:rPr>
              <w:t>套件</w:t>
            </w:r>
            <w:r w:rsidRPr="005D7578">
              <w:rPr>
                <w:rFonts w:ascii="Tahoma" w:eastAsia="PMingLiU" w:hAnsi="Tahoma" w:cs="Tahoma"/>
                <w:sz w:val="14"/>
              </w:rPr>
              <w:t xml:space="preserve"> (</w:t>
            </w:r>
            <w:r w:rsidRPr="005D7578">
              <w:rPr>
                <w:rFonts w:ascii="Tahoma" w:eastAsia="PMingLiU" w:hAnsi="Tahoma" w:cs="Tahoma"/>
                <w:sz w:val="14"/>
              </w:rPr>
              <w:t>裝置及使用者訂閱使用權</w:t>
            </w:r>
            <w:r w:rsidRPr="005D7578">
              <w:rPr>
                <w:rFonts w:ascii="Tahoma" w:eastAsia="PMingLiU" w:hAnsi="Tahoma" w:cs="Tahoma"/>
                <w:sz w:val="14"/>
              </w:rPr>
              <w:t>)</w:t>
            </w:r>
            <w:bookmarkEnd w:id="234"/>
          </w:p>
        </w:tc>
        <w:tc>
          <w:tcPr>
            <w:tcW w:w="416" w:type="dxa"/>
            <w:tcBorders>
              <w:bottom w:val="single" w:sz="4" w:space="0" w:color="auto"/>
            </w:tcBorders>
            <w:shd w:val="clear" w:color="auto" w:fill="FABF8F"/>
            <w:vAlign w:val="center"/>
          </w:tcPr>
          <w:p w14:paraId="10D301EF" w14:textId="77777777" w:rsidR="003D4F46" w:rsidRPr="00623145" w:rsidRDefault="00CB4AB9">
            <w:pPr>
              <w:pStyle w:val="TableText"/>
              <w:widowControl w:val="0"/>
              <w:rPr>
                <w:rFonts w:eastAsia="PMingLiU" w:cs="Tahoma"/>
                <w:sz w:val="13"/>
                <w:szCs w:val="13"/>
              </w:rPr>
            </w:pPr>
            <w:hyperlink w:anchor="_61_Forefront_Protection" w:history="1">
              <w:hyperlink w:anchor="_61_Forefront_Protection" w:history="1">
                <w:r w:rsidR="00A13E7D" w:rsidRPr="00623145">
                  <w:rPr>
                    <w:rStyle w:val="Hyperlink"/>
                    <w:rFonts w:eastAsia="PMingLiU" w:cs="Tahoma"/>
                    <w:sz w:val="13"/>
                    <w:szCs w:val="13"/>
                  </w:rPr>
                  <w:t>6</w:t>
                </w:r>
              </w:hyperlink>
              <w:r w:rsidR="00A13E7D" w:rsidRPr="00623145">
                <w:rPr>
                  <w:rStyle w:val="Hyperlink"/>
                  <w:rFonts w:eastAsia="PMingLiU" w:cs="Tahoma"/>
                  <w:sz w:val="13"/>
                  <w:szCs w:val="13"/>
                </w:rPr>
                <w:t>3</w:t>
              </w:r>
            </w:hyperlink>
          </w:p>
        </w:tc>
        <w:tc>
          <w:tcPr>
            <w:tcW w:w="450" w:type="dxa"/>
            <w:tcBorders>
              <w:bottom w:val="single" w:sz="4" w:space="0" w:color="auto"/>
            </w:tcBorders>
            <w:shd w:val="clear" w:color="auto" w:fill="FABF8F"/>
            <w:vAlign w:val="center"/>
          </w:tcPr>
          <w:p w14:paraId="09FDF6A8" w14:textId="77777777" w:rsidR="003D4F46" w:rsidRPr="005D7578" w:rsidRDefault="003D4F46" w:rsidP="004B313C">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EEC53C9" w14:textId="77777777" w:rsidR="003D4F46" w:rsidRPr="005D7578"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B572E2B"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A93140B"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774BD8A" w14:textId="77777777" w:rsidR="003D4F46" w:rsidRPr="005D7578"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4984547"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A68F15"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CBEDC0" w14:textId="77777777" w:rsidR="003D4F46" w:rsidRPr="005D7578"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6C9F6A"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42C75FB"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8B6FB2B"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ECE8A6C"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A116FD"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2FBEC3B"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A28B3E"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7C4B45E" w14:textId="77777777" w:rsidR="003D4F46" w:rsidRPr="005D7578"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0487B40" w14:textId="77777777" w:rsidR="003D4F46" w:rsidRPr="005D7578"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7AD1EE5" w14:textId="77777777" w:rsidR="003D4F46" w:rsidRPr="005D7578" w:rsidRDefault="003D4F46" w:rsidP="001A63C6">
            <w:pPr>
              <w:pStyle w:val="TableText"/>
              <w:widowControl w:val="0"/>
              <w:rPr>
                <w:rFonts w:ascii="Tahoma" w:eastAsia="PMingLiU" w:hAnsi="Tahoma" w:cs="Tahoma"/>
                <w:sz w:val="13"/>
              </w:rPr>
            </w:pPr>
          </w:p>
        </w:tc>
      </w:tr>
      <w:tr w:rsidR="0045693C" w:rsidRPr="005D7578" w14:paraId="62F8E620" w14:textId="77777777" w:rsidTr="004B313C">
        <w:trPr>
          <w:trHeight w:val="145"/>
        </w:trPr>
        <w:tc>
          <w:tcPr>
            <w:tcW w:w="2554" w:type="dxa"/>
            <w:gridSpan w:val="2"/>
            <w:tcBorders>
              <w:bottom w:val="single" w:sz="4" w:space="0" w:color="auto"/>
            </w:tcBorders>
            <w:shd w:val="clear" w:color="auto" w:fill="auto"/>
          </w:tcPr>
          <w:p w14:paraId="2D361BAF" w14:textId="77777777" w:rsidR="003D4F46" w:rsidRPr="005D7578" w:rsidRDefault="003D4F46" w:rsidP="001A63C6">
            <w:pPr>
              <w:pStyle w:val="ProductNames"/>
              <w:rPr>
                <w:rFonts w:ascii="Tahoma" w:eastAsia="PMingLiU" w:hAnsi="Tahoma" w:cs="Tahoma"/>
                <w:sz w:val="14"/>
              </w:rPr>
            </w:pPr>
            <w:bookmarkStart w:id="235" w:name="_Toc379636466"/>
            <w:r w:rsidRPr="005D7578">
              <w:rPr>
                <w:rFonts w:ascii="Tahoma" w:eastAsia="PMingLiU" w:hAnsi="Tahoma" w:cs="Tahoma"/>
                <w:sz w:val="14"/>
              </w:rPr>
              <w:t>Forefront Security for Office Communications Server (</w:t>
            </w:r>
            <w:r w:rsidRPr="005D7578">
              <w:rPr>
                <w:rFonts w:ascii="Tahoma" w:eastAsia="PMingLiU" w:hAnsi="Tahoma" w:cs="Tahoma"/>
                <w:sz w:val="14"/>
              </w:rPr>
              <w:t>裝置及使用者訂閱使用權</w:t>
            </w:r>
            <w:r w:rsidRPr="005D7578">
              <w:rPr>
                <w:rFonts w:ascii="Tahoma" w:eastAsia="PMingLiU" w:hAnsi="Tahoma" w:cs="Tahoma"/>
                <w:sz w:val="14"/>
              </w:rPr>
              <w:t>)</w:t>
            </w:r>
            <w:bookmarkEnd w:id="235"/>
          </w:p>
        </w:tc>
        <w:tc>
          <w:tcPr>
            <w:tcW w:w="416" w:type="dxa"/>
            <w:tcBorders>
              <w:bottom w:val="single" w:sz="4" w:space="0" w:color="auto"/>
            </w:tcBorders>
            <w:shd w:val="clear" w:color="auto" w:fill="auto"/>
            <w:vAlign w:val="center"/>
          </w:tcPr>
          <w:p w14:paraId="0FD0D0CF" w14:textId="77777777" w:rsidR="003D4F46" w:rsidRPr="00623145" w:rsidRDefault="00CB4AB9" w:rsidP="003D4F46">
            <w:pPr>
              <w:pStyle w:val="TableText"/>
              <w:widowControl w:val="0"/>
              <w:rPr>
                <w:rFonts w:eastAsia="PMingLiU" w:cs="Tahoma"/>
                <w:sz w:val="13"/>
                <w:szCs w:val="13"/>
              </w:rPr>
            </w:pPr>
            <w:hyperlink w:anchor="_65_Forefront_Security" w:history="1">
              <w:hyperlink w:anchor="_61_Forefront_Protection" w:history="1">
                <w:r w:rsidR="00A13E7D" w:rsidRPr="00623145">
                  <w:rPr>
                    <w:rStyle w:val="Hyperlink"/>
                    <w:rFonts w:eastAsia="PMingLiU" w:cs="Tahoma"/>
                    <w:sz w:val="13"/>
                    <w:szCs w:val="13"/>
                  </w:rPr>
                  <w:t>6</w:t>
                </w:r>
              </w:hyperlink>
              <w:r w:rsidR="00A13E7D" w:rsidRPr="00623145">
                <w:rPr>
                  <w:rStyle w:val="Hyperlink"/>
                  <w:rFonts w:eastAsia="PMingLiU" w:cs="Tahoma"/>
                  <w:sz w:val="13"/>
                  <w:szCs w:val="13"/>
                </w:rPr>
                <w:t>4</w:t>
              </w:r>
            </w:hyperlink>
          </w:p>
        </w:tc>
        <w:tc>
          <w:tcPr>
            <w:tcW w:w="450" w:type="dxa"/>
            <w:tcBorders>
              <w:bottom w:val="single" w:sz="4" w:space="0" w:color="auto"/>
            </w:tcBorders>
            <w:shd w:val="clear" w:color="auto" w:fill="auto"/>
            <w:vAlign w:val="center"/>
          </w:tcPr>
          <w:p w14:paraId="58E74C92" w14:textId="77777777" w:rsidR="003D4F46" w:rsidRPr="005D7578" w:rsidRDefault="003D4F46" w:rsidP="004B313C">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C715FCC" w14:textId="77777777" w:rsidR="003D4F46" w:rsidRPr="005D7578"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474D805"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901985"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2FFE20" w14:textId="77777777" w:rsidR="003D4F46" w:rsidRPr="005D7578"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C34E061"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390990A" w14:textId="77777777" w:rsidR="003D4F46" w:rsidRPr="005D7578"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4C107D" w14:textId="77777777" w:rsidR="003D4F46" w:rsidRPr="005D7578"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216EEB"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FA8E93D"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E08A804"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22A001"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4613EA0"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1AC480E" w14:textId="77777777" w:rsidR="003D4F46" w:rsidRPr="005D7578"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55294F" w14:textId="77777777" w:rsidR="003D4F46" w:rsidRPr="005D7578"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31EAF03" w14:textId="77777777" w:rsidR="003D4F46" w:rsidRPr="005D7578"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B2CF4E8" w14:textId="77777777" w:rsidR="003D4F46" w:rsidRPr="005D7578"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66BC5AEB" w14:textId="77777777" w:rsidR="003D4F46" w:rsidRPr="005D7578" w:rsidRDefault="003D4F46" w:rsidP="001A63C6">
            <w:pPr>
              <w:pStyle w:val="TableText"/>
              <w:widowControl w:val="0"/>
              <w:rPr>
                <w:rFonts w:ascii="Tahoma" w:eastAsia="PMingLiU" w:hAnsi="Tahoma" w:cs="Tahoma"/>
                <w:sz w:val="13"/>
              </w:rPr>
            </w:pPr>
          </w:p>
        </w:tc>
      </w:tr>
      <w:tr w:rsidR="008A0F85" w:rsidRPr="005D7578" w14:paraId="6AE65A07" w14:textId="77777777" w:rsidTr="004B313C">
        <w:trPr>
          <w:trHeight w:val="145"/>
        </w:trPr>
        <w:tc>
          <w:tcPr>
            <w:tcW w:w="2554" w:type="dxa"/>
            <w:gridSpan w:val="2"/>
            <w:tcBorders>
              <w:bottom w:val="single" w:sz="4" w:space="0" w:color="auto"/>
            </w:tcBorders>
            <w:shd w:val="clear" w:color="auto" w:fill="FABF8F"/>
          </w:tcPr>
          <w:p w14:paraId="01A14407" w14:textId="77777777" w:rsidR="00913A0A" w:rsidRPr="005D7578" w:rsidRDefault="00913A0A" w:rsidP="001A63C6">
            <w:pPr>
              <w:pStyle w:val="ProductNames"/>
              <w:rPr>
                <w:rFonts w:ascii="Tahoma" w:eastAsia="PMingLiU" w:hAnsi="Tahoma" w:cs="Tahoma"/>
                <w:sz w:val="14"/>
              </w:rPr>
            </w:pPr>
            <w:bookmarkStart w:id="236" w:name="_Toc336337981"/>
            <w:bookmarkStart w:id="237" w:name="_Toc379636467"/>
            <w:r w:rsidRPr="005D7578">
              <w:rPr>
                <w:rFonts w:ascii="Tahoma" w:eastAsia="PMingLiU" w:hAnsi="Tahoma" w:cs="Tahoma"/>
                <w:sz w:val="14"/>
              </w:rPr>
              <w:t>Forefront Threat Management Gateway Web Protection Services</w:t>
            </w:r>
            <w:bookmarkEnd w:id="236"/>
            <w:bookmarkEnd w:id="237"/>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22BB7153" w14:textId="77777777" w:rsidR="00913A0A" w:rsidRPr="00623145" w:rsidRDefault="00CB4AB9" w:rsidP="003D4F46">
            <w:pPr>
              <w:pStyle w:val="TableText"/>
              <w:widowControl w:val="0"/>
              <w:rPr>
                <w:rStyle w:val="EndnoteReference"/>
                <w:rFonts w:eastAsia="PMingLiU" w:cs="Tahoma"/>
                <w:color w:val="0000FF"/>
                <w:position w:val="-11"/>
                <w:sz w:val="13"/>
                <w:szCs w:val="13"/>
                <w:u w:val="single"/>
              </w:rPr>
            </w:pPr>
            <w:hyperlink w:anchor="_50__Forefront" w:history="1">
              <w:r w:rsidR="00A13E7D" w:rsidRPr="00623145">
                <w:rPr>
                  <w:rStyle w:val="Hyperlink"/>
                  <w:rFonts w:eastAsia="PMingLiU" w:cs="Tahoma"/>
                  <w:sz w:val="13"/>
                  <w:szCs w:val="13"/>
                </w:rPr>
                <w:t>65</w:t>
              </w:r>
            </w:hyperlink>
            <w:hyperlink w:anchor="_57_Forefront_Threat" w:history="1"/>
          </w:p>
        </w:tc>
        <w:tc>
          <w:tcPr>
            <w:tcW w:w="450" w:type="dxa"/>
            <w:tcBorders>
              <w:bottom w:val="single" w:sz="4" w:space="0" w:color="auto"/>
            </w:tcBorders>
            <w:shd w:val="clear" w:color="auto" w:fill="FABF8F"/>
            <w:vAlign w:val="center"/>
          </w:tcPr>
          <w:p w14:paraId="0BF73A26" w14:textId="77777777" w:rsidR="00913A0A" w:rsidRPr="005D7578" w:rsidRDefault="00913A0A" w:rsidP="004B313C">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67E7D3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D975C8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C63EB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A60B82A"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B85FA4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DDE3EA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1702A9"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7CDCD7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4FE6F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D5C339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534525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46D02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EAD5DF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FB6E4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7C1880E"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68D763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BFC58C6" w14:textId="77777777" w:rsidR="00913A0A" w:rsidRPr="005D7578" w:rsidRDefault="00913A0A" w:rsidP="001A63C6">
            <w:pPr>
              <w:pStyle w:val="TableText"/>
              <w:widowControl w:val="0"/>
              <w:rPr>
                <w:rFonts w:ascii="Tahoma" w:eastAsia="PMingLiU" w:hAnsi="Tahoma" w:cs="Tahoma"/>
                <w:sz w:val="13"/>
              </w:rPr>
            </w:pPr>
          </w:p>
        </w:tc>
      </w:tr>
      <w:tr w:rsidR="00913A0A" w:rsidRPr="005D7578" w14:paraId="4B8F6BE3" w14:textId="77777777" w:rsidTr="004B313C">
        <w:trPr>
          <w:trHeight w:val="145"/>
        </w:trPr>
        <w:tc>
          <w:tcPr>
            <w:tcW w:w="2554" w:type="dxa"/>
            <w:gridSpan w:val="2"/>
            <w:tcBorders>
              <w:bottom w:val="single" w:sz="4" w:space="0" w:color="auto"/>
            </w:tcBorders>
            <w:shd w:val="clear" w:color="auto" w:fill="auto"/>
          </w:tcPr>
          <w:p w14:paraId="22189DEE" w14:textId="77777777" w:rsidR="00913A0A" w:rsidRPr="005D7578" w:rsidRDefault="00913A0A" w:rsidP="001A63C6">
            <w:pPr>
              <w:pStyle w:val="ProductNames"/>
              <w:rPr>
                <w:rFonts w:ascii="Tahoma" w:eastAsia="PMingLiU" w:hAnsi="Tahoma" w:cs="Tahoma"/>
                <w:sz w:val="14"/>
              </w:rPr>
            </w:pPr>
            <w:bookmarkStart w:id="238" w:name="_Toc336337982"/>
            <w:bookmarkStart w:id="239" w:name="_Toc379636468"/>
            <w:r w:rsidRPr="005D7578">
              <w:rPr>
                <w:rFonts w:ascii="Tahoma" w:eastAsia="PMingLiU" w:hAnsi="Tahoma" w:cs="Tahoma"/>
                <w:sz w:val="14"/>
              </w:rPr>
              <w:t>Forefront Unified Access Gateway Server 2010</w:t>
            </w:r>
            <w:bookmarkEnd w:id="238"/>
            <w:bookmarkEnd w:id="239"/>
          </w:p>
        </w:tc>
        <w:tc>
          <w:tcPr>
            <w:tcW w:w="416" w:type="dxa"/>
            <w:tcBorders>
              <w:bottom w:val="single" w:sz="4" w:space="0" w:color="auto"/>
            </w:tcBorders>
            <w:shd w:val="clear" w:color="auto" w:fill="auto"/>
            <w:vAlign w:val="center"/>
          </w:tcPr>
          <w:p w14:paraId="256F6FC8" w14:textId="77777777" w:rsidR="00913A0A" w:rsidRPr="00623145" w:rsidRDefault="00CB4AB9" w:rsidP="003D4F46">
            <w:pPr>
              <w:pStyle w:val="TableText"/>
              <w:widowControl w:val="0"/>
              <w:rPr>
                <w:rFonts w:eastAsia="PMingLiU" w:cs="Tahoma"/>
                <w:color w:val="000000"/>
                <w:sz w:val="13"/>
                <w:szCs w:val="13"/>
                <w:u w:val="single"/>
              </w:rPr>
            </w:pPr>
            <w:hyperlink w:anchor="_67_Forefront_Unified" w:history="1">
              <w:r w:rsidR="00A13E7D" w:rsidRPr="00623145">
                <w:rPr>
                  <w:rStyle w:val="Hyperlink"/>
                  <w:rFonts w:eastAsia="PMingLiU" w:cs="Tahoma"/>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3F200799"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4AD05E69"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6C2B637"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66D52E2D"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1B595828"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4D97A7E9"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E116405"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0C36ED82"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324257F7"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6355A00"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37CA7F7A"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E893E1D"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220D3BA"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0673D57" w14:textId="77777777" w:rsidR="00913A0A" w:rsidRPr="005D7578" w:rsidRDefault="00913A0A" w:rsidP="00CA7192">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A92A57" w14:textId="77777777" w:rsidR="00913A0A" w:rsidRPr="005D7578" w:rsidRDefault="00913A0A" w:rsidP="00CA7192">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3BCA2F7C" w14:textId="77777777" w:rsidR="00913A0A" w:rsidRPr="005D7578" w:rsidRDefault="00913A0A" w:rsidP="00CA7192">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568C86D5" w14:textId="77777777" w:rsidR="00913A0A" w:rsidRPr="005D7578" w:rsidRDefault="00913A0A" w:rsidP="00CA7192">
            <w:pPr>
              <w:pStyle w:val="TableText"/>
              <w:widowControl w:val="0"/>
              <w:rPr>
                <w:rFonts w:ascii="Tahoma" w:eastAsia="PMingLiU" w:hAnsi="Tahoma" w:cs="Tahoma"/>
                <w:sz w:val="13"/>
              </w:rPr>
            </w:pPr>
          </w:p>
        </w:tc>
        <w:tc>
          <w:tcPr>
            <w:tcW w:w="484" w:type="dxa"/>
            <w:tcBorders>
              <w:bottom w:val="single" w:sz="4" w:space="0" w:color="auto"/>
            </w:tcBorders>
          </w:tcPr>
          <w:p w14:paraId="681D6A99" w14:textId="77777777" w:rsidR="00913A0A" w:rsidRPr="005D7578" w:rsidRDefault="002C4BA9" w:rsidP="00CA7192">
            <w:pPr>
              <w:pStyle w:val="TableText"/>
              <w:widowControl w:val="0"/>
              <w:spacing w:before="120"/>
              <w:rPr>
                <w:rFonts w:ascii="Tahoma" w:eastAsia="PMingLiU" w:hAnsi="Tahoma" w:cs="Tahoma"/>
                <w:sz w:val="13"/>
              </w:rPr>
            </w:pPr>
            <w:r w:rsidRPr="005D7578">
              <w:rPr>
                <w:rFonts w:ascii="Tahoma" w:eastAsia="PMingLiU" w:hAnsi="Tahoma" w:cs="Tahoma"/>
                <w:color w:val="000000"/>
                <w:sz w:val="13"/>
              </w:rPr>
              <w:t>A</w:t>
            </w:r>
          </w:p>
        </w:tc>
      </w:tr>
      <w:tr w:rsidR="008A0F85" w:rsidRPr="005D7578" w14:paraId="2576FBE5" w14:textId="77777777" w:rsidTr="004B313C">
        <w:trPr>
          <w:trHeight w:val="145"/>
        </w:trPr>
        <w:tc>
          <w:tcPr>
            <w:tcW w:w="2554" w:type="dxa"/>
            <w:gridSpan w:val="2"/>
            <w:tcBorders>
              <w:bottom w:val="single" w:sz="4" w:space="0" w:color="auto"/>
            </w:tcBorders>
            <w:shd w:val="clear" w:color="auto" w:fill="FABF8F"/>
          </w:tcPr>
          <w:p w14:paraId="582ACA6A" w14:textId="77777777" w:rsidR="00913A0A" w:rsidRPr="005D7578" w:rsidRDefault="00913A0A" w:rsidP="001A63C6">
            <w:pPr>
              <w:pStyle w:val="ProductNames"/>
              <w:rPr>
                <w:rFonts w:ascii="Tahoma" w:eastAsia="PMingLiU" w:hAnsi="Tahoma" w:cs="Tahoma"/>
                <w:sz w:val="14"/>
              </w:rPr>
            </w:pPr>
            <w:bookmarkStart w:id="240" w:name="_Toc336337983"/>
            <w:bookmarkStart w:id="241" w:name="_Toc379636469"/>
            <w:r w:rsidRPr="005D7578">
              <w:rPr>
                <w:rFonts w:ascii="Tahoma" w:eastAsia="PMingLiU" w:hAnsi="Tahoma" w:cs="Tahoma"/>
                <w:sz w:val="14"/>
              </w:rPr>
              <w:t>Forefront Unified Access Gateway External Connector 2010</w:t>
            </w:r>
            <w:bookmarkEnd w:id="240"/>
            <w:bookmarkEnd w:id="241"/>
          </w:p>
        </w:tc>
        <w:tc>
          <w:tcPr>
            <w:tcW w:w="416" w:type="dxa"/>
            <w:tcBorders>
              <w:bottom w:val="single" w:sz="4" w:space="0" w:color="auto"/>
            </w:tcBorders>
            <w:shd w:val="clear" w:color="auto" w:fill="FABF8F"/>
            <w:vAlign w:val="center"/>
          </w:tcPr>
          <w:p w14:paraId="7CA4345F" w14:textId="77777777" w:rsidR="00913A0A" w:rsidRPr="00623145" w:rsidRDefault="00CB4AB9" w:rsidP="003D4F46">
            <w:pPr>
              <w:pStyle w:val="TableText"/>
              <w:widowControl w:val="0"/>
              <w:rPr>
                <w:rFonts w:eastAsia="PMingLiU" w:cs="Tahoma"/>
                <w:color w:val="000000"/>
                <w:sz w:val="13"/>
                <w:szCs w:val="13"/>
                <w:u w:val="single"/>
              </w:rPr>
            </w:pPr>
            <w:hyperlink w:anchor="_67_Forefront_Unified" w:history="1">
              <w:r w:rsidR="000525CE" w:rsidRPr="00623145">
                <w:rPr>
                  <w:rStyle w:val="Hyperlink"/>
                  <w:rFonts w:eastAsia="PMingLiU" w:cs="Tahoma"/>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427A27FB"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635CB19B"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61676F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56DE3AD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26843FF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3A96DC3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488B22F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1CCA2B2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2E6A94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5F8B30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20F9E4A6"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DC56F8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0A53480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37FE4BA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A8C76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32F627FD"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2868D48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58ADFAAF"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1815F8B5" w14:textId="77777777" w:rsidTr="004B313C">
        <w:trPr>
          <w:trHeight w:val="145"/>
        </w:trPr>
        <w:tc>
          <w:tcPr>
            <w:tcW w:w="2554" w:type="dxa"/>
            <w:gridSpan w:val="2"/>
            <w:tcBorders>
              <w:bottom w:val="single" w:sz="4" w:space="0" w:color="auto"/>
            </w:tcBorders>
            <w:shd w:val="clear" w:color="auto" w:fill="auto"/>
          </w:tcPr>
          <w:p w14:paraId="60AA3E61" w14:textId="77777777" w:rsidR="00913A0A" w:rsidRPr="005D7578" w:rsidRDefault="00913A0A" w:rsidP="001A63C6">
            <w:pPr>
              <w:pStyle w:val="ProductNames"/>
              <w:rPr>
                <w:rFonts w:ascii="Tahoma" w:eastAsia="PMingLiU" w:hAnsi="Tahoma" w:cs="Tahoma"/>
                <w:sz w:val="14"/>
              </w:rPr>
            </w:pPr>
            <w:bookmarkStart w:id="242" w:name="_Toc336337984"/>
            <w:bookmarkStart w:id="243" w:name="_Toc379636470"/>
            <w:r w:rsidRPr="005D7578">
              <w:rPr>
                <w:rFonts w:ascii="Tahoma" w:eastAsia="PMingLiU" w:hAnsi="Tahoma" w:cs="Tahoma"/>
                <w:sz w:val="14"/>
              </w:rPr>
              <w:t>Forefront Unified Access Gateway 2010 CAL</w:t>
            </w:r>
            <w:bookmarkEnd w:id="242"/>
            <w:bookmarkEnd w:id="243"/>
            <w:r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7E28064C" w14:textId="77777777" w:rsidR="00913A0A" w:rsidRPr="00623145" w:rsidRDefault="00CB4AB9" w:rsidP="00793532">
            <w:pPr>
              <w:pStyle w:val="TableText"/>
              <w:widowControl w:val="0"/>
              <w:rPr>
                <w:rFonts w:eastAsia="PMingLiU" w:cs="Tahoma"/>
                <w:color w:val="000000"/>
                <w:sz w:val="13"/>
                <w:szCs w:val="13"/>
                <w:u w:val="single"/>
              </w:rPr>
            </w:pPr>
            <w:hyperlink w:anchor="_67_Forefront_Unified" w:history="1">
              <w:r w:rsidR="000525CE" w:rsidRPr="00623145">
                <w:rPr>
                  <w:rStyle w:val="Hyperlink"/>
                  <w:rFonts w:eastAsia="PMingLiU" w:cs="Tahoma"/>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60868380"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236FA2F0"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CCA981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5338BDE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42DB5A0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7419C76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1C04E80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03474F4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1BA449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1E64C3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3B06D86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10A811D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AC1A16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159B1A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01273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7C4A30C2"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453D832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63DC5E2E"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790E2A3F" w14:textId="77777777" w:rsidTr="004B313C">
        <w:trPr>
          <w:trHeight w:val="145"/>
        </w:trPr>
        <w:tc>
          <w:tcPr>
            <w:tcW w:w="2554" w:type="dxa"/>
            <w:gridSpan w:val="2"/>
            <w:tcBorders>
              <w:bottom w:val="single" w:sz="4" w:space="0" w:color="auto"/>
            </w:tcBorders>
            <w:shd w:val="clear" w:color="auto" w:fill="FABF8F"/>
          </w:tcPr>
          <w:p w14:paraId="1DF3041C" w14:textId="77777777" w:rsidR="00913A0A" w:rsidRPr="005D7578" w:rsidRDefault="00913A0A" w:rsidP="001A63C6">
            <w:pPr>
              <w:pStyle w:val="ProductNames"/>
              <w:rPr>
                <w:rFonts w:ascii="Tahoma" w:eastAsia="PMingLiU" w:hAnsi="Tahoma" w:cs="Tahoma"/>
                <w:sz w:val="14"/>
              </w:rPr>
            </w:pPr>
            <w:bookmarkStart w:id="244" w:name="_Toc336337985"/>
            <w:bookmarkStart w:id="245" w:name="_Toc379636471"/>
            <w:r w:rsidRPr="005D7578">
              <w:rPr>
                <w:rFonts w:ascii="Tahoma" w:eastAsia="PMingLiU" w:hAnsi="Tahoma" w:cs="Tahoma"/>
                <w:sz w:val="14"/>
              </w:rPr>
              <w:t>Forefront Unified Access Gateway 2010 10K CAL Pack</w:t>
            </w:r>
            <w:bookmarkEnd w:id="244"/>
            <w:bookmarkEnd w:id="245"/>
          </w:p>
        </w:tc>
        <w:tc>
          <w:tcPr>
            <w:tcW w:w="416" w:type="dxa"/>
            <w:tcBorders>
              <w:bottom w:val="single" w:sz="4" w:space="0" w:color="auto"/>
            </w:tcBorders>
            <w:shd w:val="clear" w:color="auto" w:fill="FABF8F"/>
            <w:vAlign w:val="center"/>
          </w:tcPr>
          <w:p w14:paraId="0EF15D2C" w14:textId="77777777" w:rsidR="00913A0A" w:rsidRPr="00623145" w:rsidRDefault="00CB4AB9" w:rsidP="00793532">
            <w:pPr>
              <w:pStyle w:val="TableText"/>
              <w:widowControl w:val="0"/>
              <w:rPr>
                <w:rFonts w:eastAsia="PMingLiU" w:cs="Tahoma"/>
                <w:color w:val="000000"/>
                <w:sz w:val="13"/>
                <w:szCs w:val="13"/>
                <w:u w:val="single"/>
              </w:rPr>
            </w:pPr>
            <w:hyperlink w:anchor="_67_Forefront_Unified" w:history="1">
              <w:r w:rsidR="000525CE" w:rsidRPr="00623145">
                <w:rPr>
                  <w:rStyle w:val="Hyperlink"/>
                  <w:rFonts w:eastAsia="PMingLiU" w:cs="Tahoma"/>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5C9020E6"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204AEF13"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5C2655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3DB7D39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503C247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2E4EB07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1BD4553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3BD506B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66FE3C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D837F0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8ACE8B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C687EA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FCFECA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6B621D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3D6CC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38209AC"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4EB9D1FE"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9B9D431"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0E5DBF23" w14:textId="77777777" w:rsidTr="004B313C">
        <w:trPr>
          <w:trHeight w:val="145"/>
        </w:trPr>
        <w:tc>
          <w:tcPr>
            <w:tcW w:w="2554" w:type="dxa"/>
            <w:gridSpan w:val="2"/>
            <w:tcBorders>
              <w:bottom w:val="single" w:sz="4" w:space="0" w:color="auto"/>
            </w:tcBorders>
            <w:shd w:val="clear" w:color="auto" w:fill="auto"/>
          </w:tcPr>
          <w:p w14:paraId="2F77B9E9" w14:textId="77777777" w:rsidR="00913A0A" w:rsidRPr="005D7578" w:rsidRDefault="00913A0A" w:rsidP="001A63C6">
            <w:pPr>
              <w:pStyle w:val="ProductNames"/>
              <w:rPr>
                <w:rFonts w:ascii="Tahoma" w:eastAsia="PMingLiU" w:hAnsi="Tahoma" w:cs="Tahoma"/>
                <w:sz w:val="14"/>
              </w:rPr>
            </w:pPr>
            <w:bookmarkStart w:id="246" w:name="_Toc336337990"/>
            <w:bookmarkStart w:id="247" w:name="_Toc379636472"/>
            <w:r w:rsidRPr="005D7578">
              <w:rPr>
                <w:rFonts w:ascii="Tahoma" w:eastAsia="PMingLiU" w:hAnsi="Tahoma" w:cs="Tahoma"/>
                <w:sz w:val="14"/>
              </w:rPr>
              <w:t>HPC Pack 2008 R2 Enterprise</w:t>
            </w:r>
            <w:bookmarkEnd w:id="246"/>
            <w:bookmarkEnd w:id="247"/>
          </w:p>
        </w:tc>
        <w:tc>
          <w:tcPr>
            <w:tcW w:w="416" w:type="dxa"/>
            <w:tcBorders>
              <w:bottom w:val="single" w:sz="4" w:space="0" w:color="auto"/>
            </w:tcBorders>
            <w:shd w:val="clear" w:color="auto" w:fill="auto"/>
            <w:vAlign w:val="center"/>
          </w:tcPr>
          <w:p w14:paraId="1F23DF69" w14:textId="77777777" w:rsidR="00913A0A" w:rsidRPr="00623145" w:rsidRDefault="00CB4AB9" w:rsidP="00793532">
            <w:pPr>
              <w:pStyle w:val="TableText"/>
              <w:widowControl w:val="0"/>
              <w:rPr>
                <w:rStyle w:val="EndnoteReference"/>
                <w:rFonts w:eastAsia="PMingLiU" w:cs="Tahoma"/>
                <w:color w:val="000000"/>
                <w:position w:val="-11"/>
                <w:sz w:val="13"/>
                <w:szCs w:val="13"/>
                <w:u w:val="single"/>
              </w:rPr>
            </w:pPr>
            <w:hyperlink w:anchor="_51_High_Performance" w:history="1">
              <w:hyperlink w:anchor="_51_High_Performance" w:history="1">
                <w:r w:rsidR="00A13E7D" w:rsidRPr="00623145">
                  <w:rPr>
                    <w:rStyle w:val="Hyperlink"/>
                    <w:rFonts w:eastAsia="PMingLiU" w:cs="Tahoma"/>
                    <w:sz w:val="13"/>
                    <w:szCs w:val="13"/>
                  </w:rPr>
                  <w:t>6</w:t>
                </w:r>
              </w:hyperlink>
              <w:r w:rsidR="00A13E7D" w:rsidRPr="00623145">
                <w:rPr>
                  <w:rStyle w:val="Hyperlink"/>
                  <w:rFonts w:eastAsia="PMingLiU" w:cs="Tahoma"/>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3E3E88B9"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0010094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240F47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10EF1C8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026170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104DD00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1432B9E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9124ABF"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DCA894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E02625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C8421E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415D45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480E33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F991F8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5C402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E1639DC"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65B6AC6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BFFC60E" w14:textId="77777777" w:rsidR="00913A0A" w:rsidRPr="005D7578" w:rsidRDefault="00913A0A" w:rsidP="001A63C6">
            <w:pPr>
              <w:pStyle w:val="TableText"/>
              <w:widowControl w:val="0"/>
              <w:rPr>
                <w:rFonts w:ascii="Tahoma" w:eastAsia="PMingLiU" w:hAnsi="Tahoma" w:cs="Tahoma"/>
                <w:sz w:val="13"/>
              </w:rPr>
            </w:pPr>
          </w:p>
        </w:tc>
      </w:tr>
      <w:tr w:rsidR="008A0F85" w:rsidRPr="005D7578" w14:paraId="08A52C53" w14:textId="77777777" w:rsidTr="004B313C">
        <w:trPr>
          <w:trHeight w:val="145"/>
        </w:trPr>
        <w:tc>
          <w:tcPr>
            <w:tcW w:w="2554" w:type="dxa"/>
            <w:gridSpan w:val="2"/>
            <w:tcBorders>
              <w:bottom w:val="single" w:sz="4" w:space="0" w:color="auto"/>
            </w:tcBorders>
            <w:shd w:val="clear" w:color="auto" w:fill="FABF8F"/>
          </w:tcPr>
          <w:p w14:paraId="3D7A5019" w14:textId="77777777" w:rsidR="00913A0A" w:rsidRPr="005D7578" w:rsidRDefault="00913A0A" w:rsidP="001A63C6">
            <w:pPr>
              <w:pStyle w:val="ProductNames"/>
              <w:rPr>
                <w:rFonts w:ascii="Tahoma" w:eastAsia="PMingLiU" w:hAnsi="Tahoma" w:cs="Tahoma"/>
                <w:sz w:val="14"/>
              </w:rPr>
            </w:pPr>
            <w:bookmarkStart w:id="248" w:name="_Toc336337991"/>
            <w:bookmarkStart w:id="249" w:name="_Toc379636473"/>
            <w:r w:rsidRPr="005D7578">
              <w:rPr>
                <w:rFonts w:ascii="Tahoma" w:eastAsia="PMingLiU" w:hAnsi="Tahoma" w:cs="Tahoma"/>
                <w:sz w:val="14"/>
              </w:rPr>
              <w:t>HPC Pack 2008 R2 for Workstation</w:t>
            </w:r>
            <w:bookmarkEnd w:id="248"/>
            <w:bookmarkEnd w:id="249"/>
          </w:p>
        </w:tc>
        <w:tc>
          <w:tcPr>
            <w:tcW w:w="416" w:type="dxa"/>
            <w:tcBorders>
              <w:bottom w:val="single" w:sz="4" w:space="0" w:color="auto"/>
            </w:tcBorders>
            <w:shd w:val="clear" w:color="auto" w:fill="FABF8F"/>
            <w:vAlign w:val="center"/>
          </w:tcPr>
          <w:p w14:paraId="185F9345" w14:textId="77777777" w:rsidR="00913A0A" w:rsidRPr="00623145" w:rsidRDefault="00CB4AB9" w:rsidP="00793532">
            <w:pPr>
              <w:pStyle w:val="TableText"/>
              <w:widowControl w:val="0"/>
              <w:rPr>
                <w:rStyle w:val="EndnoteReference"/>
                <w:rFonts w:eastAsia="PMingLiU" w:cs="Tahoma"/>
                <w:color w:val="000000"/>
                <w:sz w:val="13"/>
                <w:szCs w:val="13"/>
                <w:u w:val="single"/>
              </w:rPr>
            </w:pPr>
            <w:hyperlink w:anchor="_51_High_Performance" w:history="1">
              <w:hyperlink w:anchor="_51_High_Performance" w:history="1">
                <w:r w:rsidR="000525CE" w:rsidRPr="00623145">
                  <w:rPr>
                    <w:rStyle w:val="Hyperlink"/>
                    <w:rFonts w:eastAsia="PMingLiU" w:cs="Tahoma"/>
                    <w:sz w:val="13"/>
                    <w:szCs w:val="13"/>
                  </w:rPr>
                  <w:t>6</w:t>
                </w:r>
              </w:hyperlink>
              <w:r w:rsidR="000525CE" w:rsidRPr="00623145">
                <w:rPr>
                  <w:rStyle w:val="Hyperlink"/>
                  <w:rFonts w:eastAsia="PMingLiU" w:cs="Tahoma"/>
                  <w:sz w:val="13"/>
                  <w:szCs w:val="13"/>
                </w:rPr>
                <w:t>7</w:t>
              </w:r>
            </w:hyperlink>
          </w:p>
        </w:tc>
        <w:tc>
          <w:tcPr>
            <w:tcW w:w="450" w:type="dxa"/>
            <w:tcBorders>
              <w:bottom w:val="single" w:sz="4" w:space="0" w:color="auto"/>
            </w:tcBorders>
            <w:shd w:val="clear" w:color="auto" w:fill="FABF8F"/>
            <w:vAlign w:val="center"/>
          </w:tcPr>
          <w:p w14:paraId="25A17CC9"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3F3CDFC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D615D9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B5109B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EEF1F8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26995AA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437A5F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5E7B546"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5221A8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8601CD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3FF4C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29E030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2E71F1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7A0F01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26FB9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68FB9C3"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2D62DC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DA61CA2" w14:textId="77777777" w:rsidR="00913A0A" w:rsidRPr="005D7578" w:rsidRDefault="00913A0A" w:rsidP="001A63C6">
            <w:pPr>
              <w:pStyle w:val="TableText"/>
              <w:widowControl w:val="0"/>
              <w:rPr>
                <w:rFonts w:ascii="Tahoma" w:eastAsia="PMingLiU" w:hAnsi="Tahoma" w:cs="Tahoma"/>
                <w:sz w:val="13"/>
              </w:rPr>
            </w:pPr>
          </w:p>
        </w:tc>
      </w:tr>
      <w:tr w:rsidR="00913A0A" w:rsidRPr="005D7578" w14:paraId="178F0AAC" w14:textId="77777777" w:rsidTr="004B313C">
        <w:trPr>
          <w:trHeight w:val="145"/>
        </w:trPr>
        <w:tc>
          <w:tcPr>
            <w:tcW w:w="2554" w:type="dxa"/>
            <w:gridSpan w:val="2"/>
            <w:tcBorders>
              <w:bottom w:val="single" w:sz="4" w:space="0" w:color="auto"/>
            </w:tcBorders>
            <w:shd w:val="clear" w:color="auto" w:fill="auto"/>
            <w:vAlign w:val="center"/>
          </w:tcPr>
          <w:p w14:paraId="43A22BD7" w14:textId="77777777" w:rsidR="00913A0A" w:rsidRPr="005D7578" w:rsidRDefault="00913A0A" w:rsidP="001A63C6">
            <w:pPr>
              <w:pStyle w:val="Heading2"/>
              <w:ind w:left="0"/>
              <w:rPr>
                <w:rFonts w:ascii="Tahoma" w:eastAsia="PMingLiU" w:hAnsi="Tahoma" w:cs="Tahoma"/>
                <w:b w:val="0"/>
                <w:sz w:val="14"/>
                <w:szCs w:val="16"/>
              </w:rPr>
            </w:pPr>
            <w:bookmarkStart w:id="250" w:name="_Toc379636474"/>
            <w:r w:rsidRPr="005D7578">
              <w:rPr>
                <w:rFonts w:ascii="Tahoma" w:eastAsia="PMingLiU" w:hAnsi="Tahoma" w:cs="Tahoma"/>
                <w:b w:val="0"/>
                <w:sz w:val="14"/>
                <w:szCs w:val="16"/>
              </w:rPr>
              <w:t xml:space="preserve">Lync Online </w:t>
            </w:r>
            <w:r w:rsidRPr="005D7578">
              <w:rPr>
                <w:rFonts w:ascii="Tahoma" w:eastAsia="PMingLiU" w:hAnsi="Tahoma" w:cs="Tahoma"/>
                <w:b w:val="0"/>
                <w:sz w:val="14"/>
                <w:szCs w:val="16"/>
              </w:rPr>
              <w:t>方案</w:t>
            </w:r>
            <w:r w:rsidRPr="005D7578">
              <w:rPr>
                <w:rFonts w:ascii="Tahoma" w:eastAsia="PMingLiU" w:hAnsi="Tahoma" w:cs="Tahoma"/>
                <w:b w:val="0"/>
                <w:sz w:val="14"/>
                <w:szCs w:val="16"/>
              </w:rPr>
              <w:t xml:space="preserve"> 1 </w:t>
            </w:r>
            <w:r w:rsidRPr="005D7578">
              <w:rPr>
                <w:rFonts w:ascii="Tahoma" w:eastAsia="PMingLiU" w:hAnsi="Tahoma" w:cs="Tahoma"/>
                <w:b w:val="0"/>
                <w:sz w:val="14"/>
                <w:szCs w:val="16"/>
              </w:rPr>
              <w:t>加值</w:t>
            </w:r>
            <w:r w:rsidRPr="005D7578">
              <w:rPr>
                <w:rFonts w:ascii="Tahoma" w:eastAsia="PMingLiU" w:hAnsi="Tahoma" w:cs="Tahoma"/>
                <w:b w:val="0"/>
                <w:sz w:val="14"/>
                <w:szCs w:val="16"/>
              </w:rPr>
              <w:t xml:space="preserve">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250"/>
          </w:p>
        </w:tc>
        <w:tc>
          <w:tcPr>
            <w:tcW w:w="416" w:type="dxa"/>
            <w:tcBorders>
              <w:bottom w:val="single" w:sz="4" w:space="0" w:color="auto"/>
            </w:tcBorders>
            <w:shd w:val="clear" w:color="auto" w:fill="auto"/>
            <w:vAlign w:val="center"/>
          </w:tcPr>
          <w:p w14:paraId="3F78C015" w14:textId="77777777" w:rsidR="00913A0A" w:rsidRPr="00623145" w:rsidRDefault="00CB4AB9" w:rsidP="00793532">
            <w:pPr>
              <w:pStyle w:val="TableText"/>
              <w:widowControl w:val="0"/>
              <w:rPr>
                <w:rFonts w:eastAsia="PMingLiU" w:cs="Tahoma"/>
                <w:sz w:val="13"/>
                <w:szCs w:val="13"/>
              </w:rPr>
            </w:pPr>
            <w:hyperlink w:anchor="_65_63_Lync" w:history="1">
              <w:r w:rsidR="00A13E7D" w:rsidRPr="00623145">
                <w:rPr>
                  <w:rStyle w:val="Hyperlink"/>
                  <w:rFonts w:eastAsia="PMingLiU" w:cs="Tahoma"/>
                  <w:sz w:val="13"/>
                  <w:szCs w:val="13"/>
                </w:rPr>
                <w:t>68</w:t>
              </w:r>
            </w:hyperlink>
          </w:p>
        </w:tc>
        <w:tc>
          <w:tcPr>
            <w:tcW w:w="450" w:type="dxa"/>
            <w:tcBorders>
              <w:bottom w:val="single" w:sz="4" w:space="0" w:color="auto"/>
            </w:tcBorders>
            <w:shd w:val="clear" w:color="auto" w:fill="auto"/>
            <w:vAlign w:val="center"/>
          </w:tcPr>
          <w:p w14:paraId="166DAB77" w14:textId="77777777" w:rsidR="00913A0A" w:rsidRPr="005D7578" w:rsidRDefault="00913A0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0857B2C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773094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33812C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364826"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27A8F1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CFE8B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200814"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0E2BF4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5D1FD9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3FA2CB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F91944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EF1A1E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6DC495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F5B00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B6F8D5B"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018EC37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CED52D1"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0E0C44" w:rsidRPr="005D7578" w14:paraId="47996F75" w14:textId="77777777" w:rsidTr="004B313C">
        <w:trPr>
          <w:trHeight w:val="145"/>
        </w:trPr>
        <w:tc>
          <w:tcPr>
            <w:tcW w:w="2554" w:type="dxa"/>
            <w:gridSpan w:val="2"/>
            <w:tcBorders>
              <w:bottom w:val="single" w:sz="4" w:space="0" w:color="auto"/>
            </w:tcBorders>
            <w:shd w:val="clear" w:color="auto" w:fill="FABF8F"/>
            <w:vAlign w:val="center"/>
          </w:tcPr>
          <w:p w14:paraId="65993941" w14:textId="77777777" w:rsidR="000E0C44" w:rsidRPr="005D7578" w:rsidRDefault="000E0C44" w:rsidP="001A63C6">
            <w:pPr>
              <w:pStyle w:val="Heading2"/>
              <w:ind w:left="0"/>
              <w:rPr>
                <w:rFonts w:ascii="Tahoma" w:eastAsia="PMingLiU" w:hAnsi="Tahoma" w:cs="Tahoma"/>
                <w:b w:val="0"/>
                <w:sz w:val="14"/>
                <w:szCs w:val="16"/>
              </w:rPr>
            </w:pPr>
            <w:bookmarkStart w:id="251" w:name="_Toc336337995"/>
            <w:bookmarkStart w:id="252" w:name="_Toc379636475"/>
            <w:r w:rsidRPr="005D7578">
              <w:rPr>
                <w:rFonts w:ascii="Tahoma" w:eastAsia="PMingLiU" w:hAnsi="Tahoma" w:cs="Tahoma"/>
                <w:b w:val="0"/>
                <w:sz w:val="14"/>
                <w:szCs w:val="16"/>
              </w:rPr>
              <w:t xml:space="preserve">Lync Online </w:t>
            </w:r>
            <w:r w:rsidRPr="005D7578">
              <w:rPr>
                <w:rFonts w:ascii="Tahoma" w:eastAsia="PMingLiU" w:hAnsi="Tahoma" w:cs="Tahoma"/>
                <w:b w:val="0"/>
                <w:sz w:val="14"/>
                <w:szCs w:val="16"/>
              </w:rPr>
              <w:t>方案</w:t>
            </w:r>
            <w:r w:rsidRPr="005D7578">
              <w:rPr>
                <w:rFonts w:ascii="Tahoma" w:eastAsia="PMingLiU" w:hAnsi="Tahoma" w:cs="Tahoma"/>
                <w:b w:val="0"/>
                <w:sz w:val="14"/>
                <w:szCs w:val="16"/>
              </w:rPr>
              <w:t xml:space="preserve"> 1 (</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251"/>
            <w:bookmarkEnd w:id="252"/>
          </w:p>
        </w:tc>
        <w:tc>
          <w:tcPr>
            <w:tcW w:w="416" w:type="dxa"/>
            <w:tcBorders>
              <w:bottom w:val="single" w:sz="4" w:space="0" w:color="auto"/>
            </w:tcBorders>
            <w:shd w:val="clear" w:color="auto" w:fill="FABF8F"/>
            <w:vAlign w:val="center"/>
          </w:tcPr>
          <w:p w14:paraId="42366B79" w14:textId="77777777" w:rsidR="000E0C44" w:rsidRPr="00623145" w:rsidRDefault="00CB4AB9" w:rsidP="00793532">
            <w:pPr>
              <w:pStyle w:val="TableText"/>
              <w:widowControl w:val="0"/>
              <w:rPr>
                <w:rFonts w:eastAsia="PMingLiU" w:cs="Tahoma"/>
                <w:color w:val="0000FF"/>
                <w:sz w:val="13"/>
                <w:szCs w:val="13"/>
                <w:u w:val="single"/>
              </w:rPr>
            </w:pPr>
            <w:hyperlink w:anchor="_65_63_Lync" w:history="1">
              <w:r w:rsidR="000525CE" w:rsidRPr="00623145">
                <w:rPr>
                  <w:rStyle w:val="Hyperlink"/>
                  <w:rFonts w:eastAsia="PMingLiU" w:cs="Tahoma"/>
                  <w:sz w:val="13"/>
                  <w:szCs w:val="13"/>
                </w:rPr>
                <w:t>68</w:t>
              </w:r>
            </w:hyperlink>
          </w:p>
        </w:tc>
        <w:tc>
          <w:tcPr>
            <w:tcW w:w="450" w:type="dxa"/>
            <w:tcBorders>
              <w:bottom w:val="single" w:sz="4" w:space="0" w:color="auto"/>
            </w:tcBorders>
            <w:shd w:val="clear" w:color="auto" w:fill="FABF8F"/>
            <w:vAlign w:val="center"/>
          </w:tcPr>
          <w:p w14:paraId="3CC5DA46" w14:textId="77777777" w:rsidR="000E0C44" w:rsidRPr="005D7578" w:rsidRDefault="000E0C44"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D5376B1" w14:textId="77777777" w:rsidR="000E0C44" w:rsidRPr="005D7578"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5FD0DCF"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807B02A"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FE1FAA" w14:textId="77777777" w:rsidR="000E0C44" w:rsidRPr="005D7578"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5117F84"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55E516"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4259D3" w14:textId="77777777" w:rsidR="000E0C44" w:rsidRPr="005D7578"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17CF5E1" w14:textId="77777777" w:rsidR="000E0C44" w:rsidRPr="005D7578"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1F186BE"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9CADDDF" w14:textId="77777777" w:rsidR="000E0C44" w:rsidRPr="005D7578"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6AE8C5B"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4B3873"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6DC19939" w14:textId="77777777" w:rsidR="000E0C44" w:rsidRPr="005D7578"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7200CE1"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639AE03D"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0E0C44" w:rsidRPr="005D7578" w14:paraId="076AE99D" w14:textId="77777777" w:rsidTr="004B313C">
        <w:trPr>
          <w:trHeight w:val="145"/>
        </w:trPr>
        <w:tc>
          <w:tcPr>
            <w:tcW w:w="2554" w:type="dxa"/>
            <w:gridSpan w:val="2"/>
            <w:tcBorders>
              <w:bottom w:val="single" w:sz="4" w:space="0" w:color="auto"/>
            </w:tcBorders>
            <w:shd w:val="clear" w:color="auto" w:fill="auto"/>
            <w:vAlign w:val="center"/>
          </w:tcPr>
          <w:p w14:paraId="6455B989" w14:textId="77777777" w:rsidR="000E0C44" w:rsidRPr="005D7578" w:rsidRDefault="000E0C44" w:rsidP="001A63C6">
            <w:pPr>
              <w:pStyle w:val="Heading2"/>
              <w:ind w:left="0"/>
              <w:rPr>
                <w:rFonts w:ascii="Tahoma" w:eastAsia="PMingLiU" w:hAnsi="Tahoma" w:cs="Tahoma"/>
                <w:b w:val="0"/>
                <w:sz w:val="14"/>
                <w:szCs w:val="16"/>
              </w:rPr>
            </w:pPr>
            <w:bookmarkStart w:id="253" w:name="_Toc336337996"/>
            <w:bookmarkStart w:id="254" w:name="_Toc379636476"/>
            <w:r w:rsidRPr="005D7578">
              <w:rPr>
                <w:rFonts w:ascii="Tahoma" w:eastAsia="PMingLiU" w:hAnsi="Tahoma" w:cs="Tahoma"/>
                <w:b w:val="0"/>
                <w:sz w:val="14"/>
                <w:szCs w:val="16"/>
              </w:rPr>
              <w:t xml:space="preserve">Lync Online </w:t>
            </w:r>
            <w:r w:rsidRPr="005D7578">
              <w:rPr>
                <w:rFonts w:ascii="Tahoma" w:eastAsia="PMingLiU" w:hAnsi="Tahoma" w:cs="Tahoma"/>
                <w:b w:val="0"/>
                <w:sz w:val="14"/>
                <w:szCs w:val="16"/>
              </w:rPr>
              <w:t>方案</w:t>
            </w:r>
            <w:r w:rsidRPr="005D7578">
              <w:rPr>
                <w:rFonts w:ascii="Tahoma" w:eastAsia="PMingLiU" w:hAnsi="Tahoma" w:cs="Tahoma"/>
                <w:b w:val="0"/>
                <w:sz w:val="14"/>
                <w:szCs w:val="16"/>
              </w:rPr>
              <w:t xml:space="preserve"> 2 (</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253"/>
            <w:bookmarkEnd w:id="254"/>
          </w:p>
        </w:tc>
        <w:tc>
          <w:tcPr>
            <w:tcW w:w="416" w:type="dxa"/>
            <w:tcBorders>
              <w:bottom w:val="single" w:sz="4" w:space="0" w:color="auto"/>
            </w:tcBorders>
            <w:shd w:val="clear" w:color="auto" w:fill="auto"/>
            <w:vAlign w:val="center"/>
          </w:tcPr>
          <w:p w14:paraId="47BBBB66" w14:textId="77777777" w:rsidR="000E0C44" w:rsidRPr="00623145" w:rsidRDefault="00CB4AB9" w:rsidP="00793532">
            <w:pPr>
              <w:pStyle w:val="TableText"/>
              <w:widowControl w:val="0"/>
              <w:rPr>
                <w:rFonts w:eastAsia="PMingLiU" w:cs="Tahoma"/>
                <w:color w:val="0000FF"/>
                <w:sz w:val="13"/>
                <w:szCs w:val="13"/>
                <w:u w:val="single"/>
              </w:rPr>
            </w:pPr>
            <w:hyperlink w:anchor="_65_63_Lync" w:history="1">
              <w:r w:rsidR="000525CE" w:rsidRPr="00623145">
                <w:rPr>
                  <w:rStyle w:val="Hyperlink"/>
                  <w:rFonts w:eastAsia="PMingLiU" w:cs="Tahoma"/>
                  <w:sz w:val="13"/>
                  <w:szCs w:val="13"/>
                </w:rPr>
                <w:t>68</w:t>
              </w:r>
            </w:hyperlink>
          </w:p>
        </w:tc>
        <w:tc>
          <w:tcPr>
            <w:tcW w:w="450" w:type="dxa"/>
            <w:tcBorders>
              <w:bottom w:val="single" w:sz="4" w:space="0" w:color="auto"/>
            </w:tcBorders>
            <w:shd w:val="clear" w:color="auto" w:fill="auto"/>
            <w:vAlign w:val="center"/>
          </w:tcPr>
          <w:p w14:paraId="081110D9" w14:textId="77777777" w:rsidR="000E0C44" w:rsidRPr="005D7578" w:rsidRDefault="000E0C44"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1C011AD" w14:textId="77777777" w:rsidR="000E0C44" w:rsidRPr="005D7578"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072E035"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101A3C"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CB467D" w14:textId="77777777" w:rsidR="000E0C44" w:rsidRPr="005D7578"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75C0952"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0DE5572" w14:textId="77777777" w:rsidR="000E0C44" w:rsidRPr="005D7578"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80DB44" w14:textId="77777777" w:rsidR="000E0C44" w:rsidRPr="005D7578"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668AC47" w14:textId="77777777" w:rsidR="000E0C44" w:rsidRPr="005D7578"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8A5DAD5"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DC922AE" w14:textId="77777777" w:rsidR="000E0C44" w:rsidRPr="005D7578"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8442614"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75C84C"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6691EF56" w14:textId="77777777" w:rsidR="000E0C44" w:rsidRPr="005D7578"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0797AD62"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tcPr>
          <w:p w14:paraId="60E334BC"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765C0F31" w14:textId="77777777" w:rsidTr="004B313C">
        <w:trPr>
          <w:trHeight w:val="145"/>
        </w:trPr>
        <w:tc>
          <w:tcPr>
            <w:tcW w:w="2554" w:type="dxa"/>
            <w:gridSpan w:val="2"/>
            <w:tcBorders>
              <w:bottom w:val="single" w:sz="4" w:space="0" w:color="auto"/>
            </w:tcBorders>
            <w:shd w:val="clear" w:color="auto" w:fill="FABF8F"/>
            <w:vAlign w:val="center"/>
          </w:tcPr>
          <w:p w14:paraId="2B90F34B" w14:textId="77777777" w:rsidR="00913A0A" w:rsidRPr="005D7578" w:rsidRDefault="00913A0A" w:rsidP="001A63C6">
            <w:pPr>
              <w:pStyle w:val="Heading2"/>
              <w:ind w:left="0"/>
              <w:rPr>
                <w:rFonts w:ascii="Tahoma" w:eastAsia="PMingLiU" w:hAnsi="Tahoma" w:cs="Tahoma"/>
                <w:b w:val="0"/>
                <w:sz w:val="14"/>
                <w:szCs w:val="16"/>
              </w:rPr>
            </w:pPr>
            <w:bookmarkStart w:id="255" w:name="_Toc336337999"/>
            <w:bookmarkStart w:id="256" w:name="_Toc379636477"/>
            <w:r w:rsidRPr="005D7578">
              <w:rPr>
                <w:rFonts w:ascii="Tahoma" w:eastAsia="PMingLiU" w:hAnsi="Tahoma" w:cs="Tahoma"/>
                <w:b w:val="0"/>
                <w:sz w:val="14"/>
                <w:szCs w:val="16"/>
              </w:rPr>
              <w:t xml:space="preserve">Lync Server </w:t>
            </w:r>
            <w:bookmarkEnd w:id="255"/>
            <w:r w:rsidRPr="005D7578">
              <w:rPr>
                <w:rFonts w:ascii="Tahoma" w:eastAsia="PMingLiU" w:hAnsi="Tahoma" w:cs="Tahoma"/>
                <w:b w:val="0"/>
                <w:sz w:val="14"/>
                <w:szCs w:val="16"/>
              </w:rPr>
              <w:t>2013</w:t>
            </w:r>
            <w:bookmarkEnd w:id="256"/>
          </w:p>
        </w:tc>
        <w:tc>
          <w:tcPr>
            <w:tcW w:w="416" w:type="dxa"/>
            <w:tcBorders>
              <w:bottom w:val="single" w:sz="4" w:space="0" w:color="auto"/>
            </w:tcBorders>
            <w:shd w:val="clear" w:color="auto" w:fill="FABF8F"/>
            <w:vAlign w:val="center"/>
          </w:tcPr>
          <w:p w14:paraId="72D2541E" w14:textId="77777777" w:rsidR="00913A0A" w:rsidRPr="00623145" w:rsidRDefault="00CB4AB9" w:rsidP="00793532">
            <w:pPr>
              <w:pStyle w:val="TableText"/>
              <w:widowControl w:val="0"/>
              <w:rPr>
                <w:rFonts w:eastAsia="PMingLiU" w:cs="Tahoma"/>
                <w:color w:val="0000FF"/>
                <w:sz w:val="13"/>
                <w:szCs w:val="13"/>
                <w:u w:val="single"/>
              </w:rPr>
            </w:pPr>
            <w:hyperlink w:anchor="_69_Lync_Server" w:history="1">
              <w:r w:rsidR="00A13E7D" w:rsidRPr="00623145">
                <w:rPr>
                  <w:rStyle w:val="Hyperlink"/>
                  <w:rFonts w:eastAsia="PMingLiU" w:cs="Tahoma"/>
                  <w:sz w:val="13"/>
                  <w:szCs w:val="13"/>
                </w:rPr>
                <w:t>69</w:t>
              </w:r>
            </w:hyperlink>
          </w:p>
        </w:tc>
        <w:tc>
          <w:tcPr>
            <w:tcW w:w="450" w:type="dxa"/>
            <w:tcBorders>
              <w:bottom w:val="single" w:sz="4" w:space="0" w:color="auto"/>
            </w:tcBorders>
            <w:shd w:val="clear" w:color="auto" w:fill="FABF8F"/>
            <w:vAlign w:val="center"/>
          </w:tcPr>
          <w:p w14:paraId="09F1F4DE" w14:textId="77777777" w:rsidR="00913A0A" w:rsidRPr="005D7578" w:rsidRDefault="00913A0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24BA6C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B4976E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5C647E7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1654C50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4D171B3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A7C1B5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631DD4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203C71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5FA6BD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ABF8F"/>
            <w:vAlign w:val="center"/>
          </w:tcPr>
          <w:p w14:paraId="2307FBD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045412D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8635F0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7416DB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1B5EC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590FA27A"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47D9065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BD570FA"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17170DDA" w14:textId="77777777" w:rsidTr="004B313C">
        <w:trPr>
          <w:trHeight w:val="145"/>
        </w:trPr>
        <w:tc>
          <w:tcPr>
            <w:tcW w:w="2554" w:type="dxa"/>
            <w:gridSpan w:val="2"/>
            <w:tcBorders>
              <w:bottom w:val="single" w:sz="4" w:space="0" w:color="auto"/>
            </w:tcBorders>
            <w:shd w:val="clear" w:color="auto" w:fill="auto"/>
            <w:vAlign w:val="center"/>
          </w:tcPr>
          <w:p w14:paraId="44BFCC0D" w14:textId="77777777" w:rsidR="00913A0A" w:rsidRPr="005D7578" w:rsidDel="006A2F66" w:rsidRDefault="00913A0A" w:rsidP="001A63C6">
            <w:pPr>
              <w:pStyle w:val="Heading2"/>
              <w:ind w:left="0"/>
              <w:rPr>
                <w:rFonts w:ascii="Tahoma" w:eastAsia="PMingLiU" w:hAnsi="Tahoma" w:cs="Tahoma"/>
                <w:b w:val="0"/>
                <w:sz w:val="14"/>
                <w:szCs w:val="16"/>
              </w:rPr>
            </w:pPr>
            <w:bookmarkStart w:id="257" w:name="_Toc336338000"/>
            <w:bookmarkStart w:id="258" w:name="_Toc379636478"/>
            <w:r w:rsidRPr="005D7578">
              <w:rPr>
                <w:rFonts w:ascii="Tahoma" w:eastAsia="PMingLiU" w:hAnsi="Tahoma" w:cs="Tahoma"/>
                <w:b w:val="0"/>
                <w:sz w:val="14"/>
                <w:szCs w:val="16"/>
              </w:rPr>
              <w:t>Lync Server Enterprise CAL</w:t>
            </w:r>
            <w:bookmarkEnd w:id="257"/>
            <w:r w:rsidRPr="005D7578">
              <w:rPr>
                <w:rFonts w:ascii="Tahoma" w:eastAsia="PMingLiU" w:hAnsi="Tahoma" w:cs="Tahoma"/>
                <w:b w:val="0"/>
                <w:sz w:val="14"/>
                <w:szCs w:val="16"/>
              </w:rPr>
              <w:t xml:space="preserve"> 2013</w:t>
            </w:r>
            <w:bookmarkEnd w:id="258"/>
          </w:p>
        </w:tc>
        <w:tc>
          <w:tcPr>
            <w:tcW w:w="416" w:type="dxa"/>
            <w:tcBorders>
              <w:bottom w:val="single" w:sz="4" w:space="0" w:color="auto"/>
            </w:tcBorders>
            <w:shd w:val="clear" w:color="auto" w:fill="auto"/>
            <w:vAlign w:val="center"/>
          </w:tcPr>
          <w:p w14:paraId="0D03F54E" w14:textId="77777777" w:rsidR="00913A0A" w:rsidRPr="00623145" w:rsidDel="006A2F66"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6BE657FF" w14:textId="77777777" w:rsidR="00913A0A" w:rsidRPr="005D7578" w:rsidDel="006A2F66" w:rsidRDefault="00913A0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ECAC758"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44E88F5"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13E900F0"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6CD5BA2C"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5E5412A8"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A5CADCB"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0841AC4"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70398C2"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0083639"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16150A31"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034B957"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1B719A5"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85F9D05"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1786A1"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5C94C912" w14:textId="77777777" w:rsidR="00913A0A" w:rsidRPr="005D7578" w:rsidDel="006A2F66"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auto"/>
            <w:vAlign w:val="center"/>
          </w:tcPr>
          <w:p w14:paraId="52F297A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FB17D0C"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1A77BB8C" w14:textId="77777777" w:rsidTr="004B313C">
        <w:trPr>
          <w:trHeight w:val="145"/>
        </w:trPr>
        <w:tc>
          <w:tcPr>
            <w:tcW w:w="2554" w:type="dxa"/>
            <w:gridSpan w:val="2"/>
            <w:tcBorders>
              <w:bottom w:val="single" w:sz="4" w:space="0" w:color="auto"/>
            </w:tcBorders>
            <w:shd w:val="clear" w:color="auto" w:fill="FABF8F"/>
            <w:vAlign w:val="center"/>
          </w:tcPr>
          <w:p w14:paraId="6A7B2B86" w14:textId="77777777" w:rsidR="00913A0A" w:rsidRPr="005D7578" w:rsidDel="006A2F66" w:rsidRDefault="00913A0A" w:rsidP="001A63C6">
            <w:pPr>
              <w:pStyle w:val="Heading2"/>
              <w:ind w:left="0"/>
              <w:rPr>
                <w:rFonts w:ascii="Tahoma" w:eastAsia="PMingLiU" w:hAnsi="Tahoma" w:cs="Tahoma"/>
                <w:b w:val="0"/>
                <w:sz w:val="14"/>
                <w:szCs w:val="16"/>
              </w:rPr>
            </w:pPr>
            <w:bookmarkStart w:id="259" w:name="_Toc336338002"/>
            <w:bookmarkStart w:id="260" w:name="_Toc379636479"/>
            <w:r w:rsidRPr="005D7578">
              <w:rPr>
                <w:rFonts w:ascii="Tahoma" w:eastAsia="PMingLiU" w:hAnsi="Tahoma" w:cs="Tahoma"/>
                <w:b w:val="0"/>
                <w:sz w:val="14"/>
                <w:szCs w:val="16"/>
              </w:rPr>
              <w:t>Lync Server Plus CAL</w:t>
            </w:r>
            <w:bookmarkEnd w:id="259"/>
            <w:r w:rsidRPr="005D7578">
              <w:rPr>
                <w:rFonts w:ascii="Tahoma" w:eastAsia="PMingLiU" w:hAnsi="Tahoma" w:cs="Tahoma"/>
                <w:b w:val="0"/>
                <w:sz w:val="14"/>
                <w:szCs w:val="16"/>
              </w:rPr>
              <w:t xml:space="preserve"> 2013</w:t>
            </w:r>
            <w:bookmarkEnd w:id="260"/>
          </w:p>
        </w:tc>
        <w:tc>
          <w:tcPr>
            <w:tcW w:w="416" w:type="dxa"/>
            <w:tcBorders>
              <w:bottom w:val="single" w:sz="4" w:space="0" w:color="auto"/>
            </w:tcBorders>
            <w:shd w:val="clear" w:color="auto" w:fill="FABF8F"/>
            <w:vAlign w:val="center"/>
          </w:tcPr>
          <w:p w14:paraId="1241B0E3" w14:textId="77777777" w:rsidR="00913A0A" w:rsidRPr="00623145" w:rsidDel="006A2F66" w:rsidRDefault="00913A0A" w:rsidP="001A63C6">
            <w:pPr>
              <w:pStyle w:val="TableText"/>
              <w:widowControl w:val="0"/>
              <w:rPr>
                <w:rFonts w:eastAsia="PMingLiU" w:cs="Tahoma"/>
                <w:color w:val="0000FF"/>
                <w:sz w:val="13"/>
                <w:szCs w:val="13"/>
                <w:u w:val="single"/>
              </w:rPr>
            </w:pPr>
            <w:bookmarkStart w:id="261" w:name="_Hlt335908886"/>
          </w:p>
        </w:tc>
        <w:bookmarkEnd w:id="261"/>
        <w:tc>
          <w:tcPr>
            <w:tcW w:w="450" w:type="dxa"/>
            <w:tcBorders>
              <w:bottom w:val="single" w:sz="4" w:space="0" w:color="auto"/>
            </w:tcBorders>
            <w:shd w:val="clear" w:color="auto" w:fill="FABF8F"/>
            <w:vAlign w:val="center"/>
          </w:tcPr>
          <w:p w14:paraId="7D2BBBF1" w14:textId="77777777" w:rsidR="00913A0A" w:rsidRPr="005D7578" w:rsidDel="006A2F66" w:rsidRDefault="00913A0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1D617B2"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D57C6FA"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0B795152"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48316ADD"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ADD8358"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F047F65"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A97F08D"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1F4272A"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E8F5D36"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1CF7AA46"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44C081C"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3DFFB5A"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2BA9C16"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02E383"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75DF0B87" w14:textId="77777777" w:rsidR="00913A0A" w:rsidRPr="005D7578" w:rsidDel="006A2F66"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 ST</w:t>
            </w:r>
          </w:p>
        </w:tc>
        <w:tc>
          <w:tcPr>
            <w:tcW w:w="506" w:type="dxa"/>
            <w:tcBorders>
              <w:bottom w:val="single" w:sz="4" w:space="0" w:color="auto"/>
            </w:tcBorders>
            <w:shd w:val="clear" w:color="auto" w:fill="FABF8F"/>
            <w:vAlign w:val="center"/>
          </w:tcPr>
          <w:p w14:paraId="08CA2C50"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F12ACB0"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32164A3C" w14:textId="77777777" w:rsidTr="004B313C">
        <w:trPr>
          <w:trHeight w:val="145"/>
        </w:trPr>
        <w:tc>
          <w:tcPr>
            <w:tcW w:w="2554" w:type="dxa"/>
            <w:gridSpan w:val="2"/>
            <w:tcBorders>
              <w:bottom w:val="single" w:sz="4" w:space="0" w:color="auto"/>
            </w:tcBorders>
            <w:shd w:val="clear" w:color="auto" w:fill="auto"/>
            <w:vAlign w:val="center"/>
          </w:tcPr>
          <w:p w14:paraId="7E62BB01" w14:textId="77777777" w:rsidR="00913A0A" w:rsidRPr="005D7578" w:rsidDel="006A2F66" w:rsidRDefault="00913A0A" w:rsidP="001A63C6">
            <w:pPr>
              <w:pStyle w:val="Heading2"/>
              <w:ind w:left="0"/>
              <w:rPr>
                <w:rFonts w:ascii="Tahoma" w:eastAsia="PMingLiU" w:hAnsi="Tahoma" w:cs="Tahoma"/>
                <w:b w:val="0"/>
                <w:sz w:val="14"/>
                <w:szCs w:val="16"/>
              </w:rPr>
            </w:pPr>
            <w:bookmarkStart w:id="262" w:name="_Toc336338005"/>
            <w:bookmarkStart w:id="263" w:name="_Toc379636480"/>
            <w:r w:rsidRPr="005D7578">
              <w:rPr>
                <w:rFonts w:ascii="Tahoma" w:eastAsia="PMingLiU" w:hAnsi="Tahoma" w:cs="Tahoma"/>
                <w:b w:val="0"/>
                <w:sz w:val="14"/>
                <w:szCs w:val="16"/>
              </w:rPr>
              <w:t>Lync Server Standard CAL</w:t>
            </w:r>
            <w:bookmarkEnd w:id="262"/>
            <w:r w:rsidRPr="005D7578">
              <w:rPr>
                <w:rFonts w:ascii="Tahoma" w:eastAsia="PMingLiU" w:hAnsi="Tahoma" w:cs="Tahoma"/>
                <w:b w:val="0"/>
                <w:sz w:val="14"/>
                <w:szCs w:val="16"/>
              </w:rPr>
              <w:t xml:space="preserve"> 2013</w:t>
            </w:r>
            <w:bookmarkEnd w:id="263"/>
          </w:p>
        </w:tc>
        <w:tc>
          <w:tcPr>
            <w:tcW w:w="416" w:type="dxa"/>
            <w:tcBorders>
              <w:bottom w:val="single" w:sz="4" w:space="0" w:color="auto"/>
            </w:tcBorders>
            <w:shd w:val="clear" w:color="auto" w:fill="auto"/>
            <w:vAlign w:val="center"/>
          </w:tcPr>
          <w:p w14:paraId="2CAD0AB4" w14:textId="77777777" w:rsidR="00913A0A" w:rsidRPr="00623145" w:rsidDel="006A2F66"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05806041" w14:textId="77777777" w:rsidR="00913A0A" w:rsidRPr="005D7578" w:rsidDel="006A2F66" w:rsidRDefault="00913A0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8F94E52"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F3E55CF"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156EE4FB"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5A53318C"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4A0A2D3"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1933FC2"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901DDC6"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7A5EF24"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3D3F560"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75790750"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3F1A850B"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76ECFEF"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12BF4F7" w14:textId="77777777" w:rsidR="00913A0A" w:rsidRPr="005D7578" w:rsidDel="006A2F6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618C5C" w14:textId="77777777" w:rsidR="00913A0A" w:rsidRPr="005D7578" w:rsidDel="006A2F66"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3F527D2A" w14:textId="77777777" w:rsidR="00913A0A" w:rsidRPr="005D7578" w:rsidDel="006A2F66"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 ST</w:t>
            </w:r>
          </w:p>
        </w:tc>
        <w:tc>
          <w:tcPr>
            <w:tcW w:w="506" w:type="dxa"/>
            <w:tcBorders>
              <w:bottom w:val="single" w:sz="4" w:space="0" w:color="auto"/>
            </w:tcBorders>
            <w:shd w:val="clear" w:color="auto" w:fill="auto"/>
            <w:vAlign w:val="center"/>
          </w:tcPr>
          <w:p w14:paraId="5A9882A2"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7D85A8B"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3B78B508" w14:textId="77777777" w:rsidTr="004B313C">
        <w:trPr>
          <w:trHeight w:val="70"/>
        </w:trPr>
        <w:tc>
          <w:tcPr>
            <w:tcW w:w="2554" w:type="dxa"/>
            <w:gridSpan w:val="2"/>
            <w:tcBorders>
              <w:bottom w:val="single" w:sz="4" w:space="0" w:color="auto"/>
            </w:tcBorders>
            <w:shd w:val="clear" w:color="auto" w:fill="FABF8F"/>
            <w:vAlign w:val="center"/>
          </w:tcPr>
          <w:p w14:paraId="1C2A9B11" w14:textId="77777777" w:rsidR="00913A0A" w:rsidRPr="005D7578" w:rsidRDefault="00913A0A">
            <w:pPr>
              <w:pStyle w:val="Heading2"/>
              <w:ind w:left="0"/>
              <w:rPr>
                <w:rFonts w:ascii="Tahoma" w:eastAsia="PMingLiU" w:hAnsi="Tahoma" w:cs="Tahoma"/>
                <w:b w:val="0"/>
                <w:sz w:val="14"/>
                <w:szCs w:val="14"/>
                <w:lang w:val="fr-FR"/>
              </w:rPr>
            </w:pPr>
            <w:bookmarkStart w:id="264" w:name="_Toc336338007"/>
            <w:bookmarkStart w:id="265" w:name="_Toc379636481"/>
            <w:r w:rsidRPr="005D7578">
              <w:rPr>
                <w:rFonts w:ascii="Tahoma" w:eastAsia="PMingLiU" w:hAnsi="Tahoma" w:cs="Tahoma"/>
                <w:b w:val="0"/>
                <w:sz w:val="14"/>
                <w:szCs w:val="14"/>
                <w:lang w:val="fr-FR"/>
              </w:rPr>
              <w:t xml:space="preserve">Microsoft Dynamics AX 2012 R2 Enterprise </w:t>
            </w:r>
            <w:r w:rsidRPr="005D7578">
              <w:rPr>
                <w:rFonts w:ascii="Tahoma" w:eastAsia="PMingLiU" w:hAnsi="Tahoma" w:cs="Tahoma"/>
                <w:b w:val="0"/>
                <w:sz w:val="14"/>
                <w:szCs w:val="14"/>
              </w:rPr>
              <w:t>累加</w:t>
            </w:r>
            <w:r w:rsidRPr="005D7578">
              <w:rPr>
                <w:rFonts w:ascii="Tahoma" w:eastAsia="PMingLiU" w:hAnsi="Tahoma" w:cs="Tahoma"/>
                <w:b w:val="0"/>
                <w:sz w:val="14"/>
                <w:szCs w:val="14"/>
                <w:lang w:val="fr-FR"/>
              </w:rPr>
              <w:t xml:space="pre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lang w:val="fr-FR"/>
              </w:rPr>
              <w:t>)</w:t>
            </w:r>
            <w:bookmarkEnd w:id="264"/>
            <w:bookmarkEnd w:id="265"/>
          </w:p>
        </w:tc>
        <w:tc>
          <w:tcPr>
            <w:tcW w:w="416" w:type="dxa"/>
            <w:tcBorders>
              <w:bottom w:val="single" w:sz="4" w:space="0" w:color="auto"/>
            </w:tcBorders>
            <w:shd w:val="clear" w:color="auto" w:fill="FABF8F"/>
            <w:vAlign w:val="center"/>
          </w:tcPr>
          <w:p w14:paraId="298BA8A7"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A13E7D" w:rsidRPr="00623145">
                <w:rPr>
                  <w:rStyle w:val="Hyperlink"/>
                  <w:rFonts w:eastAsia="PMingLiU" w:cs="Tahoma"/>
                  <w:sz w:val="13"/>
                  <w:szCs w:val="13"/>
                </w:rPr>
                <w:t>70</w:t>
              </w:r>
            </w:hyperlink>
          </w:p>
        </w:tc>
        <w:tc>
          <w:tcPr>
            <w:tcW w:w="450" w:type="dxa"/>
            <w:tcBorders>
              <w:bottom w:val="single" w:sz="4" w:space="0" w:color="auto"/>
            </w:tcBorders>
            <w:shd w:val="clear" w:color="auto" w:fill="FABF8F"/>
            <w:vAlign w:val="center"/>
          </w:tcPr>
          <w:p w14:paraId="6DD1E176"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27C3610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D6F333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0CE31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705A2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43F1C3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42AAE4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46D493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F9D9D6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CABCED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62AA27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CA8587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156E33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0D58675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822A3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39A21C7"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B0E7FB2"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0645B68B" w14:textId="77777777" w:rsidR="00913A0A" w:rsidRPr="005D7578" w:rsidRDefault="00913A0A" w:rsidP="001A63C6">
            <w:pPr>
              <w:pStyle w:val="TableText"/>
              <w:widowControl w:val="0"/>
              <w:jc w:val="left"/>
              <w:rPr>
                <w:rFonts w:ascii="Tahoma" w:eastAsia="PMingLiU" w:hAnsi="Tahoma" w:cs="Tahoma"/>
                <w:sz w:val="13"/>
              </w:rPr>
            </w:pPr>
          </w:p>
        </w:tc>
      </w:tr>
      <w:tr w:rsidR="00913A0A" w:rsidRPr="005D7578" w14:paraId="7017AE24" w14:textId="77777777" w:rsidTr="004B313C">
        <w:trPr>
          <w:trHeight w:val="145"/>
        </w:trPr>
        <w:tc>
          <w:tcPr>
            <w:tcW w:w="2554" w:type="dxa"/>
            <w:gridSpan w:val="2"/>
            <w:tcBorders>
              <w:bottom w:val="single" w:sz="4" w:space="0" w:color="auto"/>
            </w:tcBorders>
            <w:shd w:val="clear" w:color="auto" w:fill="auto"/>
            <w:vAlign w:val="center"/>
          </w:tcPr>
          <w:p w14:paraId="20C5D923" w14:textId="77777777" w:rsidR="00913A0A" w:rsidRPr="005D7578" w:rsidRDefault="00913A0A" w:rsidP="001A63C6">
            <w:pPr>
              <w:pStyle w:val="Heading2"/>
              <w:ind w:left="0"/>
              <w:rPr>
                <w:rFonts w:ascii="Tahoma" w:eastAsia="PMingLiU" w:hAnsi="Tahoma" w:cs="Tahoma"/>
                <w:b w:val="0"/>
                <w:sz w:val="14"/>
                <w:szCs w:val="14"/>
                <w:lang w:val="fr-FR"/>
              </w:rPr>
            </w:pPr>
            <w:bookmarkStart w:id="266" w:name="_Toc336338008"/>
            <w:bookmarkStart w:id="267" w:name="_Toc379636482"/>
            <w:r w:rsidRPr="005D7578">
              <w:rPr>
                <w:rFonts w:ascii="Tahoma" w:eastAsia="PMingLiU" w:hAnsi="Tahoma" w:cs="Tahoma"/>
                <w:b w:val="0"/>
                <w:sz w:val="14"/>
                <w:szCs w:val="14"/>
                <w:lang w:val="fr-FR"/>
              </w:rPr>
              <w:t>Microsoft Dynamics AX 2012 R2 Enterprise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lang w:val="fr-FR"/>
              </w:rPr>
              <w:t>)</w:t>
            </w:r>
            <w:bookmarkEnd w:id="266"/>
            <w:bookmarkEnd w:id="267"/>
          </w:p>
        </w:tc>
        <w:tc>
          <w:tcPr>
            <w:tcW w:w="416" w:type="dxa"/>
            <w:tcBorders>
              <w:bottom w:val="single" w:sz="4" w:space="0" w:color="auto"/>
            </w:tcBorders>
            <w:shd w:val="clear" w:color="auto" w:fill="auto"/>
            <w:vAlign w:val="center"/>
          </w:tcPr>
          <w:p w14:paraId="6127D666"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auto"/>
            <w:vAlign w:val="center"/>
          </w:tcPr>
          <w:p w14:paraId="5058FA38"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0084172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67900B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B1D6C9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DC72D7"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E2E779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AF0C1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6F8A3A"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F168BA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EF7F1B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901AD8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06A49D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8A083D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0EFBAA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D8A52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D44DF79"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63E0D09"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1586D14A" w14:textId="77777777" w:rsidR="00913A0A" w:rsidRPr="005D7578" w:rsidRDefault="00913A0A" w:rsidP="001A63C6">
            <w:pPr>
              <w:pStyle w:val="TableText"/>
              <w:widowControl w:val="0"/>
              <w:jc w:val="left"/>
              <w:rPr>
                <w:rFonts w:ascii="Tahoma" w:eastAsia="PMingLiU" w:hAnsi="Tahoma" w:cs="Tahoma"/>
                <w:sz w:val="13"/>
              </w:rPr>
            </w:pPr>
          </w:p>
        </w:tc>
      </w:tr>
      <w:tr w:rsidR="008A0F85" w:rsidRPr="005D7578" w14:paraId="6D73635B" w14:textId="77777777" w:rsidTr="004B313C">
        <w:trPr>
          <w:trHeight w:val="145"/>
        </w:trPr>
        <w:tc>
          <w:tcPr>
            <w:tcW w:w="2554" w:type="dxa"/>
            <w:gridSpan w:val="2"/>
            <w:tcBorders>
              <w:bottom w:val="single" w:sz="4" w:space="0" w:color="auto"/>
            </w:tcBorders>
            <w:shd w:val="clear" w:color="auto" w:fill="FABF8F"/>
            <w:vAlign w:val="center"/>
          </w:tcPr>
          <w:p w14:paraId="57808600" w14:textId="77777777" w:rsidR="00913A0A" w:rsidRPr="005D7578" w:rsidRDefault="00913A0A" w:rsidP="001A63C6">
            <w:pPr>
              <w:pStyle w:val="Heading2"/>
              <w:ind w:left="0"/>
              <w:rPr>
                <w:rFonts w:ascii="Tahoma" w:eastAsia="PMingLiU" w:hAnsi="Tahoma" w:cs="Tahoma"/>
                <w:b w:val="0"/>
                <w:sz w:val="14"/>
                <w:szCs w:val="14"/>
              </w:rPr>
            </w:pPr>
            <w:bookmarkStart w:id="268" w:name="_Toc336338009"/>
            <w:bookmarkStart w:id="269" w:name="_Toc379636483"/>
            <w:r w:rsidRPr="005D7578">
              <w:rPr>
                <w:rFonts w:ascii="Tahoma" w:eastAsia="PMingLiU" w:hAnsi="Tahoma" w:cs="Tahoma"/>
                <w:b w:val="0"/>
                <w:sz w:val="14"/>
                <w:szCs w:val="14"/>
              </w:rPr>
              <w:t xml:space="preserve">Microsoft Dynamics AX 2012 R2 Functional </w:t>
            </w:r>
            <w:r w:rsidRPr="005D7578">
              <w:rPr>
                <w:rFonts w:ascii="Tahoma" w:eastAsia="PMingLiU" w:hAnsi="Tahoma" w:cs="Tahoma"/>
                <w:b w:val="0"/>
                <w:sz w:val="14"/>
                <w:szCs w:val="14"/>
              </w:rPr>
              <w:t>累加</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68"/>
            <w:bookmarkEnd w:id="269"/>
          </w:p>
        </w:tc>
        <w:tc>
          <w:tcPr>
            <w:tcW w:w="416" w:type="dxa"/>
            <w:tcBorders>
              <w:bottom w:val="single" w:sz="4" w:space="0" w:color="auto"/>
            </w:tcBorders>
            <w:shd w:val="clear" w:color="auto" w:fill="FABF8F"/>
            <w:vAlign w:val="center"/>
          </w:tcPr>
          <w:p w14:paraId="78A18FA1"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FABF8F"/>
            <w:vAlign w:val="center"/>
          </w:tcPr>
          <w:p w14:paraId="69100753"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26F5F47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4B02FA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20086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EE69BA"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65ABB0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1C670D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4E475E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B8CBBF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113224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61614A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23C40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F242D9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49F4D22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2F81D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994836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182A52B"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6C0741C7" w14:textId="77777777" w:rsidR="00913A0A" w:rsidRPr="005D7578" w:rsidRDefault="00913A0A" w:rsidP="001A63C6">
            <w:pPr>
              <w:pStyle w:val="TableText"/>
              <w:widowControl w:val="0"/>
              <w:jc w:val="left"/>
              <w:rPr>
                <w:rFonts w:ascii="Tahoma" w:eastAsia="PMingLiU" w:hAnsi="Tahoma" w:cs="Tahoma"/>
                <w:sz w:val="13"/>
              </w:rPr>
            </w:pPr>
          </w:p>
        </w:tc>
      </w:tr>
      <w:tr w:rsidR="00913A0A" w:rsidRPr="005D7578" w14:paraId="1937AEF8" w14:textId="77777777" w:rsidTr="004B313C">
        <w:trPr>
          <w:trHeight w:val="145"/>
        </w:trPr>
        <w:tc>
          <w:tcPr>
            <w:tcW w:w="2554" w:type="dxa"/>
            <w:gridSpan w:val="2"/>
            <w:tcBorders>
              <w:bottom w:val="single" w:sz="4" w:space="0" w:color="auto"/>
            </w:tcBorders>
            <w:shd w:val="clear" w:color="auto" w:fill="auto"/>
            <w:vAlign w:val="center"/>
          </w:tcPr>
          <w:p w14:paraId="7EB781D5" w14:textId="77777777" w:rsidR="00913A0A" w:rsidRPr="005D7578" w:rsidRDefault="00913A0A" w:rsidP="001A63C6">
            <w:pPr>
              <w:pStyle w:val="Heading2"/>
              <w:ind w:left="0"/>
              <w:rPr>
                <w:rFonts w:ascii="Tahoma" w:eastAsia="PMingLiU" w:hAnsi="Tahoma" w:cs="Tahoma"/>
                <w:b w:val="0"/>
                <w:sz w:val="14"/>
                <w:szCs w:val="14"/>
              </w:rPr>
            </w:pPr>
            <w:bookmarkStart w:id="270" w:name="_Toc336338010"/>
            <w:bookmarkStart w:id="271" w:name="_Toc379636484"/>
            <w:r w:rsidRPr="005D7578">
              <w:rPr>
                <w:rFonts w:ascii="Tahoma" w:eastAsia="PMingLiU" w:hAnsi="Tahoma" w:cs="Tahoma"/>
                <w:b w:val="0"/>
                <w:sz w:val="14"/>
                <w:szCs w:val="14"/>
              </w:rPr>
              <w:t>Microsoft Dynamics AX 2012 R2 Functional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70"/>
            <w:bookmarkEnd w:id="271"/>
          </w:p>
        </w:tc>
        <w:tc>
          <w:tcPr>
            <w:tcW w:w="416" w:type="dxa"/>
            <w:tcBorders>
              <w:bottom w:val="single" w:sz="4" w:space="0" w:color="auto"/>
            </w:tcBorders>
            <w:shd w:val="clear" w:color="auto" w:fill="auto"/>
            <w:vAlign w:val="center"/>
          </w:tcPr>
          <w:p w14:paraId="60FCB83F"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auto"/>
            <w:vAlign w:val="center"/>
          </w:tcPr>
          <w:p w14:paraId="5A352A11"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49BBE9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5EAAC3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DCED1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480F0B6"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19F500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CE1B8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9039F3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AFF637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9769F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5C97A0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D5A5E9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EEAB13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C9DBBB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3807F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29590ED"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7EE5AEE8"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4C74002D" w14:textId="77777777" w:rsidR="00913A0A" w:rsidRPr="005D7578" w:rsidRDefault="00913A0A" w:rsidP="001A63C6">
            <w:pPr>
              <w:pStyle w:val="TableText"/>
              <w:widowControl w:val="0"/>
              <w:jc w:val="left"/>
              <w:rPr>
                <w:rFonts w:ascii="Tahoma" w:eastAsia="PMingLiU" w:hAnsi="Tahoma" w:cs="Tahoma"/>
                <w:sz w:val="13"/>
              </w:rPr>
            </w:pPr>
          </w:p>
        </w:tc>
      </w:tr>
      <w:tr w:rsidR="008A0F85" w:rsidRPr="005D7578" w14:paraId="41145759" w14:textId="77777777" w:rsidTr="004B313C">
        <w:trPr>
          <w:trHeight w:val="233"/>
        </w:trPr>
        <w:tc>
          <w:tcPr>
            <w:tcW w:w="2554" w:type="dxa"/>
            <w:gridSpan w:val="2"/>
            <w:tcBorders>
              <w:bottom w:val="single" w:sz="4" w:space="0" w:color="auto"/>
            </w:tcBorders>
            <w:shd w:val="clear" w:color="auto" w:fill="FABF8F"/>
            <w:vAlign w:val="center"/>
          </w:tcPr>
          <w:p w14:paraId="084013CC" w14:textId="77777777" w:rsidR="00913A0A" w:rsidRPr="005D7578" w:rsidRDefault="00913A0A" w:rsidP="001A63C6">
            <w:pPr>
              <w:pStyle w:val="Heading2"/>
              <w:ind w:left="0"/>
              <w:rPr>
                <w:rFonts w:ascii="Tahoma" w:eastAsia="PMingLiU" w:hAnsi="Tahoma" w:cs="Tahoma"/>
                <w:b w:val="0"/>
                <w:sz w:val="14"/>
                <w:szCs w:val="14"/>
              </w:rPr>
            </w:pPr>
            <w:bookmarkStart w:id="272" w:name="_Toc336338011"/>
            <w:bookmarkStart w:id="273" w:name="_Toc379636485"/>
            <w:r w:rsidRPr="005D7578">
              <w:rPr>
                <w:rFonts w:ascii="Tahoma" w:eastAsia="PMingLiU" w:hAnsi="Tahoma" w:cs="Tahoma"/>
                <w:b w:val="0"/>
                <w:sz w:val="14"/>
                <w:szCs w:val="14"/>
              </w:rPr>
              <w:t>Microsoft Dynamics AX 2012 R2 Self 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72"/>
            <w:bookmarkEnd w:id="273"/>
          </w:p>
        </w:tc>
        <w:tc>
          <w:tcPr>
            <w:tcW w:w="416" w:type="dxa"/>
            <w:tcBorders>
              <w:bottom w:val="single" w:sz="4" w:space="0" w:color="auto"/>
            </w:tcBorders>
            <w:shd w:val="clear" w:color="auto" w:fill="FABF8F"/>
            <w:vAlign w:val="center"/>
          </w:tcPr>
          <w:p w14:paraId="1D443953"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FABF8F"/>
            <w:vAlign w:val="center"/>
          </w:tcPr>
          <w:p w14:paraId="5D57F22D"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11F29E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3A68D0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7C13E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13D1F7"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96ADD2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B2F4B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362D843"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20F5CC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267215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977324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CD039D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48A0F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C54CB3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0618B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0EEDC60"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6893C0B"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09D164CA" w14:textId="77777777" w:rsidR="00913A0A" w:rsidRPr="005D7578" w:rsidRDefault="00913A0A" w:rsidP="001A63C6">
            <w:pPr>
              <w:pStyle w:val="TableText"/>
              <w:widowControl w:val="0"/>
              <w:jc w:val="left"/>
              <w:rPr>
                <w:rFonts w:ascii="Tahoma" w:eastAsia="PMingLiU" w:hAnsi="Tahoma" w:cs="Tahoma"/>
                <w:sz w:val="13"/>
              </w:rPr>
            </w:pPr>
          </w:p>
        </w:tc>
      </w:tr>
      <w:tr w:rsidR="00913A0A" w:rsidRPr="005D7578" w14:paraId="07E44D79" w14:textId="77777777" w:rsidTr="004B313C">
        <w:trPr>
          <w:trHeight w:val="242"/>
        </w:trPr>
        <w:tc>
          <w:tcPr>
            <w:tcW w:w="2554" w:type="dxa"/>
            <w:gridSpan w:val="2"/>
            <w:tcBorders>
              <w:bottom w:val="single" w:sz="4" w:space="0" w:color="auto"/>
            </w:tcBorders>
            <w:shd w:val="clear" w:color="auto" w:fill="auto"/>
            <w:vAlign w:val="center"/>
          </w:tcPr>
          <w:p w14:paraId="4467D37D" w14:textId="77777777" w:rsidR="00913A0A" w:rsidRPr="005D7578" w:rsidRDefault="00913A0A" w:rsidP="001A63C6">
            <w:pPr>
              <w:pStyle w:val="Heading2"/>
              <w:ind w:left="0"/>
              <w:rPr>
                <w:rFonts w:ascii="Tahoma" w:eastAsia="PMingLiU" w:hAnsi="Tahoma" w:cs="Tahoma"/>
                <w:b w:val="0"/>
                <w:sz w:val="14"/>
                <w:szCs w:val="14"/>
                <w:lang w:val="fr-FR"/>
              </w:rPr>
            </w:pPr>
            <w:bookmarkStart w:id="274" w:name="_Toc336338012"/>
            <w:bookmarkStart w:id="275" w:name="_Toc379636486"/>
            <w:r w:rsidRPr="005D7578">
              <w:rPr>
                <w:rFonts w:ascii="Tahoma" w:eastAsia="PMingLiU" w:hAnsi="Tahoma" w:cs="Tahoma"/>
                <w:b w:val="0"/>
                <w:sz w:val="14"/>
                <w:szCs w:val="14"/>
                <w:lang w:val="fr-FR"/>
              </w:rPr>
              <w:t>Microsoft Dynamics AX 2012 R2 Server</w:t>
            </w:r>
            <w:bookmarkEnd w:id="274"/>
            <w:bookmarkEnd w:id="275"/>
          </w:p>
        </w:tc>
        <w:tc>
          <w:tcPr>
            <w:tcW w:w="416" w:type="dxa"/>
            <w:tcBorders>
              <w:bottom w:val="single" w:sz="4" w:space="0" w:color="auto"/>
            </w:tcBorders>
            <w:shd w:val="clear" w:color="auto" w:fill="auto"/>
            <w:vAlign w:val="center"/>
          </w:tcPr>
          <w:p w14:paraId="5E293A4D"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auto"/>
            <w:vAlign w:val="center"/>
          </w:tcPr>
          <w:p w14:paraId="6EAE7848"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364959F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70D43A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2E93F3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2B5A9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F3EB6A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3F3260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20694D6"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188BBB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59663E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5844C0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F6547C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7FE06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03D0CF5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AE58F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7974C27"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25140F9"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52364AE6" w14:textId="77777777" w:rsidR="00913A0A" w:rsidRPr="005D7578" w:rsidRDefault="00913A0A" w:rsidP="001A63C6">
            <w:pPr>
              <w:pStyle w:val="TableText"/>
              <w:widowControl w:val="0"/>
              <w:jc w:val="left"/>
              <w:rPr>
                <w:rFonts w:ascii="Tahoma" w:eastAsia="PMingLiU" w:hAnsi="Tahoma" w:cs="Tahoma"/>
                <w:sz w:val="13"/>
              </w:rPr>
            </w:pPr>
          </w:p>
        </w:tc>
      </w:tr>
      <w:tr w:rsidR="008A0F85" w:rsidRPr="005D7578" w14:paraId="2482638C" w14:textId="77777777" w:rsidTr="004B313C">
        <w:trPr>
          <w:trHeight w:val="278"/>
        </w:trPr>
        <w:tc>
          <w:tcPr>
            <w:tcW w:w="2554" w:type="dxa"/>
            <w:gridSpan w:val="2"/>
            <w:tcBorders>
              <w:bottom w:val="single" w:sz="4" w:space="0" w:color="auto"/>
            </w:tcBorders>
            <w:shd w:val="clear" w:color="auto" w:fill="FABF8F"/>
            <w:vAlign w:val="center"/>
          </w:tcPr>
          <w:p w14:paraId="5C7CCE5B" w14:textId="77777777" w:rsidR="00913A0A" w:rsidRPr="005D7578" w:rsidRDefault="00913A0A" w:rsidP="001A63C6">
            <w:pPr>
              <w:pStyle w:val="Heading2"/>
              <w:ind w:left="0"/>
              <w:rPr>
                <w:rFonts w:ascii="Tahoma" w:eastAsia="PMingLiU" w:hAnsi="Tahoma" w:cs="Tahoma"/>
                <w:b w:val="0"/>
                <w:sz w:val="14"/>
                <w:szCs w:val="14"/>
              </w:rPr>
            </w:pPr>
            <w:bookmarkStart w:id="276" w:name="_Toc336338013"/>
            <w:bookmarkStart w:id="277" w:name="_Toc379636487"/>
            <w:r w:rsidRPr="005D7578">
              <w:rPr>
                <w:rFonts w:ascii="Tahoma" w:eastAsia="PMingLiU" w:hAnsi="Tahoma" w:cs="Tahoma"/>
                <w:b w:val="0"/>
                <w:sz w:val="14"/>
                <w:szCs w:val="14"/>
              </w:rPr>
              <w:t xml:space="preserve">Microsoft Dynamics AX 2012 R2 Task </w:t>
            </w:r>
            <w:r w:rsidRPr="005D7578">
              <w:rPr>
                <w:rFonts w:ascii="Tahoma" w:eastAsia="PMingLiU" w:hAnsi="Tahoma" w:cs="Tahoma"/>
                <w:b w:val="0"/>
                <w:sz w:val="14"/>
                <w:szCs w:val="14"/>
              </w:rPr>
              <w:t>累加</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76"/>
            <w:bookmarkEnd w:id="277"/>
          </w:p>
        </w:tc>
        <w:tc>
          <w:tcPr>
            <w:tcW w:w="416" w:type="dxa"/>
            <w:tcBorders>
              <w:bottom w:val="single" w:sz="4" w:space="0" w:color="auto"/>
            </w:tcBorders>
            <w:shd w:val="clear" w:color="auto" w:fill="FABF8F"/>
            <w:vAlign w:val="center"/>
          </w:tcPr>
          <w:p w14:paraId="3B056A20"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FABF8F"/>
            <w:vAlign w:val="center"/>
          </w:tcPr>
          <w:p w14:paraId="59C52B22"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7C14AB9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006A8F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A8C530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45960A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3DE846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88FAD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0BEB23"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848802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069E56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991D2C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A5088B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E98CB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6B2F9B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2266D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1D17C35"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C96FF8F"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17D6BFA2" w14:textId="77777777" w:rsidR="00913A0A" w:rsidRPr="005D7578" w:rsidRDefault="00913A0A" w:rsidP="001A63C6">
            <w:pPr>
              <w:pStyle w:val="TableText"/>
              <w:widowControl w:val="0"/>
              <w:jc w:val="left"/>
              <w:rPr>
                <w:rFonts w:ascii="Tahoma" w:eastAsia="PMingLiU" w:hAnsi="Tahoma" w:cs="Tahoma"/>
                <w:sz w:val="13"/>
              </w:rPr>
            </w:pPr>
          </w:p>
        </w:tc>
      </w:tr>
      <w:tr w:rsidR="00913A0A" w:rsidRPr="005D7578" w14:paraId="6C195D9C" w14:textId="77777777" w:rsidTr="004B313C">
        <w:trPr>
          <w:trHeight w:val="145"/>
        </w:trPr>
        <w:tc>
          <w:tcPr>
            <w:tcW w:w="2554" w:type="dxa"/>
            <w:gridSpan w:val="2"/>
            <w:tcBorders>
              <w:bottom w:val="single" w:sz="4" w:space="0" w:color="auto"/>
            </w:tcBorders>
            <w:shd w:val="clear" w:color="auto" w:fill="auto"/>
            <w:vAlign w:val="center"/>
          </w:tcPr>
          <w:p w14:paraId="3931C674" w14:textId="77777777" w:rsidR="00913A0A" w:rsidRPr="005D7578" w:rsidRDefault="00913A0A" w:rsidP="001A63C6">
            <w:pPr>
              <w:pStyle w:val="Heading2"/>
              <w:ind w:left="0"/>
              <w:rPr>
                <w:rFonts w:ascii="Tahoma" w:eastAsia="PMingLiU" w:hAnsi="Tahoma" w:cs="Tahoma"/>
                <w:b w:val="0"/>
                <w:sz w:val="14"/>
                <w:szCs w:val="14"/>
              </w:rPr>
            </w:pPr>
            <w:bookmarkStart w:id="278" w:name="_Toc336338014"/>
            <w:bookmarkStart w:id="279" w:name="_Toc379636488"/>
            <w:r w:rsidRPr="005D7578">
              <w:rPr>
                <w:rFonts w:ascii="Tahoma" w:eastAsia="PMingLiU" w:hAnsi="Tahoma" w:cs="Tahoma"/>
                <w:b w:val="0"/>
                <w:sz w:val="14"/>
                <w:szCs w:val="14"/>
              </w:rPr>
              <w:t>Microsoft Dynamics AX 2012 R2 Task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78"/>
            <w:bookmarkEnd w:id="279"/>
          </w:p>
        </w:tc>
        <w:tc>
          <w:tcPr>
            <w:tcW w:w="416" w:type="dxa"/>
            <w:tcBorders>
              <w:bottom w:val="single" w:sz="4" w:space="0" w:color="auto"/>
            </w:tcBorders>
            <w:shd w:val="clear" w:color="auto" w:fill="auto"/>
            <w:vAlign w:val="center"/>
          </w:tcPr>
          <w:p w14:paraId="45972CC1" w14:textId="77777777" w:rsidR="00913A0A" w:rsidRPr="00623145" w:rsidRDefault="00CB4AB9" w:rsidP="00793532">
            <w:pPr>
              <w:pStyle w:val="TableText"/>
              <w:widowControl w:val="0"/>
              <w:rPr>
                <w:rFonts w:eastAsia="PMingLiU" w:cs="Tahoma"/>
                <w:color w:val="0000FF"/>
                <w:sz w:val="13"/>
                <w:szCs w:val="13"/>
                <w:u w:val="single"/>
              </w:rPr>
            </w:pPr>
            <w:hyperlink w:anchor="_72_Microsoft_Dynamics" w:history="1">
              <w:r w:rsidR="000525CE" w:rsidRPr="00623145">
                <w:rPr>
                  <w:rStyle w:val="Hyperlink"/>
                  <w:rFonts w:eastAsia="PMingLiU" w:cs="Tahoma"/>
                  <w:sz w:val="13"/>
                  <w:szCs w:val="13"/>
                </w:rPr>
                <w:t>70</w:t>
              </w:r>
            </w:hyperlink>
          </w:p>
        </w:tc>
        <w:tc>
          <w:tcPr>
            <w:tcW w:w="450" w:type="dxa"/>
            <w:tcBorders>
              <w:bottom w:val="single" w:sz="4" w:space="0" w:color="auto"/>
            </w:tcBorders>
            <w:shd w:val="clear" w:color="auto" w:fill="auto"/>
            <w:vAlign w:val="center"/>
          </w:tcPr>
          <w:p w14:paraId="539CAF12" w14:textId="77777777" w:rsidR="00913A0A" w:rsidRPr="005D7578" w:rsidRDefault="00913A0A" w:rsidP="004B313C">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3CF51FE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2D5BD0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CC0B24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83D1EB"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718D78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F11F20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E7E93B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8F4BA0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F91786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AC4194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00A6BF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ADCE54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753D87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A5003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305F86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7183B26" w14:textId="77777777" w:rsidR="00913A0A" w:rsidRPr="005D7578"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07A1FAA6" w14:textId="77777777" w:rsidR="00913A0A" w:rsidRPr="005D7578" w:rsidRDefault="00913A0A" w:rsidP="001A63C6">
            <w:pPr>
              <w:pStyle w:val="TableText"/>
              <w:widowControl w:val="0"/>
              <w:jc w:val="left"/>
              <w:rPr>
                <w:rFonts w:ascii="Tahoma" w:eastAsia="PMingLiU" w:hAnsi="Tahoma" w:cs="Tahoma"/>
                <w:sz w:val="13"/>
              </w:rPr>
            </w:pPr>
          </w:p>
        </w:tc>
      </w:tr>
      <w:tr w:rsidR="00BA5266" w:rsidRPr="005D7578" w14:paraId="58D495C6" w14:textId="77777777" w:rsidTr="004B313C">
        <w:trPr>
          <w:trHeight w:val="145"/>
        </w:trPr>
        <w:tc>
          <w:tcPr>
            <w:tcW w:w="2554" w:type="dxa"/>
            <w:gridSpan w:val="2"/>
            <w:tcBorders>
              <w:bottom w:val="single" w:sz="4" w:space="0" w:color="auto"/>
            </w:tcBorders>
            <w:shd w:val="clear" w:color="auto" w:fill="FABF8F"/>
            <w:vAlign w:val="center"/>
          </w:tcPr>
          <w:p w14:paraId="2429296D" w14:textId="77777777" w:rsidR="007E430D" w:rsidRPr="005D7578" w:rsidRDefault="007E430D" w:rsidP="007E430D">
            <w:pPr>
              <w:pStyle w:val="Heading2"/>
              <w:ind w:left="0"/>
              <w:rPr>
                <w:rFonts w:ascii="Tahoma" w:eastAsia="PMingLiU" w:hAnsi="Tahoma" w:cs="Tahoma"/>
                <w:b w:val="0"/>
                <w:sz w:val="14"/>
                <w:szCs w:val="14"/>
              </w:rPr>
            </w:pPr>
            <w:bookmarkStart w:id="280" w:name="_Toc336338015"/>
            <w:bookmarkStart w:id="281" w:name="_Toc379636489"/>
            <w:r w:rsidRPr="005D7578">
              <w:rPr>
                <w:rFonts w:ascii="Tahoma" w:eastAsia="PMingLiU" w:hAnsi="Tahoma" w:cs="Tahoma"/>
                <w:b w:val="0"/>
                <w:sz w:val="14"/>
                <w:szCs w:val="14"/>
              </w:rPr>
              <w:t>Microsoft Dynamics CRM 2013 Basic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80"/>
            <w:bookmarkEnd w:id="281"/>
          </w:p>
        </w:tc>
        <w:tc>
          <w:tcPr>
            <w:tcW w:w="416" w:type="dxa"/>
            <w:tcBorders>
              <w:bottom w:val="single" w:sz="4" w:space="0" w:color="auto"/>
            </w:tcBorders>
            <w:shd w:val="clear" w:color="auto" w:fill="FABF8F"/>
            <w:vAlign w:val="center"/>
          </w:tcPr>
          <w:p w14:paraId="5A2708E5" w14:textId="77777777" w:rsidR="007E430D" w:rsidRPr="00623145" w:rsidRDefault="00CB4AB9"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A13E7D" w:rsidRPr="00623145">
                  <w:rPr>
                    <w:rStyle w:val="Hyperlink"/>
                    <w:rFonts w:eastAsia="PMingLiU" w:cs="Tahoma"/>
                    <w:sz w:val="13"/>
                    <w:szCs w:val="13"/>
                  </w:rPr>
                  <w:t>7</w:t>
                </w:r>
              </w:hyperlink>
              <w:r w:rsidR="00A13E7D" w:rsidRPr="00623145">
                <w:rPr>
                  <w:rStyle w:val="Hyperlink"/>
                  <w:rFonts w:eastAsia="PMingLiU" w:cs="Tahoma"/>
                  <w:sz w:val="13"/>
                  <w:szCs w:val="13"/>
                </w:rPr>
                <w:t>1</w:t>
              </w:r>
            </w:hyperlink>
          </w:p>
        </w:tc>
        <w:tc>
          <w:tcPr>
            <w:tcW w:w="450" w:type="dxa"/>
            <w:tcBorders>
              <w:bottom w:val="single" w:sz="4" w:space="0" w:color="auto"/>
            </w:tcBorders>
            <w:shd w:val="clear" w:color="auto" w:fill="FABF8F"/>
            <w:vAlign w:val="center"/>
          </w:tcPr>
          <w:p w14:paraId="268D3247" w14:textId="77777777" w:rsidR="007E430D" w:rsidRPr="005D7578" w:rsidRDefault="002425D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1CE95A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D4FE29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3CB37F4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4D27E11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0DF36F6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4F05646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1CEAE20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79ECCE2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0CAD71D5"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4F4ACC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699440AD"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778221A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652310D"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30A5D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275765C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ABF8F"/>
            <w:vAlign w:val="center"/>
          </w:tcPr>
          <w:p w14:paraId="5EE8450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vAlign w:val="center"/>
          </w:tcPr>
          <w:p w14:paraId="0FAC1CAB"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r>
      <w:tr w:rsidR="007E430D" w:rsidRPr="005D7578" w14:paraId="2E784B2C" w14:textId="77777777" w:rsidTr="004B313C">
        <w:trPr>
          <w:trHeight w:val="145"/>
        </w:trPr>
        <w:tc>
          <w:tcPr>
            <w:tcW w:w="2554" w:type="dxa"/>
            <w:gridSpan w:val="2"/>
            <w:tcBorders>
              <w:bottom w:val="single" w:sz="4" w:space="0" w:color="auto"/>
            </w:tcBorders>
            <w:shd w:val="clear" w:color="auto" w:fill="auto"/>
            <w:vAlign w:val="center"/>
          </w:tcPr>
          <w:p w14:paraId="6E82BBF9" w14:textId="77777777" w:rsidR="007E430D" w:rsidRPr="005D7578" w:rsidRDefault="007E430D" w:rsidP="007E430D">
            <w:pPr>
              <w:pStyle w:val="Heading2"/>
              <w:ind w:left="0"/>
              <w:rPr>
                <w:rFonts w:ascii="Tahoma" w:eastAsia="PMingLiU" w:hAnsi="Tahoma" w:cs="Tahoma"/>
                <w:b w:val="0"/>
                <w:sz w:val="14"/>
                <w:szCs w:val="14"/>
              </w:rPr>
            </w:pPr>
            <w:bookmarkStart w:id="282" w:name="_Toc336338016"/>
            <w:bookmarkStart w:id="283" w:name="_Toc379636490"/>
            <w:r w:rsidRPr="005D7578">
              <w:rPr>
                <w:rFonts w:ascii="Tahoma" w:eastAsia="PMingLiU" w:hAnsi="Tahoma" w:cs="Tahoma"/>
                <w:b w:val="0"/>
                <w:sz w:val="14"/>
                <w:szCs w:val="14"/>
              </w:rPr>
              <w:t xml:space="preserve">Microsoft Dynamics 2013 CRM </w:t>
            </w:r>
            <w:r w:rsidRPr="005D7578">
              <w:rPr>
                <w:rFonts w:ascii="Tahoma" w:eastAsia="PMingLiU" w:hAnsi="Tahoma" w:cs="Tahoma"/>
                <w:b w:val="0"/>
                <w:sz w:val="14"/>
                <w:szCs w:val="14"/>
              </w:rPr>
              <w:t>基本使用累加</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82"/>
            <w:bookmarkEnd w:id="283"/>
          </w:p>
        </w:tc>
        <w:tc>
          <w:tcPr>
            <w:tcW w:w="416" w:type="dxa"/>
            <w:tcBorders>
              <w:bottom w:val="single" w:sz="4" w:space="0" w:color="auto"/>
            </w:tcBorders>
            <w:shd w:val="clear" w:color="auto" w:fill="auto"/>
            <w:vAlign w:val="center"/>
          </w:tcPr>
          <w:p w14:paraId="287220A4" w14:textId="77777777" w:rsidR="007E430D" w:rsidRPr="00623145" w:rsidRDefault="00CB4AB9"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auto"/>
            <w:vAlign w:val="center"/>
          </w:tcPr>
          <w:p w14:paraId="3D5AFDAF" w14:textId="77777777" w:rsidR="007E430D" w:rsidRPr="005D7578" w:rsidRDefault="002425D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6C2EEB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F4C37D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0A074C1D"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54FFA49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6E5912B5"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A2FA74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4130726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7AA1DB0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E5D17FA"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46DA9B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3E14876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49C5869"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CF878A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389314"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7C6F30F7" w14:textId="77777777" w:rsidR="007E430D" w:rsidRPr="005D7578" w:rsidRDefault="007E430D" w:rsidP="007E430D">
            <w:pPr>
              <w:pStyle w:val="TableText"/>
              <w:widowControl w:val="0"/>
              <w:spacing w:before="120"/>
              <w:rPr>
                <w:rFonts w:ascii="Tahoma" w:eastAsia="PMingLiU" w:hAnsi="Tahoma" w:cs="Tahoma"/>
                <w:sz w:val="13"/>
              </w:rPr>
            </w:pPr>
            <w:r w:rsidRPr="005D7578">
              <w:rPr>
                <w:rFonts w:ascii="Tahoma" w:eastAsia="PMingLiU" w:hAnsi="Tahoma" w:cs="Tahoma"/>
                <w:sz w:val="13"/>
              </w:rPr>
              <w:t>A,</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50B6779B"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vAlign w:val="center"/>
          </w:tcPr>
          <w:p w14:paraId="0317432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r>
      <w:tr w:rsidR="00BA5266" w:rsidRPr="005D7578" w14:paraId="4E3164A7" w14:textId="77777777" w:rsidTr="004B313C">
        <w:trPr>
          <w:trHeight w:val="145"/>
        </w:trPr>
        <w:tc>
          <w:tcPr>
            <w:tcW w:w="2554" w:type="dxa"/>
            <w:gridSpan w:val="2"/>
            <w:tcBorders>
              <w:bottom w:val="single" w:sz="4" w:space="0" w:color="auto"/>
            </w:tcBorders>
            <w:shd w:val="clear" w:color="auto" w:fill="FABF8F"/>
            <w:vAlign w:val="center"/>
          </w:tcPr>
          <w:p w14:paraId="57E89134" w14:textId="77777777" w:rsidR="007E430D" w:rsidRPr="005D7578" w:rsidRDefault="007E430D" w:rsidP="007E430D">
            <w:pPr>
              <w:pStyle w:val="Heading2"/>
              <w:ind w:left="0"/>
              <w:rPr>
                <w:rFonts w:ascii="Tahoma" w:eastAsia="PMingLiU" w:hAnsi="Tahoma" w:cs="Tahoma"/>
                <w:b w:val="0"/>
                <w:sz w:val="14"/>
                <w:szCs w:val="14"/>
              </w:rPr>
            </w:pPr>
            <w:bookmarkStart w:id="284" w:name="_Toc336338017"/>
            <w:bookmarkStart w:id="285" w:name="_Toc379636491"/>
            <w:r w:rsidRPr="005D7578">
              <w:rPr>
                <w:rFonts w:ascii="Tahoma" w:eastAsia="PMingLiU" w:hAnsi="Tahoma" w:cs="Tahoma"/>
                <w:b w:val="0"/>
                <w:sz w:val="14"/>
                <w:szCs w:val="14"/>
              </w:rPr>
              <w:t>Microsoft Dynamics 2013 CRM Essential CAL</w:t>
            </w:r>
            <w:bookmarkEnd w:id="284"/>
            <w:bookmarkEnd w:id="285"/>
          </w:p>
        </w:tc>
        <w:tc>
          <w:tcPr>
            <w:tcW w:w="416" w:type="dxa"/>
            <w:tcBorders>
              <w:bottom w:val="single" w:sz="4" w:space="0" w:color="auto"/>
            </w:tcBorders>
            <w:shd w:val="clear" w:color="auto" w:fill="FABF8F"/>
            <w:vAlign w:val="center"/>
          </w:tcPr>
          <w:p w14:paraId="10176DE8" w14:textId="77777777" w:rsidR="007E430D" w:rsidRPr="00623145" w:rsidRDefault="00CB4AB9"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FABF8F"/>
            <w:vAlign w:val="center"/>
          </w:tcPr>
          <w:p w14:paraId="6DE013FA" w14:textId="77777777" w:rsidR="007E430D" w:rsidRPr="005D7578" w:rsidRDefault="002425D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86B4E9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7B2B89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E5F77F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F8AA1D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46F7DDC"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43C491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7CC23F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D8C67E9"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E7B43CB"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9E476D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CAF395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937C3C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B5D945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107D3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039F5B08" w14:textId="77777777" w:rsidR="007E430D" w:rsidRPr="005D7578" w:rsidRDefault="007E430D" w:rsidP="007E430D">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1373E50D"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vAlign w:val="center"/>
          </w:tcPr>
          <w:p w14:paraId="6026DE7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w:t>
            </w:r>
          </w:p>
        </w:tc>
      </w:tr>
      <w:tr w:rsidR="007E430D" w:rsidRPr="005D7578" w14:paraId="5BCA2351" w14:textId="77777777" w:rsidTr="004B313C">
        <w:trPr>
          <w:trHeight w:val="145"/>
        </w:trPr>
        <w:tc>
          <w:tcPr>
            <w:tcW w:w="2554" w:type="dxa"/>
            <w:gridSpan w:val="2"/>
            <w:tcBorders>
              <w:bottom w:val="single" w:sz="4" w:space="0" w:color="auto"/>
            </w:tcBorders>
            <w:shd w:val="clear" w:color="auto" w:fill="auto"/>
            <w:vAlign w:val="center"/>
          </w:tcPr>
          <w:p w14:paraId="57EF4A4F" w14:textId="77777777" w:rsidR="007E430D" w:rsidRPr="005D7578" w:rsidRDefault="007E430D" w:rsidP="007E430D">
            <w:pPr>
              <w:pStyle w:val="Heading2"/>
              <w:ind w:left="0"/>
              <w:rPr>
                <w:rFonts w:ascii="Tahoma" w:eastAsia="PMingLiU" w:hAnsi="Tahoma" w:cs="Tahoma"/>
                <w:b w:val="0"/>
                <w:sz w:val="14"/>
                <w:szCs w:val="14"/>
              </w:rPr>
            </w:pPr>
            <w:bookmarkStart w:id="286" w:name="_Toc336338018"/>
            <w:bookmarkStart w:id="287" w:name="_Toc379636492"/>
            <w:r w:rsidRPr="005D7578">
              <w:rPr>
                <w:rFonts w:ascii="Tahoma" w:eastAsia="PMingLiU" w:hAnsi="Tahoma" w:cs="Tahoma"/>
                <w:b w:val="0"/>
                <w:sz w:val="14"/>
                <w:szCs w:val="14"/>
              </w:rPr>
              <w:t>Microsoft Dynamics 2013 CRM Professional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86"/>
            <w:bookmarkEnd w:id="287"/>
          </w:p>
        </w:tc>
        <w:tc>
          <w:tcPr>
            <w:tcW w:w="416" w:type="dxa"/>
            <w:tcBorders>
              <w:bottom w:val="single" w:sz="4" w:space="0" w:color="auto"/>
            </w:tcBorders>
            <w:shd w:val="clear" w:color="auto" w:fill="auto"/>
            <w:vAlign w:val="center"/>
          </w:tcPr>
          <w:p w14:paraId="1202AB45" w14:textId="77777777" w:rsidR="007E430D" w:rsidRPr="00623145" w:rsidRDefault="00CB4AB9"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auto"/>
            <w:vAlign w:val="center"/>
          </w:tcPr>
          <w:p w14:paraId="0B711F21" w14:textId="77777777" w:rsidR="007E430D" w:rsidRPr="005D7578" w:rsidRDefault="002425D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DC3FD2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2D34B3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6EF9172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64F935E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47952AB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4093B15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7D07967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272566F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60EB1F77"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722F1F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52AA8E5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74237D1D"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1083B5C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E0561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6453E4A2" w14:textId="77777777" w:rsidR="007E430D" w:rsidRPr="005D7578" w:rsidRDefault="007E430D" w:rsidP="007E430D">
            <w:pPr>
              <w:pStyle w:val="TableText"/>
              <w:widowControl w:val="0"/>
              <w:spacing w:before="120"/>
              <w:rPr>
                <w:rFonts w:ascii="Tahoma" w:eastAsia="PMingLiU" w:hAnsi="Tahoma" w:cs="Tahoma"/>
                <w:sz w:val="13"/>
              </w:rPr>
            </w:pPr>
            <w:r w:rsidRPr="005D7578">
              <w:rPr>
                <w:rFonts w:ascii="Tahoma" w:eastAsia="PMingLiU" w:hAnsi="Tahoma" w:cs="Tahoma"/>
                <w:sz w:val="13"/>
              </w:rPr>
              <w:t>A,</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0176F5B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vAlign w:val="center"/>
          </w:tcPr>
          <w:p w14:paraId="4BBE3A29"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r>
      <w:tr w:rsidR="00BA5266" w:rsidRPr="005D7578" w14:paraId="4C088D0C" w14:textId="77777777" w:rsidTr="004B313C">
        <w:trPr>
          <w:trHeight w:val="145"/>
        </w:trPr>
        <w:tc>
          <w:tcPr>
            <w:tcW w:w="2554" w:type="dxa"/>
            <w:gridSpan w:val="2"/>
            <w:tcBorders>
              <w:bottom w:val="single" w:sz="4" w:space="0" w:color="auto"/>
            </w:tcBorders>
            <w:shd w:val="clear" w:color="auto" w:fill="FABF8F"/>
            <w:vAlign w:val="center"/>
          </w:tcPr>
          <w:p w14:paraId="74B9B95B" w14:textId="77777777" w:rsidR="007E430D" w:rsidRPr="005D7578" w:rsidRDefault="007E430D" w:rsidP="007E430D">
            <w:pPr>
              <w:pStyle w:val="Heading2"/>
              <w:ind w:left="0"/>
              <w:rPr>
                <w:rFonts w:ascii="Tahoma" w:eastAsia="PMingLiU" w:hAnsi="Tahoma" w:cs="Tahoma"/>
                <w:b w:val="0"/>
                <w:sz w:val="14"/>
                <w:szCs w:val="14"/>
              </w:rPr>
            </w:pPr>
            <w:bookmarkStart w:id="288" w:name="_Toc336338019"/>
            <w:bookmarkStart w:id="289" w:name="_Toc379636493"/>
            <w:r w:rsidRPr="005D7578">
              <w:rPr>
                <w:rFonts w:ascii="Tahoma" w:eastAsia="PMingLiU" w:hAnsi="Tahoma" w:cs="Tahoma"/>
                <w:b w:val="0"/>
                <w:sz w:val="14"/>
                <w:szCs w:val="14"/>
              </w:rPr>
              <w:t xml:space="preserve">Microsoft Dynamics 2013 CRM </w:t>
            </w:r>
            <w:r w:rsidRPr="005D7578">
              <w:rPr>
                <w:rFonts w:ascii="Tahoma" w:eastAsia="PMingLiU" w:hAnsi="Tahoma" w:cs="Tahoma"/>
                <w:b w:val="0"/>
                <w:sz w:val="14"/>
                <w:szCs w:val="14"/>
              </w:rPr>
              <w:t>專業使用累加</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使用者及裝置</w:t>
            </w:r>
            <w:r w:rsidRPr="005D7578">
              <w:rPr>
                <w:rFonts w:ascii="Tahoma" w:eastAsia="PMingLiU" w:hAnsi="Tahoma" w:cs="Tahoma"/>
                <w:b w:val="0"/>
                <w:sz w:val="14"/>
                <w:szCs w:val="14"/>
              </w:rPr>
              <w:t>)</w:t>
            </w:r>
            <w:bookmarkEnd w:id="288"/>
            <w:bookmarkEnd w:id="289"/>
          </w:p>
        </w:tc>
        <w:tc>
          <w:tcPr>
            <w:tcW w:w="416" w:type="dxa"/>
            <w:tcBorders>
              <w:bottom w:val="single" w:sz="4" w:space="0" w:color="auto"/>
            </w:tcBorders>
            <w:shd w:val="clear" w:color="auto" w:fill="FABF8F"/>
            <w:vAlign w:val="center"/>
          </w:tcPr>
          <w:p w14:paraId="1408DD95" w14:textId="77777777" w:rsidR="007E430D" w:rsidRPr="00623145" w:rsidRDefault="00CB4AB9"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FABF8F"/>
            <w:vAlign w:val="center"/>
          </w:tcPr>
          <w:p w14:paraId="33296AFB" w14:textId="77777777" w:rsidR="007E430D" w:rsidRPr="005D7578" w:rsidRDefault="002425DA" w:rsidP="004B313C">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6F9EE75"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D3DDF1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59A42E0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0A859C2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42C3679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5D690DC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2241640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41A836B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6D48DFB4"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FBADD9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ED31A81"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63ACB95A"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744FA08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CDB43B"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478811FA" w14:textId="77777777" w:rsidR="007E430D" w:rsidRPr="005D7578" w:rsidRDefault="007E430D" w:rsidP="007E430D">
            <w:pPr>
              <w:pStyle w:val="TableText"/>
              <w:widowControl w:val="0"/>
              <w:spacing w:before="120"/>
              <w:rPr>
                <w:rFonts w:ascii="Tahoma" w:eastAsia="PMingLiU" w:hAnsi="Tahoma" w:cs="Tahoma"/>
                <w:sz w:val="13"/>
              </w:rPr>
            </w:pPr>
            <w:r w:rsidRPr="005D7578">
              <w:rPr>
                <w:rFonts w:ascii="Tahoma" w:eastAsia="PMingLiU" w:hAnsi="Tahoma" w:cs="Tahoma"/>
                <w:sz w:val="13"/>
              </w:rPr>
              <w:t>A,</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ABF8F"/>
            <w:vAlign w:val="center"/>
          </w:tcPr>
          <w:p w14:paraId="4A2675CB"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vAlign w:val="center"/>
          </w:tcPr>
          <w:p w14:paraId="4081BBA5"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w:t>
            </w:r>
          </w:p>
        </w:tc>
      </w:tr>
      <w:tr w:rsidR="0045693C" w:rsidRPr="005D7578" w14:paraId="05E87647" w14:textId="77777777" w:rsidTr="008F0A5F">
        <w:trPr>
          <w:trHeight w:val="145"/>
        </w:trPr>
        <w:tc>
          <w:tcPr>
            <w:tcW w:w="2554" w:type="dxa"/>
            <w:gridSpan w:val="2"/>
            <w:tcBorders>
              <w:bottom w:val="single" w:sz="4" w:space="0" w:color="auto"/>
            </w:tcBorders>
            <w:shd w:val="clear" w:color="auto" w:fill="auto"/>
            <w:vAlign w:val="center"/>
          </w:tcPr>
          <w:p w14:paraId="7F17D29B" w14:textId="77777777" w:rsidR="007E430D" w:rsidRPr="005D7578" w:rsidRDefault="007E430D" w:rsidP="007E430D">
            <w:pPr>
              <w:pStyle w:val="Heading2"/>
              <w:ind w:left="0"/>
              <w:rPr>
                <w:rFonts w:ascii="Tahoma" w:eastAsia="PMingLiU" w:hAnsi="Tahoma" w:cs="Tahoma"/>
                <w:b w:val="0"/>
                <w:sz w:val="14"/>
                <w:szCs w:val="14"/>
              </w:rPr>
            </w:pPr>
            <w:bookmarkStart w:id="290" w:name="_Toc336338021"/>
            <w:bookmarkStart w:id="291" w:name="_Toc379636494"/>
            <w:r w:rsidRPr="005D7578">
              <w:rPr>
                <w:rFonts w:ascii="Tahoma" w:eastAsia="PMingLiU" w:hAnsi="Tahoma" w:cs="Tahoma"/>
                <w:b w:val="0"/>
                <w:sz w:val="14"/>
                <w:szCs w:val="14"/>
              </w:rPr>
              <w:lastRenderedPageBreak/>
              <w:t>Microsoft Dynamics CRM 2013 Server</w:t>
            </w:r>
            <w:bookmarkEnd w:id="290"/>
            <w:bookmarkEnd w:id="291"/>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4FF78EED" w14:textId="77777777" w:rsidR="007E430D" w:rsidRPr="00623145" w:rsidRDefault="00CB4AB9" w:rsidP="004F2AF3">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auto"/>
            <w:vAlign w:val="center"/>
          </w:tcPr>
          <w:p w14:paraId="6732F56F" w14:textId="77777777" w:rsidR="007E430D" w:rsidRPr="005D7578" w:rsidRDefault="002425D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8FE8D4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87E8A2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3985C35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5BA3D904"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37C9445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3F4EDDC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4F9EC28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189AA25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7F51EA5E"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4991C6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00E33F7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2906538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72BE5A3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972FC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4211C8D4" w14:textId="77777777" w:rsidR="007E430D" w:rsidRPr="005D7578" w:rsidRDefault="007E430D" w:rsidP="007E430D">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3F52426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vAlign w:val="center"/>
          </w:tcPr>
          <w:p w14:paraId="51CB78DC"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r>
      <w:tr w:rsidR="007E430D" w:rsidRPr="005D7578" w14:paraId="5C52FCAB" w14:textId="77777777" w:rsidTr="008F0A5F">
        <w:trPr>
          <w:trHeight w:val="145"/>
        </w:trPr>
        <w:tc>
          <w:tcPr>
            <w:tcW w:w="2554" w:type="dxa"/>
            <w:gridSpan w:val="2"/>
            <w:tcBorders>
              <w:bottom w:val="single" w:sz="4" w:space="0" w:color="auto"/>
            </w:tcBorders>
            <w:shd w:val="clear" w:color="auto" w:fill="FABF8F"/>
            <w:vAlign w:val="center"/>
          </w:tcPr>
          <w:p w14:paraId="420E39EA" w14:textId="77777777" w:rsidR="007E430D" w:rsidRPr="005D7578" w:rsidRDefault="007E430D" w:rsidP="007E430D">
            <w:pPr>
              <w:pStyle w:val="Heading2"/>
              <w:ind w:left="0"/>
              <w:rPr>
                <w:rFonts w:ascii="Tahoma" w:eastAsia="PMingLiU" w:hAnsi="Tahoma" w:cs="Tahoma"/>
                <w:b w:val="0"/>
                <w:sz w:val="14"/>
                <w:szCs w:val="14"/>
              </w:rPr>
            </w:pPr>
            <w:bookmarkStart w:id="292" w:name="_Toc336338022"/>
            <w:bookmarkStart w:id="293" w:name="_Toc379636495"/>
            <w:r w:rsidRPr="005D7578">
              <w:rPr>
                <w:rFonts w:ascii="Tahoma" w:eastAsia="PMingLiU" w:hAnsi="Tahoma" w:cs="Tahoma"/>
                <w:b w:val="0"/>
                <w:sz w:val="14"/>
                <w:szCs w:val="14"/>
              </w:rPr>
              <w:t>Microsoft Dynamics CRM Workgroup Server 2013</w:t>
            </w:r>
            <w:bookmarkEnd w:id="292"/>
            <w:bookmarkEnd w:id="293"/>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36D0A1B9" w14:textId="77777777" w:rsidR="007E430D" w:rsidRPr="00623145" w:rsidRDefault="00CB4AB9" w:rsidP="004F2AF3">
            <w:pPr>
              <w:pStyle w:val="TableText"/>
              <w:widowControl w:val="0"/>
              <w:rPr>
                <w:rFonts w:eastAsia="PMingLiU" w:cs="Tahoma"/>
                <w:color w:val="0000FF"/>
                <w:sz w:val="13"/>
                <w:szCs w:val="13"/>
                <w:u w:val="single"/>
              </w:rPr>
            </w:pPr>
            <w:hyperlink w:anchor="_71_Microsoft_Dynamics_1"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1</w:t>
              </w:r>
            </w:hyperlink>
          </w:p>
        </w:tc>
        <w:tc>
          <w:tcPr>
            <w:tcW w:w="450" w:type="dxa"/>
            <w:tcBorders>
              <w:bottom w:val="single" w:sz="4" w:space="0" w:color="auto"/>
            </w:tcBorders>
            <w:shd w:val="clear" w:color="auto" w:fill="FABF8F"/>
            <w:vAlign w:val="center"/>
          </w:tcPr>
          <w:p w14:paraId="7CD8F644" w14:textId="77777777" w:rsidR="007E430D" w:rsidRPr="005D7578" w:rsidRDefault="002425D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A6C9A85"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370B80F"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3651E5D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60</w:t>
            </w:r>
          </w:p>
        </w:tc>
        <w:tc>
          <w:tcPr>
            <w:tcW w:w="450" w:type="dxa"/>
            <w:gridSpan w:val="2"/>
            <w:tcBorders>
              <w:bottom w:val="single" w:sz="4" w:space="0" w:color="auto"/>
            </w:tcBorders>
            <w:shd w:val="clear" w:color="auto" w:fill="FABF8F"/>
            <w:vAlign w:val="center"/>
          </w:tcPr>
          <w:p w14:paraId="7EEAA957"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B6F58B5"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9AAD30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396E5AA8"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998B1D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1EAE0D7" w14:textId="77777777" w:rsidR="007E430D" w:rsidRPr="005D7578"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AC0753E"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45E9CE6"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CB5E11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8884E40"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02EB782"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6B42A9ED" w14:textId="77777777" w:rsidR="007E430D" w:rsidRPr="005D7578" w:rsidRDefault="007E430D" w:rsidP="007E430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77DCFAC"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vAlign w:val="center"/>
          </w:tcPr>
          <w:p w14:paraId="3094ECF3" w14:textId="77777777" w:rsidR="007E430D" w:rsidRPr="005D7578" w:rsidRDefault="007E430D" w:rsidP="007E430D">
            <w:pPr>
              <w:pStyle w:val="TableText"/>
              <w:widowControl w:val="0"/>
              <w:rPr>
                <w:rFonts w:ascii="Tahoma" w:eastAsia="PMingLiU" w:hAnsi="Tahoma" w:cs="Tahoma"/>
                <w:sz w:val="13"/>
              </w:rPr>
            </w:pPr>
            <w:r w:rsidRPr="005D7578">
              <w:rPr>
                <w:rFonts w:ascii="Tahoma" w:eastAsia="PMingLiU" w:hAnsi="Tahoma" w:cs="Tahoma"/>
                <w:sz w:val="13"/>
              </w:rPr>
              <w:t>25</w:t>
            </w:r>
          </w:p>
        </w:tc>
      </w:tr>
      <w:tr w:rsidR="002F4C73" w:rsidRPr="005D7578" w14:paraId="160DC430" w14:textId="77777777" w:rsidTr="008F0A5F">
        <w:trPr>
          <w:trHeight w:val="145"/>
        </w:trPr>
        <w:tc>
          <w:tcPr>
            <w:tcW w:w="2554" w:type="dxa"/>
            <w:gridSpan w:val="2"/>
            <w:tcBorders>
              <w:bottom w:val="single" w:sz="4" w:space="0" w:color="auto"/>
            </w:tcBorders>
            <w:shd w:val="clear" w:color="auto" w:fill="auto"/>
            <w:vAlign w:val="center"/>
          </w:tcPr>
          <w:p w14:paraId="76B41684" w14:textId="77777777" w:rsidR="002F4C73" w:rsidRPr="005D7578" w:rsidRDefault="002F4C73" w:rsidP="002F4C73">
            <w:pPr>
              <w:pStyle w:val="Heading2"/>
              <w:ind w:left="0"/>
              <w:rPr>
                <w:rFonts w:ascii="Tahoma" w:eastAsia="PMingLiU" w:hAnsi="Tahoma" w:cs="Tahoma"/>
                <w:b w:val="0"/>
                <w:sz w:val="14"/>
                <w:szCs w:val="14"/>
              </w:rPr>
            </w:pPr>
            <w:bookmarkStart w:id="294" w:name="_Toc379636496"/>
            <w:r w:rsidRPr="005D7578">
              <w:rPr>
                <w:rFonts w:ascii="Tahoma" w:eastAsia="PMingLiU" w:hAnsi="Tahoma" w:cs="Tahoma"/>
                <w:b w:val="0"/>
                <w:sz w:val="14"/>
                <w:szCs w:val="14"/>
              </w:rPr>
              <w:t xml:space="preserve">Microsoft Dynamics CRM 2011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外部連接器</w:t>
            </w:r>
            <w:bookmarkEnd w:id="294"/>
          </w:p>
        </w:tc>
        <w:tc>
          <w:tcPr>
            <w:tcW w:w="416" w:type="dxa"/>
            <w:tcBorders>
              <w:bottom w:val="single" w:sz="4" w:space="0" w:color="auto"/>
            </w:tcBorders>
            <w:shd w:val="clear" w:color="auto" w:fill="auto"/>
            <w:vAlign w:val="center"/>
          </w:tcPr>
          <w:p w14:paraId="75D0C374" w14:textId="77777777" w:rsidR="002F4C73" w:rsidRPr="00623145" w:rsidRDefault="00CB4AB9" w:rsidP="002F4C73">
            <w:pPr>
              <w:pStyle w:val="TableText"/>
              <w:widowControl w:val="0"/>
              <w:rPr>
                <w:rFonts w:eastAsia="PMingLiU" w:cs="Tahoma"/>
                <w:sz w:val="13"/>
                <w:szCs w:val="13"/>
              </w:rPr>
            </w:pPr>
            <w:hyperlink w:anchor="_72_Microsoft_Dynamics_1" w:history="1">
              <w:hyperlink w:anchor="_70_Microsoft_Dynamics" w:history="1">
                <w:r w:rsidR="00A13E7D" w:rsidRPr="00623145">
                  <w:rPr>
                    <w:rStyle w:val="Hyperlink"/>
                    <w:rFonts w:eastAsia="PMingLiU" w:cs="Tahoma"/>
                    <w:sz w:val="13"/>
                    <w:szCs w:val="13"/>
                  </w:rPr>
                  <w:t>7</w:t>
                </w:r>
              </w:hyperlink>
              <w:r w:rsidR="00A13E7D" w:rsidRPr="00623145">
                <w:rPr>
                  <w:rStyle w:val="Hyperlink"/>
                  <w:rFonts w:eastAsia="PMingLiU" w:cs="Tahoma"/>
                  <w:sz w:val="13"/>
                  <w:szCs w:val="13"/>
                </w:rPr>
                <w:t>2</w:t>
              </w:r>
            </w:hyperlink>
          </w:p>
        </w:tc>
        <w:tc>
          <w:tcPr>
            <w:tcW w:w="450" w:type="dxa"/>
            <w:tcBorders>
              <w:bottom w:val="single" w:sz="4" w:space="0" w:color="auto"/>
            </w:tcBorders>
            <w:shd w:val="clear" w:color="auto" w:fill="auto"/>
            <w:vAlign w:val="center"/>
          </w:tcPr>
          <w:p w14:paraId="64E742EF" w14:textId="77777777" w:rsidR="002F4C73" w:rsidRPr="005D7578" w:rsidRDefault="002425D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6FFA62A"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8965CD7" w14:textId="77777777" w:rsidR="002F4C73" w:rsidRPr="005D7578" w:rsidRDefault="002F4C73" w:rsidP="002425DA">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6B749E29"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73E486F9"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211AF6DE"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27D7898"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42881FCF"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7B3911B3"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769077F" w14:textId="77777777" w:rsidR="002F4C73" w:rsidRPr="005D7578" w:rsidRDefault="002F4C73" w:rsidP="002F4C73">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3517C8F"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18246998"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7F3B892"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BFC9666"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422AD55"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51606D78" w14:textId="77777777" w:rsidR="002F4C73" w:rsidRPr="005D7578" w:rsidRDefault="002F4C73" w:rsidP="002F4C73">
            <w:pPr>
              <w:pStyle w:val="TableText"/>
              <w:widowControl w:val="0"/>
              <w:spacing w:before="120"/>
              <w:rPr>
                <w:rFonts w:ascii="Tahoma" w:eastAsia="PMingLiU" w:hAnsi="Tahoma" w:cs="Tahoma"/>
                <w:sz w:val="13"/>
              </w:rPr>
            </w:pPr>
            <w:r w:rsidRPr="005D7578">
              <w:rPr>
                <w:rFonts w:ascii="Tahoma" w:eastAsia="PMingLiU" w:hAnsi="Tahoma" w:cs="Tahoma"/>
                <w:sz w:val="13"/>
              </w:rPr>
              <w:t>A,</w:t>
            </w:r>
            <w:r w:rsidR="00E24ACC">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7B547B64"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vAlign w:val="center"/>
          </w:tcPr>
          <w:p w14:paraId="730EB39F" w14:textId="77777777" w:rsidR="002F4C73" w:rsidRPr="005D7578" w:rsidRDefault="002F4C73" w:rsidP="002F4C73">
            <w:pPr>
              <w:pStyle w:val="TableText"/>
              <w:widowControl w:val="0"/>
              <w:rPr>
                <w:rFonts w:ascii="Tahoma" w:eastAsia="PMingLiU" w:hAnsi="Tahoma" w:cs="Tahoma"/>
                <w:sz w:val="13"/>
              </w:rPr>
            </w:pPr>
            <w:r w:rsidRPr="005D7578">
              <w:rPr>
                <w:rFonts w:ascii="Tahoma" w:eastAsia="PMingLiU" w:hAnsi="Tahoma" w:cs="Tahoma"/>
                <w:sz w:val="13"/>
              </w:rPr>
              <w:t>50</w:t>
            </w:r>
          </w:p>
        </w:tc>
      </w:tr>
      <w:tr w:rsidR="002F4C73" w:rsidRPr="005D7578" w14:paraId="7D11077A" w14:textId="77777777" w:rsidTr="008F0A5F">
        <w:trPr>
          <w:trHeight w:val="145"/>
        </w:trPr>
        <w:tc>
          <w:tcPr>
            <w:tcW w:w="2554" w:type="dxa"/>
            <w:gridSpan w:val="2"/>
            <w:tcBorders>
              <w:bottom w:val="single" w:sz="4" w:space="0" w:color="auto"/>
            </w:tcBorders>
            <w:shd w:val="clear" w:color="auto" w:fill="FABF8F"/>
            <w:vAlign w:val="center"/>
          </w:tcPr>
          <w:p w14:paraId="292C2ECB" w14:textId="77777777" w:rsidR="002F4C73" w:rsidRPr="005D7578" w:rsidRDefault="002F4C73" w:rsidP="002F4C73">
            <w:pPr>
              <w:pStyle w:val="Heading2"/>
              <w:ind w:left="0"/>
              <w:rPr>
                <w:rFonts w:ascii="Tahoma" w:eastAsia="PMingLiU" w:hAnsi="Tahoma" w:cs="Tahoma"/>
                <w:b w:val="0"/>
                <w:sz w:val="14"/>
                <w:szCs w:val="14"/>
              </w:rPr>
            </w:pPr>
            <w:bookmarkStart w:id="295" w:name="_Toc379636497"/>
            <w:r w:rsidRPr="005D7578">
              <w:rPr>
                <w:rFonts w:ascii="Tahoma" w:eastAsia="PMingLiU" w:hAnsi="Tahoma" w:cs="Tahoma"/>
                <w:b w:val="0"/>
                <w:sz w:val="14"/>
              </w:rPr>
              <w:t>Microsoft Dynamics CRM Online Basic</w:t>
            </w:r>
            <w:bookmarkEnd w:id="295"/>
          </w:p>
        </w:tc>
        <w:tc>
          <w:tcPr>
            <w:tcW w:w="416" w:type="dxa"/>
            <w:tcBorders>
              <w:bottom w:val="single" w:sz="4" w:space="0" w:color="auto"/>
            </w:tcBorders>
            <w:shd w:val="clear" w:color="auto" w:fill="FABF8F"/>
            <w:vAlign w:val="center"/>
          </w:tcPr>
          <w:p w14:paraId="1F0BF4EB"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A13E7D" w:rsidRPr="00623145">
                  <w:rPr>
                    <w:rStyle w:val="Hyperlink"/>
                    <w:rFonts w:eastAsia="PMingLiU" w:cs="Tahoma"/>
                    <w:sz w:val="13"/>
                    <w:szCs w:val="13"/>
                  </w:rPr>
                  <w:t>7</w:t>
                </w:r>
              </w:hyperlink>
              <w:r w:rsidR="00A13E7D" w:rsidRPr="00623145">
                <w:rPr>
                  <w:rStyle w:val="Hyperlink"/>
                  <w:rFonts w:eastAsia="PMingLiU" w:cs="Tahoma"/>
                  <w:sz w:val="13"/>
                  <w:szCs w:val="13"/>
                </w:rPr>
                <w:t>3</w:t>
              </w:r>
            </w:hyperlink>
          </w:p>
        </w:tc>
        <w:tc>
          <w:tcPr>
            <w:tcW w:w="450" w:type="dxa"/>
            <w:tcBorders>
              <w:bottom w:val="single" w:sz="4" w:space="0" w:color="auto"/>
            </w:tcBorders>
            <w:shd w:val="clear" w:color="auto" w:fill="FABF8F"/>
            <w:vAlign w:val="center"/>
          </w:tcPr>
          <w:p w14:paraId="28BFA6AD"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B6A0360"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D10737D"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2B2E51"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9CC433"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31FAC25"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11BFC8E"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9B4A9C1"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2E1269B"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92EBD0"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96D6CCC"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5F386AE"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82A05F"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04F2A36"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134152"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5BDA941"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812DA82"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66559A65" w14:textId="77777777" w:rsidR="002F4C73" w:rsidRPr="005D7578" w:rsidRDefault="002F4C73" w:rsidP="00003078">
            <w:pPr>
              <w:pStyle w:val="TableText"/>
              <w:widowControl w:val="0"/>
              <w:rPr>
                <w:rFonts w:ascii="Tahoma" w:eastAsia="PMingLiU" w:hAnsi="Tahoma" w:cs="Tahoma"/>
                <w:sz w:val="13"/>
              </w:rPr>
            </w:pPr>
          </w:p>
        </w:tc>
      </w:tr>
      <w:tr w:rsidR="002F4C73" w:rsidRPr="005D7578" w14:paraId="5B8B05E5" w14:textId="77777777" w:rsidTr="008F0A5F">
        <w:trPr>
          <w:trHeight w:val="145"/>
        </w:trPr>
        <w:tc>
          <w:tcPr>
            <w:tcW w:w="2554" w:type="dxa"/>
            <w:gridSpan w:val="2"/>
            <w:tcBorders>
              <w:bottom w:val="single" w:sz="4" w:space="0" w:color="auto"/>
            </w:tcBorders>
            <w:shd w:val="clear" w:color="auto" w:fill="auto"/>
            <w:vAlign w:val="center"/>
          </w:tcPr>
          <w:p w14:paraId="1158DE04" w14:textId="77777777" w:rsidR="002F4C73" w:rsidRPr="005D7578" w:rsidRDefault="002F4C73" w:rsidP="002F4C73">
            <w:pPr>
              <w:pStyle w:val="Heading2"/>
              <w:ind w:left="0"/>
              <w:rPr>
                <w:rFonts w:ascii="Tahoma" w:eastAsia="PMingLiU" w:hAnsi="Tahoma" w:cs="Tahoma"/>
                <w:b w:val="0"/>
                <w:sz w:val="14"/>
                <w:szCs w:val="14"/>
              </w:rPr>
            </w:pPr>
            <w:bookmarkStart w:id="296" w:name="_Toc379636498"/>
            <w:r w:rsidRPr="005D7578">
              <w:rPr>
                <w:rFonts w:ascii="Tahoma" w:eastAsia="PMingLiU" w:hAnsi="Tahoma" w:cs="Tahoma"/>
                <w:b w:val="0"/>
                <w:sz w:val="14"/>
              </w:rPr>
              <w:t xml:space="preserve">Microsoft Dynamics CRM Online </w:t>
            </w:r>
            <w:r w:rsidR="00FD3B3E" w:rsidRPr="005D7578">
              <w:rPr>
                <w:rFonts w:ascii="Tahoma" w:eastAsia="PMingLiU" w:hAnsi="Tahoma" w:cs="Tahoma"/>
                <w:b w:val="0"/>
                <w:sz w:val="14"/>
              </w:rPr>
              <w:br/>
            </w:r>
            <w:r w:rsidRPr="005D7578">
              <w:rPr>
                <w:rFonts w:ascii="Tahoma" w:eastAsia="PMingLiU" w:hAnsi="Tahoma" w:cs="Tahoma"/>
                <w:b w:val="0"/>
                <w:sz w:val="14"/>
              </w:rPr>
              <w:t>增強支援</w:t>
            </w:r>
            <w:bookmarkEnd w:id="296"/>
          </w:p>
        </w:tc>
        <w:tc>
          <w:tcPr>
            <w:tcW w:w="416" w:type="dxa"/>
            <w:tcBorders>
              <w:bottom w:val="single" w:sz="4" w:space="0" w:color="auto"/>
            </w:tcBorders>
            <w:shd w:val="clear" w:color="auto" w:fill="auto"/>
            <w:vAlign w:val="center"/>
          </w:tcPr>
          <w:p w14:paraId="1949FB53"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auto"/>
            <w:vAlign w:val="center"/>
          </w:tcPr>
          <w:p w14:paraId="463B57A6"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D9E537E"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DF600F5"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8F9E55"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B9E8F0"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02A12A8"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1A9E36"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3435BD"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6FE6F5F"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0375F1"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1D05DA3"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A5342C"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9CF3C6D"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E4DDD2A"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2A7D9C"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5218C22"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309D29D"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1AE197D8" w14:textId="77777777" w:rsidR="002F4C73" w:rsidRPr="005D7578" w:rsidRDefault="002F4C73" w:rsidP="00003078">
            <w:pPr>
              <w:pStyle w:val="TableText"/>
              <w:widowControl w:val="0"/>
              <w:rPr>
                <w:rFonts w:ascii="Tahoma" w:eastAsia="PMingLiU" w:hAnsi="Tahoma" w:cs="Tahoma"/>
                <w:sz w:val="13"/>
              </w:rPr>
            </w:pPr>
          </w:p>
        </w:tc>
      </w:tr>
      <w:tr w:rsidR="002F4C73" w:rsidRPr="005D7578" w14:paraId="24539177" w14:textId="77777777" w:rsidTr="008F0A5F">
        <w:trPr>
          <w:trHeight w:val="145"/>
        </w:trPr>
        <w:tc>
          <w:tcPr>
            <w:tcW w:w="2554" w:type="dxa"/>
            <w:gridSpan w:val="2"/>
            <w:tcBorders>
              <w:bottom w:val="single" w:sz="4" w:space="0" w:color="auto"/>
            </w:tcBorders>
            <w:shd w:val="clear" w:color="auto" w:fill="FABF8F"/>
            <w:vAlign w:val="center"/>
          </w:tcPr>
          <w:p w14:paraId="7F6E0684" w14:textId="77777777" w:rsidR="002F4C73" w:rsidRPr="005D7578" w:rsidRDefault="002F4C73" w:rsidP="002F4C73">
            <w:pPr>
              <w:pStyle w:val="Heading2"/>
              <w:ind w:left="0"/>
              <w:rPr>
                <w:rFonts w:ascii="Tahoma" w:eastAsia="PMingLiU" w:hAnsi="Tahoma" w:cs="Tahoma"/>
                <w:b w:val="0"/>
                <w:sz w:val="14"/>
                <w:szCs w:val="14"/>
              </w:rPr>
            </w:pPr>
            <w:bookmarkStart w:id="297" w:name="_Toc379636499"/>
            <w:r w:rsidRPr="005D7578">
              <w:rPr>
                <w:rFonts w:ascii="Tahoma" w:eastAsia="PMingLiU" w:hAnsi="Tahoma" w:cs="Tahoma"/>
                <w:b w:val="0"/>
                <w:sz w:val="14"/>
              </w:rPr>
              <w:t>Microsoft Dynamics CRM Online Essential</w:t>
            </w:r>
            <w:bookmarkEnd w:id="297"/>
          </w:p>
        </w:tc>
        <w:tc>
          <w:tcPr>
            <w:tcW w:w="416" w:type="dxa"/>
            <w:tcBorders>
              <w:bottom w:val="single" w:sz="4" w:space="0" w:color="auto"/>
            </w:tcBorders>
            <w:shd w:val="clear" w:color="auto" w:fill="FABF8F"/>
            <w:vAlign w:val="center"/>
          </w:tcPr>
          <w:p w14:paraId="3AFCFE79"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FABF8F"/>
            <w:vAlign w:val="center"/>
          </w:tcPr>
          <w:p w14:paraId="16BB4000"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89303E3"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B08E4AC"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F395FB9"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719E964"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81B691C"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E9C3176"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2250FD"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489BA94"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2C769E0"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735935D"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D631A38"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DF1C276"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EBE2D30"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0D88240"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D0995CF"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3C507C1"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48C763FC" w14:textId="77777777" w:rsidR="002F4C73" w:rsidRPr="005D7578" w:rsidRDefault="002F4C73" w:rsidP="00003078">
            <w:pPr>
              <w:pStyle w:val="TableText"/>
              <w:widowControl w:val="0"/>
              <w:rPr>
                <w:rFonts w:ascii="Tahoma" w:eastAsia="PMingLiU" w:hAnsi="Tahoma" w:cs="Tahoma"/>
                <w:sz w:val="13"/>
              </w:rPr>
            </w:pPr>
          </w:p>
        </w:tc>
      </w:tr>
      <w:tr w:rsidR="002F4C73" w:rsidRPr="005D7578" w14:paraId="0F5834C2" w14:textId="77777777" w:rsidTr="008F0A5F">
        <w:trPr>
          <w:trHeight w:val="145"/>
        </w:trPr>
        <w:tc>
          <w:tcPr>
            <w:tcW w:w="2554" w:type="dxa"/>
            <w:gridSpan w:val="2"/>
            <w:tcBorders>
              <w:bottom w:val="single" w:sz="4" w:space="0" w:color="auto"/>
            </w:tcBorders>
            <w:shd w:val="clear" w:color="auto" w:fill="auto"/>
            <w:vAlign w:val="center"/>
          </w:tcPr>
          <w:p w14:paraId="350050AE" w14:textId="77777777" w:rsidR="002F4C73" w:rsidRPr="005D7578" w:rsidRDefault="002F4C73" w:rsidP="002F4C73">
            <w:pPr>
              <w:pStyle w:val="Heading2"/>
              <w:ind w:left="0"/>
              <w:rPr>
                <w:rFonts w:ascii="Tahoma" w:eastAsia="PMingLiU" w:hAnsi="Tahoma" w:cs="Tahoma"/>
                <w:b w:val="0"/>
                <w:sz w:val="14"/>
                <w:szCs w:val="14"/>
              </w:rPr>
            </w:pPr>
            <w:bookmarkStart w:id="298" w:name="_Toc379636500"/>
            <w:r w:rsidRPr="005D7578">
              <w:rPr>
                <w:rFonts w:ascii="Tahoma" w:eastAsia="PMingLiU" w:hAnsi="Tahoma" w:cs="Tahoma"/>
                <w:b w:val="0"/>
                <w:sz w:val="14"/>
              </w:rPr>
              <w:t xml:space="preserve">Microsoft Dynamics CRM Online </w:t>
            </w:r>
            <w:r w:rsidR="00FD3B3E" w:rsidRPr="005D7578">
              <w:rPr>
                <w:rFonts w:ascii="Tahoma" w:eastAsia="PMingLiU" w:hAnsi="Tahoma" w:cs="Tahoma"/>
                <w:b w:val="0"/>
                <w:sz w:val="14"/>
              </w:rPr>
              <w:br/>
            </w:r>
            <w:r w:rsidRPr="005D7578">
              <w:rPr>
                <w:rFonts w:ascii="Tahoma" w:eastAsia="PMingLiU" w:hAnsi="Tahoma" w:cs="Tahoma"/>
                <w:b w:val="0"/>
                <w:sz w:val="14"/>
              </w:rPr>
              <w:t>非生產執行個體</w:t>
            </w:r>
            <w:bookmarkEnd w:id="298"/>
          </w:p>
        </w:tc>
        <w:tc>
          <w:tcPr>
            <w:tcW w:w="416" w:type="dxa"/>
            <w:tcBorders>
              <w:bottom w:val="single" w:sz="4" w:space="0" w:color="auto"/>
            </w:tcBorders>
            <w:shd w:val="clear" w:color="auto" w:fill="auto"/>
            <w:vAlign w:val="center"/>
          </w:tcPr>
          <w:p w14:paraId="682403DE"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auto"/>
            <w:vAlign w:val="center"/>
          </w:tcPr>
          <w:p w14:paraId="48B541A0"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CA37921"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66AD74E"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BD2AFF7"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CB56E66"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7590677"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59BAAD"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65B6893"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BC78E30"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A6CFE2"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781E219"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CCBC07B"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A42200"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6B92275"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76BAEC8"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91D050D"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95787C2"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6DFFF49E" w14:textId="77777777" w:rsidR="002F4C73" w:rsidRPr="005D7578" w:rsidRDefault="002F4C73" w:rsidP="00003078">
            <w:pPr>
              <w:pStyle w:val="TableText"/>
              <w:widowControl w:val="0"/>
              <w:rPr>
                <w:rFonts w:ascii="Tahoma" w:eastAsia="PMingLiU" w:hAnsi="Tahoma" w:cs="Tahoma"/>
                <w:sz w:val="13"/>
              </w:rPr>
            </w:pPr>
          </w:p>
        </w:tc>
      </w:tr>
      <w:tr w:rsidR="002F4C73" w:rsidRPr="005D7578" w14:paraId="7DF9C206" w14:textId="77777777" w:rsidTr="008F0A5F">
        <w:trPr>
          <w:trHeight w:val="145"/>
        </w:trPr>
        <w:tc>
          <w:tcPr>
            <w:tcW w:w="2554" w:type="dxa"/>
            <w:gridSpan w:val="2"/>
            <w:tcBorders>
              <w:bottom w:val="single" w:sz="4" w:space="0" w:color="auto"/>
            </w:tcBorders>
            <w:shd w:val="clear" w:color="auto" w:fill="FABF8F"/>
            <w:vAlign w:val="center"/>
          </w:tcPr>
          <w:p w14:paraId="45ECA48F" w14:textId="77777777" w:rsidR="002F4C73" w:rsidRPr="005D7578" w:rsidRDefault="002F4C73" w:rsidP="002F4C73">
            <w:pPr>
              <w:pStyle w:val="Heading2"/>
              <w:ind w:left="0"/>
              <w:rPr>
                <w:rFonts w:ascii="Tahoma" w:eastAsia="PMingLiU" w:hAnsi="Tahoma" w:cs="Tahoma"/>
                <w:b w:val="0"/>
                <w:sz w:val="14"/>
                <w:szCs w:val="14"/>
              </w:rPr>
            </w:pPr>
            <w:bookmarkStart w:id="299" w:name="_Toc379636501"/>
            <w:r w:rsidRPr="005D7578">
              <w:rPr>
                <w:rFonts w:ascii="Tahoma" w:eastAsia="PMingLiU" w:hAnsi="Tahoma" w:cs="Tahoma"/>
                <w:b w:val="0"/>
                <w:sz w:val="14"/>
              </w:rPr>
              <w:t xml:space="preserve">Microsoft Dynamics CRM Online </w:t>
            </w:r>
            <w:r w:rsidR="00FD3B3E" w:rsidRPr="005D7578">
              <w:rPr>
                <w:rFonts w:ascii="Tahoma" w:eastAsia="PMingLiU" w:hAnsi="Tahoma" w:cs="Tahoma"/>
                <w:b w:val="0"/>
                <w:sz w:val="14"/>
              </w:rPr>
              <w:br/>
            </w:r>
            <w:r w:rsidRPr="005D7578">
              <w:rPr>
                <w:rFonts w:ascii="Tahoma" w:eastAsia="PMingLiU" w:hAnsi="Tahoma" w:cs="Tahoma"/>
                <w:b w:val="0"/>
                <w:sz w:val="14"/>
              </w:rPr>
              <w:t>生產執行個體</w:t>
            </w:r>
            <w:bookmarkEnd w:id="299"/>
          </w:p>
        </w:tc>
        <w:tc>
          <w:tcPr>
            <w:tcW w:w="416" w:type="dxa"/>
            <w:tcBorders>
              <w:bottom w:val="single" w:sz="4" w:space="0" w:color="auto"/>
            </w:tcBorders>
            <w:shd w:val="clear" w:color="auto" w:fill="FABF8F"/>
            <w:vAlign w:val="center"/>
          </w:tcPr>
          <w:p w14:paraId="2271D0A0"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FABF8F"/>
            <w:vAlign w:val="center"/>
          </w:tcPr>
          <w:p w14:paraId="035D5954"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F389EC5"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2FA856"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159AAA3"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F3D5F3"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063C7F6"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FAF0E5"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BF87ACC"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68BDCBE"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EA04FCC"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72218BC"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1B8CAF"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F0EBBE"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690AD83"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5D8476"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9AF5EBC"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67D23127"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05B4A3BA" w14:textId="77777777" w:rsidR="002F4C73" w:rsidRPr="005D7578" w:rsidRDefault="002F4C73" w:rsidP="00003078">
            <w:pPr>
              <w:pStyle w:val="TableText"/>
              <w:widowControl w:val="0"/>
              <w:rPr>
                <w:rFonts w:ascii="Tahoma" w:eastAsia="PMingLiU" w:hAnsi="Tahoma" w:cs="Tahoma"/>
                <w:sz w:val="13"/>
              </w:rPr>
            </w:pPr>
          </w:p>
        </w:tc>
      </w:tr>
      <w:tr w:rsidR="002F4C73" w:rsidRPr="005D7578" w14:paraId="11C33EE0" w14:textId="77777777" w:rsidTr="008F0A5F">
        <w:trPr>
          <w:trHeight w:val="145"/>
        </w:trPr>
        <w:tc>
          <w:tcPr>
            <w:tcW w:w="2554" w:type="dxa"/>
            <w:gridSpan w:val="2"/>
            <w:tcBorders>
              <w:bottom w:val="single" w:sz="4" w:space="0" w:color="auto"/>
            </w:tcBorders>
            <w:shd w:val="clear" w:color="auto" w:fill="auto"/>
            <w:vAlign w:val="center"/>
          </w:tcPr>
          <w:p w14:paraId="71956DDE" w14:textId="77777777" w:rsidR="002F4C73" w:rsidRPr="005D7578" w:rsidRDefault="002F4C73" w:rsidP="002F4C73">
            <w:pPr>
              <w:pStyle w:val="Heading2"/>
              <w:ind w:left="0"/>
              <w:rPr>
                <w:rFonts w:ascii="Tahoma" w:eastAsia="PMingLiU" w:hAnsi="Tahoma" w:cs="Tahoma"/>
                <w:b w:val="0"/>
                <w:sz w:val="14"/>
                <w:szCs w:val="14"/>
              </w:rPr>
            </w:pPr>
            <w:bookmarkStart w:id="300" w:name="_Toc379636502"/>
            <w:r w:rsidRPr="005D7578">
              <w:rPr>
                <w:rFonts w:ascii="Tahoma" w:eastAsia="PMingLiU" w:hAnsi="Tahoma" w:cs="Tahoma"/>
                <w:b w:val="0"/>
                <w:sz w:val="14"/>
              </w:rPr>
              <w:t>Microsoft Dynamics CRM Online Professional</w:t>
            </w:r>
            <w:bookmarkEnd w:id="300"/>
          </w:p>
        </w:tc>
        <w:tc>
          <w:tcPr>
            <w:tcW w:w="416" w:type="dxa"/>
            <w:tcBorders>
              <w:bottom w:val="single" w:sz="4" w:space="0" w:color="auto"/>
            </w:tcBorders>
            <w:shd w:val="clear" w:color="auto" w:fill="auto"/>
            <w:vAlign w:val="center"/>
          </w:tcPr>
          <w:p w14:paraId="0CA4CA13"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auto"/>
            <w:vAlign w:val="center"/>
          </w:tcPr>
          <w:p w14:paraId="28E8E816"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A1C5BC7"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CF99537"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DE5A77"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64147E5"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16FECAA"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D712BF"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EF6ECD3"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1E82069"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1303A1B"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231EF1B"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0AEBBB9"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A6464AD"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8770ABB"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E35F28"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2C6565A"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DEB85D9"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2F7AB6CA" w14:textId="77777777" w:rsidR="002F4C73" w:rsidRPr="005D7578" w:rsidRDefault="002F4C73" w:rsidP="00003078">
            <w:pPr>
              <w:pStyle w:val="TableText"/>
              <w:widowControl w:val="0"/>
              <w:rPr>
                <w:rFonts w:ascii="Tahoma" w:eastAsia="PMingLiU" w:hAnsi="Tahoma" w:cs="Tahoma"/>
                <w:sz w:val="13"/>
              </w:rPr>
            </w:pPr>
          </w:p>
        </w:tc>
      </w:tr>
      <w:tr w:rsidR="002F4C73" w:rsidRPr="005D7578" w14:paraId="7A8EC711" w14:textId="77777777" w:rsidTr="008F0A5F">
        <w:trPr>
          <w:trHeight w:val="145"/>
        </w:trPr>
        <w:tc>
          <w:tcPr>
            <w:tcW w:w="2554" w:type="dxa"/>
            <w:gridSpan w:val="2"/>
            <w:tcBorders>
              <w:bottom w:val="single" w:sz="4" w:space="0" w:color="auto"/>
            </w:tcBorders>
            <w:shd w:val="clear" w:color="auto" w:fill="FABF8F"/>
            <w:vAlign w:val="center"/>
          </w:tcPr>
          <w:p w14:paraId="0A4FC28A" w14:textId="77777777" w:rsidR="002F4C73" w:rsidRPr="005D7578" w:rsidRDefault="002F4C73" w:rsidP="002F4C73">
            <w:pPr>
              <w:pStyle w:val="Heading2"/>
              <w:ind w:left="0"/>
              <w:rPr>
                <w:rFonts w:ascii="Tahoma" w:eastAsia="PMingLiU" w:hAnsi="Tahoma" w:cs="Tahoma"/>
                <w:b w:val="0"/>
                <w:sz w:val="14"/>
                <w:szCs w:val="14"/>
              </w:rPr>
            </w:pPr>
            <w:bookmarkStart w:id="301" w:name="_Toc379636503"/>
            <w:r w:rsidRPr="005D7578">
              <w:rPr>
                <w:rFonts w:ascii="Tahoma" w:eastAsia="PMingLiU" w:hAnsi="Tahoma" w:cs="Tahoma"/>
                <w:b w:val="0"/>
                <w:sz w:val="14"/>
              </w:rPr>
              <w:t>Microsoft Dynamics CRM Online Professional Direct Support</w:t>
            </w:r>
            <w:bookmarkEnd w:id="301"/>
          </w:p>
        </w:tc>
        <w:tc>
          <w:tcPr>
            <w:tcW w:w="416" w:type="dxa"/>
            <w:tcBorders>
              <w:bottom w:val="single" w:sz="4" w:space="0" w:color="auto"/>
            </w:tcBorders>
            <w:shd w:val="clear" w:color="auto" w:fill="FABF8F"/>
            <w:vAlign w:val="center"/>
          </w:tcPr>
          <w:p w14:paraId="30E6CD39"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FABF8F"/>
            <w:vAlign w:val="center"/>
          </w:tcPr>
          <w:p w14:paraId="215BDA2D"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BCDBB59"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E993EB6"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807D635"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B1A677"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D4BFCB3"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2A0DDC"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62788D"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B7ABF1"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84BF39F"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4CE0801"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F160820"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426D8C"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7156FF"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2344E2"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D16808B"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434E4AA8"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2D92FA08" w14:textId="77777777" w:rsidR="002F4C73" w:rsidRPr="005D7578" w:rsidRDefault="002F4C73" w:rsidP="00003078">
            <w:pPr>
              <w:pStyle w:val="TableText"/>
              <w:widowControl w:val="0"/>
              <w:rPr>
                <w:rFonts w:ascii="Tahoma" w:eastAsia="PMingLiU" w:hAnsi="Tahoma" w:cs="Tahoma"/>
                <w:sz w:val="13"/>
              </w:rPr>
            </w:pPr>
          </w:p>
        </w:tc>
      </w:tr>
      <w:tr w:rsidR="002F4C73" w:rsidRPr="005D7578" w14:paraId="5571246F" w14:textId="77777777" w:rsidTr="008F0A5F">
        <w:trPr>
          <w:trHeight w:val="145"/>
        </w:trPr>
        <w:tc>
          <w:tcPr>
            <w:tcW w:w="2554" w:type="dxa"/>
            <w:gridSpan w:val="2"/>
            <w:tcBorders>
              <w:bottom w:val="single" w:sz="4" w:space="0" w:color="auto"/>
            </w:tcBorders>
            <w:shd w:val="clear" w:color="auto" w:fill="auto"/>
            <w:vAlign w:val="center"/>
          </w:tcPr>
          <w:p w14:paraId="5277BFED" w14:textId="77777777" w:rsidR="002F4C73" w:rsidRPr="005D7578" w:rsidRDefault="002F4C73" w:rsidP="002F4C73">
            <w:pPr>
              <w:pStyle w:val="Heading2"/>
              <w:ind w:left="0"/>
              <w:rPr>
                <w:rFonts w:ascii="Tahoma" w:eastAsia="PMingLiU" w:hAnsi="Tahoma" w:cs="Tahoma"/>
                <w:b w:val="0"/>
                <w:sz w:val="14"/>
                <w:szCs w:val="14"/>
              </w:rPr>
            </w:pPr>
            <w:bookmarkStart w:id="302" w:name="_Toc379636504"/>
            <w:r w:rsidRPr="005D7578">
              <w:rPr>
                <w:rFonts w:ascii="Tahoma" w:eastAsia="PMingLiU" w:hAnsi="Tahoma" w:cs="Tahoma"/>
                <w:b w:val="0"/>
                <w:sz w:val="14"/>
              </w:rPr>
              <w:t>Microsoft Dynamics CRM Online Storage</w:t>
            </w:r>
            <w:bookmarkEnd w:id="302"/>
          </w:p>
        </w:tc>
        <w:tc>
          <w:tcPr>
            <w:tcW w:w="416" w:type="dxa"/>
            <w:tcBorders>
              <w:bottom w:val="single" w:sz="4" w:space="0" w:color="auto"/>
            </w:tcBorders>
            <w:shd w:val="clear" w:color="auto" w:fill="auto"/>
            <w:vAlign w:val="center"/>
          </w:tcPr>
          <w:p w14:paraId="570ABE8A" w14:textId="77777777" w:rsidR="002F4C73" w:rsidRPr="00623145" w:rsidRDefault="00CB4AB9" w:rsidP="002F4C73">
            <w:pPr>
              <w:pStyle w:val="TableText"/>
              <w:widowControl w:val="0"/>
              <w:rPr>
                <w:rFonts w:eastAsia="PMingLiU" w:cs="Tahoma"/>
                <w:sz w:val="13"/>
                <w:szCs w:val="13"/>
              </w:rPr>
            </w:pPr>
            <w:hyperlink w:anchor="_70_Microsoft_Dynamics" w:history="1">
              <w:hyperlink w:anchor="_70_Microsoft_Dynamics" w:history="1">
                <w:r w:rsidR="000525CE" w:rsidRPr="00623145">
                  <w:rPr>
                    <w:rStyle w:val="Hyperlink"/>
                    <w:rFonts w:eastAsia="PMingLiU" w:cs="Tahoma"/>
                    <w:sz w:val="13"/>
                    <w:szCs w:val="13"/>
                  </w:rPr>
                  <w:t>7</w:t>
                </w:r>
              </w:hyperlink>
              <w:r w:rsidR="000525CE" w:rsidRPr="00623145">
                <w:rPr>
                  <w:rStyle w:val="Hyperlink"/>
                  <w:rFonts w:eastAsia="PMingLiU" w:cs="Tahoma"/>
                  <w:sz w:val="13"/>
                  <w:szCs w:val="13"/>
                </w:rPr>
                <w:t>3</w:t>
              </w:r>
            </w:hyperlink>
          </w:p>
        </w:tc>
        <w:tc>
          <w:tcPr>
            <w:tcW w:w="450" w:type="dxa"/>
            <w:tcBorders>
              <w:bottom w:val="single" w:sz="4" w:space="0" w:color="auto"/>
            </w:tcBorders>
            <w:shd w:val="clear" w:color="auto" w:fill="auto"/>
            <w:vAlign w:val="center"/>
          </w:tcPr>
          <w:p w14:paraId="523C8CFF" w14:textId="77777777" w:rsidR="002F4C73" w:rsidRPr="005D7578" w:rsidRDefault="002F4C73"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7F9FCCF" w14:textId="77777777" w:rsidR="002F4C73" w:rsidRPr="005D7578"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C6479CC"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5A176D4"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58762F" w14:textId="77777777" w:rsidR="002F4C73" w:rsidRPr="005D7578"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2BADABF"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566738E" w14:textId="77777777" w:rsidR="002F4C73" w:rsidRPr="005D7578"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6BE1D5" w14:textId="77777777" w:rsidR="002F4C73" w:rsidRPr="005D7578"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3C391A8"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0B79561"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DEA5852"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24B1077" w14:textId="77777777" w:rsidR="002F4C73" w:rsidRPr="005D7578"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4C37FEE"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B0FB5C2" w14:textId="77777777" w:rsidR="002F4C73" w:rsidRPr="005D7578" w:rsidRDefault="00003078" w:rsidP="0000307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4BCCDAF" w14:textId="77777777" w:rsidR="002F4C73" w:rsidRPr="005D7578"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A2B964D" w14:textId="77777777" w:rsidR="002F4C73" w:rsidRPr="005D7578" w:rsidRDefault="002F4C73" w:rsidP="0000307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2531FF1C" w14:textId="77777777" w:rsidR="002F4C73" w:rsidRPr="005D7578"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0A14A7AC" w14:textId="77777777" w:rsidR="002F4C73" w:rsidRPr="005D7578" w:rsidRDefault="002F4C73" w:rsidP="00003078">
            <w:pPr>
              <w:pStyle w:val="TableText"/>
              <w:widowControl w:val="0"/>
              <w:rPr>
                <w:rFonts w:ascii="Tahoma" w:eastAsia="PMingLiU" w:hAnsi="Tahoma" w:cs="Tahoma"/>
                <w:sz w:val="13"/>
              </w:rPr>
            </w:pPr>
          </w:p>
        </w:tc>
      </w:tr>
      <w:tr w:rsidR="008A0F85" w:rsidRPr="005D7578" w14:paraId="0C42290E" w14:textId="77777777" w:rsidTr="008F0A5F">
        <w:trPr>
          <w:trHeight w:val="145"/>
        </w:trPr>
        <w:tc>
          <w:tcPr>
            <w:tcW w:w="2554" w:type="dxa"/>
            <w:gridSpan w:val="2"/>
            <w:tcBorders>
              <w:bottom w:val="single" w:sz="4" w:space="0" w:color="auto"/>
            </w:tcBorders>
            <w:shd w:val="clear" w:color="auto" w:fill="FABF8F"/>
          </w:tcPr>
          <w:p w14:paraId="708FA3F1" w14:textId="77777777" w:rsidR="00913A0A" w:rsidRPr="005D7578" w:rsidRDefault="00913A0A" w:rsidP="00FC0808">
            <w:pPr>
              <w:pStyle w:val="ProductNames"/>
              <w:rPr>
                <w:rFonts w:ascii="Tahoma" w:eastAsia="PMingLiU" w:hAnsi="Tahoma" w:cs="Tahoma"/>
                <w:sz w:val="14"/>
              </w:rPr>
            </w:pPr>
            <w:bookmarkStart w:id="303" w:name="_Toc379636505"/>
            <w:r w:rsidRPr="005D7578">
              <w:rPr>
                <w:rFonts w:ascii="Tahoma" w:eastAsia="PMingLiU" w:hAnsi="Tahoma" w:cs="Tahoma"/>
                <w:sz w:val="14"/>
              </w:rPr>
              <w:t xml:space="preserve">Microsoft Learning E-Reference Library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使用者訂閱使用權</w:t>
            </w:r>
            <w:r w:rsidRPr="005D7578">
              <w:rPr>
                <w:rFonts w:ascii="Tahoma" w:eastAsia="PMingLiU" w:hAnsi="Tahoma" w:cs="Tahoma"/>
                <w:sz w:val="14"/>
              </w:rPr>
              <w:t>)</w:t>
            </w:r>
            <w:bookmarkEnd w:id="303"/>
          </w:p>
        </w:tc>
        <w:tc>
          <w:tcPr>
            <w:tcW w:w="416" w:type="dxa"/>
            <w:tcBorders>
              <w:bottom w:val="single" w:sz="4" w:space="0" w:color="auto"/>
            </w:tcBorders>
            <w:shd w:val="clear" w:color="auto" w:fill="FABF8F"/>
            <w:vAlign w:val="center"/>
          </w:tcPr>
          <w:p w14:paraId="51914AC9" w14:textId="77777777" w:rsidR="00913A0A" w:rsidRPr="00623145" w:rsidRDefault="00913A0A" w:rsidP="00FC0808">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4DEEF323"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14:paraId="62F251B1"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534D430"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1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6BCE398"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77413DD"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B2AD05D"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48859C7"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DE8E08A"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FADF49"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8549C21" w14:textId="77777777" w:rsidR="00913A0A" w:rsidRPr="005D7578" w:rsidRDefault="00913A0A" w:rsidP="00FC0808">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60F6890F" w14:textId="77777777" w:rsidR="00913A0A" w:rsidRPr="005D7578"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F4F404" w14:textId="77777777" w:rsidR="00913A0A" w:rsidRPr="005D7578" w:rsidRDefault="002C4BA9" w:rsidP="00FC0808">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53C59199" w14:textId="77777777" w:rsidTr="008F0A5F">
        <w:trPr>
          <w:trHeight w:val="145"/>
        </w:trPr>
        <w:tc>
          <w:tcPr>
            <w:tcW w:w="2554" w:type="dxa"/>
            <w:gridSpan w:val="2"/>
            <w:tcBorders>
              <w:bottom w:val="single" w:sz="4" w:space="0" w:color="auto"/>
            </w:tcBorders>
            <w:shd w:val="clear" w:color="auto" w:fill="auto"/>
            <w:vAlign w:val="bottom"/>
          </w:tcPr>
          <w:p w14:paraId="612DAB44" w14:textId="77777777" w:rsidR="00913A0A" w:rsidRPr="005D7578" w:rsidRDefault="00913A0A" w:rsidP="00FC0808">
            <w:pPr>
              <w:pStyle w:val="ProductNames"/>
              <w:rPr>
                <w:rFonts w:ascii="Tahoma" w:eastAsia="PMingLiU" w:hAnsi="Tahoma" w:cs="Tahoma"/>
                <w:sz w:val="14"/>
              </w:rPr>
            </w:pPr>
            <w:bookmarkStart w:id="304" w:name="_Toc379636506"/>
            <w:r w:rsidRPr="005D7578">
              <w:rPr>
                <w:rFonts w:ascii="Tahoma" w:eastAsia="PMingLiU" w:hAnsi="Tahoma" w:cs="Tahoma"/>
                <w:sz w:val="14"/>
              </w:rPr>
              <w:t xml:space="preserve">Microsoft Learning IT Academy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服務訂閱使用權</w:t>
            </w:r>
            <w:r w:rsidRPr="005D7578">
              <w:rPr>
                <w:rFonts w:ascii="Tahoma" w:eastAsia="PMingLiU" w:hAnsi="Tahoma" w:cs="Tahoma"/>
                <w:sz w:val="14"/>
              </w:rPr>
              <w:t>)</w:t>
            </w:r>
            <w:bookmarkEnd w:id="304"/>
          </w:p>
        </w:tc>
        <w:tc>
          <w:tcPr>
            <w:tcW w:w="416" w:type="dxa"/>
            <w:tcBorders>
              <w:bottom w:val="single" w:sz="4" w:space="0" w:color="auto"/>
            </w:tcBorders>
            <w:shd w:val="clear" w:color="auto" w:fill="auto"/>
            <w:vAlign w:val="center"/>
          </w:tcPr>
          <w:p w14:paraId="30103DD9" w14:textId="77777777" w:rsidR="00913A0A" w:rsidRPr="00623145" w:rsidRDefault="00913A0A" w:rsidP="00FC0808">
            <w:pPr>
              <w:pStyle w:val="TableText"/>
              <w:widowControl w:val="0"/>
              <w:rPr>
                <w:rFonts w:eastAsia="PMingLiU" w:cs="Tahoma"/>
                <w:color w:val="000000"/>
                <w:sz w:val="13"/>
                <w:szCs w:val="13"/>
                <w:u w:val="single"/>
              </w:rPr>
            </w:pPr>
          </w:p>
        </w:tc>
        <w:tc>
          <w:tcPr>
            <w:tcW w:w="450" w:type="dxa"/>
            <w:tcBorders>
              <w:bottom w:val="single" w:sz="4" w:space="0" w:color="auto"/>
            </w:tcBorders>
            <w:shd w:val="clear" w:color="auto" w:fill="auto"/>
            <w:vAlign w:val="center"/>
          </w:tcPr>
          <w:p w14:paraId="7A21881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736FE261"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64C8A44"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75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1612340"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6923234"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9CDA92"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979D92C"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28D476C"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F9DD4A"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CAB3EAA" w14:textId="77777777" w:rsidR="00913A0A" w:rsidRPr="005D7578" w:rsidRDefault="00913A0A" w:rsidP="00FC0808">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008FF759"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tcPr>
          <w:p w14:paraId="2E10C0EA" w14:textId="77777777" w:rsidR="00913A0A" w:rsidRPr="005D7578" w:rsidRDefault="00913A0A" w:rsidP="00FC0808">
            <w:pPr>
              <w:pStyle w:val="TableText"/>
              <w:widowControl w:val="0"/>
              <w:rPr>
                <w:rFonts w:ascii="Tahoma" w:eastAsia="PMingLiU" w:hAnsi="Tahoma" w:cs="Tahoma"/>
                <w:sz w:val="13"/>
              </w:rPr>
            </w:pPr>
          </w:p>
        </w:tc>
      </w:tr>
      <w:tr w:rsidR="008A0F85" w:rsidRPr="005D7578" w14:paraId="4C1DBEEE" w14:textId="77777777" w:rsidTr="008F0A5F">
        <w:trPr>
          <w:trHeight w:val="145"/>
        </w:trPr>
        <w:tc>
          <w:tcPr>
            <w:tcW w:w="2554" w:type="dxa"/>
            <w:gridSpan w:val="2"/>
            <w:tcBorders>
              <w:bottom w:val="single" w:sz="4" w:space="0" w:color="auto"/>
            </w:tcBorders>
            <w:shd w:val="clear" w:color="auto" w:fill="FABF8F"/>
            <w:vAlign w:val="bottom"/>
          </w:tcPr>
          <w:p w14:paraId="5D6F6F96" w14:textId="77777777" w:rsidR="00913A0A" w:rsidRPr="005D7578" w:rsidRDefault="00913A0A" w:rsidP="00FC0808">
            <w:pPr>
              <w:pStyle w:val="ProductNames"/>
              <w:rPr>
                <w:rFonts w:ascii="Tahoma" w:eastAsia="PMingLiU" w:hAnsi="Tahoma" w:cs="Tahoma"/>
                <w:sz w:val="14"/>
              </w:rPr>
            </w:pPr>
            <w:bookmarkStart w:id="305" w:name="_Toc379636507"/>
            <w:r w:rsidRPr="005D7578">
              <w:rPr>
                <w:rFonts w:ascii="Tahoma" w:eastAsia="PMingLiU" w:hAnsi="Tahoma" w:cs="Tahoma"/>
                <w:sz w:val="14"/>
              </w:rPr>
              <w:t>Microsoft Learning MCP 1 Exam Vouchers (</w:t>
            </w:r>
            <w:r w:rsidRPr="005D7578">
              <w:rPr>
                <w:rFonts w:ascii="Tahoma" w:eastAsia="PMingLiU" w:hAnsi="Tahoma" w:cs="Tahoma"/>
                <w:sz w:val="14"/>
              </w:rPr>
              <w:t>服務訂閱使用權</w:t>
            </w:r>
            <w:r w:rsidRPr="005D7578">
              <w:rPr>
                <w:rFonts w:ascii="Tahoma" w:eastAsia="PMingLiU" w:hAnsi="Tahoma" w:cs="Tahoma"/>
                <w:sz w:val="14"/>
              </w:rPr>
              <w:t>)</w:t>
            </w:r>
            <w:bookmarkEnd w:id="305"/>
          </w:p>
        </w:tc>
        <w:tc>
          <w:tcPr>
            <w:tcW w:w="416" w:type="dxa"/>
            <w:tcBorders>
              <w:bottom w:val="single" w:sz="4" w:space="0" w:color="auto"/>
            </w:tcBorders>
            <w:shd w:val="clear" w:color="auto" w:fill="FABF8F"/>
            <w:vAlign w:val="center"/>
          </w:tcPr>
          <w:p w14:paraId="1718BD4A" w14:textId="77777777" w:rsidR="00913A0A" w:rsidRPr="00623145" w:rsidRDefault="00CB4AB9" w:rsidP="00907139">
            <w:pPr>
              <w:pStyle w:val="TableText"/>
              <w:widowControl w:val="0"/>
              <w:rPr>
                <w:rStyle w:val="EndnoteReference"/>
                <w:rFonts w:eastAsia="PMingLiU" w:cs="Tahoma"/>
                <w:color w:val="000000"/>
                <w:sz w:val="13"/>
                <w:szCs w:val="13"/>
                <w:u w:val="single"/>
              </w:rPr>
            </w:pPr>
            <w:hyperlink w:anchor="_74_Microsoft_Learning" w:history="1">
              <w:r w:rsidR="00913A0A" w:rsidRPr="00623145">
                <w:rPr>
                  <w:rStyle w:val="Hyperlink"/>
                  <w:rFonts w:eastAsia="PMingLiU" w:cs="Tahoma"/>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2B2273A9"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14:paraId="63BBE193"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9C9B3AC"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1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09FE9D36"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7E1DE49"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F195CCC"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B0A0CDA"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B9BBBB9"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7D6859"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2618E464" w14:textId="77777777" w:rsidR="00913A0A" w:rsidRPr="005D7578" w:rsidRDefault="00913A0A" w:rsidP="00FC080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23FEA3CD" w14:textId="77777777" w:rsidR="00913A0A" w:rsidRPr="005D7578"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ADEB048" w14:textId="77777777" w:rsidR="00913A0A" w:rsidRPr="005D7578" w:rsidRDefault="002C4BA9" w:rsidP="00FC0808">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22E94FEF" w14:textId="77777777" w:rsidTr="008F0A5F">
        <w:trPr>
          <w:trHeight w:val="145"/>
        </w:trPr>
        <w:tc>
          <w:tcPr>
            <w:tcW w:w="2554" w:type="dxa"/>
            <w:gridSpan w:val="2"/>
            <w:tcBorders>
              <w:bottom w:val="single" w:sz="4" w:space="0" w:color="auto"/>
            </w:tcBorders>
            <w:shd w:val="clear" w:color="auto" w:fill="auto"/>
            <w:vAlign w:val="bottom"/>
          </w:tcPr>
          <w:p w14:paraId="2C328535" w14:textId="77777777" w:rsidR="00913A0A" w:rsidRPr="005D7578" w:rsidRDefault="00913A0A" w:rsidP="00FC0808">
            <w:pPr>
              <w:pStyle w:val="ProductNames"/>
              <w:rPr>
                <w:rFonts w:ascii="Tahoma" w:eastAsia="PMingLiU" w:hAnsi="Tahoma" w:cs="Tahoma"/>
                <w:sz w:val="14"/>
              </w:rPr>
            </w:pPr>
            <w:bookmarkStart w:id="306" w:name="_Toc379636508"/>
            <w:r w:rsidRPr="005D7578">
              <w:rPr>
                <w:rFonts w:ascii="Tahoma" w:eastAsia="PMingLiU" w:hAnsi="Tahoma" w:cs="Tahoma"/>
                <w:sz w:val="14"/>
              </w:rPr>
              <w:t>Microsoft Learning MCP 30 Exam Vouchers (</w:t>
            </w:r>
            <w:r w:rsidRPr="005D7578">
              <w:rPr>
                <w:rFonts w:ascii="Tahoma" w:eastAsia="PMingLiU" w:hAnsi="Tahoma" w:cs="Tahoma"/>
                <w:sz w:val="14"/>
              </w:rPr>
              <w:t>使用者訂閱使用權</w:t>
            </w:r>
            <w:r w:rsidRPr="005D7578">
              <w:rPr>
                <w:rFonts w:ascii="Tahoma" w:eastAsia="PMingLiU" w:hAnsi="Tahoma" w:cs="Tahoma"/>
                <w:sz w:val="14"/>
              </w:rPr>
              <w:t>)</w:t>
            </w:r>
            <w:bookmarkEnd w:id="306"/>
          </w:p>
        </w:tc>
        <w:tc>
          <w:tcPr>
            <w:tcW w:w="416" w:type="dxa"/>
            <w:tcBorders>
              <w:bottom w:val="single" w:sz="4" w:space="0" w:color="auto"/>
            </w:tcBorders>
            <w:shd w:val="clear" w:color="auto" w:fill="auto"/>
            <w:vAlign w:val="center"/>
          </w:tcPr>
          <w:p w14:paraId="292D0671" w14:textId="77777777" w:rsidR="00913A0A" w:rsidRPr="00623145" w:rsidRDefault="00913A0A" w:rsidP="00FC0808">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14:paraId="3F5CDBC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6867C950"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0A2FD77"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75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37E2C4A7"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19F0F6A"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1F19B2"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298061"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152EE45B"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FB25BD"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7E3A3B8" w14:textId="77777777" w:rsidR="00913A0A" w:rsidRPr="005D7578" w:rsidRDefault="00913A0A" w:rsidP="00FC0808">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330C9E70"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tcPr>
          <w:p w14:paraId="06270B4D" w14:textId="77777777" w:rsidR="00913A0A" w:rsidRPr="005D7578" w:rsidRDefault="00913A0A" w:rsidP="00FC0808">
            <w:pPr>
              <w:pStyle w:val="TableText"/>
              <w:widowControl w:val="0"/>
              <w:rPr>
                <w:rFonts w:ascii="Tahoma" w:eastAsia="PMingLiU" w:hAnsi="Tahoma" w:cs="Tahoma"/>
                <w:sz w:val="13"/>
              </w:rPr>
            </w:pPr>
          </w:p>
        </w:tc>
      </w:tr>
      <w:tr w:rsidR="008A0F85" w:rsidRPr="005D7578" w14:paraId="6C7EE73F" w14:textId="77777777" w:rsidTr="008F0A5F">
        <w:trPr>
          <w:trHeight w:val="145"/>
        </w:trPr>
        <w:tc>
          <w:tcPr>
            <w:tcW w:w="2554" w:type="dxa"/>
            <w:gridSpan w:val="2"/>
            <w:tcBorders>
              <w:bottom w:val="single" w:sz="4" w:space="0" w:color="auto"/>
            </w:tcBorders>
            <w:shd w:val="clear" w:color="auto" w:fill="FABF8F"/>
            <w:vAlign w:val="bottom"/>
          </w:tcPr>
          <w:p w14:paraId="6BAC37D2" w14:textId="77777777" w:rsidR="00913A0A" w:rsidRPr="005D7578" w:rsidRDefault="00913A0A" w:rsidP="00FC0808">
            <w:pPr>
              <w:pStyle w:val="ProductNames"/>
              <w:rPr>
                <w:rFonts w:ascii="Tahoma" w:eastAsia="PMingLiU" w:hAnsi="Tahoma" w:cs="Tahoma"/>
                <w:sz w:val="14"/>
              </w:rPr>
            </w:pPr>
            <w:bookmarkStart w:id="307" w:name="_Toc379636509"/>
            <w:r w:rsidRPr="005D7578">
              <w:rPr>
                <w:rFonts w:ascii="Tahoma" w:eastAsia="PMingLiU" w:hAnsi="Tahoma" w:cs="Tahoma"/>
                <w:sz w:val="14"/>
              </w:rPr>
              <w:t xml:space="preserve">Microsoft Learning MOS 500 </w:t>
            </w:r>
            <w:r w:rsidRPr="005D7578">
              <w:rPr>
                <w:rFonts w:ascii="Tahoma" w:eastAsia="PMingLiU" w:hAnsi="Tahoma" w:cs="Tahoma"/>
                <w:sz w:val="14"/>
              </w:rPr>
              <w:t>測驗網站使用權</w:t>
            </w:r>
            <w:r w:rsidRPr="005D7578">
              <w:rPr>
                <w:rFonts w:ascii="Tahoma" w:eastAsia="PMingLiU" w:hAnsi="Tahoma" w:cs="Tahoma"/>
                <w:sz w:val="14"/>
              </w:rPr>
              <w:t xml:space="preserve"> (</w:t>
            </w:r>
            <w:r w:rsidRPr="005D7578">
              <w:rPr>
                <w:rFonts w:ascii="Tahoma" w:eastAsia="PMingLiU" w:hAnsi="Tahoma" w:cs="Tahoma"/>
                <w:sz w:val="14"/>
              </w:rPr>
              <w:t>使用者訂閱使用權</w:t>
            </w:r>
            <w:r w:rsidRPr="005D7578">
              <w:rPr>
                <w:rFonts w:ascii="Tahoma" w:eastAsia="PMingLiU" w:hAnsi="Tahoma" w:cs="Tahoma"/>
                <w:sz w:val="14"/>
              </w:rPr>
              <w:t>)</w:t>
            </w:r>
            <w:bookmarkEnd w:id="307"/>
          </w:p>
        </w:tc>
        <w:tc>
          <w:tcPr>
            <w:tcW w:w="416" w:type="dxa"/>
            <w:tcBorders>
              <w:bottom w:val="single" w:sz="4" w:space="0" w:color="auto"/>
            </w:tcBorders>
            <w:shd w:val="clear" w:color="auto" w:fill="FABF8F"/>
            <w:vAlign w:val="center"/>
          </w:tcPr>
          <w:p w14:paraId="48E675BD" w14:textId="77777777" w:rsidR="00913A0A" w:rsidRPr="00623145" w:rsidRDefault="00913A0A" w:rsidP="00FC0808">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4C3FB6A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34E8965"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6F9BD09"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125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5D5D7D7"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7C61738"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5757718"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6668C97"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472C5186"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406543"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3797E2D" w14:textId="77777777" w:rsidR="00913A0A" w:rsidRPr="005D7578" w:rsidRDefault="00913A0A" w:rsidP="00FC0808">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46EA5F16" w14:textId="77777777" w:rsidR="00913A0A" w:rsidRPr="005D7578"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84EA78F" w14:textId="77777777" w:rsidR="00913A0A" w:rsidRPr="005D7578" w:rsidRDefault="00913A0A" w:rsidP="00FC0808">
            <w:pPr>
              <w:pStyle w:val="TableText"/>
              <w:widowControl w:val="0"/>
              <w:rPr>
                <w:rFonts w:ascii="Tahoma" w:eastAsia="PMingLiU" w:hAnsi="Tahoma" w:cs="Tahoma"/>
                <w:sz w:val="13"/>
              </w:rPr>
            </w:pPr>
          </w:p>
        </w:tc>
      </w:tr>
      <w:tr w:rsidR="00913A0A" w:rsidRPr="005D7578" w14:paraId="381786D8" w14:textId="77777777" w:rsidTr="008F0A5F">
        <w:trPr>
          <w:trHeight w:val="145"/>
        </w:trPr>
        <w:tc>
          <w:tcPr>
            <w:tcW w:w="2554" w:type="dxa"/>
            <w:gridSpan w:val="2"/>
            <w:tcBorders>
              <w:bottom w:val="single" w:sz="4" w:space="0" w:color="auto"/>
            </w:tcBorders>
            <w:shd w:val="clear" w:color="auto" w:fill="auto"/>
            <w:vAlign w:val="bottom"/>
          </w:tcPr>
          <w:p w14:paraId="5B7A54F8" w14:textId="77777777" w:rsidR="00913A0A" w:rsidRPr="005D7578" w:rsidRDefault="00913A0A" w:rsidP="00FC0808">
            <w:pPr>
              <w:pStyle w:val="ProductNames"/>
              <w:rPr>
                <w:rFonts w:ascii="Tahoma" w:eastAsia="PMingLiU" w:hAnsi="Tahoma" w:cs="Tahoma"/>
                <w:sz w:val="14"/>
              </w:rPr>
            </w:pPr>
            <w:bookmarkStart w:id="308" w:name="_Toc379636510"/>
            <w:r w:rsidRPr="005D7578">
              <w:rPr>
                <w:rFonts w:ascii="Tahoma" w:eastAsia="PMingLiU" w:hAnsi="Tahoma" w:cs="Tahoma"/>
                <w:sz w:val="14"/>
              </w:rPr>
              <w:t xml:space="preserve">Microsoft Learning MTA 250 </w:t>
            </w:r>
            <w:r w:rsidRPr="005D7578">
              <w:rPr>
                <w:rFonts w:ascii="Tahoma" w:eastAsia="PMingLiU" w:hAnsi="Tahoma" w:cs="Tahoma"/>
                <w:sz w:val="14"/>
              </w:rPr>
              <w:t>測驗網站使用權</w:t>
            </w:r>
            <w:r w:rsidRPr="005D7578">
              <w:rPr>
                <w:rFonts w:ascii="Tahoma" w:eastAsia="PMingLiU" w:hAnsi="Tahoma" w:cs="Tahoma"/>
                <w:sz w:val="14"/>
              </w:rPr>
              <w:t xml:space="preserve"> (</w:t>
            </w:r>
            <w:r w:rsidRPr="005D7578">
              <w:rPr>
                <w:rFonts w:ascii="Tahoma" w:eastAsia="PMingLiU" w:hAnsi="Tahoma" w:cs="Tahoma"/>
                <w:sz w:val="14"/>
              </w:rPr>
              <w:t>使用者訂閱使用權</w:t>
            </w:r>
            <w:r w:rsidRPr="005D7578">
              <w:rPr>
                <w:rFonts w:ascii="Tahoma" w:eastAsia="PMingLiU" w:hAnsi="Tahoma" w:cs="Tahoma"/>
                <w:sz w:val="14"/>
              </w:rPr>
              <w:t>)</w:t>
            </w:r>
            <w:bookmarkEnd w:id="308"/>
          </w:p>
        </w:tc>
        <w:tc>
          <w:tcPr>
            <w:tcW w:w="416" w:type="dxa"/>
            <w:tcBorders>
              <w:bottom w:val="single" w:sz="4" w:space="0" w:color="auto"/>
            </w:tcBorders>
            <w:shd w:val="clear" w:color="auto" w:fill="auto"/>
            <w:vAlign w:val="center"/>
          </w:tcPr>
          <w:p w14:paraId="7F1A9C4F" w14:textId="77777777" w:rsidR="00913A0A" w:rsidRPr="00623145" w:rsidRDefault="00913A0A" w:rsidP="00FC0808">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14:paraId="3AEB8A52"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79263CEF" w14:textId="77777777" w:rsidR="00913A0A" w:rsidRPr="005D7578"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AFC9229"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 xml:space="preserve">125 </w:t>
            </w:r>
            <w:r w:rsidRPr="005D757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6801A1E"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B76C7F8"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6E22B1D"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9CF651" w14:textId="77777777" w:rsidR="00913A0A" w:rsidRPr="005D7578" w:rsidRDefault="00913A0A" w:rsidP="00FC0808">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59A241CA" w14:textId="77777777" w:rsidR="00913A0A" w:rsidRPr="005D7578"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C2BD59" w14:textId="77777777" w:rsidR="00913A0A" w:rsidRPr="005D7578"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9E6C671" w14:textId="77777777" w:rsidR="00913A0A" w:rsidRPr="005D7578" w:rsidRDefault="00913A0A" w:rsidP="00FC0808">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75579EFC" w14:textId="77777777" w:rsidR="00913A0A" w:rsidRPr="005D7578" w:rsidRDefault="00913A0A" w:rsidP="00FC0808">
            <w:pPr>
              <w:pStyle w:val="TableText"/>
              <w:widowControl w:val="0"/>
              <w:rPr>
                <w:rFonts w:ascii="Tahoma" w:eastAsia="PMingLiU" w:hAnsi="Tahoma" w:cs="Tahoma"/>
                <w:sz w:val="13"/>
              </w:rPr>
            </w:pPr>
          </w:p>
        </w:tc>
        <w:tc>
          <w:tcPr>
            <w:tcW w:w="484" w:type="dxa"/>
            <w:tcBorders>
              <w:bottom w:val="single" w:sz="4" w:space="0" w:color="auto"/>
            </w:tcBorders>
          </w:tcPr>
          <w:p w14:paraId="3D7B23C1" w14:textId="77777777" w:rsidR="00913A0A" w:rsidRPr="005D7578" w:rsidRDefault="00913A0A" w:rsidP="00FC0808">
            <w:pPr>
              <w:pStyle w:val="TableText"/>
              <w:widowControl w:val="0"/>
              <w:rPr>
                <w:rFonts w:ascii="Tahoma" w:eastAsia="PMingLiU" w:hAnsi="Tahoma" w:cs="Tahoma"/>
                <w:sz w:val="13"/>
              </w:rPr>
            </w:pPr>
          </w:p>
        </w:tc>
      </w:tr>
      <w:tr w:rsidR="008A0F85" w:rsidRPr="005D7578" w:rsidDel="00436016" w14:paraId="59210D06" w14:textId="77777777" w:rsidTr="008F0A5F">
        <w:trPr>
          <w:trHeight w:val="145"/>
        </w:trPr>
        <w:tc>
          <w:tcPr>
            <w:tcW w:w="2554" w:type="dxa"/>
            <w:gridSpan w:val="2"/>
            <w:tcBorders>
              <w:bottom w:val="single" w:sz="4" w:space="0" w:color="auto"/>
            </w:tcBorders>
            <w:shd w:val="clear" w:color="auto" w:fill="FABF8F"/>
            <w:vAlign w:val="center"/>
          </w:tcPr>
          <w:p w14:paraId="799CDD3D" w14:textId="77777777" w:rsidR="00913A0A" w:rsidRPr="005D7578" w:rsidRDefault="00913A0A" w:rsidP="001A63C6">
            <w:pPr>
              <w:pStyle w:val="Heading2"/>
              <w:ind w:left="-15" w:firstLine="15"/>
              <w:rPr>
                <w:rFonts w:ascii="Tahoma" w:eastAsia="PMingLiU" w:hAnsi="Tahoma" w:cs="Tahoma"/>
                <w:b w:val="0"/>
                <w:sz w:val="14"/>
                <w:szCs w:val="14"/>
              </w:rPr>
            </w:pPr>
            <w:bookmarkStart w:id="309" w:name="_Toc379636511"/>
            <w:r w:rsidRPr="005D7578">
              <w:rPr>
                <w:rFonts w:ascii="Tahoma" w:eastAsia="PMingLiU" w:hAnsi="Tahoma" w:cs="Tahoma"/>
                <w:b w:val="0"/>
                <w:sz w:val="14"/>
                <w:szCs w:val="14"/>
              </w:rPr>
              <w:t xml:space="preserve">Microsoft Office </w:t>
            </w:r>
            <w:r w:rsidRPr="005D7578">
              <w:rPr>
                <w:rFonts w:ascii="Tahoma" w:eastAsia="PMingLiU" w:hAnsi="Tahoma" w:cs="Tahoma"/>
                <w:b w:val="0"/>
                <w:sz w:val="14"/>
                <w:szCs w:val="14"/>
              </w:rPr>
              <w:t>稽核與控制管理伺服器</w:t>
            </w:r>
            <w:bookmarkEnd w:id="309"/>
          </w:p>
        </w:tc>
        <w:tc>
          <w:tcPr>
            <w:tcW w:w="416" w:type="dxa"/>
            <w:tcBorders>
              <w:bottom w:val="single" w:sz="4" w:space="0" w:color="auto"/>
            </w:tcBorders>
            <w:shd w:val="clear" w:color="auto" w:fill="FABF8F"/>
            <w:vAlign w:val="center"/>
          </w:tcPr>
          <w:p w14:paraId="11E06606" w14:textId="77777777" w:rsidR="00913A0A" w:rsidRPr="00623145"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68B6A734"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42396A7B" w14:textId="77777777" w:rsidR="00913A0A" w:rsidRPr="005D7578" w:rsidRDefault="00913A0A" w:rsidP="001C3A4A">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FB6BC70"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1067E0AB"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7C22BAA3"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5B5EFA19"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5AD66B9"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484AB8A6"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759A924A"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5EB26DB"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ABF8F"/>
            <w:vAlign w:val="center"/>
          </w:tcPr>
          <w:p w14:paraId="693E70B4"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1B769EBB"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30B430A5"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BBAF31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0BDE2C"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4856EF49" w14:textId="77777777" w:rsidR="00913A0A" w:rsidRPr="005D7578" w:rsidRDefault="00913A0A" w:rsidP="001C3A4A">
            <w:pPr>
              <w:pStyle w:val="TableText"/>
              <w:widowControl w:val="0"/>
              <w:spacing w:before="120"/>
              <w:rPr>
                <w:rFonts w:ascii="Tahoma" w:eastAsia="PMingLiU" w:hAnsi="Tahoma" w:cs="Tahoma"/>
                <w:sz w:val="13"/>
              </w:rPr>
            </w:pPr>
            <w:r w:rsidRPr="005D7578">
              <w:rPr>
                <w:rFonts w:ascii="Tahoma" w:eastAsia="PMingLiU" w:hAnsi="Tahoma" w:cs="Tahoma"/>
                <w:sz w:val="13"/>
              </w:rPr>
              <w:t>A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A26B14A" w14:textId="77777777" w:rsidR="00913A0A" w:rsidRPr="005D7578"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96C41B1" w14:textId="77777777" w:rsidR="00913A0A" w:rsidRPr="005D7578" w:rsidDel="00436016"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EB5F77" w:rsidRPr="005D7578" w:rsidDel="00436016" w14:paraId="324E34E3" w14:textId="77777777" w:rsidTr="008F0A5F">
        <w:trPr>
          <w:trHeight w:val="145"/>
        </w:trPr>
        <w:tc>
          <w:tcPr>
            <w:tcW w:w="2554" w:type="dxa"/>
            <w:gridSpan w:val="2"/>
            <w:tcBorders>
              <w:bottom w:val="single" w:sz="4" w:space="0" w:color="auto"/>
            </w:tcBorders>
            <w:shd w:val="clear" w:color="auto" w:fill="auto"/>
            <w:vAlign w:val="center"/>
          </w:tcPr>
          <w:p w14:paraId="63FD8455" w14:textId="77777777" w:rsidR="00EB5F77" w:rsidRPr="005D7578" w:rsidRDefault="00EB5F77" w:rsidP="00EB5F77">
            <w:pPr>
              <w:pStyle w:val="Heading2"/>
              <w:ind w:left="-15" w:firstLine="15"/>
              <w:rPr>
                <w:rFonts w:ascii="Tahoma" w:eastAsia="PMingLiU" w:hAnsi="Tahoma" w:cs="Tahoma"/>
                <w:b w:val="0"/>
                <w:sz w:val="14"/>
                <w:szCs w:val="14"/>
              </w:rPr>
            </w:pPr>
            <w:bookmarkStart w:id="310" w:name="_Toc379636512"/>
            <w:r w:rsidRPr="005D7578">
              <w:rPr>
                <w:rFonts w:ascii="Tahoma" w:eastAsia="PMingLiU" w:hAnsi="Tahoma" w:cs="Tahoma"/>
                <w:b w:val="0"/>
                <w:sz w:val="14"/>
              </w:rPr>
              <w:t xml:space="preserve">Microsoft Rights Management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10"/>
          </w:p>
        </w:tc>
        <w:tc>
          <w:tcPr>
            <w:tcW w:w="416" w:type="dxa"/>
            <w:tcBorders>
              <w:bottom w:val="single" w:sz="4" w:space="0" w:color="auto"/>
            </w:tcBorders>
            <w:shd w:val="clear" w:color="auto" w:fill="auto"/>
            <w:vAlign w:val="center"/>
          </w:tcPr>
          <w:p w14:paraId="0FCA92F7" w14:textId="77777777" w:rsidR="00EB5F77" w:rsidRPr="00623145" w:rsidRDefault="00EB5F77" w:rsidP="00EB5F77">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6974B84A" w14:textId="77777777" w:rsidR="00EB5F77" w:rsidRPr="005D7578" w:rsidRDefault="00EB5F77" w:rsidP="008F0A5F">
            <w:pPr>
              <w:pStyle w:val="TableText"/>
              <w:widowControl w:val="0"/>
              <w:rPr>
                <w:rFonts w:ascii="Tahoma" w:eastAsia="PMingLiU" w:hAnsi="Tahoma" w:cs="Tahoma"/>
                <w:color w:val="000000"/>
                <w:sz w:val="13"/>
              </w:rPr>
            </w:pPr>
            <w:r w:rsidRPr="005D7578">
              <w:rPr>
                <w:rFonts w:ascii="Tahoma" w:eastAsia="PMingLiU" w:hAnsi="Tahoma" w:cs="Tahoma"/>
                <w:sz w:val="13"/>
              </w:rPr>
              <w:t>9/13</w:t>
            </w:r>
          </w:p>
        </w:tc>
        <w:tc>
          <w:tcPr>
            <w:tcW w:w="360" w:type="dxa"/>
            <w:tcBorders>
              <w:bottom w:val="single" w:sz="4" w:space="0" w:color="auto"/>
              <w:right w:val="single" w:sz="18" w:space="0" w:color="auto"/>
            </w:tcBorders>
            <w:shd w:val="clear" w:color="auto" w:fill="auto"/>
            <w:vAlign w:val="center"/>
          </w:tcPr>
          <w:p w14:paraId="3DCECF51" w14:textId="77777777" w:rsidR="00EB5F77" w:rsidRPr="005D7578" w:rsidRDefault="00EB5F77" w:rsidP="00EB5F77">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1F42780"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9C2181"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BE410E"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BD2A534"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18A40B"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59FFE8" w14:textId="77777777" w:rsidR="00EB5F77" w:rsidRPr="005D7578"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6BB2CD2"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5B316FB"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28578D8"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579D241"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83F503"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A5B2F10" w14:textId="77777777" w:rsidR="00EB5F77" w:rsidRPr="005D7578" w:rsidRDefault="00EB5F77" w:rsidP="00EB5F77">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292A6A"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14D07CA" w14:textId="77777777" w:rsidR="00EB5F77" w:rsidRPr="005D7578" w:rsidRDefault="00EB5F77" w:rsidP="00EB5F77">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43309DB5" w14:textId="77777777" w:rsidR="00EB5F77" w:rsidRPr="005D7578"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tcPr>
          <w:p w14:paraId="3B1F13FA" w14:textId="77777777" w:rsidR="00EB5F77" w:rsidRPr="005D7578" w:rsidRDefault="00EB5F77" w:rsidP="00EB5F77">
            <w:pPr>
              <w:pStyle w:val="TableText"/>
              <w:widowControl w:val="0"/>
              <w:rPr>
                <w:rFonts w:ascii="Tahoma" w:eastAsia="PMingLiU" w:hAnsi="Tahoma" w:cs="Tahoma"/>
                <w:sz w:val="13"/>
              </w:rPr>
            </w:pPr>
            <w:r w:rsidRPr="005D7578">
              <w:rPr>
                <w:rFonts w:ascii="Tahoma" w:eastAsia="PMingLiU" w:hAnsi="Tahoma" w:cs="Tahoma"/>
                <w:sz w:val="13"/>
              </w:rPr>
              <w:t>A</w:t>
            </w:r>
          </w:p>
        </w:tc>
      </w:tr>
      <w:tr w:rsidR="00B65274" w:rsidRPr="005D7578" w:rsidDel="00436016" w14:paraId="0143DB8B" w14:textId="77777777" w:rsidTr="008F0A5F">
        <w:trPr>
          <w:trHeight w:val="145"/>
        </w:trPr>
        <w:tc>
          <w:tcPr>
            <w:tcW w:w="2554" w:type="dxa"/>
            <w:gridSpan w:val="2"/>
            <w:tcBorders>
              <w:bottom w:val="single" w:sz="4" w:space="0" w:color="auto"/>
            </w:tcBorders>
            <w:shd w:val="clear" w:color="auto" w:fill="FABF8F"/>
            <w:vAlign w:val="center"/>
          </w:tcPr>
          <w:p w14:paraId="7D4FC4D9" w14:textId="77777777" w:rsidR="00EB5F77" w:rsidRPr="005D7578" w:rsidRDefault="00EB5F77" w:rsidP="00EB5F77">
            <w:pPr>
              <w:pStyle w:val="Heading2"/>
              <w:ind w:left="-15" w:firstLine="15"/>
              <w:rPr>
                <w:rFonts w:ascii="Tahoma" w:eastAsia="PMingLiU" w:hAnsi="Tahoma" w:cs="Tahoma"/>
                <w:b w:val="0"/>
                <w:sz w:val="14"/>
                <w:szCs w:val="14"/>
              </w:rPr>
            </w:pPr>
            <w:bookmarkStart w:id="311" w:name="_Toc379636513"/>
            <w:r w:rsidRPr="005D7578">
              <w:rPr>
                <w:rFonts w:ascii="Tahoma" w:eastAsia="PMingLiU" w:hAnsi="Tahoma" w:cs="Tahoma"/>
                <w:b w:val="0"/>
                <w:sz w:val="14"/>
              </w:rPr>
              <w:t>Microsoft Rights Management Academic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11"/>
          </w:p>
        </w:tc>
        <w:tc>
          <w:tcPr>
            <w:tcW w:w="416" w:type="dxa"/>
            <w:tcBorders>
              <w:bottom w:val="single" w:sz="4" w:space="0" w:color="auto"/>
            </w:tcBorders>
            <w:shd w:val="clear" w:color="auto" w:fill="FABF8F"/>
            <w:vAlign w:val="center"/>
          </w:tcPr>
          <w:p w14:paraId="783FB79C" w14:textId="77777777" w:rsidR="00EB5F77" w:rsidRPr="00623145" w:rsidRDefault="00EB5F77" w:rsidP="00EB5F77">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3F73C266" w14:textId="77777777" w:rsidR="00EB5F77" w:rsidRPr="005D7578" w:rsidRDefault="00EB5F77" w:rsidP="008F0A5F">
            <w:pPr>
              <w:pStyle w:val="TableText"/>
              <w:widowControl w:val="0"/>
              <w:rPr>
                <w:rFonts w:ascii="Tahoma" w:eastAsia="PMingLiU" w:hAnsi="Tahoma" w:cs="Tahoma"/>
                <w:color w:val="000000"/>
                <w:sz w:val="13"/>
              </w:rPr>
            </w:pPr>
            <w:r w:rsidRPr="005D7578">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56F59E17" w14:textId="77777777" w:rsidR="00EB5F77" w:rsidRPr="005D7578" w:rsidRDefault="00EB5F77" w:rsidP="00EB5F77">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7BECCCC"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C36BEC"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103752"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226FE8F"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008F84"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8E6D14" w14:textId="77777777" w:rsidR="00EB5F77" w:rsidRPr="005D7578"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7FB85F7"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4F0536"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D87B01A"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97B93DB"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4E44487" w14:textId="77777777" w:rsidR="00EB5F77" w:rsidRPr="005D7578" w:rsidDel="00436016" w:rsidRDefault="00EB5F77" w:rsidP="00EB5F77">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425AE36" w14:textId="77777777" w:rsidR="00EB5F77" w:rsidRPr="005D7578"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9905D1"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D80DF3D" w14:textId="77777777" w:rsidR="00EB5F77" w:rsidRPr="005D7578" w:rsidRDefault="00EB5F77" w:rsidP="00EB5F77">
            <w:pPr>
              <w:pStyle w:val="TableText"/>
              <w:widowControl w:val="0"/>
              <w:spacing w:before="12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54012FD4" w14:textId="77777777" w:rsidR="00EB5F77" w:rsidRPr="005D7578"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C94BDD8" w14:textId="77777777" w:rsidR="00EB5F77" w:rsidRPr="005D7578" w:rsidRDefault="00EB5F77" w:rsidP="00EB5F77">
            <w:pPr>
              <w:pStyle w:val="TableText"/>
              <w:widowControl w:val="0"/>
              <w:rPr>
                <w:rFonts w:ascii="Tahoma" w:eastAsia="PMingLiU" w:hAnsi="Tahoma" w:cs="Tahoma"/>
                <w:sz w:val="13"/>
              </w:rPr>
            </w:pPr>
          </w:p>
        </w:tc>
      </w:tr>
      <w:tr w:rsidR="00EB5F77" w:rsidRPr="005D7578" w:rsidDel="00436016" w14:paraId="3CC03129" w14:textId="77777777" w:rsidTr="008F0A5F">
        <w:trPr>
          <w:trHeight w:val="145"/>
        </w:trPr>
        <w:tc>
          <w:tcPr>
            <w:tcW w:w="2554" w:type="dxa"/>
            <w:gridSpan w:val="2"/>
            <w:tcBorders>
              <w:bottom w:val="single" w:sz="4" w:space="0" w:color="auto"/>
            </w:tcBorders>
            <w:shd w:val="clear" w:color="auto" w:fill="auto"/>
            <w:vAlign w:val="center"/>
          </w:tcPr>
          <w:p w14:paraId="234A0F55" w14:textId="77777777" w:rsidR="00EB5F77" w:rsidRPr="005D7578" w:rsidRDefault="00EB5F77" w:rsidP="00EB5F77">
            <w:pPr>
              <w:pStyle w:val="Heading2"/>
              <w:ind w:left="-15" w:firstLine="15"/>
              <w:rPr>
                <w:rFonts w:ascii="Tahoma" w:eastAsia="PMingLiU" w:hAnsi="Tahoma" w:cs="Tahoma"/>
                <w:b w:val="0"/>
                <w:sz w:val="14"/>
                <w:szCs w:val="14"/>
              </w:rPr>
            </w:pPr>
            <w:bookmarkStart w:id="312" w:name="_Toc379636514"/>
            <w:r w:rsidRPr="005D7578">
              <w:rPr>
                <w:rFonts w:ascii="Tahoma" w:eastAsia="PMingLiU" w:hAnsi="Tahoma" w:cs="Tahoma"/>
                <w:b w:val="0"/>
                <w:sz w:val="14"/>
              </w:rPr>
              <w:t xml:space="preserve">Microsoft Rights Management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12"/>
          </w:p>
        </w:tc>
        <w:tc>
          <w:tcPr>
            <w:tcW w:w="416" w:type="dxa"/>
            <w:tcBorders>
              <w:bottom w:val="single" w:sz="4" w:space="0" w:color="auto"/>
            </w:tcBorders>
            <w:shd w:val="clear" w:color="auto" w:fill="auto"/>
            <w:vAlign w:val="center"/>
          </w:tcPr>
          <w:p w14:paraId="6B3AED52" w14:textId="77777777" w:rsidR="00EB5F77" w:rsidRPr="00623145" w:rsidRDefault="00EB5F77" w:rsidP="00EB5F77">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4EAF4608" w14:textId="77777777" w:rsidR="00EB5F77" w:rsidRPr="005D7578" w:rsidRDefault="00EB5F77" w:rsidP="008F0A5F">
            <w:pPr>
              <w:pStyle w:val="TableText"/>
              <w:widowControl w:val="0"/>
              <w:rPr>
                <w:rFonts w:ascii="Tahoma" w:eastAsia="PMingLiU" w:hAnsi="Tahoma" w:cs="Tahoma"/>
                <w:color w:val="000000"/>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351E7E0B" w14:textId="77777777" w:rsidR="00EB5F77" w:rsidRPr="005D7578" w:rsidRDefault="00EB5F77" w:rsidP="00EB5F77">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DD63D5E"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FD2307"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035A253"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4A141BE"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963C59B" w14:textId="77777777" w:rsidR="00EB5F77" w:rsidRPr="005D7578"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A08BE6" w14:textId="77777777" w:rsidR="00EB5F77" w:rsidRPr="005D7578"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123C010"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8BE08E"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8329103"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6F1F4D6"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B4A79EE"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3345E2D" w14:textId="77777777" w:rsidR="00EB5F77" w:rsidRPr="005D7578" w:rsidRDefault="00EB5F77" w:rsidP="00EB5F77">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0DBF76" w14:textId="77777777" w:rsidR="00EB5F77" w:rsidRPr="005D7578"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976E6E9" w14:textId="77777777" w:rsidR="00EB5F77" w:rsidRPr="005D7578" w:rsidRDefault="00EB5F77" w:rsidP="00EB5F77">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18558B5" w14:textId="77777777" w:rsidR="00EB5F77" w:rsidRPr="005D7578"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43A8C5FC" w14:textId="77777777" w:rsidR="00EB5F77" w:rsidRPr="005D7578" w:rsidRDefault="00EB5F77" w:rsidP="00EB5F77">
            <w:pPr>
              <w:pStyle w:val="TableText"/>
              <w:widowControl w:val="0"/>
              <w:rPr>
                <w:rFonts w:ascii="Tahoma" w:eastAsia="PMingLiU" w:hAnsi="Tahoma" w:cs="Tahoma"/>
                <w:sz w:val="13"/>
              </w:rPr>
            </w:pPr>
          </w:p>
        </w:tc>
      </w:tr>
      <w:tr w:rsidR="00913A0A" w:rsidRPr="005D7578" w:rsidDel="00436016" w14:paraId="07D12295" w14:textId="77777777" w:rsidTr="008F0A5F">
        <w:trPr>
          <w:trHeight w:val="145"/>
        </w:trPr>
        <w:tc>
          <w:tcPr>
            <w:tcW w:w="2554" w:type="dxa"/>
            <w:gridSpan w:val="2"/>
            <w:tcBorders>
              <w:bottom w:val="single" w:sz="4" w:space="0" w:color="auto"/>
            </w:tcBorders>
            <w:shd w:val="clear" w:color="auto" w:fill="FABF8F"/>
            <w:vAlign w:val="center"/>
          </w:tcPr>
          <w:p w14:paraId="342AB8DA" w14:textId="77777777" w:rsidR="00913A0A" w:rsidRPr="005D7578" w:rsidRDefault="00913A0A" w:rsidP="001A63C6">
            <w:pPr>
              <w:pStyle w:val="Heading2"/>
              <w:ind w:left="-15" w:firstLine="15"/>
              <w:rPr>
                <w:rFonts w:ascii="Tahoma" w:eastAsia="PMingLiU" w:hAnsi="Tahoma" w:cs="Tahoma"/>
                <w:b w:val="0"/>
                <w:sz w:val="14"/>
                <w:szCs w:val="16"/>
              </w:rPr>
            </w:pPr>
            <w:bookmarkStart w:id="313" w:name="_Toc336338023"/>
            <w:bookmarkStart w:id="314" w:name="_Toc379636515"/>
            <w:r w:rsidRPr="005D7578">
              <w:rPr>
                <w:rFonts w:ascii="Tahoma" w:eastAsia="PMingLiU" w:hAnsi="Tahoma" w:cs="Tahoma"/>
                <w:b w:val="0"/>
                <w:sz w:val="14"/>
                <w:szCs w:val="14"/>
              </w:rPr>
              <w:t>Microsoft Translator API</w:t>
            </w:r>
            <w:bookmarkEnd w:id="313"/>
            <w:bookmarkEnd w:id="314"/>
          </w:p>
        </w:tc>
        <w:tc>
          <w:tcPr>
            <w:tcW w:w="416" w:type="dxa"/>
            <w:tcBorders>
              <w:bottom w:val="single" w:sz="4" w:space="0" w:color="auto"/>
            </w:tcBorders>
            <w:shd w:val="clear" w:color="auto" w:fill="FABF8F"/>
            <w:vAlign w:val="center"/>
          </w:tcPr>
          <w:p w14:paraId="66025D8F" w14:textId="77777777" w:rsidR="00913A0A" w:rsidRPr="00623145"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03CC130A"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703232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E694632"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B6C5A2"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C886AF"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CE3AF3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5C5509A"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B227BF"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6AB9158"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EF3B756"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6CD13F8"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83CDA4"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F74B710"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B9FBA4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BA0AFC"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144538C"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545C7D9" w14:textId="77777777" w:rsidR="00913A0A" w:rsidRPr="005D7578"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110AD31" w14:textId="77777777" w:rsidR="00913A0A" w:rsidRPr="005D7578" w:rsidDel="00436016"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rsidDel="00436016" w14:paraId="17D0870B" w14:textId="77777777" w:rsidTr="008F0A5F">
        <w:trPr>
          <w:trHeight w:val="145"/>
        </w:trPr>
        <w:tc>
          <w:tcPr>
            <w:tcW w:w="2554" w:type="dxa"/>
            <w:gridSpan w:val="2"/>
            <w:tcBorders>
              <w:bottom w:val="single" w:sz="4" w:space="0" w:color="auto"/>
            </w:tcBorders>
            <w:shd w:val="clear" w:color="auto" w:fill="auto"/>
            <w:vAlign w:val="center"/>
          </w:tcPr>
          <w:p w14:paraId="7D286DF7" w14:textId="77777777" w:rsidR="00913A0A" w:rsidRPr="005D7578" w:rsidRDefault="00913A0A" w:rsidP="001A63C6">
            <w:pPr>
              <w:pStyle w:val="Heading2"/>
              <w:ind w:left="-15" w:firstLine="15"/>
              <w:rPr>
                <w:rFonts w:ascii="Tahoma" w:eastAsia="PMingLiU" w:hAnsi="Tahoma" w:cs="Tahoma"/>
                <w:b w:val="0"/>
                <w:sz w:val="14"/>
                <w:szCs w:val="14"/>
              </w:rPr>
            </w:pPr>
            <w:bookmarkStart w:id="315" w:name="_Toc379636516"/>
            <w:r w:rsidRPr="005D7578">
              <w:rPr>
                <w:rFonts w:ascii="Tahoma" w:eastAsia="PMingLiU" w:hAnsi="Tahoma" w:cs="Tahoma"/>
                <w:b w:val="0"/>
                <w:sz w:val="14"/>
                <w:szCs w:val="14"/>
              </w:rPr>
              <w:t>Office 365 Midsize Business</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 xml:space="preserve"> (</w:t>
            </w:r>
            <w:r w:rsidRPr="005D7578">
              <w:rPr>
                <w:rFonts w:ascii="Tahoma" w:eastAsia="PMingLiU" w:hAnsi="Tahoma" w:cs="Tahoma"/>
                <w:b w:val="0"/>
                <w:sz w:val="14"/>
                <w:szCs w:val="14"/>
              </w:rPr>
              <w:t>使用者訂閱使用權</w:t>
            </w:r>
            <w:r w:rsidRPr="005D7578">
              <w:rPr>
                <w:rFonts w:ascii="Tahoma" w:eastAsia="PMingLiU" w:hAnsi="Tahoma" w:cs="Tahoma"/>
                <w:b w:val="0"/>
                <w:sz w:val="14"/>
                <w:szCs w:val="14"/>
              </w:rPr>
              <w:t>)</w:t>
            </w:r>
            <w:bookmarkEnd w:id="315"/>
          </w:p>
        </w:tc>
        <w:tc>
          <w:tcPr>
            <w:tcW w:w="416" w:type="dxa"/>
            <w:tcBorders>
              <w:bottom w:val="single" w:sz="4" w:space="0" w:color="auto"/>
            </w:tcBorders>
            <w:shd w:val="clear" w:color="auto" w:fill="auto"/>
            <w:vAlign w:val="center"/>
          </w:tcPr>
          <w:p w14:paraId="130F93A5" w14:textId="77777777" w:rsidR="00913A0A" w:rsidRPr="00623145" w:rsidRDefault="00913A0A" w:rsidP="001A63C6">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auto"/>
            <w:vAlign w:val="center"/>
          </w:tcPr>
          <w:p w14:paraId="579FDE9B"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2BCCF5"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62950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FB954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9A313D"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E5FBB56"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A2CBB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6D7CBA"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456B839" w14:textId="77777777" w:rsidR="00913A0A" w:rsidRPr="005D7578"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DE63594"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3A2448E"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32CFAF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A4A77A"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4AB9D3AE"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5FA8450"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tcPr>
          <w:p w14:paraId="06B2E38F" w14:textId="77777777" w:rsidR="00913A0A" w:rsidRPr="005D7578" w:rsidRDefault="00913A0A" w:rsidP="001A63C6">
            <w:pPr>
              <w:pStyle w:val="TableText"/>
              <w:widowControl w:val="0"/>
              <w:rPr>
                <w:rFonts w:ascii="Tahoma" w:eastAsia="PMingLiU" w:hAnsi="Tahoma" w:cs="Tahoma"/>
                <w:sz w:val="13"/>
              </w:rPr>
            </w:pPr>
          </w:p>
        </w:tc>
      </w:tr>
      <w:tr w:rsidR="00913A0A" w:rsidRPr="005D7578" w:rsidDel="00436016" w14:paraId="06571035" w14:textId="77777777" w:rsidTr="008F0A5F">
        <w:trPr>
          <w:trHeight w:val="145"/>
        </w:trPr>
        <w:tc>
          <w:tcPr>
            <w:tcW w:w="2554" w:type="dxa"/>
            <w:gridSpan w:val="2"/>
            <w:tcBorders>
              <w:bottom w:val="single" w:sz="4" w:space="0" w:color="auto"/>
            </w:tcBorders>
            <w:shd w:val="clear" w:color="auto" w:fill="FABF8F"/>
            <w:vAlign w:val="center"/>
          </w:tcPr>
          <w:p w14:paraId="35D97D46" w14:textId="77777777" w:rsidR="00913A0A" w:rsidRPr="005D7578" w:rsidRDefault="00913A0A" w:rsidP="001A63C6">
            <w:pPr>
              <w:pStyle w:val="Heading2"/>
              <w:ind w:left="-15" w:firstLine="15"/>
              <w:rPr>
                <w:rFonts w:ascii="Tahoma" w:eastAsia="PMingLiU" w:hAnsi="Tahoma" w:cs="Tahoma"/>
                <w:b w:val="0"/>
                <w:sz w:val="14"/>
                <w:szCs w:val="16"/>
              </w:rPr>
            </w:pPr>
            <w:bookmarkStart w:id="316" w:name="_Toc336338024"/>
            <w:bookmarkStart w:id="317" w:name="_Toc379636517"/>
            <w:r w:rsidRPr="005D7578">
              <w:rPr>
                <w:rFonts w:ascii="Tahoma" w:eastAsia="PMingLiU" w:hAnsi="Tahoma" w:cs="Tahoma"/>
                <w:b w:val="0"/>
                <w:sz w:val="14"/>
                <w:szCs w:val="16"/>
              </w:rPr>
              <w:t xml:space="preserve">Office 365 Education A2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16"/>
            <w:bookmarkEnd w:id="317"/>
          </w:p>
        </w:tc>
        <w:tc>
          <w:tcPr>
            <w:tcW w:w="416" w:type="dxa"/>
            <w:tcBorders>
              <w:bottom w:val="single" w:sz="4" w:space="0" w:color="auto"/>
            </w:tcBorders>
            <w:shd w:val="clear" w:color="auto" w:fill="FABF8F"/>
            <w:vAlign w:val="center"/>
          </w:tcPr>
          <w:p w14:paraId="73A7BCD2" w14:textId="77777777" w:rsidR="00913A0A" w:rsidRPr="00623145" w:rsidRDefault="00CB4AB9" w:rsidP="001A63C6">
            <w:pPr>
              <w:pStyle w:val="TableText"/>
              <w:widowControl w:val="0"/>
              <w:rPr>
                <w:rFonts w:eastAsia="PMingLiU" w:cs="Tahoma"/>
                <w:color w:val="0000FF"/>
                <w:sz w:val="13"/>
                <w:szCs w:val="13"/>
                <w:u w:val="single"/>
              </w:rPr>
            </w:pPr>
            <w:hyperlink w:anchor="_5_Office_365_1" w:history="1">
              <w:r w:rsidR="00A13E7D" w:rsidRPr="00623145">
                <w:rPr>
                  <w:rStyle w:val="Hyperlink"/>
                  <w:rFonts w:eastAsia="PMingLiU" w:cs="Tahoma"/>
                  <w:sz w:val="13"/>
                  <w:szCs w:val="13"/>
                </w:rPr>
                <w:t>5</w:t>
              </w:r>
            </w:hyperlink>
          </w:p>
        </w:tc>
        <w:tc>
          <w:tcPr>
            <w:tcW w:w="450" w:type="dxa"/>
            <w:tcBorders>
              <w:bottom w:val="single" w:sz="4" w:space="0" w:color="auto"/>
            </w:tcBorders>
            <w:shd w:val="clear" w:color="auto" w:fill="FABF8F"/>
            <w:vAlign w:val="center"/>
          </w:tcPr>
          <w:p w14:paraId="0503AEB1"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9516D1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3D27B9F"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DD573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675AEE"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2182BCF"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4558BC0"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DF1FA3"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ACD96B8"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1BD6E6"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3102F63"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F6D04B"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DA1933B"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9A0AE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A25E20"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A01A94B"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2CC8A0E0" w14:textId="77777777" w:rsidR="00913A0A" w:rsidRPr="005D7578"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7D08A51" w14:textId="77777777" w:rsidR="00913A0A" w:rsidRPr="005D7578" w:rsidDel="00436016" w:rsidRDefault="00913A0A" w:rsidP="001A63C6">
            <w:pPr>
              <w:pStyle w:val="TableText"/>
              <w:widowControl w:val="0"/>
              <w:rPr>
                <w:rFonts w:ascii="Tahoma" w:eastAsia="PMingLiU" w:hAnsi="Tahoma" w:cs="Tahoma"/>
                <w:sz w:val="13"/>
              </w:rPr>
            </w:pPr>
          </w:p>
        </w:tc>
      </w:tr>
      <w:tr w:rsidR="008A0F85" w:rsidRPr="005D7578" w:rsidDel="00436016" w14:paraId="45D2D839" w14:textId="77777777" w:rsidTr="008F0A5F">
        <w:trPr>
          <w:trHeight w:val="145"/>
        </w:trPr>
        <w:tc>
          <w:tcPr>
            <w:tcW w:w="2554" w:type="dxa"/>
            <w:gridSpan w:val="2"/>
            <w:tcBorders>
              <w:bottom w:val="single" w:sz="4" w:space="0" w:color="auto"/>
            </w:tcBorders>
            <w:shd w:val="clear" w:color="auto" w:fill="auto"/>
            <w:vAlign w:val="center"/>
          </w:tcPr>
          <w:p w14:paraId="55157F5E" w14:textId="77777777" w:rsidR="00913A0A" w:rsidRPr="005D7578" w:rsidRDefault="00913A0A" w:rsidP="001A63C6">
            <w:pPr>
              <w:pStyle w:val="Heading2"/>
              <w:ind w:left="-15" w:firstLine="15"/>
              <w:rPr>
                <w:rFonts w:ascii="Tahoma" w:eastAsia="PMingLiU" w:hAnsi="Tahoma" w:cs="Tahoma"/>
                <w:b w:val="0"/>
                <w:sz w:val="14"/>
                <w:szCs w:val="16"/>
              </w:rPr>
            </w:pPr>
            <w:bookmarkStart w:id="318" w:name="_Toc336338025"/>
            <w:bookmarkStart w:id="319" w:name="_Toc379636518"/>
            <w:r w:rsidRPr="005D7578">
              <w:rPr>
                <w:rFonts w:ascii="Tahoma" w:eastAsia="PMingLiU" w:hAnsi="Tahoma" w:cs="Tahoma"/>
                <w:b w:val="0"/>
                <w:sz w:val="14"/>
                <w:szCs w:val="16"/>
              </w:rPr>
              <w:t xml:space="preserve">Office 365 Education A3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18"/>
            <w:bookmarkEnd w:id="319"/>
          </w:p>
        </w:tc>
        <w:tc>
          <w:tcPr>
            <w:tcW w:w="416" w:type="dxa"/>
            <w:tcBorders>
              <w:bottom w:val="single" w:sz="4" w:space="0" w:color="auto"/>
            </w:tcBorders>
            <w:shd w:val="clear" w:color="auto" w:fill="auto"/>
            <w:vAlign w:val="center"/>
          </w:tcPr>
          <w:p w14:paraId="34C4293E" w14:textId="77777777" w:rsidR="00913A0A" w:rsidRPr="00623145" w:rsidRDefault="00CB4AB9" w:rsidP="001A63C6">
            <w:pPr>
              <w:pStyle w:val="TableText"/>
              <w:widowControl w:val="0"/>
              <w:rPr>
                <w:rFonts w:eastAsia="PMingLiU" w:cs="Tahoma"/>
                <w:color w:val="0000FF"/>
                <w:sz w:val="13"/>
                <w:szCs w:val="13"/>
                <w:u w:val="single"/>
              </w:rPr>
            </w:pPr>
            <w:hyperlink w:anchor="_5_Office_365_1" w:history="1">
              <w:r w:rsidR="000525CE" w:rsidRPr="00623145">
                <w:rPr>
                  <w:rStyle w:val="Hyperlink"/>
                  <w:rFonts w:eastAsia="PMingLiU" w:cs="Tahoma"/>
                  <w:sz w:val="13"/>
                  <w:szCs w:val="13"/>
                </w:rPr>
                <w:t>5</w:t>
              </w:r>
            </w:hyperlink>
          </w:p>
        </w:tc>
        <w:tc>
          <w:tcPr>
            <w:tcW w:w="450" w:type="dxa"/>
            <w:tcBorders>
              <w:bottom w:val="single" w:sz="4" w:space="0" w:color="auto"/>
            </w:tcBorders>
            <w:shd w:val="clear" w:color="auto" w:fill="auto"/>
            <w:vAlign w:val="center"/>
          </w:tcPr>
          <w:p w14:paraId="646EFF2C"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140180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62E74EC3"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C576D7"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86CF470"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6EA60D3"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916D52"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E1BC77F"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AC10B68" w14:textId="77777777" w:rsidR="00913A0A" w:rsidRPr="005D7578"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ADF7E6E"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2B022026"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B9811A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E9B77D"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8311A5E" w14:textId="77777777" w:rsidR="00913A0A" w:rsidRPr="005D7578" w:rsidDel="00436016" w:rsidRDefault="00913A0A" w:rsidP="0047054A">
            <w:pPr>
              <w:pStyle w:val="TableText"/>
              <w:widowControl w:val="0"/>
              <w:spacing w:before="120"/>
              <w:rPr>
                <w:rFonts w:ascii="Tahoma" w:eastAsia="PMingLiU" w:hAnsi="Tahoma" w:cs="Tahoma"/>
                <w:sz w:val="13"/>
              </w:rPr>
            </w:pPr>
            <w:r w:rsidRPr="005D7578">
              <w:rPr>
                <w:rFonts w:ascii="Tahoma" w:eastAsia="PMingLiU" w:hAnsi="Tahoma" w:cs="Tahoma"/>
                <w:sz w:val="13"/>
              </w:rPr>
              <w:t>EOLS (</w:t>
            </w:r>
            <w:r w:rsidRPr="005D7578">
              <w:rPr>
                <w:rFonts w:ascii="Tahoma" w:eastAsia="PMingLiU" w:hAnsi="Tahoma" w:cs="Tahoma"/>
                <w:sz w:val="13"/>
              </w:rPr>
              <w:t>僅限</w:t>
            </w:r>
            <w:r w:rsidRPr="005D7578">
              <w:rPr>
                <w:rFonts w:ascii="Tahoma" w:eastAsia="PMingLiU" w:hAnsi="Tahoma" w:cs="Tahoma"/>
                <w:sz w:val="13"/>
              </w:rPr>
              <w:t xml:space="preserve"> EES)</w:t>
            </w:r>
            <w:r w:rsidRPr="005D7578">
              <w:rPr>
                <w:rFonts w:ascii="Tahoma" w:eastAsia="PMingLiU" w:hAnsi="Tahoma" w:cs="Tahoma"/>
                <w:sz w:val="13"/>
              </w:rPr>
              <w:t>、</w:t>
            </w:r>
          </w:p>
        </w:tc>
        <w:tc>
          <w:tcPr>
            <w:tcW w:w="506" w:type="dxa"/>
            <w:tcBorders>
              <w:bottom w:val="single" w:sz="4" w:space="0" w:color="auto"/>
            </w:tcBorders>
            <w:shd w:val="clear" w:color="auto" w:fill="auto"/>
            <w:vAlign w:val="center"/>
          </w:tcPr>
          <w:p w14:paraId="2ECD4777"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auto"/>
          </w:tcPr>
          <w:p w14:paraId="143B665E"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EDD9630" w14:textId="77777777" w:rsidTr="008F0A5F">
        <w:trPr>
          <w:trHeight w:val="145"/>
        </w:trPr>
        <w:tc>
          <w:tcPr>
            <w:tcW w:w="2554" w:type="dxa"/>
            <w:gridSpan w:val="2"/>
            <w:tcBorders>
              <w:bottom w:val="single" w:sz="4" w:space="0" w:color="auto"/>
            </w:tcBorders>
            <w:shd w:val="clear" w:color="auto" w:fill="FABF8F"/>
            <w:vAlign w:val="center"/>
          </w:tcPr>
          <w:p w14:paraId="44BDE5C3"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20" w:name="_Toc336338026"/>
            <w:bookmarkStart w:id="321" w:name="_Toc379636519"/>
            <w:r w:rsidRPr="005D7578">
              <w:rPr>
                <w:rFonts w:ascii="Tahoma" w:eastAsia="PMingLiU" w:hAnsi="Tahoma" w:cs="Tahoma"/>
                <w:b w:val="0"/>
                <w:sz w:val="14"/>
                <w:szCs w:val="16"/>
              </w:rPr>
              <w:t xml:space="preserve">Office 365 Education A4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0"/>
            <w:bookmarkEnd w:id="321"/>
          </w:p>
        </w:tc>
        <w:tc>
          <w:tcPr>
            <w:tcW w:w="416" w:type="dxa"/>
            <w:tcBorders>
              <w:bottom w:val="single" w:sz="4" w:space="0" w:color="auto"/>
            </w:tcBorders>
            <w:shd w:val="clear" w:color="auto" w:fill="FABF8F"/>
            <w:vAlign w:val="center"/>
          </w:tcPr>
          <w:p w14:paraId="442448A0" w14:textId="77777777" w:rsidR="00913A0A" w:rsidRPr="00623145" w:rsidRDefault="00CB4AB9" w:rsidP="000525CE">
            <w:pPr>
              <w:pStyle w:val="TableText"/>
              <w:widowControl w:val="0"/>
              <w:rPr>
                <w:rFonts w:eastAsia="PMingLiU" w:cs="Tahoma"/>
                <w:color w:val="0000FF"/>
                <w:sz w:val="13"/>
                <w:szCs w:val="13"/>
                <w:u w:val="single"/>
              </w:rPr>
            </w:pPr>
            <w:hyperlink w:anchor="_5_Office_365_1" w:history="1">
              <w:r w:rsidR="000525CE" w:rsidRPr="00623145">
                <w:rPr>
                  <w:rStyle w:val="Hyperlink"/>
                  <w:rFonts w:eastAsia="PMingLiU" w:cs="Tahoma"/>
                  <w:sz w:val="13"/>
                  <w:szCs w:val="13"/>
                </w:rPr>
                <w:t>5</w:t>
              </w:r>
            </w:hyperlink>
          </w:p>
        </w:tc>
        <w:tc>
          <w:tcPr>
            <w:tcW w:w="450" w:type="dxa"/>
            <w:tcBorders>
              <w:bottom w:val="single" w:sz="4" w:space="0" w:color="auto"/>
            </w:tcBorders>
            <w:shd w:val="clear" w:color="auto" w:fill="FABF8F"/>
            <w:vAlign w:val="center"/>
          </w:tcPr>
          <w:p w14:paraId="3F02F359"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F3E734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9D92B6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62184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D4964A8"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3A7623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6FA21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A9F21E"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2BA57B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C3FA1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65F4DA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132EA1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94A655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61DB7C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20537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C2E5890"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EOLS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9087AD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55D1438" w14:textId="77777777" w:rsidR="00913A0A" w:rsidRPr="005D7578" w:rsidRDefault="00913A0A" w:rsidP="001A63C6">
            <w:pPr>
              <w:pStyle w:val="TableText"/>
              <w:widowControl w:val="0"/>
              <w:rPr>
                <w:rFonts w:ascii="Tahoma" w:eastAsia="PMingLiU" w:hAnsi="Tahoma" w:cs="Tahoma"/>
                <w:sz w:val="13"/>
              </w:rPr>
            </w:pPr>
          </w:p>
        </w:tc>
      </w:tr>
      <w:tr w:rsidR="0059355A" w:rsidRPr="005D7578" w14:paraId="79171D89" w14:textId="77777777" w:rsidTr="008F0A5F">
        <w:trPr>
          <w:trHeight w:val="145"/>
        </w:trPr>
        <w:tc>
          <w:tcPr>
            <w:tcW w:w="2554" w:type="dxa"/>
            <w:gridSpan w:val="2"/>
            <w:tcBorders>
              <w:bottom w:val="single" w:sz="4" w:space="0" w:color="auto"/>
            </w:tcBorders>
            <w:shd w:val="clear" w:color="auto" w:fill="auto"/>
            <w:vAlign w:val="center"/>
          </w:tcPr>
          <w:p w14:paraId="55D79437" w14:textId="77777777" w:rsidR="0059355A" w:rsidRPr="005D7578" w:rsidRDefault="0059355A" w:rsidP="00B36987">
            <w:pPr>
              <w:pStyle w:val="Heading2"/>
              <w:spacing w:beforeLines="20" w:before="48" w:afterLines="20" w:after="48"/>
              <w:ind w:left="0" w:firstLine="15"/>
              <w:rPr>
                <w:rFonts w:ascii="Tahoma" w:eastAsia="PMingLiU" w:hAnsi="Tahoma" w:cs="Tahoma"/>
                <w:b w:val="0"/>
                <w:sz w:val="14"/>
                <w:szCs w:val="16"/>
              </w:rPr>
            </w:pPr>
            <w:bookmarkStart w:id="322" w:name="_Toc379636520"/>
            <w:r w:rsidRPr="005D7578">
              <w:rPr>
                <w:rFonts w:ascii="Tahoma" w:eastAsia="PMingLiU" w:hAnsi="Tahoma" w:cs="Tahoma"/>
                <w:b w:val="0"/>
                <w:sz w:val="14"/>
                <w:szCs w:val="16"/>
              </w:rPr>
              <w:t xml:space="preserve">Office 365 Enterprise E1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2"/>
          </w:p>
        </w:tc>
        <w:tc>
          <w:tcPr>
            <w:tcW w:w="416" w:type="dxa"/>
            <w:tcBorders>
              <w:bottom w:val="single" w:sz="4" w:space="0" w:color="auto"/>
            </w:tcBorders>
            <w:shd w:val="clear" w:color="auto" w:fill="auto"/>
            <w:vAlign w:val="center"/>
          </w:tcPr>
          <w:p w14:paraId="4A5DE795" w14:textId="77777777" w:rsidR="0059355A" w:rsidRPr="00623145" w:rsidRDefault="00CB4AB9" w:rsidP="00300D66">
            <w:pPr>
              <w:pStyle w:val="TableText"/>
              <w:widowControl w:val="0"/>
              <w:rPr>
                <w:rFonts w:eastAsia="PMingLiU" w:cs="Tahoma"/>
                <w:sz w:val="13"/>
                <w:szCs w:val="13"/>
              </w:rPr>
            </w:pPr>
            <w:hyperlink w:anchor="_70_68_Office" w:history="1">
              <w:r w:rsidR="00A13E7D" w:rsidRPr="00623145">
                <w:rPr>
                  <w:rStyle w:val="Hyperlink"/>
                  <w:rFonts w:eastAsia="PMingLiU" w:cs="Tahoma"/>
                  <w:sz w:val="13"/>
                  <w:szCs w:val="13"/>
                </w:rPr>
                <w:t>75</w:t>
              </w:r>
            </w:hyperlink>
          </w:p>
        </w:tc>
        <w:tc>
          <w:tcPr>
            <w:tcW w:w="450" w:type="dxa"/>
            <w:tcBorders>
              <w:bottom w:val="single" w:sz="4" w:space="0" w:color="auto"/>
            </w:tcBorders>
            <w:shd w:val="clear" w:color="auto" w:fill="auto"/>
            <w:vAlign w:val="center"/>
          </w:tcPr>
          <w:p w14:paraId="0F8A24A9" w14:textId="77777777" w:rsidR="0059355A" w:rsidRPr="005D7578" w:rsidRDefault="0059355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1AD1F97" w14:textId="77777777" w:rsidR="0059355A" w:rsidRPr="005D7578" w:rsidRDefault="0059355A"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29A1C68A" w14:textId="77777777" w:rsidR="0059355A" w:rsidRPr="005D7578" w:rsidRDefault="0059355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4A5813" w14:textId="77777777" w:rsidR="0059355A" w:rsidRPr="005D7578" w:rsidRDefault="0059355A" w:rsidP="004D36E3">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521B6BB" w14:textId="77777777" w:rsidR="0059355A" w:rsidRPr="005D7578" w:rsidRDefault="0059355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96BF801" w14:textId="77777777" w:rsidR="0059355A" w:rsidRPr="005D7578" w:rsidRDefault="0059355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16108E" w14:textId="77777777" w:rsidR="0059355A" w:rsidRPr="005D7578" w:rsidRDefault="0059355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F8621C1" w14:textId="77777777" w:rsidR="0059355A" w:rsidRPr="005D7578" w:rsidRDefault="0059355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7C9C0DB" w14:textId="77777777" w:rsidR="0059355A" w:rsidRPr="005D7578" w:rsidRDefault="0059355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1F85FF0" w14:textId="77777777" w:rsidR="0059355A" w:rsidRPr="005D7578" w:rsidRDefault="0059355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0852D83" w14:textId="77777777" w:rsidR="0059355A" w:rsidRPr="005D7578" w:rsidRDefault="0059355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02FE4B1" w14:textId="77777777" w:rsidR="0059355A" w:rsidRPr="005D7578" w:rsidRDefault="0059355A" w:rsidP="001A63C6">
            <w:pPr>
              <w:pStyle w:val="TableText"/>
              <w:widowControl w:val="0"/>
              <w:rPr>
                <w:rFonts w:ascii="Tahoma" w:eastAsia="PMingLiU" w:hAnsi="Tahoma" w:cs="Tahoma"/>
                <w:sz w:val="13"/>
              </w:rPr>
            </w:pPr>
            <w:r w:rsidRPr="005D757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8651591" w14:textId="77777777" w:rsidR="0059355A" w:rsidRPr="005D7578" w:rsidRDefault="00DD26DB"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08F94F85" w14:textId="77777777" w:rsidR="0059355A" w:rsidRPr="005D7578" w:rsidRDefault="0059355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F6C4DBF" w14:textId="77777777" w:rsidR="0059355A" w:rsidRPr="005D7578" w:rsidRDefault="0059355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tcPr>
          <w:p w14:paraId="58EF8D93" w14:textId="77777777" w:rsidR="0059355A" w:rsidRPr="005D7578" w:rsidRDefault="0059355A" w:rsidP="001A63C6">
            <w:pPr>
              <w:pStyle w:val="TableText"/>
              <w:widowControl w:val="0"/>
              <w:rPr>
                <w:rFonts w:ascii="Tahoma" w:eastAsia="PMingLiU" w:hAnsi="Tahoma" w:cs="Tahoma"/>
                <w:sz w:val="13"/>
              </w:rPr>
            </w:pPr>
          </w:p>
        </w:tc>
      </w:tr>
      <w:tr w:rsidR="000956ED" w:rsidRPr="005D7578" w14:paraId="6CC47D18" w14:textId="77777777" w:rsidTr="006C273A">
        <w:trPr>
          <w:trHeight w:val="145"/>
        </w:trPr>
        <w:tc>
          <w:tcPr>
            <w:tcW w:w="2554" w:type="dxa"/>
            <w:gridSpan w:val="2"/>
            <w:tcBorders>
              <w:bottom w:val="single" w:sz="4" w:space="0" w:color="auto"/>
            </w:tcBorders>
            <w:shd w:val="clear" w:color="auto" w:fill="FABF8F"/>
            <w:vAlign w:val="center"/>
          </w:tcPr>
          <w:p w14:paraId="06D50882" w14:textId="77777777" w:rsidR="000956ED" w:rsidRPr="005D7578" w:rsidRDefault="000956ED" w:rsidP="00B36987">
            <w:pPr>
              <w:pStyle w:val="Heading2"/>
              <w:spacing w:beforeLines="20" w:before="48" w:afterLines="20" w:after="48"/>
              <w:ind w:left="0" w:firstLine="15"/>
              <w:rPr>
                <w:rFonts w:ascii="Tahoma" w:eastAsia="PMingLiU" w:hAnsi="Tahoma" w:cs="Tahoma"/>
                <w:b w:val="0"/>
                <w:sz w:val="14"/>
                <w:szCs w:val="16"/>
              </w:rPr>
            </w:pPr>
            <w:bookmarkStart w:id="323" w:name="_Toc336338028"/>
            <w:bookmarkStart w:id="324" w:name="_Toc379636521"/>
            <w:r w:rsidRPr="005D7578">
              <w:rPr>
                <w:rFonts w:ascii="Tahoma" w:eastAsia="PMingLiU" w:hAnsi="Tahoma" w:cs="Tahoma"/>
                <w:b w:val="0"/>
                <w:sz w:val="14"/>
                <w:szCs w:val="16"/>
              </w:rPr>
              <w:lastRenderedPageBreak/>
              <w:t xml:space="preserve">Office 365 Enterprise E3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3"/>
            <w:bookmarkEnd w:id="324"/>
          </w:p>
        </w:tc>
        <w:tc>
          <w:tcPr>
            <w:tcW w:w="416" w:type="dxa"/>
            <w:tcBorders>
              <w:bottom w:val="single" w:sz="4" w:space="0" w:color="auto"/>
            </w:tcBorders>
            <w:shd w:val="clear" w:color="auto" w:fill="FABF8F"/>
            <w:vAlign w:val="center"/>
          </w:tcPr>
          <w:p w14:paraId="35B420E5" w14:textId="77777777" w:rsidR="000956ED" w:rsidRPr="00623145" w:rsidRDefault="00CB4AB9" w:rsidP="00132E08">
            <w:pPr>
              <w:pStyle w:val="TableText"/>
              <w:widowControl w:val="0"/>
              <w:rPr>
                <w:rFonts w:eastAsia="PMingLiU" w:cs="Tahoma"/>
                <w:color w:val="0000FF"/>
                <w:sz w:val="13"/>
                <w:szCs w:val="13"/>
                <w:u w:val="single"/>
              </w:rPr>
            </w:pPr>
            <w:hyperlink w:anchor="_7_Office_365_1" w:history="1">
              <w:r w:rsidR="00A13E7D" w:rsidRPr="00623145">
                <w:rPr>
                  <w:rStyle w:val="Hyperlink"/>
                  <w:rFonts w:eastAsia="PMingLiU" w:cs="Tahoma"/>
                  <w:sz w:val="13"/>
                  <w:szCs w:val="13"/>
                </w:rPr>
                <w:t>8</w:t>
              </w:r>
            </w:hyperlink>
            <w:hyperlink w:anchor="_65_Office_365" w:history="1"/>
          </w:p>
        </w:tc>
        <w:tc>
          <w:tcPr>
            <w:tcW w:w="450" w:type="dxa"/>
            <w:tcBorders>
              <w:bottom w:val="single" w:sz="4" w:space="0" w:color="auto"/>
            </w:tcBorders>
            <w:shd w:val="clear" w:color="auto" w:fill="FABF8F"/>
            <w:vAlign w:val="center"/>
          </w:tcPr>
          <w:p w14:paraId="5A5EB779" w14:textId="77777777" w:rsidR="000956ED" w:rsidRPr="005D7578" w:rsidRDefault="000956ED"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EB18554" w14:textId="77777777" w:rsidR="000956ED"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7B54E8B0" w14:textId="77777777" w:rsidR="000956ED" w:rsidRPr="005D7578"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6FADD7" w14:textId="77777777" w:rsidR="000956ED" w:rsidRPr="005D7578"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6CB4FE" w14:textId="77777777" w:rsidR="000956ED" w:rsidRPr="005D7578" w:rsidRDefault="000956ED"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B6874B3" w14:textId="77777777" w:rsidR="000956ED" w:rsidRPr="005D7578"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151DDC1" w14:textId="77777777" w:rsidR="000956ED" w:rsidRPr="005D7578"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CB51013" w14:textId="77777777" w:rsidR="000956ED" w:rsidRPr="005D7578" w:rsidRDefault="000956E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36965F" w14:textId="77777777" w:rsidR="000956ED" w:rsidRPr="005D7578" w:rsidRDefault="000956ED"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E33A2D0" w14:textId="77777777" w:rsidR="000956ED"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3DF9D968" w14:textId="77777777" w:rsidR="000956ED" w:rsidRPr="005D7578" w:rsidRDefault="000956E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164E70" w14:textId="77777777" w:rsidR="000956ED"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3CBE87E" w14:textId="77777777" w:rsidR="000956ED"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30A30064" w14:textId="77777777" w:rsidR="000956ED" w:rsidRPr="005D7578" w:rsidRDefault="000956ED"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852D544" w14:textId="77777777" w:rsidR="000956ED" w:rsidRPr="005D7578" w:rsidRDefault="000956ED"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1CCC82D9" w14:textId="77777777" w:rsidR="000956ED" w:rsidRPr="005D7578" w:rsidRDefault="000956ED" w:rsidP="001A63C6">
            <w:pPr>
              <w:pStyle w:val="TableText"/>
              <w:widowControl w:val="0"/>
              <w:rPr>
                <w:rFonts w:ascii="Tahoma" w:eastAsia="PMingLiU" w:hAnsi="Tahoma" w:cs="Tahoma"/>
                <w:sz w:val="13"/>
              </w:rPr>
            </w:pPr>
          </w:p>
        </w:tc>
      </w:tr>
      <w:tr w:rsidR="00913A0A" w:rsidRPr="005D7578" w14:paraId="3F4A7D3E" w14:textId="77777777" w:rsidTr="006C273A">
        <w:trPr>
          <w:trHeight w:val="145"/>
        </w:trPr>
        <w:tc>
          <w:tcPr>
            <w:tcW w:w="2554" w:type="dxa"/>
            <w:gridSpan w:val="2"/>
            <w:tcBorders>
              <w:bottom w:val="single" w:sz="4" w:space="0" w:color="auto"/>
            </w:tcBorders>
            <w:shd w:val="clear" w:color="auto" w:fill="auto"/>
            <w:vAlign w:val="center"/>
          </w:tcPr>
          <w:p w14:paraId="48FFFFBF"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25" w:name="_Toc379636522"/>
            <w:r w:rsidRPr="005D7578">
              <w:rPr>
                <w:rFonts w:ascii="Tahoma" w:eastAsia="PMingLiU" w:hAnsi="Tahoma" w:cs="Tahoma"/>
                <w:b w:val="0"/>
                <w:sz w:val="14"/>
                <w:szCs w:val="16"/>
              </w:rPr>
              <w:t xml:space="preserve">Office 365 Enterprise E4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5"/>
          </w:p>
        </w:tc>
        <w:tc>
          <w:tcPr>
            <w:tcW w:w="416" w:type="dxa"/>
            <w:tcBorders>
              <w:bottom w:val="single" w:sz="4" w:space="0" w:color="auto"/>
            </w:tcBorders>
            <w:shd w:val="clear" w:color="auto" w:fill="auto"/>
            <w:vAlign w:val="center"/>
          </w:tcPr>
          <w:p w14:paraId="2003304F" w14:textId="77777777" w:rsidR="00913A0A" w:rsidRPr="00623145" w:rsidRDefault="00CB4AB9" w:rsidP="000B5EFD">
            <w:pPr>
              <w:pStyle w:val="TableText"/>
              <w:widowControl w:val="0"/>
              <w:rPr>
                <w:rFonts w:eastAsia="PMingLiU" w:cs="Tahoma"/>
                <w:sz w:val="13"/>
                <w:szCs w:val="13"/>
              </w:rPr>
            </w:pPr>
            <w:hyperlink w:anchor="_7_Office_365_1" w:history="1">
              <w:r w:rsidR="000525CE" w:rsidRPr="00623145">
                <w:rPr>
                  <w:rStyle w:val="Hyperlink"/>
                  <w:rFonts w:eastAsia="PMingLiU" w:cs="Tahoma"/>
                  <w:sz w:val="13"/>
                  <w:szCs w:val="13"/>
                </w:rPr>
                <w:t>8</w:t>
              </w:r>
            </w:hyperlink>
            <w:hyperlink w:anchor="_65_Office_365" w:history="1"/>
          </w:p>
        </w:tc>
        <w:tc>
          <w:tcPr>
            <w:tcW w:w="450" w:type="dxa"/>
            <w:tcBorders>
              <w:bottom w:val="single" w:sz="4" w:space="0" w:color="auto"/>
            </w:tcBorders>
            <w:shd w:val="clear" w:color="auto" w:fill="auto"/>
            <w:vAlign w:val="center"/>
          </w:tcPr>
          <w:p w14:paraId="35610C15"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719631C" w14:textId="77777777" w:rsidR="00913A0A" w:rsidRPr="005D7578" w:rsidRDefault="00913A0A" w:rsidP="000B5EFD">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3FC0F13" w14:textId="77777777" w:rsidR="00913A0A" w:rsidRPr="005D7578"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DB26F2" w14:textId="77777777" w:rsidR="00913A0A" w:rsidRPr="005D7578"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D71B99F" w14:textId="77777777" w:rsidR="00913A0A" w:rsidRPr="005D7578" w:rsidRDefault="00913A0A" w:rsidP="000B5EF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EEB134F" w14:textId="77777777" w:rsidR="00913A0A" w:rsidRPr="005D7578"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B506BA1" w14:textId="77777777" w:rsidR="00913A0A" w:rsidRPr="005D7578"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3DE698" w14:textId="77777777" w:rsidR="00913A0A" w:rsidRPr="005D7578" w:rsidRDefault="00913A0A" w:rsidP="000B5EFD">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CC4064B" w14:textId="77777777" w:rsidR="00913A0A" w:rsidRPr="005D7578"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326A7A" w14:textId="77777777" w:rsidR="00913A0A" w:rsidRPr="005D7578" w:rsidRDefault="00913A0A"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42B8E48" w14:textId="77777777" w:rsidR="00913A0A" w:rsidRPr="005D7578"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5FE3055" w14:textId="77777777" w:rsidR="00913A0A" w:rsidRPr="005D7578"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390EDFD" w14:textId="77777777" w:rsidR="00913A0A" w:rsidRPr="005D7578"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A06FD32" w14:textId="77777777" w:rsidR="00913A0A" w:rsidRPr="005D7578" w:rsidRDefault="00913A0A" w:rsidP="000B5EFD">
            <w:pPr>
              <w:pStyle w:val="TableText"/>
              <w:widowControl w:val="0"/>
              <w:rPr>
                <w:rFonts w:ascii="Tahoma" w:eastAsia="PMingLiU" w:hAnsi="Tahoma" w:cs="Tahoma"/>
                <w:sz w:val="13"/>
              </w:rPr>
            </w:pPr>
            <w:r w:rsidRPr="005D757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92C2B6D" w14:textId="77777777" w:rsidR="00913A0A" w:rsidRPr="005D7578" w:rsidRDefault="00DD26DB" w:rsidP="000B5EFD">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4E8ABA48" w14:textId="77777777" w:rsidR="00913A0A" w:rsidRPr="005D7578" w:rsidRDefault="00913A0A" w:rsidP="000B5EF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B193326" w14:textId="77777777" w:rsidR="00913A0A" w:rsidRPr="005D7578" w:rsidRDefault="00DD26DB" w:rsidP="000B5EFD">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tcPr>
          <w:p w14:paraId="50CC0E39" w14:textId="77777777" w:rsidR="00913A0A" w:rsidRPr="005D7578" w:rsidRDefault="00913A0A" w:rsidP="000B5EFD">
            <w:pPr>
              <w:pStyle w:val="TableText"/>
              <w:widowControl w:val="0"/>
              <w:rPr>
                <w:rFonts w:ascii="Tahoma" w:eastAsia="PMingLiU" w:hAnsi="Tahoma" w:cs="Tahoma"/>
                <w:sz w:val="13"/>
              </w:rPr>
            </w:pPr>
          </w:p>
        </w:tc>
      </w:tr>
      <w:tr w:rsidR="008A0F85" w:rsidRPr="005D7578" w14:paraId="3F8F35F4" w14:textId="77777777" w:rsidTr="006C273A">
        <w:trPr>
          <w:trHeight w:val="145"/>
        </w:trPr>
        <w:tc>
          <w:tcPr>
            <w:tcW w:w="2554" w:type="dxa"/>
            <w:gridSpan w:val="2"/>
            <w:tcBorders>
              <w:bottom w:val="single" w:sz="4" w:space="0" w:color="auto"/>
            </w:tcBorders>
            <w:shd w:val="clear" w:color="auto" w:fill="FABF8F"/>
            <w:vAlign w:val="center"/>
          </w:tcPr>
          <w:p w14:paraId="27B399E1"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26" w:name="_Toc379636523"/>
            <w:r w:rsidRPr="005D7578">
              <w:rPr>
                <w:rFonts w:ascii="Tahoma" w:eastAsia="PMingLiU" w:hAnsi="Tahoma" w:cs="Tahoma"/>
                <w:b w:val="0"/>
                <w:sz w:val="14"/>
                <w:szCs w:val="16"/>
              </w:rPr>
              <w:t>Office 365 Enterprise E1</w:t>
            </w:r>
            <w:r w:rsidRPr="005D7578">
              <w:rPr>
                <w:rFonts w:ascii="Tahoma" w:eastAsia="PMingLiU" w:hAnsi="Tahoma" w:cs="Tahoma"/>
                <w:b w:val="0"/>
                <w:sz w:val="14"/>
                <w:szCs w:val="16"/>
              </w:rPr>
              <w:t>、</w:t>
            </w:r>
            <w:r w:rsidRPr="005D7578">
              <w:rPr>
                <w:rFonts w:ascii="Tahoma" w:eastAsia="PMingLiU" w:hAnsi="Tahoma" w:cs="Tahoma"/>
                <w:b w:val="0"/>
                <w:sz w:val="14"/>
                <w:szCs w:val="16"/>
              </w:rPr>
              <w:t>E3</w:t>
            </w:r>
            <w:r w:rsidRPr="005D7578">
              <w:rPr>
                <w:rFonts w:ascii="Tahoma" w:eastAsia="PMingLiU" w:hAnsi="Tahoma" w:cs="Tahoma"/>
                <w:b w:val="0"/>
                <w:sz w:val="14"/>
                <w:szCs w:val="16"/>
              </w:rPr>
              <w:t>、</w:t>
            </w:r>
            <w:r w:rsidRPr="005D7578">
              <w:rPr>
                <w:rFonts w:ascii="Tahoma" w:eastAsia="PMingLiU" w:hAnsi="Tahoma" w:cs="Tahoma"/>
                <w:b w:val="0"/>
                <w:sz w:val="14"/>
                <w:szCs w:val="16"/>
              </w:rPr>
              <w:t xml:space="preserve">E4 </w:t>
            </w:r>
            <w:r w:rsidRPr="005D7578">
              <w:rPr>
                <w:rFonts w:ascii="Tahoma" w:eastAsia="PMingLiU" w:hAnsi="Tahoma" w:cs="Tahoma"/>
                <w:b w:val="0"/>
                <w:sz w:val="14"/>
                <w:szCs w:val="16"/>
              </w:rPr>
              <w:t>加值</w:t>
            </w:r>
            <w:r w:rsidRPr="005D7578">
              <w:rPr>
                <w:rFonts w:ascii="Tahoma" w:eastAsia="PMingLiU" w:hAnsi="Tahoma" w:cs="Tahoma"/>
                <w:b w:val="0"/>
                <w:sz w:val="14"/>
                <w:szCs w:val="16"/>
              </w:rPr>
              <w:t xml:space="preserve"> (</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6"/>
          </w:p>
        </w:tc>
        <w:tc>
          <w:tcPr>
            <w:tcW w:w="416" w:type="dxa"/>
            <w:tcBorders>
              <w:bottom w:val="single" w:sz="4" w:space="0" w:color="auto"/>
            </w:tcBorders>
            <w:shd w:val="clear" w:color="auto" w:fill="FABF8F"/>
            <w:vAlign w:val="center"/>
          </w:tcPr>
          <w:p w14:paraId="302304DC" w14:textId="77777777" w:rsidR="00913A0A" w:rsidRPr="00623145" w:rsidRDefault="00CB4AB9" w:rsidP="00132E08">
            <w:pPr>
              <w:pStyle w:val="TableText"/>
              <w:widowControl w:val="0"/>
              <w:rPr>
                <w:rFonts w:eastAsia="PMingLiU" w:cs="Tahoma"/>
                <w:sz w:val="13"/>
                <w:szCs w:val="13"/>
              </w:rPr>
            </w:pPr>
            <w:hyperlink w:anchor="_7_Add-on_User" w:history="1">
              <w:r w:rsidR="00A13E7D" w:rsidRPr="00623145">
                <w:rPr>
                  <w:rStyle w:val="Hyperlink"/>
                  <w:rFonts w:eastAsia="PMingLiU" w:cs="Tahoma"/>
                  <w:sz w:val="13"/>
                  <w:szCs w:val="13"/>
                </w:rPr>
                <w:t>7</w:t>
              </w:r>
            </w:hyperlink>
          </w:p>
        </w:tc>
        <w:tc>
          <w:tcPr>
            <w:tcW w:w="450" w:type="dxa"/>
            <w:tcBorders>
              <w:bottom w:val="single" w:sz="4" w:space="0" w:color="auto"/>
            </w:tcBorders>
            <w:shd w:val="clear" w:color="auto" w:fill="FABF8F"/>
            <w:vAlign w:val="center"/>
          </w:tcPr>
          <w:p w14:paraId="4A7E47A2"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698EF847"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CD7A13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51C57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11C01F"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F04473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2C0C2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DAF67A"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12E9D0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44A24C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B71B1F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C5627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65F544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23235D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47419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7ACB75E"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280365E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568C661" w14:textId="77777777" w:rsidR="00913A0A" w:rsidRPr="005D7578" w:rsidRDefault="00913A0A" w:rsidP="001A63C6">
            <w:pPr>
              <w:pStyle w:val="TableText"/>
              <w:widowControl w:val="0"/>
              <w:rPr>
                <w:rFonts w:ascii="Tahoma" w:eastAsia="PMingLiU" w:hAnsi="Tahoma" w:cs="Tahoma"/>
                <w:sz w:val="13"/>
              </w:rPr>
            </w:pPr>
          </w:p>
        </w:tc>
      </w:tr>
      <w:tr w:rsidR="00913A0A" w:rsidRPr="005D7578" w:rsidDel="00436016" w14:paraId="5B496286" w14:textId="77777777" w:rsidTr="006C273A">
        <w:trPr>
          <w:trHeight w:val="145"/>
        </w:trPr>
        <w:tc>
          <w:tcPr>
            <w:tcW w:w="2554" w:type="dxa"/>
            <w:gridSpan w:val="2"/>
            <w:tcBorders>
              <w:bottom w:val="single" w:sz="4" w:space="0" w:color="auto"/>
            </w:tcBorders>
            <w:shd w:val="clear" w:color="auto" w:fill="auto"/>
            <w:vAlign w:val="center"/>
          </w:tcPr>
          <w:p w14:paraId="7415ACC0"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27" w:name="_Toc379636524"/>
            <w:r w:rsidRPr="005D7578">
              <w:rPr>
                <w:rFonts w:ascii="Tahoma" w:eastAsia="PMingLiU" w:hAnsi="Tahoma" w:cs="Tahoma"/>
                <w:b w:val="0"/>
                <w:sz w:val="14"/>
                <w:szCs w:val="16"/>
              </w:rPr>
              <w:t>Office 365 Enterprise E3</w:t>
            </w:r>
            <w:r w:rsidRPr="005D7578">
              <w:rPr>
                <w:rFonts w:ascii="Tahoma" w:eastAsia="PMingLiU" w:hAnsi="Tahoma" w:cs="Tahoma"/>
                <w:b w:val="0"/>
                <w:sz w:val="14"/>
                <w:szCs w:val="16"/>
              </w:rPr>
              <w:t>、</w:t>
            </w:r>
            <w:r w:rsidRPr="005D7578">
              <w:rPr>
                <w:rFonts w:ascii="Tahoma" w:eastAsia="PMingLiU" w:hAnsi="Tahoma" w:cs="Tahoma"/>
                <w:b w:val="0"/>
                <w:sz w:val="14"/>
                <w:szCs w:val="16"/>
              </w:rPr>
              <w:t>E4 (</w:t>
            </w:r>
            <w:r w:rsidRPr="005D7578">
              <w:rPr>
                <w:rFonts w:ascii="Tahoma" w:eastAsia="PMingLiU" w:hAnsi="Tahoma" w:cs="Tahoma"/>
                <w:b w:val="0"/>
                <w:sz w:val="14"/>
                <w:szCs w:val="16"/>
              </w:rPr>
              <w:t>不含</w:t>
            </w:r>
            <w:r w:rsidRPr="005D7578">
              <w:rPr>
                <w:rFonts w:ascii="Tahoma" w:eastAsia="PMingLiU" w:hAnsi="Tahoma" w:cs="Tahoma"/>
                <w:b w:val="0"/>
                <w:sz w:val="14"/>
                <w:szCs w:val="16"/>
              </w:rPr>
              <w:t xml:space="preserve"> Office Pro Plus) </w:t>
            </w:r>
            <w:r w:rsidRPr="005D7578">
              <w:rPr>
                <w:rFonts w:ascii="Tahoma" w:eastAsia="PMingLiU" w:hAnsi="Tahoma" w:cs="Tahoma"/>
                <w:b w:val="0"/>
                <w:sz w:val="14"/>
                <w:szCs w:val="16"/>
              </w:rPr>
              <w:t>加值</w:t>
            </w:r>
            <w:r w:rsidRPr="005D7578">
              <w:rPr>
                <w:rFonts w:ascii="Tahoma" w:eastAsia="PMingLiU" w:hAnsi="Tahoma" w:cs="Tahoma"/>
                <w:b w:val="0"/>
                <w:sz w:val="14"/>
                <w:szCs w:val="16"/>
              </w:rPr>
              <w:t xml:space="preserve">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7"/>
          </w:p>
        </w:tc>
        <w:tc>
          <w:tcPr>
            <w:tcW w:w="416" w:type="dxa"/>
            <w:tcBorders>
              <w:bottom w:val="single" w:sz="4" w:space="0" w:color="auto"/>
            </w:tcBorders>
            <w:shd w:val="clear" w:color="auto" w:fill="auto"/>
            <w:vAlign w:val="center"/>
          </w:tcPr>
          <w:p w14:paraId="7E913D27" w14:textId="77777777" w:rsidR="00913A0A" w:rsidRPr="00623145" w:rsidRDefault="00CB4AB9" w:rsidP="00132E08">
            <w:pPr>
              <w:pStyle w:val="TableText"/>
              <w:widowControl w:val="0"/>
              <w:rPr>
                <w:rFonts w:eastAsia="PMingLiU" w:cs="Tahoma"/>
                <w:sz w:val="13"/>
                <w:szCs w:val="13"/>
              </w:rPr>
            </w:pPr>
            <w:hyperlink w:anchor="_7_Add-on_User" w:history="1">
              <w:r w:rsidR="000525CE" w:rsidRPr="00623145">
                <w:rPr>
                  <w:rStyle w:val="Hyperlink"/>
                  <w:rFonts w:eastAsia="PMingLiU" w:cs="Tahoma"/>
                  <w:sz w:val="13"/>
                  <w:szCs w:val="13"/>
                </w:rPr>
                <w:t>7</w:t>
              </w:r>
            </w:hyperlink>
          </w:p>
        </w:tc>
        <w:tc>
          <w:tcPr>
            <w:tcW w:w="450" w:type="dxa"/>
            <w:tcBorders>
              <w:bottom w:val="single" w:sz="4" w:space="0" w:color="auto"/>
            </w:tcBorders>
            <w:shd w:val="clear" w:color="auto" w:fill="auto"/>
            <w:vAlign w:val="center"/>
          </w:tcPr>
          <w:p w14:paraId="24E407AB"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B06E065"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1DB6227"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513561"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E79A174"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B33C977"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C4AA7B"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FCCF8C4"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5704701"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60B600"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C32E02A"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6CE6DA5"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8512A3C"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CE0AB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7E4DA0"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374B49C" w14:textId="77777777" w:rsidR="00913A0A" w:rsidRPr="005D7578"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0F41BB70" w14:textId="77777777" w:rsidR="00913A0A" w:rsidRPr="005D7578"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67C06757" w14:textId="77777777" w:rsidR="00913A0A" w:rsidRPr="005D7578" w:rsidDel="00436016" w:rsidRDefault="00913A0A" w:rsidP="001A63C6">
            <w:pPr>
              <w:pStyle w:val="TableText"/>
              <w:widowControl w:val="0"/>
              <w:rPr>
                <w:rFonts w:ascii="Tahoma" w:eastAsia="PMingLiU" w:hAnsi="Tahoma" w:cs="Tahoma"/>
                <w:sz w:val="13"/>
              </w:rPr>
            </w:pPr>
          </w:p>
        </w:tc>
      </w:tr>
      <w:tr w:rsidR="008A0F85" w:rsidRPr="005D7578" w:rsidDel="00436016" w14:paraId="2999E2DF" w14:textId="77777777" w:rsidTr="006C273A">
        <w:trPr>
          <w:trHeight w:val="145"/>
        </w:trPr>
        <w:tc>
          <w:tcPr>
            <w:tcW w:w="2554" w:type="dxa"/>
            <w:gridSpan w:val="2"/>
            <w:tcBorders>
              <w:bottom w:val="single" w:sz="4" w:space="0" w:color="auto"/>
            </w:tcBorders>
            <w:shd w:val="clear" w:color="auto" w:fill="FABF8F"/>
            <w:vAlign w:val="center"/>
          </w:tcPr>
          <w:p w14:paraId="29559A6E" w14:textId="77777777" w:rsidR="00913A0A" w:rsidRPr="005D7578" w:rsidDel="00436016" w:rsidRDefault="00913A0A" w:rsidP="00B36987">
            <w:pPr>
              <w:pStyle w:val="Heading2"/>
              <w:spacing w:beforeLines="20" w:before="48" w:afterLines="20" w:after="48"/>
              <w:ind w:left="0" w:firstLine="15"/>
              <w:rPr>
                <w:rFonts w:ascii="Tahoma" w:eastAsia="PMingLiU" w:hAnsi="Tahoma" w:cs="Tahoma"/>
                <w:b w:val="0"/>
                <w:sz w:val="14"/>
                <w:szCs w:val="16"/>
              </w:rPr>
            </w:pPr>
            <w:bookmarkStart w:id="328" w:name="_Toc336338030"/>
            <w:bookmarkStart w:id="329" w:name="_Toc379636525"/>
            <w:r w:rsidRPr="005D7578">
              <w:rPr>
                <w:rFonts w:ascii="Tahoma" w:eastAsia="PMingLiU" w:hAnsi="Tahoma" w:cs="Tahoma"/>
                <w:b w:val="0"/>
                <w:sz w:val="14"/>
                <w:szCs w:val="16"/>
              </w:rPr>
              <w:t xml:space="preserve">Office 365 Enterprise K1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28"/>
            <w:bookmarkEnd w:id="329"/>
          </w:p>
        </w:tc>
        <w:tc>
          <w:tcPr>
            <w:tcW w:w="416" w:type="dxa"/>
            <w:tcBorders>
              <w:bottom w:val="single" w:sz="4" w:space="0" w:color="auto"/>
            </w:tcBorders>
            <w:shd w:val="clear" w:color="auto" w:fill="FABF8F"/>
            <w:vAlign w:val="center"/>
          </w:tcPr>
          <w:p w14:paraId="54122914" w14:textId="77777777" w:rsidR="00913A0A" w:rsidRPr="00623145" w:rsidDel="00436016" w:rsidRDefault="00CB4AB9" w:rsidP="00300D66">
            <w:pPr>
              <w:pStyle w:val="TableText"/>
              <w:widowControl w:val="0"/>
              <w:rPr>
                <w:rFonts w:eastAsia="PMingLiU" w:cs="Tahoma"/>
                <w:color w:val="0000FF"/>
                <w:sz w:val="13"/>
                <w:szCs w:val="13"/>
                <w:u w:val="single"/>
              </w:rPr>
            </w:pPr>
            <w:hyperlink w:anchor="_76_Office_365_1" w:history="1">
              <w:r w:rsidR="00A13E7D" w:rsidRPr="00623145">
                <w:rPr>
                  <w:rStyle w:val="Hyperlink"/>
                  <w:rFonts w:eastAsia="PMingLiU" w:cs="Tahoma"/>
                  <w:sz w:val="13"/>
                  <w:szCs w:val="13"/>
                </w:rPr>
                <w:t>76</w:t>
              </w:r>
            </w:hyperlink>
            <w:hyperlink w:anchor="_69_Office_365_1" w:history="1"/>
          </w:p>
        </w:tc>
        <w:tc>
          <w:tcPr>
            <w:tcW w:w="450" w:type="dxa"/>
            <w:tcBorders>
              <w:bottom w:val="single" w:sz="4" w:space="0" w:color="auto"/>
            </w:tcBorders>
            <w:shd w:val="clear" w:color="auto" w:fill="FABF8F"/>
            <w:vAlign w:val="center"/>
          </w:tcPr>
          <w:p w14:paraId="57BECA2B" w14:textId="77777777" w:rsidR="00913A0A" w:rsidRPr="005D7578" w:rsidDel="00436016"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D5EAEA9"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45F5778"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8AB7AC7"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91D227"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637DBF0"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FD61BF" w14:textId="77777777" w:rsidR="00913A0A" w:rsidRPr="005D7578"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9BDB3D" w14:textId="77777777" w:rsidR="00913A0A" w:rsidRPr="005D7578"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C36A0DB"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6C5C867"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CA5DEE6"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650255"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8175C7C"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343C035" w14:textId="77777777" w:rsidR="00913A0A" w:rsidRPr="005D7578" w:rsidDel="00436016"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31B62E" w14:textId="77777777" w:rsidR="00913A0A" w:rsidRPr="005D7578"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326BF2D" w14:textId="77777777" w:rsidR="00913A0A" w:rsidRPr="005D7578"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0811198" w14:textId="77777777" w:rsidR="00913A0A" w:rsidRPr="005D7578"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28CAB71" w14:textId="77777777" w:rsidR="00913A0A" w:rsidRPr="005D7578" w:rsidDel="00436016" w:rsidRDefault="00913A0A" w:rsidP="001A63C6">
            <w:pPr>
              <w:pStyle w:val="TableText"/>
              <w:widowControl w:val="0"/>
              <w:rPr>
                <w:rFonts w:ascii="Tahoma" w:eastAsia="PMingLiU" w:hAnsi="Tahoma" w:cs="Tahoma"/>
                <w:sz w:val="13"/>
              </w:rPr>
            </w:pPr>
          </w:p>
        </w:tc>
      </w:tr>
      <w:tr w:rsidR="008A0F85" w:rsidRPr="005D7578" w:rsidDel="00436016" w14:paraId="6C72BE2E" w14:textId="77777777" w:rsidTr="006C273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A1502B"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30" w:name="_Toc379636526"/>
            <w:r w:rsidRPr="005D7578">
              <w:rPr>
                <w:rFonts w:ascii="Tahoma" w:eastAsia="PMingLiU" w:hAnsi="Tahoma" w:cs="Tahoma"/>
                <w:b w:val="0"/>
                <w:sz w:val="14"/>
                <w:szCs w:val="16"/>
              </w:rPr>
              <w:t>Office 365 Government G1</w:t>
            </w:r>
            <w:r w:rsidRPr="005D7578">
              <w:rPr>
                <w:rFonts w:ascii="Tahoma" w:eastAsia="PMingLiU" w:hAnsi="Tahoma" w:cs="Tahoma"/>
                <w:b w:val="0"/>
                <w:sz w:val="14"/>
                <w:szCs w:val="16"/>
              </w:rPr>
              <w:t>、</w:t>
            </w:r>
            <w:r w:rsidRPr="005D7578">
              <w:rPr>
                <w:rFonts w:ascii="Tahoma" w:eastAsia="PMingLiU" w:hAnsi="Tahoma" w:cs="Tahoma"/>
                <w:b w:val="0"/>
                <w:sz w:val="14"/>
                <w:szCs w:val="16"/>
              </w:rPr>
              <w:t>G3</w:t>
            </w:r>
            <w:r w:rsidRPr="005D7578">
              <w:rPr>
                <w:rFonts w:ascii="Tahoma" w:eastAsia="PMingLiU" w:hAnsi="Tahoma" w:cs="Tahoma"/>
                <w:b w:val="0"/>
                <w:sz w:val="14"/>
                <w:szCs w:val="16"/>
              </w:rPr>
              <w:t>、</w:t>
            </w:r>
            <w:r w:rsidRPr="005D7578">
              <w:rPr>
                <w:rFonts w:ascii="Tahoma" w:eastAsia="PMingLiU" w:hAnsi="Tahoma" w:cs="Tahoma"/>
                <w:b w:val="0"/>
                <w:sz w:val="14"/>
                <w:szCs w:val="16"/>
              </w:rPr>
              <w:t xml:space="preserve">G4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30"/>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3A8D3C37" w14:textId="77777777" w:rsidR="00913A0A" w:rsidRPr="00623145" w:rsidRDefault="00CB4AB9" w:rsidP="00300D66">
            <w:pPr>
              <w:pStyle w:val="TableText"/>
              <w:widowControl w:val="0"/>
              <w:rPr>
                <w:rFonts w:eastAsia="PMingLiU" w:cs="Tahoma"/>
                <w:sz w:val="13"/>
                <w:szCs w:val="13"/>
              </w:rPr>
            </w:pPr>
            <w:hyperlink w:anchor="_70_Office_365" w:history="1">
              <w:r w:rsidR="00A13E7D" w:rsidRPr="00623145">
                <w:rPr>
                  <w:rStyle w:val="Hyperlink"/>
                  <w:rFonts w:eastAsia="PMingLiU" w:cs="Tahoma"/>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74BE578"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5AEFE1E" w14:textId="77777777" w:rsidR="00913A0A" w:rsidRPr="005D7578" w:rsidRDefault="00913A0A" w:rsidP="00871AE2">
            <w:pPr>
              <w:pStyle w:val="TableText"/>
              <w:widowControl w:val="0"/>
              <w:rPr>
                <w:rFonts w:ascii="Tahoma" w:eastAsia="PMingLiU" w:hAnsi="Tahoma" w:cs="Tahoma"/>
                <w:sz w:val="13"/>
              </w:rPr>
            </w:pPr>
            <w:r w:rsidRPr="005D7578">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5579059"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49A32A"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054D6A"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D77961A"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C63EEE"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692858" w14:textId="77777777" w:rsidR="00913A0A" w:rsidRPr="005D7578"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43DA9C9"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CA75A8F"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B4A1848"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4927792"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201E7CA"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E2622BA" w14:textId="77777777" w:rsidR="00913A0A" w:rsidRPr="005D7578" w:rsidRDefault="00913A0A" w:rsidP="00871AE2">
            <w:pPr>
              <w:pStyle w:val="TableText"/>
              <w:widowControl w:val="0"/>
              <w:rPr>
                <w:rFonts w:ascii="Tahoma" w:eastAsia="PMingLiU" w:hAnsi="Tahoma" w:cs="Tahoma"/>
                <w:sz w:val="13"/>
              </w:rPr>
            </w:pPr>
            <w:r w:rsidRPr="005D7578">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80EF418"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0B6EAE0" w14:textId="77777777" w:rsidR="00913A0A" w:rsidRPr="005D7578"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45D6905" w14:textId="77777777" w:rsidR="00913A0A" w:rsidRPr="005D7578"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4E92AFE5" w14:textId="77777777" w:rsidR="00913A0A" w:rsidRPr="005D7578" w:rsidDel="00436016" w:rsidRDefault="00913A0A" w:rsidP="00871AE2">
            <w:pPr>
              <w:pStyle w:val="TableText"/>
              <w:widowControl w:val="0"/>
              <w:rPr>
                <w:rFonts w:ascii="Tahoma" w:eastAsia="PMingLiU" w:hAnsi="Tahoma" w:cs="Tahoma"/>
                <w:sz w:val="13"/>
              </w:rPr>
            </w:pPr>
          </w:p>
        </w:tc>
      </w:tr>
      <w:tr w:rsidR="008A0F85" w:rsidRPr="005D7578" w:rsidDel="00436016" w14:paraId="42E17B49" w14:textId="77777777" w:rsidTr="006C273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8F6CA53"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31" w:name="_Toc379636527"/>
            <w:r w:rsidRPr="005D7578">
              <w:rPr>
                <w:rFonts w:ascii="Tahoma" w:eastAsia="PMingLiU" w:hAnsi="Tahoma" w:cs="Tahoma"/>
                <w:b w:val="0"/>
                <w:sz w:val="14"/>
                <w:szCs w:val="16"/>
              </w:rPr>
              <w:t>Office 365 Government G1</w:t>
            </w:r>
            <w:r w:rsidRPr="005D7578">
              <w:rPr>
                <w:rFonts w:ascii="Tahoma" w:eastAsia="PMingLiU" w:hAnsi="Tahoma" w:cs="Tahoma"/>
                <w:b w:val="0"/>
                <w:sz w:val="14"/>
                <w:szCs w:val="16"/>
              </w:rPr>
              <w:t>、</w:t>
            </w:r>
            <w:r w:rsidRPr="005D7578">
              <w:rPr>
                <w:rFonts w:ascii="Tahoma" w:eastAsia="PMingLiU" w:hAnsi="Tahoma" w:cs="Tahoma"/>
                <w:b w:val="0"/>
                <w:sz w:val="14"/>
                <w:szCs w:val="16"/>
              </w:rPr>
              <w:t>G3</w:t>
            </w:r>
            <w:r w:rsidRPr="005D7578">
              <w:rPr>
                <w:rFonts w:ascii="Tahoma" w:eastAsia="PMingLiU" w:hAnsi="Tahoma" w:cs="Tahoma"/>
                <w:b w:val="0"/>
                <w:sz w:val="14"/>
                <w:szCs w:val="16"/>
              </w:rPr>
              <w:t>、</w:t>
            </w:r>
            <w:r w:rsidRPr="005D7578">
              <w:rPr>
                <w:rFonts w:ascii="Tahoma" w:eastAsia="PMingLiU" w:hAnsi="Tahoma" w:cs="Tahoma"/>
                <w:b w:val="0"/>
                <w:sz w:val="14"/>
                <w:szCs w:val="16"/>
              </w:rPr>
              <w:t xml:space="preserve">G4 </w:t>
            </w:r>
            <w:r w:rsidRPr="005D7578">
              <w:rPr>
                <w:rFonts w:ascii="Tahoma" w:eastAsia="PMingLiU" w:hAnsi="Tahoma" w:cs="Tahoma"/>
                <w:b w:val="0"/>
                <w:sz w:val="14"/>
                <w:szCs w:val="16"/>
              </w:rPr>
              <w:t>加值</w:t>
            </w:r>
            <w:r w:rsidRPr="005D7578">
              <w:rPr>
                <w:rFonts w:ascii="Tahoma" w:eastAsia="PMingLiU" w:hAnsi="Tahoma" w:cs="Tahoma"/>
                <w:b w:val="0"/>
                <w:sz w:val="14"/>
                <w:szCs w:val="16"/>
              </w:rPr>
              <w:t xml:space="preserve"> (</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31"/>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7EBC7CEF" w14:textId="77777777" w:rsidR="00913A0A" w:rsidRPr="00623145" w:rsidRDefault="00CB4AB9" w:rsidP="00796355">
            <w:pPr>
              <w:pStyle w:val="TableText"/>
              <w:widowControl w:val="0"/>
              <w:rPr>
                <w:rFonts w:eastAsia="PMingLiU" w:cs="Tahoma"/>
                <w:sz w:val="13"/>
                <w:szCs w:val="13"/>
              </w:rPr>
            </w:pPr>
            <w:hyperlink w:anchor="_7_Add-on_User" w:history="1">
              <w:r w:rsidR="000525CE" w:rsidRPr="00623145">
                <w:rPr>
                  <w:rStyle w:val="Hyperlink"/>
                  <w:rFonts w:eastAsia="PMingLiU"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011D22A"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6B85A1D" w14:textId="77777777" w:rsidR="00913A0A" w:rsidRPr="005D7578"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96607F7"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A4C6B1D"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0B63651"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94E81CA"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3D5FD59"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3650671" w14:textId="77777777" w:rsidR="00913A0A" w:rsidRPr="005D7578"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5B4DEFD"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6DB63C2"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98EC6C5"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56C3D60"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47B3C21"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6BE96EE" w14:textId="77777777" w:rsidR="00913A0A" w:rsidRPr="005D7578" w:rsidRDefault="00913A0A" w:rsidP="00871AE2">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8B0F33C"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37704FA4" w14:textId="77777777" w:rsidR="00913A0A" w:rsidRPr="005D7578"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AAC1061" w14:textId="77777777" w:rsidR="00913A0A" w:rsidRPr="005D7578"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65FD5637" w14:textId="77777777" w:rsidR="00913A0A" w:rsidRPr="005D7578" w:rsidDel="00436016" w:rsidRDefault="00913A0A" w:rsidP="00871AE2">
            <w:pPr>
              <w:pStyle w:val="TableText"/>
              <w:widowControl w:val="0"/>
              <w:rPr>
                <w:rFonts w:ascii="Tahoma" w:eastAsia="PMingLiU" w:hAnsi="Tahoma" w:cs="Tahoma"/>
                <w:sz w:val="13"/>
              </w:rPr>
            </w:pPr>
          </w:p>
        </w:tc>
      </w:tr>
      <w:tr w:rsidR="008A0F85" w:rsidRPr="005D7578" w:rsidDel="00436016" w14:paraId="426AAC15" w14:textId="77777777" w:rsidTr="006C273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436A4C"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szCs w:val="16"/>
              </w:rPr>
            </w:pPr>
            <w:bookmarkStart w:id="332" w:name="_Toc379636528"/>
            <w:r w:rsidRPr="005D7578">
              <w:rPr>
                <w:rFonts w:ascii="Tahoma" w:eastAsia="PMingLiU" w:hAnsi="Tahoma" w:cs="Tahoma"/>
                <w:b w:val="0"/>
                <w:sz w:val="14"/>
                <w:szCs w:val="16"/>
              </w:rPr>
              <w:t>Office 365 Government G3</w:t>
            </w:r>
            <w:r w:rsidRPr="005D7578">
              <w:rPr>
                <w:rFonts w:ascii="Tahoma" w:eastAsia="PMingLiU" w:hAnsi="Tahoma" w:cs="Tahoma"/>
                <w:b w:val="0"/>
                <w:sz w:val="14"/>
                <w:szCs w:val="16"/>
              </w:rPr>
              <w:t>、</w:t>
            </w:r>
            <w:r w:rsidRPr="005D7578">
              <w:rPr>
                <w:rFonts w:ascii="Tahoma" w:eastAsia="PMingLiU" w:hAnsi="Tahoma" w:cs="Tahoma"/>
                <w:b w:val="0"/>
                <w:sz w:val="14"/>
                <w:szCs w:val="16"/>
              </w:rPr>
              <w:t xml:space="preserve">G4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不含</w:t>
            </w:r>
            <w:r w:rsidRPr="005D7578">
              <w:rPr>
                <w:rFonts w:ascii="Tahoma" w:eastAsia="PMingLiU" w:hAnsi="Tahoma" w:cs="Tahoma"/>
                <w:b w:val="0"/>
                <w:sz w:val="14"/>
                <w:szCs w:val="16"/>
              </w:rPr>
              <w:t xml:space="preserve"> Office Pro Plus) </w:t>
            </w:r>
            <w:r w:rsidRPr="005D7578">
              <w:rPr>
                <w:rFonts w:ascii="Tahoma" w:eastAsia="PMingLiU" w:hAnsi="Tahoma" w:cs="Tahoma"/>
                <w:b w:val="0"/>
                <w:sz w:val="14"/>
                <w:szCs w:val="16"/>
              </w:rPr>
              <w:t>加值</w:t>
            </w:r>
            <w:r w:rsidRPr="005D7578">
              <w:rPr>
                <w:rFonts w:ascii="Tahoma" w:eastAsia="PMingLiU" w:hAnsi="Tahoma" w:cs="Tahoma"/>
                <w:b w:val="0"/>
                <w:sz w:val="14"/>
                <w:szCs w:val="16"/>
              </w:rPr>
              <w:t xml:space="preserve">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使用者訂閱使用權</w:t>
            </w:r>
            <w:r w:rsidRPr="005D7578">
              <w:rPr>
                <w:rFonts w:ascii="Tahoma" w:eastAsia="PMingLiU" w:hAnsi="Tahoma" w:cs="Tahoma"/>
                <w:b w:val="0"/>
                <w:sz w:val="14"/>
                <w:szCs w:val="16"/>
              </w:rPr>
              <w:t>)</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3851CA17" w14:textId="77777777" w:rsidR="00913A0A" w:rsidRPr="00623145" w:rsidRDefault="00CB4AB9" w:rsidP="00796355">
            <w:pPr>
              <w:pStyle w:val="TableText"/>
              <w:widowControl w:val="0"/>
              <w:rPr>
                <w:rFonts w:eastAsia="PMingLiU" w:cs="Tahoma"/>
                <w:sz w:val="13"/>
                <w:szCs w:val="13"/>
              </w:rPr>
            </w:pPr>
            <w:hyperlink w:anchor="_7_Add-on_User" w:history="1">
              <w:r w:rsidR="000525CE" w:rsidRPr="00623145">
                <w:rPr>
                  <w:rStyle w:val="Hyperlink"/>
                  <w:rFonts w:eastAsia="PMingLiU"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4C29E16"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93781A5" w14:textId="77777777" w:rsidR="00913A0A" w:rsidRPr="005D7578"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1754DA3"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3056FC"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85C330"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79DC068"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EB49EB" w14:textId="77777777" w:rsidR="00913A0A" w:rsidRPr="005D7578"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7FAB30" w14:textId="77777777" w:rsidR="00913A0A" w:rsidRPr="005D7578"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6D74328"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B380C88"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0457D53"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4E58A4F"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4F7B22B"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D7B100B" w14:textId="77777777" w:rsidR="00913A0A" w:rsidRPr="005D7578" w:rsidRDefault="00913A0A" w:rsidP="00871AE2">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52369C2" w14:textId="77777777" w:rsidR="00913A0A" w:rsidRPr="005D7578"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A9D29AB" w14:textId="77777777" w:rsidR="00913A0A" w:rsidRPr="005D7578"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0A545812" w14:textId="77777777" w:rsidR="00913A0A" w:rsidRPr="005D7578"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60C360EF" w14:textId="77777777" w:rsidR="00913A0A" w:rsidRPr="005D7578" w:rsidDel="00436016" w:rsidRDefault="00913A0A" w:rsidP="00871AE2">
            <w:pPr>
              <w:pStyle w:val="TableText"/>
              <w:widowControl w:val="0"/>
              <w:rPr>
                <w:rFonts w:ascii="Tahoma" w:eastAsia="PMingLiU" w:hAnsi="Tahoma" w:cs="Tahoma"/>
                <w:sz w:val="13"/>
              </w:rPr>
            </w:pPr>
          </w:p>
        </w:tc>
      </w:tr>
      <w:tr w:rsidR="008A0F85" w:rsidRPr="005D7578" w14:paraId="79E428F3" w14:textId="77777777" w:rsidTr="006C273A">
        <w:trPr>
          <w:trHeight w:val="145"/>
        </w:trPr>
        <w:tc>
          <w:tcPr>
            <w:tcW w:w="2554" w:type="dxa"/>
            <w:gridSpan w:val="2"/>
            <w:tcBorders>
              <w:bottom w:val="single" w:sz="4" w:space="0" w:color="auto"/>
            </w:tcBorders>
            <w:shd w:val="clear" w:color="auto" w:fill="FABF8F"/>
            <w:vAlign w:val="center"/>
          </w:tcPr>
          <w:p w14:paraId="115873C1" w14:textId="77777777" w:rsidR="00913A0A" w:rsidRPr="005D7578" w:rsidRDefault="00913A0A" w:rsidP="006C465D">
            <w:pPr>
              <w:pStyle w:val="ProductNames"/>
              <w:spacing w:before="0" w:after="0"/>
              <w:rPr>
                <w:rFonts w:ascii="Tahoma" w:eastAsia="PMingLiU" w:hAnsi="Tahoma" w:cs="Tahoma"/>
                <w:sz w:val="14"/>
              </w:rPr>
            </w:pPr>
            <w:bookmarkStart w:id="333" w:name="_Toc336338032"/>
            <w:bookmarkStart w:id="334" w:name="_Toc379636529"/>
            <w:r w:rsidRPr="005D7578">
              <w:rPr>
                <w:rFonts w:ascii="Tahoma" w:eastAsia="PMingLiU" w:hAnsi="Tahoma" w:cs="Tahoma"/>
                <w:sz w:val="14"/>
              </w:rPr>
              <w:t xml:space="preserve">Office Web </w:t>
            </w:r>
            <w:r w:rsidRPr="005D7578">
              <w:rPr>
                <w:rFonts w:ascii="Tahoma" w:eastAsia="PMingLiU" w:hAnsi="Tahoma" w:cs="Tahoma"/>
                <w:sz w:val="14"/>
              </w:rPr>
              <w:t>應用程式含</w:t>
            </w:r>
            <w:r w:rsidRPr="005D7578">
              <w:rPr>
                <w:rFonts w:ascii="Tahoma" w:eastAsia="PMingLiU" w:hAnsi="Tahoma" w:cs="Tahoma"/>
                <w:sz w:val="14"/>
              </w:rPr>
              <w:t xml:space="preserve"> SharePoint Plan 2A (</w:t>
            </w:r>
            <w:r w:rsidRPr="005D7578">
              <w:rPr>
                <w:rFonts w:ascii="Tahoma" w:eastAsia="PMingLiU" w:hAnsi="Tahoma" w:cs="Tahoma"/>
                <w:sz w:val="14"/>
              </w:rPr>
              <w:t>使用者訂閱使用權</w:t>
            </w:r>
            <w:r w:rsidRPr="005D7578">
              <w:rPr>
                <w:rFonts w:ascii="Tahoma" w:eastAsia="PMingLiU" w:hAnsi="Tahoma" w:cs="Tahoma"/>
                <w:sz w:val="14"/>
              </w:rPr>
              <w:t>)</w:t>
            </w:r>
            <w:bookmarkEnd w:id="333"/>
            <w:bookmarkEnd w:id="334"/>
          </w:p>
        </w:tc>
        <w:tc>
          <w:tcPr>
            <w:tcW w:w="416" w:type="dxa"/>
            <w:tcBorders>
              <w:bottom w:val="single" w:sz="4" w:space="0" w:color="auto"/>
            </w:tcBorders>
            <w:shd w:val="clear" w:color="auto" w:fill="FABF8F"/>
            <w:vAlign w:val="center"/>
          </w:tcPr>
          <w:p w14:paraId="095D6997" w14:textId="77777777" w:rsidR="00913A0A" w:rsidRPr="00623145" w:rsidRDefault="00913A0A" w:rsidP="00D66F68">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FA87B5A"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D91200F" w14:textId="77777777" w:rsidR="00913A0A" w:rsidRPr="005D7578"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2387BCA9" w14:textId="77777777" w:rsidR="00913A0A" w:rsidRPr="005D7578" w:rsidRDefault="00913A0A" w:rsidP="00D66F68">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295D77BD" w14:textId="77777777" w:rsidR="00913A0A" w:rsidRPr="005D7578" w:rsidRDefault="00913A0A" w:rsidP="002A6E97">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01C7470F" w14:textId="77777777" w:rsidR="00913A0A" w:rsidRPr="005D7578" w:rsidRDefault="00913A0A" w:rsidP="002A6E97">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54FDC32B" w14:textId="77777777" w:rsidR="00913A0A" w:rsidRPr="005D7578"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263535B9" w14:textId="77777777" w:rsidR="00913A0A" w:rsidRPr="005D7578"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625AB04E" w14:textId="77777777" w:rsidR="00913A0A" w:rsidRPr="005D7578" w:rsidRDefault="00913A0A" w:rsidP="006C465D">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4C2A7FB8" w14:textId="77777777" w:rsidR="00913A0A" w:rsidRPr="005D7578"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14:paraId="15729874" w14:textId="77777777" w:rsidR="00913A0A" w:rsidRPr="005D7578" w:rsidRDefault="00913A0A"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684F4F1D" w14:textId="77777777" w:rsidR="00913A0A" w:rsidRPr="005D7578" w:rsidRDefault="00913A0A"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14:paraId="459AF57C" w14:textId="77777777" w:rsidR="00913A0A" w:rsidRPr="005D7578"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64C869BD" w14:textId="77777777" w:rsidR="00913A0A" w:rsidRPr="005D7578" w:rsidRDefault="00913A0A" w:rsidP="006C465D">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78D73BD" w14:textId="77777777" w:rsidR="00913A0A" w:rsidRPr="005D7578" w:rsidRDefault="00913A0A" w:rsidP="00D02D7A">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9E1213" w14:textId="77777777" w:rsidR="00913A0A" w:rsidRPr="005D7578"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328127C" w14:textId="77777777" w:rsidR="00913A0A" w:rsidRPr="005D7578" w:rsidRDefault="00913A0A" w:rsidP="006C465D">
            <w:pPr>
              <w:pStyle w:val="TableText"/>
              <w:widowControl w:val="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2359DFA3" w14:textId="77777777" w:rsidR="00913A0A" w:rsidRPr="005D7578"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9E539B8" w14:textId="77777777" w:rsidR="00913A0A" w:rsidRPr="005D7578" w:rsidRDefault="002C4BA9" w:rsidP="00D66F68">
            <w:pPr>
              <w:pStyle w:val="TableText"/>
              <w:widowControl w:val="0"/>
              <w:rPr>
                <w:rFonts w:ascii="Tahoma" w:eastAsia="PMingLiU" w:hAnsi="Tahoma" w:cs="Tahoma"/>
                <w:sz w:val="13"/>
              </w:rPr>
            </w:pPr>
            <w:r w:rsidRPr="005D7578">
              <w:rPr>
                <w:rFonts w:ascii="Tahoma" w:eastAsia="PMingLiU" w:hAnsi="Tahoma" w:cs="Tahoma"/>
                <w:sz w:val="13"/>
              </w:rPr>
              <w:t>A</w:t>
            </w:r>
          </w:p>
        </w:tc>
      </w:tr>
      <w:tr w:rsidR="00C861CE" w:rsidRPr="005D7578" w14:paraId="09DBB92F" w14:textId="77777777" w:rsidTr="006C273A">
        <w:trPr>
          <w:trHeight w:val="145"/>
        </w:trPr>
        <w:tc>
          <w:tcPr>
            <w:tcW w:w="2554" w:type="dxa"/>
            <w:gridSpan w:val="2"/>
            <w:tcBorders>
              <w:bottom w:val="single" w:sz="4" w:space="0" w:color="auto"/>
            </w:tcBorders>
            <w:shd w:val="clear" w:color="auto" w:fill="auto"/>
            <w:vAlign w:val="center"/>
          </w:tcPr>
          <w:p w14:paraId="4103DBB4" w14:textId="77777777" w:rsidR="00C861CE" w:rsidRPr="005D7578" w:rsidRDefault="00C861CE" w:rsidP="00B36987">
            <w:pPr>
              <w:pStyle w:val="ProductNames"/>
              <w:spacing w:beforeLines="20" w:before="48" w:afterLines="20" w:after="48"/>
              <w:rPr>
                <w:rFonts w:ascii="Tahoma" w:eastAsia="PMingLiU" w:hAnsi="Tahoma" w:cs="Tahoma"/>
                <w:sz w:val="14"/>
              </w:rPr>
            </w:pPr>
            <w:bookmarkStart w:id="335" w:name="_Toc379636530"/>
            <w:r w:rsidRPr="005D7578">
              <w:rPr>
                <w:rFonts w:ascii="Tahoma" w:eastAsia="PMingLiU" w:hAnsi="Tahoma" w:cs="Tahoma"/>
                <w:sz w:val="14"/>
              </w:rPr>
              <w:t>Power BI for Office 365</w:t>
            </w:r>
            <w:bookmarkEnd w:id="335"/>
          </w:p>
        </w:tc>
        <w:tc>
          <w:tcPr>
            <w:tcW w:w="416" w:type="dxa"/>
            <w:tcBorders>
              <w:bottom w:val="single" w:sz="4" w:space="0" w:color="auto"/>
            </w:tcBorders>
            <w:shd w:val="clear" w:color="auto" w:fill="auto"/>
            <w:vAlign w:val="center"/>
          </w:tcPr>
          <w:p w14:paraId="4C1051BF" w14:textId="77777777" w:rsidR="00C861CE" w:rsidRPr="00623145" w:rsidRDefault="00C861CE" w:rsidP="00C861CE">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auto"/>
            <w:vAlign w:val="center"/>
          </w:tcPr>
          <w:p w14:paraId="291CDF8F" w14:textId="77777777" w:rsidR="00C861CE" w:rsidRPr="005D7578" w:rsidRDefault="00C861CE"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53B93C40" w14:textId="77777777" w:rsidR="00C861CE" w:rsidRPr="005D7578" w:rsidRDefault="00C861CE" w:rsidP="00C861CE">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04495226"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0BE128B1"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57E2BA35"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auto"/>
            <w:vAlign w:val="bottom"/>
          </w:tcPr>
          <w:p w14:paraId="300E6E07"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349FD62A"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72E7D801" w14:textId="77777777" w:rsidR="00C861CE" w:rsidRPr="005D7578" w:rsidRDefault="00C861CE" w:rsidP="00C861CE">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43569AE5" w14:textId="77777777" w:rsidR="00C861CE" w:rsidRPr="005D7578" w:rsidRDefault="00C861CE" w:rsidP="00C861CE">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C8118D5" w14:textId="77777777" w:rsidR="00C861CE" w:rsidRPr="005D7578" w:rsidRDefault="00C861CE" w:rsidP="00C861CE">
            <w:pPr>
              <w:pStyle w:val="TableText"/>
              <w:widowControl w:val="0"/>
              <w:rPr>
                <w:rFonts w:ascii="Tahoma" w:eastAsia="PMingLiU" w:hAnsi="Tahoma" w:cs="Tahoma"/>
                <w:sz w:val="14"/>
                <w:szCs w:val="14"/>
              </w:rPr>
            </w:pPr>
            <w:r w:rsidRPr="005D7578">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FA294D2" w14:textId="77777777" w:rsidR="00C861CE" w:rsidRPr="005D7578" w:rsidRDefault="00C861CE" w:rsidP="00C861CE">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B34166E"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4D4124"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76C8F158" w14:textId="77777777" w:rsidR="00C861CE" w:rsidRPr="005D7578" w:rsidRDefault="00C861CE" w:rsidP="00C861CE">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5DFB30F"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vAlign w:val="center"/>
          </w:tcPr>
          <w:p w14:paraId="41E5041E"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A</w:t>
            </w:r>
          </w:p>
        </w:tc>
      </w:tr>
      <w:tr w:rsidR="00C861CE" w:rsidRPr="005D7578" w14:paraId="2C587112" w14:textId="77777777" w:rsidTr="006C273A">
        <w:trPr>
          <w:trHeight w:val="145"/>
        </w:trPr>
        <w:tc>
          <w:tcPr>
            <w:tcW w:w="2554" w:type="dxa"/>
            <w:gridSpan w:val="2"/>
            <w:tcBorders>
              <w:bottom w:val="single" w:sz="4" w:space="0" w:color="auto"/>
            </w:tcBorders>
            <w:shd w:val="clear" w:color="auto" w:fill="FABF8F"/>
            <w:vAlign w:val="center"/>
          </w:tcPr>
          <w:p w14:paraId="4D5C0216" w14:textId="77777777" w:rsidR="00C861CE" w:rsidRPr="005D7578" w:rsidRDefault="00C861CE" w:rsidP="00B36987">
            <w:pPr>
              <w:pStyle w:val="ProductNames"/>
              <w:spacing w:beforeLines="20" w:before="48" w:afterLines="20" w:after="48"/>
              <w:rPr>
                <w:rFonts w:ascii="Tahoma" w:eastAsia="PMingLiU" w:hAnsi="Tahoma" w:cs="Tahoma"/>
                <w:sz w:val="14"/>
              </w:rPr>
            </w:pPr>
            <w:bookmarkStart w:id="336" w:name="_Toc379636531"/>
            <w:r w:rsidRPr="005D7578">
              <w:rPr>
                <w:rFonts w:ascii="Tahoma" w:eastAsia="PMingLiU" w:hAnsi="Tahoma" w:cs="Tahoma"/>
                <w:sz w:val="14"/>
              </w:rPr>
              <w:t>Power BI for Office 365 A</w:t>
            </w:r>
            <w:bookmarkEnd w:id="336"/>
          </w:p>
        </w:tc>
        <w:tc>
          <w:tcPr>
            <w:tcW w:w="416" w:type="dxa"/>
            <w:tcBorders>
              <w:bottom w:val="single" w:sz="4" w:space="0" w:color="auto"/>
            </w:tcBorders>
            <w:shd w:val="clear" w:color="auto" w:fill="FABF8F"/>
            <w:vAlign w:val="center"/>
          </w:tcPr>
          <w:p w14:paraId="5DC8E0CE" w14:textId="77777777" w:rsidR="00C861CE" w:rsidRPr="00623145" w:rsidRDefault="00C861CE" w:rsidP="00C861CE">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FABF8F"/>
            <w:vAlign w:val="center"/>
          </w:tcPr>
          <w:p w14:paraId="7E651E5E" w14:textId="77777777" w:rsidR="00C861CE" w:rsidRPr="005D7578" w:rsidRDefault="00C861CE"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084AECB2" w14:textId="77777777" w:rsidR="00C861CE" w:rsidRPr="005D7578" w:rsidRDefault="00C861CE" w:rsidP="00C861CE">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3D67158C"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36B26E22"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7637D2C2"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569D5675"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6D0ABB9D" w14:textId="77777777" w:rsidR="00C861CE" w:rsidRPr="005D7578" w:rsidRDefault="00C861CE" w:rsidP="00C861CE">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4FCC7291" w14:textId="77777777" w:rsidR="00C861CE" w:rsidRPr="005D7578" w:rsidRDefault="00C861CE" w:rsidP="00C861CE">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7153FA51" w14:textId="77777777" w:rsidR="00C861CE" w:rsidRPr="005D7578" w:rsidRDefault="00C861CE" w:rsidP="00C861CE">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DB6E6DE" w14:textId="77777777" w:rsidR="00C861CE" w:rsidRPr="005D7578" w:rsidRDefault="00C861CE" w:rsidP="00C861CE">
            <w:pPr>
              <w:pStyle w:val="TableText"/>
              <w:widowControl w:val="0"/>
              <w:rPr>
                <w:rFonts w:ascii="Tahoma" w:eastAsia="PMingLiU" w:hAnsi="Tahoma" w:cs="Tahoma"/>
                <w:sz w:val="14"/>
                <w:szCs w:val="14"/>
              </w:rPr>
            </w:pPr>
            <w:r w:rsidRPr="005D7578">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CC3ACCA"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9C88890" w14:textId="77777777" w:rsidR="00C861CE" w:rsidRPr="005D7578" w:rsidRDefault="00C861CE" w:rsidP="00C861CE">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2BEB95" w14:textId="77777777" w:rsidR="00C861CE" w:rsidRPr="005D7578" w:rsidRDefault="00C861CE" w:rsidP="00C861CE">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8F982DB" w14:textId="77777777" w:rsidR="00C861CE" w:rsidRPr="005D7578" w:rsidRDefault="00C861CE" w:rsidP="00C861CE">
            <w:pPr>
              <w:pStyle w:val="TableText"/>
              <w:widowControl w:val="0"/>
              <w:spacing w:before="120"/>
              <w:rPr>
                <w:rFonts w:ascii="Tahoma" w:eastAsia="PMingLiU" w:hAnsi="Tahoma" w:cs="Tahoma"/>
                <w:sz w:val="13"/>
              </w:rPr>
            </w:pPr>
            <w:r w:rsidRPr="005D7578">
              <w:rPr>
                <w:rFonts w:ascii="Tahoma" w:eastAsia="PMingLiU" w:hAnsi="Tahoma" w:cs="Tahoma"/>
                <w:sz w:val="13"/>
              </w:rPr>
              <w:t>A, ST (EES), A (OVS-ES)</w:t>
            </w:r>
          </w:p>
        </w:tc>
        <w:tc>
          <w:tcPr>
            <w:tcW w:w="506" w:type="dxa"/>
            <w:tcBorders>
              <w:bottom w:val="single" w:sz="4" w:space="0" w:color="auto"/>
            </w:tcBorders>
            <w:shd w:val="clear" w:color="auto" w:fill="FABF8F"/>
            <w:vAlign w:val="center"/>
          </w:tcPr>
          <w:p w14:paraId="071DC93A"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vAlign w:val="center"/>
          </w:tcPr>
          <w:p w14:paraId="1CBD7C5B" w14:textId="77777777" w:rsidR="00C861CE" w:rsidRPr="005D7578" w:rsidRDefault="00C861CE" w:rsidP="00C861CE">
            <w:pPr>
              <w:pStyle w:val="TableText"/>
              <w:widowControl w:val="0"/>
              <w:rPr>
                <w:rFonts w:ascii="Tahoma" w:eastAsia="PMingLiU" w:hAnsi="Tahoma" w:cs="Tahoma"/>
                <w:sz w:val="13"/>
              </w:rPr>
            </w:pPr>
            <w:r w:rsidRPr="005D7578">
              <w:rPr>
                <w:rFonts w:ascii="Tahoma" w:eastAsia="PMingLiU" w:hAnsi="Tahoma" w:cs="Tahoma"/>
                <w:sz w:val="13"/>
              </w:rPr>
              <w:t>A</w:t>
            </w:r>
          </w:p>
        </w:tc>
      </w:tr>
      <w:tr w:rsidR="000E0C44" w:rsidRPr="005D7578" w14:paraId="1109F4AB" w14:textId="77777777" w:rsidTr="006C273A">
        <w:trPr>
          <w:trHeight w:val="145"/>
        </w:trPr>
        <w:tc>
          <w:tcPr>
            <w:tcW w:w="2554" w:type="dxa"/>
            <w:gridSpan w:val="2"/>
            <w:tcBorders>
              <w:bottom w:val="single" w:sz="4" w:space="0" w:color="auto"/>
            </w:tcBorders>
            <w:shd w:val="clear" w:color="auto" w:fill="auto"/>
            <w:vAlign w:val="center"/>
          </w:tcPr>
          <w:p w14:paraId="57F69A5A" w14:textId="77777777" w:rsidR="000E0C44" w:rsidRPr="005D7578" w:rsidRDefault="000E0C44" w:rsidP="00B36987">
            <w:pPr>
              <w:pStyle w:val="ProductNames"/>
              <w:spacing w:beforeLines="20" w:before="48" w:afterLines="20" w:after="48"/>
              <w:rPr>
                <w:rFonts w:ascii="Tahoma" w:eastAsia="PMingLiU" w:hAnsi="Tahoma" w:cs="Tahoma"/>
                <w:sz w:val="14"/>
              </w:rPr>
            </w:pPr>
            <w:bookmarkStart w:id="337" w:name="_Toc379636532"/>
            <w:r w:rsidRPr="005D7578">
              <w:rPr>
                <w:rFonts w:ascii="Tahoma" w:eastAsia="PMingLiU" w:hAnsi="Tahoma" w:cs="Tahoma"/>
                <w:sz w:val="14"/>
              </w:rPr>
              <w:t>Project Online</w:t>
            </w:r>
            <w:bookmarkEnd w:id="337"/>
            <w:r w:rsidR="00BB30C6"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2A8C4E3B" w14:textId="77777777" w:rsidR="000E0C44" w:rsidRPr="00623145" w:rsidRDefault="000E0C44" w:rsidP="001A63C6">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auto"/>
            <w:vAlign w:val="center"/>
          </w:tcPr>
          <w:p w14:paraId="63A1F79C" w14:textId="77777777" w:rsidR="000E0C44" w:rsidRPr="005D7578" w:rsidRDefault="000E0C44"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7A51521"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bottom"/>
          </w:tcPr>
          <w:p w14:paraId="73287DAF"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736A9596"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5AF994CD"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auto"/>
            <w:vAlign w:val="bottom"/>
          </w:tcPr>
          <w:p w14:paraId="33CE594F"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0E450791"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093FED51" w14:textId="77777777" w:rsidR="000E0C44" w:rsidRPr="005D7578"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747FF345" w14:textId="77777777" w:rsidR="000E0C44" w:rsidRPr="005D7578"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6BA49CC5" w14:textId="77777777" w:rsidR="000E0C44" w:rsidRPr="005D7578" w:rsidRDefault="000E0C44" w:rsidP="001A63C6">
            <w:pPr>
              <w:pStyle w:val="TableText"/>
              <w:widowControl w:val="0"/>
              <w:rPr>
                <w:rFonts w:ascii="Tahoma" w:eastAsia="PMingLiU" w:hAnsi="Tahoma" w:cs="Tahoma"/>
                <w:sz w:val="14"/>
                <w:szCs w:val="14"/>
              </w:rPr>
            </w:pPr>
            <w:r w:rsidRPr="005D7578">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51F1167" w14:textId="77777777" w:rsidR="000E0C44" w:rsidRPr="005D7578"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3EB5C2F"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3C40A7"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0D892EBF" w14:textId="77777777" w:rsidR="000E0C44" w:rsidRPr="005D7578"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62D31453"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auto"/>
          </w:tcPr>
          <w:p w14:paraId="56BFA42B"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0E0C44" w:rsidRPr="005D7578" w14:paraId="10DF64DA" w14:textId="77777777" w:rsidTr="006C273A">
        <w:trPr>
          <w:trHeight w:val="145"/>
        </w:trPr>
        <w:tc>
          <w:tcPr>
            <w:tcW w:w="2554" w:type="dxa"/>
            <w:gridSpan w:val="2"/>
            <w:tcBorders>
              <w:bottom w:val="single" w:sz="4" w:space="0" w:color="auto"/>
            </w:tcBorders>
            <w:shd w:val="clear" w:color="auto" w:fill="FABF8F"/>
            <w:vAlign w:val="center"/>
          </w:tcPr>
          <w:p w14:paraId="45FBFEF1" w14:textId="77777777" w:rsidR="000E0C44" w:rsidRPr="005D7578" w:rsidRDefault="000E0C44" w:rsidP="00B36987">
            <w:pPr>
              <w:pStyle w:val="ProductNames"/>
              <w:spacing w:beforeLines="20" w:before="48" w:afterLines="20" w:after="48"/>
              <w:rPr>
                <w:rFonts w:ascii="Tahoma" w:eastAsia="PMingLiU" w:hAnsi="Tahoma" w:cs="Tahoma"/>
                <w:sz w:val="14"/>
              </w:rPr>
            </w:pPr>
            <w:bookmarkStart w:id="338" w:name="_Toc379636533"/>
            <w:r w:rsidRPr="005D7578">
              <w:rPr>
                <w:rFonts w:ascii="Tahoma" w:eastAsia="PMingLiU" w:hAnsi="Tahoma" w:cs="Tahoma"/>
                <w:sz w:val="14"/>
              </w:rPr>
              <w:t>Project Online A</w:t>
            </w:r>
            <w:bookmarkEnd w:id="338"/>
          </w:p>
        </w:tc>
        <w:tc>
          <w:tcPr>
            <w:tcW w:w="416" w:type="dxa"/>
            <w:tcBorders>
              <w:bottom w:val="single" w:sz="4" w:space="0" w:color="auto"/>
            </w:tcBorders>
            <w:shd w:val="clear" w:color="auto" w:fill="FABF8F"/>
            <w:vAlign w:val="center"/>
          </w:tcPr>
          <w:p w14:paraId="6F702D94" w14:textId="77777777" w:rsidR="000E0C44" w:rsidRPr="00623145" w:rsidRDefault="000E0C44" w:rsidP="001A63C6">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FABF8F"/>
            <w:vAlign w:val="center"/>
          </w:tcPr>
          <w:p w14:paraId="3D91724A" w14:textId="77777777" w:rsidR="000E0C44" w:rsidRPr="005D7578" w:rsidRDefault="000E0C44"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FDA4D8A"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44DD53A4"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79DE905E"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6A556586"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6924BDCA"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4191CEBE" w14:textId="77777777" w:rsidR="000E0C44" w:rsidRPr="005D7578"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11B51921" w14:textId="77777777" w:rsidR="000E0C44" w:rsidRPr="005D7578"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6B91D31D" w14:textId="77777777" w:rsidR="000E0C44" w:rsidRPr="005D7578"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545CEE5A" w14:textId="77777777" w:rsidR="000E0C44" w:rsidRPr="005D7578" w:rsidRDefault="000E0C44" w:rsidP="001A63C6">
            <w:pPr>
              <w:pStyle w:val="TableText"/>
              <w:widowControl w:val="0"/>
              <w:rPr>
                <w:rFonts w:ascii="Tahoma" w:eastAsia="PMingLiU" w:hAnsi="Tahoma" w:cs="Tahoma"/>
                <w:sz w:val="14"/>
                <w:szCs w:val="14"/>
              </w:rPr>
            </w:pPr>
            <w:r w:rsidRPr="005D7578">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0C30E56A"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DDCA81" w14:textId="77777777" w:rsidR="000E0C44" w:rsidRPr="005D7578" w:rsidRDefault="000E0C4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AE9D24" w14:textId="77777777" w:rsidR="000E0C44" w:rsidRPr="005D7578" w:rsidRDefault="000E0C44"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ACF4597" w14:textId="77777777" w:rsidR="000E0C44" w:rsidRPr="005D7578" w:rsidRDefault="000E0C44" w:rsidP="001A63C6">
            <w:pPr>
              <w:pStyle w:val="TableText"/>
              <w:widowControl w:val="0"/>
              <w:spacing w:before="120"/>
              <w:rPr>
                <w:rFonts w:ascii="Tahoma" w:eastAsia="PMingLiU" w:hAnsi="Tahoma" w:cs="Tahoma"/>
                <w:sz w:val="13"/>
              </w:rPr>
            </w:pPr>
            <w:r w:rsidRPr="005D7578">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7CADB80C"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2F7AB0DA" w14:textId="77777777" w:rsidR="000E0C44" w:rsidRPr="005D7578" w:rsidRDefault="000E0C44"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55F2C753" w14:textId="77777777" w:rsidTr="006C273A">
        <w:trPr>
          <w:trHeight w:val="145"/>
        </w:trPr>
        <w:tc>
          <w:tcPr>
            <w:tcW w:w="2554" w:type="dxa"/>
            <w:gridSpan w:val="2"/>
            <w:tcBorders>
              <w:bottom w:val="single" w:sz="4" w:space="0" w:color="auto"/>
            </w:tcBorders>
            <w:shd w:val="clear" w:color="auto" w:fill="auto"/>
            <w:vAlign w:val="center"/>
          </w:tcPr>
          <w:p w14:paraId="652CC7E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39" w:name="_Toc336338033"/>
            <w:bookmarkStart w:id="340" w:name="_Toc379636534"/>
            <w:r w:rsidRPr="005D7578">
              <w:rPr>
                <w:rFonts w:ascii="Tahoma" w:eastAsia="PMingLiU" w:hAnsi="Tahoma" w:cs="Tahoma"/>
                <w:sz w:val="14"/>
              </w:rPr>
              <w:t xml:space="preserve">Project Server </w:t>
            </w:r>
            <w:bookmarkEnd w:id="339"/>
            <w:r w:rsidRPr="005D7578">
              <w:rPr>
                <w:rFonts w:ascii="Tahoma" w:eastAsia="PMingLiU" w:hAnsi="Tahoma" w:cs="Tahoma"/>
                <w:sz w:val="14"/>
              </w:rPr>
              <w:t>2013</w:t>
            </w:r>
            <w:bookmarkEnd w:id="340"/>
          </w:p>
        </w:tc>
        <w:tc>
          <w:tcPr>
            <w:tcW w:w="416" w:type="dxa"/>
            <w:tcBorders>
              <w:bottom w:val="single" w:sz="4" w:space="0" w:color="auto"/>
            </w:tcBorders>
            <w:shd w:val="clear" w:color="auto" w:fill="auto"/>
            <w:vAlign w:val="center"/>
          </w:tcPr>
          <w:p w14:paraId="01FCBD90" w14:textId="77777777" w:rsidR="00913A0A" w:rsidRPr="00623145" w:rsidRDefault="00913A0A" w:rsidP="001A63C6">
            <w:pPr>
              <w:pStyle w:val="TableText"/>
              <w:widowControl w:val="0"/>
              <w:rPr>
                <w:rStyle w:val="EndnoteReference"/>
                <w:rFonts w:eastAsia="PMingLiU" w:cs="Tahoma"/>
                <w:b w:val="0"/>
                <w:color w:val="0000FF"/>
                <w:sz w:val="13"/>
                <w:szCs w:val="13"/>
                <w:u w:val="single"/>
              </w:rPr>
            </w:pPr>
            <w:bookmarkStart w:id="341" w:name="_Hlt336249768"/>
          </w:p>
        </w:tc>
        <w:bookmarkEnd w:id="341"/>
        <w:tc>
          <w:tcPr>
            <w:tcW w:w="450" w:type="dxa"/>
            <w:tcBorders>
              <w:bottom w:val="single" w:sz="4" w:space="0" w:color="auto"/>
            </w:tcBorders>
            <w:shd w:val="clear" w:color="auto" w:fill="auto"/>
            <w:vAlign w:val="center"/>
          </w:tcPr>
          <w:p w14:paraId="5800E0FA"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4C3C25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5038D8C" w14:textId="77777777" w:rsidR="00913A0A" w:rsidRPr="005D7578" w:rsidRDefault="00913A0A" w:rsidP="002A6E97">
            <w:pPr>
              <w:pStyle w:val="TableText"/>
              <w:widowControl w:val="0"/>
              <w:rPr>
                <w:rFonts w:ascii="Tahoma" w:eastAsia="PMingLiU" w:hAnsi="Tahoma" w:cs="Tahoma"/>
                <w:sz w:val="14"/>
                <w:szCs w:val="14"/>
              </w:rPr>
            </w:pPr>
            <w:r w:rsidRPr="005D7578">
              <w:rPr>
                <w:rFonts w:ascii="Tahoma" w:eastAsia="PMingLiU" w:hAnsi="Tahoma" w:cs="Tahoma"/>
                <w:sz w:val="14"/>
                <w:szCs w:val="14"/>
              </w:rPr>
              <w:t>50</w:t>
            </w:r>
          </w:p>
        </w:tc>
        <w:tc>
          <w:tcPr>
            <w:tcW w:w="450" w:type="dxa"/>
            <w:gridSpan w:val="2"/>
            <w:tcBorders>
              <w:bottom w:val="single" w:sz="4" w:space="0" w:color="auto"/>
            </w:tcBorders>
            <w:shd w:val="clear" w:color="auto" w:fill="auto"/>
            <w:vAlign w:val="center"/>
          </w:tcPr>
          <w:p w14:paraId="045A1D10" w14:textId="77777777" w:rsidR="00913A0A" w:rsidRPr="005D7578" w:rsidRDefault="00913A0A" w:rsidP="002A6E97">
            <w:pPr>
              <w:pStyle w:val="TableText"/>
              <w:widowControl w:val="0"/>
              <w:rPr>
                <w:rFonts w:ascii="Tahoma" w:eastAsia="PMingLiU" w:hAnsi="Tahoma" w:cs="Tahoma"/>
                <w:sz w:val="14"/>
                <w:szCs w:val="14"/>
              </w:rPr>
            </w:pPr>
            <w:r w:rsidRPr="005D7578">
              <w:rPr>
                <w:rFonts w:ascii="Tahoma" w:eastAsia="PMingLiU" w:hAnsi="Tahoma" w:cs="Tahoma"/>
                <w:sz w:val="14"/>
                <w:szCs w:val="14"/>
              </w:rPr>
              <w:t>125</w:t>
            </w:r>
          </w:p>
        </w:tc>
        <w:tc>
          <w:tcPr>
            <w:tcW w:w="450" w:type="dxa"/>
            <w:gridSpan w:val="2"/>
            <w:tcBorders>
              <w:bottom w:val="single" w:sz="4" w:space="0" w:color="auto"/>
            </w:tcBorders>
            <w:shd w:val="clear" w:color="auto" w:fill="auto"/>
            <w:vAlign w:val="center"/>
          </w:tcPr>
          <w:p w14:paraId="1019A331" w14:textId="77777777" w:rsidR="00913A0A" w:rsidRPr="005D7578" w:rsidRDefault="00913A0A" w:rsidP="00D02D7A">
            <w:pPr>
              <w:pStyle w:val="TableText"/>
              <w:widowControl w:val="0"/>
              <w:rPr>
                <w:rFonts w:ascii="Tahoma" w:eastAsia="PMingLiU" w:hAnsi="Tahoma" w:cs="Tahoma"/>
                <w:sz w:val="14"/>
                <w:szCs w:val="14"/>
              </w:rPr>
            </w:pPr>
            <w:r w:rsidRPr="005D7578">
              <w:rPr>
                <w:rFonts w:ascii="Tahoma" w:eastAsia="PMingLiU" w:hAnsi="Tahoma" w:cs="Tahoma"/>
                <w:sz w:val="14"/>
                <w:szCs w:val="14"/>
              </w:rPr>
              <w:t>100</w:t>
            </w:r>
          </w:p>
        </w:tc>
        <w:tc>
          <w:tcPr>
            <w:tcW w:w="450" w:type="dxa"/>
            <w:gridSpan w:val="3"/>
            <w:tcBorders>
              <w:bottom w:val="single" w:sz="4" w:space="0" w:color="auto"/>
            </w:tcBorders>
            <w:shd w:val="clear" w:color="auto" w:fill="auto"/>
            <w:vAlign w:val="center"/>
          </w:tcPr>
          <w:p w14:paraId="42964101" w14:textId="77777777" w:rsidR="00913A0A" w:rsidRPr="005D7578" w:rsidRDefault="00913A0A" w:rsidP="00D02D7A">
            <w:pPr>
              <w:pStyle w:val="TableText"/>
              <w:widowControl w:val="0"/>
              <w:rPr>
                <w:rFonts w:ascii="Tahoma" w:eastAsia="PMingLiU" w:hAnsi="Tahoma" w:cs="Tahoma"/>
                <w:sz w:val="14"/>
                <w:szCs w:val="14"/>
              </w:rPr>
            </w:pPr>
            <w:r w:rsidRPr="005D7578">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194891AB" w14:textId="77777777" w:rsidR="00913A0A" w:rsidRPr="005D7578" w:rsidRDefault="00913A0A" w:rsidP="00242B11">
            <w:pPr>
              <w:pStyle w:val="TableText"/>
              <w:widowControl w:val="0"/>
              <w:rPr>
                <w:rFonts w:ascii="Tahoma" w:eastAsia="PMingLiU" w:hAnsi="Tahoma" w:cs="Tahoma"/>
                <w:sz w:val="14"/>
                <w:szCs w:val="14"/>
              </w:rPr>
            </w:pPr>
            <w:r w:rsidRPr="005D7578">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1008F97B" w14:textId="77777777" w:rsidR="00913A0A" w:rsidRPr="005D7578" w:rsidRDefault="00913A0A" w:rsidP="00242B11">
            <w:pPr>
              <w:pStyle w:val="TableText"/>
              <w:widowControl w:val="0"/>
              <w:rPr>
                <w:rFonts w:ascii="Tahoma" w:eastAsia="PMingLiU" w:hAnsi="Tahoma" w:cs="Tahoma"/>
                <w:sz w:val="14"/>
                <w:szCs w:val="14"/>
              </w:rPr>
            </w:pPr>
            <w:r w:rsidRPr="005D7578">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4357AB8A" w14:textId="77777777" w:rsidR="00913A0A" w:rsidRPr="005D7578" w:rsidRDefault="00913A0A" w:rsidP="00EA31A6">
            <w:pPr>
              <w:pStyle w:val="TableText"/>
              <w:widowControl w:val="0"/>
              <w:rPr>
                <w:rFonts w:ascii="Tahoma" w:eastAsia="PMingLiU" w:hAnsi="Tahoma" w:cs="Tahoma"/>
                <w:sz w:val="14"/>
                <w:szCs w:val="14"/>
              </w:rPr>
            </w:pPr>
            <w:r w:rsidRPr="005D7578">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155CAE65" w14:textId="77777777" w:rsidR="00913A0A" w:rsidRPr="005D7578" w:rsidRDefault="00913A0A" w:rsidP="00EA31A6">
            <w:pPr>
              <w:pStyle w:val="TableText"/>
              <w:widowControl w:val="0"/>
              <w:rPr>
                <w:rFonts w:ascii="Tahoma" w:eastAsia="PMingLiU" w:hAnsi="Tahoma" w:cs="Tahoma"/>
                <w:sz w:val="14"/>
                <w:szCs w:val="14"/>
              </w:rPr>
            </w:pPr>
            <w:r w:rsidRPr="005D7578">
              <w:rPr>
                <w:rFonts w:ascii="Tahoma" w:eastAsia="PMingLiU" w:hAnsi="Tahoma" w:cs="Tahoma"/>
                <w:sz w:val="14"/>
                <w:szCs w:val="14"/>
              </w:rPr>
              <w:t>50</w:t>
            </w:r>
          </w:p>
        </w:tc>
        <w:tc>
          <w:tcPr>
            <w:tcW w:w="450" w:type="dxa"/>
            <w:tcBorders>
              <w:bottom w:val="single" w:sz="4" w:space="0" w:color="auto"/>
            </w:tcBorders>
            <w:shd w:val="clear" w:color="auto" w:fill="auto"/>
            <w:vAlign w:val="center"/>
          </w:tcPr>
          <w:p w14:paraId="1F9B0354" w14:textId="77777777" w:rsidR="00913A0A" w:rsidRPr="005D7578" w:rsidRDefault="00913A0A" w:rsidP="00EA31A6">
            <w:pPr>
              <w:pStyle w:val="TableText"/>
              <w:widowControl w:val="0"/>
              <w:rPr>
                <w:rFonts w:ascii="Tahoma" w:eastAsia="PMingLiU" w:hAnsi="Tahoma" w:cs="Tahoma"/>
                <w:sz w:val="14"/>
                <w:szCs w:val="14"/>
              </w:rPr>
            </w:pPr>
            <w:r w:rsidRPr="005D7578">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8DB6E8E" w14:textId="77777777" w:rsidR="00913A0A" w:rsidRPr="005D7578" w:rsidRDefault="00913A0A" w:rsidP="00EA31A6">
            <w:pPr>
              <w:pStyle w:val="TableText"/>
              <w:widowControl w:val="0"/>
              <w:rPr>
                <w:rFonts w:ascii="Tahoma" w:eastAsia="PMingLiU" w:hAnsi="Tahoma" w:cs="Tahoma"/>
                <w:sz w:val="14"/>
                <w:szCs w:val="14"/>
              </w:rPr>
            </w:pPr>
            <w:r w:rsidRPr="005D7578">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352D0A8A" w14:textId="77777777" w:rsidR="00913A0A" w:rsidRPr="005D7578" w:rsidRDefault="00913A0A" w:rsidP="003537B9">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BFA1884" w14:textId="77777777" w:rsidR="00913A0A" w:rsidRPr="005D7578" w:rsidRDefault="00913A0A" w:rsidP="003537B9">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8B4543" w14:textId="77777777" w:rsidR="00913A0A" w:rsidRPr="005D7578" w:rsidRDefault="00913A0A" w:rsidP="003537B9">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4DECF5DA" w14:textId="77777777" w:rsidR="00913A0A" w:rsidRPr="005D7578" w:rsidRDefault="00913A0A" w:rsidP="003537B9">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16A09639" w14:textId="77777777" w:rsidR="00913A0A" w:rsidRPr="005D7578" w:rsidRDefault="00913A0A" w:rsidP="00C778DB">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9AFBD02" w14:textId="77777777" w:rsidR="00913A0A" w:rsidRPr="005D7578" w:rsidRDefault="002C4BA9" w:rsidP="00C778DB">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660C4DC9" w14:textId="77777777" w:rsidTr="006C273A">
        <w:trPr>
          <w:trHeight w:val="145"/>
        </w:trPr>
        <w:tc>
          <w:tcPr>
            <w:tcW w:w="2554" w:type="dxa"/>
            <w:gridSpan w:val="2"/>
            <w:tcBorders>
              <w:bottom w:val="single" w:sz="4" w:space="0" w:color="auto"/>
            </w:tcBorders>
            <w:shd w:val="clear" w:color="auto" w:fill="FABF8F"/>
            <w:vAlign w:val="center"/>
          </w:tcPr>
          <w:p w14:paraId="5DD58D9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42" w:name="_Toc336338034"/>
            <w:bookmarkStart w:id="343" w:name="_Toc379636535"/>
            <w:r w:rsidRPr="005D7578">
              <w:rPr>
                <w:rFonts w:ascii="Tahoma" w:eastAsia="PMingLiU" w:hAnsi="Tahoma" w:cs="Tahoma"/>
                <w:sz w:val="14"/>
              </w:rPr>
              <w:t>Project Server CAL</w:t>
            </w:r>
            <w:bookmarkEnd w:id="342"/>
            <w:r w:rsidRPr="005D7578">
              <w:rPr>
                <w:rFonts w:ascii="Tahoma" w:eastAsia="PMingLiU" w:hAnsi="Tahoma" w:cs="Tahoma"/>
                <w:sz w:val="14"/>
              </w:rPr>
              <w:t xml:space="preserve"> 2013</w:t>
            </w:r>
            <w:bookmarkEnd w:id="343"/>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64A512BF"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2BCD1B21" w14:textId="77777777" w:rsidR="00913A0A" w:rsidRPr="005D7578" w:rsidRDefault="00913A0A" w:rsidP="006C273A">
            <w:pPr>
              <w:pStyle w:val="TableText"/>
              <w:widowControl w:val="0"/>
              <w:rPr>
                <w:rFonts w:ascii="Tahoma" w:eastAsia="PMingLiU" w:hAnsi="Tahoma" w:cs="Tahoma"/>
                <w:sz w:val="13"/>
              </w:rPr>
            </w:pPr>
            <w:r w:rsidRPr="005D7578">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7696907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931DA8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8998C6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15ACA5C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1B5FE8D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974EA2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548D1A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59F156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30523A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273594A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D94ECE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550A3F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AF435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B6A60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490B9948"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5D0430F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4D7CE26"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22ED7C32" w14:textId="77777777" w:rsidTr="006C273A">
        <w:trPr>
          <w:trHeight w:val="145"/>
        </w:trPr>
        <w:tc>
          <w:tcPr>
            <w:tcW w:w="2554" w:type="dxa"/>
            <w:gridSpan w:val="2"/>
            <w:tcBorders>
              <w:bottom w:val="single" w:sz="4" w:space="0" w:color="auto"/>
            </w:tcBorders>
            <w:shd w:val="clear" w:color="auto" w:fill="auto"/>
            <w:vAlign w:val="center"/>
          </w:tcPr>
          <w:p w14:paraId="01110AE4" w14:textId="77777777" w:rsidR="00913A0A" w:rsidRPr="005D7578" w:rsidRDefault="00913A0A" w:rsidP="00B36987">
            <w:pPr>
              <w:pStyle w:val="Heading2"/>
              <w:spacing w:beforeLines="20" w:before="48" w:afterLines="20" w:after="48"/>
              <w:ind w:left="0" w:firstLine="15"/>
              <w:rPr>
                <w:rFonts w:ascii="Tahoma" w:eastAsia="PMingLiU" w:hAnsi="Tahoma" w:cs="Tahoma"/>
                <w:b w:val="0"/>
                <w:sz w:val="14"/>
              </w:rPr>
            </w:pPr>
            <w:bookmarkStart w:id="344" w:name="_Toc336338036"/>
            <w:bookmarkStart w:id="345" w:name="_Toc379636536"/>
            <w:r w:rsidRPr="005D7578">
              <w:rPr>
                <w:rFonts w:ascii="Tahoma" w:eastAsia="PMingLiU" w:hAnsi="Tahoma" w:cs="Tahoma"/>
                <w:b w:val="0"/>
                <w:sz w:val="14"/>
              </w:rPr>
              <w:t>SharePoint™ Online Extra Storage 1 GB (</w:t>
            </w:r>
            <w:r w:rsidRPr="005D7578">
              <w:rPr>
                <w:rFonts w:ascii="Tahoma" w:eastAsia="PMingLiU" w:hAnsi="Tahoma" w:cs="Tahoma"/>
                <w:b w:val="0"/>
                <w:sz w:val="14"/>
              </w:rPr>
              <w:t>加值訂閱使用權</w:t>
            </w:r>
            <w:r w:rsidRPr="005D7578">
              <w:rPr>
                <w:rFonts w:ascii="Tahoma" w:eastAsia="PMingLiU" w:hAnsi="Tahoma" w:cs="Tahoma"/>
                <w:b w:val="0"/>
                <w:sz w:val="14"/>
              </w:rPr>
              <w:t>)</w:t>
            </w:r>
            <w:bookmarkEnd w:id="344"/>
            <w:bookmarkEnd w:id="345"/>
          </w:p>
        </w:tc>
        <w:tc>
          <w:tcPr>
            <w:tcW w:w="416" w:type="dxa"/>
            <w:tcBorders>
              <w:bottom w:val="single" w:sz="4" w:space="0" w:color="auto"/>
            </w:tcBorders>
            <w:shd w:val="clear" w:color="auto" w:fill="auto"/>
            <w:vAlign w:val="center"/>
          </w:tcPr>
          <w:p w14:paraId="05DB6B67" w14:textId="77777777" w:rsidR="00913A0A" w:rsidRPr="00623145" w:rsidRDefault="00913A0A" w:rsidP="001A63C6">
            <w:pPr>
              <w:pStyle w:val="TableText"/>
              <w:widowControl w:val="0"/>
              <w:rPr>
                <w:rFonts w:eastAsia="PMingLiU" w:cs="Tahoma"/>
                <w:color w:val="000000"/>
                <w:sz w:val="13"/>
                <w:szCs w:val="13"/>
                <w:u w:val="single"/>
              </w:rPr>
            </w:pPr>
          </w:p>
        </w:tc>
        <w:tc>
          <w:tcPr>
            <w:tcW w:w="450" w:type="dxa"/>
            <w:tcBorders>
              <w:bottom w:val="single" w:sz="4" w:space="0" w:color="auto"/>
            </w:tcBorders>
            <w:shd w:val="clear" w:color="auto" w:fill="auto"/>
            <w:vAlign w:val="center"/>
          </w:tcPr>
          <w:p w14:paraId="4DB40617" w14:textId="77777777" w:rsidR="00913A0A" w:rsidRPr="005D7578" w:rsidDel="008F575D" w:rsidRDefault="00913A0A" w:rsidP="006C273A">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0E5A841F"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18B52B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8F1B5F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BDF6D86"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579738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514D8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D17B47F"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174233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F77958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9AF22E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EDA8B6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122AA9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F710D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4EB62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4AE6456"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14C086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0CEAB34E"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3B153516" w14:textId="77777777" w:rsidTr="006C273A">
        <w:trPr>
          <w:trHeight w:val="145"/>
        </w:trPr>
        <w:tc>
          <w:tcPr>
            <w:tcW w:w="2554" w:type="dxa"/>
            <w:gridSpan w:val="2"/>
            <w:tcBorders>
              <w:bottom w:val="single" w:sz="4" w:space="0" w:color="auto"/>
            </w:tcBorders>
            <w:shd w:val="clear" w:color="auto" w:fill="FABF8F"/>
            <w:vAlign w:val="center"/>
          </w:tcPr>
          <w:p w14:paraId="0BC2613C" w14:textId="77777777" w:rsidR="00913A0A" w:rsidRPr="005D7578" w:rsidRDefault="00913A0A" w:rsidP="007E466C">
            <w:pPr>
              <w:pStyle w:val="Heading2"/>
              <w:ind w:left="0" w:firstLine="15"/>
              <w:jc w:val="both"/>
              <w:rPr>
                <w:rFonts w:ascii="Tahoma" w:eastAsia="PMingLiU" w:hAnsi="Tahoma" w:cs="Tahoma"/>
                <w:b w:val="0"/>
                <w:sz w:val="14"/>
              </w:rPr>
            </w:pPr>
            <w:bookmarkStart w:id="346" w:name="_Toc336338037"/>
            <w:bookmarkStart w:id="347" w:name="_Toc379636537"/>
            <w:r w:rsidRPr="005D7578">
              <w:rPr>
                <w:rFonts w:ascii="Tahoma" w:eastAsia="PMingLiU" w:hAnsi="Tahoma" w:cs="Tahoma"/>
                <w:b w:val="0"/>
                <w:sz w:val="14"/>
              </w:rPr>
              <w:t>SharePoint™ Online Extra Storage 1 GB A (</w:t>
            </w:r>
            <w:r w:rsidRPr="005D7578">
              <w:rPr>
                <w:rFonts w:ascii="Tahoma" w:eastAsia="PMingLiU" w:hAnsi="Tahoma" w:cs="Tahoma"/>
                <w:b w:val="0"/>
                <w:sz w:val="14"/>
              </w:rPr>
              <w:t>加值訂閱使用權</w:t>
            </w:r>
            <w:r w:rsidRPr="005D7578">
              <w:rPr>
                <w:rFonts w:ascii="Tahoma" w:eastAsia="PMingLiU" w:hAnsi="Tahoma" w:cs="Tahoma"/>
                <w:b w:val="0"/>
                <w:sz w:val="14"/>
              </w:rPr>
              <w:t>)</w:t>
            </w:r>
            <w:bookmarkEnd w:id="346"/>
            <w:bookmarkEnd w:id="347"/>
          </w:p>
        </w:tc>
        <w:tc>
          <w:tcPr>
            <w:tcW w:w="416" w:type="dxa"/>
            <w:tcBorders>
              <w:bottom w:val="single" w:sz="4" w:space="0" w:color="auto"/>
            </w:tcBorders>
            <w:shd w:val="clear" w:color="auto" w:fill="FABF8F"/>
            <w:vAlign w:val="center"/>
          </w:tcPr>
          <w:p w14:paraId="3B18F0D2" w14:textId="77777777" w:rsidR="00913A0A" w:rsidRPr="00623145" w:rsidRDefault="00913A0A" w:rsidP="00D66F68">
            <w:pPr>
              <w:pStyle w:val="TableText"/>
              <w:widowControl w:val="0"/>
              <w:rPr>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46DB80B4" w14:textId="77777777" w:rsidR="00913A0A" w:rsidRPr="005D7578" w:rsidRDefault="00913A0A" w:rsidP="006C273A">
            <w:pPr>
              <w:pStyle w:val="TableText"/>
              <w:widowControl w:val="0"/>
              <w:rPr>
                <w:rFonts w:ascii="Tahoma" w:eastAsia="PMingLiU" w:hAnsi="Tahoma" w:cs="Tahoma"/>
                <w:sz w:val="13"/>
              </w:rPr>
            </w:pPr>
            <w:r w:rsidRPr="005D7578">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6DE5601D" w14:textId="77777777" w:rsidR="00913A0A" w:rsidRPr="005D7578"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3A539DD" w14:textId="77777777" w:rsidR="00913A0A" w:rsidRPr="005D7578" w:rsidRDefault="00913A0A" w:rsidP="00D66F6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A99A8B" w14:textId="77777777" w:rsidR="00913A0A" w:rsidRPr="005D7578"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99A965F" w14:textId="77777777" w:rsidR="00913A0A" w:rsidRPr="005D7578" w:rsidRDefault="00913A0A" w:rsidP="006C465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A87861C" w14:textId="77777777" w:rsidR="00913A0A" w:rsidRPr="005D7578"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30EAF1" w14:textId="77777777" w:rsidR="00913A0A" w:rsidRPr="005D7578"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B1E250" w14:textId="77777777" w:rsidR="00913A0A" w:rsidRPr="005D7578" w:rsidRDefault="00913A0A" w:rsidP="00D02D7A">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243EAD5" w14:textId="77777777" w:rsidR="00913A0A" w:rsidRPr="005D7578" w:rsidRDefault="00913A0A"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94CA10" w14:textId="77777777" w:rsidR="00913A0A" w:rsidRPr="005D7578" w:rsidRDefault="00913A0A"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118BC1A" w14:textId="77777777" w:rsidR="00913A0A" w:rsidRPr="005D7578" w:rsidRDefault="00913A0A"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CF507B0" w14:textId="77777777" w:rsidR="00913A0A" w:rsidRPr="005D7578"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F34C767" w14:textId="77777777" w:rsidR="00913A0A" w:rsidRPr="005D7578" w:rsidRDefault="00913A0A"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6D27370" w14:textId="77777777" w:rsidR="00913A0A" w:rsidRPr="005D7578"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A3724C" w14:textId="77777777" w:rsidR="00913A0A" w:rsidRPr="005D7578"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3648296" w14:textId="77777777" w:rsidR="00913A0A" w:rsidRPr="005D7578" w:rsidRDefault="00913A0A" w:rsidP="007E466C">
            <w:pPr>
              <w:pStyle w:val="TableText"/>
              <w:widowControl w:val="0"/>
              <w:rPr>
                <w:rFonts w:ascii="Tahoma" w:eastAsia="PMingLiU" w:hAnsi="Tahoma" w:cs="Tahoma"/>
                <w:sz w:val="13"/>
              </w:rPr>
            </w:pPr>
            <w:r w:rsidRPr="005D7578">
              <w:rPr>
                <w:rFonts w:ascii="Tahoma" w:eastAsia="PMingLiU" w:hAnsi="Tahoma" w:cs="Tahoma"/>
                <w:sz w:val="13"/>
              </w:rPr>
              <w:t>A, ST (</w:t>
            </w:r>
            <w:r w:rsidRPr="005D7578">
              <w:rPr>
                <w:rFonts w:ascii="Tahoma" w:eastAsia="PMingLiU" w:hAnsi="Tahoma" w:cs="Tahoma"/>
                <w:sz w:val="13"/>
              </w:rPr>
              <w:t>僅限</w:t>
            </w:r>
            <w:r w:rsidRPr="005D7578">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61F27813" w14:textId="77777777" w:rsidR="00913A0A" w:rsidRPr="005D7578"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DF56AF6" w14:textId="77777777" w:rsidR="00913A0A" w:rsidRPr="005D7578" w:rsidRDefault="00913A0A" w:rsidP="00D66F68">
            <w:pPr>
              <w:pStyle w:val="TableText"/>
              <w:widowControl w:val="0"/>
              <w:rPr>
                <w:rFonts w:ascii="Tahoma" w:eastAsia="PMingLiU" w:hAnsi="Tahoma" w:cs="Tahoma"/>
                <w:sz w:val="13"/>
              </w:rPr>
            </w:pPr>
          </w:p>
        </w:tc>
      </w:tr>
      <w:tr w:rsidR="00913A0A" w:rsidRPr="005D7578" w14:paraId="3E80D32B" w14:textId="77777777" w:rsidTr="006C273A">
        <w:trPr>
          <w:trHeight w:val="145"/>
        </w:trPr>
        <w:tc>
          <w:tcPr>
            <w:tcW w:w="2554" w:type="dxa"/>
            <w:gridSpan w:val="2"/>
            <w:tcBorders>
              <w:bottom w:val="single" w:sz="4" w:space="0" w:color="auto"/>
            </w:tcBorders>
            <w:shd w:val="clear" w:color="auto" w:fill="auto"/>
            <w:vAlign w:val="center"/>
          </w:tcPr>
          <w:p w14:paraId="37A25F0A" w14:textId="77777777" w:rsidR="00913A0A" w:rsidRPr="005D7578" w:rsidRDefault="00913A0A" w:rsidP="00B36987">
            <w:pPr>
              <w:pStyle w:val="Heading2"/>
              <w:spacing w:beforeLines="20" w:before="48" w:afterLines="20" w:after="48"/>
              <w:ind w:left="0" w:firstLine="15"/>
              <w:jc w:val="both"/>
              <w:rPr>
                <w:rFonts w:ascii="Tahoma" w:eastAsia="PMingLiU" w:hAnsi="Tahoma" w:cs="Tahoma"/>
                <w:b w:val="0"/>
                <w:sz w:val="14"/>
              </w:rPr>
            </w:pPr>
            <w:bookmarkStart w:id="348" w:name="_Toc379636538"/>
            <w:r w:rsidRPr="005D7578">
              <w:rPr>
                <w:rFonts w:ascii="Tahoma" w:eastAsia="PMingLiU" w:hAnsi="Tahoma" w:cs="Tahoma"/>
                <w:b w:val="0"/>
                <w:sz w:val="14"/>
              </w:rPr>
              <w:t xml:space="preserve">SharePoint™ Online </w:t>
            </w:r>
            <w:r w:rsidRPr="005D7578">
              <w:rPr>
                <w:rFonts w:ascii="Tahoma" w:eastAsia="PMingLiU" w:hAnsi="Tahoma" w:cs="Tahoma"/>
                <w:b w:val="0"/>
                <w:sz w:val="14"/>
              </w:rPr>
              <w:t>方案</w:t>
            </w:r>
            <w:r w:rsidRPr="005D7578">
              <w:rPr>
                <w:rFonts w:ascii="Tahoma" w:eastAsia="PMingLiU" w:hAnsi="Tahoma" w:cs="Tahoma"/>
                <w:b w:val="0"/>
                <w:sz w:val="14"/>
              </w:rPr>
              <w:t xml:space="preserve"> 1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48"/>
          </w:p>
        </w:tc>
        <w:tc>
          <w:tcPr>
            <w:tcW w:w="416" w:type="dxa"/>
            <w:tcBorders>
              <w:bottom w:val="single" w:sz="4" w:space="0" w:color="auto"/>
            </w:tcBorders>
            <w:shd w:val="clear" w:color="auto" w:fill="auto"/>
            <w:vAlign w:val="center"/>
          </w:tcPr>
          <w:p w14:paraId="6B24D880" w14:textId="77777777" w:rsidR="00913A0A" w:rsidRPr="00623145" w:rsidRDefault="00913A0A" w:rsidP="00796355">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14:paraId="7F92867B" w14:textId="77777777" w:rsidR="00913A0A" w:rsidRPr="005D7578" w:rsidRDefault="00913A0A" w:rsidP="006C273A">
            <w:pPr>
              <w:pStyle w:val="TableText"/>
              <w:widowControl w:val="0"/>
              <w:rPr>
                <w:rFonts w:ascii="Tahoma" w:eastAsia="PMingLiU" w:hAnsi="Tahoma" w:cs="Tahoma"/>
                <w:sz w:val="13"/>
              </w:rPr>
            </w:pPr>
            <w:r w:rsidRPr="005D7578">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14:paraId="333E10C0"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F15572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BDAFB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09CD1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B0D3F7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47E7A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8FF44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09BEBA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8ABB8E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EE2982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5F48BD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1A6092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9B9162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937D8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142A591"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4D66E22"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614C12F9"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5F1F844C" w14:textId="77777777" w:rsidTr="006C273A">
        <w:trPr>
          <w:trHeight w:val="145"/>
        </w:trPr>
        <w:tc>
          <w:tcPr>
            <w:tcW w:w="2554" w:type="dxa"/>
            <w:gridSpan w:val="2"/>
            <w:tcBorders>
              <w:bottom w:val="single" w:sz="4" w:space="0" w:color="auto"/>
            </w:tcBorders>
            <w:shd w:val="clear" w:color="auto" w:fill="auto"/>
            <w:vAlign w:val="center"/>
          </w:tcPr>
          <w:p w14:paraId="6F31E3FF" w14:textId="77777777" w:rsidR="00913A0A" w:rsidRPr="005D7578" w:rsidRDefault="00913A0A" w:rsidP="00B36987">
            <w:pPr>
              <w:pStyle w:val="Heading2"/>
              <w:spacing w:beforeLines="20" w:before="48" w:afterLines="20" w:after="48"/>
              <w:ind w:left="0" w:firstLine="15"/>
              <w:jc w:val="both"/>
              <w:rPr>
                <w:rFonts w:ascii="Tahoma" w:eastAsia="PMingLiU" w:hAnsi="Tahoma" w:cs="Tahoma"/>
                <w:b w:val="0"/>
              </w:rPr>
            </w:pPr>
            <w:bookmarkStart w:id="349" w:name="_Toc336338038"/>
            <w:bookmarkStart w:id="350" w:name="_Toc379636539"/>
            <w:r w:rsidRPr="005D7578">
              <w:rPr>
                <w:rFonts w:ascii="Tahoma" w:eastAsia="PMingLiU" w:hAnsi="Tahoma" w:cs="Tahoma"/>
                <w:b w:val="0"/>
                <w:sz w:val="14"/>
              </w:rPr>
              <w:t xml:space="preserve">SharePoint™ Online </w:t>
            </w:r>
            <w:r w:rsidRPr="005D7578">
              <w:rPr>
                <w:rFonts w:ascii="Tahoma" w:eastAsia="PMingLiU" w:hAnsi="Tahoma" w:cs="Tahoma"/>
                <w:b w:val="0"/>
                <w:sz w:val="14"/>
              </w:rPr>
              <w:t>方案</w:t>
            </w:r>
            <w:r w:rsidRPr="005D7578">
              <w:rPr>
                <w:rFonts w:ascii="Tahoma" w:eastAsia="PMingLiU" w:hAnsi="Tahoma" w:cs="Tahoma"/>
                <w:b w:val="0"/>
                <w:sz w:val="14"/>
              </w:rPr>
              <w:t xml:space="preserve"> 1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49"/>
            <w:bookmarkEnd w:id="350"/>
          </w:p>
        </w:tc>
        <w:tc>
          <w:tcPr>
            <w:tcW w:w="416" w:type="dxa"/>
            <w:tcBorders>
              <w:bottom w:val="single" w:sz="4" w:space="0" w:color="auto"/>
            </w:tcBorders>
            <w:shd w:val="clear" w:color="auto" w:fill="auto"/>
            <w:vAlign w:val="center"/>
          </w:tcPr>
          <w:p w14:paraId="6804A37F"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68_SharePoint_Online" w:history="1">
              <w:r w:rsidR="00A13E7D" w:rsidRPr="00623145">
                <w:rPr>
                  <w:rStyle w:val="Hyperlink"/>
                  <w:rFonts w:eastAsia="PMingLiU" w:cs="Tahoma"/>
                  <w:sz w:val="13"/>
                  <w:szCs w:val="13"/>
                </w:rPr>
                <w:t>78</w:t>
              </w:r>
            </w:hyperlink>
          </w:p>
        </w:tc>
        <w:tc>
          <w:tcPr>
            <w:tcW w:w="450" w:type="dxa"/>
            <w:tcBorders>
              <w:bottom w:val="single" w:sz="4" w:space="0" w:color="auto"/>
            </w:tcBorders>
            <w:shd w:val="clear" w:color="auto" w:fill="auto"/>
            <w:vAlign w:val="center"/>
          </w:tcPr>
          <w:p w14:paraId="150134B4" w14:textId="77777777" w:rsidR="00913A0A" w:rsidRPr="005D7578" w:rsidRDefault="00913A0A" w:rsidP="006C273A">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A4F90A4"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96CC6B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0FF38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7FD8F5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5705FD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1951C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D644D76"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BFC8AD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677EB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7755B8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C44CEC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6BCF9B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AC3AF8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3198A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9BAD507"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F8B3F84"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3C1079DA"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4B53C5" w:rsidRPr="005D7578" w14:paraId="364DF084" w14:textId="77777777" w:rsidTr="006C273A">
        <w:trPr>
          <w:trHeight w:val="145"/>
        </w:trPr>
        <w:tc>
          <w:tcPr>
            <w:tcW w:w="2554" w:type="dxa"/>
            <w:gridSpan w:val="2"/>
            <w:tcBorders>
              <w:bottom w:val="single" w:sz="4" w:space="0" w:color="auto"/>
            </w:tcBorders>
            <w:shd w:val="clear" w:color="auto" w:fill="FABF8F"/>
            <w:vAlign w:val="center"/>
          </w:tcPr>
          <w:p w14:paraId="57234B39" w14:textId="77777777" w:rsidR="004B53C5" w:rsidRPr="005D7578" w:rsidRDefault="004B53C5" w:rsidP="00B36987">
            <w:pPr>
              <w:pStyle w:val="Heading2"/>
              <w:spacing w:beforeLines="20" w:before="48" w:afterLines="20" w:after="48"/>
              <w:ind w:left="0" w:firstLine="15"/>
              <w:jc w:val="both"/>
              <w:rPr>
                <w:rFonts w:ascii="Tahoma" w:eastAsia="PMingLiU" w:hAnsi="Tahoma" w:cs="Tahoma"/>
                <w:b w:val="0"/>
                <w:sz w:val="14"/>
              </w:rPr>
            </w:pPr>
            <w:bookmarkStart w:id="351" w:name="_Toc379636540"/>
            <w:r w:rsidRPr="005D7578">
              <w:rPr>
                <w:rFonts w:ascii="Tahoma" w:eastAsia="PMingLiU" w:hAnsi="Tahoma" w:cs="Tahoma"/>
                <w:b w:val="0"/>
                <w:sz w:val="14"/>
              </w:rPr>
              <w:t xml:space="preserve">SharePoint™ Online </w:t>
            </w:r>
            <w:r w:rsidRPr="005D7578">
              <w:rPr>
                <w:rFonts w:ascii="Tahoma" w:eastAsia="PMingLiU" w:hAnsi="Tahoma" w:cs="Tahoma"/>
                <w:b w:val="0"/>
                <w:sz w:val="14"/>
              </w:rPr>
              <w:t>方案</w:t>
            </w:r>
            <w:r w:rsidRPr="005D7578">
              <w:rPr>
                <w:rFonts w:ascii="Tahoma" w:eastAsia="PMingLiU" w:hAnsi="Tahoma" w:cs="Tahoma"/>
                <w:b w:val="0"/>
                <w:sz w:val="14"/>
              </w:rPr>
              <w:t xml:space="preserve"> 1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含</w:t>
            </w:r>
            <w:r w:rsidRPr="005D7578">
              <w:rPr>
                <w:rFonts w:ascii="Tahoma" w:eastAsia="PMingLiU" w:hAnsi="Tahoma" w:cs="Tahoma"/>
                <w:b w:val="0"/>
                <w:sz w:val="14"/>
              </w:rPr>
              <w:t xml:space="preserve"> Yammer) </w:t>
            </w:r>
            <w:r w:rsidRPr="005D7578">
              <w:rPr>
                <w:rFonts w:ascii="Tahoma" w:eastAsia="PMingLiU" w:hAnsi="Tahoma" w:cs="Tahoma"/>
                <w:b w:val="0"/>
                <w:sz w:val="14"/>
              </w:rPr>
              <w:t>加值</w:t>
            </w:r>
            <w:r w:rsidRPr="005D7578">
              <w:rPr>
                <w:rFonts w:ascii="Tahoma" w:eastAsia="PMingLiU" w:hAnsi="Tahoma" w:cs="Tahoma"/>
                <w:b w:val="0"/>
                <w:sz w:val="14"/>
              </w:rPr>
              <w:t xml:space="preserve"> (</w:t>
            </w:r>
            <w:r w:rsidRPr="005D7578">
              <w:rPr>
                <w:rFonts w:ascii="Tahoma" w:eastAsia="PMingLiU" w:hAnsi="Tahoma" w:cs="Tahoma"/>
                <w:b w:val="0"/>
                <w:sz w:val="14"/>
              </w:rPr>
              <w:t>使用者訂閱使用權</w:t>
            </w:r>
            <w:r w:rsidRPr="005D7578">
              <w:rPr>
                <w:rFonts w:ascii="Tahoma" w:eastAsia="PMingLiU" w:hAnsi="Tahoma" w:cs="Tahoma"/>
                <w:b w:val="0"/>
                <w:sz w:val="14"/>
              </w:rPr>
              <w:t>)</w:t>
            </w:r>
            <w:bookmarkEnd w:id="351"/>
          </w:p>
        </w:tc>
        <w:tc>
          <w:tcPr>
            <w:tcW w:w="416" w:type="dxa"/>
            <w:tcBorders>
              <w:bottom w:val="single" w:sz="4" w:space="0" w:color="auto"/>
            </w:tcBorders>
            <w:shd w:val="clear" w:color="auto" w:fill="FABF8F"/>
            <w:vAlign w:val="center"/>
          </w:tcPr>
          <w:p w14:paraId="0009ADF7" w14:textId="77777777" w:rsidR="004B53C5" w:rsidRPr="00623145" w:rsidRDefault="004B53C5" w:rsidP="00796355">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0E63918F" w14:textId="77777777" w:rsidR="004B53C5" w:rsidRPr="005D7578" w:rsidRDefault="004B53C5" w:rsidP="006C273A">
            <w:pPr>
              <w:pStyle w:val="TableText"/>
              <w:widowControl w:val="0"/>
              <w:rPr>
                <w:rFonts w:ascii="Tahoma" w:eastAsia="PMingLiU" w:hAnsi="Tahoma" w:cs="Tahoma"/>
                <w:sz w:val="13"/>
              </w:rPr>
            </w:pPr>
            <w:r w:rsidRPr="005D7578">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1CD3D09A" w14:textId="77777777" w:rsidR="004B53C5" w:rsidRPr="005D7578" w:rsidRDefault="004B53C5"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4F6672E" w14:textId="77777777" w:rsidR="004B53C5" w:rsidRPr="005D7578"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BE0F8B2" w14:textId="77777777" w:rsidR="004B53C5" w:rsidRPr="005D7578"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0B1AC38" w14:textId="77777777" w:rsidR="004B53C5" w:rsidRPr="005D7578" w:rsidRDefault="004B53C5"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B289505" w14:textId="77777777" w:rsidR="004B53C5" w:rsidRPr="005D7578"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E9AEE5" w14:textId="77777777" w:rsidR="004B53C5" w:rsidRPr="005D7578"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E7507A" w14:textId="77777777" w:rsidR="004B53C5" w:rsidRPr="005D7578" w:rsidRDefault="004B53C5"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606FE29" w14:textId="77777777" w:rsidR="004B53C5" w:rsidRPr="005D7578" w:rsidRDefault="004B53C5"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5513A52" w14:textId="77777777" w:rsidR="004B53C5" w:rsidRPr="005D7578" w:rsidRDefault="004B53C5"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83723F2" w14:textId="77777777" w:rsidR="004B53C5" w:rsidRPr="005D7578" w:rsidRDefault="004B53C5"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66AD1AF" w14:textId="77777777" w:rsidR="004B53C5" w:rsidRPr="005D7578" w:rsidRDefault="004B53C5"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FAE717" w14:textId="77777777" w:rsidR="004B53C5" w:rsidRPr="005D7578" w:rsidRDefault="004B53C5"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6801FE4" w14:textId="77777777" w:rsidR="004B53C5" w:rsidRPr="005D7578" w:rsidRDefault="004B53C5"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C54530F" w14:textId="77777777" w:rsidR="004B53C5" w:rsidRPr="005D7578" w:rsidRDefault="004B53C5" w:rsidP="005679CA">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A032924" w14:textId="77777777" w:rsidR="004B53C5" w:rsidRPr="005D7578" w:rsidRDefault="004B53C5"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8A0F85" w:rsidRPr="005D7578" w14:paraId="442ED91F" w14:textId="77777777" w:rsidTr="006C273A">
        <w:trPr>
          <w:trHeight w:val="145"/>
        </w:trPr>
        <w:tc>
          <w:tcPr>
            <w:tcW w:w="2554" w:type="dxa"/>
            <w:gridSpan w:val="2"/>
            <w:tcBorders>
              <w:bottom w:val="single" w:sz="4" w:space="0" w:color="auto"/>
            </w:tcBorders>
            <w:shd w:val="clear" w:color="auto" w:fill="auto"/>
            <w:vAlign w:val="center"/>
          </w:tcPr>
          <w:p w14:paraId="6710D8C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52" w:name="_Toc336338039"/>
            <w:bookmarkStart w:id="353" w:name="_Toc379636541"/>
            <w:r w:rsidRPr="005D7578">
              <w:rPr>
                <w:rFonts w:ascii="Tahoma" w:eastAsia="PMingLiU" w:hAnsi="Tahoma" w:cs="Tahoma"/>
                <w:sz w:val="14"/>
              </w:rPr>
              <w:t xml:space="preserve">SharePoint™ Online </w:t>
            </w:r>
            <w:r w:rsidRPr="005D7578">
              <w:rPr>
                <w:rFonts w:ascii="Tahoma" w:eastAsia="PMingLiU" w:hAnsi="Tahoma" w:cs="Tahoma"/>
                <w:sz w:val="14"/>
              </w:rPr>
              <w:t>方案</w:t>
            </w:r>
            <w:r w:rsidRPr="005D7578">
              <w:rPr>
                <w:rFonts w:ascii="Tahoma" w:eastAsia="PMingLiU" w:hAnsi="Tahoma" w:cs="Tahoma"/>
                <w:sz w:val="14"/>
              </w:rPr>
              <w:t xml:space="preserve"> 2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使用者訂閱使用權</w:t>
            </w:r>
            <w:r w:rsidRPr="005D7578">
              <w:rPr>
                <w:rFonts w:ascii="Tahoma" w:eastAsia="PMingLiU" w:hAnsi="Tahoma" w:cs="Tahoma"/>
                <w:sz w:val="14"/>
              </w:rPr>
              <w:t>)</w:t>
            </w:r>
            <w:bookmarkEnd w:id="352"/>
            <w:bookmarkEnd w:id="353"/>
          </w:p>
        </w:tc>
        <w:tc>
          <w:tcPr>
            <w:tcW w:w="416" w:type="dxa"/>
            <w:tcBorders>
              <w:bottom w:val="single" w:sz="4" w:space="0" w:color="auto"/>
            </w:tcBorders>
            <w:shd w:val="clear" w:color="auto" w:fill="auto"/>
            <w:vAlign w:val="center"/>
          </w:tcPr>
          <w:p w14:paraId="0C587E65"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68_SharePoint_Online" w:history="1">
              <w:r w:rsidR="000525CE" w:rsidRPr="00623145">
                <w:rPr>
                  <w:rStyle w:val="Hyperlink"/>
                  <w:rFonts w:eastAsia="PMingLiU" w:cs="Tahoma"/>
                  <w:sz w:val="13"/>
                  <w:szCs w:val="13"/>
                </w:rPr>
                <w:t>78</w:t>
              </w:r>
            </w:hyperlink>
          </w:p>
        </w:tc>
        <w:tc>
          <w:tcPr>
            <w:tcW w:w="450" w:type="dxa"/>
            <w:tcBorders>
              <w:bottom w:val="single" w:sz="4" w:space="0" w:color="auto"/>
            </w:tcBorders>
            <w:shd w:val="clear" w:color="auto" w:fill="auto"/>
            <w:vAlign w:val="center"/>
          </w:tcPr>
          <w:p w14:paraId="39F59C18" w14:textId="77777777" w:rsidR="00913A0A" w:rsidRPr="005D7578" w:rsidRDefault="00913A0A" w:rsidP="006C273A">
            <w:pPr>
              <w:pStyle w:val="TableText"/>
              <w:widowControl w:val="0"/>
              <w:rPr>
                <w:rFonts w:ascii="Tahoma" w:eastAsia="PMingLiU" w:hAnsi="Tahoma" w:cs="Tahoma"/>
                <w:sz w:val="13"/>
              </w:rPr>
            </w:pPr>
            <w:r w:rsidRPr="005D757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E720F6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8C67FB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21F903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FED436F"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C40D9E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F4784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3B79503"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4DC5DA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502513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4F1D07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BD7554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EEE40E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53DCBA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EBA42F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AA80F9E"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C6BECF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336EFEB9"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1B35DD8C" w14:textId="77777777" w:rsidTr="006C273A">
        <w:trPr>
          <w:trHeight w:val="145"/>
        </w:trPr>
        <w:tc>
          <w:tcPr>
            <w:tcW w:w="2554" w:type="dxa"/>
            <w:gridSpan w:val="2"/>
            <w:tcBorders>
              <w:bottom w:val="single" w:sz="4" w:space="0" w:color="auto"/>
            </w:tcBorders>
            <w:shd w:val="clear" w:color="auto" w:fill="FABF8F"/>
          </w:tcPr>
          <w:p w14:paraId="544C52E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54" w:name="_Toc336338040"/>
            <w:bookmarkStart w:id="355" w:name="_Toc379636542"/>
            <w:r w:rsidRPr="005D7578">
              <w:rPr>
                <w:rFonts w:ascii="Tahoma" w:eastAsia="PMingLiU" w:hAnsi="Tahoma" w:cs="Tahoma"/>
                <w:sz w:val="14"/>
              </w:rPr>
              <w:t xml:space="preserve">SharePoint™ Server </w:t>
            </w:r>
            <w:bookmarkEnd w:id="354"/>
            <w:r w:rsidRPr="005D7578">
              <w:rPr>
                <w:rFonts w:ascii="Tahoma" w:eastAsia="PMingLiU" w:hAnsi="Tahoma" w:cs="Tahoma"/>
                <w:sz w:val="14"/>
              </w:rPr>
              <w:t>2013</w:t>
            </w:r>
            <w:bookmarkEnd w:id="355"/>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0F153D31"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69_SharePoint_Server" w:history="1">
              <w:r w:rsidR="00913A0A" w:rsidRPr="00623145">
                <w:rPr>
                  <w:rStyle w:val="Hyperlink"/>
                  <w:rFonts w:eastAsia="PMingLiU" w:cs="Tahoma"/>
                  <w:sz w:val="13"/>
                  <w:szCs w:val="13"/>
                </w:rPr>
                <w:t>79</w:t>
              </w:r>
            </w:hyperlink>
            <w:hyperlink w:anchor="_79_SharePoint_Server" w:history="1"/>
          </w:p>
        </w:tc>
        <w:tc>
          <w:tcPr>
            <w:tcW w:w="450" w:type="dxa"/>
            <w:tcBorders>
              <w:bottom w:val="single" w:sz="4" w:space="0" w:color="auto"/>
            </w:tcBorders>
            <w:shd w:val="clear" w:color="auto" w:fill="FABF8F"/>
            <w:vAlign w:val="center"/>
          </w:tcPr>
          <w:p w14:paraId="3CD9290A" w14:textId="77777777" w:rsidR="00913A0A" w:rsidRPr="005D7578" w:rsidRDefault="00913A0A" w:rsidP="006C273A">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2082CD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EADF80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3310BAA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23D53C3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4672B4A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9898C3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CD4E52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3E672A4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16CEF45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ABF8F"/>
            <w:vAlign w:val="center"/>
          </w:tcPr>
          <w:p w14:paraId="1C8066B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04F0CA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4994D2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832083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2721C8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0EBCDB6F" w14:textId="77777777" w:rsidR="00913A0A" w:rsidRPr="005D7578" w:rsidRDefault="00913A0A" w:rsidP="006C465D">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7E3ADEE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385485D"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7D1CD1" w:rsidRPr="005D7578" w14:paraId="57CEEB0C" w14:textId="77777777" w:rsidTr="00FD3B3E">
        <w:trPr>
          <w:cantSplit/>
          <w:trHeight w:val="145"/>
        </w:trPr>
        <w:tc>
          <w:tcPr>
            <w:tcW w:w="2554" w:type="dxa"/>
            <w:gridSpan w:val="2"/>
            <w:tcBorders>
              <w:bottom w:val="single" w:sz="4" w:space="0" w:color="auto"/>
            </w:tcBorders>
            <w:shd w:val="clear" w:color="auto" w:fill="FFFFFF" w:themeFill="background1"/>
          </w:tcPr>
          <w:p w14:paraId="7C80FB7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56" w:name="_Toc336338041"/>
            <w:bookmarkStart w:id="357" w:name="_Toc379636543"/>
            <w:r w:rsidRPr="005D7578">
              <w:rPr>
                <w:rFonts w:ascii="Tahoma" w:eastAsia="PMingLiU" w:hAnsi="Tahoma" w:cs="Tahoma"/>
                <w:sz w:val="14"/>
              </w:rPr>
              <w:lastRenderedPageBreak/>
              <w:t>SharePoint™ Server Enterprise CAL</w:t>
            </w:r>
            <w:bookmarkEnd w:id="356"/>
            <w:r w:rsidRPr="005D7578">
              <w:rPr>
                <w:rFonts w:ascii="Tahoma" w:eastAsia="PMingLiU" w:hAnsi="Tahoma" w:cs="Tahoma"/>
                <w:sz w:val="14"/>
              </w:rPr>
              <w:t xml:space="preserve"> 2013</w:t>
            </w:r>
            <w:bookmarkEnd w:id="357"/>
            <w:r w:rsidRPr="005D7578">
              <w:rPr>
                <w:rFonts w:ascii="Tahoma" w:eastAsia="PMingLiU" w:hAnsi="Tahoma" w:cs="Tahoma"/>
                <w:sz w:val="14"/>
              </w:rPr>
              <w:t xml:space="preserve"> </w:t>
            </w:r>
          </w:p>
        </w:tc>
        <w:tc>
          <w:tcPr>
            <w:tcW w:w="416" w:type="dxa"/>
            <w:tcBorders>
              <w:bottom w:val="single" w:sz="4" w:space="0" w:color="auto"/>
            </w:tcBorders>
            <w:shd w:val="clear" w:color="auto" w:fill="FFFFFF" w:themeFill="background1"/>
            <w:vAlign w:val="center"/>
          </w:tcPr>
          <w:p w14:paraId="7B3B88CC"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FFFFF" w:themeFill="background1"/>
          </w:tcPr>
          <w:p w14:paraId="35FBFD76" w14:textId="77777777" w:rsidR="00913A0A" w:rsidRPr="005D7578" w:rsidRDefault="00913A0A" w:rsidP="001A63C6">
            <w:pPr>
              <w:pStyle w:val="TableText"/>
              <w:widowControl w:val="0"/>
              <w:spacing w:before="120"/>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1F375B6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9B964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4863319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20717FB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3D3D428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722D437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4D8184E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CD4113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EA65F5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7FA5B66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354314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FF2C4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F5862C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CD2DC7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005F949A"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FFFFF" w:themeFill="background1"/>
            <w:vAlign w:val="center"/>
          </w:tcPr>
          <w:p w14:paraId="6DD4783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B15A105"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78599B85" w14:textId="77777777" w:rsidTr="008F0A5F">
        <w:trPr>
          <w:trHeight w:val="260"/>
        </w:trPr>
        <w:tc>
          <w:tcPr>
            <w:tcW w:w="2554" w:type="dxa"/>
            <w:gridSpan w:val="2"/>
            <w:tcBorders>
              <w:bottom w:val="single" w:sz="4" w:space="0" w:color="auto"/>
            </w:tcBorders>
            <w:shd w:val="clear" w:color="auto" w:fill="FABF8F"/>
          </w:tcPr>
          <w:p w14:paraId="381C07F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58" w:name="_Toc336338044"/>
            <w:bookmarkStart w:id="359" w:name="_Toc379636544"/>
            <w:r w:rsidRPr="005D7578">
              <w:rPr>
                <w:rFonts w:ascii="Tahoma" w:eastAsia="PMingLiU" w:hAnsi="Tahoma" w:cs="Tahoma"/>
                <w:sz w:val="14"/>
              </w:rPr>
              <w:t>SharePoint™ Server Standard CAL</w:t>
            </w:r>
            <w:bookmarkEnd w:id="358"/>
            <w:r w:rsidRPr="005D7578">
              <w:rPr>
                <w:rFonts w:ascii="Tahoma" w:eastAsia="PMingLiU" w:hAnsi="Tahoma" w:cs="Tahoma"/>
                <w:sz w:val="14"/>
              </w:rPr>
              <w:t xml:space="preserve"> 2013</w:t>
            </w:r>
            <w:bookmarkEnd w:id="359"/>
          </w:p>
        </w:tc>
        <w:tc>
          <w:tcPr>
            <w:tcW w:w="416" w:type="dxa"/>
            <w:tcBorders>
              <w:bottom w:val="single" w:sz="4" w:space="0" w:color="auto"/>
            </w:tcBorders>
            <w:shd w:val="clear" w:color="auto" w:fill="FABF8F"/>
            <w:vAlign w:val="center"/>
          </w:tcPr>
          <w:p w14:paraId="266AA26A" w14:textId="77777777" w:rsidR="00913A0A" w:rsidRPr="00623145" w:rsidRDefault="00913A0A" w:rsidP="00B36987">
            <w:pPr>
              <w:pStyle w:val="TableText"/>
              <w:widowControl w:val="0"/>
              <w:spacing w:beforeLines="20" w:before="48" w:afterLines="20" w:after="48"/>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63E596DF" w14:textId="77777777" w:rsidR="00913A0A" w:rsidRPr="005D7578" w:rsidRDefault="00913A0A" w:rsidP="008F0A5F">
            <w:pPr>
              <w:pStyle w:val="TableText"/>
              <w:widowControl w:val="0"/>
              <w:spacing w:afterLines="20" w:after="48"/>
              <w:rPr>
                <w:rFonts w:ascii="Tahoma" w:eastAsia="PMingLiU" w:hAnsi="Tahoma" w:cs="Tahoma"/>
                <w:color w:val="000000"/>
                <w:sz w:val="13"/>
              </w:rPr>
            </w:pPr>
            <w:r w:rsidRPr="005D757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9D9C518"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26B32FD"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58FE4C2"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0C47BFF2"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79B55BF"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D354804"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018B42B"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EC4B2FC"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B132D76"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39C3DF62"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5D9270"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2C79260"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D4755DA"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B55207"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FABF8F"/>
          </w:tcPr>
          <w:p w14:paraId="4B18BB79" w14:textId="77777777" w:rsidR="00913A0A" w:rsidRPr="005D7578" w:rsidRDefault="00913A0A" w:rsidP="00DC24DF">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AO,</w:t>
            </w:r>
            <w:r w:rsidR="00DC24DF">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ABF8F"/>
            <w:vAlign w:val="center"/>
          </w:tcPr>
          <w:p w14:paraId="0EDCDE23" w14:textId="77777777" w:rsidR="00913A0A" w:rsidRPr="005D7578" w:rsidRDefault="00913A0A" w:rsidP="00B36987">
            <w:pPr>
              <w:pStyle w:val="TableText"/>
              <w:widowControl w:val="0"/>
              <w:spacing w:beforeLines="20" w:before="48" w:afterLines="20" w:after="48"/>
              <w:rPr>
                <w:rFonts w:ascii="Tahoma" w:eastAsia="PMingLiU" w:hAnsi="Tahoma" w:cs="Tahoma"/>
                <w:sz w:val="13"/>
              </w:rPr>
            </w:pPr>
          </w:p>
        </w:tc>
        <w:tc>
          <w:tcPr>
            <w:tcW w:w="484" w:type="dxa"/>
            <w:tcBorders>
              <w:bottom w:val="single" w:sz="4" w:space="0" w:color="auto"/>
            </w:tcBorders>
            <w:shd w:val="clear" w:color="auto" w:fill="FABF8F"/>
          </w:tcPr>
          <w:p w14:paraId="4A429BA3" w14:textId="77777777" w:rsidR="00913A0A" w:rsidRPr="005D7578" w:rsidRDefault="002C4BA9" w:rsidP="00B36987">
            <w:pPr>
              <w:pStyle w:val="TableText"/>
              <w:widowControl w:val="0"/>
              <w:spacing w:beforeLines="20" w:before="48" w:afterLines="20" w:after="48"/>
              <w:rPr>
                <w:rFonts w:ascii="Tahoma" w:eastAsia="PMingLiU" w:hAnsi="Tahoma" w:cs="Tahoma"/>
                <w:sz w:val="13"/>
              </w:rPr>
            </w:pPr>
            <w:r w:rsidRPr="005D7578">
              <w:rPr>
                <w:rFonts w:ascii="Tahoma" w:eastAsia="PMingLiU" w:hAnsi="Tahoma" w:cs="Tahoma"/>
                <w:sz w:val="13"/>
              </w:rPr>
              <w:t>A</w:t>
            </w:r>
          </w:p>
        </w:tc>
      </w:tr>
      <w:tr w:rsidR="007D1CD1" w:rsidRPr="005D7578" w14:paraId="25668A7E" w14:textId="77777777" w:rsidTr="008F0A5F">
        <w:trPr>
          <w:trHeight w:val="145"/>
        </w:trPr>
        <w:tc>
          <w:tcPr>
            <w:tcW w:w="2554" w:type="dxa"/>
            <w:gridSpan w:val="2"/>
            <w:tcBorders>
              <w:bottom w:val="single" w:sz="4" w:space="0" w:color="auto"/>
            </w:tcBorders>
            <w:shd w:val="clear" w:color="auto" w:fill="FFFFFF" w:themeFill="background1"/>
            <w:vAlign w:val="center"/>
          </w:tcPr>
          <w:p w14:paraId="20B03F52" w14:textId="77777777" w:rsidR="00913A0A" w:rsidRPr="005D7578" w:rsidRDefault="00913A0A" w:rsidP="00B36987">
            <w:pPr>
              <w:pStyle w:val="ProductNames"/>
              <w:spacing w:beforeLines="20" w:before="48" w:afterLines="20" w:after="48"/>
              <w:rPr>
                <w:rFonts w:ascii="Tahoma" w:eastAsia="PMingLiU" w:hAnsi="Tahoma" w:cs="Tahoma"/>
                <w:sz w:val="14"/>
                <w:lang w:val="pt-BR"/>
              </w:rPr>
            </w:pPr>
            <w:bookmarkStart w:id="360" w:name="_Toc336338045"/>
            <w:bookmarkStart w:id="361" w:name="_Toc379636545"/>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Datacenter 1 </w:t>
            </w:r>
            <w:r w:rsidR="00FD3B3E" w:rsidRPr="005D7578">
              <w:rPr>
                <w:rFonts w:ascii="Tahoma" w:eastAsia="PMingLiU" w:hAnsi="Tahoma" w:cs="Tahoma"/>
                <w:sz w:val="14"/>
              </w:rPr>
              <w:br/>
            </w:r>
            <w:r w:rsidRPr="005D7578">
              <w:rPr>
                <w:rFonts w:ascii="Tahoma" w:eastAsia="PMingLiU" w:hAnsi="Tahoma" w:cs="Tahoma"/>
                <w:sz w:val="14"/>
              </w:rPr>
              <w:t>個處理器使用權</w:t>
            </w:r>
            <w:bookmarkEnd w:id="360"/>
            <w:bookmarkEnd w:id="361"/>
          </w:p>
        </w:tc>
        <w:tc>
          <w:tcPr>
            <w:tcW w:w="416" w:type="dxa"/>
            <w:tcBorders>
              <w:bottom w:val="single" w:sz="4" w:space="0" w:color="auto"/>
            </w:tcBorders>
            <w:shd w:val="clear" w:color="auto" w:fill="FFFFFF" w:themeFill="background1"/>
            <w:vAlign w:val="center"/>
          </w:tcPr>
          <w:p w14:paraId="2479E5F6" w14:textId="77777777" w:rsidR="00913A0A" w:rsidRPr="00623145" w:rsidRDefault="00CB4AB9" w:rsidP="00300D66">
            <w:pPr>
              <w:pStyle w:val="TableText"/>
              <w:widowControl w:val="0"/>
              <w:rPr>
                <w:rFonts w:eastAsia="PMingLiU" w:cs="Tahoma"/>
                <w:color w:val="0000FF"/>
                <w:sz w:val="13"/>
                <w:szCs w:val="13"/>
                <w:u w:val="single"/>
              </w:rPr>
            </w:pPr>
            <w:hyperlink w:anchor="_75_73_SQL" w:history="1">
              <w:r w:rsidR="00A13E7D" w:rsidRPr="00623145">
                <w:rPr>
                  <w:rStyle w:val="Hyperlink"/>
                  <w:rFonts w:eastAsia="PMingLiU" w:cs="Tahoma"/>
                  <w:sz w:val="13"/>
                  <w:szCs w:val="13"/>
                </w:rPr>
                <w:t>80</w:t>
              </w:r>
            </w:hyperlink>
          </w:p>
        </w:tc>
        <w:tc>
          <w:tcPr>
            <w:tcW w:w="450" w:type="dxa"/>
            <w:tcBorders>
              <w:bottom w:val="single" w:sz="4" w:space="0" w:color="auto"/>
            </w:tcBorders>
            <w:shd w:val="clear" w:color="auto" w:fill="FFFFFF" w:themeFill="background1"/>
            <w:vAlign w:val="center"/>
          </w:tcPr>
          <w:p w14:paraId="7377D88B"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7BB45F4"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6778C6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352922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1BCCABD"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2BA8AE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96F9C6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9CF14A0"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857115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F423BC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AFC529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F8D95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B60BD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FEFE92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1CF642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5C427C8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DB0BFC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0BB1D7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200E646F" w14:textId="77777777" w:rsidTr="008F0A5F">
        <w:trPr>
          <w:trHeight w:val="145"/>
        </w:trPr>
        <w:tc>
          <w:tcPr>
            <w:tcW w:w="2554" w:type="dxa"/>
            <w:gridSpan w:val="2"/>
            <w:tcBorders>
              <w:bottom w:val="single" w:sz="4" w:space="0" w:color="auto"/>
            </w:tcBorders>
            <w:shd w:val="clear" w:color="auto" w:fill="FABF8F"/>
            <w:vAlign w:val="center"/>
          </w:tcPr>
          <w:p w14:paraId="69DBCDF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62" w:name="_Toc336338048"/>
            <w:bookmarkStart w:id="363" w:name="_Toc379636546"/>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Small Business</w:t>
            </w:r>
            <w:bookmarkEnd w:id="362"/>
            <w:bookmarkEnd w:id="363"/>
          </w:p>
        </w:tc>
        <w:tc>
          <w:tcPr>
            <w:tcW w:w="416" w:type="dxa"/>
            <w:tcBorders>
              <w:bottom w:val="single" w:sz="4" w:space="0" w:color="auto"/>
            </w:tcBorders>
            <w:shd w:val="clear" w:color="auto" w:fill="FABF8F"/>
            <w:vAlign w:val="center"/>
          </w:tcPr>
          <w:p w14:paraId="3078E83D"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76_74_SQL" w:history="1">
              <w:r w:rsidR="00A13E7D" w:rsidRPr="00623145">
                <w:rPr>
                  <w:rStyle w:val="Hyperlink"/>
                  <w:rFonts w:eastAsia="PMingLiU" w:cs="Tahoma"/>
                  <w:sz w:val="13"/>
                  <w:szCs w:val="13"/>
                </w:rPr>
                <w:t>81</w:t>
              </w:r>
            </w:hyperlink>
          </w:p>
        </w:tc>
        <w:tc>
          <w:tcPr>
            <w:tcW w:w="450" w:type="dxa"/>
            <w:tcBorders>
              <w:bottom w:val="single" w:sz="4" w:space="0" w:color="auto"/>
            </w:tcBorders>
            <w:shd w:val="clear" w:color="auto" w:fill="FABF8F"/>
            <w:vAlign w:val="center"/>
          </w:tcPr>
          <w:p w14:paraId="29723F2F"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1EEEAB71"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533DED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F8172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9CE61E"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F34FA8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7B903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57738D"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6F8DA9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3E5A73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C4BFDA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A4FF83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8F2477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1ADB41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E2D83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C8D3AC6"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114AFBF"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1A708EE" w14:textId="77777777" w:rsidR="00913A0A" w:rsidRPr="005D7578" w:rsidRDefault="00913A0A" w:rsidP="001A63C6">
            <w:pPr>
              <w:pStyle w:val="TableText"/>
              <w:widowControl w:val="0"/>
              <w:rPr>
                <w:rFonts w:ascii="Tahoma" w:eastAsia="PMingLiU" w:hAnsi="Tahoma" w:cs="Tahoma"/>
                <w:sz w:val="13"/>
              </w:rPr>
            </w:pPr>
          </w:p>
        </w:tc>
      </w:tr>
      <w:tr w:rsidR="007D1CD1" w:rsidRPr="005D7578" w14:paraId="30A7EB4F" w14:textId="77777777" w:rsidTr="008F0A5F">
        <w:trPr>
          <w:trHeight w:val="145"/>
        </w:trPr>
        <w:tc>
          <w:tcPr>
            <w:tcW w:w="2554" w:type="dxa"/>
            <w:gridSpan w:val="2"/>
            <w:tcBorders>
              <w:bottom w:val="single" w:sz="4" w:space="0" w:color="auto"/>
            </w:tcBorders>
            <w:shd w:val="clear" w:color="auto" w:fill="FFFFFF" w:themeFill="background1"/>
            <w:vAlign w:val="center"/>
          </w:tcPr>
          <w:p w14:paraId="632FC53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64" w:name="_Toc336338049"/>
            <w:bookmarkStart w:id="365" w:name="_Toc379636547"/>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Small Business CAL</w:t>
            </w:r>
            <w:bookmarkEnd w:id="364"/>
            <w:bookmarkEnd w:id="365"/>
          </w:p>
        </w:tc>
        <w:tc>
          <w:tcPr>
            <w:tcW w:w="416" w:type="dxa"/>
            <w:tcBorders>
              <w:bottom w:val="single" w:sz="4" w:space="0" w:color="auto"/>
            </w:tcBorders>
            <w:shd w:val="clear" w:color="auto" w:fill="FFFFFF" w:themeFill="background1"/>
            <w:vAlign w:val="center"/>
          </w:tcPr>
          <w:p w14:paraId="3AADFFD0"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FFFFF" w:themeFill="background1"/>
            <w:vAlign w:val="center"/>
          </w:tcPr>
          <w:p w14:paraId="403B9BD0"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49D55ED1"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9A3531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9B85B8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09CE5C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E28981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65F105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8034BC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7EC72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7AB872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A6D98E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9906BD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85728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E87FFC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26B975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54997A42"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EF422C6"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6E6D5E2"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B116F65" w14:textId="77777777" w:rsidTr="008F0A5F">
        <w:trPr>
          <w:trHeight w:val="145"/>
        </w:trPr>
        <w:tc>
          <w:tcPr>
            <w:tcW w:w="2554" w:type="dxa"/>
            <w:gridSpan w:val="2"/>
            <w:tcBorders>
              <w:bottom w:val="single" w:sz="4" w:space="0" w:color="auto"/>
            </w:tcBorders>
            <w:shd w:val="clear" w:color="auto" w:fill="FABF8F"/>
            <w:vAlign w:val="center"/>
          </w:tcPr>
          <w:p w14:paraId="34FB15F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66" w:name="_Toc336338050"/>
            <w:bookmarkStart w:id="367" w:name="_Toc379636548"/>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Web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每一處理器</w:t>
            </w:r>
            <w:r w:rsidRPr="005D7578">
              <w:rPr>
                <w:rFonts w:ascii="Tahoma" w:eastAsia="PMingLiU" w:hAnsi="Tahoma" w:cs="Tahoma"/>
                <w:sz w:val="14"/>
              </w:rPr>
              <w:t>)</w:t>
            </w:r>
            <w:bookmarkEnd w:id="366"/>
            <w:bookmarkEnd w:id="367"/>
          </w:p>
        </w:tc>
        <w:tc>
          <w:tcPr>
            <w:tcW w:w="416" w:type="dxa"/>
            <w:tcBorders>
              <w:bottom w:val="single" w:sz="4" w:space="0" w:color="auto"/>
            </w:tcBorders>
            <w:shd w:val="clear" w:color="auto" w:fill="FABF8F"/>
            <w:vAlign w:val="center"/>
          </w:tcPr>
          <w:p w14:paraId="1F8727AF"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77_75_SQL" w:history="1">
              <w:r w:rsidR="00A13E7D" w:rsidRPr="00623145">
                <w:rPr>
                  <w:rStyle w:val="Hyperlink"/>
                  <w:rFonts w:eastAsia="PMingLiU" w:cs="Tahoma"/>
                  <w:sz w:val="13"/>
                  <w:szCs w:val="13"/>
                </w:rPr>
                <w:t>82</w:t>
              </w:r>
            </w:hyperlink>
            <w:hyperlink w:anchor="Srv_84SQL2008R2Webproc" w:history="1"/>
          </w:p>
        </w:tc>
        <w:tc>
          <w:tcPr>
            <w:tcW w:w="450" w:type="dxa"/>
            <w:tcBorders>
              <w:bottom w:val="single" w:sz="4" w:space="0" w:color="auto"/>
            </w:tcBorders>
            <w:shd w:val="clear" w:color="auto" w:fill="FABF8F"/>
            <w:vAlign w:val="center"/>
          </w:tcPr>
          <w:p w14:paraId="1F0A34D3"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5994ABB"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4D4DE1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5929B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8A23A02"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298211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3B2CD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338BF2"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28C8EF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555819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C5901A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DA22DC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C3F72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ED594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87B96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AE0D434"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E398776"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00E9907" w14:textId="77777777" w:rsidR="00913A0A" w:rsidRPr="005D7578" w:rsidRDefault="00913A0A" w:rsidP="001A63C6">
            <w:pPr>
              <w:pStyle w:val="TableText"/>
              <w:widowControl w:val="0"/>
              <w:rPr>
                <w:rFonts w:ascii="Tahoma" w:eastAsia="PMingLiU" w:hAnsi="Tahoma" w:cs="Tahoma"/>
                <w:sz w:val="13"/>
              </w:rPr>
            </w:pPr>
          </w:p>
        </w:tc>
      </w:tr>
      <w:tr w:rsidR="007D1CD1" w:rsidRPr="005D7578" w14:paraId="24C91CC2" w14:textId="77777777" w:rsidTr="008F0A5F">
        <w:trPr>
          <w:trHeight w:val="145"/>
        </w:trPr>
        <w:tc>
          <w:tcPr>
            <w:tcW w:w="2554" w:type="dxa"/>
            <w:gridSpan w:val="2"/>
            <w:tcBorders>
              <w:bottom w:val="single" w:sz="4" w:space="0" w:color="auto"/>
            </w:tcBorders>
            <w:shd w:val="clear" w:color="auto" w:fill="FFFFFF" w:themeFill="background1"/>
            <w:vAlign w:val="center"/>
          </w:tcPr>
          <w:p w14:paraId="26EB44F8"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68" w:name="_Toc336338051"/>
            <w:bookmarkStart w:id="369" w:name="_Toc379636549"/>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Workgroup CAL</w:t>
            </w:r>
            <w:bookmarkEnd w:id="368"/>
            <w:bookmarkEnd w:id="369"/>
          </w:p>
        </w:tc>
        <w:tc>
          <w:tcPr>
            <w:tcW w:w="416" w:type="dxa"/>
            <w:tcBorders>
              <w:bottom w:val="single" w:sz="4" w:space="0" w:color="auto"/>
            </w:tcBorders>
            <w:shd w:val="clear" w:color="auto" w:fill="FFFFFF" w:themeFill="background1"/>
            <w:vAlign w:val="center"/>
          </w:tcPr>
          <w:p w14:paraId="2AC19851"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FFFFF" w:themeFill="background1"/>
            <w:vAlign w:val="center"/>
          </w:tcPr>
          <w:p w14:paraId="5FFD1412"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AF7DCAB"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955B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9B99C1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0A676C0"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5D266D6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63FF77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F054B0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1CFBC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7F2E04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B92AA0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90DAA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4202C7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5723E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70A329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0D4459A6"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22FFA04"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55973495" w14:textId="77777777" w:rsidR="00913A0A" w:rsidRPr="005D7578" w:rsidRDefault="00913A0A" w:rsidP="001A63C6">
            <w:pPr>
              <w:pStyle w:val="TableText"/>
              <w:widowControl w:val="0"/>
              <w:rPr>
                <w:rFonts w:ascii="Tahoma" w:eastAsia="PMingLiU" w:hAnsi="Tahoma" w:cs="Tahoma"/>
                <w:sz w:val="13"/>
              </w:rPr>
            </w:pPr>
          </w:p>
        </w:tc>
      </w:tr>
      <w:tr w:rsidR="00913A0A" w:rsidRPr="005D7578" w14:paraId="0860374E" w14:textId="77777777" w:rsidTr="008F0A5F">
        <w:trPr>
          <w:trHeight w:val="145"/>
        </w:trPr>
        <w:tc>
          <w:tcPr>
            <w:tcW w:w="2554" w:type="dxa"/>
            <w:gridSpan w:val="2"/>
            <w:tcBorders>
              <w:bottom w:val="single" w:sz="4" w:space="0" w:color="auto"/>
            </w:tcBorders>
            <w:shd w:val="clear" w:color="auto" w:fill="FABF8F"/>
            <w:vAlign w:val="center"/>
          </w:tcPr>
          <w:p w14:paraId="5261162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70" w:name="_Toc336338053"/>
            <w:bookmarkStart w:id="371" w:name="_Toc379636550"/>
            <w:r w:rsidRPr="005D7578">
              <w:rPr>
                <w:rFonts w:ascii="Tahoma" w:eastAsia="PMingLiU" w:hAnsi="Tahoma" w:cs="Tahoma"/>
                <w:sz w:val="14"/>
                <w:szCs w:val="18"/>
              </w:rPr>
              <w:t>SQL Server</w:t>
            </w:r>
            <w:r w:rsidR="002D27C1" w:rsidRPr="005D7578">
              <w:rPr>
                <w:rFonts w:ascii="Tahoma" w:eastAsia="PMingLiU" w:hAnsi="Tahoma" w:cs="Tahoma"/>
                <w:color w:val="000000"/>
                <w:sz w:val="14"/>
                <w:szCs w:val="18"/>
                <w:vertAlign w:val="superscript"/>
              </w:rPr>
              <w:t>®</w:t>
            </w:r>
            <w:r w:rsidRPr="005D7578">
              <w:rPr>
                <w:rFonts w:ascii="Tahoma" w:eastAsia="PMingLiU" w:hAnsi="Tahoma" w:cs="Tahoma"/>
                <w:sz w:val="14"/>
                <w:szCs w:val="18"/>
              </w:rPr>
              <w:t xml:space="preserve"> 2008 R2 Workgroup </w:t>
            </w:r>
            <w:r w:rsidR="00FD3B3E" w:rsidRPr="005D7578">
              <w:rPr>
                <w:rFonts w:ascii="Tahoma" w:eastAsia="PMingLiU" w:hAnsi="Tahoma" w:cs="Tahoma"/>
                <w:sz w:val="14"/>
                <w:szCs w:val="18"/>
              </w:rPr>
              <w:br/>
            </w:r>
            <w:r w:rsidRPr="005D7578">
              <w:rPr>
                <w:rFonts w:ascii="Tahoma" w:eastAsia="PMingLiU" w:hAnsi="Tahoma" w:cs="Tahoma"/>
                <w:sz w:val="14"/>
                <w:szCs w:val="18"/>
              </w:rPr>
              <w:t xml:space="preserve">(5 </w:t>
            </w:r>
            <w:r w:rsidRPr="005D7578">
              <w:rPr>
                <w:rFonts w:ascii="Tahoma" w:eastAsia="PMingLiU" w:hAnsi="Tahoma" w:cs="Tahoma"/>
                <w:sz w:val="14"/>
                <w:szCs w:val="18"/>
              </w:rPr>
              <w:t>個用戶端加值</w:t>
            </w:r>
            <w:r w:rsidRPr="005D7578">
              <w:rPr>
                <w:rFonts w:ascii="Tahoma" w:eastAsia="PMingLiU" w:hAnsi="Tahoma" w:cs="Tahoma"/>
                <w:sz w:val="14"/>
                <w:szCs w:val="18"/>
              </w:rPr>
              <w:t>)</w:t>
            </w:r>
            <w:bookmarkEnd w:id="370"/>
            <w:bookmarkEnd w:id="371"/>
          </w:p>
        </w:tc>
        <w:tc>
          <w:tcPr>
            <w:tcW w:w="416" w:type="dxa"/>
            <w:tcBorders>
              <w:bottom w:val="single" w:sz="4" w:space="0" w:color="auto"/>
            </w:tcBorders>
            <w:shd w:val="clear" w:color="auto" w:fill="FABF8F"/>
            <w:vAlign w:val="center"/>
          </w:tcPr>
          <w:p w14:paraId="719B50D8"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85_84_SQL" w:history="1">
              <w:r w:rsidR="00A13E7D" w:rsidRPr="00623145">
                <w:rPr>
                  <w:rStyle w:val="Hyperlink"/>
                  <w:rFonts w:eastAsia="PMingLiU" w:cs="Tahoma"/>
                  <w:sz w:val="13"/>
                  <w:szCs w:val="13"/>
                </w:rPr>
                <w:t>83</w:t>
              </w:r>
            </w:hyperlink>
          </w:p>
        </w:tc>
        <w:tc>
          <w:tcPr>
            <w:tcW w:w="450" w:type="dxa"/>
            <w:tcBorders>
              <w:bottom w:val="single" w:sz="4" w:space="0" w:color="auto"/>
            </w:tcBorders>
            <w:shd w:val="clear" w:color="auto" w:fill="FABF8F"/>
            <w:vAlign w:val="center"/>
          </w:tcPr>
          <w:p w14:paraId="6E7972A4"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42FE74D"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CC95A3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963F9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611DDB8"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673A43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700A6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4B05C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F2880C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E1069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6C6C6D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2C6125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BAB2A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C65889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35D85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2B9EA42"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15CBF9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E2EE6FD" w14:textId="77777777" w:rsidR="00913A0A" w:rsidRPr="005D7578" w:rsidRDefault="00913A0A" w:rsidP="001A63C6">
            <w:pPr>
              <w:pStyle w:val="TableText"/>
              <w:widowControl w:val="0"/>
              <w:rPr>
                <w:rFonts w:ascii="Tahoma" w:eastAsia="PMingLiU" w:hAnsi="Tahoma" w:cs="Tahoma"/>
                <w:sz w:val="13"/>
              </w:rPr>
            </w:pPr>
          </w:p>
        </w:tc>
      </w:tr>
      <w:tr w:rsidR="007D1CD1" w:rsidRPr="005D7578" w14:paraId="276A4582" w14:textId="77777777" w:rsidTr="008F0A5F">
        <w:trPr>
          <w:trHeight w:val="145"/>
        </w:trPr>
        <w:tc>
          <w:tcPr>
            <w:tcW w:w="2554" w:type="dxa"/>
            <w:gridSpan w:val="2"/>
            <w:tcBorders>
              <w:bottom w:val="single" w:sz="4" w:space="0" w:color="auto"/>
            </w:tcBorders>
            <w:shd w:val="clear" w:color="auto" w:fill="FFFFFF" w:themeFill="background1"/>
            <w:vAlign w:val="center"/>
          </w:tcPr>
          <w:p w14:paraId="6E365212" w14:textId="77777777" w:rsidR="00913A0A" w:rsidRPr="005D7578" w:rsidRDefault="00913A0A" w:rsidP="00B36987">
            <w:pPr>
              <w:pStyle w:val="ProductNames"/>
              <w:spacing w:beforeLines="20" w:before="48" w:afterLines="20" w:after="48"/>
              <w:rPr>
                <w:rFonts w:ascii="Tahoma" w:eastAsia="PMingLiU" w:hAnsi="Tahoma" w:cs="Tahoma"/>
                <w:sz w:val="14"/>
                <w:szCs w:val="18"/>
              </w:rPr>
            </w:pPr>
            <w:bookmarkStart w:id="372" w:name="_Toc336338052"/>
            <w:bookmarkStart w:id="373" w:name="_Toc379636551"/>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2008 R2 Workgroup 1 </w:t>
            </w:r>
            <w:r w:rsidR="00FD3B3E" w:rsidRPr="005D7578">
              <w:rPr>
                <w:rFonts w:ascii="Tahoma" w:eastAsia="PMingLiU" w:hAnsi="Tahoma" w:cs="Tahoma"/>
                <w:sz w:val="14"/>
              </w:rPr>
              <w:br/>
            </w:r>
            <w:r w:rsidRPr="005D7578">
              <w:rPr>
                <w:rFonts w:ascii="Tahoma" w:eastAsia="PMingLiU" w:hAnsi="Tahoma" w:cs="Tahoma"/>
                <w:sz w:val="14"/>
              </w:rPr>
              <w:t>個處理器使用權</w:t>
            </w:r>
            <w:bookmarkEnd w:id="372"/>
            <w:bookmarkEnd w:id="373"/>
          </w:p>
        </w:tc>
        <w:tc>
          <w:tcPr>
            <w:tcW w:w="416" w:type="dxa"/>
            <w:tcBorders>
              <w:bottom w:val="single" w:sz="4" w:space="0" w:color="auto"/>
            </w:tcBorders>
            <w:shd w:val="clear" w:color="auto" w:fill="FFFFFF" w:themeFill="background1"/>
            <w:vAlign w:val="center"/>
          </w:tcPr>
          <w:p w14:paraId="34F77939" w14:textId="77777777" w:rsidR="00913A0A" w:rsidRPr="00623145" w:rsidRDefault="00CB4AB9" w:rsidP="00300D66">
            <w:pPr>
              <w:pStyle w:val="TableText"/>
              <w:widowControl w:val="0"/>
              <w:rPr>
                <w:rStyle w:val="EndnoteReference"/>
                <w:rFonts w:eastAsia="PMingLiU" w:cs="Tahoma"/>
                <w:color w:val="000000"/>
                <w:sz w:val="13"/>
                <w:szCs w:val="13"/>
              </w:rPr>
            </w:pPr>
            <w:hyperlink w:anchor="_79_77_SQL" w:history="1">
              <w:r w:rsidR="00A13E7D" w:rsidRPr="00623145">
                <w:rPr>
                  <w:rStyle w:val="Hyperlink"/>
                  <w:rFonts w:eastAsia="PMingLiU" w:cs="Tahoma"/>
                  <w:sz w:val="13"/>
                  <w:szCs w:val="13"/>
                </w:rPr>
                <w:t>84</w:t>
              </w:r>
            </w:hyperlink>
          </w:p>
        </w:tc>
        <w:tc>
          <w:tcPr>
            <w:tcW w:w="450" w:type="dxa"/>
            <w:tcBorders>
              <w:bottom w:val="single" w:sz="4" w:space="0" w:color="auto"/>
            </w:tcBorders>
            <w:shd w:val="clear" w:color="auto" w:fill="FFFFFF" w:themeFill="background1"/>
            <w:vAlign w:val="center"/>
          </w:tcPr>
          <w:p w14:paraId="14F23CC7"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C125332"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0E61C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0CA0D7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273B04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B3F4F8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6DB571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7A823A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86BCC6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8C668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7451E5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AA6B7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E8947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9528F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F52913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3D997E8A"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4498374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E8D2251" w14:textId="77777777" w:rsidR="00913A0A" w:rsidRPr="005D7578" w:rsidRDefault="00913A0A" w:rsidP="001A63C6">
            <w:pPr>
              <w:pStyle w:val="TableText"/>
              <w:widowControl w:val="0"/>
              <w:rPr>
                <w:rFonts w:ascii="Tahoma" w:eastAsia="PMingLiU" w:hAnsi="Tahoma" w:cs="Tahoma"/>
                <w:sz w:val="13"/>
              </w:rPr>
            </w:pPr>
          </w:p>
        </w:tc>
      </w:tr>
      <w:tr w:rsidR="00913A0A" w:rsidRPr="005D7578" w14:paraId="49FEED2F" w14:textId="77777777" w:rsidTr="008F0A5F">
        <w:trPr>
          <w:trHeight w:val="145"/>
        </w:trPr>
        <w:tc>
          <w:tcPr>
            <w:tcW w:w="2554" w:type="dxa"/>
            <w:gridSpan w:val="2"/>
            <w:tcBorders>
              <w:bottom w:val="single" w:sz="4" w:space="0" w:color="auto"/>
            </w:tcBorders>
            <w:shd w:val="clear" w:color="auto" w:fill="FABF8F"/>
            <w:vAlign w:val="center"/>
          </w:tcPr>
          <w:p w14:paraId="32F95C0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74" w:name="_Toc336338054"/>
            <w:bookmarkStart w:id="375" w:name="_Toc379636552"/>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Business Intelligence</w:t>
            </w:r>
            <w:bookmarkEnd w:id="374"/>
            <w:bookmarkEnd w:id="375"/>
          </w:p>
        </w:tc>
        <w:tc>
          <w:tcPr>
            <w:tcW w:w="416" w:type="dxa"/>
            <w:tcBorders>
              <w:bottom w:val="single" w:sz="4" w:space="0" w:color="auto"/>
            </w:tcBorders>
            <w:shd w:val="clear" w:color="auto" w:fill="FABF8F"/>
            <w:vAlign w:val="center"/>
          </w:tcPr>
          <w:p w14:paraId="234C3D2E"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3ED3CFDF"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EDA86C3"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0070BE23"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u w:val="single"/>
              </w:rPr>
              <w:t>75</w:t>
            </w:r>
          </w:p>
        </w:tc>
        <w:tc>
          <w:tcPr>
            <w:tcW w:w="450" w:type="dxa"/>
            <w:gridSpan w:val="2"/>
            <w:tcBorders>
              <w:bottom w:val="single" w:sz="4" w:space="0" w:color="auto"/>
            </w:tcBorders>
            <w:shd w:val="clear" w:color="auto" w:fill="FABF8F"/>
            <w:vAlign w:val="bottom"/>
          </w:tcPr>
          <w:p w14:paraId="003AE949"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6F143B35"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150</w:t>
            </w:r>
          </w:p>
        </w:tc>
        <w:tc>
          <w:tcPr>
            <w:tcW w:w="450" w:type="dxa"/>
            <w:gridSpan w:val="3"/>
            <w:tcBorders>
              <w:bottom w:val="single" w:sz="4" w:space="0" w:color="auto"/>
            </w:tcBorders>
            <w:shd w:val="clear" w:color="auto" w:fill="FABF8F"/>
            <w:vAlign w:val="bottom"/>
          </w:tcPr>
          <w:p w14:paraId="7630539A"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113</w:t>
            </w:r>
          </w:p>
        </w:tc>
        <w:tc>
          <w:tcPr>
            <w:tcW w:w="450" w:type="dxa"/>
            <w:gridSpan w:val="2"/>
            <w:tcBorders>
              <w:bottom w:val="single" w:sz="4" w:space="0" w:color="auto"/>
            </w:tcBorders>
            <w:shd w:val="clear" w:color="auto" w:fill="FABF8F"/>
            <w:vAlign w:val="bottom"/>
          </w:tcPr>
          <w:p w14:paraId="37042C50"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113</w:t>
            </w:r>
          </w:p>
        </w:tc>
        <w:tc>
          <w:tcPr>
            <w:tcW w:w="450" w:type="dxa"/>
            <w:gridSpan w:val="2"/>
            <w:tcBorders>
              <w:bottom w:val="single" w:sz="4" w:space="0" w:color="auto"/>
            </w:tcBorders>
            <w:shd w:val="clear" w:color="auto" w:fill="FABF8F"/>
            <w:vAlign w:val="bottom"/>
          </w:tcPr>
          <w:p w14:paraId="3624CC29"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3CB9053B"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210A7516"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450" w:type="dxa"/>
            <w:tcBorders>
              <w:bottom w:val="single" w:sz="4" w:space="0" w:color="auto"/>
            </w:tcBorders>
            <w:shd w:val="clear" w:color="auto" w:fill="FABF8F"/>
            <w:vAlign w:val="bottom"/>
          </w:tcPr>
          <w:p w14:paraId="293A9FDD"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4913B714"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14635349"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17EC2E7" w14:textId="77777777" w:rsidR="00913A0A" w:rsidRPr="005D7578" w:rsidRDefault="00913A0A" w:rsidP="001A63C6">
            <w:pPr>
              <w:pStyle w:val="TableText"/>
              <w:widowControl w:val="0"/>
              <w:rPr>
                <w:rFonts w:ascii="Tahoma" w:eastAsia="PMingLiU" w:hAnsi="Tahoma" w:cs="Tahoma"/>
                <w:sz w:val="13"/>
                <w:szCs w:val="13"/>
              </w:rPr>
            </w:pPr>
            <w:r w:rsidRPr="005D757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07F84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47CC85E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0C3994AF"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809C608"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7D1CD1" w:rsidRPr="005D7578" w14:paraId="6EC8FFAA" w14:textId="77777777" w:rsidTr="008F0A5F">
        <w:trPr>
          <w:trHeight w:val="145"/>
        </w:trPr>
        <w:tc>
          <w:tcPr>
            <w:tcW w:w="2554" w:type="dxa"/>
            <w:gridSpan w:val="2"/>
            <w:tcBorders>
              <w:bottom w:val="single" w:sz="4" w:space="0" w:color="auto"/>
            </w:tcBorders>
            <w:shd w:val="clear" w:color="auto" w:fill="FFFFFF" w:themeFill="background1"/>
            <w:vAlign w:val="center"/>
          </w:tcPr>
          <w:p w14:paraId="53DDFA7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76" w:name="_Toc336338055"/>
            <w:bookmarkStart w:id="377" w:name="_Toc379636553"/>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CAL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裝置及使用者訂閱使用權</w:t>
            </w:r>
            <w:r w:rsidRPr="005D7578">
              <w:rPr>
                <w:rFonts w:ascii="Tahoma" w:eastAsia="PMingLiU" w:hAnsi="Tahoma" w:cs="Tahoma"/>
                <w:sz w:val="14"/>
              </w:rPr>
              <w:t>)</w:t>
            </w:r>
            <w:bookmarkEnd w:id="376"/>
            <w:bookmarkEnd w:id="377"/>
          </w:p>
        </w:tc>
        <w:tc>
          <w:tcPr>
            <w:tcW w:w="416" w:type="dxa"/>
            <w:tcBorders>
              <w:bottom w:val="single" w:sz="4" w:space="0" w:color="auto"/>
            </w:tcBorders>
            <w:shd w:val="clear" w:color="auto" w:fill="FFFFFF" w:themeFill="background1"/>
            <w:vAlign w:val="center"/>
          </w:tcPr>
          <w:p w14:paraId="05DE91A2"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FFFFF" w:themeFill="background1"/>
            <w:vAlign w:val="center"/>
          </w:tcPr>
          <w:p w14:paraId="4685A4A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100997D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B130DC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0503D8F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7FA66CF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2EB0252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368D9A0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715B41C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4F8635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806C80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1735B2A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2147EC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750494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E18BA8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5B7EC2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5BEBC00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AO,</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FFFFF" w:themeFill="background1"/>
            <w:vAlign w:val="center"/>
          </w:tcPr>
          <w:p w14:paraId="7E33A6C8"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E9254B9"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913A0A" w:rsidRPr="005D7578" w14:paraId="6F7554D5" w14:textId="77777777" w:rsidTr="008F0A5F">
        <w:trPr>
          <w:trHeight w:val="260"/>
        </w:trPr>
        <w:tc>
          <w:tcPr>
            <w:tcW w:w="2554" w:type="dxa"/>
            <w:gridSpan w:val="2"/>
            <w:tcBorders>
              <w:bottom w:val="single" w:sz="4" w:space="0" w:color="auto"/>
            </w:tcBorders>
            <w:shd w:val="clear" w:color="auto" w:fill="FABF8F"/>
            <w:vAlign w:val="center"/>
          </w:tcPr>
          <w:p w14:paraId="3005216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78" w:name="_Toc336338056"/>
            <w:bookmarkStart w:id="379" w:name="_Toc379636554"/>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Developer</w:t>
            </w:r>
            <w:bookmarkEnd w:id="378"/>
            <w:bookmarkEnd w:id="379"/>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4FDE738F" w14:textId="77777777" w:rsidR="00913A0A" w:rsidRPr="00623145" w:rsidRDefault="00CB4AB9" w:rsidP="00300D66">
            <w:pPr>
              <w:pStyle w:val="TableText"/>
              <w:widowControl w:val="0"/>
              <w:rPr>
                <w:rStyle w:val="EndnoteReference"/>
                <w:rFonts w:eastAsia="PMingLiU" w:cs="Tahoma"/>
                <w:color w:val="000000"/>
                <w:sz w:val="13"/>
                <w:szCs w:val="13"/>
              </w:rPr>
            </w:pPr>
            <w:hyperlink w:anchor="_80_78_SQL" w:history="1">
              <w:r w:rsidR="00A13E7D" w:rsidRPr="00623145">
                <w:rPr>
                  <w:rStyle w:val="Hyperlink"/>
                  <w:rFonts w:eastAsia="PMingLiU" w:cs="Tahoma"/>
                  <w:sz w:val="13"/>
                  <w:szCs w:val="13"/>
                </w:rPr>
                <w:t>85</w:t>
              </w:r>
            </w:hyperlink>
          </w:p>
        </w:tc>
        <w:tc>
          <w:tcPr>
            <w:tcW w:w="450" w:type="dxa"/>
            <w:tcBorders>
              <w:bottom w:val="single" w:sz="4" w:space="0" w:color="auto"/>
            </w:tcBorders>
            <w:shd w:val="clear" w:color="auto" w:fill="FABF8F"/>
            <w:vAlign w:val="center"/>
          </w:tcPr>
          <w:p w14:paraId="24040F5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CC4C2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A9230B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56386F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3D8B3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211D28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0C59AC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D04839"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C6F817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CC6023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034F4E2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476BA5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D7529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488DB3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4F0E8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0ECE4F9"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B190A6E"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AB22656" w14:textId="77777777" w:rsidR="00913A0A" w:rsidRPr="005D7578" w:rsidRDefault="00913A0A" w:rsidP="001A63C6">
            <w:pPr>
              <w:pStyle w:val="TableText"/>
              <w:widowControl w:val="0"/>
              <w:rPr>
                <w:rFonts w:ascii="Tahoma" w:eastAsia="PMingLiU" w:hAnsi="Tahoma" w:cs="Tahoma"/>
                <w:sz w:val="13"/>
              </w:rPr>
            </w:pPr>
          </w:p>
        </w:tc>
      </w:tr>
      <w:tr w:rsidR="007D1CD1" w:rsidRPr="005D7578" w14:paraId="400042F4" w14:textId="77777777" w:rsidTr="008F0A5F">
        <w:trPr>
          <w:trHeight w:val="145"/>
        </w:trPr>
        <w:tc>
          <w:tcPr>
            <w:tcW w:w="2554" w:type="dxa"/>
            <w:gridSpan w:val="2"/>
            <w:tcBorders>
              <w:bottom w:val="single" w:sz="4" w:space="0" w:color="auto"/>
            </w:tcBorders>
            <w:shd w:val="clear" w:color="auto" w:fill="FFFFFF" w:themeFill="background1"/>
            <w:vAlign w:val="center"/>
          </w:tcPr>
          <w:p w14:paraId="034453F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80" w:name="_Toc336338057"/>
            <w:bookmarkStart w:id="381" w:name="_Toc379636555"/>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Enterprise</w:t>
            </w:r>
            <w:bookmarkEnd w:id="380"/>
            <w:bookmarkEnd w:id="381"/>
            <w:r w:rsidRPr="005D7578">
              <w:rPr>
                <w:rFonts w:ascii="Tahoma" w:eastAsia="PMingLiU" w:hAnsi="Tahoma" w:cs="Tahoma"/>
                <w:sz w:val="14"/>
              </w:rPr>
              <w:t xml:space="preserve"> </w:t>
            </w:r>
          </w:p>
        </w:tc>
        <w:tc>
          <w:tcPr>
            <w:tcW w:w="416" w:type="dxa"/>
            <w:tcBorders>
              <w:bottom w:val="single" w:sz="4" w:space="0" w:color="auto"/>
            </w:tcBorders>
            <w:shd w:val="clear" w:color="auto" w:fill="FFFFFF" w:themeFill="background1"/>
            <w:vAlign w:val="center"/>
          </w:tcPr>
          <w:p w14:paraId="6F54C8AB" w14:textId="77777777" w:rsidR="00913A0A" w:rsidRPr="00623145" w:rsidRDefault="00CB4AB9" w:rsidP="00300D66">
            <w:pPr>
              <w:pStyle w:val="TableText"/>
              <w:widowControl w:val="0"/>
              <w:rPr>
                <w:rStyle w:val="EndnoteReference"/>
                <w:rFonts w:eastAsia="PMingLiU" w:cs="Tahoma"/>
                <w:color w:val="000000"/>
                <w:sz w:val="13"/>
                <w:szCs w:val="13"/>
              </w:rPr>
            </w:pPr>
            <w:hyperlink w:anchor="_81_79_SQL" w:history="1">
              <w:r w:rsidR="00A13E7D" w:rsidRPr="00623145">
                <w:rPr>
                  <w:rStyle w:val="Hyperlink"/>
                  <w:rFonts w:eastAsia="PMingLiU" w:cs="Tahoma"/>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22A347F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D0C218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56FE3C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FFFFF" w:themeFill="background1"/>
            <w:vAlign w:val="center"/>
          </w:tcPr>
          <w:p w14:paraId="3081528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FFFFF" w:themeFill="background1"/>
            <w:vAlign w:val="center"/>
          </w:tcPr>
          <w:p w14:paraId="6C4809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150</w:t>
            </w:r>
          </w:p>
        </w:tc>
        <w:tc>
          <w:tcPr>
            <w:tcW w:w="450" w:type="dxa"/>
            <w:gridSpan w:val="3"/>
            <w:tcBorders>
              <w:bottom w:val="single" w:sz="4" w:space="0" w:color="auto"/>
            </w:tcBorders>
            <w:shd w:val="clear" w:color="auto" w:fill="FFFFFF" w:themeFill="background1"/>
            <w:vAlign w:val="center"/>
          </w:tcPr>
          <w:p w14:paraId="2290AC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113</w:t>
            </w:r>
          </w:p>
        </w:tc>
        <w:tc>
          <w:tcPr>
            <w:tcW w:w="450" w:type="dxa"/>
            <w:gridSpan w:val="2"/>
            <w:tcBorders>
              <w:bottom w:val="single" w:sz="4" w:space="0" w:color="auto"/>
            </w:tcBorders>
            <w:shd w:val="clear" w:color="auto" w:fill="FFFFFF" w:themeFill="background1"/>
            <w:vAlign w:val="center"/>
          </w:tcPr>
          <w:p w14:paraId="234846D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113</w:t>
            </w:r>
          </w:p>
        </w:tc>
        <w:tc>
          <w:tcPr>
            <w:tcW w:w="450" w:type="dxa"/>
            <w:gridSpan w:val="2"/>
            <w:tcBorders>
              <w:bottom w:val="single" w:sz="4" w:space="0" w:color="auto"/>
            </w:tcBorders>
            <w:shd w:val="clear" w:color="auto" w:fill="FFFFFF" w:themeFill="background1"/>
            <w:vAlign w:val="center"/>
          </w:tcPr>
          <w:p w14:paraId="26D2680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70EE41D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7F60B8C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tcBorders>
            <w:shd w:val="clear" w:color="auto" w:fill="FFFFFF" w:themeFill="background1"/>
            <w:vAlign w:val="center"/>
          </w:tcPr>
          <w:p w14:paraId="3C9CDAC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6882825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71D0748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6513BFE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1B5DEC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79314F2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73B6DF4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49A0FC6A"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6911C3CC" w14:textId="77777777" w:rsidTr="008F0A5F">
        <w:trPr>
          <w:trHeight w:val="145"/>
        </w:trPr>
        <w:tc>
          <w:tcPr>
            <w:tcW w:w="2554" w:type="dxa"/>
            <w:gridSpan w:val="2"/>
            <w:tcBorders>
              <w:bottom w:val="single" w:sz="4" w:space="0" w:color="auto"/>
            </w:tcBorders>
            <w:shd w:val="clear" w:color="auto" w:fill="FABF8F"/>
            <w:vAlign w:val="center"/>
          </w:tcPr>
          <w:p w14:paraId="6515595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82" w:name="_Toc336338058"/>
            <w:bookmarkStart w:id="383" w:name="_Toc379636556"/>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Enterprise Core </w:t>
            </w:r>
            <w:r w:rsidR="00FD3B3E" w:rsidRPr="005D7578">
              <w:rPr>
                <w:rFonts w:ascii="Tahoma" w:eastAsia="PMingLiU" w:hAnsi="Tahoma" w:cs="Tahoma"/>
                <w:sz w:val="14"/>
              </w:rPr>
              <w:br/>
            </w:r>
            <w:r w:rsidRPr="005D7578">
              <w:rPr>
                <w:rFonts w:ascii="Tahoma" w:eastAsia="PMingLiU" w:hAnsi="Tahoma" w:cs="Tahoma"/>
                <w:sz w:val="14"/>
              </w:rPr>
              <w:t xml:space="preserve">(2 </w:t>
            </w:r>
            <w:r w:rsidRPr="005D7578">
              <w:rPr>
                <w:rFonts w:ascii="Tahoma" w:eastAsia="PMingLiU" w:hAnsi="Tahoma" w:cs="Tahoma"/>
                <w:sz w:val="14"/>
              </w:rPr>
              <w:t>組核心使用權</w:t>
            </w:r>
            <w:r w:rsidRPr="005D7578">
              <w:rPr>
                <w:rFonts w:ascii="Tahoma" w:eastAsia="PMingLiU" w:hAnsi="Tahoma" w:cs="Tahoma"/>
                <w:sz w:val="14"/>
              </w:rPr>
              <w:t>)</w:t>
            </w:r>
            <w:bookmarkEnd w:id="382"/>
            <w:bookmarkEnd w:id="383"/>
          </w:p>
        </w:tc>
        <w:tc>
          <w:tcPr>
            <w:tcW w:w="416" w:type="dxa"/>
            <w:tcBorders>
              <w:bottom w:val="single" w:sz="4" w:space="0" w:color="auto"/>
            </w:tcBorders>
            <w:shd w:val="clear" w:color="auto" w:fill="FABF8F"/>
            <w:vAlign w:val="center"/>
          </w:tcPr>
          <w:p w14:paraId="7F10479F"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80_SQL_Server®" w:history="1">
              <w:r w:rsidR="00A13E7D" w:rsidRPr="00623145">
                <w:rPr>
                  <w:rStyle w:val="Hyperlink"/>
                  <w:rFonts w:eastAsia="PMingLiU" w:cs="Tahoma"/>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2E989EB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300E9BC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B7B7A2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0B095DD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14:paraId="0160F13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14:paraId="7F13BAF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32F7FDE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6ED4756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67AA207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04ABE92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tcBorders>
            <w:shd w:val="clear" w:color="auto" w:fill="FABF8F"/>
            <w:vAlign w:val="center"/>
          </w:tcPr>
          <w:p w14:paraId="521CE71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39DA60B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09BCC33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2998F49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EAEFE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2F028EF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1032908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7EDFC191"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7D1CD1" w:rsidRPr="005D7578" w14:paraId="0EF1F3E2" w14:textId="77777777" w:rsidTr="008F0A5F">
        <w:trPr>
          <w:trHeight w:val="145"/>
        </w:trPr>
        <w:tc>
          <w:tcPr>
            <w:tcW w:w="2554" w:type="dxa"/>
            <w:gridSpan w:val="2"/>
            <w:tcBorders>
              <w:bottom w:val="single" w:sz="4" w:space="0" w:color="auto"/>
            </w:tcBorders>
            <w:shd w:val="clear" w:color="auto" w:fill="FFFFFF" w:themeFill="background1"/>
            <w:vAlign w:val="center"/>
          </w:tcPr>
          <w:p w14:paraId="6991472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84" w:name="_Toc336338046"/>
            <w:bookmarkStart w:id="385" w:name="_Toc379636557"/>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Parallel Data Warehouse</w:t>
            </w:r>
            <w:bookmarkEnd w:id="384"/>
            <w:bookmarkEnd w:id="385"/>
          </w:p>
        </w:tc>
        <w:tc>
          <w:tcPr>
            <w:tcW w:w="416" w:type="dxa"/>
            <w:tcBorders>
              <w:bottom w:val="single" w:sz="4" w:space="0" w:color="auto"/>
            </w:tcBorders>
            <w:shd w:val="clear" w:color="auto" w:fill="FFFFFF" w:themeFill="background1"/>
            <w:vAlign w:val="center"/>
          </w:tcPr>
          <w:p w14:paraId="05632EB6"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88_SQL_Server®" w:history="1">
              <w:r w:rsidR="00A13E7D" w:rsidRPr="00623145">
                <w:rPr>
                  <w:rStyle w:val="Hyperlink"/>
                  <w:rFonts w:eastAsia="PMingLiU" w:cs="Tahoma"/>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4903AE8B"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2D4BEDB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4EAD8B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450" w:type="dxa"/>
            <w:gridSpan w:val="2"/>
            <w:tcBorders>
              <w:bottom w:val="single" w:sz="4" w:space="0" w:color="auto"/>
            </w:tcBorders>
            <w:shd w:val="clear" w:color="auto" w:fill="FFFFFF" w:themeFill="background1"/>
            <w:vAlign w:val="center"/>
          </w:tcPr>
          <w:p w14:paraId="508A06B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500</w:t>
            </w:r>
          </w:p>
        </w:tc>
        <w:tc>
          <w:tcPr>
            <w:tcW w:w="450" w:type="dxa"/>
            <w:gridSpan w:val="2"/>
            <w:tcBorders>
              <w:bottom w:val="single" w:sz="4" w:space="0" w:color="auto"/>
            </w:tcBorders>
            <w:shd w:val="clear" w:color="auto" w:fill="FFFFFF" w:themeFill="background1"/>
            <w:vAlign w:val="center"/>
          </w:tcPr>
          <w:p w14:paraId="5A310AA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400</w:t>
            </w:r>
          </w:p>
        </w:tc>
        <w:tc>
          <w:tcPr>
            <w:tcW w:w="450" w:type="dxa"/>
            <w:gridSpan w:val="3"/>
            <w:tcBorders>
              <w:bottom w:val="single" w:sz="4" w:space="0" w:color="auto"/>
            </w:tcBorders>
            <w:shd w:val="clear" w:color="auto" w:fill="FFFFFF" w:themeFill="background1"/>
            <w:vAlign w:val="center"/>
          </w:tcPr>
          <w:p w14:paraId="26717C0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300</w:t>
            </w:r>
          </w:p>
        </w:tc>
        <w:tc>
          <w:tcPr>
            <w:tcW w:w="450" w:type="dxa"/>
            <w:gridSpan w:val="2"/>
            <w:tcBorders>
              <w:bottom w:val="single" w:sz="4" w:space="0" w:color="auto"/>
            </w:tcBorders>
            <w:shd w:val="clear" w:color="auto" w:fill="FFFFFF" w:themeFill="background1"/>
            <w:vAlign w:val="center"/>
          </w:tcPr>
          <w:p w14:paraId="6AB02BE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300</w:t>
            </w:r>
          </w:p>
        </w:tc>
        <w:tc>
          <w:tcPr>
            <w:tcW w:w="450" w:type="dxa"/>
            <w:gridSpan w:val="2"/>
            <w:tcBorders>
              <w:bottom w:val="single" w:sz="4" w:space="0" w:color="auto"/>
            </w:tcBorders>
            <w:shd w:val="clear" w:color="auto" w:fill="FFFFFF" w:themeFill="background1"/>
            <w:vAlign w:val="center"/>
          </w:tcPr>
          <w:p w14:paraId="039207F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1447E1D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24B0233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444BA1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A409E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1BCA7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32126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3F848C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570D4BB7"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341E9F9F"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5DE5F12"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45693C" w:rsidRPr="005D7578" w14:paraId="483954BA" w14:textId="77777777" w:rsidTr="008F0A5F">
        <w:trPr>
          <w:trHeight w:val="145"/>
        </w:trPr>
        <w:tc>
          <w:tcPr>
            <w:tcW w:w="2554" w:type="dxa"/>
            <w:gridSpan w:val="2"/>
            <w:tcBorders>
              <w:bottom w:val="single" w:sz="4" w:space="0" w:color="auto"/>
            </w:tcBorders>
            <w:shd w:val="clear" w:color="auto" w:fill="FABF8F"/>
            <w:vAlign w:val="center"/>
          </w:tcPr>
          <w:p w14:paraId="7325DD5F"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86" w:name="_Toc336338047"/>
            <w:bookmarkStart w:id="387" w:name="_Toc379636558"/>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Parallel Data Warehouse Developer</w:t>
            </w:r>
            <w:bookmarkEnd w:id="386"/>
            <w:bookmarkEnd w:id="387"/>
          </w:p>
        </w:tc>
        <w:tc>
          <w:tcPr>
            <w:tcW w:w="416" w:type="dxa"/>
            <w:tcBorders>
              <w:bottom w:val="single" w:sz="4" w:space="0" w:color="auto"/>
            </w:tcBorders>
            <w:shd w:val="clear" w:color="auto" w:fill="FABF8F"/>
            <w:vAlign w:val="center"/>
          </w:tcPr>
          <w:p w14:paraId="0EAA6F2A"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3B77563B"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6C33E33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DA056E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2B33808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71D6073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ADEC85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FB81D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543247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BDA545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1E1DA5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082A59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F180F4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90E632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7FF3CB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C8248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A2D0004"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B66782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51CAD83" w14:textId="77777777" w:rsidR="00913A0A" w:rsidRPr="005D7578" w:rsidRDefault="00913A0A" w:rsidP="001A63C6">
            <w:pPr>
              <w:pStyle w:val="TableText"/>
              <w:widowControl w:val="0"/>
              <w:rPr>
                <w:rFonts w:ascii="Tahoma" w:eastAsia="PMingLiU" w:hAnsi="Tahoma" w:cs="Tahoma"/>
                <w:sz w:val="13"/>
              </w:rPr>
            </w:pPr>
          </w:p>
        </w:tc>
      </w:tr>
      <w:tr w:rsidR="007D1CD1" w:rsidRPr="005D7578" w14:paraId="1855FC2E" w14:textId="77777777" w:rsidTr="008F0A5F">
        <w:trPr>
          <w:trHeight w:val="145"/>
        </w:trPr>
        <w:tc>
          <w:tcPr>
            <w:tcW w:w="2554" w:type="dxa"/>
            <w:gridSpan w:val="2"/>
            <w:tcBorders>
              <w:bottom w:val="single" w:sz="4" w:space="0" w:color="auto"/>
            </w:tcBorders>
            <w:shd w:val="clear" w:color="auto" w:fill="FFFFFF" w:themeFill="background1"/>
            <w:vAlign w:val="center"/>
          </w:tcPr>
          <w:p w14:paraId="5A74511D"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88" w:name="_Toc336338059"/>
            <w:bookmarkStart w:id="389" w:name="_Toc379636559"/>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Standard</w:t>
            </w:r>
            <w:bookmarkEnd w:id="388"/>
            <w:bookmarkEnd w:id="389"/>
            <w:r w:rsidRPr="005D7578">
              <w:rPr>
                <w:rFonts w:ascii="Tahoma" w:eastAsia="PMingLiU" w:hAnsi="Tahoma" w:cs="Tahoma"/>
                <w:sz w:val="14"/>
              </w:rPr>
              <w:t xml:space="preserve"> </w:t>
            </w:r>
          </w:p>
        </w:tc>
        <w:tc>
          <w:tcPr>
            <w:tcW w:w="416" w:type="dxa"/>
            <w:tcBorders>
              <w:bottom w:val="single" w:sz="4" w:space="0" w:color="auto"/>
            </w:tcBorders>
            <w:shd w:val="clear" w:color="auto" w:fill="FFFFFF" w:themeFill="background1"/>
            <w:vAlign w:val="center"/>
          </w:tcPr>
          <w:p w14:paraId="3B58B4CE"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82_SQL_Server®" w:history="1">
              <w:r w:rsidR="00A13E7D" w:rsidRPr="00623145">
                <w:rPr>
                  <w:rStyle w:val="Hyperlink"/>
                  <w:rFonts w:eastAsia="PMingLiU" w:cs="Tahoma"/>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551D128F"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575DDBF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6CCF27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3F7EA7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78F0C01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w:t>
            </w:r>
          </w:p>
        </w:tc>
        <w:tc>
          <w:tcPr>
            <w:tcW w:w="450" w:type="dxa"/>
            <w:gridSpan w:val="3"/>
            <w:tcBorders>
              <w:bottom w:val="single" w:sz="4" w:space="0" w:color="auto"/>
            </w:tcBorders>
            <w:shd w:val="clear" w:color="auto" w:fill="FFFFFF" w:themeFill="background1"/>
            <w:vAlign w:val="center"/>
          </w:tcPr>
          <w:p w14:paraId="470744C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23</w:t>
            </w:r>
          </w:p>
        </w:tc>
        <w:tc>
          <w:tcPr>
            <w:tcW w:w="450" w:type="dxa"/>
            <w:gridSpan w:val="2"/>
            <w:tcBorders>
              <w:bottom w:val="single" w:sz="4" w:space="0" w:color="auto"/>
            </w:tcBorders>
            <w:shd w:val="clear" w:color="auto" w:fill="FFFFFF" w:themeFill="background1"/>
            <w:vAlign w:val="center"/>
          </w:tcPr>
          <w:p w14:paraId="7CE7105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23</w:t>
            </w:r>
          </w:p>
        </w:tc>
        <w:tc>
          <w:tcPr>
            <w:tcW w:w="450" w:type="dxa"/>
            <w:gridSpan w:val="2"/>
            <w:tcBorders>
              <w:bottom w:val="single" w:sz="4" w:space="0" w:color="auto"/>
            </w:tcBorders>
            <w:shd w:val="clear" w:color="auto" w:fill="FFFFFF" w:themeFill="background1"/>
            <w:vAlign w:val="center"/>
          </w:tcPr>
          <w:p w14:paraId="476B99D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05FA009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62F448E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509E001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587740D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71FF259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6451CF2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184AEC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4A312D0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5B995C9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58271D7"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8A0F85" w:rsidRPr="005D7578" w14:paraId="496C2F89" w14:textId="77777777" w:rsidTr="008F0A5F">
        <w:trPr>
          <w:trHeight w:val="145"/>
        </w:trPr>
        <w:tc>
          <w:tcPr>
            <w:tcW w:w="2554" w:type="dxa"/>
            <w:gridSpan w:val="2"/>
            <w:tcBorders>
              <w:bottom w:val="single" w:sz="4" w:space="0" w:color="auto"/>
            </w:tcBorders>
            <w:shd w:val="clear" w:color="auto" w:fill="FABF8F"/>
            <w:vAlign w:val="center"/>
          </w:tcPr>
          <w:p w14:paraId="35B83798"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90" w:name="_Toc336338060"/>
            <w:bookmarkStart w:id="391" w:name="_Toc379636560"/>
            <w:r w:rsidRPr="005D7578">
              <w:rPr>
                <w:rFonts w:ascii="Tahoma" w:eastAsia="PMingLiU" w:hAnsi="Tahoma" w:cs="Tahoma"/>
                <w:sz w:val="14"/>
              </w:rPr>
              <w:t>SQL Server</w:t>
            </w:r>
            <w:r w:rsidR="002D27C1" w:rsidRPr="005D7578">
              <w:rPr>
                <w:rFonts w:ascii="Tahoma" w:eastAsia="PMingLiU" w:hAnsi="Tahoma" w:cs="Tahoma"/>
                <w:color w:val="000000"/>
                <w:sz w:val="18"/>
                <w:szCs w:val="18"/>
                <w:vertAlign w:val="superscript"/>
              </w:rPr>
              <w:t>®</w:t>
            </w:r>
            <w:r w:rsidRPr="005D7578">
              <w:rPr>
                <w:rFonts w:ascii="Tahoma" w:eastAsia="PMingLiU" w:hAnsi="Tahoma" w:cs="Tahoma"/>
                <w:sz w:val="14"/>
              </w:rPr>
              <w:t xml:space="preserve"> 2012 Standard Core </w:t>
            </w:r>
            <w:r w:rsidR="00FD3B3E" w:rsidRPr="005D7578">
              <w:rPr>
                <w:rFonts w:ascii="Tahoma" w:eastAsia="PMingLiU" w:hAnsi="Tahoma" w:cs="Tahoma"/>
                <w:sz w:val="14"/>
              </w:rPr>
              <w:br/>
            </w:r>
            <w:r w:rsidRPr="005D7578">
              <w:rPr>
                <w:rFonts w:ascii="Tahoma" w:eastAsia="PMingLiU" w:hAnsi="Tahoma" w:cs="Tahoma"/>
                <w:sz w:val="14"/>
              </w:rPr>
              <w:t xml:space="preserve">(2 </w:t>
            </w:r>
            <w:r w:rsidRPr="005D7578">
              <w:rPr>
                <w:rFonts w:ascii="Tahoma" w:eastAsia="PMingLiU" w:hAnsi="Tahoma" w:cs="Tahoma"/>
                <w:sz w:val="14"/>
              </w:rPr>
              <w:t>組核心使用權</w:t>
            </w:r>
            <w:r w:rsidRPr="005D7578">
              <w:rPr>
                <w:rFonts w:ascii="Tahoma" w:eastAsia="PMingLiU" w:hAnsi="Tahoma" w:cs="Tahoma"/>
                <w:sz w:val="14"/>
              </w:rPr>
              <w:t>)</w:t>
            </w:r>
            <w:bookmarkEnd w:id="390"/>
            <w:bookmarkEnd w:id="391"/>
          </w:p>
        </w:tc>
        <w:tc>
          <w:tcPr>
            <w:tcW w:w="416" w:type="dxa"/>
            <w:tcBorders>
              <w:bottom w:val="single" w:sz="4" w:space="0" w:color="auto"/>
            </w:tcBorders>
            <w:shd w:val="clear" w:color="auto" w:fill="FABF8F"/>
            <w:vAlign w:val="center"/>
          </w:tcPr>
          <w:p w14:paraId="7739959C" w14:textId="77777777" w:rsidR="00913A0A" w:rsidRPr="00623145" w:rsidRDefault="00CB4AB9" w:rsidP="00300D66">
            <w:pPr>
              <w:pStyle w:val="TableText"/>
              <w:widowControl w:val="0"/>
              <w:rPr>
                <w:rStyle w:val="EndnoteReference"/>
                <w:rFonts w:eastAsia="PMingLiU" w:cs="Tahoma"/>
                <w:color w:val="000000"/>
                <w:sz w:val="13"/>
                <w:szCs w:val="13"/>
                <w:u w:val="single"/>
              </w:rPr>
            </w:pPr>
            <w:hyperlink w:anchor="_85_83_SQL" w:history="1">
              <w:r w:rsidR="00A13E7D" w:rsidRPr="00623145">
                <w:rPr>
                  <w:rStyle w:val="Hyperlink"/>
                  <w:rFonts w:eastAsia="PMingLiU" w:cs="Tahoma"/>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772D883D"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8D0950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4F30E8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5B81461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096A62D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515E38A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6AF5B9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05AA2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00B7F4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41E506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ABF8F"/>
            <w:vAlign w:val="center"/>
          </w:tcPr>
          <w:p w14:paraId="49FEA30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8C1453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398A457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89806A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B440A6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0C4F4A0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58D72AF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5197D8FC"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7D1CD1" w:rsidRPr="005D7578" w14:paraId="58AA6DA2" w14:textId="77777777" w:rsidTr="008F0A5F">
        <w:trPr>
          <w:trHeight w:val="145"/>
        </w:trPr>
        <w:tc>
          <w:tcPr>
            <w:tcW w:w="2554" w:type="dxa"/>
            <w:gridSpan w:val="2"/>
            <w:tcBorders>
              <w:bottom w:val="single" w:sz="4" w:space="0" w:color="auto"/>
            </w:tcBorders>
            <w:shd w:val="clear" w:color="auto" w:fill="FFFFFF" w:themeFill="background1"/>
            <w:vAlign w:val="center"/>
          </w:tcPr>
          <w:p w14:paraId="56687B8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92" w:name="_Toc336338062"/>
            <w:bookmarkStart w:id="393" w:name="_Toc379636561"/>
            <w:r w:rsidRPr="005D7578">
              <w:rPr>
                <w:rFonts w:ascii="Tahoma" w:eastAsia="PMingLiU" w:hAnsi="Tahoma" w:cs="Tahoma"/>
                <w:sz w:val="14"/>
              </w:rPr>
              <w:t xml:space="preserve">System Center Configuration Manager 2007 R3 Enterprise </w:t>
            </w:r>
            <w:r w:rsidRPr="005D7578">
              <w:rPr>
                <w:rFonts w:ascii="Tahoma" w:eastAsia="PMingLiU" w:hAnsi="Tahoma" w:cs="Tahoma"/>
                <w:sz w:val="14"/>
              </w:rPr>
              <w:t>伺服器管理使用權</w:t>
            </w:r>
            <w:bookmarkEnd w:id="392"/>
            <w:bookmarkEnd w:id="393"/>
            <w:r w:rsidRPr="005D7578">
              <w:rPr>
                <w:rFonts w:ascii="Tahoma" w:eastAsia="PMingLiU" w:hAnsi="Tahoma" w:cs="Tahoma"/>
                <w:sz w:val="14"/>
              </w:rPr>
              <w:t xml:space="preserve"> </w:t>
            </w:r>
          </w:p>
        </w:tc>
        <w:tc>
          <w:tcPr>
            <w:tcW w:w="416" w:type="dxa"/>
            <w:tcBorders>
              <w:bottom w:val="single" w:sz="4" w:space="0" w:color="auto"/>
            </w:tcBorders>
            <w:shd w:val="clear" w:color="auto" w:fill="FFFFFF" w:themeFill="background1"/>
            <w:vAlign w:val="center"/>
          </w:tcPr>
          <w:p w14:paraId="0156CA73" w14:textId="77777777" w:rsidR="00913A0A" w:rsidRPr="00623145" w:rsidRDefault="00913A0A" w:rsidP="001A63C6">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FFFFFF" w:themeFill="background1"/>
            <w:vAlign w:val="center"/>
          </w:tcPr>
          <w:p w14:paraId="79A1554C"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3D52354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5D3B78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63530E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1A1ECD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6C08466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482BEB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6DAEA03"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750612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1AB52D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54967EE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C8FAB7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EB14FD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134FD42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889A93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tcPr>
          <w:p w14:paraId="542E6C4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c>
          <w:tcPr>
            <w:tcW w:w="506" w:type="dxa"/>
            <w:tcBorders>
              <w:bottom w:val="single" w:sz="4" w:space="0" w:color="auto"/>
            </w:tcBorders>
            <w:shd w:val="clear" w:color="auto" w:fill="FFFFFF" w:themeFill="background1"/>
            <w:vAlign w:val="center"/>
          </w:tcPr>
          <w:p w14:paraId="13FD38B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7475722F"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7F7B8CBA" w14:textId="77777777" w:rsidTr="008F0A5F">
        <w:trPr>
          <w:trHeight w:val="145"/>
        </w:trPr>
        <w:tc>
          <w:tcPr>
            <w:tcW w:w="2554" w:type="dxa"/>
            <w:gridSpan w:val="2"/>
            <w:tcBorders>
              <w:bottom w:val="single" w:sz="4" w:space="0" w:color="auto"/>
            </w:tcBorders>
            <w:shd w:val="clear" w:color="auto" w:fill="FABF8F"/>
            <w:vAlign w:val="center"/>
          </w:tcPr>
          <w:p w14:paraId="1D3CC3B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394" w:name="_Toc336338063"/>
            <w:bookmarkStart w:id="395" w:name="_Toc379636562"/>
            <w:r w:rsidRPr="005D7578">
              <w:rPr>
                <w:rFonts w:ascii="Tahoma" w:eastAsia="PMingLiU" w:hAnsi="Tahoma" w:cs="Tahoma"/>
                <w:sz w:val="14"/>
              </w:rPr>
              <w:t xml:space="preserve">System Center Configuration Manager 2007 R3 Standard </w:t>
            </w:r>
            <w:r w:rsidRPr="005D7578">
              <w:rPr>
                <w:rFonts w:ascii="Tahoma" w:eastAsia="PMingLiU" w:hAnsi="Tahoma" w:cs="Tahoma"/>
                <w:sz w:val="14"/>
              </w:rPr>
              <w:t>伺服器管理使用權</w:t>
            </w:r>
            <w:r w:rsidRPr="005D7578">
              <w:rPr>
                <w:rFonts w:ascii="Tahoma" w:eastAsia="PMingLiU" w:hAnsi="Tahoma" w:cs="Tahoma"/>
                <w:sz w:val="14"/>
              </w:rPr>
              <w:t xml:space="preserve">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標準伺服器</w:t>
            </w:r>
            <w:r w:rsidRPr="005D7578">
              <w:rPr>
                <w:rFonts w:ascii="Tahoma" w:eastAsia="PMingLiU" w:hAnsi="Tahoma" w:cs="Tahoma"/>
                <w:sz w:val="14"/>
              </w:rPr>
              <w:t xml:space="preserve"> ML)</w:t>
            </w:r>
            <w:bookmarkEnd w:id="394"/>
            <w:bookmarkEnd w:id="395"/>
          </w:p>
        </w:tc>
        <w:tc>
          <w:tcPr>
            <w:tcW w:w="416" w:type="dxa"/>
            <w:tcBorders>
              <w:bottom w:val="single" w:sz="4" w:space="0" w:color="auto"/>
            </w:tcBorders>
            <w:shd w:val="clear" w:color="auto" w:fill="FABF8F"/>
            <w:vAlign w:val="center"/>
          </w:tcPr>
          <w:p w14:paraId="3F2DBBA5" w14:textId="77777777" w:rsidR="00913A0A" w:rsidRPr="00623145" w:rsidRDefault="00913A0A" w:rsidP="001A63C6">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FABF8F"/>
            <w:vAlign w:val="center"/>
          </w:tcPr>
          <w:p w14:paraId="58847332"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C441F3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C6EDAA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3C6DF6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F756F1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6733F58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F5E7DD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70EF72C"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42D512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8F8D9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338228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B90E61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D6D1E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C4040F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095C0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1A1D8FE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7B276743"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1B17252"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142AFCCC" w14:textId="77777777" w:rsidTr="008F0A5F">
        <w:trPr>
          <w:trHeight w:val="145"/>
        </w:trPr>
        <w:tc>
          <w:tcPr>
            <w:tcW w:w="2554" w:type="dxa"/>
            <w:gridSpan w:val="2"/>
            <w:tcBorders>
              <w:bottom w:val="single" w:sz="4" w:space="0" w:color="auto"/>
            </w:tcBorders>
            <w:shd w:val="clear" w:color="auto" w:fill="FFFFFF" w:themeFill="background1"/>
            <w:vAlign w:val="center"/>
          </w:tcPr>
          <w:p w14:paraId="41D2ACB6" w14:textId="77777777" w:rsidR="00913A0A" w:rsidRPr="005D7578" w:rsidRDefault="00913A0A" w:rsidP="00B36987">
            <w:pPr>
              <w:pStyle w:val="ProductNames"/>
              <w:spacing w:beforeLines="10" w:before="24" w:afterLines="10" w:after="24"/>
              <w:rPr>
                <w:rFonts w:ascii="Tahoma" w:eastAsia="PMingLiU" w:hAnsi="Tahoma" w:cs="Tahoma"/>
                <w:sz w:val="14"/>
              </w:rPr>
            </w:pPr>
            <w:bookmarkStart w:id="396" w:name="_Toc257333903"/>
            <w:bookmarkStart w:id="397" w:name="_Toc336338067"/>
            <w:bookmarkStart w:id="398" w:name="_Toc379636563"/>
            <w:r w:rsidRPr="005D7578">
              <w:rPr>
                <w:rFonts w:ascii="Tahoma" w:eastAsia="PMingLiU" w:hAnsi="Tahoma" w:cs="Tahoma"/>
                <w:sz w:val="14"/>
              </w:rPr>
              <w:t xml:space="preserve">System Center Data Protection Manager 2010 Enterprise </w:t>
            </w:r>
            <w:r w:rsidRPr="005D7578">
              <w:rPr>
                <w:rFonts w:ascii="Tahoma" w:eastAsia="PMingLiU" w:hAnsi="Tahoma" w:cs="Tahoma"/>
                <w:sz w:val="14"/>
              </w:rPr>
              <w:t>伺服器管理使用權</w:t>
            </w:r>
            <w:bookmarkEnd w:id="396"/>
            <w:bookmarkEnd w:id="397"/>
            <w:bookmarkEnd w:id="398"/>
            <w:r w:rsidRPr="005D7578">
              <w:rPr>
                <w:rFonts w:ascii="Tahoma" w:eastAsia="PMingLiU" w:hAnsi="Tahoma" w:cs="Tahoma"/>
                <w:sz w:val="14"/>
              </w:rPr>
              <w:t xml:space="preserve"> </w:t>
            </w:r>
          </w:p>
        </w:tc>
        <w:tc>
          <w:tcPr>
            <w:tcW w:w="416" w:type="dxa"/>
            <w:tcBorders>
              <w:bottom w:val="single" w:sz="4" w:space="0" w:color="auto"/>
            </w:tcBorders>
            <w:shd w:val="clear" w:color="auto" w:fill="FFFFFF" w:themeFill="background1"/>
            <w:vAlign w:val="center"/>
          </w:tcPr>
          <w:p w14:paraId="4A38A6BF" w14:textId="77777777" w:rsidR="00913A0A" w:rsidRPr="00623145" w:rsidRDefault="00913A0A" w:rsidP="001A63C6">
            <w:pPr>
              <w:pStyle w:val="TableText"/>
              <w:widowControl w:val="0"/>
              <w:jc w:val="left"/>
              <w:rPr>
                <w:rStyle w:val="EndnoteReference"/>
                <w:rFonts w:eastAsia="PMingLiU" w:cs="Tahoma"/>
                <w:b w:val="0"/>
                <w:sz w:val="13"/>
                <w:szCs w:val="13"/>
                <w:u w:val="single"/>
              </w:rPr>
            </w:pPr>
          </w:p>
        </w:tc>
        <w:tc>
          <w:tcPr>
            <w:tcW w:w="450" w:type="dxa"/>
            <w:tcBorders>
              <w:bottom w:val="single" w:sz="4" w:space="0" w:color="auto"/>
            </w:tcBorders>
            <w:shd w:val="clear" w:color="auto" w:fill="FFFFFF" w:themeFill="background1"/>
            <w:vAlign w:val="center"/>
          </w:tcPr>
          <w:p w14:paraId="7A61C50D"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13D1717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4FBCCA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2AE739B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039E4F3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6B52B99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5FA7AFC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3F101760"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75D97C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C94F90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4A22307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CA97A6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CC8A37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834105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63494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tcPr>
          <w:p w14:paraId="2BFEC55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AO,ST</w:t>
            </w:r>
          </w:p>
        </w:tc>
        <w:tc>
          <w:tcPr>
            <w:tcW w:w="506" w:type="dxa"/>
            <w:tcBorders>
              <w:bottom w:val="single" w:sz="4" w:space="0" w:color="auto"/>
            </w:tcBorders>
            <w:shd w:val="clear" w:color="auto" w:fill="FFFFFF" w:themeFill="background1"/>
            <w:vAlign w:val="center"/>
          </w:tcPr>
          <w:p w14:paraId="67E57C63"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69E1BD60"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708C5646" w14:textId="77777777" w:rsidTr="008F0A5F">
        <w:trPr>
          <w:trHeight w:val="145"/>
        </w:trPr>
        <w:tc>
          <w:tcPr>
            <w:tcW w:w="2554" w:type="dxa"/>
            <w:gridSpan w:val="2"/>
            <w:tcBorders>
              <w:bottom w:val="single" w:sz="4" w:space="0" w:color="auto"/>
            </w:tcBorders>
            <w:shd w:val="clear" w:color="auto" w:fill="FABF8F"/>
            <w:vAlign w:val="center"/>
          </w:tcPr>
          <w:p w14:paraId="5030C752" w14:textId="77777777" w:rsidR="00913A0A" w:rsidRPr="005D7578" w:rsidRDefault="00913A0A" w:rsidP="00B36987">
            <w:pPr>
              <w:pStyle w:val="ProductNames"/>
              <w:spacing w:beforeLines="10" w:before="24" w:afterLines="10" w:after="24"/>
              <w:rPr>
                <w:rFonts w:ascii="Tahoma" w:eastAsia="PMingLiU" w:hAnsi="Tahoma" w:cs="Tahoma"/>
                <w:sz w:val="14"/>
              </w:rPr>
            </w:pPr>
            <w:bookmarkStart w:id="399" w:name="_Toc257333904"/>
            <w:bookmarkStart w:id="400" w:name="_Toc336338068"/>
            <w:bookmarkStart w:id="401" w:name="_Toc379636564"/>
            <w:r w:rsidRPr="005D7578">
              <w:rPr>
                <w:rFonts w:ascii="Tahoma" w:eastAsia="PMingLiU" w:hAnsi="Tahoma" w:cs="Tahoma"/>
                <w:sz w:val="14"/>
              </w:rPr>
              <w:t xml:space="preserve">System Center Data Protection Manager 2010 Standard </w:t>
            </w:r>
            <w:r w:rsidRPr="005D7578">
              <w:rPr>
                <w:rFonts w:ascii="Tahoma" w:eastAsia="PMingLiU" w:hAnsi="Tahoma" w:cs="Tahoma"/>
                <w:sz w:val="14"/>
              </w:rPr>
              <w:t>伺服器管理使用權</w:t>
            </w:r>
            <w:bookmarkEnd w:id="399"/>
            <w:bookmarkEnd w:id="400"/>
            <w:bookmarkEnd w:id="401"/>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7A5B6AE1" w14:textId="77777777" w:rsidR="00913A0A" w:rsidRPr="00623145" w:rsidRDefault="00913A0A" w:rsidP="001A63C6">
            <w:pPr>
              <w:pStyle w:val="TableText"/>
              <w:widowControl w:val="0"/>
              <w:rPr>
                <w:rStyle w:val="EndnoteReference"/>
                <w:rFonts w:eastAsia="PMingLiU" w:cs="Tahoma"/>
                <w:b w:val="0"/>
                <w:color w:val="0000FF"/>
                <w:sz w:val="13"/>
                <w:szCs w:val="13"/>
                <w:u w:val="single"/>
              </w:rPr>
            </w:pPr>
          </w:p>
        </w:tc>
        <w:tc>
          <w:tcPr>
            <w:tcW w:w="450" w:type="dxa"/>
            <w:tcBorders>
              <w:bottom w:val="single" w:sz="4" w:space="0" w:color="auto"/>
            </w:tcBorders>
            <w:shd w:val="clear" w:color="auto" w:fill="FABF8F"/>
            <w:vAlign w:val="center"/>
          </w:tcPr>
          <w:p w14:paraId="20202EA1"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0DA997C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E2F829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FB256B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7B48AB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243B1E3F"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B04297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9B74DCA"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830018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4B71B9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FA951C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B24F6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9DDB2C"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EEDE0E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D9E76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108FC41F"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AO,ST</w:t>
            </w:r>
          </w:p>
        </w:tc>
        <w:tc>
          <w:tcPr>
            <w:tcW w:w="506" w:type="dxa"/>
            <w:tcBorders>
              <w:bottom w:val="single" w:sz="4" w:space="0" w:color="auto"/>
            </w:tcBorders>
            <w:shd w:val="clear" w:color="auto" w:fill="FABF8F"/>
            <w:vAlign w:val="center"/>
          </w:tcPr>
          <w:p w14:paraId="7663A15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7317CC4"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42357294" w14:textId="77777777" w:rsidTr="008F0A5F">
        <w:trPr>
          <w:trHeight w:val="145"/>
        </w:trPr>
        <w:tc>
          <w:tcPr>
            <w:tcW w:w="2554" w:type="dxa"/>
            <w:gridSpan w:val="2"/>
            <w:tcBorders>
              <w:bottom w:val="single" w:sz="4" w:space="0" w:color="auto"/>
            </w:tcBorders>
            <w:shd w:val="clear" w:color="auto" w:fill="FFFFFF" w:themeFill="background1"/>
            <w:vAlign w:val="center"/>
          </w:tcPr>
          <w:p w14:paraId="52D6AAEC"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02" w:name="_Toc336338069"/>
            <w:bookmarkStart w:id="403" w:name="_Toc379636565"/>
            <w:bookmarkStart w:id="404" w:name="_Toc257333905"/>
            <w:r w:rsidRPr="005D7578">
              <w:rPr>
                <w:rFonts w:ascii="Tahoma" w:eastAsia="PMingLiU" w:hAnsi="Tahoma" w:cs="Tahoma"/>
                <w:sz w:val="14"/>
              </w:rPr>
              <w:t>System Center Essentials 2010</w:t>
            </w:r>
            <w:bookmarkEnd w:id="402"/>
            <w:bookmarkEnd w:id="403"/>
            <w:r w:rsidRPr="005D7578">
              <w:rPr>
                <w:rFonts w:ascii="Tahoma" w:eastAsia="PMingLiU" w:hAnsi="Tahoma" w:cs="Tahoma"/>
                <w:sz w:val="14"/>
              </w:rPr>
              <w:t xml:space="preserve"> </w:t>
            </w:r>
            <w:bookmarkEnd w:id="404"/>
          </w:p>
        </w:tc>
        <w:tc>
          <w:tcPr>
            <w:tcW w:w="416" w:type="dxa"/>
            <w:tcBorders>
              <w:bottom w:val="single" w:sz="4" w:space="0" w:color="auto"/>
            </w:tcBorders>
            <w:shd w:val="clear" w:color="auto" w:fill="FFFFFF" w:themeFill="background1"/>
            <w:vAlign w:val="center"/>
          </w:tcPr>
          <w:p w14:paraId="1068045E"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79_System_Center" w:history="1">
              <w:r w:rsidR="00A13E7D" w:rsidRPr="00623145">
                <w:rPr>
                  <w:rStyle w:val="Hyperlink"/>
                  <w:rFonts w:eastAsia="PMingLiU" w:cs="Tahoma"/>
                  <w:sz w:val="13"/>
                  <w:szCs w:val="13"/>
                </w:rPr>
                <w:t>91</w:t>
              </w:r>
            </w:hyperlink>
          </w:p>
        </w:tc>
        <w:tc>
          <w:tcPr>
            <w:tcW w:w="450" w:type="dxa"/>
            <w:tcBorders>
              <w:bottom w:val="single" w:sz="4" w:space="0" w:color="auto"/>
            </w:tcBorders>
            <w:shd w:val="clear" w:color="auto" w:fill="FFFFFF" w:themeFill="background1"/>
            <w:vAlign w:val="center"/>
          </w:tcPr>
          <w:p w14:paraId="017C3B75" w14:textId="77777777" w:rsidR="00913A0A" w:rsidRPr="005D7578" w:rsidRDefault="00913A0A" w:rsidP="008F0A5F">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601988D"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564610A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58FA655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90ED4D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6906DBF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4732947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A765000"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7E807B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B7D9B5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6CBCABC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D17997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D6804F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A922B5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494FB9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tcPr>
          <w:p w14:paraId="028409E0"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1E7B9731"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0663EADA"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17019F4A" w14:textId="77777777" w:rsidTr="008F0A5F">
        <w:trPr>
          <w:trHeight w:val="145"/>
        </w:trPr>
        <w:tc>
          <w:tcPr>
            <w:tcW w:w="2554" w:type="dxa"/>
            <w:gridSpan w:val="2"/>
            <w:tcBorders>
              <w:bottom w:val="single" w:sz="4" w:space="0" w:color="auto"/>
            </w:tcBorders>
            <w:shd w:val="clear" w:color="auto" w:fill="FABF8F"/>
            <w:vAlign w:val="center"/>
          </w:tcPr>
          <w:p w14:paraId="1779794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05" w:name="_Toc257333906"/>
            <w:bookmarkStart w:id="406" w:name="_Toc336338070"/>
            <w:bookmarkStart w:id="407" w:name="_Toc379636566"/>
            <w:r w:rsidRPr="005D7578">
              <w:rPr>
                <w:rFonts w:ascii="Tahoma" w:eastAsia="PMingLiU" w:hAnsi="Tahoma" w:cs="Tahoma"/>
                <w:sz w:val="14"/>
              </w:rPr>
              <w:t xml:space="preserve">System Center Essentials 2010 </w:t>
            </w:r>
            <w:r w:rsidR="006C273A">
              <w:rPr>
                <w:rFonts w:ascii="Tahoma" w:eastAsia="PMingLiU" w:hAnsi="Tahoma" w:cs="Tahoma"/>
                <w:sz w:val="14"/>
              </w:rPr>
              <w:br/>
            </w:r>
            <w:r w:rsidRPr="005D7578">
              <w:rPr>
                <w:rFonts w:ascii="Tahoma" w:eastAsia="PMingLiU" w:hAnsi="Tahoma" w:cs="Tahoma"/>
                <w:sz w:val="14"/>
              </w:rPr>
              <w:t>用戶端</w:t>
            </w:r>
            <w:r w:rsidRPr="005D7578">
              <w:rPr>
                <w:rFonts w:ascii="Tahoma" w:eastAsia="PMingLiU" w:hAnsi="Tahoma" w:cs="Tahoma"/>
                <w:sz w:val="14"/>
              </w:rPr>
              <w:t xml:space="preserve"> ML</w:t>
            </w:r>
            <w:bookmarkEnd w:id="405"/>
            <w:bookmarkEnd w:id="406"/>
            <w:bookmarkEnd w:id="407"/>
          </w:p>
        </w:tc>
        <w:tc>
          <w:tcPr>
            <w:tcW w:w="416" w:type="dxa"/>
            <w:tcBorders>
              <w:bottom w:val="single" w:sz="4" w:space="0" w:color="auto"/>
            </w:tcBorders>
            <w:shd w:val="clear" w:color="auto" w:fill="FABF8F"/>
            <w:vAlign w:val="center"/>
          </w:tcPr>
          <w:p w14:paraId="2A2D4BCA"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26C15F6C" w14:textId="77777777" w:rsidR="00913A0A" w:rsidRPr="005D7578" w:rsidRDefault="00913A0A" w:rsidP="008F0A5F">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376804F"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4253AE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3509DF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6C8A02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49B43A4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22C8E4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25B4DDA"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3C67B0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6AF61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2709B5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50331A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6952C4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3D0CB1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0BA0F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52A4638"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01D4B82D"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8AA440E"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4F4A8B8F" w14:textId="77777777" w:rsidTr="008F0A5F">
        <w:trPr>
          <w:trHeight w:val="145"/>
        </w:trPr>
        <w:tc>
          <w:tcPr>
            <w:tcW w:w="2554" w:type="dxa"/>
            <w:gridSpan w:val="2"/>
            <w:tcBorders>
              <w:bottom w:val="single" w:sz="4" w:space="0" w:color="auto"/>
            </w:tcBorders>
            <w:shd w:val="clear" w:color="auto" w:fill="FFFFFF" w:themeFill="background1"/>
            <w:vAlign w:val="center"/>
          </w:tcPr>
          <w:p w14:paraId="344887F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08" w:name="_Toc257333908"/>
            <w:bookmarkStart w:id="409" w:name="_Toc336338071"/>
            <w:bookmarkStart w:id="410" w:name="_Toc379636567"/>
            <w:r w:rsidRPr="005D7578">
              <w:rPr>
                <w:rFonts w:ascii="Tahoma" w:eastAsia="PMingLiU" w:hAnsi="Tahoma" w:cs="Tahoma"/>
                <w:sz w:val="14"/>
              </w:rPr>
              <w:t xml:space="preserve">System Center Essentials 2010 </w:t>
            </w:r>
            <w:r w:rsidR="006C273A">
              <w:rPr>
                <w:rFonts w:ascii="Tahoma" w:eastAsia="PMingLiU" w:hAnsi="Tahoma" w:cs="Tahoma"/>
                <w:sz w:val="14"/>
              </w:rPr>
              <w:br/>
            </w:r>
            <w:r w:rsidRPr="005D7578">
              <w:rPr>
                <w:rFonts w:ascii="Tahoma" w:eastAsia="PMingLiU" w:hAnsi="Tahoma" w:cs="Tahoma"/>
                <w:sz w:val="14"/>
              </w:rPr>
              <w:t>伺服器</w:t>
            </w:r>
            <w:r w:rsidRPr="005D7578">
              <w:rPr>
                <w:rFonts w:ascii="Tahoma" w:eastAsia="PMingLiU" w:hAnsi="Tahoma" w:cs="Tahoma"/>
                <w:sz w:val="14"/>
              </w:rPr>
              <w:t xml:space="preserve"> ML</w:t>
            </w:r>
            <w:bookmarkEnd w:id="408"/>
            <w:bookmarkEnd w:id="409"/>
            <w:bookmarkEnd w:id="410"/>
          </w:p>
        </w:tc>
        <w:tc>
          <w:tcPr>
            <w:tcW w:w="416" w:type="dxa"/>
            <w:tcBorders>
              <w:bottom w:val="single" w:sz="4" w:space="0" w:color="auto"/>
            </w:tcBorders>
            <w:shd w:val="clear" w:color="auto" w:fill="FFFFFF" w:themeFill="background1"/>
            <w:vAlign w:val="center"/>
          </w:tcPr>
          <w:p w14:paraId="5D94DD67"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FFFFF" w:themeFill="background1"/>
            <w:vAlign w:val="center"/>
          </w:tcPr>
          <w:p w14:paraId="32FEADFB" w14:textId="77777777" w:rsidR="00913A0A" w:rsidRPr="005D7578" w:rsidRDefault="00913A0A" w:rsidP="008F0A5F">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F654FCC"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1CB3283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201B91F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5CBC6AF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4360F16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918FA0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4E3D4FBD"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128D41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65E16D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529EA8F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BC5FA4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51F661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09D24B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96C44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FFFFF" w:themeFill="background1"/>
          </w:tcPr>
          <w:p w14:paraId="5DF45698"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01AAEE29"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157F4A1A"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1E2B4738" w14:textId="77777777" w:rsidTr="003A337E">
        <w:trPr>
          <w:cantSplit/>
          <w:trHeight w:val="145"/>
        </w:trPr>
        <w:tc>
          <w:tcPr>
            <w:tcW w:w="2554" w:type="dxa"/>
            <w:gridSpan w:val="2"/>
            <w:tcBorders>
              <w:bottom w:val="single" w:sz="4" w:space="0" w:color="auto"/>
            </w:tcBorders>
            <w:shd w:val="clear" w:color="auto" w:fill="FABF8F"/>
            <w:vAlign w:val="center"/>
          </w:tcPr>
          <w:p w14:paraId="79D8BBB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11" w:name="_Toc336338072"/>
            <w:bookmarkStart w:id="412" w:name="_Toc379636568"/>
            <w:bookmarkStart w:id="413" w:name="_Toc257333910"/>
            <w:r w:rsidRPr="005D7578">
              <w:rPr>
                <w:rFonts w:ascii="Tahoma" w:eastAsia="PMingLiU" w:hAnsi="Tahoma" w:cs="Tahoma"/>
                <w:sz w:val="14"/>
              </w:rPr>
              <w:lastRenderedPageBreak/>
              <w:t>System Center Essentials 2010 with SQL Server 2008 Technology</w:t>
            </w:r>
            <w:bookmarkEnd w:id="411"/>
            <w:bookmarkEnd w:id="412"/>
            <w:r w:rsidRPr="005D7578">
              <w:rPr>
                <w:rFonts w:ascii="Tahoma" w:eastAsia="PMingLiU" w:hAnsi="Tahoma" w:cs="Tahoma"/>
                <w:sz w:val="14"/>
              </w:rPr>
              <w:t xml:space="preserve"> </w:t>
            </w:r>
            <w:bookmarkEnd w:id="413"/>
          </w:p>
        </w:tc>
        <w:tc>
          <w:tcPr>
            <w:tcW w:w="416" w:type="dxa"/>
            <w:tcBorders>
              <w:bottom w:val="single" w:sz="4" w:space="0" w:color="auto"/>
            </w:tcBorders>
            <w:shd w:val="clear" w:color="auto" w:fill="FABF8F"/>
            <w:vAlign w:val="center"/>
          </w:tcPr>
          <w:p w14:paraId="0AA59833"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0DCC8BCF" w14:textId="77777777" w:rsidR="00913A0A" w:rsidRPr="005D7578" w:rsidRDefault="00913A0A" w:rsidP="008F0A5F">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B1C4F46"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81A30C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FCE485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7BA09B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713C91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D152FE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0DB5029"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89F2B5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D4F229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FEDECB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59F12C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2A1390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E14E93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4343D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368D46D3"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64E2D255"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CAC043B"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5C2D2955" w14:textId="77777777" w:rsidTr="008F0A5F">
        <w:trPr>
          <w:trHeight w:val="145"/>
        </w:trPr>
        <w:tc>
          <w:tcPr>
            <w:tcW w:w="2554" w:type="dxa"/>
            <w:gridSpan w:val="2"/>
            <w:tcBorders>
              <w:bottom w:val="single" w:sz="4" w:space="0" w:color="auto"/>
            </w:tcBorders>
            <w:shd w:val="clear" w:color="auto" w:fill="auto"/>
            <w:vAlign w:val="center"/>
          </w:tcPr>
          <w:p w14:paraId="7D57E583" w14:textId="77777777" w:rsidR="00913A0A" w:rsidRPr="005D7578" w:rsidRDefault="00913A0A" w:rsidP="00B36987">
            <w:pPr>
              <w:pStyle w:val="ProductNames"/>
              <w:spacing w:beforeLines="20" w:before="48" w:afterLines="20" w:after="48"/>
              <w:rPr>
                <w:rFonts w:ascii="Tahoma" w:eastAsia="PMingLiU" w:hAnsi="Tahoma" w:cs="Tahoma"/>
                <w:sz w:val="14"/>
                <w:lang w:val="fr-FR"/>
              </w:rPr>
            </w:pPr>
            <w:bookmarkStart w:id="414" w:name="_Toc336338073"/>
            <w:bookmarkStart w:id="415" w:name="_Toc379636569"/>
            <w:r w:rsidRPr="005D7578">
              <w:rPr>
                <w:rFonts w:ascii="Tahoma" w:eastAsia="PMingLiU" w:hAnsi="Tahoma" w:cs="Tahoma"/>
                <w:sz w:val="14"/>
                <w:lang w:val="fr-FR"/>
              </w:rPr>
              <w:t>System Center Essentials Plus 2010 Client Management License Suite</w:t>
            </w:r>
            <w:bookmarkEnd w:id="414"/>
            <w:bookmarkEnd w:id="415"/>
          </w:p>
        </w:tc>
        <w:tc>
          <w:tcPr>
            <w:tcW w:w="416" w:type="dxa"/>
            <w:tcBorders>
              <w:bottom w:val="single" w:sz="4" w:space="0" w:color="auto"/>
            </w:tcBorders>
            <w:shd w:val="clear" w:color="auto" w:fill="auto"/>
            <w:vAlign w:val="center"/>
          </w:tcPr>
          <w:p w14:paraId="300CDF4E" w14:textId="77777777" w:rsidR="00913A0A" w:rsidRPr="00623145" w:rsidRDefault="00913A0A" w:rsidP="001A63C6">
            <w:pPr>
              <w:pStyle w:val="TableText"/>
              <w:widowControl w:val="0"/>
              <w:rPr>
                <w:rStyle w:val="EndnoteReference"/>
                <w:rFonts w:eastAsia="PMingLiU" w:cs="Tahoma"/>
                <w:b w:val="0"/>
                <w:sz w:val="13"/>
                <w:szCs w:val="13"/>
                <w:u w:val="single"/>
                <w:lang w:val="fr-FR"/>
              </w:rPr>
            </w:pPr>
          </w:p>
        </w:tc>
        <w:tc>
          <w:tcPr>
            <w:tcW w:w="450" w:type="dxa"/>
            <w:tcBorders>
              <w:bottom w:val="single" w:sz="4" w:space="0" w:color="auto"/>
            </w:tcBorders>
            <w:shd w:val="clear" w:color="auto" w:fill="auto"/>
            <w:vAlign w:val="center"/>
          </w:tcPr>
          <w:p w14:paraId="78DF91F8" w14:textId="77777777" w:rsidR="00913A0A" w:rsidRPr="005D7578" w:rsidRDefault="00913A0A" w:rsidP="008F0A5F">
            <w:pPr>
              <w:pStyle w:val="TableText"/>
              <w:widowControl w:val="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33EFC0BE"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0FC2175D"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2406F233"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398656D5"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gridSpan w:val="3"/>
            <w:tcBorders>
              <w:bottom w:val="single" w:sz="4" w:space="0" w:color="auto"/>
            </w:tcBorders>
            <w:shd w:val="clear" w:color="auto" w:fill="auto"/>
            <w:vAlign w:val="center"/>
          </w:tcPr>
          <w:p w14:paraId="71BE0E14"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232F1A44"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610F6610"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26CB58F8"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6220DDCF"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21EA457D"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378867B"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1CBEDC2"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776CF37B"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29C5A4E1"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1E53147F"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506" w:type="dxa"/>
            <w:tcBorders>
              <w:bottom w:val="single" w:sz="4" w:space="0" w:color="auto"/>
            </w:tcBorders>
            <w:shd w:val="clear" w:color="auto" w:fill="auto"/>
            <w:vAlign w:val="center"/>
          </w:tcPr>
          <w:p w14:paraId="74460DEC" w14:textId="77777777" w:rsidR="00913A0A" w:rsidRPr="005D7578" w:rsidRDefault="00913A0A" w:rsidP="001A63C6">
            <w:pPr>
              <w:pStyle w:val="TableText"/>
              <w:widowControl w:val="0"/>
              <w:rPr>
                <w:rFonts w:ascii="Tahoma" w:eastAsia="PMingLiU" w:hAnsi="Tahoma" w:cs="Tahoma"/>
                <w:color w:val="000000"/>
                <w:sz w:val="13"/>
                <w:lang w:val="fr-FR"/>
              </w:rPr>
            </w:pPr>
          </w:p>
        </w:tc>
        <w:tc>
          <w:tcPr>
            <w:tcW w:w="484" w:type="dxa"/>
            <w:tcBorders>
              <w:bottom w:val="single" w:sz="4" w:space="0" w:color="auto"/>
            </w:tcBorders>
          </w:tcPr>
          <w:p w14:paraId="3E910302" w14:textId="77777777" w:rsidR="00913A0A" w:rsidRPr="005D7578" w:rsidRDefault="00913A0A" w:rsidP="001A63C6">
            <w:pPr>
              <w:pStyle w:val="TableText"/>
              <w:widowControl w:val="0"/>
              <w:rPr>
                <w:rFonts w:ascii="Tahoma" w:eastAsia="PMingLiU" w:hAnsi="Tahoma" w:cs="Tahoma"/>
                <w:color w:val="000000"/>
                <w:sz w:val="13"/>
                <w:lang w:val="fr-FR"/>
              </w:rPr>
            </w:pPr>
          </w:p>
        </w:tc>
      </w:tr>
      <w:tr w:rsidR="008A0F85" w:rsidRPr="005D7578" w14:paraId="72EF0647" w14:textId="77777777" w:rsidTr="008F0A5F">
        <w:trPr>
          <w:trHeight w:val="145"/>
        </w:trPr>
        <w:tc>
          <w:tcPr>
            <w:tcW w:w="2554" w:type="dxa"/>
            <w:gridSpan w:val="2"/>
            <w:tcBorders>
              <w:bottom w:val="single" w:sz="4" w:space="0" w:color="auto"/>
            </w:tcBorders>
            <w:shd w:val="clear" w:color="auto" w:fill="FABF8F"/>
            <w:vAlign w:val="center"/>
          </w:tcPr>
          <w:p w14:paraId="4B97984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16" w:name="_Toc336338077"/>
            <w:bookmarkStart w:id="417" w:name="_Toc379636570"/>
            <w:r w:rsidRPr="005D7578">
              <w:rPr>
                <w:rFonts w:ascii="Tahoma" w:eastAsia="PMingLiU" w:hAnsi="Tahoma" w:cs="Tahoma"/>
                <w:sz w:val="14"/>
              </w:rPr>
              <w:t xml:space="preserve">System Center Operations Manager 2007 R2 Standard </w:t>
            </w:r>
            <w:r w:rsidRPr="005D7578">
              <w:rPr>
                <w:rFonts w:ascii="Tahoma" w:eastAsia="PMingLiU" w:hAnsi="Tahoma" w:cs="Tahoma"/>
                <w:sz w:val="14"/>
              </w:rPr>
              <w:t>伺服器管理使用權</w:t>
            </w:r>
            <w:bookmarkEnd w:id="416"/>
            <w:bookmarkEnd w:id="417"/>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11B9423F"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0B2F20B0"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A05C37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A27DF81"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6B631B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69D9810"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56DF7733"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5ECD41D"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9924EA6"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CE028A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8422F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E3E8CF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0B39A4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532840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DFF486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8A2F3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51419AF5" w14:textId="77777777" w:rsidR="00913A0A" w:rsidRPr="005D7578" w:rsidRDefault="00913A0A" w:rsidP="001A63C6">
            <w:pPr>
              <w:pStyle w:val="TableText"/>
              <w:widowControl w:val="0"/>
              <w:spacing w:before="12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5CE2845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8FBE78D"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0044BFBD" w14:textId="77777777" w:rsidTr="008F0A5F">
        <w:trPr>
          <w:trHeight w:val="145"/>
        </w:trPr>
        <w:tc>
          <w:tcPr>
            <w:tcW w:w="2554" w:type="dxa"/>
            <w:gridSpan w:val="2"/>
            <w:tcBorders>
              <w:bottom w:val="single" w:sz="4" w:space="0" w:color="auto"/>
            </w:tcBorders>
            <w:shd w:val="clear" w:color="auto" w:fill="auto"/>
            <w:vAlign w:val="center"/>
          </w:tcPr>
          <w:p w14:paraId="56D0CDF3"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18" w:name="_Toc336338078"/>
            <w:bookmarkStart w:id="419" w:name="_Toc379636571"/>
            <w:r w:rsidRPr="005D7578">
              <w:rPr>
                <w:rFonts w:ascii="Tahoma" w:eastAsia="PMingLiU" w:hAnsi="Tahoma" w:cs="Tahoma"/>
                <w:sz w:val="14"/>
              </w:rPr>
              <w:t xml:space="preserve">System Center Operations Manager 2007 R2 Enterprise </w:t>
            </w:r>
            <w:r w:rsidRPr="005D7578">
              <w:rPr>
                <w:rFonts w:ascii="Tahoma" w:eastAsia="PMingLiU" w:hAnsi="Tahoma" w:cs="Tahoma"/>
                <w:sz w:val="14"/>
              </w:rPr>
              <w:t>伺服器管理使用權</w:t>
            </w:r>
            <w:bookmarkEnd w:id="418"/>
            <w:bookmarkEnd w:id="419"/>
            <w:r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2379BC5F"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auto"/>
            <w:vAlign w:val="center"/>
          </w:tcPr>
          <w:p w14:paraId="103C3ADE"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1AB0C8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C3B28"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2465CA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05D347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42B2326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944D21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03D98EB"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6206F4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559ACAB"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7C41E69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386A8E"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A5C7D8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947DFB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5E09C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03AA0E22" w14:textId="77777777" w:rsidR="00913A0A" w:rsidRPr="005D7578" w:rsidRDefault="00913A0A" w:rsidP="001A63C6">
            <w:pPr>
              <w:pStyle w:val="TableText"/>
              <w:widowControl w:val="0"/>
              <w:spacing w:before="12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2DECE4FA"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74190E41" w14:textId="77777777" w:rsidR="00913A0A" w:rsidRPr="005D7578" w:rsidRDefault="00913A0A" w:rsidP="001A63C6">
            <w:pPr>
              <w:pStyle w:val="TableText"/>
              <w:widowControl w:val="0"/>
              <w:rPr>
                <w:rFonts w:ascii="Tahoma" w:eastAsia="PMingLiU" w:hAnsi="Tahoma" w:cs="Tahoma"/>
                <w:color w:val="000000"/>
                <w:sz w:val="13"/>
              </w:rPr>
            </w:pPr>
          </w:p>
        </w:tc>
      </w:tr>
      <w:tr w:rsidR="008A0F85" w:rsidRPr="005D7578" w14:paraId="55F7F006" w14:textId="77777777" w:rsidTr="008F0A5F">
        <w:trPr>
          <w:trHeight w:val="145"/>
        </w:trPr>
        <w:tc>
          <w:tcPr>
            <w:tcW w:w="2554" w:type="dxa"/>
            <w:gridSpan w:val="2"/>
            <w:tcBorders>
              <w:bottom w:val="single" w:sz="4" w:space="0" w:color="auto"/>
            </w:tcBorders>
            <w:shd w:val="clear" w:color="auto" w:fill="FABF8F"/>
            <w:vAlign w:val="center"/>
          </w:tcPr>
          <w:p w14:paraId="687C6D54"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20" w:name="_Toc336338079"/>
            <w:bookmarkStart w:id="421" w:name="_Toc379636572"/>
            <w:r w:rsidRPr="005D7578">
              <w:rPr>
                <w:rFonts w:ascii="Tahoma" w:eastAsia="PMingLiU" w:hAnsi="Tahoma" w:cs="Tahoma"/>
                <w:sz w:val="14"/>
              </w:rPr>
              <w:t xml:space="preserve">System Center Operations Manager 2007 R2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Pr="005D7578">
              <w:rPr>
                <w:rFonts w:ascii="Tahoma" w:eastAsia="PMingLiU" w:hAnsi="Tahoma" w:cs="Tahoma"/>
                <w:sz w:val="14"/>
              </w:rPr>
              <w:t>每一</w:t>
            </w:r>
            <w:r w:rsidRPr="005D7578">
              <w:rPr>
                <w:rFonts w:ascii="Tahoma" w:eastAsia="PMingLiU" w:hAnsi="Tahoma" w:cs="Tahoma"/>
                <w:sz w:val="14"/>
              </w:rPr>
              <w:t xml:space="preserve"> OSE)</w:t>
            </w:r>
            <w:bookmarkEnd w:id="420"/>
            <w:bookmarkEnd w:id="421"/>
          </w:p>
        </w:tc>
        <w:tc>
          <w:tcPr>
            <w:tcW w:w="416" w:type="dxa"/>
            <w:tcBorders>
              <w:bottom w:val="single" w:sz="4" w:space="0" w:color="auto"/>
            </w:tcBorders>
            <w:shd w:val="clear" w:color="auto" w:fill="FABF8F"/>
            <w:vAlign w:val="center"/>
          </w:tcPr>
          <w:p w14:paraId="087B2E26"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FABF8F"/>
            <w:vAlign w:val="center"/>
          </w:tcPr>
          <w:p w14:paraId="78A6289D"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97113D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211C0F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E23C81A"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DC04C2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35369C02"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B0BCDC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EE1DE9F"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A2674B9"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589374"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11DB675"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BEDA73C"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355EA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57DB6F7"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E0EA56" w14:textId="77777777" w:rsidR="00913A0A" w:rsidRPr="005D7578"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698ABF74" w14:textId="77777777" w:rsidR="00913A0A" w:rsidRPr="005D7578" w:rsidRDefault="00913A0A" w:rsidP="001A63C6">
            <w:pPr>
              <w:pStyle w:val="TableText"/>
              <w:widowControl w:val="0"/>
              <w:spacing w:before="120"/>
              <w:rPr>
                <w:rFonts w:ascii="Tahoma" w:eastAsia="PMingLiU" w:hAnsi="Tahoma" w:cs="Tahoma"/>
                <w:color w:val="000000"/>
                <w:sz w:val="13"/>
              </w:rPr>
            </w:pPr>
            <w:r w:rsidRPr="005D7578">
              <w:rPr>
                <w:rFonts w:ascii="Tahoma" w:eastAsia="PMingLiU" w:hAnsi="Tahoma" w:cs="Tahoma"/>
                <w:sz w:val="13"/>
              </w:rPr>
              <w:t>AO,</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ABF8F"/>
            <w:vAlign w:val="center"/>
          </w:tcPr>
          <w:p w14:paraId="0ADFB9A8"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43E226D1"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2E778DD6" w14:textId="77777777" w:rsidTr="008F0A5F">
        <w:trPr>
          <w:trHeight w:val="145"/>
        </w:trPr>
        <w:tc>
          <w:tcPr>
            <w:tcW w:w="2554" w:type="dxa"/>
            <w:gridSpan w:val="2"/>
            <w:tcBorders>
              <w:bottom w:val="single" w:sz="4" w:space="0" w:color="auto"/>
            </w:tcBorders>
            <w:shd w:val="clear" w:color="auto" w:fill="auto"/>
            <w:vAlign w:val="center"/>
          </w:tcPr>
          <w:p w14:paraId="23BFF6B0"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22" w:name="_Toc336338080"/>
            <w:bookmarkStart w:id="423" w:name="_Toc379636573"/>
            <w:r w:rsidRPr="005D7578">
              <w:rPr>
                <w:rFonts w:ascii="Tahoma" w:eastAsia="PMingLiU" w:hAnsi="Tahoma" w:cs="Tahoma"/>
                <w:sz w:val="14"/>
              </w:rPr>
              <w:t xml:space="preserve">System Center Operations Manager 2007 R2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每一使用者</w:t>
            </w:r>
            <w:r w:rsidRPr="005D7578">
              <w:rPr>
                <w:rFonts w:ascii="Tahoma" w:eastAsia="PMingLiU" w:hAnsi="Tahoma" w:cs="Tahoma"/>
                <w:sz w:val="14"/>
              </w:rPr>
              <w:t>)</w:t>
            </w:r>
            <w:bookmarkEnd w:id="422"/>
            <w:bookmarkEnd w:id="423"/>
          </w:p>
        </w:tc>
        <w:tc>
          <w:tcPr>
            <w:tcW w:w="416" w:type="dxa"/>
            <w:tcBorders>
              <w:bottom w:val="single" w:sz="4" w:space="0" w:color="auto"/>
            </w:tcBorders>
            <w:shd w:val="clear" w:color="auto" w:fill="auto"/>
            <w:vAlign w:val="center"/>
          </w:tcPr>
          <w:p w14:paraId="166795FB" w14:textId="77777777" w:rsidR="00913A0A" w:rsidRPr="00623145" w:rsidRDefault="00913A0A" w:rsidP="001A63C6">
            <w:pPr>
              <w:pStyle w:val="TableText"/>
              <w:widowControl w:val="0"/>
              <w:rPr>
                <w:rStyle w:val="EndnoteReference"/>
                <w:rFonts w:eastAsia="PMingLiU" w:cs="Tahoma"/>
                <w:b w:val="0"/>
                <w:color w:val="000000"/>
                <w:sz w:val="13"/>
                <w:szCs w:val="13"/>
                <w:u w:val="single"/>
              </w:rPr>
            </w:pPr>
          </w:p>
        </w:tc>
        <w:tc>
          <w:tcPr>
            <w:tcW w:w="450" w:type="dxa"/>
            <w:tcBorders>
              <w:bottom w:val="single" w:sz="4" w:space="0" w:color="auto"/>
            </w:tcBorders>
            <w:shd w:val="clear" w:color="auto" w:fill="auto"/>
            <w:vAlign w:val="center"/>
          </w:tcPr>
          <w:p w14:paraId="1EF18212"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3217B5B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2A4259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44184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65567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BB3871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153935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47695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4A1CD9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E589AD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8389EC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309B4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6C0C75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CACD77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D37954" w14:textId="77777777" w:rsidR="00913A0A" w:rsidRPr="005D7578" w:rsidRDefault="00913A0A" w:rsidP="001A63C6">
            <w:pPr>
              <w:pStyle w:val="TableText"/>
              <w:widowControl w:val="0"/>
              <w:spacing w:before="120"/>
              <w:rPr>
                <w:rFonts w:ascii="Tahoma" w:eastAsia="PMingLiU" w:hAnsi="Tahoma" w:cs="Tahoma"/>
              </w:rPr>
            </w:pPr>
          </w:p>
          <w:p w14:paraId="54E257B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A4BFD45"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auto"/>
            <w:vAlign w:val="center"/>
          </w:tcPr>
          <w:p w14:paraId="2040083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3884979" w14:textId="77777777" w:rsidR="00913A0A" w:rsidRPr="005D7578" w:rsidRDefault="00913A0A" w:rsidP="001A63C6">
            <w:pPr>
              <w:pStyle w:val="TableText"/>
              <w:widowControl w:val="0"/>
              <w:rPr>
                <w:rFonts w:ascii="Tahoma" w:eastAsia="PMingLiU" w:hAnsi="Tahoma" w:cs="Tahoma"/>
                <w:sz w:val="13"/>
              </w:rPr>
            </w:pPr>
          </w:p>
        </w:tc>
      </w:tr>
      <w:tr w:rsidR="008A0F85" w:rsidRPr="005D7578" w14:paraId="16385797" w14:textId="77777777" w:rsidTr="008F0A5F">
        <w:trPr>
          <w:trHeight w:val="145"/>
        </w:trPr>
        <w:tc>
          <w:tcPr>
            <w:tcW w:w="2554" w:type="dxa"/>
            <w:gridSpan w:val="2"/>
            <w:tcBorders>
              <w:bottom w:val="single" w:sz="4" w:space="0" w:color="auto"/>
            </w:tcBorders>
            <w:shd w:val="clear" w:color="auto" w:fill="FABF8F"/>
            <w:vAlign w:val="center"/>
          </w:tcPr>
          <w:p w14:paraId="3B890D47"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24" w:name="_Toc336338081"/>
            <w:bookmarkStart w:id="425" w:name="_Toc379636574"/>
            <w:r w:rsidRPr="005D7578">
              <w:rPr>
                <w:rFonts w:ascii="Tahoma" w:eastAsia="PMingLiU" w:hAnsi="Tahoma" w:cs="Tahoma"/>
                <w:sz w:val="14"/>
              </w:rPr>
              <w:t>System Center Reporting Manager 2006</w:t>
            </w:r>
            <w:bookmarkEnd w:id="424"/>
            <w:bookmarkEnd w:id="425"/>
            <w:r w:rsidRPr="005D7578">
              <w:rPr>
                <w:rFonts w:ascii="Tahoma" w:eastAsia="PMingLiU" w:hAnsi="Tahoma" w:cs="Tahoma"/>
                <w:sz w:val="14"/>
              </w:rPr>
              <w:t xml:space="preserve"> </w:t>
            </w:r>
          </w:p>
        </w:tc>
        <w:tc>
          <w:tcPr>
            <w:tcW w:w="416" w:type="dxa"/>
            <w:tcBorders>
              <w:bottom w:val="single" w:sz="4" w:space="0" w:color="auto"/>
            </w:tcBorders>
            <w:shd w:val="clear" w:color="auto" w:fill="FABF8F"/>
            <w:vAlign w:val="center"/>
          </w:tcPr>
          <w:p w14:paraId="13CF4206"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80_System_Center" w:history="1">
              <w:r w:rsidR="00A13E7D" w:rsidRPr="00623145">
                <w:rPr>
                  <w:rStyle w:val="Hyperlink"/>
                  <w:rFonts w:eastAsia="PMingLiU" w:cs="Tahoma"/>
                  <w:sz w:val="13"/>
                  <w:szCs w:val="13"/>
                </w:rPr>
                <w:t>92</w:t>
              </w:r>
            </w:hyperlink>
          </w:p>
        </w:tc>
        <w:tc>
          <w:tcPr>
            <w:tcW w:w="450" w:type="dxa"/>
            <w:tcBorders>
              <w:bottom w:val="single" w:sz="4" w:space="0" w:color="auto"/>
            </w:tcBorders>
            <w:shd w:val="clear" w:color="auto" w:fill="FABF8F"/>
            <w:vAlign w:val="center"/>
          </w:tcPr>
          <w:p w14:paraId="1124A2DE"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588EB73"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0BD7B9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3AF70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1243AC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5EF15B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2012C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97C155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84C3A7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F6B00F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7106CC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C2ADE5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3A0C90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A4E1E4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ECCE8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4BCF6F9" w14:textId="77777777" w:rsidR="00913A0A" w:rsidRPr="005D7578"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05BA30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68ACF1E" w14:textId="77777777" w:rsidR="00913A0A" w:rsidRPr="005D7578" w:rsidRDefault="00913A0A" w:rsidP="001A63C6">
            <w:pPr>
              <w:pStyle w:val="TableText"/>
              <w:widowControl w:val="0"/>
              <w:rPr>
                <w:rFonts w:ascii="Tahoma" w:eastAsia="PMingLiU" w:hAnsi="Tahoma" w:cs="Tahoma"/>
                <w:sz w:val="13"/>
              </w:rPr>
            </w:pPr>
          </w:p>
        </w:tc>
      </w:tr>
      <w:tr w:rsidR="00913A0A" w:rsidRPr="005D7578" w14:paraId="5FC65378" w14:textId="77777777" w:rsidTr="008F0A5F">
        <w:trPr>
          <w:trHeight w:val="145"/>
        </w:trPr>
        <w:tc>
          <w:tcPr>
            <w:tcW w:w="2554" w:type="dxa"/>
            <w:gridSpan w:val="2"/>
            <w:tcBorders>
              <w:bottom w:val="single" w:sz="4" w:space="0" w:color="auto"/>
            </w:tcBorders>
            <w:shd w:val="clear" w:color="auto" w:fill="auto"/>
            <w:vAlign w:val="center"/>
          </w:tcPr>
          <w:p w14:paraId="0A84FD59"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26" w:name="_Toc336338082"/>
            <w:bookmarkStart w:id="427" w:name="_Toc379636575"/>
            <w:r w:rsidRPr="005D7578">
              <w:rPr>
                <w:rFonts w:ascii="Tahoma" w:eastAsia="PMingLiU" w:hAnsi="Tahoma" w:cs="Tahoma"/>
                <w:sz w:val="14"/>
              </w:rPr>
              <w:t>System Center Server Management Suite Enterprise</w:t>
            </w:r>
            <w:bookmarkEnd w:id="426"/>
            <w:bookmarkEnd w:id="427"/>
            <w:r w:rsidRPr="005D7578">
              <w:rPr>
                <w:rFonts w:ascii="Tahoma" w:eastAsia="PMingLiU" w:hAnsi="Tahoma" w:cs="Tahoma"/>
                <w:sz w:val="14"/>
              </w:rPr>
              <w:t xml:space="preserve"> </w:t>
            </w:r>
          </w:p>
        </w:tc>
        <w:tc>
          <w:tcPr>
            <w:tcW w:w="416" w:type="dxa"/>
            <w:tcBorders>
              <w:bottom w:val="single" w:sz="4" w:space="0" w:color="auto"/>
            </w:tcBorders>
            <w:shd w:val="clear" w:color="auto" w:fill="auto"/>
            <w:vAlign w:val="center"/>
          </w:tcPr>
          <w:p w14:paraId="2AF7E95E"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Srv_85SysCtrSvrMgmtSuiteEnterprise" w:history="1">
              <w:r w:rsidR="00A13E7D" w:rsidRPr="00623145">
                <w:rPr>
                  <w:rStyle w:val="Hyperlink"/>
                  <w:rFonts w:eastAsia="PMingLiU" w:cs="Tahoma"/>
                  <w:sz w:val="13"/>
                  <w:szCs w:val="13"/>
                </w:rPr>
                <w:t>93</w:t>
              </w:r>
            </w:hyperlink>
          </w:p>
        </w:tc>
        <w:tc>
          <w:tcPr>
            <w:tcW w:w="450" w:type="dxa"/>
            <w:tcBorders>
              <w:bottom w:val="single" w:sz="4" w:space="0" w:color="auto"/>
            </w:tcBorders>
            <w:shd w:val="clear" w:color="auto" w:fill="auto"/>
            <w:vAlign w:val="center"/>
          </w:tcPr>
          <w:p w14:paraId="03C0912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0D8DE62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7C4381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bottom"/>
          </w:tcPr>
          <w:p w14:paraId="5DA8D233" w14:textId="77777777" w:rsidR="00913A0A" w:rsidRPr="005D7578"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094D46E" w14:textId="77777777" w:rsidR="00913A0A" w:rsidRPr="005D7578" w:rsidRDefault="00913A0A" w:rsidP="001A63C6">
            <w:pPr>
              <w:pStyle w:val="TableText"/>
              <w:widowControl w:val="0"/>
              <w:spacing w:after="6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58A65AFF" w14:textId="77777777" w:rsidR="00913A0A" w:rsidRPr="005D7578"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0FDDD14" w14:textId="77777777" w:rsidR="00913A0A" w:rsidRPr="005D7578"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26170615" w14:textId="77777777" w:rsidR="00913A0A" w:rsidRPr="005D7578" w:rsidRDefault="00913A0A" w:rsidP="001A63C6">
            <w:pPr>
              <w:pStyle w:val="TableText"/>
              <w:widowControl w:val="0"/>
              <w:spacing w:after="6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5C5127D9" w14:textId="77777777" w:rsidR="00913A0A" w:rsidRPr="005D7578" w:rsidRDefault="00913A0A"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30729B7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7C30E7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10F4DE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2BE9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698DE5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97373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12DA02D"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2E66D9D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ABF810B" w14:textId="77777777" w:rsidR="00913A0A" w:rsidRPr="005D7578" w:rsidRDefault="00913A0A" w:rsidP="001A63C6">
            <w:pPr>
              <w:pStyle w:val="TableText"/>
              <w:widowControl w:val="0"/>
              <w:rPr>
                <w:rFonts w:ascii="Tahoma" w:eastAsia="PMingLiU" w:hAnsi="Tahoma" w:cs="Tahoma"/>
                <w:sz w:val="13"/>
              </w:rPr>
            </w:pPr>
          </w:p>
        </w:tc>
      </w:tr>
      <w:tr w:rsidR="008A0F85" w:rsidRPr="005D7578" w14:paraId="661188F7" w14:textId="77777777" w:rsidTr="008F0A5F">
        <w:trPr>
          <w:trHeight w:val="145"/>
        </w:trPr>
        <w:tc>
          <w:tcPr>
            <w:tcW w:w="2554" w:type="dxa"/>
            <w:gridSpan w:val="2"/>
            <w:tcBorders>
              <w:bottom w:val="single" w:sz="4" w:space="0" w:color="auto"/>
            </w:tcBorders>
            <w:shd w:val="clear" w:color="auto" w:fill="FABF8F"/>
          </w:tcPr>
          <w:p w14:paraId="567CFF94" w14:textId="77777777" w:rsidR="00913A0A" w:rsidRPr="005D7578" w:rsidRDefault="00913A0A" w:rsidP="00B36987">
            <w:pPr>
              <w:pStyle w:val="Heading4"/>
              <w:spacing w:beforeLines="20" w:before="48" w:afterLines="20" w:after="48"/>
              <w:ind w:left="0" w:firstLine="0"/>
              <w:rPr>
                <w:rFonts w:ascii="Tahoma" w:eastAsia="PMingLiU" w:hAnsi="Tahoma" w:cs="Tahoma"/>
                <w:b w:val="0"/>
                <w:sz w:val="18"/>
                <w:szCs w:val="18"/>
              </w:rPr>
            </w:pPr>
            <w:bookmarkStart w:id="428" w:name="_Toc336338083"/>
            <w:bookmarkStart w:id="429" w:name="_Toc379636576"/>
            <w:r w:rsidRPr="005D7578">
              <w:rPr>
                <w:rFonts w:ascii="Tahoma" w:eastAsia="PMingLiU" w:hAnsi="Tahoma" w:cs="Tahoma"/>
                <w:b w:val="0"/>
                <w:sz w:val="14"/>
                <w:szCs w:val="18"/>
              </w:rPr>
              <w:t>System Center Server Management Suite Datacenter</w:t>
            </w:r>
            <w:bookmarkEnd w:id="428"/>
            <w:bookmarkEnd w:id="429"/>
          </w:p>
        </w:tc>
        <w:tc>
          <w:tcPr>
            <w:tcW w:w="416" w:type="dxa"/>
            <w:tcBorders>
              <w:bottom w:val="single" w:sz="4" w:space="0" w:color="auto"/>
            </w:tcBorders>
            <w:shd w:val="clear" w:color="auto" w:fill="FABF8F"/>
          </w:tcPr>
          <w:p w14:paraId="1465BA91" w14:textId="77777777" w:rsidR="00913A0A" w:rsidRPr="00623145" w:rsidRDefault="00CB4AB9" w:rsidP="00300D66">
            <w:pPr>
              <w:pStyle w:val="TableText"/>
              <w:widowControl w:val="0"/>
              <w:spacing w:before="120"/>
              <w:rPr>
                <w:rStyle w:val="EndnoteReference"/>
                <w:rFonts w:eastAsia="PMingLiU" w:cs="Tahoma"/>
                <w:sz w:val="13"/>
                <w:szCs w:val="13"/>
                <w:u w:val="single"/>
              </w:rPr>
            </w:pPr>
            <w:hyperlink w:anchor="_86_System_Center" w:history="1">
              <w:r w:rsidR="00A13E7D" w:rsidRPr="00623145">
                <w:rPr>
                  <w:rStyle w:val="Hyperlink"/>
                  <w:rFonts w:eastAsia="PMingLiU" w:cs="Tahoma"/>
                  <w:sz w:val="13"/>
                  <w:szCs w:val="13"/>
                </w:rPr>
                <w:t>94</w:t>
              </w:r>
            </w:hyperlink>
          </w:p>
        </w:tc>
        <w:tc>
          <w:tcPr>
            <w:tcW w:w="450" w:type="dxa"/>
            <w:tcBorders>
              <w:bottom w:val="single" w:sz="4" w:space="0" w:color="auto"/>
            </w:tcBorders>
            <w:shd w:val="clear" w:color="auto" w:fill="FABF8F"/>
            <w:vAlign w:val="center"/>
          </w:tcPr>
          <w:p w14:paraId="1DB31270"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tcPr>
          <w:p w14:paraId="79D70A48"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tcPr>
          <w:p w14:paraId="49B263D1"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5BAC25E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76374571"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tcPr>
          <w:p w14:paraId="416FEC2C"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7DC43204"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6ABFC214" w14:textId="77777777" w:rsidR="00913A0A" w:rsidRPr="005D7578"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tcPr>
          <w:p w14:paraId="59857891"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706F43D1"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77898D67"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14:paraId="73029895"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45A4892F"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14:paraId="542FB00E"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4481FD13"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9D6A2A2"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tcPr>
          <w:p w14:paraId="4A2A0DC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A6028FF" w14:textId="77777777" w:rsidR="00913A0A" w:rsidRPr="005D7578" w:rsidRDefault="00913A0A" w:rsidP="001A63C6">
            <w:pPr>
              <w:pStyle w:val="TableText"/>
              <w:widowControl w:val="0"/>
              <w:rPr>
                <w:rFonts w:ascii="Tahoma" w:eastAsia="PMingLiU" w:hAnsi="Tahoma" w:cs="Tahoma"/>
                <w:sz w:val="13"/>
              </w:rPr>
            </w:pPr>
          </w:p>
        </w:tc>
      </w:tr>
      <w:tr w:rsidR="00913A0A" w:rsidRPr="005D7578" w14:paraId="7170EA07" w14:textId="77777777" w:rsidTr="008F0A5F">
        <w:trPr>
          <w:trHeight w:val="145"/>
        </w:trPr>
        <w:tc>
          <w:tcPr>
            <w:tcW w:w="2554" w:type="dxa"/>
            <w:gridSpan w:val="2"/>
            <w:tcBorders>
              <w:bottom w:val="single" w:sz="4" w:space="0" w:color="auto"/>
            </w:tcBorders>
            <w:shd w:val="clear" w:color="auto" w:fill="auto"/>
          </w:tcPr>
          <w:p w14:paraId="49C04CC3" w14:textId="77777777" w:rsidR="00913A0A" w:rsidRPr="005D7578" w:rsidRDefault="00913A0A" w:rsidP="00B36987">
            <w:pPr>
              <w:pStyle w:val="ProductNames"/>
              <w:spacing w:beforeLines="10" w:before="24" w:afterLines="10" w:after="24"/>
              <w:rPr>
                <w:rFonts w:ascii="Tahoma" w:eastAsia="PMingLiU" w:hAnsi="Tahoma" w:cs="Tahoma"/>
                <w:b/>
                <w:sz w:val="14"/>
              </w:rPr>
            </w:pPr>
            <w:bookmarkStart w:id="430" w:name="_Toc336338086"/>
            <w:bookmarkStart w:id="431" w:name="_Toc379636577"/>
            <w:r w:rsidRPr="005D7578">
              <w:rPr>
                <w:rFonts w:ascii="Tahoma" w:eastAsia="PMingLiU" w:hAnsi="Tahoma" w:cs="Tahoma"/>
                <w:sz w:val="14"/>
              </w:rPr>
              <w:t xml:space="preserve">System Center Service Manager 2010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Pr="005D7578">
              <w:rPr>
                <w:rFonts w:ascii="Tahoma" w:eastAsia="PMingLiU" w:hAnsi="Tahoma" w:cs="Tahoma"/>
                <w:sz w:val="14"/>
              </w:rPr>
              <w:t>用戶端</w:t>
            </w:r>
            <w:r w:rsidRPr="005D7578">
              <w:rPr>
                <w:rFonts w:ascii="Tahoma" w:eastAsia="PMingLiU" w:hAnsi="Tahoma" w:cs="Tahoma"/>
                <w:sz w:val="14"/>
              </w:rPr>
              <w:t xml:space="preserve"> ML)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每一</w:t>
            </w:r>
            <w:r w:rsidRPr="005D7578">
              <w:rPr>
                <w:rFonts w:ascii="Tahoma" w:eastAsia="PMingLiU" w:hAnsi="Tahoma" w:cs="Tahoma"/>
                <w:sz w:val="14"/>
              </w:rPr>
              <w:t xml:space="preserve"> OSE)</w:t>
            </w:r>
            <w:bookmarkEnd w:id="430"/>
            <w:bookmarkEnd w:id="431"/>
          </w:p>
        </w:tc>
        <w:tc>
          <w:tcPr>
            <w:tcW w:w="416" w:type="dxa"/>
            <w:tcBorders>
              <w:bottom w:val="single" w:sz="4" w:space="0" w:color="auto"/>
            </w:tcBorders>
            <w:shd w:val="clear" w:color="auto" w:fill="auto"/>
          </w:tcPr>
          <w:p w14:paraId="714DB74B"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auto"/>
            <w:vAlign w:val="center"/>
          </w:tcPr>
          <w:p w14:paraId="4D7DAC03"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693CBAFD"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E7C30"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74F1614"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0ED28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3AFA05F"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A824BE"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4966AC1" w14:textId="77777777" w:rsidR="00913A0A" w:rsidRPr="005D7578"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98A773B"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00CFBDB"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6D26F033" w14:textId="77777777" w:rsidR="00913A0A" w:rsidRPr="005D7578" w:rsidRDefault="00913A0A"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9D9C71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2B7B339"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C633A77"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C6E03D" w14:textId="77777777" w:rsidR="00913A0A" w:rsidRPr="005D7578" w:rsidRDefault="00913A0A" w:rsidP="001A63C6">
            <w:pPr>
              <w:pStyle w:val="TableText"/>
              <w:widowControl w:val="0"/>
              <w:spacing w:before="120"/>
              <w:rPr>
                <w:rFonts w:ascii="Tahoma" w:eastAsia="PMingLiU" w:hAnsi="Tahoma" w:cs="Tahoma"/>
              </w:rPr>
            </w:pPr>
          </w:p>
          <w:p w14:paraId="1995826B"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tcPr>
          <w:p w14:paraId="17B8F8D2"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tcPr>
          <w:p w14:paraId="2E2E61B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4685425" w14:textId="77777777" w:rsidR="00913A0A" w:rsidRPr="005D7578" w:rsidRDefault="00913A0A" w:rsidP="001A63C6">
            <w:pPr>
              <w:pStyle w:val="TableText"/>
              <w:widowControl w:val="0"/>
              <w:rPr>
                <w:rFonts w:ascii="Tahoma" w:eastAsia="PMingLiU" w:hAnsi="Tahoma" w:cs="Tahoma"/>
                <w:sz w:val="13"/>
              </w:rPr>
            </w:pPr>
          </w:p>
        </w:tc>
      </w:tr>
      <w:tr w:rsidR="008A0F85" w:rsidRPr="005D7578" w14:paraId="5AEEF766" w14:textId="77777777" w:rsidTr="008F0A5F">
        <w:trPr>
          <w:trHeight w:val="145"/>
        </w:trPr>
        <w:tc>
          <w:tcPr>
            <w:tcW w:w="2554" w:type="dxa"/>
            <w:gridSpan w:val="2"/>
            <w:tcBorders>
              <w:bottom w:val="single" w:sz="4" w:space="0" w:color="auto"/>
            </w:tcBorders>
            <w:shd w:val="clear" w:color="auto" w:fill="FABF8F"/>
          </w:tcPr>
          <w:p w14:paraId="13CEFF8A" w14:textId="77777777" w:rsidR="00913A0A" w:rsidRPr="005D7578" w:rsidRDefault="00913A0A" w:rsidP="00B36987">
            <w:pPr>
              <w:pStyle w:val="ProductNames"/>
              <w:spacing w:beforeLines="10" w:before="24" w:afterLines="10" w:after="24"/>
              <w:rPr>
                <w:rFonts w:ascii="Tahoma" w:eastAsia="PMingLiU" w:hAnsi="Tahoma" w:cs="Tahoma"/>
                <w:b/>
                <w:sz w:val="14"/>
              </w:rPr>
            </w:pPr>
            <w:bookmarkStart w:id="432" w:name="_Toc336338087"/>
            <w:bookmarkStart w:id="433" w:name="_Toc379636578"/>
            <w:r w:rsidRPr="005D7578">
              <w:rPr>
                <w:rFonts w:ascii="Tahoma" w:eastAsia="PMingLiU" w:hAnsi="Tahoma" w:cs="Tahoma"/>
                <w:sz w:val="14"/>
              </w:rPr>
              <w:t xml:space="preserve">System Center Service Manager 2010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Pr="005D7578">
              <w:rPr>
                <w:rFonts w:ascii="Tahoma" w:eastAsia="PMingLiU" w:hAnsi="Tahoma" w:cs="Tahoma"/>
                <w:sz w:val="14"/>
              </w:rPr>
              <w:t>用戶端</w:t>
            </w:r>
            <w:r w:rsidRPr="005D7578">
              <w:rPr>
                <w:rFonts w:ascii="Tahoma" w:eastAsia="PMingLiU" w:hAnsi="Tahoma" w:cs="Tahoma"/>
                <w:sz w:val="14"/>
              </w:rPr>
              <w:t xml:space="preserve"> ML)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每一使用者</w:t>
            </w:r>
            <w:r w:rsidRPr="005D7578">
              <w:rPr>
                <w:rFonts w:ascii="Tahoma" w:eastAsia="PMingLiU" w:hAnsi="Tahoma" w:cs="Tahoma"/>
                <w:sz w:val="14"/>
              </w:rPr>
              <w:t>)</w:t>
            </w:r>
            <w:bookmarkEnd w:id="432"/>
            <w:bookmarkEnd w:id="433"/>
          </w:p>
        </w:tc>
        <w:tc>
          <w:tcPr>
            <w:tcW w:w="416" w:type="dxa"/>
            <w:tcBorders>
              <w:bottom w:val="single" w:sz="4" w:space="0" w:color="auto"/>
            </w:tcBorders>
            <w:shd w:val="clear" w:color="auto" w:fill="FABF8F"/>
          </w:tcPr>
          <w:p w14:paraId="072E0151"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0AF52C0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tcPr>
          <w:p w14:paraId="7AA7242A"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92369B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9BD1D2"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CD499F"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08E148E"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5B7637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7701BA3" w14:textId="77777777" w:rsidR="00913A0A" w:rsidRPr="005D7578"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2E0E74C"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9163975"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74A71817"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9541B5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AA9FBE0"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6309259"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6B2F3C" w14:textId="77777777" w:rsidR="00913A0A" w:rsidRPr="005D7578" w:rsidRDefault="00913A0A" w:rsidP="001A63C6">
            <w:pPr>
              <w:pStyle w:val="TableText"/>
              <w:widowControl w:val="0"/>
              <w:spacing w:before="120"/>
              <w:rPr>
                <w:rFonts w:ascii="Tahoma" w:eastAsia="PMingLiU" w:hAnsi="Tahoma" w:cs="Tahoma"/>
              </w:rPr>
            </w:pPr>
          </w:p>
          <w:p w14:paraId="1AFFCE8A" w14:textId="77777777" w:rsidR="00913A0A" w:rsidRPr="005D7578"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62A35162"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FABF8F"/>
          </w:tcPr>
          <w:p w14:paraId="2E7600D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00BACC0"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BFE5DB5" w14:textId="77777777" w:rsidTr="008F0A5F">
        <w:trPr>
          <w:trHeight w:val="145"/>
        </w:trPr>
        <w:tc>
          <w:tcPr>
            <w:tcW w:w="2554" w:type="dxa"/>
            <w:gridSpan w:val="2"/>
            <w:tcBorders>
              <w:bottom w:val="single" w:sz="4" w:space="0" w:color="auto"/>
            </w:tcBorders>
            <w:shd w:val="clear" w:color="auto" w:fill="auto"/>
          </w:tcPr>
          <w:p w14:paraId="1C95DFFF" w14:textId="77777777" w:rsidR="00913A0A" w:rsidRPr="005D7578" w:rsidRDefault="00913A0A" w:rsidP="00B36987">
            <w:pPr>
              <w:pStyle w:val="Heading3"/>
              <w:spacing w:beforeLines="20" w:before="48" w:afterLines="20" w:after="48"/>
              <w:rPr>
                <w:rFonts w:ascii="Tahoma" w:eastAsia="PMingLiU" w:hAnsi="Tahoma" w:cs="Tahoma"/>
                <w:b w:val="0"/>
                <w:sz w:val="14"/>
                <w:szCs w:val="16"/>
              </w:rPr>
            </w:pPr>
            <w:bookmarkStart w:id="434" w:name="_Toc336338088"/>
            <w:bookmarkStart w:id="435" w:name="_Toc379636579"/>
            <w:r w:rsidRPr="005D7578">
              <w:rPr>
                <w:rFonts w:ascii="Tahoma" w:eastAsia="PMingLiU" w:hAnsi="Tahoma" w:cs="Tahoma"/>
                <w:b w:val="0"/>
                <w:sz w:val="14"/>
                <w:szCs w:val="16"/>
              </w:rPr>
              <w:t xml:space="preserve">System Center Service Manager 2010 </w:t>
            </w:r>
            <w:r w:rsidRPr="005D7578">
              <w:rPr>
                <w:rFonts w:ascii="Tahoma" w:eastAsia="PMingLiU" w:hAnsi="Tahoma" w:cs="Tahoma"/>
                <w:b w:val="0"/>
                <w:sz w:val="14"/>
                <w:szCs w:val="16"/>
              </w:rPr>
              <w:t>伺服器管理使用權</w:t>
            </w:r>
            <w:r w:rsidRPr="005D7578">
              <w:rPr>
                <w:rFonts w:ascii="Tahoma" w:eastAsia="PMingLiU" w:hAnsi="Tahoma" w:cs="Tahoma"/>
                <w:b w:val="0"/>
                <w:sz w:val="14"/>
                <w:szCs w:val="16"/>
              </w:rPr>
              <w:t xml:space="preserve"> (</w:t>
            </w:r>
            <w:r w:rsidRPr="005D7578">
              <w:rPr>
                <w:rFonts w:ascii="Tahoma" w:eastAsia="PMingLiU" w:hAnsi="Tahoma" w:cs="Tahoma"/>
                <w:b w:val="0"/>
                <w:sz w:val="14"/>
                <w:szCs w:val="16"/>
              </w:rPr>
              <w:t>伺服器</w:t>
            </w:r>
            <w:r w:rsidRPr="005D7578">
              <w:rPr>
                <w:rFonts w:ascii="Tahoma" w:eastAsia="PMingLiU" w:hAnsi="Tahoma" w:cs="Tahoma"/>
                <w:b w:val="0"/>
                <w:sz w:val="14"/>
                <w:szCs w:val="16"/>
              </w:rPr>
              <w:t xml:space="preserve"> ML) </w:t>
            </w:r>
            <w:r w:rsidR="00FD3B3E" w:rsidRPr="005D7578">
              <w:rPr>
                <w:rFonts w:ascii="Tahoma" w:eastAsia="PMingLiU" w:hAnsi="Tahoma" w:cs="Tahoma"/>
                <w:b w:val="0"/>
                <w:sz w:val="14"/>
                <w:szCs w:val="16"/>
              </w:rPr>
              <w:br/>
            </w:r>
            <w:r w:rsidRPr="005D7578">
              <w:rPr>
                <w:rFonts w:ascii="Tahoma" w:eastAsia="PMingLiU" w:hAnsi="Tahoma" w:cs="Tahoma"/>
                <w:b w:val="0"/>
                <w:sz w:val="14"/>
                <w:szCs w:val="16"/>
              </w:rPr>
              <w:t>(</w:t>
            </w:r>
            <w:r w:rsidRPr="005D7578">
              <w:rPr>
                <w:rFonts w:ascii="Tahoma" w:eastAsia="PMingLiU" w:hAnsi="Tahoma" w:cs="Tahoma"/>
                <w:b w:val="0"/>
                <w:sz w:val="14"/>
                <w:szCs w:val="16"/>
              </w:rPr>
              <w:t>每一</w:t>
            </w:r>
            <w:r w:rsidRPr="005D7578">
              <w:rPr>
                <w:rFonts w:ascii="Tahoma" w:eastAsia="PMingLiU" w:hAnsi="Tahoma" w:cs="Tahoma"/>
                <w:b w:val="0"/>
                <w:sz w:val="14"/>
                <w:szCs w:val="16"/>
              </w:rPr>
              <w:t xml:space="preserve"> OSE)</w:t>
            </w:r>
            <w:bookmarkEnd w:id="434"/>
            <w:bookmarkEnd w:id="435"/>
          </w:p>
        </w:tc>
        <w:tc>
          <w:tcPr>
            <w:tcW w:w="416" w:type="dxa"/>
            <w:tcBorders>
              <w:bottom w:val="single" w:sz="4" w:space="0" w:color="auto"/>
            </w:tcBorders>
            <w:shd w:val="clear" w:color="auto" w:fill="auto"/>
          </w:tcPr>
          <w:p w14:paraId="3CBEF5E1" w14:textId="77777777" w:rsidR="00913A0A" w:rsidRPr="00623145" w:rsidRDefault="00913A0A" w:rsidP="001A63C6">
            <w:pPr>
              <w:pStyle w:val="TableText"/>
              <w:widowControl w:val="0"/>
              <w:spacing w:before="20" w:after="20"/>
              <w:rPr>
                <w:rStyle w:val="EndnoteReference"/>
                <w:rFonts w:eastAsia="PMingLiU" w:cs="Tahoma"/>
                <w:b w:val="0"/>
                <w:sz w:val="13"/>
                <w:szCs w:val="13"/>
                <w:u w:val="single"/>
              </w:rPr>
            </w:pPr>
          </w:p>
        </w:tc>
        <w:tc>
          <w:tcPr>
            <w:tcW w:w="450" w:type="dxa"/>
            <w:tcBorders>
              <w:bottom w:val="single" w:sz="4" w:space="0" w:color="auto"/>
            </w:tcBorders>
            <w:shd w:val="clear" w:color="auto" w:fill="auto"/>
            <w:vAlign w:val="center"/>
          </w:tcPr>
          <w:p w14:paraId="04EB9414" w14:textId="77777777" w:rsidR="00913A0A" w:rsidRPr="005D7578" w:rsidRDefault="00913A0A" w:rsidP="008F0A5F">
            <w:pPr>
              <w:pStyle w:val="TableText"/>
              <w:widowControl w:val="0"/>
              <w:spacing w:after="20"/>
              <w:rPr>
                <w:rFonts w:ascii="Tahoma" w:eastAsia="PMingLiU" w:hAnsi="Tahoma" w:cs="Tahoma"/>
                <w:sz w:val="13"/>
              </w:rPr>
            </w:pPr>
            <w:r w:rsidRPr="005D7578">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5C9C86D9" w14:textId="77777777" w:rsidR="00913A0A" w:rsidRPr="005D7578" w:rsidRDefault="00913A0A" w:rsidP="001A63C6">
            <w:pPr>
              <w:pStyle w:val="TableText"/>
              <w:widowControl w:val="0"/>
              <w:spacing w:before="20" w:after="2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BEE2CE3"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3CFC8B"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DB158E7"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7AC9239"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727BBC"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01ABC5" w14:textId="77777777" w:rsidR="00913A0A" w:rsidRPr="005D7578" w:rsidRDefault="00913A0A" w:rsidP="001A63C6">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427818E"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AA1E805"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04EF3F0"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FF11C39"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FD48EF9" w14:textId="77777777" w:rsidR="00913A0A" w:rsidRPr="005D7578" w:rsidRDefault="00913A0A" w:rsidP="001A63C6">
            <w:pPr>
              <w:pStyle w:val="TableText"/>
              <w:widowControl w:val="0"/>
              <w:spacing w:before="20" w:after="2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87DBF3F"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1EB717" w14:textId="77777777" w:rsidR="00913A0A" w:rsidRPr="005D7578" w:rsidRDefault="00913A0A" w:rsidP="001A63C6">
            <w:pPr>
              <w:pStyle w:val="TableText"/>
              <w:widowControl w:val="0"/>
              <w:spacing w:before="20" w:after="20"/>
              <w:rPr>
                <w:rFonts w:ascii="Tahoma" w:eastAsia="PMingLiU" w:hAnsi="Tahoma" w:cs="Tahoma"/>
              </w:rPr>
            </w:pPr>
          </w:p>
          <w:p w14:paraId="1462DA14" w14:textId="77777777" w:rsidR="00913A0A" w:rsidRPr="005D7578"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F54FA52" w14:textId="77777777" w:rsidR="00913A0A" w:rsidRPr="005D7578" w:rsidRDefault="00913A0A" w:rsidP="001A63C6">
            <w:pPr>
              <w:pStyle w:val="TableText"/>
              <w:widowControl w:val="0"/>
              <w:spacing w:before="20" w:after="2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tcPr>
          <w:p w14:paraId="6A13F972" w14:textId="77777777" w:rsidR="00913A0A" w:rsidRPr="005D7578" w:rsidRDefault="00913A0A" w:rsidP="001A63C6">
            <w:pPr>
              <w:pStyle w:val="TableText"/>
              <w:widowControl w:val="0"/>
              <w:spacing w:before="20" w:after="20"/>
              <w:rPr>
                <w:rFonts w:ascii="Tahoma" w:eastAsia="PMingLiU" w:hAnsi="Tahoma" w:cs="Tahoma"/>
                <w:sz w:val="13"/>
              </w:rPr>
            </w:pPr>
          </w:p>
        </w:tc>
        <w:tc>
          <w:tcPr>
            <w:tcW w:w="484" w:type="dxa"/>
            <w:tcBorders>
              <w:bottom w:val="single" w:sz="4" w:space="0" w:color="auto"/>
            </w:tcBorders>
          </w:tcPr>
          <w:p w14:paraId="1B558C91" w14:textId="77777777" w:rsidR="00913A0A" w:rsidRPr="005D7578" w:rsidRDefault="00913A0A" w:rsidP="001A63C6">
            <w:pPr>
              <w:pStyle w:val="TableText"/>
              <w:widowControl w:val="0"/>
              <w:spacing w:before="20" w:after="20"/>
              <w:rPr>
                <w:rFonts w:ascii="Tahoma" w:eastAsia="PMingLiU" w:hAnsi="Tahoma" w:cs="Tahoma"/>
                <w:sz w:val="13"/>
              </w:rPr>
            </w:pPr>
          </w:p>
        </w:tc>
      </w:tr>
      <w:tr w:rsidR="008A0F85" w:rsidRPr="005D7578" w14:paraId="4E64B5B9" w14:textId="77777777" w:rsidTr="008F0A5F">
        <w:trPr>
          <w:trHeight w:val="368"/>
        </w:trPr>
        <w:tc>
          <w:tcPr>
            <w:tcW w:w="2554" w:type="dxa"/>
            <w:gridSpan w:val="2"/>
            <w:tcBorders>
              <w:bottom w:val="single" w:sz="4" w:space="0" w:color="auto"/>
            </w:tcBorders>
            <w:shd w:val="clear" w:color="auto" w:fill="FABF8F"/>
            <w:vAlign w:val="center"/>
          </w:tcPr>
          <w:p w14:paraId="285DCA16"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36" w:name="_Toc336338093"/>
            <w:bookmarkStart w:id="437" w:name="_Toc379636580"/>
            <w:r w:rsidRPr="005D7578">
              <w:rPr>
                <w:rFonts w:ascii="Tahoma" w:eastAsia="PMingLiU" w:hAnsi="Tahoma" w:cs="Tahoma"/>
                <w:sz w:val="14"/>
                <w:szCs w:val="18"/>
              </w:rPr>
              <w:t>System Center 2012 R2 Client Management Suite (</w:t>
            </w:r>
            <w:r w:rsidRPr="005D7578">
              <w:rPr>
                <w:rFonts w:ascii="Tahoma" w:eastAsia="PMingLiU" w:hAnsi="Tahoma" w:cs="Tahoma"/>
                <w:sz w:val="14"/>
                <w:szCs w:val="18"/>
              </w:rPr>
              <w:t>用戶端</w:t>
            </w:r>
            <w:r w:rsidRPr="005D7578">
              <w:rPr>
                <w:rFonts w:ascii="Tahoma" w:eastAsia="PMingLiU" w:hAnsi="Tahoma" w:cs="Tahoma"/>
                <w:sz w:val="14"/>
                <w:szCs w:val="18"/>
              </w:rPr>
              <w:t xml:space="preserve"> ML) </w:t>
            </w:r>
            <w:r w:rsidR="00FD3B3E" w:rsidRPr="005D7578">
              <w:rPr>
                <w:rFonts w:ascii="Tahoma" w:eastAsia="PMingLiU" w:hAnsi="Tahoma" w:cs="Tahoma"/>
                <w:sz w:val="14"/>
                <w:szCs w:val="18"/>
              </w:rPr>
              <w:br/>
            </w:r>
            <w:r w:rsidRPr="005D7578">
              <w:rPr>
                <w:rFonts w:ascii="Tahoma" w:eastAsia="PMingLiU" w:hAnsi="Tahoma" w:cs="Tahoma"/>
                <w:sz w:val="14"/>
                <w:szCs w:val="18"/>
              </w:rPr>
              <w:t>(</w:t>
            </w:r>
            <w:r w:rsidRPr="005D7578">
              <w:rPr>
                <w:rFonts w:ascii="Tahoma" w:eastAsia="PMingLiU" w:hAnsi="Tahoma" w:cs="Tahoma"/>
                <w:sz w:val="14"/>
                <w:szCs w:val="18"/>
              </w:rPr>
              <w:t>每一</w:t>
            </w:r>
            <w:r w:rsidRPr="005D7578">
              <w:rPr>
                <w:rFonts w:ascii="Tahoma" w:eastAsia="PMingLiU" w:hAnsi="Tahoma" w:cs="Tahoma"/>
                <w:sz w:val="14"/>
                <w:szCs w:val="18"/>
              </w:rPr>
              <w:t xml:space="preserve"> OSE)</w:t>
            </w:r>
            <w:bookmarkEnd w:id="436"/>
            <w:bookmarkEnd w:id="437"/>
          </w:p>
        </w:tc>
        <w:tc>
          <w:tcPr>
            <w:tcW w:w="416" w:type="dxa"/>
            <w:tcBorders>
              <w:bottom w:val="single" w:sz="4" w:space="0" w:color="auto"/>
            </w:tcBorders>
            <w:shd w:val="clear" w:color="auto" w:fill="FABF8F"/>
            <w:vAlign w:val="center"/>
          </w:tcPr>
          <w:p w14:paraId="311E85F6" w14:textId="77777777" w:rsidR="00913A0A" w:rsidRPr="00623145" w:rsidRDefault="00CB4AB9" w:rsidP="00300D66">
            <w:pPr>
              <w:pStyle w:val="TableText"/>
              <w:widowControl w:val="0"/>
              <w:rPr>
                <w:rFonts w:eastAsia="PMingLiU" w:cs="Tahoma"/>
                <w:color w:val="000000"/>
                <w:sz w:val="13"/>
                <w:szCs w:val="13"/>
                <w:u w:val="single"/>
              </w:rPr>
            </w:pPr>
            <w:hyperlink w:anchor="_97_System_Center_1" w:history="1">
              <w:r w:rsidR="00A13E7D" w:rsidRPr="00623145">
                <w:rPr>
                  <w:rStyle w:val="Hyperlink"/>
                  <w:rFonts w:eastAsia="PMingLiU" w:cs="Tahoma"/>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B05EB48"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2D201CD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3FF75B1"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3A52DE5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1829988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0ECD983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005429C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37D4787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D1D27CB" w14:textId="77777777" w:rsidR="00913A0A" w:rsidRPr="005D7578" w:rsidRDefault="00546C9F"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128C8D70"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351AAA6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B06F08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4473C9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BEC783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29CCF6D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P</w:t>
            </w:r>
          </w:p>
        </w:tc>
        <w:tc>
          <w:tcPr>
            <w:tcW w:w="450" w:type="dxa"/>
            <w:tcBorders>
              <w:bottom w:val="single" w:sz="4" w:space="0" w:color="auto"/>
            </w:tcBorders>
            <w:shd w:val="clear" w:color="auto" w:fill="FABF8F"/>
          </w:tcPr>
          <w:p w14:paraId="3726E25C" w14:textId="77777777" w:rsidR="00913A0A" w:rsidRPr="005D7578" w:rsidRDefault="00913A0A" w:rsidP="001A63C6">
            <w:pPr>
              <w:spacing w:before="240"/>
              <w:jc w:val="center"/>
              <w:rPr>
                <w:rFonts w:eastAsia="PMingLiU" w:cs="Tahoma"/>
              </w:rPr>
            </w:pPr>
            <w:r w:rsidRPr="005D7578">
              <w:rPr>
                <w:rFonts w:eastAsia="PMingLiU" w:cs="Tahoma"/>
                <w:sz w:val="13"/>
                <w:szCs w:val="13"/>
              </w:rPr>
              <w:t>AO,</w:t>
            </w:r>
            <w:r w:rsidR="003A337E">
              <w:rPr>
                <w:rFonts w:eastAsia="PMingLiU" w:cs="Tahoma"/>
                <w:sz w:val="13"/>
                <w:szCs w:val="13"/>
              </w:rPr>
              <w:t xml:space="preserve"> </w:t>
            </w:r>
            <w:r w:rsidRPr="005D7578">
              <w:rPr>
                <w:rFonts w:eastAsia="PMingLiU" w:cs="Tahoma"/>
                <w:sz w:val="13"/>
                <w:szCs w:val="13"/>
              </w:rPr>
              <w:t>ST</w:t>
            </w:r>
          </w:p>
          <w:p w14:paraId="69C6C31A" w14:textId="77777777" w:rsidR="00913A0A" w:rsidRPr="005D7578" w:rsidRDefault="00913A0A" w:rsidP="001A63C6">
            <w:pPr>
              <w:pStyle w:val="TableText"/>
              <w:widowControl w:val="0"/>
              <w:rPr>
                <w:rFonts w:ascii="Tahoma" w:eastAsia="PMingLiU" w:hAnsi="Tahoma" w:cs="Tahoma"/>
                <w:sz w:val="13"/>
                <w:szCs w:val="13"/>
              </w:rPr>
            </w:pPr>
          </w:p>
        </w:tc>
        <w:tc>
          <w:tcPr>
            <w:tcW w:w="506" w:type="dxa"/>
            <w:tcBorders>
              <w:bottom w:val="single" w:sz="4" w:space="0" w:color="auto"/>
            </w:tcBorders>
            <w:shd w:val="clear" w:color="auto" w:fill="FABF8F"/>
            <w:vAlign w:val="center"/>
          </w:tcPr>
          <w:p w14:paraId="0937BAEE"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A0AE0F4"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1E476DDC" w14:textId="77777777" w:rsidTr="008F0A5F">
        <w:trPr>
          <w:trHeight w:val="134"/>
        </w:trPr>
        <w:tc>
          <w:tcPr>
            <w:tcW w:w="2554" w:type="dxa"/>
            <w:gridSpan w:val="2"/>
            <w:tcBorders>
              <w:bottom w:val="single" w:sz="4" w:space="0" w:color="auto"/>
            </w:tcBorders>
            <w:shd w:val="clear" w:color="auto" w:fill="auto"/>
            <w:vAlign w:val="center"/>
          </w:tcPr>
          <w:p w14:paraId="089C662F" w14:textId="77777777" w:rsidR="00FD3B3E" w:rsidRPr="005D7578" w:rsidRDefault="00913A0A" w:rsidP="00B36987">
            <w:pPr>
              <w:pStyle w:val="ProductNames"/>
              <w:spacing w:beforeLines="20" w:before="48" w:afterLines="20" w:after="48"/>
              <w:rPr>
                <w:rFonts w:ascii="Tahoma" w:eastAsia="PMingLiU" w:hAnsi="Tahoma" w:cs="Tahoma"/>
                <w:sz w:val="14"/>
                <w:szCs w:val="18"/>
              </w:rPr>
            </w:pPr>
            <w:bookmarkStart w:id="438" w:name="_Toc379636581"/>
            <w:bookmarkStart w:id="439" w:name="_Toc336338094"/>
            <w:r w:rsidRPr="005D7578">
              <w:rPr>
                <w:rFonts w:ascii="Tahoma" w:eastAsia="PMingLiU" w:hAnsi="Tahoma" w:cs="Tahoma"/>
                <w:sz w:val="14"/>
                <w:szCs w:val="18"/>
              </w:rPr>
              <w:t>System Center 2012 R2 Client Management Suite (</w:t>
            </w:r>
            <w:r w:rsidRPr="005D7578">
              <w:rPr>
                <w:rFonts w:ascii="Tahoma" w:eastAsia="PMingLiU" w:hAnsi="Tahoma" w:cs="Tahoma"/>
                <w:sz w:val="14"/>
                <w:szCs w:val="18"/>
              </w:rPr>
              <w:t>用戶端</w:t>
            </w:r>
            <w:r w:rsidRPr="005D7578">
              <w:rPr>
                <w:rFonts w:ascii="Tahoma" w:eastAsia="PMingLiU" w:hAnsi="Tahoma" w:cs="Tahoma"/>
                <w:sz w:val="14"/>
                <w:szCs w:val="18"/>
              </w:rPr>
              <w:t xml:space="preserve"> ML)</w:t>
            </w:r>
            <w:bookmarkEnd w:id="438"/>
            <w:r w:rsidRPr="005D7578">
              <w:rPr>
                <w:rFonts w:ascii="Tahoma" w:eastAsia="PMingLiU" w:hAnsi="Tahoma" w:cs="Tahoma"/>
                <w:sz w:val="14"/>
                <w:szCs w:val="18"/>
              </w:rPr>
              <w:t xml:space="preserve"> </w:t>
            </w:r>
          </w:p>
          <w:p w14:paraId="7308C2BB"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40" w:name="_Toc379636582"/>
            <w:r w:rsidRPr="005D7578">
              <w:rPr>
                <w:rFonts w:ascii="Tahoma" w:eastAsia="PMingLiU" w:hAnsi="Tahoma" w:cs="Tahoma"/>
                <w:sz w:val="14"/>
                <w:szCs w:val="18"/>
              </w:rPr>
              <w:t>(</w:t>
            </w:r>
            <w:r w:rsidRPr="005D7578">
              <w:rPr>
                <w:rFonts w:ascii="Tahoma" w:eastAsia="PMingLiU" w:hAnsi="Tahoma" w:cs="Tahoma"/>
                <w:sz w:val="14"/>
                <w:szCs w:val="18"/>
              </w:rPr>
              <w:t>每一使用者</w:t>
            </w:r>
            <w:r w:rsidRPr="005D7578">
              <w:rPr>
                <w:rFonts w:ascii="Tahoma" w:eastAsia="PMingLiU" w:hAnsi="Tahoma" w:cs="Tahoma"/>
                <w:sz w:val="14"/>
                <w:szCs w:val="18"/>
              </w:rPr>
              <w:t>)</w:t>
            </w:r>
            <w:bookmarkEnd w:id="439"/>
            <w:bookmarkEnd w:id="440"/>
          </w:p>
        </w:tc>
        <w:tc>
          <w:tcPr>
            <w:tcW w:w="416" w:type="dxa"/>
            <w:tcBorders>
              <w:bottom w:val="single" w:sz="4" w:space="0" w:color="auto"/>
            </w:tcBorders>
            <w:shd w:val="clear" w:color="auto" w:fill="auto"/>
            <w:vAlign w:val="center"/>
          </w:tcPr>
          <w:p w14:paraId="32237FD6" w14:textId="77777777" w:rsidR="00913A0A" w:rsidRPr="00623145" w:rsidRDefault="00CB4AB9" w:rsidP="00300D66">
            <w:pPr>
              <w:pStyle w:val="TableText"/>
              <w:widowControl w:val="0"/>
              <w:rPr>
                <w:rFonts w:eastAsia="PMingLiU" w:cs="Tahoma"/>
                <w:color w:val="000000"/>
                <w:sz w:val="13"/>
                <w:szCs w:val="13"/>
                <w:u w:val="single"/>
              </w:rPr>
            </w:pPr>
            <w:hyperlink w:anchor="_97_System_Center_1" w:history="1">
              <w:r w:rsidR="00F0118A" w:rsidRPr="00623145">
                <w:rPr>
                  <w:rStyle w:val="Hyperlink"/>
                  <w:rFonts w:eastAsia="PMingLiU" w:cs="Tahoma"/>
                  <w:sz w:val="13"/>
                  <w:szCs w:val="13"/>
                </w:rPr>
                <w:t>97</w:t>
              </w:r>
            </w:hyperlink>
          </w:p>
        </w:tc>
        <w:tc>
          <w:tcPr>
            <w:tcW w:w="450" w:type="dxa"/>
            <w:tcBorders>
              <w:bottom w:val="single" w:sz="4" w:space="0" w:color="auto"/>
            </w:tcBorders>
            <w:shd w:val="clear" w:color="auto" w:fill="auto"/>
            <w:vAlign w:val="center"/>
          </w:tcPr>
          <w:p w14:paraId="16EC10FB"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795437A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EE83D5D"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1E86F313"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3A27F50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29EFA7D8"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6A06D9F1"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gridSpan w:val="2"/>
            <w:tcBorders>
              <w:bottom w:val="single" w:sz="4" w:space="0" w:color="auto"/>
            </w:tcBorders>
            <w:shd w:val="clear" w:color="auto" w:fill="auto"/>
            <w:vAlign w:val="bottom"/>
          </w:tcPr>
          <w:p w14:paraId="23E3CF8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59DA491" w14:textId="77777777" w:rsidR="00913A0A" w:rsidRPr="005D7578" w:rsidRDefault="00546C9F"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3BBF3ACC"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323F8225"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9709DB5"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05F018C"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7CB14B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E603C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72AB41E"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2C4CB4C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5C0BE0B" w14:textId="77777777" w:rsidR="00913A0A" w:rsidRPr="005D7578" w:rsidRDefault="00913A0A" w:rsidP="001A63C6">
            <w:pPr>
              <w:pStyle w:val="TableText"/>
              <w:widowControl w:val="0"/>
              <w:rPr>
                <w:rFonts w:ascii="Tahoma" w:eastAsia="PMingLiU" w:hAnsi="Tahoma" w:cs="Tahoma"/>
                <w:sz w:val="13"/>
              </w:rPr>
            </w:pPr>
          </w:p>
        </w:tc>
      </w:tr>
      <w:tr w:rsidR="008A0F85" w:rsidRPr="005D7578" w14:paraId="418165C4" w14:textId="77777777" w:rsidTr="008F0A5F">
        <w:trPr>
          <w:trHeight w:val="134"/>
        </w:trPr>
        <w:tc>
          <w:tcPr>
            <w:tcW w:w="2554" w:type="dxa"/>
            <w:gridSpan w:val="2"/>
            <w:tcBorders>
              <w:bottom w:val="single" w:sz="4" w:space="0" w:color="auto"/>
            </w:tcBorders>
            <w:shd w:val="clear" w:color="auto" w:fill="FABF8F"/>
            <w:vAlign w:val="center"/>
          </w:tcPr>
          <w:p w14:paraId="354E5DCD"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41" w:name="_Toc336338095"/>
            <w:bookmarkStart w:id="442" w:name="_Toc379636583"/>
            <w:r w:rsidRPr="005D7578">
              <w:rPr>
                <w:rFonts w:ascii="Tahoma" w:eastAsia="PMingLiU" w:hAnsi="Tahoma" w:cs="Tahoma"/>
                <w:sz w:val="14"/>
                <w:szCs w:val="14"/>
              </w:rPr>
              <w:t xml:space="preserve">System Center 2012 R2 Configuration Manager </w:t>
            </w:r>
            <w:r w:rsidRPr="005D7578">
              <w:rPr>
                <w:rFonts w:ascii="Tahoma" w:eastAsia="PMingLiU" w:hAnsi="Tahoma" w:cs="Tahoma"/>
                <w:sz w:val="14"/>
                <w:szCs w:val="14"/>
              </w:rPr>
              <w:t>用戶端管理使用權</w:t>
            </w:r>
            <w:r w:rsidRPr="005D7578">
              <w:rPr>
                <w:rFonts w:ascii="Tahoma" w:eastAsia="PMingLiU" w:hAnsi="Tahoma" w:cs="Tahoma"/>
                <w:sz w:val="14"/>
                <w:szCs w:val="14"/>
              </w:rPr>
              <w:t xml:space="preserve"> (</w:t>
            </w:r>
            <w:r w:rsidRPr="005D7578">
              <w:rPr>
                <w:rFonts w:ascii="Tahoma" w:eastAsia="PMingLiU" w:hAnsi="Tahoma" w:cs="Tahoma"/>
                <w:sz w:val="14"/>
                <w:szCs w:val="14"/>
              </w:rPr>
              <w:t>用戶端</w:t>
            </w:r>
            <w:r w:rsidRPr="005D7578">
              <w:rPr>
                <w:rFonts w:ascii="Tahoma" w:eastAsia="PMingLiU" w:hAnsi="Tahoma" w:cs="Tahoma"/>
                <w:sz w:val="14"/>
                <w:szCs w:val="14"/>
              </w:rPr>
              <w:t xml:space="preserve"> ML) (</w:t>
            </w:r>
            <w:r w:rsidRPr="005D7578">
              <w:rPr>
                <w:rFonts w:ascii="Tahoma" w:eastAsia="PMingLiU" w:hAnsi="Tahoma" w:cs="Tahoma"/>
                <w:sz w:val="14"/>
                <w:szCs w:val="14"/>
              </w:rPr>
              <w:t>僅學生適用</w:t>
            </w:r>
            <w:r w:rsidRPr="005D7578">
              <w:rPr>
                <w:rFonts w:ascii="Tahoma" w:eastAsia="PMingLiU" w:hAnsi="Tahoma" w:cs="Tahoma"/>
                <w:sz w:val="14"/>
                <w:szCs w:val="14"/>
              </w:rPr>
              <w:t>)</w:t>
            </w:r>
            <w:bookmarkEnd w:id="441"/>
            <w:bookmarkEnd w:id="442"/>
          </w:p>
        </w:tc>
        <w:tc>
          <w:tcPr>
            <w:tcW w:w="416" w:type="dxa"/>
            <w:tcBorders>
              <w:bottom w:val="single" w:sz="4" w:space="0" w:color="auto"/>
            </w:tcBorders>
            <w:shd w:val="clear" w:color="auto" w:fill="FABF8F"/>
            <w:vAlign w:val="center"/>
          </w:tcPr>
          <w:p w14:paraId="1A7142E3" w14:textId="77777777" w:rsidR="00913A0A" w:rsidRPr="00623145" w:rsidRDefault="00CB4AB9" w:rsidP="00300D66">
            <w:pPr>
              <w:pStyle w:val="TableText"/>
              <w:widowControl w:val="0"/>
              <w:rPr>
                <w:rFonts w:eastAsia="PMingLiU" w:cs="Tahoma"/>
                <w:color w:val="000000"/>
                <w:sz w:val="13"/>
                <w:szCs w:val="13"/>
                <w:u w:val="single"/>
              </w:rPr>
            </w:pPr>
            <w:hyperlink w:anchor="_98_System_Center_1" w:history="1">
              <w:r w:rsidR="00A13E7D" w:rsidRPr="00623145">
                <w:rPr>
                  <w:rStyle w:val="Hyperlink"/>
                  <w:rFonts w:eastAsia="PMingLiU" w:cs="Tahoma"/>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061FC7E6"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0C44765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97C6210"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3CAC8B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45830A91"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4F3940B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6274260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1CE40FA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43907C0" w14:textId="77777777" w:rsidR="00913A0A" w:rsidRPr="005D7578" w:rsidRDefault="00546C9F"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AEB56A6"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167E88F"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519003"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360EA9AB" w14:textId="77777777" w:rsidR="00913A0A" w:rsidRPr="005D7578"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8FD22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7DCB2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FE77ECA"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EF8139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E14DD7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149D733" w14:textId="77777777" w:rsidTr="008F0A5F">
        <w:trPr>
          <w:trHeight w:val="134"/>
        </w:trPr>
        <w:tc>
          <w:tcPr>
            <w:tcW w:w="2554" w:type="dxa"/>
            <w:gridSpan w:val="2"/>
            <w:tcBorders>
              <w:bottom w:val="single" w:sz="4" w:space="0" w:color="auto"/>
            </w:tcBorders>
            <w:shd w:val="clear" w:color="auto" w:fill="auto"/>
            <w:vAlign w:val="center"/>
          </w:tcPr>
          <w:p w14:paraId="1C29DEE1"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43" w:name="_Toc336338096"/>
            <w:bookmarkStart w:id="444" w:name="_Toc379636584"/>
            <w:r w:rsidRPr="005D7578">
              <w:rPr>
                <w:rFonts w:ascii="Tahoma" w:eastAsia="PMingLiU" w:hAnsi="Tahoma" w:cs="Tahoma"/>
                <w:sz w:val="14"/>
              </w:rPr>
              <w:t xml:space="preserve">System Center 2012 R2 Configuration Manager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Pr="005D7578">
              <w:rPr>
                <w:rFonts w:ascii="Tahoma" w:eastAsia="PMingLiU" w:hAnsi="Tahoma" w:cs="Tahoma"/>
                <w:sz w:val="14"/>
              </w:rPr>
              <w:t>每一</w:t>
            </w:r>
            <w:r w:rsidRPr="005D7578">
              <w:rPr>
                <w:rFonts w:ascii="Tahoma" w:eastAsia="PMingLiU" w:hAnsi="Tahoma" w:cs="Tahoma"/>
                <w:sz w:val="14"/>
              </w:rPr>
              <w:t xml:space="preserve"> OSE)</w:t>
            </w:r>
            <w:bookmarkEnd w:id="443"/>
            <w:bookmarkEnd w:id="444"/>
          </w:p>
        </w:tc>
        <w:tc>
          <w:tcPr>
            <w:tcW w:w="416" w:type="dxa"/>
            <w:tcBorders>
              <w:bottom w:val="single" w:sz="4" w:space="0" w:color="auto"/>
            </w:tcBorders>
            <w:shd w:val="clear" w:color="auto" w:fill="auto"/>
            <w:vAlign w:val="center"/>
          </w:tcPr>
          <w:p w14:paraId="0D582CF1" w14:textId="77777777" w:rsidR="00913A0A" w:rsidRPr="00623145" w:rsidRDefault="00CB4AB9" w:rsidP="00300D66">
            <w:pPr>
              <w:pStyle w:val="TableText"/>
              <w:widowControl w:val="0"/>
              <w:rPr>
                <w:rFonts w:eastAsia="PMingLiU" w:cs="Tahoma"/>
                <w:color w:val="000000"/>
                <w:sz w:val="13"/>
                <w:szCs w:val="13"/>
                <w:u w:val="single"/>
              </w:rPr>
            </w:pPr>
            <w:hyperlink w:anchor="_98_System_Center_1" w:history="1">
              <w:r w:rsidR="00F0118A" w:rsidRPr="00623145">
                <w:rPr>
                  <w:rStyle w:val="Hyperlink"/>
                  <w:rFonts w:eastAsia="PMingLiU" w:cs="Tahoma"/>
                  <w:sz w:val="13"/>
                  <w:szCs w:val="13"/>
                </w:rPr>
                <w:t>98</w:t>
              </w:r>
            </w:hyperlink>
            <w:hyperlink w:anchor="_91_89_System" w:history="1"/>
          </w:p>
        </w:tc>
        <w:tc>
          <w:tcPr>
            <w:tcW w:w="450" w:type="dxa"/>
            <w:tcBorders>
              <w:bottom w:val="single" w:sz="4" w:space="0" w:color="auto"/>
            </w:tcBorders>
            <w:shd w:val="clear" w:color="auto" w:fill="auto"/>
            <w:vAlign w:val="center"/>
          </w:tcPr>
          <w:p w14:paraId="0AC0CCCE"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217DB7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EF974B2"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72FEC42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gridSpan w:val="2"/>
            <w:tcBorders>
              <w:bottom w:val="single" w:sz="4" w:space="0" w:color="auto"/>
            </w:tcBorders>
            <w:shd w:val="clear" w:color="auto" w:fill="auto"/>
            <w:vAlign w:val="bottom"/>
          </w:tcPr>
          <w:p w14:paraId="32B6FC62"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30FCFFB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74EAC73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6DE9DB4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F8F1415"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F022DE3"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1A74983"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9BBFDB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C01D24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CED352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1DE67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D1EA139" w14:textId="77777777" w:rsidR="00913A0A" w:rsidRPr="005D7578" w:rsidRDefault="00913A0A" w:rsidP="001A63C6">
            <w:pPr>
              <w:pStyle w:val="TableText"/>
              <w:widowControl w:val="0"/>
              <w:spacing w:before="240"/>
              <w:rPr>
                <w:rFonts w:ascii="Tahoma" w:eastAsia="PMingLiU" w:hAnsi="Tahoma" w:cs="Tahoma"/>
                <w:sz w:val="13"/>
              </w:rPr>
            </w:pPr>
          </w:p>
        </w:tc>
        <w:tc>
          <w:tcPr>
            <w:tcW w:w="506" w:type="dxa"/>
            <w:tcBorders>
              <w:bottom w:val="single" w:sz="4" w:space="0" w:color="auto"/>
            </w:tcBorders>
            <w:shd w:val="clear" w:color="auto" w:fill="auto"/>
            <w:vAlign w:val="center"/>
          </w:tcPr>
          <w:p w14:paraId="3B1BBA36"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1C36D6E" w14:textId="77777777" w:rsidR="00913A0A" w:rsidRPr="005D7578" w:rsidRDefault="00913A0A" w:rsidP="001A63C6">
            <w:pPr>
              <w:pStyle w:val="TableText"/>
              <w:widowControl w:val="0"/>
              <w:rPr>
                <w:rFonts w:ascii="Tahoma" w:eastAsia="PMingLiU" w:hAnsi="Tahoma" w:cs="Tahoma"/>
                <w:sz w:val="13"/>
              </w:rPr>
            </w:pPr>
          </w:p>
        </w:tc>
      </w:tr>
      <w:tr w:rsidR="008A0F85" w:rsidRPr="005D7578" w14:paraId="0C95C000" w14:textId="77777777" w:rsidTr="008F0A5F">
        <w:trPr>
          <w:trHeight w:val="134"/>
        </w:trPr>
        <w:tc>
          <w:tcPr>
            <w:tcW w:w="2554" w:type="dxa"/>
            <w:gridSpan w:val="2"/>
            <w:tcBorders>
              <w:bottom w:val="single" w:sz="4" w:space="0" w:color="auto"/>
            </w:tcBorders>
            <w:shd w:val="clear" w:color="auto" w:fill="FABF8F"/>
            <w:vAlign w:val="center"/>
          </w:tcPr>
          <w:p w14:paraId="78D188E1"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45" w:name="_Toc336338097"/>
            <w:bookmarkStart w:id="446" w:name="_Toc379636585"/>
            <w:r w:rsidRPr="005D7578">
              <w:rPr>
                <w:rFonts w:ascii="Tahoma" w:eastAsia="PMingLiU" w:hAnsi="Tahoma" w:cs="Tahoma"/>
                <w:sz w:val="14"/>
              </w:rPr>
              <w:t xml:space="preserve">System Center 2012 R2 Configuration Manager </w:t>
            </w:r>
            <w:r w:rsidRPr="005D7578">
              <w:rPr>
                <w:rFonts w:ascii="Tahoma" w:eastAsia="PMingLiU" w:hAnsi="Tahoma" w:cs="Tahoma"/>
                <w:sz w:val="14"/>
              </w:rPr>
              <w:t>用戶端管理使用權</w:t>
            </w:r>
            <w:r w:rsidRPr="005D7578">
              <w:rPr>
                <w:rFonts w:ascii="Tahoma" w:eastAsia="PMingLiU" w:hAnsi="Tahoma" w:cs="Tahoma"/>
                <w:sz w:val="14"/>
              </w:rPr>
              <w:t xml:space="preserve"> </w:t>
            </w:r>
            <w:r w:rsidR="00FD3B3E" w:rsidRPr="005D7578">
              <w:rPr>
                <w:rFonts w:ascii="Tahoma" w:eastAsia="PMingLiU" w:hAnsi="Tahoma" w:cs="Tahoma"/>
                <w:sz w:val="14"/>
              </w:rPr>
              <w:br/>
            </w:r>
            <w:r w:rsidRPr="005D7578">
              <w:rPr>
                <w:rFonts w:ascii="Tahoma" w:eastAsia="PMingLiU" w:hAnsi="Tahoma" w:cs="Tahoma"/>
                <w:sz w:val="14"/>
              </w:rPr>
              <w:t>(</w:t>
            </w:r>
            <w:r w:rsidRPr="005D7578">
              <w:rPr>
                <w:rFonts w:ascii="Tahoma" w:eastAsia="PMingLiU" w:hAnsi="Tahoma" w:cs="Tahoma"/>
                <w:sz w:val="14"/>
              </w:rPr>
              <w:t>每一使用者</w:t>
            </w:r>
            <w:r w:rsidRPr="005D7578">
              <w:rPr>
                <w:rFonts w:ascii="Tahoma" w:eastAsia="PMingLiU" w:hAnsi="Tahoma" w:cs="Tahoma"/>
                <w:sz w:val="14"/>
              </w:rPr>
              <w:t>)</w:t>
            </w:r>
            <w:bookmarkEnd w:id="445"/>
            <w:bookmarkEnd w:id="446"/>
          </w:p>
        </w:tc>
        <w:tc>
          <w:tcPr>
            <w:tcW w:w="416" w:type="dxa"/>
            <w:tcBorders>
              <w:bottom w:val="single" w:sz="4" w:space="0" w:color="auto"/>
            </w:tcBorders>
            <w:shd w:val="clear" w:color="auto" w:fill="FABF8F"/>
            <w:vAlign w:val="center"/>
          </w:tcPr>
          <w:p w14:paraId="197D1946" w14:textId="77777777" w:rsidR="00913A0A" w:rsidRPr="00623145" w:rsidRDefault="00CB4AB9" w:rsidP="00300D66">
            <w:pPr>
              <w:pStyle w:val="TableText"/>
              <w:widowControl w:val="0"/>
              <w:rPr>
                <w:rFonts w:eastAsia="PMingLiU" w:cs="Tahoma"/>
                <w:color w:val="000000"/>
                <w:sz w:val="13"/>
                <w:szCs w:val="13"/>
                <w:u w:val="single"/>
              </w:rPr>
            </w:pPr>
            <w:hyperlink w:anchor="_98_System_Center_1" w:history="1">
              <w:r w:rsidR="00F0118A" w:rsidRPr="00623145">
                <w:rPr>
                  <w:rStyle w:val="Hyperlink"/>
                  <w:rFonts w:eastAsia="PMingLiU" w:cs="Tahoma"/>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F3F5DE1"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6D017D9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D3B1531"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EA8D9D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7EB9A2E8"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32AB990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7C19F64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0B0B15F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356292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758C24"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78E2C2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34409D4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DDF513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B3C68D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078E546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7A49911E" w14:textId="77777777" w:rsidR="00913A0A" w:rsidRPr="005D7578" w:rsidRDefault="00913A0A" w:rsidP="001A63C6">
            <w:pPr>
              <w:pStyle w:val="TableText"/>
              <w:widowControl w:val="0"/>
              <w:spacing w:before="24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FABF8F"/>
            <w:vAlign w:val="center"/>
          </w:tcPr>
          <w:p w14:paraId="73511C96"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9C2ADE4"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54066AE0" w14:textId="77777777" w:rsidTr="008F0A5F">
        <w:trPr>
          <w:trHeight w:val="134"/>
        </w:trPr>
        <w:tc>
          <w:tcPr>
            <w:tcW w:w="2554" w:type="dxa"/>
            <w:gridSpan w:val="2"/>
            <w:tcBorders>
              <w:bottom w:val="single" w:sz="4" w:space="0" w:color="auto"/>
            </w:tcBorders>
            <w:shd w:val="clear" w:color="auto" w:fill="auto"/>
          </w:tcPr>
          <w:p w14:paraId="67F36E01"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47" w:name="_Toc336338098"/>
            <w:bookmarkStart w:id="448" w:name="_Toc379636586"/>
            <w:r w:rsidRPr="005D7578">
              <w:rPr>
                <w:rFonts w:ascii="Tahoma" w:eastAsia="PMingLiU" w:hAnsi="Tahoma" w:cs="Tahoma"/>
                <w:sz w:val="14"/>
              </w:rPr>
              <w:t xml:space="preserve">System Center 2012 R2 Datacenter </w:t>
            </w:r>
            <w:r w:rsidRPr="005D7578">
              <w:rPr>
                <w:rFonts w:ascii="Tahoma" w:eastAsia="PMingLiU" w:hAnsi="Tahoma" w:cs="Tahoma"/>
                <w:sz w:val="14"/>
              </w:rPr>
              <w:t>伺服器管理使用權</w:t>
            </w:r>
            <w:r w:rsidRPr="005D7578">
              <w:rPr>
                <w:rFonts w:ascii="Tahoma" w:eastAsia="PMingLiU" w:hAnsi="Tahoma" w:cs="Tahoma"/>
                <w:sz w:val="14"/>
              </w:rPr>
              <w:t xml:space="preserve"> (2 </w:t>
            </w:r>
            <w:r w:rsidRPr="005D7578">
              <w:rPr>
                <w:rFonts w:ascii="Tahoma" w:eastAsia="PMingLiU" w:hAnsi="Tahoma" w:cs="Tahoma"/>
                <w:sz w:val="14"/>
              </w:rPr>
              <w:t>個處理器</w:t>
            </w:r>
            <w:r w:rsidRPr="005D7578">
              <w:rPr>
                <w:rFonts w:ascii="Tahoma" w:eastAsia="PMingLiU" w:hAnsi="Tahoma" w:cs="Tahoma"/>
                <w:sz w:val="14"/>
              </w:rPr>
              <w:t>)</w:t>
            </w:r>
            <w:bookmarkEnd w:id="447"/>
            <w:bookmarkEnd w:id="448"/>
          </w:p>
        </w:tc>
        <w:tc>
          <w:tcPr>
            <w:tcW w:w="416" w:type="dxa"/>
            <w:tcBorders>
              <w:bottom w:val="single" w:sz="4" w:space="0" w:color="auto"/>
            </w:tcBorders>
            <w:shd w:val="clear" w:color="auto" w:fill="auto"/>
            <w:vAlign w:val="center"/>
          </w:tcPr>
          <w:p w14:paraId="00D00A70" w14:textId="77777777" w:rsidR="00913A0A" w:rsidRPr="00623145" w:rsidRDefault="00CB4AB9" w:rsidP="00300D66">
            <w:pPr>
              <w:pStyle w:val="TableText"/>
              <w:widowControl w:val="0"/>
              <w:rPr>
                <w:rFonts w:eastAsia="PMingLiU" w:cs="Tahoma"/>
                <w:color w:val="000000"/>
                <w:sz w:val="13"/>
                <w:szCs w:val="13"/>
                <w:u w:val="single"/>
              </w:rPr>
            </w:pPr>
            <w:hyperlink w:anchor="_91_89_System" w:history="1">
              <w:r w:rsidR="00A13E7D" w:rsidRPr="00623145">
                <w:rPr>
                  <w:rStyle w:val="Hyperlink"/>
                  <w:rFonts w:eastAsia="PMingLiU" w:cs="Tahoma"/>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482D17A5"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04F0EE3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9EE4CD4"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6062CF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63</w:t>
            </w:r>
          </w:p>
        </w:tc>
        <w:tc>
          <w:tcPr>
            <w:tcW w:w="450" w:type="dxa"/>
            <w:gridSpan w:val="2"/>
            <w:tcBorders>
              <w:bottom w:val="single" w:sz="4" w:space="0" w:color="auto"/>
            </w:tcBorders>
            <w:shd w:val="clear" w:color="auto" w:fill="auto"/>
            <w:vAlign w:val="bottom"/>
          </w:tcPr>
          <w:p w14:paraId="25F8ED28"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50</w:t>
            </w:r>
          </w:p>
        </w:tc>
        <w:tc>
          <w:tcPr>
            <w:tcW w:w="450" w:type="dxa"/>
            <w:gridSpan w:val="3"/>
            <w:tcBorders>
              <w:bottom w:val="single" w:sz="4" w:space="0" w:color="auto"/>
            </w:tcBorders>
            <w:shd w:val="clear" w:color="auto" w:fill="auto"/>
            <w:vAlign w:val="bottom"/>
          </w:tcPr>
          <w:p w14:paraId="59AEEC0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26A2845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43BCD53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3E4CEC0F"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2808DB0F"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76C89F98"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099F7F8F"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46ED55CF"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1A01BD4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C6B61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154468C6"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7C74344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tcPr>
          <w:p w14:paraId="1106FC36"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 C</w:t>
            </w:r>
          </w:p>
        </w:tc>
      </w:tr>
      <w:tr w:rsidR="008A0F85" w:rsidRPr="005D7578" w14:paraId="0145DDBF" w14:textId="77777777" w:rsidTr="008F0A5F">
        <w:trPr>
          <w:trHeight w:val="134"/>
        </w:trPr>
        <w:tc>
          <w:tcPr>
            <w:tcW w:w="2554" w:type="dxa"/>
            <w:gridSpan w:val="2"/>
            <w:tcBorders>
              <w:bottom w:val="single" w:sz="4" w:space="0" w:color="auto"/>
            </w:tcBorders>
            <w:shd w:val="clear" w:color="auto" w:fill="FABF8F"/>
            <w:vAlign w:val="center"/>
          </w:tcPr>
          <w:p w14:paraId="153EE340" w14:textId="77777777" w:rsidR="00913A0A" w:rsidRPr="005D7578" w:rsidRDefault="00913A0A" w:rsidP="007E466C">
            <w:pPr>
              <w:pStyle w:val="ProductNames"/>
              <w:spacing w:before="60" w:after="60"/>
              <w:rPr>
                <w:rFonts w:ascii="Tahoma" w:eastAsia="PMingLiU" w:hAnsi="Tahoma" w:cs="Tahoma"/>
                <w:sz w:val="14"/>
              </w:rPr>
            </w:pPr>
            <w:bookmarkStart w:id="449" w:name="_Toc379636587"/>
            <w:r w:rsidRPr="005D7578">
              <w:rPr>
                <w:rFonts w:ascii="Tahoma" w:eastAsia="PMingLiU" w:hAnsi="Tahoma" w:cs="Tahoma"/>
                <w:sz w:val="14"/>
              </w:rPr>
              <w:t>System Center 2012 R2 Endpoint Protection</w:t>
            </w:r>
            <w:bookmarkEnd w:id="449"/>
          </w:p>
        </w:tc>
        <w:tc>
          <w:tcPr>
            <w:tcW w:w="416" w:type="dxa"/>
            <w:tcBorders>
              <w:bottom w:val="single" w:sz="4" w:space="0" w:color="auto"/>
            </w:tcBorders>
            <w:shd w:val="clear" w:color="auto" w:fill="FABF8F"/>
            <w:vAlign w:val="center"/>
          </w:tcPr>
          <w:p w14:paraId="28A0D9DB" w14:textId="77777777" w:rsidR="00913A0A" w:rsidRPr="00623145" w:rsidRDefault="00CB4AB9" w:rsidP="00300D66">
            <w:pPr>
              <w:pStyle w:val="TableText"/>
              <w:widowControl w:val="0"/>
              <w:rPr>
                <w:rFonts w:eastAsia="PMingLiU" w:cs="Tahoma"/>
                <w:color w:val="000000"/>
                <w:sz w:val="13"/>
                <w:szCs w:val="13"/>
                <w:u w:val="single"/>
              </w:rPr>
            </w:pPr>
            <w:hyperlink w:anchor="_103_System_Center" w:history="1">
              <w:r w:rsidR="00A13E7D" w:rsidRPr="00623145">
                <w:rPr>
                  <w:rStyle w:val="Hyperlink"/>
                  <w:rFonts w:eastAsia="PMingLiU" w:cs="Tahoma"/>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3DD2649A"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4B6A2AB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2F53586" w14:textId="77777777" w:rsidR="00913A0A" w:rsidRPr="005D7578" w:rsidRDefault="00913A0A" w:rsidP="007E466C">
            <w:pPr>
              <w:pStyle w:val="TableText"/>
              <w:widowControl w:val="0"/>
              <w:rPr>
                <w:rFonts w:ascii="Tahoma" w:eastAsia="PMingLiU" w:hAnsi="Tahoma" w:cs="Tahoma"/>
                <w:sz w:val="13"/>
                <w:szCs w:val="13"/>
              </w:rPr>
            </w:pPr>
            <w:r w:rsidRPr="005D7578">
              <w:rPr>
                <w:rFonts w:ascii="Tahoma" w:eastAsia="PMingLiU" w:hAnsi="Tahoma" w:cs="Tahoma"/>
                <w:sz w:val="13"/>
                <w:szCs w:val="13"/>
              </w:rPr>
              <w:t xml:space="preserve">1 </w:t>
            </w:r>
            <w:r w:rsidRPr="005D757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5413325D" w14:textId="77777777" w:rsidR="00913A0A" w:rsidRPr="005D7578" w:rsidRDefault="00913A0A"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7F800E12" w14:textId="77777777" w:rsidR="00913A0A" w:rsidRPr="005D7578" w:rsidRDefault="00913A0A"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EA8C524" w14:textId="77777777" w:rsidR="00913A0A" w:rsidRPr="005D7578" w:rsidRDefault="00913A0A"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B9FF8FA" w14:textId="77777777" w:rsidR="00913A0A" w:rsidRPr="005D7578" w:rsidRDefault="00913A0A" w:rsidP="007E466C">
            <w:pPr>
              <w:pStyle w:val="TableText"/>
              <w:widowControl w:val="0"/>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31F754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E1D75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5B0EFC32" w14:textId="77777777" w:rsidR="00913A0A" w:rsidRPr="005D7578" w:rsidRDefault="00913A0A" w:rsidP="007E466C">
            <w:pPr>
              <w:pStyle w:val="TableText"/>
              <w:widowControl w:val="0"/>
              <w:rPr>
                <w:rFonts w:ascii="Tahoma" w:eastAsia="PMingLiU" w:hAnsi="Tahoma" w:cs="Tahoma"/>
                <w:sz w:val="13"/>
              </w:rPr>
            </w:pPr>
            <w:r w:rsidRPr="005D7578">
              <w:rPr>
                <w:rFonts w:ascii="Tahoma" w:eastAsia="PMingLiU" w:hAnsi="Tahoma" w:cs="Tahoma"/>
                <w:sz w:val="13"/>
              </w:rPr>
              <w:t>AO, ST</w:t>
            </w:r>
          </w:p>
        </w:tc>
        <w:tc>
          <w:tcPr>
            <w:tcW w:w="506" w:type="dxa"/>
            <w:tcBorders>
              <w:bottom w:val="single" w:sz="4" w:space="0" w:color="auto"/>
            </w:tcBorders>
            <w:shd w:val="clear" w:color="auto" w:fill="FABF8F"/>
            <w:vAlign w:val="center"/>
          </w:tcPr>
          <w:p w14:paraId="68EDF0F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B4215A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5883F17D" w14:textId="77777777" w:rsidTr="008F0A5F">
        <w:trPr>
          <w:trHeight w:val="134"/>
        </w:trPr>
        <w:tc>
          <w:tcPr>
            <w:tcW w:w="2554" w:type="dxa"/>
            <w:gridSpan w:val="2"/>
            <w:tcBorders>
              <w:bottom w:val="single" w:sz="4" w:space="0" w:color="auto"/>
            </w:tcBorders>
            <w:shd w:val="clear" w:color="auto" w:fill="auto"/>
          </w:tcPr>
          <w:p w14:paraId="7058AAB2" w14:textId="77777777" w:rsidR="00913A0A" w:rsidRPr="005D7578" w:rsidRDefault="00913A0A" w:rsidP="00B36987">
            <w:pPr>
              <w:pStyle w:val="ProductNames"/>
              <w:spacing w:beforeLines="20" w:before="48" w:afterLines="20" w:after="48"/>
              <w:rPr>
                <w:rFonts w:ascii="Tahoma" w:eastAsia="PMingLiU" w:hAnsi="Tahoma" w:cs="Tahoma"/>
                <w:sz w:val="14"/>
              </w:rPr>
            </w:pPr>
            <w:bookmarkStart w:id="450" w:name="_Toc336338100"/>
            <w:bookmarkStart w:id="451" w:name="_Toc379636588"/>
            <w:r w:rsidRPr="005D7578">
              <w:rPr>
                <w:rFonts w:ascii="Tahoma" w:eastAsia="PMingLiU" w:hAnsi="Tahoma" w:cs="Tahoma"/>
                <w:sz w:val="14"/>
              </w:rPr>
              <w:t xml:space="preserve">System Center 2012 R2 Standard </w:t>
            </w:r>
            <w:r w:rsidRPr="005D7578">
              <w:rPr>
                <w:rFonts w:ascii="Tahoma" w:eastAsia="PMingLiU" w:hAnsi="Tahoma" w:cs="Tahoma"/>
                <w:sz w:val="14"/>
              </w:rPr>
              <w:t>伺服器管理使用權</w:t>
            </w:r>
            <w:r w:rsidRPr="005D7578">
              <w:rPr>
                <w:rFonts w:ascii="Tahoma" w:eastAsia="PMingLiU" w:hAnsi="Tahoma" w:cs="Tahoma"/>
                <w:sz w:val="14"/>
              </w:rPr>
              <w:t xml:space="preserve"> (2 </w:t>
            </w:r>
            <w:r w:rsidRPr="005D7578">
              <w:rPr>
                <w:rFonts w:ascii="Tahoma" w:eastAsia="PMingLiU" w:hAnsi="Tahoma" w:cs="Tahoma"/>
                <w:sz w:val="14"/>
              </w:rPr>
              <w:t>個處理器</w:t>
            </w:r>
            <w:r w:rsidRPr="005D7578">
              <w:rPr>
                <w:rFonts w:ascii="Tahoma" w:eastAsia="PMingLiU" w:hAnsi="Tahoma" w:cs="Tahoma"/>
                <w:sz w:val="14"/>
              </w:rPr>
              <w:t>)</w:t>
            </w:r>
            <w:bookmarkEnd w:id="450"/>
            <w:bookmarkEnd w:id="451"/>
          </w:p>
        </w:tc>
        <w:tc>
          <w:tcPr>
            <w:tcW w:w="416" w:type="dxa"/>
            <w:tcBorders>
              <w:bottom w:val="single" w:sz="4" w:space="0" w:color="auto"/>
            </w:tcBorders>
            <w:shd w:val="clear" w:color="auto" w:fill="auto"/>
            <w:vAlign w:val="center"/>
          </w:tcPr>
          <w:p w14:paraId="1499655B" w14:textId="77777777" w:rsidR="00913A0A" w:rsidRPr="00623145" w:rsidRDefault="00913A0A" w:rsidP="001A63C6">
            <w:pPr>
              <w:pStyle w:val="TableText"/>
              <w:widowControl w:val="0"/>
              <w:spacing w:before="240"/>
              <w:rPr>
                <w:rFonts w:eastAsia="PMingLiU" w:cs="Tahoma"/>
                <w:color w:val="000000"/>
                <w:sz w:val="13"/>
                <w:szCs w:val="13"/>
                <w:u w:val="single"/>
              </w:rPr>
            </w:pPr>
          </w:p>
        </w:tc>
        <w:tc>
          <w:tcPr>
            <w:tcW w:w="450" w:type="dxa"/>
            <w:tcBorders>
              <w:bottom w:val="single" w:sz="4" w:space="0" w:color="auto"/>
            </w:tcBorders>
            <w:shd w:val="clear" w:color="auto" w:fill="auto"/>
            <w:vAlign w:val="center"/>
          </w:tcPr>
          <w:p w14:paraId="5BD20848" w14:textId="77777777" w:rsidR="00913A0A" w:rsidRPr="005D7578" w:rsidRDefault="00A01D6B" w:rsidP="008F0A5F">
            <w:pPr>
              <w:pStyle w:val="TableText"/>
              <w:widowControl w:val="0"/>
              <w:rPr>
                <w:rFonts w:ascii="Tahoma" w:eastAsia="PMingLiU" w:hAnsi="Tahoma" w:cs="Tahoma"/>
                <w:sz w:val="13"/>
              </w:rPr>
            </w:pPr>
            <w:r w:rsidRPr="005D7578">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2394A32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843BF5A"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7A108B4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67BCFE3C"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30</w:t>
            </w:r>
          </w:p>
        </w:tc>
        <w:tc>
          <w:tcPr>
            <w:tcW w:w="450" w:type="dxa"/>
            <w:gridSpan w:val="3"/>
            <w:tcBorders>
              <w:bottom w:val="single" w:sz="4" w:space="0" w:color="auto"/>
            </w:tcBorders>
            <w:shd w:val="clear" w:color="auto" w:fill="auto"/>
            <w:vAlign w:val="bottom"/>
          </w:tcPr>
          <w:p w14:paraId="587227F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2E74760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44E13DC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100B63C5"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bottom"/>
          </w:tcPr>
          <w:p w14:paraId="1FFF2EB2" w14:textId="77777777" w:rsidR="00913A0A" w:rsidRPr="005D7578"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1BAF2A0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9EAF27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3565202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38FD00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F2CCED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3509268A" w14:textId="77777777" w:rsidR="00913A0A" w:rsidRPr="005D7578" w:rsidRDefault="00913A0A" w:rsidP="001A63C6">
            <w:pPr>
              <w:pStyle w:val="TableText"/>
              <w:widowControl w:val="0"/>
              <w:spacing w:before="12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3B185AB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tcPr>
          <w:p w14:paraId="305C1AFC"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 C</w:t>
            </w:r>
          </w:p>
        </w:tc>
      </w:tr>
      <w:tr w:rsidR="008A0F85" w:rsidRPr="005D7578" w14:paraId="5354EBD6" w14:textId="77777777" w:rsidTr="008F0A5F">
        <w:trPr>
          <w:trHeight w:val="145"/>
        </w:trPr>
        <w:tc>
          <w:tcPr>
            <w:tcW w:w="2554" w:type="dxa"/>
            <w:gridSpan w:val="2"/>
            <w:tcBorders>
              <w:bottom w:val="single" w:sz="4" w:space="0" w:color="auto"/>
            </w:tcBorders>
            <w:shd w:val="clear" w:color="auto" w:fill="FABF8F"/>
          </w:tcPr>
          <w:p w14:paraId="58D42E3D"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rPr>
            </w:pPr>
            <w:bookmarkStart w:id="452" w:name="_Toc336338102"/>
            <w:bookmarkStart w:id="453" w:name="_Toc379636589"/>
            <w:r w:rsidRPr="005D7578">
              <w:rPr>
                <w:rFonts w:ascii="Tahoma" w:eastAsia="PMingLiU" w:hAnsi="Tahoma" w:cs="Tahoma"/>
                <w:b w:val="0"/>
                <w:sz w:val="14"/>
                <w:szCs w:val="14"/>
              </w:rPr>
              <w:t>VDI Suite</w:t>
            </w:r>
            <w:bookmarkEnd w:id="452"/>
            <w:bookmarkEnd w:id="453"/>
          </w:p>
        </w:tc>
        <w:tc>
          <w:tcPr>
            <w:tcW w:w="416" w:type="dxa"/>
            <w:tcBorders>
              <w:bottom w:val="single" w:sz="4" w:space="0" w:color="auto"/>
            </w:tcBorders>
            <w:shd w:val="clear" w:color="auto" w:fill="FABF8F"/>
            <w:vAlign w:val="center"/>
          </w:tcPr>
          <w:p w14:paraId="5EFEAE3A" w14:textId="77777777" w:rsidR="00913A0A" w:rsidRPr="00623145" w:rsidRDefault="00913A0A" w:rsidP="001A63C6">
            <w:pPr>
              <w:pStyle w:val="TableText"/>
              <w:widowControl w:val="0"/>
              <w:rPr>
                <w:rFonts w:eastAsia="PMingLiU" w:cs="Tahoma"/>
                <w:sz w:val="13"/>
                <w:szCs w:val="13"/>
                <w:u w:val="single"/>
              </w:rPr>
            </w:pPr>
          </w:p>
        </w:tc>
        <w:tc>
          <w:tcPr>
            <w:tcW w:w="450" w:type="dxa"/>
            <w:tcBorders>
              <w:bottom w:val="single" w:sz="4" w:space="0" w:color="auto"/>
            </w:tcBorders>
            <w:shd w:val="clear" w:color="auto" w:fill="FABF8F"/>
            <w:vAlign w:val="center"/>
          </w:tcPr>
          <w:p w14:paraId="6B6EDFA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786074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BD29FFE"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 xml:space="preserve">1 </w:t>
            </w:r>
            <w:r w:rsidRPr="005D757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2A507B49" w14:textId="77777777" w:rsidR="00913A0A" w:rsidRPr="005D7578"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C967935" w14:textId="77777777" w:rsidR="00913A0A" w:rsidRPr="005D7578"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3B4D05A" w14:textId="77777777" w:rsidR="00913A0A" w:rsidRPr="005D7578"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A9EE54"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428D9FE"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3FB812"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P</w:t>
            </w:r>
          </w:p>
        </w:tc>
        <w:tc>
          <w:tcPr>
            <w:tcW w:w="450" w:type="dxa"/>
            <w:tcBorders>
              <w:bottom w:val="single" w:sz="4" w:space="0" w:color="auto"/>
            </w:tcBorders>
            <w:shd w:val="clear" w:color="auto" w:fill="FABF8F"/>
          </w:tcPr>
          <w:p w14:paraId="2D85595D"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A,</w:t>
            </w:r>
            <w:r w:rsidR="003A337E">
              <w:rPr>
                <w:rFonts w:ascii="Tahoma" w:eastAsia="PMingLiU" w:hAnsi="Tahoma" w:cs="Tahoma"/>
                <w:sz w:val="13"/>
                <w:szCs w:val="13"/>
              </w:rPr>
              <w:t xml:space="preserve"> </w:t>
            </w:r>
            <w:r w:rsidRPr="005D7578">
              <w:rPr>
                <w:rFonts w:ascii="Tahoma" w:eastAsia="PMingLiU" w:hAnsi="Tahoma" w:cs="Tahoma"/>
                <w:sz w:val="13"/>
                <w:szCs w:val="13"/>
              </w:rPr>
              <w:t>ST</w:t>
            </w:r>
          </w:p>
        </w:tc>
        <w:tc>
          <w:tcPr>
            <w:tcW w:w="506" w:type="dxa"/>
            <w:tcBorders>
              <w:bottom w:val="single" w:sz="4" w:space="0" w:color="auto"/>
            </w:tcBorders>
            <w:shd w:val="clear" w:color="auto" w:fill="FABF8F"/>
            <w:vAlign w:val="center"/>
          </w:tcPr>
          <w:p w14:paraId="6FC221E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59C2C1C" w14:textId="77777777" w:rsidR="00913A0A" w:rsidRPr="005D7578" w:rsidRDefault="00913A0A" w:rsidP="001A63C6">
            <w:pPr>
              <w:pStyle w:val="TableText"/>
              <w:widowControl w:val="0"/>
              <w:rPr>
                <w:rFonts w:ascii="Tahoma" w:eastAsia="PMingLiU" w:hAnsi="Tahoma" w:cs="Tahoma"/>
                <w:sz w:val="13"/>
              </w:rPr>
            </w:pPr>
          </w:p>
        </w:tc>
      </w:tr>
      <w:tr w:rsidR="00913A0A" w:rsidRPr="005D7578" w14:paraId="3A810236" w14:textId="77777777" w:rsidTr="008F0A5F">
        <w:trPr>
          <w:trHeight w:val="215"/>
        </w:trPr>
        <w:tc>
          <w:tcPr>
            <w:tcW w:w="2554" w:type="dxa"/>
            <w:gridSpan w:val="2"/>
            <w:tcBorders>
              <w:bottom w:val="single" w:sz="4" w:space="0" w:color="auto"/>
            </w:tcBorders>
            <w:shd w:val="clear" w:color="auto" w:fill="auto"/>
          </w:tcPr>
          <w:p w14:paraId="7BE85D63"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lang w:val="fr-FR"/>
              </w:rPr>
            </w:pPr>
            <w:bookmarkStart w:id="454" w:name="_Toc336338103"/>
            <w:bookmarkStart w:id="455" w:name="_Toc379636590"/>
            <w:r w:rsidRPr="005D7578">
              <w:rPr>
                <w:rFonts w:ascii="Tahoma" w:eastAsia="PMingLiU" w:hAnsi="Tahoma" w:cs="Tahoma"/>
                <w:b w:val="0"/>
                <w:sz w:val="14"/>
                <w:szCs w:val="14"/>
              </w:rPr>
              <w:t>含</w:t>
            </w:r>
            <w:r w:rsidRPr="005D7578">
              <w:rPr>
                <w:rFonts w:ascii="Tahoma" w:eastAsia="PMingLiU" w:hAnsi="Tahoma" w:cs="Tahoma"/>
                <w:b w:val="0"/>
                <w:sz w:val="14"/>
                <w:szCs w:val="14"/>
                <w:lang w:val="fr-FR"/>
              </w:rPr>
              <w:t xml:space="preserve"> MDOP </w:t>
            </w:r>
            <w:r w:rsidRPr="005D7578">
              <w:rPr>
                <w:rFonts w:ascii="Tahoma" w:eastAsia="PMingLiU" w:hAnsi="Tahoma" w:cs="Tahoma"/>
                <w:b w:val="0"/>
                <w:sz w:val="14"/>
                <w:szCs w:val="14"/>
              </w:rPr>
              <w:t>之</w:t>
            </w:r>
            <w:r w:rsidRPr="005D7578">
              <w:rPr>
                <w:rFonts w:ascii="Tahoma" w:eastAsia="PMingLiU" w:hAnsi="Tahoma" w:cs="Tahoma"/>
                <w:b w:val="0"/>
                <w:sz w:val="14"/>
                <w:szCs w:val="14"/>
                <w:lang w:val="fr-FR"/>
              </w:rPr>
              <w:t xml:space="preserve"> VDI Suite</w:t>
            </w:r>
            <w:bookmarkEnd w:id="454"/>
            <w:bookmarkEnd w:id="455"/>
          </w:p>
        </w:tc>
        <w:tc>
          <w:tcPr>
            <w:tcW w:w="416" w:type="dxa"/>
            <w:tcBorders>
              <w:bottom w:val="single" w:sz="4" w:space="0" w:color="auto"/>
            </w:tcBorders>
            <w:shd w:val="clear" w:color="auto" w:fill="auto"/>
            <w:vAlign w:val="center"/>
          </w:tcPr>
          <w:p w14:paraId="1C538758" w14:textId="77777777" w:rsidR="00913A0A" w:rsidRPr="00623145" w:rsidRDefault="00913A0A" w:rsidP="001A63C6">
            <w:pPr>
              <w:pStyle w:val="TableText"/>
              <w:widowControl w:val="0"/>
              <w:rPr>
                <w:rFonts w:eastAsia="PMingLiU" w:cs="Tahoma"/>
                <w:sz w:val="13"/>
                <w:szCs w:val="13"/>
                <w:u w:val="single"/>
                <w:lang w:val="fr-FR"/>
              </w:rPr>
            </w:pPr>
          </w:p>
        </w:tc>
        <w:tc>
          <w:tcPr>
            <w:tcW w:w="450" w:type="dxa"/>
            <w:tcBorders>
              <w:bottom w:val="single" w:sz="4" w:space="0" w:color="auto"/>
            </w:tcBorders>
            <w:shd w:val="clear" w:color="auto" w:fill="auto"/>
            <w:vAlign w:val="center"/>
          </w:tcPr>
          <w:p w14:paraId="4B7BEF7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C9F9B4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214B8DA"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 xml:space="preserve">1 </w:t>
            </w:r>
            <w:r w:rsidRPr="005D757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300456BE" w14:textId="77777777" w:rsidR="00913A0A" w:rsidRPr="005D7578"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14:paraId="31807ECE" w14:textId="77777777" w:rsidR="00913A0A" w:rsidRPr="005D7578"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98D7F20" w14:textId="77777777" w:rsidR="00913A0A" w:rsidRPr="005D7578"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3452C3BF"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62C370C"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48BE32"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E, P</w:t>
            </w:r>
          </w:p>
        </w:tc>
        <w:tc>
          <w:tcPr>
            <w:tcW w:w="450" w:type="dxa"/>
            <w:tcBorders>
              <w:bottom w:val="single" w:sz="4" w:space="0" w:color="auto"/>
            </w:tcBorders>
            <w:shd w:val="clear" w:color="auto" w:fill="auto"/>
          </w:tcPr>
          <w:p w14:paraId="06B56127" w14:textId="77777777" w:rsidR="00913A0A" w:rsidRPr="005D7578" w:rsidRDefault="00913A0A" w:rsidP="001A63C6">
            <w:pPr>
              <w:pStyle w:val="TableText"/>
              <w:rPr>
                <w:rFonts w:ascii="Tahoma" w:eastAsia="PMingLiU" w:hAnsi="Tahoma" w:cs="Tahoma"/>
                <w:sz w:val="13"/>
                <w:szCs w:val="13"/>
              </w:rPr>
            </w:pPr>
            <w:r w:rsidRPr="005D7578">
              <w:rPr>
                <w:rFonts w:ascii="Tahoma" w:eastAsia="PMingLiU" w:hAnsi="Tahoma" w:cs="Tahoma"/>
                <w:sz w:val="13"/>
                <w:szCs w:val="13"/>
              </w:rPr>
              <w:t>A,</w:t>
            </w:r>
            <w:r w:rsidR="003A337E">
              <w:rPr>
                <w:rFonts w:ascii="Tahoma" w:eastAsia="PMingLiU" w:hAnsi="Tahoma" w:cs="Tahoma"/>
                <w:sz w:val="13"/>
                <w:szCs w:val="13"/>
              </w:rPr>
              <w:t xml:space="preserve"> </w:t>
            </w:r>
            <w:r w:rsidRPr="005D7578">
              <w:rPr>
                <w:rFonts w:ascii="Tahoma" w:eastAsia="PMingLiU" w:hAnsi="Tahoma" w:cs="Tahoma"/>
                <w:sz w:val="13"/>
                <w:szCs w:val="13"/>
              </w:rPr>
              <w:t>ST</w:t>
            </w:r>
          </w:p>
        </w:tc>
        <w:tc>
          <w:tcPr>
            <w:tcW w:w="506" w:type="dxa"/>
            <w:tcBorders>
              <w:bottom w:val="single" w:sz="4" w:space="0" w:color="auto"/>
            </w:tcBorders>
            <w:shd w:val="clear" w:color="auto" w:fill="auto"/>
            <w:vAlign w:val="center"/>
          </w:tcPr>
          <w:p w14:paraId="775CD89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FEE7811" w14:textId="77777777" w:rsidR="00913A0A" w:rsidRPr="005D7578" w:rsidRDefault="00913A0A" w:rsidP="001A63C6">
            <w:pPr>
              <w:pStyle w:val="TableText"/>
              <w:widowControl w:val="0"/>
              <w:rPr>
                <w:rFonts w:ascii="Tahoma" w:eastAsia="PMingLiU" w:hAnsi="Tahoma" w:cs="Tahoma"/>
                <w:sz w:val="13"/>
              </w:rPr>
            </w:pPr>
          </w:p>
        </w:tc>
      </w:tr>
      <w:tr w:rsidR="008A0F85" w:rsidRPr="005D7578" w14:paraId="47EEC5D7" w14:textId="77777777" w:rsidTr="008F0A5F">
        <w:trPr>
          <w:trHeight w:val="145"/>
        </w:trPr>
        <w:tc>
          <w:tcPr>
            <w:tcW w:w="2554" w:type="dxa"/>
            <w:gridSpan w:val="2"/>
            <w:tcBorders>
              <w:bottom w:val="single" w:sz="4" w:space="0" w:color="auto"/>
            </w:tcBorders>
            <w:shd w:val="clear" w:color="auto" w:fill="FABF8F"/>
          </w:tcPr>
          <w:p w14:paraId="023EA9E3"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rPr>
            </w:pPr>
            <w:bookmarkStart w:id="456" w:name="_Toc336338108"/>
            <w:bookmarkStart w:id="457" w:name="_Toc379636591"/>
            <w:r w:rsidRPr="005D7578">
              <w:rPr>
                <w:rFonts w:ascii="Tahoma" w:eastAsia="PMingLiU" w:hAnsi="Tahoma" w:cs="Tahoma"/>
                <w:b w:val="0"/>
                <w:sz w:val="14"/>
                <w:szCs w:val="14"/>
              </w:rPr>
              <w:lastRenderedPageBreak/>
              <w:t>Virtual Server 2005 R2 Enterprise Edition</w:t>
            </w:r>
            <w:bookmarkEnd w:id="456"/>
            <w:bookmarkEnd w:id="457"/>
          </w:p>
        </w:tc>
        <w:tc>
          <w:tcPr>
            <w:tcW w:w="416" w:type="dxa"/>
            <w:tcBorders>
              <w:bottom w:val="single" w:sz="4" w:space="0" w:color="auto"/>
            </w:tcBorders>
            <w:shd w:val="clear" w:color="auto" w:fill="FABF8F"/>
            <w:vAlign w:val="center"/>
          </w:tcPr>
          <w:p w14:paraId="39081BE4"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0722DD0A"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5F867FA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5DB29C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DE1BB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DA41AC"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2166FE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1CFB3A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2CEDF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EB292D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3B942F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549C76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74A36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AE45C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B760B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07527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CF42361"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CFE334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F01177B" w14:textId="77777777" w:rsidR="00913A0A" w:rsidRPr="005D7578" w:rsidRDefault="00913A0A" w:rsidP="001A63C6">
            <w:pPr>
              <w:pStyle w:val="TableText"/>
              <w:widowControl w:val="0"/>
              <w:rPr>
                <w:rFonts w:ascii="Tahoma" w:eastAsia="PMingLiU" w:hAnsi="Tahoma" w:cs="Tahoma"/>
                <w:sz w:val="13"/>
              </w:rPr>
            </w:pPr>
          </w:p>
        </w:tc>
      </w:tr>
      <w:tr w:rsidR="00713260" w:rsidRPr="005D7578" w14:paraId="3A5F585A" w14:textId="77777777" w:rsidTr="008F0A5F">
        <w:trPr>
          <w:trHeight w:val="145"/>
        </w:trPr>
        <w:tc>
          <w:tcPr>
            <w:tcW w:w="2554" w:type="dxa"/>
            <w:gridSpan w:val="2"/>
            <w:tcBorders>
              <w:bottom w:val="single" w:sz="4" w:space="0" w:color="auto"/>
            </w:tcBorders>
            <w:shd w:val="clear" w:color="auto" w:fill="auto"/>
            <w:vAlign w:val="center"/>
          </w:tcPr>
          <w:p w14:paraId="2E28A21F" w14:textId="77777777" w:rsidR="00713260" w:rsidRPr="005D7578" w:rsidRDefault="00713260" w:rsidP="00B36987">
            <w:pPr>
              <w:pStyle w:val="Heading2"/>
              <w:spacing w:beforeLines="20" w:before="48" w:afterLines="20" w:after="48"/>
              <w:ind w:left="0"/>
              <w:rPr>
                <w:rFonts w:ascii="Tahoma" w:eastAsia="PMingLiU" w:hAnsi="Tahoma" w:cs="Tahoma"/>
                <w:b w:val="0"/>
                <w:sz w:val="14"/>
                <w:szCs w:val="14"/>
              </w:rPr>
            </w:pPr>
            <w:bookmarkStart w:id="458" w:name="_Toc379636592"/>
            <w:r w:rsidRPr="005D7578">
              <w:rPr>
                <w:rFonts w:ascii="Tahoma" w:eastAsia="PMingLiU" w:hAnsi="Tahoma" w:cs="Tahoma"/>
                <w:b w:val="0"/>
                <w:sz w:val="14"/>
                <w:szCs w:val="14"/>
              </w:rPr>
              <w:t>Visual Studio Deployment 2013 Datacenter</w:t>
            </w:r>
            <w:bookmarkEnd w:id="458"/>
          </w:p>
        </w:tc>
        <w:tc>
          <w:tcPr>
            <w:tcW w:w="416" w:type="dxa"/>
            <w:tcBorders>
              <w:bottom w:val="single" w:sz="4" w:space="0" w:color="auto"/>
            </w:tcBorders>
            <w:shd w:val="clear" w:color="auto" w:fill="auto"/>
            <w:vAlign w:val="center"/>
          </w:tcPr>
          <w:p w14:paraId="67E05102" w14:textId="77777777" w:rsidR="00713260" w:rsidRPr="00623145" w:rsidRDefault="00CB4AB9" w:rsidP="00300D66">
            <w:pPr>
              <w:pStyle w:val="TableText"/>
              <w:widowControl w:val="0"/>
              <w:rPr>
                <w:rStyle w:val="EndnoteReference"/>
                <w:rFonts w:eastAsia="PMingLiU" w:cs="Tahoma"/>
                <w:sz w:val="13"/>
                <w:szCs w:val="13"/>
              </w:rPr>
            </w:pPr>
            <w:hyperlink w:anchor="_92_Visual_Studio" w:history="1">
              <w:r w:rsidR="00A13E7D" w:rsidRPr="00623145">
                <w:rPr>
                  <w:rStyle w:val="Hyperlink"/>
                  <w:rFonts w:eastAsia="PMingLiU" w:cs="Tahoma"/>
                  <w:sz w:val="13"/>
                  <w:szCs w:val="13"/>
                </w:rPr>
                <w:t>100</w:t>
              </w:r>
            </w:hyperlink>
          </w:p>
        </w:tc>
        <w:tc>
          <w:tcPr>
            <w:tcW w:w="450" w:type="dxa"/>
            <w:tcBorders>
              <w:bottom w:val="single" w:sz="4" w:space="0" w:color="auto"/>
            </w:tcBorders>
            <w:shd w:val="clear" w:color="auto" w:fill="auto"/>
            <w:vAlign w:val="center"/>
          </w:tcPr>
          <w:p w14:paraId="23909A16" w14:textId="77777777" w:rsidR="00713260" w:rsidRPr="005D7578" w:rsidRDefault="00713260" w:rsidP="008F0A5F">
            <w:pPr>
              <w:pStyle w:val="TableText"/>
              <w:widowControl w:val="0"/>
              <w:rPr>
                <w:rFonts w:ascii="Tahoma" w:eastAsia="PMingLiU" w:hAnsi="Tahoma" w:cs="Tahoma"/>
                <w:sz w:val="13"/>
              </w:rPr>
            </w:pPr>
            <w:r w:rsidRPr="005D7578">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14:paraId="7D740818"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7677335"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06BBA714"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6805502D"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2EE1CB1B"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7398ED8"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6629CB9C"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C750306"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001F7D6"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68DB3EB"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53C1CC8"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E28F967"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74F4A89A"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8F50105"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1A351E5F"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02DAD82A" w14:textId="77777777" w:rsidR="00713260" w:rsidRPr="005D7578" w:rsidRDefault="00713260" w:rsidP="00713260">
            <w:pPr>
              <w:pStyle w:val="TableText"/>
              <w:widowControl w:val="0"/>
              <w:rPr>
                <w:rFonts w:ascii="Tahoma" w:eastAsia="PMingLiU" w:hAnsi="Tahoma" w:cs="Tahoma"/>
                <w:sz w:val="13"/>
              </w:rPr>
            </w:pPr>
          </w:p>
        </w:tc>
        <w:tc>
          <w:tcPr>
            <w:tcW w:w="484" w:type="dxa"/>
            <w:tcBorders>
              <w:bottom w:val="single" w:sz="4" w:space="0" w:color="auto"/>
            </w:tcBorders>
            <w:vAlign w:val="center"/>
          </w:tcPr>
          <w:p w14:paraId="20A378D5"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w:t>
            </w:r>
          </w:p>
        </w:tc>
      </w:tr>
      <w:tr w:rsidR="00713260" w:rsidRPr="005D7578" w14:paraId="0AE22D48" w14:textId="77777777" w:rsidTr="00FD3B3E">
        <w:trPr>
          <w:trHeight w:val="145"/>
        </w:trPr>
        <w:tc>
          <w:tcPr>
            <w:tcW w:w="2554" w:type="dxa"/>
            <w:gridSpan w:val="2"/>
            <w:tcBorders>
              <w:bottom w:val="single" w:sz="4" w:space="0" w:color="auto"/>
            </w:tcBorders>
            <w:shd w:val="clear" w:color="auto" w:fill="FABF8F"/>
            <w:vAlign w:val="center"/>
          </w:tcPr>
          <w:p w14:paraId="76CD3E6C" w14:textId="77777777" w:rsidR="00713260" w:rsidRPr="005D7578" w:rsidRDefault="00713260" w:rsidP="00B36987">
            <w:pPr>
              <w:pStyle w:val="Heading2"/>
              <w:spacing w:beforeLines="20" w:before="48" w:afterLines="20" w:after="48"/>
              <w:ind w:left="0"/>
              <w:rPr>
                <w:rFonts w:ascii="Tahoma" w:eastAsia="PMingLiU" w:hAnsi="Tahoma" w:cs="Tahoma"/>
                <w:b w:val="0"/>
                <w:sz w:val="14"/>
                <w:szCs w:val="14"/>
              </w:rPr>
            </w:pPr>
            <w:bookmarkStart w:id="459" w:name="_Toc379636593"/>
            <w:r w:rsidRPr="005D7578">
              <w:rPr>
                <w:rFonts w:ascii="Tahoma" w:eastAsia="PMingLiU" w:hAnsi="Tahoma" w:cs="Tahoma"/>
                <w:b w:val="0"/>
                <w:sz w:val="14"/>
                <w:szCs w:val="14"/>
              </w:rPr>
              <w:t>Visual Studio Deployment 2013 Datacenter</w:t>
            </w:r>
            <w:bookmarkEnd w:id="459"/>
          </w:p>
        </w:tc>
        <w:tc>
          <w:tcPr>
            <w:tcW w:w="416" w:type="dxa"/>
            <w:tcBorders>
              <w:bottom w:val="single" w:sz="4" w:space="0" w:color="auto"/>
            </w:tcBorders>
            <w:shd w:val="clear" w:color="auto" w:fill="FABF8F"/>
            <w:vAlign w:val="center"/>
          </w:tcPr>
          <w:p w14:paraId="3AE0AB3F" w14:textId="77777777" w:rsidR="00713260" w:rsidRPr="00623145" w:rsidRDefault="00CB4AB9" w:rsidP="00300D66">
            <w:pPr>
              <w:pStyle w:val="TableText"/>
              <w:widowControl w:val="0"/>
              <w:rPr>
                <w:rStyle w:val="EndnoteReference"/>
                <w:rFonts w:eastAsia="PMingLiU" w:cs="Tahoma"/>
                <w:sz w:val="13"/>
                <w:szCs w:val="13"/>
              </w:rPr>
            </w:pPr>
            <w:hyperlink w:anchor="_101_Visual_Studio" w:history="1">
              <w:r w:rsidR="00A13E7D" w:rsidRPr="00623145">
                <w:rPr>
                  <w:rStyle w:val="Hyperlink"/>
                  <w:rFonts w:eastAsia="PMingLiU" w:cs="Tahoma"/>
                  <w:sz w:val="13"/>
                  <w:szCs w:val="13"/>
                </w:rPr>
                <w:t>101</w:t>
              </w:r>
            </w:hyperlink>
          </w:p>
        </w:tc>
        <w:tc>
          <w:tcPr>
            <w:tcW w:w="450" w:type="dxa"/>
            <w:tcBorders>
              <w:bottom w:val="single" w:sz="4" w:space="0" w:color="auto"/>
            </w:tcBorders>
            <w:shd w:val="clear" w:color="auto" w:fill="FABF8F"/>
            <w:vAlign w:val="center"/>
          </w:tcPr>
          <w:p w14:paraId="58166D05" w14:textId="77777777" w:rsidR="00713260" w:rsidRPr="005D7578" w:rsidRDefault="00713260" w:rsidP="008F0A5F">
            <w:pPr>
              <w:pStyle w:val="TableText"/>
              <w:widowControl w:val="0"/>
              <w:rPr>
                <w:rFonts w:ascii="Tahoma" w:eastAsia="PMingLiU" w:hAnsi="Tahoma" w:cs="Tahoma"/>
                <w:sz w:val="13"/>
              </w:rPr>
            </w:pPr>
            <w:r w:rsidRPr="005D7578">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6F61508D"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35C151B"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7EA2653A"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371259A8"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560657F9"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4C69D268"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12B9CFA7"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D5FF469"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5304991"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08832F66"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BBE08DD" w14:textId="77777777" w:rsidR="00713260" w:rsidRPr="005D7578" w:rsidRDefault="00713260" w:rsidP="00713260">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466D197"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7835662"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3495E736"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75D3D4E3"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5A9AF33D" w14:textId="77777777" w:rsidR="00713260" w:rsidRPr="005D7578" w:rsidRDefault="00713260" w:rsidP="00713260">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05723EDC" w14:textId="77777777" w:rsidR="00713260" w:rsidRPr="005D7578" w:rsidRDefault="00713260" w:rsidP="00713260">
            <w:pPr>
              <w:pStyle w:val="TableText"/>
              <w:widowControl w:val="0"/>
              <w:rPr>
                <w:rFonts w:ascii="Tahoma" w:eastAsia="PMingLiU" w:hAnsi="Tahoma" w:cs="Tahoma"/>
                <w:sz w:val="13"/>
              </w:rPr>
            </w:pPr>
            <w:r w:rsidRPr="005D7578">
              <w:rPr>
                <w:rFonts w:ascii="Tahoma" w:eastAsia="PMingLiU" w:hAnsi="Tahoma" w:cs="Tahoma"/>
                <w:sz w:val="13"/>
              </w:rPr>
              <w:t>A</w:t>
            </w:r>
          </w:p>
        </w:tc>
      </w:tr>
      <w:tr w:rsidR="00913A0A" w:rsidRPr="005D7578" w14:paraId="3561B72E" w14:textId="77777777" w:rsidTr="00FD3B3E">
        <w:trPr>
          <w:trHeight w:val="145"/>
        </w:trPr>
        <w:tc>
          <w:tcPr>
            <w:tcW w:w="2554" w:type="dxa"/>
            <w:gridSpan w:val="2"/>
            <w:tcBorders>
              <w:bottom w:val="single" w:sz="4" w:space="0" w:color="auto"/>
            </w:tcBorders>
            <w:shd w:val="clear" w:color="auto" w:fill="auto"/>
            <w:vAlign w:val="center"/>
          </w:tcPr>
          <w:p w14:paraId="21EFCED7"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rPr>
            </w:pPr>
            <w:bookmarkStart w:id="460" w:name="_Toc336338109"/>
            <w:bookmarkStart w:id="461" w:name="_Toc379636594"/>
            <w:r w:rsidRPr="005D7578">
              <w:rPr>
                <w:rFonts w:ascii="Tahoma" w:eastAsia="PMingLiU" w:hAnsi="Tahoma" w:cs="Tahoma"/>
                <w:b w:val="0"/>
                <w:sz w:val="14"/>
                <w:szCs w:val="14"/>
              </w:rPr>
              <w:t>Visual Studio</w:t>
            </w:r>
            <w:r w:rsidR="002D27C1" w:rsidRPr="005D7578">
              <w:rPr>
                <w:rFonts w:ascii="Tahoma" w:eastAsia="PMingLiU" w:hAnsi="Tahoma" w:cs="Tahoma"/>
                <w:b w:val="0"/>
                <w:color w:val="000000"/>
                <w:sz w:val="14"/>
                <w:szCs w:val="14"/>
                <w:vertAlign w:val="superscript"/>
              </w:rPr>
              <w:t>®</w:t>
            </w:r>
            <w:r w:rsidRPr="005D7578">
              <w:rPr>
                <w:rFonts w:ascii="Tahoma" w:eastAsia="PMingLiU" w:hAnsi="Tahoma" w:cs="Tahoma"/>
                <w:b w:val="0"/>
                <w:sz w:val="14"/>
                <w:szCs w:val="14"/>
              </w:rPr>
              <w:t xml:space="preserve"> Team Foundation Server 2013 with SQL Server 2012 Technology</w:t>
            </w:r>
            <w:bookmarkEnd w:id="460"/>
            <w:bookmarkEnd w:id="461"/>
          </w:p>
        </w:tc>
        <w:tc>
          <w:tcPr>
            <w:tcW w:w="416" w:type="dxa"/>
            <w:tcBorders>
              <w:bottom w:val="single" w:sz="4" w:space="0" w:color="auto"/>
            </w:tcBorders>
            <w:shd w:val="clear" w:color="auto" w:fill="auto"/>
            <w:vAlign w:val="center"/>
          </w:tcPr>
          <w:p w14:paraId="07DEE3FA" w14:textId="77777777" w:rsidR="00913A0A" w:rsidRPr="00623145" w:rsidRDefault="00913A0A" w:rsidP="001A63C6">
            <w:pPr>
              <w:pStyle w:val="TableText"/>
              <w:widowControl w:val="0"/>
              <w:rPr>
                <w:rStyle w:val="EndnoteReference"/>
                <w:rFonts w:eastAsia="PMingLiU" w:cs="Tahoma"/>
                <w:b w:val="0"/>
                <w:sz w:val="13"/>
                <w:szCs w:val="13"/>
              </w:rPr>
            </w:pPr>
          </w:p>
        </w:tc>
        <w:tc>
          <w:tcPr>
            <w:tcW w:w="450" w:type="dxa"/>
            <w:tcBorders>
              <w:bottom w:val="single" w:sz="4" w:space="0" w:color="auto"/>
            </w:tcBorders>
            <w:shd w:val="clear" w:color="auto" w:fill="auto"/>
            <w:vAlign w:val="center"/>
          </w:tcPr>
          <w:p w14:paraId="0CDCA772"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081067A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866389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049572B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745E8E26"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6A80466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561AE943"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6173A07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BE0732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CAEDBFC"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3B3A488F"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5FE7303"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D8F047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02AC3DC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4CAB34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0F4C057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727B1EF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860D1E8" w14:textId="77777777" w:rsidR="00913A0A" w:rsidRPr="005D7578" w:rsidRDefault="008D0791" w:rsidP="001A63C6">
            <w:pPr>
              <w:pStyle w:val="TableText"/>
              <w:widowControl w:val="0"/>
              <w:rPr>
                <w:rFonts w:ascii="Tahoma" w:eastAsia="PMingLiU" w:hAnsi="Tahoma" w:cs="Tahoma"/>
                <w:sz w:val="13"/>
              </w:rPr>
            </w:pPr>
            <w:r>
              <w:rPr>
                <w:rFonts w:ascii="Tahoma" w:eastAsia="PMingLiU" w:hAnsi="Tahoma" w:cs="Tahoma"/>
                <w:sz w:val="13"/>
              </w:rPr>
              <w:t>A</w:t>
            </w:r>
          </w:p>
        </w:tc>
      </w:tr>
      <w:tr w:rsidR="008A0F85" w:rsidRPr="005D7578" w14:paraId="4EC7330E" w14:textId="77777777" w:rsidTr="00FD3B3E">
        <w:trPr>
          <w:trHeight w:val="145"/>
        </w:trPr>
        <w:tc>
          <w:tcPr>
            <w:tcW w:w="2554" w:type="dxa"/>
            <w:gridSpan w:val="2"/>
            <w:tcBorders>
              <w:bottom w:val="single" w:sz="4" w:space="0" w:color="auto"/>
            </w:tcBorders>
            <w:shd w:val="clear" w:color="auto" w:fill="FABF8F"/>
            <w:vAlign w:val="center"/>
          </w:tcPr>
          <w:p w14:paraId="00BD29F8"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rPr>
            </w:pPr>
            <w:bookmarkStart w:id="462" w:name="_Toc254805933"/>
            <w:bookmarkStart w:id="463" w:name="_Toc336338110"/>
            <w:bookmarkStart w:id="464" w:name="_Toc379636595"/>
            <w:r w:rsidRPr="005D7578">
              <w:rPr>
                <w:rFonts w:ascii="Tahoma" w:eastAsia="PMingLiU" w:hAnsi="Tahoma" w:cs="Tahoma"/>
                <w:b w:val="0"/>
                <w:sz w:val="14"/>
                <w:szCs w:val="14"/>
              </w:rPr>
              <w:t>Visual Studio</w:t>
            </w:r>
            <w:r w:rsidR="002D27C1" w:rsidRPr="005D7578">
              <w:rPr>
                <w:rFonts w:ascii="Tahoma" w:eastAsia="PMingLiU" w:hAnsi="Tahoma" w:cs="Tahoma"/>
                <w:b w:val="0"/>
                <w:sz w:val="14"/>
                <w:szCs w:val="14"/>
                <w:vertAlign w:val="superscript"/>
              </w:rPr>
              <w:t>®</w:t>
            </w:r>
            <w:r w:rsidRPr="005D7578">
              <w:rPr>
                <w:rFonts w:ascii="Tahoma" w:eastAsia="PMingLiU" w:hAnsi="Tahoma" w:cs="Tahoma"/>
                <w:b w:val="0"/>
                <w:sz w:val="14"/>
                <w:szCs w:val="14"/>
              </w:rPr>
              <w:t xml:space="preserve"> Team Foundation Server 2013 </w:t>
            </w:r>
            <w:r w:rsidRPr="005D7578">
              <w:rPr>
                <w:rFonts w:ascii="Tahoma" w:eastAsia="PMingLiU" w:hAnsi="Tahoma" w:cs="Tahoma"/>
                <w:b w:val="0"/>
                <w:sz w:val="14"/>
                <w:szCs w:val="14"/>
              </w:rPr>
              <w:t>裝置</w:t>
            </w:r>
            <w:r w:rsidRPr="005D7578">
              <w:rPr>
                <w:rFonts w:ascii="Tahoma" w:eastAsia="PMingLiU" w:hAnsi="Tahoma" w:cs="Tahoma"/>
                <w:b w:val="0"/>
                <w:sz w:val="14"/>
                <w:szCs w:val="14"/>
              </w:rPr>
              <w:t xml:space="preserve"> CAL</w:t>
            </w:r>
            <w:bookmarkEnd w:id="462"/>
            <w:bookmarkEnd w:id="463"/>
            <w:bookmarkEnd w:id="464"/>
          </w:p>
        </w:tc>
        <w:tc>
          <w:tcPr>
            <w:tcW w:w="416" w:type="dxa"/>
            <w:tcBorders>
              <w:bottom w:val="single" w:sz="4" w:space="0" w:color="auto"/>
            </w:tcBorders>
            <w:shd w:val="clear" w:color="auto" w:fill="FABF8F"/>
            <w:vAlign w:val="center"/>
          </w:tcPr>
          <w:p w14:paraId="73FFC2CB" w14:textId="77777777" w:rsidR="00913A0A" w:rsidRPr="00623145" w:rsidRDefault="00913A0A" w:rsidP="001A63C6">
            <w:pPr>
              <w:pStyle w:val="TableText"/>
              <w:widowControl w:val="0"/>
              <w:rPr>
                <w:rStyle w:val="EndnoteReference"/>
                <w:rFonts w:eastAsia="PMingLiU" w:cs="Tahoma"/>
                <w:b w:val="0"/>
                <w:sz w:val="13"/>
                <w:szCs w:val="13"/>
              </w:rPr>
            </w:pPr>
          </w:p>
        </w:tc>
        <w:tc>
          <w:tcPr>
            <w:tcW w:w="450" w:type="dxa"/>
            <w:tcBorders>
              <w:bottom w:val="single" w:sz="4" w:space="0" w:color="auto"/>
            </w:tcBorders>
            <w:shd w:val="clear" w:color="auto" w:fill="FABF8F"/>
            <w:vAlign w:val="center"/>
          </w:tcPr>
          <w:p w14:paraId="35E0CC53"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0C0B64C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C26950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5F2F890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3DA9A651"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305E4F2A"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2D0FBAA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4F785B9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75E1E7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0C3DC6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04EB2A19"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CBAA9EB"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01575F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25C27A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46AFD9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vAlign w:val="center"/>
          </w:tcPr>
          <w:p w14:paraId="778FCA0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624704AD"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98B4447"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913A0A" w:rsidRPr="005D7578" w14:paraId="7A77043C" w14:textId="77777777" w:rsidTr="00FD3B3E">
        <w:trPr>
          <w:trHeight w:val="145"/>
        </w:trPr>
        <w:tc>
          <w:tcPr>
            <w:tcW w:w="2554" w:type="dxa"/>
            <w:gridSpan w:val="2"/>
            <w:tcBorders>
              <w:bottom w:val="single" w:sz="4" w:space="0" w:color="auto"/>
            </w:tcBorders>
            <w:shd w:val="clear" w:color="auto" w:fill="auto"/>
            <w:vAlign w:val="center"/>
          </w:tcPr>
          <w:p w14:paraId="4AFE8311" w14:textId="77777777" w:rsidR="00913A0A" w:rsidRPr="005D7578" w:rsidRDefault="00913A0A" w:rsidP="00B36987">
            <w:pPr>
              <w:pStyle w:val="Heading2"/>
              <w:spacing w:beforeLines="20" w:before="48" w:afterLines="20" w:after="48"/>
              <w:ind w:left="0"/>
              <w:rPr>
                <w:rFonts w:ascii="Tahoma" w:eastAsia="PMingLiU" w:hAnsi="Tahoma" w:cs="Tahoma"/>
                <w:b w:val="0"/>
                <w:sz w:val="14"/>
                <w:szCs w:val="14"/>
              </w:rPr>
            </w:pPr>
            <w:bookmarkStart w:id="465" w:name="_Toc254805934"/>
            <w:bookmarkStart w:id="466" w:name="_Toc336338111"/>
            <w:bookmarkStart w:id="467" w:name="_Toc379636596"/>
            <w:r w:rsidRPr="005D7578">
              <w:rPr>
                <w:rFonts w:ascii="Tahoma" w:eastAsia="PMingLiU" w:hAnsi="Tahoma" w:cs="Tahoma"/>
                <w:b w:val="0"/>
                <w:sz w:val="14"/>
                <w:szCs w:val="14"/>
              </w:rPr>
              <w:t>Visual Studio</w:t>
            </w:r>
            <w:r w:rsidR="002D27C1" w:rsidRPr="005D7578">
              <w:rPr>
                <w:rFonts w:ascii="Tahoma" w:eastAsia="PMingLiU" w:hAnsi="Tahoma" w:cs="Tahoma"/>
                <w:b w:val="0"/>
                <w:sz w:val="14"/>
                <w:szCs w:val="14"/>
                <w:vertAlign w:val="superscript"/>
              </w:rPr>
              <w:t>®</w:t>
            </w:r>
            <w:r w:rsidRPr="005D7578">
              <w:rPr>
                <w:rFonts w:ascii="Tahoma" w:eastAsia="PMingLiU" w:hAnsi="Tahoma" w:cs="Tahoma"/>
                <w:b w:val="0"/>
                <w:sz w:val="14"/>
                <w:szCs w:val="14"/>
              </w:rPr>
              <w:t xml:space="preserve"> Team Foundation Server 2013 </w:t>
            </w:r>
            <w:r w:rsidRPr="005D7578">
              <w:rPr>
                <w:rFonts w:ascii="Tahoma" w:eastAsia="PMingLiU" w:hAnsi="Tahoma" w:cs="Tahoma"/>
                <w:b w:val="0"/>
                <w:sz w:val="14"/>
                <w:szCs w:val="14"/>
              </w:rPr>
              <w:t>使用者</w:t>
            </w:r>
            <w:r w:rsidRPr="005D7578">
              <w:rPr>
                <w:rFonts w:ascii="Tahoma" w:eastAsia="PMingLiU" w:hAnsi="Tahoma" w:cs="Tahoma"/>
                <w:b w:val="0"/>
                <w:sz w:val="14"/>
                <w:szCs w:val="14"/>
              </w:rPr>
              <w:t xml:space="preserve"> CAL</w:t>
            </w:r>
            <w:bookmarkEnd w:id="465"/>
            <w:bookmarkEnd w:id="466"/>
            <w:bookmarkEnd w:id="467"/>
          </w:p>
        </w:tc>
        <w:tc>
          <w:tcPr>
            <w:tcW w:w="416" w:type="dxa"/>
            <w:tcBorders>
              <w:bottom w:val="single" w:sz="4" w:space="0" w:color="auto"/>
            </w:tcBorders>
            <w:shd w:val="clear" w:color="auto" w:fill="auto"/>
            <w:vAlign w:val="center"/>
          </w:tcPr>
          <w:p w14:paraId="20F6FAFE" w14:textId="77777777" w:rsidR="00913A0A" w:rsidRPr="00623145" w:rsidRDefault="00913A0A" w:rsidP="001A63C6">
            <w:pPr>
              <w:pStyle w:val="TableText"/>
              <w:widowControl w:val="0"/>
              <w:rPr>
                <w:rStyle w:val="EndnoteReference"/>
                <w:rFonts w:eastAsia="PMingLiU" w:cs="Tahoma"/>
                <w:b w:val="0"/>
                <w:sz w:val="13"/>
                <w:szCs w:val="13"/>
              </w:rPr>
            </w:pPr>
          </w:p>
        </w:tc>
        <w:tc>
          <w:tcPr>
            <w:tcW w:w="450" w:type="dxa"/>
            <w:tcBorders>
              <w:bottom w:val="single" w:sz="4" w:space="0" w:color="auto"/>
            </w:tcBorders>
            <w:shd w:val="clear" w:color="auto" w:fill="auto"/>
            <w:vAlign w:val="center"/>
          </w:tcPr>
          <w:p w14:paraId="3E07B79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91BFD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1EAD734"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394EC40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1DC2133C"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3968B977"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019FEDD0"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6F730765"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AEFAECC"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81185ED"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634BA951"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8AB688E" w14:textId="77777777" w:rsidR="00913A0A" w:rsidRPr="005D7578" w:rsidRDefault="00913A0A" w:rsidP="001A63C6">
            <w:pPr>
              <w:pStyle w:val="TableText"/>
              <w:widowControl w:val="0"/>
              <w:spacing w:after="120"/>
              <w:rPr>
                <w:rFonts w:ascii="Tahoma" w:eastAsia="PMingLiU" w:hAnsi="Tahoma" w:cs="Tahoma"/>
                <w:sz w:val="13"/>
                <w:szCs w:val="13"/>
              </w:rPr>
            </w:pPr>
            <w:r w:rsidRPr="005D757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2D7118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FC7A71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96197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vAlign w:val="center"/>
          </w:tcPr>
          <w:p w14:paraId="000F8F3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6FF5D219"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489EDDD"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STP</w:t>
            </w:r>
          </w:p>
        </w:tc>
      </w:tr>
      <w:tr w:rsidR="0045693C" w:rsidRPr="005D7578" w14:paraId="2F1E9430" w14:textId="77777777" w:rsidTr="00FD3B3E">
        <w:trPr>
          <w:trHeight w:val="287"/>
        </w:trPr>
        <w:tc>
          <w:tcPr>
            <w:tcW w:w="2554" w:type="dxa"/>
            <w:gridSpan w:val="2"/>
            <w:tcBorders>
              <w:bottom w:val="single" w:sz="4" w:space="0" w:color="auto"/>
            </w:tcBorders>
            <w:shd w:val="clear" w:color="auto" w:fill="FABF8F"/>
            <w:vAlign w:val="center"/>
          </w:tcPr>
          <w:p w14:paraId="42EA608B" w14:textId="77777777" w:rsidR="00913A0A" w:rsidRPr="005D7578" w:rsidRDefault="00913A0A" w:rsidP="00B36987">
            <w:pPr>
              <w:pStyle w:val="Heading2"/>
              <w:spacing w:beforeLines="20" w:before="48" w:afterLines="20" w:after="48"/>
              <w:ind w:left="0"/>
              <w:rPr>
                <w:rFonts w:ascii="Tahoma" w:eastAsia="PMingLiU" w:hAnsi="Tahoma" w:cs="Tahoma"/>
                <w:b w:val="0"/>
                <w:sz w:val="14"/>
              </w:rPr>
            </w:pPr>
            <w:bookmarkStart w:id="468" w:name="_Toc336338114"/>
            <w:bookmarkStart w:id="469" w:name="_Toc379636597"/>
            <w:r w:rsidRPr="005D7578">
              <w:rPr>
                <w:rFonts w:ascii="Tahoma" w:eastAsia="PMingLiU" w:hAnsi="Tahoma" w:cs="Tahoma"/>
                <w:b w:val="0"/>
                <w:sz w:val="14"/>
              </w:rPr>
              <w:t xml:space="preserve">Windows Azure </w:t>
            </w:r>
            <w:r w:rsidRPr="005D7578">
              <w:rPr>
                <w:rFonts w:ascii="Tahoma" w:eastAsia="PMingLiU" w:hAnsi="Tahoma" w:cs="Tahoma"/>
                <w:b w:val="0"/>
                <w:sz w:val="14"/>
              </w:rPr>
              <w:t>服務</w:t>
            </w:r>
            <w:bookmarkEnd w:id="468"/>
            <w:bookmarkEnd w:id="469"/>
          </w:p>
        </w:tc>
        <w:tc>
          <w:tcPr>
            <w:tcW w:w="416" w:type="dxa"/>
            <w:tcBorders>
              <w:bottom w:val="single" w:sz="4" w:space="0" w:color="auto"/>
            </w:tcBorders>
            <w:shd w:val="clear" w:color="auto" w:fill="FABF8F"/>
            <w:vAlign w:val="center"/>
          </w:tcPr>
          <w:p w14:paraId="348679F5" w14:textId="77777777" w:rsidR="00913A0A" w:rsidRPr="00623145" w:rsidRDefault="00CB4AB9" w:rsidP="00300D66">
            <w:pPr>
              <w:pStyle w:val="TableText"/>
              <w:widowControl w:val="0"/>
              <w:spacing w:before="100" w:beforeAutospacing="1"/>
              <w:rPr>
                <w:rFonts w:eastAsia="PMingLiU" w:cs="Tahoma"/>
                <w:color w:val="0000FF"/>
                <w:sz w:val="13"/>
                <w:szCs w:val="13"/>
                <w:u w:val="single"/>
              </w:rPr>
            </w:pPr>
            <w:hyperlink w:anchor="_102_Windows_Azure" w:history="1">
              <w:r w:rsidR="00A13E7D" w:rsidRPr="00623145">
                <w:rPr>
                  <w:rStyle w:val="Hyperlink"/>
                  <w:rFonts w:eastAsia="PMingLiU" w:cs="Tahoma"/>
                  <w:sz w:val="13"/>
                  <w:szCs w:val="13"/>
                </w:rPr>
                <w:t>102</w:t>
              </w:r>
            </w:hyperlink>
          </w:p>
        </w:tc>
        <w:tc>
          <w:tcPr>
            <w:tcW w:w="450" w:type="dxa"/>
            <w:tcBorders>
              <w:bottom w:val="single" w:sz="4" w:space="0" w:color="auto"/>
            </w:tcBorders>
            <w:shd w:val="clear" w:color="auto" w:fill="FABF8F"/>
            <w:vAlign w:val="center"/>
          </w:tcPr>
          <w:p w14:paraId="26016E18"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1FE94A24"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3CDFC2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4E488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641CC11"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53EA4A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3EA97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1F78F60"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1440D4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ABD0CA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19AEFD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FF07D3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FFE2C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AC7AD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F2202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8C8C7B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59A2BD3A"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3423CAD" w14:textId="77777777" w:rsidR="00913A0A" w:rsidRPr="005D7578" w:rsidRDefault="002C4BA9" w:rsidP="001A63C6">
            <w:pPr>
              <w:pStyle w:val="TableText"/>
              <w:widowControl w:val="0"/>
              <w:rPr>
                <w:rFonts w:ascii="Tahoma" w:eastAsia="PMingLiU" w:hAnsi="Tahoma" w:cs="Tahoma"/>
                <w:sz w:val="13"/>
              </w:rPr>
            </w:pPr>
            <w:r w:rsidRPr="005D7578">
              <w:rPr>
                <w:rFonts w:ascii="Tahoma" w:eastAsia="PMingLiU" w:hAnsi="Tahoma" w:cs="Tahoma"/>
                <w:sz w:val="13"/>
              </w:rPr>
              <w:t>A</w:t>
            </w:r>
          </w:p>
        </w:tc>
      </w:tr>
      <w:tr w:rsidR="007D1CD1" w:rsidRPr="005D7578" w14:paraId="3B1B9431" w14:textId="77777777" w:rsidTr="00FD3B3E">
        <w:trPr>
          <w:trHeight w:val="152"/>
        </w:trPr>
        <w:tc>
          <w:tcPr>
            <w:tcW w:w="2554" w:type="dxa"/>
            <w:gridSpan w:val="2"/>
            <w:tcBorders>
              <w:bottom w:val="single" w:sz="4" w:space="0" w:color="auto"/>
            </w:tcBorders>
            <w:shd w:val="clear" w:color="auto" w:fill="FFFFFF" w:themeFill="background1"/>
            <w:vAlign w:val="center"/>
          </w:tcPr>
          <w:p w14:paraId="4327B906"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70" w:name="_Toc336338115"/>
            <w:bookmarkStart w:id="471" w:name="_Toc379636598"/>
            <w:r w:rsidRPr="005D7578">
              <w:rPr>
                <w:rFonts w:ascii="Tahoma" w:eastAsia="PMingLiU" w:hAnsi="Tahoma" w:cs="Tahoma"/>
                <w:b w:val="0"/>
                <w:sz w:val="14"/>
              </w:rPr>
              <w:t>Windows</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Embedded Device Manager 2011</w:t>
            </w:r>
            <w:bookmarkEnd w:id="470"/>
            <w:bookmarkEnd w:id="471"/>
          </w:p>
        </w:tc>
        <w:tc>
          <w:tcPr>
            <w:tcW w:w="416" w:type="dxa"/>
            <w:tcBorders>
              <w:bottom w:val="single" w:sz="4" w:space="0" w:color="auto"/>
            </w:tcBorders>
            <w:shd w:val="clear" w:color="auto" w:fill="FFFFFF" w:themeFill="background1"/>
            <w:vAlign w:val="center"/>
          </w:tcPr>
          <w:p w14:paraId="65F1EEDF" w14:textId="77777777" w:rsidR="00913A0A" w:rsidRPr="00623145" w:rsidRDefault="00CB4AB9" w:rsidP="00300D66">
            <w:pPr>
              <w:pStyle w:val="TableText"/>
              <w:widowControl w:val="0"/>
              <w:spacing w:before="100" w:beforeAutospacing="1"/>
              <w:rPr>
                <w:rFonts w:eastAsia="PMingLiU" w:cs="Tahoma"/>
                <w:color w:val="0000FF"/>
                <w:sz w:val="13"/>
                <w:szCs w:val="13"/>
                <w:u w:val="single"/>
              </w:rPr>
            </w:pPr>
            <w:hyperlink w:anchor="_98_Windows_Embedded" w:history="1">
              <w:r w:rsidR="00A13E7D" w:rsidRPr="00623145">
                <w:rPr>
                  <w:rStyle w:val="Hyperlink"/>
                  <w:rFonts w:eastAsia="PMingLiU" w:cs="Tahoma"/>
                  <w:sz w:val="13"/>
                  <w:szCs w:val="13"/>
                </w:rPr>
                <w:t>103</w:t>
              </w:r>
            </w:hyperlink>
          </w:p>
        </w:tc>
        <w:tc>
          <w:tcPr>
            <w:tcW w:w="450" w:type="dxa"/>
            <w:tcBorders>
              <w:bottom w:val="single" w:sz="4" w:space="0" w:color="auto"/>
            </w:tcBorders>
            <w:shd w:val="clear" w:color="auto" w:fill="FFFFFF" w:themeFill="background1"/>
            <w:vAlign w:val="center"/>
          </w:tcPr>
          <w:p w14:paraId="0D65DD19"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FB3C5"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C003C1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00D5E8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BF00862"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127E58F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426D80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139C95A"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0EE488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60494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8E8803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A8B79C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CB78D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FE6ECA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912814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75F5CE10"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1EF3D23"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2095557" w14:textId="77777777" w:rsidR="00913A0A" w:rsidRPr="005D7578" w:rsidRDefault="00913A0A" w:rsidP="001A63C6">
            <w:pPr>
              <w:pStyle w:val="TableText"/>
              <w:widowControl w:val="0"/>
              <w:rPr>
                <w:rFonts w:ascii="Tahoma" w:eastAsia="PMingLiU" w:hAnsi="Tahoma" w:cs="Tahoma"/>
                <w:sz w:val="13"/>
              </w:rPr>
            </w:pPr>
          </w:p>
        </w:tc>
      </w:tr>
      <w:tr w:rsidR="0045693C" w:rsidRPr="005D7578" w14:paraId="026CD824" w14:textId="77777777" w:rsidTr="00FD3B3E">
        <w:trPr>
          <w:trHeight w:val="287"/>
        </w:trPr>
        <w:tc>
          <w:tcPr>
            <w:tcW w:w="2554" w:type="dxa"/>
            <w:gridSpan w:val="2"/>
            <w:tcBorders>
              <w:bottom w:val="single" w:sz="4" w:space="0" w:color="auto"/>
            </w:tcBorders>
            <w:shd w:val="clear" w:color="auto" w:fill="FABF8F"/>
            <w:vAlign w:val="center"/>
          </w:tcPr>
          <w:p w14:paraId="2C10EE60"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72" w:name="_Toc336338116"/>
            <w:bookmarkStart w:id="473" w:name="_Toc379636599"/>
            <w:r w:rsidRPr="005D7578">
              <w:rPr>
                <w:rFonts w:ascii="Tahoma" w:eastAsia="PMingLiU" w:hAnsi="Tahoma" w:cs="Tahoma"/>
                <w:b w:val="0"/>
                <w:sz w:val="14"/>
              </w:rPr>
              <w:t>Windows</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Embedded Device Manager 2011 </w:t>
            </w:r>
            <w:r w:rsidRPr="005D7578">
              <w:rPr>
                <w:rFonts w:ascii="Tahoma" w:eastAsia="PMingLiU" w:hAnsi="Tahoma" w:cs="Tahoma"/>
                <w:b w:val="0"/>
                <w:sz w:val="14"/>
              </w:rPr>
              <w:t>用戶端管理使用權</w:t>
            </w:r>
            <w:r w:rsidRPr="005D7578">
              <w:rPr>
                <w:rFonts w:ascii="Tahoma" w:eastAsia="PMingLiU" w:hAnsi="Tahoma" w:cs="Tahoma"/>
                <w:b w:val="0"/>
                <w:sz w:val="14"/>
              </w:rPr>
              <w:t xml:space="preserve"> (</w:t>
            </w:r>
            <w:r w:rsidRPr="005D7578">
              <w:rPr>
                <w:rFonts w:ascii="Tahoma" w:eastAsia="PMingLiU" w:hAnsi="Tahoma" w:cs="Tahoma"/>
                <w:b w:val="0"/>
                <w:sz w:val="14"/>
              </w:rPr>
              <w:t>每一</w:t>
            </w:r>
            <w:r w:rsidRPr="005D7578">
              <w:rPr>
                <w:rFonts w:ascii="Tahoma" w:eastAsia="PMingLiU" w:hAnsi="Tahoma" w:cs="Tahoma"/>
                <w:b w:val="0"/>
                <w:sz w:val="14"/>
              </w:rPr>
              <w:t xml:space="preserve"> OSE)</w:t>
            </w:r>
            <w:bookmarkEnd w:id="472"/>
            <w:bookmarkEnd w:id="473"/>
          </w:p>
        </w:tc>
        <w:tc>
          <w:tcPr>
            <w:tcW w:w="416" w:type="dxa"/>
            <w:tcBorders>
              <w:bottom w:val="single" w:sz="4" w:space="0" w:color="auto"/>
            </w:tcBorders>
            <w:shd w:val="clear" w:color="auto" w:fill="FABF8F"/>
            <w:vAlign w:val="center"/>
          </w:tcPr>
          <w:p w14:paraId="2095A9CD" w14:textId="77777777" w:rsidR="00913A0A" w:rsidRPr="00623145" w:rsidRDefault="00913A0A" w:rsidP="001A63C6">
            <w:pPr>
              <w:pStyle w:val="TableText"/>
              <w:widowControl w:val="0"/>
              <w:spacing w:before="100" w:beforeAutospacing="1"/>
              <w:rPr>
                <w:rFonts w:eastAsia="PMingLiU" w:cs="Tahoma"/>
                <w:color w:val="0000FF"/>
                <w:sz w:val="13"/>
                <w:szCs w:val="13"/>
              </w:rPr>
            </w:pPr>
          </w:p>
        </w:tc>
        <w:tc>
          <w:tcPr>
            <w:tcW w:w="450" w:type="dxa"/>
            <w:tcBorders>
              <w:bottom w:val="single" w:sz="4" w:space="0" w:color="auto"/>
            </w:tcBorders>
            <w:shd w:val="clear" w:color="auto" w:fill="FABF8F"/>
            <w:vAlign w:val="center"/>
          </w:tcPr>
          <w:p w14:paraId="289FD78B"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71CC092"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514690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0EBA3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09B28E"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213D9B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94ED9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6ABFA6"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447136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5C036E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A07FA2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13FB0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C927EC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B178C5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6EACF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DEF03CE"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571E1E1"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CF37218" w14:textId="77777777" w:rsidR="00913A0A" w:rsidRPr="005D7578" w:rsidRDefault="00913A0A" w:rsidP="001A63C6">
            <w:pPr>
              <w:pStyle w:val="TableText"/>
              <w:widowControl w:val="0"/>
              <w:rPr>
                <w:rFonts w:ascii="Tahoma" w:eastAsia="PMingLiU" w:hAnsi="Tahoma" w:cs="Tahoma"/>
                <w:sz w:val="13"/>
              </w:rPr>
            </w:pPr>
          </w:p>
        </w:tc>
      </w:tr>
      <w:tr w:rsidR="007D1CD1" w:rsidRPr="005D7578" w14:paraId="629394FF" w14:textId="77777777" w:rsidTr="00FD3B3E">
        <w:trPr>
          <w:trHeight w:val="287"/>
        </w:trPr>
        <w:tc>
          <w:tcPr>
            <w:tcW w:w="2554" w:type="dxa"/>
            <w:gridSpan w:val="2"/>
            <w:tcBorders>
              <w:bottom w:val="single" w:sz="4" w:space="0" w:color="auto"/>
            </w:tcBorders>
            <w:shd w:val="clear" w:color="auto" w:fill="FFFFFF" w:themeFill="background1"/>
            <w:vAlign w:val="center"/>
          </w:tcPr>
          <w:p w14:paraId="24AC934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74" w:name="_Toc336338117"/>
            <w:bookmarkStart w:id="475" w:name="_Toc379636600"/>
            <w:r w:rsidRPr="005D7578">
              <w:rPr>
                <w:rFonts w:ascii="Tahoma" w:eastAsia="PMingLiU" w:hAnsi="Tahoma" w:cs="Tahoma"/>
                <w:b w:val="0"/>
                <w:sz w:val="14"/>
              </w:rPr>
              <w:t>Windows</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Embedded Device Manager 2011 </w:t>
            </w:r>
            <w:r w:rsidRPr="005D7578">
              <w:rPr>
                <w:rFonts w:ascii="Tahoma" w:eastAsia="PMingLiU" w:hAnsi="Tahoma" w:cs="Tahoma"/>
                <w:b w:val="0"/>
                <w:sz w:val="14"/>
              </w:rPr>
              <w:t>用戶端管理使用權</w:t>
            </w:r>
            <w:r w:rsidRPr="005D7578">
              <w:rPr>
                <w:rFonts w:ascii="Tahoma" w:eastAsia="PMingLiU" w:hAnsi="Tahoma" w:cs="Tahoma"/>
                <w:b w:val="0"/>
                <w:sz w:val="14"/>
              </w:rPr>
              <w:t xml:space="preserve"> (</w:t>
            </w:r>
            <w:r w:rsidRPr="005D7578">
              <w:rPr>
                <w:rFonts w:ascii="Tahoma" w:eastAsia="PMingLiU" w:hAnsi="Tahoma" w:cs="Tahoma"/>
                <w:b w:val="0"/>
                <w:sz w:val="14"/>
              </w:rPr>
              <w:t>每一使用者</w:t>
            </w:r>
            <w:r w:rsidRPr="005D7578">
              <w:rPr>
                <w:rFonts w:ascii="Tahoma" w:eastAsia="PMingLiU" w:hAnsi="Tahoma" w:cs="Tahoma"/>
                <w:b w:val="0"/>
                <w:sz w:val="14"/>
              </w:rPr>
              <w:t>)</w:t>
            </w:r>
            <w:bookmarkEnd w:id="474"/>
            <w:bookmarkEnd w:id="475"/>
          </w:p>
        </w:tc>
        <w:tc>
          <w:tcPr>
            <w:tcW w:w="416" w:type="dxa"/>
            <w:tcBorders>
              <w:bottom w:val="single" w:sz="4" w:space="0" w:color="auto"/>
            </w:tcBorders>
            <w:shd w:val="clear" w:color="auto" w:fill="FFFFFF" w:themeFill="background1"/>
            <w:vAlign w:val="center"/>
          </w:tcPr>
          <w:p w14:paraId="0B99E49C" w14:textId="77777777" w:rsidR="00913A0A" w:rsidRPr="00623145" w:rsidRDefault="00CB4AB9" w:rsidP="00300D66">
            <w:pPr>
              <w:pStyle w:val="TableText"/>
              <w:widowControl w:val="0"/>
              <w:spacing w:before="100" w:beforeAutospacing="1"/>
              <w:rPr>
                <w:rFonts w:eastAsia="PMingLiU" w:cs="Tahoma"/>
                <w:color w:val="0000FF"/>
                <w:sz w:val="13"/>
                <w:szCs w:val="13"/>
              </w:rPr>
            </w:pPr>
            <w:hyperlink w:anchor="_96_Windows_Embedded" w:history="1">
              <w:r w:rsidR="00A13E7D" w:rsidRPr="00623145">
                <w:rPr>
                  <w:rStyle w:val="Hyperlink"/>
                  <w:rFonts w:eastAsia="PMingLiU" w:cs="Tahoma"/>
                  <w:sz w:val="13"/>
                  <w:szCs w:val="13"/>
                </w:rPr>
                <w:t>104</w:t>
              </w:r>
            </w:hyperlink>
          </w:p>
        </w:tc>
        <w:tc>
          <w:tcPr>
            <w:tcW w:w="450" w:type="dxa"/>
            <w:tcBorders>
              <w:bottom w:val="single" w:sz="4" w:space="0" w:color="auto"/>
            </w:tcBorders>
            <w:shd w:val="clear" w:color="auto" w:fill="FFFFFF" w:themeFill="background1"/>
            <w:vAlign w:val="center"/>
          </w:tcPr>
          <w:p w14:paraId="29E3DD6F"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5B2BDF9"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52EBA5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CAFA75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9B3D1F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28A689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2DA3DF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9873A64"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3D7F82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56CFB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06CB05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4B617C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8BB182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99F7A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BF25D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351AED2A"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6509321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CD42B73" w14:textId="77777777" w:rsidR="00913A0A" w:rsidRPr="005D7578" w:rsidRDefault="00913A0A" w:rsidP="001A63C6">
            <w:pPr>
              <w:pStyle w:val="TableText"/>
              <w:widowControl w:val="0"/>
              <w:rPr>
                <w:rFonts w:ascii="Tahoma" w:eastAsia="PMingLiU" w:hAnsi="Tahoma" w:cs="Tahoma"/>
                <w:sz w:val="13"/>
              </w:rPr>
            </w:pPr>
          </w:p>
        </w:tc>
      </w:tr>
      <w:tr w:rsidR="0045693C" w:rsidRPr="005D7578" w14:paraId="768B45BB" w14:textId="77777777" w:rsidTr="00FD3B3E">
        <w:trPr>
          <w:trHeight w:val="287"/>
        </w:trPr>
        <w:tc>
          <w:tcPr>
            <w:tcW w:w="2554" w:type="dxa"/>
            <w:gridSpan w:val="2"/>
            <w:tcBorders>
              <w:bottom w:val="single" w:sz="4" w:space="0" w:color="auto"/>
            </w:tcBorders>
            <w:shd w:val="clear" w:color="auto" w:fill="FABF8F"/>
            <w:vAlign w:val="center"/>
          </w:tcPr>
          <w:p w14:paraId="52C7D9A5"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76" w:name="_Toc336338118"/>
            <w:bookmarkStart w:id="477" w:name="_Toc379636601"/>
            <w:r w:rsidRPr="005D7578">
              <w:rPr>
                <w:rFonts w:ascii="Tahoma" w:eastAsia="PMingLiU" w:hAnsi="Tahoma" w:cs="Tahoma"/>
                <w:b w:val="0"/>
                <w:sz w:val="14"/>
              </w:rPr>
              <w:t>Windows</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Embedded Device Manager 2011 with SQL Server</w:t>
            </w:r>
            <w:r w:rsidR="002D27C1" w:rsidRPr="005D7578">
              <w:rPr>
                <w:rFonts w:ascii="Tahoma" w:eastAsia="PMingLiU" w:hAnsi="Tahoma" w:cs="Tahoma"/>
                <w:b w:val="0"/>
                <w:sz w:val="14"/>
                <w:vertAlign w:val="superscript"/>
              </w:rPr>
              <w:t>®</w:t>
            </w:r>
            <w:r w:rsidRPr="005D7578">
              <w:rPr>
                <w:rFonts w:ascii="Tahoma" w:eastAsia="PMingLiU" w:hAnsi="Tahoma" w:cs="Tahoma"/>
                <w:b w:val="0"/>
                <w:sz w:val="14"/>
              </w:rPr>
              <w:t xml:space="preserve"> 2008 Technology</w:t>
            </w:r>
            <w:bookmarkEnd w:id="476"/>
            <w:bookmarkEnd w:id="477"/>
          </w:p>
        </w:tc>
        <w:tc>
          <w:tcPr>
            <w:tcW w:w="416" w:type="dxa"/>
            <w:tcBorders>
              <w:bottom w:val="single" w:sz="4" w:space="0" w:color="auto"/>
            </w:tcBorders>
            <w:shd w:val="clear" w:color="auto" w:fill="FABF8F"/>
            <w:vAlign w:val="center"/>
          </w:tcPr>
          <w:p w14:paraId="57F57511" w14:textId="77777777" w:rsidR="00913A0A" w:rsidRPr="00623145" w:rsidRDefault="00CB4AB9" w:rsidP="00300D66">
            <w:pPr>
              <w:pStyle w:val="TableText"/>
              <w:widowControl w:val="0"/>
              <w:spacing w:before="100" w:beforeAutospacing="1"/>
              <w:rPr>
                <w:rFonts w:eastAsia="PMingLiU" w:cs="Tahoma"/>
                <w:color w:val="0000FF"/>
                <w:sz w:val="13"/>
                <w:szCs w:val="13"/>
                <w:u w:val="single"/>
              </w:rPr>
            </w:pPr>
            <w:hyperlink w:anchor="_96_Windows_Embedded" w:history="1">
              <w:r w:rsidR="00F0118A" w:rsidRPr="00623145">
                <w:rPr>
                  <w:rStyle w:val="Hyperlink"/>
                  <w:rFonts w:eastAsia="PMingLiU" w:cs="Tahoma"/>
                  <w:sz w:val="13"/>
                  <w:szCs w:val="13"/>
                </w:rPr>
                <w:t>104</w:t>
              </w:r>
            </w:hyperlink>
          </w:p>
        </w:tc>
        <w:tc>
          <w:tcPr>
            <w:tcW w:w="450" w:type="dxa"/>
            <w:tcBorders>
              <w:bottom w:val="single" w:sz="4" w:space="0" w:color="auto"/>
            </w:tcBorders>
            <w:shd w:val="clear" w:color="auto" w:fill="FABF8F"/>
            <w:vAlign w:val="center"/>
          </w:tcPr>
          <w:p w14:paraId="7E98FD1D"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E334FF9"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18FE8D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E42A5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43A1CB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46C2D4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131C9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93BE3F4"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9A4FC7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975CEC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78B4E1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63F841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DBA9DD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B45881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82852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B3A8520"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F120EAB"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2C97B48" w14:textId="77777777" w:rsidR="00913A0A" w:rsidRPr="005D7578" w:rsidRDefault="00913A0A" w:rsidP="001A63C6">
            <w:pPr>
              <w:pStyle w:val="TableText"/>
              <w:widowControl w:val="0"/>
              <w:rPr>
                <w:rFonts w:ascii="Tahoma" w:eastAsia="PMingLiU" w:hAnsi="Tahoma" w:cs="Tahoma"/>
                <w:sz w:val="13"/>
              </w:rPr>
            </w:pPr>
          </w:p>
        </w:tc>
      </w:tr>
      <w:tr w:rsidR="007D1CD1" w:rsidRPr="005D7578" w14:paraId="45B71090" w14:textId="77777777" w:rsidTr="00FD3B3E">
        <w:trPr>
          <w:trHeight w:val="287"/>
        </w:trPr>
        <w:tc>
          <w:tcPr>
            <w:tcW w:w="2554" w:type="dxa"/>
            <w:gridSpan w:val="2"/>
            <w:tcBorders>
              <w:bottom w:val="single" w:sz="4" w:space="0" w:color="auto"/>
            </w:tcBorders>
            <w:shd w:val="clear" w:color="auto" w:fill="FFFFFF" w:themeFill="background1"/>
            <w:vAlign w:val="center"/>
          </w:tcPr>
          <w:p w14:paraId="57FF0933"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78" w:name="_Toc336338119"/>
            <w:bookmarkStart w:id="479" w:name="_Toc379636602"/>
            <w:r w:rsidRPr="005D7578">
              <w:rPr>
                <w:rFonts w:ascii="Tahoma" w:eastAsia="PMingLiU" w:hAnsi="Tahoma" w:cs="Tahoma"/>
                <w:b w:val="0"/>
                <w:sz w:val="14"/>
                <w:szCs w:val="14"/>
              </w:rPr>
              <w:t>Windows Essential Business Server 2008 Standard</w:t>
            </w:r>
            <w:bookmarkEnd w:id="478"/>
            <w:bookmarkEnd w:id="479"/>
          </w:p>
        </w:tc>
        <w:tc>
          <w:tcPr>
            <w:tcW w:w="416" w:type="dxa"/>
            <w:tcBorders>
              <w:bottom w:val="single" w:sz="4" w:space="0" w:color="auto"/>
            </w:tcBorders>
            <w:shd w:val="clear" w:color="auto" w:fill="FFFFFF" w:themeFill="background1"/>
            <w:vAlign w:val="center"/>
          </w:tcPr>
          <w:p w14:paraId="6E10C384" w14:textId="77777777" w:rsidR="00913A0A" w:rsidRPr="00623145" w:rsidRDefault="00CB4AB9" w:rsidP="00300D66">
            <w:pPr>
              <w:pStyle w:val="TableText"/>
              <w:widowControl w:val="0"/>
              <w:spacing w:before="100" w:beforeAutospacing="1"/>
              <w:rPr>
                <w:rStyle w:val="EndnoteReference"/>
                <w:rFonts w:eastAsia="PMingLiU" w:cs="Tahoma"/>
                <w:color w:val="0000FF"/>
                <w:sz w:val="13"/>
                <w:szCs w:val="13"/>
                <w:u w:val="single"/>
              </w:rPr>
            </w:pPr>
            <w:hyperlink w:anchor="_100_Windows_EBS" w:history="1">
              <w:r w:rsidR="00A13E7D" w:rsidRPr="00623145">
                <w:rPr>
                  <w:rStyle w:val="Hyperlink"/>
                  <w:rFonts w:eastAsia="PMingLiU" w:cs="Tahoma"/>
                  <w:sz w:val="13"/>
                  <w:szCs w:val="13"/>
                </w:rPr>
                <w:t>105</w:t>
              </w:r>
            </w:hyperlink>
          </w:p>
        </w:tc>
        <w:tc>
          <w:tcPr>
            <w:tcW w:w="450" w:type="dxa"/>
            <w:tcBorders>
              <w:bottom w:val="single" w:sz="4" w:space="0" w:color="auto"/>
            </w:tcBorders>
            <w:shd w:val="clear" w:color="auto" w:fill="FFFFFF" w:themeFill="background1"/>
            <w:vAlign w:val="center"/>
          </w:tcPr>
          <w:p w14:paraId="14297E91"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6E92B76"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A351CD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2A04F2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B0A60D7"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6831FCB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0B98FF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9D4BE23"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8F228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2C586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F484C9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3AE6AA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3EA54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5713A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9A6B8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311BDCCE"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4F29E9C"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3ABB7CFF" w14:textId="77777777" w:rsidR="00913A0A" w:rsidRPr="005D7578" w:rsidRDefault="00913A0A" w:rsidP="001A63C6">
            <w:pPr>
              <w:pStyle w:val="TableText"/>
              <w:widowControl w:val="0"/>
              <w:rPr>
                <w:rFonts w:ascii="Tahoma" w:eastAsia="PMingLiU" w:hAnsi="Tahoma" w:cs="Tahoma"/>
                <w:sz w:val="13"/>
              </w:rPr>
            </w:pPr>
          </w:p>
        </w:tc>
      </w:tr>
      <w:tr w:rsidR="0045693C" w:rsidRPr="005D7578" w14:paraId="6D87188B" w14:textId="77777777" w:rsidTr="00FD3B3E">
        <w:trPr>
          <w:trHeight w:val="287"/>
        </w:trPr>
        <w:tc>
          <w:tcPr>
            <w:tcW w:w="2554" w:type="dxa"/>
            <w:gridSpan w:val="2"/>
            <w:tcBorders>
              <w:bottom w:val="single" w:sz="4" w:space="0" w:color="auto"/>
            </w:tcBorders>
            <w:shd w:val="clear" w:color="auto" w:fill="FABF8F"/>
            <w:vAlign w:val="center"/>
          </w:tcPr>
          <w:p w14:paraId="1B033A8F"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80" w:name="_Toc336338120"/>
            <w:bookmarkStart w:id="481" w:name="_Toc379636603"/>
            <w:r w:rsidRPr="005D7578">
              <w:rPr>
                <w:rFonts w:ascii="Tahoma" w:eastAsia="PMingLiU" w:hAnsi="Tahoma" w:cs="Tahoma"/>
                <w:b w:val="0"/>
                <w:sz w:val="14"/>
                <w:szCs w:val="14"/>
              </w:rPr>
              <w:t xml:space="preserve">Windows Essential Business Server 2008 CAL </w:t>
            </w:r>
            <w:r w:rsidRPr="005D7578">
              <w:rPr>
                <w:rFonts w:ascii="Tahoma" w:eastAsia="PMingLiU" w:hAnsi="Tahoma" w:cs="Tahoma"/>
                <w:b w:val="0"/>
                <w:sz w:val="14"/>
                <w:szCs w:val="14"/>
              </w:rPr>
              <w:t>套件</w:t>
            </w:r>
            <w:bookmarkEnd w:id="480"/>
            <w:bookmarkEnd w:id="481"/>
          </w:p>
        </w:tc>
        <w:tc>
          <w:tcPr>
            <w:tcW w:w="416" w:type="dxa"/>
            <w:tcBorders>
              <w:bottom w:val="single" w:sz="4" w:space="0" w:color="auto"/>
            </w:tcBorders>
            <w:shd w:val="clear" w:color="auto" w:fill="FABF8F"/>
            <w:vAlign w:val="center"/>
          </w:tcPr>
          <w:p w14:paraId="65EA360C" w14:textId="77777777" w:rsidR="00913A0A" w:rsidRPr="00623145"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50" w:type="dxa"/>
            <w:tcBorders>
              <w:bottom w:val="single" w:sz="4" w:space="0" w:color="auto"/>
            </w:tcBorders>
            <w:shd w:val="clear" w:color="auto" w:fill="FABF8F"/>
            <w:vAlign w:val="center"/>
          </w:tcPr>
          <w:p w14:paraId="652849B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5A1E0A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E335BD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56979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02C2A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0F1E34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AA9ACA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517EE7"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37E1D8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84004C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B03673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C9B493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54076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EAD37D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643EDC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705A763"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EF34E85"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717F7B7" w14:textId="77777777" w:rsidR="00913A0A" w:rsidRPr="005D7578" w:rsidRDefault="00913A0A" w:rsidP="001A63C6">
            <w:pPr>
              <w:pStyle w:val="TableText"/>
              <w:widowControl w:val="0"/>
              <w:rPr>
                <w:rFonts w:ascii="Tahoma" w:eastAsia="PMingLiU" w:hAnsi="Tahoma" w:cs="Tahoma"/>
                <w:sz w:val="13"/>
              </w:rPr>
            </w:pPr>
          </w:p>
        </w:tc>
      </w:tr>
      <w:tr w:rsidR="007D1CD1" w:rsidRPr="005D7578" w14:paraId="0B4C04AD" w14:textId="77777777" w:rsidTr="00FD3B3E">
        <w:trPr>
          <w:trHeight w:val="287"/>
        </w:trPr>
        <w:tc>
          <w:tcPr>
            <w:tcW w:w="2554" w:type="dxa"/>
            <w:gridSpan w:val="2"/>
            <w:tcBorders>
              <w:bottom w:val="single" w:sz="4" w:space="0" w:color="auto"/>
            </w:tcBorders>
            <w:shd w:val="clear" w:color="auto" w:fill="FFFFFF" w:themeFill="background1"/>
            <w:vAlign w:val="center"/>
          </w:tcPr>
          <w:p w14:paraId="72C5907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82" w:name="_Toc336338121"/>
            <w:bookmarkStart w:id="483" w:name="_Toc379636604"/>
            <w:r w:rsidRPr="005D7578">
              <w:rPr>
                <w:rFonts w:ascii="Tahoma" w:eastAsia="PMingLiU" w:hAnsi="Tahoma" w:cs="Tahoma"/>
                <w:b w:val="0"/>
                <w:sz w:val="14"/>
                <w:szCs w:val="14"/>
              </w:rPr>
              <w:t xml:space="preserve">Windows Essential Business Server 2008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482"/>
            <w:bookmarkEnd w:id="483"/>
          </w:p>
        </w:tc>
        <w:tc>
          <w:tcPr>
            <w:tcW w:w="416" w:type="dxa"/>
            <w:tcBorders>
              <w:bottom w:val="single" w:sz="4" w:space="0" w:color="auto"/>
            </w:tcBorders>
            <w:shd w:val="clear" w:color="auto" w:fill="FFFFFF" w:themeFill="background1"/>
            <w:vAlign w:val="center"/>
          </w:tcPr>
          <w:p w14:paraId="20433A4F" w14:textId="77777777" w:rsidR="00913A0A" w:rsidRPr="00623145"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50" w:type="dxa"/>
            <w:tcBorders>
              <w:bottom w:val="single" w:sz="4" w:space="0" w:color="auto"/>
            </w:tcBorders>
            <w:shd w:val="clear" w:color="auto" w:fill="FFFFFF" w:themeFill="background1"/>
            <w:vAlign w:val="center"/>
          </w:tcPr>
          <w:p w14:paraId="4E20BAE5"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8AEC6F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414FC6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422E39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982D7B9"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2B9ABE6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A8677E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3B31C5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952B7E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566F12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FFFFF" w:themeFill="background1"/>
            <w:vAlign w:val="center"/>
          </w:tcPr>
          <w:p w14:paraId="593DB71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FA5ABF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1C429C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83B6D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0975F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02FFC094"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288BAF8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FFFFF" w:themeFill="background1"/>
          </w:tcPr>
          <w:p w14:paraId="11DAA080" w14:textId="77777777" w:rsidR="00913A0A" w:rsidRPr="005D7578" w:rsidRDefault="00913A0A" w:rsidP="001A63C6">
            <w:pPr>
              <w:pStyle w:val="TableText"/>
              <w:widowControl w:val="0"/>
              <w:rPr>
                <w:rFonts w:ascii="Tahoma" w:eastAsia="PMingLiU" w:hAnsi="Tahoma" w:cs="Tahoma"/>
                <w:sz w:val="13"/>
              </w:rPr>
            </w:pPr>
          </w:p>
        </w:tc>
      </w:tr>
      <w:tr w:rsidR="0045693C" w:rsidRPr="005D7578" w14:paraId="101B1E63" w14:textId="77777777" w:rsidTr="00FD3B3E">
        <w:trPr>
          <w:trHeight w:val="287"/>
        </w:trPr>
        <w:tc>
          <w:tcPr>
            <w:tcW w:w="2554" w:type="dxa"/>
            <w:gridSpan w:val="2"/>
            <w:tcBorders>
              <w:bottom w:val="single" w:sz="4" w:space="0" w:color="auto"/>
            </w:tcBorders>
            <w:shd w:val="clear" w:color="auto" w:fill="FABF8F"/>
            <w:vAlign w:val="center"/>
          </w:tcPr>
          <w:p w14:paraId="7E5C20D5"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84" w:name="_Toc336338122"/>
            <w:bookmarkStart w:id="485" w:name="_Toc379636605"/>
            <w:r w:rsidRPr="005D7578">
              <w:rPr>
                <w:rFonts w:ascii="Tahoma" w:eastAsia="PMingLiU" w:hAnsi="Tahoma" w:cs="Tahoma"/>
                <w:b w:val="0"/>
                <w:color w:val="000000"/>
                <w:sz w:val="14"/>
                <w:szCs w:val="14"/>
              </w:rPr>
              <w:t xml:space="preserve">Windows Essential Business Server 2008 CAL </w:t>
            </w:r>
            <w:r w:rsidRPr="005D7578">
              <w:rPr>
                <w:rFonts w:ascii="Tahoma" w:eastAsia="PMingLiU" w:hAnsi="Tahoma" w:cs="Tahoma"/>
                <w:b w:val="0"/>
                <w:color w:val="000000"/>
                <w:sz w:val="14"/>
                <w:szCs w:val="14"/>
              </w:rPr>
              <w:t>套件</w:t>
            </w:r>
            <w:r w:rsidRPr="005D7578">
              <w:rPr>
                <w:rFonts w:ascii="Tahoma" w:eastAsia="PMingLiU" w:hAnsi="Tahoma" w:cs="Tahoma"/>
                <w:b w:val="0"/>
                <w:color w:val="000000"/>
                <w:sz w:val="14"/>
                <w:szCs w:val="14"/>
              </w:rPr>
              <w:t xml:space="preserve"> (20 </w:t>
            </w:r>
            <w:r w:rsidRPr="005D7578">
              <w:rPr>
                <w:rFonts w:ascii="Tahoma" w:eastAsia="PMingLiU" w:hAnsi="Tahoma" w:cs="Tahoma"/>
                <w:b w:val="0"/>
                <w:color w:val="000000"/>
                <w:sz w:val="14"/>
                <w:szCs w:val="14"/>
              </w:rPr>
              <w:t>個用戶端</w:t>
            </w:r>
            <w:r w:rsidRPr="005D7578">
              <w:rPr>
                <w:rFonts w:ascii="Tahoma" w:eastAsia="PMingLiU" w:hAnsi="Tahoma" w:cs="Tahoma"/>
                <w:b w:val="0"/>
                <w:color w:val="000000"/>
                <w:sz w:val="14"/>
                <w:szCs w:val="14"/>
              </w:rPr>
              <w:t>)</w:t>
            </w:r>
            <w:bookmarkEnd w:id="484"/>
            <w:bookmarkEnd w:id="485"/>
          </w:p>
        </w:tc>
        <w:tc>
          <w:tcPr>
            <w:tcW w:w="416" w:type="dxa"/>
            <w:tcBorders>
              <w:bottom w:val="single" w:sz="4" w:space="0" w:color="auto"/>
            </w:tcBorders>
            <w:shd w:val="clear" w:color="auto" w:fill="FABF8F"/>
            <w:vAlign w:val="center"/>
          </w:tcPr>
          <w:p w14:paraId="2F64903A" w14:textId="77777777" w:rsidR="00913A0A" w:rsidRPr="00623145"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50" w:type="dxa"/>
            <w:tcBorders>
              <w:bottom w:val="single" w:sz="4" w:space="0" w:color="auto"/>
            </w:tcBorders>
            <w:shd w:val="clear" w:color="auto" w:fill="FABF8F"/>
            <w:vAlign w:val="center"/>
          </w:tcPr>
          <w:p w14:paraId="3FFDDCDC"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090EAAF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2C133F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8F3AF6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79DA58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5E3864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4A33D0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68998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8D65FB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32254C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FABF8F"/>
            <w:vAlign w:val="center"/>
          </w:tcPr>
          <w:p w14:paraId="171C499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33EF44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12E0EE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FE75D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FC266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4E5A2112"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2B39FD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ABF8F"/>
          </w:tcPr>
          <w:p w14:paraId="7008791C" w14:textId="77777777" w:rsidR="00913A0A" w:rsidRPr="005D7578" w:rsidRDefault="00913A0A" w:rsidP="001A63C6">
            <w:pPr>
              <w:pStyle w:val="TableText"/>
              <w:widowControl w:val="0"/>
              <w:rPr>
                <w:rFonts w:ascii="Tahoma" w:eastAsia="PMingLiU" w:hAnsi="Tahoma" w:cs="Tahoma"/>
                <w:sz w:val="13"/>
              </w:rPr>
            </w:pPr>
          </w:p>
        </w:tc>
      </w:tr>
      <w:tr w:rsidR="007D1CD1" w:rsidRPr="005D7578" w14:paraId="4969EEA0" w14:textId="77777777" w:rsidTr="00FD3B3E">
        <w:trPr>
          <w:trHeight w:val="287"/>
        </w:trPr>
        <w:tc>
          <w:tcPr>
            <w:tcW w:w="2554" w:type="dxa"/>
            <w:gridSpan w:val="2"/>
            <w:tcBorders>
              <w:bottom w:val="single" w:sz="4" w:space="0" w:color="auto"/>
            </w:tcBorders>
            <w:shd w:val="clear" w:color="auto" w:fill="FFFFFF" w:themeFill="background1"/>
            <w:vAlign w:val="center"/>
          </w:tcPr>
          <w:p w14:paraId="7B696F23"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86" w:name="_Toc336338123"/>
            <w:bookmarkStart w:id="487" w:name="_Toc379636606"/>
            <w:r w:rsidRPr="005D7578">
              <w:rPr>
                <w:rFonts w:ascii="Tahoma" w:eastAsia="PMingLiU" w:hAnsi="Tahoma" w:cs="Tahoma"/>
                <w:b w:val="0"/>
                <w:sz w:val="14"/>
                <w:szCs w:val="14"/>
              </w:rPr>
              <w:t xml:space="preserve">Windows Essential Business Server 2008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(50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486"/>
            <w:bookmarkEnd w:id="487"/>
          </w:p>
        </w:tc>
        <w:tc>
          <w:tcPr>
            <w:tcW w:w="416" w:type="dxa"/>
            <w:tcBorders>
              <w:bottom w:val="single" w:sz="4" w:space="0" w:color="auto"/>
            </w:tcBorders>
            <w:shd w:val="clear" w:color="auto" w:fill="FFFFFF" w:themeFill="background1"/>
            <w:vAlign w:val="center"/>
          </w:tcPr>
          <w:p w14:paraId="16D9943E" w14:textId="77777777" w:rsidR="00913A0A" w:rsidRPr="00623145"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50" w:type="dxa"/>
            <w:tcBorders>
              <w:bottom w:val="single" w:sz="4" w:space="0" w:color="auto"/>
            </w:tcBorders>
            <w:shd w:val="clear" w:color="auto" w:fill="FFFFFF" w:themeFill="background1"/>
            <w:vAlign w:val="center"/>
          </w:tcPr>
          <w:p w14:paraId="3418D22F"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37442FB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DE8374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09CB16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64E6866"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90802C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3601BC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915BE8A"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3B7E8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F7235C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FFFFF" w:themeFill="background1"/>
            <w:vAlign w:val="center"/>
          </w:tcPr>
          <w:p w14:paraId="0B85A4E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113FFC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47F7D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EFBD3B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DF4E5F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17265B0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357F7E9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FFFFF" w:themeFill="background1"/>
          </w:tcPr>
          <w:p w14:paraId="7727B57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1E3FEAF1" w14:textId="77777777" w:rsidTr="00FD3B3E">
        <w:trPr>
          <w:trHeight w:val="287"/>
        </w:trPr>
        <w:tc>
          <w:tcPr>
            <w:tcW w:w="2554" w:type="dxa"/>
            <w:gridSpan w:val="2"/>
            <w:tcBorders>
              <w:bottom w:val="single" w:sz="4" w:space="0" w:color="auto"/>
            </w:tcBorders>
            <w:shd w:val="clear" w:color="auto" w:fill="FABF8F"/>
            <w:vAlign w:val="center"/>
          </w:tcPr>
          <w:p w14:paraId="7FF439C7"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88" w:name="_Toc336338124"/>
            <w:bookmarkStart w:id="489" w:name="_Toc379636607"/>
            <w:r w:rsidRPr="005D7578">
              <w:rPr>
                <w:rFonts w:ascii="Tahoma" w:eastAsia="PMingLiU" w:hAnsi="Tahoma" w:cs="Tahoma"/>
                <w:b w:val="0"/>
                <w:sz w:val="14"/>
                <w:szCs w:val="14"/>
              </w:rPr>
              <w:t>Windows Essential Business Server 2008 Premium</w:t>
            </w:r>
            <w:bookmarkEnd w:id="488"/>
            <w:bookmarkEnd w:id="489"/>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57597656" w14:textId="77777777" w:rsidR="00913A0A" w:rsidRPr="00623145" w:rsidRDefault="00CB4AB9" w:rsidP="00300D66">
            <w:pPr>
              <w:pStyle w:val="TableText"/>
              <w:widowControl w:val="0"/>
              <w:spacing w:before="100" w:beforeAutospacing="1"/>
              <w:rPr>
                <w:rStyle w:val="EndnoteReference"/>
                <w:rFonts w:eastAsia="PMingLiU" w:cs="Tahoma"/>
                <w:color w:val="0000FF"/>
                <w:sz w:val="13"/>
                <w:szCs w:val="13"/>
                <w:u w:val="single"/>
              </w:rPr>
            </w:pPr>
            <w:hyperlink w:anchor="_100_Windows_EBS" w:history="1">
              <w:r w:rsidR="00CB4909" w:rsidRPr="00623145">
                <w:rPr>
                  <w:rStyle w:val="Hyperlink"/>
                  <w:rFonts w:eastAsia="PMingLiU" w:cs="Tahoma"/>
                  <w:sz w:val="13"/>
                  <w:szCs w:val="13"/>
                </w:rPr>
                <w:t>105</w:t>
              </w:r>
            </w:hyperlink>
          </w:p>
        </w:tc>
        <w:tc>
          <w:tcPr>
            <w:tcW w:w="450" w:type="dxa"/>
            <w:tcBorders>
              <w:bottom w:val="single" w:sz="4" w:space="0" w:color="auto"/>
            </w:tcBorders>
            <w:shd w:val="clear" w:color="auto" w:fill="FABF8F"/>
            <w:vAlign w:val="center"/>
          </w:tcPr>
          <w:p w14:paraId="1E1DA294"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1F2B95E" w14:textId="77777777" w:rsidR="00913A0A" w:rsidRPr="005D7578"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7BE2E6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607FF5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BDC5E9D"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0267FF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089CF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79C4F5"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B85CB1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6CBF96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A2BE76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158D4A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E2BEA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0B9823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C50E2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DBD0BBE"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878517E"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ADAFD9A" w14:textId="77777777" w:rsidR="00913A0A" w:rsidRPr="005D7578" w:rsidRDefault="00913A0A" w:rsidP="001A63C6">
            <w:pPr>
              <w:pStyle w:val="TableText"/>
              <w:widowControl w:val="0"/>
              <w:rPr>
                <w:rFonts w:ascii="Tahoma" w:eastAsia="PMingLiU" w:hAnsi="Tahoma" w:cs="Tahoma"/>
                <w:sz w:val="13"/>
              </w:rPr>
            </w:pPr>
          </w:p>
        </w:tc>
      </w:tr>
      <w:tr w:rsidR="007D1CD1" w:rsidRPr="005D7578" w14:paraId="31FF3905" w14:textId="77777777" w:rsidTr="00FD3B3E">
        <w:trPr>
          <w:trHeight w:val="287"/>
        </w:trPr>
        <w:tc>
          <w:tcPr>
            <w:tcW w:w="2554" w:type="dxa"/>
            <w:gridSpan w:val="2"/>
            <w:tcBorders>
              <w:bottom w:val="single" w:sz="4" w:space="0" w:color="auto"/>
            </w:tcBorders>
            <w:shd w:val="clear" w:color="auto" w:fill="FFFFFF" w:themeFill="background1"/>
            <w:vAlign w:val="center"/>
          </w:tcPr>
          <w:p w14:paraId="1524EBE8"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90" w:name="_Toc336338125"/>
            <w:bookmarkStart w:id="491" w:name="_Toc379636608"/>
            <w:r w:rsidRPr="005D7578">
              <w:rPr>
                <w:rFonts w:ascii="Tahoma" w:eastAsia="PMingLiU" w:hAnsi="Tahoma" w:cs="Tahoma"/>
                <w:b w:val="0"/>
                <w:sz w:val="14"/>
                <w:szCs w:val="14"/>
              </w:rPr>
              <w:t>高階使用者或裝置適用之</w:t>
            </w:r>
            <w:r w:rsidRPr="005D7578">
              <w:rPr>
                <w:rFonts w:ascii="Tahoma" w:eastAsia="PMingLiU" w:hAnsi="Tahoma" w:cs="Tahoma"/>
                <w:b w:val="0"/>
                <w:sz w:val="14"/>
                <w:szCs w:val="14"/>
              </w:rPr>
              <w:t xml:space="preserve"> Windows Essential Business Server 2008 CAL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套件</w:t>
            </w:r>
            <w:bookmarkEnd w:id="490"/>
            <w:bookmarkEnd w:id="491"/>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447ADA47" w14:textId="77777777" w:rsidR="00913A0A" w:rsidRPr="00623145" w:rsidRDefault="00913A0A" w:rsidP="001A63C6">
            <w:pPr>
              <w:pStyle w:val="TableText"/>
              <w:widowControl w:val="0"/>
              <w:spacing w:before="100" w:beforeAutospacing="1"/>
              <w:rPr>
                <w:rStyle w:val="EndnoteReference"/>
                <w:rFonts w:eastAsia="PMingLiU" w:cs="Tahoma"/>
                <w:b w:val="0"/>
                <w:sz w:val="13"/>
                <w:szCs w:val="13"/>
              </w:rPr>
            </w:pPr>
          </w:p>
        </w:tc>
        <w:tc>
          <w:tcPr>
            <w:tcW w:w="450" w:type="dxa"/>
            <w:tcBorders>
              <w:bottom w:val="single" w:sz="4" w:space="0" w:color="auto"/>
            </w:tcBorders>
            <w:shd w:val="clear" w:color="auto" w:fill="FFFFFF" w:themeFill="background1"/>
            <w:vAlign w:val="center"/>
          </w:tcPr>
          <w:p w14:paraId="3814BC12"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E7FD60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943B6E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5CD3B6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D6D873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6DE8E87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B2A68B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4FFB50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CFCB9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EC34796"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49E2182"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1782DC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A81E67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472562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15F7BC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571CF6FB"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D3BEC07" w14:textId="77777777" w:rsidR="00913A0A" w:rsidRPr="005D7578"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4EDA9126" w14:textId="77777777" w:rsidR="00913A0A" w:rsidRPr="005D7578" w:rsidRDefault="00913A0A" w:rsidP="001A63C6">
            <w:pPr>
              <w:pStyle w:val="TableText"/>
              <w:widowControl w:val="0"/>
              <w:rPr>
                <w:rFonts w:ascii="Tahoma" w:eastAsia="PMingLiU" w:hAnsi="Tahoma" w:cs="Tahoma"/>
                <w:sz w:val="13"/>
              </w:rPr>
            </w:pPr>
          </w:p>
        </w:tc>
      </w:tr>
      <w:tr w:rsidR="00913A0A" w:rsidRPr="005D7578" w14:paraId="1CE44093" w14:textId="77777777" w:rsidTr="00FD3B3E">
        <w:trPr>
          <w:trHeight w:val="287"/>
        </w:trPr>
        <w:tc>
          <w:tcPr>
            <w:tcW w:w="2554" w:type="dxa"/>
            <w:gridSpan w:val="2"/>
            <w:tcBorders>
              <w:bottom w:val="single" w:sz="4" w:space="0" w:color="auto"/>
            </w:tcBorders>
            <w:shd w:val="clear" w:color="auto" w:fill="FABF8F"/>
            <w:vAlign w:val="center"/>
          </w:tcPr>
          <w:p w14:paraId="273B42F8"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92" w:name="_Toc336338126"/>
            <w:bookmarkStart w:id="493" w:name="_Toc379636609"/>
            <w:r w:rsidRPr="005D7578">
              <w:rPr>
                <w:rFonts w:ascii="Tahoma" w:eastAsia="PMingLiU" w:hAnsi="Tahoma" w:cs="Tahoma"/>
                <w:b w:val="0"/>
                <w:sz w:val="14"/>
                <w:szCs w:val="14"/>
              </w:rPr>
              <w:t>高階使用者或裝置適用之</w:t>
            </w:r>
            <w:r w:rsidRPr="005D7578">
              <w:rPr>
                <w:rFonts w:ascii="Tahoma" w:eastAsia="PMingLiU" w:hAnsi="Tahoma" w:cs="Tahoma"/>
                <w:b w:val="0"/>
                <w:sz w:val="14"/>
                <w:szCs w:val="14"/>
              </w:rPr>
              <w:t xml:space="preserve"> Windows Essential Business Server 2008 CAL</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 xml:space="preserve">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492"/>
            <w:bookmarkEnd w:id="493"/>
          </w:p>
        </w:tc>
        <w:tc>
          <w:tcPr>
            <w:tcW w:w="416" w:type="dxa"/>
            <w:tcBorders>
              <w:bottom w:val="single" w:sz="4" w:space="0" w:color="auto"/>
            </w:tcBorders>
            <w:shd w:val="clear" w:color="auto" w:fill="FABF8F"/>
            <w:vAlign w:val="center"/>
          </w:tcPr>
          <w:p w14:paraId="2784E8E1" w14:textId="77777777" w:rsidR="00913A0A" w:rsidRPr="00623145" w:rsidRDefault="00913A0A" w:rsidP="001A63C6">
            <w:pPr>
              <w:pStyle w:val="TableText"/>
              <w:widowControl w:val="0"/>
              <w:spacing w:before="100" w:beforeAutospacing="1"/>
              <w:rPr>
                <w:rStyle w:val="EndnoteReference"/>
                <w:rFonts w:eastAsia="PMingLiU" w:cs="Tahoma"/>
                <w:b w:val="0"/>
                <w:sz w:val="13"/>
                <w:szCs w:val="13"/>
              </w:rPr>
            </w:pPr>
          </w:p>
        </w:tc>
        <w:tc>
          <w:tcPr>
            <w:tcW w:w="450" w:type="dxa"/>
            <w:tcBorders>
              <w:bottom w:val="single" w:sz="4" w:space="0" w:color="auto"/>
            </w:tcBorders>
            <w:shd w:val="clear" w:color="auto" w:fill="FABF8F"/>
            <w:vAlign w:val="center"/>
          </w:tcPr>
          <w:p w14:paraId="30E6CFD6"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1C0254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361E04A"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E6612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D291E8E"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D86192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80F39E"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0EE28A"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815C8F0"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6CA5BF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tcBorders>
            <w:shd w:val="clear" w:color="auto" w:fill="FABF8F"/>
            <w:vAlign w:val="center"/>
          </w:tcPr>
          <w:p w14:paraId="7C36856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2A840C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BCA822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EF631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BA26A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246A9E34"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944055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ABF8F"/>
          </w:tcPr>
          <w:p w14:paraId="318D82EB" w14:textId="77777777" w:rsidR="00913A0A" w:rsidRPr="005D7578" w:rsidRDefault="00913A0A" w:rsidP="001A63C6">
            <w:pPr>
              <w:pStyle w:val="TableText"/>
              <w:widowControl w:val="0"/>
              <w:rPr>
                <w:rFonts w:ascii="Tahoma" w:eastAsia="PMingLiU" w:hAnsi="Tahoma" w:cs="Tahoma"/>
                <w:sz w:val="13"/>
              </w:rPr>
            </w:pPr>
          </w:p>
        </w:tc>
      </w:tr>
      <w:tr w:rsidR="007D1CD1" w:rsidRPr="005D7578" w14:paraId="480E025F" w14:textId="77777777" w:rsidTr="00FD3B3E">
        <w:trPr>
          <w:trHeight w:val="287"/>
        </w:trPr>
        <w:tc>
          <w:tcPr>
            <w:tcW w:w="2554" w:type="dxa"/>
            <w:gridSpan w:val="2"/>
            <w:tcBorders>
              <w:bottom w:val="single" w:sz="4" w:space="0" w:color="auto"/>
            </w:tcBorders>
            <w:shd w:val="clear" w:color="auto" w:fill="FFFFFF" w:themeFill="background1"/>
            <w:vAlign w:val="center"/>
          </w:tcPr>
          <w:p w14:paraId="7B8DFAA6"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94" w:name="_Toc336338127"/>
            <w:bookmarkStart w:id="495" w:name="_Toc379636610"/>
            <w:r w:rsidRPr="005D7578">
              <w:rPr>
                <w:rFonts w:ascii="Tahoma" w:eastAsia="PMingLiU" w:hAnsi="Tahoma" w:cs="Tahoma"/>
                <w:b w:val="0"/>
                <w:sz w:val="14"/>
                <w:szCs w:val="14"/>
              </w:rPr>
              <w:t>高階使用者或裝置適用之</w:t>
            </w:r>
            <w:r w:rsidRPr="005D7578">
              <w:rPr>
                <w:rFonts w:ascii="Tahoma" w:eastAsia="PMingLiU" w:hAnsi="Tahoma" w:cs="Tahoma"/>
                <w:b w:val="0"/>
                <w:sz w:val="14"/>
                <w:szCs w:val="14"/>
              </w:rPr>
              <w:t xml:space="preserve"> Windows Essential Business Server 2008 CAL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(20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494"/>
            <w:bookmarkEnd w:id="495"/>
          </w:p>
        </w:tc>
        <w:tc>
          <w:tcPr>
            <w:tcW w:w="416" w:type="dxa"/>
            <w:tcBorders>
              <w:bottom w:val="single" w:sz="4" w:space="0" w:color="auto"/>
            </w:tcBorders>
            <w:shd w:val="clear" w:color="auto" w:fill="FFFFFF" w:themeFill="background1"/>
            <w:vAlign w:val="center"/>
          </w:tcPr>
          <w:p w14:paraId="10D5BBCD" w14:textId="77777777" w:rsidR="00913A0A" w:rsidRPr="00623145" w:rsidRDefault="00913A0A" w:rsidP="001A63C6">
            <w:pPr>
              <w:pStyle w:val="TableText"/>
              <w:widowControl w:val="0"/>
              <w:spacing w:before="100" w:beforeAutospacing="1"/>
              <w:rPr>
                <w:rStyle w:val="EndnoteReference"/>
                <w:rFonts w:eastAsia="PMingLiU" w:cs="Tahoma"/>
                <w:b w:val="0"/>
                <w:sz w:val="13"/>
                <w:szCs w:val="13"/>
              </w:rPr>
            </w:pPr>
          </w:p>
        </w:tc>
        <w:tc>
          <w:tcPr>
            <w:tcW w:w="450" w:type="dxa"/>
            <w:tcBorders>
              <w:bottom w:val="single" w:sz="4" w:space="0" w:color="auto"/>
            </w:tcBorders>
            <w:shd w:val="clear" w:color="auto" w:fill="FFFFFF" w:themeFill="background1"/>
            <w:vAlign w:val="center"/>
          </w:tcPr>
          <w:p w14:paraId="729266EF"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583D94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E328B5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417BA9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D5EA2C7"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2297774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7C871A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FBC1138"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CED621D"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9D9EB6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FFFFFF" w:themeFill="background1"/>
            <w:vAlign w:val="center"/>
          </w:tcPr>
          <w:p w14:paraId="78285B1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F3B02DB"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5E9574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3C7640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355B48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FFFFF" w:themeFill="background1"/>
          </w:tcPr>
          <w:p w14:paraId="49FB008C"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3D50D77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FFFFF" w:themeFill="background1"/>
          </w:tcPr>
          <w:p w14:paraId="616703EA" w14:textId="77777777" w:rsidR="00913A0A" w:rsidRPr="005D7578" w:rsidRDefault="00913A0A" w:rsidP="001A63C6">
            <w:pPr>
              <w:pStyle w:val="TableText"/>
              <w:widowControl w:val="0"/>
              <w:rPr>
                <w:rFonts w:ascii="Tahoma" w:eastAsia="PMingLiU" w:hAnsi="Tahoma" w:cs="Tahoma"/>
                <w:sz w:val="13"/>
              </w:rPr>
            </w:pPr>
          </w:p>
        </w:tc>
      </w:tr>
      <w:tr w:rsidR="00913A0A" w:rsidRPr="005D7578" w14:paraId="79279BF2" w14:textId="77777777" w:rsidTr="00FD3B3E">
        <w:trPr>
          <w:trHeight w:val="287"/>
        </w:trPr>
        <w:tc>
          <w:tcPr>
            <w:tcW w:w="2554" w:type="dxa"/>
            <w:gridSpan w:val="2"/>
            <w:tcBorders>
              <w:bottom w:val="single" w:sz="4" w:space="0" w:color="auto"/>
            </w:tcBorders>
            <w:shd w:val="clear" w:color="auto" w:fill="FABF8F"/>
            <w:vAlign w:val="center"/>
          </w:tcPr>
          <w:p w14:paraId="5C7DD299"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496" w:name="_Toc336338128"/>
            <w:bookmarkStart w:id="497" w:name="_Toc379636611"/>
            <w:r w:rsidRPr="005D7578">
              <w:rPr>
                <w:rFonts w:ascii="Tahoma" w:eastAsia="PMingLiU" w:hAnsi="Tahoma" w:cs="Tahoma"/>
                <w:b w:val="0"/>
                <w:sz w:val="14"/>
                <w:szCs w:val="14"/>
              </w:rPr>
              <w:t>高階使用者或裝置適用之</w:t>
            </w:r>
            <w:r w:rsidRPr="005D7578">
              <w:rPr>
                <w:rFonts w:ascii="Tahoma" w:eastAsia="PMingLiU" w:hAnsi="Tahoma" w:cs="Tahoma"/>
                <w:b w:val="0"/>
                <w:sz w:val="14"/>
                <w:szCs w:val="14"/>
              </w:rPr>
              <w:t xml:space="preserve"> Windows Essential Business Server 2008 CAL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(50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496"/>
            <w:bookmarkEnd w:id="497"/>
          </w:p>
        </w:tc>
        <w:tc>
          <w:tcPr>
            <w:tcW w:w="416" w:type="dxa"/>
            <w:tcBorders>
              <w:bottom w:val="single" w:sz="4" w:space="0" w:color="auto"/>
            </w:tcBorders>
            <w:shd w:val="clear" w:color="auto" w:fill="FABF8F"/>
            <w:vAlign w:val="center"/>
          </w:tcPr>
          <w:p w14:paraId="62051A7C" w14:textId="77777777" w:rsidR="00913A0A" w:rsidRPr="00623145"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50" w:type="dxa"/>
            <w:tcBorders>
              <w:bottom w:val="single" w:sz="4" w:space="0" w:color="auto"/>
            </w:tcBorders>
            <w:shd w:val="clear" w:color="auto" w:fill="FABF8F"/>
            <w:vAlign w:val="center"/>
          </w:tcPr>
          <w:p w14:paraId="78D5FE4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488037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0F8DB6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605874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22D973"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CFCEEE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6559B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2EFCB3"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2A11C6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9CB1F7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tcBorders>
            <w:shd w:val="clear" w:color="auto" w:fill="FABF8F"/>
            <w:vAlign w:val="center"/>
          </w:tcPr>
          <w:p w14:paraId="5082EAB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973BAE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D55DB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79521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4EBB6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73776A93"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74090C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OL</w:t>
            </w:r>
          </w:p>
        </w:tc>
        <w:tc>
          <w:tcPr>
            <w:tcW w:w="484" w:type="dxa"/>
            <w:tcBorders>
              <w:bottom w:val="single" w:sz="4" w:space="0" w:color="auto"/>
            </w:tcBorders>
            <w:shd w:val="clear" w:color="auto" w:fill="FABF8F"/>
          </w:tcPr>
          <w:p w14:paraId="12FFC4A5" w14:textId="77777777" w:rsidR="00913A0A" w:rsidRPr="005D7578" w:rsidRDefault="00913A0A" w:rsidP="001A63C6">
            <w:pPr>
              <w:pStyle w:val="TableText"/>
              <w:widowControl w:val="0"/>
              <w:rPr>
                <w:rFonts w:ascii="Tahoma" w:eastAsia="PMingLiU" w:hAnsi="Tahoma" w:cs="Tahoma"/>
                <w:sz w:val="13"/>
              </w:rPr>
            </w:pPr>
          </w:p>
        </w:tc>
      </w:tr>
      <w:tr w:rsidR="007D1CD1" w:rsidRPr="005D7578" w14:paraId="740F0EB5" w14:textId="77777777" w:rsidTr="00FD3B3E">
        <w:trPr>
          <w:trHeight w:val="145"/>
        </w:trPr>
        <w:tc>
          <w:tcPr>
            <w:tcW w:w="2554" w:type="dxa"/>
            <w:gridSpan w:val="2"/>
            <w:tcBorders>
              <w:bottom w:val="single" w:sz="4" w:space="0" w:color="auto"/>
            </w:tcBorders>
            <w:shd w:val="clear" w:color="auto" w:fill="FFFFFF" w:themeFill="background1"/>
            <w:vAlign w:val="center"/>
          </w:tcPr>
          <w:p w14:paraId="7F9680FB" w14:textId="77777777" w:rsidR="00913A0A" w:rsidRPr="005D7578" w:rsidRDefault="00913A0A" w:rsidP="0044693F">
            <w:pPr>
              <w:pStyle w:val="Heading2"/>
              <w:keepNext/>
              <w:spacing w:before="20" w:after="20"/>
              <w:ind w:left="0"/>
              <w:rPr>
                <w:rFonts w:ascii="Tahoma" w:eastAsia="PMingLiU" w:hAnsi="Tahoma" w:cs="Tahoma"/>
                <w:b w:val="0"/>
                <w:sz w:val="14"/>
                <w:szCs w:val="14"/>
              </w:rPr>
            </w:pPr>
            <w:bookmarkStart w:id="498" w:name="_Toc336338129"/>
            <w:bookmarkStart w:id="499" w:name="_Toc379636612"/>
            <w:r w:rsidRPr="005D7578">
              <w:rPr>
                <w:rFonts w:ascii="Tahoma" w:eastAsia="PMingLiU" w:hAnsi="Tahoma" w:cs="Tahoma"/>
                <w:b w:val="0"/>
                <w:sz w:val="14"/>
                <w:szCs w:val="14"/>
              </w:rPr>
              <w:t>Windows HPC Server 2008 R2 Suite</w:t>
            </w:r>
            <w:bookmarkEnd w:id="498"/>
            <w:bookmarkEnd w:id="499"/>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4BDF16F1" w14:textId="77777777" w:rsidR="00913A0A" w:rsidRPr="00623145" w:rsidRDefault="00CB4AB9" w:rsidP="00300D66">
            <w:pPr>
              <w:pStyle w:val="TableText"/>
              <w:widowControl w:val="0"/>
              <w:rPr>
                <w:rFonts w:eastAsia="PMingLiU" w:cs="Tahoma"/>
                <w:sz w:val="13"/>
                <w:szCs w:val="13"/>
                <w:u w:val="single"/>
              </w:rPr>
            </w:pPr>
            <w:hyperlink w:anchor="_104_Windows_HPC" w:history="1">
              <w:r w:rsidR="00A13E7D" w:rsidRPr="00623145">
                <w:rPr>
                  <w:rStyle w:val="Hyperlink"/>
                  <w:rFonts w:eastAsia="PMingLiU" w:cs="Tahoma"/>
                  <w:sz w:val="13"/>
                  <w:szCs w:val="13"/>
                </w:rPr>
                <w:t>106</w:t>
              </w:r>
            </w:hyperlink>
          </w:p>
        </w:tc>
        <w:tc>
          <w:tcPr>
            <w:tcW w:w="450" w:type="dxa"/>
            <w:tcBorders>
              <w:bottom w:val="single" w:sz="4" w:space="0" w:color="auto"/>
            </w:tcBorders>
            <w:shd w:val="clear" w:color="auto" w:fill="FFFFFF" w:themeFill="background1"/>
            <w:vAlign w:val="center"/>
          </w:tcPr>
          <w:p w14:paraId="487FFBD5"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70ED03E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FBA9EFC"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5721811"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5121AF1"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62A0766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0EC1C7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D0E195E"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EFEDD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F83F78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4BC704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2D2DE3"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C46373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C19D2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B6253A"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8BEEFEC"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60070002"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07982D50"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352515AF" w14:textId="77777777" w:rsidTr="00FD3B3E">
        <w:trPr>
          <w:trHeight w:val="145"/>
        </w:trPr>
        <w:tc>
          <w:tcPr>
            <w:tcW w:w="2554" w:type="dxa"/>
            <w:gridSpan w:val="2"/>
            <w:tcBorders>
              <w:bottom w:val="single" w:sz="4" w:space="0" w:color="auto"/>
            </w:tcBorders>
            <w:shd w:val="clear" w:color="auto" w:fill="FABF8F"/>
            <w:vAlign w:val="center"/>
          </w:tcPr>
          <w:p w14:paraId="00B41BE3"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0" w:name="_Toc379636613"/>
            <w:r w:rsidRPr="005D7578">
              <w:rPr>
                <w:rFonts w:ascii="Tahoma" w:eastAsia="PMingLiU" w:hAnsi="Tahoma" w:cs="Tahoma"/>
                <w:b w:val="0"/>
                <w:sz w:val="14"/>
              </w:rPr>
              <w:t xml:space="preserve">System Center Configuration Manager </w:t>
            </w:r>
            <w:r w:rsidRPr="005D7578">
              <w:rPr>
                <w:rFonts w:ascii="Tahoma" w:eastAsia="PMingLiU" w:hAnsi="Tahoma" w:cs="Tahoma"/>
                <w:b w:val="0"/>
                <w:sz w:val="14"/>
              </w:rPr>
              <w:t>及</w:t>
            </w:r>
            <w:r w:rsidRPr="005D7578">
              <w:rPr>
                <w:rFonts w:ascii="Tahoma" w:eastAsia="PMingLiU" w:hAnsi="Tahoma" w:cs="Tahoma"/>
                <w:b w:val="0"/>
                <w:sz w:val="14"/>
              </w:rPr>
              <w:t xml:space="preserve"> System Center Endppoint Protection </w:t>
            </w:r>
            <w:r w:rsidRPr="005D7578">
              <w:rPr>
                <w:rFonts w:ascii="Tahoma" w:eastAsia="PMingLiU" w:hAnsi="Tahoma" w:cs="Tahoma"/>
                <w:b w:val="0"/>
                <w:sz w:val="14"/>
              </w:rPr>
              <w:t>的</w:t>
            </w:r>
            <w:r w:rsidRPr="005D7578">
              <w:rPr>
                <w:rFonts w:ascii="Tahoma" w:eastAsia="PMingLiU" w:hAnsi="Tahoma" w:cs="Tahoma"/>
                <w:b w:val="0"/>
                <w:sz w:val="14"/>
              </w:rPr>
              <w:t xml:space="preserve"> Windows Intune </w:t>
            </w:r>
            <w:r w:rsidRPr="005D7578">
              <w:rPr>
                <w:rFonts w:ascii="Tahoma" w:eastAsia="PMingLiU" w:hAnsi="Tahoma" w:cs="Tahoma"/>
                <w:b w:val="0"/>
                <w:sz w:val="14"/>
              </w:rPr>
              <w:t>附加元件</w:t>
            </w:r>
            <w:r w:rsidRPr="005D7578">
              <w:rPr>
                <w:rFonts w:ascii="Tahoma" w:eastAsia="PMingLiU" w:hAnsi="Tahoma" w:cs="Tahoma"/>
                <w:b w:val="0"/>
                <w:sz w:val="14"/>
              </w:rPr>
              <w:t xml:space="preserve"> </w:t>
            </w:r>
            <w:r w:rsidR="00FD3B3E" w:rsidRPr="005D7578">
              <w:rPr>
                <w:rFonts w:ascii="Tahoma" w:eastAsia="PMingLiU" w:hAnsi="Tahoma" w:cs="Tahoma"/>
                <w:b w:val="0"/>
                <w:sz w:val="14"/>
              </w:rPr>
              <w:br/>
            </w:r>
            <w:r w:rsidRPr="005D7578">
              <w:rPr>
                <w:rFonts w:ascii="Tahoma" w:eastAsia="PMingLiU" w:hAnsi="Tahoma" w:cs="Tahoma"/>
                <w:b w:val="0"/>
                <w:sz w:val="14"/>
              </w:rPr>
              <w:t>(</w:t>
            </w:r>
            <w:r w:rsidRPr="005D7578">
              <w:rPr>
                <w:rFonts w:ascii="Tahoma" w:eastAsia="PMingLiU" w:hAnsi="Tahoma" w:cs="Tahoma"/>
                <w:b w:val="0"/>
                <w:sz w:val="14"/>
              </w:rPr>
              <w:t>每一使用者</w:t>
            </w:r>
            <w:r w:rsidRPr="005D7578">
              <w:rPr>
                <w:rFonts w:ascii="Tahoma" w:eastAsia="PMingLiU" w:hAnsi="Tahoma" w:cs="Tahoma"/>
                <w:b w:val="0"/>
                <w:sz w:val="14"/>
              </w:rPr>
              <w:t>)</w:t>
            </w:r>
            <w:bookmarkEnd w:id="500"/>
          </w:p>
        </w:tc>
        <w:tc>
          <w:tcPr>
            <w:tcW w:w="416" w:type="dxa"/>
            <w:tcBorders>
              <w:bottom w:val="single" w:sz="4" w:space="0" w:color="auto"/>
            </w:tcBorders>
            <w:shd w:val="clear" w:color="auto" w:fill="FABF8F"/>
            <w:vAlign w:val="center"/>
          </w:tcPr>
          <w:p w14:paraId="189E76C2"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123EB929"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B52203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8AAB6A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2E36F6"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FF817E"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81777A5"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755C99D"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1244941"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81B057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ACE78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73A8B8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C073B9E"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86EF3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F931FF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3F0A0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F713FB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ST</w:t>
            </w:r>
          </w:p>
        </w:tc>
        <w:tc>
          <w:tcPr>
            <w:tcW w:w="506" w:type="dxa"/>
            <w:tcBorders>
              <w:bottom w:val="single" w:sz="4" w:space="0" w:color="auto"/>
            </w:tcBorders>
            <w:shd w:val="clear" w:color="auto" w:fill="FABF8F"/>
            <w:vAlign w:val="center"/>
          </w:tcPr>
          <w:p w14:paraId="26A6CCD1"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80C2645"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7D1CD1" w:rsidRPr="005D7578" w14:paraId="59598FE9" w14:textId="77777777" w:rsidTr="00FD3B3E">
        <w:trPr>
          <w:trHeight w:val="145"/>
        </w:trPr>
        <w:tc>
          <w:tcPr>
            <w:tcW w:w="2554" w:type="dxa"/>
            <w:gridSpan w:val="2"/>
            <w:tcBorders>
              <w:bottom w:val="single" w:sz="4" w:space="0" w:color="auto"/>
            </w:tcBorders>
            <w:shd w:val="clear" w:color="auto" w:fill="FFFFFF" w:themeFill="background1"/>
            <w:vAlign w:val="center"/>
          </w:tcPr>
          <w:p w14:paraId="6ABDB4A3"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1" w:name="_Toc379636614"/>
            <w:r w:rsidRPr="005D7578">
              <w:rPr>
                <w:rFonts w:ascii="Tahoma" w:eastAsia="PMingLiU" w:hAnsi="Tahoma" w:cs="Tahoma"/>
                <w:b w:val="0"/>
                <w:sz w:val="14"/>
                <w:szCs w:val="14"/>
              </w:rPr>
              <w:t>Windows Intune (</w:t>
            </w:r>
            <w:r w:rsidRPr="005D7578">
              <w:rPr>
                <w:rFonts w:ascii="Tahoma" w:eastAsia="PMingLiU" w:hAnsi="Tahoma" w:cs="Tahoma"/>
                <w:b w:val="0"/>
                <w:sz w:val="14"/>
                <w:szCs w:val="14"/>
              </w:rPr>
              <w:t>每一使用者</w:t>
            </w:r>
            <w:r w:rsidRPr="005D7578">
              <w:rPr>
                <w:rFonts w:ascii="Tahoma" w:eastAsia="PMingLiU" w:hAnsi="Tahoma" w:cs="Tahoma"/>
                <w:b w:val="0"/>
                <w:sz w:val="14"/>
                <w:szCs w:val="14"/>
              </w:rPr>
              <w:t>)</w:t>
            </w:r>
            <w:bookmarkEnd w:id="501"/>
          </w:p>
        </w:tc>
        <w:tc>
          <w:tcPr>
            <w:tcW w:w="416" w:type="dxa"/>
            <w:tcBorders>
              <w:bottom w:val="single" w:sz="4" w:space="0" w:color="auto"/>
            </w:tcBorders>
            <w:shd w:val="clear" w:color="auto" w:fill="FFFFFF" w:themeFill="background1"/>
            <w:vAlign w:val="center"/>
          </w:tcPr>
          <w:p w14:paraId="0AC7B7CC"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FFFFF" w:themeFill="background1"/>
            <w:vAlign w:val="center"/>
          </w:tcPr>
          <w:p w14:paraId="2AE2B3C6"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617824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5EEDC55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2B89BD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F40070F"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65BB6DF"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7835C7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57FC1DD"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13CF369"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A52B87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27CA03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1AA9FC"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F7D9C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6A7EB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E8C9D2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1375DD7A" w14:textId="77777777" w:rsidR="00913A0A" w:rsidRPr="005D7578"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2BBE51E9"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3F592126"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0655838F" w14:textId="77777777" w:rsidTr="00FD3B3E">
        <w:trPr>
          <w:trHeight w:val="145"/>
        </w:trPr>
        <w:tc>
          <w:tcPr>
            <w:tcW w:w="2554" w:type="dxa"/>
            <w:gridSpan w:val="2"/>
            <w:tcBorders>
              <w:bottom w:val="single" w:sz="4" w:space="0" w:color="auto"/>
            </w:tcBorders>
            <w:shd w:val="clear" w:color="auto" w:fill="FABF8F"/>
            <w:vAlign w:val="center"/>
          </w:tcPr>
          <w:p w14:paraId="5BF2C71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2" w:name="_Toc336338132"/>
            <w:bookmarkStart w:id="503" w:name="_Toc341193035"/>
            <w:bookmarkStart w:id="504" w:name="_Toc379636615"/>
            <w:r w:rsidRPr="005D7578">
              <w:rPr>
                <w:rFonts w:ascii="Tahoma" w:eastAsia="PMingLiU" w:hAnsi="Tahoma" w:cs="Tahoma"/>
                <w:b w:val="0"/>
                <w:sz w:val="14"/>
                <w:szCs w:val="14"/>
              </w:rPr>
              <w:t xml:space="preserve">Windows Intune USL </w:t>
            </w:r>
            <w:r w:rsidRPr="005D7578">
              <w:rPr>
                <w:rFonts w:ascii="Tahoma" w:eastAsia="PMingLiU" w:hAnsi="Tahoma" w:cs="Tahoma"/>
                <w:b w:val="0"/>
                <w:sz w:val="14"/>
                <w:szCs w:val="14"/>
              </w:rPr>
              <w:t>加值</w:t>
            </w:r>
            <w:r w:rsidRPr="005D7578">
              <w:rPr>
                <w:rFonts w:ascii="Tahoma" w:eastAsia="PMingLiU" w:hAnsi="Tahoma" w:cs="Tahoma"/>
                <w:b w:val="0"/>
                <w:sz w:val="14"/>
                <w:szCs w:val="14"/>
              </w:rPr>
              <w:t xml:space="preserve"> Extra Storage 1 GB</w:t>
            </w:r>
            <w:bookmarkEnd w:id="502"/>
            <w:bookmarkEnd w:id="503"/>
            <w:bookmarkEnd w:id="504"/>
          </w:p>
        </w:tc>
        <w:tc>
          <w:tcPr>
            <w:tcW w:w="416" w:type="dxa"/>
            <w:tcBorders>
              <w:bottom w:val="single" w:sz="4" w:space="0" w:color="auto"/>
            </w:tcBorders>
            <w:shd w:val="clear" w:color="auto" w:fill="FABF8F"/>
            <w:vAlign w:val="center"/>
          </w:tcPr>
          <w:p w14:paraId="0BCBC6D3"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2397327E"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A78DB32" w14:textId="77777777" w:rsidR="00913A0A" w:rsidRPr="005D7578"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97DFBB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12D3F6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E6B359"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07B6879"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963CFA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5216658"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D603EC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054EEB3"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556086B"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08DBDF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8BDCFC7"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4D8C25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A51EA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B9702B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ST</w:t>
            </w:r>
          </w:p>
        </w:tc>
        <w:tc>
          <w:tcPr>
            <w:tcW w:w="506" w:type="dxa"/>
            <w:tcBorders>
              <w:bottom w:val="single" w:sz="4" w:space="0" w:color="auto"/>
            </w:tcBorders>
            <w:shd w:val="clear" w:color="auto" w:fill="FABF8F"/>
            <w:vAlign w:val="center"/>
          </w:tcPr>
          <w:p w14:paraId="1B4F9925"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7B2EDB1"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51988E1F" w14:textId="77777777" w:rsidTr="00FD3B3E">
        <w:trPr>
          <w:trHeight w:val="145"/>
        </w:trPr>
        <w:tc>
          <w:tcPr>
            <w:tcW w:w="2554" w:type="dxa"/>
            <w:gridSpan w:val="2"/>
            <w:tcBorders>
              <w:bottom w:val="single" w:sz="4" w:space="0" w:color="auto"/>
            </w:tcBorders>
            <w:shd w:val="clear" w:color="auto" w:fill="FFFFFF" w:themeFill="background1"/>
            <w:vAlign w:val="center"/>
          </w:tcPr>
          <w:p w14:paraId="19A4B9C7"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5" w:name="_Toc336338133"/>
            <w:bookmarkStart w:id="506" w:name="_Toc379636616"/>
            <w:r w:rsidRPr="005D7578">
              <w:rPr>
                <w:rFonts w:ascii="Tahoma" w:eastAsia="PMingLiU" w:hAnsi="Tahoma" w:cs="Tahoma"/>
                <w:b w:val="0"/>
                <w:sz w:val="14"/>
                <w:szCs w:val="14"/>
              </w:rPr>
              <w:lastRenderedPageBreak/>
              <w:t>Windows MultiPoint Server 2012 Standard</w:t>
            </w:r>
            <w:bookmarkEnd w:id="505"/>
            <w:bookmarkEnd w:id="506"/>
          </w:p>
        </w:tc>
        <w:tc>
          <w:tcPr>
            <w:tcW w:w="416" w:type="dxa"/>
            <w:tcBorders>
              <w:bottom w:val="single" w:sz="4" w:space="0" w:color="auto"/>
            </w:tcBorders>
            <w:shd w:val="clear" w:color="auto" w:fill="FFFFFF" w:themeFill="background1"/>
            <w:vAlign w:val="center"/>
          </w:tcPr>
          <w:p w14:paraId="5F77BCF1" w14:textId="77777777" w:rsidR="00913A0A" w:rsidRPr="00623145" w:rsidRDefault="00CB4AB9" w:rsidP="00300D66">
            <w:pPr>
              <w:pStyle w:val="TableText"/>
              <w:widowControl w:val="0"/>
              <w:rPr>
                <w:rFonts w:eastAsia="PMingLiU" w:cs="Tahoma"/>
                <w:sz w:val="13"/>
                <w:szCs w:val="13"/>
                <w:u w:val="single"/>
              </w:rPr>
            </w:pPr>
            <w:hyperlink w:anchor="_105_Windows_Multipoint" w:history="1">
              <w:r w:rsidR="00A13E7D" w:rsidRPr="00623145">
                <w:rPr>
                  <w:rStyle w:val="Hyperlink"/>
                  <w:rFonts w:eastAsia="PMingLiU" w:cs="Tahoma"/>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0F98457E"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FAEA16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971DF5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gridSpan w:val="2"/>
            <w:tcBorders>
              <w:bottom w:val="single" w:sz="4" w:space="0" w:color="auto"/>
            </w:tcBorders>
            <w:shd w:val="clear" w:color="auto" w:fill="FFFFFF" w:themeFill="background1"/>
            <w:vAlign w:val="center"/>
          </w:tcPr>
          <w:p w14:paraId="3091723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gridSpan w:val="2"/>
            <w:tcBorders>
              <w:bottom w:val="single" w:sz="4" w:space="0" w:color="auto"/>
            </w:tcBorders>
            <w:shd w:val="clear" w:color="auto" w:fill="FFFFFF" w:themeFill="background1"/>
            <w:vAlign w:val="center"/>
          </w:tcPr>
          <w:p w14:paraId="56D81DA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3"/>
            <w:tcBorders>
              <w:bottom w:val="single" w:sz="4" w:space="0" w:color="auto"/>
            </w:tcBorders>
            <w:shd w:val="clear" w:color="auto" w:fill="FFFFFF" w:themeFill="background1"/>
            <w:vAlign w:val="center"/>
          </w:tcPr>
          <w:p w14:paraId="3BF719F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gridSpan w:val="2"/>
            <w:tcBorders>
              <w:bottom w:val="single" w:sz="4" w:space="0" w:color="auto"/>
            </w:tcBorders>
            <w:shd w:val="clear" w:color="auto" w:fill="FFFFFF" w:themeFill="background1"/>
            <w:vAlign w:val="center"/>
          </w:tcPr>
          <w:p w14:paraId="11ABE15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gridSpan w:val="2"/>
            <w:tcBorders>
              <w:bottom w:val="single" w:sz="4" w:space="0" w:color="auto"/>
            </w:tcBorders>
            <w:shd w:val="clear" w:color="auto" w:fill="FFFFFF" w:themeFill="background1"/>
            <w:vAlign w:val="center"/>
          </w:tcPr>
          <w:p w14:paraId="09F07A7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6996A8A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53D0F9D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FFFFF" w:themeFill="background1"/>
            <w:vAlign w:val="center"/>
          </w:tcPr>
          <w:p w14:paraId="130C970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50AA1A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3E9B4F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17D0C512"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F250CB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0B66C0A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7FF8674E"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77A0097A"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04F94ACF" w14:textId="77777777" w:rsidTr="00FD3B3E">
        <w:trPr>
          <w:trHeight w:val="145"/>
        </w:trPr>
        <w:tc>
          <w:tcPr>
            <w:tcW w:w="2554" w:type="dxa"/>
            <w:gridSpan w:val="2"/>
            <w:tcBorders>
              <w:bottom w:val="single" w:sz="4" w:space="0" w:color="auto"/>
            </w:tcBorders>
            <w:shd w:val="clear" w:color="auto" w:fill="FABF8F"/>
            <w:vAlign w:val="center"/>
          </w:tcPr>
          <w:p w14:paraId="64911E64"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7" w:name="_Toc336338134"/>
            <w:bookmarkStart w:id="508" w:name="_Toc379636617"/>
            <w:r w:rsidRPr="005D7578">
              <w:rPr>
                <w:rFonts w:ascii="Tahoma" w:eastAsia="PMingLiU" w:hAnsi="Tahoma" w:cs="Tahoma"/>
                <w:b w:val="0"/>
                <w:sz w:val="14"/>
                <w:szCs w:val="14"/>
              </w:rPr>
              <w:t>Windows MultiPoint Server 2012 Premium</w:t>
            </w:r>
            <w:bookmarkEnd w:id="507"/>
            <w:bookmarkEnd w:id="508"/>
          </w:p>
        </w:tc>
        <w:tc>
          <w:tcPr>
            <w:tcW w:w="416" w:type="dxa"/>
            <w:tcBorders>
              <w:bottom w:val="single" w:sz="4" w:space="0" w:color="auto"/>
            </w:tcBorders>
            <w:shd w:val="clear" w:color="auto" w:fill="FABF8F"/>
            <w:vAlign w:val="center"/>
          </w:tcPr>
          <w:p w14:paraId="2E47C815" w14:textId="77777777" w:rsidR="00913A0A" w:rsidRPr="00623145" w:rsidRDefault="00CB4AB9" w:rsidP="00300D66">
            <w:pPr>
              <w:pStyle w:val="TableText"/>
              <w:widowControl w:val="0"/>
              <w:rPr>
                <w:rFonts w:eastAsia="PMingLiU" w:cs="Tahoma"/>
                <w:sz w:val="13"/>
                <w:szCs w:val="13"/>
                <w:u w:val="single"/>
              </w:rPr>
            </w:pPr>
            <w:hyperlink w:anchor="_106_Windows_Multipoint" w:history="1">
              <w:hyperlink w:anchor="Srv_107WinMultipointSvr2011Premium" w:history="1">
                <w:r w:rsidR="00A13E7D" w:rsidRPr="00F0118A">
                  <w:rPr>
                    <w:rStyle w:val="Hyperlink"/>
                    <w:rFonts w:eastAsia="PMingLiU" w:cs="Tahoma"/>
                    <w:sz w:val="13"/>
                    <w:szCs w:val="13"/>
                  </w:rPr>
                  <w:t>10</w:t>
                </w:r>
              </w:hyperlink>
              <w:r w:rsidR="00A13E7D" w:rsidRPr="00F0118A">
                <w:rPr>
                  <w:rStyle w:val="Hyperlink"/>
                  <w:rFonts w:eastAsia="PMingLiU" w:cs="Tahoma"/>
                  <w:sz w:val="13"/>
                  <w:szCs w:val="13"/>
                </w:rPr>
                <w:t>8</w:t>
              </w:r>
            </w:hyperlink>
          </w:p>
        </w:tc>
        <w:tc>
          <w:tcPr>
            <w:tcW w:w="450" w:type="dxa"/>
            <w:tcBorders>
              <w:bottom w:val="single" w:sz="4" w:space="0" w:color="auto"/>
            </w:tcBorders>
            <w:shd w:val="clear" w:color="auto" w:fill="FABF8F"/>
            <w:vAlign w:val="center"/>
          </w:tcPr>
          <w:p w14:paraId="12D39ABC"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AE3CE4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06C50A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065FFE7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2BB24B1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71F770B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CAD1C7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582ABDC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7AC04BD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3E2B81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tcBorders>
            <w:shd w:val="clear" w:color="auto" w:fill="FABF8F"/>
            <w:vAlign w:val="center"/>
          </w:tcPr>
          <w:p w14:paraId="2606989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661900D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6842417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0D5B09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E48C9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F145E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2512B33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971FCBA"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6C26A138" w14:textId="77777777" w:rsidTr="008F0A5F">
        <w:trPr>
          <w:trHeight w:val="145"/>
        </w:trPr>
        <w:tc>
          <w:tcPr>
            <w:tcW w:w="2554" w:type="dxa"/>
            <w:gridSpan w:val="2"/>
            <w:tcBorders>
              <w:bottom w:val="single" w:sz="4" w:space="0" w:color="auto"/>
            </w:tcBorders>
            <w:shd w:val="clear" w:color="auto" w:fill="FFFFFF" w:themeFill="background1"/>
            <w:vAlign w:val="center"/>
          </w:tcPr>
          <w:p w14:paraId="6AB7958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09" w:name="_Toc336338135"/>
            <w:bookmarkStart w:id="510" w:name="_Toc379636618"/>
            <w:r w:rsidRPr="005D7578">
              <w:rPr>
                <w:rFonts w:ascii="Tahoma" w:eastAsia="PMingLiU" w:hAnsi="Tahoma" w:cs="Tahoma"/>
                <w:b w:val="0"/>
                <w:sz w:val="14"/>
                <w:szCs w:val="14"/>
              </w:rPr>
              <w:t>Windows MultiPoint Server 2012 CAL</w:t>
            </w:r>
            <w:bookmarkEnd w:id="509"/>
            <w:bookmarkEnd w:id="510"/>
          </w:p>
        </w:tc>
        <w:tc>
          <w:tcPr>
            <w:tcW w:w="416" w:type="dxa"/>
            <w:tcBorders>
              <w:bottom w:val="single" w:sz="4" w:space="0" w:color="auto"/>
            </w:tcBorders>
            <w:shd w:val="clear" w:color="auto" w:fill="FFFFFF" w:themeFill="background1"/>
            <w:vAlign w:val="center"/>
          </w:tcPr>
          <w:p w14:paraId="1FEF5972" w14:textId="77777777" w:rsidR="00913A0A" w:rsidRPr="00623145" w:rsidRDefault="00CB4AB9" w:rsidP="00300D66">
            <w:pPr>
              <w:pStyle w:val="TableText"/>
              <w:widowControl w:val="0"/>
              <w:rPr>
                <w:rFonts w:eastAsia="PMingLiU" w:cs="Tahoma"/>
                <w:sz w:val="13"/>
                <w:szCs w:val="13"/>
                <w:u w:val="single"/>
              </w:rPr>
            </w:pPr>
            <w:hyperlink w:anchor="_109_Windows_Multipoint" w:history="1">
              <w:r w:rsidR="00A13E7D" w:rsidRPr="00623145">
                <w:rPr>
                  <w:rStyle w:val="Hyperlink"/>
                  <w:rFonts w:eastAsia="PMingLiU" w:cs="Tahoma"/>
                  <w:sz w:val="13"/>
                  <w:szCs w:val="13"/>
                </w:rPr>
                <w:t>109</w:t>
              </w:r>
            </w:hyperlink>
          </w:p>
        </w:tc>
        <w:tc>
          <w:tcPr>
            <w:tcW w:w="450" w:type="dxa"/>
            <w:tcBorders>
              <w:bottom w:val="single" w:sz="4" w:space="0" w:color="auto"/>
            </w:tcBorders>
            <w:shd w:val="clear" w:color="auto" w:fill="FFFFFF" w:themeFill="background1"/>
            <w:vAlign w:val="center"/>
          </w:tcPr>
          <w:p w14:paraId="3C472D40"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19FCAFE"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A3B247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09F32AA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50B6E87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1401A4E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1E20132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4F8C765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AA4F55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5660A7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36AC3F9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9112F5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3521D7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041E1B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A7CB77D"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D98355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634318E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FFFFF" w:themeFill="background1"/>
          </w:tcPr>
          <w:p w14:paraId="201F4F01"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27705C87" w14:textId="77777777" w:rsidTr="008F0A5F">
        <w:trPr>
          <w:trHeight w:val="145"/>
        </w:trPr>
        <w:tc>
          <w:tcPr>
            <w:tcW w:w="2554" w:type="dxa"/>
            <w:gridSpan w:val="2"/>
            <w:tcBorders>
              <w:bottom w:val="single" w:sz="4" w:space="0" w:color="auto"/>
            </w:tcBorders>
            <w:shd w:val="clear" w:color="auto" w:fill="FABF8F"/>
            <w:vAlign w:val="center"/>
          </w:tcPr>
          <w:p w14:paraId="2103C29A"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11" w:name="_Toc336338136"/>
            <w:bookmarkStart w:id="512" w:name="_Toc379636619"/>
            <w:r w:rsidRPr="005D7578">
              <w:rPr>
                <w:rFonts w:ascii="Tahoma" w:eastAsia="PMingLiU" w:hAnsi="Tahoma" w:cs="Tahoma"/>
                <w:b w:val="0"/>
                <w:sz w:val="14"/>
                <w:szCs w:val="14"/>
              </w:rPr>
              <w:t>Windows MultiPoint Server 2012 CAL with Windows Server 2012 CAL</w:t>
            </w:r>
            <w:bookmarkEnd w:id="511"/>
            <w:bookmarkEnd w:id="512"/>
          </w:p>
        </w:tc>
        <w:tc>
          <w:tcPr>
            <w:tcW w:w="416" w:type="dxa"/>
            <w:tcBorders>
              <w:bottom w:val="single" w:sz="4" w:space="0" w:color="auto"/>
            </w:tcBorders>
            <w:shd w:val="clear" w:color="auto" w:fill="FABF8F"/>
            <w:vAlign w:val="center"/>
          </w:tcPr>
          <w:p w14:paraId="284D5F18"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3B45EAB2"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449736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DBF30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610651F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4A8454F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51BB68F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DB65CD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813814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F53B2A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8FA52B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6644155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CF382C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4ED9DE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D09AC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CEFD5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2DACBA6"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7EC38A99"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2EA913FB" w14:textId="77777777" w:rsidR="00913A0A" w:rsidRPr="005D7578" w:rsidRDefault="00913A0A" w:rsidP="001A63C6">
            <w:pPr>
              <w:pStyle w:val="TableText"/>
              <w:widowControl w:val="0"/>
              <w:rPr>
                <w:rFonts w:ascii="Tahoma" w:eastAsia="PMingLiU" w:hAnsi="Tahoma" w:cs="Tahoma"/>
                <w:color w:val="000000"/>
                <w:sz w:val="13"/>
              </w:rPr>
            </w:pPr>
          </w:p>
        </w:tc>
      </w:tr>
      <w:tr w:rsidR="007D1CD1" w:rsidRPr="005D7578" w14:paraId="6797E398" w14:textId="77777777" w:rsidTr="008F0A5F">
        <w:trPr>
          <w:trHeight w:val="145"/>
        </w:trPr>
        <w:tc>
          <w:tcPr>
            <w:tcW w:w="2554" w:type="dxa"/>
            <w:gridSpan w:val="2"/>
            <w:tcBorders>
              <w:bottom w:val="single" w:sz="4" w:space="0" w:color="auto"/>
            </w:tcBorders>
            <w:shd w:val="clear" w:color="auto" w:fill="FFFFFF" w:themeFill="background1"/>
            <w:vAlign w:val="center"/>
          </w:tcPr>
          <w:p w14:paraId="1C9A607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13" w:name="_Toc336338137"/>
            <w:bookmarkStart w:id="514" w:name="_Toc379636620"/>
            <w:r w:rsidRPr="005D7578">
              <w:rPr>
                <w:rFonts w:ascii="Tahoma" w:eastAsia="PMingLiU" w:hAnsi="Tahoma" w:cs="Tahoma"/>
                <w:b w:val="0"/>
                <w:sz w:val="14"/>
                <w:szCs w:val="14"/>
              </w:rPr>
              <w:t xml:space="preserve">Windows MultiPoint Server 2012 Premium with Windows MultiPoint Server 2012 (CAL)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13"/>
            <w:bookmarkEnd w:id="514"/>
          </w:p>
        </w:tc>
        <w:tc>
          <w:tcPr>
            <w:tcW w:w="416" w:type="dxa"/>
            <w:tcBorders>
              <w:bottom w:val="single" w:sz="4" w:space="0" w:color="auto"/>
            </w:tcBorders>
            <w:shd w:val="clear" w:color="auto" w:fill="FFFFFF" w:themeFill="background1"/>
            <w:vAlign w:val="center"/>
          </w:tcPr>
          <w:p w14:paraId="697287C5"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FFFFF" w:themeFill="background1"/>
            <w:vAlign w:val="center"/>
          </w:tcPr>
          <w:p w14:paraId="69CF7DA9"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5814A837"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B862E6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55B013B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63</w:t>
            </w:r>
          </w:p>
        </w:tc>
        <w:tc>
          <w:tcPr>
            <w:tcW w:w="450" w:type="dxa"/>
            <w:gridSpan w:val="2"/>
            <w:tcBorders>
              <w:bottom w:val="single" w:sz="4" w:space="0" w:color="auto"/>
            </w:tcBorders>
            <w:shd w:val="clear" w:color="auto" w:fill="FFFFFF" w:themeFill="background1"/>
            <w:vAlign w:val="center"/>
          </w:tcPr>
          <w:p w14:paraId="5EF23B6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3"/>
            <w:tcBorders>
              <w:bottom w:val="single" w:sz="4" w:space="0" w:color="auto"/>
            </w:tcBorders>
            <w:shd w:val="clear" w:color="auto" w:fill="FFFFFF" w:themeFill="background1"/>
            <w:vAlign w:val="center"/>
          </w:tcPr>
          <w:p w14:paraId="0DDF023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3F65D41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4086992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06AF21E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07B34FA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FFFFFF" w:themeFill="background1"/>
            <w:vAlign w:val="center"/>
          </w:tcPr>
          <w:p w14:paraId="0503021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5F734EE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65A77A2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65069391"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581A9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7701B2F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173B242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FFFFF" w:themeFill="background1"/>
          </w:tcPr>
          <w:p w14:paraId="52E64953"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3EA5B646" w14:textId="77777777" w:rsidTr="008F0A5F">
        <w:trPr>
          <w:trHeight w:val="145"/>
        </w:trPr>
        <w:tc>
          <w:tcPr>
            <w:tcW w:w="2554" w:type="dxa"/>
            <w:gridSpan w:val="2"/>
            <w:tcBorders>
              <w:bottom w:val="single" w:sz="4" w:space="0" w:color="auto"/>
            </w:tcBorders>
            <w:shd w:val="clear" w:color="auto" w:fill="FABF8F"/>
            <w:vAlign w:val="center"/>
          </w:tcPr>
          <w:p w14:paraId="49033461"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15" w:name="_Toc336338138"/>
            <w:bookmarkStart w:id="516" w:name="_Toc379636621"/>
            <w:r w:rsidRPr="005D7578">
              <w:rPr>
                <w:rFonts w:ascii="Tahoma" w:eastAsia="PMingLiU" w:hAnsi="Tahoma" w:cs="Tahoma"/>
                <w:b w:val="0"/>
                <w:sz w:val="14"/>
                <w:szCs w:val="14"/>
              </w:rPr>
              <w:t xml:space="preserve">Windows MultiPoint Server 2012 Premium with Windows MultiPoint Server 2012 (CAL)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 xml:space="preserve">) with Windows Server 2012 CAL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15"/>
            <w:bookmarkEnd w:id="516"/>
          </w:p>
        </w:tc>
        <w:tc>
          <w:tcPr>
            <w:tcW w:w="416" w:type="dxa"/>
            <w:tcBorders>
              <w:bottom w:val="single" w:sz="4" w:space="0" w:color="auto"/>
            </w:tcBorders>
            <w:shd w:val="clear" w:color="auto" w:fill="FABF8F"/>
            <w:vAlign w:val="center"/>
          </w:tcPr>
          <w:p w14:paraId="1AFD583D" w14:textId="77777777" w:rsidR="00913A0A" w:rsidRPr="00623145" w:rsidRDefault="00913A0A" w:rsidP="001A63C6">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042EDE53"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513D88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566FD6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4B15098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011B4C1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F431C9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1CABDD7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085AF33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24310E7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09048AA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FABF8F"/>
            <w:vAlign w:val="center"/>
          </w:tcPr>
          <w:p w14:paraId="0E486A0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B18243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832EEE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1503A844"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5AE50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2125EAB"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75C6A76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6110053C" w14:textId="77777777" w:rsidR="00913A0A" w:rsidRPr="005D7578" w:rsidRDefault="00913A0A" w:rsidP="001A63C6">
            <w:pPr>
              <w:pStyle w:val="TableText"/>
              <w:widowControl w:val="0"/>
              <w:rPr>
                <w:rFonts w:ascii="Tahoma" w:eastAsia="PMingLiU" w:hAnsi="Tahoma" w:cs="Tahoma"/>
                <w:color w:val="000000"/>
                <w:sz w:val="13"/>
              </w:rPr>
            </w:pPr>
          </w:p>
        </w:tc>
      </w:tr>
      <w:tr w:rsidR="000B136F" w:rsidRPr="005D7578" w14:paraId="277FAED0" w14:textId="77777777" w:rsidTr="008F0A5F">
        <w:trPr>
          <w:trHeight w:val="145"/>
        </w:trPr>
        <w:tc>
          <w:tcPr>
            <w:tcW w:w="2554" w:type="dxa"/>
            <w:gridSpan w:val="2"/>
            <w:tcBorders>
              <w:bottom w:val="single" w:sz="4" w:space="0" w:color="auto"/>
            </w:tcBorders>
            <w:shd w:val="clear" w:color="auto" w:fill="auto"/>
            <w:vAlign w:val="center"/>
          </w:tcPr>
          <w:p w14:paraId="764E6F59"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17" w:name="_Toc379636622"/>
            <w:r w:rsidRPr="005D7578">
              <w:rPr>
                <w:rFonts w:ascii="Tahoma" w:eastAsia="PMingLiU" w:hAnsi="Tahoma" w:cs="Tahoma"/>
                <w:b w:val="0"/>
                <w:sz w:val="14"/>
                <w:szCs w:val="14"/>
              </w:rPr>
              <w:t>Windows Server™ 2008 R2 HPC Edition</w:t>
            </w:r>
            <w:bookmarkEnd w:id="517"/>
          </w:p>
        </w:tc>
        <w:tc>
          <w:tcPr>
            <w:tcW w:w="416" w:type="dxa"/>
            <w:tcBorders>
              <w:bottom w:val="single" w:sz="4" w:space="0" w:color="auto"/>
            </w:tcBorders>
            <w:shd w:val="clear" w:color="auto" w:fill="auto"/>
            <w:vAlign w:val="center"/>
          </w:tcPr>
          <w:p w14:paraId="3A1293F5" w14:textId="77777777" w:rsidR="00913A0A" w:rsidRPr="00623145" w:rsidRDefault="00CB4AB9" w:rsidP="00300D66">
            <w:pPr>
              <w:pStyle w:val="TableText"/>
              <w:widowControl w:val="0"/>
              <w:rPr>
                <w:rFonts w:eastAsia="PMingLiU" w:cs="Tahoma"/>
                <w:sz w:val="13"/>
                <w:szCs w:val="13"/>
              </w:rPr>
            </w:pPr>
            <w:hyperlink w:anchor="_108_Windows_Server" w:history="1">
              <w:hyperlink w:anchor="Srv_110WinSvr08R2HPC" w:history="1">
                <w:r w:rsidR="00A13E7D" w:rsidRPr="00623145">
                  <w:rPr>
                    <w:rStyle w:val="Hyperlink"/>
                    <w:rFonts w:eastAsia="PMingLiU" w:cs="Tahoma"/>
                    <w:sz w:val="13"/>
                    <w:szCs w:val="13"/>
                  </w:rPr>
                  <w:t>110</w:t>
                </w:r>
              </w:hyperlink>
            </w:hyperlink>
          </w:p>
        </w:tc>
        <w:tc>
          <w:tcPr>
            <w:tcW w:w="450" w:type="dxa"/>
            <w:tcBorders>
              <w:bottom w:val="single" w:sz="4" w:space="0" w:color="auto"/>
            </w:tcBorders>
            <w:shd w:val="clear" w:color="auto" w:fill="auto"/>
            <w:vAlign w:val="center"/>
          </w:tcPr>
          <w:p w14:paraId="75C2E3C2"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50A88DC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D54C2E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C69C3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63EB15"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93E5D32"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88A157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6648F4"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309807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E936965"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83F18B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7A2FF56"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32A798F"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862B5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39213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FBB08F4"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35533C4D"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553D30A3"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365AED6A" w14:textId="77777777" w:rsidTr="008F0A5F">
        <w:trPr>
          <w:trHeight w:val="145"/>
        </w:trPr>
        <w:tc>
          <w:tcPr>
            <w:tcW w:w="2554" w:type="dxa"/>
            <w:gridSpan w:val="2"/>
            <w:tcBorders>
              <w:bottom w:val="single" w:sz="4" w:space="0" w:color="auto"/>
            </w:tcBorders>
            <w:shd w:val="clear" w:color="auto" w:fill="FABF8F"/>
            <w:vAlign w:val="center"/>
          </w:tcPr>
          <w:p w14:paraId="686233FB"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18" w:name="_Toc336338140"/>
            <w:bookmarkStart w:id="519" w:name="_Toc379636623"/>
            <w:r w:rsidRPr="005D7578">
              <w:rPr>
                <w:rFonts w:ascii="Tahoma" w:eastAsia="PMingLiU" w:hAnsi="Tahoma" w:cs="Tahoma"/>
                <w:b w:val="0"/>
                <w:sz w:val="14"/>
                <w:szCs w:val="14"/>
              </w:rPr>
              <w:t>Windows Server™ 2008 R2 Enterprise</w:t>
            </w:r>
            <w:bookmarkEnd w:id="518"/>
            <w:bookmarkEnd w:id="519"/>
          </w:p>
        </w:tc>
        <w:tc>
          <w:tcPr>
            <w:tcW w:w="416" w:type="dxa"/>
            <w:tcBorders>
              <w:bottom w:val="single" w:sz="4" w:space="0" w:color="auto"/>
            </w:tcBorders>
            <w:shd w:val="clear" w:color="auto" w:fill="FABF8F"/>
            <w:vAlign w:val="center"/>
          </w:tcPr>
          <w:p w14:paraId="1A711CE5"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109_Windows_Server" w:history="1">
              <w:r w:rsidR="00A13E7D" w:rsidRPr="00623145">
                <w:rPr>
                  <w:rStyle w:val="Hyperlink"/>
                  <w:rFonts w:eastAsia="PMingLiU" w:cs="Tahoma"/>
                  <w:sz w:val="13"/>
                  <w:szCs w:val="13"/>
                </w:rPr>
                <w:t>111</w:t>
              </w:r>
            </w:hyperlink>
          </w:p>
        </w:tc>
        <w:tc>
          <w:tcPr>
            <w:tcW w:w="450" w:type="dxa"/>
            <w:tcBorders>
              <w:bottom w:val="single" w:sz="4" w:space="0" w:color="auto"/>
            </w:tcBorders>
            <w:shd w:val="clear" w:color="auto" w:fill="FABF8F"/>
            <w:vAlign w:val="center"/>
          </w:tcPr>
          <w:p w14:paraId="006E4893"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1E2D88A"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699F543"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62C32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E4722A"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4FC74B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154157"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788E0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1EE1FA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41137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694DF94"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51E357"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8B71C0"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89790DF"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9D5E61"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53A7EE3"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1022A787"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C81B073" w14:textId="77777777" w:rsidR="00913A0A" w:rsidRPr="005D7578" w:rsidRDefault="00913A0A" w:rsidP="001A63C6">
            <w:pPr>
              <w:pStyle w:val="TableText"/>
              <w:widowControl w:val="0"/>
              <w:rPr>
                <w:rFonts w:ascii="Tahoma" w:eastAsia="PMingLiU" w:hAnsi="Tahoma" w:cs="Tahoma"/>
                <w:color w:val="000000"/>
                <w:sz w:val="13"/>
              </w:rPr>
            </w:pPr>
          </w:p>
        </w:tc>
      </w:tr>
      <w:tr w:rsidR="000B136F" w:rsidRPr="005D7578" w14:paraId="2B84A468" w14:textId="77777777" w:rsidTr="008F0A5F">
        <w:trPr>
          <w:trHeight w:val="145"/>
        </w:trPr>
        <w:tc>
          <w:tcPr>
            <w:tcW w:w="2554" w:type="dxa"/>
            <w:gridSpan w:val="2"/>
            <w:tcBorders>
              <w:bottom w:val="single" w:sz="4" w:space="0" w:color="auto"/>
            </w:tcBorders>
            <w:shd w:val="clear" w:color="auto" w:fill="auto"/>
            <w:vAlign w:val="center"/>
          </w:tcPr>
          <w:p w14:paraId="5952D9D7"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20" w:name="_Toc336338141"/>
            <w:bookmarkStart w:id="521" w:name="_Toc379636624"/>
            <w:r w:rsidRPr="005D7578">
              <w:rPr>
                <w:rFonts w:ascii="Tahoma" w:eastAsia="PMingLiU" w:hAnsi="Tahoma" w:cs="Tahoma"/>
                <w:b w:val="0"/>
                <w:sz w:val="14"/>
                <w:szCs w:val="14"/>
              </w:rPr>
              <w:t>Windows Server™ 2008 R2 Itanium Based Systems</w:t>
            </w:r>
            <w:bookmarkEnd w:id="520"/>
            <w:bookmarkEnd w:id="521"/>
          </w:p>
        </w:tc>
        <w:tc>
          <w:tcPr>
            <w:tcW w:w="416" w:type="dxa"/>
            <w:tcBorders>
              <w:bottom w:val="single" w:sz="4" w:space="0" w:color="auto"/>
            </w:tcBorders>
            <w:shd w:val="clear" w:color="auto" w:fill="auto"/>
            <w:vAlign w:val="center"/>
          </w:tcPr>
          <w:p w14:paraId="5A7C013E" w14:textId="77777777" w:rsidR="00913A0A" w:rsidRPr="00623145" w:rsidRDefault="00CB4AB9" w:rsidP="00300D66">
            <w:pPr>
              <w:pStyle w:val="TableText"/>
              <w:widowControl w:val="0"/>
              <w:rPr>
                <w:rStyle w:val="EndnoteReference"/>
                <w:rFonts w:eastAsia="PMingLiU" w:cs="Tahoma"/>
                <w:sz w:val="13"/>
                <w:szCs w:val="13"/>
                <w:u w:val="single"/>
              </w:rPr>
            </w:pPr>
            <w:hyperlink w:anchor="_110_Windows_Server_1" w:history="1">
              <w:r w:rsidR="00A13E7D" w:rsidRPr="00623145">
                <w:rPr>
                  <w:rStyle w:val="Hyperlink"/>
                  <w:rFonts w:eastAsia="PMingLiU" w:cs="Tahoma"/>
                  <w:sz w:val="13"/>
                  <w:szCs w:val="13"/>
                </w:rPr>
                <w:t>112</w:t>
              </w:r>
            </w:hyperlink>
          </w:p>
        </w:tc>
        <w:tc>
          <w:tcPr>
            <w:tcW w:w="450" w:type="dxa"/>
            <w:tcBorders>
              <w:bottom w:val="single" w:sz="4" w:space="0" w:color="auto"/>
            </w:tcBorders>
            <w:shd w:val="clear" w:color="auto" w:fill="auto"/>
            <w:vAlign w:val="center"/>
          </w:tcPr>
          <w:p w14:paraId="62489631"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5B6BA82"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E1DC580"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2E82C8"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5C3734" w14:textId="77777777" w:rsidR="00913A0A" w:rsidRPr="005D7578"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2BEAC2B"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DFC524" w14:textId="77777777" w:rsidR="00913A0A" w:rsidRPr="005D7578"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9AAF8C" w14:textId="77777777" w:rsidR="00913A0A" w:rsidRPr="005D7578"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F4D73EA"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9649A9E"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38C8B99"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D42B25"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3881DFC"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7F30378" w14:textId="77777777" w:rsidR="00913A0A" w:rsidRPr="005D7578"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D8F1E8" w14:textId="77777777" w:rsidR="00913A0A" w:rsidRPr="005D7578"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DC5068F" w14:textId="77777777" w:rsidR="00913A0A" w:rsidRPr="005D7578"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2A99550C"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57607C12" w14:textId="77777777" w:rsidR="00913A0A" w:rsidRPr="005D7578" w:rsidRDefault="00913A0A" w:rsidP="001A63C6">
            <w:pPr>
              <w:pStyle w:val="TableText"/>
              <w:widowControl w:val="0"/>
              <w:rPr>
                <w:rFonts w:ascii="Tahoma" w:eastAsia="PMingLiU" w:hAnsi="Tahoma" w:cs="Tahoma"/>
                <w:color w:val="000000"/>
                <w:sz w:val="13"/>
              </w:rPr>
            </w:pPr>
          </w:p>
        </w:tc>
      </w:tr>
      <w:tr w:rsidR="00913A0A" w:rsidRPr="005D7578" w14:paraId="3075E1F4" w14:textId="77777777" w:rsidTr="008F0A5F">
        <w:trPr>
          <w:trHeight w:val="145"/>
        </w:trPr>
        <w:tc>
          <w:tcPr>
            <w:tcW w:w="2554" w:type="dxa"/>
            <w:gridSpan w:val="2"/>
            <w:tcBorders>
              <w:bottom w:val="single" w:sz="4" w:space="0" w:color="auto"/>
            </w:tcBorders>
            <w:shd w:val="clear" w:color="auto" w:fill="FABF8F"/>
            <w:vAlign w:val="center"/>
          </w:tcPr>
          <w:p w14:paraId="1AA3EE1E"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22" w:name="_Toc336338142"/>
            <w:bookmarkStart w:id="523" w:name="_Toc379636625"/>
            <w:r w:rsidRPr="005D7578">
              <w:rPr>
                <w:rFonts w:ascii="Tahoma" w:eastAsia="PMingLiU" w:hAnsi="Tahoma" w:cs="Tahoma"/>
                <w:b w:val="0"/>
                <w:sz w:val="14"/>
                <w:szCs w:val="14"/>
              </w:rPr>
              <w:t xml:space="preserve">Windows Server™ 2012 CAL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w:t>
            </w:r>
            <w:r w:rsidRPr="005D7578">
              <w:rPr>
                <w:rFonts w:ascii="Tahoma" w:eastAsia="PMingLiU" w:hAnsi="Tahoma" w:cs="Tahoma"/>
                <w:b w:val="0"/>
                <w:sz w:val="14"/>
                <w:szCs w:val="14"/>
              </w:rPr>
              <w:t>裝置及使用者</w:t>
            </w:r>
            <w:r w:rsidRPr="005D7578">
              <w:rPr>
                <w:rFonts w:ascii="Tahoma" w:eastAsia="PMingLiU" w:hAnsi="Tahoma" w:cs="Tahoma"/>
                <w:b w:val="0"/>
                <w:sz w:val="14"/>
                <w:szCs w:val="14"/>
              </w:rPr>
              <w:t>)</w:t>
            </w:r>
            <w:bookmarkEnd w:id="522"/>
            <w:bookmarkEnd w:id="523"/>
          </w:p>
        </w:tc>
        <w:tc>
          <w:tcPr>
            <w:tcW w:w="416" w:type="dxa"/>
            <w:tcBorders>
              <w:bottom w:val="single" w:sz="4" w:space="0" w:color="auto"/>
            </w:tcBorders>
            <w:shd w:val="clear" w:color="auto" w:fill="FABF8F"/>
            <w:vAlign w:val="center"/>
          </w:tcPr>
          <w:p w14:paraId="1DF2C18D" w14:textId="77777777" w:rsidR="00913A0A" w:rsidRPr="00623145" w:rsidRDefault="00CB4AB9" w:rsidP="00300D66">
            <w:pPr>
              <w:pStyle w:val="TableText"/>
              <w:widowControl w:val="0"/>
              <w:rPr>
                <w:rFonts w:eastAsia="PMingLiU" w:cs="Tahoma"/>
                <w:sz w:val="13"/>
                <w:szCs w:val="13"/>
                <w:u w:val="single"/>
              </w:rPr>
            </w:pPr>
            <w:hyperlink w:anchor="_117_Windows_Server" w:history="1">
              <w:r w:rsidR="00A13E7D" w:rsidRPr="00623145">
                <w:rPr>
                  <w:rStyle w:val="Hyperlink"/>
                  <w:rFonts w:eastAsia="PMingLiU" w:cs="Tahoma"/>
                  <w:sz w:val="13"/>
                  <w:szCs w:val="13"/>
                </w:rPr>
                <w:t>113</w:t>
              </w:r>
            </w:hyperlink>
          </w:p>
        </w:tc>
        <w:tc>
          <w:tcPr>
            <w:tcW w:w="450" w:type="dxa"/>
            <w:tcBorders>
              <w:bottom w:val="single" w:sz="4" w:space="0" w:color="auto"/>
            </w:tcBorders>
            <w:shd w:val="clear" w:color="auto" w:fill="FABF8F"/>
            <w:vAlign w:val="center"/>
          </w:tcPr>
          <w:p w14:paraId="04F81119"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BB49B83"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ABEC9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2449110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220267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466FAD8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560937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50544D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62FEB4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7624C4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FABF8F"/>
            <w:vAlign w:val="center"/>
          </w:tcPr>
          <w:p w14:paraId="611503D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7E40B3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325E8E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06420E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C4F595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5B226DF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 ST</w:t>
            </w:r>
          </w:p>
        </w:tc>
        <w:tc>
          <w:tcPr>
            <w:tcW w:w="506" w:type="dxa"/>
            <w:tcBorders>
              <w:bottom w:val="single" w:sz="4" w:space="0" w:color="auto"/>
            </w:tcBorders>
            <w:shd w:val="clear" w:color="auto" w:fill="FABF8F"/>
            <w:vAlign w:val="center"/>
          </w:tcPr>
          <w:p w14:paraId="52E25C86"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10463CF" w14:textId="77777777" w:rsidR="00913A0A" w:rsidRPr="005D7578" w:rsidRDefault="00913A0A" w:rsidP="001A63C6">
            <w:pPr>
              <w:pStyle w:val="TableText"/>
              <w:widowControl w:val="0"/>
              <w:rPr>
                <w:rFonts w:ascii="Tahoma" w:eastAsia="PMingLiU" w:hAnsi="Tahoma" w:cs="Tahoma"/>
                <w:color w:val="000000"/>
                <w:sz w:val="13"/>
              </w:rPr>
            </w:pPr>
          </w:p>
        </w:tc>
      </w:tr>
      <w:tr w:rsidR="000B136F" w:rsidRPr="005D7578" w14:paraId="619D7D16" w14:textId="77777777" w:rsidTr="008F0A5F">
        <w:trPr>
          <w:trHeight w:val="145"/>
        </w:trPr>
        <w:tc>
          <w:tcPr>
            <w:tcW w:w="2554" w:type="dxa"/>
            <w:gridSpan w:val="2"/>
            <w:tcBorders>
              <w:bottom w:val="single" w:sz="4" w:space="0" w:color="auto"/>
            </w:tcBorders>
            <w:shd w:val="clear" w:color="auto" w:fill="auto"/>
            <w:vAlign w:val="center"/>
          </w:tcPr>
          <w:p w14:paraId="356A1ABE"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24" w:name="_Toc336338143"/>
            <w:bookmarkStart w:id="525" w:name="_Toc379636626"/>
            <w:r w:rsidRPr="005D7578">
              <w:rPr>
                <w:rFonts w:ascii="Tahoma" w:eastAsia="PMingLiU" w:hAnsi="Tahoma" w:cs="Tahoma"/>
                <w:b w:val="0"/>
                <w:sz w:val="14"/>
                <w:szCs w:val="14"/>
              </w:rPr>
              <w:t>Windows Server™ 2012 R2 Datacenter</w:t>
            </w:r>
            <w:bookmarkEnd w:id="524"/>
            <w:bookmarkEnd w:id="525"/>
          </w:p>
        </w:tc>
        <w:tc>
          <w:tcPr>
            <w:tcW w:w="416" w:type="dxa"/>
            <w:tcBorders>
              <w:bottom w:val="single" w:sz="4" w:space="0" w:color="auto"/>
            </w:tcBorders>
            <w:shd w:val="clear" w:color="auto" w:fill="auto"/>
            <w:vAlign w:val="center"/>
          </w:tcPr>
          <w:p w14:paraId="4290C157" w14:textId="77777777" w:rsidR="00913A0A" w:rsidRPr="00623145" w:rsidRDefault="00CB4AB9" w:rsidP="00300D66">
            <w:pPr>
              <w:pStyle w:val="TableText"/>
              <w:widowControl w:val="0"/>
              <w:rPr>
                <w:rStyle w:val="EndnoteReference"/>
                <w:rFonts w:eastAsia="PMingLiU" w:cs="Tahoma"/>
                <w:color w:val="0070C0"/>
                <w:sz w:val="13"/>
                <w:szCs w:val="13"/>
                <w:u w:val="single"/>
              </w:rPr>
            </w:pPr>
            <w:hyperlink w:anchor="_114_Windows_Server" w:history="1">
              <w:r w:rsidR="00A13E7D" w:rsidRPr="00623145">
                <w:rPr>
                  <w:rStyle w:val="Hyperlink"/>
                  <w:rFonts w:eastAsia="PMingLiU" w:cs="Tahoma"/>
                  <w:sz w:val="13"/>
                  <w:szCs w:val="13"/>
                </w:rPr>
                <w:t>114</w:t>
              </w:r>
            </w:hyperlink>
          </w:p>
        </w:tc>
        <w:tc>
          <w:tcPr>
            <w:tcW w:w="450" w:type="dxa"/>
            <w:tcBorders>
              <w:bottom w:val="single" w:sz="4" w:space="0" w:color="auto"/>
            </w:tcBorders>
            <w:shd w:val="clear" w:color="auto" w:fill="auto"/>
            <w:vAlign w:val="center"/>
          </w:tcPr>
          <w:p w14:paraId="46560A09"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DCBD688"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FF2026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425267D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6E6718D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0431F47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0B7C176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329B922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1542CF0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3F0D898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tcBorders>
            <w:shd w:val="clear" w:color="auto" w:fill="auto"/>
            <w:vAlign w:val="center"/>
          </w:tcPr>
          <w:p w14:paraId="0562B4A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36BA0B2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1A4A4A0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2F07DD1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B9ABA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7CFBCA0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6282B25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auto"/>
          </w:tcPr>
          <w:p w14:paraId="4B00327B"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C</w:t>
            </w:r>
          </w:p>
        </w:tc>
      </w:tr>
      <w:tr w:rsidR="00A01D6B" w:rsidRPr="005D7578" w14:paraId="0BAB098E" w14:textId="77777777" w:rsidTr="008F0A5F">
        <w:trPr>
          <w:trHeight w:val="145"/>
        </w:trPr>
        <w:tc>
          <w:tcPr>
            <w:tcW w:w="2554" w:type="dxa"/>
            <w:gridSpan w:val="2"/>
            <w:tcBorders>
              <w:bottom w:val="single" w:sz="4" w:space="0" w:color="auto"/>
            </w:tcBorders>
            <w:shd w:val="clear" w:color="auto" w:fill="FABF8F"/>
            <w:vAlign w:val="center"/>
          </w:tcPr>
          <w:p w14:paraId="71D49E1D" w14:textId="77777777" w:rsidR="00A01D6B" w:rsidRPr="005D7578" w:rsidRDefault="00A01D6B" w:rsidP="00A01D6B">
            <w:pPr>
              <w:pStyle w:val="Heading2"/>
              <w:spacing w:before="20" w:after="20"/>
              <w:ind w:left="0"/>
              <w:rPr>
                <w:rFonts w:ascii="Tahoma" w:eastAsia="PMingLiU" w:hAnsi="Tahoma" w:cs="Tahoma"/>
                <w:b w:val="0"/>
                <w:sz w:val="14"/>
                <w:szCs w:val="14"/>
              </w:rPr>
            </w:pPr>
            <w:bookmarkStart w:id="526" w:name="_Toc379636627"/>
            <w:r w:rsidRPr="005D7578">
              <w:rPr>
                <w:rFonts w:ascii="Tahoma" w:eastAsia="PMingLiU" w:hAnsi="Tahoma" w:cs="Tahoma"/>
                <w:b w:val="0"/>
                <w:sz w:val="14"/>
                <w:szCs w:val="14"/>
              </w:rPr>
              <w:t>Windows Server™ 2012 R2 Essentials</w:t>
            </w:r>
            <w:bookmarkEnd w:id="526"/>
          </w:p>
        </w:tc>
        <w:tc>
          <w:tcPr>
            <w:tcW w:w="416" w:type="dxa"/>
            <w:tcBorders>
              <w:bottom w:val="single" w:sz="4" w:space="0" w:color="auto"/>
            </w:tcBorders>
            <w:shd w:val="clear" w:color="auto" w:fill="FABF8F"/>
            <w:vAlign w:val="center"/>
          </w:tcPr>
          <w:p w14:paraId="04C2B8AC" w14:textId="77777777" w:rsidR="00A01D6B" w:rsidRPr="00623145" w:rsidRDefault="00A01D6B" w:rsidP="00A01D6B">
            <w:pPr>
              <w:pStyle w:val="TableText"/>
              <w:widowControl w:val="0"/>
              <w:rPr>
                <w:rFonts w:eastAsia="PMingLiU" w:cs="Tahoma"/>
                <w:sz w:val="13"/>
                <w:szCs w:val="13"/>
              </w:rPr>
            </w:pPr>
          </w:p>
        </w:tc>
        <w:tc>
          <w:tcPr>
            <w:tcW w:w="450" w:type="dxa"/>
            <w:tcBorders>
              <w:bottom w:val="single" w:sz="4" w:space="0" w:color="auto"/>
            </w:tcBorders>
            <w:shd w:val="clear" w:color="auto" w:fill="FABF8F"/>
            <w:vAlign w:val="center"/>
          </w:tcPr>
          <w:p w14:paraId="3D3354F5" w14:textId="77777777" w:rsidR="00A01D6B" w:rsidRPr="005D7578" w:rsidRDefault="00A01D6B"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54F16DD" w14:textId="77777777" w:rsidR="00A01D6B" w:rsidRPr="005D7578" w:rsidRDefault="00A01D6B" w:rsidP="00A01D6B">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62D10A5" w14:textId="77777777" w:rsidR="00A01D6B" w:rsidRPr="005D7578"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9E48D97" w14:textId="77777777" w:rsidR="00A01D6B" w:rsidRPr="005D7578"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18B93E" w14:textId="77777777" w:rsidR="00A01D6B" w:rsidRPr="005D7578" w:rsidRDefault="00A01D6B" w:rsidP="00A01D6B">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F873BC5" w14:textId="77777777" w:rsidR="00A01D6B" w:rsidRPr="005D7578"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0CA98B" w14:textId="77777777" w:rsidR="00A01D6B" w:rsidRPr="005D7578"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AD0FD15" w14:textId="77777777" w:rsidR="00A01D6B" w:rsidRPr="005D7578" w:rsidRDefault="00A01D6B" w:rsidP="00A01D6B">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E89E254" w14:textId="77777777" w:rsidR="00A01D6B" w:rsidRPr="005D7578" w:rsidRDefault="00A01D6B" w:rsidP="00A01D6B">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BC5FDF"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ABF8F"/>
            <w:vAlign w:val="center"/>
          </w:tcPr>
          <w:p w14:paraId="17B6C010"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8F2D551"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76EE6468"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328EDDC5" w14:textId="77777777" w:rsidR="00A01D6B" w:rsidRPr="005D7578" w:rsidRDefault="00A01D6B" w:rsidP="00A01D6B">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DEAF4D"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52F7E38E" w14:textId="77777777" w:rsidR="00A01D6B" w:rsidRPr="005D7578" w:rsidRDefault="00A01D6B" w:rsidP="00A01D6B">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0AE19C7A" w14:textId="77777777" w:rsidR="00A01D6B" w:rsidRPr="005D7578" w:rsidRDefault="00A01D6B" w:rsidP="00A01D6B">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C3C984A" w14:textId="77777777" w:rsidR="00A01D6B" w:rsidRPr="005D7578" w:rsidRDefault="00A01D6B" w:rsidP="00A01D6B">
            <w:pPr>
              <w:pStyle w:val="TableText"/>
              <w:widowControl w:val="0"/>
              <w:rPr>
                <w:rFonts w:ascii="Tahoma" w:eastAsia="PMingLiU" w:hAnsi="Tahoma" w:cs="Tahoma"/>
                <w:color w:val="000000"/>
                <w:sz w:val="13"/>
              </w:rPr>
            </w:pPr>
          </w:p>
        </w:tc>
      </w:tr>
      <w:tr w:rsidR="000B136F" w:rsidRPr="005D7578" w14:paraId="0602924D" w14:textId="77777777" w:rsidTr="008F0A5F">
        <w:trPr>
          <w:trHeight w:val="145"/>
        </w:trPr>
        <w:tc>
          <w:tcPr>
            <w:tcW w:w="2554" w:type="dxa"/>
            <w:gridSpan w:val="2"/>
            <w:tcBorders>
              <w:bottom w:val="single" w:sz="4" w:space="0" w:color="auto"/>
            </w:tcBorders>
            <w:shd w:val="clear" w:color="auto" w:fill="auto"/>
            <w:vAlign w:val="center"/>
          </w:tcPr>
          <w:p w14:paraId="3B9A48AE"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27" w:name="_Toc336338144"/>
            <w:bookmarkStart w:id="528" w:name="_Toc379636628"/>
            <w:r w:rsidRPr="005D7578">
              <w:rPr>
                <w:rFonts w:ascii="Tahoma" w:eastAsia="PMingLiU" w:hAnsi="Tahoma" w:cs="Tahoma"/>
                <w:b w:val="0"/>
                <w:sz w:val="14"/>
                <w:szCs w:val="14"/>
              </w:rPr>
              <w:t>Windows Server™ 2012 R2 Standard</w:t>
            </w:r>
            <w:bookmarkEnd w:id="527"/>
            <w:bookmarkEnd w:id="528"/>
          </w:p>
        </w:tc>
        <w:tc>
          <w:tcPr>
            <w:tcW w:w="416" w:type="dxa"/>
            <w:tcBorders>
              <w:bottom w:val="single" w:sz="4" w:space="0" w:color="auto"/>
            </w:tcBorders>
            <w:shd w:val="clear" w:color="auto" w:fill="auto"/>
            <w:vAlign w:val="center"/>
          </w:tcPr>
          <w:p w14:paraId="28E3089D" w14:textId="77777777" w:rsidR="00913A0A" w:rsidRPr="00623145" w:rsidRDefault="00CB4AB9" w:rsidP="00300D66">
            <w:pPr>
              <w:pStyle w:val="TableText"/>
              <w:widowControl w:val="0"/>
              <w:rPr>
                <w:rStyle w:val="EndnoteReference"/>
                <w:rFonts w:eastAsia="PMingLiU" w:cs="Tahoma"/>
                <w:color w:val="0070C0"/>
                <w:sz w:val="13"/>
                <w:szCs w:val="13"/>
                <w:u w:val="single"/>
                <w:vertAlign w:val="baseline"/>
              </w:rPr>
            </w:pPr>
            <w:hyperlink w:anchor="_115_Windows_Server" w:history="1">
              <w:r w:rsidR="00A13E7D" w:rsidRPr="00623145">
                <w:rPr>
                  <w:rStyle w:val="Hyperlink"/>
                  <w:rFonts w:eastAsia="PMingLiU" w:cs="Tahoma"/>
                  <w:sz w:val="13"/>
                  <w:szCs w:val="13"/>
                </w:rPr>
                <w:t>115</w:t>
              </w:r>
            </w:hyperlink>
          </w:p>
        </w:tc>
        <w:tc>
          <w:tcPr>
            <w:tcW w:w="450" w:type="dxa"/>
            <w:tcBorders>
              <w:bottom w:val="single" w:sz="4" w:space="0" w:color="auto"/>
            </w:tcBorders>
            <w:shd w:val="clear" w:color="auto" w:fill="auto"/>
            <w:vAlign w:val="center"/>
          </w:tcPr>
          <w:p w14:paraId="28CE3ADD"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AB5033C"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D49CB3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7305120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24929B9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w:t>
            </w:r>
          </w:p>
        </w:tc>
        <w:tc>
          <w:tcPr>
            <w:tcW w:w="450" w:type="dxa"/>
            <w:gridSpan w:val="3"/>
            <w:tcBorders>
              <w:bottom w:val="single" w:sz="4" w:space="0" w:color="auto"/>
            </w:tcBorders>
            <w:shd w:val="clear" w:color="auto" w:fill="auto"/>
            <w:vAlign w:val="center"/>
          </w:tcPr>
          <w:p w14:paraId="27670CE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3765C93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56E5F72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4F47BD1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0E2E8D2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tcBorders>
            <w:shd w:val="clear" w:color="auto" w:fill="auto"/>
            <w:vAlign w:val="center"/>
          </w:tcPr>
          <w:p w14:paraId="2AE9CA9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660CD56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156370C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22EABAD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0EB28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28E4D35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6D8D988F"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6C2296DD"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C</w:t>
            </w:r>
          </w:p>
        </w:tc>
      </w:tr>
      <w:tr w:rsidR="00A01D6B" w:rsidRPr="005D7578" w14:paraId="07E051D4" w14:textId="77777777" w:rsidTr="008F0A5F">
        <w:trPr>
          <w:trHeight w:val="145"/>
        </w:trPr>
        <w:tc>
          <w:tcPr>
            <w:tcW w:w="2554" w:type="dxa"/>
            <w:gridSpan w:val="2"/>
            <w:tcBorders>
              <w:bottom w:val="single" w:sz="4" w:space="0" w:color="auto"/>
            </w:tcBorders>
            <w:shd w:val="clear" w:color="auto" w:fill="FABF8F"/>
            <w:vAlign w:val="center"/>
          </w:tcPr>
          <w:p w14:paraId="2BB34ABF"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29" w:name="_Toc336338145"/>
            <w:bookmarkStart w:id="530" w:name="_Toc379636629"/>
            <w:r w:rsidRPr="005D7578">
              <w:rPr>
                <w:rFonts w:ascii="Tahoma" w:eastAsia="PMingLiU" w:hAnsi="Tahoma" w:cs="Tahoma"/>
                <w:b w:val="0"/>
                <w:sz w:val="14"/>
                <w:szCs w:val="14"/>
              </w:rPr>
              <w:t xml:space="preserve">Windows Server™ </w:t>
            </w:r>
            <w:r w:rsidRPr="005D7578">
              <w:rPr>
                <w:rFonts w:ascii="Tahoma" w:eastAsia="PMingLiU" w:hAnsi="Tahoma" w:cs="Tahoma"/>
                <w:b w:val="0"/>
                <w:sz w:val="14"/>
                <w:szCs w:val="14"/>
              </w:rPr>
              <w:t>外部連接器</w:t>
            </w:r>
            <w:bookmarkEnd w:id="529"/>
            <w:bookmarkEnd w:id="530"/>
          </w:p>
        </w:tc>
        <w:tc>
          <w:tcPr>
            <w:tcW w:w="416" w:type="dxa"/>
            <w:tcBorders>
              <w:bottom w:val="single" w:sz="4" w:space="0" w:color="auto"/>
            </w:tcBorders>
            <w:shd w:val="clear" w:color="auto" w:fill="FABF8F"/>
            <w:vAlign w:val="center"/>
          </w:tcPr>
          <w:p w14:paraId="184752C3"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033EC05C"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96641C5"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2F5ECD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2F8B255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0824F19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C5452E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19FCE16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155FE777"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1B3F78C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6D0A2FA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FABF8F"/>
            <w:vAlign w:val="center"/>
          </w:tcPr>
          <w:p w14:paraId="3AD2278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B44340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28BAD6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73892F1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E0BFB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79272C5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6EDCD84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2960F694"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0B136F" w:rsidRPr="005D7578" w14:paraId="392DE3FD" w14:textId="77777777" w:rsidTr="008F0A5F">
        <w:trPr>
          <w:trHeight w:val="145"/>
        </w:trPr>
        <w:tc>
          <w:tcPr>
            <w:tcW w:w="2554" w:type="dxa"/>
            <w:gridSpan w:val="2"/>
            <w:tcBorders>
              <w:bottom w:val="single" w:sz="4" w:space="0" w:color="auto"/>
            </w:tcBorders>
            <w:shd w:val="clear" w:color="auto" w:fill="auto"/>
            <w:vAlign w:val="center"/>
          </w:tcPr>
          <w:p w14:paraId="43AFDF1F"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31" w:name="_Toc336338146"/>
            <w:bookmarkStart w:id="532" w:name="_Toc379636630"/>
            <w:r w:rsidRPr="005D7578">
              <w:rPr>
                <w:rFonts w:ascii="Tahoma" w:eastAsia="PMingLiU" w:hAnsi="Tahoma" w:cs="Tahoma"/>
                <w:b w:val="0"/>
                <w:sz w:val="14"/>
                <w:szCs w:val="14"/>
              </w:rPr>
              <w:t xml:space="preserve">Windows Server™ 2012 </w:t>
            </w:r>
            <w:r w:rsidRPr="005D7578">
              <w:rPr>
                <w:rFonts w:ascii="Tahoma" w:eastAsia="PMingLiU" w:hAnsi="Tahoma" w:cs="Tahoma"/>
                <w:b w:val="0"/>
                <w:sz w:val="14"/>
                <w:szCs w:val="14"/>
              </w:rPr>
              <w:t>遠端桌面服務</w:t>
            </w:r>
            <w:r w:rsidRPr="005D7578">
              <w:rPr>
                <w:rFonts w:ascii="Tahoma" w:eastAsia="PMingLiU" w:hAnsi="Tahoma" w:cs="Tahoma"/>
                <w:b w:val="0"/>
                <w:sz w:val="14"/>
                <w:szCs w:val="14"/>
              </w:rPr>
              <w:t xml:space="preserve"> CAL</w:t>
            </w:r>
            <w:bookmarkEnd w:id="531"/>
            <w:bookmarkEnd w:id="532"/>
          </w:p>
        </w:tc>
        <w:tc>
          <w:tcPr>
            <w:tcW w:w="416" w:type="dxa"/>
            <w:tcBorders>
              <w:bottom w:val="single" w:sz="4" w:space="0" w:color="auto"/>
            </w:tcBorders>
            <w:shd w:val="clear" w:color="auto" w:fill="auto"/>
            <w:vAlign w:val="center"/>
          </w:tcPr>
          <w:p w14:paraId="4D0F8F70"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auto"/>
            <w:vAlign w:val="center"/>
          </w:tcPr>
          <w:p w14:paraId="68FE9A18"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A6A85D4"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39CDA3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236BBB9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7709046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2FFB784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D421BED"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4C362EA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5A8E1E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EE88C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3C02D0F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316E81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0D3D20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92DAF3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78A8765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71D02CB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5A5024F2"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4FA6483B"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A01D6B" w:rsidRPr="005D7578" w14:paraId="23504215" w14:textId="77777777" w:rsidTr="008F0A5F">
        <w:trPr>
          <w:trHeight w:val="431"/>
        </w:trPr>
        <w:tc>
          <w:tcPr>
            <w:tcW w:w="2554" w:type="dxa"/>
            <w:gridSpan w:val="2"/>
            <w:tcBorders>
              <w:bottom w:val="single" w:sz="4" w:space="0" w:color="auto"/>
            </w:tcBorders>
            <w:shd w:val="clear" w:color="auto" w:fill="FABF8F"/>
            <w:vAlign w:val="center"/>
          </w:tcPr>
          <w:p w14:paraId="3090319C"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33" w:name="_Toc336338147"/>
            <w:bookmarkStart w:id="534" w:name="_Toc379636631"/>
            <w:r w:rsidRPr="005D7578">
              <w:rPr>
                <w:rFonts w:ascii="Tahoma" w:eastAsia="PMingLiU" w:hAnsi="Tahoma" w:cs="Tahoma"/>
                <w:b w:val="0"/>
                <w:sz w:val="14"/>
                <w:szCs w:val="14"/>
              </w:rPr>
              <w:t xml:space="preserve">Windows Server™ 2012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遠端桌面服務外部連接器</w:t>
            </w:r>
            <w:bookmarkEnd w:id="533"/>
            <w:bookmarkEnd w:id="534"/>
          </w:p>
        </w:tc>
        <w:tc>
          <w:tcPr>
            <w:tcW w:w="416" w:type="dxa"/>
            <w:tcBorders>
              <w:bottom w:val="single" w:sz="4" w:space="0" w:color="auto"/>
            </w:tcBorders>
            <w:shd w:val="clear" w:color="auto" w:fill="FABF8F"/>
            <w:vAlign w:val="center"/>
          </w:tcPr>
          <w:p w14:paraId="26CBF934"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7A23F6F6"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0C6289D"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D10E29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BD135E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540E05E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14:paraId="3906770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4810C273"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4600822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1C8D095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69AC819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tcBorders>
            <w:shd w:val="clear" w:color="auto" w:fill="FABF8F"/>
            <w:vAlign w:val="center"/>
          </w:tcPr>
          <w:p w14:paraId="19F51531"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6A3AB245"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68D5E71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711052D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482136"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5C2ED32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0B687F41"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42E69789"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0B136F" w:rsidRPr="005D7578" w14:paraId="47DE4EBA" w14:textId="77777777" w:rsidTr="008F0A5F">
        <w:trPr>
          <w:trHeight w:val="145"/>
        </w:trPr>
        <w:tc>
          <w:tcPr>
            <w:tcW w:w="2554" w:type="dxa"/>
            <w:gridSpan w:val="2"/>
            <w:tcBorders>
              <w:bottom w:val="single" w:sz="4" w:space="0" w:color="auto"/>
            </w:tcBorders>
            <w:shd w:val="clear" w:color="auto" w:fill="auto"/>
            <w:vAlign w:val="center"/>
          </w:tcPr>
          <w:p w14:paraId="5903D4E7" w14:textId="77777777" w:rsidR="00913A0A" w:rsidRPr="005D7578" w:rsidRDefault="00913A0A" w:rsidP="001A63C6">
            <w:pPr>
              <w:pStyle w:val="Heading2"/>
              <w:spacing w:before="20" w:after="20"/>
              <w:ind w:left="0"/>
              <w:rPr>
                <w:rFonts w:ascii="Tahoma" w:eastAsia="PMingLiU" w:hAnsi="Tahoma" w:cs="Tahoma"/>
                <w:b w:val="0"/>
                <w:sz w:val="14"/>
                <w:szCs w:val="14"/>
              </w:rPr>
            </w:pPr>
            <w:bookmarkStart w:id="535" w:name="_Toc336338148"/>
            <w:bookmarkStart w:id="536" w:name="_Toc379636632"/>
            <w:r w:rsidRPr="005D7578">
              <w:rPr>
                <w:rFonts w:ascii="Tahoma" w:eastAsia="PMingLiU" w:hAnsi="Tahoma" w:cs="Tahoma"/>
                <w:b w:val="0"/>
                <w:sz w:val="14"/>
                <w:szCs w:val="14"/>
              </w:rPr>
              <w:t>Windows Server™ 2012 Active Directory Rights Management Services CAL</w:t>
            </w:r>
            <w:bookmarkEnd w:id="535"/>
            <w:bookmarkEnd w:id="536"/>
          </w:p>
        </w:tc>
        <w:tc>
          <w:tcPr>
            <w:tcW w:w="416" w:type="dxa"/>
            <w:tcBorders>
              <w:bottom w:val="single" w:sz="4" w:space="0" w:color="auto"/>
            </w:tcBorders>
            <w:shd w:val="clear" w:color="auto" w:fill="auto"/>
            <w:vAlign w:val="center"/>
          </w:tcPr>
          <w:p w14:paraId="030B8161" w14:textId="77777777" w:rsidR="00913A0A" w:rsidRPr="00623145" w:rsidRDefault="00913A0A" w:rsidP="001A63C6">
            <w:pPr>
              <w:pStyle w:val="TableText"/>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auto"/>
            <w:vAlign w:val="center"/>
          </w:tcPr>
          <w:p w14:paraId="6B6F2972" w14:textId="77777777" w:rsidR="00913A0A" w:rsidRPr="005D7578" w:rsidRDefault="00913A0A" w:rsidP="008F0A5F">
            <w:pPr>
              <w:pStyle w:val="TableText"/>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295F800" w14:textId="77777777" w:rsidR="00913A0A" w:rsidRPr="005D7578" w:rsidRDefault="00913A0A"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E57CCA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953D6E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6069001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73447F8"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BB9CCF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1F9BBDC"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74A8B85E"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7B5D900"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6652895F"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76D0072"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BB6BD59"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C8AF86B"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68E8BA"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55B508D4" w14:textId="77777777" w:rsidR="00913A0A" w:rsidRPr="005D7578" w:rsidRDefault="00913A0A" w:rsidP="001A63C6">
            <w:pPr>
              <w:pStyle w:val="TableText"/>
              <w:widowControl w:val="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1D207E04" w14:textId="77777777" w:rsidR="00913A0A" w:rsidRPr="005D7578"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028F207F" w14:textId="77777777" w:rsidR="00913A0A" w:rsidRPr="005D7578" w:rsidRDefault="002C4BA9" w:rsidP="001A63C6">
            <w:pPr>
              <w:pStyle w:val="TableText"/>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A01D6B" w:rsidRPr="005D7578" w14:paraId="02BCC6F2" w14:textId="77777777" w:rsidTr="008F0A5F">
        <w:trPr>
          <w:trHeight w:val="467"/>
        </w:trPr>
        <w:tc>
          <w:tcPr>
            <w:tcW w:w="2554" w:type="dxa"/>
            <w:gridSpan w:val="2"/>
            <w:tcBorders>
              <w:bottom w:val="single" w:sz="4" w:space="0" w:color="auto"/>
            </w:tcBorders>
            <w:shd w:val="clear" w:color="auto" w:fill="FABF8F"/>
            <w:vAlign w:val="center"/>
          </w:tcPr>
          <w:p w14:paraId="367EFDF4" w14:textId="77777777" w:rsidR="00913A0A" w:rsidRPr="005D7578" w:rsidRDefault="00913A0A" w:rsidP="007E466C">
            <w:pPr>
              <w:pStyle w:val="Heading2"/>
              <w:keepNext/>
              <w:keepLines/>
              <w:spacing w:before="20" w:after="20"/>
              <w:ind w:left="0"/>
              <w:rPr>
                <w:rFonts w:ascii="Tahoma" w:eastAsia="PMingLiU" w:hAnsi="Tahoma" w:cs="Tahoma"/>
                <w:b w:val="0"/>
                <w:sz w:val="14"/>
                <w:szCs w:val="14"/>
              </w:rPr>
            </w:pPr>
            <w:bookmarkStart w:id="537" w:name="_Toc336338149"/>
            <w:bookmarkStart w:id="538" w:name="_Toc379636633"/>
            <w:r w:rsidRPr="005D7578">
              <w:rPr>
                <w:rFonts w:ascii="Tahoma" w:eastAsia="PMingLiU" w:hAnsi="Tahoma" w:cs="Tahoma"/>
                <w:b w:val="0"/>
                <w:sz w:val="14"/>
                <w:szCs w:val="14"/>
              </w:rPr>
              <w:t>Windows Server™</w:t>
            </w:r>
            <w:r w:rsidR="00096171" w:rsidRPr="005D7578">
              <w:rPr>
                <w:rFonts w:ascii="Tahoma" w:eastAsia="PMingLiU" w:hAnsi="Tahoma" w:cs="Tahoma"/>
                <w:b w:val="0"/>
                <w:sz w:val="14"/>
                <w:szCs w:val="14"/>
              </w:rPr>
              <w:t xml:space="preserve"> </w:t>
            </w:r>
            <w:r w:rsidRPr="005D7578">
              <w:rPr>
                <w:rFonts w:ascii="Tahoma" w:eastAsia="PMingLiU" w:hAnsi="Tahoma" w:cs="Tahoma"/>
                <w:b w:val="0"/>
                <w:sz w:val="14"/>
                <w:szCs w:val="14"/>
              </w:rPr>
              <w:t xml:space="preserve">Active Directory Rights Management Services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外部連接器</w:t>
            </w:r>
            <w:bookmarkEnd w:id="537"/>
            <w:bookmarkEnd w:id="538"/>
          </w:p>
        </w:tc>
        <w:tc>
          <w:tcPr>
            <w:tcW w:w="416" w:type="dxa"/>
            <w:tcBorders>
              <w:bottom w:val="single" w:sz="4" w:space="0" w:color="auto"/>
            </w:tcBorders>
            <w:shd w:val="clear" w:color="auto" w:fill="FABF8F"/>
            <w:vAlign w:val="center"/>
          </w:tcPr>
          <w:p w14:paraId="40E155F4" w14:textId="77777777" w:rsidR="00913A0A" w:rsidRPr="00623145" w:rsidRDefault="00913A0A" w:rsidP="007E466C">
            <w:pPr>
              <w:pStyle w:val="TableText"/>
              <w:keepNext/>
              <w:keepLines/>
              <w:widowControl w:val="0"/>
              <w:rPr>
                <w:rStyle w:val="EndnoteReference"/>
                <w:rFonts w:eastAsia="PMingLiU" w:cs="Tahoma"/>
                <w:b w:val="0"/>
                <w:sz w:val="13"/>
                <w:szCs w:val="13"/>
                <w:u w:val="single"/>
              </w:rPr>
            </w:pPr>
          </w:p>
        </w:tc>
        <w:tc>
          <w:tcPr>
            <w:tcW w:w="450" w:type="dxa"/>
            <w:tcBorders>
              <w:bottom w:val="single" w:sz="4" w:space="0" w:color="auto"/>
            </w:tcBorders>
            <w:shd w:val="clear" w:color="auto" w:fill="FABF8F"/>
            <w:vAlign w:val="center"/>
          </w:tcPr>
          <w:p w14:paraId="1FAB4317" w14:textId="77777777" w:rsidR="00913A0A" w:rsidRPr="005D7578" w:rsidRDefault="00913A0A" w:rsidP="008F0A5F">
            <w:pPr>
              <w:pStyle w:val="TableText"/>
              <w:keepNext/>
              <w:keepLines/>
              <w:widowControl w:val="0"/>
              <w:rPr>
                <w:rFonts w:ascii="Tahoma" w:eastAsia="PMingLiU" w:hAnsi="Tahoma" w:cs="Tahoma"/>
                <w:color w:val="000000"/>
                <w:sz w:val="13"/>
              </w:rPr>
            </w:pPr>
            <w:r w:rsidRPr="005D757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8398DD8" w14:textId="77777777" w:rsidR="00913A0A" w:rsidRPr="005D7578" w:rsidRDefault="00913A0A" w:rsidP="007E466C">
            <w:pPr>
              <w:pStyle w:val="TableText"/>
              <w:keepNext/>
              <w:keepLines/>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3034BB2"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507BB64B"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14:paraId="350D31CA"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14:paraId="563BE45A"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52B445F5"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68ECAC1B"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5A937B6C"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66F2C27D"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tcBorders>
            <w:shd w:val="clear" w:color="auto" w:fill="FABF8F"/>
            <w:vAlign w:val="center"/>
          </w:tcPr>
          <w:p w14:paraId="0A1C109A"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71B59997"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5ED23827"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41C12B93"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B18676"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77803175"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FABF8F"/>
            <w:vAlign w:val="center"/>
          </w:tcPr>
          <w:p w14:paraId="0BF6587B" w14:textId="77777777" w:rsidR="00913A0A" w:rsidRPr="005D7578" w:rsidRDefault="00913A0A" w:rsidP="007E466C">
            <w:pPr>
              <w:pStyle w:val="TableText"/>
              <w:keepNext/>
              <w:keepLines/>
              <w:widowControl w:val="0"/>
              <w:rPr>
                <w:rFonts w:ascii="Tahoma" w:eastAsia="PMingLiU" w:hAnsi="Tahoma" w:cs="Tahoma"/>
                <w:color w:val="000000"/>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04AD2DA5" w14:textId="77777777" w:rsidR="00913A0A" w:rsidRPr="005D7578" w:rsidRDefault="002C4BA9" w:rsidP="007E466C">
            <w:pPr>
              <w:pStyle w:val="TableText"/>
              <w:keepNext/>
              <w:keepLines/>
              <w:widowControl w:val="0"/>
              <w:rPr>
                <w:rFonts w:ascii="Tahoma" w:eastAsia="PMingLiU" w:hAnsi="Tahoma" w:cs="Tahoma"/>
                <w:color w:val="000000"/>
                <w:sz w:val="13"/>
              </w:rPr>
            </w:pPr>
            <w:r w:rsidRPr="005D7578">
              <w:rPr>
                <w:rFonts w:ascii="Tahoma" w:eastAsia="PMingLiU" w:hAnsi="Tahoma" w:cs="Tahoma"/>
                <w:color w:val="000000"/>
                <w:sz w:val="13"/>
              </w:rPr>
              <w:t>A</w:t>
            </w:r>
          </w:p>
        </w:tc>
      </w:tr>
      <w:tr w:rsidR="000B136F" w:rsidRPr="005D7578" w14:paraId="3115A0E8" w14:textId="77777777" w:rsidTr="008F0A5F">
        <w:trPr>
          <w:gridBefore w:val="1"/>
          <w:wBefore w:w="20" w:type="dxa"/>
          <w:trHeight w:val="145"/>
        </w:trPr>
        <w:tc>
          <w:tcPr>
            <w:tcW w:w="2534" w:type="dxa"/>
            <w:tcBorders>
              <w:bottom w:val="single" w:sz="4" w:space="0" w:color="auto"/>
            </w:tcBorders>
            <w:shd w:val="clear" w:color="auto" w:fill="auto"/>
            <w:vAlign w:val="center"/>
          </w:tcPr>
          <w:p w14:paraId="1F28E7A4" w14:textId="77777777" w:rsidR="00913A0A" w:rsidRPr="005D7578" w:rsidRDefault="00913A0A" w:rsidP="007E466C">
            <w:pPr>
              <w:pStyle w:val="Heading2"/>
              <w:keepNext/>
              <w:keepLines/>
              <w:spacing w:before="20" w:after="20"/>
              <w:ind w:left="0"/>
              <w:rPr>
                <w:rFonts w:ascii="Tahoma" w:eastAsia="PMingLiU" w:hAnsi="Tahoma" w:cs="Tahoma"/>
                <w:b w:val="0"/>
                <w:sz w:val="14"/>
                <w:szCs w:val="14"/>
              </w:rPr>
            </w:pPr>
            <w:bookmarkStart w:id="539" w:name="_Toc379636634"/>
            <w:r w:rsidRPr="005D7578">
              <w:rPr>
                <w:rFonts w:ascii="Tahoma" w:eastAsia="PMingLiU" w:hAnsi="Tahoma" w:cs="Tahoma"/>
                <w:b w:val="0"/>
                <w:sz w:val="14"/>
                <w:szCs w:val="14"/>
              </w:rPr>
              <w:t>Windows Small Business Server 2008 Premium</w:t>
            </w:r>
            <w:bookmarkEnd w:id="539"/>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7F4B3B1E" w14:textId="77777777" w:rsidR="00913A0A" w:rsidRPr="00623145" w:rsidRDefault="00CB4AB9" w:rsidP="00300D66">
            <w:pPr>
              <w:pStyle w:val="TableText"/>
              <w:keepNext/>
              <w:keepLines/>
              <w:widowControl w:val="0"/>
              <w:rPr>
                <w:rFonts w:eastAsia="PMingLiU" w:cs="Tahoma"/>
                <w:sz w:val="13"/>
                <w:szCs w:val="13"/>
                <w:u w:val="single"/>
              </w:rPr>
            </w:pPr>
            <w:hyperlink w:anchor="_112_Windows_Small_1" w:history="1">
              <w:r w:rsidR="00A13E7D" w:rsidRPr="00623145">
                <w:rPr>
                  <w:rStyle w:val="Hyperlink"/>
                  <w:rFonts w:eastAsia="PMingLiU" w:cs="Tahoma"/>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0427FC1E" w14:textId="77777777" w:rsidR="00913A0A" w:rsidRPr="005D7578" w:rsidRDefault="00913A0A" w:rsidP="008F0A5F">
            <w:pPr>
              <w:pStyle w:val="TableText"/>
              <w:keepNext/>
              <w:keepLines/>
              <w:widowControl w:val="0"/>
              <w:rPr>
                <w:rFonts w:ascii="Tahoma" w:eastAsia="PMingLiU" w:hAnsi="Tahoma" w:cs="Tahoma"/>
                <w:sz w:val="13"/>
              </w:rPr>
            </w:pPr>
            <w:r w:rsidRPr="005D7578">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14:paraId="0CFFB516" w14:textId="77777777" w:rsidR="00913A0A" w:rsidRPr="005D7578" w:rsidRDefault="00913A0A" w:rsidP="007E466C">
            <w:pPr>
              <w:pStyle w:val="TableText"/>
              <w:keepNext/>
              <w:keepLines/>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8D2CA95"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B29BCE"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101A55"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8CF0951"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A54B7B"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54D8C79" w14:textId="77777777" w:rsidR="00913A0A" w:rsidRPr="005D7578" w:rsidRDefault="00913A0A" w:rsidP="007E466C">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B12A8D2"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5E32FDE"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7B03E99" w14:textId="77777777" w:rsidR="00913A0A" w:rsidRPr="005D7578" w:rsidDel="001265B4"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5E6374"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31A13E3"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A79AE87"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293A53" w14:textId="77777777" w:rsidR="00913A0A" w:rsidRPr="005D7578"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DAF655B" w14:textId="77777777" w:rsidR="00913A0A" w:rsidRPr="005D7578" w:rsidRDefault="00913A0A" w:rsidP="007E466C">
            <w:pPr>
              <w:pStyle w:val="TableText"/>
              <w:keepNext/>
              <w:keepLines/>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CD040C7" w14:textId="77777777" w:rsidR="00913A0A" w:rsidRPr="005D7578" w:rsidRDefault="00913A0A" w:rsidP="007E466C">
            <w:pPr>
              <w:pStyle w:val="TableText"/>
              <w:keepNext/>
              <w:keepLines/>
              <w:widowControl w:val="0"/>
              <w:rPr>
                <w:rFonts w:ascii="Tahoma" w:eastAsia="PMingLiU" w:hAnsi="Tahoma" w:cs="Tahoma"/>
                <w:sz w:val="13"/>
              </w:rPr>
            </w:pPr>
          </w:p>
        </w:tc>
        <w:tc>
          <w:tcPr>
            <w:tcW w:w="484" w:type="dxa"/>
            <w:tcBorders>
              <w:bottom w:val="single" w:sz="4" w:space="0" w:color="auto"/>
            </w:tcBorders>
            <w:shd w:val="clear" w:color="auto" w:fill="auto"/>
          </w:tcPr>
          <w:p w14:paraId="3C5201A3" w14:textId="77777777" w:rsidR="00913A0A" w:rsidRPr="005D7578" w:rsidRDefault="00913A0A" w:rsidP="007E466C">
            <w:pPr>
              <w:pStyle w:val="TableText"/>
              <w:keepNext/>
              <w:keepLines/>
              <w:widowControl w:val="0"/>
              <w:rPr>
                <w:rFonts w:ascii="Tahoma" w:eastAsia="PMingLiU" w:hAnsi="Tahoma" w:cs="Tahoma"/>
                <w:sz w:val="13"/>
              </w:rPr>
            </w:pPr>
          </w:p>
        </w:tc>
      </w:tr>
      <w:tr w:rsidR="00A01D6B" w:rsidRPr="005D7578" w14:paraId="45B73EE9" w14:textId="77777777" w:rsidTr="008F0A5F">
        <w:trPr>
          <w:gridBefore w:val="1"/>
          <w:wBefore w:w="20" w:type="dxa"/>
          <w:trHeight w:val="145"/>
        </w:trPr>
        <w:tc>
          <w:tcPr>
            <w:tcW w:w="2534" w:type="dxa"/>
            <w:tcBorders>
              <w:bottom w:val="single" w:sz="4" w:space="0" w:color="auto"/>
            </w:tcBorders>
            <w:shd w:val="clear" w:color="auto" w:fill="FABF8F"/>
            <w:vAlign w:val="center"/>
          </w:tcPr>
          <w:p w14:paraId="25CAC431"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40" w:name="_Toc379636635"/>
            <w:r w:rsidRPr="005D7578">
              <w:rPr>
                <w:rFonts w:ascii="Tahoma" w:eastAsia="PMingLiU" w:hAnsi="Tahoma" w:cs="Tahoma"/>
                <w:b w:val="0"/>
                <w:sz w:val="14"/>
                <w:szCs w:val="14"/>
              </w:rPr>
              <w:t>Windows Small Business Server 2011 Standard</w:t>
            </w:r>
            <w:bookmarkEnd w:id="540"/>
          </w:p>
        </w:tc>
        <w:tc>
          <w:tcPr>
            <w:tcW w:w="416" w:type="dxa"/>
            <w:tcBorders>
              <w:bottom w:val="single" w:sz="4" w:space="0" w:color="auto"/>
            </w:tcBorders>
            <w:shd w:val="clear" w:color="auto" w:fill="FABF8F"/>
            <w:vAlign w:val="center"/>
          </w:tcPr>
          <w:p w14:paraId="6ED55275" w14:textId="77777777" w:rsidR="00913A0A" w:rsidRPr="00623145" w:rsidRDefault="00CB4AB9" w:rsidP="00300D66">
            <w:pPr>
              <w:pStyle w:val="TableText"/>
              <w:widowControl w:val="0"/>
              <w:rPr>
                <w:rFonts w:eastAsia="PMingLiU" w:cs="Tahoma"/>
                <w:sz w:val="13"/>
                <w:szCs w:val="13"/>
              </w:rPr>
            </w:pPr>
            <w:hyperlink w:anchor="_117_Windows_Small_1" w:history="1">
              <w:r w:rsidR="00A13E7D" w:rsidRPr="00623145">
                <w:rPr>
                  <w:rStyle w:val="Hyperlink"/>
                  <w:rFonts w:eastAsia="PMingLiU" w:cs="Tahoma"/>
                  <w:sz w:val="13"/>
                  <w:szCs w:val="13"/>
                </w:rPr>
                <w:t>117</w:t>
              </w:r>
            </w:hyperlink>
          </w:p>
        </w:tc>
        <w:tc>
          <w:tcPr>
            <w:tcW w:w="450" w:type="dxa"/>
            <w:tcBorders>
              <w:bottom w:val="single" w:sz="4" w:space="0" w:color="auto"/>
            </w:tcBorders>
            <w:shd w:val="clear" w:color="auto" w:fill="FABF8F"/>
            <w:vAlign w:val="center"/>
          </w:tcPr>
          <w:p w14:paraId="08C9375C"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5D8AC8" w14:textId="77777777" w:rsidR="00913A0A" w:rsidRPr="005D7578" w:rsidRDefault="00913A0A"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A1E3A2"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A6BAE9"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5D3631" w14:textId="77777777" w:rsidR="00913A0A" w:rsidRPr="005D7578"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7F4BC75"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2EEB95B"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B49C4A0" w14:textId="77777777" w:rsidR="00913A0A" w:rsidRPr="005D7578"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80935E5"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65711F"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2B1B7C8"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6E467DF"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371A55D"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E1A1F9"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0FA858"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3BA1E79" w14:textId="77777777" w:rsidR="00913A0A" w:rsidRPr="005D7578" w:rsidRDefault="00913A0A" w:rsidP="00886719">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62FCE05" w14:textId="77777777" w:rsidR="00913A0A" w:rsidRPr="005D7578" w:rsidRDefault="00913A0A" w:rsidP="00886719">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2FF42EC" w14:textId="77777777" w:rsidR="00913A0A" w:rsidRPr="005D7578" w:rsidRDefault="00913A0A" w:rsidP="00886719">
            <w:pPr>
              <w:pStyle w:val="TableText"/>
              <w:widowControl w:val="0"/>
              <w:rPr>
                <w:rFonts w:ascii="Tahoma" w:eastAsia="PMingLiU" w:hAnsi="Tahoma" w:cs="Tahoma"/>
                <w:sz w:val="13"/>
              </w:rPr>
            </w:pPr>
          </w:p>
        </w:tc>
      </w:tr>
      <w:tr w:rsidR="000B136F" w:rsidRPr="005D7578" w14:paraId="473A8B9A" w14:textId="77777777" w:rsidTr="008F0A5F">
        <w:trPr>
          <w:gridBefore w:val="1"/>
          <w:wBefore w:w="20" w:type="dxa"/>
          <w:trHeight w:val="145"/>
        </w:trPr>
        <w:tc>
          <w:tcPr>
            <w:tcW w:w="2534" w:type="dxa"/>
            <w:tcBorders>
              <w:bottom w:val="single" w:sz="4" w:space="0" w:color="auto"/>
            </w:tcBorders>
            <w:shd w:val="clear" w:color="auto" w:fill="auto"/>
            <w:vAlign w:val="center"/>
          </w:tcPr>
          <w:p w14:paraId="21F54F22"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41" w:name="_Toc336338158"/>
            <w:bookmarkStart w:id="542" w:name="_Toc379636636"/>
            <w:r w:rsidRPr="005D7578">
              <w:rPr>
                <w:rFonts w:ascii="Tahoma" w:eastAsia="PMingLiU" w:hAnsi="Tahoma" w:cs="Tahoma"/>
                <w:b w:val="0"/>
                <w:sz w:val="14"/>
                <w:szCs w:val="14"/>
              </w:rPr>
              <w:t xml:space="preserve">Windows Small Business Server 2011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(1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41"/>
            <w:bookmarkEnd w:id="542"/>
          </w:p>
        </w:tc>
        <w:tc>
          <w:tcPr>
            <w:tcW w:w="416" w:type="dxa"/>
            <w:tcBorders>
              <w:bottom w:val="single" w:sz="4" w:space="0" w:color="auto"/>
            </w:tcBorders>
            <w:shd w:val="clear" w:color="auto" w:fill="auto"/>
            <w:vAlign w:val="center"/>
          </w:tcPr>
          <w:p w14:paraId="5AE980B3" w14:textId="77777777" w:rsidR="00913A0A" w:rsidRPr="00623145" w:rsidRDefault="00CB4AB9" w:rsidP="00300D66">
            <w:pPr>
              <w:pStyle w:val="TableText"/>
              <w:widowControl w:val="0"/>
              <w:rPr>
                <w:rStyle w:val="EndnoteReference"/>
                <w:rFonts w:eastAsia="PMingLiU" w:cs="Tahoma"/>
                <w:color w:val="0000FF"/>
                <w:sz w:val="13"/>
                <w:szCs w:val="13"/>
                <w:u w:val="single"/>
              </w:rPr>
            </w:pPr>
            <w:hyperlink w:anchor="_122_Windows_Small" w:history="1">
              <w:r w:rsidR="00A13E7D" w:rsidRPr="00623145">
                <w:rPr>
                  <w:rStyle w:val="Hyperlink"/>
                  <w:rFonts w:eastAsia="PMingLiU" w:cs="Tahoma"/>
                  <w:sz w:val="13"/>
                  <w:szCs w:val="13"/>
                </w:rPr>
                <w:t>118</w:t>
              </w:r>
            </w:hyperlink>
          </w:p>
        </w:tc>
        <w:tc>
          <w:tcPr>
            <w:tcW w:w="450" w:type="dxa"/>
            <w:tcBorders>
              <w:bottom w:val="single" w:sz="4" w:space="0" w:color="auto"/>
            </w:tcBorders>
            <w:shd w:val="clear" w:color="auto" w:fill="auto"/>
            <w:vAlign w:val="center"/>
          </w:tcPr>
          <w:p w14:paraId="4AFB397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22D7FC98"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3022ACF"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312E01"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ABE97EF" w14:textId="77777777" w:rsidR="00913A0A" w:rsidRPr="005D7578"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CD76ED0"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FC2E3E1" w14:textId="77777777" w:rsidR="00913A0A" w:rsidRPr="005D7578"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ACD8B3" w14:textId="77777777" w:rsidR="00913A0A" w:rsidRPr="005D7578"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C021A13"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7AF3CF1"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18C1D513"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F18068D"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C04875"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6A8864B"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34EA9F"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auto"/>
          </w:tcPr>
          <w:p w14:paraId="0B19CDE0"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A,</w:t>
            </w:r>
            <w:r w:rsidR="003A337E">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77FBC45E" w14:textId="77777777" w:rsidR="00913A0A" w:rsidRPr="005D7578" w:rsidRDefault="00913A0A" w:rsidP="00886719">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10A93A9E" w14:textId="77777777" w:rsidR="00913A0A" w:rsidRPr="005D7578" w:rsidRDefault="00913A0A" w:rsidP="00886719">
            <w:pPr>
              <w:pStyle w:val="TableText"/>
              <w:widowControl w:val="0"/>
              <w:rPr>
                <w:rFonts w:ascii="Tahoma" w:eastAsia="PMingLiU" w:hAnsi="Tahoma" w:cs="Tahoma"/>
                <w:sz w:val="13"/>
              </w:rPr>
            </w:pPr>
          </w:p>
        </w:tc>
      </w:tr>
      <w:tr w:rsidR="00A01D6B" w:rsidRPr="005D7578" w14:paraId="33DACA1C" w14:textId="77777777" w:rsidTr="008F0A5F">
        <w:trPr>
          <w:gridBefore w:val="1"/>
          <w:wBefore w:w="20" w:type="dxa"/>
          <w:trHeight w:val="145"/>
        </w:trPr>
        <w:tc>
          <w:tcPr>
            <w:tcW w:w="2534" w:type="dxa"/>
            <w:tcBorders>
              <w:bottom w:val="single" w:sz="4" w:space="0" w:color="auto"/>
            </w:tcBorders>
            <w:shd w:val="clear" w:color="auto" w:fill="FABF8F"/>
            <w:vAlign w:val="center"/>
          </w:tcPr>
          <w:p w14:paraId="2C0A625F" w14:textId="77777777" w:rsidR="00913A0A" w:rsidRPr="005D7578" w:rsidRDefault="00913A0A" w:rsidP="002E5D03">
            <w:pPr>
              <w:pStyle w:val="Heading2"/>
              <w:spacing w:before="20" w:after="20"/>
              <w:ind w:left="0"/>
              <w:rPr>
                <w:rFonts w:ascii="Tahoma" w:eastAsia="PMingLiU" w:hAnsi="Tahoma" w:cs="Tahoma"/>
                <w:b w:val="0"/>
                <w:color w:val="000000"/>
                <w:sz w:val="14"/>
                <w:szCs w:val="14"/>
              </w:rPr>
            </w:pPr>
            <w:bookmarkStart w:id="543" w:name="_Toc336338159"/>
            <w:bookmarkStart w:id="544" w:name="_Toc379636637"/>
            <w:r w:rsidRPr="005D7578">
              <w:rPr>
                <w:rFonts w:ascii="Tahoma" w:eastAsia="PMingLiU" w:hAnsi="Tahoma" w:cs="Tahoma"/>
                <w:b w:val="0"/>
                <w:sz w:val="14"/>
                <w:szCs w:val="14"/>
              </w:rPr>
              <w:t xml:space="preserve">Windows Small Business Server 2011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43"/>
            <w:bookmarkEnd w:id="544"/>
          </w:p>
        </w:tc>
        <w:tc>
          <w:tcPr>
            <w:tcW w:w="416" w:type="dxa"/>
            <w:tcBorders>
              <w:bottom w:val="single" w:sz="4" w:space="0" w:color="auto"/>
            </w:tcBorders>
            <w:shd w:val="clear" w:color="auto" w:fill="FABF8F"/>
            <w:vAlign w:val="center"/>
          </w:tcPr>
          <w:p w14:paraId="256C9EAB" w14:textId="77777777" w:rsidR="00913A0A" w:rsidRPr="00623145" w:rsidRDefault="00CB4AB9" w:rsidP="00300D66">
            <w:pPr>
              <w:pStyle w:val="TableText"/>
              <w:widowControl w:val="0"/>
              <w:rPr>
                <w:rStyle w:val="EndnoteReference"/>
                <w:rFonts w:eastAsia="PMingLiU" w:cs="Tahoma"/>
                <w:sz w:val="13"/>
                <w:szCs w:val="13"/>
                <w:u w:val="single"/>
              </w:rPr>
            </w:pPr>
            <w:hyperlink w:anchor="_122_Windows_Small" w:history="1">
              <w:r w:rsidR="00F0118A" w:rsidRPr="00623145">
                <w:rPr>
                  <w:rStyle w:val="Hyperlink"/>
                  <w:rFonts w:eastAsia="PMingLiU" w:cs="Tahoma"/>
                  <w:sz w:val="13"/>
                  <w:szCs w:val="13"/>
                </w:rPr>
                <w:t>118</w:t>
              </w:r>
            </w:hyperlink>
          </w:p>
        </w:tc>
        <w:tc>
          <w:tcPr>
            <w:tcW w:w="450" w:type="dxa"/>
            <w:tcBorders>
              <w:bottom w:val="single" w:sz="4" w:space="0" w:color="auto"/>
            </w:tcBorders>
            <w:shd w:val="clear" w:color="auto" w:fill="FABF8F"/>
            <w:vAlign w:val="center"/>
          </w:tcPr>
          <w:p w14:paraId="530FDCE3"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299D758"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2E70D82" w14:textId="77777777" w:rsidR="00913A0A" w:rsidRPr="005D7578"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74FDF317"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4D63A268"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025A53AA"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5E48591A" w14:textId="77777777" w:rsidR="00913A0A" w:rsidRPr="005D7578"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188F2B11" w14:textId="77777777" w:rsidR="00913A0A" w:rsidRPr="005D7578"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773F5E1" w14:textId="77777777" w:rsidR="00913A0A" w:rsidRPr="005D7578"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6AC9640"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ABF8F"/>
            <w:vAlign w:val="center"/>
          </w:tcPr>
          <w:p w14:paraId="660CE319"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712BB9"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A7126D"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037ABE9C"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EF2670"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6FA26044"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4353F8C7"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FABF8F"/>
          </w:tcPr>
          <w:p w14:paraId="077BCFAD" w14:textId="77777777" w:rsidR="00913A0A" w:rsidRPr="005D7578" w:rsidRDefault="00913A0A" w:rsidP="00886719">
            <w:pPr>
              <w:pStyle w:val="TableText"/>
              <w:widowControl w:val="0"/>
              <w:rPr>
                <w:rFonts w:ascii="Tahoma" w:eastAsia="PMingLiU" w:hAnsi="Tahoma" w:cs="Tahoma"/>
                <w:color w:val="000000"/>
                <w:sz w:val="13"/>
              </w:rPr>
            </w:pPr>
          </w:p>
        </w:tc>
      </w:tr>
      <w:tr w:rsidR="000B136F" w:rsidRPr="005D7578" w14:paraId="1769BC18" w14:textId="77777777" w:rsidTr="008F0A5F">
        <w:trPr>
          <w:gridBefore w:val="1"/>
          <w:wBefore w:w="20" w:type="dxa"/>
          <w:trHeight w:val="145"/>
        </w:trPr>
        <w:tc>
          <w:tcPr>
            <w:tcW w:w="2534" w:type="dxa"/>
            <w:tcBorders>
              <w:bottom w:val="single" w:sz="4" w:space="0" w:color="auto"/>
            </w:tcBorders>
            <w:shd w:val="clear" w:color="auto" w:fill="auto"/>
          </w:tcPr>
          <w:p w14:paraId="6B8858BB" w14:textId="77777777" w:rsidR="00913A0A" w:rsidRPr="005D7578" w:rsidRDefault="00913A0A" w:rsidP="002E5D03">
            <w:pPr>
              <w:pStyle w:val="Heading2"/>
              <w:spacing w:before="20" w:after="20"/>
              <w:ind w:left="0"/>
              <w:rPr>
                <w:rFonts w:ascii="Tahoma" w:eastAsia="PMingLiU" w:hAnsi="Tahoma" w:cs="Tahoma"/>
                <w:b w:val="0"/>
                <w:color w:val="000000"/>
                <w:sz w:val="14"/>
                <w:szCs w:val="14"/>
              </w:rPr>
            </w:pPr>
            <w:bookmarkStart w:id="545" w:name="_Toc336338160"/>
            <w:bookmarkStart w:id="546" w:name="_Toc379636638"/>
            <w:r w:rsidRPr="005D7578">
              <w:rPr>
                <w:rFonts w:ascii="Tahoma" w:eastAsia="PMingLiU" w:hAnsi="Tahoma" w:cs="Tahoma"/>
                <w:b w:val="0"/>
                <w:sz w:val="14"/>
                <w:szCs w:val="14"/>
              </w:rPr>
              <w:t xml:space="preserve">Windows Small Business Server 2011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(20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45"/>
            <w:bookmarkEnd w:id="546"/>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68C0DF7D" w14:textId="77777777" w:rsidR="00913A0A" w:rsidRPr="00623145" w:rsidRDefault="00CB4AB9" w:rsidP="00300D66">
            <w:pPr>
              <w:pStyle w:val="TableText"/>
              <w:widowControl w:val="0"/>
              <w:rPr>
                <w:rStyle w:val="EndnoteReference"/>
                <w:rFonts w:eastAsia="PMingLiU" w:cs="Tahoma"/>
                <w:sz w:val="13"/>
                <w:szCs w:val="13"/>
                <w:u w:val="single"/>
              </w:rPr>
            </w:pPr>
            <w:hyperlink w:anchor="_122_Windows_Small" w:history="1">
              <w:r w:rsidR="00F0118A" w:rsidRPr="00623145">
                <w:rPr>
                  <w:rStyle w:val="Hyperlink"/>
                  <w:rFonts w:eastAsia="PMingLiU" w:cs="Tahoma"/>
                  <w:sz w:val="13"/>
                  <w:szCs w:val="13"/>
                </w:rPr>
                <w:t>118</w:t>
              </w:r>
            </w:hyperlink>
          </w:p>
        </w:tc>
        <w:tc>
          <w:tcPr>
            <w:tcW w:w="450" w:type="dxa"/>
            <w:tcBorders>
              <w:bottom w:val="single" w:sz="4" w:space="0" w:color="auto"/>
            </w:tcBorders>
            <w:shd w:val="clear" w:color="auto" w:fill="auto"/>
            <w:vAlign w:val="center"/>
          </w:tcPr>
          <w:p w14:paraId="4A4AAB6E"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2D9F7FD1"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AF73B22" w14:textId="77777777" w:rsidR="00913A0A" w:rsidRPr="005D7578"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59A468C2"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1353B96A"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0DFCD04F" w14:textId="77777777" w:rsidR="00913A0A" w:rsidRPr="005D7578"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6D00E0A" w14:textId="77777777" w:rsidR="00913A0A" w:rsidRPr="005D7578"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66B756F8" w14:textId="77777777" w:rsidR="00913A0A" w:rsidRPr="005D7578"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29050EC" w14:textId="77777777" w:rsidR="00913A0A" w:rsidRPr="005D7578"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57D25A2"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auto"/>
            <w:vAlign w:val="center"/>
          </w:tcPr>
          <w:p w14:paraId="7D197EA8" w14:textId="77777777" w:rsidR="00913A0A" w:rsidRPr="005D7578"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61CE5D2"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DA98D9F"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5CAAC88E" w14:textId="77777777" w:rsidR="00913A0A" w:rsidRPr="005D7578"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DCC77B"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16DD6FA3"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48106B4C" w14:textId="77777777" w:rsidR="00913A0A" w:rsidRPr="005D7578" w:rsidRDefault="00913A0A" w:rsidP="00886719">
            <w:pPr>
              <w:pStyle w:val="TableText"/>
              <w:widowControl w:val="0"/>
              <w:rPr>
                <w:rFonts w:ascii="Tahoma" w:eastAsia="PMingLiU" w:hAnsi="Tahoma" w:cs="Tahoma"/>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auto"/>
          </w:tcPr>
          <w:p w14:paraId="38F12D75" w14:textId="77777777" w:rsidR="00913A0A" w:rsidRPr="005D7578" w:rsidRDefault="00913A0A" w:rsidP="00886719">
            <w:pPr>
              <w:pStyle w:val="TableText"/>
              <w:widowControl w:val="0"/>
              <w:rPr>
                <w:rFonts w:ascii="Tahoma" w:eastAsia="PMingLiU" w:hAnsi="Tahoma" w:cs="Tahoma"/>
                <w:color w:val="000000"/>
                <w:sz w:val="13"/>
              </w:rPr>
            </w:pPr>
          </w:p>
        </w:tc>
      </w:tr>
      <w:tr w:rsidR="00A01D6B" w:rsidRPr="005D7578" w14:paraId="0C406AC5" w14:textId="77777777" w:rsidTr="008F0A5F">
        <w:trPr>
          <w:gridBefore w:val="1"/>
          <w:wBefore w:w="20" w:type="dxa"/>
          <w:trHeight w:val="145"/>
        </w:trPr>
        <w:tc>
          <w:tcPr>
            <w:tcW w:w="2534" w:type="dxa"/>
            <w:tcBorders>
              <w:bottom w:val="single" w:sz="4" w:space="0" w:color="auto"/>
            </w:tcBorders>
            <w:shd w:val="clear" w:color="auto" w:fill="FABF8F"/>
            <w:vAlign w:val="center"/>
          </w:tcPr>
          <w:p w14:paraId="4E61AF59"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47" w:name="_Toc379636639"/>
            <w:r w:rsidRPr="005D7578">
              <w:rPr>
                <w:rFonts w:ascii="Tahoma" w:eastAsia="PMingLiU" w:hAnsi="Tahoma" w:cs="Tahoma"/>
                <w:b w:val="0"/>
                <w:sz w:val="14"/>
                <w:szCs w:val="14"/>
              </w:rPr>
              <w:t xml:space="preserve">Windows Small Business Server 2011 Premium </w:t>
            </w:r>
            <w:r w:rsidRPr="005D7578">
              <w:rPr>
                <w:rFonts w:ascii="Tahoma" w:eastAsia="PMingLiU" w:hAnsi="Tahoma" w:cs="Tahoma"/>
                <w:b w:val="0"/>
                <w:sz w:val="14"/>
                <w:szCs w:val="14"/>
              </w:rPr>
              <w:t>附加元件</w:t>
            </w:r>
            <w:bookmarkEnd w:id="547"/>
          </w:p>
        </w:tc>
        <w:tc>
          <w:tcPr>
            <w:tcW w:w="416" w:type="dxa"/>
            <w:tcBorders>
              <w:bottom w:val="single" w:sz="4" w:space="0" w:color="auto"/>
            </w:tcBorders>
            <w:shd w:val="clear" w:color="auto" w:fill="FABF8F"/>
            <w:vAlign w:val="center"/>
          </w:tcPr>
          <w:p w14:paraId="1490BFE1" w14:textId="77777777" w:rsidR="00913A0A" w:rsidRPr="00623145" w:rsidRDefault="00CB4AB9" w:rsidP="00300D66">
            <w:pPr>
              <w:pStyle w:val="TableText"/>
              <w:widowControl w:val="0"/>
              <w:rPr>
                <w:rFonts w:eastAsia="PMingLiU" w:cs="Tahoma"/>
                <w:sz w:val="13"/>
                <w:szCs w:val="13"/>
              </w:rPr>
            </w:pPr>
            <w:hyperlink w:anchor="_119_Windows_Small_1" w:history="1">
              <w:r w:rsidR="00A13E7D" w:rsidRPr="00623145">
                <w:rPr>
                  <w:rStyle w:val="Hyperlink"/>
                  <w:rFonts w:eastAsia="PMingLiU" w:cs="Tahoma"/>
                  <w:sz w:val="13"/>
                  <w:szCs w:val="13"/>
                </w:rPr>
                <w:t>119</w:t>
              </w:r>
            </w:hyperlink>
          </w:p>
        </w:tc>
        <w:tc>
          <w:tcPr>
            <w:tcW w:w="450" w:type="dxa"/>
            <w:tcBorders>
              <w:bottom w:val="single" w:sz="4" w:space="0" w:color="auto"/>
            </w:tcBorders>
            <w:shd w:val="clear" w:color="auto" w:fill="FABF8F"/>
            <w:vAlign w:val="center"/>
          </w:tcPr>
          <w:p w14:paraId="101DC65A" w14:textId="77777777" w:rsidR="00913A0A" w:rsidRPr="005D7578" w:rsidRDefault="00913A0A" w:rsidP="008F0A5F">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4F133B" w14:textId="77777777" w:rsidR="00913A0A" w:rsidRPr="005D7578" w:rsidRDefault="00913A0A">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1A1A28A" w14:textId="77777777" w:rsidR="00913A0A" w:rsidRPr="005D7578"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20E55563"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190974DC"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1AD4D0C0"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71590B65" w14:textId="77777777" w:rsidR="00913A0A" w:rsidRPr="005D7578"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001723FF" w14:textId="77777777" w:rsidR="00913A0A" w:rsidRPr="005D7578"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2CC9C52" w14:textId="77777777" w:rsidR="00913A0A" w:rsidRPr="005D7578"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E95AF7C" w14:textId="77777777" w:rsidR="00913A0A" w:rsidRPr="005D7578"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F7A0A4C" w14:textId="77777777" w:rsidR="00913A0A" w:rsidRPr="005D7578"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7E9DC99" w14:textId="77777777" w:rsidR="00913A0A" w:rsidRPr="005D7578"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1C0D55E" w14:textId="77777777" w:rsidR="00913A0A" w:rsidRPr="005D7578"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DC62D53" w14:textId="77777777" w:rsidR="00913A0A" w:rsidRPr="005D7578"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C58925" w14:textId="77777777" w:rsidR="00913A0A" w:rsidRPr="005D7578"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32B0891" w14:textId="77777777" w:rsidR="00913A0A" w:rsidRPr="005D7578" w:rsidRDefault="00913A0A">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4F45807" w14:textId="77777777" w:rsidR="00913A0A" w:rsidRPr="005D7578" w:rsidRDefault="00913A0A">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CE1C49C" w14:textId="77777777" w:rsidR="00913A0A" w:rsidRPr="005D7578" w:rsidRDefault="00913A0A">
            <w:pPr>
              <w:pStyle w:val="TableText"/>
              <w:widowControl w:val="0"/>
              <w:rPr>
                <w:rFonts w:ascii="Tahoma" w:eastAsia="PMingLiU" w:hAnsi="Tahoma" w:cs="Tahoma"/>
                <w:sz w:val="13"/>
              </w:rPr>
            </w:pPr>
          </w:p>
        </w:tc>
      </w:tr>
      <w:tr w:rsidR="000B136F" w:rsidRPr="005D7578" w14:paraId="50F68598" w14:textId="77777777" w:rsidTr="008F0A5F">
        <w:trPr>
          <w:gridBefore w:val="1"/>
          <w:wBefore w:w="20" w:type="dxa"/>
          <w:trHeight w:val="145"/>
        </w:trPr>
        <w:tc>
          <w:tcPr>
            <w:tcW w:w="2534" w:type="dxa"/>
            <w:tcBorders>
              <w:bottom w:val="single" w:sz="4" w:space="0" w:color="auto"/>
            </w:tcBorders>
            <w:shd w:val="clear" w:color="auto" w:fill="auto"/>
            <w:vAlign w:val="center"/>
          </w:tcPr>
          <w:p w14:paraId="1E4CAFBB"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48" w:name="_Toc336338162"/>
            <w:bookmarkStart w:id="549" w:name="_Toc379636640"/>
            <w:r w:rsidRPr="005D7578">
              <w:rPr>
                <w:rFonts w:ascii="Tahoma" w:eastAsia="PMingLiU" w:hAnsi="Tahoma" w:cs="Tahoma"/>
                <w:b w:val="0"/>
                <w:sz w:val="14"/>
                <w:szCs w:val="14"/>
              </w:rPr>
              <w:t xml:space="preserve">Windows Small Business Server 2011 Premium </w:t>
            </w:r>
            <w:r w:rsidRPr="005D7578">
              <w:rPr>
                <w:rFonts w:ascii="Tahoma" w:eastAsia="PMingLiU" w:hAnsi="Tahoma" w:cs="Tahoma"/>
                <w:b w:val="0"/>
                <w:sz w:val="14"/>
                <w:szCs w:val="14"/>
              </w:rPr>
              <w:t>附加元件</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套件</w:t>
            </w:r>
            <w:bookmarkEnd w:id="548"/>
            <w:bookmarkEnd w:id="549"/>
            <w:r w:rsidRPr="005D7578">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7EFE5A31" w14:textId="77777777" w:rsidR="00913A0A" w:rsidRPr="00623145" w:rsidRDefault="00CB4AB9" w:rsidP="00300D66">
            <w:pPr>
              <w:pStyle w:val="TableText"/>
              <w:widowControl w:val="0"/>
              <w:rPr>
                <w:rFonts w:eastAsia="PMingLiU" w:cs="Tahoma"/>
                <w:sz w:val="13"/>
                <w:szCs w:val="13"/>
                <w:u w:val="single"/>
              </w:rPr>
            </w:pPr>
            <w:hyperlink w:anchor="_124_Windows_Small" w:history="1">
              <w:r w:rsidR="00A13E7D" w:rsidRPr="00623145">
                <w:rPr>
                  <w:rStyle w:val="Hyperlink"/>
                  <w:rFonts w:eastAsia="PMingLiU" w:cs="Tahoma"/>
                  <w:sz w:val="13"/>
                  <w:szCs w:val="13"/>
                </w:rPr>
                <w:t>120</w:t>
              </w:r>
            </w:hyperlink>
          </w:p>
        </w:tc>
        <w:tc>
          <w:tcPr>
            <w:tcW w:w="450" w:type="dxa"/>
            <w:tcBorders>
              <w:bottom w:val="single" w:sz="4" w:space="0" w:color="auto"/>
            </w:tcBorders>
            <w:shd w:val="clear" w:color="auto" w:fill="auto"/>
            <w:vAlign w:val="center"/>
          </w:tcPr>
          <w:p w14:paraId="7ED71204"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1BDB2C5A"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24126C7" w14:textId="77777777" w:rsidR="00913A0A" w:rsidRPr="005D7578"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58796EF7"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45A2EF4B"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16C2E9DD" w14:textId="77777777" w:rsidR="00913A0A" w:rsidRPr="005D7578"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4E92800D" w14:textId="77777777" w:rsidR="00913A0A" w:rsidRPr="005D7578"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65475879" w14:textId="77777777" w:rsidR="00913A0A" w:rsidRPr="005D7578"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D1A0D6B" w14:textId="77777777" w:rsidR="00913A0A" w:rsidRPr="005D7578"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B81BE8D"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tcBorders>
            <w:shd w:val="clear" w:color="auto" w:fill="auto"/>
            <w:vAlign w:val="center"/>
          </w:tcPr>
          <w:p w14:paraId="6B780AA6"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773D8401"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DFE0464"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4FB24B3" w14:textId="77777777" w:rsidR="00913A0A" w:rsidRPr="005D7578"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BBE5F6"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E, P</w:t>
            </w:r>
          </w:p>
        </w:tc>
        <w:tc>
          <w:tcPr>
            <w:tcW w:w="450" w:type="dxa"/>
            <w:tcBorders>
              <w:bottom w:val="single" w:sz="4" w:space="0" w:color="auto"/>
            </w:tcBorders>
            <w:shd w:val="clear" w:color="auto" w:fill="auto"/>
          </w:tcPr>
          <w:p w14:paraId="7071B64D" w14:textId="77777777" w:rsidR="00913A0A" w:rsidRPr="005D7578" w:rsidRDefault="00913A0A">
            <w:pPr>
              <w:pStyle w:val="TableText"/>
              <w:widowControl w:val="0"/>
              <w:rPr>
                <w:rFonts w:ascii="Tahoma" w:eastAsia="PMingLiU" w:hAnsi="Tahoma" w:cs="Tahoma"/>
                <w:sz w:val="13"/>
              </w:rPr>
            </w:pPr>
            <w:r w:rsidRPr="005D7578">
              <w:rPr>
                <w:rFonts w:ascii="Tahoma" w:eastAsia="PMingLiU" w:hAnsi="Tahoma" w:cs="Tahoma"/>
                <w:sz w:val="13"/>
              </w:rPr>
              <w:t>A,</w:t>
            </w:r>
            <w:r w:rsidR="004778A5">
              <w:rPr>
                <w:rFonts w:ascii="Tahoma" w:eastAsia="PMingLiU" w:hAnsi="Tahoma" w:cs="Tahoma"/>
                <w:sz w:val="13"/>
              </w:rPr>
              <w:t xml:space="preserve"> </w:t>
            </w:r>
            <w:r w:rsidRPr="005D7578">
              <w:rPr>
                <w:rFonts w:ascii="Tahoma" w:eastAsia="PMingLiU" w:hAnsi="Tahoma" w:cs="Tahoma"/>
                <w:sz w:val="13"/>
              </w:rPr>
              <w:t>ST</w:t>
            </w:r>
          </w:p>
        </w:tc>
        <w:tc>
          <w:tcPr>
            <w:tcW w:w="506" w:type="dxa"/>
            <w:tcBorders>
              <w:bottom w:val="single" w:sz="4" w:space="0" w:color="auto"/>
            </w:tcBorders>
            <w:shd w:val="clear" w:color="auto" w:fill="auto"/>
            <w:vAlign w:val="center"/>
          </w:tcPr>
          <w:p w14:paraId="556BA10E" w14:textId="77777777" w:rsidR="00913A0A" w:rsidRPr="005D7578" w:rsidRDefault="00913A0A">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1D0E844F" w14:textId="77777777" w:rsidR="00913A0A" w:rsidRPr="005D7578" w:rsidRDefault="00913A0A">
            <w:pPr>
              <w:pStyle w:val="TableText"/>
              <w:widowControl w:val="0"/>
              <w:rPr>
                <w:rFonts w:ascii="Tahoma" w:eastAsia="PMingLiU" w:hAnsi="Tahoma" w:cs="Tahoma"/>
                <w:sz w:val="13"/>
              </w:rPr>
            </w:pPr>
          </w:p>
        </w:tc>
      </w:tr>
      <w:tr w:rsidR="00A01D6B" w:rsidRPr="005D7578" w14:paraId="4A1681BE" w14:textId="77777777" w:rsidTr="008F0A5F">
        <w:trPr>
          <w:gridBefore w:val="1"/>
          <w:wBefore w:w="20" w:type="dxa"/>
          <w:trHeight w:val="145"/>
        </w:trPr>
        <w:tc>
          <w:tcPr>
            <w:tcW w:w="2534" w:type="dxa"/>
            <w:tcBorders>
              <w:bottom w:val="single" w:sz="4" w:space="0" w:color="auto"/>
            </w:tcBorders>
            <w:shd w:val="clear" w:color="auto" w:fill="FABF8F"/>
            <w:vAlign w:val="center"/>
          </w:tcPr>
          <w:p w14:paraId="1C6FE938"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50" w:name="_Toc336338163"/>
            <w:bookmarkStart w:id="551" w:name="_Toc379636641"/>
            <w:r w:rsidRPr="005D7578">
              <w:rPr>
                <w:rFonts w:ascii="Tahoma" w:eastAsia="PMingLiU" w:hAnsi="Tahoma" w:cs="Tahoma"/>
                <w:b w:val="0"/>
                <w:sz w:val="14"/>
                <w:szCs w:val="14"/>
              </w:rPr>
              <w:t xml:space="preserve">Windows Small Business Server 2011 Premium </w:t>
            </w:r>
            <w:r w:rsidRPr="005D7578">
              <w:rPr>
                <w:rFonts w:ascii="Tahoma" w:eastAsia="PMingLiU" w:hAnsi="Tahoma" w:cs="Tahoma"/>
                <w:b w:val="0"/>
                <w:sz w:val="14"/>
                <w:szCs w:val="14"/>
              </w:rPr>
              <w:t>附加元件</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 xml:space="preserve">(5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50"/>
            <w:bookmarkEnd w:id="551"/>
          </w:p>
        </w:tc>
        <w:tc>
          <w:tcPr>
            <w:tcW w:w="416" w:type="dxa"/>
            <w:tcBorders>
              <w:bottom w:val="single" w:sz="4" w:space="0" w:color="auto"/>
            </w:tcBorders>
            <w:shd w:val="clear" w:color="auto" w:fill="FABF8F"/>
            <w:vAlign w:val="center"/>
          </w:tcPr>
          <w:p w14:paraId="0C52CA63" w14:textId="77777777" w:rsidR="00913A0A" w:rsidRPr="00623145" w:rsidRDefault="00CB4AB9" w:rsidP="00300D66">
            <w:pPr>
              <w:pStyle w:val="TableText"/>
              <w:widowControl w:val="0"/>
              <w:rPr>
                <w:rFonts w:eastAsia="PMingLiU" w:cs="Tahoma"/>
                <w:sz w:val="13"/>
                <w:szCs w:val="13"/>
                <w:u w:val="single"/>
              </w:rPr>
            </w:pPr>
            <w:hyperlink w:anchor="_124_Windows_Small" w:history="1">
              <w:r w:rsidR="00F0118A" w:rsidRPr="00623145">
                <w:rPr>
                  <w:rStyle w:val="Hyperlink"/>
                  <w:rFonts w:eastAsia="PMingLiU" w:cs="Tahoma"/>
                  <w:sz w:val="13"/>
                  <w:szCs w:val="13"/>
                </w:rPr>
                <w:t>120</w:t>
              </w:r>
            </w:hyperlink>
          </w:p>
        </w:tc>
        <w:tc>
          <w:tcPr>
            <w:tcW w:w="450" w:type="dxa"/>
            <w:tcBorders>
              <w:bottom w:val="single" w:sz="4" w:space="0" w:color="auto"/>
            </w:tcBorders>
            <w:shd w:val="clear" w:color="auto" w:fill="FABF8F"/>
            <w:vAlign w:val="center"/>
          </w:tcPr>
          <w:p w14:paraId="5F2ADE8D"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0AA8B5F8"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559B068" w14:textId="77777777" w:rsidR="00913A0A" w:rsidRPr="005D7578"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5CD139EE"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61A8497C"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1017F4B7"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213BBB8"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4A152DE7" w14:textId="77777777" w:rsidR="00913A0A" w:rsidRPr="005D7578"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98EC945"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5CC1815"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ABF8F"/>
            <w:vAlign w:val="center"/>
          </w:tcPr>
          <w:p w14:paraId="61C4CA6C"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596878C"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0ADAD86F"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08ADD43F"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B43807"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0FD60E6E"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21F45A0B"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OL/OV</w:t>
            </w:r>
          </w:p>
        </w:tc>
        <w:tc>
          <w:tcPr>
            <w:tcW w:w="484" w:type="dxa"/>
            <w:tcBorders>
              <w:bottom w:val="single" w:sz="4" w:space="0" w:color="auto"/>
            </w:tcBorders>
            <w:shd w:val="clear" w:color="auto" w:fill="FABF8F"/>
          </w:tcPr>
          <w:p w14:paraId="362F27CC" w14:textId="77777777" w:rsidR="00913A0A" w:rsidRPr="005D7578" w:rsidRDefault="00913A0A" w:rsidP="00F97D54">
            <w:pPr>
              <w:pStyle w:val="TableText"/>
              <w:widowControl w:val="0"/>
              <w:rPr>
                <w:rFonts w:ascii="Tahoma" w:eastAsia="PMingLiU" w:hAnsi="Tahoma" w:cs="Tahoma"/>
                <w:sz w:val="13"/>
              </w:rPr>
            </w:pPr>
          </w:p>
        </w:tc>
      </w:tr>
      <w:tr w:rsidR="000B136F" w:rsidRPr="005D7578" w14:paraId="10B498C3" w14:textId="77777777" w:rsidTr="008F0A5F">
        <w:trPr>
          <w:gridBefore w:val="1"/>
          <w:wBefore w:w="20" w:type="dxa"/>
          <w:trHeight w:val="440"/>
        </w:trPr>
        <w:tc>
          <w:tcPr>
            <w:tcW w:w="2534" w:type="dxa"/>
            <w:tcBorders>
              <w:bottom w:val="single" w:sz="4" w:space="0" w:color="auto"/>
            </w:tcBorders>
            <w:shd w:val="clear" w:color="auto" w:fill="auto"/>
            <w:vAlign w:val="center"/>
          </w:tcPr>
          <w:p w14:paraId="5C7C3E8C"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52" w:name="_Toc336338164"/>
            <w:bookmarkStart w:id="553" w:name="_Toc379636642"/>
            <w:r w:rsidRPr="005D7578">
              <w:rPr>
                <w:rFonts w:ascii="Tahoma" w:eastAsia="PMingLiU" w:hAnsi="Tahoma" w:cs="Tahoma"/>
                <w:b w:val="0"/>
                <w:sz w:val="14"/>
                <w:szCs w:val="14"/>
              </w:rPr>
              <w:t xml:space="preserve">Windows Small Business Server 2011 Premium </w:t>
            </w:r>
            <w:r w:rsidRPr="005D7578">
              <w:rPr>
                <w:rFonts w:ascii="Tahoma" w:eastAsia="PMingLiU" w:hAnsi="Tahoma" w:cs="Tahoma"/>
                <w:b w:val="0"/>
                <w:sz w:val="14"/>
                <w:szCs w:val="14"/>
              </w:rPr>
              <w:t>附加元件</w:t>
            </w:r>
            <w:r w:rsidRPr="005D7578">
              <w:rPr>
                <w:rFonts w:ascii="Tahoma" w:eastAsia="PMingLiU" w:hAnsi="Tahoma" w:cs="Tahoma"/>
                <w:b w:val="0"/>
                <w:sz w:val="14"/>
                <w:szCs w:val="14"/>
              </w:rPr>
              <w:t xml:space="preserve"> CAL </w:t>
            </w:r>
            <w:r w:rsidRPr="005D7578">
              <w:rPr>
                <w:rFonts w:ascii="Tahoma" w:eastAsia="PMingLiU" w:hAnsi="Tahoma" w:cs="Tahoma"/>
                <w:b w:val="0"/>
                <w:sz w:val="14"/>
                <w:szCs w:val="14"/>
              </w:rPr>
              <w:t>套件</w:t>
            </w:r>
            <w:r w:rsidRPr="005D7578">
              <w:rPr>
                <w:rFonts w:ascii="Tahoma" w:eastAsia="PMingLiU" w:hAnsi="Tahoma" w:cs="Tahoma"/>
                <w:b w:val="0"/>
                <w:sz w:val="14"/>
                <w:szCs w:val="14"/>
              </w:rPr>
              <w:t xml:space="preserve"> </w:t>
            </w:r>
            <w:r w:rsidR="00FD3B3E" w:rsidRPr="005D7578">
              <w:rPr>
                <w:rFonts w:ascii="Tahoma" w:eastAsia="PMingLiU" w:hAnsi="Tahoma" w:cs="Tahoma"/>
                <w:b w:val="0"/>
                <w:sz w:val="14"/>
                <w:szCs w:val="14"/>
              </w:rPr>
              <w:br/>
            </w:r>
            <w:r w:rsidRPr="005D7578">
              <w:rPr>
                <w:rFonts w:ascii="Tahoma" w:eastAsia="PMingLiU" w:hAnsi="Tahoma" w:cs="Tahoma"/>
                <w:b w:val="0"/>
                <w:sz w:val="14"/>
                <w:szCs w:val="14"/>
              </w:rPr>
              <w:t xml:space="preserve">(20 </w:t>
            </w:r>
            <w:r w:rsidRPr="005D7578">
              <w:rPr>
                <w:rFonts w:ascii="Tahoma" w:eastAsia="PMingLiU" w:hAnsi="Tahoma" w:cs="Tahoma"/>
                <w:b w:val="0"/>
                <w:sz w:val="14"/>
                <w:szCs w:val="14"/>
              </w:rPr>
              <w:t>個用戶端</w:t>
            </w:r>
            <w:r w:rsidRPr="005D7578">
              <w:rPr>
                <w:rFonts w:ascii="Tahoma" w:eastAsia="PMingLiU" w:hAnsi="Tahoma" w:cs="Tahoma"/>
                <w:b w:val="0"/>
                <w:sz w:val="14"/>
                <w:szCs w:val="14"/>
              </w:rPr>
              <w:t>)</w:t>
            </w:r>
            <w:bookmarkEnd w:id="552"/>
            <w:bookmarkEnd w:id="553"/>
          </w:p>
        </w:tc>
        <w:tc>
          <w:tcPr>
            <w:tcW w:w="416" w:type="dxa"/>
            <w:tcBorders>
              <w:bottom w:val="single" w:sz="4" w:space="0" w:color="auto"/>
            </w:tcBorders>
            <w:shd w:val="clear" w:color="auto" w:fill="auto"/>
            <w:vAlign w:val="center"/>
          </w:tcPr>
          <w:p w14:paraId="2578699C" w14:textId="77777777" w:rsidR="00913A0A" w:rsidRPr="00623145" w:rsidRDefault="00CB4AB9" w:rsidP="00300D66">
            <w:pPr>
              <w:pStyle w:val="TableText"/>
              <w:widowControl w:val="0"/>
              <w:rPr>
                <w:rFonts w:eastAsia="PMingLiU" w:cs="Tahoma"/>
                <w:sz w:val="13"/>
                <w:szCs w:val="13"/>
                <w:u w:val="single"/>
              </w:rPr>
            </w:pPr>
            <w:hyperlink w:anchor="_124_Windows_Small" w:history="1">
              <w:r w:rsidR="00F0118A" w:rsidRPr="00623145">
                <w:rPr>
                  <w:rStyle w:val="Hyperlink"/>
                  <w:rFonts w:eastAsia="PMingLiU" w:cs="Tahoma"/>
                  <w:sz w:val="13"/>
                  <w:szCs w:val="13"/>
                </w:rPr>
                <w:t>120</w:t>
              </w:r>
            </w:hyperlink>
          </w:p>
        </w:tc>
        <w:tc>
          <w:tcPr>
            <w:tcW w:w="450" w:type="dxa"/>
            <w:tcBorders>
              <w:bottom w:val="single" w:sz="4" w:space="0" w:color="auto"/>
            </w:tcBorders>
            <w:shd w:val="clear" w:color="auto" w:fill="auto"/>
            <w:vAlign w:val="center"/>
          </w:tcPr>
          <w:p w14:paraId="17785CF7"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7F933AA8"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E3E3172" w14:textId="77777777" w:rsidR="00913A0A" w:rsidRPr="005D7578"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42FBCA57"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508E42F9"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7CAC1C5A"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71C896FD"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37555023" w14:textId="77777777" w:rsidR="00913A0A" w:rsidRPr="005D7578"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EF01BAA"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C623781"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tcBorders>
            <w:shd w:val="clear" w:color="auto" w:fill="auto"/>
            <w:vAlign w:val="center"/>
          </w:tcPr>
          <w:p w14:paraId="1EF8152D"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2E511380"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7765D928"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1948D48F"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0F43B3"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auto"/>
          </w:tcPr>
          <w:p w14:paraId="56A4E405"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auto"/>
            <w:vAlign w:val="center"/>
          </w:tcPr>
          <w:p w14:paraId="0ECC8449"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color w:val="000000"/>
                <w:sz w:val="13"/>
              </w:rPr>
              <w:t>OL/OV</w:t>
            </w:r>
          </w:p>
        </w:tc>
        <w:tc>
          <w:tcPr>
            <w:tcW w:w="484" w:type="dxa"/>
            <w:tcBorders>
              <w:bottom w:val="single" w:sz="4" w:space="0" w:color="auto"/>
            </w:tcBorders>
            <w:shd w:val="clear" w:color="auto" w:fill="auto"/>
          </w:tcPr>
          <w:p w14:paraId="56FBB0A5" w14:textId="77777777" w:rsidR="00913A0A" w:rsidRPr="005D7578" w:rsidRDefault="00913A0A" w:rsidP="00F97D54">
            <w:pPr>
              <w:pStyle w:val="TableText"/>
              <w:widowControl w:val="0"/>
              <w:rPr>
                <w:rFonts w:ascii="Tahoma" w:eastAsia="PMingLiU" w:hAnsi="Tahoma" w:cs="Tahoma"/>
                <w:color w:val="000000"/>
                <w:sz w:val="13"/>
              </w:rPr>
            </w:pPr>
          </w:p>
        </w:tc>
      </w:tr>
      <w:tr w:rsidR="00A01D6B" w:rsidRPr="005D7578" w14:paraId="09D0C744" w14:textId="77777777" w:rsidTr="008F0A5F">
        <w:trPr>
          <w:gridBefore w:val="1"/>
          <w:wBefore w:w="20" w:type="dxa"/>
          <w:trHeight w:val="233"/>
        </w:trPr>
        <w:tc>
          <w:tcPr>
            <w:tcW w:w="2534" w:type="dxa"/>
            <w:tcBorders>
              <w:bottom w:val="single" w:sz="4" w:space="0" w:color="auto"/>
            </w:tcBorders>
            <w:shd w:val="clear" w:color="auto" w:fill="FABF8F"/>
            <w:vAlign w:val="center"/>
          </w:tcPr>
          <w:p w14:paraId="7B553D1D"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54" w:name="_Toc336338165"/>
            <w:bookmarkStart w:id="555" w:name="_Toc379636643"/>
            <w:r w:rsidRPr="005D7578">
              <w:rPr>
                <w:rFonts w:ascii="Tahoma" w:eastAsia="PMingLiU" w:hAnsi="Tahoma" w:cs="Tahoma"/>
                <w:b w:val="0"/>
                <w:sz w:val="14"/>
                <w:szCs w:val="14"/>
              </w:rPr>
              <w:t>Windows Server 2012 R2 Essentials</w:t>
            </w:r>
            <w:bookmarkEnd w:id="554"/>
            <w:bookmarkEnd w:id="555"/>
          </w:p>
        </w:tc>
        <w:tc>
          <w:tcPr>
            <w:tcW w:w="416" w:type="dxa"/>
            <w:tcBorders>
              <w:bottom w:val="single" w:sz="4" w:space="0" w:color="auto"/>
            </w:tcBorders>
            <w:shd w:val="clear" w:color="auto" w:fill="FABF8F"/>
            <w:vAlign w:val="center"/>
          </w:tcPr>
          <w:p w14:paraId="10167E4B" w14:textId="77777777" w:rsidR="00913A0A" w:rsidRPr="00623145" w:rsidRDefault="00913A0A" w:rsidP="0059600B">
            <w:pPr>
              <w:pStyle w:val="TableText"/>
              <w:widowControl w:val="0"/>
              <w:rPr>
                <w:rFonts w:eastAsia="PMingLiU" w:cs="Tahoma"/>
                <w:sz w:val="13"/>
                <w:szCs w:val="13"/>
                <w:u w:val="single"/>
              </w:rPr>
            </w:pPr>
          </w:p>
        </w:tc>
        <w:tc>
          <w:tcPr>
            <w:tcW w:w="450" w:type="dxa"/>
            <w:tcBorders>
              <w:bottom w:val="single" w:sz="4" w:space="0" w:color="auto"/>
            </w:tcBorders>
            <w:shd w:val="clear" w:color="auto" w:fill="FABF8F"/>
            <w:vAlign w:val="center"/>
          </w:tcPr>
          <w:p w14:paraId="49F7C75B"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41A7CC2B" w14:textId="77777777" w:rsidR="00913A0A" w:rsidRPr="005D7578" w:rsidRDefault="00913A0A" w:rsidP="00F97D54">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D506CDA" w14:textId="77777777" w:rsidR="00913A0A" w:rsidRPr="005D7578"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716CE23A"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792FAEA6"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354BFF94" w14:textId="77777777" w:rsidR="00913A0A" w:rsidRPr="005D7578"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3F98B28C"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60068045" w14:textId="77777777" w:rsidR="00913A0A" w:rsidRPr="005D7578"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473C7FB" w14:textId="77777777" w:rsidR="00913A0A" w:rsidRPr="005D7578"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8CBDE20"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tcBorders>
            <w:shd w:val="clear" w:color="auto" w:fill="FABF8F"/>
            <w:vAlign w:val="center"/>
          </w:tcPr>
          <w:p w14:paraId="60152181"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25B32E54"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66050589"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9B23B5F"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9CAD36"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P</w:t>
            </w:r>
          </w:p>
        </w:tc>
        <w:tc>
          <w:tcPr>
            <w:tcW w:w="450" w:type="dxa"/>
            <w:tcBorders>
              <w:bottom w:val="single" w:sz="4" w:space="0" w:color="auto"/>
            </w:tcBorders>
            <w:shd w:val="clear" w:color="auto" w:fill="FABF8F"/>
          </w:tcPr>
          <w:p w14:paraId="16ADDA92"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A</w:t>
            </w:r>
          </w:p>
        </w:tc>
        <w:tc>
          <w:tcPr>
            <w:tcW w:w="506" w:type="dxa"/>
            <w:tcBorders>
              <w:bottom w:val="single" w:sz="4" w:space="0" w:color="auto"/>
            </w:tcBorders>
            <w:shd w:val="clear" w:color="auto" w:fill="FABF8F"/>
            <w:vAlign w:val="center"/>
          </w:tcPr>
          <w:p w14:paraId="26A6C086" w14:textId="77777777" w:rsidR="00913A0A" w:rsidRPr="005D7578"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63491F8" w14:textId="77777777" w:rsidR="00913A0A" w:rsidRPr="005D7578" w:rsidRDefault="00913A0A" w:rsidP="00F97D54">
            <w:pPr>
              <w:pStyle w:val="TableText"/>
              <w:widowControl w:val="0"/>
              <w:rPr>
                <w:rFonts w:ascii="Tahoma" w:eastAsia="PMingLiU" w:hAnsi="Tahoma" w:cs="Tahoma"/>
                <w:color w:val="000000"/>
                <w:sz w:val="13"/>
              </w:rPr>
            </w:pPr>
          </w:p>
        </w:tc>
      </w:tr>
      <w:tr w:rsidR="000B136F" w:rsidRPr="005D7578" w14:paraId="2C787839" w14:textId="77777777" w:rsidTr="008F0A5F">
        <w:trPr>
          <w:gridBefore w:val="1"/>
          <w:wBefore w:w="20" w:type="dxa"/>
          <w:cantSplit/>
          <w:trHeight w:val="145"/>
        </w:trPr>
        <w:tc>
          <w:tcPr>
            <w:tcW w:w="2534" w:type="dxa"/>
            <w:shd w:val="clear" w:color="auto" w:fill="auto"/>
            <w:vAlign w:val="center"/>
          </w:tcPr>
          <w:p w14:paraId="29792BF5"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56" w:name="_Toc336338166"/>
            <w:bookmarkStart w:id="557" w:name="_Toc379636644"/>
            <w:r w:rsidRPr="005D7578">
              <w:rPr>
                <w:rFonts w:ascii="Tahoma" w:eastAsia="PMingLiU" w:hAnsi="Tahoma" w:cs="Tahoma"/>
                <w:b w:val="0"/>
                <w:sz w:val="14"/>
                <w:szCs w:val="14"/>
              </w:rPr>
              <w:lastRenderedPageBreak/>
              <w:t>Windows Small Business Server 2011 Essentials</w:t>
            </w:r>
            <w:bookmarkEnd w:id="556"/>
            <w:bookmarkEnd w:id="557"/>
          </w:p>
        </w:tc>
        <w:tc>
          <w:tcPr>
            <w:tcW w:w="416" w:type="dxa"/>
            <w:shd w:val="clear" w:color="auto" w:fill="auto"/>
            <w:vAlign w:val="center"/>
          </w:tcPr>
          <w:p w14:paraId="28982EF2" w14:textId="77777777" w:rsidR="00913A0A" w:rsidRPr="00623145" w:rsidRDefault="00CB4AB9" w:rsidP="00300D66">
            <w:pPr>
              <w:pStyle w:val="TableText"/>
              <w:widowControl w:val="0"/>
              <w:rPr>
                <w:rFonts w:eastAsia="PMingLiU" w:cs="Tahoma"/>
                <w:sz w:val="13"/>
                <w:szCs w:val="13"/>
                <w:u w:val="single"/>
              </w:rPr>
            </w:pPr>
            <w:hyperlink w:anchor="_121_Windows_Small" w:history="1">
              <w:r w:rsidR="00A13E7D" w:rsidRPr="00623145">
                <w:rPr>
                  <w:rStyle w:val="Hyperlink"/>
                  <w:rFonts w:eastAsia="PMingLiU" w:cs="Tahoma"/>
                  <w:sz w:val="13"/>
                  <w:szCs w:val="13"/>
                </w:rPr>
                <w:t>121</w:t>
              </w:r>
            </w:hyperlink>
          </w:p>
        </w:tc>
        <w:tc>
          <w:tcPr>
            <w:tcW w:w="450" w:type="dxa"/>
            <w:shd w:val="clear" w:color="auto" w:fill="auto"/>
            <w:vAlign w:val="center"/>
          </w:tcPr>
          <w:p w14:paraId="714DC4B1" w14:textId="77777777" w:rsidR="00913A0A" w:rsidRPr="005D7578" w:rsidRDefault="00913A0A" w:rsidP="008F0A5F">
            <w:pPr>
              <w:pStyle w:val="TableText"/>
              <w:widowControl w:val="0"/>
              <w:rPr>
                <w:rFonts w:ascii="Tahoma" w:eastAsia="PMingLiU" w:hAnsi="Tahoma" w:cs="Tahoma"/>
                <w:sz w:val="13"/>
              </w:rPr>
            </w:pPr>
            <w:r w:rsidRPr="005D7578">
              <w:rPr>
                <w:rFonts w:ascii="Tahoma" w:eastAsia="PMingLiU" w:hAnsi="Tahoma" w:cs="Tahoma"/>
                <w:sz w:val="13"/>
              </w:rPr>
              <w:t>05/11</w:t>
            </w:r>
          </w:p>
        </w:tc>
        <w:tc>
          <w:tcPr>
            <w:tcW w:w="360" w:type="dxa"/>
            <w:tcBorders>
              <w:right w:val="single" w:sz="18" w:space="0" w:color="auto"/>
            </w:tcBorders>
            <w:shd w:val="clear" w:color="auto" w:fill="auto"/>
            <w:vAlign w:val="center"/>
          </w:tcPr>
          <w:p w14:paraId="4F7F9EC7"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tcBorders>
            <w:shd w:val="clear" w:color="auto" w:fill="auto"/>
            <w:vAlign w:val="center"/>
          </w:tcPr>
          <w:p w14:paraId="6DFB2875"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574C0D7C"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1BAE26FD"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3"/>
            <w:shd w:val="clear" w:color="auto" w:fill="auto"/>
            <w:vAlign w:val="center"/>
          </w:tcPr>
          <w:p w14:paraId="031A82B1"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2B147E6B"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4C42989A" w14:textId="77777777" w:rsidR="00913A0A" w:rsidRPr="005D7578" w:rsidRDefault="00913A0A"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auto"/>
            <w:vAlign w:val="center"/>
          </w:tcPr>
          <w:p w14:paraId="31E53299" w14:textId="77777777" w:rsidR="00913A0A" w:rsidRPr="005D7578"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auto"/>
            <w:vAlign w:val="center"/>
          </w:tcPr>
          <w:p w14:paraId="40D2EB94" w14:textId="77777777" w:rsidR="00913A0A" w:rsidRPr="005D7578" w:rsidRDefault="00913A0A" w:rsidP="00F97D54">
            <w:pPr>
              <w:pStyle w:val="TableText"/>
              <w:widowControl w:val="0"/>
              <w:rPr>
                <w:rFonts w:ascii="Tahoma" w:eastAsia="PMingLiU" w:hAnsi="Tahoma" w:cs="Tahoma"/>
                <w:color w:val="000000"/>
                <w:sz w:val="13"/>
              </w:rPr>
            </w:pPr>
          </w:p>
        </w:tc>
        <w:tc>
          <w:tcPr>
            <w:tcW w:w="450" w:type="dxa"/>
            <w:shd w:val="clear" w:color="auto" w:fill="auto"/>
            <w:vAlign w:val="center"/>
          </w:tcPr>
          <w:p w14:paraId="76A457FE" w14:textId="77777777" w:rsidR="00913A0A" w:rsidRPr="005D7578"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14:paraId="19D09334"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auto"/>
            <w:vAlign w:val="center"/>
          </w:tcPr>
          <w:p w14:paraId="71ABE2F7" w14:textId="77777777" w:rsidR="00913A0A" w:rsidRPr="005D7578"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14:paraId="6A2F1CF5"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2C76CD54" w14:textId="77777777" w:rsidR="00913A0A" w:rsidRPr="005D7578" w:rsidRDefault="00913A0A" w:rsidP="00F97D54">
            <w:pPr>
              <w:pStyle w:val="TableText"/>
              <w:widowControl w:val="0"/>
              <w:rPr>
                <w:rFonts w:ascii="Tahoma" w:eastAsia="PMingLiU" w:hAnsi="Tahoma" w:cs="Tahoma"/>
                <w:sz w:val="13"/>
              </w:rPr>
            </w:pPr>
          </w:p>
        </w:tc>
        <w:tc>
          <w:tcPr>
            <w:tcW w:w="450" w:type="dxa"/>
            <w:shd w:val="clear" w:color="auto" w:fill="auto"/>
          </w:tcPr>
          <w:p w14:paraId="64AFDFB0" w14:textId="77777777" w:rsidR="00913A0A" w:rsidRPr="005D7578" w:rsidRDefault="00913A0A" w:rsidP="00E27A85">
            <w:pPr>
              <w:pStyle w:val="TableText"/>
              <w:widowControl w:val="0"/>
              <w:spacing w:before="60"/>
              <w:rPr>
                <w:rFonts w:ascii="Tahoma" w:eastAsia="PMingLiU" w:hAnsi="Tahoma" w:cs="Tahoma"/>
                <w:sz w:val="13"/>
              </w:rPr>
            </w:pPr>
          </w:p>
        </w:tc>
        <w:tc>
          <w:tcPr>
            <w:tcW w:w="506" w:type="dxa"/>
            <w:shd w:val="clear" w:color="auto" w:fill="auto"/>
            <w:vAlign w:val="center"/>
          </w:tcPr>
          <w:p w14:paraId="4A254A6A" w14:textId="77777777" w:rsidR="00913A0A" w:rsidRPr="005D7578" w:rsidRDefault="00913A0A" w:rsidP="00F97D54">
            <w:pPr>
              <w:pStyle w:val="TableText"/>
              <w:widowControl w:val="0"/>
              <w:rPr>
                <w:rFonts w:ascii="Tahoma" w:eastAsia="PMingLiU" w:hAnsi="Tahoma" w:cs="Tahoma"/>
                <w:color w:val="000000"/>
                <w:sz w:val="13"/>
              </w:rPr>
            </w:pPr>
          </w:p>
        </w:tc>
        <w:tc>
          <w:tcPr>
            <w:tcW w:w="484" w:type="dxa"/>
            <w:shd w:val="clear" w:color="auto" w:fill="auto"/>
          </w:tcPr>
          <w:p w14:paraId="13A4986E" w14:textId="77777777" w:rsidR="00913A0A" w:rsidRPr="005D7578" w:rsidRDefault="00913A0A" w:rsidP="00F97D54">
            <w:pPr>
              <w:pStyle w:val="TableText"/>
              <w:widowControl w:val="0"/>
              <w:rPr>
                <w:rFonts w:ascii="Tahoma" w:eastAsia="PMingLiU" w:hAnsi="Tahoma" w:cs="Tahoma"/>
                <w:color w:val="000000"/>
                <w:sz w:val="13"/>
              </w:rPr>
            </w:pPr>
          </w:p>
        </w:tc>
      </w:tr>
      <w:tr w:rsidR="00A01D6B" w:rsidRPr="005D7578" w14:paraId="0E341F61" w14:textId="77777777" w:rsidTr="00FD3B3E">
        <w:trPr>
          <w:gridBefore w:val="1"/>
          <w:wBefore w:w="20" w:type="dxa"/>
          <w:trHeight w:val="278"/>
        </w:trPr>
        <w:tc>
          <w:tcPr>
            <w:tcW w:w="2534" w:type="dxa"/>
            <w:tcBorders>
              <w:bottom w:val="single" w:sz="4" w:space="0" w:color="auto"/>
            </w:tcBorders>
            <w:shd w:val="clear" w:color="auto" w:fill="FABF8F"/>
            <w:vAlign w:val="center"/>
          </w:tcPr>
          <w:p w14:paraId="24A8E864" w14:textId="77777777" w:rsidR="00913A0A" w:rsidRPr="005D7578" w:rsidRDefault="00913A0A" w:rsidP="00E13599">
            <w:pPr>
              <w:pStyle w:val="Heading2"/>
              <w:keepNext/>
              <w:spacing w:before="20" w:after="20"/>
              <w:ind w:left="0"/>
              <w:rPr>
                <w:rFonts w:ascii="Tahoma" w:eastAsia="PMingLiU" w:hAnsi="Tahoma" w:cs="Tahoma"/>
                <w:b w:val="0"/>
                <w:sz w:val="14"/>
                <w:szCs w:val="14"/>
              </w:rPr>
            </w:pPr>
            <w:bookmarkStart w:id="558" w:name="_Toc379636645"/>
            <w:r w:rsidRPr="005D7578">
              <w:rPr>
                <w:rFonts w:ascii="Tahoma" w:eastAsia="PMingLiU" w:hAnsi="Tahoma" w:cs="Tahoma"/>
                <w:b w:val="0"/>
                <w:sz w:val="14"/>
                <w:szCs w:val="14"/>
              </w:rPr>
              <w:t>Windows Web Server 2008 R2</w:t>
            </w:r>
            <w:bookmarkEnd w:id="558"/>
          </w:p>
        </w:tc>
        <w:tc>
          <w:tcPr>
            <w:tcW w:w="416" w:type="dxa"/>
            <w:tcBorders>
              <w:bottom w:val="single" w:sz="4" w:space="0" w:color="auto"/>
            </w:tcBorders>
            <w:shd w:val="clear" w:color="auto" w:fill="FABF8F"/>
            <w:vAlign w:val="center"/>
          </w:tcPr>
          <w:p w14:paraId="7EE81B51" w14:textId="77777777" w:rsidR="00913A0A" w:rsidRPr="00623145" w:rsidRDefault="00CB4AB9" w:rsidP="00300D66">
            <w:pPr>
              <w:pStyle w:val="TableText"/>
              <w:keepNext/>
              <w:widowControl w:val="0"/>
              <w:rPr>
                <w:rStyle w:val="EndnoteReference"/>
                <w:rFonts w:eastAsia="PMingLiU" w:cs="Tahoma"/>
                <w:sz w:val="13"/>
                <w:szCs w:val="13"/>
                <w:u w:val="single"/>
              </w:rPr>
            </w:pPr>
            <w:hyperlink w:anchor="_122_Windows_Web" w:history="1">
              <w:hyperlink w:anchor="_114_Windows_Small" w:history="1">
                <w:r w:rsidR="00A13E7D" w:rsidRPr="00623145">
                  <w:rPr>
                    <w:rStyle w:val="Hyperlink"/>
                    <w:rFonts w:eastAsia="PMingLiU" w:cs="Tahoma"/>
                    <w:sz w:val="13"/>
                    <w:szCs w:val="13"/>
                  </w:rPr>
                  <w:t>122</w:t>
                </w:r>
              </w:hyperlink>
            </w:hyperlink>
          </w:p>
        </w:tc>
        <w:tc>
          <w:tcPr>
            <w:tcW w:w="450" w:type="dxa"/>
            <w:tcBorders>
              <w:bottom w:val="single" w:sz="4" w:space="0" w:color="auto"/>
            </w:tcBorders>
            <w:shd w:val="clear" w:color="auto" w:fill="FABF8F"/>
            <w:vAlign w:val="center"/>
          </w:tcPr>
          <w:p w14:paraId="296CEE36" w14:textId="77777777" w:rsidR="00913A0A" w:rsidRPr="005D7578" w:rsidRDefault="00913A0A" w:rsidP="00E13599">
            <w:pPr>
              <w:pStyle w:val="TableText"/>
              <w:keepNext/>
              <w:widowControl w:val="0"/>
              <w:spacing w:before="120"/>
              <w:rPr>
                <w:rFonts w:ascii="Tahoma" w:eastAsia="PMingLiU" w:hAnsi="Tahoma" w:cs="Tahoma"/>
                <w:color w:val="000000"/>
                <w:sz w:val="13"/>
              </w:rPr>
            </w:pPr>
            <w:r w:rsidRPr="005D757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2FB43CA" w14:textId="77777777" w:rsidR="00913A0A" w:rsidRPr="005D7578" w:rsidRDefault="00913A0A" w:rsidP="00E13599">
            <w:pPr>
              <w:pStyle w:val="TableText"/>
              <w:keepNext/>
              <w:widowControl w:val="0"/>
              <w:rPr>
                <w:rFonts w:ascii="Tahoma" w:eastAsia="PMingLiU" w:hAnsi="Tahoma" w:cs="Tahoma"/>
                <w:color w:val="000000"/>
                <w:sz w:val="13"/>
              </w:rPr>
            </w:pPr>
            <w:r w:rsidRPr="005D757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C6482BD" w14:textId="77777777" w:rsidR="00913A0A" w:rsidRPr="005D7578"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F844C9" w14:textId="77777777" w:rsidR="00913A0A" w:rsidRPr="005D7578"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D73885D" w14:textId="77777777" w:rsidR="00913A0A" w:rsidRPr="005D7578" w:rsidRDefault="00913A0A" w:rsidP="00E13599">
            <w:pPr>
              <w:pStyle w:val="TableText"/>
              <w:keepN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4436493" w14:textId="77777777" w:rsidR="00913A0A" w:rsidRPr="005D7578"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87640EE" w14:textId="77777777" w:rsidR="00913A0A" w:rsidRPr="005D7578"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A5C906" w14:textId="77777777" w:rsidR="00913A0A" w:rsidRPr="005D7578" w:rsidRDefault="00913A0A" w:rsidP="00E13599">
            <w:pPr>
              <w:pStyle w:val="TableText"/>
              <w:keepN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21DA780"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6AF9572"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904F5E0"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E598CCE"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C7BB365"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09E0D92"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7B78C1" w14:textId="77777777" w:rsidR="00913A0A" w:rsidRPr="005D7578"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DD42801" w14:textId="77777777" w:rsidR="00913A0A" w:rsidRPr="005D7578" w:rsidRDefault="00913A0A" w:rsidP="00E13599">
            <w:pPr>
              <w:pStyle w:val="TableText"/>
              <w:keepN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0F0F886E" w14:textId="77777777" w:rsidR="00913A0A" w:rsidRPr="005D7578" w:rsidRDefault="00913A0A" w:rsidP="00E13599">
            <w:pPr>
              <w:pStyle w:val="TableText"/>
              <w:keepN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1F1A42C" w14:textId="77777777" w:rsidR="00913A0A" w:rsidRPr="005D7578" w:rsidRDefault="00913A0A" w:rsidP="00E13599">
            <w:pPr>
              <w:pStyle w:val="TableText"/>
              <w:keepNext/>
              <w:widowControl w:val="0"/>
              <w:rPr>
                <w:rFonts w:ascii="Tahoma" w:eastAsia="PMingLiU" w:hAnsi="Tahoma" w:cs="Tahoma"/>
                <w:color w:val="000000"/>
                <w:sz w:val="13"/>
              </w:rPr>
            </w:pPr>
          </w:p>
        </w:tc>
      </w:tr>
      <w:tr w:rsidR="000B136F" w:rsidRPr="005D7578" w14:paraId="16B63E8F" w14:textId="77777777" w:rsidTr="00FD3B3E">
        <w:trPr>
          <w:gridBefore w:val="1"/>
          <w:wBefore w:w="20" w:type="dxa"/>
          <w:trHeight w:val="145"/>
        </w:trPr>
        <w:tc>
          <w:tcPr>
            <w:tcW w:w="2534" w:type="dxa"/>
            <w:tcBorders>
              <w:bottom w:val="single" w:sz="4" w:space="0" w:color="auto"/>
            </w:tcBorders>
            <w:shd w:val="clear" w:color="auto" w:fill="auto"/>
            <w:vAlign w:val="center"/>
          </w:tcPr>
          <w:p w14:paraId="00A4753A" w14:textId="77777777" w:rsidR="00913A0A" w:rsidRPr="005D7578" w:rsidRDefault="00913A0A" w:rsidP="002E5D03">
            <w:pPr>
              <w:pStyle w:val="Heading2"/>
              <w:spacing w:before="20" w:after="20"/>
              <w:ind w:left="0"/>
              <w:rPr>
                <w:rFonts w:ascii="Tahoma" w:eastAsia="PMingLiU" w:hAnsi="Tahoma" w:cs="Tahoma"/>
                <w:b w:val="0"/>
                <w:sz w:val="14"/>
                <w:szCs w:val="14"/>
              </w:rPr>
            </w:pPr>
            <w:bookmarkStart w:id="559" w:name="_Toc379636646"/>
            <w:r w:rsidRPr="005D7578">
              <w:rPr>
                <w:rFonts w:ascii="Tahoma" w:eastAsia="PMingLiU" w:hAnsi="Tahoma" w:cs="Tahoma"/>
                <w:b w:val="0"/>
                <w:sz w:val="14"/>
                <w:szCs w:val="14"/>
              </w:rPr>
              <w:t>Yammer Enterprise</w:t>
            </w:r>
            <w:bookmarkEnd w:id="559"/>
          </w:p>
        </w:tc>
        <w:tc>
          <w:tcPr>
            <w:tcW w:w="416" w:type="dxa"/>
            <w:tcBorders>
              <w:bottom w:val="single" w:sz="4" w:space="0" w:color="auto"/>
            </w:tcBorders>
            <w:shd w:val="clear" w:color="auto" w:fill="auto"/>
            <w:vAlign w:val="center"/>
          </w:tcPr>
          <w:p w14:paraId="4031F342" w14:textId="77777777" w:rsidR="00913A0A" w:rsidRPr="005D7578" w:rsidRDefault="00913A0A" w:rsidP="00370049">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tcPr>
          <w:p w14:paraId="574E05DD" w14:textId="77777777" w:rsidR="00913A0A" w:rsidRPr="005D7578" w:rsidRDefault="00913A0A" w:rsidP="00F97D54">
            <w:pPr>
              <w:pStyle w:val="TableText"/>
              <w:widowControl w:val="0"/>
              <w:spacing w:before="120"/>
              <w:rPr>
                <w:rFonts w:ascii="Tahoma" w:eastAsia="PMingLiU" w:hAnsi="Tahoma" w:cs="Tahoma"/>
                <w:sz w:val="13"/>
              </w:rPr>
            </w:pPr>
            <w:r w:rsidRPr="005D7578">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6743E140" w14:textId="77777777" w:rsidR="00913A0A" w:rsidRPr="005D7578" w:rsidRDefault="00913A0A" w:rsidP="00F97D54">
            <w:pPr>
              <w:pStyle w:val="TableText"/>
              <w:widowControl w:val="0"/>
              <w:rPr>
                <w:rFonts w:ascii="Tahoma" w:eastAsia="PMingLiU" w:hAnsi="Tahoma" w:cs="Tahoma"/>
                <w:sz w:val="13"/>
              </w:rPr>
            </w:pPr>
            <w:r w:rsidRPr="005D757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22538A8"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8FB47CB"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AFE0A84"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3EE646A4"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330CF81" w14:textId="77777777" w:rsidR="00913A0A" w:rsidRPr="005D7578"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2955E1C" w14:textId="77777777" w:rsidR="00913A0A" w:rsidRPr="005D7578" w:rsidRDefault="00913A0A" w:rsidP="00F97D54">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7480E45" w14:textId="77777777" w:rsidR="00913A0A" w:rsidRPr="005D7578"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2584C74" w14:textId="77777777" w:rsidR="00913A0A" w:rsidRPr="005D7578" w:rsidRDefault="00913A0A"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1079BA63" w14:textId="77777777" w:rsidR="00913A0A" w:rsidRPr="005D7578"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8F01CF1" w14:textId="77777777" w:rsidR="00913A0A" w:rsidRPr="005D7578"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E932424" w14:textId="77777777" w:rsidR="00913A0A" w:rsidRPr="005D7578"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DDE43B6" w14:textId="77777777" w:rsidR="00913A0A" w:rsidRPr="005D7578" w:rsidRDefault="003A6A13" w:rsidP="00F97D54">
            <w:pPr>
              <w:pStyle w:val="TableText"/>
              <w:widowControl w:val="0"/>
              <w:rPr>
                <w:rFonts w:ascii="Tahoma" w:eastAsia="PMingLiU" w:hAnsi="Tahoma" w:cs="Tahoma"/>
                <w:sz w:val="13"/>
              </w:rPr>
            </w:pPr>
            <w:r w:rsidRPr="005D757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D84D4C" w14:textId="77777777" w:rsidR="00913A0A" w:rsidRPr="005D7578" w:rsidRDefault="00913A0A" w:rsidP="00F97D54">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F1A2E94" w14:textId="77777777" w:rsidR="00913A0A" w:rsidRPr="005D7578" w:rsidRDefault="00913A0A" w:rsidP="00E27A85">
            <w:pPr>
              <w:pStyle w:val="TableText"/>
              <w:widowControl w:val="0"/>
              <w:spacing w:before="60"/>
              <w:rPr>
                <w:rFonts w:ascii="Tahoma" w:eastAsia="PMingLiU" w:hAnsi="Tahoma" w:cs="Tahoma"/>
                <w:sz w:val="13"/>
              </w:rPr>
            </w:pPr>
          </w:p>
        </w:tc>
        <w:tc>
          <w:tcPr>
            <w:tcW w:w="506" w:type="dxa"/>
            <w:tcBorders>
              <w:bottom w:val="single" w:sz="4" w:space="0" w:color="auto"/>
            </w:tcBorders>
            <w:shd w:val="clear" w:color="auto" w:fill="auto"/>
            <w:vAlign w:val="center"/>
          </w:tcPr>
          <w:p w14:paraId="0A79D908" w14:textId="77777777" w:rsidR="00913A0A" w:rsidRPr="005D7578"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7F87C5A5" w14:textId="77777777" w:rsidR="00913A0A" w:rsidRPr="005D7578" w:rsidRDefault="00913A0A" w:rsidP="00F97D54">
            <w:pPr>
              <w:pStyle w:val="TableText"/>
              <w:widowControl w:val="0"/>
              <w:rPr>
                <w:rFonts w:ascii="Tahoma" w:eastAsia="PMingLiU" w:hAnsi="Tahoma" w:cs="Tahoma"/>
                <w:color w:val="000000"/>
                <w:sz w:val="13"/>
              </w:rPr>
            </w:pPr>
          </w:p>
        </w:tc>
      </w:tr>
    </w:tbl>
    <w:p w14:paraId="688AB1EA" w14:textId="77777777" w:rsidR="00612FCC" w:rsidRPr="005D7578" w:rsidRDefault="00315E9B" w:rsidP="00652B91">
      <w:pPr>
        <w:rPr>
          <w:rFonts w:eastAsia="PMingLiU" w:cs="Tahoma"/>
        </w:rPr>
      </w:pPr>
      <w:bookmarkStart w:id="560" w:name="_Toc349586123"/>
      <w:bookmarkStart w:id="561" w:name="_Toc349586654"/>
      <w:bookmarkStart w:id="562" w:name="_Toc354459730"/>
      <w:bookmarkStart w:id="563" w:name="_Toc336338167"/>
      <w:r>
        <w:rPr>
          <w:rFonts w:eastAsia="PMingLiU" w:cs="Tahoma"/>
          <w:noProof/>
          <w:sz w:val="14"/>
        </w:rPr>
        <mc:AlternateContent>
          <mc:Choice Requires="wps">
            <w:drawing>
              <wp:anchor distT="0" distB="0" distL="114300" distR="114300" simplePos="0" relativeHeight="251658241" behindDoc="0" locked="0" layoutInCell="1" allowOverlap="1" wp14:anchorId="23854E4B" wp14:editId="4C195362">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62237" w14:textId="77777777" w:rsidR="002E3453" w:rsidRPr="00B80D47" w:rsidRDefault="002E3453" w:rsidP="00C8780F">
                            <w:pPr>
                              <w:rPr>
                                <w:rFonts w:eastAsia="PMingLiU" w:cs="Tahoma"/>
                                <w:i/>
                                <w:color w:val="000000"/>
                                <w:sz w:val="14"/>
                                <w:szCs w:val="14"/>
                              </w:rPr>
                            </w:pPr>
                            <w:r w:rsidRPr="00B80D47">
                              <w:rPr>
                                <w:rFonts w:eastAsia="PMingLiU" w:cs="Tahoma"/>
                                <w:i/>
                                <w:color w:val="000000"/>
                                <w:sz w:val="14"/>
                                <w:szCs w:val="14"/>
                              </w:rPr>
                              <w:t>注意事項：若產品儲存格為空白，則目前計劃並不提供該項產品。</w:t>
                            </w:r>
                          </w:p>
                          <w:p w14:paraId="116B8F32" w14:textId="77777777" w:rsidR="002E3453" w:rsidRPr="00B80D47" w:rsidRDefault="002E3453" w:rsidP="00C8780F">
                            <w:pPr>
                              <w:rPr>
                                <w:rFonts w:eastAsia="PMingLiU" w:cs="Tahoma"/>
                                <w:i/>
                                <w:color w:val="000000"/>
                                <w:sz w:val="14"/>
                                <w:szCs w:val="14"/>
                              </w:rPr>
                            </w:pPr>
                            <w:r w:rsidRPr="00B80D47">
                              <w:rPr>
                                <w:rFonts w:eastAsia="PMingLiU" w:cs="Tahoma"/>
                                <w:i/>
                                <w:color w:val="000000"/>
                                <w:sz w:val="14"/>
                                <w:szCs w:val="14"/>
                              </w:rPr>
                              <w:t xml:space="preserve">*Select Plus </w:t>
                            </w:r>
                            <w:r w:rsidRPr="00B80D47">
                              <w:rPr>
                                <w:rFonts w:eastAsia="PMingLiU" w:cs="Tahoma"/>
                                <w:i/>
                                <w:color w:val="000000"/>
                                <w:sz w:val="14"/>
                                <w:szCs w:val="14"/>
                              </w:rPr>
                              <w:t>只適用「</w:t>
                            </w:r>
                            <w:r w:rsidRPr="00B80D47">
                              <w:rPr>
                                <w:rFonts w:eastAsia="PMingLiU" w:cs="Tahoma"/>
                                <w:i/>
                                <w:color w:val="000000"/>
                                <w:sz w:val="14"/>
                                <w:szCs w:val="14"/>
                              </w:rPr>
                              <w:t>L</w:t>
                            </w:r>
                            <w:r w:rsidRPr="00B80D47">
                              <w:rPr>
                                <w:rFonts w:eastAsia="PMingLiU" w:cs="Tahoma"/>
                                <w:i/>
                                <w:color w:val="000000"/>
                                <w:sz w:val="14"/>
                                <w:szCs w:val="14"/>
                              </w:rPr>
                              <w:t>」和「</w:t>
                            </w:r>
                            <w:r w:rsidRPr="00B80D47">
                              <w:rPr>
                                <w:rFonts w:eastAsia="PMingLiU" w:cs="Tahoma"/>
                                <w:i/>
                                <w:color w:val="000000"/>
                                <w:sz w:val="14"/>
                                <w:szCs w:val="14"/>
                              </w:rPr>
                              <w:t>L&amp;SA</w:t>
                            </w:r>
                            <w:r w:rsidRPr="00B80D47">
                              <w:rPr>
                                <w:rFonts w:eastAsia="PMingLiU" w:cs="Tahoma"/>
                                <w:i/>
                                <w:color w:val="000000"/>
                                <w:sz w:val="14"/>
                                <w:szCs w:val="14"/>
                              </w:rPr>
                              <w:t>」</w:t>
                            </w:r>
                            <w:r w:rsidRPr="00B80D47">
                              <w:rPr>
                                <w:rFonts w:eastAsia="PMingLiU" w:cs="Tahoma"/>
                                <w:i/>
                                <w:color w:val="000000"/>
                                <w:sz w:val="14"/>
                                <w:szCs w:val="14"/>
                              </w:rPr>
                              <w:t>/</w:t>
                            </w:r>
                            <w:r w:rsidRPr="00B80D47">
                              <w:rPr>
                                <w:rFonts w:eastAsia="PMingLiU" w:cs="Tahoma"/>
                                <w:i/>
                                <w:color w:val="000000"/>
                                <w:sz w:val="14"/>
                                <w:szCs w:val="14"/>
                              </w:rPr>
                              <w:t>「</w:t>
                            </w:r>
                            <w:r w:rsidRPr="00B80D47">
                              <w:rPr>
                                <w:rFonts w:eastAsia="PMingLiU" w:cs="Tahoma"/>
                                <w:i/>
                                <w:color w:val="000000"/>
                                <w:sz w:val="14"/>
                                <w:szCs w:val="14"/>
                              </w:rPr>
                              <w:t>SA</w:t>
                            </w:r>
                            <w:r w:rsidRPr="00B80D47">
                              <w:rPr>
                                <w:rFonts w:eastAsia="PMingLiU" w:cs="Tahoma"/>
                                <w:i/>
                                <w:color w:val="000000"/>
                                <w:sz w:val="14"/>
                                <w:szCs w:val="14"/>
                              </w:rPr>
                              <w:t>」的三年值。</w:t>
                            </w:r>
                          </w:p>
                          <w:p w14:paraId="66612443" w14:textId="77777777" w:rsidR="002E3453" w:rsidRPr="00B80D47" w:rsidRDefault="002E3453" w:rsidP="00C8780F">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54E4B"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66562237" w14:textId="77777777" w:rsidR="002E3453" w:rsidRPr="00B80D47" w:rsidRDefault="002E3453" w:rsidP="00C8780F">
                      <w:pPr>
                        <w:rPr>
                          <w:rFonts w:eastAsia="PMingLiU" w:cs="Tahoma"/>
                          <w:i/>
                          <w:color w:val="000000"/>
                          <w:sz w:val="14"/>
                          <w:szCs w:val="14"/>
                        </w:rPr>
                      </w:pPr>
                      <w:r w:rsidRPr="00B80D47">
                        <w:rPr>
                          <w:rFonts w:eastAsia="PMingLiU" w:cs="Tahoma"/>
                          <w:i/>
                          <w:color w:val="000000"/>
                          <w:sz w:val="14"/>
                          <w:szCs w:val="14"/>
                        </w:rPr>
                        <w:t>注意事項：若產品儲存格為空白，則目前計劃並不提供該項產品。</w:t>
                      </w:r>
                    </w:p>
                    <w:p w14:paraId="116B8F32" w14:textId="77777777" w:rsidR="002E3453" w:rsidRPr="00B80D47" w:rsidRDefault="002E3453" w:rsidP="00C8780F">
                      <w:pPr>
                        <w:rPr>
                          <w:rFonts w:eastAsia="PMingLiU" w:cs="Tahoma"/>
                          <w:i/>
                          <w:color w:val="000000"/>
                          <w:sz w:val="14"/>
                          <w:szCs w:val="14"/>
                        </w:rPr>
                      </w:pPr>
                      <w:r w:rsidRPr="00B80D47">
                        <w:rPr>
                          <w:rFonts w:eastAsia="PMingLiU" w:cs="Tahoma"/>
                          <w:i/>
                          <w:color w:val="000000"/>
                          <w:sz w:val="14"/>
                          <w:szCs w:val="14"/>
                        </w:rPr>
                        <w:t xml:space="preserve">*Select Plus </w:t>
                      </w:r>
                      <w:r w:rsidRPr="00B80D47">
                        <w:rPr>
                          <w:rFonts w:eastAsia="PMingLiU" w:cs="Tahoma"/>
                          <w:i/>
                          <w:color w:val="000000"/>
                          <w:sz w:val="14"/>
                          <w:szCs w:val="14"/>
                        </w:rPr>
                        <w:t>只適用「</w:t>
                      </w:r>
                      <w:r w:rsidRPr="00B80D47">
                        <w:rPr>
                          <w:rFonts w:eastAsia="PMingLiU" w:cs="Tahoma"/>
                          <w:i/>
                          <w:color w:val="000000"/>
                          <w:sz w:val="14"/>
                          <w:szCs w:val="14"/>
                        </w:rPr>
                        <w:t>L</w:t>
                      </w:r>
                      <w:r w:rsidRPr="00B80D47">
                        <w:rPr>
                          <w:rFonts w:eastAsia="PMingLiU" w:cs="Tahoma"/>
                          <w:i/>
                          <w:color w:val="000000"/>
                          <w:sz w:val="14"/>
                          <w:szCs w:val="14"/>
                        </w:rPr>
                        <w:t>」和「</w:t>
                      </w:r>
                      <w:r w:rsidRPr="00B80D47">
                        <w:rPr>
                          <w:rFonts w:eastAsia="PMingLiU" w:cs="Tahoma"/>
                          <w:i/>
                          <w:color w:val="000000"/>
                          <w:sz w:val="14"/>
                          <w:szCs w:val="14"/>
                        </w:rPr>
                        <w:t>L&amp;SA</w:t>
                      </w:r>
                      <w:r w:rsidRPr="00B80D47">
                        <w:rPr>
                          <w:rFonts w:eastAsia="PMingLiU" w:cs="Tahoma"/>
                          <w:i/>
                          <w:color w:val="000000"/>
                          <w:sz w:val="14"/>
                          <w:szCs w:val="14"/>
                        </w:rPr>
                        <w:t>」</w:t>
                      </w:r>
                      <w:r w:rsidRPr="00B80D47">
                        <w:rPr>
                          <w:rFonts w:eastAsia="PMingLiU" w:cs="Tahoma"/>
                          <w:i/>
                          <w:color w:val="000000"/>
                          <w:sz w:val="14"/>
                          <w:szCs w:val="14"/>
                        </w:rPr>
                        <w:t>/</w:t>
                      </w:r>
                      <w:r w:rsidRPr="00B80D47">
                        <w:rPr>
                          <w:rFonts w:eastAsia="PMingLiU" w:cs="Tahoma"/>
                          <w:i/>
                          <w:color w:val="000000"/>
                          <w:sz w:val="14"/>
                          <w:szCs w:val="14"/>
                        </w:rPr>
                        <w:t>「</w:t>
                      </w:r>
                      <w:r w:rsidRPr="00B80D47">
                        <w:rPr>
                          <w:rFonts w:eastAsia="PMingLiU" w:cs="Tahoma"/>
                          <w:i/>
                          <w:color w:val="000000"/>
                          <w:sz w:val="14"/>
                          <w:szCs w:val="14"/>
                        </w:rPr>
                        <w:t>SA</w:t>
                      </w:r>
                      <w:r w:rsidRPr="00B80D47">
                        <w:rPr>
                          <w:rFonts w:eastAsia="PMingLiU" w:cs="Tahoma"/>
                          <w:i/>
                          <w:color w:val="000000"/>
                          <w:sz w:val="14"/>
                          <w:szCs w:val="14"/>
                        </w:rPr>
                        <w:t>」的三年值。</w:t>
                      </w:r>
                    </w:p>
                    <w:p w14:paraId="66612443" w14:textId="77777777" w:rsidR="002E3453" w:rsidRPr="00B80D47" w:rsidRDefault="002E3453" w:rsidP="00C8780F">
                      <w:pPr>
                        <w:rPr>
                          <w:rFonts w:eastAsia="PMingLiU" w:cs="Tahoma"/>
                        </w:rPr>
                      </w:pPr>
                    </w:p>
                  </w:txbxContent>
                </v:textbox>
                <w10:wrap type="topAndBottom"/>
              </v:shape>
            </w:pict>
          </mc:Fallback>
        </mc:AlternateContent>
      </w:r>
      <w:bookmarkEnd w:id="560"/>
      <w:bookmarkEnd w:id="561"/>
      <w:bookmarkEnd w:id="562"/>
      <w:r w:rsidR="00A13E7D" w:rsidRPr="005D7578">
        <w:rPr>
          <w:rFonts w:eastAsia="PMingLiU" w:cs="Tahoma"/>
        </w:rPr>
        <w:br w:type="page"/>
      </w:r>
    </w:p>
    <w:p w14:paraId="2BD8402A" w14:textId="77777777" w:rsidR="00023FE7" w:rsidRPr="005D7578" w:rsidRDefault="00A33112" w:rsidP="00E558F0">
      <w:pPr>
        <w:pStyle w:val="Heading1"/>
      </w:pPr>
      <w:bookmarkStart w:id="564" w:name="_Toc349586124"/>
      <w:bookmarkStart w:id="565" w:name="_Toc379636647"/>
      <w:r w:rsidRPr="005D7578">
        <w:lastRenderedPageBreak/>
        <w:t>第</w:t>
      </w:r>
      <w:r w:rsidR="0076026A">
        <w:t xml:space="preserve"> </w:t>
      </w:r>
      <w:r w:rsidR="00480A92" w:rsidRPr="005D7578">
        <w:t>1</w:t>
      </w:r>
      <w:r w:rsidRPr="005D7578">
        <w:t xml:space="preserve"> </w:t>
      </w:r>
      <w:r w:rsidRPr="005D7578">
        <w:t>節</w:t>
      </w:r>
      <w:r w:rsidR="00480A92" w:rsidRPr="005D7578">
        <w:rPr>
          <w:rStyle w:val="Heading1Char"/>
          <w:b/>
        </w:rPr>
        <w:t>–</w:t>
      </w:r>
      <w:r w:rsidRPr="005D7578">
        <w:t xml:space="preserve"> </w:t>
      </w:r>
      <w:r w:rsidRPr="005D7578">
        <w:t>過去</w:t>
      </w:r>
      <w:r w:rsidRPr="005D7578">
        <w:t xml:space="preserve"> </w:t>
      </w:r>
      <w:bookmarkEnd w:id="564"/>
      <w:r w:rsidRPr="005D7578">
        <w:t xml:space="preserve">12 </w:t>
      </w:r>
      <w:r w:rsidRPr="005D7578">
        <w:t>個月之產品清單變更</w:t>
      </w:r>
      <w:bookmarkEnd w:id="563"/>
      <w:bookmarkEnd w:id="565"/>
    </w:p>
    <w:p w14:paraId="22226327" w14:textId="77777777" w:rsidR="00C47A4D" w:rsidRPr="005D7578" w:rsidRDefault="00C47A4D" w:rsidP="00C47A4D">
      <w:pPr>
        <w:pStyle w:val="Heading2"/>
        <w:ind w:left="0"/>
        <w:jc w:val="both"/>
        <w:rPr>
          <w:rFonts w:ascii="Tahoma" w:eastAsia="PMingLiU" w:hAnsi="Tahoma" w:cs="Tahoma"/>
        </w:rPr>
      </w:pPr>
      <w:bookmarkStart w:id="566" w:name="_Toc336338168"/>
    </w:p>
    <w:p w14:paraId="1C42851E" w14:textId="77777777" w:rsidR="00C47A4D" w:rsidRPr="005D7578" w:rsidRDefault="00C47A4D" w:rsidP="00C47A4D">
      <w:pPr>
        <w:pStyle w:val="Heading2"/>
        <w:ind w:left="0"/>
        <w:jc w:val="both"/>
        <w:rPr>
          <w:rFonts w:ascii="Tahoma" w:eastAsia="PMingLiU" w:hAnsi="Tahoma" w:cs="Tahoma"/>
        </w:rPr>
      </w:pPr>
      <w:bookmarkStart w:id="567" w:name="_Toc379636648"/>
      <w:r w:rsidRPr="005D7578">
        <w:rPr>
          <w:rFonts w:ascii="Tahoma" w:eastAsia="PMingLiU" w:hAnsi="Tahoma" w:cs="Tahoma"/>
          <w:color w:val="FF6600"/>
        </w:rPr>
        <w:t xml:space="preserve">2014 </w:t>
      </w:r>
      <w:r w:rsidRPr="005D7578">
        <w:rPr>
          <w:rFonts w:ascii="Tahoma" w:eastAsia="PMingLiU" w:hAnsi="Tahoma" w:cs="Tahoma"/>
          <w:color w:val="FF6600"/>
        </w:rPr>
        <w:t>年</w:t>
      </w:r>
      <w:r w:rsidRPr="005D7578">
        <w:rPr>
          <w:rFonts w:ascii="Tahoma" w:eastAsia="PMingLiU" w:hAnsi="Tahoma" w:cs="Tahoma"/>
          <w:color w:val="FF6600"/>
        </w:rPr>
        <w:t xml:space="preserve"> 3 </w:t>
      </w:r>
      <w:r w:rsidRPr="005D7578">
        <w:rPr>
          <w:rFonts w:ascii="Tahoma" w:eastAsia="PMingLiU" w:hAnsi="Tahoma" w:cs="Tahoma"/>
          <w:color w:val="FF6600"/>
        </w:rPr>
        <w:t>月變更</w:t>
      </w:r>
      <w:bookmarkEnd w:id="567"/>
    </w:p>
    <w:p w14:paraId="3EF9A159" w14:textId="77777777" w:rsidR="00C47A4D" w:rsidRPr="005D7578" w:rsidRDefault="00C47A4D" w:rsidP="00C47A4D">
      <w:pPr>
        <w:spacing w:after="60"/>
        <w:rPr>
          <w:rFonts w:eastAsia="PMingLiU" w:cs="Tahoma"/>
        </w:rPr>
      </w:pPr>
    </w:p>
    <w:p w14:paraId="09AF97D2" w14:textId="77777777" w:rsidR="00C47A4D" w:rsidRPr="005D7578" w:rsidRDefault="00C47A4D" w:rsidP="00C47A4D">
      <w:pPr>
        <w:spacing w:after="60"/>
        <w:rPr>
          <w:rFonts w:eastAsia="PMingLiU" w:cs="Tahoma"/>
        </w:rPr>
      </w:pPr>
      <w:r w:rsidRPr="005D7578">
        <w:rPr>
          <w:rFonts w:eastAsia="PMingLiU" w:cs="Tahoma"/>
          <w:b/>
        </w:rPr>
        <w:t>新增</w:t>
      </w:r>
    </w:p>
    <w:p w14:paraId="30600784" w14:textId="77777777" w:rsidR="00C47A4D" w:rsidRPr="005D7578" w:rsidRDefault="000B136F" w:rsidP="00C47A4D">
      <w:pPr>
        <w:rPr>
          <w:rFonts w:eastAsia="PMingLiU" w:cs="Tahoma"/>
        </w:rPr>
      </w:pPr>
      <w:r w:rsidRPr="005D7578">
        <w:rPr>
          <w:rFonts w:eastAsia="PMingLiU" w:cs="Tahoma"/>
          <w:szCs w:val="18"/>
        </w:rPr>
        <w:t>適用於</w:t>
      </w:r>
      <w:r w:rsidRPr="005D7578">
        <w:rPr>
          <w:rFonts w:eastAsia="PMingLiU" w:cs="Tahoma"/>
          <w:szCs w:val="18"/>
        </w:rPr>
        <w:t xml:space="preserve"> Partners in Learning </w:t>
      </w:r>
      <w:r w:rsidRPr="005D7578">
        <w:rPr>
          <w:rFonts w:eastAsia="PMingLiU" w:cs="Tahoma"/>
          <w:szCs w:val="18"/>
        </w:rPr>
        <w:t>之</w:t>
      </w:r>
      <w:r w:rsidRPr="005D7578">
        <w:rPr>
          <w:rFonts w:eastAsia="PMingLiU" w:cs="Tahoma"/>
          <w:szCs w:val="18"/>
        </w:rPr>
        <w:t xml:space="preserve"> Windows Enterprise </w:t>
      </w:r>
      <w:r w:rsidRPr="005D7578">
        <w:rPr>
          <w:rFonts w:eastAsia="PMingLiU" w:cs="Tahoma"/>
          <w:szCs w:val="18"/>
        </w:rPr>
        <w:t>升級與軟體保證</w:t>
      </w:r>
    </w:p>
    <w:p w14:paraId="6F0D1D94" w14:textId="77777777" w:rsidR="000B136F" w:rsidRPr="005D7578" w:rsidRDefault="000B136F" w:rsidP="00C47A4D">
      <w:pPr>
        <w:rPr>
          <w:rFonts w:eastAsia="PMingLiU" w:cs="Tahoma"/>
        </w:rPr>
      </w:pPr>
      <w:r w:rsidRPr="005D7578">
        <w:rPr>
          <w:rFonts w:eastAsia="PMingLiU" w:cs="Tahoma"/>
          <w:szCs w:val="18"/>
        </w:rPr>
        <w:t xml:space="preserve">Windows 8.1 Enterprise </w:t>
      </w:r>
      <w:r w:rsidRPr="005D7578">
        <w:rPr>
          <w:rFonts w:eastAsia="PMingLiU" w:cs="Tahoma"/>
          <w:szCs w:val="18"/>
        </w:rPr>
        <w:t>升級與軟體保證</w:t>
      </w:r>
    </w:p>
    <w:p w14:paraId="6534B3AB" w14:textId="77777777" w:rsidR="000B136F" w:rsidRPr="005D7578" w:rsidRDefault="000B136F" w:rsidP="00C47A4D">
      <w:pPr>
        <w:rPr>
          <w:rFonts w:eastAsia="PMingLiU" w:cs="Tahoma"/>
        </w:rPr>
      </w:pPr>
      <w:r w:rsidRPr="005D7578">
        <w:rPr>
          <w:rFonts w:eastAsia="PMingLiU" w:cs="Tahoma"/>
          <w:szCs w:val="18"/>
        </w:rPr>
        <w:t xml:space="preserve">Windows 8.1 Enterprise </w:t>
      </w:r>
      <w:r w:rsidRPr="005D7578">
        <w:rPr>
          <w:rFonts w:eastAsia="PMingLiU" w:cs="Tahoma"/>
          <w:szCs w:val="18"/>
        </w:rPr>
        <w:t>升級與軟體保證</w:t>
      </w:r>
      <w:r w:rsidRPr="005D7578">
        <w:rPr>
          <w:rFonts w:eastAsia="PMingLiU" w:cs="Tahoma"/>
          <w:szCs w:val="18"/>
        </w:rPr>
        <w:t xml:space="preserve"> (</w:t>
      </w:r>
      <w:r w:rsidRPr="005D7578">
        <w:rPr>
          <w:rFonts w:eastAsia="PMingLiU" w:cs="Tahoma"/>
          <w:szCs w:val="18"/>
        </w:rPr>
        <w:t>含</w:t>
      </w:r>
      <w:r w:rsidRPr="005D7578">
        <w:rPr>
          <w:rFonts w:eastAsia="PMingLiU" w:cs="Tahoma"/>
          <w:szCs w:val="18"/>
        </w:rPr>
        <w:t xml:space="preserve"> MDOP)</w:t>
      </w:r>
    </w:p>
    <w:p w14:paraId="31DD9F88" w14:textId="77777777" w:rsidR="000B136F" w:rsidRPr="005D7578" w:rsidRDefault="000B136F" w:rsidP="00C47A4D">
      <w:pPr>
        <w:rPr>
          <w:rFonts w:eastAsia="PMingLiU" w:cs="Tahoma"/>
        </w:rPr>
      </w:pPr>
      <w:r w:rsidRPr="005D7578">
        <w:rPr>
          <w:rFonts w:eastAsia="PMingLiU" w:cs="Tahoma"/>
          <w:szCs w:val="18"/>
        </w:rPr>
        <w:t xml:space="preserve">Windows 8.1 Enterprise </w:t>
      </w:r>
      <w:r w:rsidRPr="005D7578">
        <w:rPr>
          <w:rFonts w:eastAsia="PMingLiU" w:cs="Tahoma"/>
          <w:szCs w:val="18"/>
        </w:rPr>
        <w:t>升級</w:t>
      </w:r>
    </w:p>
    <w:p w14:paraId="1E3DFA47" w14:textId="77777777" w:rsidR="000B136F" w:rsidRPr="005D7578" w:rsidRDefault="000B136F" w:rsidP="00C47A4D">
      <w:pPr>
        <w:rPr>
          <w:rFonts w:eastAsia="PMingLiU" w:cs="Tahoma"/>
        </w:rPr>
      </w:pPr>
      <w:r w:rsidRPr="005D7578">
        <w:rPr>
          <w:rFonts w:eastAsia="PMingLiU" w:cs="Tahoma"/>
          <w:szCs w:val="18"/>
        </w:rPr>
        <w:t xml:space="preserve">Windows 8.1 </w:t>
      </w:r>
      <w:r w:rsidRPr="005D7578">
        <w:rPr>
          <w:rFonts w:eastAsia="PMingLiU" w:cs="Tahoma"/>
          <w:szCs w:val="18"/>
        </w:rPr>
        <w:t>專業版升級</w:t>
      </w:r>
    </w:p>
    <w:p w14:paraId="4AB72F6A" w14:textId="77777777" w:rsidR="00C47A4D" w:rsidRPr="005D7578" w:rsidRDefault="00C47A4D" w:rsidP="00C47A4D">
      <w:pPr>
        <w:rPr>
          <w:rFonts w:eastAsia="PMingLiU" w:cs="Tahoma"/>
        </w:rPr>
      </w:pPr>
    </w:p>
    <w:p w14:paraId="70A2C322" w14:textId="77777777" w:rsidR="00C47A4D" w:rsidRPr="005D7578" w:rsidRDefault="00C47A4D" w:rsidP="00C47A4D">
      <w:pPr>
        <w:spacing w:after="60"/>
        <w:rPr>
          <w:rFonts w:eastAsia="PMingLiU" w:cs="Tahoma"/>
        </w:rPr>
      </w:pPr>
      <w:r w:rsidRPr="005D7578">
        <w:rPr>
          <w:rFonts w:eastAsia="PMingLiU" w:cs="Tahoma"/>
          <w:b/>
        </w:rPr>
        <w:t>刪除</w:t>
      </w:r>
    </w:p>
    <w:p w14:paraId="2F24D016" w14:textId="77777777" w:rsidR="00C47A4D" w:rsidRPr="005D7578" w:rsidRDefault="00DB695B" w:rsidP="00C47A4D">
      <w:pPr>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3</w:t>
      </w:r>
    </w:p>
    <w:p w14:paraId="324FA2A7" w14:textId="77777777" w:rsidR="00DB695B" w:rsidRPr="005D7578" w:rsidRDefault="00DB695B" w:rsidP="00C47A4D">
      <w:pPr>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3A</w:t>
      </w:r>
    </w:p>
    <w:p w14:paraId="341F9F29" w14:textId="77777777" w:rsidR="00C47A4D" w:rsidRPr="005D7578" w:rsidRDefault="000B136F" w:rsidP="00C47A4D">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 Partners in Learning</w:t>
      </w:r>
    </w:p>
    <w:p w14:paraId="3C29AE1A" w14:textId="77777777" w:rsidR="000B136F" w:rsidRPr="005D7578" w:rsidRDefault="000B7AAD" w:rsidP="00C47A4D">
      <w:pPr>
        <w:rPr>
          <w:rFonts w:eastAsia="PMingLiU" w:cs="Tahoma"/>
        </w:rPr>
      </w:pPr>
      <w:r w:rsidRPr="005D7578">
        <w:rPr>
          <w:rFonts w:eastAsia="PMingLiU" w:cs="Tahoma"/>
        </w:rPr>
        <w:t>Windows</w:t>
      </w:r>
      <w:r w:rsidR="002D27C1" w:rsidRPr="005D7578">
        <w:rPr>
          <w:rFonts w:eastAsia="PMingLiU" w:cs="Tahoma"/>
          <w:vertAlign w:val="superscript"/>
        </w:rPr>
        <w:t>®</w:t>
      </w:r>
      <w:r w:rsidR="000B136F" w:rsidRPr="005D7578">
        <w:rPr>
          <w:rFonts w:eastAsia="PMingLiU" w:cs="Tahoma"/>
        </w:rPr>
        <w:t xml:space="preserve"> 8.1 Pro</w:t>
      </w:r>
    </w:p>
    <w:p w14:paraId="2608FCDB" w14:textId="77777777" w:rsidR="000B136F" w:rsidRPr="005D7578" w:rsidRDefault="000B7AAD" w:rsidP="00C47A4D">
      <w:pPr>
        <w:rPr>
          <w:rFonts w:eastAsia="PMingLiU" w:cs="Tahoma"/>
        </w:rPr>
      </w:pPr>
      <w:r w:rsidRPr="005D7578">
        <w:rPr>
          <w:rFonts w:eastAsia="PMingLiU" w:cs="Tahoma"/>
        </w:rPr>
        <w:t>Windows</w:t>
      </w:r>
      <w:r w:rsidR="002D27C1" w:rsidRPr="005D7578">
        <w:rPr>
          <w:rFonts w:eastAsia="PMingLiU" w:cs="Tahoma"/>
          <w:vertAlign w:val="superscript"/>
        </w:rPr>
        <w:t>®</w:t>
      </w:r>
      <w:r w:rsidR="000B136F" w:rsidRPr="005D7578">
        <w:rPr>
          <w:rFonts w:eastAsia="PMingLiU" w:cs="Tahoma"/>
        </w:rPr>
        <w:t xml:space="preserve"> 8.1 Pro (</w:t>
      </w:r>
      <w:r w:rsidR="000B136F" w:rsidRPr="005D7578">
        <w:rPr>
          <w:rFonts w:eastAsia="PMingLiU" w:cs="Tahoma"/>
        </w:rPr>
        <w:t>含</w:t>
      </w:r>
      <w:r w:rsidR="000B136F" w:rsidRPr="005D7578">
        <w:rPr>
          <w:rFonts w:eastAsia="PMingLiU" w:cs="Tahoma"/>
        </w:rPr>
        <w:t xml:space="preserve"> MDOP)</w:t>
      </w:r>
    </w:p>
    <w:p w14:paraId="41D91621" w14:textId="77777777" w:rsidR="00C47A4D" w:rsidRPr="005D7578" w:rsidRDefault="00C47A4D" w:rsidP="00C47A4D">
      <w:pPr>
        <w:spacing w:after="60"/>
        <w:rPr>
          <w:rFonts w:eastAsia="PMingLiU" w:cs="Tahoma"/>
        </w:rPr>
      </w:pPr>
    </w:p>
    <w:p w14:paraId="4032CF26" w14:textId="77777777" w:rsidR="00C47A4D" w:rsidRPr="005D7578" w:rsidRDefault="00C47A4D" w:rsidP="00C47A4D">
      <w:pPr>
        <w:spacing w:after="60"/>
        <w:rPr>
          <w:rFonts w:eastAsia="PMingLiU" w:cs="Tahoma"/>
        </w:rPr>
      </w:pPr>
      <w:r w:rsidRPr="005D7578">
        <w:rPr>
          <w:rFonts w:eastAsia="PMingLiU" w:cs="Tahoma"/>
          <w:b/>
        </w:rPr>
        <w:t>促銷</w:t>
      </w:r>
    </w:p>
    <w:p w14:paraId="7841B281" w14:textId="77777777" w:rsidR="00C47A4D" w:rsidRPr="005D7578" w:rsidRDefault="00AD20AC" w:rsidP="00C47A4D">
      <w:pPr>
        <w:rPr>
          <w:rFonts w:eastAsia="PMingLiU" w:cs="Tahoma"/>
        </w:rPr>
      </w:pPr>
      <w:r w:rsidRPr="005D7578">
        <w:rPr>
          <w:rFonts w:eastAsia="PMingLiU" w:cs="Tahoma"/>
          <w:color w:val="000000" w:themeColor="text1"/>
          <w:szCs w:val="18"/>
          <w:bdr w:val="none" w:sz="0" w:space="0" w:color="auto" w:frame="1"/>
          <w:shd w:val="clear" w:color="auto" w:fill="FFFFFF"/>
        </w:rPr>
        <w:t xml:space="preserve">Windows EA </w:t>
      </w:r>
      <w:r w:rsidRPr="005D7578">
        <w:rPr>
          <w:rFonts w:eastAsia="PMingLiU" w:cs="Tahoma"/>
          <w:color w:val="000000" w:themeColor="text1"/>
          <w:szCs w:val="18"/>
          <w:bdr w:val="none" w:sz="0" w:space="0" w:color="auto" w:frame="1"/>
          <w:shd w:val="clear" w:color="auto" w:fill="FFFFFF"/>
        </w:rPr>
        <w:t>新優惠方案</w:t>
      </w:r>
      <w:r w:rsidRPr="005D7578">
        <w:rPr>
          <w:rFonts w:eastAsia="PMingLiU" w:cs="Tahoma"/>
          <w:color w:val="000000" w:themeColor="text1"/>
          <w:szCs w:val="18"/>
          <w:bdr w:val="none" w:sz="0" w:space="0" w:color="auto" w:frame="1"/>
          <w:shd w:val="clear" w:color="auto" w:fill="FFFFFF"/>
        </w:rPr>
        <w:t xml:space="preserve"> 2014 </w:t>
      </w:r>
      <w:r w:rsidRPr="005D7578">
        <w:rPr>
          <w:rFonts w:eastAsia="PMingLiU" w:cs="Tahoma"/>
          <w:color w:val="000000" w:themeColor="text1"/>
          <w:szCs w:val="18"/>
          <w:bdr w:val="none" w:sz="0" w:space="0" w:color="auto" w:frame="1"/>
          <w:shd w:val="clear" w:color="auto" w:fill="FFFFFF"/>
        </w:rPr>
        <w:t>年</w:t>
      </w:r>
      <w:r w:rsidRPr="005D7578">
        <w:rPr>
          <w:rFonts w:eastAsia="PMingLiU" w:cs="Tahoma"/>
          <w:color w:val="000000" w:themeColor="text1"/>
          <w:szCs w:val="18"/>
          <w:bdr w:val="none" w:sz="0" w:space="0" w:color="auto" w:frame="1"/>
          <w:shd w:val="clear" w:color="auto" w:fill="FFFFFF"/>
        </w:rPr>
        <w:t xml:space="preserve"> 2 </w:t>
      </w:r>
      <w:r w:rsidRPr="005D7578">
        <w:rPr>
          <w:rFonts w:eastAsia="PMingLiU" w:cs="Tahoma"/>
          <w:color w:val="000000" w:themeColor="text1"/>
          <w:szCs w:val="18"/>
          <w:bdr w:val="none" w:sz="0" w:space="0" w:color="auto" w:frame="1"/>
          <w:shd w:val="clear" w:color="auto" w:fill="FFFFFF"/>
        </w:rPr>
        <w:t>月</w:t>
      </w:r>
      <w:r w:rsidRPr="005D7578">
        <w:rPr>
          <w:rFonts w:eastAsia="PMingLiU" w:cs="Tahoma"/>
          <w:color w:val="000000" w:themeColor="text1"/>
          <w:szCs w:val="18"/>
          <w:bdr w:val="none" w:sz="0" w:space="0" w:color="auto" w:frame="1"/>
          <w:shd w:val="clear" w:color="auto" w:fill="FFFFFF"/>
        </w:rPr>
        <w:t xml:space="preserve"> 28 </w:t>
      </w:r>
      <w:r w:rsidRPr="005D7578">
        <w:rPr>
          <w:rFonts w:eastAsia="PMingLiU" w:cs="Tahoma"/>
          <w:color w:val="000000" w:themeColor="text1"/>
          <w:szCs w:val="18"/>
          <w:bdr w:val="none" w:sz="0" w:space="0" w:color="auto" w:frame="1"/>
          <w:shd w:val="clear" w:color="auto" w:fill="FFFFFF"/>
        </w:rPr>
        <w:t>日屆滿</w:t>
      </w:r>
    </w:p>
    <w:p w14:paraId="0B69E691" w14:textId="77777777" w:rsidR="00C47A4D" w:rsidRPr="005D7578" w:rsidRDefault="00C47A4D" w:rsidP="00C47A4D">
      <w:pPr>
        <w:rPr>
          <w:rFonts w:eastAsia="PMingLiU" w:cs="Tahoma"/>
        </w:rPr>
      </w:pPr>
    </w:p>
    <w:p w14:paraId="78BF0B22" w14:textId="77777777" w:rsidR="00497C1A" w:rsidRPr="005D7578" w:rsidRDefault="00497C1A" w:rsidP="00497C1A">
      <w:pPr>
        <w:pStyle w:val="Heading2"/>
        <w:ind w:left="0"/>
        <w:jc w:val="both"/>
        <w:rPr>
          <w:rFonts w:ascii="Tahoma" w:eastAsia="PMingLiU" w:hAnsi="Tahoma" w:cs="Tahoma"/>
        </w:rPr>
      </w:pPr>
    </w:p>
    <w:p w14:paraId="541B1BF9" w14:textId="77777777" w:rsidR="00497C1A" w:rsidRPr="005D7578" w:rsidRDefault="00497C1A" w:rsidP="00497C1A">
      <w:pPr>
        <w:pStyle w:val="Heading2"/>
        <w:ind w:left="0"/>
        <w:jc w:val="both"/>
        <w:rPr>
          <w:rFonts w:ascii="Tahoma" w:eastAsia="PMingLiU" w:hAnsi="Tahoma" w:cs="Tahoma"/>
        </w:rPr>
      </w:pPr>
      <w:bookmarkStart w:id="568" w:name="_Toc379636649"/>
      <w:r w:rsidRPr="005D7578">
        <w:rPr>
          <w:rFonts w:ascii="Tahoma" w:eastAsia="PMingLiU" w:hAnsi="Tahoma" w:cs="Tahoma"/>
          <w:color w:val="FF6600"/>
        </w:rPr>
        <w:t xml:space="preserve">2014 </w:t>
      </w:r>
      <w:r w:rsidRPr="005D7578">
        <w:rPr>
          <w:rFonts w:ascii="Tahoma" w:eastAsia="PMingLiU" w:hAnsi="Tahoma" w:cs="Tahoma"/>
          <w:color w:val="FF6600"/>
        </w:rPr>
        <w:t>年</w:t>
      </w:r>
      <w:r w:rsidRPr="005D7578">
        <w:rPr>
          <w:rFonts w:ascii="Tahoma" w:eastAsia="PMingLiU" w:hAnsi="Tahoma" w:cs="Tahoma"/>
          <w:color w:val="FF6600"/>
        </w:rPr>
        <w:t xml:space="preserve"> 2 </w:t>
      </w:r>
      <w:r w:rsidRPr="005D7578">
        <w:rPr>
          <w:rFonts w:ascii="Tahoma" w:eastAsia="PMingLiU" w:hAnsi="Tahoma" w:cs="Tahoma"/>
          <w:color w:val="FF6600"/>
        </w:rPr>
        <w:t>月變更</w:t>
      </w:r>
      <w:bookmarkEnd w:id="568"/>
    </w:p>
    <w:p w14:paraId="2F0D0CC7" w14:textId="77777777" w:rsidR="00497C1A" w:rsidRPr="005D7578" w:rsidRDefault="00497C1A" w:rsidP="00497C1A">
      <w:pPr>
        <w:spacing w:after="60"/>
        <w:rPr>
          <w:rFonts w:eastAsia="PMingLiU" w:cs="Tahoma"/>
        </w:rPr>
      </w:pPr>
    </w:p>
    <w:p w14:paraId="22B008A9" w14:textId="77777777" w:rsidR="00497C1A" w:rsidRPr="005D7578" w:rsidRDefault="00497C1A" w:rsidP="00497C1A">
      <w:pPr>
        <w:spacing w:after="60"/>
        <w:rPr>
          <w:rFonts w:eastAsia="PMingLiU" w:cs="Tahoma"/>
        </w:rPr>
      </w:pPr>
      <w:r w:rsidRPr="005D7578">
        <w:rPr>
          <w:rFonts w:eastAsia="PMingLiU" w:cs="Tahoma"/>
          <w:b/>
        </w:rPr>
        <w:t>新增</w:t>
      </w:r>
    </w:p>
    <w:p w14:paraId="5648F11E" w14:textId="77777777" w:rsidR="00497C1A" w:rsidRPr="005D7578" w:rsidRDefault="002D506A" w:rsidP="00497C1A">
      <w:pPr>
        <w:rPr>
          <w:rFonts w:eastAsia="PMingLiU" w:cs="Tahoma"/>
        </w:rPr>
      </w:pPr>
      <w:r w:rsidRPr="005D7578">
        <w:rPr>
          <w:rFonts w:eastAsia="PMingLiU" w:cs="Tahoma"/>
          <w:szCs w:val="18"/>
        </w:rPr>
        <w:t>Power BI for Office 365</w:t>
      </w:r>
    </w:p>
    <w:p w14:paraId="4756EECE" w14:textId="77777777" w:rsidR="002D506A" w:rsidRPr="005D7578" w:rsidRDefault="002D506A" w:rsidP="00497C1A">
      <w:pPr>
        <w:rPr>
          <w:rFonts w:eastAsia="PMingLiU" w:cs="Tahoma"/>
        </w:rPr>
      </w:pPr>
      <w:r w:rsidRPr="005D7578">
        <w:rPr>
          <w:rFonts w:eastAsia="PMingLiU" w:cs="Tahoma"/>
          <w:szCs w:val="18"/>
        </w:rPr>
        <w:t>Power BI for Office 365 A</w:t>
      </w:r>
    </w:p>
    <w:p w14:paraId="6D1425AE" w14:textId="77777777" w:rsidR="00497C1A" w:rsidRPr="005D7578" w:rsidRDefault="00497C1A" w:rsidP="00497C1A">
      <w:pPr>
        <w:spacing w:after="60"/>
        <w:rPr>
          <w:rFonts w:eastAsia="PMingLiU" w:cs="Tahoma"/>
        </w:rPr>
      </w:pPr>
    </w:p>
    <w:p w14:paraId="38F6840A" w14:textId="77777777" w:rsidR="00A73E6D" w:rsidRPr="005D7578" w:rsidRDefault="00A73E6D" w:rsidP="00A73E6D">
      <w:pPr>
        <w:pStyle w:val="Heading2"/>
        <w:ind w:left="0"/>
        <w:jc w:val="both"/>
        <w:rPr>
          <w:rFonts w:ascii="Tahoma" w:eastAsia="PMingLiU" w:hAnsi="Tahoma" w:cs="Tahoma"/>
        </w:rPr>
      </w:pPr>
    </w:p>
    <w:p w14:paraId="643448F9" w14:textId="77777777" w:rsidR="00A73E6D" w:rsidRPr="005D7578" w:rsidRDefault="00A73E6D" w:rsidP="00A73E6D">
      <w:pPr>
        <w:pStyle w:val="Heading2"/>
        <w:ind w:left="0"/>
        <w:jc w:val="both"/>
        <w:rPr>
          <w:rFonts w:ascii="Tahoma" w:eastAsia="PMingLiU" w:hAnsi="Tahoma" w:cs="Tahoma"/>
        </w:rPr>
      </w:pPr>
      <w:bookmarkStart w:id="569" w:name="_Toc379636650"/>
      <w:r w:rsidRPr="005D7578">
        <w:rPr>
          <w:rFonts w:ascii="Tahoma" w:eastAsia="PMingLiU" w:hAnsi="Tahoma" w:cs="Tahoma"/>
          <w:color w:val="FF6600"/>
        </w:rPr>
        <w:t xml:space="preserve">2014 </w:t>
      </w:r>
      <w:r w:rsidRPr="005D7578">
        <w:rPr>
          <w:rFonts w:ascii="Tahoma" w:eastAsia="PMingLiU" w:hAnsi="Tahoma" w:cs="Tahoma"/>
          <w:color w:val="FF6600"/>
        </w:rPr>
        <w:t>年</w:t>
      </w:r>
      <w:r w:rsidRPr="005D7578">
        <w:rPr>
          <w:rFonts w:ascii="Tahoma" w:eastAsia="PMingLiU" w:hAnsi="Tahoma" w:cs="Tahoma"/>
          <w:color w:val="FF6600"/>
        </w:rPr>
        <w:t xml:space="preserve"> 1 </w:t>
      </w:r>
      <w:r w:rsidRPr="005D7578">
        <w:rPr>
          <w:rFonts w:ascii="Tahoma" w:eastAsia="PMingLiU" w:hAnsi="Tahoma" w:cs="Tahoma"/>
          <w:color w:val="FF6600"/>
        </w:rPr>
        <w:t>月變更</w:t>
      </w:r>
      <w:bookmarkEnd w:id="569"/>
    </w:p>
    <w:p w14:paraId="44E07463" w14:textId="77777777" w:rsidR="00A73E6D" w:rsidRPr="005D7578" w:rsidRDefault="00A73E6D" w:rsidP="00A73E6D">
      <w:pPr>
        <w:spacing w:after="60"/>
        <w:rPr>
          <w:rFonts w:eastAsia="PMingLiU" w:cs="Tahoma"/>
        </w:rPr>
      </w:pPr>
    </w:p>
    <w:p w14:paraId="71DDE46F" w14:textId="77777777" w:rsidR="00A73E6D" w:rsidRPr="005D7578" w:rsidRDefault="00A73E6D" w:rsidP="00A73E6D">
      <w:pPr>
        <w:spacing w:after="60"/>
        <w:rPr>
          <w:rFonts w:eastAsia="PMingLiU" w:cs="Tahoma"/>
        </w:rPr>
      </w:pPr>
      <w:r w:rsidRPr="005D7578">
        <w:rPr>
          <w:rFonts w:eastAsia="PMingLiU" w:cs="Tahoma"/>
          <w:b/>
        </w:rPr>
        <w:t>刪除</w:t>
      </w:r>
    </w:p>
    <w:p w14:paraId="68917ACC" w14:textId="77777777" w:rsidR="00A73E6D" w:rsidRPr="005D7578" w:rsidRDefault="000D0038" w:rsidP="00A73E6D">
      <w:pPr>
        <w:rPr>
          <w:rFonts w:eastAsia="PMingLiU" w:cs="Tahoma"/>
        </w:rPr>
      </w:pPr>
      <w:r w:rsidRPr="005D7578">
        <w:rPr>
          <w:rFonts w:eastAsia="PMingLiU" w:cs="Tahoma"/>
        </w:rPr>
        <w:t>Expression Encoder Pro 4</w:t>
      </w:r>
    </w:p>
    <w:p w14:paraId="3020C358" w14:textId="77777777" w:rsidR="00A73E6D" w:rsidRPr="005D7578" w:rsidRDefault="00A73E6D" w:rsidP="00A73E6D">
      <w:pPr>
        <w:rPr>
          <w:rFonts w:eastAsia="PMingLiU" w:cs="Tahoma"/>
        </w:rPr>
      </w:pPr>
    </w:p>
    <w:p w14:paraId="73F2DBA3" w14:textId="77777777" w:rsidR="00A73E6D" w:rsidRPr="005D7578" w:rsidRDefault="00A73E6D" w:rsidP="00A73E6D">
      <w:pPr>
        <w:spacing w:after="60"/>
        <w:rPr>
          <w:rFonts w:eastAsia="PMingLiU" w:cs="Tahoma"/>
        </w:rPr>
      </w:pPr>
      <w:r w:rsidRPr="005D7578">
        <w:rPr>
          <w:rFonts w:eastAsia="PMingLiU" w:cs="Tahoma"/>
          <w:b/>
        </w:rPr>
        <w:t>變更</w:t>
      </w:r>
    </w:p>
    <w:p w14:paraId="46E0DFCB" w14:textId="77777777" w:rsidR="00A73E6D" w:rsidRPr="005D7578" w:rsidRDefault="00D33C13" w:rsidP="00A73E6D">
      <w:pPr>
        <w:rPr>
          <w:rFonts w:eastAsia="PMingLiU" w:cs="Tahoma"/>
        </w:rPr>
      </w:pPr>
      <w:r w:rsidRPr="005D7578">
        <w:rPr>
          <w:rFonts w:eastAsia="PMingLiU" w:cs="Tahoma"/>
        </w:rPr>
        <w:t>Windows Azure Active Directry Rights Management Academic (</w:t>
      </w:r>
      <w:r w:rsidRPr="005D7578">
        <w:rPr>
          <w:rFonts w:eastAsia="PMingLiU" w:cs="Tahoma"/>
        </w:rPr>
        <w:t>使用者訂閱使用權</w:t>
      </w:r>
      <w:r w:rsidRPr="005D7578">
        <w:rPr>
          <w:rFonts w:eastAsia="PMingLiU" w:cs="Tahoma"/>
        </w:rPr>
        <w:t xml:space="preserve">) </w:t>
      </w:r>
      <w:r w:rsidRPr="005D7578">
        <w:rPr>
          <w:rFonts w:eastAsia="PMingLiU" w:cs="Tahoma"/>
        </w:rPr>
        <w:t>變更為</w:t>
      </w:r>
      <w:r w:rsidRPr="005D7578">
        <w:rPr>
          <w:rFonts w:eastAsia="PMingLiU" w:cs="Tahoma"/>
        </w:rPr>
        <w:t xml:space="preserve"> Microsoft Rights Management Academic (</w:t>
      </w:r>
      <w:r w:rsidRPr="005D7578">
        <w:rPr>
          <w:rFonts w:eastAsia="PMingLiU" w:cs="Tahoma"/>
        </w:rPr>
        <w:t>使用者訂閱使用權</w:t>
      </w:r>
      <w:r w:rsidRPr="005D7578">
        <w:rPr>
          <w:rFonts w:eastAsia="PMingLiU" w:cs="Tahoma"/>
        </w:rPr>
        <w:t>)</w:t>
      </w:r>
    </w:p>
    <w:p w14:paraId="3BF65805" w14:textId="77777777" w:rsidR="00A73E6D" w:rsidRPr="005D7578" w:rsidRDefault="00A73E6D" w:rsidP="00A73E6D">
      <w:pPr>
        <w:spacing w:after="60"/>
        <w:rPr>
          <w:rFonts w:eastAsia="PMingLiU" w:cs="Tahoma"/>
        </w:rPr>
      </w:pPr>
    </w:p>
    <w:p w14:paraId="749B9985" w14:textId="77777777" w:rsidR="00A73E6D" w:rsidRPr="005D7578" w:rsidRDefault="00A73E6D" w:rsidP="00A73E6D">
      <w:pPr>
        <w:spacing w:after="60"/>
        <w:rPr>
          <w:rFonts w:eastAsia="PMingLiU" w:cs="Tahoma"/>
        </w:rPr>
      </w:pPr>
      <w:r w:rsidRPr="005D7578">
        <w:rPr>
          <w:rFonts w:eastAsia="PMingLiU" w:cs="Tahoma"/>
          <w:b/>
        </w:rPr>
        <w:t>促銷</w:t>
      </w:r>
    </w:p>
    <w:p w14:paraId="105D7E21" w14:textId="77777777" w:rsidR="002808DD" w:rsidRPr="005D7578" w:rsidRDefault="002808DD" w:rsidP="002808DD">
      <w:pPr>
        <w:rPr>
          <w:rFonts w:eastAsia="PMingLiU" w:cs="Tahoma"/>
        </w:rPr>
      </w:pPr>
      <w:r w:rsidRPr="005D7578">
        <w:rPr>
          <w:rFonts w:eastAsia="PMingLiU" w:cs="Tahoma"/>
        </w:rPr>
        <w:t>新增以下促銷：</w:t>
      </w:r>
    </w:p>
    <w:p w14:paraId="6DBC605F" w14:textId="77777777" w:rsidR="002808DD" w:rsidRPr="005D7578" w:rsidRDefault="002808DD" w:rsidP="004454D3">
      <w:pPr>
        <w:ind w:left="360"/>
        <w:rPr>
          <w:rFonts w:eastAsia="PMingLiU" w:cs="Tahoma"/>
        </w:rPr>
      </w:pPr>
      <w:r w:rsidRPr="005D7578">
        <w:rPr>
          <w:rFonts w:eastAsia="PMingLiU" w:cs="Tahoma"/>
          <w:color w:val="000000" w:themeColor="text1"/>
          <w:szCs w:val="18"/>
          <w:bdr w:val="none" w:sz="0" w:space="0" w:color="auto" w:frame="1"/>
          <w:shd w:val="clear" w:color="auto" w:fill="FFFFFF"/>
        </w:rPr>
        <w:t xml:space="preserve">SCE Pro-Premium SA </w:t>
      </w:r>
      <w:r w:rsidRPr="005D7578">
        <w:rPr>
          <w:rFonts w:eastAsia="PMingLiU" w:cs="Tahoma"/>
          <w:color w:val="000000" w:themeColor="text1"/>
          <w:szCs w:val="18"/>
          <w:bdr w:val="none" w:sz="0" w:space="0" w:color="auto" w:frame="1"/>
          <w:shd w:val="clear" w:color="auto" w:fill="FFFFFF"/>
        </w:rPr>
        <w:t>升級優惠方案</w:t>
      </w:r>
    </w:p>
    <w:p w14:paraId="6ECA190A" w14:textId="77777777" w:rsidR="002808DD" w:rsidRPr="005D7578" w:rsidRDefault="002808DD" w:rsidP="004454D3">
      <w:pPr>
        <w:ind w:left="360"/>
        <w:rPr>
          <w:rFonts w:eastAsia="PMingLiU" w:cs="Tahoma"/>
        </w:rPr>
      </w:pPr>
      <w:r w:rsidRPr="005D7578">
        <w:rPr>
          <w:rFonts w:eastAsia="PMingLiU" w:cs="Tahoma"/>
          <w:color w:val="000000" w:themeColor="text1"/>
          <w:szCs w:val="18"/>
          <w:bdr w:val="none" w:sz="0" w:space="0" w:color="auto" w:frame="1"/>
          <w:shd w:val="clear" w:color="auto" w:fill="FFFFFF"/>
        </w:rPr>
        <w:t xml:space="preserve">SCE Premium-Ultimate SA </w:t>
      </w:r>
      <w:r w:rsidRPr="005D7578">
        <w:rPr>
          <w:rFonts w:eastAsia="PMingLiU" w:cs="Tahoma"/>
          <w:color w:val="000000" w:themeColor="text1"/>
          <w:szCs w:val="18"/>
          <w:bdr w:val="none" w:sz="0" w:space="0" w:color="auto" w:frame="1"/>
          <w:shd w:val="clear" w:color="auto" w:fill="FFFFFF"/>
        </w:rPr>
        <w:t>升級優惠方案</w:t>
      </w:r>
    </w:p>
    <w:p w14:paraId="5A2F90A3" w14:textId="77777777" w:rsidR="002808DD" w:rsidRPr="005D7578" w:rsidRDefault="002808DD" w:rsidP="004454D3">
      <w:pPr>
        <w:ind w:left="360"/>
        <w:rPr>
          <w:rFonts w:eastAsia="PMingLiU" w:cs="Tahoma"/>
        </w:rPr>
      </w:pPr>
      <w:r w:rsidRPr="005D7578">
        <w:rPr>
          <w:rFonts w:eastAsia="PMingLiU" w:cs="Tahoma"/>
          <w:color w:val="000000" w:themeColor="text1"/>
          <w:szCs w:val="18"/>
          <w:bdr w:val="none" w:sz="0" w:space="0" w:color="auto" w:frame="1"/>
          <w:shd w:val="clear" w:color="auto" w:fill="FFFFFF"/>
        </w:rPr>
        <w:t xml:space="preserve">Visual Studio </w:t>
      </w:r>
      <w:r w:rsidRPr="005D7578">
        <w:rPr>
          <w:rFonts w:eastAsia="PMingLiU" w:cs="Tahoma"/>
          <w:color w:val="000000" w:themeColor="text1"/>
          <w:szCs w:val="18"/>
          <w:bdr w:val="none" w:sz="0" w:space="0" w:color="auto" w:frame="1"/>
          <w:shd w:val="clear" w:color="auto" w:fill="FFFFFF"/>
        </w:rPr>
        <w:t>發行管理優惠方案</w:t>
      </w:r>
    </w:p>
    <w:p w14:paraId="6DCCAEBB" w14:textId="77777777" w:rsidR="002808DD" w:rsidRPr="005D7578" w:rsidRDefault="002808DD" w:rsidP="004454D3">
      <w:pPr>
        <w:ind w:left="360"/>
        <w:rPr>
          <w:rFonts w:eastAsia="PMingLiU" w:cs="Tahoma"/>
        </w:rPr>
      </w:pPr>
      <w:r w:rsidRPr="005D7578">
        <w:rPr>
          <w:rFonts w:eastAsia="PMingLiU" w:cs="Tahoma"/>
          <w:color w:val="000000" w:themeColor="text1"/>
          <w:szCs w:val="18"/>
          <w:bdr w:val="none" w:sz="0" w:space="0" w:color="auto" w:frame="1"/>
          <w:shd w:val="clear" w:color="auto" w:fill="FFFFFF"/>
        </w:rPr>
        <w:t xml:space="preserve">Windows EA </w:t>
      </w:r>
      <w:r w:rsidRPr="005D7578">
        <w:rPr>
          <w:rFonts w:eastAsia="PMingLiU" w:cs="Tahoma"/>
          <w:color w:val="000000" w:themeColor="text1"/>
          <w:szCs w:val="18"/>
          <w:bdr w:val="none" w:sz="0" w:space="0" w:color="auto" w:frame="1"/>
          <w:shd w:val="clear" w:color="auto" w:fill="FFFFFF"/>
        </w:rPr>
        <w:t>新優惠方案</w:t>
      </w:r>
    </w:p>
    <w:p w14:paraId="60581CE4" w14:textId="77777777" w:rsidR="002808DD" w:rsidRPr="005D7578" w:rsidRDefault="002808DD" w:rsidP="002808DD">
      <w:pPr>
        <w:rPr>
          <w:rFonts w:eastAsia="PMingLiU" w:cs="Tahoma"/>
        </w:rPr>
      </w:pPr>
      <w:r w:rsidRPr="005D7578">
        <w:rPr>
          <w:rFonts w:eastAsia="PMingLiU" w:cs="Tahoma"/>
        </w:rPr>
        <w:t>以下促銷已屆滿：</w:t>
      </w:r>
    </w:p>
    <w:p w14:paraId="2F593277" w14:textId="77777777" w:rsidR="00A73E6D" w:rsidRPr="005D7578" w:rsidRDefault="00D33C13" w:rsidP="004454D3">
      <w:pPr>
        <w:ind w:left="360"/>
        <w:rPr>
          <w:rFonts w:eastAsia="PMingLiU" w:cs="Tahoma"/>
        </w:rPr>
      </w:pPr>
      <w:r w:rsidRPr="005D7578">
        <w:rPr>
          <w:rFonts w:eastAsia="PMingLiU" w:cs="Tahoma"/>
          <w:color w:val="000000" w:themeColor="text1"/>
          <w:szCs w:val="18"/>
          <w:bdr w:val="none" w:sz="0" w:space="0" w:color="auto" w:frame="1"/>
          <w:shd w:val="clear" w:color="auto" w:fill="FFFFFF"/>
        </w:rPr>
        <w:t xml:space="preserve">Microsoft Dynamics AX 2012 R2 – EA Starter </w:t>
      </w:r>
      <w:r w:rsidRPr="005D7578">
        <w:rPr>
          <w:rFonts w:eastAsia="PMingLiU" w:cs="Tahoma"/>
          <w:color w:val="000000" w:themeColor="text1"/>
          <w:szCs w:val="18"/>
          <w:bdr w:val="none" w:sz="0" w:space="0" w:color="auto" w:frame="1"/>
          <w:shd w:val="clear" w:color="auto" w:fill="FFFFFF"/>
        </w:rPr>
        <w:t>促銷於</w:t>
      </w:r>
      <w:r w:rsidRPr="005D7578">
        <w:rPr>
          <w:rFonts w:eastAsia="PMingLiU" w:cs="Tahoma"/>
          <w:color w:val="000000" w:themeColor="text1"/>
          <w:szCs w:val="18"/>
          <w:bdr w:val="none" w:sz="0" w:space="0" w:color="auto" w:frame="1"/>
          <w:shd w:val="clear" w:color="auto" w:fill="FFFFFF"/>
        </w:rPr>
        <w:t xml:space="preserve"> 2013 </w:t>
      </w:r>
      <w:r w:rsidRPr="005D7578">
        <w:rPr>
          <w:rFonts w:eastAsia="PMingLiU" w:cs="Tahoma"/>
          <w:color w:val="000000" w:themeColor="text1"/>
          <w:szCs w:val="18"/>
          <w:bdr w:val="none" w:sz="0" w:space="0" w:color="auto" w:frame="1"/>
          <w:shd w:val="clear" w:color="auto" w:fill="FFFFFF"/>
        </w:rPr>
        <w:t>年</w:t>
      </w:r>
      <w:r w:rsidRPr="005D7578">
        <w:rPr>
          <w:rFonts w:eastAsia="PMingLiU" w:cs="Tahoma"/>
          <w:color w:val="000000" w:themeColor="text1"/>
          <w:szCs w:val="18"/>
          <w:bdr w:val="none" w:sz="0" w:space="0" w:color="auto" w:frame="1"/>
          <w:shd w:val="clear" w:color="auto" w:fill="FFFFFF"/>
        </w:rPr>
        <w:t xml:space="preserve"> 12 </w:t>
      </w:r>
      <w:r w:rsidRPr="005D7578">
        <w:rPr>
          <w:rFonts w:eastAsia="PMingLiU" w:cs="Tahoma"/>
          <w:color w:val="000000" w:themeColor="text1"/>
          <w:szCs w:val="18"/>
          <w:bdr w:val="none" w:sz="0" w:space="0" w:color="auto" w:frame="1"/>
          <w:shd w:val="clear" w:color="auto" w:fill="FFFFFF"/>
        </w:rPr>
        <w:t>月</w:t>
      </w:r>
      <w:r w:rsidRPr="005D7578">
        <w:rPr>
          <w:rFonts w:eastAsia="PMingLiU" w:cs="Tahoma"/>
          <w:color w:val="000000" w:themeColor="text1"/>
          <w:szCs w:val="18"/>
          <w:bdr w:val="none" w:sz="0" w:space="0" w:color="auto" w:frame="1"/>
          <w:shd w:val="clear" w:color="auto" w:fill="FFFFFF"/>
        </w:rPr>
        <w:t xml:space="preserve"> 31 </w:t>
      </w:r>
      <w:r w:rsidRPr="005D7578">
        <w:rPr>
          <w:rFonts w:eastAsia="PMingLiU" w:cs="Tahoma"/>
          <w:color w:val="000000" w:themeColor="text1"/>
          <w:szCs w:val="18"/>
          <w:bdr w:val="none" w:sz="0" w:space="0" w:color="auto" w:frame="1"/>
          <w:shd w:val="clear" w:color="auto" w:fill="FFFFFF"/>
        </w:rPr>
        <w:t>日屆滿</w:t>
      </w:r>
    </w:p>
    <w:p w14:paraId="0BF1DEB1" w14:textId="77777777" w:rsidR="00A73E6D" w:rsidRPr="005D7578" w:rsidRDefault="00A73E6D" w:rsidP="00A73E6D">
      <w:pPr>
        <w:spacing w:after="60"/>
        <w:rPr>
          <w:rFonts w:eastAsia="PMingLiU" w:cs="Tahoma"/>
        </w:rPr>
      </w:pPr>
    </w:p>
    <w:p w14:paraId="58F8EF83" w14:textId="77777777" w:rsidR="006342D5" w:rsidRPr="005D7578" w:rsidRDefault="006342D5" w:rsidP="006342D5">
      <w:pPr>
        <w:pStyle w:val="Heading2"/>
        <w:ind w:left="0"/>
        <w:jc w:val="both"/>
        <w:rPr>
          <w:rFonts w:ascii="Tahoma" w:eastAsia="PMingLiU" w:hAnsi="Tahoma" w:cs="Tahoma"/>
        </w:rPr>
      </w:pPr>
    </w:p>
    <w:p w14:paraId="61094BCE" w14:textId="77777777" w:rsidR="006342D5" w:rsidRPr="005D7578" w:rsidRDefault="006342D5" w:rsidP="006342D5">
      <w:pPr>
        <w:pStyle w:val="Heading2"/>
        <w:ind w:left="0"/>
        <w:jc w:val="both"/>
        <w:rPr>
          <w:rFonts w:ascii="Tahoma" w:eastAsia="PMingLiU" w:hAnsi="Tahoma" w:cs="Tahoma"/>
        </w:rPr>
      </w:pPr>
      <w:bookmarkStart w:id="570" w:name="_Toc379636651"/>
      <w:r w:rsidRPr="005D7578">
        <w:rPr>
          <w:rFonts w:ascii="Tahoma" w:eastAsia="PMingLiU" w:hAnsi="Tahoma" w:cs="Tahoma"/>
          <w:color w:val="FF6600"/>
        </w:rPr>
        <w:lastRenderedPageBreak/>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12 </w:t>
      </w:r>
      <w:r w:rsidRPr="005D7578">
        <w:rPr>
          <w:rFonts w:ascii="Tahoma" w:eastAsia="PMingLiU" w:hAnsi="Tahoma" w:cs="Tahoma"/>
          <w:color w:val="FF6600"/>
        </w:rPr>
        <w:t>月變更</w:t>
      </w:r>
      <w:bookmarkEnd w:id="570"/>
    </w:p>
    <w:p w14:paraId="3CAE0829" w14:textId="77777777" w:rsidR="006342D5" w:rsidRPr="005D7578" w:rsidRDefault="006342D5" w:rsidP="006342D5">
      <w:pPr>
        <w:spacing w:after="60"/>
        <w:rPr>
          <w:rFonts w:eastAsia="PMingLiU" w:cs="Tahoma"/>
        </w:rPr>
      </w:pPr>
    </w:p>
    <w:p w14:paraId="7B7BDD11" w14:textId="77777777" w:rsidR="006342D5" w:rsidRPr="005D7578" w:rsidRDefault="006342D5" w:rsidP="00671EA9">
      <w:pPr>
        <w:rPr>
          <w:rFonts w:eastAsia="PMingLiU" w:cs="Tahoma"/>
        </w:rPr>
      </w:pPr>
      <w:r w:rsidRPr="005D7578">
        <w:rPr>
          <w:rFonts w:eastAsia="PMingLiU" w:cs="Tahoma"/>
          <w:b/>
        </w:rPr>
        <w:t>新增</w:t>
      </w:r>
    </w:p>
    <w:p w14:paraId="59DCBCA7" w14:textId="77777777" w:rsidR="006342D5" w:rsidRPr="005D7578" w:rsidRDefault="00981B58" w:rsidP="00671EA9">
      <w:pPr>
        <w:rPr>
          <w:rFonts w:eastAsia="PMingLiU" w:cs="Tahoma"/>
        </w:rPr>
      </w:pPr>
      <w:r w:rsidRPr="005D7578">
        <w:rPr>
          <w:rFonts w:eastAsia="PMingLiU" w:cs="Tahoma"/>
        </w:rPr>
        <w:t>Visual Studio Deployment 2013 Datacenter</w:t>
      </w:r>
    </w:p>
    <w:p w14:paraId="043E26AB" w14:textId="77777777" w:rsidR="00981B58" w:rsidRPr="005D7578" w:rsidRDefault="00981B58" w:rsidP="00671EA9">
      <w:pPr>
        <w:rPr>
          <w:rFonts w:eastAsia="PMingLiU" w:cs="Tahoma"/>
        </w:rPr>
      </w:pPr>
      <w:r w:rsidRPr="005D7578">
        <w:rPr>
          <w:rFonts w:eastAsia="PMingLiU" w:cs="Tahoma"/>
        </w:rPr>
        <w:t>Visual Studio Deployment 2013 Standard</w:t>
      </w:r>
    </w:p>
    <w:p w14:paraId="5F5E12FC" w14:textId="77777777" w:rsidR="00981B58" w:rsidRPr="005D7578" w:rsidRDefault="00981B58" w:rsidP="006342D5">
      <w:pPr>
        <w:spacing w:after="60"/>
        <w:rPr>
          <w:rFonts w:eastAsia="PMingLiU" w:cs="Tahoma"/>
        </w:rPr>
      </w:pPr>
    </w:p>
    <w:p w14:paraId="370B3579" w14:textId="77777777" w:rsidR="00671EA9" w:rsidRPr="005D7578" w:rsidRDefault="00671EA9" w:rsidP="00671EA9">
      <w:pPr>
        <w:spacing w:after="60"/>
        <w:rPr>
          <w:rFonts w:eastAsia="PMingLiU" w:cs="Tahoma"/>
        </w:rPr>
      </w:pPr>
      <w:r w:rsidRPr="005D7578">
        <w:rPr>
          <w:rFonts w:eastAsia="PMingLiU" w:cs="Tahoma"/>
          <w:b/>
        </w:rPr>
        <w:t>促銷</w:t>
      </w:r>
    </w:p>
    <w:p w14:paraId="440F3A53" w14:textId="77777777" w:rsidR="00671EA9" w:rsidRPr="005D7578" w:rsidRDefault="00671EA9" w:rsidP="00671EA9">
      <w:pPr>
        <w:rPr>
          <w:rFonts w:eastAsia="PMingLiU" w:cs="Tahoma"/>
        </w:rPr>
      </w:pPr>
      <w:r w:rsidRPr="005D7578">
        <w:rPr>
          <w:rFonts w:eastAsia="PMingLiU" w:cs="Tahoma"/>
        </w:rPr>
        <w:t>新增以下促銷：</w:t>
      </w:r>
    </w:p>
    <w:p w14:paraId="173D540D" w14:textId="77777777" w:rsidR="00671EA9" w:rsidRPr="005D7578" w:rsidRDefault="00671EA9" w:rsidP="00671EA9">
      <w:pPr>
        <w:rPr>
          <w:rFonts w:eastAsia="PMingLiU" w:cs="Tahoma"/>
          <w:lang w:val="fr-FR"/>
        </w:rPr>
      </w:pPr>
      <w:r w:rsidRPr="005D7578">
        <w:rPr>
          <w:rStyle w:val="Strong"/>
          <w:rFonts w:eastAsia="PMingLiU" w:cs="Tahoma"/>
          <w:b w:val="0"/>
          <w:color w:val="000000" w:themeColor="text1"/>
          <w:szCs w:val="18"/>
          <w:bdr w:val="none" w:sz="0" w:space="0" w:color="auto" w:frame="1"/>
          <w:shd w:val="clear" w:color="auto" w:fill="FFFFFF"/>
          <w:lang w:val="fr-FR"/>
        </w:rPr>
        <w:t xml:space="preserve">Project </w:t>
      </w:r>
      <w:r w:rsidRPr="005D7578">
        <w:rPr>
          <w:rStyle w:val="Strong"/>
          <w:rFonts w:eastAsia="PMingLiU" w:cs="Tahoma"/>
          <w:b w:val="0"/>
          <w:color w:val="000000" w:themeColor="text1"/>
          <w:szCs w:val="18"/>
          <w:bdr w:val="none" w:sz="0" w:space="0" w:color="auto" w:frame="1"/>
          <w:shd w:val="clear" w:color="auto" w:fill="FFFFFF"/>
        </w:rPr>
        <w:t>及</w:t>
      </w:r>
      <w:r w:rsidRPr="005D7578">
        <w:rPr>
          <w:rStyle w:val="Strong"/>
          <w:rFonts w:eastAsia="PMingLiU" w:cs="Tahoma"/>
          <w:b w:val="0"/>
          <w:color w:val="000000" w:themeColor="text1"/>
          <w:szCs w:val="18"/>
          <w:bdr w:val="none" w:sz="0" w:space="0" w:color="auto" w:frame="1"/>
          <w:shd w:val="clear" w:color="auto" w:fill="FFFFFF"/>
          <w:lang w:val="fr-FR"/>
        </w:rPr>
        <w:t xml:space="preserve"> Visio SA Transition </w:t>
      </w:r>
      <w:r w:rsidRPr="005D7578">
        <w:rPr>
          <w:rStyle w:val="Strong"/>
          <w:rFonts w:eastAsia="PMingLiU" w:cs="Tahoma"/>
          <w:b w:val="0"/>
          <w:color w:val="000000" w:themeColor="text1"/>
          <w:szCs w:val="18"/>
          <w:bdr w:val="none" w:sz="0" w:space="0" w:color="auto" w:frame="1"/>
          <w:shd w:val="clear" w:color="auto" w:fill="FFFFFF"/>
        </w:rPr>
        <w:t>促銷</w:t>
      </w:r>
    </w:p>
    <w:p w14:paraId="26CE3EA8" w14:textId="77777777" w:rsidR="00671EA9" w:rsidRPr="005D7578" w:rsidRDefault="00671EA9" w:rsidP="00671EA9">
      <w:pPr>
        <w:rPr>
          <w:rFonts w:eastAsia="PMingLiU" w:cs="Tahoma"/>
        </w:rPr>
      </w:pPr>
      <w:r w:rsidRPr="005D7578">
        <w:rPr>
          <w:rStyle w:val="Strong"/>
          <w:rFonts w:eastAsia="PMingLiU" w:cs="Tahoma"/>
          <w:b w:val="0"/>
          <w:color w:val="000000" w:themeColor="text1"/>
          <w:szCs w:val="18"/>
          <w:bdr w:val="none" w:sz="0" w:space="0" w:color="auto" w:frame="1"/>
          <w:shd w:val="clear" w:color="auto" w:fill="FFFFFF"/>
        </w:rPr>
        <w:t xml:space="preserve">Project </w:t>
      </w:r>
      <w:r w:rsidRPr="005D7578">
        <w:rPr>
          <w:rStyle w:val="Strong"/>
          <w:rFonts w:eastAsia="PMingLiU" w:cs="Tahoma"/>
          <w:b w:val="0"/>
          <w:color w:val="000000" w:themeColor="text1"/>
          <w:szCs w:val="18"/>
          <w:bdr w:val="none" w:sz="0" w:space="0" w:color="auto" w:frame="1"/>
          <w:shd w:val="clear" w:color="auto" w:fill="FFFFFF"/>
        </w:rPr>
        <w:t>及</w:t>
      </w:r>
      <w:r w:rsidRPr="005D7578">
        <w:rPr>
          <w:rStyle w:val="Strong"/>
          <w:rFonts w:eastAsia="PMingLiU" w:cs="Tahoma"/>
          <w:b w:val="0"/>
          <w:color w:val="000000" w:themeColor="text1"/>
          <w:szCs w:val="18"/>
          <w:bdr w:val="none" w:sz="0" w:space="0" w:color="auto" w:frame="1"/>
          <w:shd w:val="clear" w:color="auto" w:fill="FFFFFF"/>
        </w:rPr>
        <w:t xml:space="preserve"> Visio SA </w:t>
      </w:r>
      <w:r w:rsidRPr="005D7578">
        <w:rPr>
          <w:rStyle w:val="Strong"/>
          <w:rFonts w:eastAsia="PMingLiU" w:cs="Tahoma"/>
          <w:b w:val="0"/>
          <w:color w:val="000000" w:themeColor="text1"/>
          <w:szCs w:val="18"/>
          <w:bdr w:val="none" w:sz="0" w:space="0" w:color="auto" w:frame="1"/>
          <w:shd w:val="clear" w:color="auto" w:fill="FFFFFF"/>
        </w:rPr>
        <w:t>升級促銷</w:t>
      </w:r>
    </w:p>
    <w:p w14:paraId="514674E4" w14:textId="77777777" w:rsidR="00671EA9" w:rsidRPr="005D7578" w:rsidRDefault="00671EA9" w:rsidP="00671EA9">
      <w:pPr>
        <w:rPr>
          <w:rFonts w:eastAsia="PMingLiU" w:cs="Tahoma"/>
        </w:rPr>
      </w:pPr>
      <w:r w:rsidRPr="005D7578">
        <w:rPr>
          <w:rStyle w:val="Strong"/>
          <w:rFonts w:eastAsia="PMingLiU" w:cs="Tahoma"/>
          <w:b w:val="0"/>
          <w:color w:val="000000" w:themeColor="text1"/>
          <w:szCs w:val="18"/>
          <w:bdr w:val="none" w:sz="0" w:space="0" w:color="auto" w:frame="1"/>
          <w:shd w:val="clear" w:color="auto" w:fill="FFFFFF"/>
        </w:rPr>
        <w:t xml:space="preserve">Windows Embedded VL </w:t>
      </w:r>
      <w:r w:rsidRPr="005D7578">
        <w:rPr>
          <w:rStyle w:val="Strong"/>
          <w:rFonts w:eastAsia="PMingLiU" w:cs="Tahoma"/>
          <w:b w:val="0"/>
          <w:color w:val="000000" w:themeColor="text1"/>
          <w:szCs w:val="18"/>
          <w:bdr w:val="none" w:sz="0" w:space="0" w:color="auto" w:frame="1"/>
          <w:shd w:val="clear" w:color="auto" w:fill="FFFFFF"/>
        </w:rPr>
        <w:t>促銷</w:t>
      </w:r>
    </w:p>
    <w:p w14:paraId="16FF4212" w14:textId="77777777" w:rsidR="00671EA9" w:rsidRPr="005D7578" w:rsidRDefault="00671EA9" w:rsidP="006342D5">
      <w:pPr>
        <w:spacing w:after="60"/>
        <w:rPr>
          <w:rFonts w:eastAsia="PMingLiU" w:cs="Tahoma"/>
        </w:rPr>
      </w:pPr>
    </w:p>
    <w:p w14:paraId="59966DF3" w14:textId="77777777" w:rsidR="009252D9" w:rsidRPr="005D7578" w:rsidRDefault="009252D9" w:rsidP="009252D9">
      <w:pPr>
        <w:pStyle w:val="Heading2"/>
        <w:ind w:left="0"/>
        <w:jc w:val="both"/>
        <w:rPr>
          <w:rFonts w:ascii="Tahoma" w:eastAsia="PMingLiU" w:hAnsi="Tahoma" w:cs="Tahoma"/>
        </w:rPr>
      </w:pPr>
    </w:p>
    <w:p w14:paraId="7B04F311" w14:textId="77777777" w:rsidR="009252D9" w:rsidRPr="005D7578" w:rsidRDefault="009252D9" w:rsidP="009252D9">
      <w:pPr>
        <w:pStyle w:val="Heading2"/>
        <w:ind w:left="0"/>
        <w:jc w:val="both"/>
        <w:rPr>
          <w:rFonts w:ascii="Tahoma" w:eastAsia="PMingLiU" w:hAnsi="Tahoma" w:cs="Tahoma"/>
        </w:rPr>
      </w:pPr>
      <w:bookmarkStart w:id="571" w:name="_Toc379636652"/>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11 </w:t>
      </w:r>
      <w:r w:rsidRPr="005D7578">
        <w:rPr>
          <w:rFonts w:ascii="Tahoma" w:eastAsia="PMingLiU" w:hAnsi="Tahoma" w:cs="Tahoma"/>
          <w:color w:val="FF6600"/>
        </w:rPr>
        <w:t>月變更</w:t>
      </w:r>
      <w:bookmarkEnd w:id="571"/>
    </w:p>
    <w:p w14:paraId="07EDD3AE" w14:textId="77777777" w:rsidR="009252D9" w:rsidRPr="005D7578" w:rsidRDefault="009252D9" w:rsidP="009252D9">
      <w:pPr>
        <w:spacing w:after="60"/>
        <w:rPr>
          <w:rFonts w:eastAsia="PMingLiU" w:cs="Tahoma"/>
        </w:rPr>
      </w:pPr>
    </w:p>
    <w:p w14:paraId="49DE8178" w14:textId="77777777" w:rsidR="009252D9" w:rsidRPr="005D7578" w:rsidRDefault="009252D9" w:rsidP="009252D9">
      <w:pPr>
        <w:spacing w:after="60"/>
        <w:rPr>
          <w:rFonts w:eastAsia="PMingLiU" w:cs="Tahoma"/>
        </w:rPr>
      </w:pPr>
      <w:r w:rsidRPr="005D7578">
        <w:rPr>
          <w:rFonts w:eastAsia="PMingLiU" w:cs="Tahoma"/>
          <w:b/>
        </w:rPr>
        <w:t>新增</w:t>
      </w:r>
    </w:p>
    <w:p w14:paraId="7819A877" w14:textId="77777777" w:rsidR="00756566" w:rsidRPr="005D7578" w:rsidRDefault="00756566" w:rsidP="000347DA">
      <w:pPr>
        <w:rPr>
          <w:rFonts w:eastAsia="PMingLiU" w:cs="Tahoma"/>
        </w:rPr>
      </w:pPr>
      <w:r w:rsidRPr="005D7578">
        <w:rPr>
          <w:rFonts w:eastAsia="PMingLiU" w:cs="Tahoma"/>
        </w:rPr>
        <w:t>Windows Server™ 2012 R2 Datacenter</w:t>
      </w:r>
    </w:p>
    <w:p w14:paraId="0B60CF33" w14:textId="77777777" w:rsidR="00756566" w:rsidRPr="005D7578" w:rsidRDefault="00756566" w:rsidP="000347DA">
      <w:pPr>
        <w:rPr>
          <w:rFonts w:eastAsia="PMingLiU" w:cs="Tahoma"/>
        </w:rPr>
      </w:pPr>
      <w:r w:rsidRPr="005D7578">
        <w:rPr>
          <w:rFonts w:eastAsia="PMingLiU" w:cs="Tahoma"/>
        </w:rPr>
        <w:t>Windows Server™ 2012 R2 Standard</w:t>
      </w:r>
    </w:p>
    <w:p w14:paraId="1BF995A5" w14:textId="77777777" w:rsidR="00756566" w:rsidRPr="005D7578" w:rsidRDefault="00756566" w:rsidP="000347DA">
      <w:pPr>
        <w:rPr>
          <w:rFonts w:eastAsia="PMingLiU" w:cs="Tahoma"/>
        </w:rPr>
      </w:pPr>
      <w:r w:rsidRPr="005D7578">
        <w:rPr>
          <w:rFonts w:eastAsia="PMingLiU" w:cs="Tahoma"/>
        </w:rPr>
        <w:t>Windows Server Essentials 2012 R2</w:t>
      </w:r>
    </w:p>
    <w:p w14:paraId="50EEA4AC"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Embedded 8.1 Industry Pro</w:t>
      </w:r>
    </w:p>
    <w:p w14:paraId="6E302A21"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Embedded 8.1 Industry Pro Sideloading</w:t>
      </w:r>
    </w:p>
    <w:p w14:paraId="48CD376A"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Professional 2013</w:t>
      </w:r>
    </w:p>
    <w:p w14:paraId="03D3A811"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Professional 2013 with MSDN</w:t>
      </w:r>
    </w:p>
    <w:p w14:paraId="69E33D62"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Premium 2013 with MSDN</w:t>
      </w:r>
    </w:p>
    <w:p w14:paraId="4DB6D50F"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Ultimate 2013 with MSDN</w:t>
      </w:r>
    </w:p>
    <w:p w14:paraId="7A186EF9"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Test Professional 2013 with MSDN</w:t>
      </w:r>
    </w:p>
    <w:p w14:paraId="16662E16"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2013 with SQL Server 2012 Technology</w:t>
      </w:r>
    </w:p>
    <w:p w14:paraId="6902BD8F"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2013 </w:t>
      </w:r>
      <w:r w:rsidRPr="005D7578">
        <w:rPr>
          <w:rFonts w:eastAsia="PMingLiU" w:cs="Tahoma"/>
        </w:rPr>
        <w:t>裝置</w:t>
      </w:r>
      <w:r w:rsidRPr="005D7578">
        <w:rPr>
          <w:rFonts w:eastAsia="PMingLiU" w:cs="Tahoma"/>
        </w:rPr>
        <w:t xml:space="preserve"> CAL</w:t>
      </w:r>
    </w:p>
    <w:p w14:paraId="292F004D"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2013 </w:t>
      </w:r>
      <w:r w:rsidRPr="005D7578">
        <w:rPr>
          <w:rFonts w:eastAsia="PMingLiU" w:cs="Tahoma"/>
        </w:rPr>
        <w:t>使用者</w:t>
      </w:r>
      <w:r w:rsidRPr="005D7578">
        <w:rPr>
          <w:rFonts w:eastAsia="PMingLiU" w:cs="Tahoma"/>
        </w:rPr>
        <w:t xml:space="preserve"> CAL</w:t>
      </w:r>
    </w:p>
    <w:p w14:paraId="0B2B4C4A" w14:textId="77777777" w:rsidR="00756566" w:rsidRPr="005D7578" w:rsidRDefault="00756566" w:rsidP="000347DA">
      <w:pPr>
        <w:rPr>
          <w:rFonts w:eastAsia="PMingLiU" w:cs="Tahoma"/>
        </w:rPr>
      </w:pPr>
      <w:r w:rsidRPr="005D7578">
        <w:rPr>
          <w:rFonts w:eastAsia="PMingLiU" w:cs="Tahoma"/>
        </w:rPr>
        <w:t xml:space="preserve">Windows 8.1 Enterprise Sideloading (100 </w:t>
      </w:r>
      <w:r w:rsidRPr="005D7578">
        <w:rPr>
          <w:rFonts w:eastAsia="PMingLiU" w:cs="Tahoma"/>
        </w:rPr>
        <w:t>組</w:t>
      </w:r>
      <w:r w:rsidRPr="005D7578">
        <w:rPr>
          <w:rFonts w:eastAsia="PMingLiU" w:cs="Tahoma"/>
        </w:rPr>
        <w:t>)</w:t>
      </w:r>
    </w:p>
    <w:p w14:paraId="171A5CD8"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8.1 Pro</w:t>
      </w:r>
    </w:p>
    <w:p w14:paraId="69689984"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8.1 </w:t>
      </w:r>
      <w:r w:rsidRPr="005D7578">
        <w:rPr>
          <w:rFonts w:eastAsia="PMingLiU" w:cs="Tahoma"/>
        </w:rPr>
        <w:t>專業版</w:t>
      </w:r>
      <w:r w:rsidRPr="005D7578">
        <w:rPr>
          <w:rFonts w:eastAsia="PMingLiU" w:cs="Tahoma"/>
        </w:rPr>
        <w:t xml:space="preserve"> (</w:t>
      </w:r>
      <w:r w:rsidRPr="005D7578">
        <w:rPr>
          <w:rFonts w:eastAsia="PMingLiU" w:cs="Tahoma"/>
        </w:rPr>
        <w:t>含</w:t>
      </w:r>
      <w:r w:rsidRPr="005D7578">
        <w:rPr>
          <w:rFonts w:eastAsia="PMingLiU" w:cs="Tahoma"/>
        </w:rPr>
        <w:t xml:space="preserve"> MDOP)</w:t>
      </w:r>
    </w:p>
    <w:p w14:paraId="6CD64EFE" w14:textId="77777777" w:rsidR="00756566" w:rsidRPr="005D7578" w:rsidRDefault="00756566" w:rsidP="000347DA">
      <w:pPr>
        <w:rPr>
          <w:rFonts w:eastAsia="PMingLiU" w:cs="Tahoma"/>
        </w:rPr>
      </w:pPr>
      <w:r w:rsidRPr="005D7578">
        <w:rPr>
          <w:rFonts w:eastAsia="PMingLiU" w:cs="Tahoma"/>
        </w:rPr>
        <w:t>Windows Azure Active Directory Rights Management Academic (</w:t>
      </w:r>
      <w:r w:rsidRPr="005D7578">
        <w:rPr>
          <w:rFonts w:eastAsia="PMingLiU" w:cs="Tahoma"/>
        </w:rPr>
        <w:t>使用者訂閱使用權</w:t>
      </w:r>
      <w:r w:rsidRPr="005D7578">
        <w:rPr>
          <w:rFonts w:eastAsia="PMingLiU" w:cs="Tahoma"/>
        </w:rPr>
        <w:t>)</w:t>
      </w:r>
    </w:p>
    <w:p w14:paraId="74A151A5" w14:textId="77777777" w:rsidR="00756566" w:rsidRPr="005D7578" w:rsidRDefault="00756566" w:rsidP="000347D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Enterprise Edition</w:t>
      </w:r>
    </w:p>
    <w:p w14:paraId="6BC60C04" w14:textId="77777777" w:rsidR="00756566" w:rsidRPr="005D7578" w:rsidRDefault="00756566" w:rsidP="000347DA">
      <w:pPr>
        <w:rPr>
          <w:rFonts w:eastAsia="PMingLiU" w:cs="Tahoma"/>
        </w:rPr>
      </w:pPr>
      <w:r w:rsidRPr="005D7578">
        <w:rPr>
          <w:rFonts w:eastAsia="PMingLiU" w:cs="Tahoma"/>
        </w:rPr>
        <w:t>System Center 2012 R2 Endpoint Protection</w:t>
      </w:r>
    </w:p>
    <w:p w14:paraId="27C7F702" w14:textId="77777777" w:rsidR="00756566" w:rsidRPr="005D7578" w:rsidRDefault="00756566" w:rsidP="000347DA">
      <w:pPr>
        <w:rPr>
          <w:rFonts w:eastAsia="PMingLiU" w:cs="Tahoma"/>
        </w:rPr>
      </w:pPr>
      <w:r w:rsidRPr="005D7578">
        <w:rPr>
          <w:rFonts w:eastAsia="PMingLiU" w:cs="Tahoma"/>
        </w:rPr>
        <w:t xml:space="preserve">System Center 2012 R2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每一</w:t>
      </w:r>
      <w:r w:rsidRPr="005D7578">
        <w:rPr>
          <w:rFonts w:eastAsia="PMingLiU" w:cs="Tahoma"/>
        </w:rPr>
        <w:t xml:space="preserve"> OSE)</w:t>
      </w:r>
    </w:p>
    <w:p w14:paraId="3D5BBD73" w14:textId="77777777" w:rsidR="00756566" w:rsidRPr="005D7578" w:rsidRDefault="00756566" w:rsidP="000347DA">
      <w:pPr>
        <w:rPr>
          <w:rFonts w:eastAsia="PMingLiU" w:cs="Tahoma"/>
        </w:rPr>
      </w:pPr>
      <w:r w:rsidRPr="005D7578">
        <w:rPr>
          <w:rFonts w:eastAsia="PMingLiU" w:cs="Tahoma"/>
        </w:rPr>
        <w:t xml:space="preserve">System Center 2012 R2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每一使用者</w:t>
      </w:r>
      <w:r w:rsidRPr="005D7578">
        <w:rPr>
          <w:rFonts w:eastAsia="PMingLiU" w:cs="Tahoma"/>
        </w:rPr>
        <w:t>)</w:t>
      </w:r>
    </w:p>
    <w:p w14:paraId="037FC7B0" w14:textId="77777777" w:rsidR="00756566" w:rsidRPr="005D7578" w:rsidRDefault="00756566" w:rsidP="000347DA">
      <w:pPr>
        <w:rPr>
          <w:rFonts w:eastAsia="PMingLiU" w:cs="Tahoma"/>
        </w:rPr>
      </w:pPr>
      <w:r w:rsidRPr="005D7578">
        <w:rPr>
          <w:rFonts w:eastAsia="PMingLiU" w:cs="Tahoma"/>
        </w:rPr>
        <w:t xml:space="preserve">System Center 2012 R2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用戶端</w:t>
      </w:r>
      <w:r w:rsidRPr="005D7578">
        <w:rPr>
          <w:rFonts w:eastAsia="PMingLiU" w:cs="Tahoma"/>
        </w:rPr>
        <w:t xml:space="preserve"> ML) (</w:t>
      </w:r>
      <w:r w:rsidRPr="005D7578">
        <w:rPr>
          <w:rFonts w:eastAsia="PMingLiU" w:cs="Tahoma"/>
        </w:rPr>
        <w:t>僅學生適用</w:t>
      </w:r>
      <w:r w:rsidRPr="005D7578">
        <w:rPr>
          <w:rFonts w:eastAsia="PMingLiU" w:cs="Tahoma"/>
        </w:rPr>
        <w:t>)</w:t>
      </w:r>
    </w:p>
    <w:p w14:paraId="581C556C" w14:textId="77777777" w:rsidR="00756566" w:rsidRPr="005D7578" w:rsidRDefault="00756566" w:rsidP="000347DA">
      <w:pPr>
        <w:rPr>
          <w:rFonts w:eastAsia="PMingLiU" w:cs="Tahoma"/>
        </w:rPr>
      </w:pPr>
      <w:r w:rsidRPr="005D7578">
        <w:rPr>
          <w:rFonts w:eastAsia="PMingLiU" w:cs="Tahoma"/>
        </w:rPr>
        <w:t xml:space="preserve">System Center 2012 R2 Datacenter </w:t>
      </w:r>
      <w:r w:rsidRPr="005D7578">
        <w:rPr>
          <w:rFonts w:eastAsia="PMingLiU" w:cs="Tahoma"/>
        </w:rPr>
        <w:t>伺服器管理使用權</w:t>
      </w:r>
      <w:r w:rsidRPr="005D7578">
        <w:rPr>
          <w:rFonts w:eastAsia="PMingLiU" w:cs="Tahoma"/>
        </w:rPr>
        <w:t xml:space="preserve"> (2 </w:t>
      </w:r>
      <w:r w:rsidRPr="005D7578">
        <w:rPr>
          <w:rFonts w:eastAsia="PMingLiU" w:cs="Tahoma"/>
        </w:rPr>
        <w:t>個處理器</w:t>
      </w:r>
      <w:r w:rsidRPr="005D7578">
        <w:rPr>
          <w:rFonts w:eastAsia="PMingLiU" w:cs="Tahoma"/>
        </w:rPr>
        <w:t>)</w:t>
      </w:r>
    </w:p>
    <w:p w14:paraId="5205E9B3" w14:textId="77777777" w:rsidR="00756566" w:rsidRPr="005D7578" w:rsidRDefault="00756566" w:rsidP="000347DA">
      <w:pPr>
        <w:rPr>
          <w:rFonts w:eastAsia="PMingLiU" w:cs="Tahoma"/>
        </w:rPr>
      </w:pPr>
      <w:r w:rsidRPr="005D7578">
        <w:rPr>
          <w:rFonts w:eastAsia="PMingLiU" w:cs="Tahoma"/>
        </w:rPr>
        <w:t xml:space="preserve">System Center 2012 R2 Standard </w:t>
      </w:r>
      <w:r w:rsidRPr="005D7578">
        <w:rPr>
          <w:rFonts w:eastAsia="PMingLiU" w:cs="Tahoma"/>
        </w:rPr>
        <w:t>伺服器管理使用權</w:t>
      </w:r>
      <w:r w:rsidRPr="005D7578">
        <w:rPr>
          <w:rFonts w:eastAsia="PMingLiU" w:cs="Tahoma"/>
        </w:rPr>
        <w:t xml:space="preserve"> (2 </w:t>
      </w:r>
      <w:r w:rsidRPr="005D7578">
        <w:rPr>
          <w:rFonts w:eastAsia="PMingLiU" w:cs="Tahoma"/>
        </w:rPr>
        <w:t>個處理器</w:t>
      </w:r>
      <w:r w:rsidRPr="005D7578">
        <w:rPr>
          <w:rFonts w:eastAsia="PMingLiU" w:cs="Tahoma"/>
        </w:rPr>
        <w:t>)</w:t>
      </w:r>
    </w:p>
    <w:p w14:paraId="47E34D38" w14:textId="77777777" w:rsidR="00756566" w:rsidRPr="005D7578" w:rsidRDefault="00756566" w:rsidP="000347DA">
      <w:pPr>
        <w:rPr>
          <w:rFonts w:eastAsia="PMingLiU" w:cs="Tahoma"/>
        </w:rPr>
      </w:pPr>
      <w:r w:rsidRPr="005D7578">
        <w:rPr>
          <w:rFonts w:eastAsia="PMingLiU" w:cs="Tahoma"/>
        </w:rPr>
        <w:t>System Center 2012 R2 Client Management Suite (</w:t>
      </w:r>
      <w:r w:rsidRPr="005D7578">
        <w:rPr>
          <w:rFonts w:eastAsia="PMingLiU" w:cs="Tahoma"/>
        </w:rPr>
        <w:t>用戶端</w:t>
      </w:r>
      <w:r w:rsidRPr="005D7578">
        <w:rPr>
          <w:rFonts w:eastAsia="PMingLiU" w:cs="Tahoma"/>
        </w:rPr>
        <w:t xml:space="preserve"> ML) (</w:t>
      </w:r>
      <w:r w:rsidRPr="005D7578">
        <w:rPr>
          <w:rFonts w:eastAsia="PMingLiU" w:cs="Tahoma"/>
        </w:rPr>
        <w:t>每一</w:t>
      </w:r>
      <w:r w:rsidRPr="005D7578">
        <w:rPr>
          <w:rFonts w:eastAsia="PMingLiU" w:cs="Tahoma"/>
        </w:rPr>
        <w:t xml:space="preserve"> OSE)</w:t>
      </w:r>
    </w:p>
    <w:p w14:paraId="76164B56" w14:textId="77777777" w:rsidR="009252D9" w:rsidRPr="005D7578" w:rsidRDefault="00756566" w:rsidP="000347DA">
      <w:pPr>
        <w:rPr>
          <w:rFonts w:eastAsia="PMingLiU" w:cs="Tahoma"/>
        </w:rPr>
      </w:pPr>
      <w:r w:rsidRPr="005D7578">
        <w:rPr>
          <w:rFonts w:eastAsia="PMingLiU" w:cs="Tahoma"/>
        </w:rPr>
        <w:t>System Center 2012 R2 Client Management Suite (</w:t>
      </w:r>
      <w:r w:rsidRPr="005D7578">
        <w:rPr>
          <w:rFonts w:eastAsia="PMingLiU" w:cs="Tahoma"/>
        </w:rPr>
        <w:t>用戶端</w:t>
      </w:r>
      <w:r w:rsidRPr="005D7578">
        <w:rPr>
          <w:rFonts w:eastAsia="PMingLiU" w:cs="Tahoma"/>
        </w:rPr>
        <w:t xml:space="preserve"> ML) (</w:t>
      </w:r>
      <w:r w:rsidRPr="005D7578">
        <w:rPr>
          <w:rFonts w:eastAsia="PMingLiU" w:cs="Tahoma"/>
        </w:rPr>
        <w:t>每一使用者</w:t>
      </w:r>
      <w:r w:rsidRPr="005D7578">
        <w:rPr>
          <w:rFonts w:eastAsia="PMingLiU" w:cs="Tahoma"/>
        </w:rPr>
        <w:t>)</w:t>
      </w:r>
    </w:p>
    <w:p w14:paraId="505514F5" w14:textId="77777777" w:rsidR="009252D9" w:rsidRPr="005D7578" w:rsidRDefault="009252D9" w:rsidP="009252D9">
      <w:pPr>
        <w:spacing w:after="60"/>
        <w:rPr>
          <w:rFonts w:eastAsia="PMingLiU" w:cs="Tahoma"/>
        </w:rPr>
      </w:pPr>
    </w:p>
    <w:p w14:paraId="6B11D870" w14:textId="77777777" w:rsidR="009252D9" w:rsidRPr="005D7578" w:rsidRDefault="009252D9" w:rsidP="009252D9">
      <w:pPr>
        <w:spacing w:after="60"/>
        <w:rPr>
          <w:rFonts w:eastAsia="PMingLiU" w:cs="Tahoma"/>
        </w:rPr>
      </w:pPr>
      <w:r w:rsidRPr="005D7578">
        <w:rPr>
          <w:rFonts w:eastAsia="PMingLiU" w:cs="Tahoma"/>
          <w:b/>
        </w:rPr>
        <w:t>刪除</w:t>
      </w:r>
    </w:p>
    <w:p w14:paraId="26A92DEF" w14:textId="77777777" w:rsidR="00756566" w:rsidRPr="005D7578" w:rsidRDefault="00756566" w:rsidP="000347DA">
      <w:pPr>
        <w:rPr>
          <w:rFonts w:eastAsia="PMingLiU" w:cs="Tahoma"/>
        </w:rPr>
      </w:pPr>
      <w:r w:rsidRPr="005D7578">
        <w:rPr>
          <w:rFonts w:eastAsia="PMingLiU" w:cs="Tahoma"/>
        </w:rPr>
        <w:t>Windows Server™ 2012 Datacenter</w:t>
      </w:r>
    </w:p>
    <w:p w14:paraId="4353FD5F" w14:textId="77777777" w:rsidR="00756566" w:rsidRPr="005D7578" w:rsidRDefault="00756566" w:rsidP="000347DA">
      <w:pPr>
        <w:rPr>
          <w:rFonts w:eastAsia="PMingLiU" w:cs="Tahoma"/>
        </w:rPr>
      </w:pPr>
      <w:r w:rsidRPr="005D7578">
        <w:rPr>
          <w:rFonts w:eastAsia="PMingLiU" w:cs="Tahoma"/>
        </w:rPr>
        <w:t>Windows Server™ 2012 Standard</w:t>
      </w:r>
    </w:p>
    <w:p w14:paraId="082BED4C" w14:textId="77777777" w:rsidR="00756566" w:rsidRPr="005D7578" w:rsidRDefault="00756566" w:rsidP="000347DA">
      <w:pPr>
        <w:rPr>
          <w:rFonts w:eastAsia="PMingLiU" w:cs="Tahoma"/>
        </w:rPr>
      </w:pPr>
      <w:r w:rsidRPr="005D7578">
        <w:rPr>
          <w:rFonts w:eastAsia="PMingLiU" w:cs="Tahoma"/>
        </w:rPr>
        <w:t>Windows Server Essentials 2012</w:t>
      </w:r>
    </w:p>
    <w:p w14:paraId="183B308A"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Embedded 8 Industry Pro</w:t>
      </w:r>
    </w:p>
    <w:p w14:paraId="31C1CCE4"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Embedded 8 Industry Pro Sideloading</w:t>
      </w:r>
    </w:p>
    <w:p w14:paraId="72DE077D"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Professional 2012</w:t>
      </w:r>
    </w:p>
    <w:p w14:paraId="4AD23D3F"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Professional 2012 with MSDN</w:t>
      </w:r>
    </w:p>
    <w:p w14:paraId="7E847705"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Premium 2012 with MSDN</w:t>
      </w:r>
    </w:p>
    <w:p w14:paraId="3AD6F28D"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Ultimate 2012 with MSDN</w:t>
      </w:r>
    </w:p>
    <w:p w14:paraId="6323EF40" w14:textId="77777777" w:rsidR="00756566" w:rsidRPr="005D7578" w:rsidRDefault="00756566" w:rsidP="000347DA">
      <w:pPr>
        <w:rPr>
          <w:rFonts w:eastAsia="PMingLiU" w:cs="Tahoma"/>
        </w:rPr>
      </w:pPr>
      <w:r w:rsidRPr="005D7578">
        <w:rPr>
          <w:rFonts w:eastAsia="PMingLiU" w:cs="Tahoma"/>
        </w:rPr>
        <w:lastRenderedPageBreak/>
        <w:t>Visual Studio</w:t>
      </w:r>
      <w:r w:rsidR="002D27C1" w:rsidRPr="005D7578">
        <w:rPr>
          <w:rFonts w:eastAsia="PMingLiU" w:cs="Tahoma"/>
          <w:vertAlign w:val="superscript"/>
        </w:rPr>
        <w:t>®</w:t>
      </w:r>
      <w:r w:rsidRPr="005D7578">
        <w:rPr>
          <w:rFonts w:eastAsia="PMingLiU" w:cs="Tahoma"/>
        </w:rPr>
        <w:t xml:space="preserve"> Test Professional 2012 with MSDN</w:t>
      </w:r>
    </w:p>
    <w:p w14:paraId="749E56E5"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2012 with SQL Server 2012 Technology</w:t>
      </w:r>
    </w:p>
    <w:p w14:paraId="79787790"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2012 </w:t>
      </w:r>
      <w:r w:rsidRPr="005D7578">
        <w:rPr>
          <w:rFonts w:eastAsia="PMingLiU" w:cs="Tahoma"/>
        </w:rPr>
        <w:t>裝置</w:t>
      </w:r>
      <w:r w:rsidRPr="005D7578">
        <w:rPr>
          <w:rFonts w:eastAsia="PMingLiU" w:cs="Tahoma"/>
        </w:rPr>
        <w:t xml:space="preserve"> CAL</w:t>
      </w:r>
    </w:p>
    <w:p w14:paraId="1D8FD091" w14:textId="77777777" w:rsidR="00756566" w:rsidRPr="005D7578" w:rsidRDefault="00756566" w:rsidP="000347DA">
      <w:pPr>
        <w:rPr>
          <w:rFonts w:eastAsia="PMingLiU" w:cs="Tahoma"/>
        </w:rPr>
      </w:pPr>
      <w:r w:rsidRPr="005D7578">
        <w:rPr>
          <w:rFonts w:eastAsia="PMingLiU" w:cs="Tahoma"/>
        </w:rPr>
        <w:t>Visual Studio</w:t>
      </w:r>
      <w:r w:rsidR="002D27C1" w:rsidRPr="005D7578">
        <w:rPr>
          <w:rFonts w:eastAsia="PMingLiU" w:cs="Tahoma"/>
          <w:vertAlign w:val="superscript"/>
        </w:rPr>
        <w:t>®</w:t>
      </w:r>
      <w:r w:rsidRPr="005D7578">
        <w:rPr>
          <w:rFonts w:eastAsia="PMingLiU" w:cs="Tahoma"/>
        </w:rPr>
        <w:t xml:space="preserve"> Team Foundation Server 2012 </w:t>
      </w:r>
      <w:r w:rsidRPr="005D7578">
        <w:rPr>
          <w:rFonts w:eastAsia="PMingLiU" w:cs="Tahoma"/>
        </w:rPr>
        <w:t>使用者</w:t>
      </w:r>
      <w:r w:rsidRPr="005D7578">
        <w:rPr>
          <w:rFonts w:eastAsia="PMingLiU" w:cs="Tahoma"/>
        </w:rPr>
        <w:t xml:space="preserve"> CAL</w:t>
      </w:r>
    </w:p>
    <w:p w14:paraId="31410AE4" w14:textId="77777777" w:rsidR="00756566" w:rsidRPr="005D7578" w:rsidRDefault="00756566" w:rsidP="000347DA">
      <w:pPr>
        <w:rPr>
          <w:rFonts w:eastAsia="PMingLiU" w:cs="Tahoma"/>
        </w:rPr>
      </w:pPr>
      <w:r w:rsidRPr="005D7578">
        <w:rPr>
          <w:rFonts w:eastAsia="PMingLiU" w:cs="Tahoma"/>
        </w:rPr>
        <w:t xml:space="preserve">Windows 8 Enterprise Sideloading (100 </w:t>
      </w:r>
      <w:r w:rsidRPr="005D7578">
        <w:rPr>
          <w:rFonts w:eastAsia="PMingLiU" w:cs="Tahoma"/>
        </w:rPr>
        <w:t>組</w:t>
      </w:r>
      <w:r w:rsidRPr="005D7578">
        <w:rPr>
          <w:rFonts w:eastAsia="PMingLiU" w:cs="Tahoma"/>
        </w:rPr>
        <w:t>)</w:t>
      </w:r>
    </w:p>
    <w:p w14:paraId="274B99DB"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 </w:t>
      </w:r>
      <w:r w:rsidRPr="005D7578">
        <w:rPr>
          <w:rFonts w:eastAsia="PMingLiU" w:cs="Tahoma"/>
        </w:rPr>
        <w:t>專業版</w:t>
      </w:r>
    </w:p>
    <w:p w14:paraId="1A5A35E9" w14:textId="77777777" w:rsidR="00756566" w:rsidRPr="005D7578" w:rsidRDefault="00756566" w:rsidP="000347DA">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 </w:t>
      </w:r>
      <w:r w:rsidRPr="005D7578">
        <w:rPr>
          <w:rFonts w:eastAsia="PMingLiU" w:cs="Tahoma"/>
        </w:rPr>
        <w:t>專業版</w:t>
      </w:r>
      <w:r w:rsidRPr="005D7578">
        <w:rPr>
          <w:rFonts w:eastAsia="PMingLiU" w:cs="Tahoma"/>
        </w:rPr>
        <w:t xml:space="preserve"> (</w:t>
      </w:r>
      <w:r w:rsidRPr="005D7578">
        <w:rPr>
          <w:rFonts w:eastAsia="PMingLiU" w:cs="Tahoma"/>
        </w:rPr>
        <w:t>含</w:t>
      </w:r>
      <w:r w:rsidRPr="005D7578">
        <w:rPr>
          <w:rFonts w:eastAsia="PMingLiU" w:cs="Tahoma"/>
        </w:rPr>
        <w:t xml:space="preserve"> MDOP)</w:t>
      </w:r>
    </w:p>
    <w:p w14:paraId="11D2ECD6" w14:textId="77777777" w:rsidR="00756566" w:rsidRPr="005D7578" w:rsidRDefault="00756566" w:rsidP="000347DA">
      <w:pPr>
        <w:rPr>
          <w:rFonts w:eastAsia="PMingLiU" w:cs="Tahoma"/>
        </w:rPr>
      </w:pPr>
      <w:r w:rsidRPr="005D7578">
        <w:rPr>
          <w:rFonts w:eastAsia="PMingLiU" w:cs="Tahoma"/>
        </w:rPr>
        <w:t>System Center 2012 Endpoint Protection</w:t>
      </w:r>
    </w:p>
    <w:p w14:paraId="63D48244" w14:textId="77777777" w:rsidR="00756566" w:rsidRPr="005D7578" w:rsidRDefault="00756566" w:rsidP="000347DA">
      <w:pPr>
        <w:rPr>
          <w:rFonts w:eastAsia="PMingLiU" w:cs="Tahoma"/>
        </w:rPr>
      </w:pPr>
      <w:r w:rsidRPr="005D7578">
        <w:rPr>
          <w:rFonts w:eastAsia="PMingLiU" w:cs="Tahoma"/>
        </w:rPr>
        <w:t xml:space="preserve">System Center 2012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每一</w:t>
      </w:r>
      <w:r w:rsidRPr="005D7578">
        <w:rPr>
          <w:rFonts w:eastAsia="PMingLiU" w:cs="Tahoma"/>
        </w:rPr>
        <w:t xml:space="preserve"> OSE)</w:t>
      </w:r>
    </w:p>
    <w:p w14:paraId="6A965134" w14:textId="77777777" w:rsidR="00756566" w:rsidRPr="005D7578" w:rsidRDefault="00756566" w:rsidP="000347DA">
      <w:pPr>
        <w:rPr>
          <w:rFonts w:eastAsia="PMingLiU" w:cs="Tahoma"/>
        </w:rPr>
      </w:pPr>
      <w:r w:rsidRPr="005D7578">
        <w:rPr>
          <w:rFonts w:eastAsia="PMingLiU" w:cs="Tahoma"/>
        </w:rPr>
        <w:t xml:space="preserve">System Center 2012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每一使用者</w:t>
      </w:r>
      <w:r w:rsidRPr="005D7578">
        <w:rPr>
          <w:rFonts w:eastAsia="PMingLiU" w:cs="Tahoma"/>
        </w:rPr>
        <w:t>)</w:t>
      </w:r>
    </w:p>
    <w:p w14:paraId="23B62450" w14:textId="77777777" w:rsidR="00756566" w:rsidRPr="005D7578" w:rsidRDefault="00756566" w:rsidP="000347DA">
      <w:pPr>
        <w:rPr>
          <w:rFonts w:eastAsia="PMingLiU" w:cs="Tahoma"/>
        </w:rPr>
      </w:pPr>
      <w:r w:rsidRPr="005D7578">
        <w:rPr>
          <w:rFonts w:eastAsia="PMingLiU" w:cs="Tahoma"/>
        </w:rPr>
        <w:t xml:space="preserve">System Center 2012 Configuration Manager </w:t>
      </w:r>
      <w:r w:rsidRPr="005D7578">
        <w:rPr>
          <w:rFonts w:eastAsia="PMingLiU" w:cs="Tahoma"/>
        </w:rPr>
        <w:t>用戶端管理使用權</w:t>
      </w:r>
      <w:r w:rsidRPr="005D7578">
        <w:rPr>
          <w:rFonts w:eastAsia="PMingLiU" w:cs="Tahoma"/>
        </w:rPr>
        <w:t xml:space="preserve"> (</w:t>
      </w:r>
      <w:r w:rsidRPr="005D7578">
        <w:rPr>
          <w:rFonts w:eastAsia="PMingLiU" w:cs="Tahoma"/>
        </w:rPr>
        <w:t>用戶端</w:t>
      </w:r>
      <w:r w:rsidRPr="005D7578">
        <w:rPr>
          <w:rFonts w:eastAsia="PMingLiU" w:cs="Tahoma"/>
        </w:rPr>
        <w:t xml:space="preserve"> ML) (</w:t>
      </w:r>
      <w:r w:rsidRPr="005D7578">
        <w:rPr>
          <w:rFonts w:eastAsia="PMingLiU" w:cs="Tahoma"/>
        </w:rPr>
        <w:t>僅學生適用</w:t>
      </w:r>
      <w:r w:rsidRPr="005D7578">
        <w:rPr>
          <w:rFonts w:eastAsia="PMingLiU" w:cs="Tahoma"/>
        </w:rPr>
        <w:t>)</w:t>
      </w:r>
    </w:p>
    <w:p w14:paraId="1D9BE489" w14:textId="77777777" w:rsidR="00756566" w:rsidRPr="005D7578" w:rsidRDefault="00756566" w:rsidP="000347DA">
      <w:pPr>
        <w:rPr>
          <w:rFonts w:eastAsia="PMingLiU" w:cs="Tahoma"/>
        </w:rPr>
      </w:pPr>
      <w:r w:rsidRPr="005D7578">
        <w:rPr>
          <w:rFonts w:eastAsia="PMingLiU" w:cs="Tahoma"/>
        </w:rPr>
        <w:t xml:space="preserve">System Center 2012 Datacenter </w:t>
      </w:r>
      <w:r w:rsidRPr="005D7578">
        <w:rPr>
          <w:rFonts w:eastAsia="PMingLiU" w:cs="Tahoma"/>
        </w:rPr>
        <w:t>伺服器管理使用權</w:t>
      </w:r>
      <w:r w:rsidRPr="005D7578">
        <w:rPr>
          <w:rFonts w:eastAsia="PMingLiU" w:cs="Tahoma"/>
        </w:rPr>
        <w:t xml:space="preserve"> (2 </w:t>
      </w:r>
      <w:r w:rsidRPr="005D7578">
        <w:rPr>
          <w:rFonts w:eastAsia="PMingLiU" w:cs="Tahoma"/>
        </w:rPr>
        <w:t>個處理器</w:t>
      </w:r>
      <w:r w:rsidRPr="005D7578">
        <w:rPr>
          <w:rFonts w:eastAsia="PMingLiU" w:cs="Tahoma"/>
        </w:rPr>
        <w:t>)</w:t>
      </w:r>
    </w:p>
    <w:p w14:paraId="009B1C96" w14:textId="77777777" w:rsidR="00756566" w:rsidRPr="005D7578" w:rsidRDefault="00756566" w:rsidP="000347DA">
      <w:pPr>
        <w:rPr>
          <w:rFonts w:eastAsia="PMingLiU" w:cs="Tahoma"/>
        </w:rPr>
      </w:pPr>
      <w:r w:rsidRPr="005D7578">
        <w:rPr>
          <w:rFonts w:eastAsia="PMingLiU" w:cs="Tahoma"/>
        </w:rPr>
        <w:t xml:space="preserve">System Center 2012 Standard </w:t>
      </w:r>
      <w:r w:rsidRPr="005D7578">
        <w:rPr>
          <w:rFonts w:eastAsia="PMingLiU" w:cs="Tahoma"/>
        </w:rPr>
        <w:t>伺服器管理使用權</w:t>
      </w:r>
      <w:r w:rsidRPr="005D7578">
        <w:rPr>
          <w:rFonts w:eastAsia="PMingLiU" w:cs="Tahoma"/>
        </w:rPr>
        <w:t xml:space="preserve"> (2 </w:t>
      </w:r>
      <w:r w:rsidRPr="005D7578">
        <w:rPr>
          <w:rFonts w:eastAsia="PMingLiU" w:cs="Tahoma"/>
        </w:rPr>
        <w:t>個處理器</w:t>
      </w:r>
      <w:r w:rsidRPr="005D7578">
        <w:rPr>
          <w:rFonts w:eastAsia="PMingLiU" w:cs="Tahoma"/>
        </w:rPr>
        <w:t>)</w:t>
      </w:r>
    </w:p>
    <w:p w14:paraId="59A45E8A" w14:textId="77777777" w:rsidR="00756566" w:rsidRPr="005D7578" w:rsidRDefault="00756566" w:rsidP="000347DA">
      <w:pPr>
        <w:rPr>
          <w:rFonts w:eastAsia="PMingLiU" w:cs="Tahoma"/>
        </w:rPr>
      </w:pPr>
      <w:r w:rsidRPr="005D7578">
        <w:rPr>
          <w:rFonts w:eastAsia="PMingLiU" w:cs="Tahoma"/>
        </w:rPr>
        <w:t>System Center 2012 Client Management Suite (</w:t>
      </w:r>
      <w:r w:rsidRPr="005D7578">
        <w:rPr>
          <w:rFonts w:eastAsia="PMingLiU" w:cs="Tahoma"/>
        </w:rPr>
        <w:t>用戶端</w:t>
      </w:r>
      <w:r w:rsidRPr="005D7578">
        <w:rPr>
          <w:rFonts w:eastAsia="PMingLiU" w:cs="Tahoma"/>
        </w:rPr>
        <w:t xml:space="preserve"> ML) (</w:t>
      </w:r>
      <w:r w:rsidRPr="005D7578">
        <w:rPr>
          <w:rFonts w:eastAsia="PMingLiU" w:cs="Tahoma"/>
        </w:rPr>
        <w:t>每一</w:t>
      </w:r>
      <w:r w:rsidRPr="005D7578">
        <w:rPr>
          <w:rFonts w:eastAsia="PMingLiU" w:cs="Tahoma"/>
        </w:rPr>
        <w:t xml:space="preserve"> OSE)</w:t>
      </w:r>
    </w:p>
    <w:p w14:paraId="11CBA8E2" w14:textId="77777777" w:rsidR="009252D9" w:rsidRPr="005D7578" w:rsidRDefault="00756566" w:rsidP="000347DA">
      <w:pPr>
        <w:rPr>
          <w:rFonts w:eastAsia="PMingLiU" w:cs="Tahoma"/>
        </w:rPr>
      </w:pPr>
      <w:r w:rsidRPr="005D7578">
        <w:rPr>
          <w:rFonts w:eastAsia="PMingLiU" w:cs="Tahoma"/>
        </w:rPr>
        <w:t>System Center 2012 Client Management Suite (</w:t>
      </w:r>
      <w:r w:rsidRPr="005D7578">
        <w:rPr>
          <w:rFonts w:eastAsia="PMingLiU" w:cs="Tahoma"/>
        </w:rPr>
        <w:t>用戶端</w:t>
      </w:r>
      <w:r w:rsidRPr="005D7578">
        <w:rPr>
          <w:rFonts w:eastAsia="PMingLiU" w:cs="Tahoma"/>
        </w:rPr>
        <w:t xml:space="preserve"> ML) (</w:t>
      </w:r>
      <w:r w:rsidRPr="005D7578">
        <w:rPr>
          <w:rFonts w:eastAsia="PMingLiU" w:cs="Tahoma"/>
        </w:rPr>
        <w:t>每一使用者</w:t>
      </w:r>
      <w:r w:rsidRPr="005D7578">
        <w:rPr>
          <w:rFonts w:eastAsia="PMingLiU" w:cs="Tahoma"/>
        </w:rPr>
        <w:t>)</w:t>
      </w:r>
    </w:p>
    <w:p w14:paraId="4D1A8F63" w14:textId="77777777" w:rsidR="009252D9" w:rsidRPr="005D7578" w:rsidRDefault="009252D9" w:rsidP="009252D9">
      <w:pPr>
        <w:spacing w:after="60"/>
        <w:rPr>
          <w:rFonts w:eastAsia="PMingLiU" w:cs="Tahoma"/>
        </w:rPr>
      </w:pPr>
    </w:p>
    <w:p w14:paraId="0EFBA607" w14:textId="77777777" w:rsidR="00003078" w:rsidRPr="005D7578" w:rsidRDefault="00003078" w:rsidP="00003078">
      <w:pPr>
        <w:spacing w:after="60"/>
        <w:rPr>
          <w:rFonts w:eastAsia="PMingLiU" w:cs="Tahoma"/>
        </w:rPr>
      </w:pPr>
    </w:p>
    <w:p w14:paraId="671D24F2" w14:textId="77777777" w:rsidR="00003078" w:rsidRPr="005D7578" w:rsidRDefault="00003078" w:rsidP="00003078">
      <w:pPr>
        <w:spacing w:after="60"/>
        <w:rPr>
          <w:rFonts w:eastAsia="PMingLiU" w:cs="Tahoma"/>
        </w:rPr>
      </w:pPr>
      <w:r w:rsidRPr="005D7578">
        <w:rPr>
          <w:rFonts w:eastAsia="PMingLiU" w:cs="Tahoma"/>
          <w:b/>
        </w:rPr>
        <w:t>促銷</w:t>
      </w:r>
    </w:p>
    <w:p w14:paraId="641F3FEA" w14:textId="77777777" w:rsidR="00003078" w:rsidRPr="005D7578" w:rsidRDefault="00003078" w:rsidP="00003078">
      <w:pPr>
        <w:rPr>
          <w:rFonts w:eastAsia="PMingLiU" w:cs="Tahoma"/>
        </w:rPr>
      </w:pPr>
      <w:r w:rsidRPr="005D7578">
        <w:rPr>
          <w:rFonts w:eastAsia="PMingLiU" w:cs="Tahoma"/>
        </w:rPr>
        <w:t>新增以下促銷：</w:t>
      </w:r>
    </w:p>
    <w:p w14:paraId="1DE3D258" w14:textId="77777777" w:rsidR="00003078" w:rsidRPr="005D7578" w:rsidRDefault="00003078" w:rsidP="00003078">
      <w:pPr>
        <w:rPr>
          <w:rFonts w:eastAsia="PMingLiU" w:cs="Tahoma"/>
        </w:rPr>
      </w:pPr>
      <w:bookmarkStart w:id="572" w:name="_Toc367461265"/>
      <w:bookmarkStart w:id="573" w:name="_Toc367461263"/>
      <w:r w:rsidRPr="005D7578">
        <w:rPr>
          <w:rFonts w:eastAsia="PMingLiU" w:cs="Tahoma"/>
          <w:color w:val="000000" w:themeColor="text1"/>
        </w:rPr>
        <w:t>FY14 Jumpstart Server &amp; Cloud Enrollment</w:t>
      </w:r>
      <w:bookmarkEnd w:id="572"/>
    </w:p>
    <w:p w14:paraId="480947BF" w14:textId="77777777" w:rsidR="00003078" w:rsidRPr="005D7578" w:rsidRDefault="00003078" w:rsidP="00003078">
      <w:pPr>
        <w:rPr>
          <w:rFonts w:eastAsia="PMingLiU" w:cs="Tahoma"/>
        </w:rPr>
      </w:pPr>
      <w:bookmarkStart w:id="574" w:name="_Toc367461266"/>
      <w:r w:rsidRPr="005D7578">
        <w:rPr>
          <w:rFonts w:eastAsia="PMingLiU" w:cs="Tahoma"/>
          <w:color w:val="000000" w:themeColor="text1"/>
        </w:rPr>
        <w:t>雲端促銷中之專案及組合方案管理</w:t>
      </w:r>
      <w:bookmarkEnd w:id="574"/>
    </w:p>
    <w:p w14:paraId="271232B2" w14:textId="77777777" w:rsidR="00003078" w:rsidRPr="005D7578" w:rsidRDefault="00003078" w:rsidP="00003078">
      <w:pPr>
        <w:rPr>
          <w:rFonts w:eastAsia="PMingLiU" w:cs="Tahoma"/>
        </w:rPr>
      </w:pPr>
      <w:bookmarkStart w:id="575" w:name="_Toc367461264"/>
      <w:r w:rsidRPr="005D7578">
        <w:rPr>
          <w:rFonts w:eastAsia="PMingLiU" w:cs="Tahoma"/>
          <w:color w:val="000000" w:themeColor="text1"/>
        </w:rPr>
        <w:t xml:space="preserve">Visual Studio Test Pro with MSDN </w:t>
      </w:r>
      <w:r w:rsidRPr="005D7578">
        <w:rPr>
          <w:rFonts w:eastAsia="PMingLiU" w:cs="Tahoma"/>
          <w:color w:val="000000" w:themeColor="text1"/>
        </w:rPr>
        <w:t>促銷</w:t>
      </w:r>
      <w:bookmarkEnd w:id="575"/>
    </w:p>
    <w:p w14:paraId="002F9502" w14:textId="77777777" w:rsidR="00003078" w:rsidRPr="005D7578" w:rsidRDefault="00003078" w:rsidP="00003078">
      <w:pPr>
        <w:rPr>
          <w:rFonts w:eastAsia="PMingLiU" w:cs="Tahoma"/>
        </w:rPr>
      </w:pPr>
      <w:r w:rsidRPr="005D7578">
        <w:rPr>
          <w:rFonts w:eastAsia="PMingLiU" w:cs="Tahoma"/>
          <w:color w:val="000000" w:themeColor="text1"/>
        </w:rPr>
        <w:t>Windows Azure Adoption Acceleration</w:t>
      </w:r>
      <w:bookmarkEnd w:id="573"/>
    </w:p>
    <w:p w14:paraId="3C742600" w14:textId="77777777" w:rsidR="00003078" w:rsidRPr="005D7578" w:rsidRDefault="00003078" w:rsidP="00003078">
      <w:pPr>
        <w:rPr>
          <w:rFonts w:eastAsia="PMingLiU" w:cs="Tahoma"/>
        </w:rPr>
      </w:pPr>
    </w:p>
    <w:p w14:paraId="4EE29149" w14:textId="77777777" w:rsidR="00D94BF5" w:rsidRPr="005D7578" w:rsidRDefault="00D94BF5" w:rsidP="00D94BF5">
      <w:pPr>
        <w:pStyle w:val="Heading2"/>
        <w:ind w:left="0"/>
        <w:jc w:val="both"/>
        <w:rPr>
          <w:rFonts w:ascii="Tahoma" w:eastAsia="PMingLiU" w:hAnsi="Tahoma" w:cs="Tahoma"/>
        </w:rPr>
      </w:pPr>
    </w:p>
    <w:p w14:paraId="64EC8A17" w14:textId="77777777" w:rsidR="00C87808" w:rsidRPr="005D7578" w:rsidRDefault="00C87808" w:rsidP="00D94BF5">
      <w:pPr>
        <w:pStyle w:val="Heading2"/>
        <w:ind w:left="0"/>
        <w:jc w:val="both"/>
        <w:rPr>
          <w:rFonts w:ascii="Tahoma" w:eastAsia="PMingLiU" w:hAnsi="Tahoma" w:cs="Tahoma"/>
        </w:rPr>
      </w:pPr>
      <w:bookmarkStart w:id="576" w:name="_Toc379636653"/>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10 </w:t>
      </w:r>
      <w:r w:rsidRPr="005D7578">
        <w:rPr>
          <w:rFonts w:ascii="Tahoma" w:eastAsia="PMingLiU" w:hAnsi="Tahoma" w:cs="Tahoma"/>
          <w:color w:val="FF6600"/>
        </w:rPr>
        <w:t>月變更</w:t>
      </w:r>
      <w:bookmarkEnd w:id="576"/>
    </w:p>
    <w:p w14:paraId="617A75C3" w14:textId="77777777" w:rsidR="00C87808" w:rsidRPr="005D7578" w:rsidRDefault="00C87808" w:rsidP="00C87808">
      <w:pPr>
        <w:spacing w:after="60"/>
        <w:rPr>
          <w:rFonts w:eastAsia="PMingLiU" w:cs="Tahoma"/>
        </w:rPr>
      </w:pPr>
    </w:p>
    <w:p w14:paraId="320498C6" w14:textId="77777777" w:rsidR="00C87808" w:rsidRPr="005D7578" w:rsidRDefault="00C87808" w:rsidP="00C87808">
      <w:pPr>
        <w:spacing w:after="60"/>
        <w:rPr>
          <w:rFonts w:eastAsia="PMingLiU" w:cs="Tahoma"/>
        </w:rPr>
      </w:pPr>
      <w:r w:rsidRPr="005D7578">
        <w:rPr>
          <w:rFonts w:eastAsia="PMingLiU" w:cs="Tahoma"/>
          <w:b/>
        </w:rPr>
        <w:t>新增</w:t>
      </w:r>
    </w:p>
    <w:p w14:paraId="7565C316" w14:textId="77777777" w:rsidR="004D5959" w:rsidRPr="005D7578" w:rsidRDefault="004D5959" w:rsidP="00383917">
      <w:pPr>
        <w:rPr>
          <w:rFonts w:eastAsia="PMingLiU" w:cs="Tahoma"/>
        </w:rPr>
      </w:pPr>
      <w:r w:rsidRPr="005D7578">
        <w:rPr>
          <w:rFonts w:eastAsia="PMingLiU" w:cs="Tahoma"/>
        </w:rPr>
        <w:t>Microsoft Dynamics CRM 2013 Basic CAL</w:t>
      </w:r>
    </w:p>
    <w:p w14:paraId="5BFA170E" w14:textId="77777777" w:rsidR="004D5959" w:rsidRPr="005D7578" w:rsidRDefault="004D5959" w:rsidP="00383917">
      <w:pPr>
        <w:rPr>
          <w:rFonts w:eastAsia="PMingLiU" w:cs="Tahoma"/>
        </w:rPr>
      </w:pPr>
      <w:r w:rsidRPr="005D7578">
        <w:rPr>
          <w:rFonts w:eastAsia="PMingLiU" w:cs="Tahoma"/>
        </w:rPr>
        <w:t xml:space="preserve">Microsoft Dynamics CRM 2013 </w:t>
      </w:r>
      <w:r w:rsidRPr="005D7578">
        <w:rPr>
          <w:rFonts w:eastAsia="PMingLiU" w:cs="Tahoma"/>
        </w:rPr>
        <w:t>基本使用累加</w:t>
      </w:r>
      <w:r w:rsidRPr="005D7578">
        <w:rPr>
          <w:rFonts w:eastAsia="PMingLiU" w:cs="Tahoma"/>
        </w:rPr>
        <w:t xml:space="preserve"> CAL</w:t>
      </w:r>
    </w:p>
    <w:p w14:paraId="24535BDD" w14:textId="77777777" w:rsidR="004D5959" w:rsidRPr="005D7578" w:rsidRDefault="004D5959" w:rsidP="00383917">
      <w:pPr>
        <w:rPr>
          <w:rFonts w:eastAsia="PMingLiU" w:cs="Tahoma"/>
        </w:rPr>
      </w:pPr>
      <w:r w:rsidRPr="005D7578">
        <w:rPr>
          <w:rFonts w:eastAsia="PMingLiU" w:cs="Tahoma"/>
        </w:rPr>
        <w:t>Microsoft Dynamics CRM 2013 Essential CAL</w:t>
      </w:r>
    </w:p>
    <w:p w14:paraId="2CF7F6B7" w14:textId="77777777" w:rsidR="004D5959" w:rsidRPr="005D7578" w:rsidRDefault="004D5959" w:rsidP="00383917">
      <w:pPr>
        <w:rPr>
          <w:rFonts w:eastAsia="PMingLiU" w:cs="Tahoma"/>
        </w:rPr>
      </w:pPr>
      <w:r w:rsidRPr="005D7578">
        <w:rPr>
          <w:rFonts w:eastAsia="PMingLiU" w:cs="Tahoma"/>
        </w:rPr>
        <w:t>Microsoft Dynamics CRM 2013 Professional CAL</w:t>
      </w:r>
    </w:p>
    <w:p w14:paraId="3FC0A49F" w14:textId="77777777" w:rsidR="004D5959" w:rsidRPr="005D7578" w:rsidRDefault="004D5959" w:rsidP="00383917">
      <w:pPr>
        <w:rPr>
          <w:rFonts w:eastAsia="PMingLiU" w:cs="Tahoma"/>
        </w:rPr>
      </w:pPr>
      <w:r w:rsidRPr="005D7578">
        <w:rPr>
          <w:rFonts w:eastAsia="PMingLiU" w:cs="Tahoma"/>
        </w:rPr>
        <w:t xml:space="preserve">Microsoft Dynamics CRM 2013 </w:t>
      </w:r>
      <w:r w:rsidRPr="005D7578">
        <w:rPr>
          <w:rFonts w:eastAsia="PMingLiU" w:cs="Tahoma"/>
        </w:rPr>
        <w:t>專業使用累加</w:t>
      </w:r>
      <w:r w:rsidRPr="005D7578">
        <w:rPr>
          <w:rFonts w:eastAsia="PMingLiU" w:cs="Tahoma"/>
        </w:rPr>
        <w:t xml:space="preserve"> CAL</w:t>
      </w:r>
    </w:p>
    <w:p w14:paraId="5C782EF1" w14:textId="77777777" w:rsidR="00453E57" w:rsidRPr="005D7578" w:rsidRDefault="00453E57" w:rsidP="00383917">
      <w:pPr>
        <w:rPr>
          <w:rFonts w:eastAsia="PMingLiU" w:cs="Tahoma"/>
        </w:rPr>
      </w:pPr>
      <w:r w:rsidRPr="005D7578">
        <w:rPr>
          <w:rFonts w:eastAsia="PMingLiU" w:cs="Tahoma"/>
        </w:rPr>
        <w:t>Microsoft Dynamics CRM 2013 Server</w:t>
      </w:r>
    </w:p>
    <w:p w14:paraId="09ADC2D3" w14:textId="77777777" w:rsidR="00453E57" w:rsidRPr="005D7578" w:rsidRDefault="00453E57" w:rsidP="00383917">
      <w:pPr>
        <w:rPr>
          <w:rFonts w:eastAsia="PMingLiU" w:cs="Tahoma"/>
        </w:rPr>
      </w:pPr>
      <w:r w:rsidRPr="005D7578">
        <w:rPr>
          <w:rFonts w:eastAsia="PMingLiU" w:cs="Tahoma"/>
        </w:rPr>
        <w:t>Microsoft Dynamics CRM Workgroup Server 2013</w:t>
      </w:r>
    </w:p>
    <w:p w14:paraId="6A17C203" w14:textId="77777777" w:rsidR="00CB4307" w:rsidRPr="005D7578" w:rsidRDefault="00CB4307" w:rsidP="00383917">
      <w:pPr>
        <w:rPr>
          <w:rFonts w:eastAsia="PMingLiU" w:cs="Tahoma"/>
        </w:rPr>
      </w:pPr>
      <w:r w:rsidRPr="005D7578">
        <w:rPr>
          <w:rFonts w:eastAsia="PMingLiU" w:cs="Tahoma"/>
        </w:rPr>
        <w:t>Microsoft Dynamics CRM Online Basic</w:t>
      </w:r>
    </w:p>
    <w:p w14:paraId="2C7AD11F" w14:textId="77777777" w:rsidR="00CB4307" w:rsidRPr="005D7578" w:rsidRDefault="00CB4307" w:rsidP="00383917">
      <w:pPr>
        <w:rPr>
          <w:rFonts w:eastAsia="PMingLiU" w:cs="Tahoma"/>
        </w:rPr>
      </w:pPr>
      <w:r w:rsidRPr="005D7578">
        <w:rPr>
          <w:rFonts w:eastAsia="PMingLiU" w:cs="Tahoma"/>
        </w:rPr>
        <w:t xml:space="preserve">Microsoft Dynamics CRM Online </w:t>
      </w:r>
      <w:r w:rsidRPr="005D7578">
        <w:rPr>
          <w:rFonts w:eastAsia="PMingLiU" w:cs="Tahoma"/>
        </w:rPr>
        <w:t>增強支援</w:t>
      </w:r>
    </w:p>
    <w:p w14:paraId="7EB5588A" w14:textId="77777777" w:rsidR="00CB4307" w:rsidRPr="005D7578" w:rsidRDefault="00CB4307" w:rsidP="00383917">
      <w:pPr>
        <w:rPr>
          <w:rFonts w:eastAsia="PMingLiU" w:cs="Tahoma"/>
        </w:rPr>
      </w:pPr>
      <w:r w:rsidRPr="005D7578">
        <w:rPr>
          <w:rFonts w:eastAsia="PMingLiU" w:cs="Tahoma"/>
        </w:rPr>
        <w:t>Microsoft Dynamics CRM Online Essential</w:t>
      </w:r>
    </w:p>
    <w:p w14:paraId="0E12B4E0" w14:textId="77777777" w:rsidR="004D5959" w:rsidRPr="005D7578" w:rsidRDefault="004D5959" w:rsidP="00383917">
      <w:pPr>
        <w:rPr>
          <w:rFonts w:eastAsia="PMingLiU" w:cs="Tahoma"/>
        </w:rPr>
      </w:pPr>
      <w:r w:rsidRPr="005D7578">
        <w:rPr>
          <w:rFonts w:eastAsia="PMingLiU" w:cs="Tahoma"/>
        </w:rPr>
        <w:t xml:space="preserve">Microsoft Dynamics CRM </w:t>
      </w:r>
      <w:r w:rsidRPr="005D7578">
        <w:rPr>
          <w:rFonts w:eastAsia="PMingLiU" w:cs="Tahoma"/>
        </w:rPr>
        <w:t>生產執行個體</w:t>
      </w:r>
    </w:p>
    <w:p w14:paraId="7EB1A9E5" w14:textId="77777777" w:rsidR="004D5959" w:rsidRPr="005D7578" w:rsidRDefault="004D5959" w:rsidP="00383917">
      <w:pPr>
        <w:rPr>
          <w:rFonts w:eastAsia="PMingLiU" w:cs="Tahoma"/>
        </w:rPr>
      </w:pPr>
      <w:r w:rsidRPr="005D7578">
        <w:rPr>
          <w:rFonts w:eastAsia="PMingLiU" w:cs="Tahoma"/>
        </w:rPr>
        <w:t xml:space="preserve">Microsoft Dynamics CRM </w:t>
      </w:r>
      <w:r w:rsidRPr="005D7578">
        <w:rPr>
          <w:rFonts w:eastAsia="PMingLiU" w:cs="Tahoma"/>
        </w:rPr>
        <w:t>非生產執行個體</w:t>
      </w:r>
    </w:p>
    <w:p w14:paraId="00CFC310" w14:textId="77777777" w:rsidR="00CB4307" w:rsidRPr="005D7578" w:rsidRDefault="00CB4307" w:rsidP="00383917">
      <w:pPr>
        <w:rPr>
          <w:rFonts w:eastAsia="PMingLiU" w:cs="Tahoma"/>
        </w:rPr>
      </w:pPr>
      <w:r w:rsidRPr="005D7578">
        <w:rPr>
          <w:rFonts w:eastAsia="PMingLiU" w:cs="Tahoma"/>
        </w:rPr>
        <w:t>Microsoft Dynamics CRM Online Professional</w:t>
      </w:r>
    </w:p>
    <w:p w14:paraId="3D7ADC82" w14:textId="77777777" w:rsidR="00CB4307" w:rsidRPr="005D7578" w:rsidRDefault="00CB4307" w:rsidP="00383917">
      <w:pPr>
        <w:rPr>
          <w:rFonts w:eastAsia="PMingLiU" w:cs="Tahoma"/>
        </w:rPr>
      </w:pPr>
      <w:r w:rsidRPr="005D7578">
        <w:rPr>
          <w:rFonts w:eastAsia="PMingLiU" w:cs="Tahoma"/>
        </w:rPr>
        <w:t>Microsoft Dynamics CRM Online Professional Direct Support</w:t>
      </w:r>
    </w:p>
    <w:p w14:paraId="2D6A3AB3" w14:textId="77777777" w:rsidR="001D63BA" w:rsidRPr="005D7578" w:rsidRDefault="00CB4307" w:rsidP="00383917">
      <w:pPr>
        <w:rPr>
          <w:rFonts w:eastAsia="PMingLiU" w:cs="Tahoma"/>
        </w:rPr>
      </w:pPr>
      <w:r w:rsidRPr="005D7578">
        <w:rPr>
          <w:rFonts w:eastAsia="PMingLiU" w:cs="Tahoma"/>
        </w:rPr>
        <w:t>Microsoft Dynamics CRM Online Storage</w:t>
      </w:r>
    </w:p>
    <w:p w14:paraId="5F5AB14E" w14:textId="77777777" w:rsidR="00CB4307" w:rsidRPr="005D7578" w:rsidRDefault="00CB4307" w:rsidP="00383917">
      <w:pPr>
        <w:rPr>
          <w:rFonts w:eastAsia="PMingLiU" w:cs="Tahoma"/>
        </w:rPr>
      </w:pPr>
      <w:r w:rsidRPr="005D7578">
        <w:rPr>
          <w:rFonts w:eastAsia="PMingLiU" w:cs="Tahoma"/>
        </w:rPr>
        <w:t xml:space="preserve">Windows Azure Active Directory Rights Management </w:t>
      </w:r>
      <w:r w:rsidRPr="005D7578">
        <w:rPr>
          <w:rFonts w:eastAsia="PMingLiU" w:cs="Tahoma"/>
        </w:rPr>
        <w:t>加值</w:t>
      </w:r>
      <w:r w:rsidRPr="005D7578">
        <w:rPr>
          <w:rFonts w:eastAsia="PMingLiU" w:cs="Tahoma"/>
        </w:rPr>
        <w:t xml:space="preserve"> (</w:t>
      </w:r>
      <w:r w:rsidRPr="005D7578">
        <w:rPr>
          <w:rFonts w:eastAsia="PMingLiU" w:cs="Tahoma"/>
        </w:rPr>
        <w:t>使用者訂閱使用權</w:t>
      </w:r>
      <w:r w:rsidRPr="005D7578">
        <w:rPr>
          <w:rFonts w:eastAsia="PMingLiU" w:cs="Tahoma"/>
        </w:rPr>
        <w:t>)</w:t>
      </w:r>
    </w:p>
    <w:p w14:paraId="3550D3BB" w14:textId="77777777" w:rsidR="00C87808" w:rsidRPr="005D7578" w:rsidRDefault="00C87808" w:rsidP="00C87808">
      <w:pPr>
        <w:spacing w:after="60"/>
        <w:rPr>
          <w:rFonts w:eastAsia="PMingLiU" w:cs="Tahoma"/>
        </w:rPr>
      </w:pPr>
    </w:p>
    <w:p w14:paraId="78D770F7" w14:textId="77777777" w:rsidR="00C87808" w:rsidRPr="005D7578" w:rsidRDefault="00C87808" w:rsidP="00C87808">
      <w:pPr>
        <w:spacing w:after="60"/>
        <w:rPr>
          <w:rFonts w:eastAsia="PMingLiU" w:cs="Tahoma"/>
        </w:rPr>
      </w:pPr>
      <w:r w:rsidRPr="005D7578">
        <w:rPr>
          <w:rFonts w:eastAsia="PMingLiU" w:cs="Tahoma"/>
          <w:b/>
        </w:rPr>
        <w:t>刪除</w:t>
      </w:r>
    </w:p>
    <w:p w14:paraId="7C15B13B" w14:textId="77777777" w:rsidR="00383917" w:rsidRPr="005D7578" w:rsidRDefault="00383917" w:rsidP="00383917">
      <w:pPr>
        <w:rPr>
          <w:rFonts w:eastAsia="PMingLiU" w:cs="Tahoma"/>
        </w:rPr>
      </w:pPr>
      <w:r w:rsidRPr="005D7578">
        <w:rPr>
          <w:rFonts w:eastAsia="PMingLiU" w:cs="Tahoma"/>
        </w:rPr>
        <w:t>Microsoft Dynamics CRM Online Extra Storage</w:t>
      </w:r>
    </w:p>
    <w:p w14:paraId="673D2E3A" w14:textId="77777777" w:rsidR="00383917" w:rsidRPr="005D7578" w:rsidRDefault="00383917" w:rsidP="00383917">
      <w:pPr>
        <w:rPr>
          <w:rFonts w:eastAsia="PMingLiU" w:cs="Tahoma"/>
        </w:rPr>
      </w:pPr>
      <w:r w:rsidRPr="005D7578">
        <w:rPr>
          <w:rFonts w:eastAsia="PMingLiU" w:cs="Tahoma"/>
        </w:rPr>
        <w:t>Microsoft Dynamics CRM Online (</w:t>
      </w:r>
      <w:r w:rsidRPr="005D7578">
        <w:rPr>
          <w:rFonts w:eastAsia="PMingLiU" w:cs="Tahoma"/>
        </w:rPr>
        <w:t>每一使用者</w:t>
      </w:r>
      <w:r w:rsidRPr="005D7578">
        <w:rPr>
          <w:rFonts w:eastAsia="PMingLiU" w:cs="Tahoma"/>
        </w:rPr>
        <w:t>)</w:t>
      </w:r>
    </w:p>
    <w:p w14:paraId="31234269" w14:textId="77777777" w:rsidR="00383917" w:rsidRPr="005D7578" w:rsidRDefault="00383917" w:rsidP="00383917">
      <w:pPr>
        <w:rPr>
          <w:rFonts w:eastAsia="PMingLiU" w:cs="Tahoma"/>
        </w:rPr>
      </w:pPr>
      <w:r w:rsidRPr="005D7578">
        <w:rPr>
          <w:rFonts w:eastAsia="PMingLiU" w:cs="Tahoma"/>
        </w:rPr>
        <w:t>Microsoft Dynamics CRM Online for SA</w:t>
      </w:r>
    </w:p>
    <w:p w14:paraId="30B779BB" w14:textId="77777777" w:rsidR="00383917" w:rsidRPr="005D7578" w:rsidRDefault="00383917" w:rsidP="00383917">
      <w:pPr>
        <w:rPr>
          <w:rFonts w:eastAsia="PMingLiU" w:cs="Tahoma"/>
        </w:rPr>
      </w:pPr>
      <w:r w:rsidRPr="005D7578">
        <w:rPr>
          <w:rFonts w:eastAsia="PMingLiU" w:cs="Tahoma"/>
        </w:rPr>
        <w:t>Microsoft Dynamics CRM 2011 CAL (</w:t>
      </w:r>
      <w:r w:rsidRPr="005D7578">
        <w:rPr>
          <w:rFonts w:eastAsia="PMingLiU" w:cs="Tahoma"/>
        </w:rPr>
        <w:t>使用者及裝置</w:t>
      </w:r>
      <w:r w:rsidRPr="005D7578">
        <w:rPr>
          <w:rFonts w:eastAsia="PMingLiU" w:cs="Tahoma"/>
        </w:rPr>
        <w:t>)</w:t>
      </w:r>
    </w:p>
    <w:p w14:paraId="09C5CEA2" w14:textId="77777777" w:rsidR="00383917" w:rsidRPr="005D7578" w:rsidRDefault="00383917" w:rsidP="00383917">
      <w:pPr>
        <w:rPr>
          <w:rFonts w:eastAsia="PMingLiU" w:cs="Tahoma"/>
        </w:rPr>
      </w:pPr>
      <w:r w:rsidRPr="005D7578">
        <w:rPr>
          <w:rFonts w:eastAsia="PMingLiU" w:cs="Tahoma"/>
        </w:rPr>
        <w:t>Microsoft Dynamics CRM 2011 Employee Self Service (</w:t>
      </w:r>
      <w:r w:rsidRPr="005D7578">
        <w:rPr>
          <w:rFonts w:eastAsia="PMingLiU" w:cs="Tahoma"/>
        </w:rPr>
        <w:t>使用者及裝置</w:t>
      </w:r>
      <w:r w:rsidRPr="005D7578">
        <w:rPr>
          <w:rFonts w:eastAsia="PMingLiU" w:cs="Tahoma"/>
        </w:rPr>
        <w:t>)</w:t>
      </w:r>
    </w:p>
    <w:p w14:paraId="0494CC36" w14:textId="77777777" w:rsidR="00383917" w:rsidRPr="005D7578" w:rsidRDefault="00383917" w:rsidP="00383917">
      <w:pPr>
        <w:rPr>
          <w:rFonts w:eastAsia="PMingLiU" w:cs="Tahoma"/>
        </w:rPr>
      </w:pPr>
      <w:r w:rsidRPr="005D7578">
        <w:rPr>
          <w:rFonts w:eastAsia="PMingLiU" w:cs="Tahoma"/>
        </w:rPr>
        <w:t xml:space="preserve">Microsoft Dynamics CRM 2011 </w:t>
      </w:r>
      <w:r w:rsidRPr="005D7578">
        <w:rPr>
          <w:rFonts w:eastAsia="PMingLiU" w:cs="Tahoma"/>
        </w:rPr>
        <w:t>外部連接器</w:t>
      </w:r>
    </w:p>
    <w:p w14:paraId="5B6ADF4D" w14:textId="77777777" w:rsidR="00383917" w:rsidRPr="005D7578" w:rsidRDefault="00383917" w:rsidP="00383917">
      <w:pPr>
        <w:rPr>
          <w:rFonts w:eastAsia="PMingLiU" w:cs="Tahoma"/>
        </w:rPr>
      </w:pPr>
      <w:r w:rsidRPr="005D7578">
        <w:rPr>
          <w:rFonts w:eastAsia="PMingLiU" w:cs="Tahoma"/>
        </w:rPr>
        <w:t xml:space="preserve">Microsoft Dynamics CRM 2011 </w:t>
      </w:r>
      <w:r w:rsidRPr="005D7578">
        <w:rPr>
          <w:rFonts w:eastAsia="PMingLiU" w:cs="Tahoma"/>
        </w:rPr>
        <w:t>完整使用累加</w:t>
      </w:r>
      <w:r w:rsidRPr="005D7578">
        <w:rPr>
          <w:rFonts w:eastAsia="PMingLiU" w:cs="Tahoma"/>
        </w:rPr>
        <w:t xml:space="preserve"> CAL (</w:t>
      </w:r>
      <w:r w:rsidRPr="005D7578">
        <w:rPr>
          <w:rFonts w:eastAsia="PMingLiU" w:cs="Tahoma"/>
        </w:rPr>
        <w:t>使用者及裝置</w:t>
      </w:r>
      <w:r w:rsidRPr="005D7578">
        <w:rPr>
          <w:rFonts w:eastAsia="PMingLiU" w:cs="Tahoma"/>
        </w:rPr>
        <w:t>)</w:t>
      </w:r>
    </w:p>
    <w:p w14:paraId="2E0562D8" w14:textId="77777777" w:rsidR="00383917" w:rsidRPr="005D7578" w:rsidRDefault="00383917" w:rsidP="00383917">
      <w:pPr>
        <w:rPr>
          <w:rFonts w:eastAsia="PMingLiU" w:cs="Tahoma"/>
        </w:rPr>
      </w:pPr>
      <w:r w:rsidRPr="005D7578">
        <w:rPr>
          <w:rFonts w:eastAsia="PMingLiU" w:cs="Tahoma"/>
        </w:rPr>
        <w:lastRenderedPageBreak/>
        <w:t xml:space="preserve">Microsoft Dynamics CRM 2011 </w:t>
      </w:r>
      <w:r w:rsidRPr="005D7578">
        <w:rPr>
          <w:rFonts w:eastAsia="PMingLiU" w:cs="Tahoma"/>
        </w:rPr>
        <w:t>限制</w:t>
      </w:r>
      <w:r w:rsidRPr="005D7578">
        <w:rPr>
          <w:rFonts w:eastAsia="PMingLiU" w:cs="Tahoma"/>
        </w:rPr>
        <w:t xml:space="preserve"> CAL (</w:t>
      </w:r>
      <w:r w:rsidRPr="005D7578">
        <w:rPr>
          <w:rFonts w:eastAsia="PMingLiU" w:cs="Tahoma"/>
        </w:rPr>
        <w:t>使用者及裝置</w:t>
      </w:r>
      <w:r w:rsidRPr="005D7578">
        <w:rPr>
          <w:rFonts w:eastAsia="PMingLiU" w:cs="Tahoma"/>
        </w:rPr>
        <w:t>)</w:t>
      </w:r>
    </w:p>
    <w:p w14:paraId="1FADB217" w14:textId="77777777" w:rsidR="00383917" w:rsidRPr="005D7578" w:rsidRDefault="00383917" w:rsidP="00383917">
      <w:pPr>
        <w:rPr>
          <w:rFonts w:eastAsia="PMingLiU" w:cs="Tahoma"/>
        </w:rPr>
      </w:pPr>
      <w:r w:rsidRPr="005D7578">
        <w:rPr>
          <w:rFonts w:eastAsia="PMingLiU" w:cs="Tahoma"/>
        </w:rPr>
        <w:t xml:space="preserve">Microsoft Dynamics CRM 2011 </w:t>
      </w:r>
      <w:r w:rsidRPr="005D7578">
        <w:rPr>
          <w:rFonts w:eastAsia="PMingLiU" w:cs="Tahoma"/>
        </w:rPr>
        <w:t>限制使用者累加</w:t>
      </w:r>
      <w:r w:rsidRPr="005D7578">
        <w:rPr>
          <w:rFonts w:eastAsia="PMingLiU" w:cs="Tahoma"/>
        </w:rPr>
        <w:t xml:space="preserve"> CAL (</w:t>
      </w:r>
      <w:r w:rsidRPr="005D7578">
        <w:rPr>
          <w:rFonts w:eastAsia="PMingLiU" w:cs="Tahoma"/>
        </w:rPr>
        <w:t>使用者及裝置</w:t>
      </w:r>
      <w:r w:rsidRPr="005D7578">
        <w:rPr>
          <w:rFonts w:eastAsia="PMingLiU" w:cs="Tahoma"/>
        </w:rPr>
        <w:t>)</w:t>
      </w:r>
    </w:p>
    <w:p w14:paraId="6595E9FB" w14:textId="77777777" w:rsidR="00383917" w:rsidRPr="005D7578" w:rsidRDefault="00383917" w:rsidP="00383917">
      <w:pPr>
        <w:rPr>
          <w:rFonts w:eastAsia="PMingLiU" w:cs="Tahoma"/>
        </w:rPr>
      </w:pPr>
      <w:r w:rsidRPr="005D7578">
        <w:rPr>
          <w:rFonts w:eastAsia="PMingLiU" w:cs="Tahoma"/>
        </w:rPr>
        <w:t>Microsoft Dynamics CRM Server 2011</w:t>
      </w:r>
    </w:p>
    <w:p w14:paraId="433E22EB" w14:textId="77777777" w:rsidR="00383917" w:rsidRPr="005D7578" w:rsidRDefault="00383917" w:rsidP="00383917">
      <w:pPr>
        <w:rPr>
          <w:rFonts w:eastAsia="PMingLiU" w:cs="Tahoma"/>
        </w:rPr>
      </w:pPr>
      <w:r w:rsidRPr="005D7578">
        <w:rPr>
          <w:rFonts w:eastAsia="PMingLiU" w:cs="Tahoma"/>
        </w:rPr>
        <w:t>Microsoft Dynamics CRM Workgroup Server 2011</w:t>
      </w:r>
    </w:p>
    <w:p w14:paraId="41CE57F4" w14:textId="77777777" w:rsidR="00CB4307" w:rsidRPr="005D7578" w:rsidRDefault="00CB4307" w:rsidP="00C87808">
      <w:pPr>
        <w:spacing w:after="60"/>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250K </w:t>
      </w:r>
      <w:r w:rsidRPr="005D7578">
        <w:rPr>
          <w:rFonts w:eastAsia="PMingLiU" w:cs="Tahoma"/>
        </w:rPr>
        <w:t>交易每月訂閱</w:t>
      </w:r>
    </w:p>
    <w:p w14:paraId="24110987" w14:textId="77777777" w:rsidR="00C87808" w:rsidRPr="005D7578" w:rsidRDefault="00C87808" w:rsidP="00C87808">
      <w:pPr>
        <w:spacing w:after="60"/>
        <w:rPr>
          <w:rFonts w:eastAsia="PMingLiU" w:cs="Tahoma"/>
        </w:rPr>
      </w:pPr>
    </w:p>
    <w:p w14:paraId="3CA74A5F" w14:textId="77777777" w:rsidR="00C87808" w:rsidRPr="005D7578" w:rsidRDefault="00C87808" w:rsidP="00C87808">
      <w:pPr>
        <w:spacing w:after="60"/>
        <w:rPr>
          <w:rFonts w:eastAsia="PMingLiU" w:cs="Tahoma"/>
        </w:rPr>
      </w:pPr>
      <w:r w:rsidRPr="005D7578">
        <w:rPr>
          <w:rFonts w:eastAsia="PMingLiU" w:cs="Tahoma"/>
          <w:b/>
        </w:rPr>
        <w:t>變更</w:t>
      </w:r>
    </w:p>
    <w:p w14:paraId="78DCFF8A" w14:textId="77777777" w:rsidR="00CB4307" w:rsidRPr="005D7578" w:rsidRDefault="00CB4307" w:rsidP="00383917">
      <w:pPr>
        <w:rPr>
          <w:rFonts w:eastAsia="PMingLiU" w:cs="Tahoma"/>
        </w:rPr>
      </w:pPr>
      <w:r w:rsidRPr="005D7578">
        <w:rPr>
          <w:rFonts w:eastAsia="PMingLiU" w:cs="Tahoma"/>
        </w:rPr>
        <w:t xml:space="preserve">Bing Maps Enterprise </w:t>
      </w:r>
      <w:r w:rsidRPr="005D7578">
        <w:rPr>
          <w:rFonts w:eastAsia="PMingLiU" w:cs="Tahoma"/>
        </w:rPr>
        <w:t>平台費用每月訂閱</w:t>
      </w:r>
    </w:p>
    <w:p w14:paraId="514459F3" w14:textId="77777777" w:rsidR="00CB4307" w:rsidRPr="005D7578" w:rsidRDefault="00CB4307" w:rsidP="00383917">
      <w:pPr>
        <w:rPr>
          <w:rFonts w:eastAsia="PMingLiU" w:cs="Tahoma"/>
        </w:rPr>
      </w:pPr>
      <w:r w:rsidRPr="005D7578">
        <w:rPr>
          <w:rFonts w:eastAsia="PMingLiU" w:cs="Tahoma"/>
        </w:rPr>
        <w:t xml:space="preserve">Bing Maps Mobile </w:t>
      </w:r>
      <w:r w:rsidRPr="005D7578">
        <w:rPr>
          <w:rFonts w:eastAsia="PMingLiU" w:cs="Tahoma"/>
        </w:rPr>
        <w:t>資產管理平台費用每月訂閱</w:t>
      </w:r>
    </w:p>
    <w:p w14:paraId="463BB331" w14:textId="77777777" w:rsidR="00CB4307" w:rsidRPr="005D7578" w:rsidRDefault="00CB4307" w:rsidP="00383917">
      <w:pPr>
        <w:rPr>
          <w:rFonts w:eastAsia="PMingLiU" w:cs="Tahoma"/>
        </w:rPr>
      </w:pPr>
      <w:r w:rsidRPr="005D7578">
        <w:rPr>
          <w:rFonts w:eastAsia="PMingLiU" w:cs="Tahoma"/>
        </w:rPr>
        <w:t xml:space="preserve">Windows Azure Active Directory </w:t>
      </w:r>
      <w:r w:rsidRPr="005D7578">
        <w:rPr>
          <w:rFonts w:eastAsia="PMingLiU" w:cs="Tahoma"/>
        </w:rPr>
        <w:t>版權管理</w:t>
      </w:r>
      <w:r w:rsidRPr="005D7578">
        <w:rPr>
          <w:rFonts w:eastAsia="PMingLiU" w:cs="Tahoma"/>
        </w:rPr>
        <w:t xml:space="preserve"> (</w:t>
      </w:r>
      <w:r w:rsidRPr="005D7578">
        <w:rPr>
          <w:rFonts w:eastAsia="PMingLiU" w:cs="Tahoma"/>
        </w:rPr>
        <w:t>使用者訂閱使用權</w:t>
      </w:r>
      <w:r w:rsidRPr="005D7578">
        <w:rPr>
          <w:rFonts w:eastAsia="PMingLiU" w:cs="Tahoma"/>
        </w:rPr>
        <w:t>)</w:t>
      </w:r>
    </w:p>
    <w:p w14:paraId="7B563890" w14:textId="77777777" w:rsidR="00C87808" w:rsidRPr="005D7578" w:rsidRDefault="00C87808" w:rsidP="00D94BF5">
      <w:pPr>
        <w:pStyle w:val="Heading2"/>
        <w:ind w:left="0"/>
        <w:jc w:val="both"/>
        <w:rPr>
          <w:rFonts w:ascii="Tahoma" w:eastAsia="PMingLiU" w:hAnsi="Tahoma" w:cs="Tahoma"/>
        </w:rPr>
      </w:pPr>
    </w:p>
    <w:p w14:paraId="35C4DD61" w14:textId="77777777" w:rsidR="00C87808" w:rsidRPr="005D7578" w:rsidRDefault="00C87808" w:rsidP="00C87808">
      <w:pPr>
        <w:rPr>
          <w:rFonts w:eastAsia="PMingLiU" w:cs="Tahoma"/>
        </w:rPr>
      </w:pPr>
    </w:p>
    <w:p w14:paraId="5C6DAFD3" w14:textId="77777777" w:rsidR="00D94BF5" w:rsidRPr="005D7578" w:rsidRDefault="00D94BF5" w:rsidP="00D94BF5">
      <w:pPr>
        <w:pStyle w:val="Heading2"/>
        <w:ind w:left="0"/>
        <w:jc w:val="both"/>
        <w:rPr>
          <w:rFonts w:ascii="Tahoma" w:eastAsia="PMingLiU" w:hAnsi="Tahoma" w:cs="Tahoma"/>
        </w:rPr>
      </w:pPr>
      <w:bookmarkStart w:id="577" w:name="_Toc379636654"/>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9 </w:t>
      </w:r>
      <w:r w:rsidRPr="005D7578">
        <w:rPr>
          <w:rFonts w:ascii="Tahoma" w:eastAsia="PMingLiU" w:hAnsi="Tahoma" w:cs="Tahoma"/>
          <w:color w:val="FF6600"/>
        </w:rPr>
        <w:t>月變更</w:t>
      </w:r>
      <w:bookmarkEnd w:id="577"/>
    </w:p>
    <w:p w14:paraId="76FF0678" w14:textId="77777777" w:rsidR="00D94BF5" w:rsidRPr="005D7578" w:rsidRDefault="00D94BF5" w:rsidP="00D94BF5">
      <w:pPr>
        <w:spacing w:after="60"/>
        <w:rPr>
          <w:rFonts w:eastAsia="PMingLiU" w:cs="Tahoma"/>
        </w:rPr>
      </w:pPr>
    </w:p>
    <w:p w14:paraId="30A81B1D" w14:textId="77777777" w:rsidR="00D94BF5" w:rsidRPr="005D7578" w:rsidRDefault="00D94BF5" w:rsidP="0047054A">
      <w:pPr>
        <w:spacing w:after="60"/>
        <w:rPr>
          <w:rFonts w:eastAsia="PMingLiU" w:cs="Tahoma"/>
        </w:rPr>
      </w:pPr>
      <w:r w:rsidRPr="005D7578">
        <w:rPr>
          <w:rFonts w:eastAsia="PMingLiU" w:cs="Tahoma"/>
          <w:b/>
        </w:rPr>
        <w:t>新增</w:t>
      </w:r>
    </w:p>
    <w:p w14:paraId="3C24E234" w14:textId="77777777" w:rsidR="00D40DF3" w:rsidRPr="005D7578" w:rsidRDefault="00D40DF3" w:rsidP="00652B91">
      <w:pPr>
        <w:rPr>
          <w:rFonts w:eastAsia="PMingLiU" w:cs="Tahoma"/>
        </w:rPr>
      </w:pPr>
      <w:r w:rsidRPr="005D7578">
        <w:rPr>
          <w:rFonts w:eastAsia="PMingLiU" w:cs="Tahoma"/>
        </w:rPr>
        <w:t xml:space="preserve">Windows Azure Active Directory </w:t>
      </w:r>
      <w:r w:rsidRPr="005D7578">
        <w:rPr>
          <w:rFonts w:eastAsia="PMingLiU" w:cs="Tahoma"/>
        </w:rPr>
        <w:t>版權管理</w:t>
      </w:r>
    </w:p>
    <w:p w14:paraId="6E06C758" w14:textId="77777777" w:rsidR="00D40DF3" w:rsidRPr="005D7578" w:rsidRDefault="00D40DF3" w:rsidP="00652B91">
      <w:pPr>
        <w:rPr>
          <w:rFonts w:eastAsia="PMingLiU" w:cs="Tahoma"/>
        </w:rPr>
      </w:pPr>
    </w:p>
    <w:p w14:paraId="151A6EBC" w14:textId="77777777" w:rsidR="00D94BF5" w:rsidRPr="005D7578" w:rsidRDefault="00D94BF5" w:rsidP="0047054A">
      <w:pPr>
        <w:spacing w:after="60"/>
        <w:rPr>
          <w:rFonts w:eastAsia="PMingLiU" w:cs="Tahoma"/>
        </w:rPr>
      </w:pPr>
      <w:r w:rsidRPr="005D7578">
        <w:rPr>
          <w:rFonts w:eastAsia="PMingLiU" w:cs="Tahoma"/>
          <w:b/>
        </w:rPr>
        <w:t>促銷</w:t>
      </w:r>
    </w:p>
    <w:p w14:paraId="3216EE33" w14:textId="77777777" w:rsidR="00D94BF5" w:rsidRPr="005D7578" w:rsidRDefault="00D40DF3" w:rsidP="00652B91">
      <w:pPr>
        <w:rPr>
          <w:rFonts w:eastAsia="PMingLiU" w:cs="Tahoma"/>
        </w:rPr>
      </w:pPr>
      <w:r w:rsidRPr="005D7578">
        <w:rPr>
          <w:rFonts w:eastAsia="PMingLiU" w:cs="Tahoma"/>
        </w:rPr>
        <w:t>新增以下促銷：</w:t>
      </w:r>
    </w:p>
    <w:p w14:paraId="34BCF471" w14:textId="77777777" w:rsidR="00D40DF3" w:rsidRPr="005D7578" w:rsidRDefault="00D40DF3" w:rsidP="00652B91">
      <w:pPr>
        <w:rPr>
          <w:rFonts w:eastAsia="PMingLiU" w:cs="Tahoma"/>
        </w:rPr>
      </w:pPr>
      <w:r w:rsidRPr="005D7578">
        <w:rPr>
          <w:rStyle w:val="Strong"/>
          <w:rFonts w:eastAsia="PMingLiU" w:cs="Tahoma"/>
          <w:b w:val="0"/>
          <w:color w:val="000000" w:themeColor="text1"/>
          <w:szCs w:val="18"/>
          <w:bdr w:val="none" w:sz="0" w:space="0" w:color="auto" w:frame="1"/>
          <w:shd w:val="clear" w:color="auto" w:fill="FFFFFF"/>
        </w:rPr>
        <w:t xml:space="preserve">Windows Companion Kickstart </w:t>
      </w:r>
      <w:r w:rsidRPr="005D7578">
        <w:rPr>
          <w:rStyle w:val="Strong"/>
          <w:rFonts w:eastAsia="PMingLiU" w:cs="Tahoma"/>
          <w:b w:val="0"/>
          <w:color w:val="000000" w:themeColor="text1"/>
          <w:szCs w:val="18"/>
          <w:bdr w:val="none" w:sz="0" w:space="0" w:color="auto" w:frame="1"/>
          <w:shd w:val="clear" w:color="auto" w:fill="FFFFFF"/>
        </w:rPr>
        <w:t>促銷</w:t>
      </w:r>
    </w:p>
    <w:p w14:paraId="4FFA6BB1" w14:textId="77777777" w:rsidR="00D40DF3" w:rsidRPr="005D7578" w:rsidRDefault="00D40DF3" w:rsidP="00652B91">
      <w:pPr>
        <w:rPr>
          <w:rFonts w:eastAsia="PMingLiU" w:cs="Tahoma"/>
        </w:rPr>
      </w:pPr>
      <w:r w:rsidRPr="005D7578">
        <w:rPr>
          <w:rStyle w:val="Strong"/>
          <w:rFonts w:eastAsia="PMingLiU" w:cs="Tahoma"/>
          <w:b w:val="0"/>
          <w:color w:val="000000" w:themeColor="text1"/>
          <w:szCs w:val="18"/>
          <w:bdr w:val="none" w:sz="0" w:space="0" w:color="auto" w:frame="1"/>
          <w:shd w:val="clear" w:color="auto" w:fill="FFFFFF"/>
        </w:rPr>
        <w:t>Windows Intune</w:t>
      </w:r>
      <w:r w:rsidRPr="005D7578">
        <w:rPr>
          <w:rFonts w:eastAsia="PMingLiU" w:cs="Tahoma"/>
          <w:b/>
          <w:color w:val="000000" w:themeColor="text1"/>
          <w:szCs w:val="18"/>
          <w:bdr w:val="none" w:sz="0" w:space="0" w:color="auto" w:frame="1"/>
          <w:shd w:val="clear" w:color="auto" w:fill="FFFFFF"/>
        </w:rPr>
        <w:t xml:space="preserve"> </w:t>
      </w:r>
      <w:r w:rsidRPr="005D7578">
        <w:rPr>
          <w:rStyle w:val="Strong"/>
          <w:rFonts w:eastAsia="PMingLiU" w:cs="Tahoma"/>
          <w:b w:val="0"/>
          <w:color w:val="000000" w:themeColor="text1"/>
          <w:szCs w:val="18"/>
          <w:bdr w:val="none" w:sz="0" w:space="0" w:color="auto" w:frame="1"/>
          <w:shd w:val="clear" w:color="auto" w:fill="FFFFFF"/>
        </w:rPr>
        <w:t>促銷</w:t>
      </w:r>
      <w:r w:rsidRPr="005D7578">
        <w:rPr>
          <w:rFonts w:eastAsia="PMingLiU" w:cs="Tahoma"/>
          <w:b/>
          <w:color w:val="000000" w:themeColor="text1"/>
          <w:szCs w:val="18"/>
          <w:bdr w:val="none" w:sz="0" w:space="0" w:color="auto" w:frame="1"/>
          <w:shd w:val="clear" w:color="auto" w:fill="FFFFFF"/>
        </w:rPr>
        <w:t xml:space="preserve"> </w:t>
      </w:r>
    </w:p>
    <w:p w14:paraId="55023A91" w14:textId="77777777" w:rsidR="00D40DF3" w:rsidRPr="005D7578" w:rsidRDefault="00D40DF3" w:rsidP="00652B91">
      <w:pPr>
        <w:rPr>
          <w:rFonts w:eastAsia="PMingLiU" w:cs="Tahoma"/>
        </w:rPr>
      </w:pPr>
    </w:p>
    <w:p w14:paraId="518DC1A3" w14:textId="77777777" w:rsidR="00D94BF5" w:rsidRPr="005D7578" w:rsidRDefault="00D94BF5" w:rsidP="0047054A">
      <w:pPr>
        <w:spacing w:after="60"/>
        <w:rPr>
          <w:rFonts w:eastAsia="PMingLiU" w:cs="Tahoma"/>
        </w:rPr>
      </w:pPr>
      <w:r w:rsidRPr="005D7578">
        <w:rPr>
          <w:rFonts w:eastAsia="PMingLiU" w:cs="Tahoma"/>
          <w:b/>
        </w:rPr>
        <w:t>刪除</w:t>
      </w:r>
    </w:p>
    <w:p w14:paraId="464A78CF" w14:textId="77777777" w:rsidR="00D40DF3" w:rsidRPr="005D7578" w:rsidRDefault="00D40DF3" w:rsidP="00652B91">
      <w:pPr>
        <w:rPr>
          <w:rFonts w:eastAsia="PMingLiU" w:cs="Tahoma"/>
        </w:rPr>
      </w:pPr>
      <w:r w:rsidRPr="005D7578">
        <w:rPr>
          <w:rFonts w:eastAsia="PMingLiU" w:cs="Tahoma"/>
        </w:rPr>
        <w:t>Office 365 Enterprise E2 (</w:t>
      </w:r>
      <w:r w:rsidRPr="005D7578">
        <w:rPr>
          <w:rFonts w:eastAsia="PMingLiU" w:cs="Tahoma"/>
        </w:rPr>
        <w:t>使用者訂閱使用權</w:t>
      </w:r>
      <w:r w:rsidRPr="005D7578">
        <w:rPr>
          <w:rFonts w:eastAsia="PMingLiU" w:cs="Tahoma"/>
        </w:rPr>
        <w:t>)</w:t>
      </w:r>
    </w:p>
    <w:p w14:paraId="32097AF0" w14:textId="77777777" w:rsidR="00D40DF3" w:rsidRPr="005D7578" w:rsidRDefault="00D40DF3" w:rsidP="00652B91">
      <w:pPr>
        <w:rPr>
          <w:rFonts w:eastAsia="PMingLiU" w:cs="Tahoma"/>
        </w:rPr>
      </w:pPr>
      <w:r w:rsidRPr="005D7578">
        <w:rPr>
          <w:rFonts w:eastAsia="PMingLiU" w:cs="Tahoma"/>
        </w:rPr>
        <w:t>Office 365 Enterprise K2 (</w:t>
      </w:r>
      <w:r w:rsidRPr="005D7578">
        <w:rPr>
          <w:rFonts w:eastAsia="PMingLiU" w:cs="Tahoma"/>
        </w:rPr>
        <w:t>使用者訂閱使用權</w:t>
      </w:r>
      <w:r w:rsidRPr="005D7578">
        <w:rPr>
          <w:rFonts w:eastAsia="PMingLiU" w:cs="Tahoma"/>
        </w:rPr>
        <w:t>)</w:t>
      </w:r>
    </w:p>
    <w:p w14:paraId="30BE0595" w14:textId="77777777" w:rsidR="00D40DF3" w:rsidRPr="005D7578" w:rsidRDefault="00D40DF3" w:rsidP="00652B91">
      <w:pPr>
        <w:rPr>
          <w:rFonts w:eastAsia="PMingLiU" w:cs="Tahoma"/>
        </w:rPr>
      </w:pPr>
      <w:r w:rsidRPr="005D7578">
        <w:rPr>
          <w:rFonts w:eastAsia="PMingLiU" w:cs="Tahoma"/>
        </w:rPr>
        <w:t>System Center Essentials 2010</w:t>
      </w:r>
    </w:p>
    <w:p w14:paraId="04E8E80B" w14:textId="77777777" w:rsidR="00D40DF3" w:rsidRPr="005D7578" w:rsidRDefault="00D40DF3" w:rsidP="00652B91">
      <w:pPr>
        <w:rPr>
          <w:rFonts w:eastAsia="PMingLiU" w:cs="Tahoma"/>
        </w:rPr>
      </w:pPr>
      <w:r w:rsidRPr="005D7578">
        <w:rPr>
          <w:rFonts w:eastAsia="PMingLiU" w:cs="Tahoma"/>
        </w:rPr>
        <w:t xml:space="preserve">System Center Essentials 2010 </w:t>
      </w:r>
      <w:r w:rsidRPr="005D7578">
        <w:rPr>
          <w:rFonts w:eastAsia="PMingLiU" w:cs="Tahoma"/>
        </w:rPr>
        <w:t>伺服器</w:t>
      </w:r>
      <w:r w:rsidRPr="005D7578">
        <w:rPr>
          <w:rFonts w:eastAsia="PMingLiU" w:cs="Tahoma"/>
        </w:rPr>
        <w:t xml:space="preserve"> ML</w:t>
      </w:r>
    </w:p>
    <w:p w14:paraId="761AA956" w14:textId="77777777" w:rsidR="00D40DF3" w:rsidRPr="005D7578" w:rsidRDefault="00D40DF3" w:rsidP="00652B91">
      <w:pPr>
        <w:rPr>
          <w:rFonts w:eastAsia="PMingLiU" w:cs="Tahoma"/>
          <w:lang w:val="fr-FR"/>
        </w:rPr>
      </w:pPr>
      <w:r w:rsidRPr="005D7578">
        <w:rPr>
          <w:rFonts w:eastAsia="PMingLiU" w:cs="Tahoma"/>
          <w:lang w:val="fr-FR"/>
        </w:rPr>
        <w:t xml:space="preserve">System Center Essentials 2010 </w:t>
      </w:r>
      <w:r w:rsidRPr="005D7578">
        <w:rPr>
          <w:rFonts w:eastAsia="PMingLiU" w:cs="Tahoma"/>
        </w:rPr>
        <w:t>用戶端</w:t>
      </w:r>
      <w:r w:rsidRPr="005D7578">
        <w:rPr>
          <w:rFonts w:eastAsia="PMingLiU" w:cs="Tahoma"/>
          <w:lang w:val="fr-FR"/>
        </w:rPr>
        <w:t xml:space="preserve"> ML</w:t>
      </w:r>
    </w:p>
    <w:p w14:paraId="77DF430C" w14:textId="77777777" w:rsidR="00D40DF3" w:rsidRPr="005D7578" w:rsidRDefault="00D40DF3" w:rsidP="00652B91">
      <w:pPr>
        <w:rPr>
          <w:rFonts w:eastAsia="PMingLiU" w:cs="Tahoma"/>
          <w:lang w:val="fr-FR"/>
        </w:rPr>
      </w:pPr>
      <w:r w:rsidRPr="005D7578">
        <w:rPr>
          <w:rFonts w:eastAsia="PMingLiU" w:cs="Tahoma"/>
          <w:lang w:val="fr-FR"/>
        </w:rPr>
        <w:t>System Center Essentials 2010 Client Management License Suite</w:t>
      </w:r>
    </w:p>
    <w:p w14:paraId="4B1C1879" w14:textId="77777777" w:rsidR="00A86BEB" w:rsidRPr="005D7578" w:rsidRDefault="00A86BEB" w:rsidP="00652B91">
      <w:pPr>
        <w:rPr>
          <w:rFonts w:eastAsia="PMingLiU" w:cs="Tahoma"/>
          <w:lang w:val="fr-FR"/>
        </w:rPr>
      </w:pPr>
      <w:r w:rsidRPr="005D7578">
        <w:rPr>
          <w:rFonts w:eastAsia="PMingLiU" w:cs="Tahoma"/>
          <w:lang w:val="fr-FR"/>
        </w:rPr>
        <w:t>TechNet Plus Direct</w:t>
      </w:r>
    </w:p>
    <w:p w14:paraId="0FE3B034" w14:textId="77777777" w:rsidR="00A86BEB" w:rsidRPr="005D7578" w:rsidRDefault="00A86BEB" w:rsidP="00652B91">
      <w:pPr>
        <w:rPr>
          <w:rFonts w:eastAsia="PMingLiU" w:cs="Tahoma"/>
          <w:lang w:val="fr-FR"/>
        </w:rPr>
      </w:pPr>
      <w:r w:rsidRPr="005D7578">
        <w:rPr>
          <w:rFonts w:eastAsia="PMingLiU" w:cs="Tahoma"/>
          <w:lang w:val="fr-FR"/>
        </w:rPr>
        <w:t xml:space="preserve">TechNet Plus </w:t>
      </w:r>
      <w:r w:rsidRPr="005D7578">
        <w:rPr>
          <w:rFonts w:eastAsia="PMingLiU" w:cs="Tahoma"/>
        </w:rPr>
        <w:t>單一使用者</w:t>
      </w:r>
    </w:p>
    <w:p w14:paraId="2CEB70FE" w14:textId="77777777" w:rsidR="00D94BF5" w:rsidRPr="005D7578" w:rsidRDefault="00A86BEB" w:rsidP="00652B91">
      <w:pPr>
        <w:rPr>
          <w:rFonts w:eastAsia="PMingLiU" w:cs="Tahoma"/>
          <w:lang w:val="fr-FR"/>
        </w:rPr>
      </w:pPr>
      <w:r w:rsidRPr="005D7578">
        <w:rPr>
          <w:rFonts w:eastAsia="PMingLiU" w:cs="Tahoma"/>
          <w:lang w:val="fr-FR"/>
        </w:rPr>
        <w:t xml:space="preserve">TechNet </w:t>
      </w:r>
      <w:r w:rsidRPr="005D7578">
        <w:rPr>
          <w:rFonts w:eastAsia="PMingLiU" w:cs="Tahoma"/>
        </w:rPr>
        <w:t>訂閱</w:t>
      </w:r>
    </w:p>
    <w:p w14:paraId="5F5A794B" w14:textId="77777777" w:rsidR="00A86BEB" w:rsidRPr="005D7578" w:rsidRDefault="00A86BEB" w:rsidP="00652B91">
      <w:pPr>
        <w:rPr>
          <w:rFonts w:eastAsia="PMingLiU" w:cs="Tahoma"/>
          <w:lang w:val="fr-FR"/>
        </w:rPr>
      </w:pPr>
    </w:p>
    <w:p w14:paraId="2CEC14DA" w14:textId="77777777" w:rsidR="00D94BF5" w:rsidRPr="005D7578" w:rsidRDefault="00D94BF5" w:rsidP="0047054A">
      <w:pPr>
        <w:spacing w:after="60"/>
        <w:rPr>
          <w:rFonts w:eastAsia="PMingLiU" w:cs="Tahoma"/>
        </w:rPr>
      </w:pPr>
      <w:r w:rsidRPr="005D7578">
        <w:rPr>
          <w:rFonts w:eastAsia="PMingLiU" w:cs="Tahoma"/>
          <w:b/>
        </w:rPr>
        <w:t>變更</w:t>
      </w:r>
    </w:p>
    <w:p w14:paraId="77E8CA88" w14:textId="77777777" w:rsidR="00471E00" w:rsidRPr="005D7578" w:rsidRDefault="00C358B7" w:rsidP="00652B91">
      <w:pPr>
        <w:rPr>
          <w:rFonts w:eastAsia="PMingLiU" w:cs="Tahoma"/>
        </w:rPr>
      </w:pPr>
      <w:r w:rsidRPr="005D7578">
        <w:rPr>
          <w:rFonts w:eastAsia="PMingLiU" w:cs="Tahoma"/>
          <w:color w:val="000000" w:themeColor="text1"/>
        </w:rPr>
        <w:t>Learning Solutions E-Reference Library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E-Reference Library </w:t>
      </w:r>
      <w:r w:rsidR="00CA3FB8" w:rsidRPr="005D7578">
        <w:rPr>
          <w:rFonts w:eastAsia="PMingLiU" w:cs="Tahoma"/>
          <w:color w:val="000000" w:themeColor="text1"/>
        </w:rPr>
        <w:br/>
      </w:r>
      <w:r w:rsidRPr="005D7578">
        <w:rPr>
          <w:rFonts w:eastAsia="PMingLiU" w:cs="Tahoma"/>
          <w:color w:val="000000" w:themeColor="text1"/>
        </w:rPr>
        <w:t>(</w:t>
      </w:r>
      <w:r w:rsidRPr="005D7578">
        <w:rPr>
          <w:rFonts w:eastAsia="PMingLiU" w:cs="Tahoma"/>
          <w:color w:val="000000" w:themeColor="text1"/>
        </w:rPr>
        <w:t>使用者訂閱使用權</w:t>
      </w:r>
      <w:r w:rsidRPr="005D7578">
        <w:rPr>
          <w:rFonts w:eastAsia="PMingLiU" w:cs="Tahoma"/>
          <w:color w:val="000000" w:themeColor="text1"/>
        </w:rPr>
        <w:t>)</w:t>
      </w:r>
    </w:p>
    <w:p w14:paraId="38AEAD5B" w14:textId="77777777" w:rsidR="00C358B7" w:rsidRPr="005D7578" w:rsidRDefault="00C358B7" w:rsidP="00652B91">
      <w:pPr>
        <w:rPr>
          <w:rFonts w:eastAsia="PMingLiU" w:cs="Tahoma"/>
        </w:rPr>
      </w:pPr>
      <w:r w:rsidRPr="005D7578">
        <w:rPr>
          <w:rFonts w:eastAsia="PMingLiU" w:cs="Tahoma"/>
          <w:color w:val="000000" w:themeColor="text1"/>
        </w:rPr>
        <w:t>Learning Solutions IT Academy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IT Academy (</w:t>
      </w:r>
      <w:r w:rsidRPr="005D7578">
        <w:rPr>
          <w:rFonts w:eastAsia="PMingLiU" w:cs="Tahoma"/>
          <w:color w:val="000000" w:themeColor="text1"/>
        </w:rPr>
        <w:t>使用者訂閱使用權</w:t>
      </w:r>
      <w:r w:rsidRPr="005D7578">
        <w:rPr>
          <w:rFonts w:eastAsia="PMingLiU" w:cs="Tahoma"/>
          <w:color w:val="000000" w:themeColor="text1"/>
        </w:rPr>
        <w:t>)</w:t>
      </w:r>
    </w:p>
    <w:p w14:paraId="203D4FE8" w14:textId="77777777" w:rsidR="00C358B7" w:rsidRPr="005D7578" w:rsidRDefault="00C358B7" w:rsidP="00652B91">
      <w:pPr>
        <w:rPr>
          <w:rFonts w:eastAsia="PMingLiU" w:cs="Tahoma"/>
        </w:rPr>
      </w:pPr>
      <w:r w:rsidRPr="005D7578">
        <w:rPr>
          <w:rFonts w:eastAsia="PMingLiU" w:cs="Tahoma"/>
          <w:color w:val="000000" w:themeColor="text1"/>
        </w:rPr>
        <w:t>Learning Solutions MCP 1 Exam Vouchers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MCP 1 Exam </w:t>
      </w:r>
      <w:r w:rsidRPr="005D7578">
        <w:rPr>
          <w:rFonts w:eastAsia="PMingLiU" w:cs="Tahoma"/>
          <w:color w:val="000000" w:themeColor="text1"/>
        </w:rPr>
        <w:t>憑券</w:t>
      </w:r>
      <w:r w:rsidRPr="005D7578">
        <w:rPr>
          <w:rFonts w:eastAsia="PMingLiU" w:cs="Tahoma"/>
          <w:color w:val="000000" w:themeColor="text1"/>
        </w:rPr>
        <w:t xml:space="preserve"> </w:t>
      </w:r>
      <w:r w:rsidR="00CA3FB8" w:rsidRPr="005D7578">
        <w:rPr>
          <w:rFonts w:eastAsia="PMingLiU" w:cs="Tahoma"/>
          <w:color w:val="000000" w:themeColor="text1"/>
        </w:rPr>
        <w:br/>
      </w:r>
      <w:r w:rsidRPr="005D7578">
        <w:rPr>
          <w:rFonts w:eastAsia="PMingLiU" w:cs="Tahoma"/>
          <w:color w:val="000000" w:themeColor="text1"/>
        </w:rPr>
        <w:t>(</w:t>
      </w:r>
      <w:r w:rsidRPr="005D7578">
        <w:rPr>
          <w:rFonts w:eastAsia="PMingLiU" w:cs="Tahoma"/>
          <w:color w:val="000000" w:themeColor="text1"/>
        </w:rPr>
        <w:t>使用者訂閱使用權</w:t>
      </w:r>
      <w:r w:rsidRPr="005D7578">
        <w:rPr>
          <w:rFonts w:eastAsia="PMingLiU" w:cs="Tahoma"/>
          <w:color w:val="000000" w:themeColor="text1"/>
        </w:rPr>
        <w:t>)</w:t>
      </w:r>
    </w:p>
    <w:p w14:paraId="6B2F3492" w14:textId="77777777" w:rsidR="00C358B7" w:rsidRPr="005D7578" w:rsidRDefault="00C358B7" w:rsidP="00652B91">
      <w:pPr>
        <w:rPr>
          <w:rFonts w:eastAsia="PMingLiU" w:cs="Tahoma"/>
        </w:rPr>
      </w:pPr>
      <w:r w:rsidRPr="005D7578">
        <w:rPr>
          <w:rFonts w:eastAsia="PMingLiU" w:cs="Tahoma"/>
          <w:color w:val="000000" w:themeColor="text1"/>
        </w:rPr>
        <w:t>Learning Solutions MCP 30 Exam Vouchers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MCP 30 Exam </w:t>
      </w:r>
      <w:r w:rsidRPr="005D7578">
        <w:rPr>
          <w:rFonts w:eastAsia="PMingLiU" w:cs="Tahoma"/>
          <w:color w:val="000000" w:themeColor="text1"/>
        </w:rPr>
        <w:t>憑券</w:t>
      </w:r>
      <w:r w:rsidRPr="005D7578">
        <w:rPr>
          <w:rFonts w:eastAsia="PMingLiU" w:cs="Tahoma"/>
          <w:color w:val="000000" w:themeColor="text1"/>
        </w:rPr>
        <w:t xml:space="preserve"> </w:t>
      </w:r>
      <w:r w:rsidR="00CA3FB8" w:rsidRPr="005D7578">
        <w:rPr>
          <w:rFonts w:eastAsia="PMingLiU" w:cs="Tahoma"/>
          <w:color w:val="000000" w:themeColor="text1"/>
        </w:rPr>
        <w:br/>
      </w:r>
      <w:r w:rsidRPr="005D7578">
        <w:rPr>
          <w:rFonts w:eastAsia="PMingLiU" w:cs="Tahoma"/>
          <w:color w:val="000000" w:themeColor="text1"/>
        </w:rPr>
        <w:t>(</w:t>
      </w:r>
      <w:r w:rsidRPr="005D7578">
        <w:rPr>
          <w:rFonts w:eastAsia="PMingLiU" w:cs="Tahoma"/>
          <w:color w:val="000000" w:themeColor="text1"/>
        </w:rPr>
        <w:t>使用者訂閱使用權</w:t>
      </w:r>
      <w:r w:rsidRPr="005D7578">
        <w:rPr>
          <w:rFonts w:eastAsia="PMingLiU" w:cs="Tahoma"/>
          <w:color w:val="000000" w:themeColor="text1"/>
        </w:rPr>
        <w:t>)</w:t>
      </w:r>
    </w:p>
    <w:p w14:paraId="0D00B536" w14:textId="77777777" w:rsidR="00C358B7" w:rsidRPr="005D7578" w:rsidRDefault="00C358B7" w:rsidP="00652B91">
      <w:pPr>
        <w:rPr>
          <w:rFonts w:eastAsia="PMingLiU" w:cs="Tahoma"/>
        </w:rPr>
      </w:pPr>
      <w:r w:rsidRPr="005D7578">
        <w:rPr>
          <w:rFonts w:eastAsia="PMingLiU" w:cs="Tahoma"/>
          <w:color w:val="000000" w:themeColor="text1"/>
        </w:rPr>
        <w:t xml:space="preserve">Learning Solutions MOS 500 </w:t>
      </w:r>
      <w:r w:rsidRPr="005D7578">
        <w:rPr>
          <w:rFonts w:eastAsia="PMingLiU" w:cs="Tahoma"/>
          <w:color w:val="000000" w:themeColor="text1"/>
        </w:rPr>
        <w:t>測驗網站使用權</w:t>
      </w:r>
      <w:r w:rsidRPr="005D7578">
        <w:rPr>
          <w:rFonts w:eastAsia="PMingLiU" w:cs="Tahoma"/>
          <w:color w:val="000000" w:themeColor="text1"/>
        </w:rPr>
        <w:t xml:space="preserve">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MOS 500 </w:t>
      </w:r>
      <w:r w:rsidRPr="005D7578">
        <w:rPr>
          <w:rFonts w:eastAsia="PMingLiU" w:cs="Tahoma"/>
          <w:color w:val="000000" w:themeColor="text1"/>
        </w:rPr>
        <w:t>測驗網站使用權</w:t>
      </w:r>
      <w:r w:rsidRPr="005D7578">
        <w:rPr>
          <w:rFonts w:eastAsia="PMingLiU" w:cs="Tahoma"/>
          <w:color w:val="000000" w:themeColor="text1"/>
        </w:rPr>
        <w:t xml:space="preserve"> (</w:t>
      </w:r>
      <w:r w:rsidRPr="005D7578">
        <w:rPr>
          <w:rFonts w:eastAsia="PMingLiU" w:cs="Tahoma"/>
          <w:color w:val="000000" w:themeColor="text1"/>
        </w:rPr>
        <w:t>使用者訂閱使用權</w:t>
      </w:r>
      <w:r w:rsidRPr="005D7578">
        <w:rPr>
          <w:rFonts w:eastAsia="PMingLiU" w:cs="Tahoma"/>
          <w:color w:val="000000" w:themeColor="text1"/>
        </w:rPr>
        <w:t>)</w:t>
      </w:r>
    </w:p>
    <w:p w14:paraId="6F3488F2" w14:textId="77777777" w:rsidR="00C358B7" w:rsidRPr="005D7578" w:rsidRDefault="00C358B7" w:rsidP="00652B91">
      <w:pPr>
        <w:rPr>
          <w:rFonts w:eastAsia="PMingLiU" w:cs="Tahoma"/>
        </w:rPr>
      </w:pPr>
      <w:r w:rsidRPr="005D7578">
        <w:rPr>
          <w:rFonts w:eastAsia="PMingLiU" w:cs="Tahoma"/>
          <w:color w:val="000000" w:themeColor="text1"/>
        </w:rPr>
        <w:t xml:space="preserve">Learning Solutions MTA 250 </w:t>
      </w:r>
      <w:r w:rsidRPr="005D7578">
        <w:rPr>
          <w:rFonts w:eastAsia="PMingLiU" w:cs="Tahoma"/>
          <w:color w:val="000000" w:themeColor="text1"/>
        </w:rPr>
        <w:t>測驗網站使用權</w:t>
      </w:r>
      <w:r w:rsidRPr="005D7578">
        <w:rPr>
          <w:rFonts w:eastAsia="PMingLiU" w:cs="Tahoma"/>
          <w:color w:val="000000" w:themeColor="text1"/>
        </w:rPr>
        <w:t xml:space="preserve"> (</w:t>
      </w:r>
      <w:r w:rsidRPr="005D7578">
        <w:rPr>
          <w:rFonts w:eastAsia="PMingLiU" w:cs="Tahoma"/>
          <w:color w:val="000000" w:themeColor="text1"/>
        </w:rPr>
        <w:t>使用者訂閱使用權</w:t>
      </w:r>
      <w:r w:rsidRPr="005D7578">
        <w:rPr>
          <w:rFonts w:eastAsia="PMingLiU" w:cs="Tahoma"/>
          <w:color w:val="000000" w:themeColor="text1"/>
        </w:rPr>
        <w:t xml:space="preserve">) </w:t>
      </w:r>
      <w:r w:rsidRPr="005D7578">
        <w:rPr>
          <w:rFonts w:eastAsia="PMingLiU" w:cs="Tahoma"/>
          <w:color w:val="000000" w:themeColor="text1"/>
        </w:rPr>
        <w:t>標題變更為</w:t>
      </w:r>
      <w:r w:rsidRPr="005D7578">
        <w:rPr>
          <w:rFonts w:eastAsia="PMingLiU" w:cs="Tahoma"/>
          <w:color w:val="000000" w:themeColor="text1"/>
        </w:rPr>
        <w:t xml:space="preserve"> Microsoft Learning MTA 250 </w:t>
      </w:r>
      <w:r w:rsidRPr="005D7578">
        <w:rPr>
          <w:rFonts w:eastAsia="PMingLiU" w:cs="Tahoma"/>
          <w:color w:val="000000" w:themeColor="text1"/>
        </w:rPr>
        <w:t>測驗網站使用權</w:t>
      </w:r>
      <w:r w:rsidRPr="005D7578">
        <w:rPr>
          <w:rFonts w:eastAsia="PMingLiU" w:cs="Tahoma"/>
          <w:color w:val="000000" w:themeColor="text1"/>
        </w:rPr>
        <w:t xml:space="preserve"> (</w:t>
      </w:r>
      <w:r w:rsidRPr="005D7578">
        <w:rPr>
          <w:rFonts w:eastAsia="PMingLiU" w:cs="Tahoma"/>
          <w:color w:val="000000" w:themeColor="text1"/>
        </w:rPr>
        <w:t>使用者訂閱使用權</w:t>
      </w:r>
      <w:r w:rsidRPr="005D7578">
        <w:rPr>
          <w:rFonts w:eastAsia="PMingLiU" w:cs="Tahoma"/>
          <w:color w:val="000000" w:themeColor="text1"/>
        </w:rPr>
        <w:t>)</w:t>
      </w:r>
    </w:p>
    <w:p w14:paraId="4D768BD2" w14:textId="77777777" w:rsidR="00D94BF5" w:rsidRPr="005D7578" w:rsidRDefault="00D94BF5" w:rsidP="00652B91">
      <w:pPr>
        <w:rPr>
          <w:rFonts w:eastAsia="PMingLiU" w:cs="Tahoma"/>
        </w:rPr>
      </w:pPr>
    </w:p>
    <w:p w14:paraId="57DEE44F" w14:textId="77777777" w:rsidR="0047054A" w:rsidRPr="005D7578" w:rsidRDefault="0047054A" w:rsidP="00652B91">
      <w:pPr>
        <w:rPr>
          <w:rFonts w:eastAsia="PMingLiU" w:cs="Tahoma"/>
        </w:rPr>
      </w:pPr>
    </w:p>
    <w:p w14:paraId="1CE98F8E" w14:textId="77777777" w:rsidR="00CA3FB8" w:rsidRPr="005D7578" w:rsidRDefault="00CA3FB8" w:rsidP="00652B91">
      <w:pPr>
        <w:rPr>
          <w:rFonts w:eastAsia="PMingLiU" w:cs="Tahoma"/>
        </w:rPr>
      </w:pPr>
    </w:p>
    <w:p w14:paraId="473500CB" w14:textId="77777777" w:rsidR="00CA3FB8" w:rsidRPr="005D7578" w:rsidRDefault="00CA3FB8" w:rsidP="00652B91">
      <w:pPr>
        <w:rPr>
          <w:rFonts w:eastAsia="PMingLiU" w:cs="Tahoma"/>
        </w:rPr>
      </w:pPr>
    </w:p>
    <w:p w14:paraId="576C4D27" w14:textId="77777777" w:rsidR="00CA3FB8" w:rsidRPr="005D7578" w:rsidRDefault="00CA3FB8" w:rsidP="00652B91">
      <w:pPr>
        <w:rPr>
          <w:rFonts w:eastAsia="PMingLiU" w:cs="Tahoma"/>
        </w:rPr>
      </w:pPr>
    </w:p>
    <w:p w14:paraId="70D8B019" w14:textId="77777777" w:rsidR="00CA3FB8" w:rsidRPr="005D7578" w:rsidRDefault="00CA3FB8" w:rsidP="00652B91">
      <w:pPr>
        <w:rPr>
          <w:rFonts w:eastAsia="PMingLiU" w:cs="Tahoma"/>
        </w:rPr>
      </w:pPr>
    </w:p>
    <w:p w14:paraId="43E8B49B" w14:textId="77777777" w:rsidR="00CA3FB8" w:rsidRPr="005D7578" w:rsidRDefault="00CA3FB8" w:rsidP="00652B91">
      <w:pPr>
        <w:rPr>
          <w:rFonts w:eastAsia="PMingLiU" w:cs="Tahoma"/>
        </w:rPr>
      </w:pPr>
    </w:p>
    <w:p w14:paraId="51656C29" w14:textId="77777777" w:rsidR="007C2F29" w:rsidRPr="005D7578" w:rsidRDefault="007C2F29" w:rsidP="00DE520D">
      <w:pPr>
        <w:pStyle w:val="Heading2"/>
        <w:ind w:left="0"/>
        <w:jc w:val="both"/>
        <w:rPr>
          <w:rFonts w:ascii="Tahoma" w:eastAsia="PMingLiU" w:hAnsi="Tahoma" w:cs="Tahoma"/>
        </w:rPr>
      </w:pPr>
      <w:bookmarkStart w:id="578" w:name="_Toc379636655"/>
      <w:r w:rsidRPr="005D7578">
        <w:rPr>
          <w:rFonts w:ascii="Tahoma" w:eastAsia="PMingLiU" w:hAnsi="Tahoma" w:cs="Tahoma"/>
          <w:color w:val="FF6600"/>
        </w:rPr>
        <w:lastRenderedPageBreak/>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8 </w:t>
      </w:r>
      <w:r w:rsidRPr="005D7578">
        <w:rPr>
          <w:rFonts w:ascii="Tahoma" w:eastAsia="PMingLiU" w:hAnsi="Tahoma" w:cs="Tahoma"/>
          <w:color w:val="FF6600"/>
        </w:rPr>
        <w:t>月變更</w:t>
      </w:r>
      <w:bookmarkEnd w:id="578"/>
    </w:p>
    <w:p w14:paraId="3AF3302B" w14:textId="77777777" w:rsidR="007C2F29" w:rsidRPr="005D7578" w:rsidRDefault="007C2F29" w:rsidP="007C2F29">
      <w:pPr>
        <w:spacing w:after="60"/>
        <w:rPr>
          <w:rFonts w:eastAsia="PMingLiU" w:cs="Tahoma"/>
        </w:rPr>
      </w:pPr>
    </w:p>
    <w:p w14:paraId="1E8BC235" w14:textId="77777777" w:rsidR="007C2F29" w:rsidRPr="005D7578" w:rsidRDefault="007C2F29" w:rsidP="007C2F29">
      <w:pPr>
        <w:spacing w:after="60"/>
        <w:rPr>
          <w:rFonts w:eastAsia="PMingLiU" w:cs="Tahoma"/>
        </w:rPr>
      </w:pPr>
      <w:r w:rsidRPr="005D7578">
        <w:rPr>
          <w:rFonts w:eastAsia="PMingLiU" w:cs="Tahoma"/>
          <w:b/>
        </w:rPr>
        <w:t>新增</w:t>
      </w:r>
    </w:p>
    <w:p w14:paraId="72A623E6" w14:textId="77777777" w:rsidR="006068C9" w:rsidRPr="005D7578" w:rsidRDefault="006068C9" w:rsidP="003F1A34">
      <w:pPr>
        <w:rPr>
          <w:rFonts w:eastAsia="PMingLiU" w:cs="Tahoma"/>
        </w:rPr>
      </w:pPr>
      <w:r w:rsidRPr="005D7578">
        <w:rPr>
          <w:rFonts w:eastAsia="PMingLiU" w:cs="Tahoma"/>
          <w:szCs w:val="18"/>
        </w:rPr>
        <w:t xml:space="preserve">Exchange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6ABC14AE" w14:textId="77777777" w:rsidR="006068C9" w:rsidRPr="005D7578" w:rsidRDefault="006068C9" w:rsidP="003F1A34">
      <w:pPr>
        <w:rPr>
          <w:rFonts w:eastAsia="PMingLiU" w:cs="Tahoma"/>
        </w:rPr>
      </w:pPr>
      <w:r w:rsidRPr="005D7578">
        <w:rPr>
          <w:rFonts w:eastAsia="PMingLiU" w:cs="Tahoma"/>
          <w:szCs w:val="18"/>
        </w:rPr>
        <w:t xml:space="preserve">Lync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4C72473A" w14:textId="77777777" w:rsidR="006068C9" w:rsidRPr="005D7578" w:rsidRDefault="006068C9" w:rsidP="003F1A34">
      <w:pPr>
        <w:rPr>
          <w:rFonts w:eastAsia="PMingLiU" w:cs="Tahoma"/>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57236B1D" w14:textId="77777777" w:rsidR="006068C9" w:rsidRPr="005D7578" w:rsidRDefault="006068C9" w:rsidP="003F1A34">
      <w:pPr>
        <w:rPr>
          <w:rFonts w:eastAsia="PMingLiU" w:cs="Tahoma"/>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含</w:t>
      </w:r>
      <w:r w:rsidRPr="005D7578">
        <w:rPr>
          <w:rFonts w:eastAsia="PMingLiU" w:cs="Tahoma"/>
          <w:szCs w:val="18"/>
        </w:rPr>
        <w:t xml:space="preserve"> Yammer)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04D118B9" w14:textId="77777777" w:rsidR="006068C9" w:rsidRPr="005D7578" w:rsidRDefault="006068C9" w:rsidP="003F1A34">
      <w:pPr>
        <w:rPr>
          <w:rFonts w:eastAsia="PMingLiU" w:cs="Tahoma"/>
        </w:rPr>
      </w:pPr>
      <w:r w:rsidRPr="005D7578">
        <w:rPr>
          <w:rFonts w:eastAsia="PMingLiU" w:cs="Tahoma"/>
          <w:szCs w:val="18"/>
        </w:rPr>
        <w:t>Office 365 Enterprise E1</w:t>
      </w:r>
      <w:r w:rsidRPr="005D7578">
        <w:rPr>
          <w:rFonts w:eastAsia="PMingLiU" w:cs="Tahoma"/>
          <w:szCs w:val="18"/>
        </w:rPr>
        <w:t>、</w:t>
      </w:r>
      <w:r w:rsidRPr="005D7578">
        <w:rPr>
          <w:rFonts w:eastAsia="PMingLiU" w:cs="Tahoma"/>
          <w:szCs w:val="18"/>
        </w:rPr>
        <w:t>E3</w:t>
      </w:r>
      <w:r w:rsidRPr="005D7578">
        <w:rPr>
          <w:rFonts w:eastAsia="PMingLiU" w:cs="Tahoma"/>
          <w:szCs w:val="18"/>
        </w:rPr>
        <w:t>、</w:t>
      </w:r>
      <w:r w:rsidRPr="005D7578">
        <w:rPr>
          <w:rFonts w:eastAsia="PMingLiU" w:cs="Tahoma"/>
          <w:szCs w:val="18"/>
        </w:rPr>
        <w:t xml:space="preserve">E4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64AE14DF" w14:textId="77777777" w:rsidR="006068C9" w:rsidRPr="005D7578" w:rsidRDefault="006068C9" w:rsidP="003F1A34">
      <w:pPr>
        <w:rPr>
          <w:rFonts w:eastAsia="PMingLiU" w:cs="Tahoma"/>
        </w:rPr>
      </w:pPr>
      <w:r w:rsidRPr="005D7578">
        <w:rPr>
          <w:rFonts w:eastAsia="PMingLiU" w:cs="Tahoma"/>
          <w:szCs w:val="18"/>
        </w:rPr>
        <w:t>Office 365 Government G1</w:t>
      </w:r>
      <w:r w:rsidRPr="005D7578">
        <w:rPr>
          <w:rFonts w:eastAsia="PMingLiU" w:cs="Tahoma"/>
          <w:szCs w:val="18"/>
        </w:rPr>
        <w:t>、</w:t>
      </w:r>
      <w:r w:rsidRPr="005D7578">
        <w:rPr>
          <w:rFonts w:eastAsia="PMingLiU" w:cs="Tahoma"/>
          <w:szCs w:val="18"/>
        </w:rPr>
        <w:t>G3</w:t>
      </w:r>
      <w:r w:rsidRPr="005D7578">
        <w:rPr>
          <w:rFonts w:eastAsia="PMingLiU" w:cs="Tahoma"/>
          <w:szCs w:val="18"/>
        </w:rPr>
        <w:t>、</w:t>
      </w:r>
      <w:r w:rsidRPr="005D7578">
        <w:rPr>
          <w:rFonts w:eastAsia="PMingLiU" w:cs="Tahoma"/>
          <w:szCs w:val="18"/>
        </w:rPr>
        <w:t xml:space="preserve">G4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05639A8A" w14:textId="77777777" w:rsidR="006068C9" w:rsidRPr="005D7578" w:rsidRDefault="006068C9" w:rsidP="003F1A34">
      <w:pPr>
        <w:rPr>
          <w:rFonts w:eastAsia="PMingLiU" w:cs="Tahoma"/>
        </w:rPr>
      </w:pPr>
      <w:r w:rsidRPr="005D7578">
        <w:rPr>
          <w:rFonts w:eastAsia="PMingLiU" w:cs="Tahoma"/>
          <w:szCs w:val="18"/>
        </w:rPr>
        <w:t>Office 365 Enterprise E3</w:t>
      </w:r>
      <w:r w:rsidRPr="005D7578">
        <w:rPr>
          <w:rFonts w:eastAsia="PMingLiU" w:cs="Tahoma"/>
          <w:szCs w:val="18"/>
        </w:rPr>
        <w:t>、</w:t>
      </w:r>
      <w:r w:rsidRPr="005D7578">
        <w:rPr>
          <w:rFonts w:eastAsia="PMingLiU" w:cs="Tahoma"/>
          <w:szCs w:val="18"/>
        </w:rPr>
        <w:t>E4 (</w:t>
      </w:r>
      <w:r w:rsidRPr="005D7578">
        <w:rPr>
          <w:rFonts w:eastAsia="PMingLiU" w:cs="Tahoma"/>
          <w:szCs w:val="18"/>
        </w:rPr>
        <w:t>不含</w:t>
      </w:r>
      <w:r w:rsidRPr="005D7578">
        <w:rPr>
          <w:rFonts w:eastAsia="PMingLiU" w:cs="Tahoma"/>
          <w:szCs w:val="18"/>
        </w:rPr>
        <w:t xml:space="preserve"> Office Pro Plus)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592C4658" w14:textId="77777777" w:rsidR="007C2F29" w:rsidRPr="005D7578" w:rsidRDefault="006068C9" w:rsidP="003F1A34">
      <w:pPr>
        <w:rPr>
          <w:rFonts w:eastAsia="PMingLiU" w:cs="Tahoma"/>
        </w:rPr>
      </w:pPr>
      <w:r w:rsidRPr="005D7578">
        <w:rPr>
          <w:rFonts w:eastAsia="PMingLiU" w:cs="Tahoma"/>
          <w:szCs w:val="18"/>
        </w:rPr>
        <w:t>Office 365 Government G3</w:t>
      </w:r>
      <w:r w:rsidRPr="005D7578">
        <w:rPr>
          <w:rFonts w:eastAsia="PMingLiU" w:cs="Tahoma"/>
          <w:szCs w:val="18"/>
        </w:rPr>
        <w:t>、</w:t>
      </w:r>
      <w:r w:rsidRPr="005D7578">
        <w:rPr>
          <w:rFonts w:eastAsia="PMingLiU" w:cs="Tahoma"/>
          <w:szCs w:val="18"/>
        </w:rPr>
        <w:t>G4 (</w:t>
      </w:r>
      <w:r w:rsidRPr="005D7578">
        <w:rPr>
          <w:rFonts w:eastAsia="PMingLiU" w:cs="Tahoma"/>
          <w:szCs w:val="18"/>
        </w:rPr>
        <w:t>不含</w:t>
      </w:r>
      <w:r w:rsidRPr="005D7578">
        <w:rPr>
          <w:rFonts w:eastAsia="PMingLiU" w:cs="Tahoma"/>
          <w:szCs w:val="18"/>
        </w:rPr>
        <w:t xml:space="preserve"> Office Pro Plus) </w:t>
      </w:r>
      <w:r w:rsidRPr="005D7578">
        <w:rPr>
          <w:rFonts w:eastAsia="PMingLiU" w:cs="Tahoma"/>
          <w:szCs w:val="18"/>
        </w:rPr>
        <w:t>加值</w:t>
      </w:r>
      <w:r w:rsidRPr="005D7578">
        <w:rPr>
          <w:rFonts w:eastAsia="PMingLiU" w:cs="Tahoma"/>
          <w:szCs w:val="18"/>
        </w:rPr>
        <w:t xml:space="preserve"> (</w:t>
      </w:r>
      <w:r w:rsidRPr="005D7578">
        <w:rPr>
          <w:rFonts w:eastAsia="PMingLiU" w:cs="Tahoma"/>
          <w:szCs w:val="18"/>
        </w:rPr>
        <w:t>使用者訂閱使用權</w:t>
      </w:r>
      <w:r w:rsidRPr="005D7578">
        <w:rPr>
          <w:rFonts w:eastAsia="PMingLiU" w:cs="Tahoma"/>
          <w:szCs w:val="18"/>
        </w:rPr>
        <w:t>)</w:t>
      </w:r>
    </w:p>
    <w:p w14:paraId="1293903D" w14:textId="77777777" w:rsidR="006068C9" w:rsidRPr="005D7578" w:rsidRDefault="006068C9" w:rsidP="007C2F29">
      <w:pPr>
        <w:spacing w:after="60"/>
        <w:rPr>
          <w:rFonts w:eastAsia="PMingLiU" w:cs="Tahoma"/>
        </w:rPr>
      </w:pPr>
    </w:p>
    <w:p w14:paraId="421127B6" w14:textId="77777777" w:rsidR="007C2F29" w:rsidRPr="005D7578" w:rsidRDefault="007C2F29" w:rsidP="007C2F29">
      <w:pPr>
        <w:spacing w:after="60"/>
        <w:rPr>
          <w:rFonts w:eastAsia="PMingLiU" w:cs="Tahoma"/>
        </w:rPr>
      </w:pPr>
      <w:r w:rsidRPr="005D7578">
        <w:rPr>
          <w:rFonts w:eastAsia="PMingLiU" w:cs="Tahoma"/>
          <w:b/>
        </w:rPr>
        <w:t>促銷</w:t>
      </w:r>
    </w:p>
    <w:p w14:paraId="272D49C2" w14:textId="77777777" w:rsidR="00DB6980" w:rsidRPr="005D7578" w:rsidRDefault="00DB6980" w:rsidP="003F1A34">
      <w:pPr>
        <w:rPr>
          <w:rFonts w:eastAsia="PMingLiU" w:cs="Tahoma"/>
        </w:rPr>
      </w:pPr>
      <w:r w:rsidRPr="005D7578">
        <w:rPr>
          <w:rFonts w:eastAsia="PMingLiU" w:cs="Tahoma"/>
          <w:szCs w:val="18"/>
        </w:rPr>
        <w:t>刪除以下促銷：</w:t>
      </w:r>
    </w:p>
    <w:p w14:paraId="0F736CC0" w14:textId="77777777" w:rsidR="006068C9" w:rsidRPr="005D7578" w:rsidRDefault="003F5594" w:rsidP="003F1A34">
      <w:pPr>
        <w:rPr>
          <w:rFonts w:eastAsia="PMingLiU" w:cs="Tahoma"/>
        </w:rPr>
      </w:pPr>
      <w:r w:rsidRPr="005D7578">
        <w:rPr>
          <w:rFonts w:eastAsia="PMingLiU" w:cs="Tahoma"/>
          <w:szCs w:val="18"/>
        </w:rPr>
        <w:t xml:space="preserve">Microsoft Dynamics AX 2012 R2 </w:t>
      </w:r>
      <w:r w:rsidRPr="005D7578">
        <w:rPr>
          <w:rFonts w:eastAsia="PMingLiU" w:cs="Tahoma"/>
          <w:szCs w:val="18"/>
        </w:rPr>
        <w:t>購買一份</w:t>
      </w:r>
      <w:r w:rsidRPr="005D7578">
        <w:rPr>
          <w:rFonts w:eastAsia="PMingLiU" w:cs="Tahoma"/>
          <w:szCs w:val="18"/>
        </w:rPr>
        <w:t xml:space="preserve"> Enterprise CAL </w:t>
      </w:r>
      <w:r w:rsidRPr="005D7578">
        <w:rPr>
          <w:rFonts w:eastAsia="PMingLiU" w:cs="Tahoma"/>
          <w:szCs w:val="18"/>
        </w:rPr>
        <w:t>取得一份</w:t>
      </w:r>
      <w:r w:rsidRPr="005D7578">
        <w:rPr>
          <w:rFonts w:eastAsia="PMingLiU" w:cs="Tahoma"/>
          <w:szCs w:val="18"/>
        </w:rPr>
        <w:t xml:space="preserve"> Functional CAL </w:t>
      </w:r>
      <w:r w:rsidRPr="005D7578">
        <w:rPr>
          <w:rFonts w:eastAsia="PMingLiU" w:cs="Tahoma"/>
          <w:szCs w:val="18"/>
        </w:rPr>
        <w:t>促銷</w:t>
      </w:r>
    </w:p>
    <w:p w14:paraId="5A1FA9FC" w14:textId="77777777" w:rsidR="003F5594" w:rsidRPr="005D7578" w:rsidRDefault="003F5594" w:rsidP="003F1A34">
      <w:pPr>
        <w:rPr>
          <w:rFonts w:eastAsia="PMingLiU" w:cs="Tahoma"/>
        </w:rPr>
      </w:pPr>
      <w:r w:rsidRPr="005D7578">
        <w:rPr>
          <w:rFonts w:eastAsia="PMingLiU" w:cs="Tahoma"/>
          <w:szCs w:val="18"/>
        </w:rPr>
        <w:t xml:space="preserve">Project/Visio </w:t>
      </w:r>
      <w:r w:rsidRPr="005D7578">
        <w:rPr>
          <w:rFonts w:eastAsia="PMingLiU" w:cs="Tahoma"/>
          <w:szCs w:val="18"/>
        </w:rPr>
        <w:t>升級提供</w:t>
      </w:r>
      <w:r w:rsidRPr="005D7578">
        <w:rPr>
          <w:rFonts w:eastAsia="PMingLiU" w:cs="Tahoma"/>
          <w:szCs w:val="18"/>
        </w:rPr>
        <w:t xml:space="preserve"> 15% </w:t>
      </w:r>
      <w:r w:rsidRPr="005D7578">
        <w:rPr>
          <w:rFonts w:eastAsia="PMingLiU" w:cs="Tahoma"/>
          <w:szCs w:val="18"/>
        </w:rPr>
        <w:t>之折扣</w:t>
      </w:r>
    </w:p>
    <w:p w14:paraId="0BC91725" w14:textId="77777777" w:rsidR="003F5594" w:rsidRPr="005D7578" w:rsidRDefault="003F5594" w:rsidP="003F1A34">
      <w:pPr>
        <w:rPr>
          <w:rFonts w:eastAsia="PMingLiU" w:cs="Tahoma"/>
        </w:rPr>
      </w:pPr>
      <w:r w:rsidRPr="005D7578">
        <w:rPr>
          <w:rFonts w:eastAsia="PMingLiU" w:cs="Tahoma"/>
          <w:szCs w:val="18"/>
        </w:rPr>
        <w:t>針對全公司訂購的</w:t>
      </w:r>
      <w:r w:rsidRPr="005D7578">
        <w:rPr>
          <w:rFonts w:eastAsia="PMingLiU" w:cs="Tahoma"/>
          <w:szCs w:val="18"/>
        </w:rPr>
        <w:t xml:space="preserve"> Project Server CAL </w:t>
      </w:r>
      <w:r w:rsidRPr="005D7578">
        <w:rPr>
          <w:rFonts w:eastAsia="PMingLiU" w:cs="Tahoma"/>
          <w:szCs w:val="18"/>
        </w:rPr>
        <w:t>提供</w:t>
      </w:r>
      <w:r w:rsidRPr="005D7578">
        <w:rPr>
          <w:rFonts w:eastAsia="PMingLiU" w:cs="Tahoma"/>
          <w:szCs w:val="18"/>
        </w:rPr>
        <w:t xml:space="preserve"> 55% </w:t>
      </w:r>
      <w:r w:rsidRPr="005D7578">
        <w:rPr>
          <w:rFonts w:eastAsia="PMingLiU" w:cs="Tahoma"/>
          <w:szCs w:val="18"/>
        </w:rPr>
        <w:t>之折扣</w:t>
      </w:r>
    </w:p>
    <w:p w14:paraId="3C899DD0" w14:textId="77777777" w:rsidR="003F5594" w:rsidRPr="005D7578" w:rsidRDefault="003F5594" w:rsidP="003F1A34">
      <w:pPr>
        <w:rPr>
          <w:rFonts w:eastAsia="PMingLiU" w:cs="Tahoma"/>
        </w:rPr>
      </w:pPr>
    </w:p>
    <w:p w14:paraId="06781752" w14:textId="77777777" w:rsidR="007C2F29" w:rsidRPr="005D7578" w:rsidRDefault="007C2F29" w:rsidP="007C2F29">
      <w:pPr>
        <w:spacing w:after="60"/>
        <w:rPr>
          <w:rFonts w:eastAsia="PMingLiU" w:cs="Tahoma"/>
        </w:rPr>
      </w:pPr>
      <w:r w:rsidRPr="005D7578">
        <w:rPr>
          <w:rFonts w:eastAsia="PMingLiU" w:cs="Tahoma"/>
          <w:b/>
        </w:rPr>
        <w:t>刪除</w:t>
      </w:r>
    </w:p>
    <w:p w14:paraId="482367B3" w14:textId="77777777" w:rsidR="007C2F29" w:rsidRPr="005D7578" w:rsidRDefault="007C2F29" w:rsidP="007C2F29">
      <w:pPr>
        <w:spacing w:after="60"/>
        <w:rPr>
          <w:rFonts w:eastAsia="PMingLiU" w:cs="Tahoma"/>
        </w:rPr>
      </w:pPr>
    </w:p>
    <w:p w14:paraId="114E1FBD" w14:textId="77777777" w:rsidR="007C2F29" w:rsidRPr="005D7578" w:rsidRDefault="007C2F29" w:rsidP="007C2F29">
      <w:pPr>
        <w:spacing w:after="60"/>
        <w:rPr>
          <w:rFonts w:eastAsia="PMingLiU" w:cs="Tahoma"/>
        </w:rPr>
      </w:pPr>
      <w:r w:rsidRPr="005D7578">
        <w:rPr>
          <w:rFonts w:eastAsia="PMingLiU" w:cs="Tahoma"/>
          <w:b/>
        </w:rPr>
        <w:t>變更</w:t>
      </w:r>
    </w:p>
    <w:p w14:paraId="7D2443BD" w14:textId="77777777" w:rsidR="006068C9" w:rsidRPr="005D7578" w:rsidRDefault="006068C9" w:rsidP="006068C9">
      <w:pPr>
        <w:rPr>
          <w:rFonts w:eastAsia="PMingLiU" w:cs="Tahoma"/>
        </w:rPr>
      </w:pPr>
      <w:r w:rsidRPr="005D7578">
        <w:rPr>
          <w:rFonts w:eastAsia="PMingLiU" w:cs="Tahoma"/>
          <w:szCs w:val="18"/>
        </w:rPr>
        <w:t>Office 365 A3</w:t>
      </w:r>
      <w:r w:rsidRPr="005D7578">
        <w:rPr>
          <w:rFonts w:eastAsia="PMingLiU" w:cs="Tahoma"/>
          <w:szCs w:val="18"/>
        </w:rPr>
        <w:t>、</w:t>
      </w:r>
      <w:r w:rsidRPr="005D7578">
        <w:rPr>
          <w:rFonts w:eastAsia="PMingLiU" w:cs="Tahoma"/>
          <w:szCs w:val="18"/>
        </w:rPr>
        <w:t>A4 (</w:t>
      </w:r>
      <w:r w:rsidRPr="005D7578">
        <w:rPr>
          <w:rFonts w:eastAsia="PMingLiU" w:cs="Tahoma"/>
          <w:szCs w:val="18"/>
        </w:rPr>
        <w:t>使用者訂閱使用權</w:t>
      </w:r>
      <w:r w:rsidRPr="005D7578">
        <w:rPr>
          <w:rFonts w:eastAsia="PMingLiU" w:cs="Tahoma"/>
          <w:szCs w:val="18"/>
        </w:rPr>
        <w:t>)</w:t>
      </w:r>
    </w:p>
    <w:p w14:paraId="73479EB2" w14:textId="77777777" w:rsidR="006068C9" w:rsidRPr="005D7578" w:rsidRDefault="000F1BE7" w:rsidP="006068C9">
      <w:pPr>
        <w:rPr>
          <w:rFonts w:eastAsia="PMingLiU" w:cs="Tahoma"/>
        </w:rPr>
      </w:pPr>
      <w:r w:rsidRPr="005D7578">
        <w:rPr>
          <w:rFonts w:eastAsia="PMingLiU" w:cs="Tahoma"/>
          <w:szCs w:val="18"/>
        </w:rPr>
        <w:t>Office 365 Enterprise E2-E4 (</w:t>
      </w:r>
      <w:r w:rsidRPr="005D7578">
        <w:rPr>
          <w:rFonts w:eastAsia="PMingLiU" w:cs="Tahoma"/>
          <w:szCs w:val="18"/>
        </w:rPr>
        <w:t>使用者訂閱使用權</w:t>
      </w:r>
      <w:r w:rsidRPr="005D7578">
        <w:rPr>
          <w:rFonts w:eastAsia="PMingLiU" w:cs="Tahoma"/>
          <w:szCs w:val="18"/>
        </w:rPr>
        <w:t>)</w:t>
      </w:r>
    </w:p>
    <w:p w14:paraId="1DA00861" w14:textId="77777777" w:rsidR="007C2F29" w:rsidRPr="005D7578" w:rsidRDefault="007C2F29" w:rsidP="007C2F29">
      <w:pPr>
        <w:rPr>
          <w:rFonts w:eastAsia="PMingLiU" w:cs="Tahoma"/>
        </w:rPr>
      </w:pPr>
    </w:p>
    <w:p w14:paraId="1F6E3281" w14:textId="77777777" w:rsidR="007C2F29" w:rsidRPr="005D7578" w:rsidRDefault="007C2F29" w:rsidP="007C2F29">
      <w:pPr>
        <w:rPr>
          <w:rFonts w:eastAsia="PMingLiU" w:cs="Tahoma"/>
        </w:rPr>
      </w:pPr>
    </w:p>
    <w:p w14:paraId="61943A5B" w14:textId="77777777" w:rsidR="00DE520D" w:rsidRPr="005D7578" w:rsidRDefault="00DE520D" w:rsidP="00DE520D">
      <w:pPr>
        <w:pStyle w:val="Heading2"/>
        <w:ind w:left="0"/>
        <w:jc w:val="both"/>
        <w:rPr>
          <w:rFonts w:ascii="Tahoma" w:eastAsia="PMingLiU" w:hAnsi="Tahoma" w:cs="Tahoma"/>
        </w:rPr>
      </w:pPr>
      <w:bookmarkStart w:id="579" w:name="_Toc379636656"/>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7 </w:t>
      </w:r>
      <w:r w:rsidRPr="005D7578">
        <w:rPr>
          <w:rFonts w:ascii="Tahoma" w:eastAsia="PMingLiU" w:hAnsi="Tahoma" w:cs="Tahoma"/>
          <w:color w:val="FF6600"/>
        </w:rPr>
        <w:t>月變更</w:t>
      </w:r>
      <w:bookmarkEnd w:id="579"/>
    </w:p>
    <w:p w14:paraId="0E8F9771" w14:textId="77777777" w:rsidR="00DE520D" w:rsidRPr="005D7578" w:rsidRDefault="00DE520D" w:rsidP="00DE520D">
      <w:pPr>
        <w:rPr>
          <w:rFonts w:eastAsia="PMingLiU" w:cs="Tahoma"/>
        </w:rPr>
      </w:pPr>
    </w:p>
    <w:p w14:paraId="35B1907C" w14:textId="77777777" w:rsidR="00DE520D" w:rsidRPr="005D7578" w:rsidRDefault="00DE520D" w:rsidP="00DE520D">
      <w:pPr>
        <w:spacing w:after="60"/>
        <w:rPr>
          <w:rFonts w:eastAsia="PMingLiU" w:cs="Tahoma"/>
        </w:rPr>
      </w:pPr>
      <w:r w:rsidRPr="005D7578">
        <w:rPr>
          <w:rFonts w:eastAsia="PMingLiU" w:cs="Tahoma"/>
          <w:b/>
        </w:rPr>
        <w:t>新增</w:t>
      </w:r>
    </w:p>
    <w:p w14:paraId="7800B4FE" w14:textId="77777777" w:rsidR="00DE520D" w:rsidRPr="005D7578" w:rsidRDefault="00230E06" w:rsidP="00DE520D">
      <w:pPr>
        <w:rPr>
          <w:rFonts w:eastAsia="PMingLiU" w:cs="Tahoma"/>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Embedded 8 Industry Pro</w:t>
      </w:r>
    </w:p>
    <w:p w14:paraId="4E2C6D35" w14:textId="77777777" w:rsidR="00230E06" w:rsidRPr="005D7578" w:rsidRDefault="00230E06" w:rsidP="00DE520D">
      <w:pPr>
        <w:rPr>
          <w:rFonts w:eastAsia="PMingLiU" w:cs="Tahoma"/>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Embedded 8 Standard </w:t>
      </w:r>
      <w:r w:rsidRPr="005D7578">
        <w:rPr>
          <w:rFonts w:eastAsia="PMingLiU" w:cs="Tahoma"/>
          <w:szCs w:val="18"/>
        </w:rPr>
        <w:t>企業套件</w:t>
      </w:r>
    </w:p>
    <w:p w14:paraId="19666AB0" w14:textId="77777777" w:rsidR="00230E06" w:rsidRPr="005D7578" w:rsidRDefault="00230E06" w:rsidP="00DE520D">
      <w:pPr>
        <w:rPr>
          <w:rFonts w:eastAsia="PMingLiU" w:cs="Tahoma"/>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Embedded 8 Industry Pro Sideloading</w:t>
      </w:r>
    </w:p>
    <w:p w14:paraId="0917B303" w14:textId="77777777" w:rsidR="00F23DD6" w:rsidRPr="005D7578" w:rsidRDefault="00F23DD6" w:rsidP="00DE520D">
      <w:pPr>
        <w:rPr>
          <w:rFonts w:eastAsia="PMingLiU" w:cs="Tahoma"/>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8 Pro Sideloading</w:t>
      </w:r>
    </w:p>
    <w:p w14:paraId="6D3B4218" w14:textId="77777777" w:rsidR="00DE520D" w:rsidRPr="005D7578" w:rsidRDefault="00DE520D" w:rsidP="00DE520D">
      <w:pPr>
        <w:rPr>
          <w:rFonts w:eastAsia="PMingLiU" w:cs="Tahoma"/>
        </w:rPr>
      </w:pPr>
    </w:p>
    <w:p w14:paraId="156381EA" w14:textId="77777777" w:rsidR="00DE520D" w:rsidRPr="005D7578" w:rsidRDefault="00DE520D" w:rsidP="00DE520D">
      <w:pPr>
        <w:spacing w:after="60"/>
        <w:rPr>
          <w:rFonts w:eastAsia="PMingLiU" w:cs="Tahoma"/>
        </w:rPr>
      </w:pPr>
      <w:r w:rsidRPr="005D7578">
        <w:rPr>
          <w:rFonts w:eastAsia="PMingLiU" w:cs="Tahoma"/>
          <w:b/>
        </w:rPr>
        <w:t>促銷</w:t>
      </w:r>
    </w:p>
    <w:p w14:paraId="257BB6C4" w14:textId="77777777" w:rsidR="00DE520D" w:rsidRPr="005D7578" w:rsidRDefault="00230E06" w:rsidP="00DE520D">
      <w:pPr>
        <w:rPr>
          <w:rFonts w:eastAsia="PMingLiU" w:cs="Tahoma"/>
        </w:rPr>
      </w:pPr>
      <w:r w:rsidRPr="005D7578">
        <w:rPr>
          <w:rFonts w:eastAsia="PMingLiU" w:cs="Tahoma"/>
          <w:color w:val="000000"/>
          <w:szCs w:val="18"/>
        </w:rPr>
        <w:t>促銷沒有變更</w:t>
      </w:r>
    </w:p>
    <w:p w14:paraId="161F3EFE" w14:textId="77777777" w:rsidR="00DE520D" w:rsidRPr="005D7578" w:rsidRDefault="00DE520D" w:rsidP="00DE520D">
      <w:pPr>
        <w:rPr>
          <w:rFonts w:eastAsia="PMingLiU" w:cs="Tahoma"/>
        </w:rPr>
      </w:pPr>
    </w:p>
    <w:p w14:paraId="47C05C2E" w14:textId="77777777" w:rsidR="00DE520D" w:rsidRPr="005D7578" w:rsidRDefault="00DE520D" w:rsidP="00DE520D">
      <w:pPr>
        <w:spacing w:after="60"/>
        <w:rPr>
          <w:rFonts w:eastAsia="PMingLiU" w:cs="Tahoma"/>
        </w:rPr>
      </w:pPr>
      <w:r w:rsidRPr="005D7578">
        <w:rPr>
          <w:rFonts w:eastAsia="PMingLiU" w:cs="Tahoma"/>
          <w:b/>
        </w:rPr>
        <w:t>刪除</w:t>
      </w:r>
    </w:p>
    <w:p w14:paraId="399D3C9C" w14:textId="77777777" w:rsidR="00DE520D" w:rsidRPr="005D7578" w:rsidRDefault="00230E06" w:rsidP="00DE520D">
      <w:pPr>
        <w:rPr>
          <w:rFonts w:eastAsia="PMingLiU" w:cs="Tahoma"/>
        </w:rPr>
      </w:pPr>
      <w:r w:rsidRPr="005D7578">
        <w:rPr>
          <w:rFonts w:eastAsia="PMingLiU" w:cs="Tahoma"/>
          <w:color w:val="000000"/>
          <w:szCs w:val="20"/>
        </w:rPr>
        <w:t>Vexcel Server</w:t>
      </w:r>
    </w:p>
    <w:p w14:paraId="602AF5BA" w14:textId="77777777" w:rsidR="00230E06" w:rsidRPr="005D7578" w:rsidRDefault="00230E06" w:rsidP="00DE520D">
      <w:pPr>
        <w:rPr>
          <w:rFonts w:eastAsia="PMingLiU" w:cs="Tahoma"/>
        </w:rPr>
      </w:pPr>
      <w:r w:rsidRPr="005D7578">
        <w:rPr>
          <w:rFonts w:eastAsia="PMingLiU" w:cs="Tahoma"/>
          <w:color w:val="000000"/>
          <w:szCs w:val="20"/>
        </w:rPr>
        <w:t>Vexcel Server with Enhanced Content Pack</w:t>
      </w:r>
    </w:p>
    <w:p w14:paraId="6B21BE3A" w14:textId="77777777" w:rsidR="00230E06" w:rsidRPr="005D7578" w:rsidRDefault="00230E06" w:rsidP="00DE520D">
      <w:pPr>
        <w:rPr>
          <w:rFonts w:eastAsia="PMingLiU" w:cs="Tahoma"/>
        </w:rPr>
      </w:pPr>
      <w:r w:rsidRPr="005D7578">
        <w:rPr>
          <w:rFonts w:eastAsia="PMingLiU" w:cs="Tahoma"/>
          <w:color w:val="000000"/>
          <w:szCs w:val="20"/>
        </w:rPr>
        <w:t>Vexcel Desktop with Enhanced Content Pack</w:t>
      </w:r>
    </w:p>
    <w:p w14:paraId="088BB939" w14:textId="77777777" w:rsidR="00230E06" w:rsidRPr="005D7578" w:rsidRDefault="00230E06" w:rsidP="00DE520D">
      <w:pPr>
        <w:rPr>
          <w:rFonts w:eastAsia="PMingLiU" w:cs="Tahoma"/>
        </w:rPr>
      </w:pPr>
      <w:r w:rsidRPr="005D7578">
        <w:rPr>
          <w:rFonts w:eastAsia="PMingLiU" w:cs="Tahoma"/>
          <w:color w:val="000000"/>
          <w:szCs w:val="20"/>
        </w:rPr>
        <w:t>GeoSynther 3.0</w:t>
      </w:r>
    </w:p>
    <w:p w14:paraId="734D86D0" w14:textId="77777777" w:rsidR="00230E06" w:rsidRPr="005D7578" w:rsidRDefault="00230E06" w:rsidP="00DE520D">
      <w:pPr>
        <w:rPr>
          <w:rFonts w:eastAsia="PMingLiU" w:cs="Tahoma"/>
        </w:rPr>
      </w:pPr>
      <w:r w:rsidRPr="005D7578">
        <w:rPr>
          <w:rFonts w:eastAsia="PMingLiU" w:cs="Tahoma"/>
          <w:color w:val="000000"/>
          <w:szCs w:val="20"/>
        </w:rPr>
        <w:t>GeoSynth Viewer 3.0</w:t>
      </w:r>
    </w:p>
    <w:p w14:paraId="0039C1DE" w14:textId="77777777" w:rsidR="00230E06" w:rsidRPr="005D7578" w:rsidRDefault="00230E06" w:rsidP="00DE520D">
      <w:pPr>
        <w:rPr>
          <w:rFonts w:eastAsia="PMingLiU" w:cs="Tahoma"/>
        </w:rPr>
      </w:pPr>
      <w:r w:rsidRPr="005D7578">
        <w:rPr>
          <w:rFonts w:eastAsia="PMingLiU" w:cs="Tahoma"/>
          <w:color w:val="000000"/>
          <w:szCs w:val="20"/>
        </w:rPr>
        <w:t>GeoSynth Server</w:t>
      </w:r>
    </w:p>
    <w:p w14:paraId="42CF0F21" w14:textId="77777777" w:rsidR="00230E06" w:rsidRPr="005D7578" w:rsidRDefault="00230E06" w:rsidP="00230E06">
      <w:pPr>
        <w:rPr>
          <w:rFonts w:eastAsia="PMingLiU" w:cs="Tahoma"/>
        </w:rPr>
      </w:pPr>
      <w:r w:rsidRPr="005D7578">
        <w:rPr>
          <w:rFonts w:eastAsia="PMingLiU" w:cs="Tahoma"/>
          <w:szCs w:val="18"/>
        </w:rPr>
        <w:t xml:space="preserve">Windows Small Business Server 2011 Premium </w:t>
      </w:r>
      <w:r w:rsidRPr="005D7578">
        <w:rPr>
          <w:rFonts w:eastAsia="PMingLiU" w:cs="Tahoma"/>
          <w:szCs w:val="18"/>
        </w:rPr>
        <w:t>附加元件</w:t>
      </w:r>
      <w:r w:rsidRPr="005D7578">
        <w:rPr>
          <w:rFonts w:eastAsia="PMingLiU" w:cs="Tahoma"/>
          <w:szCs w:val="18"/>
        </w:rPr>
        <w:t xml:space="preserve"> (5 </w:t>
      </w:r>
      <w:r w:rsidRPr="005D7578">
        <w:rPr>
          <w:rFonts w:eastAsia="PMingLiU" w:cs="Tahoma"/>
          <w:szCs w:val="18"/>
        </w:rPr>
        <w:t>個用戶端</w:t>
      </w:r>
      <w:r w:rsidRPr="005D7578">
        <w:rPr>
          <w:rFonts w:eastAsia="PMingLiU" w:cs="Tahoma"/>
          <w:szCs w:val="18"/>
        </w:rPr>
        <w:t>)</w:t>
      </w:r>
    </w:p>
    <w:p w14:paraId="1C8448A6" w14:textId="77777777" w:rsidR="00230E06" w:rsidRPr="005D7578" w:rsidRDefault="00230E06" w:rsidP="00230E06">
      <w:pPr>
        <w:rPr>
          <w:rFonts w:eastAsia="PMingLiU" w:cs="Tahoma"/>
        </w:rPr>
      </w:pPr>
      <w:r w:rsidRPr="005D7578">
        <w:rPr>
          <w:rFonts w:eastAsia="PMingLiU" w:cs="Tahoma"/>
          <w:szCs w:val="18"/>
        </w:rPr>
        <w:t xml:space="preserve">Windows Small Business Server 2011 Standard (5 </w:t>
      </w:r>
      <w:r w:rsidRPr="005D7578">
        <w:rPr>
          <w:rFonts w:eastAsia="PMingLiU" w:cs="Tahoma"/>
          <w:szCs w:val="18"/>
        </w:rPr>
        <w:t>個用戶端</w:t>
      </w:r>
      <w:r w:rsidRPr="005D7578">
        <w:rPr>
          <w:rFonts w:eastAsia="PMingLiU" w:cs="Tahoma"/>
          <w:szCs w:val="18"/>
        </w:rPr>
        <w:t>)</w:t>
      </w:r>
    </w:p>
    <w:p w14:paraId="19E3BA22" w14:textId="77777777" w:rsidR="00230E06" w:rsidRPr="005D7578" w:rsidRDefault="00230E06" w:rsidP="00230E06">
      <w:pPr>
        <w:rPr>
          <w:rFonts w:eastAsia="PMingLiU" w:cs="Tahoma"/>
        </w:rPr>
      </w:pPr>
      <w:r w:rsidRPr="005D7578">
        <w:rPr>
          <w:rFonts w:eastAsia="PMingLiU" w:cs="Tahoma"/>
          <w:szCs w:val="18"/>
        </w:rPr>
        <w:t>高階使用者或裝置適用之</w:t>
      </w:r>
      <w:r w:rsidRPr="005D7578">
        <w:rPr>
          <w:rFonts w:eastAsia="PMingLiU" w:cs="Tahoma"/>
          <w:szCs w:val="18"/>
        </w:rPr>
        <w:t xml:space="preserve"> Windows Small Business Server 2008 CAL </w:t>
      </w:r>
      <w:r w:rsidRPr="005D7578">
        <w:rPr>
          <w:rFonts w:eastAsia="PMingLiU" w:cs="Tahoma"/>
          <w:szCs w:val="18"/>
        </w:rPr>
        <w:t>套件</w:t>
      </w:r>
    </w:p>
    <w:p w14:paraId="50687C2C" w14:textId="77777777" w:rsidR="00230E06" w:rsidRPr="005D7578" w:rsidRDefault="00230E06" w:rsidP="00230E06">
      <w:pPr>
        <w:rPr>
          <w:rFonts w:eastAsia="PMingLiU" w:cs="Tahoma"/>
        </w:rPr>
      </w:pPr>
      <w:r w:rsidRPr="005D7578">
        <w:rPr>
          <w:rFonts w:eastAsia="PMingLiU" w:cs="Tahoma"/>
          <w:szCs w:val="18"/>
        </w:rPr>
        <w:t>高階使用者或裝置適用之</w:t>
      </w:r>
      <w:r w:rsidRPr="005D7578">
        <w:rPr>
          <w:rFonts w:eastAsia="PMingLiU" w:cs="Tahoma"/>
          <w:szCs w:val="18"/>
        </w:rPr>
        <w:t xml:space="preserve"> Windows Small Business Server 2008 CAL </w:t>
      </w:r>
      <w:r w:rsidRPr="005D7578">
        <w:rPr>
          <w:rFonts w:eastAsia="PMingLiU" w:cs="Tahoma"/>
          <w:szCs w:val="18"/>
        </w:rPr>
        <w:t>套件</w:t>
      </w:r>
      <w:r w:rsidRPr="005D7578">
        <w:rPr>
          <w:rFonts w:eastAsia="PMingLiU" w:cs="Tahoma"/>
          <w:szCs w:val="18"/>
        </w:rPr>
        <w:t xml:space="preserve"> (5 </w:t>
      </w:r>
      <w:r w:rsidRPr="005D7578">
        <w:rPr>
          <w:rFonts w:eastAsia="PMingLiU" w:cs="Tahoma"/>
          <w:szCs w:val="18"/>
        </w:rPr>
        <w:t>個用戶端</w:t>
      </w:r>
      <w:r w:rsidRPr="005D7578">
        <w:rPr>
          <w:rFonts w:eastAsia="PMingLiU" w:cs="Tahoma"/>
          <w:szCs w:val="18"/>
        </w:rPr>
        <w:t>)</w:t>
      </w:r>
    </w:p>
    <w:p w14:paraId="53708B4F" w14:textId="77777777" w:rsidR="00230E06" w:rsidRPr="005D7578" w:rsidRDefault="00230E06" w:rsidP="00DE520D">
      <w:pPr>
        <w:rPr>
          <w:rFonts w:eastAsia="PMingLiU" w:cs="Tahoma"/>
        </w:rPr>
      </w:pPr>
      <w:r w:rsidRPr="005D7578">
        <w:rPr>
          <w:rFonts w:eastAsia="PMingLiU" w:cs="Tahoma"/>
          <w:szCs w:val="18"/>
        </w:rPr>
        <w:t>高階使用者或裝置適用之</w:t>
      </w:r>
      <w:r w:rsidRPr="005D7578">
        <w:rPr>
          <w:rFonts w:eastAsia="PMingLiU" w:cs="Tahoma"/>
          <w:szCs w:val="18"/>
        </w:rPr>
        <w:t xml:space="preserve"> Windows Small Business Server 2008 CAL </w:t>
      </w:r>
      <w:r w:rsidRPr="005D7578">
        <w:rPr>
          <w:rFonts w:eastAsia="PMingLiU" w:cs="Tahoma"/>
          <w:szCs w:val="18"/>
        </w:rPr>
        <w:t>套件</w:t>
      </w:r>
      <w:r w:rsidRPr="005D7578">
        <w:rPr>
          <w:rFonts w:eastAsia="PMingLiU" w:cs="Tahoma"/>
          <w:szCs w:val="18"/>
        </w:rPr>
        <w:t xml:space="preserve"> (20 </w:t>
      </w:r>
      <w:r w:rsidRPr="005D7578">
        <w:rPr>
          <w:rFonts w:eastAsia="PMingLiU" w:cs="Tahoma"/>
          <w:szCs w:val="18"/>
        </w:rPr>
        <w:t>個用戶端</w:t>
      </w:r>
      <w:r w:rsidRPr="005D7578">
        <w:rPr>
          <w:rFonts w:eastAsia="PMingLiU" w:cs="Tahoma"/>
          <w:szCs w:val="18"/>
        </w:rPr>
        <w:t>)</w:t>
      </w:r>
    </w:p>
    <w:p w14:paraId="1F9D420C" w14:textId="77777777" w:rsidR="00DE520D" w:rsidRPr="005D7578" w:rsidRDefault="00DE520D" w:rsidP="00DE520D">
      <w:pPr>
        <w:rPr>
          <w:rFonts w:eastAsia="PMingLiU" w:cs="Tahoma"/>
        </w:rPr>
      </w:pPr>
    </w:p>
    <w:p w14:paraId="6EFB92DC" w14:textId="77777777" w:rsidR="00B17879" w:rsidRPr="005D7578" w:rsidRDefault="00B17879" w:rsidP="00DE520D">
      <w:pPr>
        <w:rPr>
          <w:rFonts w:eastAsia="PMingLiU" w:cs="Tahoma"/>
        </w:rPr>
      </w:pPr>
    </w:p>
    <w:p w14:paraId="443DED38" w14:textId="77777777" w:rsidR="00B17879" w:rsidRPr="005D7578" w:rsidRDefault="00B17879" w:rsidP="00DE520D">
      <w:pPr>
        <w:rPr>
          <w:rFonts w:eastAsia="PMingLiU" w:cs="Tahoma"/>
        </w:rPr>
      </w:pPr>
    </w:p>
    <w:p w14:paraId="16C25B62" w14:textId="77777777" w:rsidR="00B17879" w:rsidRPr="005D7578" w:rsidRDefault="00B17879" w:rsidP="00DE520D">
      <w:pPr>
        <w:rPr>
          <w:rFonts w:eastAsia="PMingLiU" w:cs="Tahoma"/>
        </w:rPr>
      </w:pPr>
    </w:p>
    <w:p w14:paraId="39387081" w14:textId="77777777" w:rsidR="00DE520D" w:rsidRPr="005D7578" w:rsidRDefault="00DE520D" w:rsidP="00DE520D">
      <w:pPr>
        <w:spacing w:after="60"/>
        <w:rPr>
          <w:rFonts w:eastAsia="PMingLiU" w:cs="Tahoma"/>
        </w:rPr>
      </w:pPr>
      <w:r w:rsidRPr="005D7578">
        <w:rPr>
          <w:rFonts w:eastAsia="PMingLiU" w:cs="Tahoma"/>
          <w:b/>
        </w:rPr>
        <w:lastRenderedPageBreak/>
        <w:t>變更</w:t>
      </w:r>
    </w:p>
    <w:p w14:paraId="4540DDA7" w14:textId="77777777" w:rsidR="00230E06" w:rsidRPr="005D7578" w:rsidRDefault="00230E06" w:rsidP="00230E06">
      <w:pPr>
        <w:rPr>
          <w:rFonts w:eastAsia="PMingLiU" w:cs="Tahoma"/>
          <w:sz w:val="20"/>
          <w:szCs w:val="20"/>
        </w:rPr>
      </w:pPr>
      <w:r w:rsidRPr="005D7578">
        <w:rPr>
          <w:rFonts w:eastAsia="PMingLiU" w:cs="Tahoma"/>
          <w:sz w:val="20"/>
          <w:szCs w:val="20"/>
        </w:rPr>
        <w:t>Visual Studio</w:t>
      </w:r>
      <w:r w:rsidR="002D27C1" w:rsidRPr="005D7578">
        <w:rPr>
          <w:rFonts w:eastAsia="PMingLiU" w:cs="Tahoma"/>
          <w:sz w:val="20"/>
          <w:szCs w:val="20"/>
          <w:vertAlign w:val="superscript"/>
        </w:rPr>
        <w:t>®</w:t>
      </w:r>
      <w:r w:rsidRPr="005D7578">
        <w:rPr>
          <w:rFonts w:eastAsia="PMingLiU" w:cs="Tahoma"/>
          <w:sz w:val="20"/>
          <w:szCs w:val="20"/>
        </w:rPr>
        <w:t xml:space="preserve"> Premium 2012 with MSDN</w:t>
      </w:r>
    </w:p>
    <w:p w14:paraId="648432DF" w14:textId="77777777" w:rsidR="00230E06" w:rsidRPr="005D7578" w:rsidRDefault="00230E06" w:rsidP="00230E06">
      <w:pPr>
        <w:rPr>
          <w:rFonts w:eastAsia="PMingLiU" w:cs="Tahoma"/>
          <w:sz w:val="20"/>
          <w:szCs w:val="20"/>
        </w:rPr>
      </w:pPr>
      <w:r w:rsidRPr="005D7578">
        <w:rPr>
          <w:rFonts w:eastAsia="PMingLiU" w:cs="Tahoma"/>
          <w:sz w:val="20"/>
          <w:szCs w:val="20"/>
        </w:rPr>
        <w:t>Visual Studio</w:t>
      </w:r>
      <w:r w:rsidR="002D27C1" w:rsidRPr="005D7578">
        <w:rPr>
          <w:rFonts w:eastAsia="PMingLiU" w:cs="Tahoma"/>
          <w:sz w:val="20"/>
          <w:szCs w:val="20"/>
          <w:vertAlign w:val="superscript"/>
        </w:rPr>
        <w:t>®</w:t>
      </w:r>
      <w:r w:rsidRPr="005D7578">
        <w:rPr>
          <w:rFonts w:eastAsia="PMingLiU" w:cs="Tahoma"/>
          <w:sz w:val="20"/>
          <w:szCs w:val="20"/>
        </w:rPr>
        <w:t xml:space="preserve"> Ultimate 2012 with MSDN</w:t>
      </w:r>
    </w:p>
    <w:p w14:paraId="3EA081BC" w14:textId="77777777" w:rsidR="00230E06" w:rsidRPr="005D7578" w:rsidRDefault="00230E06" w:rsidP="00230E06">
      <w:pPr>
        <w:rPr>
          <w:rFonts w:eastAsia="PMingLiU" w:cs="Tahoma"/>
          <w:sz w:val="20"/>
          <w:szCs w:val="20"/>
        </w:rPr>
      </w:pPr>
      <w:r w:rsidRPr="005D7578">
        <w:rPr>
          <w:rFonts w:eastAsia="PMingLiU" w:cs="Tahoma"/>
          <w:sz w:val="20"/>
          <w:szCs w:val="20"/>
        </w:rPr>
        <w:t>Windows Vista DVD Playback Pack</w:t>
      </w:r>
    </w:p>
    <w:p w14:paraId="2E9DD247" w14:textId="77777777" w:rsidR="00DE520D" w:rsidRPr="005D7578" w:rsidRDefault="00230E06" w:rsidP="00862623">
      <w:pPr>
        <w:rPr>
          <w:rFonts w:eastAsia="PMingLiU" w:cs="Tahoma"/>
          <w:sz w:val="20"/>
          <w:szCs w:val="20"/>
        </w:rPr>
      </w:pPr>
      <w:r w:rsidRPr="005D7578">
        <w:rPr>
          <w:rFonts w:eastAsia="PMingLiU" w:cs="Tahoma"/>
          <w:sz w:val="20"/>
          <w:szCs w:val="20"/>
        </w:rPr>
        <w:t xml:space="preserve">Windows 8 Enterprise Sideloading (100 </w:t>
      </w:r>
      <w:r w:rsidRPr="005D7578">
        <w:rPr>
          <w:rFonts w:eastAsia="PMingLiU" w:cs="Tahoma"/>
          <w:sz w:val="20"/>
          <w:szCs w:val="20"/>
        </w:rPr>
        <w:t>組</w:t>
      </w:r>
      <w:r w:rsidRPr="005D7578">
        <w:rPr>
          <w:rFonts w:eastAsia="PMingLiU" w:cs="Tahoma"/>
          <w:sz w:val="20"/>
          <w:szCs w:val="20"/>
        </w:rPr>
        <w:t>)</w:t>
      </w:r>
    </w:p>
    <w:p w14:paraId="7798C47B" w14:textId="77777777" w:rsidR="00862623" w:rsidRPr="005D7578" w:rsidRDefault="00862623" w:rsidP="00862623">
      <w:pPr>
        <w:rPr>
          <w:rFonts w:eastAsia="PMingLiU" w:cs="Tahoma"/>
        </w:rPr>
      </w:pPr>
    </w:p>
    <w:p w14:paraId="3AB6A8F5" w14:textId="77777777" w:rsidR="00862623" w:rsidRPr="005D7578" w:rsidRDefault="00862623" w:rsidP="00862623">
      <w:pPr>
        <w:rPr>
          <w:rFonts w:eastAsia="PMingLiU" w:cs="Tahoma"/>
        </w:rPr>
      </w:pPr>
    </w:p>
    <w:p w14:paraId="0C7C85AA" w14:textId="77777777" w:rsidR="00471E00" w:rsidRPr="005D7578" w:rsidRDefault="00471E00" w:rsidP="00471E00">
      <w:pPr>
        <w:pStyle w:val="Heading2"/>
        <w:ind w:left="0"/>
        <w:jc w:val="both"/>
        <w:rPr>
          <w:rFonts w:ascii="Tahoma" w:eastAsia="PMingLiU" w:hAnsi="Tahoma" w:cs="Tahoma"/>
        </w:rPr>
      </w:pPr>
      <w:bookmarkStart w:id="580" w:name="_Toc379636657"/>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6 </w:t>
      </w:r>
      <w:r w:rsidRPr="005D7578">
        <w:rPr>
          <w:rFonts w:ascii="Tahoma" w:eastAsia="PMingLiU" w:hAnsi="Tahoma" w:cs="Tahoma"/>
          <w:color w:val="FF6600"/>
        </w:rPr>
        <w:t>月變更</w:t>
      </w:r>
      <w:bookmarkEnd w:id="580"/>
    </w:p>
    <w:p w14:paraId="20208940" w14:textId="77777777" w:rsidR="00471E00" w:rsidRPr="005D7578" w:rsidRDefault="00471E00" w:rsidP="00471E00">
      <w:pPr>
        <w:rPr>
          <w:rFonts w:eastAsia="PMingLiU" w:cs="Tahoma"/>
        </w:rPr>
      </w:pPr>
    </w:p>
    <w:p w14:paraId="1B3E2276" w14:textId="77777777" w:rsidR="00471E00" w:rsidRPr="005D7578" w:rsidRDefault="00471E00" w:rsidP="00471E00">
      <w:pPr>
        <w:spacing w:after="60"/>
        <w:rPr>
          <w:rFonts w:eastAsia="PMingLiU" w:cs="Tahoma"/>
        </w:rPr>
      </w:pPr>
      <w:r w:rsidRPr="005D7578">
        <w:rPr>
          <w:rFonts w:eastAsia="PMingLiU" w:cs="Tahoma"/>
          <w:b/>
        </w:rPr>
        <w:t>新增</w:t>
      </w:r>
    </w:p>
    <w:p w14:paraId="39BCC3E9" w14:textId="77777777" w:rsidR="00471E00" w:rsidRPr="005D7578" w:rsidRDefault="00471E00" w:rsidP="00471E00">
      <w:pPr>
        <w:rPr>
          <w:rFonts w:eastAsia="PMingLiU" w:cs="Tahoma"/>
        </w:rPr>
      </w:pPr>
      <w:r w:rsidRPr="005D7578">
        <w:rPr>
          <w:rFonts w:eastAsia="PMingLiU" w:cs="Tahoma"/>
          <w:szCs w:val="18"/>
        </w:rPr>
        <w:t xml:space="preserve">Microsoft Office </w:t>
      </w:r>
      <w:r w:rsidRPr="005D7578">
        <w:rPr>
          <w:rFonts w:eastAsia="PMingLiU" w:cs="Tahoma"/>
          <w:szCs w:val="18"/>
        </w:rPr>
        <w:t>稽核與控制管理</w:t>
      </w:r>
    </w:p>
    <w:p w14:paraId="19B4A095" w14:textId="77777777" w:rsidR="00984919" w:rsidRPr="005D7578" w:rsidRDefault="00984919" w:rsidP="00471E00">
      <w:pPr>
        <w:rPr>
          <w:rFonts w:eastAsia="PMingLiU" w:cs="Tahoma"/>
        </w:rPr>
      </w:pPr>
      <w:r w:rsidRPr="005D7578">
        <w:rPr>
          <w:rFonts w:eastAsia="PMingLiU" w:cs="Tahoma"/>
          <w:szCs w:val="18"/>
        </w:rPr>
        <w:t xml:space="preserve">MSDN </w:t>
      </w:r>
      <w:r w:rsidRPr="005D7578">
        <w:rPr>
          <w:rFonts w:eastAsia="PMingLiU" w:cs="Tahoma"/>
          <w:szCs w:val="18"/>
        </w:rPr>
        <w:t>平台</w:t>
      </w:r>
    </w:p>
    <w:p w14:paraId="41812CED" w14:textId="77777777" w:rsidR="00471E00" w:rsidRPr="005D7578" w:rsidRDefault="00471E00" w:rsidP="00471E00">
      <w:pPr>
        <w:rPr>
          <w:rFonts w:eastAsia="PMingLiU" w:cs="Tahoma"/>
        </w:rPr>
      </w:pPr>
    </w:p>
    <w:p w14:paraId="13A54DCD" w14:textId="77777777" w:rsidR="00471E00" w:rsidRPr="005D7578" w:rsidRDefault="00471E00" w:rsidP="00471E00">
      <w:pPr>
        <w:spacing w:after="60"/>
        <w:rPr>
          <w:rFonts w:eastAsia="PMingLiU" w:cs="Tahoma"/>
        </w:rPr>
      </w:pPr>
      <w:r w:rsidRPr="005D7578">
        <w:rPr>
          <w:rFonts w:eastAsia="PMingLiU" w:cs="Tahoma"/>
          <w:b/>
        </w:rPr>
        <w:t>促銷</w:t>
      </w:r>
    </w:p>
    <w:p w14:paraId="47A672CF" w14:textId="77777777" w:rsidR="00471E00" w:rsidRPr="005D7578" w:rsidRDefault="00471E00" w:rsidP="00471E00">
      <w:pPr>
        <w:rPr>
          <w:rFonts w:eastAsia="PMingLiU" w:cs="Tahoma"/>
        </w:rPr>
      </w:pPr>
      <w:r w:rsidRPr="005D7578">
        <w:rPr>
          <w:rFonts w:eastAsia="PMingLiU" w:cs="Tahoma"/>
          <w:color w:val="000000"/>
          <w:szCs w:val="18"/>
        </w:rPr>
        <w:t>促銷沒有變更</w:t>
      </w:r>
    </w:p>
    <w:p w14:paraId="578F5806" w14:textId="77777777" w:rsidR="00471E00" w:rsidRPr="005D7578" w:rsidRDefault="00471E00" w:rsidP="00471E00">
      <w:pPr>
        <w:spacing w:after="60"/>
        <w:rPr>
          <w:rFonts w:eastAsia="PMingLiU" w:cs="Tahoma"/>
        </w:rPr>
      </w:pPr>
      <w:r w:rsidRPr="005D7578">
        <w:rPr>
          <w:rFonts w:eastAsia="PMingLiU" w:cs="Tahoma"/>
          <w:szCs w:val="18"/>
        </w:rPr>
        <w:br/>
      </w:r>
      <w:r w:rsidRPr="005D7578">
        <w:rPr>
          <w:rFonts w:eastAsia="PMingLiU" w:cs="Tahoma"/>
          <w:b/>
        </w:rPr>
        <w:t>刪除</w:t>
      </w:r>
    </w:p>
    <w:p w14:paraId="3130BC71" w14:textId="77777777" w:rsidR="0064651F" w:rsidRPr="005D7578" w:rsidRDefault="005D7F61" w:rsidP="00862623">
      <w:pPr>
        <w:rPr>
          <w:rFonts w:eastAsia="PMingLiU" w:cs="Tahoma"/>
        </w:rPr>
      </w:pPr>
      <w:r w:rsidRPr="005D7578">
        <w:rPr>
          <w:rFonts w:eastAsia="PMingLiU" w:cs="Tahoma"/>
          <w:color w:val="000000"/>
          <w:szCs w:val="20"/>
        </w:rPr>
        <w:t>Web Antimalware Subscription for Forefront TMG</w:t>
      </w:r>
    </w:p>
    <w:p w14:paraId="35BA01DC" w14:textId="77777777" w:rsidR="00862623" w:rsidRPr="005D7578" w:rsidRDefault="00862623" w:rsidP="00862623">
      <w:pPr>
        <w:rPr>
          <w:rFonts w:eastAsia="PMingLiU" w:cs="Tahoma"/>
        </w:rPr>
      </w:pPr>
    </w:p>
    <w:p w14:paraId="3BE62159" w14:textId="77777777" w:rsidR="00862623" w:rsidRPr="005D7578" w:rsidRDefault="00862623" w:rsidP="00862623">
      <w:pPr>
        <w:rPr>
          <w:rFonts w:eastAsia="PMingLiU" w:cs="Tahoma"/>
        </w:rPr>
      </w:pPr>
    </w:p>
    <w:p w14:paraId="069A37AA" w14:textId="77777777" w:rsidR="00290FC1" w:rsidRPr="005D7578" w:rsidRDefault="00290FC1" w:rsidP="0047054A">
      <w:pPr>
        <w:pStyle w:val="Heading2"/>
        <w:keepNext/>
        <w:ind w:left="0"/>
        <w:jc w:val="both"/>
        <w:rPr>
          <w:rFonts w:ascii="Tahoma" w:eastAsia="PMingLiU" w:hAnsi="Tahoma" w:cs="Tahoma"/>
        </w:rPr>
      </w:pPr>
      <w:bookmarkStart w:id="581" w:name="_Toc379636658"/>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5 </w:t>
      </w:r>
      <w:r w:rsidRPr="005D7578">
        <w:rPr>
          <w:rFonts w:ascii="Tahoma" w:eastAsia="PMingLiU" w:hAnsi="Tahoma" w:cs="Tahoma"/>
          <w:color w:val="FF6600"/>
        </w:rPr>
        <w:t>月變更</w:t>
      </w:r>
      <w:bookmarkEnd w:id="581"/>
    </w:p>
    <w:p w14:paraId="6556308C" w14:textId="77777777" w:rsidR="00290FC1" w:rsidRPr="005D7578" w:rsidRDefault="00290FC1" w:rsidP="0047054A">
      <w:pPr>
        <w:pStyle w:val="Heading2"/>
        <w:keepNext/>
        <w:ind w:left="0"/>
        <w:jc w:val="both"/>
        <w:rPr>
          <w:rFonts w:ascii="Tahoma" w:eastAsia="PMingLiU" w:hAnsi="Tahoma" w:cs="Tahoma"/>
        </w:rPr>
      </w:pPr>
    </w:p>
    <w:p w14:paraId="3691691D" w14:textId="77777777" w:rsidR="00290FC1" w:rsidRPr="005D7578" w:rsidRDefault="00290FC1" w:rsidP="0047054A">
      <w:pPr>
        <w:keepNext/>
        <w:spacing w:after="60"/>
        <w:rPr>
          <w:rFonts w:eastAsia="PMingLiU" w:cs="Tahoma"/>
        </w:rPr>
      </w:pPr>
      <w:r w:rsidRPr="005D7578">
        <w:rPr>
          <w:rFonts w:eastAsia="PMingLiU" w:cs="Tahoma"/>
          <w:b/>
        </w:rPr>
        <w:t>新增</w:t>
      </w:r>
    </w:p>
    <w:p w14:paraId="037A59DA" w14:textId="77777777" w:rsidR="007E2DBF" w:rsidRPr="005D7578" w:rsidRDefault="007E2DBF" w:rsidP="007E2DBF">
      <w:pPr>
        <w:rPr>
          <w:rFonts w:eastAsia="PMingLiU" w:cs="Tahoma"/>
        </w:rPr>
      </w:pPr>
      <w:r w:rsidRPr="005D7578">
        <w:rPr>
          <w:rFonts w:eastAsia="PMingLiU" w:cs="Tahoma"/>
        </w:rPr>
        <w:t>Learning Solutions MCP 30 Exam Vouchers (</w:t>
      </w:r>
      <w:r w:rsidRPr="005D7578">
        <w:rPr>
          <w:rFonts w:eastAsia="PMingLiU" w:cs="Tahoma"/>
        </w:rPr>
        <w:t>使用者訂閱使用權</w:t>
      </w:r>
      <w:r w:rsidRPr="005D7578">
        <w:rPr>
          <w:rFonts w:eastAsia="PMingLiU" w:cs="Tahoma"/>
        </w:rPr>
        <w:t>)</w:t>
      </w:r>
    </w:p>
    <w:p w14:paraId="07D5AB48" w14:textId="77777777" w:rsidR="007E2DBF" w:rsidRPr="005D7578" w:rsidRDefault="007E2DBF" w:rsidP="007E2DBF">
      <w:pPr>
        <w:rPr>
          <w:rFonts w:eastAsia="PMingLiU" w:cs="Tahoma"/>
        </w:rPr>
      </w:pPr>
      <w:r w:rsidRPr="005D7578">
        <w:rPr>
          <w:rFonts w:eastAsia="PMingLiU" w:cs="Tahoma"/>
        </w:rPr>
        <w:t xml:space="preserve">Learning Solutions MOS 500 </w:t>
      </w:r>
      <w:r w:rsidRPr="005D7578">
        <w:rPr>
          <w:rFonts w:eastAsia="PMingLiU" w:cs="Tahoma"/>
        </w:rPr>
        <w:t>測驗網站使用權</w:t>
      </w:r>
      <w:r w:rsidRPr="005D7578">
        <w:rPr>
          <w:rFonts w:eastAsia="PMingLiU" w:cs="Tahoma"/>
        </w:rPr>
        <w:t xml:space="preserve"> (</w:t>
      </w:r>
      <w:r w:rsidRPr="005D7578">
        <w:rPr>
          <w:rFonts w:eastAsia="PMingLiU" w:cs="Tahoma"/>
        </w:rPr>
        <w:t>服務訂閱使用權</w:t>
      </w:r>
      <w:r w:rsidRPr="005D7578">
        <w:rPr>
          <w:rFonts w:eastAsia="PMingLiU" w:cs="Tahoma"/>
        </w:rPr>
        <w:t>)</w:t>
      </w:r>
    </w:p>
    <w:p w14:paraId="2B18ADA4" w14:textId="77777777" w:rsidR="007E2DBF" w:rsidRPr="005D7578" w:rsidRDefault="007E2DBF" w:rsidP="007E2DBF">
      <w:pPr>
        <w:rPr>
          <w:rFonts w:eastAsia="PMingLiU" w:cs="Tahoma"/>
        </w:rPr>
      </w:pPr>
      <w:r w:rsidRPr="005D7578">
        <w:rPr>
          <w:rFonts w:eastAsia="PMingLiU" w:cs="Tahoma"/>
        </w:rPr>
        <w:t xml:space="preserve">Learning Solutions MTA 250 </w:t>
      </w:r>
      <w:r w:rsidRPr="005D7578">
        <w:rPr>
          <w:rFonts w:eastAsia="PMingLiU" w:cs="Tahoma"/>
        </w:rPr>
        <w:t>測驗網站使用權</w:t>
      </w:r>
      <w:r w:rsidRPr="005D7578">
        <w:rPr>
          <w:rFonts w:eastAsia="PMingLiU" w:cs="Tahoma"/>
        </w:rPr>
        <w:t xml:space="preserve"> (</w:t>
      </w:r>
      <w:r w:rsidRPr="005D7578">
        <w:rPr>
          <w:rFonts w:eastAsia="PMingLiU" w:cs="Tahoma"/>
        </w:rPr>
        <w:t>服務訂閱使用權</w:t>
      </w:r>
      <w:r w:rsidRPr="005D7578">
        <w:rPr>
          <w:rFonts w:eastAsia="PMingLiU" w:cs="Tahoma"/>
        </w:rPr>
        <w:t>)</w:t>
      </w:r>
    </w:p>
    <w:p w14:paraId="6CCA472A" w14:textId="77777777" w:rsidR="00290FC1" w:rsidRPr="005D7578" w:rsidRDefault="00290FC1" w:rsidP="00290FC1">
      <w:pPr>
        <w:rPr>
          <w:rFonts w:eastAsia="PMingLiU" w:cs="Tahoma"/>
        </w:rPr>
      </w:pPr>
    </w:p>
    <w:p w14:paraId="27190740" w14:textId="77777777" w:rsidR="00290FC1" w:rsidRPr="005D7578" w:rsidRDefault="00290FC1" w:rsidP="00290FC1">
      <w:pPr>
        <w:spacing w:after="60"/>
        <w:rPr>
          <w:rFonts w:eastAsia="PMingLiU" w:cs="Tahoma"/>
        </w:rPr>
      </w:pPr>
      <w:r w:rsidRPr="005D7578">
        <w:rPr>
          <w:rFonts w:eastAsia="PMingLiU" w:cs="Tahoma"/>
          <w:b/>
        </w:rPr>
        <w:t>變更</w:t>
      </w:r>
    </w:p>
    <w:p w14:paraId="0637F8CC" w14:textId="77777777" w:rsidR="00290FC1" w:rsidRPr="005D7578" w:rsidRDefault="007E2DBF" w:rsidP="00290FC1">
      <w:pPr>
        <w:rPr>
          <w:rFonts w:eastAsia="PMingLiU" w:cs="Tahoma"/>
        </w:rPr>
      </w:pPr>
      <w:r w:rsidRPr="005D7578">
        <w:rPr>
          <w:rFonts w:eastAsia="PMingLiU" w:cs="Tahoma"/>
        </w:rPr>
        <w:t>Learning Solutions MCP 1 Exam Vouchers (</w:t>
      </w:r>
      <w:r w:rsidRPr="005D7578">
        <w:rPr>
          <w:rFonts w:eastAsia="PMingLiU" w:cs="Tahoma"/>
        </w:rPr>
        <w:t>服務訂閱使用權</w:t>
      </w:r>
      <w:r w:rsidRPr="005D7578">
        <w:rPr>
          <w:rFonts w:eastAsia="PMingLiU" w:cs="Tahoma"/>
        </w:rPr>
        <w:t>)</w:t>
      </w:r>
    </w:p>
    <w:p w14:paraId="2C5055B8" w14:textId="77777777" w:rsidR="007E2DBF" w:rsidRPr="005D7578" w:rsidRDefault="007E2DBF" w:rsidP="00290FC1">
      <w:pPr>
        <w:rPr>
          <w:rFonts w:eastAsia="PMingLiU" w:cs="Tahoma"/>
        </w:rPr>
      </w:pPr>
      <w:r w:rsidRPr="005D7578">
        <w:rPr>
          <w:rFonts w:eastAsia="PMingLiU" w:cs="Tahoma"/>
        </w:rPr>
        <w:t xml:space="preserve">Windows </w:t>
      </w:r>
      <w:r w:rsidRPr="005D7578">
        <w:rPr>
          <w:rFonts w:eastAsia="PMingLiU" w:cs="Tahoma"/>
        </w:rPr>
        <w:t>附贈訂閱使用權</w:t>
      </w:r>
    </w:p>
    <w:p w14:paraId="20F542BF" w14:textId="77777777" w:rsidR="007E2DBF" w:rsidRPr="005D7578" w:rsidRDefault="007E2DBF" w:rsidP="00290FC1">
      <w:pPr>
        <w:rPr>
          <w:rFonts w:eastAsia="PMingLiU" w:cs="Tahoma"/>
        </w:rPr>
      </w:pPr>
      <w:r w:rsidRPr="005D7578">
        <w:rPr>
          <w:rFonts w:eastAsia="PMingLiU" w:cs="Tahoma"/>
        </w:rPr>
        <w:t>Windows Desktop Optimization Pack for Software Assurance</w:t>
      </w:r>
    </w:p>
    <w:p w14:paraId="7C0E5720" w14:textId="77777777" w:rsidR="007E2DBF" w:rsidRPr="005D7578" w:rsidRDefault="007E2DBF" w:rsidP="00290FC1">
      <w:pPr>
        <w:rPr>
          <w:rFonts w:eastAsia="PMingLiU" w:cs="Tahoma"/>
        </w:rPr>
      </w:pPr>
      <w:r w:rsidRPr="005D7578">
        <w:rPr>
          <w:rFonts w:eastAsia="PMingLiU" w:cs="Tahoma"/>
        </w:rPr>
        <w:t xml:space="preserve">Windows 8 Enterprise Sideloading (100 </w:t>
      </w:r>
      <w:r w:rsidRPr="005D7578">
        <w:rPr>
          <w:rFonts w:eastAsia="PMingLiU" w:cs="Tahoma"/>
        </w:rPr>
        <w:t>組</w:t>
      </w:r>
      <w:r w:rsidRPr="005D7578">
        <w:rPr>
          <w:rFonts w:eastAsia="PMingLiU" w:cs="Tahoma"/>
        </w:rPr>
        <w:t>)</w:t>
      </w:r>
    </w:p>
    <w:p w14:paraId="4D315A3D" w14:textId="77777777" w:rsidR="007E2DBF" w:rsidRPr="005D7578" w:rsidRDefault="007E2DBF" w:rsidP="00290FC1">
      <w:pPr>
        <w:rPr>
          <w:rFonts w:eastAsia="PMingLiU" w:cs="Tahoma"/>
        </w:rPr>
      </w:pPr>
      <w:r w:rsidRPr="005D7578">
        <w:rPr>
          <w:rFonts w:eastAsia="PMingLiU" w:cs="Tahoma"/>
        </w:rPr>
        <w:t>Windows</w:t>
      </w:r>
      <w:r w:rsidR="002D27C1" w:rsidRPr="005D7578">
        <w:rPr>
          <w:rFonts w:eastAsia="PMingLiU" w:cs="Tahoma"/>
          <w:vertAlign w:val="superscript"/>
        </w:rPr>
        <w:t>®</w:t>
      </w:r>
      <w:r w:rsidRPr="005D7578">
        <w:rPr>
          <w:rFonts w:eastAsia="PMingLiU" w:cs="Tahoma"/>
        </w:rPr>
        <w:t xml:space="preserve"> 8 </w:t>
      </w:r>
      <w:r w:rsidRPr="005D7578">
        <w:rPr>
          <w:rFonts w:eastAsia="PMingLiU" w:cs="Tahoma"/>
        </w:rPr>
        <w:t>專業版</w:t>
      </w:r>
      <w:r w:rsidRPr="005D7578">
        <w:rPr>
          <w:rFonts w:eastAsia="PMingLiU" w:cs="Tahoma"/>
        </w:rPr>
        <w:t xml:space="preserve"> (</w:t>
      </w:r>
      <w:r w:rsidRPr="005D7578">
        <w:rPr>
          <w:rFonts w:eastAsia="PMingLiU" w:cs="Tahoma"/>
        </w:rPr>
        <w:t>含</w:t>
      </w:r>
      <w:r w:rsidRPr="005D7578">
        <w:rPr>
          <w:rFonts w:eastAsia="PMingLiU" w:cs="Tahoma"/>
        </w:rPr>
        <w:t xml:space="preserve"> MDOP)</w:t>
      </w:r>
    </w:p>
    <w:p w14:paraId="795FBA7C" w14:textId="77777777" w:rsidR="00D57D2B" w:rsidRPr="005D7578" w:rsidRDefault="00D57D2B" w:rsidP="00290FC1">
      <w:pPr>
        <w:rPr>
          <w:rFonts w:eastAsia="PMingLiU" w:cs="Tahoma"/>
        </w:rPr>
      </w:pPr>
    </w:p>
    <w:p w14:paraId="68822F90" w14:textId="77777777" w:rsidR="00D57D2B" w:rsidRPr="005D7578" w:rsidRDefault="00D57D2B" w:rsidP="00290FC1">
      <w:pPr>
        <w:rPr>
          <w:rFonts w:eastAsia="PMingLiU" w:cs="Tahoma"/>
        </w:rPr>
      </w:pPr>
    </w:p>
    <w:p w14:paraId="6567A5B7" w14:textId="77777777" w:rsidR="00B65F35" w:rsidRPr="005D7578" w:rsidRDefault="00B65F35" w:rsidP="00B65F35">
      <w:pPr>
        <w:pStyle w:val="Heading2"/>
        <w:ind w:left="0"/>
        <w:jc w:val="both"/>
        <w:rPr>
          <w:rFonts w:ascii="Tahoma" w:eastAsia="PMingLiU" w:hAnsi="Tahoma" w:cs="Tahoma"/>
        </w:rPr>
      </w:pPr>
      <w:bookmarkStart w:id="582" w:name="_Toc379636659"/>
      <w:r w:rsidRPr="005D7578">
        <w:rPr>
          <w:rFonts w:ascii="Tahoma" w:eastAsia="PMingLiU" w:hAnsi="Tahoma" w:cs="Tahoma"/>
          <w:color w:val="FF6600"/>
        </w:rPr>
        <w:t xml:space="preserve">2013 </w:t>
      </w:r>
      <w:r w:rsidRPr="005D7578">
        <w:rPr>
          <w:rFonts w:ascii="Tahoma" w:eastAsia="PMingLiU" w:hAnsi="Tahoma" w:cs="Tahoma"/>
          <w:color w:val="FF6600"/>
        </w:rPr>
        <w:t>年</w:t>
      </w:r>
      <w:r w:rsidRPr="005D7578">
        <w:rPr>
          <w:rFonts w:ascii="Tahoma" w:eastAsia="PMingLiU" w:hAnsi="Tahoma" w:cs="Tahoma"/>
          <w:color w:val="FF6600"/>
        </w:rPr>
        <w:t xml:space="preserve"> 4 </w:t>
      </w:r>
      <w:r w:rsidRPr="005D7578">
        <w:rPr>
          <w:rFonts w:ascii="Tahoma" w:eastAsia="PMingLiU" w:hAnsi="Tahoma" w:cs="Tahoma"/>
          <w:color w:val="FF6600"/>
        </w:rPr>
        <w:t>月變更</w:t>
      </w:r>
      <w:bookmarkEnd w:id="582"/>
    </w:p>
    <w:p w14:paraId="544D47BA" w14:textId="77777777" w:rsidR="00B65F35" w:rsidRPr="005D7578" w:rsidRDefault="00B65F35" w:rsidP="004759C6">
      <w:pPr>
        <w:pStyle w:val="Heading2"/>
        <w:ind w:left="0"/>
        <w:jc w:val="both"/>
        <w:rPr>
          <w:rFonts w:ascii="Tahoma" w:eastAsia="PMingLiU" w:hAnsi="Tahoma" w:cs="Tahoma"/>
        </w:rPr>
      </w:pPr>
    </w:p>
    <w:p w14:paraId="33C59A24" w14:textId="77777777" w:rsidR="00B65F35" w:rsidRPr="005D7578" w:rsidRDefault="00B65F35" w:rsidP="00B65F35">
      <w:pPr>
        <w:spacing w:after="60"/>
        <w:rPr>
          <w:rFonts w:eastAsia="PMingLiU" w:cs="Tahoma"/>
        </w:rPr>
      </w:pPr>
      <w:r w:rsidRPr="005D7578">
        <w:rPr>
          <w:rFonts w:eastAsia="PMingLiU" w:cs="Tahoma"/>
          <w:b/>
        </w:rPr>
        <w:t>新增</w:t>
      </w:r>
    </w:p>
    <w:p w14:paraId="3EB71C50"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追蹤客戶每一資產每月訂閱</w:t>
      </w:r>
    </w:p>
    <w:p w14:paraId="11C5FC9C" w14:textId="77777777" w:rsidR="00D02D7A" w:rsidRPr="005D7578" w:rsidRDefault="00D02D7A" w:rsidP="00D02D7A">
      <w:pPr>
        <w:rPr>
          <w:rFonts w:eastAsia="PMingLiU" w:cs="Tahoma"/>
        </w:rPr>
      </w:pPr>
      <w:r w:rsidRPr="005D7578">
        <w:rPr>
          <w:rFonts w:eastAsia="PMingLiU" w:cs="Tahoma"/>
        </w:rPr>
        <w:t>Bing Maps Desktop with Enhanced Content Pack</w:t>
      </w:r>
    </w:p>
    <w:p w14:paraId="7378B473" w14:textId="77777777" w:rsidR="00D02D7A" w:rsidRPr="005D7578" w:rsidRDefault="00D02D7A" w:rsidP="00D02D7A">
      <w:pPr>
        <w:rPr>
          <w:rFonts w:eastAsia="PMingLiU" w:cs="Tahoma"/>
        </w:rPr>
      </w:pPr>
      <w:r w:rsidRPr="005D7578">
        <w:rPr>
          <w:rFonts w:eastAsia="PMingLiU" w:cs="Tahoma"/>
        </w:rPr>
        <w:t xml:space="preserve">Bing Maps for Enterprise </w:t>
      </w:r>
      <w:r w:rsidRPr="005D7578">
        <w:rPr>
          <w:rFonts w:eastAsia="PMingLiU" w:cs="Tahoma"/>
        </w:rPr>
        <w:t>平台費用每月訂閱</w:t>
      </w:r>
    </w:p>
    <w:p w14:paraId="78AFA06D"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100K </w:t>
      </w:r>
      <w:r w:rsidRPr="005D7578">
        <w:rPr>
          <w:rFonts w:eastAsia="PMingLiU" w:cs="Tahoma"/>
        </w:rPr>
        <w:t>交易每月訂閱</w:t>
      </w:r>
    </w:p>
    <w:p w14:paraId="04AA7129"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250K </w:t>
      </w:r>
      <w:r w:rsidRPr="005D7578">
        <w:rPr>
          <w:rFonts w:eastAsia="PMingLiU" w:cs="Tahoma"/>
        </w:rPr>
        <w:t>交易每月訂閱</w:t>
      </w:r>
    </w:p>
    <w:p w14:paraId="19C3D33E"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420K </w:t>
      </w:r>
      <w:r w:rsidRPr="005D7578">
        <w:rPr>
          <w:rFonts w:eastAsia="PMingLiU" w:cs="Tahoma"/>
        </w:rPr>
        <w:t>交易每月訂閱</w:t>
      </w:r>
    </w:p>
    <w:p w14:paraId="088B9E7C"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840K </w:t>
      </w:r>
      <w:r w:rsidRPr="005D7578">
        <w:rPr>
          <w:rFonts w:eastAsia="PMingLiU" w:cs="Tahoma"/>
        </w:rPr>
        <w:t>交易每月訂閱</w:t>
      </w:r>
    </w:p>
    <w:p w14:paraId="6F4BADEC"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2.5m </w:t>
      </w:r>
      <w:r w:rsidRPr="005D7578">
        <w:rPr>
          <w:rFonts w:eastAsia="PMingLiU" w:cs="Tahoma"/>
        </w:rPr>
        <w:t>交易每月訂閱</w:t>
      </w:r>
    </w:p>
    <w:p w14:paraId="455C1D63"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4.2m </w:t>
      </w:r>
      <w:r w:rsidRPr="005D7578">
        <w:rPr>
          <w:rFonts w:eastAsia="PMingLiU" w:cs="Tahoma"/>
        </w:rPr>
        <w:t>交易每月訂閱</w:t>
      </w:r>
    </w:p>
    <w:p w14:paraId="79E0331B"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w:t>
      </w:r>
      <w:r w:rsidRPr="005D7578">
        <w:rPr>
          <w:rFonts w:eastAsia="PMingLiU" w:cs="Tahoma"/>
        </w:rPr>
        <w:t xml:space="preserve"> 8.4m </w:t>
      </w:r>
      <w:r w:rsidRPr="005D7578">
        <w:rPr>
          <w:rFonts w:eastAsia="PMingLiU" w:cs="Tahoma"/>
        </w:rPr>
        <w:t>交易每月訂閱</w:t>
      </w:r>
    </w:p>
    <w:p w14:paraId="29159257"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公開網站使用量無限制交易每月訂閱</w:t>
      </w:r>
    </w:p>
    <w:p w14:paraId="3B9BCD13"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100K </w:t>
      </w:r>
      <w:r w:rsidRPr="005D7578">
        <w:rPr>
          <w:rFonts w:eastAsia="PMingLiU" w:cs="Tahoma"/>
        </w:rPr>
        <w:t>交易每月訂閱</w:t>
      </w:r>
    </w:p>
    <w:p w14:paraId="631737F4"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250K </w:t>
      </w:r>
      <w:r w:rsidRPr="005D7578">
        <w:rPr>
          <w:rFonts w:eastAsia="PMingLiU" w:cs="Tahoma"/>
        </w:rPr>
        <w:t>交易每月訂閱</w:t>
      </w:r>
    </w:p>
    <w:p w14:paraId="0CCA749E" w14:textId="77777777" w:rsidR="00D02D7A" w:rsidRPr="005D7578" w:rsidRDefault="00D02D7A" w:rsidP="00D02D7A">
      <w:pPr>
        <w:rPr>
          <w:rFonts w:eastAsia="PMingLiU" w:cs="Tahoma"/>
        </w:rPr>
      </w:pPr>
      <w:r w:rsidRPr="005D7578">
        <w:rPr>
          <w:rFonts w:eastAsia="PMingLiU" w:cs="Tahoma"/>
        </w:rPr>
        <w:lastRenderedPageBreak/>
        <w:t xml:space="preserve">Bing Maps </w:t>
      </w:r>
      <w:r w:rsidRPr="005D7578">
        <w:rPr>
          <w:rFonts w:eastAsia="PMingLiU" w:cs="Tahoma"/>
        </w:rPr>
        <w:t>內部網站使用量</w:t>
      </w:r>
      <w:r w:rsidRPr="005D7578">
        <w:rPr>
          <w:rFonts w:eastAsia="PMingLiU" w:cs="Tahoma"/>
        </w:rPr>
        <w:t xml:space="preserve"> 420K </w:t>
      </w:r>
      <w:r w:rsidRPr="005D7578">
        <w:rPr>
          <w:rFonts w:eastAsia="PMingLiU" w:cs="Tahoma"/>
        </w:rPr>
        <w:t>交易每月訂閱</w:t>
      </w:r>
    </w:p>
    <w:p w14:paraId="4DE8973B"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1.25m </w:t>
      </w:r>
      <w:r w:rsidRPr="005D7578">
        <w:rPr>
          <w:rFonts w:eastAsia="PMingLiU" w:cs="Tahoma"/>
        </w:rPr>
        <w:t>交易每月訂閱</w:t>
      </w:r>
    </w:p>
    <w:p w14:paraId="6EFE975C"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內部網站使用量</w:t>
      </w:r>
      <w:r w:rsidRPr="005D7578">
        <w:rPr>
          <w:rFonts w:eastAsia="PMingLiU" w:cs="Tahoma"/>
        </w:rPr>
        <w:t xml:space="preserve"> 2.1m </w:t>
      </w:r>
      <w:r w:rsidRPr="005D7578">
        <w:rPr>
          <w:rFonts w:eastAsia="PMingLiU" w:cs="Tahoma"/>
        </w:rPr>
        <w:t>交易每月訂閱</w:t>
      </w:r>
    </w:p>
    <w:p w14:paraId="380197F6"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內部網站使用量無限制交易每月訂閱</w:t>
      </w:r>
    </w:p>
    <w:p w14:paraId="302F95CE"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每一已知使用者每月訂閱</w:t>
      </w:r>
    </w:p>
    <w:p w14:paraId="2C92C6B8" w14:textId="77777777" w:rsidR="00D02D7A" w:rsidRPr="005D7578" w:rsidRDefault="00D02D7A" w:rsidP="00D02D7A">
      <w:pPr>
        <w:rPr>
          <w:rFonts w:eastAsia="PMingLiU" w:cs="Tahoma"/>
        </w:rPr>
      </w:pPr>
      <w:r w:rsidRPr="005D7578">
        <w:rPr>
          <w:rFonts w:eastAsia="PMingLiU" w:cs="Tahoma"/>
        </w:rPr>
        <w:t xml:space="preserve">Bing Maps </w:t>
      </w:r>
      <w:r w:rsidRPr="005D7578">
        <w:rPr>
          <w:rFonts w:eastAsia="PMingLiU" w:cs="Tahoma"/>
        </w:rPr>
        <w:t>已知使用者</w:t>
      </w:r>
      <w:r w:rsidRPr="005D7578">
        <w:rPr>
          <w:rFonts w:eastAsia="PMingLiU" w:cs="Tahoma"/>
        </w:rPr>
        <w:t xml:space="preserve"> 5K </w:t>
      </w:r>
      <w:r w:rsidRPr="005D7578">
        <w:rPr>
          <w:rFonts w:eastAsia="PMingLiU" w:cs="Tahoma"/>
        </w:rPr>
        <w:t>包裝每月訂閱</w:t>
      </w:r>
    </w:p>
    <w:p w14:paraId="15DE543E" w14:textId="77777777" w:rsidR="00D02D7A" w:rsidRPr="005D7578" w:rsidRDefault="00D02D7A" w:rsidP="00D02D7A">
      <w:pPr>
        <w:rPr>
          <w:rFonts w:eastAsia="PMingLiU" w:cs="Tahoma"/>
        </w:rPr>
      </w:pPr>
      <w:r w:rsidRPr="005D7578">
        <w:rPr>
          <w:rFonts w:eastAsia="PMingLiU" w:cs="Tahoma"/>
        </w:rPr>
        <w:t xml:space="preserve">Bing Maps Light </w:t>
      </w:r>
      <w:r w:rsidRPr="005D7578">
        <w:rPr>
          <w:rFonts w:eastAsia="PMingLiU" w:cs="Tahoma"/>
        </w:rPr>
        <w:t>每一已知使用者每月訂閱</w:t>
      </w:r>
    </w:p>
    <w:p w14:paraId="0D52885F" w14:textId="77777777" w:rsidR="00D02D7A" w:rsidRPr="005D7578" w:rsidRDefault="00D02D7A" w:rsidP="00D02D7A">
      <w:pPr>
        <w:rPr>
          <w:rFonts w:eastAsia="PMingLiU" w:cs="Tahoma"/>
        </w:rPr>
      </w:pPr>
      <w:r w:rsidRPr="005D7578">
        <w:rPr>
          <w:rFonts w:eastAsia="PMingLiU" w:cs="Tahoma"/>
        </w:rPr>
        <w:t xml:space="preserve">Bing Maps Light </w:t>
      </w:r>
      <w:r w:rsidRPr="005D7578">
        <w:rPr>
          <w:rFonts w:eastAsia="PMingLiU" w:cs="Tahoma"/>
        </w:rPr>
        <w:t>已知使用者</w:t>
      </w:r>
      <w:r w:rsidRPr="005D7578">
        <w:rPr>
          <w:rFonts w:eastAsia="PMingLiU" w:cs="Tahoma"/>
        </w:rPr>
        <w:t xml:space="preserve"> 5K </w:t>
      </w:r>
      <w:r w:rsidRPr="005D7578">
        <w:rPr>
          <w:rFonts w:eastAsia="PMingLiU" w:cs="Tahoma"/>
        </w:rPr>
        <w:t>包裝每月訂閱</w:t>
      </w:r>
    </w:p>
    <w:p w14:paraId="324660AE" w14:textId="77777777" w:rsidR="00D02D7A" w:rsidRPr="005D7578" w:rsidRDefault="00D02D7A" w:rsidP="00D02D7A">
      <w:pPr>
        <w:rPr>
          <w:rFonts w:eastAsia="PMingLiU" w:cs="Tahoma"/>
        </w:rPr>
      </w:pPr>
      <w:r w:rsidRPr="005D7578">
        <w:rPr>
          <w:rFonts w:eastAsia="PMingLiU" w:cs="Tahoma"/>
        </w:rPr>
        <w:t xml:space="preserve">Bing Maps Mobile </w:t>
      </w:r>
      <w:r w:rsidRPr="005D7578">
        <w:rPr>
          <w:rFonts w:eastAsia="PMingLiU" w:cs="Tahoma"/>
        </w:rPr>
        <w:t>資產管理平台費用每月訂閱</w:t>
      </w:r>
    </w:p>
    <w:p w14:paraId="50F7C794" w14:textId="77777777" w:rsidR="00D02D7A" w:rsidRPr="005D7578" w:rsidRDefault="00D02D7A" w:rsidP="00D02D7A">
      <w:pPr>
        <w:rPr>
          <w:rFonts w:eastAsia="PMingLiU" w:cs="Tahoma"/>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北美版</w:t>
      </w:r>
      <w:r w:rsidRPr="005D7578">
        <w:rPr>
          <w:rFonts w:eastAsia="PMingLiU" w:cs="Tahoma"/>
        </w:rPr>
        <w:t xml:space="preserve">) </w:t>
      </w:r>
      <w:r w:rsidRPr="005D7578">
        <w:rPr>
          <w:rFonts w:eastAsia="PMingLiU" w:cs="Tahoma"/>
        </w:rPr>
        <w:t>含路由之每一資產每月訂閱</w:t>
      </w:r>
    </w:p>
    <w:p w14:paraId="4CB066D6" w14:textId="77777777" w:rsidR="00D02D7A" w:rsidRPr="005D7578" w:rsidRDefault="00D02D7A" w:rsidP="00D02D7A">
      <w:pPr>
        <w:rPr>
          <w:rFonts w:eastAsia="PMingLiU" w:cs="Tahoma"/>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北美版</w:t>
      </w:r>
      <w:r w:rsidRPr="005D7578">
        <w:rPr>
          <w:rFonts w:eastAsia="PMingLiU" w:cs="Tahoma"/>
        </w:rPr>
        <w:t xml:space="preserve">) </w:t>
      </w:r>
      <w:r w:rsidRPr="005D7578">
        <w:rPr>
          <w:rFonts w:eastAsia="PMingLiU" w:cs="Tahoma"/>
        </w:rPr>
        <w:t>含</w:t>
      </w:r>
      <w:r w:rsidRPr="005D7578">
        <w:rPr>
          <w:rFonts w:eastAsia="PMingLiU" w:cs="Tahoma"/>
        </w:rPr>
        <w:t>/</w:t>
      </w:r>
      <w:r w:rsidRPr="005D7578">
        <w:rPr>
          <w:rFonts w:eastAsia="PMingLiU" w:cs="Tahoma"/>
        </w:rPr>
        <w:t>不含路由之每一資產每月訂閱</w:t>
      </w:r>
    </w:p>
    <w:p w14:paraId="2665F310" w14:textId="77777777" w:rsidR="00D02D7A" w:rsidRPr="005D7578" w:rsidRDefault="00D02D7A" w:rsidP="00D02D7A">
      <w:pPr>
        <w:rPr>
          <w:rFonts w:eastAsia="PMingLiU" w:cs="Tahoma"/>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歐洲版</w:t>
      </w:r>
      <w:r w:rsidRPr="005D7578">
        <w:rPr>
          <w:rFonts w:eastAsia="PMingLiU" w:cs="Tahoma"/>
        </w:rPr>
        <w:t xml:space="preserve">) </w:t>
      </w:r>
      <w:r w:rsidRPr="005D7578">
        <w:rPr>
          <w:rFonts w:eastAsia="PMingLiU" w:cs="Tahoma"/>
        </w:rPr>
        <w:t>含路由之每一資產每月訂閱</w:t>
      </w:r>
    </w:p>
    <w:p w14:paraId="302A860E" w14:textId="77777777" w:rsidR="00D02D7A" w:rsidRPr="005D7578" w:rsidRDefault="00D02D7A" w:rsidP="00D02D7A">
      <w:pPr>
        <w:rPr>
          <w:rFonts w:eastAsia="PMingLiU" w:cs="Tahoma"/>
        </w:rPr>
      </w:pPr>
      <w:r w:rsidRPr="005D7578">
        <w:rPr>
          <w:rFonts w:eastAsia="PMingLiU" w:cs="Tahoma"/>
        </w:rPr>
        <w:t xml:space="preserve">Bing Maps Mobile </w:t>
      </w:r>
      <w:r w:rsidRPr="005D7578">
        <w:rPr>
          <w:rFonts w:eastAsia="PMingLiU" w:cs="Tahoma"/>
        </w:rPr>
        <w:t>資產管理</w:t>
      </w:r>
      <w:r w:rsidRPr="005D7578">
        <w:rPr>
          <w:rFonts w:eastAsia="PMingLiU" w:cs="Tahoma"/>
        </w:rPr>
        <w:t xml:space="preserve"> (</w:t>
      </w:r>
      <w:r w:rsidRPr="005D7578">
        <w:rPr>
          <w:rFonts w:eastAsia="PMingLiU" w:cs="Tahoma"/>
        </w:rPr>
        <w:t>歐洲版</w:t>
      </w:r>
      <w:r w:rsidRPr="005D7578">
        <w:rPr>
          <w:rFonts w:eastAsia="PMingLiU" w:cs="Tahoma"/>
        </w:rPr>
        <w:t xml:space="preserve">) </w:t>
      </w:r>
      <w:r w:rsidRPr="005D7578">
        <w:rPr>
          <w:rFonts w:eastAsia="PMingLiU" w:cs="Tahoma"/>
        </w:rPr>
        <w:t>含</w:t>
      </w:r>
      <w:r w:rsidRPr="005D7578">
        <w:rPr>
          <w:rFonts w:eastAsia="PMingLiU" w:cs="Tahoma"/>
        </w:rPr>
        <w:t>/</w:t>
      </w:r>
      <w:r w:rsidRPr="005D7578">
        <w:rPr>
          <w:rFonts w:eastAsia="PMingLiU" w:cs="Tahoma"/>
        </w:rPr>
        <w:t>不含路由之每一資產每月訂閱</w:t>
      </w:r>
    </w:p>
    <w:p w14:paraId="6A65875F" w14:textId="77777777" w:rsidR="00D02D7A" w:rsidRPr="005D7578" w:rsidRDefault="00D02D7A" w:rsidP="00D02D7A">
      <w:pPr>
        <w:rPr>
          <w:rFonts w:eastAsia="PMingLiU" w:cs="Tahoma"/>
        </w:rPr>
      </w:pPr>
      <w:r w:rsidRPr="005D7578">
        <w:rPr>
          <w:rFonts w:eastAsia="PMingLiU" w:cs="Tahoma"/>
        </w:rPr>
        <w:t>Bing Maps Server</w:t>
      </w:r>
    </w:p>
    <w:p w14:paraId="540741DE"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Enterprise Edition</w:t>
      </w:r>
    </w:p>
    <w:p w14:paraId="3576D33E"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Standard Edition</w:t>
      </w:r>
    </w:p>
    <w:p w14:paraId="2A92B316"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Branch</w:t>
      </w:r>
    </w:p>
    <w:p w14:paraId="58ED2A5B"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Branch IDC</w:t>
      </w:r>
    </w:p>
    <w:p w14:paraId="1D7EDD52"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2013 Standard Edition IDC</w:t>
      </w:r>
    </w:p>
    <w:p w14:paraId="26FD5AB9" w14:textId="77777777" w:rsidR="00D02D7A" w:rsidRPr="005D7578" w:rsidRDefault="00D02D7A" w:rsidP="00D02D7A">
      <w:pPr>
        <w:rPr>
          <w:rFonts w:eastAsia="PMingLiU" w:cs="Tahoma"/>
        </w:rPr>
      </w:pPr>
      <w:r w:rsidRPr="005D7578">
        <w:rPr>
          <w:rFonts w:eastAsia="PMingLiU" w:cs="Tahoma"/>
        </w:rPr>
        <w:t>Office 365 Enterprise E1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608E2D11" w14:textId="77777777" w:rsidR="00D02D7A" w:rsidRPr="005D7578" w:rsidRDefault="00D02D7A" w:rsidP="00D02D7A">
      <w:pPr>
        <w:rPr>
          <w:rFonts w:eastAsia="PMingLiU" w:cs="Tahoma"/>
        </w:rPr>
      </w:pPr>
      <w:r w:rsidRPr="005D7578">
        <w:rPr>
          <w:rFonts w:eastAsia="PMingLiU" w:cs="Tahoma"/>
        </w:rPr>
        <w:t>Office 365 Enterprise E2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4963D86A" w14:textId="77777777" w:rsidR="00D02D7A" w:rsidRPr="005D7578" w:rsidRDefault="00D02D7A" w:rsidP="00D02D7A">
      <w:pPr>
        <w:rPr>
          <w:rFonts w:eastAsia="PMingLiU" w:cs="Tahoma"/>
        </w:rPr>
      </w:pPr>
      <w:r w:rsidRPr="005D7578">
        <w:rPr>
          <w:rFonts w:eastAsia="PMingLiU" w:cs="Tahoma"/>
        </w:rPr>
        <w:t>Office 365 Enterprise E3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16724249" w14:textId="77777777" w:rsidR="00D02D7A" w:rsidRPr="005D7578" w:rsidRDefault="00D02D7A" w:rsidP="00D02D7A">
      <w:pPr>
        <w:rPr>
          <w:rFonts w:eastAsia="PMingLiU" w:cs="Tahoma"/>
        </w:rPr>
      </w:pPr>
      <w:r w:rsidRPr="005D7578">
        <w:rPr>
          <w:rFonts w:eastAsia="PMingLiU" w:cs="Tahoma"/>
        </w:rPr>
        <w:t>Office 365 Enterprise E4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865B3F3" w14:textId="77777777" w:rsidR="00D02D7A" w:rsidRPr="005D7578" w:rsidRDefault="00D02D7A" w:rsidP="00D02D7A">
      <w:pPr>
        <w:rPr>
          <w:rFonts w:eastAsia="PMingLiU" w:cs="Tahoma"/>
        </w:rPr>
      </w:pPr>
      <w:r w:rsidRPr="005D7578">
        <w:rPr>
          <w:rFonts w:eastAsia="PMingLiU" w:cs="Tahoma"/>
        </w:rPr>
        <w:t>Office 365 Education A2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0B54B6B" w14:textId="77777777" w:rsidR="00D02D7A" w:rsidRPr="005D7578" w:rsidRDefault="00D02D7A" w:rsidP="00D02D7A">
      <w:pPr>
        <w:rPr>
          <w:rFonts w:eastAsia="PMingLiU" w:cs="Tahoma"/>
        </w:rPr>
      </w:pPr>
      <w:r w:rsidRPr="005D7578">
        <w:rPr>
          <w:rFonts w:eastAsia="PMingLiU" w:cs="Tahoma"/>
        </w:rPr>
        <w:t>Office 365 Education A3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61B0F0E" w14:textId="77777777" w:rsidR="00D02D7A" w:rsidRPr="005D7578" w:rsidRDefault="00D02D7A" w:rsidP="00D02D7A">
      <w:pPr>
        <w:rPr>
          <w:rFonts w:eastAsia="PMingLiU" w:cs="Tahoma"/>
        </w:rPr>
      </w:pPr>
      <w:r w:rsidRPr="005D7578">
        <w:rPr>
          <w:rFonts w:eastAsia="PMingLiU" w:cs="Tahoma"/>
        </w:rPr>
        <w:t>Office 365 Education A4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471D54FE" w14:textId="77777777" w:rsidR="00D02D7A" w:rsidRPr="005D7578" w:rsidRDefault="00D02D7A" w:rsidP="00D02D7A">
      <w:pPr>
        <w:rPr>
          <w:rFonts w:eastAsia="PMingLiU" w:cs="Tahoma"/>
        </w:rPr>
      </w:pPr>
      <w:r w:rsidRPr="005D7578">
        <w:rPr>
          <w:rFonts w:eastAsia="PMingLiU" w:cs="Tahoma"/>
        </w:rPr>
        <w:t>Office 365 Enterprise E1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4B5263FF" w14:textId="77777777" w:rsidR="00D02D7A" w:rsidRPr="005D7578" w:rsidRDefault="00D02D7A" w:rsidP="00D02D7A">
      <w:pPr>
        <w:rPr>
          <w:rFonts w:eastAsia="PMingLiU" w:cs="Tahoma"/>
        </w:rPr>
      </w:pPr>
      <w:r w:rsidRPr="005D7578">
        <w:rPr>
          <w:rFonts w:eastAsia="PMingLiU" w:cs="Tahoma"/>
        </w:rPr>
        <w:t>Office 365 Enterprise E2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32D311AB" w14:textId="77777777" w:rsidR="00D02D7A" w:rsidRPr="005D7578" w:rsidRDefault="00D02D7A" w:rsidP="00D02D7A">
      <w:pPr>
        <w:rPr>
          <w:rFonts w:eastAsia="PMingLiU" w:cs="Tahoma"/>
        </w:rPr>
      </w:pPr>
      <w:r w:rsidRPr="005D7578">
        <w:rPr>
          <w:rFonts w:eastAsia="PMingLiU" w:cs="Tahoma"/>
        </w:rPr>
        <w:t>Office 365 Enterprise E3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66599367" w14:textId="77777777" w:rsidR="00D02D7A" w:rsidRPr="005D7578" w:rsidRDefault="00D02D7A" w:rsidP="00D02D7A">
      <w:pPr>
        <w:rPr>
          <w:rFonts w:eastAsia="PMingLiU" w:cs="Tahoma"/>
        </w:rPr>
      </w:pPr>
      <w:r w:rsidRPr="005D7578">
        <w:rPr>
          <w:rFonts w:eastAsia="PMingLiU" w:cs="Tahoma"/>
        </w:rPr>
        <w:t>Office 365 Enterprise E4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578BECC" w14:textId="77777777" w:rsidR="00D02D7A" w:rsidRPr="005D7578" w:rsidRDefault="00D02D7A" w:rsidP="00D02D7A">
      <w:pPr>
        <w:rPr>
          <w:rFonts w:eastAsia="PMingLiU" w:cs="Tahoma"/>
        </w:rPr>
      </w:pPr>
      <w:r w:rsidRPr="005D7578">
        <w:rPr>
          <w:rFonts w:eastAsia="PMingLiU" w:cs="Tahoma"/>
        </w:rPr>
        <w:t>Office 365 Government G1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543C4C8F" w14:textId="77777777" w:rsidR="00D02D7A" w:rsidRPr="005D7578" w:rsidRDefault="00D02D7A" w:rsidP="00D02D7A">
      <w:pPr>
        <w:rPr>
          <w:rFonts w:eastAsia="PMingLiU" w:cs="Tahoma"/>
        </w:rPr>
      </w:pPr>
      <w:r w:rsidRPr="005D7578">
        <w:rPr>
          <w:rFonts w:eastAsia="PMingLiU" w:cs="Tahoma"/>
        </w:rPr>
        <w:t>Office 365 Government G2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2851E97C" w14:textId="77777777" w:rsidR="00D02D7A" w:rsidRPr="005D7578" w:rsidRDefault="00D02D7A" w:rsidP="00D02D7A">
      <w:pPr>
        <w:rPr>
          <w:rFonts w:eastAsia="PMingLiU" w:cs="Tahoma"/>
        </w:rPr>
      </w:pPr>
      <w:r w:rsidRPr="005D7578">
        <w:rPr>
          <w:rFonts w:eastAsia="PMingLiU" w:cs="Tahoma"/>
        </w:rPr>
        <w:t>Office 365 Government G3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69770439" w14:textId="77777777" w:rsidR="00D02D7A" w:rsidRPr="005D7578" w:rsidRDefault="00D02D7A" w:rsidP="00D02D7A">
      <w:pPr>
        <w:rPr>
          <w:rFonts w:eastAsia="PMingLiU" w:cs="Tahoma"/>
        </w:rPr>
      </w:pPr>
      <w:r w:rsidRPr="005D7578">
        <w:rPr>
          <w:rFonts w:eastAsia="PMingLiU" w:cs="Tahoma"/>
        </w:rPr>
        <w:t>Office 365 Government G4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5E9F82B" w14:textId="77777777" w:rsidR="00D02D7A" w:rsidRPr="005D7578" w:rsidRDefault="00D02D7A" w:rsidP="00D02D7A">
      <w:pPr>
        <w:rPr>
          <w:rFonts w:eastAsia="PMingLiU" w:cs="Tahoma"/>
        </w:rPr>
      </w:pPr>
      <w:r w:rsidRPr="005D7578">
        <w:rPr>
          <w:rFonts w:eastAsia="PMingLiU" w:cs="Tahoma"/>
        </w:rPr>
        <w:t>Office 365 Enterprise K1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4BE24DF5" w14:textId="77777777" w:rsidR="00D02D7A" w:rsidRPr="005D7578" w:rsidRDefault="00D02D7A" w:rsidP="00D02D7A">
      <w:pPr>
        <w:rPr>
          <w:rFonts w:eastAsia="PMingLiU" w:cs="Tahoma"/>
        </w:rPr>
      </w:pPr>
      <w:r w:rsidRPr="005D7578">
        <w:rPr>
          <w:rFonts w:eastAsia="PMingLiU" w:cs="Tahoma"/>
        </w:rPr>
        <w:t>Office 365 Enterprise K2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43D57CA8" w14:textId="77777777" w:rsidR="003418C5" w:rsidRPr="005D7578" w:rsidRDefault="003418C5" w:rsidP="003418C5">
      <w:pPr>
        <w:rPr>
          <w:rFonts w:eastAsia="PMingLiU" w:cs="Tahoma"/>
        </w:rPr>
      </w:pPr>
      <w:r w:rsidRPr="005D7578">
        <w:rPr>
          <w:rFonts w:eastAsia="PMingLiU" w:cs="Tahoma"/>
        </w:rPr>
        <w:t>Office 365 ProPlus SA Transition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701C0BE6" w14:textId="77777777" w:rsidR="00D02D7A" w:rsidRPr="005D7578" w:rsidRDefault="00D02D7A">
      <w:pPr>
        <w:rPr>
          <w:rFonts w:eastAsia="PMingLiU" w:cs="Tahoma"/>
        </w:rPr>
      </w:pPr>
      <w:r w:rsidRPr="005D7578">
        <w:rPr>
          <w:rFonts w:eastAsia="PMingLiU" w:cs="Tahoma"/>
        </w:rPr>
        <w:t>Microsoft Desktop Optimization Pack for 2013 Software Assurance</w:t>
      </w:r>
    </w:p>
    <w:p w14:paraId="7F0172B5" w14:textId="77777777" w:rsidR="00D02D7A" w:rsidRPr="005D7578" w:rsidRDefault="00D02D7A" w:rsidP="007E466C">
      <w:pPr>
        <w:rPr>
          <w:rFonts w:eastAsia="PMingLiU" w:cs="Tahoma"/>
        </w:rPr>
      </w:pPr>
      <w:r w:rsidRPr="005D7578">
        <w:rPr>
          <w:rFonts w:eastAsia="PMingLiU" w:cs="Tahoma"/>
        </w:rPr>
        <w:t xml:space="preserve">System Center </w:t>
      </w:r>
      <w:r w:rsidRPr="005D7578">
        <w:rPr>
          <w:rFonts w:eastAsia="PMingLiU" w:cs="Tahoma"/>
        </w:rPr>
        <w:t>全域服務監視</w:t>
      </w:r>
    </w:p>
    <w:p w14:paraId="759A8934" w14:textId="77777777" w:rsidR="005F584F" w:rsidRPr="005D7578" w:rsidRDefault="005F584F" w:rsidP="005F584F">
      <w:pPr>
        <w:rPr>
          <w:rFonts w:eastAsia="PMingLiU" w:cs="Tahoma"/>
        </w:rPr>
      </w:pPr>
      <w:r w:rsidRPr="005D7578">
        <w:rPr>
          <w:rFonts w:eastAsia="PMingLiU" w:cs="Tahoma"/>
        </w:rPr>
        <w:t>Vexcel Desktop with Enhanced Content Pack</w:t>
      </w:r>
    </w:p>
    <w:p w14:paraId="448E8F0B" w14:textId="77777777" w:rsidR="009C779A" w:rsidRPr="005D7578" w:rsidRDefault="00242B11">
      <w:pPr>
        <w:rPr>
          <w:rFonts w:eastAsia="PMingLiU" w:cs="Tahoma"/>
        </w:rPr>
      </w:pPr>
      <w:r w:rsidRPr="005D7578">
        <w:rPr>
          <w:rFonts w:eastAsia="PMingLiU" w:cs="Tahoma"/>
        </w:rPr>
        <w:t>Vexcel Server</w:t>
      </w:r>
    </w:p>
    <w:p w14:paraId="2C127C47" w14:textId="77777777" w:rsidR="00242B11" w:rsidRPr="005D7578" w:rsidRDefault="00242B11">
      <w:pPr>
        <w:rPr>
          <w:rFonts w:eastAsia="PMingLiU" w:cs="Tahoma"/>
        </w:rPr>
      </w:pPr>
      <w:r w:rsidRPr="005D7578">
        <w:rPr>
          <w:rFonts w:eastAsia="PMingLiU" w:cs="Tahoma"/>
        </w:rPr>
        <w:t>Vexcel Server with Enhanced Content Pack</w:t>
      </w:r>
    </w:p>
    <w:p w14:paraId="5C367D1E" w14:textId="77777777" w:rsidR="003F5594" w:rsidRPr="005D7578" w:rsidRDefault="003F5594" w:rsidP="00B65F35">
      <w:pPr>
        <w:spacing w:after="60"/>
        <w:rPr>
          <w:rFonts w:eastAsia="PMingLiU" w:cs="Tahoma"/>
        </w:rPr>
      </w:pPr>
    </w:p>
    <w:p w14:paraId="316AD31F" w14:textId="77777777" w:rsidR="00B65F35" w:rsidRPr="005D7578" w:rsidRDefault="00B65F35" w:rsidP="00B65F35">
      <w:pPr>
        <w:spacing w:after="60"/>
        <w:rPr>
          <w:rFonts w:eastAsia="PMingLiU" w:cs="Tahoma"/>
        </w:rPr>
      </w:pPr>
      <w:r w:rsidRPr="005D7578">
        <w:rPr>
          <w:rFonts w:eastAsia="PMingLiU" w:cs="Tahoma"/>
          <w:b/>
        </w:rPr>
        <w:t>變更</w:t>
      </w:r>
    </w:p>
    <w:p w14:paraId="6A322353" w14:textId="77777777" w:rsidR="00B65F35" w:rsidRPr="005D7578" w:rsidRDefault="009C779A" w:rsidP="009C779A">
      <w:pPr>
        <w:rPr>
          <w:rFonts w:eastAsia="PMingLiU" w:cs="Tahoma"/>
        </w:rPr>
      </w:pPr>
      <w:r w:rsidRPr="005D7578">
        <w:rPr>
          <w:rFonts w:eastAsia="PMingLiU" w:cs="Tahoma"/>
        </w:rPr>
        <w:t>Bing Maps Standard (</w:t>
      </w:r>
      <w:r w:rsidRPr="005D7578">
        <w:rPr>
          <w:rFonts w:eastAsia="PMingLiU" w:cs="Tahoma"/>
        </w:rPr>
        <w:t>使用者訂閱使用權</w:t>
      </w:r>
      <w:r w:rsidRPr="005D7578">
        <w:rPr>
          <w:rFonts w:eastAsia="PMingLiU" w:cs="Tahoma"/>
        </w:rPr>
        <w:t>)</w:t>
      </w:r>
    </w:p>
    <w:p w14:paraId="208229E8" w14:textId="77777777" w:rsidR="009C779A" w:rsidRPr="005D7578" w:rsidRDefault="009C779A" w:rsidP="00D66F68">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E1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C8E5B55" w14:textId="77777777" w:rsidR="009C779A" w:rsidRPr="005D7578" w:rsidRDefault="009C779A" w:rsidP="00D66F68">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C52B29B" w14:textId="77777777" w:rsidR="009C779A" w:rsidRPr="005D7578" w:rsidRDefault="009C779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4B9ABF45" w14:textId="77777777" w:rsidR="009C779A" w:rsidRPr="005D7578" w:rsidRDefault="009C779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0AA8A78A" w14:textId="77777777" w:rsidR="009C779A" w:rsidRPr="005D7578" w:rsidRDefault="009C779A" w:rsidP="00242B11">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03301B13" w14:textId="77777777" w:rsidR="009C779A" w:rsidRPr="005D7578" w:rsidRDefault="009C779A" w:rsidP="00242B11">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678B5562" w14:textId="77777777" w:rsidR="009C779A" w:rsidRPr="005D7578" w:rsidRDefault="009C779A" w:rsidP="00EA31A6">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67577442" w14:textId="77777777" w:rsidR="009C779A" w:rsidRPr="005D7578" w:rsidRDefault="009C779A" w:rsidP="00EA31A6">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2113E8C9" w14:textId="77777777" w:rsidR="009C779A" w:rsidRPr="005D7578" w:rsidRDefault="009C779A" w:rsidP="00EA31A6">
      <w:pPr>
        <w:rPr>
          <w:rFonts w:eastAsia="PMingLiU" w:cs="Tahoma"/>
        </w:rPr>
      </w:pPr>
      <w:r w:rsidRPr="005D7578">
        <w:rPr>
          <w:rFonts w:eastAsia="PMingLiU" w:cs="Tahoma"/>
        </w:rPr>
        <w:lastRenderedPageBreak/>
        <w:t xml:space="preserve">Office 365 </w:t>
      </w:r>
      <w:r w:rsidRPr="005D7578">
        <w:rPr>
          <w:rFonts w:eastAsia="PMingLiU" w:cs="Tahoma"/>
        </w:rPr>
        <w:t>方案</w:t>
      </w:r>
      <w:r w:rsidRPr="005D7578">
        <w:rPr>
          <w:rFonts w:eastAsia="PMingLiU" w:cs="Tahoma"/>
        </w:rPr>
        <w:t xml:space="preserve"> E2 - E4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3D63493" w14:textId="77777777" w:rsidR="009C779A" w:rsidRPr="005D7578" w:rsidRDefault="009C779A" w:rsidP="00EA31A6">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G1 - G4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BAB9ECE" w14:textId="77777777" w:rsidR="009C779A" w:rsidRPr="005D7578" w:rsidRDefault="009C779A" w:rsidP="003537B9">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K1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21F80F8B" w14:textId="77777777" w:rsidR="009C779A" w:rsidRPr="005D7578" w:rsidRDefault="009C779A" w:rsidP="003537B9">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K2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4478FEA5" w14:textId="77777777" w:rsidR="003A31B1" w:rsidRPr="005D7578" w:rsidRDefault="003A31B1" w:rsidP="003A31B1">
      <w:pPr>
        <w:rPr>
          <w:rFonts w:eastAsia="PMingLiU" w:cs="Tahoma"/>
        </w:rPr>
      </w:pPr>
      <w:r w:rsidRPr="005D7578">
        <w:rPr>
          <w:rFonts w:eastAsia="PMingLiU" w:cs="Tahoma"/>
        </w:rPr>
        <w:t>System Center 2012 Endpoint Protection</w:t>
      </w:r>
    </w:p>
    <w:p w14:paraId="70CDCDCA" w14:textId="77777777" w:rsidR="00242B11" w:rsidRPr="005D7578" w:rsidRDefault="00242B11" w:rsidP="00242B11">
      <w:pPr>
        <w:rPr>
          <w:rFonts w:eastAsia="PMingLiU" w:cs="Tahoma"/>
        </w:rPr>
      </w:pPr>
      <w:r w:rsidRPr="005D7578">
        <w:rPr>
          <w:rFonts w:eastAsia="PMingLiU" w:cs="Tahoma"/>
        </w:rPr>
        <w:t xml:space="preserve">2013 </w:t>
      </w:r>
      <w:r w:rsidRPr="005D7578">
        <w:rPr>
          <w:rFonts w:eastAsia="PMingLiU" w:cs="Tahoma"/>
        </w:rPr>
        <w:t>版本之</w:t>
      </w:r>
      <w:r w:rsidRPr="005D7578">
        <w:rPr>
          <w:rFonts w:eastAsia="PMingLiU" w:cs="Tahoma"/>
        </w:rPr>
        <w:t xml:space="preserve"> BizTalk Server </w:t>
      </w:r>
      <w:r w:rsidRPr="005D7578">
        <w:rPr>
          <w:rFonts w:eastAsia="PMingLiU" w:cs="Tahoma"/>
        </w:rPr>
        <w:t>從「</w:t>
      </w:r>
      <w:r w:rsidRPr="005D7578">
        <w:rPr>
          <w:rFonts w:eastAsia="PMingLiU" w:cs="Tahoma"/>
        </w:rPr>
        <w:t>Proc</w:t>
      </w:r>
      <w:r w:rsidRPr="005D7578">
        <w:rPr>
          <w:rFonts w:eastAsia="PMingLiU" w:cs="Tahoma"/>
        </w:rPr>
        <w:t>」移至「</w:t>
      </w:r>
      <w:r w:rsidRPr="005D7578">
        <w:rPr>
          <w:rFonts w:eastAsia="PMingLiU" w:cs="Tahoma"/>
        </w:rPr>
        <w:t>Core</w:t>
      </w:r>
      <w:r w:rsidRPr="005D7578">
        <w:rPr>
          <w:rFonts w:eastAsia="PMingLiU" w:cs="Tahoma"/>
        </w:rPr>
        <w:t>」使用權模式</w:t>
      </w:r>
    </w:p>
    <w:p w14:paraId="225CB406" w14:textId="77777777" w:rsidR="00242B11" w:rsidRPr="005D7578" w:rsidRDefault="00242B11" w:rsidP="00242B11">
      <w:pPr>
        <w:rPr>
          <w:rFonts w:eastAsia="PMingLiU" w:cs="Tahoma"/>
        </w:rPr>
      </w:pPr>
      <w:r w:rsidRPr="005D7578">
        <w:rPr>
          <w:rFonts w:eastAsia="PMingLiU" w:cs="Tahoma"/>
        </w:rPr>
        <w:t>從</w:t>
      </w:r>
      <w:r w:rsidRPr="005D7578">
        <w:rPr>
          <w:rFonts w:eastAsia="PMingLiU" w:cs="Tahoma"/>
        </w:rPr>
        <w:t xml:space="preserve"> Sys Ctr Endpoint Protection </w:t>
      </w:r>
      <w:r w:rsidRPr="005D7578">
        <w:rPr>
          <w:rFonts w:eastAsia="PMingLiU" w:cs="Tahoma"/>
        </w:rPr>
        <w:t>移除額外產品</w:t>
      </w:r>
      <w:r w:rsidRPr="005D7578">
        <w:rPr>
          <w:rFonts w:eastAsia="PMingLiU" w:cs="Tahoma"/>
        </w:rPr>
        <w:t xml:space="preserve"> (</w:t>
      </w:r>
      <w:r w:rsidR="00E03B60" w:rsidRPr="005D7578">
        <w:rPr>
          <w:rFonts w:eastAsia="PMingLiU" w:cs="Tahoma"/>
        </w:rPr>
        <w:t>“</w:t>
      </w:r>
      <w:r w:rsidRPr="005D7578">
        <w:rPr>
          <w:rFonts w:eastAsia="PMingLiU" w:cs="Tahoma"/>
        </w:rPr>
        <w:t>A</w:t>
      </w:r>
      <w:r w:rsidR="00E03B60" w:rsidRPr="005D7578">
        <w:rPr>
          <w:rFonts w:eastAsia="PMingLiU" w:cs="Tahoma"/>
        </w:rPr>
        <w:t>”</w:t>
      </w:r>
      <w:r w:rsidRPr="005D7578">
        <w:rPr>
          <w:rFonts w:eastAsia="PMingLiU" w:cs="Tahoma"/>
        </w:rPr>
        <w:t>)</w:t>
      </w:r>
    </w:p>
    <w:p w14:paraId="5973048C" w14:textId="77777777" w:rsidR="00242B11" w:rsidRPr="005D7578" w:rsidRDefault="00242B11" w:rsidP="00242B11">
      <w:pPr>
        <w:rPr>
          <w:rFonts w:eastAsia="PMingLiU" w:cs="Tahoma"/>
        </w:rPr>
      </w:pPr>
      <w:r w:rsidRPr="005D7578">
        <w:rPr>
          <w:rFonts w:eastAsia="PMingLiU" w:cs="Tahoma"/>
        </w:rPr>
        <w:t>從</w:t>
      </w:r>
      <w:r w:rsidRPr="005D7578">
        <w:rPr>
          <w:rFonts w:eastAsia="PMingLiU" w:cs="Tahoma"/>
        </w:rPr>
        <w:t xml:space="preserve"> Bing Maps Standard (</w:t>
      </w:r>
      <w:r w:rsidRPr="005D7578">
        <w:rPr>
          <w:rFonts w:eastAsia="PMingLiU" w:cs="Tahoma"/>
        </w:rPr>
        <w:t>使用者訂閱使用權</w:t>
      </w:r>
      <w:r w:rsidRPr="005D7578">
        <w:rPr>
          <w:rFonts w:eastAsia="PMingLiU" w:cs="Tahoma"/>
        </w:rPr>
        <w:t xml:space="preserve">) </w:t>
      </w:r>
      <w:r w:rsidRPr="005D7578">
        <w:rPr>
          <w:rFonts w:eastAsia="PMingLiU" w:cs="Tahoma"/>
        </w:rPr>
        <w:t>項目移除</w:t>
      </w:r>
      <w:r w:rsidRPr="005D7578">
        <w:rPr>
          <w:rFonts w:eastAsia="PMingLiU" w:cs="Tahoma"/>
        </w:rPr>
        <w:t xml:space="preserve"> Professional</w:t>
      </w:r>
    </w:p>
    <w:p w14:paraId="2C825BCE" w14:textId="77777777" w:rsidR="009C779A" w:rsidRPr="005D7578" w:rsidRDefault="009C779A" w:rsidP="009C779A">
      <w:pPr>
        <w:rPr>
          <w:rFonts w:eastAsia="PMingLiU" w:cs="Tahoma"/>
        </w:rPr>
      </w:pPr>
    </w:p>
    <w:p w14:paraId="2008CBB9" w14:textId="77777777" w:rsidR="00B65F35" w:rsidRPr="005D7578" w:rsidRDefault="00B65F35" w:rsidP="007E466C">
      <w:pPr>
        <w:spacing w:after="60"/>
        <w:rPr>
          <w:rFonts w:eastAsia="PMingLiU" w:cs="Tahoma"/>
        </w:rPr>
      </w:pPr>
      <w:r w:rsidRPr="005D7578">
        <w:rPr>
          <w:rFonts w:eastAsia="PMingLiU" w:cs="Tahoma"/>
          <w:b/>
        </w:rPr>
        <w:t>刪除</w:t>
      </w:r>
    </w:p>
    <w:p w14:paraId="0C7C428A" w14:textId="77777777" w:rsidR="00D02D7A" w:rsidRPr="005D7578" w:rsidRDefault="00D02D7A" w:rsidP="00D02D7A">
      <w:pPr>
        <w:rPr>
          <w:rFonts w:eastAsia="PMingLiU" w:cs="Tahoma"/>
        </w:rPr>
      </w:pPr>
      <w:r w:rsidRPr="005D7578">
        <w:rPr>
          <w:rFonts w:eastAsia="PMingLiU" w:cs="Tahoma"/>
        </w:rPr>
        <w:t>Bing Maps 25KTrx (</w:t>
      </w:r>
      <w:r w:rsidRPr="005D7578">
        <w:rPr>
          <w:rFonts w:eastAsia="PMingLiU" w:cs="Tahoma"/>
        </w:rPr>
        <w:t>加值訂閱使用權</w:t>
      </w:r>
      <w:r w:rsidRPr="005D7578">
        <w:rPr>
          <w:rFonts w:eastAsia="PMingLiU" w:cs="Tahoma"/>
        </w:rPr>
        <w:t>)</w:t>
      </w:r>
    </w:p>
    <w:p w14:paraId="161162CE" w14:textId="77777777" w:rsidR="00D02D7A" w:rsidRPr="005D7578" w:rsidRDefault="00D02D7A" w:rsidP="00D02D7A">
      <w:pPr>
        <w:rPr>
          <w:rFonts w:eastAsia="PMingLiU" w:cs="Tahoma"/>
        </w:rPr>
      </w:pPr>
      <w:r w:rsidRPr="005D7578">
        <w:rPr>
          <w:rFonts w:eastAsia="PMingLiU" w:cs="Tahoma"/>
        </w:rPr>
        <w:t>Bing Maps 250KTrx (</w:t>
      </w:r>
      <w:r w:rsidRPr="005D7578">
        <w:rPr>
          <w:rFonts w:eastAsia="PMingLiU" w:cs="Tahoma"/>
        </w:rPr>
        <w:t>加值訂閱使用權</w:t>
      </w:r>
      <w:r w:rsidRPr="005D7578">
        <w:rPr>
          <w:rFonts w:eastAsia="PMingLiU" w:cs="Tahoma"/>
        </w:rPr>
        <w:t>)</w:t>
      </w:r>
    </w:p>
    <w:p w14:paraId="340834EE" w14:textId="77777777" w:rsidR="00D02D7A" w:rsidRPr="005D7578" w:rsidRDefault="00D02D7A" w:rsidP="00D02D7A">
      <w:pPr>
        <w:rPr>
          <w:rFonts w:eastAsia="PMingLiU" w:cs="Tahoma"/>
        </w:rPr>
      </w:pPr>
      <w:r w:rsidRPr="005D7578">
        <w:rPr>
          <w:rFonts w:eastAsia="PMingLiU" w:cs="Tahoma"/>
        </w:rPr>
        <w:t>Bing Maps Professional (</w:t>
      </w:r>
      <w:r w:rsidRPr="005D7578">
        <w:rPr>
          <w:rFonts w:eastAsia="PMingLiU" w:cs="Tahoma"/>
        </w:rPr>
        <w:t>服務訂閱使用權</w:t>
      </w:r>
      <w:r w:rsidRPr="005D7578">
        <w:rPr>
          <w:rFonts w:eastAsia="PMingLiU" w:cs="Tahoma"/>
        </w:rPr>
        <w:t>)</w:t>
      </w:r>
    </w:p>
    <w:p w14:paraId="39E35BDD" w14:textId="77777777" w:rsidR="005F584F" w:rsidRPr="005D7578" w:rsidRDefault="005F584F" w:rsidP="005F584F">
      <w:pPr>
        <w:rPr>
          <w:rFonts w:eastAsia="PMingLiU" w:cs="Tahoma"/>
        </w:rPr>
      </w:pPr>
      <w:r w:rsidRPr="005D7578">
        <w:rPr>
          <w:rFonts w:eastAsia="PMingLiU" w:cs="Tahoma"/>
        </w:rPr>
        <w:t>Bing Maps Desktop with Enhanced Content Pack</w:t>
      </w:r>
    </w:p>
    <w:p w14:paraId="6247F91C" w14:textId="77777777" w:rsidR="005F584F" w:rsidRPr="005D7578" w:rsidRDefault="005F584F" w:rsidP="005F584F">
      <w:pPr>
        <w:rPr>
          <w:rFonts w:eastAsia="PMingLiU" w:cs="Tahoma"/>
        </w:rPr>
      </w:pPr>
      <w:r w:rsidRPr="005D7578">
        <w:rPr>
          <w:rFonts w:eastAsia="PMingLiU" w:cs="Tahoma"/>
        </w:rPr>
        <w:t>Bing Maps Server</w:t>
      </w:r>
    </w:p>
    <w:p w14:paraId="7E2CA07A" w14:textId="77777777" w:rsidR="005F584F" w:rsidRPr="005D7578" w:rsidRDefault="005F584F" w:rsidP="005F584F">
      <w:pPr>
        <w:rPr>
          <w:rFonts w:eastAsia="PMingLiU" w:cs="Tahoma"/>
        </w:rPr>
      </w:pPr>
      <w:r w:rsidRPr="005D7578">
        <w:rPr>
          <w:rFonts w:eastAsia="PMingLiU" w:cs="Tahoma"/>
        </w:rPr>
        <w:t>Bing Maps with Enhanced Content Pack</w:t>
      </w:r>
    </w:p>
    <w:p w14:paraId="11156B73" w14:textId="77777777" w:rsidR="00D02D7A" w:rsidRPr="005D7578" w:rsidRDefault="00D02D7A" w:rsidP="00D02D7A">
      <w:pPr>
        <w:rPr>
          <w:rFonts w:eastAsia="PMingLiU" w:cs="Tahoma"/>
        </w:rPr>
      </w:pPr>
      <w:r w:rsidRPr="005D7578">
        <w:rPr>
          <w:rFonts w:eastAsia="PMingLiU" w:cs="Tahoma"/>
        </w:rPr>
        <w:t>Bing Maps Unlimited Trx (</w:t>
      </w:r>
      <w:r w:rsidRPr="005D7578">
        <w:rPr>
          <w:rFonts w:eastAsia="PMingLiU" w:cs="Tahoma"/>
        </w:rPr>
        <w:t>加值訂閱使用權</w:t>
      </w:r>
      <w:r w:rsidRPr="005D7578">
        <w:rPr>
          <w:rFonts w:eastAsia="PMingLiU" w:cs="Tahoma"/>
        </w:rPr>
        <w:t>)</w:t>
      </w:r>
    </w:p>
    <w:p w14:paraId="7DC7C974" w14:textId="77777777" w:rsidR="00242B11" w:rsidRPr="005D7578" w:rsidRDefault="00242B11" w:rsidP="00D02D7A">
      <w:pPr>
        <w:rPr>
          <w:rFonts w:eastAsia="PMingLiU" w:cs="Tahoma"/>
        </w:rPr>
      </w:pPr>
      <w:r w:rsidRPr="005D7578">
        <w:rPr>
          <w:rFonts w:eastAsia="PMingLiU" w:cs="Tahoma"/>
        </w:rPr>
        <w:t>Bing Server</w:t>
      </w:r>
    </w:p>
    <w:p w14:paraId="74886D8F" w14:textId="77777777" w:rsidR="00242B11" w:rsidRPr="005D7578" w:rsidRDefault="00242B11" w:rsidP="00D02D7A">
      <w:pPr>
        <w:rPr>
          <w:rFonts w:eastAsia="PMingLiU" w:cs="Tahoma"/>
        </w:rPr>
      </w:pPr>
      <w:r w:rsidRPr="005D7578">
        <w:rPr>
          <w:rFonts w:eastAsia="PMingLiU" w:cs="Tahoma"/>
        </w:rPr>
        <w:t>Bing Server with Enhanced Content Pack</w:t>
      </w:r>
    </w:p>
    <w:p w14:paraId="30E0020F"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Branch Edition</w:t>
      </w:r>
    </w:p>
    <w:p w14:paraId="1CBBBDB6"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Enterprise Edition</w:t>
      </w:r>
    </w:p>
    <w:p w14:paraId="6969B4CC"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Enterprise RFID</w:t>
      </w:r>
    </w:p>
    <w:p w14:paraId="1749F378"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Standard Edition</w:t>
      </w:r>
    </w:p>
    <w:p w14:paraId="0B0DF1A7"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Developer IDC</w:t>
      </w:r>
    </w:p>
    <w:p w14:paraId="30FC49D8" w14:textId="77777777" w:rsidR="00D02D7A" w:rsidRPr="005D7578" w:rsidRDefault="00D02D7A" w:rsidP="00D02D7A">
      <w:pPr>
        <w:rPr>
          <w:rFonts w:eastAsia="PMingLiU" w:cs="Tahoma"/>
        </w:rPr>
      </w:pPr>
      <w:r w:rsidRPr="005D7578">
        <w:rPr>
          <w:rFonts w:eastAsia="PMingLiU" w:cs="Tahoma"/>
        </w:rPr>
        <w:t>BizTalk</w:t>
      </w:r>
      <w:r w:rsidR="002D27C1" w:rsidRPr="005D7578">
        <w:rPr>
          <w:rFonts w:eastAsia="PMingLiU" w:cs="Tahoma"/>
          <w:vertAlign w:val="superscript"/>
        </w:rPr>
        <w:t>®</w:t>
      </w:r>
      <w:r w:rsidRPr="005D7578">
        <w:rPr>
          <w:rFonts w:eastAsia="PMingLiU" w:cs="Tahoma"/>
        </w:rPr>
        <w:t xml:space="preserve"> Server 2010 Branch IDC</w:t>
      </w:r>
    </w:p>
    <w:p w14:paraId="59A9A375" w14:textId="77777777" w:rsidR="00D02D7A" w:rsidRPr="005D7578" w:rsidRDefault="00D02D7A" w:rsidP="00D02D7A">
      <w:pPr>
        <w:rPr>
          <w:rFonts w:eastAsia="PMingLiU" w:cs="Tahoma"/>
        </w:rPr>
      </w:pPr>
      <w:r w:rsidRPr="005D7578">
        <w:rPr>
          <w:rFonts w:eastAsia="PMingLiU" w:cs="Tahoma"/>
        </w:rPr>
        <w:t>Data Warehouse Appliance 2012</w:t>
      </w:r>
    </w:p>
    <w:p w14:paraId="5BF09DFD"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E1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38E9CEA0"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7CA8902F"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69B066E3"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2F681092"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A2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46507F6A"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A3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1934DF33"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A4 (</w:t>
      </w:r>
      <w:r w:rsidRPr="005D7578">
        <w:rPr>
          <w:rFonts w:eastAsia="PMingLiU" w:cs="Tahoma"/>
        </w:rPr>
        <w:t>使用者訂閱使用權</w:t>
      </w:r>
      <w:r w:rsidRPr="005D7578">
        <w:rPr>
          <w:rFonts w:eastAsia="PMingLiU" w:cs="Tahoma"/>
        </w:rPr>
        <w:t>) (</w:t>
      </w:r>
      <w:r w:rsidRPr="005D7578">
        <w:rPr>
          <w:rFonts w:eastAsia="PMingLiU" w:cs="Tahoma"/>
        </w:rPr>
        <w:t>應用程式組合</w:t>
      </w:r>
      <w:r w:rsidRPr="005D7578">
        <w:rPr>
          <w:rFonts w:eastAsia="PMingLiU" w:cs="Tahoma"/>
        </w:rPr>
        <w:t>)</w:t>
      </w:r>
    </w:p>
    <w:p w14:paraId="1C636B44"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2D16CAF9"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5E757FEE"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E3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5CB9C69E"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E4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5E059096"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G1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688A7A2"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G2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13939CDD"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G3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20F587CE"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G4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0667A230"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K1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50C5AF54" w14:textId="77777777" w:rsidR="00D02D7A" w:rsidRPr="005D7578" w:rsidRDefault="00D02D7A" w:rsidP="00D02D7A">
      <w:pPr>
        <w:rPr>
          <w:rFonts w:eastAsia="PMingLiU" w:cs="Tahoma"/>
        </w:rPr>
      </w:pPr>
      <w:r w:rsidRPr="005D7578">
        <w:rPr>
          <w:rFonts w:eastAsia="PMingLiU" w:cs="Tahoma"/>
        </w:rPr>
        <w:t xml:space="preserve">Office 365 </w:t>
      </w:r>
      <w:r w:rsidRPr="005D7578">
        <w:rPr>
          <w:rFonts w:eastAsia="PMingLiU" w:cs="Tahoma"/>
        </w:rPr>
        <w:t>方案</w:t>
      </w:r>
      <w:r w:rsidRPr="005D7578">
        <w:rPr>
          <w:rFonts w:eastAsia="PMingLiU" w:cs="Tahoma"/>
        </w:rPr>
        <w:t xml:space="preserve"> K2 (</w:t>
      </w:r>
      <w:r w:rsidRPr="005D7578">
        <w:rPr>
          <w:rFonts w:eastAsia="PMingLiU" w:cs="Tahoma"/>
        </w:rPr>
        <w:t>使用者訂閱使用權</w:t>
      </w:r>
      <w:r w:rsidRPr="005D7578">
        <w:rPr>
          <w:rFonts w:eastAsia="PMingLiU" w:cs="Tahoma"/>
        </w:rPr>
        <w:t>) (</w:t>
      </w:r>
      <w:r w:rsidRPr="005D7578">
        <w:rPr>
          <w:rFonts w:eastAsia="PMingLiU" w:cs="Tahoma"/>
        </w:rPr>
        <w:t>伺服器組合</w:t>
      </w:r>
      <w:r w:rsidRPr="005D7578">
        <w:rPr>
          <w:rFonts w:eastAsia="PMingLiU" w:cs="Tahoma"/>
        </w:rPr>
        <w:t>)</w:t>
      </w:r>
    </w:p>
    <w:p w14:paraId="4AE40394" w14:textId="77777777" w:rsidR="00D02D7A" w:rsidRPr="005D7578" w:rsidRDefault="00D02D7A" w:rsidP="00D02D7A">
      <w:pPr>
        <w:rPr>
          <w:rFonts w:eastAsia="PMingLiU" w:cs="Tahoma"/>
        </w:rPr>
      </w:pPr>
      <w:r w:rsidRPr="005D7578">
        <w:rPr>
          <w:rFonts w:eastAsia="PMingLiU" w:cs="Tahoma"/>
        </w:rPr>
        <w:t>System Center 2012 Endpoint Protection</w:t>
      </w:r>
    </w:p>
    <w:p w14:paraId="286A2B58" w14:textId="77777777" w:rsidR="00D02D7A" w:rsidRPr="005D7578" w:rsidRDefault="00D02D7A" w:rsidP="00D02D7A">
      <w:pPr>
        <w:rPr>
          <w:rFonts w:eastAsia="PMingLiU" w:cs="Tahoma"/>
        </w:rPr>
      </w:pPr>
      <w:r w:rsidRPr="005D7578">
        <w:rPr>
          <w:rFonts w:eastAsia="PMingLiU" w:cs="Tahoma"/>
        </w:rPr>
        <w:t>Forefront Online Protection for Exchange (</w:t>
      </w:r>
      <w:r w:rsidRPr="005D7578">
        <w:rPr>
          <w:rFonts w:eastAsia="PMingLiU" w:cs="Tahoma"/>
        </w:rPr>
        <w:t>裝置及使用者訂閱使用權</w:t>
      </w:r>
      <w:r w:rsidRPr="005D7578">
        <w:rPr>
          <w:rFonts w:eastAsia="PMingLiU" w:cs="Tahoma"/>
        </w:rPr>
        <w:t>)</w:t>
      </w:r>
    </w:p>
    <w:p w14:paraId="0C0D9C00" w14:textId="77777777" w:rsidR="00D02D7A" w:rsidRPr="005D7578" w:rsidRDefault="00D02D7A" w:rsidP="00D02D7A">
      <w:pPr>
        <w:rPr>
          <w:rFonts w:eastAsia="PMingLiU" w:cs="Tahoma"/>
        </w:rPr>
      </w:pPr>
      <w:r w:rsidRPr="005D7578">
        <w:rPr>
          <w:rFonts w:eastAsia="PMingLiU" w:cs="Tahoma"/>
        </w:rPr>
        <w:t>Microsoft Desktop Optimization Pack for 2012 Software Assurance</w:t>
      </w:r>
    </w:p>
    <w:bookmarkEnd w:id="566"/>
    <w:p w14:paraId="012654FD" w14:textId="77777777" w:rsidR="00023FE7" w:rsidRPr="005D7578" w:rsidRDefault="00EF4590" w:rsidP="00B939A4">
      <w:pPr>
        <w:rPr>
          <w:rFonts w:eastAsia="PMingLiU" w:cs="Tahoma"/>
        </w:rPr>
      </w:pPr>
      <w:r w:rsidRPr="005D7578">
        <w:rPr>
          <w:rFonts w:eastAsia="PMingLiU" w:cs="Tahoma"/>
        </w:rPr>
        <w:br w:type="page"/>
      </w:r>
      <w:bookmarkStart w:id="583" w:name="_Toc336338180"/>
      <w:bookmarkStart w:id="584" w:name="_Toc379636660"/>
      <w:r w:rsidRPr="005D7578">
        <w:rPr>
          <w:rStyle w:val="Heading1Char"/>
        </w:rPr>
        <w:lastRenderedPageBreak/>
        <w:t>第</w:t>
      </w:r>
      <w:r w:rsidRPr="005D7578">
        <w:rPr>
          <w:rStyle w:val="Heading1Char"/>
        </w:rPr>
        <w:t xml:space="preserve"> 2 </w:t>
      </w:r>
      <w:r w:rsidRPr="005D7578">
        <w:rPr>
          <w:rStyle w:val="Heading1Char"/>
        </w:rPr>
        <w:t>節</w:t>
      </w:r>
      <w:r w:rsidRPr="005D7578">
        <w:rPr>
          <w:rStyle w:val="Heading1Char"/>
        </w:rPr>
        <w:t xml:space="preserve"> – </w:t>
      </w:r>
      <w:r w:rsidRPr="005D7578">
        <w:rPr>
          <w:rStyle w:val="Heading1Char"/>
        </w:rPr>
        <w:t>產品促銷</w:t>
      </w:r>
      <w:bookmarkEnd w:id="583"/>
      <w:bookmarkEnd w:id="584"/>
    </w:p>
    <w:p w14:paraId="36972F19" w14:textId="77777777" w:rsidR="00023FE7" w:rsidRPr="005D7578" w:rsidRDefault="00023FE7" w:rsidP="00510F6B">
      <w:pPr>
        <w:ind w:right="720"/>
        <w:rPr>
          <w:rFonts w:eastAsia="PMingLiU" w:cs="Tahoma"/>
        </w:rPr>
      </w:pPr>
    </w:p>
    <w:p w14:paraId="60F6ACF8" w14:textId="77777777" w:rsidR="00505713" w:rsidRPr="005D7578" w:rsidRDefault="00505713" w:rsidP="00505713">
      <w:pPr>
        <w:pStyle w:val="Heading2"/>
        <w:spacing w:after="120"/>
        <w:ind w:left="0"/>
        <w:rPr>
          <w:rFonts w:ascii="Tahoma" w:eastAsia="PMingLiU" w:hAnsi="Tahoma" w:cs="Tahoma"/>
        </w:rPr>
      </w:pPr>
      <w:bookmarkStart w:id="585" w:name="_Toc379636661"/>
      <w:r w:rsidRPr="005D7578">
        <w:rPr>
          <w:rFonts w:ascii="Tahoma" w:eastAsia="PMingLiU" w:hAnsi="Tahoma" w:cs="Tahoma"/>
          <w:color w:val="FF9429"/>
        </w:rPr>
        <w:t xml:space="preserve">Windows Intune &amp; Intune </w:t>
      </w:r>
      <w:r w:rsidRPr="005D7578">
        <w:rPr>
          <w:rFonts w:ascii="Tahoma" w:eastAsia="PMingLiU" w:hAnsi="Tahoma" w:cs="Tahoma"/>
          <w:color w:val="FF9429"/>
        </w:rPr>
        <w:t>附加元件促銷</w:t>
      </w:r>
      <w:bookmarkEnd w:id="585"/>
    </w:p>
    <w:p w14:paraId="7256980F" w14:textId="77777777" w:rsidR="00505713" w:rsidRPr="00493A51" w:rsidRDefault="00505713" w:rsidP="00963238">
      <w:pPr>
        <w:rPr>
          <w:rFonts w:eastAsia="PMingLiU" w:cs="Tahoma"/>
          <w:spacing w:val="-4"/>
        </w:rPr>
      </w:pPr>
      <w:r w:rsidRPr="00493A51">
        <w:rPr>
          <w:rFonts w:eastAsia="PMingLiU" w:cs="Tahoma"/>
          <w:spacing w:val="-4"/>
        </w:rPr>
        <w:t xml:space="preserve">Microsoft </w:t>
      </w:r>
      <w:r w:rsidRPr="00493A51">
        <w:rPr>
          <w:rFonts w:eastAsia="PMingLiU" w:cs="Tahoma"/>
          <w:spacing w:val="-4"/>
        </w:rPr>
        <w:t>將於</w:t>
      </w:r>
      <w:r w:rsidRPr="00493A51">
        <w:rPr>
          <w:rFonts w:eastAsia="PMingLiU" w:cs="Tahoma"/>
          <w:spacing w:val="-4"/>
        </w:rPr>
        <w:t xml:space="preserve"> 2013 </w:t>
      </w:r>
      <w:r w:rsidRPr="00493A51">
        <w:rPr>
          <w:rFonts w:eastAsia="PMingLiU" w:cs="Tahoma"/>
          <w:spacing w:val="-4"/>
        </w:rPr>
        <w:t>年</w:t>
      </w:r>
      <w:r w:rsidRPr="00493A51">
        <w:rPr>
          <w:rFonts w:eastAsia="PMingLiU" w:cs="Tahoma"/>
          <w:spacing w:val="-4"/>
        </w:rPr>
        <w:t xml:space="preserve"> 9 </w:t>
      </w:r>
      <w:r w:rsidRPr="00493A51">
        <w:rPr>
          <w:rFonts w:eastAsia="PMingLiU" w:cs="Tahoma"/>
          <w:spacing w:val="-4"/>
        </w:rPr>
        <w:t>月</w:t>
      </w:r>
      <w:r w:rsidRPr="00493A51">
        <w:rPr>
          <w:rFonts w:eastAsia="PMingLiU" w:cs="Tahoma"/>
          <w:spacing w:val="-4"/>
        </w:rPr>
        <w:t xml:space="preserve"> 1 </w:t>
      </w:r>
      <w:r w:rsidRPr="00493A51">
        <w:rPr>
          <w:rFonts w:eastAsia="PMingLiU" w:cs="Tahoma"/>
          <w:spacing w:val="-4"/>
        </w:rPr>
        <w:t>日至</w:t>
      </w:r>
      <w:r w:rsidRPr="00493A51">
        <w:rPr>
          <w:rFonts w:eastAsia="PMingLiU" w:cs="Tahoma"/>
          <w:spacing w:val="-4"/>
        </w:rPr>
        <w:t xml:space="preserve"> 2014 </w:t>
      </w:r>
      <w:r w:rsidRPr="00493A51">
        <w:rPr>
          <w:rFonts w:eastAsia="PMingLiU" w:cs="Tahoma"/>
          <w:spacing w:val="-4"/>
        </w:rPr>
        <w:t>年</w:t>
      </w:r>
      <w:r w:rsidRPr="00493A51">
        <w:rPr>
          <w:rFonts w:eastAsia="PMingLiU" w:cs="Tahoma"/>
          <w:spacing w:val="-4"/>
        </w:rPr>
        <w:t xml:space="preserve"> 6 </w:t>
      </w:r>
      <w:r w:rsidRPr="00493A51">
        <w:rPr>
          <w:rFonts w:eastAsia="PMingLiU" w:cs="Tahoma"/>
          <w:spacing w:val="-4"/>
        </w:rPr>
        <w:t>月</w:t>
      </w:r>
      <w:r w:rsidRPr="00493A51">
        <w:rPr>
          <w:rFonts w:eastAsia="PMingLiU" w:cs="Tahoma"/>
          <w:spacing w:val="-4"/>
        </w:rPr>
        <w:t xml:space="preserve"> 30 </w:t>
      </w:r>
      <w:r w:rsidRPr="00493A51">
        <w:rPr>
          <w:rFonts w:eastAsia="PMingLiU" w:cs="Tahoma"/>
          <w:spacing w:val="-4"/>
        </w:rPr>
        <w:t>日之間，針對</w:t>
      </w:r>
      <w:r w:rsidRPr="00493A51">
        <w:rPr>
          <w:rFonts w:eastAsia="PMingLiU" w:cs="Tahoma"/>
          <w:spacing w:val="-4"/>
        </w:rPr>
        <w:t xml:space="preserve"> System Center Configuration Manager </w:t>
      </w:r>
      <w:r w:rsidRPr="00493A51">
        <w:rPr>
          <w:rFonts w:eastAsia="PMingLiU" w:cs="Tahoma"/>
          <w:spacing w:val="-4"/>
        </w:rPr>
        <w:t>和</w:t>
      </w:r>
      <w:r w:rsidRPr="00493A51">
        <w:rPr>
          <w:rFonts w:eastAsia="PMingLiU" w:cs="Tahoma"/>
          <w:spacing w:val="-4"/>
        </w:rPr>
        <w:t xml:space="preserve"> System Center Endpoint Protection </w:t>
      </w:r>
      <w:r w:rsidRPr="00493A51">
        <w:rPr>
          <w:rFonts w:eastAsia="PMingLiU" w:cs="Tahoma"/>
          <w:spacing w:val="-4"/>
        </w:rPr>
        <w:t>的</w:t>
      </w:r>
      <w:r w:rsidRPr="00493A51">
        <w:rPr>
          <w:rFonts w:eastAsia="PMingLiU" w:cs="Tahoma"/>
          <w:spacing w:val="-4"/>
        </w:rPr>
        <w:t xml:space="preserve"> Intune </w:t>
      </w:r>
      <w:r w:rsidRPr="00493A51">
        <w:rPr>
          <w:rFonts w:eastAsia="PMingLiU" w:cs="Tahoma"/>
          <w:spacing w:val="-4"/>
        </w:rPr>
        <w:t>和</w:t>
      </w:r>
      <w:r w:rsidRPr="00493A51">
        <w:rPr>
          <w:rFonts w:eastAsia="PMingLiU" w:cs="Tahoma"/>
          <w:spacing w:val="-4"/>
        </w:rPr>
        <w:t xml:space="preserve"> Intune </w:t>
      </w:r>
      <w:r w:rsidRPr="00493A51">
        <w:rPr>
          <w:rFonts w:eastAsia="PMingLiU" w:cs="Tahoma"/>
          <w:spacing w:val="-4"/>
        </w:rPr>
        <w:t>附加元件提供</w:t>
      </w:r>
      <w:r w:rsidRPr="00493A51">
        <w:rPr>
          <w:rFonts w:eastAsia="PMingLiU" w:cs="Tahoma"/>
          <w:spacing w:val="-4"/>
        </w:rPr>
        <w:t xml:space="preserve"> 30% </w:t>
      </w:r>
      <w:r w:rsidRPr="00493A51">
        <w:rPr>
          <w:rFonts w:eastAsia="PMingLiU" w:cs="Tahoma"/>
          <w:spacing w:val="-4"/>
        </w:rPr>
        <w:t>之折扣給透過</w:t>
      </w:r>
      <w:r w:rsidRPr="00493A51">
        <w:rPr>
          <w:rFonts w:eastAsia="PMingLiU" w:cs="Tahoma"/>
          <w:spacing w:val="-4"/>
        </w:rPr>
        <w:t xml:space="preserve"> Enterprise </w:t>
      </w:r>
      <w:r w:rsidRPr="00493A51">
        <w:rPr>
          <w:rFonts w:eastAsia="PMingLiU" w:cs="Tahoma"/>
          <w:spacing w:val="-4"/>
        </w:rPr>
        <w:t>大量授權方案訂購</w:t>
      </w:r>
      <w:r w:rsidRPr="00493A51">
        <w:rPr>
          <w:rFonts w:eastAsia="PMingLiU" w:cs="Tahoma"/>
          <w:spacing w:val="-4"/>
        </w:rPr>
        <w:t xml:space="preserve"> Office 365 Suites (E/A/G) </w:t>
      </w:r>
      <w:r w:rsidRPr="00493A51">
        <w:rPr>
          <w:rFonts w:eastAsia="PMingLiU" w:cs="Tahoma"/>
          <w:spacing w:val="-4"/>
        </w:rPr>
        <w:t>或獨立</w:t>
      </w:r>
      <w:r w:rsidRPr="00493A51">
        <w:rPr>
          <w:rFonts w:eastAsia="PMingLiU" w:cs="Tahoma"/>
          <w:spacing w:val="-4"/>
        </w:rPr>
        <w:t xml:space="preserve"> SKU (</w:t>
      </w:r>
      <w:r w:rsidRPr="00493A51">
        <w:rPr>
          <w:rFonts w:eastAsia="PMingLiU" w:cs="Tahoma"/>
          <w:spacing w:val="-4"/>
        </w:rPr>
        <w:t>亦即</w:t>
      </w:r>
      <w:r w:rsidRPr="00493A51">
        <w:rPr>
          <w:rFonts w:eastAsia="PMingLiU" w:cs="Tahoma"/>
          <w:spacing w:val="-4"/>
        </w:rPr>
        <w:t xml:space="preserve"> Exchange Online) </w:t>
      </w:r>
      <w:r w:rsidRPr="00493A51">
        <w:rPr>
          <w:rFonts w:eastAsia="PMingLiU" w:cs="Tahoma"/>
          <w:spacing w:val="-4"/>
        </w:rPr>
        <w:t>之客戶。至少將有</w:t>
      </w:r>
      <w:r w:rsidRPr="00493A51">
        <w:rPr>
          <w:rFonts w:eastAsia="PMingLiU" w:cs="Tahoma"/>
          <w:spacing w:val="-4"/>
        </w:rPr>
        <w:t xml:space="preserve"> 250 </w:t>
      </w:r>
      <w:r w:rsidRPr="00493A51">
        <w:rPr>
          <w:rFonts w:eastAsia="PMingLiU" w:cs="Tahoma"/>
          <w:spacing w:val="-4"/>
        </w:rPr>
        <w:t>個人數符合此項優惠方案。本優惠方案將可透過</w:t>
      </w:r>
      <w:r w:rsidRPr="00493A51">
        <w:rPr>
          <w:rFonts w:eastAsia="PMingLiU" w:cs="Tahoma"/>
          <w:spacing w:val="-4"/>
        </w:rPr>
        <w:t xml:space="preserve"> EA</w:t>
      </w:r>
      <w:r w:rsidRPr="00493A51">
        <w:rPr>
          <w:rFonts w:eastAsia="PMingLiU" w:cs="Tahoma"/>
          <w:spacing w:val="-4"/>
        </w:rPr>
        <w:t>、</w:t>
      </w:r>
      <w:r w:rsidRPr="00493A51">
        <w:rPr>
          <w:rFonts w:eastAsia="PMingLiU" w:cs="Tahoma"/>
          <w:spacing w:val="-4"/>
        </w:rPr>
        <w:t xml:space="preserve">EAS </w:t>
      </w:r>
      <w:r w:rsidRPr="00493A51">
        <w:rPr>
          <w:rFonts w:eastAsia="PMingLiU" w:cs="Tahoma"/>
          <w:spacing w:val="-4"/>
        </w:rPr>
        <w:t>和</w:t>
      </w:r>
      <w:r w:rsidRPr="00493A51">
        <w:rPr>
          <w:rFonts w:eastAsia="PMingLiU" w:cs="Tahoma"/>
          <w:spacing w:val="-4"/>
        </w:rPr>
        <w:t xml:space="preserve"> EES </w:t>
      </w:r>
      <w:r w:rsidRPr="00493A51">
        <w:rPr>
          <w:rFonts w:eastAsia="PMingLiU" w:cs="Tahoma"/>
          <w:spacing w:val="-4"/>
        </w:rPr>
        <w:t>方案提供給客戶。目標客戶單位包括</w:t>
      </w:r>
      <w:r w:rsidRPr="00493A51">
        <w:rPr>
          <w:rFonts w:eastAsia="PMingLiU" w:cs="Tahoma"/>
          <w:spacing w:val="-4"/>
        </w:rPr>
        <w:t xml:space="preserve"> EPG </w:t>
      </w:r>
      <w:r w:rsidRPr="00493A51">
        <w:rPr>
          <w:rFonts w:eastAsia="PMingLiU" w:cs="Tahoma"/>
          <w:spacing w:val="-4"/>
        </w:rPr>
        <w:t>商業、政府、教育，以及</w:t>
      </w:r>
      <w:r w:rsidRPr="00493A51">
        <w:rPr>
          <w:rFonts w:eastAsia="PMingLiU" w:cs="Tahoma"/>
          <w:spacing w:val="-4"/>
        </w:rPr>
        <w:t xml:space="preserve"> SMS&amp;P </w:t>
      </w:r>
      <w:r w:rsidRPr="00493A51">
        <w:rPr>
          <w:rFonts w:eastAsia="PMingLiU" w:cs="Tahoma"/>
          <w:spacing w:val="-4"/>
        </w:rPr>
        <w:t>商業、政府、教育。</w:t>
      </w:r>
    </w:p>
    <w:p w14:paraId="7F145BD9" w14:textId="77777777" w:rsidR="00505713" w:rsidRPr="005D7578" w:rsidRDefault="00505713" w:rsidP="00963238">
      <w:pPr>
        <w:rPr>
          <w:rFonts w:eastAsia="PMingLiU" w:cs="Tahoma"/>
        </w:rPr>
      </w:pPr>
    </w:p>
    <w:p w14:paraId="4B14A352" w14:textId="77777777" w:rsidR="00505713" w:rsidRPr="005D7578" w:rsidRDefault="00505713" w:rsidP="00505713">
      <w:pPr>
        <w:rPr>
          <w:rFonts w:eastAsia="PMingLiU" w:cs="Tahoma"/>
        </w:rPr>
      </w:pPr>
    </w:p>
    <w:p w14:paraId="71CA54A2" w14:textId="77777777" w:rsidR="00E362F4" w:rsidRPr="005D7578" w:rsidRDefault="00E362F4" w:rsidP="00E362F4">
      <w:pPr>
        <w:pStyle w:val="Heading2"/>
        <w:spacing w:after="120"/>
        <w:ind w:left="0"/>
        <w:rPr>
          <w:rFonts w:ascii="Tahoma" w:eastAsia="PMingLiU" w:hAnsi="Tahoma" w:cs="Tahoma"/>
        </w:rPr>
      </w:pPr>
      <w:bookmarkStart w:id="586" w:name="_Toc379636662"/>
      <w:r w:rsidRPr="005D7578">
        <w:rPr>
          <w:rFonts w:ascii="Tahoma" w:eastAsia="PMingLiU" w:hAnsi="Tahoma" w:cs="Tahoma"/>
          <w:color w:val="FF9429"/>
        </w:rPr>
        <w:t>雲端促銷中之專案及組合方案管理</w:t>
      </w:r>
      <w:bookmarkEnd w:id="586"/>
    </w:p>
    <w:p w14:paraId="7A1DAE81" w14:textId="77777777" w:rsidR="00E362F4" w:rsidRPr="005D7578" w:rsidRDefault="00E362F4" w:rsidP="00E362F4">
      <w:pPr>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10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3 </w:t>
      </w:r>
      <w:r w:rsidRPr="005D7578">
        <w:rPr>
          <w:rFonts w:eastAsia="PMingLiU" w:cs="Tahoma"/>
        </w:rPr>
        <w:t>月</w:t>
      </w:r>
      <w:r w:rsidRPr="005D7578">
        <w:rPr>
          <w:rFonts w:eastAsia="PMingLiU" w:cs="Tahoma"/>
        </w:rPr>
        <w:t xml:space="preserve"> 31 </w:t>
      </w:r>
      <w:r w:rsidRPr="005D7578">
        <w:rPr>
          <w:rFonts w:eastAsia="PMingLiU" w:cs="Tahoma"/>
        </w:rPr>
        <w:t>日之間，</w:t>
      </w:r>
      <w:r w:rsidRPr="005D7578">
        <w:rPr>
          <w:rFonts w:eastAsia="PMingLiU" w:cs="Tahoma"/>
        </w:rPr>
        <w:t xml:space="preserve">Microsoft </w:t>
      </w:r>
      <w:r w:rsidRPr="005D7578">
        <w:rPr>
          <w:rFonts w:eastAsia="PMingLiU" w:cs="Tahoma"/>
        </w:rPr>
        <w:t>將針對</w:t>
      </w:r>
      <w:r w:rsidRPr="005D7578">
        <w:rPr>
          <w:rFonts w:eastAsia="PMingLiU" w:cs="Tahoma"/>
        </w:rPr>
        <w:t xml:space="preserve"> Project Online </w:t>
      </w:r>
      <w:r w:rsidRPr="005D7578">
        <w:rPr>
          <w:rFonts w:eastAsia="PMingLiU" w:cs="Tahoma"/>
        </w:rPr>
        <w:t>和</w:t>
      </w:r>
      <w:r w:rsidRPr="005D7578">
        <w:rPr>
          <w:rFonts w:eastAsia="PMingLiU" w:cs="Tahoma"/>
        </w:rPr>
        <w:t xml:space="preserve"> Project Online with Project Pro for Office 365 </w:t>
      </w:r>
      <w:r w:rsidRPr="005D7578">
        <w:rPr>
          <w:rFonts w:eastAsia="PMingLiU" w:cs="Tahoma"/>
        </w:rPr>
        <w:t>提供至多</w:t>
      </w:r>
      <w:r w:rsidRPr="005D7578">
        <w:rPr>
          <w:rFonts w:eastAsia="PMingLiU" w:cs="Tahoma"/>
        </w:rPr>
        <w:t xml:space="preserve"> 25% </w:t>
      </w:r>
      <w:r w:rsidRPr="005D7578">
        <w:rPr>
          <w:rFonts w:eastAsia="PMingLiU" w:cs="Tahoma"/>
        </w:rPr>
        <w:t>折扣給透過</w:t>
      </w:r>
      <w:r w:rsidRPr="005D7578">
        <w:rPr>
          <w:rFonts w:eastAsia="PMingLiU" w:cs="Tahoma"/>
        </w:rPr>
        <w:t xml:space="preserve"> Enterprise </w:t>
      </w:r>
      <w:r w:rsidRPr="005D7578">
        <w:rPr>
          <w:rFonts w:eastAsia="PMingLiU" w:cs="Tahoma"/>
        </w:rPr>
        <w:t>大量授權或</w:t>
      </w:r>
      <w:r w:rsidRPr="005D7578">
        <w:rPr>
          <w:rFonts w:eastAsia="PMingLiU" w:cs="Tahoma"/>
        </w:rPr>
        <w:t xml:space="preserve"> Microsoft Online Services </w:t>
      </w:r>
      <w:r w:rsidRPr="005D7578">
        <w:rPr>
          <w:rFonts w:eastAsia="PMingLiU" w:cs="Tahoma"/>
        </w:rPr>
        <w:t>入口網站訂購這些產品之客戶。至少將有</w:t>
      </w:r>
      <w:r w:rsidRPr="005D7578">
        <w:rPr>
          <w:rFonts w:eastAsia="PMingLiU" w:cs="Tahoma"/>
        </w:rPr>
        <w:t xml:space="preserve"> 200 </w:t>
      </w:r>
      <w:r w:rsidRPr="005D7578">
        <w:rPr>
          <w:rFonts w:eastAsia="PMingLiU" w:cs="Tahoma"/>
        </w:rPr>
        <w:t>個人數符合此項優惠方案。本優惠方案將可透過</w:t>
      </w:r>
      <w:r w:rsidRPr="005D7578">
        <w:rPr>
          <w:rFonts w:eastAsia="PMingLiU" w:cs="Tahoma"/>
        </w:rPr>
        <w:t xml:space="preserve"> EA</w:t>
      </w:r>
      <w:r w:rsidRPr="005D7578">
        <w:rPr>
          <w:rFonts w:eastAsia="PMingLiU" w:cs="Tahoma"/>
        </w:rPr>
        <w:t>、</w:t>
      </w:r>
      <w:r w:rsidRPr="005D7578">
        <w:rPr>
          <w:rFonts w:eastAsia="PMingLiU" w:cs="Tahoma"/>
        </w:rPr>
        <w:t xml:space="preserve">EAS </w:t>
      </w:r>
      <w:r w:rsidRPr="005D7578">
        <w:rPr>
          <w:rFonts w:eastAsia="PMingLiU" w:cs="Tahoma"/>
        </w:rPr>
        <w:t>和</w:t>
      </w:r>
      <w:r w:rsidRPr="005D7578">
        <w:rPr>
          <w:rFonts w:eastAsia="PMingLiU" w:cs="Tahoma"/>
        </w:rPr>
        <w:t xml:space="preserve"> MOSP </w:t>
      </w:r>
      <w:r w:rsidRPr="005D7578">
        <w:rPr>
          <w:rFonts w:eastAsia="PMingLiU" w:cs="Tahoma"/>
        </w:rPr>
        <w:t>方案提供給客戶。目標客戶單位包括</w:t>
      </w:r>
      <w:r w:rsidRPr="005D7578">
        <w:rPr>
          <w:rFonts w:eastAsia="PMingLiU" w:cs="Tahoma"/>
        </w:rPr>
        <w:t xml:space="preserve"> EPG </w:t>
      </w:r>
      <w:r w:rsidRPr="005D7578">
        <w:rPr>
          <w:rFonts w:eastAsia="PMingLiU" w:cs="Tahoma"/>
        </w:rPr>
        <w:t>商業和</w:t>
      </w:r>
      <w:r w:rsidRPr="005D7578">
        <w:rPr>
          <w:rFonts w:eastAsia="PMingLiU" w:cs="Tahoma"/>
        </w:rPr>
        <w:t xml:space="preserve"> SMS&amp;P </w:t>
      </w:r>
      <w:r w:rsidRPr="005D7578">
        <w:rPr>
          <w:rFonts w:eastAsia="PMingLiU" w:cs="Tahoma"/>
        </w:rPr>
        <w:t>商業。</w:t>
      </w:r>
    </w:p>
    <w:p w14:paraId="5FBC7B2E" w14:textId="77777777" w:rsidR="00E362F4" w:rsidRPr="005D7578" w:rsidRDefault="00E362F4" w:rsidP="00E362F4">
      <w:pPr>
        <w:rPr>
          <w:rFonts w:eastAsia="PMingLiU" w:cs="Tahoma"/>
        </w:rPr>
      </w:pPr>
    </w:p>
    <w:p w14:paraId="5CCE7857" w14:textId="77777777" w:rsidR="00E362F4" w:rsidRPr="005D7578" w:rsidRDefault="00E362F4" w:rsidP="00E362F4">
      <w:pPr>
        <w:rPr>
          <w:rFonts w:eastAsia="PMingLiU" w:cs="Tahoma"/>
        </w:rPr>
      </w:pPr>
    </w:p>
    <w:p w14:paraId="77EB7945" w14:textId="77777777" w:rsidR="00E362F4" w:rsidRPr="005D7578" w:rsidRDefault="00E362F4" w:rsidP="00E362F4">
      <w:pPr>
        <w:pStyle w:val="Heading2"/>
        <w:spacing w:after="120"/>
        <w:ind w:left="0"/>
        <w:rPr>
          <w:rFonts w:ascii="Tahoma" w:eastAsia="PMingLiU" w:hAnsi="Tahoma" w:cs="Tahoma"/>
        </w:rPr>
      </w:pPr>
      <w:bookmarkStart w:id="587" w:name="_Toc379636663"/>
      <w:r w:rsidRPr="005D7578">
        <w:rPr>
          <w:rFonts w:ascii="Tahoma" w:eastAsia="PMingLiU" w:hAnsi="Tahoma" w:cs="Tahoma"/>
          <w:color w:val="FF9429"/>
        </w:rPr>
        <w:t xml:space="preserve">Visual Studio Test Pro with MSDN </w:t>
      </w:r>
      <w:r w:rsidRPr="005D7578">
        <w:rPr>
          <w:rFonts w:ascii="Tahoma" w:eastAsia="PMingLiU" w:hAnsi="Tahoma" w:cs="Tahoma"/>
          <w:color w:val="FF9429"/>
        </w:rPr>
        <w:t>促銷</w:t>
      </w:r>
      <w:bookmarkEnd w:id="587"/>
    </w:p>
    <w:p w14:paraId="1F9839D7" w14:textId="77777777" w:rsidR="00E362F4" w:rsidRPr="005D7578" w:rsidRDefault="00E362F4" w:rsidP="00E362F4">
      <w:pPr>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10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w:t>
      </w:r>
      <w:r w:rsidRPr="005D7578">
        <w:rPr>
          <w:rFonts w:eastAsia="PMingLiU" w:cs="Tahoma"/>
        </w:rPr>
        <w:t xml:space="preserve"> Visual Studio 2013 Test Pro with MSDN </w:t>
      </w:r>
      <w:r w:rsidRPr="005D7578">
        <w:rPr>
          <w:rFonts w:eastAsia="PMingLiU" w:cs="Tahoma"/>
        </w:rPr>
        <w:t>提供</w:t>
      </w:r>
      <w:r w:rsidRPr="005D7578">
        <w:rPr>
          <w:rFonts w:eastAsia="PMingLiU" w:cs="Tahoma"/>
        </w:rPr>
        <w:t xml:space="preserve"> 35% </w:t>
      </w:r>
      <w:r w:rsidRPr="005D7578">
        <w:rPr>
          <w:rFonts w:eastAsia="PMingLiU" w:cs="Tahoma"/>
        </w:rPr>
        <w:t>折扣給透過</w:t>
      </w:r>
      <w:r w:rsidRPr="005D7578">
        <w:rPr>
          <w:rFonts w:eastAsia="PMingLiU" w:cs="Tahoma"/>
        </w:rPr>
        <w:t xml:space="preserve"> Enterprise </w:t>
      </w:r>
      <w:r w:rsidRPr="005D7578">
        <w:rPr>
          <w:rFonts w:eastAsia="PMingLiU" w:cs="Tahoma"/>
        </w:rPr>
        <w:t>大量授權訂購這些產品之客戶。本優惠方案將僅適用於新訂購者，且將透過</w:t>
      </w:r>
      <w:r w:rsidRPr="005D7578">
        <w:rPr>
          <w:rFonts w:eastAsia="PMingLiU" w:cs="Tahoma"/>
        </w:rPr>
        <w:t xml:space="preserve"> EA</w:t>
      </w:r>
      <w:r w:rsidRPr="005D7578">
        <w:rPr>
          <w:rFonts w:eastAsia="PMingLiU" w:cs="Tahoma"/>
        </w:rPr>
        <w:t>、</w:t>
      </w:r>
      <w:r w:rsidRPr="005D7578">
        <w:rPr>
          <w:rFonts w:eastAsia="PMingLiU" w:cs="Tahoma"/>
        </w:rPr>
        <w:t>EAP</w:t>
      </w:r>
      <w:r w:rsidRPr="005D7578">
        <w:rPr>
          <w:rFonts w:eastAsia="PMingLiU" w:cs="Tahoma"/>
        </w:rPr>
        <w:t>、</w:t>
      </w:r>
      <w:r w:rsidRPr="005D7578">
        <w:rPr>
          <w:rFonts w:eastAsia="PMingLiU" w:cs="Tahoma"/>
        </w:rPr>
        <w:t xml:space="preserve">Select Plus </w:t>
      </w:r>
      <w:r w:rsidRPr="005D7578">
        <w:rPr>
          <w:rFonts w:eastAsia="PMingLiU" w:cs="Tahoma"/>
        </w:rPr>
        <w:t>和</w:t>
      </w:r>
      <w:r w:rsidRPr="005D7578">
        <w:rPr>
          <w:rFonts w:eastAsia="PMingLiU" w:cs="Tahoma"/>
        </w:rPr>
        <w:t xml:space="preserve"> Open Value </w:t>
      </w:r>
      <w:r w:rsidRPr="005D7578">
        <w:rPr>
          <w:rFonts w:eastAsia="PMingLiU" w:cs="Tahoma"/>
        </w:rPr>
        <w:t>方案提供給客戶。目標客戶單位包括</w:t>
      </w:r>
      <w:r w:rsidRPr="005D7578">
        <w:rPr>
          <w:rFonts w:eastAsia="PMingLiU" w:cs="Tahoma"/>
        </w:rPr>
        <w:t xml:space="preserve"> EPG </w:t>
      </w:r>
      <w:r w:rsidRPr="005D7578">
        <w:rPr>
          <w:rFonts w:eastAsia="PMingLiU" w:cs="Tahoma"/>
        </w:rPr>
        <w:t>商業、</w:t>
      </w:r>
      <w:r w:rsidRPr="005D7578">
        <w:rPr>
          <w:rFonts w:eastAsia="PMingLiU" w:cs="Tahoma"/>
        </w:rPr>
        <w:t xml:space="preserve">SMS&amp;P </w:t>
      </w:r>
      <w:r w:rsidRPr="005D7578">
        <w:rPr>
          <w:rFonts w:eastAsia="PMingLiU" w:cs="Tahoma"/>
        </w:rPr>
        <w:t>企業客戶及政府。</w:t>
      </w:r>
    </w:p>
    <w:p w14:paraId="2DEFA4A1" w14:textId="77777777" w:rsidR="00E362F4" w:rsidRPr="005D7578" w:rsidRDefault="00E362F4" w:rsidP="00E362F4">
      <w:pPr>
        <w:rPr>
          <w:rFonts w:eastAsia="PMingLiU" w:cs="Tahoma"/>
        </w:rPr>
      </w:pPr>
    </w:p>
    <w:p w14:paraId="5D8B7ED1" w14:textId="77777777" w:rsidR="00E362F4" w:rsidRPr="005D7578" w:rsidRDefault="00E362F4" w:rsidP="00E362F4">
      <w:pPr>
        <w:rPr>
          <w:rFonts w:eastAsia="PMingLiU" w:cs="Tahoma"/>
        </w:rPr>
      </w:pPr>
    </w:p>
    <w:p w14:paraId="4B8CF8F5" w14:textId="77777777" w:rsidR="00E362F4" w:rsidRPr="005D7578" w:rsidRDefault="00E362F4" w:rsidP="00E362F4">
      <w:pPr>
        <w:pStyle w:val="Heading2"/>
        <w:spacing w:after="120"/>
        <w:ind w:left="0"/>
        <w:rPr>
          <w:rFonts w:ascii="Tahoma" w:eastAsia="PMingLiU" w:hAnsi="Tahoma" w:cs="Tahoma"/>
        </w:rPr>
      </w:pPr>
      <w:bookmarkStart w:id="588" w:name="_Toc379636664"/>
      <w:r w:rsidRPr="005D7578">
        <w:rPr>
          <w:rFonts w:ascii="Tahoma" w:eastAsia="PMingLiU" w:hAnsi="Tahoma" w:cs="Tahoma"/>
          <w:color w:val="FF9429"/>
        </w:rPr>
        <w:t>FY14 Jumpstart Server &amp; Cloud Enrollment</w:t>
      </w:r>
      <w:bookmarkEnd w:id="588"/>
    </w:p>
    <w:p w14:paraId="7A37B175" w14:textId="77777777" w:rsidR="00E362F4" w:rsidRPr="005D7578" w:rsidRDefault="00E362F4" w:rsidP="00E362F4">
      <w:pPr>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11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w:t>
      </w:r>
      <w:r w:rsidRPr="005D7578">
        <w:rPr>
          <w:rFonts w:eastAsia="PMingLiU" w:cs="Tahoma"/>
        </w:rPr>
        <w:t xml:space="preserve"> Core Infrastructure Suite Data Center L&amp;SA </w:t>
      </w:r>
      <w:r w:rsidRPr="005D7578">
        <w:rPr>
          <w:rFonts w:eastAsia="PMingLiU" w:cs="Tahoma"/>
        </w:rPr>
        <w:t>提供</w:t>
      </w:r>
      <w:r w:rsidRPr="005D7578">
        <w:rPr>
          <w:rFonts w:eastAsia="PMingLiU" w:cs="Tahoma"/>
        </w:rPr>
        <w:t xml:space="preserve"> 15% </w:t>
      </w:r>
      <w:r w:rsidRPr="005D7578">
        <w:rPr>
          <w:rFonts w:eastAsia="PMingLiU" w:cs="Tahoma"/>
        </w:rPr>
        <w:t>折扣給透過</w:t>
      </w:r>
      <w:r w:rsidRPr="005D7578">
        <w:rPr>
          <w:rFonts w:eastAsia="PMingLiU" w:cs="Tahoma"/>
        </w:rPr>
        <w:t xml:space="preserve"> Enterprise </w:t>
      </w:r>
      <w:r w:rsidRPr="005D7578">
        <w:rPr>
          <w:rFonts w:eastAsia="PMingLiU" w:cs="Tahoma"/>
        </w:rPr>
        <w:t>大量授權訂購這些產品之客戶。本優惠方案將僅限新訂購者，且將提供給透過</w:t>
      </w:r>
      <w:r w:rsidRPr="005D7578">
        <w:rPr>
          <w:rFonts w:eastAsia="PMingLiU" w:cs="Tahoma"/>
        </w:rPr>
        <w:t xml:space="preserve"> Server &amp; Cloud Enrollment </w:t>
      </w:r>
      <w:r w:rsidRPr="005D7578">
        <w:rPr>
          <w:rFonts w:eastAsia="PMingLiU" w:cs="Tahoma"/>
        </w:rPr>
        <w:t>方案訂購之客戶，所有客戶單位都能使用。</w:t>
      </w:r>
    </w:p>
    <w:p w14:paraId="459FC945" w14:textId="77777777" w:rsidR="00E362F4" w:rsidRPr="005D7578" w:rsidRDefault="00E362F4" w:rsidP="00505713">
      <w:pPr>
        <w:rPr>
          <w:rFonts w:eastAsia="PMingLiU" w:cs="Tahoma"/>
        </w:rPr>
      </w:pPr>
    </w:p>
    <w:p w14:paraId="1DF927F9" w14:textId="77777777" w:rsidR="00E362F4" w:rsidRPr="005D7578" w:rsidRDefault="00E362F4" w:rsidP="00505713">
      <w:pPr>
        <w:rPr>
          <w:rFonts w:eastAsia="PMingLiU" w:cs="Tahoma"/>
        </w:rPr>
      </w:pPr>
    </w:p>
    <w:p w14:paraId="7A7F2F01" w14:textId="77777777" w:rsidR="00505713" w:rsidRPr="005D7578" w:rsidRDefault="00505713" w:rsidP="00505713">
      <w:pPr>
        <w:pStyle w:val="Heading2"/>
        <w:spacing w:after="120"/>
        <w:ind w:left="0"/>
        <w:rPr>
          <w:rFonts w:ascii="Tahoma" w:eastAsia="PMingLiU" w:hAnsi="Tahoma" w:cs="Tahoma"/>
        </w:rPr>
      </w:pPr>
      <w:bookmarkStart w:id="589" w:name="_Toc379636665"/>
      <w:r w:rsidRPr="005D7578">
        <w:rPr>
          <w:rFonts w:ascii="Tahoma" w:eastAsia="PMingLiU" w:hAnsi="Tahoma" w:cs="Tahoma"/>
          <w:color w:val="FF9429"/>
        </w:rPr>
        <w:t>Windows Azure Adoption Acceleration</w:t>
      </w:r>
      <w:bookmarkEnd w:id="589"/>
    </w:p>
    <w:p w14:paraId="7C3B385D" w14:textId="77777777" w:rsidR="00505713" w:rsidRPr="005D7578" w:rsidRDefault="00505713" w:rsidP="00505713">
      <w:pPr>
        <w:spacing w:after="120" w:line="276" w:lineRule="auto"/>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11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將提供</w:t>
      </w:r>
      <w:r w:rsidRPr="005D7578">
        <w:rPr>
          <w:rFonts w:eastAsia="PMingLiU" w:cs="Tahoma"/>
        </w:rPr>
        <w:t xml:space="preserve"> 3 </w:t>
      </w:r>
      <w:r w:rsidRPr="005D7578">
        <w:rPr>
          <w:rFonts w:eastAsia="PMingLiU" w:cs="Tahoma"/>
        </w:rPr>
        <w:t>項促銷金額承諾折讓給符合特定預付款金額承諾門檻之客戶：</w:t>
      </w:r>
    </w:p>
    <w:p w14:paraId="06EE437F" w14:textId="77777777" w:rsidR="00505713" w:rsidRPr="00315E9B" w:rsidRDefault="00505713" w:rsidP="00505713">
      <w:pPr>
        <w:pStyle w:val="ListParagraph"/>
        <w:numPr>
          <w:ilvl w:val="0"/>
          <w:numId w:val="143"/>
        </w:numPr>
        <w:spacing w:after="120" w:line="276" w:lineRule="auto"/>
        <w:rPr>
          <w:rFonts w:ascii="Tahoma" w:eastAsia="PMingLiU" w:hAnsi="Tahoma" w:cs="Tahoma"/>
          <w:sz w:val="18"/>
          <w:szCs w:val="18"/>
        </w:rPr>
      </w:pPr>
      <w:r w:rsidRPr="00315E9B">
        <w:rPr>
          <w:rFonts w:ascii="Tahoma" w:eastAsia="PMingLiU" w:hAnsi="Tahoma" w:cs="Tahoma"/>
          <w:sz w:val="18"/>
          <w:szCs w:val="18"/>
        </w:rPr>
        <w:t xml:space="preserve">$50K+ </w:t>
      </w:r>
      <w:r w:rsidRPr="00315E9B">
        <w:rPr>
          <w:rFonts w:ascii="Tahoma" w:eastAsia="PMingLiU" w:hAnsi="Tahoma" w:cs="Tahoma"/>
          <w:sz w:val="18"/>
          <w:szCs w:val="18"/>
        </w:rPr>
        <w:t>預付款金額承諾將有資格取得額外的</w:t>
      </w:r>
      <w:r w:rsidRPr="00315E9B">
        <w:rPr>
          <w:rFonts w:ascii="Tahoma" w:eastAsia="PMingLiU" w:hAnsi="Tahoma" w:cs="Tahoma"/>
          <w:sz w:val="18"/>
          <w:szCs w:val="18"/>
        </w:rPr>
        <w:t xml:space="preserve"> $2</w:t>
      </w:r>
      <w:r w:rsidR="00B17879" w:rsidRPr="00315E9B">
        <w:rPr>
          <w:rFonts w:ascii="Tahoma" w:eastAsia="PMingLiU" w:hAnsi="Tahoma" w:cs="Tahoma"/>
          <w:sz w:val="18"/>
          <w:szCs w:val="18"/>
        </w:rPr>
        <w:t>.</w:t>
      </w:r>
      <w:r w:rsidRPr="00315E9B">
        <w:rPr>
          <w:rFonts w:ascii="Tahoma" w:eastAsia="PMingLiU" w:hAnsi="Tahoma" w:cs="Tahoma"/>
          <w:sz w:val="18"/>
          <w:szCs w:val="18"/>
        </w:rPr>
        <w:t xml:space="preserve">500 </w:t>
      </w:r>
      <w:r w:rsidRPr="00315E9B">
        <w:rPr>
          <w:rFonts w:ascii="Tahoma" w:eastAsia="PMingLiU" w:hAnsi="Tahoma" w:cs="Tahoma"/>
          <w:sz w:val="18"/>
          <w:szCs w:val="18"/>
        </w:rPr>
        <w:t>元促銷金額承諾折讓。</w:t>
      </w:r>
    </w:p>
    <w:p w14:paraId="7DA00E6A" w14:textId="77777777" w:rsidR="00505713" w:rsidRPr="00315E9B" w:rsidRDefault="00505713" w:rsidP="00505713">
      <w:pPr>
        <w:pStyle w:val="ListParagraph"/>
        <w:numPr>
          <w:ilvl w:val="0"/>
          <w:numId w:val="143"/>
        </w:numPr>
        <w:spacing w:after="120" w:line="276" w:lineRule="auto"/>
        <w:rPr>
          <w:rFonts w:ascii="Tahoma" w:eastAsia="PMingLiU" w:hAnsi="Tahoma" w:cs="Tahoma"/>
          <w:sz w:val="18"/>
          <w:szCs w:val="18"/>
        </w:rPr>
      </w:pPr>
      <w:r w:rsidRPr="00315E9B">
        <w:rPr>
          <w:rFonts w:ascii="Tahoma" w:eastAsia="PMingLiU" w:hAnsi="Tahoma" w:cs="Tahoma"/>
          <w:sz w:val="18"/>
          <w:szCs w:val="18"/>
        </w:rPr>
        <w:t xml:space="preserve">$100K+ </w:t>
      </w:r>
      <w:r w:rsidRPr="00315E9B">
        <w:rPr>
          <w:rFonts w:ascii="Tahoma" w:eastAsia="PMingLiU" w:hAnsi="Tahoma" w:cs="Tahoma"/>
          <w:sz w:val="18"/>
          <w:szCs w:val="18"/>
        </w:rPr>
        <w:t>預付款金額承諾將有資格取得額外的</w:t>
      </w:r>
      <w:r w:rsidRPr="00315E9B">
        <w:rPr>
          <w:rFonts w:ascii="Tahoma" w:eastAsia="PMingLiU" w:hAnsi="Tahoma" w:cs="Tahoma"/>
          <w:sz w:val="18"/>
          <w:szCs w:val="18"/>
        </w:rPr>
        <w:t xml:space="preserve"> $8</w:t>
      </w:r>
      <w:r w:rsidR="00B17879" w:rsidRPr="00315E9B">
        <w:rPr>
          <w:rFonts w:ascii="Tahoma" w:eastAsia="PMingLiU" w:hAnsi="Tahoma" w:cs="Tahoma"/>
          <w:sz w:val="18"/>
          <w:szCs w:val="18"/>
        </w:rPr>
        <w:t>.</w:t>
      </w:r>
      <w:r w:rsidRPr="00315E9B">
        <w:rPr>
          <w:rFonts w:ascii="Tahoma" w:eastAsia="PMingLiU" w:hAnsi="Tahoma" w:cs="Tahoma"/>
          <w:sz w:val="18"/>
          <w:szCs w:val="18"/>
        </w:rPr>
        <w:t xml:space="preserve">000 </w:t>
      </w:r>
      <w:r w:rsidRPr="00315E9B">
        <w:rPr>
          <w:rFonts w:ascii="Tahoma" w:eastAsia="PMingLiU" w:hAnsi="Tahoma" w:cs="Tahoma"/>
          <w:sz w:val="18"/>
          <w:szCs w:val="18"/>
        </w:rPr>
        <w:t>元促銷金額承諾折讓。</w:t>
      </w:r>
    </w:p>
    <w:p w14:paraId="0055E9F4" w14:textId="77777777" w:rsidR="00505713" w:rsidRPr="00315E9B" w:rsidRDefault="00505713" w:rsidP="00505713">
      <w:pPr>
        <w:pStyle w:val="ListParagraph"/>
        <w:numPr>
          <w:ilvl w:val="0"/>
          <w:numId w:val="143"/>
        </w:numPr>
        <w:spacing w:after="120" w:line="276" w:lineRule="auto"/>
        <w:rPr>
          <w:rFonts w:ascii="Tahoma" w:eastAsia="PMingLiU" w:hAnsi="Tahoma" w:cs="Tahoma"/>
          <w:sz w:val="18"/>
          <w:szCs w:val="18"/>
        </w:rPr>
      </w:pPr>
      <w:r w:rsidRPr="00315E9B">
        <w:rPr>
          <w:rFonts w:ascii="Tahoma" w:eastAsia="PMingLiU" w:hAnsi="Tahoma" w:cs="Tahoma"/>
          <w:sz w:val="18"/>
          <w:szCs w:val="18"/>
        </w:rPr>
        <w:t xml:space="preserve">$200K+ </w:t>
      </w:r>
      <w:r w:rsidRPr="00315E9B">
        <w:rPr>
          <w:rFonts w:ascii="Tahoma" w:eastAsia="PMingLiU" w:hAnsi="Tahoma" w:cs="Tahoma"/>
          <w:sz w:val="18"/>
          <w:szCs w:val="18"/>
        </w:rPr>
        <w:t>預付款金額承諾將有資格取得額外的</w:t>
      </w:r>
      <w:r w:rsidRPr="00315E9B">
        <w:rPr>
          <w:rFonts w:ascii="Tahoma" w:eastAsia="PMingLiU" w:hAnsi="Tahoma" w:cs="Tahoma"/>
          <w:sz w:val="18"/>
          <w:szCs w:val="18"/>
        </w:rPr>
        <w:t xml:space="preserve"> $20</w:t>
      </w:r>
      <w:r w:rsidR="00B17879" w:rsidRPr="00315E9B">
        <w:rPr>
          <w:rFonts w:ascii="Tahoma" w:eastAsia="PMingLiU" w:hAnsi="Tahoma" w:cs="Tahoma"/>
          <w:sz w:val="18"/>
          <w:szCs w:val="18"/>
        </w:rPr>
        <w:t>.</w:t>
      </w:r>
      <w:r w:rsidRPr="00315E9B">
        <w:rPr>
          <w:rFonts w:ascii="Tahoma" w:eastAsia="PMingLiU" w:hAnsi="Tahoma" w:cs="Tahoma"/>
          <w:sz w:val="18"/>
          <w:szCs w:val="18"/>
        </w:rPr>
        <w:t xml:space="preserve">000 </w:t>
      </w:r>
      <w:r w:rsidRPr="00315E9B">
        <w:rPr>
          <w:rFonts w:ascii="Tahoma" w:eastAsia="PMingLiU" w:hAnsi="Tahoma" w:cs="Tahoma"/>
          <w:sz w:val="18"/>
          <w:szCs w:val="18"/>
        </w:rPr>
        <w:t>元促銷金額承諾折讓。</w:t>
      </w:r>
    </w:p>
    <w:p w14:paraId="7AFCE96A" w14:textId="77777777" w:rsidR="00505713" w:rsidRPr="005D7578" w:rsidRDefault="00505713" w:rsidP="00B17879">
      <w:pPr>
        <w:ind w:right="-90"/>
        <w:rPr>
          <w:rFonts w:eastAsia="PMingLiU" w:cs="Tahoma"/>
        </w:rPr>
      </w:pPr>
      <w:r w:rsidRPr="005D7578">
        <w:rPr>
          <w:rFonts w:eastAsia="PMingLiU" w:cs="Tahoma"/>
        </w:rPr>
        <w:t>客戶不得將這些促銷優惠累積至取得額外折讓之資格。承諾</w:t>
      </w:r>
      <w:r w:rsidRPr="005D7578">
        <w:rPr>
          <w:rFonts w:eastAsia="PMingLiU" w:cs="Tahoma"/>
        </w:rPr>
        <w:t xml:space="preserve"> $150K </w:t>
      </w:r>
      <w:r w:rsidRPr="005D7578">
        <w:rPr>
          <w:rFonts w:eastAsia="PMingLiU" w:cs="Tahoma"/>
        </w:rPr>
        <w:t>預付款的客戶仍只有資格取得</w:t>
      </w:r>
      <w:r w:rsidRPr="005D7578">
        <w:rPr>
          <w:rFonts w:eastAsia="PMingLiU" w:cs="Tahoma"/>
        </w:rPr>
        <w:t xml:space="preserve"> $8,000 </w:t>
      </w:r>
      <w:r w:rsidRPr="005D7578">
        <w:rPr>
          <w:rFonts w:eastAsia="PMingLiU" w:cs="Tahoma"/>
        </w:rPr>
        <w:t>元促銷折讓，而承諾</w:t>
      </w:r>
      <w:r w:rsidRPr="005D7578">
        <w:rPr>
          <w:rFonts w:eastAsia="PMingLiU" w:cs="Tahoma"/>
        </w:rPr>
        <w:t xml:space="preserve"> $300K </w:t>
      </w:r>
      <w:r w:rsidRPr="005D7578">
        <w:rPr>
          <w:rFonts w:eastAsia="PMingLiU" w:cs="Tahoma"/>
        </w:rPr>
        <w:t>的客戶則僅有資格取得</w:t>
      </w:r>
      <w:r w:rsidRPr="005D7578">
        <w:rPr>
          <w:rFonts w:eastAsia="PMingLiU" w:cs="Tahoma"/>
        </w:rPr>
        <w:t xml:space="preserve"> $20,000 </w:t>
      </w:r>
      <w:r w:rsidRPr="005D7578">
        <w:rPr>
          <w:rFonts w:eastAsia="PMingLiU" w:cs="Tahoma"/>
        </w:rPr>
        <w:t>元促銷折讓。因為客戶價位表係與適用的促銷折讓</w:t>
      </w:r>
      <w:r w:rsidRPr="005D7578">
        <w:rPr>
          <w:rFonts w:eastAsia="PMingLiU" w:cs="Tahoma"/>
        </w:rPr>
        <w:t xml:space="preserve"> SKU </w:t>
      </w:r>
      <w:r w:rsidRPr="005D7578">
        <w:rPr>
          <w:rFonts w:eastAsia="PMingLiU" w:cs="Tahoma"/>
        </w:rPr>
        <w:t>及對應的預付金額承諾訂購一併處理，所有促銷金額承諾折讓將加入客戶之</w:t>
      </w:r>
      <w:r w:rsidRPr="005D7578">
        <w:rPr>
          <w:rFonts w:eastAsia="PMingLiU" w:cs="Tahoma"/>
        </w:rPr>
        <w:t xml:space="preserve"> EA </w:t>
      </w:r>
      <w:r w:rsidRPr="005D7578">
        <w:rPr>
          <w:rFonts w:eastAsia="PMingLiU" w:cs="Tahoma"/>
        </w:rPr>
        <w:t>金額承諾帳戶餘額。本優惠方案將可透過</w:t>
      </w:r>
      <w:r w:rsidRPr="005D7578">
        <w:rPr>
          <w:rFonts w:eastAsia="PMingLiU" w:cs="Tahoma"/>
        </w:rPr>
        <w:t xml:space="preserve"> EA</w:t>
      </w:r>
      <w:r w:rsidRPr="005D7578">
        <w:rPr>
          <w:rFonts w:eastAsia="PMingLiU" w:cs="Tahoma"/>
        </w:rPr>
        <w:t>、</w:t>
      </w:r>
      <w:r w:rsidRPr="005D7578">
        <w:rPr>
          <w:rFonts w:eastAsia="PMingLiU" w:cs="Tahoma"/>
        </w:rPr>
        <w:t>EAS</w:t>
      </w:r>
      <w:r w:rsidRPr="005D7578">
        <w:rPr>
          <w:rFonts w:eastAsia="PMingLiU" w:cs="Tahoma"/>
        </w:rPr>
        <w:t>、</w:t>
      </w:r>
      <w:r w:rsidRPr="005D7578">
        <w:rPr>
          <w:rFonts w:eastAsia="PMingLiU" w:cs="Tahoma"/>
        </w:rPr>
        <w:t>EAP</w:t>
      </w:r>
      <w:r w:rsidRPr="005D7578">
        <w:rPr>
          <w:rFonts w:eastAsia="PMingLiU" w:cs="Tahoma"/>
        </w:rPr>
        <w:t>、</w:t>
      </w:r>
      <w:r w:rsidRPr="005D7578">
        <w:rPr>
          <w:rFonts w:eastAsia="PMingLiU" w:cs="Tahoma"/>
        </w:rPr>
        <w:t xml:space="preserve">EWA </w:t>
      </w:r>
      <w:r w:rsidRPr="005D7578">
        <w:rPr>
          <w:rFonts w:eastAsia="PMingLiU" w:cs="Tahoma"/>
        </w:rPr>
        <w:t>和即將推出的</w:t>
      </w:r>
      <w:r w:rsidRPr="005D7578">
        <w:rPr>
          <w:rFonts w:eastAsia="PMingLiU" w:cs="Tahoma"/>
        </w:rPr>
        <w:t xml:space="preserve"> SCE </w:t>
      </w:r>
      <w:r w:rsidRPr="005D7578">
        <w:rPr>
          <w:rFonts w:eastAsia="PMingLiU" w:cs="Tahoma"/>
        </w:rPr>
        <w:t>方案提供給客戶。</w:t>
      </w:r>
    </w:p>
    <w:p w14:paraId="5393750E" w14:textId="77777777" w:rsidR="00505713" w:rsidRPr="005D7578" w:rsidRDefault="00505713" w:rsidP="00505713">
      <w:pPr>
        <w:rPr>
          <w:rFonts w:eastAsia="PMingLiU" w:cs="Tahoma"/>
        </w:rPr>
      </w:pPr>
    </w:p>
    <w:p w14:paraId="5AFE7160" w14:textId="77777777" w:rsidR="00934640" w:rsidRPr="005D7578" w:rsidRDefault="00934640" w:rsidP="00934640">
      <w:pPr>
        <w:rPr>
          <w:rFonts w:eastAsia="PMingLiU" w:cs="Tahoma"/>
        </w:rPr>
      </w:pPr>
    </w:p>
    <w:p w14:paraId="6E50612A" w14:textId="77777777" w:rsidR="00934640" w:rsidRPr="005D7578" w:rsidRDefault="00934640" w:rsidP="00934640">
      <w:pPr>
        <w:pStyle w:val="Heading2"/>
        <w:spacing w:after="120"/>
        <w:ind w:left="0"/>
        <w:rPr>
          <w:rFonts w:ascii="Tahoma" w:eastAsia="PMingLiU" w:hAnsi="Tahoma" w:cs="Tahoma"/>
        </w:rPr>
      </w:pPr>
      <w:bookmarkStart w:id="590" w:name="_Toc379636666"/>
      <w:r w:rsidRPr="005D7578">
        <w:rPr>
          <w:rFonts w:ascii="Tahoma" w:eastAsia="PMingLiU" w:hAnsi="Tahoma" w:cs="Tahoma"/>
          <w:color w:val="FF9429"/>
        </w:rPr>
        <w:t xml:space="preserve">Project </w:t>
      </w:r>
      <w:r w:rsidRPr="005D7578">
        <w:rPr>
          <w:rFonts w:ascii="Tahoma" w:eastAsia="PMingLiU" w:hAnsi="Tahoma" w:cs="Tahoma"/>
          <w:color w:val="FF9429"/>
        </w:rPr>
        <w:t>及</w:t>
      </w:r>
      <w:r w:rsidRPr="005D7578">
        <w:rPr>
          <w:rFonts w:ascii="Tahoma" w:eastAsia="PMingLiU" w:hAnsi="Tahoma" w:cs="Tahoma"/>
          <w:color w:val="FF9429"/>
        </w:rPr>
        <w:t xml:space="preserve"> Visio SA </w:t>
      </w:r>
      <w:r w:rsidRPr="005D7578">
        <w:rPr>
          <w:rFonts w:ascii="Tahoma" w:eastAsia="PMingLiU" w:hAnsi="Tahoma" w:cs="Tahoma"/>
          <w:color w:val="FF9429"/>
        </w:rPr>
        <w:t>升級促銷</w:t>
      </w:r>
      <w:bookmarkEnd w:id="590"/>
    </w:p>
    <w:p w14:paraId="1CAC7AAD" w14:textId="77777777" w:rsidR="00934640" w:rsidRPr="005D7578" w:rsidRDefault="00934640" w:rsidP="00934640">
      <w:pPr>
        <w:rPr>
          <w:rFonts w:eastAsia="PMingLiU" w:cs="Tahoma"/>
          <w:spacing w:val="-2"/>
        </w:rPr>
      </w:pPr>
      <w:r w:rsidRPr="005D7578">
        <w:rPr>
          <w:rFonts w:eastAsia="PMingLiU" w:cs="Tahoma"/>
          <w:spacing w:val="-2"/>
        </w:rPr>
        <w:t>在</w:t>
      </w:r>
      <w:r w:rsidRPr="005D7578">
        <w:rPr>
          <w:rFonts w:eastAsia="PMingLiU" w:cs="Tahoma"/>
          <w:spacing w:val="-2"/>
        </w:rPr>
        <w:t xml:space="preserve"> 2013 </w:t>
      </w:r>
      <w:r w:rsidRPr="005D7578">
        <w:rPr>
          <w:rFonts w:eastAsia="PMingLiU" w:cs="Tahoma"/>
          <w:spacing w:val="-2"/>
        </w:rPr>
        <w:t>年</w:t>
      </w:r>
      <w:r w:rsidRPr="005D7578">
        <w:rPr>
          <w:rFonts w:eastAsia="PMingLiU" w:cs="Tahoma"/>
          <w:spacing w:val="-2"/>
        </w:rPr>
        <w:t xml:space="preserve"> 12 </w:t>
      </w:r>
      <w:r w:rsidRPr="005D7578">
        <w:rPr>
          <w:rFonts w:eastAsia="PMingLiU" w:cs="Tahoma"/>
          <w:spacing w:val="-2"/>
        </w:rPr>
        <w:t>月</w:t>
      </w:r>
      <w:r w:rsidRPr="005D7578">
        <w:rPr>
          <w:rFonts w:eastAsia="PMingLiU" w:cs="Tahoma"/>
          <w:spacing w:val="-2"/>
        </w:rPr>
        <w:t xml:space="preserve"> 1 </w:t>
      </w:r>
      <w:r w:rsidRPr="005D7578">
        <w:rPr>
          <w:rFonts w:eastAsia="PMingLiU" w:cs="Tahoma"/>
          <w:spacing w:val="-2"/>
        </w:rPr>
        <w:t>日至</w:t>
      </w:r>
      <w:r w:rsidRPr="005D7578">
        <w:rPr>
          <w:rFonts w:eastAsia="PMingLiU" w:cs="Tahoma"/>
          <w:spacing w:val="-2"/>
        </w:rPr>
        <w:t xml:space="preserve"> 2014 </w:t>
      </w:r>
      <w:r w:rsidRPr="005D7578">
        <w:rPr>
          <w:rFonts w:eastAsia="PMingLiU" w:cs="Tahoma"/>
          <w:spacing w:val="-2"/>
        </w:rPr>
        <w:t>年</w:t>
      </w:r>
      <w:r w:rsidRPr="005D7578">
        <w:rPr>
          <w:rFonts w:eastAsia="PMingLiU" w:cs="Tahoma"/>
          <w:spacing w:val="-2"/>
        </w:rPr>
        <w:t xml:space="preserve"> 6 </w:t>
      </w:r>
      <w:r w:rsidRPr="005D7578">
        <w:rPr>
          <w:rFonts w:eastAsia="PMingLiU" w:cs="Tahoma"/>
          <w:spacing w:val="-2"/>
        </w:rPr>
        <w:t>月</w:t>
      </w:r>
      <w:r w:rsidRPr="005D7578">
        <w:rPr>
          <w:rFonts w:eastAsia="PMingLiU" w:cs="Tahoma"/>
          <w:spacing w:val="-2"/>
        </w:rPr>
        <w:t xml:space="preserve"> 30 </w:t>
      </w:r>
      <w:r w:rsidRPr="005D7578">
        <w:rPr>
          <w:rFonts w:eastAsia="PMingLiU" w:cs="Tahoma"/>
          <w:spacing w:val="-2"/>
        </w:rPr>
        <w:t>日之間，</w:t>
      </w:r>
      <w:r w:rsidRPr="005D7578">
        <w:rPr>
          <w:rFonts w:eastAsia="PMingLiU" w:cs="Tahoma"/>
          <w:spacing w:val="-2"/>
        </w:rPr>
        <w:t xml:space="preserve">Microsoft </w:t>
      </w:r>
      <w:r w:rsidRPr="005D7578">
        <w:rPr>
          <w:rFonts w:eastAsia="PMingLiU" w:cs="Tahoma"/>
          <w:spacing w:val="-2"/>
        </w:rPr>
        <w:t>將針對具備有效軟體保證範圍之</w:t>
      </w:r>
      <w:r w:rsidRPr="005D7578">
        <w:rPr>
          <w:rFonts w:eastAsia="PMingLiU" w:cs="Tahoma"/>
          <w:spacing w:val="-2"/>
        </w:rPr>
        <w:t xml:space="preserve"> Project Standard </w:t>
      </w:r>
      <w:r w:rsidRPr="005D7578">
        <w:rPr>
          <w:rFonts w:eastAsia="PMingLiU" w:cs="Tahoma"/>
          <w:spacing w:val="-2"/>
        </w:rPr>
        <w:t>使用權的客戶，以升級</w:t>
      </w:r>
      <w:r w:rsidRPr="005D7578">
        <w:rPr>
          <w:rFonts w:eastAsia="PMingLiU" w:cs="Tahoma"/>
          <w:spacing w:val="-2"/>
        </w:rPr>
        <w:t xml:space="preserve"> SKU </w:t>
      </w:r>
      <w:r w:rsidRPr="005D7578">
        <w:rPr>
          <w:rFonts w:eastAsia="PMingLiU" w:cs="Tahoma"/>
          <w:spacing w:val="-2"/>
        </w:rPr>
        <w:t>的</w:t>
      </w:r>
      <w:r w:rsidRPr="005D7578">
        <w:rPr>
          <w:rFonts w:eastAsia="PMingLiU" w:cs="Tahoma"/>
          <w:spacing w:val="-2"/>
        </w:rPr>
        <w:t xml:space="preserve"> 15% </w:t>
      </w:r>
      <w:r w:rsidRPr="005D7578">
        <w:rPr>
          <w:rFonts w:eastAsia="PMingLiU" w:cs="Tahoma"/>
          <w:spacing w:val="-2"/>
        </w:rPr>
        <w:t>之折扣</w:t>
      </w:r>
      <w:r w:rsidRPr="005D7578">
        <w:rPr>
          <w:rFonts w:eastAsia="PMingLiU" w:cs="Tahoma"/>
          <w:spacing w:val="-2"/>
        </w:rPr>
        <w:t xml:space="preserve"> (</w:t>
      </w:r>
      <w:r w:rsidRPr="005D7578">
        <w:rPr>
          <w:rFonts w:eastAsia="PMingLiU" w:cs="Tahoma"/>
          <w:spacing w:val="-2"/>
        </w:rPr>
        <w:t>若</w:t>
      </w:r>
      <w:r w:rsidRPr="005D7578">
        <w:rPr>
          <w:rFonts w:eastAsia="PMingLiU" w:cs="Tahoma"/>
          <w:spacing w:val="-2"/>
        </w:rPr>
        <w:t xml:space="preserve"> Standard </w:t>
      </w:r>
      <w:r w:rsidRPr="005D7578">
        <w:rPr>
          <w:rFonts w:eastAsia="PMingLiU" w:cs="Tahoma"/>
          <w:spacing w:val="-2"/>
        </w:rPr>
        <w:t>的所有使用權均在客戶網站上升級為</w:t>
      </w:r>
      <w:r w:rsidRPr="005D7578">
        <w:rPr>
          <w:rFonts w:eastAsia="PMingLiU" w:cs="Tahoma"/>
          <w:spacing w:val="-2"/>
        </w:rPr>
        <w:t xml:space="preserve"> Professional </w:t>
      </w:r>
      <w:r w:rsidRPr="005D7578">
        <w:rPr>
          <w:rFonts w:eastAsia="PMingLiU" w:cs="Tahoma"/>
          <w:spacing w:val="-2"/>
        </w:rPr>
        <w:t>則為</w:t>
      </w:r>
      <w:r w:rsidRPr="005D7578">
        <w:rPr>
          <w:rFonts w:eastAsia="PMingLiU" w:cs="Tahoma"/>
          <w:spacing w:val="-2"/>
        </w:rPr>
        <w:t xml:space="preserve"> 25% </w:t>
      </w:r>
      <w:r w:rsidRPr="005D7578">
        <w:rPr>
          <w:rFonts w:eastAsia="PMingLiU" w:cs="Tahoma"/>
          <w:spacing w:val="-2"/>
        </w:rPr>
        <w:t>之折扣</w:t>
      </w:r>
      <w:r w:rsidRPr="005D7578">
        <w:rPr>
          <w:rFonts w:eastAsia="PMingLiU" w:cs="Tahoma"/>
          <w:spacing w:val="-2"/>
        </w:rPr>
        <w:t xml:space="preserve">) </w:t>
      </w:r>
      <w:r w:rsidRPr="005D7578">
        <w:rPr>
          <w:rFonts w:eastAsia="PMingLiU" w:cs="Tahoma"/>
          <w:spacing w:val="-2"/>
        </w:rPr>
        <w:t>提供使其能夠透過</w:t>
      </w:r>
      <w:r w:rsidRPr="005D7578">
        <w:rPr>
          <w:rFonts w:eastAsia="PMingLiU" w:cs="Tahoma"/>
          <w:spacing w:val="-2"/>
        </w:rPr>
        <w:t xml:space="preserve"> Enterprise </w:t>
      </w:r>
      <w:r w:rsidRPr="005D7578">
        <w:rPr>
          <w:rFonts w:eastAsia="PMingLiU" w:cs="Tahoma"/>
          <w:spacing w:val="-2"/>
        </w:rPr>
        <w:t>大量授權升級為</w:t>
      </w:r>
      <w:r w:rsidRPr="005D7578">
        <w:rPr>
          <w:rFonts w:eastAsia="PMingLiU" w:cs="Tahoma"/>
          <w:spacing w:val="-2"/>
        </w:rPr>
        <w:t xml:space="preserve"> Project Professional</w:t>
      </w:r>
      <w:r w:rsidRPr="005D7578">
        <w:rPr>
          <w:rFonts w:eastAsia="PMingLiU" w:cs="Tahoma"/>
          <w:spacing w:val="-2"/>
        </w:rPr>
        <w:t>。軟體保證升級資格規則適用於符合此項優惠方案。本優惠方案將可透過</w:t>
      </w:r>
      <w:r w:rsidRPr="005D7578">
        <w:rPr>
          <w:rFonts w:eastAsia="PMingLiU" w:cs="Tahoma"/>
          <w:spacing w:val="-2"/>
        </w:rPr>
        <w:t xml:space="preserve"> EA</w:t>
      </w:r>
      <w:r w:rsidRPr="005D7578">
        <w:rPr>
          <w:rFonts w:eastAsia="PMingLiU" w:cs="Tahoma"/>
          <w:spacing w:val="-2"/>
        </w:rPr>
        <w:t>、</w:t>
      </w:r>
      <w:r w:rsidRPr="005D7578">
        <w:rPr>
          <w:rFonts w:eastAsia="PMingLiU" w:cs="Tahoma"/>
          <w:spacing w:val="-2"/>
        </w:rPr>
        <w:t>EAS</w:t>
      </w:r>
      <w:r w:rsidRPr="005D7578">
        <w:rPr>
          <w:rFonts w:eastAsia="PMingLiU" w:cs="Tahoma"/>
          <w:spacing w:val="-2"/>
        </w:rPr>
        <w:t>、</w:t>
      </w:r>
      <w:r w:rsidRPr="005D7578">
        <w:rPr>
          <w:rFonts w:eastAsia="PMingLiU" w:cs="Tahoma"/>
          <w:spacing w:val="-2"/>
        </w:rPr>
        <w:t>Select</w:t>
      </w:r>
      <w:r w:rsidRPr="005D7578">
        <w:rPr>
          <w:rFonts w:eastAsia="PMingLiU" w:cs="Tahoma"/>
          <w:spacing w:val="-2"/>
        </w:rPr>
        <w:t>、</w:t>
      </w:r>
      <w:r w:rsidRPr="005D7578">
        <w:rPr>
          <w:rFonts w:eastAsia="PMingLiU" w:cs="Tahoma"/>
          <w:spacing w:val="-2"/>
        </w:rPr>
        <w:t xml:space="preserve">Open </w:t>
      </w:r>
      <w:r w:rsidRPr="005D7578">
        <w:rPr>
          <w:rFonts w:eastAsia="PMingLiU" w:cs="Tahoma"/>
          <w:spacing w:val="-2"/>
        </w:rPr>
        <w:t>和</w:t>
      </w:r>
      <w:r w:rsidRPr="005D7578">
        <w:rPr>
          <w:rFonts w:eastAsia="PMingLiU" w:cs="Tahoma"/>
          <w:spacing w:val="-2"/>
        </w:rPr>
        <w:t xml:space="preserve"> Open Value </w:t>
      </w:r>
      <w:r w:rsidRPr="005D7578">
        <w:rPr>
          <w:rFonts w:eastAsia="PMingLiU" w:cs="Tahoma"/>
          <w:spacing w:val="-2"/>
        </w:rPr>
        <w:t>方案提供給客戶。目標客戶單位包括</w:t>
      </w:r>
      <w:r w:rsidRPr="005D7578">
        <w:rPr>
          <w:rFonts w:eastAsia="PMingLiU" w:cs="Tahoma"/>
          <w:spacing w:val="-2"/>
        </w:rPr>
        <w:t xml:space="preserve"> EPG </w:t>
      </w:r>
      <w:r w:rsidRPr="005D7578">
        <w:rPr>
          <w:rFonts w:eastAsia="PMingLiU" w:cs="Tahoma"/>
          <w:spacing w:val="-2"/>
        </w:rPr>
        <w:t>商業、</w:t>
      </w:r>
      <w:r w:rsidRPr="005D7578">
        <w:rPr>
          <w:rFonts w:eastAsia="PMingLiU" w:cs="Tahoma"/>
          <w:spacing w:val="-2"/>
        </w:rPr>
        <w:t xml:space="preserve">SMS&amp;P </w:t>
      </w:r>
      <w:r w:rsidR="00B17879" w:rsidRPr="005D7578">
        <w:rPr>
          <w:rFonts w:eastAsia="PMingLiU" w:cs="Tahoma"/>
          <w:spacing w:val="-2"/>
        </w:rPr>
        <w:br/>
      </w:r>
      <w:r w:rsidRPr="005D7578">
        <w:rPr>
          <w:rFonts w:eastAsia="PMingLiU" w:cs="Tahoma"/>
          <w:spacing w:val="-2"/>
        </w:rPr>
        <w:t>商業、政府和教育機構。</w:t>
      </w:r>
    </w:p>
    <w:p w14:paraId="1FEB006A" w14:textId="77777777" w:rsidR="00E362F4" w:rsidRPr="005D7578" w:rsidRDefault="00E362F4" w:rsidP="00E362F4">
      <w:pPr>
        <w:pStyle w:val="Heading2"/>
        <w:spacing w:after="120"/>
        <w:ind w:left="0"/>
        <w:rPr>
          <w:rFonts w:ascii="Tahoma" w:eastAsia="PMingLiU" w:hAnsi="Tahoma" w:cs="Tahoma"/>
        </w:rPr>
      </w:pPr>
      <w:bookmarkStart w:id="591" w:name="_Toc379636667"/>
      <w:r w:rsidRPr="005D7578">
        <w:rPr>
          <w:rFonts w:ascii="Tahoma" w:eastAsia="PMingLiU" w:hAnsi="Tahoma" w:cs="Tahoma"/>
          <w:color w:val="FF9429"/>
        </w:rPr>
        <w:lastRenderedPageBreak/>
        <w:t xml:space="preserve">Project </w:t>
      </w:r>
      <w:r w:rsidRPr="005D7578">
        <w:rPr>
          <w:rFonts w:ascii="Tahoma" w:eastAsia="PMingLiU" w:hAnsi="Tahoma" w:cs="Tahoma"/>
          <w:color w:val="FF9429"/>
        </w:rPr>
        <w:t>及</w:t>
      </w:r>
      <w:r w:rsidRPr="005D7578">
        <w:rPr>
          <w:rFonts w:ascii="Tahoma" w:eastAsia="PMingLiU" w:hAnsi="Tahoma" w:cs="Tahoma"/>
          <w:color w:val="FF9429"/>
        </w:rPr>
        <w:t xml:space="preserve"> Visio SA Transition </w:t>
      </w:r>
      <w:r w:rsidRPr="005D7578">
        <w:rPr>
          <w:rFonts w:ascii="Tahoma" w:eastAsia="PMingLiU" w:hAnsi="Tahoma" w:cs="Tahoma"/>
          <w:color w:val="FF9429"/>
        </w:rPr>
        <w:t>促銷</w:t>
      </w:r>
      <w:bookmarkEnd w:id="591"/>
    </w:p>
    <w:p w14:paraId="157B9384" w14:textId="77777777" w:rsidR="00E362F4" w:rsidRPr="005D7578" w:rsidRDefault="00E362F4" w:rsidP="00E362F4">
      <w:pPr>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12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將針對具有</w:t>
      </w:r>
      <w:r w:rsidRPr="005D7578">
        <w:rPr>
          <w:rFonts w:eastAsia="PMingLiU" w:cs="Tahoma"/>
        </w:rPr>
        <w:t xml:space="preserve"> Project Professional </w:t>
      </w:r>
      <w:r w:rsidRPr="005D7578">
        <w:rPr>
          <w:rFonts w:eastAsia="PMingLiU" w:cs="Tahoma"/>
        </w:rPr>
        <w:t>之軟體保證的客戶，提供使其能夠以相同的價格支付軟體保證轉換為</w:t>
      </w:r>
      <w:r w:rsidRPr="005D7578">
        <w:rPr>
          <w:rFonts w:eastAsia="PMingLiU" w:cs="Tahoma"/>
        </w:rPr>
        <w:t xml:space="preserve"> Project Pro for Office 365</w:t>
      </w:r>
      <w:r w:rsidRPr="005D7578">
        <w:rPr>
          <w:rFonts w:eastAsia="PMingLiU" w:cs="Tahoma"/>
        </w:rPr>
        <w:t>。請注意</w:t>
      </w:r>
      <w:r w:rsidRPr="005D7578">
        <w:rPr>
          <w:rFonts w:eastAsia="PMingLiU" w:cs="Tahoma"/>
        </w:rPr>
        <w:t xml:space="preserve"> EAS </w:t>
      </w:r>
      <w:r w:rsidRPr="005D7578">
        <w:rPr>
          <w:rFonts w:eastAsia="PMingLiU" w:cs="Tahoma"/>
        </w:rPr>
        <w:t>客戶也具備此項優惠方案資格。軟體保證資格規則適用於符合此項優惠方案。本優惠方案將可透過</w:t>
      </w:r>
      <w:r w:rsidRPr="005D7578">
        <w:rPr>
          <w:rFonts w:eastAsia="PMingLiU" w:cs="Tahoma"/>
        </w:rPr>
        <w:t xml:space="preserve"> EA</w:t>
      </w:r>
      <w:r w:rsidRPr="005D7578">
        <w:rPr>
          <w:rFonts w:eastAsia="PMingLiU" w:cs="Tahoma"/>
        </w:rPr>
        <w:t>、</w:t>
      </w:r>
      <w:r w:rsidRPr="005D7578">
        <w:rPr>
          <w:rFonts w:eastAsia="PMingLiU" w:cs="Tahoma"/>
        </w:rPr>
        <w:t>EAS</w:t>
      </w:r>
      <w:r w:rsidRPr="005D7578">
        <w:rPr>
          <w:rFonts w:eastAsia="PMingLiU" w:cs="Tahoma"/>
        </w:rPr>
        <w:t>、</w:t>
      </w:r>
      <w:r w:rsidRPr="005D7578">
        <w:rPr>
          <w:rFonts w:eastAsia="PMingLiU" w:cs="Tahoma"/>
        </w:rPr>
        <w:t>Select</w:t>
      </w:r>
      <w:r w:rsidRPr="005D7578">
        <w:rPr>
          <w:rFonts w:eastAsia="PMingLiU" w:cs="Tahoma"/>
        </w:rPr>
        <w:t>、</w:t>
      </w:r>
      <w:r w:rsidRPr="005D7578">
        <w:rPr>
          <w:rFonts w:eastAsia="PMingLiU" w:cs="Tahoma"/>
        </w:rPr>
        <w:t xml:space="preserve">Open </w:t>
      </w:r>
      <w:r w:rsidRPr="005D7578">
        <w:rPr>
          <w:rFonts w:eastAsia="PMingLiU" w:cs="Tahoma"/>
        </w:rPr>
        <w:t>和</w:t>
      </w:r>
      <w:r w:rsidRPr="005D7578">
        <w:rPr>
          <w:rFonts w:eastAsia="PMingLiU" w:cs="Tahoma"/>
        </w:rPr>
        <w:t xml:space="preserve"> Open Value </w:t>
      </w:r>
      <w:r w:rsidRPr="005D7578">
        <w:rPr>
          <w:rFonts w:eastAsia="PMingLiU" w:cs="Tahoma"/>
        </w:rPr>
        <w:t>方案提供給客戶。目標客戶單位包括</w:t>
      </w:r>
      <w:r w:rsidRPr="005D7578">
        <w:rPr>
          <w:rFonts w:eastAsia="PMingLiU" w:cs="Tahoma"/>
        </w:rPr>
        <w:t xml:space="preserve"> EPG </w:t>
      </w:r>
      <w:r w:rsidRPr="005D7578">
        <w:rPr>
          <w:rFonts w:eastAsia="PMingLiU" w:cs="Tahoma"/>
        </w:rPr>
        <w:t>商業、</w:t>
      </w:r>
      <w:r w:rsidRPr="005D7578">
        <w:rPr>
          <w:rFonts w:eastAsia="PMingLiU" w:cs="Tahoma"/>
        </w:rPr>
        <w:t xml:space="preserve">SMS&amp;P </w:t>
      </w:r>
      <w:r w:rsidRPr="005D7578">
        <w:rPr>
          <w:rFonts w:eastAsia="PMingLiU" w:cs="Tahoma"/>
        </w:rPr>
        <w:t>商業、政府和教育機構。</w:t>
      </w:r>
    </w:p>
    <w:p w14:paraId="40D6DA7D" w14:textId="77777777" w:rsidR="00E362F4" w:rsidRPr="005D7578" w:rsidRDefault="00E362F4" w:rsidP="00934640">
      <w:pPr>
        <w:rPr>
          <w:rFonts w:eastAsia="PMingLiU" w:cs="Tahoma"/>
        </w:rPr>
      </w:pPr>
    </w:p>
    <w:p w14:paraId="0D88B558" w14:textId="77777777" w:rsidR="00E362F4" w:rsidRPr="005D7578" w:rsidRDefault="00E362F4" w:rsidP="00934640">
      <w:pPr>
        <w:rPr>
          <w:rFonts w:eastAsia="PMingLiU" w:cs="Tahoma"/>
        </w:rPr>
      </w:pPr>
    </w:p>
    <w:p w14:paraId="6D56F49D" w14:textId="77777777" w:rsidR="00934640" w:rsidRPr="005D7578" w:rsidRDefault="00934640" w:rsidP="00934640">
      <w:pPr>
        <w:pStyle w:val="Heading2"/>
        <w:spacing w:after="120"/>
        <w:ind w:left="0"/>
        <w:rPr>
          <w:rFonts w:ascii="Tahoma" w:eastAsia="PMingLiU" w:hAnsi="Tahoma" w:cs="Tahoma"/>
        </w:rPr>
      </w:pPr>
      <w:bookmarkStart w:id="592" w:name="_Toc379636669"/>
      <w:r w:rsidRPr="005D7578">
        <w:rPr>
          <w:rFonts w:ascii="Tahoma" w:eastAsia="PMingLiU" w:hAnsi="Tahoma" w:cs="Tahoma"/>
          <w:color w:val="FF9429"/>
        </w:rPr>
        <w:t xml:space="preserve">Windows Embedded VL </w:t>
      </w:r>
      <w:r w:rsidRPr="005D7578">
        <w:rPr>
          <w:rFonts w:ascii="Tahoma" w:eastAsia="PMingLiU" w:hAnsi="Tahoma" w:cs="Tahoma"/>
          <w:color w:val="FF9429"/>
        </w:rPr>
        <w:t>促銷</w:t>
      </w:r>
      <w:bookmarkEnd w:id="592"/>
    </w:p>
    <w:p w14:paraId="3BF31895" w14:textId="77777777" w:rsidR="00934640" w:rsidRPr="005D7578" w:rsidRDefault="00934640" w:rsidP="00934640">
      <w:pPr>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12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將針對僅</w:t>
      </w:r>
      <w:r w:rsidRPr="005D7578">
        <w:rPr>
          <w:rFonts w:eastAsia="PMingLiU" w:cs="Tahoma"/>
        </w:rPr>
        <w:t xml:space="preserve"> Windows Embedded Industry 8.1 Pro </w:t>
      </w:r>
      <w:r w:rsidRPr="005D7578">
        <w:rPr>
          <w:rFonts w:eastAsia="PMingLiU" w:cs="Tahoma"/>
        </w:rPr>
        <w:t>升級、僅軟體保證和升級</w:t>
      </w:r>
      <w:r w:rsidRPr="005D7578">
        <w:rPr>
          <w:rFonts w:eastAsia="PMingLiU" w:cs="Tahoma"/>
        </w:rPr>
        <w:t xml:space="preserve"> + </w:t>
      </w:r>
      <w:r w:rsidRPr="005D7578">
        <w:rPr>
          <w:rFonts w:eastAsia="PMingLiU" w:cs="Tahoma"/>
        </w:rPr>
        <w:t>軟體保證產品提供</w:t>
      </w:r>
      <w:r w:rsidRPr="005D7578">
        <w:rPr>
          <w:rFonts w:eastAsia="PMingLiU" w:cs="Tahoma"/>
        </w:rPr>
        <w:t xml:space="preserve"> 20% </w:t>
      </w:r>
      <w:r w:rsidRPr="005D7578">
        <w:rPr>
          <w:rFonts w:eastAsia="PMingLiU" w:cs="Tahoma"/>
        </w:rPr>
        <w:t>之折扣給透過</w:t>
      </w:r>
      <w:r w:rsidRPr="005D7578">
        <w:rPr>
          <w:rFonts w:eastAsia="PMingLiU" w:cs="Tahoma"/>
        </w:rPr>
        <w:t xml:space="preserve"> Enterprise </w:t>
      </w:r>
      <w:r w:rsidRPr="005D7578">
        <w:rPr>
          <w:rFonts w:eastAsia="PMingLiU" w:cs="Tahoma"/>
        </w:rPr>
        <w:t>大量授權訂購這些產品之客戶。本優惠方案可用於新合約、續約合約</w:t>
      </w:r>
      <w:r w:rsidRPr="005D7578">
        <w:rPr>
          <w:rFonts w:eastAsia="PMingLiU" w:cs="Tahoma"/>
        </w:rPr>
        <w:t xml:space="preserve"> SA </w:t>
      </w:r>
      <w:r w:rsidRPr="005D7578">
        <w:rPr>
          <w:rFonts w:eastAsia="PMingLiU" w:cs="Tahoma"/>
        </w:rPr>
        <w:t>保留、續約合約加值、中間合約加值、中間合約額外使用權，且將僅供透過</w:t>
      </w:r>
      <w:r w:rsidRPr="005D7578">
        <w:rPr>
          <w:rFonts w:eastAsia="PMingLiU" w:cs="Tahoma"/>
        </w:rPr>
        <w:t xml:space="preserve"> Enterprise </w:t>
      </w:r>
      <w:r w:rsidRPr="005D7578">
        <w:rPr>
          <w:rFonts w:eastAsia="PMingLiU" w:cs="Tahoma"/>
        </w:rPr>
        <w:t>合約、</w:t>
      </w:r>
      <w:r w:rsidRPr="005D7578">
        <w:rPr>
          <w:rFonts w:eastAsia="PMingLiU" w:cs="Tahoma"/>
        </w:rPr>
        <w:t xml:space="preserve">Enterprise Agreement </w:t>
      </w:r>
      <w:r w:rsidRPr="005D7578">
        <w:rPr>
          <w:rFonts w:eastAsia="PMingLiU" w:cs="Tahoma"/>
        </w:rPr>
        <w:t>訂閱、</w:t>
      </w:r>
      <w:r w:rsidRPr="005D7578">
        <w:rPr>
          <w:rFonts w:eastAsia="PMingLiU" w:cs="Tahoma"/>
        </w:rPr>
        <w:t>Select</w:t>
      </w:r>
      <w:r w:rsidRPr="005D7578">
        <w:rPr>
          <w:rFonts w:eastAsia="PMingLiU" w:cs="Tahoma"/>
        </w:rPr>
        <w:t>、</w:t>
      </w:r>
      <w:r w:rsidRPr="005D7578">
        <w:rPr>
          <w:rFonts w:eastAsia="PMingLiU" w:cs="Tahoma"/>
        </w:rPr>
        <w:t xml:space="preserve">Open </w:t>
      </w:r>
      <w:r w:rsidRPr="005D7578">
        <w:rPr>
          <w:rFonts w:eastAsia="PMingLiU" w:cs="Tahoma"/>
        </w:rPr>
        <w:t>和</w:t>
      </w:r>
      <w:r w:rsidRPr="005D7578">
        <w:rPr>
          <w:rFonts w:eastAsia="PMingLiU" w:cs="Tahoma"/>
        </w:rPr>
        <w:t xml:space="preserve"> Open Value </w:t>
      </w:r>
      <w:r w:rsidRPr="005D7578">
        <w:rPr>
          <w:rFonts w:eastAsia="PMingLiU" w:cs="Tahoma"/>
        </w:rPr>
        <w:t>方案的客戶使用。</w:t>
      </w:r>
    </w:p>
    <w:p w14:paraId="7802D52E" w14:textId="77777777" w:rsidR="002808DD" w:rsidRPr="005D7578" w:rsidRDefault="002808DD" w:rsidP="00934640">
      <w:pPr>
        <w:rPr>
          <w:rFonts w:eastAsia="PMingLiU" w:cs="Tahoma"/>
        </w:rPr>
      </w:pPr>
    </w:p>
    <w:p w14:paraId="1FB949BD" w14:textId="77777777" w:rsidR="002808DD" w:rsidRPr="005D7578" w:rsidRDefault="002808DD" w:rsidP="00934640">
      <w:pPr>
        <w:rPr>
          <w:rFonts w:eastAsia="PMingLiU" w:cs="Tahoma"/>
        </w:rPr>
      </w:pPr>
    </w:p>
    <w:p w14:paraId="224E8D3C" w14:textId="77777777" w:rsidR="002808DD" w:rsidRPr="005D7578" w:rsidRDefault="002808DD" w:rsidP="002808DD">
      <w:pPr>
        <w:pStyle w:val="Heading2"/>
        <w:spacing w:after="120"/>
        <w:ind w:left="0"/>
        <w:rPr>
          <w:rFonts w:ascii="Tahoma" w:eastAsia="PMingLiU" w:hAnsi="Tahoma" w:cs="Tahoma"/>
        </w:rPr>
      </w:pPr>
      <w:bookmarkStart w:id="593" w:name="_Toc379636670"/>
      <w:r w:rsidRPr="005D7578">
        <w:rPr>
          <w:rFonts w:ascii="Tahoma" w:eastAsia="PMingLiU" w:hAnsi="Tahoma" w:cs="Tahoma"/>
          <w:color w:val="FF9429"/>
        </w:rPr>
        <w:t xml:space="preserve">SCE Pro-Premium SA </w:t>
      </w:r>
      <w:r w:rsidRPr="005D7578">
        <w:rPr>
          <w:rFonts w:ascii="Tahoma" w:eastAsia="PMingLiU" w:hAnsi="Tahoma" w:cs="Tahoma"/>
          <w:color w:val="FF9429"/>
        </w:rPr>
        <w:t>升級優惠方案</w:t>
      </w:r>
      <w:bookmarkEnd w:id="593"/>
    </w:p>
    <w:p w14:paraId="3A8D0BC4" w14:textId="77777777" w:rsidR="002808DD" w:rsidRPr="005D7578" w:rsidRDefault="002808DD" w:rsidP="002808DD">
      <w:pPr>
        <w:rPr>
          <w:rFonts w:eastAsia="PMingLiU" w:cs="Tahoma"/>
          <w:spacing w:val="-2"/>
        </w:rPr>
      </w:pPr>
      <w:r w:rsidRPr="005D7578">
        <w:rPr>
          <w:rFonts w:eastAsia="PMingLiU" w:cs="Tahoma"/>
          <w:spacing w:val="-2"/>
        </w:rPr>
        <w:t>在</w:t>
      </w:r>
      <w:r w:rsidRPr="005D7578">
        <w:rPr>
          <w:rFonts w:eastAsia="PMingLiU" w:cs="Tahoma"/>
          <w:spacing w:val="-2"/>
        </w:rPr>
        <w:t xml:space="preserve"> 2014 </w:t>
      </w:r>
      <w:r w:rsidRPr="005D7578">
        <w:rPr>
          <w:rFonts w:eastAsia="PMingLiU" w:cs="Tahoma"/>
          <w:spacing w:val="-2"/>
        </w:rPr>
        <w:t>年</w:t>
      </w:r>
      <w:r w:rsidRPr="005D7578">
        <w:rPr>
          <w:rFonts w:eastAsia="PMingLiU" w:cs="Tahoma"/>
          <w:spacing w:val="-2"/>
        </w:rPr>
        <w:t xml:space="preserve"> 1 </w:t>
      </w:r>
      <w:r w:rsidRPr="005D7578">
        <w:rPr>
          <w:rFonts w:eastAsia="PMingLiU" w:cs="Tahoma"/>
          <w:spacing w:val="-2"/>
        </w:rPr>
        <w:t>月</w:t>
      </w:r>
      <w:r w:rsidRPr="005D7578">
        <w:rPr>
          <w:rFonts w:eastAsia="PMingLiU" w:cs="Tahoma"/>
          <w:spacing w:val="-2"/>
        </w:rPr>
        <w:t xml:space="preserve"> 1 </w:t>
      </w:r>
      <w:r w:rsidRPr="005D7578">
        <w:rPr>
          <w:rFonts w:eastAsia="PMingLiU" w:cs="Tahoma"/>
          <w:spacing w:val="-2"/>
        </w:rPr>
        <w:t>日至</w:t>
      </w:r>
      <w:r w:rsidRPr="005D7578">
        <w:rPr>
          <w:rFonts w:eastAsia="PMingLiU" w:cs="Tahoma"/>
          <w:spacing w:val="-2"/>
        </w:rPr>
        <w:t xml:space="preserve"> 2014 </w:t>
      </w:r>
      <w:r w:rsidRPr="005D7578">
        <w:rPr>
          <w:rFonts w:eastAsia="PMingLiU" w:cs="Tahoma"/>
          <w:spacing w:val="-2"/>
        </w:rPr>
        <w:t>年</w:t>
      </w:r>
      <w:r w:rsidRPr="005D7578">
        <w:rPr>
          <w:rFonts w:eastAsia="PMingLiU" w:cs="Tahoma"/>
          <w:spacing w:val="-2"/>
        </w:rPr>
        <w:t xml:space="preserve"> 6 </w:t>
      </w:r>
      <w:r w:rsidRPr="005D7578">
        <w:rPr>
          <w:rFonts w:eastAsia="PMingLiU" w:cs="Tahoma"/>
          <w:spacing w:val="-2"/>
        </w:rPr>
        <w:t>月</w:t>
      </w:r>
      <w:r w:rsidRPr="005D7578">
        <w:rPr>
          <w:rFonts w:eastAsia="PMingLiU" w:cs="Tahoma"/>
          <w:spacing w:val="-2"/>
        </w:rPr>
        <w:t xml:space="preserve"> 30 </w:t>
      </w:r>
      <w:r w:rsidRPr="005D7578">
        <w:rPr>
          <w:rFonts w:eastAsia="PMingLiU" w:cs="Tahoma"/>
          <w:spacing w:val="-2"/>
        </w:rPr>
        <w:t>日之間，</w:t>
      </w:r>
      <w:r w:rsidRPr="005D7578">
        <w:rPr>
          <w:rFonts w:eastAsia="PMingLiU" w:cs="Tahoma"/>
          <w:spacing w:val="-2"/>
        </w:rPr>
        <w:t xml:space="preserve">Microsoft </w:t>
      </w:r>
      <w:r w:rsidRPr="005D7578">
        <w:rPr>
          <w:rFonts w:eastAsia="PMingLiU" w:cs="Tahoma"/>
          <w:spacing w:val="-2"/>
        </w:rPr>
        <w:t>將針對從</w:t>
      </w:r>
      <w:r w:rsidRPr="005D7578">
        <w:rPr>
          <w:rFonts w:eastAsia="PMingLiU" w:cs="Tahoma"/>
          <w:spacing w:val="-2"/>
        </w:rPr>
        <w:t xml:space="preserve"> Visual Studio Pro with MSDN </w:t>
      </w:r>
      <w:r w:rsidRPr="005D7578">
        <w:rPr>
          <w:rFonts w:eastAsia="PMingLiU" w:cs="Tahoma"/>
          <w:spacing w:val="-2"/>
        </w:rPr>
        <w:t>升級至</w:t>
      </w:r>
      <w:r w:rsidRPr="005D7578">
        <w:rPr>
          <w:rFonts w:eastAsia="PMingLiU" w:cs="Tahoma"/>
          <w:spacing w:val="-2"/>
        </w:rPr>
        <w:t xml:space="preserve"> Visual Studio Premium with MSDN </w:t>
      </w:r>
      <w:r w:rsidRPr="005D7578">
        <w:rPr>
          <w:rFonts w:eastAsia="PMingLiU" w:cs="Tahoma"/>
          <w:spacing w:val="-2"/>
        </w:rPr>
        <w:t>提供</w:t>
      </w:r>
      <w:r w:rsidRPr="005D7578">
        <w:rPr>
          <w:rFonts w:eastAsia="PMingLiU" w:cs="Tahoma"/>
          <w:spacing w:val="-2"/>
        </w:rPr>
        <w:t xml:space="preserve"> 30% </w:t>
      </w:r>
      <w:r w:rsidRPr="005D7578">
        <w:rPr>
          <w:rFonts w:eastAsia="PMingLiU" w:cs="Tahoma"/>
          <w:spacing w:val="-2"/>
        </w:rPr>
        <w:t>之折扣給具備有效軟體保證範圍及透過</w:t>
      </w:r>
      <w:r w:rsidRPr="005D7578">
        <w:rPr>
          <w:rFonts w:eastAsia="PMingLiU" w:cs="Tahoma"/>
          <w:spacing w:val="-2"/>
        </w:rPr>
        <w:t xml:space="preserve"> Enterprise </w:t>
      </w:r>
      <w:r w:rsidRPr="005D7578">
        <w:rPr>
          <w:rFonts w:eastAsia="PMingLiU" w:cs="Tahoma"/>
          <w:spacing w:val="-2"/>
        </w:rPr>
        <w:t>大量授權訂購這些產品之客戶。本優惠方案適用於新合約、續約合約</w:t>
      </w:r>
      <w:r w:rsidRPr="005D7578">
        <w:rPr>
          <w:rFonts w:eastAsia="PMingLiU" w:cs="Tahoma"/>
          <w:spacing w:val="-2"/>
        </w:rPr>
        <w:t xml:space="preserve"> SA </w:t>
      </w:r>
      <w:r w:rsidRPr="005D7578">
        <w:rPr>
          <w:rFonts w:eastAsia="PMingLiU" w:cs="Tahoma"/>
          <w:spacing w:val="-2"/>
        </w:rPr>
        <w:t>保留、續約合約加值、中間合約加值、中間合約額外使用權訂購，且將僅供透過</w:t>
      </w:r>
      <w:r w:rsidRPr="005D7578">
        <w:rPr>
          <w:rFonts w:eastAsia="PMingLiU" w:cs="Tahoma"/>
          <w:spacing w:val="-2"/>
        </w:rPr>
        <w:t xml:space="preserve"> Server &amp; Cloud Enrollment </w:t>
      </w:r>
      <w:r w:rsidRPr="005D7578">
        <w:rPr>
          <w:rFonts w:eastAsia="PMingLiU" w:cs="Tahoma"/>
          <w:spacing w:val="-2"/>
        </w:rPr>
        <w:t>方案的客戶使用。目標客戶單位包括</w:t>
      </w:r>
      <w:r w:rsidRPr="005D7578">
        <w:rPr>
          <w:rFonts w:eastAsia="PMingLiU" w:cs="Tahoma"/>
          <w:spacing w:val="-2"/>
        </w:rPr>
        <w:t xml:space="preserve"> EPG </w:t>
      </w:r>
      <w:r w:rsidRPr="005D7578">
        <w:rPr>
          <w:rFonts w:eastAsia="PMingLiU" w:cs="Tahoma"/>
          <w:spacing w:val="-2"/>
        </w:rPr>
        <w:t>商業、</w:t>
      </w:r>
      <w:r w:rsidRPr="005D7578">
        <w:rPr>
          <w:rFonts w:eastAsia="PMingLiU" w:cs="Tahoma"/>
          <w:spacing w:val="-2"/>
        </w:rPr>
        <w:t xml:space="preserve">SMS&amp;P </w:t>
      </w:r>
      <w:r w:rsidRPr="005D7578">
        <w:rPr>
          <w:rFonts w:eastAsia="PMingLiU" w:cs="Tahoma"/>
          <w:spacing w:val="-2"/>
        </w:rPr>
        <w:t>企業客戶及政府。</w:t>
      </w:r>
    </w:p>
    <w:p w14:paraId="5009374B" w14:textId="77777777" w:rsidR="002808DD" w:rsidRPr="005D7578" w:rsidRDefault="002808DD" w:rsidP="002808DD">
      <w:pPr>
        <w:rPr>
          <w:rFonts w:eastAsia="PMingLiU" w:cs="Tahoma"/>
        </w:rPr>
      </w:pPr>
    </w:p>
    <w:p w14:paraId="0C9B10F7" w14:textId="77777777" w:rsidR="002808DD" w:rsidRPr="005D7578" w:rsidRDefault="002808DD" w:rsidP="002808DD">
      <w:pPr>
        <w:rPr>
          <w:rFonts w:eastAsia="PMingLiU" w:cs="Tahoma"/>
        </w:rPr>
      </w:pPr>
    </w:p>
    <w:p w14:paraId="33E6899B" w14:textId="77777777" w:rsidR="002808DD" w:rsidRPr="005D7578" w:rsidRDefault="002808DD" w:rsidP="002808DD">
      <w:pPr>
        <w:pStyle w:val="Heading2"/>
        <w:spacing w:after="120"/>
        <w:ind w:left="0"/>
        <w:rPr>
          <w:rFonts w:ascii="Tahoma" w:eastAsia="PMingLiU" w:hAnsi="Tahoma" w:cs="Tahoma"/>
        </w:rPr>
      </w:pPr>
      <w:bookmarkStart w:id="594" w:name="_Toc379636671"/>
      <w:r w:rsidRPr="005D7578">
        <w:rPr>
          <w:rFonts w:ascii="Tahoma" w:eastAsia="PMingLiU" w:hAnsi="Tahoma" w:cs="Tahoma"/>
          <w:color w:val="FF9429"/>
        </w:rPr>
        <w:t xml:space="preserve">SCE Premium-Ultimate SA </w:t>
      </w:r>
      <w:r w:rsidRPr="005D7578">
        <w:rPr>
          <w:rFonts w:ascii="Tahoma" w:eastAsia="PMingLiU" w:hAnsi="Tahoma" w:cs="Tahoma"/>
          <w:color w:val="FF9429"/>
        </w:rPr>
        <w:t>升級優惠方案</w:t>
      </w:r>
      <w:bookmarkEnd w:id="594"/>
    </w:p>
    <w:p w14:paraId="2E39C9CA" w14:textId="77777777" w:rsidR="002808DD" w:rsidRPr="005D7578" w:rsidRDefault="002808DD" w:rsidP="002808DD">
      <w:pPr>
        <w:rPr>
          <w:rFonts w:eastAsia="PMingLiU" w:cs="Tahoma"/>
        </w:rPr>
      </w:pPr>
      <w:r w:rsidRPr="005D7578">
        <w:rPr>
          <w:rFonts w:eastAsia="PMingLiU" w:cs="Tahoma"/>
        </w:rPr>
        <w:t>在</w:t>
      </w:r>
      <w:r w:rsidRPr="005D7578">
        <w:rPr>
          <w:rFonts w:eastAsia="PMingLiU" w:cs="Tahoma"/>
        </w:rPr>
        <w:t xml:space="preserve"> 2014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將針對從</w:t>
      </w:r>
      <w:r w:rsidRPr="005D7578">
        <w:rPr>
          <w:rFonts w:eastAsia="PMingLiU" w:cs="Tahoma"/>
        </w:rPr>
        <w:t xml:space="preserve"> Visual Studio Premium with MSDN </w:t>
      </w:r>
      <w:r w:rsidRPr="005D7578">
        <w:rPr>
          <w:rFonts w:eastAsia="PMingLiU" w:cs="Tahoma"/>
        </w:rPr>
        <w:t>升級至</w:t>
      </w:r>
      <w:r w:rsidRPr="005D7578">
        <w:rPr>
          <w:rFonts w:eastAsia="PMingLiU" w:cs="Tahoma"/>
        </w:rPr>
        <w:t xml:space="preserve"> Visual Studio Ultimate with MSDN </w:t>
      </w:r>
      <w:r w:rsidRPr="005D7578">
        <w:rPr>
          <w:rFonts w:eastAsia="PMingLiU" w:cs="Tahoma"/>
        </w:rPr>
        <w:t>提供</w:t>
      </w:r>
      <w:r w:rsidRPr="005D7578">
        <w:rPr>
          <w:rFonts w:eastAsia="PMingLiU" w:cs="Tahoma"/>
        </w:rPr>
        <w:t xml:space="preserve"> 30% </w:t>
      </w:r>
      <w:r w:rsidRPr="005D7578">
        <w:rPr>
          <w:rFonts w:eastAsia="PMingLiU" w:cs="Tahoma"/>
        </w:rPr>
        <w:t>之折扣給具備有效軟體保證範圍及透過</w:t>
      </w:r>
      <w:r w:rsidRPr="005D7578">
        <w:rPr>
          <w:rFonts w:eastAsia="PMingLiU" w:cs="Tahoma"/>
        </w:rPr>
        <w:t xml:space="preserve"> Enterprise </w:t>
      </w:r>
      <w:r w:rsidRPr="005D7578">
        <w:rPr>
          <w:rFonts w:eastAsia="PMingLiU" w:cs="Tahoma"/>
        </w:rPr>
        <w:t>大量授權訂購這些產品之客戶。本優惠方案適用於新合約、續約合約</w:t>
      </w:r>
      <w:r w:rsidRPr="005D7578">
        <w:rPr>
          <w:rFonts w:eastAsia="PMingLiU" w:cs="Tahoma"/>
        </w:rPr>
        <w:t xml:space="preserve"> SA </w:t>
      </w:r>
      <w:r w:rsidRPr="005D7578">
        <w:rPr>
          <w:rFonts w:eastAsia="PMingLiU" w:cs="Tahoma"/>
        </w:rPr>
        <w:t>保留、續約合約加值、中間合約加值、中間合約額外使用權訂購，且將僅供透過</w:t>
      </w:r>
      <w:r w:rsidRPr="005D7578">
        <w:rPr>
          <w:rFonts w:eastAsia="PMingLiU" w:cs="Tahoma"/>
        </w:rPr>
        <w:t xml:space="preserve"> Server &amp; Cloud Enrollment </w:t>
      </w:r>
      <w:r w:rsidRPr="005D7578">
        <w:rPr>
          <w:rFonts w:eastAsia="PMingLiU" w:cs="Tahoma"/>
        </w:rPr>
        <w:t>方案的客戶使用。目標客戶單位包括</w:t>
      </w:r>
      <w:r w:rsidRPr="005D7578">
        <w:rPr>
          <w:rFonts w:eastAsia="PMingLiU" w:cs="Tahoma"/>
        </w:rPr>
        <w:t xml:space="preserve"> EPG </w:t>
      </w:r>
      <w:r w:rsidRPr="005D7578">
        <w:rPr>
          <w:rFonts w:eastAsia="PMingLiU" w:cs="Tahoma"/>
        </w:rPr>
        <w:t>商業、</w:t>
      </w:r>
      <w:r w:rsidRPr="005D7578">
        <w:rPr>
          <w:rFonts w:eastAsia="PMingLiU" w:cs="Tahoma"/>
        </w:rPr>
        <w:t xml:space="preserve">SMS&amp;P </w:t>
      </w:r>
      <w:r w:rsidRPr="005D7578">
        <w:rPr>
          <w:rFonts w:eastAsia="PMingLiU" w:cs="Tahoma"/>
        </w:rPr>
        <w:t>企業客戶及政府。</w:t>
      </w:r>
    </w:p>
    <w:p w14:paraId="79FF12FC" w14:textId="77777777" w:rsidR="002808DD" w:rsidRPr="005D7578" w:rsidRDefault="002808DD" w:rsidP="002808DD">
      <w:pPr>
        <w:rPr>
          <w:rFonts w:eastAsia="PMingLiU" w:cs="Tahoma"/>
        </w:rPr>
      </w:pPr>
    </w:p>
    <w:p w14:paraId="49884E20" w14:textId="77777777" w:rsidR="002808DD" w:rsidRPr="005D7578" w:rsidRDefault="002808DD" w:rsidP="002808DD">
      <w:pPr>
        <w:rPr>
          <w:rFonts w:eastAsia="PMingLiU" w:cs="Tahoma"/>
        </w:rPr>
      </w:pPr>
    </w:p>
    <w:p w14:paraId="0D29EFC7" w14:textId="77777777" w:rsidR="002808DD" w:rsidRPr="005D7578" w:rsidRDefault="002808DD" w:rsidP="002808DD">
      <w:pPr>
        <w:pStyle w:val="Heading2"/>
        <w:spacing w:after="120"/>
        <w:ind w:left="0"/>
        <w:rPr>
          <w:rFonts w:ascii="Tahoma" w:eastAsia="PMingLiU" w:hAnsi="Tahoma" w:cs="Tahoma"/>
        </w:rPr>
      </w:pPr>
      <w:bookmarkStart w:id="595" w:name="_Toc379636672"/>
      <w:r w:rsidRPr="005D7578">
        <w:rPr>
          <w:rFonts w:ascii="Tahoma" w:eastAsia="PMingLiU" w:hAnsi="Tahoma" w:cs="Tahoma"/>
          <w:color w:val="FF9429"/>
        </w:rPr>
        <w:t xml:space="preserve">Visual Studio </w:t>
      </w:r>
      <w:r w:rsidRPr="005D7578">
        <w:rPr>
          <w:rFonts w:ascii="Tahoma" w:eastAsia="PMingLiU" w:hAnsi="Tahoma" w:cs="Tahoma"/>
          <w:color w:val="FF9429"/>
        </w:rPr>
        <w:t>發行管理優惠方案</w:t>
      </w:r>
      <w:bookmarkEnd w:id="595"/>
    </w:p>
    <w:p w14:paraId="1CE06A14" w14:textId="77777777" w:rsidR="002808DD" w:rsidRPr="005D7578" w:rsidRDefault="002808DD" w:rsidP="002808DD">
      <w:pPr>
        <w:rPr>
          <w:rFonts w:eastAsia="PMingLiU" w:cs="Tahoma"/>
        </w:rPr>
      </w:pPr>
      <w:r w:rsidRPr="005D7578">
        <w:rPr>
          <w:rFonts w:eastAsia="PMingLiU" w:cs="Tahoma"/>
        </w:rPr>
        <w:t>在</w:t>
      </w:r>
      <w:r w:rsidRPr="005D7578">
        <w:rPr>
          <w:rFonts w:eastAsia="PMingLiU" w:cs="Tahoma"/>
        </w:rPr>
        <w:t xml:space="preserve"> 2014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日至</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日之間，</w:t>
      </w:r>
      <w:r w:rsidRPr="005D7578">
        <w:rPr>
          <w:rFonts w:eastAsia="PMingLiU" w:cs="Tahoma"/>
        </w:rPr>
        <w:t xml:space="preserve">Microsoft </w:t>
      </w:r>
      <w:r w:rsidRPr="005D7578">
        <w:rPr>
          <w:rFonts w:eastAsia="PMingLiU" w:cs="Tahoma"/>
        </w:rPr>
        <w:t>將針對</w:t>
      </w:r>
      <w:r w:rsidRPr="005D7578">
        <w:rPr>
          <w:rFonts w:eastAsia="PMingLiU" w:cs="Tahoma"/>
        </w:rPr>
        <w:t xml:space="preserve"> Visual Studio Deployment Standard </w:t>
      </w:r>
      <w:r w:rsidRPr="005D7578">
        <w:rPr>
          <w:rFonts w:eastAsia="PMingLiU" w:cs="Tahoma"/>
        </w:rPr>
        <w:t>及</w:t>
      </w:r>
      <w:r w:rsidRPr="005D7578">
        <w:rPr>
          <w:rFonts w:eastAsia="PMingLiU" w:cs="Tahoma"/>
        </w:rPr>
        <w:t xml:space="preserve"> Datacenter </w:t>
      </w:r>
      <w:r w:rsidRPr="005D7578">
        <w:rPr>
          <w:rFonts w:eastAsia="PMingLiU" w:cs="Tahoma"/>
        </w:rPr>
        <w:t>版本提供</w:t>
      </w:r>
      <w:r w:rsidRPr="005D7578">
        <w:rPr>
          <w:rFonts w:eastAsia="PMingLiU" w:cs="Tahoma"/>
        </w:rPr>
        <w:t xml:space="preserve"> 30% </w:t>
      </w:r>
      <w:r w:rsidRPr="005D7578">
        <w:rPr>
          <w:rFonts w:eastAsia="PMingLiU" w:cs="Tahoma"/>
        </w:rPr>
        <w:t>折扣給透過</w:t>
      </w:r>
      <w:r w:rsidRPr="005D7578">
        <w:rPr>
          <w:rFonts w:eastAsia="PMingLiU" w:cs="Tahoma"/>
        </w:rPr>
        <w:t xml:space="preserve"> Enterprise </w:t>
      </w:r>
      <w:r w:rsidRPr="005D7578">
        <w:rPr>
          <w:rFonts w:eastAsia="PMingLiU" w:cs="Tahoma"/>
        </w:rPr>
        <w:t>大量授權訂購這些產品之客戶。本優惠方案將適用於新合約、續約合約加值、中間合約加值及中間合約額外使用權訂購，且將僅供透過</w:t>
      </w:r>
      <w:r w:rsidRPr="005D7578">
        <w:rPr>
          <w:rFonts w:eastAsia="PMingLiU" w:cs="Tahoma"/>
        </w:rPr>
        <w:t xml:space="preserve"> EA</w:t>
      </w:r>
      <w:r w:rsidRPr="005D7578">
        <w:rPr>
          <w:rFonts w:eastAsia="PMingLiU" w:cs="Tahoma"/>
        </w:rPr>
        <w:t>、</w:t>
      </w:r>
      <w:r w:rsidRPr="005D7578">
        <w:rPr>
          <w:rFonts w:eastAsia="PMingLiU" w:cs="Tahoma"/>
        </w:rPr>
        <w:t>EAS</w:t>
      </w:r>
      <w:r w:rsidRPr="005D7578">
        <w:rPr>
          <w:rFonts w:eastAsia="PMingLiU" w:cs="Tahoma"/>
        </w:rPr>
        <w:t>、</w:t>
      </w:r>
      <w:r w:rsidRPr="005D7578">
        <w:rPr>
          <w:rFonts w:eastAsia="PMingLiU" w:cs="Tahoma"/>
        </w:rPr>
        <w:t>Open</w:t>
      </w:r>
      <w:r w:rsidRPr="005D7578">
        <w:rPr>
          <w:rFonts w:eastAsia="PMingLiU" w:cs="Tahoma"/>
        </w:rPr>
        <w:t>、</w:t>
      </w:r>
      <w:r w:rsidRPr="005D7578">
        <w:rPr>
          <w:rFonts w:eastAsia="PMingLiU" w:cs="Tahoma"/>
        </w:rPr>
        <w:t xml:space="preserve">Select </w:t>
      </w:r>
      <w:r w:rsidRPr="005D7578">
        <w:rPr>
          <w:rFonts w:eastAsia="PMingLiU" w:cs="Tahoma"/>
        </w:rPr>
        <w:t>和</w:t>
      </w:r>
      <w:r w:rsidRPr="005D7578">
        <w:rPr>
          <w:rFonts w:eastAsia="PMingLiU" w:cs="Tahoma"/>
        </w:rPr>
        <w:t xml:space="preserve"> EES </w:t>
      </w:r>
      <w:r w:rsidRPr="005D7578">
        <w:rPr>
          <w:rFonts w:eastAsia="PMingLiU" w:cs="Tahoma"/>
        </w:rPr>
        <w:t>方案的客戶使用。目標客戶單位包括</w:t>
      </w:r>
      <w:r w:rsidRPr="005D7578">
        <w:rPr>
          <w:rFonts w:eastAsia="PMingLiU" w:cs="Tahoma"/>
        </w:rPr>
        <w:t xml:space="preserve"> EPG </w:t>
      </w:r>
      <w:r w:rsidRPr="005D7578">
        <w:rPr>
          <w:rFonts w:eastAsia="PMingLiU" w:cs="Tahoma"/>
        </w:rPr>
        <w:t>商業、</w:t>
      </w:r>
      <w:r w:rsidRPr="005D7578">
        <w:rPr>
          <w:rFonts w:eastAsia="PMingLiU" w:cs="Tahoma"/>
        </w:rPr>
        <w:t xml:space="preserve">SMS&amp;P </w:t>
      </w:r>
      <w:r w:rsidRPr="005D7578">
        <w:rPr>
          <w:rFonts w:eastAsia="PMingLiU" w:cs="Tahoma"/>
        </w:rPr>
        <w:t>企業客戶、</w:t>
      </w:r>
      <w:r w:rsidRPr="005D7578">
        <w:rPr>
          <w:rFonts w:eastAsia="PMingLiU" w:cs="Tahoma"/>
        </w:rPr>
        <w:t xml:space="preserve">SMS&amp;P SMB&amp;D </w:t>
      </w:r>
      <w:r w:rsidRPr="005D7578">
        <w:rPr>
          <w:rFonts w:eastAsia="PMingLiU" w:cs="Tahoma"/>
        </w:rPr>
        <w:t>及政府。</w:t>
      </w:r>
    </w:p>
    <w:p w14:paraId="6852515D" w14:textId="77777777" w:rsidR="00676723" w:rsidRPr="005D7578" w:rsidRDefault="00676723" w:rsidP="005D753D">
      <w:pPr>
        <w:spacing w:after="120" w:line="276" w:lineRule="auto"/>
        <w:rPr>
          <w:rFonts w:eastAsia="PMingLiU" w:cs="Tahoma"/>
        </w:rPr>
      </w:pPr>
      <w:r w:rsidRPr="005D7578">
        <w:rPr>
          <w:rFonts w:eastAsia="PMingLiU" w:cs="Tahoma"/>
          <w:color w:val="000000" w:themeColor="text1"/>
          <w:szCs w:val="18"/>
        </w:rPr>
        <w:br w:type="page"/>
      </w:r>
    </w:p>
    <w:p w14:paraId="39083D4B" w14:textId="77777777" w:rsidR="00023FE7" w:rsidRPr="005D7578" w:rsidRDefault="00714962" w:rsidP="00E558F0">
      <w:pPr>
        <w:pStyle w:val="Heading1"/>
      </w:pPr>
      <w:bookmarkStart w:id="596" w:name="_Toc336338188"/>
      <w:bookmarkStart w:id="597" w:name="_Toc379636673"/>
      <w:r w:rsidRPr="005D7578">
        <w:lastRenderedPageBreak/>
        <w:t>第</w:t>
      </w:r>
      <w:r w:rsidRPr="005D7578">
        <w:t xml:space="preserve"> 3 </w:t>
      </w:r>
      <w:r w:rsidRPr="005D7578">
        <w:t>節</w:t>
      </w:r>
      <w:r w:rsidRPr="005D7578">
        <w:t xml:space="preserve"> – </w:t>
      </w:r>
      <w:r w:rsidRPr="005D7578">
        <w:t>大量授權方案條款</w:t>
      </w:r>
      <w:bookmarkEnd w:id="596"/>
      <w:bookmarkEnd w:id="597"/>
    </w:p>
    <w:p w14:paraId="0C243E4A" w14:textId="77777777" w:rsidR="00E64551" w:rsidRPr="005D7578" w:rsidRDefault="00E64551" w:rsidP="00456002">
      <w:pPr>
        <w:pStyle w:val="Heading3"/>
        <w:ind w:right="720"/>
        <w:rPr>
          <w:rFonts w:ascii="Tahoma" w:eastAsia="PMingLiU" w:hAnsi="Tahoma" w:cs="Tahoma"/>
        </w:rPr>
      </w:pPr>
      <w:bookmarkStart w:id="598" w:name="_Toc323159724"/>
    </w:p>
    <w:p w14:paraId="657660C4" w14:textId="77777777" w:rsidR="00456002" w:rsidRPr="005D7578" w:rsidRDefault="00456002" w:rsidP="003E606C">
      <w:pPr>
        <w:pStyle w:val="Heading3"/>
        <w:ind w:right="720"/>
        <w:rPr>
          <w:rFonts w:ascii="Tahoma" w:eastAsia="PMingLiU" w:hAnsi="Tahoma" w:cs="Tahoma"/>
        </w:rPr>
      </w:pPr>
      <w:bookmarkStart w:id="599" w:name="_Toc336338189"/>
      <w:bookmarkStart w:id="600" w:name="_Toc379636674"/>
      <w:r w:rsidRPr="005D7578">
        <w:rPr>
          <w:rFonts w:ascii="Tahoma" w:eastAsia="PMingLiU" w:hAnsi="Tahoma" w:cs="Tahoma"/>
          <w:sz w:val="24"/>
          <w:szCs w:val="22"/>
        </w:rPr>
        <w:t>適用大量授權方案</w:t>
      </w:r>
      <w:bookmarkEnd w:id="599"/>
      <w:bookmarkEnd w:id="600"/>
      <w:r w:rsidRPr="005D7578">
        <w:rPr>
          <w:rFonts w:ascii="Tahoma" w:eastAsia="PMingLiU" w:hAnsi="Tahoma" w:cs="Tahoma"/>
          <w:sz w:val="22"/>
        </w:rPr>
        <w:t xml:space="preserve"> </w:t>
      </w:r>
      <w:bookmarkEnd w:id="598"/>
    </w:p>
    <w:p w14:paraId="096B2EC6" w14:textId="77777777" w:rsidR="00E64551" w:rsidRPr="005D7578" w:rsidRDefault="00E64551" w:rsidP="003E606C">
      <w:pPr>
        <w:rPr>
          <w:rFonts w:eastAsia="PMingLiU" w:cs="Tahoma"/>
        </w:rPr>
      </w:pPr>
    </w:p>
    <w:p w14:paraId="6FEE2729" w14:textId="77777777" w:rsidR="00456002" w:rsidRPr="005D7578" w:rsidRDefault="00456002" w:rsidP="00456002">
      <w:pPr>
        <w:rPr>
          <w:rFonts w:eastAsia="PMingLiU" w:cs="Tahoma"/>
        </w:rPr>
      </w:pPr>
      <w:r w:rsidRPr="005D7578">
        <w:rPr>
          <w:rFonts w:eastAsia="PMingLiU" w:cs="Tahoma"/>
        </w:rPr>
        <w:t>本節內容適用於下列大量授權方案，包括任何適用之</w:t>
      </w:r>
      <w:r w:rsidRPr="005D7578">
        <w:rPr>
          <w:rFonts w:eastAsia="PMingLiU" w:cs="Tahoma"/>
        </w:rPr>
        <w:t xml:space="preserve"> Academic</w:t>
      </w:r>
      <w:r w:rsidRPr="005D7578">
        <w:rPr>
          <w:rFonts w:eastAsia="PMingLiU" w:cs="Tahoma"/>
        </w:rPr>
        <w:t>、</w:t>
      </w:r>
      <w:r w:rsidRPr="005D7578">
        <w:rPr>
          <w:rFonts w:eastAsia="PMingLiU" w:cs="Tahoma"/>
        </w:rPr>
        <w:t xml:space="preserve">Charity </w:t>
      </w:r>
      <w:r w:rsidRPr="005D7578">
        <w:rPr>
          <w:rFonts w:eastAsia="PMingLiU" w:cs="Tahoma"/>
        </w:rPr>
        <w:t>和</w:t>
      </w:r>
      <w:r w:rsidRPr="005D7578">
        <w:rPr>
          <w:rFonts w:eastAsia="PMingLiU" w:cs="Tahoma"/>
        </w:rPr>
        <w:t xml:space="preserve"> Government </w:t>
      </w:r>
      <w:r w:rsidRPr="005D7578">
        <w:rPr>
          <w:rFonts w:eastAsia="PMingLiU" w:cs="Tahoma"/>
        </w:rPr>
        <w:t>版本。</w:t>
      </w:r>
    </w:p>
    <w:p w14:paraId="1E6149CE" w14:textId="77777777" w:rsidR="00510F6B" w:rsidRPr="005D7578" w:rsidRDefault="00510F6B" w:rsidP="00456002">
      <w:pPr>
        <w:rPr>
          <w:rFonts w:eastAsia="PMingLiU" w:cs="Tahoma"/>
        </w:rPr>
      </w:pPr>
    </w:p>
    <w:p w14:paraId="15592BB2" w14:textId="77777777" w:rsidR="00456002" w:rsidRPr="005D7578" w:rsidRDefault="00456002" w:rsidP="00822871">
      <w:pPr>
        <w:numPr>
          <w:ilvl w:val="0"/>
          <w:numId w:val="19"/>
        </w:numPr>
        <w:spacing w:after="60"/>
        <w:rPr>
          <w:rFonts w:eastAsia="PMingLiU" w:cs="Tahoma"/>
        </w:rPr>
      </w:pPr>
      <w:r w:rsidRPr="005D7578">
        <w:rPr>
          <w:rFonts w:eastAsia="PMingLiU" w:cs="Tahoma"/>
        </w:rPr>
        <w:t>Open License</w:t>
      </w:r>
    </w:p>
    <w:p w14:paraId="18EE068F" w14:textId="77777777" w:rsidR="00456002" w:rsidRPr="005D7578" w:rsidRDefault="00456002" w:rsidP="00822871">
      <w:pPr>
        <w:numPr>
          <w:ilvl w:val="0"/>
          <w:numId w:val="19"/>
        </w:numPr>
        <w:spacing w:after="60"/>
        <w:rPr>
          <w:rFonts w:eastAsia="PMingLiU" w:cs="Tahoma"/>
        </w:rPr>
      </w:pPr>
      <w:r w:rsidRPr="005D7578">
        <w:rPr>
          <w:rFonts w:eastAsia="PMingLiU" w:cs="Tahoma"/>
        </w:rPr>
        <w:t xml:space="preserve">Open Value </w:t>
      </w:r>
    </w:p>
    <w:p w14:paraId="7E7E6CF1" w14:textId="77777777" w:rsidR="00456002" w:rsidRPr="005D7578" w:rsidRDefault="00456002" w:rsidP="00822871">
      <w:pPr>
        <w:numPr>
          <w:ilvl w:val="0"/>
          <w:numId w:val="19"/>
        </w:numPr>
        <w:spacing w:after="60"/>
        <w:rPr>
          <w:rFonts w:eastAsia="PMingLiU" w:cs="Tahoma"/>
        </w:rPr>
      </w:pPr>
      <w:r w:rsidRPr="005D7578">
        <w:rPr>
          <w:rFonts w:eastAsia="PMingLiU" w:cs="Tahoma"/>
        </w:rPr>
        <w:t>Open Value Subscription</w:t>
      </w:r>
    </w:p>
    <w:p w14:paraId="53266750" w14:textId="77777777" w:rsidR="00456002" w:rsidRPr="005D7578" w:rsidRDefault="00456002" w:rsidP="00822871">
      <w:pPr>
        <w:numPr>
          <w:ilvl w:val="0"/>
          <w:numId w:val="19"/>
        </w:numPr>
        <w:spacing w:after="60"/>
        <w:rPr>
          <w:rFonts w:eastAsia="PMingLiU" w:cs="Tahoma"/>
        </w:rPr>
      </w:pPr>
      <w:r w:rsidRPr="005D7578">
        <w:rPr>
          <w:rFonts w:eastAsia="PMingLiU" w:cs="Tahoma"/>
        </w:rPr>
        <w:t xml:space="preserve">Select </w:t>
      </w:r>
    </w:p>
    <w:p w14:paraId="03565B62" w14:textId="77777777" w:rsidR="00456002" w:rsidRPr="005D7578" w:rsidRDefault="00456002" w:rsidP="00822871">
      <w:pPr>
        <w:numPr>
          <w:ilvl w:val="0"/>
          <w:numId w:val="19"/>
        </w:numPr>
        <w:spacing w:after="60"/>
        <w:rPr>
          <w:rFonts w:eastAsia="PMingLiU" w:cs="Tahoma"/>
        </w:rPr>
      </w:pPr>
      <w:r w:rsidRPr="005D7578">
        <w:rPr>
          <w:rFonts w:eastAsia="PMingLiU" w:cs="Tahoma"/>
        </w:rPr>
        <w:t xml:space="preserve">Select Plus </w:t>
      </w:r>
    </w:p>
    <w:p w14:paraId="22FC609F" w14:textId="77777777" w:rsidR="0091793D" w:rsidRPr="005D7578" w:rsidRDefault="00F84FA6" w:rsidP="00822871">
      <w:pPr>
        <w:numPr>
          <w:ilvl w:val="0"/>
          <w:numId w:val="19"/>
        </w:numPr>
        <w:spacing w:after="60"/>
        <w:rPr>
          <w:rFonts w:eastAsia="PMingLiU" w:cs="Tahoma"/>
        </w:rPr>
      </w:pPr>
      <w:r w:rsidRPr="005D7578">
        <w:rPr>
          <w:rFonts w:eastAsia="PMingLiU" w:cs="Tahoma"/>
          <w:szCs w:val="18"/>
        </w:rPr>
        <w:t xml:space="preserve">Enterprise </w:t>
      </w:r>
      <w:r w:rsidRPr="005D7578">
        <w:rPr>
          <w:rFonts w:eastAsia="PMingLiU" w:cs="Tahoma"/>
          <w:szCs w:val="18"/>
        </w:rPr>
        <w:t>註冊</w:t>
      </w:r>
    </w:p>
    <w:p w14:paraId="47137912" w14:textId="77777777" w:rsidR="0091793D" w:rsidRPr="005D7578" w:rsidRDefault="00F84FA6" w:rsidP="00822871">
      <w:pPr>
        <w:numPr>
          <w:ilvl w:val="0"/>
          <w:numId w:val="19"/>
        </w:numPr>
        <w:spacing w:after="60"/>
        <w:rPr>
          <w:rFonts w:eastAsia="PMingLiU" w:cs="Tahoma"/>
        </w:rPr>
      </w:pPr>
      <w:r w:rsidRPr="005D7578">
        <w:rPr>
          <w:rFonts w:eastAsia="PMingLiU" w:cs="Tahoma"/>
          <w:szCs w:val="18"/>
        </w:rPr>
        <w:t xml:space="preserve">Enterprise Subscription </w:t>
      </w:r>
      <w:r w:rsidRPr="005D7578">
        <w:rPr>
          <w:rFonts w:eastAsia="PMingLiU" w:cs="Tahoma"/>
          <w:szCs w:val="18"/>
        </w:rPr>
        <w:t>註冊</w:t>
      </w:r>
    </w:p>
    <w:p w14:paraId="5118820D" w14:textId="77777777" w:rsidR="00892A1D" w:rsidRPr="005D7578" w:rsidRDefault="00892A1D" w:rsidP="00822871">
      <w:pPr>
        <w:numPr>
          <w:ilvl w:val="0"/>
          <w:numId w:val="19"/>
        </w:numPr>
        <w:spacing w:after="60"/>
        <w:rPr>
          <w:rFonts w:eastAsia="PMingLiU" w:cs="Tahoma"/>
        </w:rPr>
      </w:pPr>
      <w:r w:rsidRPr="005D7578">
        <w:rPr>
          <w:rFonts w:eastAsia="PMingLiU" w:cs="Tahoma"/>
        </w:rPr>
        <w:t>Server and Cloud Enrollment</w:t>
      </w:r>
    </w:p>
    <w:p w14:paraId="344216BF" w14:textId="77777777" w:rsidR="00B215EA" w:rsidRPr="005D7578" w:rsidRDefault="00B215EA" w:rsidP="00822871">
      <w:pPr>
        <w:numPr>
          <w:ilvl w:val="0"/>
          <w:numId w:val="19"/>
        </w:numPr>
        <w:spacing w:after="60"/>
        <w:rPr>
          <w:rFonts w:eastAsia="PMingLiU" w:cs="Tahoma"/>
        </w:rPr>
      </w:pP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 Agreement</w:t>
      </w:r>
    </w:p>
    <w:p w14:paraId="666F780C" w14:textId="77777777" w:rsidR="0091793D" w:rsidRPr="005D7578" w:rsidRDefault="0091793D" w:rsidP="0091793D">
      <w:pPr>
        <w:pStyle w:val="Heading3"/>
        <w:ind w:right="720"/>
        <w:rPr>
          <w:rFonts w:ascii="Tahoma" w:eastAsia="PMingLiU" w:hAnsi="Tahoma" w:cs="Tahoma"/>
        </w:rPr>
      </w:pPr>
    </w:p>
    <w:p w14:paraId="5D5D5C51" w14:textId="77777777" w:rsidR="0091793D" w:rsidRPr="005D7578" w:rsidRDefault="0091793D" w:rsidP="003E606C">
      <w:pPr>
        <w:pStyle w:val="Heading3"/>
        <w:ind w:right="720"/>
        <w:rPr>
          <w:rFonts w:ascii="Tahoma" w:eastAsia="PMingLiU" w:hAnsi="Tahoma" w:cs="Tahoma"/>
        </w:rPr>
      </w:pPr>
      <w:bookmarkStart w:id="601" w:name="_Toc336338190"/>
      <w:bookmarkStart w:id="602" w:name="_Toc379636675"/>
      <w:r w:rsidRPr="005D7578">
        <w:rPr>
          <w:rFonts w:ascii="Tahoma" w:eastAsia="PMingLiU" w:hAnsi="Tahoma" w:cs="Tahoma"/>
          <w:sz w:val="24"/>
          <w:szCs w:val="22"/>
        </w:rPr>
        <w:t>點數及訂單最低需求</w:t>
      </w:r>
      <w:bookmarkEnd w:id="601"/>
      <w:bookmarkEnd w:id="602"/>
    </w:p>
    <w:p w14:paraId="61AB8835" w14:textId="77777777" w:rsidR="00BA4C27" w:rsidRPr="005D7578" w:rsidRDefault="00BA4C27" w:rsidP="003E606C">
      <w:pPr>
        <w:rPr>
          <w:rFonts w:eastAsia="PMingLiU" w:cs="Tahoma"/>
        </w:rPr>
      </w:pPr>
    </w:p>
    <w:p w14:paraId="0C9551F8" w14:textId="77777777" w:rsidR="00BA4C27" w:rsidRPr="005D7578" w:rsidRDefault="00BA4C27" w:rsidP="00BA4C27">
      <w:pPr>
        <w:pStyle w:val="AppendixBodyText"/>
        <w:ind w:right="720"/>
        <w:rPr>
          <w:rFonts w:ascii="Tahoma" w:eastAsia="PMingLiU" w:hAnsi="Tahoma" w:cs="Tahoma"/>
        </w:rPr>
      </w:pPr>
      <w:r w:rsidRPr="005D7578">
        <w:rPr>
          <w:rFonts w:ascii="Tahoma" w:eastAsia="PMingLiU" w:hAnsi="Tahoma" w:cs="Tahoma"/>
          <w:sz w:val="18"/>
        </w:rPr>
        <w:t>Select</w:t>
      </w:r>
      <w:r w:rsidRPr="005D7578">
        <w:rPr>
          <w:rFonts w:ascii="Tahoma" w:eastAsia="PMingLiU" w:hAnsi="Tahoma" w:cs="Tahoma"/>
          <w:sz w:val="18"/>
        </w:rPr>
        <w:t>、</w:t>
      </w:r>
      <w:r w:rsidRPr="005D7578">
        <w:rPr>
          <w:rFonts w:ascii="Tahoma" w:eastAsia="PMingLiU" w:hAnsi="Tahoma" w:cs="Tahoma"/>
          <w:sz w:val="18"/>
        </w:rPr>
        <w:t xml:space="preserve">Select Plus </w:t>
      </w:r>
      <w:r w:rsidRPr="005D7578">
        <w:rPr>
          <w:rFonts w:ascii="Tahoma" w:eastAsia="PMingLiU" w:hAnsi="Tahoma" w:cs="Tahoma"/>
          <w:sz w:val="18"/>
        </w:rPr>
        <w:t>及</w:t>
      </w:r>
      <w:r w:rsidRPr="005D7578">
        <w:rPr>
          <w:rFonts w:ascii="Tahoma" w:eastAsia="PMingLiU" w:hAnsi="Tahoma" w:cs="Tahoma"/>
          <w:sz w:val="18"/>
        </w:rPr>
        <w:t xml:space="preserve"> Open License </w:t>
      </w:r>
      <w:r w:rsidRPr="005D7578">
        <w:rPr>
          <w:rFonts w:ascii="Tahoma" w:eastAsia="PMingLiU" w:hAnsi="Tahoma" w:cs="Tahoma"/>
          <w:sz w:val="18"/>
        </w:rPr>
        <w:t>擁有一個「點數」計算，表示由</w:t>
      </w:r>
      <w:r w:rsidRPr="005D7578">
        <w:rPr>
          <w:rFonts w:ascii="Tahoma" w:eastAsia="PMingLiU" w:hAnsi="Tahoma" w:cs="Tahoma"/>
          <w:sz w:val="18"/>
        </w:rPr>
        <w:t xml:space="preserve"> Microsoft </w:t>
      </w:r>
      <w:r w:rsidRPr="005D7578">
        <w:rPr>
          <w:rFonts w:ascii="Tahoma" w:eastAsia="PMingLiU" w:hAnsi="Tahoma" w:cs="Tahoma"/>
          <w:sz w:val="18"/>
        </w:rPr>
        <w:t>針對每項使用權指派之點數。這些點數計算用來計算適用於客戶合約之大量價位等級。若已指派</w:t>
      </w:r>
      <w:r w:rsidRPr="005D7578">
        <w:rPr>
          <w:rFonts w:ascii="Tahoma" w:eastAsia="PMingLiU" w:hAnsi="Tahoma" w:cs="Tahoma"/>
          <w:sz w:val="18"/>
        </w:rPr>
        <w:t xml:space="preserve"> “0” </w:t>
      </w:r>
      <w:r w:rsidRPr="005D7578">
        <w:rPr>
          <w:rFonts w:ascii="Tahoma" w:eastAsia="PMingLiU" w:hAnsi="Tahoma" w:cs="Tahoma"/>
          <w:sz w:val="18"/>
        </w:rPr>
        <w:t>點數計算給某特定產品，這表示在指定之方案中會提供該產品，但點數值為零。以下是針對</w:t>
      </w:r>
      <w:r w:rsidRPr="005D7578">
        <w:rPr>
          <w:rFonts w:ascii="Tahoma" w:eastAsia="PMingLiU" w:hAnsi="Tahoma" w:cs="Tahoma"/>
          <w:sz w:val="18"/>
        </w:rPr>
        <w:t xml:space="preserve"> Open/Open Value/Open Value Subscription </w:t>
      </w:r>
      <w:r w:rsidRPr="005D7578">
        <w:rPr>
          <w:rFonts w:ascii="Tahoma" w:eastAsia="PMingLiU" w:hAnsi="Tahoma" w:cs="Tahoma"/>
          <w:sz w:val="18"/>
        </w:rPr>
        <w:t>基本訂單要件之目的而指派的使用權單位計數：</w:t>
      </w:r>
    </w:p>
    <w:p w14:paraId="57763C1B" w14:textId="77777777" w:rsidR="00E64551" w:rsidRPr="005D7578" w:rsidRDefault="00E64551" w:rsidP="00E64551">
      <w:pPr>
        <w:pStyle w:val="AppendixBodyText"/>
        <w:ind w:right="720"/>
        <w:rPr>
          <w:rFonts w:ascii="Tahoma" w:eastAsia="PMingLiU" w:hAnsi="Tahoma" w:cs="Tahoma"/>
          <w:sz w:val="18"/>
          <w:szCs w:val="18"/>
          <w:highlight w:val="yellow"/>
        </w:rPr>
      </w:pPr>
    </w:p>
    <w:p w14:paraId="6DECCDAB" w14:textId="77777777" w:rsidR="00456002" w:rsidRPr="005D7578" w:rsidRDefault="00456002" w:rsidP="00822871">
      <w:pPr>
        <w:numPr>
          <w:ilvl w:val="0"/>
          <w:numId w:val="19"/>
        </w:numPr>
        <w:spacing w:after="60"/>
        <w:rPr>
          <w:rFonts w:eastAsia="PMingLiU" w:cs="Tahoma"/>
        </w:rPr>
      </w:pPr>
      <w:r w:rsidRPr="005D7578">
        <w:rPr>
          <w:rFonts w:eastAsia="PMingLiU" w:cs="Tahoma"/>
        </w:rPr>
        <w:t>標準使用權：</w:t>
      </w:r>
      <w:r w:rsidRPr="005D7578">
        <w:rPr>
          <w:rFonts w:eastAsia="PMingLiU" w:cs="Tahoma"/>
        </w:rPr>
        <w:t xml:space="preserve">1 </w:t>
      </w:r>
      <w:r w:rsidRPr="005D7578">
        <w:rPr>
          <w:rFonts w:eastAsia="PMingLiU" w:cs="Tahoma"/>
        </w:rPr>
        <w:t>個使用權</w:t>
      </w:r>
    </w:p>
    <w:p w14:paraId="309B0E9C" w14:textId="77777777" w:rsidR="00456002" w:rsidRPr="005D7578" w:rsidRDefault="00456002" w:rsidP="00822871">
      <w:pPr>
        <w:numPr>
          <w:ilvl w:val="0"/>
          <w:numId w:val="19"/>
        </w:numPr>
        <w:spacing w:after="60"/>
        <w:rPr>
          <w:rFonts w:eastAsia="PMingLiU" w:cs="Tahoma"/>
        </w:rPr>
      </w:pPr>
      <w:r w:rsidRPr="005D7578">
        <w:rPr>
          <w:rFonts w:eastAsia="PMingLiU" w:cs="Tahoma"/>
        </w:rPr>
        <w:t>升級：</w:t>
      </w:r>
      <w:r w:rsidRPr="005D7578">
        <w:rPr>
          <w:rFonts w:eastAsia="PMingLiU" w:cs="Tahoma"/>
        </w:rPr>
        <w:t xml:space="preserve">1 </w:t>
      </w:r>
      <w:r w:rsidRPr="005D7578">
        <w:rPr>
          <w:rFonts w:eastAsia="PMingLiU" w:cs="Tahoma"/>
        </w:rPr>
        <w:t>個使用權</w:t>
      </w:r>
    </w:p>
    <w:p w14:paraId="478C4951" w14:textId="77777777" w:rsidR="00456002" w:rsidRPr="005D7578" w:rsidRDefault="00456002" w:rsidP="00822871">
      <w:pPr>
        <w:numPr>
          <w:ilvl w:val="0"/>
          <w:numId w:val="19"/>
        </w:numPr>
        <w:spacing w:after="60"/>
        <w:rPr>
          <w:rFonts w:eastAsia="PMingLiU" w:cs="Tahoma"/>
        </w:rPr>
      </w:pPr>
      <w:r w:rsidRPr="005D7578">
        <w:rPr>
          <w:rFonts w:eastAsia="PMingLiU" w:cs="Tahoma"/>
        </w:rPr>
        <w:t>軟體保證：</w:t>
      </w:r>
      <w:r w:rsidRPr="005D7578">
        <w:rPr>
          <w:rFonts w:eastAsia="PMingLiU" w:cs="Tahoma"/>
        </w:rPr>
        <w:t xml:space="preserve">1 </w:t>
      </w:r>
      <w:r w:rsidRPr="005D7578">
        <w:rPr>
          <w:rFonts w:eastAsia="PMingLiU" w:cs="Tahoma"/>
        </w:rPr>
        <w:t>個使用權</w:t>
      </w:r>
    </w:p>
    <w:p w14:paraId="6BE58FAD" w14:textId="77777777" w:rsidR="00456002" w:rsidRPr="005D7578" w:rsidRDefault="00456002" w:rsidP="00822871">
      <w:pPr>
        <w:numPr>
          <w:ilvl w:val="0"/>
          <w:numId w:val="19"/>
        </w:numPr>
        <w:spacing w:after="60"/>
        <w:rPr>
          <w:rFonts w:eastAsia="PMingLiU" w:cs="Tahoma"/>
        </w:rPr>
      </w:pPr>
      <w:r w:rsidRPr="005D7578">
        <w:rPr>
          <w:rFonts w:eastAsia="PMingLiU" w:cs="Tahoma"/>
        </w:rPr>
        <w:t>使用權及軟體保證：</w:t>
      </w:r>
      <w:r w:rsidRPr="005D7578">
        <w:rPr>
          <w:rFonts w:eastAsia="PMingLiU" w:cs="Tahoma"/>
        </w:rPr>
        <w:t xml:space="preserve">2 </w:t>
      </w:r>
      <w:r w:rsidRPr="005D7578">
        <w:rPr>
          <w:rFonts w:eastAsia="PMingLiU" w:cs="Tahoma"/>
        </w:rPr>
        <w:t>個使用權</w:t>
      </w:r>
    </w:p>
    <w:p w14:paraId="60C5C539" w14:textId="77777777" w:rsidR="00456002" w:rsidRPr="005D7578" w:rsidRDefault="00456002" w:rsidP="00822871">
      <w:pPr>
        <w:numPr>
          <w:ilvl w:val="0"/>
          <w:numId w:val="19"/>
        </w:numPr>
        <w:spacing w:after="60"/>
        <w:rPr>
          <w:rFonts w:eastAsia="PMingLiU" w:cs="Tahoma"/>
        </w:rPr>
      </w:pPr>
      <w:r w:rsidRPr="005D7578">
        <w:rPr>
          <w:rFonts w:eastAsia="PMingLiU" w:cs="Tahoma"/>
        </w:rPr>
        <w:t>升級及軟體保證：</w:t>
      </w:r>
      <w:r w:rsidRPr="005D7578">
        <w:rPr>
          <w:rFonts w:eastAsia="PMingLiU" w:cs="Tahoma"/>
        </w:rPr>
        <w:t xml:space="preserve">2 </w:t>
      </w:r>
      <w:r w:rsidRPr="005D7578">
        <w:rPr>
          <w:rFonts w:eastAsia="PMingLiU" w:cs="Tahoma"/>
        </w:rPr>
        <w:t>個使用權</w:t>
      </w:r>
    </w:p>
    <w:p w14:paraId="1E2C12C5" w14:textId="77777777" w:rsidR="00456002" w:rsidRPr="005D7578" w:rsidRDefault="00456002" w:rsidP="00822871">
      <w:pPr>
        <w:numPr>
          <w:ilvl w:val="0"/>
          <w:numId w:val="19"/>
        </w:numPr>
        <w:spacing w:after="60"/>
        <w:rPr>
          <w:rFonts w:eastAsia="PMingLiU" w:cs="Tahoma"/>
        </w:rPr>
      </w:pPr>
      <w:r w:rsidRPr="005D7578">
        <w:rPr>
          <w:rFonts w:eastAsia="PMingLiU" w:cs="Tahoma"/>
        </w:rPr>
        <w:t>在家工作使用權：</w:t>
      </w:r>
      <w:r w:rsidRPr="005D7578">
        <w:rPr>
          <w:rFonts w:eastAsia="PMingLiU" w:cs="Tahoma"/>
        </w:rPr>
        <w:t xml:space="preserve">1 </w:t>
      </w:r>
      <w:r w:rsidRPr="005D7578">
        <w:rPr>
          <w:rFonts w:eastAsia="PMingLiU" w:cs="Tahoma"/>
        </w:rPr>
        <w:t>個使用權</w:t>
      </w:r>
    </w:p>
    <w:p w14:paraId="1BD8DB19" w14:textId="77777777" w:rsidR="00456002" w:rsidRPr="005D7578" w:rsidRDefault="00456002" w:rsidP="00822871">
      <w:pPr>
        <w:numPr>
          <w:ilvl w:val="0"/>
          <w:numId w:val="19"/>
        </w:numPr>
        <w:spacing w:after="60"/>
        <w:rPr>
          <w:rFonts w:eastAsia="PMingLiU" w:cs="Tahoma"/>
        </w:rPr>
      </w:pPr>
      <w:r w:rsidRPr="005D7578">
        <w:rPr>
          <w:rFonts w:eastAsia="PMingLiU" w:cs="Tahoma"/>
        </w:rPr>
        <w:t>升級使用權：</w:t>
      </w:r>
      <w:r w:rsidRPr="005D7578">
        <w:rPr>
          <w:rFonts w:eastAsia="PMingLiU" w:cs="Tahoma"/>
        </w:rPr>
        <w:t xml:space="preserve">1 </w:t>
      </w:r>
      <w:r w:rsidRPr="005D7578">
        <w:rPr>
          <w:rFonts w:eastAsia="PMingLiU" w:cs="Tahoma"/>
        </w:rPr>
        <w:t>個使用權</w:t>
      </w:r>
    </w:p>
    <w:p w14:paraId="695A0527" w14:textId="77777777" w:rsidR="00456002" w:rsidRPr="005D7578" w:rsidRDefault="002435BA" w:rsidP="00822871">
      <w:pPr>
        <w:numPr>
          <w:ilvl w:val="0"/>
          <w:numId w:val="19"/>
        </w:numPr>
        <w:spacing w:after="60"/>
        <w:rPr>
          <w:rFonts w:eastAsia="PMingLiU" w:cs="Tahoma"/>
        </w:rPr>
      </w:pPr>
      <w:r w:rsidRPr="005D7578">
        <w:rPr>
          <w:rFonts w:eastAsia="PMingLiU" w:cs="Tahoma"/>
        </w:rPr>
        <w:t>費用：</w:t>
      </w:r>
      <w:r w:rsidRPr="005D7578">
        <w:rPr>
          <w:rFonts w:eastAsia="PMingLiU" w:cs="Tahoma"/>
        </w:rPr>
        <w:t xml:space="preserve">1 </w:t>
      </w:r>
      <w:r w:rsidRPr="005D7578">
        <w:rPr>
          <w:rFonts w:eastAsia="PMingLiU" w:cs="Tahoma"/>
        </w:rPr>
        <w:t>個使用權</w:t>
      </w:r>
    </w:p>
    <w:p w14:paraId="3D84966A" w14:textId="77777777" w:rsidR="00456002" w:rsidRPr="005D7578" w:rsidRDefault="00456002" w:rsidP="00822871">
      <w:pPr>
        <w:numPr>
          <w:ilvl w:val="0"/>
          <w:numId w:val="19"/>
        </w:numPr>
        <w:spacing w:after="60"/>
        <w:rPr>
          <w:rFonts w:eastAsia="PMingLiU" w:cs="Tahoma"/>
        </w:rPr>
      </w:pPr>
      <w:r w:rsidRPr="005D7578">
        <w:rPr>
          <w:rFonts w:eastAsia="PMingLiU" w:cs="Tahoma"/>
        </w:rPr>
        <w:t>訂閱使用權：</w:t>
      </w:r>
      <w:r w:rsidRPr="005D7578">
        <w:rPr>
          <w:rFonts w:eastAsia="PMingLiU" w:cs="Tahoma"/>
        </w:rPr>
        <w:t xml:space="preserve">1 </w:t>
      </w:r>
      <w:r w:rsidRPr="005D7578">
        <w:rPr>
          <w:rFonts w:eastAsia="PMingLiU" w:cs="Tahoma"/>
        </w:rPr>
        <w:t>個使用權</w:t>
      </w:r>
    </w:p>
    <w:p w14:paraId="228B33E8" w14:textId="77777777" w:rsidR="00456002" w:rsidRPr="005D7578" w:rsidRDefault="00456002" w:rsidP="00E64551">
      <w:pPr>
        <w:pStyle w:val="Heading2"/>
        <w:ind w:left="0"/>
        <w:rPr>
          <w:rFonts w:ascii="Tahoma" w:eastAsia="PMingLiU" w:hAnsi="Tahoma" w:cs="Tahoma"/>
          <w:sz w:val="18"/>
          <w:szCs w:val="18"/>
        </w:rPr>
      </w:pPr>
    </w:p>
    <w:p w14:paraId="51530520" w14:textId="77777777" w:rsidR="00E64551" w:rsidRPr="005D7578" w:rsidRDefault="00456002" w:rsidP="009C0DC9">
      <w:pPr>
        <w:pStyle w:val="Heading2"/>
        <w:ind w:left="0"/>
        <w:rPr>
          <w:rFonts w:ascii="Tahoma" w:eastAsia="PMingLiU" w:hAnsi="Tahoma" w:cs="Tahoma"/>
        </w:rPr>
      </w:pPr>
      <w:bookmarkStart w:id="603" w:name="_Toc336338191"/>
      <w:bookmarkStart w:id="604" w:name="_Toc379636676"/>
      <w:bookmarkStart w:id="605" w:name="_Toc323159726"/>
      <w:r w:rsidRPr="005D7578">
        <w:rPr>
          <w:rFonts w:ascii="Tahoma" w:eastAsia="PMingLiU" w:hAnsi="Tahoma" w:cs="Tahoma"/>
        </w:rPr>
        <w:t>基本訂單要件</w:t>
      </w:r>
      <w:bookmarkEnd w:id="603"/>
      <w:bookmarkEnd w:id="604"/>
    </w:p>
    <w:bookmarkEnd w:id="605"/>
    <w:p w14:paraId="78F87F27" w14:textId="77777777" w:rsidR="00456002" w:rsidRPr="005D7578" w:rsidRDefault="00456002" w:rsidP="00456002">
      <w:pPr>
        <w:rPr>
          <w:rFonts w:eastAsia="PMingLiU"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6"/>
        <w:gridCol w:w="7076"/>
      </w:tblGrid>
      <w:tr w:rsidR="00456002" w:rsidRPr="005D7578" w14:paraId="06439B44" w14:textId="77777777" w:rsidTr="00B5453A">
        <w:trPr>
          <w:tblHeader/>
        </w:trPr>
        <w:tc>
          <w:tcPr>
            <w:tcW w:w="2270" w:type="dxa"/>
            <w:shd w:val="clear" w:color="auto" w:fill="FABF8F"/>
          </w:tcPr>
          <w:p w14:paraId="7032F5E6" w14:textId="77777777" w:rsidR="00456002" w:rsidRPr="005D7578" w:rsidRDefault="00456002" w:rsidP="005C647E">
            <w:pPr>
              <w:pStyle w:val="AppendixBodyText"/>
              <w:ind w:right="720"/>
              <w:jc w:val="center"/>
              <w:rPr>
                <w:rFonts w:ascii="Tahoma" w:eastAsia="PMingLiU" w:hAnsi="Tahoma" w:cs="Tahoma"/>
                <w:b/>
                <w:color w:val="000000"/>
                <w:sz w:val="22"/>
                <w:szCs w:val="18"/>
                <w:lang w:eastAsia="ja-JP"/>
              </w:rPr>
            </w:pPr>
            <w:r w:rsidRPr="005D7578">
              <w:rPr>
                <w:rFonts w:ascii="Tahoma" w:eastAsia="PMingLiU" w:hAnsi="Tahoma" w:cs="Tahoma"/>
                <w:b/>
                <w:color w:val="000000"/>
                <w:sz w:val="22"/>
                <w:szCs w:val="18"/>
              </w:rPr>
              <w:t>方案</w:t>
            </w:r>
          </w:p>
        </w:tc>
        <w:tc>
          <w:tcPr>
            <w:tcW w:w="6946" w:type="dxa"/>
            <w:shd w:val="clear" w:color="auto" w:fill="FABF8F"/>
          </w:tcPr>
          <w:p w14:paraId="6E1066C6" w14:textId="77777777" w:rsidR="00456002" w:rsidRPr="005D7578" w:rsidRDefault="00456002" w:rsidP="005C647E">
            <w:pPr>
              <w:pStyle w:val="AppendixBodyText"/>
              <w:ind w:right="720"/>
              <w:jc w:val="center"/>
              <w:rPr>
                <w:rFonts w:ascii="Tahoma" w:eastAsia="PMingLiU" w:hAnsi="Tahoma" w:cs="Tahoma"/>
                <w:b/>
                <w:color w:val="000000"/>
                <w:sz w:val="22"/>
                <w:szCs w:val="18"/>
                <w:lang w:eastAsia="ja-JP"/>
              </w:rPr>
            </w:pPr>
            <w:r w:rsidRPr="005D7578">
              <w:rPr>
                <w:rFonts w:ascii="Tahoma" w:eastAsia="PMingLiU" w:hAnsi="Tahoma" w:cs="Tahoma"/>
                <w:b/>
                <w:color w:val="000000"/>
                <w:sz w:val="22"/>
                <w:szCs w:val="18"/>
              </w:rPr>
              <w:t>基本訂單要件</w:t>
            </w:r>
          </w:p>
        </w:tc>
      </w:tr>
      <w:tr w:rsidR="00456002" w:rsidRPr="005D7578" w14:paraId="379AD7BE" w14:textId="77777777" w:rsidTr="00E72B9D">
        <w:tc>
          <w:tcPr>
            <w:tcW w:w="2270" w:type="dxa"/>
            <w:shd w:val="clear" w:color="auto" w:fill="auto"/>
          </w:tcPr>
          <w:p w14:paraId="6AA83161" w14:textId="77777777" w:rsidR="00456002" w:rsidRPr="005D7578" w:rsidRDefault="00456002" w:rsidP="00B17879">
            <w:pPr>
              <w:pStyle w:val="AppendixBodyText"/>
              <w:tabs>
                <w:tab w:val="left" w:pos="1692"/>
              </w:tabs>
              <w:spacing w:before="60"/>
              <w:ind w:right="272"/>
              <w:rPr>
                <w:rFonts w:ascii="Tahoma" w:eastAsia="PMingLiU" w:hAnsi="Tahoma" w:cs="Tahoma"/>
                <w:b/>
                <w:color w:val="000000"/>
                <w:sz w:val="18"/>
                <w:szCs w:val="18"/>
                <w:lang w:eastAsia="ja-JP"/>
              </w:rPr>
            </w:pPr>
            <w:r w:rsidRPr="005D7578">
              <w:rPr>
                <w:rFonts w:ascii="Tahoma" w:eastAsia="PMingLiU" w:hAnsi="Tahoma" w:cs="Tahoma"/>
                <w:b/>
                <w:color w:val="000000"/>
                <w:szCs w:val="18"/>
              </w:rPr>
              <w:t>Open License</w:t>
            </w:r>
            <w:r w:rsidRPr="005D7578">
              <w:rPr>
                <w:rFonts w:ascii="Tahoma" w:eastAsia="PMingLiU" w:hAnsi="Tahoma" w:cs="Tahoma"/>
                <w:b/>
                <w:color w:val="000000"/>
                <w:szCs w:val="18"/>
              </w:rPr>
              <w:t>、</w:t>
            </w:r>
            <w:r w:rsidRPr="005D7578">
              <w:rPr>
                <w:rFonts w:ascii="Tahoma" w:eastAsia="PMingLiU" w:hAnsi="Tahoma" w:cs="Tahoma"/>
                <w:b/>
                <w:color w:val="000000"/>
                <w:szCs w:val="18"/>
              </w:rPr>
              <w:t xml:space="preserve">Open Value </w:t>
            </w:r>
            <w:r w:rsidRPr="005D7578">
              <w:rPr>
                <w:rFonts w:ascii="Tahoma" w:eastAsia="PMingLiU" w:hAnsi="Tahoma" w:cs="Tahoma"/>
                <w:b/>
                <w:color w:val="000000"/>
                <w:szCs w:val="18"/>
              </w:rPr>
              <w:t>和</w:t>
            </w:r>
            <w:r w:rsidRPr="005D7578">
              <w:rPr>
                <w:rFonts w:ascii="Tahoma" w:eastAsia="PMingLiU" w:hAnsi="Tahoma" w:cs="Tahoma"/>
                <w:b/>
                <w:color w:val="000000"/>
                <w:szCs w:val="18"/>
              </w:rPr>
              <w:t xml:space="preserve"> Open Value Subscription (Commercial </w:t>
            </w:r>
            <w:r w:rsidRPr="005D7578">
              <w:rPr>
                <w:rFonts w:ascii="Tahoma" w:eastAsia="PMingLiU" w:hAnsi="Tahoma" w:cs="Tahoma"/>
                <w:b/>
                <w:color w:val="000000"/>
                <w:szCs w:val="18"/>
              </w:rPr>
              <w:t>和</w:t>
            </w:r>
            <w:r w:rsidRPr="005D7578">
              <w:rPr>
                <w:rFonts w:ascii="Tahoma" w:eastAsia="PMingLiU" w:hAnsi="Tahoma" w:cs="Tahoma"/>
                <w:b/>
                <w:color w:val="000000"/>
                <w:szCs w:val="18"/>
              </w:rPr>
              <w:t xml:space="preserve"> Government)</w:t>
            </w:r>
          </w:p>
        </w:tc>
        <w:tc>
          <w:tcPr>
            <w:tcW w:w="6946" w:type="dxa"/>
            <w:shd w:val="clear" w:color="auto" w:fill="auto"/>
          </w:tcPr>
          <w:p w14:paraId="517B407C" w14:textId="77777777" w:rsidR="00456002" w:rsidRPr="005D7578" w:rsidRDefault="004B6D8C" w:rsidP="00A70464">
            <w:pPr>
              <w:pStyle w:val="AppendixBodyText"/>
              <w:spacing w:before="60"/>
              <w:ind w:right="720"/>
              <w:rPr>
                <w:rFonts w:ascii="Tahoma" w:eastAsia="PMingLiU" w:hAnsi="Tahoma" w:cs="Tahoma"/>
              </w:rPr>
            </w:pPr>
            <w:r w:rsidRPr="005D7578">
              <w:rPr>
                <w:rFonts w:ascii="Tahoma" w:eastAsia="PMingLiU" w:hAnsi="Tahoma" w:cs="Tahoma"/>
                <w:b/>
                <w:sz w:val="18"/>
              </w:rPr>
              <w:t>Open License</w:t>
            </w:r>
          </w:p>
          <w:p w14:paraId="0065C49F" w14:textId="77777777" w:rsidR="00456002" w:rsidRPr="005D7578" w:rsidRDefault="00456002" w:rsidP="005C647E">
            <w:pPr>
              <w:pStyle w:val="AppendixBodyText"/>
              <w:ind w:right="720"/>
              <w:rPr>
                <w:rFonts w:ascii="Tahoma" w:eastAsia="PMingLiU" w:hAnsi="Tahoma" w:cs="Tahoma"/>
              </w:rPr>
            </w:pPr>
            <w:r w:rsidRPr="005D7578">
              <w:rPr>
                <w:rFonts w:ascii="Tahoma" w:eastAsia="PMingLiU" w:hAnsi="Tahoma" w:cs="Tahoma"/>
                <w:sz w:val="18"/>
              </w:rPr>
              <w:t xml:space="preserve">Open License </w:t>
            </w:r>
            <w:r w:rsidRPr="005D7578">
              <w:rPr>
                <w:rFonts w:ascii="Tahoma" w:eastAsia="PMingLiU" w:hAnsi="Tahoma" w:cs="Tahoma"/>
                <w:sz w:val="18"/>
              </w:rPr>
              <w:t>之最低訂單需求為</w:t>
            </w:r>
            <w:r w:rsidRPr="005D7578">
              <w:rPr>
                <w:rFonts w:ascii="Tahoma" w:eastAsia="PMingLiU" w:hAnsi="Tahoma" w:cs="Tahoma"/>
                <w:sz w:val="18"/>
              </w:rPr>
              <w:t xml:space="preserve"> 5 </w:t>
            </w:r>
            <w:r w:rsidRPr="005D7578">
              <w:rPr>
                <w:rFonts w:ascii="Tahoma" w:eastAsia="PMingLiU" w:hAnsi="Tahoma" w:cs="Tahoma"/>
                <w:sz w:val="18"/>
              </w:rPr>
              <w:t>個使用權、</w:t>
            </w:r>
            <w:r w:rsidRPr="005D7578">
              <w:rPr>
                <w:rFonts w:ascii="Tahoma" w:eastAsia="PMingLiU" w:hAnsi="Tahoma" w:cs="Tahoma"/>
                <w:sz w:val="18"/>
              </w:rPr>
              <w:t xml:space="preserve">5 </w:t>
            </w:r>
            <w:r w:rsidRPr="005D7578">
              <w:rPr>
                <w:rFonts w:ascii="Tahoma" w:eastAsia="PMingLiU" w:hAnsi="Tahoma" w:cs="Tahoma"/>
                <w:sz w:val="18"/>
              </w:rPr>
              <w:t>個</w:t>
            </w:r>
            <w:r w:rsidRPr="005D7578">
              <w:rPr>
                <w:rFonts w:ascii="Tahoma" w:eastAsia="PMingLiU" w:hAnsi="Tahoma" w:cs="Tahoma"/>
                <w:sz w:val="18"/>
              </w:rPr>
              <w:t xml:space="preserve"> SA </w:t>
            </w:r>
            <w:r w:rsidRPr="005D7578">
              <w:rPr>
                <w:rFonts w:ascii="Tahoma" w:eastAsia="PMingLiU" w:hAnsi="Tahoma" w:cs="Tahoma"/>
                <w:sz w:val="18"/>
              </w:rPr>
              <w:t>或任何可建立授權號碼之組合。例如，</w:t>
            </w:r>
            <w:r w:rsidRPr="005D7578">
              <w:rPr>
                <w:rFonts w:ascii="Tahoma" w:eastAsia="PMingLiU" w:hAnsi="Tahoma" w:cs="Tahoma"/>
                <w:sz w:val="18"/>
              </w:rPr>
              <w:t xml:space="preserve">2 </w:t>
            </w:r>
            <w:r w:rsidRPr="005D7578">
              <w:rPr>
                <w:rFonts w:ascii="Tahoma" w:eastAsia="PMingLiU" w:hAnsi="Tahoma" w:cs="Tahoma"/>
                <w:sz w:val="18"/>
              </w:rPr>
              <w:t>個使用權及軟體保證以及</w:t>
            </w:r>
            <w:r w:rsidRPr="005D7578">
              <w:rPr>
                <w:rFonts w:ascii="Tahoma" w:eastAsia="PMingLiU" w:hAnsi="Tahoma" w:cs="Tahoma"/>
                <w:sz w:val="18"/>
              </w:rPr>
              <w:t xml:space="preserve"> 1 </w:t>
            </w:r>
            <w:r w:rsidRPr="005D7578">
              <w:rPr>
                <w:rFonts w:ascii="Tahoma" w:eastAsia="PMingLiU" w:hAnsi="Tahoma" w:cs="Tahoma"/>
                <w:sz w:val="18"/>
              </w:rPr>
              <w:t>個標準使用權可滿足簽訂任一方案所需之</w:t>
            </w:r>
            <w:r w:rsidRPr="005D7578">
              <w:rPr>
                <w:rFonts w:ascii="Tahoma" w:eastAsia="PMingLiU" w:hAnsi="Tahoma" w:cs="Tahoma"/>
                <w:sz w:val="18"/>
              </w:rPr>
              <w:t xml:space="preserve"> 5 </w:t>
            </w:r>
            <w:r w:rsidRPr="005D7578">
              <w:rPr>
                <w:rFonts w:ascii="Tahoma" w:eastAsia="PMingLiU" w:hAnsi="Tahoma" w:cs="Tahoma"/>
                <w:sz w:val="18"/>
              </w:rPr>
              <w:t>個使用權最低訂購。</w:t>
            </w:r>
          </w:p>
          <w:p w14:paraId="5B34A6A1" w14:textId="77777777" w:rsidR="00456002" w:rsidRDefault="00456002" w:rsidP="003E606C">
            <w:pPr>
              <w:pStyle w:val="AppendixBodyText"/>
              <w:spacing w:after="0"/>
              <w:ind w:right="720"/>
              <w:rPr>
                <w:rFonts w:ascii="Tahoma" w:eastAsia="PMingLiU" w:hAnsi="Tahoma" w:cs="Tahoma"/>
                <w:sz w:val="18"/>
                <w:szCs w:val="18"/>
              </w:rPr>
            </w:pPr>
          </w:p>
          <w:p w14:paraId="0DE96867" w14:textId="77777777" w:rsidR="007B0B98" w:rsidRDefault="007B0B98" w:rsidP="003E606C">
            <w:pPr>
              <w:pStyle w:val="AppendixBodyText"/>
              <w:spacing w:after="0"/>
              <w:ind w:right="720"/>
              <w:rPr>
                <w:rFonts w:ascii="Tahoma" w:eastAsia="PMingLiU" w:hAnsi="Tahoma" w:cs="Tahoma"/>
                <w:sz w:val="18"/>
                <w:szCs w:val="18"/>
              </w:rPr>
            </w:pPr>
          </w:p>
          <w:p w14:paraId="4E56E739" w14:textId="77777777" w:rsidR="007B0B98" w:rsidRDefault="007B0B98" w:rsidP="003E606C">
            <w:pPr>
              <w:pStyle w:val="AppendixBodyText"/>
              <w:spacing w:after="0"/>
              <w:ind w:right="720"/>
              <w:rPr>
                <w:rFonts w:ascii="Tahoma" w:eastAsia="PMingLiU" w:hAnsi="Tahoma" w:cs="Tahoma"/>
                <w:sz w:val="18"/>
                <w:szCs w:val="18"/>
              </w:rPr>
            </w:pPr>
          </w:p>
          <w:p w14:paraId="76F14B32" w14:textId="77777777" w:rsidR="007B0B98" w:rsidRDefault="007B0B98" w:rsidP="003E606C">
            <w:pPr>
              <w:pStyle w:val="AppendixBodyText"/>
              <w:spacing w:after="0"/>
              <w:ind w:right="720"/>
              <w:rPr>
                <w:rFonts w:ascii="Tahoma" w:eastAsia="PMingLiU" w:hAnsi="Tahoma" w:cs="Tahoma"/>
                <w:sz w:val="18"/>
                <w:szCs w:val="18"/>
              </w:rPr>
            </w:pPr>
          </w:p>
          <w:p w14:paraId="21DEC709" w14:textId="77777777" w:rsidR="007B0B98" w:rsidRPr="005D7578" w:rsidRDefault="007B0B98" w:rsidP="003E606C">
            <w:pPr>
              <w:pStyle w:val="AppendixBodyText"/>
              <w:spacing w:after="0"/>
              <w:ind w:right="720"/>
              <w:rPr>
                <w:rFonts w:ascii="Tahoma" w:eastAsia="PMingLiU" w:hAnsi="Tahoma" w:cs="Tahoma"/>
                <w:sz w:val="18"/>
                <w:szCs w:val="18"/>
              </w:rPr>
            </w:pPr>
          </w:p>
          <w:p w14:paraId="7A866022" w14:textId="77777777" w:rsidR="004B6D8C" w:rsidRPr="005D7578" w:rsidRDefault="00456002" w:rsidP="005C647E">
            <w:pPr>
              <w:pStyle w:val="AppendixBodyText"/>
              <w:ind w:right="720"/>
              <w:rPr>
                <w:rFonts w:ascii="Tahoma" w:eastAsia="PMingLiU" w:hAnsi="Tahoma" w:cs="Tahoma"/>
              </w:rPr>
            </w:pPr>
            <w:r w:rsidRPr="005D7578">
              <w:rPr>
                <w:rFonts w:ascii="Tahoma" w:eastAsia="PMingLiU" w:hAnsi="Tahoma" w:cs="Tahoma"/>
                <w:b/>
                <w:sz w:val="18"/>
              </w:rPr>
              <w:lastRenderedPageBreak/>
              <w:t xml:space="preserve">Open Value </w:t>
            </w:r>
            <w:r w:rsidRPr="005D7578">
              <w:rPr>
                <w:rFonts w:ascii="Tahoma" w:eastAsia="PMingLiU" w:hAnsi="Tahoma" w:cs="Tahoma"/>
                <w:b/>
                <w:sz w:val="18"/>
              </w:rPr>
              <w:t>和</w:t>
            </w:r>
            <w:r w:rsidRPr="005D7578">
              <w:rPr>
                <w:rFonts w:ascii="Tahoma" w:eastAsia="PMingLiU" w:hAnsi="Tahoma" w:cs="Tahoma"/>
                <w:b/>
                <w:sz w:val="18"/>
              </w:rPr>
              <w:t xml:space="preserve"> Open Value Subsctipion</w:t>
            </w:r>
          </w:p>
          <w:p w14:paraId="1022FD94" w14:textId="77777777" w:rsidR="00456002" w:rsidRPr="005D7578" w:rsidRDefault="00456002" w:rsidP="00B17879">
            <w:pPr>
              <w:pStyle w:val="AppendixBodyText"/>
              <w:ind w:right="720"/>
              <w:rPr>
                <w:rFonts w:ascii="Tahoma" w:eastAsia="PMingLiU" w:hAnsi="Tahoma" w:cs="Tahoma"/>
              </w:rPr>
            </w:pPr>
            <w:r w:rsidRPr="005D7578">
              <w:rPr>
                <w:rFonts w:ascii="Tahoma" w:eastAsia="PMingLiU" w:hAnsi="Tahoma" w:cs="Tahoma"/>
                <w:sz w:val="18"/>
              </w:rPr>
              <w:t xml:space="preserve">Open Value </w:t>
            </w:r>
            <w:r w:rsidRPr="005D7578">
              <w:rPr>
                <w:rFonts w:ascii="Tahoma" w:eastAsia="PMingLiU" w:hAnsi="Tahoma" w:cs="Tahoma"/>
                <w:sz w:val="18"/>
              </w:rPr>
              <w:t>的最低訂單需求為</w:t>
            </w:r>
            <w:r w:rsidRPr="005D7578">
              <w:rPr>
                <w:rFonts w:ascii="Tahoma" w:eastAsia="PMingLiU" w:hAnsi="Tahoma" w:cs="Tahoma"/>
                <w:sz w:val="18"/>
              </w:rPr>
              <w:t xml:space="preserve"> 5 </w:t>
            </w:r>
            <w:r w:rsidRPr="005D7578">
              <w:rPr>
                <w:rFonts w:ascii="Tahoma" w:eastAsia="PMingLiU" w:hAnsi="Tahoma" w:cs="Tahoma"/>
                <w:sz w:val="18"/>
              </w:rPr>
              <w:t>個</w:t>
            </w:r>
            <w:r w:rsidRPr="005D7578">
              <w:rPr>
                <w:rFonts w:ascii="Tahoma" w:eastAsia="PMingLiU" w:hAnsi="Tahoma" w:cs="Tahoma"/>
                <w:sz w:val="18"/>
              </w:rPr>
              <w:t xml:space="preserve"> U&amp;SA</w:t>
            </w:r>
            <w:r w:rsidRPr="005D7578">
              <w:rPr>
                <w:rFonts w:ascii="Tahoma" w:eastAsia="PMingLiU" w:hAnsi="Tahoma" w:cs="Tahoma"/>
                <w:sz w:val="18"/>
              </w:rPr>
              <w:t>、</w:t>
            </w:r>
            <w:r w:rsidRPr="005D7578">
              <w:rPr>
                <w:rFonts w:ascii="Tahoma" w:eastAsia="PMingLiU" w:hAnsi="Tahoma" w:cs="Tahoma"/>
                <w:sz w:val="18"/>
              </w:rPr>
              <w:t xml:space="preserve">5 </w:t>
            </w:r>
            <w:r w:rsidRPr="005D7578">
              <w:rPr>
                <w:rFonts w:ascii="Tahoma" w:eastAsia="PMingLiU" w:hAnsi="Tahoma" w:cs="Tahoma"/>
                <w:sz w:val="18"/>
              </w:rPr>
              <w:t>個</w:t>
            </w:r>
            <w:r w:rsidRPr="005D7578">
              <w:rPr>
                <w:rFonts w:ascii="Tahoma" w:eastAsia="PMingLiU" w:hAnsi="Tahoma" w:cs="Tahoma"/>
                <w:sz w:val="18"/>
              </w:rPr>
              <w:t xml:space="preserve"> L&amp;SA</w:t>
            </w:r>
            <w:r w:rsidRPr="005D7578">
              <w:rPr>
                <w:rFonts w:ascii="Tahoma" w:eastAsia="PMingLiU" w:hAnsi="Tahoma" w:cs="Tahoma"/>
                <w:sz w:val="18"/>
              </w:rPr>
              <w:t>、</w:t>
            </w:r>
            <w:r w:rsidRPr="005D7578">
              <w:rPr>
                <w:rFonts w:ascii="Tahoma" w:eastAsia="PMingLiU" w:hAnsi="Tahoma" w:cs="Tahoma"/>
                <w:sz w:val="18"/>
              </w:rPr>
              <w:t xml:space="preserve">5 </w:t>
            </w:r>
            <w:r w:rsidRPr="005D7578">
              <w:rPr>
                <w:rFonts w:ascii="Tahoma" w:eastAsia="PMingLiU" w:hAnsi="Tahoma" w:cs="Tahoma"/>
                <w:sz w:val="18"/>
              </w:rPr>
              <w:t>個</w:t>
            </w:r>
            <w:r w:rsidRPr="005D7578">
              <w:rPr>
                <w:rFonts w:ascii="Tahoma" w:eastAsia="PMingLiU" w:hAnsi="Tahoma" w:cs="Tahoma"/>
                <w:sz w:val="18"/>
              </w:rPr>
              <w:t xml:space="preserve"> SA</w:t>
            </w:r>
            <w:r w:rsidRPr="005D7578">
              <w:rPr>
                <w:rFonts w:ascii="Tahoma" w:eastAsia="PMingLiU" w:hAnsi="Tahoma" w:cs="Tahoma"/>
                <w:sz w:val="18"/>
              </w:rPr>
              <w:t>、</w:t>
            </w:r>
            <w:r w:rsidRPr="005D7578">
              <w:rPr>
                <w:rFonts w:ascii="Tahoma" w:eastAsia="PMingLiU" w:hAnsi="Tahoma" w:cs="Tahoma"/>
                <w:sz w:val="18"/>
              </w:rPr>
              <w:t xml:space="preserve">5 </w:t>
            </w:r>
            <w:r w:rsidRPr="005D7578">
              <w:rPr>
                <w:rFonts w:ascii="Tahoma" w:eastAsia="PMingLiU" w:hAnsi="Tahoma" w:cs="Tahoma"/>
                <w:sz w:val="18"/>
              </w:rPr>
              <w:t>個訂閱使用權，或任何可簽訂合約之組合。</w:t>
            </w:r>
          </w:p>
          <w:p w14:paraId="2966C8BF" w14:textId="77777777" w:rsidR="00456002" w:rsidRPr="005D7578" w:rsidRDefault="00456002" w:rsidP="00B17879">
            <w:pPr>
              <w:pStyle w:val="AppendixBodyText"/>
              <w:spacing w:after="0"/>
              <w:ind w:right="288"/>
              <w:rPr>
                <w:rFonts w:ascii="Tahoma" w:eastAsia="PMingLiU" w:hAnsi="Tahoma" w:cs="Tahoma"/>
              </w:rPr>
            </w:pPr>
            <w:r w:rsidRPr="005D7578">
              <w:rPr>
                <w:rFonts w:ascii="Tahoma" w:eastAsia="PMingLiU" w:hAnsi="Tahoma" w:cs="Tahoma"/>
                <w:b/>
                <w:sz w:val="18"/>
              </w:rPr>
              <w:t>注意事項：</w:t>
            </w:r>
            <w:r w:rsidR="009150DE" w:rsidRPr="005D7578">
              <w:rPr>
                <w:rFonts w:ascii="Tahoma" w:eastAsia="PMingLiU" w:hAnsi="Tahoma" w:cs="Tahoma"/>
                <w:sz w:val="18"/>
              </w:rPr>
              <w:t xml:space="preserve"> </w:t>
            </w:r>
            <w:r w:rsidRPr="005D7578">
              <w:rPr>
                <w:rFonts w:ascii="Tahoma" w:eastAsia="PMingLiU" w:hAnsi="Tahoma" w:cs="Tahoma"/>
                <w:sz w:val="18"/>
              </w:rPr>
              <w:t xml:space="preserve">Open </w:t>
            </w:r>
            <w:r w:rsidRPr="005D7578">
              <w:rPr>
                <w:rFonts w:ascii="Tahoma" w:eastAsia="PMingLiU" w:hAnsi="Tahoma" w:cs="Tahoma"/>
                <w:sz w:val="18"/>
              </w:rPr>
              <w:t>及</w:t>
            </w:r>
            <w:r w:rsidRPr="005D7578">
              <w:rPr>
                <w:rFonts w:ascii="Tahoma" w:eastAsia="PMingLiU" w:hAnsi="Tahoma" w:cs="Tahoma"/>
                <w:sz w:val="18"/>
              </w:rPr>
              <w:t xml:space="preserve"> Open Value </w:t>
            </w:r>
            <w:r w:rsidRPr="005D7578">
              <w:rPr>
                <w:rFonts w:ascii="Tahoma" w:eastAsia="PMingLiU" w:hAnsi="Tahoma" w:cs="Tahoma"/>
                <w:sz w:val="18"/>
              </w:rPr>
              <w:t>中部分產品之單一使用權可滿足所要求之最低</w:t>
            </w:r>
            <w:r w:rsidRPr="005D7578">
              <w:rPr>
                <w:rFonts w:ascii="Tahoma" w:eastAsia="PMingLiU" w:hAnsi="Tahoma" w:cs="Tahoma"/>
                <w:sz w:val="18"/>
              </w:rPr>
              <w:t xml:space="preserve"> 5 </w:t>
            </w:r>
            <w:r w:rsidRPr="005D7578">
              <w:rPr>
                <w:rFonts w:ascii="Tahoma" w:eastAsia="PMingLiU" w:hAnsi="Tahoma" w:cs="Tahoma"/>
                <w:sz w:val="18"/>
              </w:rPr>
              <w:t>個使用權。請參閱個別的產品注意事項來判斷哪些產品符合此豁免資格。</w:t>
            </w:r>
          </w:p>
          <w:p w14:paraId="673000C8" w14:textId="77777777" w:rsidR="00A51838" w:rsidRPr="005D7578" w:rsidRDefault="00A51838" w:rsidP="00A51838">
            <w:pPr>
              <w:pStyle w:val="AppendixBodyText"/>
              <w:spacing w:after="0"/>
              <w:ind w:right="720"/>
              <w:rPr>
                <w:rFonts w:ascii="Tahoma" w:eastAsia="PMingLiU" w:hAnsi="Tahoma" w:cs="Tahoma"/>
                <w:sz w:val="18"/>
                <w:lang w:eastAsia="ja-JP"/>
              </w:rPr>
            </w:pPr>
          </w:p>
        </w:tc>
      </w:tr>
      <w:tr w:rsidR="00456002" w:rsidRPr="005D7578" w14:paraId="792D253D" w14:textId="77777777" w:rsidTr="00E72B9D">
        <w:tc>
          <w:tcPr>
            <w:tcW w:w="2270" w:type="dxa"/>
            <w:shd w:val="clear" w:color="auto" w:fill="auto"/>
          </w:tcPr>
          <w:p w14:paraId="4A535AC1" w14:textId="77777777" w:rsidR="00456002" w:rsidRPr="005D7578" w:rsidRDefault="00456002" w:rsidP="000D0556">
            <w:pPr>
              <w:pStyle w:val="AppendixBodyText"/>
              <w:tabs>
                <w:tab w:val="left" w:pos="1872"/>
              </w:tabs>
              <w:spacing w:before="60"/>
              <w:ind w:right="182"/>
              <w:rPr>
                <w:rFonts w:ascii="Tahoma" w:eastAsia="PMingLiU" w:hAnsi="Tahoma" w:cs="Tahoma"/>
                <w:b/>
                <w:color w:val="000000"/>
                <w:szCs w:val="18"/>
                <w:lang w:eastAsia="ja-JP"/>
              </w:rPr>
            </w:pPr>
            <w:r w:rsidRPr="005D7578">
              <w:rPr>
                <w:rFonts w:ascii="Tahoma" w:eastAsia="PMingLiU" w:hAnsi="Tahoma" w:cs="Tahoma"/>
                <w:b/>
                <w:color w:val="000000"/>
                <w:szCs w:val="18"/>
              </w:rPr>
              <w:lastRenderedPageBreak/>
              <w:t>Open Value Subscription – ES</w:t>
            </w:r>
          </w:p>
        </w:tc>
        <w:tc>
          <w:tcPr>
            <w:tcW w:w="6946" w:type="dxa"/>
            <w:shd w:val="clear" w:color="auto" w:fill="auto"/>
          </w:tcPr>
          <w:p w14:paraId="7ACD89EF" w14:textId="77777777" w:rsidR="00456002" w:rsidRPr="005D7578" w:rsidRDefault="00456002" w:rsidP="00230E01">
            <w:pPr>
              <w:spacing w:before="60"/>
              <w:rPr>
                <w:rFonts w:eastAsia="PMingLiU" w:cs="Tahoma"/>
                <w:spacing w:val="-4"/>
              </w:rPr>
            </w:pPr>
            <w:r w:rsidRPr="005D7578">
              <w:rPr>
                <w:rFonts w:eastAsia="PMingLiU" w:cs="Tahoma"/>
                <w:spacing w:val="-4"/>
                <w:szCs w:val="18"/>
              </w:rPr>
              <w:t xml:space="preserve">Open Value Subscription – ES </w:t>
            </w:r>
            <w:r w:rsidRPr="005D7578">
              <w:rPr>
                <w:rFonts w:eastAsia="PMingLiU" w:cs="Tahoma"/>
                <w:spacing w:val="-4"/>
                <w:szCs w:val="18"/>
              </w:rPr>
              <w:t>至少需要一個桌面平台產品，同時全組織計數至少為</w:t>
            </w:r>
            <w:r w:rsidRPr="005D7578">
              <w:rPr>
                <w:rFonts w:eastAsia="PMingLiU" w:cs="Tahoma"/>
                <w:spacing w:val="-4"/>
                <w:szCs w:val="18"/>
              </w:rPr>
              <w:t xml:space="preserve"> 5</w:t>
            </w:r>
            <w:r w:rsidR="00B5453A" w:rsidRPr="005D7578">
              <w:rPr>
                <w:rFonts w:eastAsia="PMingLiU" w:cs="Tahoma"/>
                <w:spacing w:val="-4"/>
                <w:szCs w:val="18"/>
              </w:rPr>
              <w:t> </w:t>
            </w:r>
            <w:r w:rsidRPr="005D7578">
              <w:rPr>
                <w:rFonts w:eastAsia="PMingLiU" w:cs="Tahoma"/>
                <w:spacing w:val="-4"/>
                <w:szCs w:val="18"/>
              </w:rPr>
              <w:t>份；「或」至少一個桌面平台產品，同時學生計數至少為</w:t>
            </w:r>
            <w:r w:rsidRPr="005D7578">
              <w:rPr>
                <w:rFonts w:eastAsia="PMingLiU" w:cs="Tahoma"/>
                <w:spacing w:val="-4"/>
                <w:szCs w:val="18"/>
              </w:rPr>
              <w:t xml:space="preserve"> 5 </w:t>
            </w:r>
            <w:r w:rsidRPr="005D7578">
              <w:rPr>
                <w:rFonts w:eastAsia="PMingLiU" w:cs="Tahoma"/>
                <w:spacing w:val="-4"/>
                <w:szCs w:val="18"/>
              </w:rPr>
              <w:t>份。</w:t>
            </w:r>
          </w:p>
          <w:p w14:paraId="3A317E46" w14:textId="77777777" w:rsidR="009D5C93" w:rsidRPr="007B0B98" w:rsidRDefault="009D5C93" w:rsidP="00230E01">
            <w:pPr>
              <w:spacing w:before="60"/>
              <w:rPr>
                <w:rFonts w:eastAsia="PMingLiU" w:cs="Tahoma"/>
                <w:sz w:val="16"/>
                <w:szCs w:val="16"/>
              </w:rPr>
            </w:pPr>
          </w:p>
          <w:p w14:paraId="17C6255D" w14:textId="77777777" w:rsidR="00230E01" w:rsidRPr="005D7578" w:rsidRDefault="00312D72" w:rsidP="00230E01">
            <w:pPr>
              <w:rPr>
                <w:rFonts w:eastAsia="PMingLiU" w:cs="Tahoma"/>
              </w:rPr>
            </w:pPr>
            <w:r w:rsidRPr="005D7578">
              <w:rPr>
                <w:rFonts w:eastAsia="PMingLiU" w:cs="Tahoma"/>
                <w:b/>
                <w:bCs/>
                <w:color w:val="000000"/>
                <w:szCs w:val="18"/>
              </w:rPr>
              <w:t>注意事項：以教職員範圍為基礎的</w:t>
            </w:r>
            <w:r w:rsidRPr="005D7578">
              <w:rPr>
                <w:rFonts w:eastAsia="PMingLiU" w:cs="Tahoma"/>
                <w:b/>
                <w:bCs/>
                <w:color w:val="000000"/>
                <w:szCs w:val="18"/>
              </w:rPr>
              <w:t xml:space="preserve"> Office 365 ProPlus </w:t>
            </w:r>
            <w:r w:rsidRPr="005D7578">
              <w:rPr>
                <w:rFonts w:eastAsia="PMingLiU" w:cs="Tahoma"/>
                <w:b/>
                <w:bCs/>
                <w:color w:val="000000"/>
                <w:szCs w:val="18"/>
              </w:rPr>
              <w:t>學生授權無須成本</w:t>
            </w:r>
            <w:r w:rsidRPr="005D7578">
              <w:rPr>
                <w:rFonts w:eastAsia="PMingLiU" w:cs="Tahoma"/>
                <w:b/>
                <w:bCs/>
                <w:color w:val="000000"/>
                <w:szCs w:val="18"/>
              </w:rPr>
              <w:t xml:space="preserve"> - </w:t>
            </w:r>
            <w:r w:rsidRPr="005D7578">
              <w:rPr>
                <w:rFonts w:eastAsia="PMingLiU" w:cs="Tahoma"/>
                <w:szCs w:val="18"/>
              </w:rPr>
              <w:t>前提是機構具備授權的</w:t>
            </w:r>
            <w:r w:rsidRPr="005D7578">
              <w:rPr>
                <w:rFonts w:eastAsia="PMingLiU" w:cs="Tahoma"/>
                <w:szCs w:val="18"/>
              </w:rPr>
              <w:t xml:space="preserve"> Office Professional Plus </w:t>
            </w:r>
            <w:r w:rsidRPr="005D7578">
              <w:rPr>
                <w:rFonts w:eastAsia="PMingLiU" w:cs="Tahoma"/>
                <w:szCs w:val="18"/>
              </w:rPr>
              <w:t>或</w:t>
            </w:r>
            <w:r w:rsidRPr="005D7578">
              <w:rPr>
                <w:rFonts w:eastAsia="PMingLiU" w:cs="Tahoma"/>
                <w:szCs w:val="18"/>
              </w:rPr>
              <w:t xml:space="preserve"> Office 365 ProPlus</w:t>
            </w:r>
            <w:r w:rsidRPr="005D7578">
              <w:rPr>
                <w:rFonts w:eastAsia="PMingLiU" w:cs="Tahoma"/>
                <w:szCs w:val="18"/>
              </w:rPr>
              <w:t>，可在其定義的組織中供所有教職員使用，機構便有資格取得</w:t>
            </w:r>
            <w:r w:rsidRPr="005D7578">
              <w:rPr>
                <w:rFonts w:eastAsia="PMingLiU" w:cs="Tahoma"/>
                <w:szCs w:val="18"/>
              </w:rPr>
              <w:t xml:space="preserve"> Office 365 ProPlus </w:t>
            </w:r>
            <w:r w:rsidRPr="005D7578">
              <w:rPr>
                <w:rFonts w:eastAsia="PMingLiU" w:cs="Tahoma"/>
                <w:szCs w:val="18"/>
              </w:rPr>
              <w:t>的使用權供隸屬於機構之定義組織的一部分之任何教育機構的所有註冊學生</w:t>
            </w:r>
            <w:r w:rsidRPr="005D7578">
              <w:rPr>
                <w:rFonts w:eastAsia="PMingLiU" w:cs="Tahoma"/>
                <w:szCs w:val="18"/>
              </w:rPr>
              <w:t xml:space="preserve"> (</w:t>
            </w:r>
            <w:r w:rsidRPr="005D7578">
              <w:rPr>
                <w:rFonts w:eastAsia="PMingLiU" w:cs="Tahoma"/>
                <w:szCs w:val="18"/>
              </w:rPr>
              <w:t>無論全職或兼讀</w:t>
            </w:r>
            <w:r w:rsidRPr="005D7578">
              <w:rPr>
                <w:rFonts w:eastAsia="PMingLiU" w:cs="Tahoma"/>
                <w:szCs w:val="18"/>
              </w:rPr>
              <w:t xml:space="preserve">) </w:t>
            </w:r>
            <w:r w:rsidRPr="005D7578">
              <w:rPr>
                <w:rFonts w:eastAsia="PMingLiU" w:cs="Tahoma"/>
                <w:szCs w:val="18"/>
              </w:rPr>
              <w:t>使用，機構無須支付額外成本。</w:t>
            </w:r>
          </w:p>
          <w:p w14:paraId="279423C6" w14:textId="77777777" w:rsidR="00312D72" w:rsidRPr="005D7578" w:rsidRDefault="00312D72" w:rsidP="00230E01">
            <w:pPr>
              <w:rPr>
                <w:rFonts w:eastAsia="PMingLiU" w:cs="Tahoma"/>
                <w:szCs w:val="18"/>
              </w:rPr>
            </w:pPr>
          </w:p>
        </w:tc>
      </w:tr>
      <w:tr w:rsidR="00456002" w:rsidRPr="005D7578" w14:paraId="138E04AB" w14:textId="77777777" w:rsidTr="00E72B9D">
        <w:tc>
          <w:tcPr>
            <w:tcW w:w="2270" w:type="dxa"/>
            <w:shd w:val="clear" w:color="auto" w:fill="auto"/>
          </w:tcPr>
          <w:p w14:paraId="53FA8BD8" w14:textId="77777777" w:rsidR="00456002" w:rsidRPr="005D7578" w:rsidRDefault="00456002" w:rsidP="00A70464">
            <w:pPr>
              <w:pStyle w:val="AppendixBodyText"/>
              <w:spacing w:before="60"/>
              <w:ind w:right="720"/>
              <w:rPr>
                <w:rFonts w:ascii="Tahoma" w:eastAsia="PMingLiU" w:hAnsi="Tahoma" w:cs="Tahoma"/>
                <w:b/>
                <w:color w:val="000000"/>
                <w:szCs w:val="18"/>
                <w:lang w:eastAsia="ja-JP"/>
              </w:rPr>
            </w:pPr>
            <w:r w:rsidRPr="005D7578">
              <w:rPr>
                <w:rFonts w:ascii="Tahoma" w:eastAsia="PMingLiU" w:hAnsi="Tahoma" w:cs="Tahoma"/>
                <w:b/>
                <w:color w:val="000000"/>
                <w:szCs w:val="18"/>
              </w:rPr>
              <w:t>Select</w:t>
            </w:r>
          </w:p>
        </w:tc>
        <w:tc>
          <w:tcPr>
            <w:tcW w:w="6946" w:type="dxa"/>
            <w:shd w:val="clear" w:color="auto" w:fill="auto"/>
          </w:tcPr>
          <w:p w14:paraId="4DD3D2E2" w14:textId="77777777" w:rsidR="00456002" w:rsidRPr="005D7578" w:rsidRDefault="00456002" w:rsidP="00230E01">
            <w:pPr>
              <w:pStyle w:val="AppendixBodyText"/>
              <w:spacing w:before="60" w:after="0"/>
              <w:ind w:right="720"/>
              <w:rPr>
                <w:rFonts w:ascii="Tahoma" w:eastAsia="PMingLiU" w:hAnsi="Tahoma" w:cs="Tahoma"/>
              </w:rPr>
            </w:pPr>
            <w:r w:rsidRPr="005D7578">
              <w:rPr>
                <w:rFonts w:ascii="Tahoma" w:eastAsia="PMingLiU" w:hAnsi="Tahoma" w:cs="Tahoma"/>
                <w:color w:val="000000"/>
                <w:sz w:val="18"/>
                <w:szCs w:val="18"/>
              </w:rPr>
              <w:t xml:space="preserve">Select </w:t>
            </w:r>
            <w:r w:rsidRPr="005D7578">
              <w:rPr>
                <w:rFonts w:ascii="Tahoma" w:eastAsia="PMingLiU" w:hAnsi="Tahoma" w:cs="Tahoma"/>
                <w:color w:val="000000"/>
                <w:sz w:val="18"/>
                <w:szCs w:val="18"/>
              </w:rPr>
              <w:t>要求針對合約期間，每個產品組合至少要有</w:t>
            </w:r>
            <w:r w:rsidRPr="005D7578">
              <w:rPr>
                <w:rFonts w:ascii="Tahoma" w:eastAsia="PMingLiU" w:hAnsi="Tahoma" w:cs="Tahoma"/>
                <w:color w:val="000000"/>
                <w:sz w:val="18"/>
                <w:szCs w:val="18"/>
              </w:rPr>
              <w:t xml:space="preserve"> 1,500 </w:t>
            </w:r>
            <w:r w:rsidRPr="005D7578">
              <w:rPr>
                <w:rFonts w:ascii="Tahoma" w:eastAsia="PMingLiU" w:hAnsi="Tahoma" w:cs="Tahoma"/>
                <w:color w:val="000000"/>
                <w:sz w:val="18"/>
                <w:szCs w:val="18"/>
              </w:rPr>
              <w:t>點的訂單。如果提供合格的合約，可能可以放棄訂單之最低數量需求。</w:t>
            </w:r>
          </w:p>
          <w:p w14:paraId="524DF3C7" w14:textId="77777777" w:rsidR="00230E01" w:rsidRPr="005D7578" w:rsidRDefault="00230E01" w:rsidP="00230E01">
            <w:pPr>
              <w:pStyle w:val="AppendixBodyText"/>
              <w:spacing w:after="0"/>
              <w:ind w:right="720"/>
              <w:rPr>
                <w:rFonts w:ascii="Tahoma" w:eastAsia="PMingLiU" w:hAnsi="Tahoma" w:cs="Tahoma"/>
                <w:color w:val="000000"/>
                <w:sz w:val="18"/>
                <w:szCs w:val="18"/>
                <w:lang w:eastAsia="ja-JP"/>
              </w:rPr>
            </w:pPr>
          </w:p>
        </w:tc>
      </w:tr>
      <w:tr w:rsidR="00456002" w:rsidRPr="005D7578" w14:paraId="22827900" w14:textId="77777777" w:rsidTr="00E72B9D">
        <w:tc>
          <w:tcPr>
            <w:tcW w:w="2270" w:type="dxa"/>
            <w:shd w:val="clear" w:color="auto" w:fill="auto"/>
          </w:tcPr>
          <w:p w14:paraId="4A55D2C3" w14:textId="77777777" w:rsidR="00456002" w:rsidRPr="005D7578" w:rsidRDefault="00456002" w:rsidP="00A70464">
            <w:pPr>
              <w:pStyle w:val="AppendixBodyText"/>
              <w:spacing w:before="60"/>
              <w:ind w:right="720"/>
              <w:rPr>
                <w:rFonts w:ascii="Tahoma" w:eastAsia="PMingLiU" w:hAnsi="Tahoma" w:cs="Tahoma"/>
                <w:b/>
                <w:color w:val="000000"/>
                <w:szCs w:val="18"/>
                <w:lang w:eastAsia="ja-JP"/>
              </w:rPr>
            </w:pPr>
            <w:r w:rsidRPr="005D7578">
              <w:rPr>
                <w:rFonts w:ascii="Tahoma" w:eastAsia="PMingLiU" w:hAnsi="Tahoma" w:cs="Tahoma"/>
                <w:b/>
                <w:color w:val="000000"/>
                <w:szCs w:val="18"/>
              </w:rPr>
              <w:t>Select Plus</w:t>
            </w:r>
          </w:p>
        </w:tc>
        <w:tc>
          <w:tcPr>
            <w:tcW w:w="6946" w:type="dxa"/>
            <w:shd w:val="clear" w:color="auto" w:fill="auto"/>
          </w:tcPr>
          <w:p w14:paraId="598356FC" w14:textId="77777777" w:rsidR="00456002" w:rsidRPr="005D7578" w:rsidRDefault="00456002" w:rsidP="00A70464">
            <w:pPr>
              <w:pStyle w:val="AppendixBodyText"/>
              <w:spacing w:before="60"/>
              <w:ind w:right="720"/>
              <w:rPr>
                <w:rFonts w:ascii="Tahoma" w:eastAsia="PMingLiU" w:hAnsi="Tahoma" w:cs="Tahoma"/>
              </w:rPr>
            </w:pPr>
            <w:r w:rsidRPr="005D7578">
              <w:rPr>
                <w:rFonts w:ascii="Tahoma" w:eastAsia="PMingLiU" w:hAnsi="Tahoma" w:cs="Tahoma"/>
                <w:color w:val="000000"/>
                <w:sz w:val="18"/>
                <w:szCs w:val="18"/>
              </w:rPr>
              <w:t xml:space="preserve">Select Plus </w:t>
            </w:r>
            <w:r w:rsidRPr="005D7578">
              <w:rPr>
                <w:rFonts w:ascii="Tahoma" w:eastAsia="PMingLiU" w:hAnsi="Tahoma" w:cs="Tahoma"/>
                <w:color w:val="000000"/>
                <w:sz w:val="18"/>
                <w:szCs w:val="18"/>
              </w:rPr>
              <w:t>要求第一年期間每個產品組合至少要有</w:t>
            </w:r>
            <w:r w:rsidRPr="005D7578">
              <w:rPr>
                <w:rFonts w:ascii="Tahoma" w:eastAsia="PMingLiU" w:hAnsi="Tahoma" w:cs="Tahoma"/>
                <w:color w:val="000000"/>
                <w:sz w:val="18"/>
                <w:szCs w:val="18"/>
              </w:rPr>
              <w:t xml:space="preserve"> 500 </w:t>
            </w:r>
            <w:r w:rsidRPr="005D7578">
              <w:rPr>
                <w:rFonts w:ascii="Tahoma" w:eastAsia="PMingLiU" w:hAnsi="Tahoma" w:cs="Tahoma"/>
                <w:color w:val="000000"/>
                <w:sz w:val="18"/>
                <w:szCs w:val="18"/>
              </w:rPr>
              <w:t>點數量的訂單。如果提供合格的合約，可能可以放棄此訂單數量需求。</w:t>
            </w:r>
          </w:p>
          <w:p w14:paraId="1EACDAB7" w14:textId="77777777" w:rsidR="00456002" w:rsidRPr="007B0B98" w:rsidRDefault="00456002" w:rsidP="00A70464">
            <w:pPr>
              <w:pStyle w:val="AppendixBodyText"/>
              <w:spacing w:after="0"/>
              <w:ind w:right="720"/>
              <w:rPr>
                <w:rFonts w:ascii="Tahoma" w:eastAsia="PMingLiU" w:hAnsi="Tahoma" w:cs="Tahoma"/>
                <w:sz w:val="16"/>
                <w:szCs w:val="16"/>
              </w:rPr>
            </w:pPr>
          </w:p>
          <w:p w14:paraId="684F57CC" w14:textId="77777777" w:rsidR="00456002" w:rsidRPr="005D7578" w:rsidRDefault="00456002" w:rsidP="004B6D8C">
            <w:pPr>
              <w:spacing w:after="60"/>
              <w:rPr>
                <w:rFonts w:eastAsia="PMingLiU" w:cs="Tahoma"/>
              </w:rPr>
            </w:pPr>
            <w:bookmarkStart w:id="606" w:name="_Toc323159727"/>
            <w:r w:rsidRPr="005D7578">
              <w:rPr>
                <w:rFonts w:eastAsia="PMingLiU" w:cs="Tahoma"/>
                <w:b/>
              </w:rPr>
              <w:t xml:space="preserve">Select Plus </w:t>
            </w:r>
            <w:r w:rsidRPr="005D7578">
              <w:rPr>
                <w:rFonts w:eastAsia="PMingLiU" w:cs="Tahoma"/>
                <w:b/>
              </w:rPr>
              <w:t>中的價位等級</w:t>
            </w:r>
            <w:bookmarkEnd w:id="606"/>
          </w:p>
          <w:p w14:paraId="46E82B97" w14:textId="77777777" w:rsidR="00456002" w:rsidRPr="005D7578" w:rsidRDefault="00456002" w:rsidP="005C647E">
            <w:pPr>
              <w:rPr>
                <w:rFonts w:eastAsia="PMingLiU" w:cs="Tahoma"/>
              </w:rPr>
            </w:pPr>
            <w:r w:rsidRPr="005D7578">
              <w:rPr>
                <w:rFonts w:eastAsia="PMingLiU" w:cs="Tahoma"/>
                <w:szCs w:val="18"/>
              </w:rPr>
              <w:t>客戶若符合下列三項中的任一項條件，便具備</w:t>
            </w:r>
            <w:r w:rsidRPr="005D7578">
              <w:rPr>
                <w:rFonts w:eastAsia="PMingLiU" w:cs="Tahoma"/>
                <w:szCs w:val="18"/>
              </w:rPr>
              <w:t xml:space="preserve"> Select Plus </w:t>
            </w:r>
            <w:r w:rsidRPr="005D7578">
              <w:rPr>
                <w:rFonts w:eastAsia="PMingLiU" w:cs="Tahoma"/>
                <w:szCs w:val="18"/>
              </w:rPr>
              <w:t>方案之客戶資格：</w:t>
            </w:r>
          </w:p>
          <w:p w14:paraId="53DD0AB5" w14:textId="77777777" w:rsidR="00406CB0" w:rsidRPr="007B0B98" w:rsidRDefault="00406CB0" w:rsidP="00A70464">
            <w:pPr>
              <w:rPr>
                <w:rFonts w:eastAsia="PMingLiU" w:cs="Tahoma"/>
                <w:sz w:val="16"/>
                <w:szCs w:val="16"/>
              </w:rPr>
            </w:pPr>
          </w:p>
          <w:p w14:paraId="61F0AD33" w14:textId="77777777" w:rsidR="00456002" w:rsidRPr="005D7578" w:rsidRDefault="00456002" w:rsidP="00346F4B">
            <w:pPr>
              <w:numPr>
                <w:ilvl w:val="0"/>
                <w:numId w:val="64"/>
              </w:numPr>
              <w:spacing w:after="60"/>
              <w:rPr>
                <w:rFonts w:eastAsia="PMingLiU" w:cs="Tahoma"/>
              </w:rPr>
            </w:pPr>
            <w:r w:rsidRPr="005D7578">
              <w:rPr>
                <w:rFonts w:eastAsia="PMingLiU" w:cs="Tahoma"/>
              </w:rPr>
              <w:t>維護依單獨</w:t>
            </w:r>
            <w:r w:rsidRPr="005D7578">
              <w:rPr>
                <w:rFonts w:eastAsia="PMingLiU" w:cs="Tahoma"/>
              </w:rPr>
              <w:t xml:space="preserve"> Enterprise </w:t>
            </w:r>
            <w:r w:rsidRPr="005D7578">
              <w:rPr>
                <w:rFonts w:eastAsia="PMingLiU" w:cs="Tahoma"/>
              </w:rPr>
              <w:t>合約簽訂之有效</w:t>
            </w:r>
            <w:r w:rsidRPr="005D7578">
              <w:rPr>
                <w:rFonts w:eastAsia="PMingLiU" w:cs="Tahoma"/>
              </w:rPr>
              <w:t xml:space="preserve"> Enterprise </w:t>
            </w:r>
            <w:r w:rsidRPr="005D7578">
              <w:rPr>
                <w:rFonts w:eastAsia="PMingLiU" w:cs="Tahoma"/>
              </w:rPr>
              <w:t>註冊，或依</w:t>
            </w:r>
            <w:r w:rsidRPr="005D7578">
              <w:rPr>
                <w:rFonts w:eastAsia="PMingLiU" w:cs="Tahoma"/>
              </w:rPr>
              <w:t xml:space="preserve"> Enterprise Subscription </w:t>
            </w:r>
            <w:r w:rsidRPr="005D7578">
              <w:rPr>
                <w:rFonts w:eastAsia="PMingLiU" w:cs="Tahoma"/>
              </w:rPr>
              <w:t>合約簽訂之</w:t>
            </w:r>
            <w:r w:rsidRPr="005D7578">
              <w:rPr>
                <w:rFonts w:eastAsia="PMingLiU" w:cs="Tahoma"/>
              </w:rPr>
              <w:t xml:space="preserve"> Enterprise Subscription </w:t>
            </w:r>
            <w:r w:rsidRPr="005D7578">
              <w:rPr>
                <w:rFonts w:eastAsia="PMingLiU" w:cs="Tahoma"/>
              </w:rPr>
              <w:t>註冊</w:t>
            </w:r>
            <w:r w:rsidRPr="005D7578">
              <w:rPr>
                <w:rFonts w:eastAsia="PMingLiU" w:cs="Tahoma"/>
              </w:rPr>
              <w:t xml:space="preserve"> (</w:t>
            </w:r>
            <w:r w:rsidRPr="005D7578">
              <w:rPr>
                <w:rFonts w:eastAsia="PMingLiU" w:cs="Tahoma"/>
              </w:rPr>
              <w:t>教育機構客戶可以使用有效的</w:t>
            </w:r>
            <w:r w:rsidRPr="005D7578">
              <w:rPr>
                <w:rFonts w:eastAsia="PMingLiU" w:cs="Tahoma"/>
              </w:rPr>
              <w:t xml:space="preserve"> Campus </w:t>
            </w:r>
            <w:r w:rsidRPr="005D7578">
              <w:rPr>
                <w:rFonts w:eastAsia="PMingLiU" w:cs="Tahoma"/>
              </w:rPr>
              <w:t>和</w:t>
            </w:r>
            <w:r w:rsidRPr="005D7578">
              <w:rPr>
                <w:rFonts w:eastAsia="PMingLiU" w:cs="Tahoma"/>
              </w:rPr>
              <w:t xml:space="preserve"> School Agreement </w:t>
            </w:r>
            <w:r w:rsidRPr="005D7578">
              <w:rPr>
                <w:rFonts w:eastAsia="PMingLiU" w:cs="Tahoma"/>
              </w:rPr>
              <w:t>或有效之</w:t>
            </w:r>
            <w:r w:rsidRPr="005D7578">
              <w:rPr>
                <w:rFonts w:eastAsia="PMingLiU" w:cs="Tahoma"/>
              </w:rPr>
              <w:t xml:space="preserve"> Enrollment for Education Solutions </w:t>
            </w:r>
            <w:r w:rsidRPr="005D7578">
              <w:rPr>
                <w:rFonts w:eastAsia="PMingLiU" w:cs="Tahoma"/>
              </w:rPr>
              <w:t>做為他們的合格合約</w:t>
            </w:r>
            <w:r w:rsidRPr="005D7578">
              <w:rPr>
                <w:rFonts w:eastAsia="PMingLiU" w:cs="Tahoma"/>
              </w:rPr>
              <w:t>)</w:t>
            </w:r>
            <w:r w:rsidRPr="005D7578">
              <w:rPr>
                <w:rFonts w:eastAsia="PMingLiU" w:cs="Tahoma"/>
              </w:rPr>
              <w:t>；</w:t>
            </w:r>
          </w:p>
          <w:p w14:paraId="6931697F" w14:textId="77777777" w:rsidR="00456002" w:rsidRPr="007B0B98" w:rsidRDefault="00456002" w:rsidP="00346F4B">
            <w:pPr>
              <w:numPr>
                <w:ilvl w:val="0"/>
                <w:numId w:val="64"/>
              </w:numPr>
              <w:spacing w:after="60"/>
              <w:rPr>
                <w:rFonts w:eastAsia="PMingLiU" w:cs="Tahoma"/>
                <w:spacing w:val="-6"/>
              </w:rPr>
            </w:pPr>
            <w:r w:rsidRPr="007B0B98">
              <w:rPr>
                <w:rFonts w:eastAsia="PMingLiU" w:cs="Tahoma"/>
                <w:spacing w:val="-6"/>
              </w:rPr>
              <w:t>提交訂單，其符合客戶於第一年期間所選擇之每項產品組合的最低</w:t>
            </w:r>
            <w:r w:rsidRPr="007B0B98">
              <w:rPr>
                <w:rFonts w:eastAsia="PMingLiU" w:cs="Tahoma"/>
                <w:spacing w:val="-6"/>
              </w:rPr>
              <w:t xml:space="preserve"> 500</w:t>
            </w:r>
            <w:r w:rsidR="007B0B98">
              <w:rPr>
                <w:rFonts w:eastAsia="PMingLiU" w:cs="Tahoma"/>
                <w:spacing w:val="-6"/>
              </w:rPr>
              <w:t xml:space="preserve"> </w:t>
            </w:r>
            <w:r w:rsidRPr="007B0B98">
              <w:rPr>
                <w:rFonts w:eastAsia="PMingLiU" w:cs="Tahoma"/>
                <w:spacing w:val="-6"/>
              </w:rPr>
              <w:t>點需求；</w:t>
            </w:r>
          </w:p>
          <w:p w14:paraId="27A92386" w14:textId="77777777" w:rsidR="00456002" w:rsidRPr="005D7578" w:rsidRDefault="00456002" w:rsidP="00346F4B">
            <w:pPr>
              <w:numPr>
                <w:ilvl w:val="0"/>
                <w:numId w:val="64"/>
              </w:numPr>
              <w:spacing w:after="60"/>
              <w:rPr>
                <w:rFonts w:eastAsia="PMingLiU" w:cs="Tahoma"/>
              </w:rPr>
            </w:pPr>
            <w:r w:rsidRPr="005D7578">
              <w:rPr>
                <w:rFonts w:eastAsia="PMingLiU" w:cs="Tahoma"/>
              </w:rPr>
              <w:t>在合約中註明客戶之</w:t>
            </w:r>
            <w:r w:rsidRPr="005D7578">
              <w:rPr>
                <w:rFonts w:eastAsia="PMingLiU" w:cs="Tahoma"/>
              </w:rPr>
              <w:t xml:space="preserve"> Select Plus </w:t>
            </w:r>
            <w:r w:rsidRPr="005D7578">
              <w:rPr>
                <w:rFonts w:eastAsia="PMingLiU" w:cs="Tahoma"/>
              </w:rPr>
              <w:t>合約生效日期前的</w:t>
            </w:r>
            <w:r w:rsidRPr="005D7578">
              <w:rPr>
                <w:rFonts w:eastAsia="PMingLiU" w:cs="Tahoma"/>
              </w:rPr>
              <w:t xml:space="preserve"> 12 </w:t>
            </w:r>
            <w:r w:rsidRPr="005D7578">
              <w:rPr>
                <w:rFonts w:eastAsia="PMingLiU" w:cs="Tahoma"/>
              </w:rPr>
              <w:t>個月期間已訂購最低訂單數量；以及</w:t>
            </w:r>
          </w:p>
          <w:p w14:paraId="1EC4A539" w14:textId="77777777" w:rsidR="00456002" w:rsidRPr="007B0B98" w:rsidRDefault="00456002" w:rsidP="00A70464">
            <w:pPr>
              <w:rPr>
                <w:rFonts w:eastAsia="PMingLiU" w:cs="Tahoma"/>
                <w:sz w:val="16"/>
                <w:szCs w:val="16"/>
              </w:rPr>
            </w:pPr>
          </w:p>
          <w:p w14:paraId="79033181" w14:textId="77777777" w:rsidR="00456002" w:rsidRPr="005D7578" w:rsidRDefault="00456002" w:rsidP="005C647E">
            <w:pPr>
              <w:rPr>
                <w:rFonts w:eastAsia="PMingLiU" w:cs="Tahoma"/>
              </w:rPr>
            </w:pPr>
            <w:r w:rsidRPr="005D7578">
              <w:rPr>
                <w:rFonts w:eastAsia="PMingLiU" w:cs="Tahoma"/>
                <w:szCs w:val="18"/>
              </w:rPr>
              <w:t>針對以上第</w:t>
            </w:r>
            <w:r w:rsidRPr="005D7578">
              <w:rPr>
                <w:rFonts w:eastAsia="PMingLiU" w:cs="Tahoma"/>
                <w:szCs w:val="18"/>
              </w:rPr>
              <w:t xml:space="preserve"> 2 </w:t>
            </w:r>
            <w:r w:rsidRPr="005D7578">
              <w:rPr>
                <w:rFonts w:eastAsia="PMingLiU" w:cs="Tahoma"/>
                <w:szCs w:val="18"/>
              </w:rPr>
              <w:t>及第</w:t>
            </w:r>
            <w:r w:rsidRPr="005D7578">
              <w:rPr>
                <w:rFonts w:eastAsia="PMingLiU" w:cs="Tahoma"/>
                <w:szCs w:val="18"/>
              </w:rPr>
              <w:t xml:space="preserve"> 3 </w:t>
            </w:r>
            <w:r w:rsidRPr="005D7578">
              <w:rPr>
                <w:rFonts w:eastAsia="PMingLiU" w:cs="Tahoma"/>
                <w:szCs w:val="18"/>
              </w:rPr>
              <w:t>個選項，客戶在進行符合性檢查時，必須就其所選擇之每個產品組合維持最基本的</w:t>
            </w:r>
            <w:r w:rsidRPr="005D7578">
              <w:rPr>
                <w:rFonts w:eastAsia="PMingLiU" w:cs="Tahoma"/>
                <w:szCs w:val="18"/>
              </w:rPr>
              <w:t xml:space="preserve"> 500 </w:t>
            </w:r>
            <w:r w:rsidRPr="005D7578">
              <w:rPr>
                <w:rFonts w:eastAsia="PMingLiU" w:cs="Tahoma"/>
                <w:szCs w:val="18"/>
              </w:rPr>
              <w:t>點。</w:t>
            </w:r>
          </w:p>
          <w:p w14:paraId="0A8F0BBE" w14:textId="77777777" w:rsidR="00456002" w:rsidRPr="007B0B98" w:rsidRDefault="00456002" w:rsidP="005C647E">
            <w:pPr>
              <w:rPr>
                <w:rFonts w:eastAsia="PMingLiU" w:cs="Tahoma"/>
                <w:sz w:val="16"/>
                <w:szCs w:val="16"/>
              </w:rPr>
            </w:pPr>
          </w:p>
          <w:p w14:paraId="2CC21E77" w14:textId="77777777" w:rsidR="00456002" w:rsidRPr="005D7578" w:rsidRDefault="00456002" w:rsidP="005C647E">
            <w:pPr>
              <w:rPr>
                <w:rFonts w:eastAsia="PMingLiU" w:cs="Tahoma"/>
              </w:rPr>
            </w:pPr>
            <w:r w:rsidRPr="005D7578">
              <w:rPr>
                <w:rFonts w:eastAsia="PMingLiU" w:cs="Tahoma"/>
                <w:szCs w:val="18"/>
              </w:rPr>
              <w:t>客戶之價格將以客戶與客戶的轉銷商之間所成立之合約為基礎。不過，</w:t>
            </w:r>
            <w:r w:rsidRPr="005D7578">
              <w:rPr>
                <w:rFonts w:eastAsia="PMingLiU" w:cs="Tahoma"/>
                <w:szCs w:val="18"/>
              </w:rPr>
              <w:t xml:space="preserve">Microsoft </w:t>
            </w:r>
            <w:r w:rsidR="00B17879" w:rsidRPr="005D7578">
              <w:rPr>
                <w:rFonts w:eastAsia="PMingLiU" w:cs="Tahoma"/>
                <w:szCs w:val="18"/>
              </w:rPr>
              <w:br/>
            </w:r>
            <w:r w:rsidRPr="005D7578">
              <w:rPr>
                <w:rFonts w:eastAsia="PMingLiU" w:cs="Tahoma"/>
                <w:szCs w:val="18"/>
              </w:rPr>
              <w:t>會將下列價格及點數條件提供予轉銷商，協助引導轉銷商終止客戶價格：</w:t>
            </w:r>
          </w:p>
          <w:p w14:paraId="2E1775AD" w14:textId="77777777" w:rsidR="00B5453A" w:rsidRPr="005D7578" w:rsidRDefault="00B5453A" w:rsidP="00B5453A">
            <w:pPr>
              <w:pStyle w:val="AppendixBodyText"/>
              <w:spacing w:after="0"/>
              <w:ind w:right="198"/>
              <w:rPr>
                <w:rStyle w:val="LogoportDoNotTranslate"/>
                <w:rFonts w:ascii="Tahoma" w:eastAsia="PMingLiU" w:hAnsi="Tahoma" w:cs="Tahoma"/>
                <w:sz w:val="12"/>
                <w:szCs w:val="12"/>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5453A" w:rsidRPr="005D7578" w14:paraId="7907EFFD" w14:textId="77777777" w:rsidTr="00E06CA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50A3B66" w14:textId="77777777" w:rsidR="00B5453A" w:rsidRPr="005D7578" w:rsidRDefault="00B5453A" w:rsidP="00E06CA2">
                  <w:pPr>
                    <w:jc w:val="center"/>
                    <w:rPr>
                      <w:rFonts w:eastAsia="PMingLiU" w:cs="Tahoma"/>
                      <w:b/>
                      <w:sz w:val="20"/>
                      <w:szCs w:val="18"/>
                    </w:rPr>
                  </w:pPr>
                  <w:r w:rsidRPr="005D7578">
                    <w:rPr>
                      <w:rFonts w:eastAsia="PMingLiU" w:cs="Tahoma"/>
                      <w:b/>
                      <w:sz w:val="20"/>
                      <w:szCs w:val="18"/>
                    </w:rPr>
                    <w:t xml:space="preserve">Select Plus </w:t>
                  </w:r>
                  <w:r w:rsidRPr="005D7578">
                    <w:rPr>
                      <w:rFonts w:eastAsia="PMingLiU" w:cs="Tahoma"/>
                      <w:b/>
                      <w:sz w:val="20"/>
                      <w:szCs w:val="18"/>
                    </w:rPr>
                    <w:t>價位等級</w:t>
                  </w:r>
                  <w:r w:rsidRPr="005D7578">
                    <w:rPr>
                      <w:rFonts w:eastAsia="PMingLiU" w:cs="Tahoma"/>
                      <w:b/>
                      <w:sz w:val="20"/>
                      <w:szCs w:val="18"/>
                    </w:rPr>
                    <w:t xml:space="preserve"> — </w:t>
                  </w:r>
                  <w:r w:rsidRPr="005D7578">
                    <w:rPr>
                      <w:rFonts w:eastAsia="PMingLiU" w:cs="Tahoma"/>
                      <w:b/>
                      <w:sz w:val="20"/>
                      <w:szCs w:val="18"/>
                    </w:rPr>
                    <w:br/>
                  </w:r>
                  <w:r w:rsidRPr="005D7578">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9591D3" w14:textId="77777777" w:rsidR="00B5453A" w:rsidRPr="005D7578" w:rsidRDefault="00B5453A" w:rsidP="00E06CA2">
                  <w:pPr>
                    <w:jc w:val="center"/>
                    <w:rPr>
                      <w:rFonts w:eastAsia="PMingLiU" w:cs="Tahoma"/>
                      <w:b/>
                      <w:sz w:val="20"/>
                      <w:szCs w:val="18"/>
                    </w:rPr>
                  </w:pPr>
                  <w:r w:rsidRPr="005D7578">
                    <w:rPr>
                      <w:rFonts w:eastAsia="PMingLiU" w:cs="Tahoma"/>
                      <w:b/>
                      <w:sz w:val="20"/>
                      <w:szCs w:val="18"/>
                    </w:rPr>
                    <w:t>每個產品組合年度最低點數</w:t>
                  </w:r>
                </w:p>
              </w:tc>
            </w:tr>
            <w:tr w:rsidR="00B5453A" w:rsidRPr="005D7578" w14:paraId="2CA2B64A" w14:textId="77777777" w:rsidTr="00E06CA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08EC0C9" w14:textId="77777777" w:rsidR="00B5453A" w:rsidRPr="005D7578" w:rsidRDefault="00B5453A" w:rsidP="00E06CA2">
                  <w:pPr>
                    <w:jc w:val="center"/>
                    <w:rPr>
                      <w:rFonts w:eastAsia="PMingLiU" w:cs="Tahoma"/>
                      <w:szCs w:val="18"/>
                    </w:rPr>
                  </w:pPr>
                  <w:r w:rsidRPr="005D7578">
                    <w:rPr>
                      <w:rFonts w:eastAsia="PMingLiU"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F86ACDF" w14:textId="77777777" w:rsidR="00B5453A" w:rsidRPr="005D7578" w:rsidRDefault="00B5453A" w:rsidP="00E06CA2">
                  <w:pPr>
                    <w:jc w:val="center"/>
                    <w:rPr>
                      <w:rFonts w:eastAsia="PMingLiU" w:cs="Tahoma"/>
                      <w:szCs w:val="18"/>
                    </w:rPr>
                  </w:pPr>
                  <w:r w:rsidRPr="005D7578">
                    <w:rPr>
                      <w:rFonts w:eastAsia="PMingLiU" w:cs="Tahoma"/>
                      <w:szCs w:val="18"/>
                    </w:rPr>
                    <w:t>500</w:t>
                  </w:r>
                </w:p>
              </w:tc>
            </w:tr>
            <w:tr w:rsidR="00B5453A" w:rsidRPr="005D7578" w14:paraId="36AB2345" w14:textId="77777777" w:rsidTr="00E06CA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937EF19" w14:textId="77777777" w:rsidR="00B5453A" w:rsidRPr="005D7578" w:rsidRDefault="00B5453A" w:rsidP="00E06CA2">
                  <w:pPr>
                    <w:jc w:val="center"/>
                    <w:rPr>
                      <w:rFonts w:eastAsia="PMingLiU" w:cs="Tahoma"/>
                      <w:szCs w:val="18"/>
                    </w:rPr>
                  </w:pPr>
                  <w:r w:rsidRPr="005D7578">
                    <w:rPr>
                      <w:rFonts w:eastAsia="PMingLiU"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DC9774" w14:textId="77777777" w:rsidR="00B5453A" w:rsidRPr="005D7578" w:rsidRDefault="00B5453A" w:rsidP="00E06CA2">
                  <w:pPr>
                    <w:jc w:val="center"/>
                    <w:rPr>
                      <w:rFonts w:eastAsia="PMingLiU" w:cs="Tahoma"/>
                      <w:szCs w:val="18"/>
                    </w:rPr>
                  </w:pPr>
                  <w:r w:rsidRPr="005D7578">
                    <w:rPr>
                      <w:rFonts w:eastAsia="PMingLiU" w:cs="Tahoma"/>
                      <w:szCs w:val="18"/>
                    </w:rPr>
                    <w:t>4,000</w:t>
                  </w:r>
                </w:p>
              </w:tc>
            </w:tr>
            <w:tr w:rsidR="00B5453A" w:rsidRPr="005D7578" w14:paraId="518391A5" w14:textId="77777777" w:rsidTr="00E06CA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E74D7B8" w14:textId="77777777" w:rsidR="00B5453A" w:rsidRPr="005D7578" w:rsidRDefault="00B5453A" w:rsidP="00E06CA2">
                  <w:pPr>
                    <w:jc w:val="center"/>
                    <w:rPr>
                      <w:rFonts w:eastAsia="PMingLiU" w:cs="Tahoma"/>
                      <w:szCs w:val="18"/>
                    </w:rPr>
                  </w:pPr>
                  <w:r w:rsidRPr="005D7578">
                    <w:rPr>
                      <w:rFonts w:eastAsia="PMingLiU"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849CE3" w14:textId="77777777" w:rsidR="00B5453A" w:rsidRPr="005D7578" w:rsidRDefault="00B5453A" w:rsidP="00E06CA2">
                  <w:pPr>
                    <w:jc w:val="center"/>
                    <w:rPr>
                      <w:rFonts w:eastAsia="PMingLiU" w:cs="Tahoma"/>
                      <w:szCs w:val="18"/>
                    </w:rPr>
                  </w:pPr>
                  <w:r w:rsidRPr="005D7578">
                    <w:rPr>
                      <w:rFonts w:eastAsia="PMingLiU" w:cs="Tahoma"/>
                      <w:szCs w:val="18"/>
                    </w:rPr>
                    <w:t>10,000</w:t>
                  </w:r>
                </w:p>
              </w:tc>
            </w:tr>
            <w:tr w:rsidR="00B5453A" w:rsidRPr="005D7578" w14:paraId="1B4C92FF" w14:textId="77777777" w:rsidTr="00E06CA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F775756" w14:textId="77777777" w:rsidR="00B5453A" w:rsidRPr="005D7578" w:rsidRDefault="00B5453A" w:rsidP="00E06CA2">
                  <w:pPr>
                    <w:jc w:val="center"/>
                    <w:rPr>
                      <w:rFonts w:eastAsia="PMingLiU" w:cs="Tahoma"/>
                      <w:szCs w:val="18"/>
                    </w:rPr>
                  </w:pPr>
                  <w:r w:rsidRPr="005D7578">
                    <w:rPr>
                      <w:rFonts w:eastAsia="PMingLiU"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5E4366" w14:textId="77777777" w:rsidR="00B5453A" w:rsidRPr="005D7578" w:rsidRDefault="00B5453A" w:rsidP="00E06CA2">
                  <w:pPr>
                    <w:jc w:val="center"/>
                    <w:rPr>
                      <w:rFonts w:eastAsia="PMingLiU" w:cs="Tahoma"/>
                      <w:szCs w:val="18"/>
                    </w:rPr>
                  </w:pPr>
                  <w:r w:rsidRPr="005D7578">
                    <w:rPr>
                      <w:rFonts w:eastAsia="PMingLiU" w:cs="Tahoma"/>
                      <w:szCs w:val="18"/>
                    </w:rPr>
                    <w:t>25,000</w:t>
                  </w:r>
                </w:p>
              </w:tc>
            </w:tr>
          </w:tbl>
          <w:p w14:paraId="63B00C8A" w14:textId="77777777" w:rsidR="00B5453A" w:rsidRPr="007B0B98" w:rsidRDefault="00B5453A" w:rsidP="00B17879">
            <w:pPr>
              <w:pStyle w:val="AppendixBodyText"/>
              <w:spacing w:after="0"/>
              <w:ind w:left="605" w:right="198"/>
              <w:rPr>
                <w:rStyle w:val="LogoportDoNotTranslate"/>
                <w:rFonts w:ascii="Tahoma" w:eastAsia="PMingLiU" w:hAnsi="Tahoma" w:cs="Tahoma"/>
                <w:sz w:val="16"/>
                <w:szCs w:val="16"/>
              </w:rPr>
            </w:pPr>
          </w:p>
          <w:p w14:paraId="73DDE40B" w14:textId="77777777" w:rsidR="00230E01" w:rsidRPr="0043684B" w:rsidRDefault="00811B7A" w:rsidP="0043684B">
            <w:pPr>
              <w:pStyle w:val="AppendixBodyText"/>
              <w:spacing w:after="0"/>
              <w:ind w:left="605" w:right="198"/>
              <w:rPr>
                <w:rFonts w:ascii="Tahoma" w:eastAsia="PMingLiU" w:hAnsi="Tahoma" w:cs="Tahoma"/>
              </w:rPr>
            </w:pPr>
            <w:r w:rsidRPr="005D7578">
              <w:rPr>
                <w:rFonts w:ascii="Tahoma" w:eastAsia="PMingLiU" w:hAnsi="Tahoma" w:cs="Tahoma"/>
                <w:i/>
                <w:sz w:val="16"/>
              </w:rPr>
              <w:t>注意事項：客戶超出其最低價位等級的任何點數均將於進行其年度符合性檢查時計入下一年度的點數。例如，若客戶於進行其年度符合性檢查時擁有</w:t>
            </w:r>
            <w:r w:rsidRPr="005D7578">
              <w:rPr>
                <w:rFonts w:ascii="Tahoma" w:eastAsia="PMingLiU" w:hAnsi="Tahoma" w:cs="Tahoma"/>
                <w:i/>
                <w:sz w:val="16"/>
              </w:rPr>
              <w:t xml:space="preserve"> 4,500 </w:t>
            </w:r>
            <w:r w:rsidRPr="005D7578">
              <w:rPr>
                <w:rFonts w:ascii="Tahoma" w:eastAsia="PMingLiU" w:hAnsi="Tahoma" w:cs="Tahoma"/>
                <w:i/>
                <w:sz w:val="16"/>
              </w:rPr>
              <w:t>點，則</w:t>
            </w:r>
            <w:r w:rsidRPr="005D7578">
              <w:rPr>
                <w:rFonts w:ascii="Tahoma" w:eastAsia="PMingLiU" w:hAnsi="Tahoma" w:cs="Tahoma"/>
                <w:i/>
                <w:sz w:val="16"/>
              </w:rPr>
              <w:t xml:space="preserve"> 500 </w:t>
            </w:r>
            <w:r w:rsidRPr="005D7578">
              <w:rPr>
                <w:rFonts w:ascii="Tahoma" w:eastAsia="PMingLiU" w:hAnsi="Tahoma" w:cs="Tahoma"/>
                <w:i/>
                <w:sz w:val="16"/>
              </w:rPr>
              <w:t>點將計入下一年度要使用之年度符合性。</w:t>
            </w:r>
          </w:p>
        </w:tc>
      </w:tr>
      <w:tr w:rsidR="00456002" w:rsidRPr="005D7578" w14:paraId="480283F1" w14:textId="77777777" w:rsidTr="00E72B9D">
        <w:tc>
          <w:tcPr>
            <w:tcW w:w="2270" w:type="dxa"/>
            <w:shd w:val="clear" w:color="auto" w:fill="auto"/>
          </w:tcPr>
          <w:p w14:paraId="0268CA59" w14:textId="77777777" w:rsidR="00456002" w:rsidRPr="005D7578" w:rsidRDefault="00B215EA" w:rsidP="007B0B98">
            <w:pPr>
              <w:pStyle w:val="AppendixBodyText"/>
              <w:spacing w:before="60"/>
              <w:ind w:right="720"/>
              <w:rPr>
                <w:rFonts w:ascii="Tahoma" w:eastAsia="PMingLiU" w:hAnsi="Tahoma" w:cs="Tahoma"/>
                <w:b/>
                <w:color w:val="000000"/>
                <w:szCs w:val="18"/>
                <w:lang w:eastAsia="ja-JP"/>
              </w:rPr>
            </w:pPr>
            <w:r w:rsidRPr="005D7578">
              <w:rPr>
                <w:rFonts w:ascii="Tahoma" w:eastAsia="PMingLiU" w:hAnsi="Tahoma" w:cs="Tahoma"/>
                <w:b/>
                <w:color w:val="000000"/>
                <w:szCs w:val="18"/>
              </w:rPr>
              <w:lastRenderedPageBreak/>
              <w:t xml:space="preserve">Campus </w:t>
            </w:r>
            <w:r w:rsidRPr="005D7578">
              <w:rPr>
                <w:rFonts w:ascii="Tahoma" w:eastAsia="PMingLiU" w:hAnsi="Tahoma" w:cs="Tahoma"/>
                <w:b/>
                <w:color w:val="000000"/>
                <w:szCs w:val="18"/>
              </w:rPr>
              <w:t>和</w:t>
            </w:r>
            <w:r w:rsidR="007B0B98">
              <w:rPr>
                <w:rFonts w:ascii="Tahoma" w:eastAsia="PMingLiU" w:hAnsi="Tahoma" w:cs="Tahoma"/>
                <w:b/>
                <w:color w:val="000000"/>
                <w:szCs w:val="18"/>
              </w:rPr>
              <w:t> </w:t>
            </w:r>
            <w:r w:rsidRPr="005D7578">
              <w:rPr>
                <w:rFonts w:ascii="Tahoma" w:eastAsia="PMingLiU" w:hAnsi="Tahoma" w:cs="Tahoma"/>
                <w:b/>
                <w:color w:val="000000"/>
                <w:szCs w:val="18"/>
              </w:rPr>
              <w:t>School Agreement</w:t>
            </w:r>
          </w:p>
        </w:tc>
        <w:tc>
          <w:tcPr>
            <w:tcW w:w="6946" w:type="dxa"/>
            <w:shd w:val="clear" w:color="auto" w:fill="auto"/>
          </w:tcPr>
          <w:p w14:paraId="0927678A" w14:textId="77777777" w:rsidR="00456002" w:rsidRPr="005D7578" w:rsidRDefault="00456002" w:rsidP="004177BA">
            <w:pPr>
              <w:pStyle w:val="AppendixBodyText"/>
              <w:spacing w:before="60"/>
              <w:ind w:right="160"/>
              <w:rPr>
                <w:rFonts w:ascii="Tahoma" w:eastAsia="PMingLiU" w:hAnsi="Tahoma" w:cs="Tahoma"/>
              </w:rPr>
            </w:pPr>
            <w:r w:rsidRPr="005D7578">
              <w:rPr>
                <w:rFonts w:ascii="Tahoma" w:eastAsia="PMingLiU" w:hAnsi="Tahoma" w:cs="Tahoma"/>
                <w:sz w:val="18"/>
              </w:rPr>
              <w:t xml:space="preserve">Campus </w:t>
            </w:r>
            <w:r w:rsidRPr="005D7578">
              <w:rPr>
                <w:rFonts w:ascii="Tahoma" w:eastAsia="PMingLiU" w:hAnsi="Tahoma" w:cs="Tahoma"/>
                <w:sz w:val="18"/>
              </w:rPr>
              <w:t>和</w:t>
            </w:r>
            <w:r w:rsidRPr="005D7578">
              <w:rPr>
                <w:rFonts w:ascii="Tahoma" w:eastAsia="PMingLiU" w:hAnsi="Tahoma" w:cs="Tahoma"/>
                <w:sz w:val="18"/>
              </w:rPr>
              <w:t xml:space="preserve"> School</w:t>
            </w:r>
            <w:r w:rsidR="00BB30C6" w:rsidRPr="005D7578">
              <w:rPr>
                <w:rFonts w:ascii="Tahoma" w:eastAsia="PMingLiU" w:hAnsi="Tahoma" w:cs="Tahoma"/>
                <w:b/>
                <w:sz w:val="18"/>
              </w:rPr>
              <w:t xml:space="preserve"> </w:t>
            </w:r>
            <w:r w:rsidRPr="005D7578">
              <w:rPr>
                <w:rFonts w:ascii="Tahoma" w:eastAsia="PMingLiU" w:hAnsi="Tahoma" w:cs="Tahoma"/>
                <w:sz w:val="18"/>
              </w:rPr>
              <w:t>合約訂單最低需求為</w:t>
            </w:r>
            <w:r w:rsidRPr="005D7578">
              <w:rPr>
                <w:rFonts w:ascii="Tahoma" w:eastAsia="PMingLiU" w:hAnsi="Tahoma" w:cs="Tahoma"/>
                <w:sz w:val="18"/>
              </w:rPr>
              <w:t xml:space="preserve"> 300 </w:t>
            </w:r>
            <w:r w:rsidRPr="005D7578">
              <w:rPr>
                <w:rFonts w:ascii="Tahoma" w:eastAsia="PMingLiU" w:hAnsi="Tahoma" w:cs="Tahoma"/>
                <w:sz w:val="18"/>
              </w:rPr>
              <w:t>個單位。單位數是由所選擇之應用程式、系統和</w:t>
            </w:r>
            <w:r w:rsidRPr="005D7578">
              <w:rPr>
                <w:rFonts w:ascii="Tahoma" w:eastAsia="PMingLiU" w:hAnsi="Tahoma" w:cs="Tahoma"/>
                <w:sz w:val="18"/>
              </w:rPr>
              <w:t xml:space="preserve"> CAL </w:t>
            </w:r>
            <w:r w:rsidRPr="005D7578">
              <w:rPr>
                <w:rFonts w:ascii="Tahoma" w:eastAsia="PMingLiU" w:hAnsi="Tahoma" w:cs="Tahoma"/>
                <w:sz w:val="18"/>
              </w:rPr>
              <w:t>產品的總數乘以合格之電腦或合格之</w:t>
            </w:r>
            <w:r w:rsidRPr="005D7578">
              <w:rPr>
                <w:rFonts w:ascii="Tahoma" w:eastAsia="PMingLiU" w:hAnsi="Tahoma" w:cs="Tahoma"/>
                <w:sz w:val="18"/>
              </w:rPr>
              <w:t xml:space="preserve"> FTE/</w:t>
            </w:r>
            <w:r w:rsidRPr="005D7578">
              <w:rPr>
                <w:rFonts w:ascii="Tahoma" w:eastAsia="PMingLiU" w:hAnsi="Tahoma" w:cs="Tahoma"/>
                <w:sz w:val="18"/>
              </w:rPr>
              <w:t>職員總數所決定。請注意訂單之最低需求可能會因地理區域而有所不同。</w:t>
            </w:r>
          </w:p>
          <w:p w14:paraId="47BBDD3F" w14:textId="77777777" w:rsidR="00406CB0" w:rsidRPr="005D7578" w:rsidRDefault="00406CB0" w:rsidP="00A70464">
            <w:pPr>
              <w:pStyle w:val="AppendixBodyText"/>
              <w:spacing w:after="0"/>
              <w:ind w:right="720"/>
              <w:rPr>
                <w:rFonts w:ascii="Tahoma" w:eastAsia="PMingLiU" w:hAnsi="Tahoma" w:cs="Tahoma"/>
                <w:sz w:val="18"/>
                <w:szCs w:val="18"/>
              </w:rPr>
            </w:pPr>
          </w:p>
          <w:p w14:paraId="0D2388A1" w14:textId="77777777" w:rsidR="00456002" w:rsidRPr="007B0B98" w:rsidRDefault="00456002" w:rsidP="007B0B98">
            <w:pPr>
              <w:tabs>
                <w:tab w:val="left" w:pos="8640"/>
              </w:tabs>
              <w:ind w:right="520"/>
              <w:rPr>
                <w:rFonts w:eastAsia="PMingLiU" w:cs="Tahoma"/>
                <w:spacing w:val="-4"/>
              </w:rPr>
            </w:pPr>
            <w:r w:rsidRPr="007B0B98">
              <w:rPr>
                <w:rFonts w:eastAsia="PMingLiU" w:cs="Tahoma"/>
                <w:b/>
                <w:bCs/>
                <w:color w:val="000000"/>
                <w:spacing w:val="-4"/>
                <w:szCs w:val="20"/>
              </w:rPr>
              <w:t>注意事項：</w:t>
            </w:r>
            <w:r w:rsidRPr="007B0B98">
              <w:rPr>
                <w:rFonts w:eastAsia="PMingLiU" w:cs="Tahoma"/>
                <w:color w:val="000000"/>
                <w:spacing w:val="-4"/>
                <w:szCs w:val="20"/>
              </w:rPr>
              <w:t>除非產品清單中之產品條件注意事項內明確陳述，</w:t>
            </w:r>
            <w:r w:rsidRPr="007B0B98">
              <w:rPr>
                <w:rFonts w:eastAsia="PMingLiU" w:cs="Tahoma"/>
                <w:color w:val="000000"/>
                <w:spacing w:val="-4"/>
                <w:szCs w:val="18"/>
              </w:rPr>
              <w:t>否則</w:t>
            </w:r>
            <w:r w:rsidRPr="007B0B98">
              <w:rPr>
                <w:rFonts w:eastAsia="PMingLiU" w:cs="Tahoma"/>
                <w:color w:val="000000"/>
                <w:spacing w:val="-4"/>
                <w:szCs w:val="18"/>
              </w:rPr>
              <w:t xml:space="preserve"> Campus </w:t>
            </w:r>
            <w:r w:rsidRPr="007B0B98">
              <w:rPr>
                <w:rFonts w:eastAsia="PMingLiU" w:cs="Tahoma"/>
                <w:color w:val="000000"/>
                <w:spacing w:val="-4"/>
                <w:szCs w:val="18"/>
              </w:rPr>
              <w:t>和</w:t>
            </w:r>
            <w:r w:rsidRPr="007B0B98">
              <w:rPr>
                <w:rFonts w:eastAsia="PMingLiU" w:cs="Tahoma"/>
                <w:color w:val="000000"/>
                <w:spacing w:val="-4"/>
                <w:szCs w:val="18"/>
              </w:rPr>
              <w:t xml:space="preserve"> School Agreement </w:t>
            </w:r>
            <w:r w:rsidRPr="007B0B98">
              <w:rPr>
                <w:rFonts w:eastAsia="PMingLiU" w:cs="Tahoma"/>
                <w:color w:val="000000"/>
                <w:spacing w:val="-4"/>
                <w:szCs w:val="18"/>
              </w:rPr>
              <w:t>客戶若僅於訂閱中納入一部分電腦，則沒有資格選擇應用程式、系統、訂閱使用權</w:t>
            </w:r>
            <w:r w:rsidRPr="007B0B98">
              <w:rPr>
                <w:rFonts w:eastAsia="PMingLiU" w:cs="Tahoma"/>
                <w:color w:val="000000"/>
                <w:spacing w:val="-4"/>
                <w:szCs w:val="18"/>
              </w:rPr>
              <w:t xml:space="preserve"> (</w:t>
            </w:r>
            <w:r w:rsidRPr="007B0B98">
              <w:rPr>
                <w:rFonts w:eastAsia="PMingLiU" w:cs="Tahoma"/>
                <w:color w:val="000000"/>
                <w:spacing w:val="-4"/>
                <w:szCs w:val="18"/>
              </w:rPr>
              <w:t>使用者</w:t>
            </w:r>
            <w:r w:rsidRPr="007B0B98">
              <w:rPr>
                <w:rFonts w:eastAsia="PMingLiU" w:cs="Tahoma"/>
                <w:color w:val="000000"/>
                <w:spacing w:val="-4"/>
                <w:szCs w:val="18"/>
              </w:rPr>
              <w:t>/</w:t>
            </w:r>
            <w:r w:rsidRPr="007B0B98">
              <w:rPr>
                <w:rFonts w:eastAsia="PMingLiU" w:cs="Tahoma"/>
                <w:color w:val="000000"/>
                <w:spacing w:val="-4"/>
                <w:szCs w:val="18"/>
              </w:rPr>
              <w:t>裝置</w:t>
            </w:r>
            <w:r w:rsidRPr="007B0B98">
              <w:rPr>
                <w:rFonts w:eastAsia="PMingLiU" w:cs="Tahoma"/>
                <w:color w:val="000000"/>
                <w:spacing w:val="-4"/>
                <w:szCs w:val="18"/>
              </w:rPr>
              <w:t xml:space="preserve">) </w:t>
            </w:r>
            <w:r w:rsidRPr="007B0B98">
              <w:rPr>
                <w:rFonts w:eastAsia="PMingLiU" w:cs="Tahoma"/>
                <w:color w:val="000000"/>
                <w:spacing w:val="-4"/>
                <w:szCs w:val="18"/>
              </w:rPr>
              <w:t>及</w:t>
            </w:r>
            <w:r w:rsidRPr="007B0B98">
              <w:rPr>
                <w:rFonts w:eastAsia="PMingLiU" w:cs="Tahoma"/>
                <w:color w:val="000000"/>
                <w:spacing w:val="-4"/>
                <w:szCs w:val="18"/>
              </w:rPr>
              <w:t xml:space="preserve"> CAL </w:t>
            </w:r>
            <w:r w:rsidRPr="007B0B98">
              <w:rPr>
                <w:rFonts w:eastAsia="PMingLiU" w:cs="Tahoma"/>
                <w:color w:val="000000"/>
                <w:spacing w:val="-4"/>
                <w:szCs w:val="18"/>
              </w:rPr>
              <w:t>產品</w:t>
            </w:r>
            <w:r w:rsidRPr="007B0B98">
              <w:rPr>
                <w:rFonts w:eastAsia="PMingLiU" w:cs="Tahoma"/>
                <w:color w:val="000000"/>
                <w:spacing w:val="-4"/>
                <w:szCs w:val="20"/>
              </w:rPr>
              <w:t>。例如，如果訂閱係針對總數</w:t>
            </w:r>
            <w:r w:rsidRPr="007B0B98">
              <w:rPr>
                <w:rFonts w:eastAsia="PMingLiU" w:cs="Tahoma"/>
                <w:color w:val="000000"/>
                <w:spacing w:val="-4"/>
                <w:szCs w:val="20"/>
              </w:rPr>
              <w:t xml:space="preserve"> 100 </w:t>
            </w:r>
            <w:r w:rsidRPr="007B0B98">
              <w:rPr>
                <w:rFonts w:eastAsia="PMingLiU" w:cs="Tahoma"/>
                <w:color w:val="000000"/>
                <w:spacing w:val="-4"/>
                <w:szCs w:val="20"/>
              </w:rPr>
              <w:t>部電腦，則即使其中只有部分電腦會執行某特定產品，其所選擇之應用程式、系統、訂閱使用權</w:t>
            </w:r>
            <w:r w:rsidRPr="007B0B98">
              <w:rPr>
                <w:rFonts w:eastAsia="PMingLiU" w:cs="Tahoma"/>
                <w:color w:val="000000"/>
                <w:spacing w:val="-4"/>
                <w:szCs w:val="20"/>
              </w:rPr>
              <w:t xml:space="preserve"> (</w:t>
            </w:r>
            <w:r w:rsidRPr="007B0B98">
              <w:rPr>
                <w:rFonts w:eastAsia="PMingLiU" w:cs="Tahoma"/>
                <w:color w:val="000000"/>
                <w:spacing w:val="-4"/>
                <w:szCs w:val="20"/>
              </w:rPr>
              <w:t>使用者</w:t>
            </w:r>
            <w:r w:rsidRPr="007B0B98">
              <w:rPr>
                <w:rFonts w:eastAsia="PMingLiU" w:cs="Tahoma"/>
                <w:color w:val="000000"/>
                <w:spacing w:val="-4"/>
                <w:szCs w:val="20"/>
              </w:rPr>
              <w:t>/</w:t>
            </w:r>
            <w:r w:rsidRPr="007B0B98">
              <w:rPr>
                <w:rFonts w:eastAsia="PMingLiU" w:cs="Tahoma"/>
                <w:color w:val="000000"/>
                <w:spacing w:val="-4"/>
                <w:szCs w:val="20"/>
              </w:rPr>
              <w:t>裝置</w:t>
            </w:r>
            <w:r w:rsidRPr="007B0B98">
              <w:rPr>
                <w:rFonts w:eastAsia="PMingLiU" w:cs="Tahoma"/>
                <w:color w:val="000000"/>
                <w:spacing w:val="-4"/>
                <w:szCs w:val="20"/>
              </w:rPr>
              <w:t xml:space="preserve">) </w:t>
            </w:r>
            <w:r w:rsidRPr="007B0B98">
              <w:rPr>
                <w:rFonts w:eastAsia="PMingLiU" w:cs="Tahoma"/>
                <w:color w:val="000000"/>
                <w:spacing w:val="-4"/>
                <w:szCs w:val="20"/>
              </w:rPr>
              <w:t>及</w:t>
            </w:r>
            <w:r w:rsidRPr="007B0B98">
              <w:rPr>
                <w:rFonts w:eastAsia="PMingLiU" w:cs="Tahoma"/>
                <w:color w:val="000000"/>
                <w:spacing w:val="-4"/>
                <w:szCs w:val="20"/>
              </w:rPr>
              <w:t xml:space="preserve"> CAL </w:t>
            </w:r>
            <w:r w:rsidRPr="007B0B98">
              <w:rPr>
                <w:rFonts w:eastAsia="PMingLiU" w:cs="Tahoma"/>
                <w:color w:val="000000"/>
                <w:spacing w:val="-4"/>
                <w:szCs w:val="20"/>
              </w:rPr>
              <w:t>產品仍將針對所有的</w:t>
            </w:r>
            <w:r w:rsidRPr="007B0B98">
              <w:rPr>
                <w:rFonts w:eastAsia="PMingLiU" w:cs="Tahoma"/>
                <w:color w:val="000000"/>
                <w:spacing w:val="-4"/>
                <w:szCs w:val="20"/>
              </w:rPr>
              <w:t xml:space="preserve"> 100 </w:t>
            </w:r>
            <w:r w:rsidRPr="007B0B98">
              <w:rPr>
                <w:rFonts w:eastAsia="PMingLiU" w:cs="Tahoma"/>
                <w:color w:val="000000"/>
                <w:spacing w:val="-4"/>
                <w:szCs w:val="20"/>
              </w:rPr>
              <w:t>部電腦。</w:t>
            </w:r>
          </w:p>
          <w:p w14:paraId="273D4F5F" w14:textId="77777777" w:rsidR="009D5C93" w:rsidRPr="005D7578" w:rsidRDefault="009D5C93" w:rsidP="00230E01">
            <w:pPr>
              <w:tabs>
                <w:tab w:val="left" w:pos="8640"/>
              </w:tabs>
              <w:ind w:right="720"/>
              <w:rPr>
                <w:rFonts w:eastAsia="PMingLiU" w:cs="Tahoma"/>
              </w:rPr>
            </w:pPr>
          </w:p>
          <w:p w14:paraId="761AC2E7" w14:textId="77777777" w:rsidR="00230E01" w:rsidRPr="005D7578" w:rsidRDefault="00312D72" w:rsidP="00B5453A">
            <w:pPr>
              <w:tabs>
                <w:tab w:val="left" w:pos="8640"/>
              </w:tabs>
              <w:ind w:right="468"/>
              <w:rPr>
                <w:rFonts w:eastAsia="PMingLiU" w:cs="Tahoma"/>
              </w:rPr>
            </w:pPr>
            <w:r w:rsidRPr="005D7578">
              <w:rPr>
                <w:rFonts w:eastAsia="PMingLiU" w:cs="Tahoma"/>
                <w:b/>
                <w:bCs/>
                <w:color w:val="000000"/>
                <w:szCs w:val="18"/>
              </w:rPr>
              <w:t>注意事項：以教職員範圍為基礎的</w:t>
            </w:r>
            <w:r w:rsidRPr="005D7578">
              <w:rPr>
                <w:rFonts w:eastAsia="PMingLiU" w:cs="Tahoma"/>
                <w:b/>
                <w:bCs/>
                <w:color w:val="000000"/>
                <w:szCs w:val="18"/>
              </w:rPr>
              <w:t xml:space="preserve"> Office 365 ProPlus </w:t>
            </w:r>
            <w:r w:rsidRPr="005D7578">
              <w:rPr>
                <w:rFonts w:eastAsia="PMingLiU" w:cs="Tahoma"/>
                <w:b/>
                <w:bCs/>
                <w:color w:val="000000"/>
                <w:szCs w:val="18"/>
              </w:rPr>
              <w:t>學生授權無須成本</w:t>
            </w:r>
            <w:r w:rsidRPr="005D7578">
              <w:rPr>
                <w:rFonts w:eastAsia="PMingLiU" w:cs="Tahoma"/>
                <w:b/>
                <w:bCs/>
                <w:color w:val="000000"/>
                <w:szCs w:val="18"/>
              </w:rPr>
              <w:t xml:space="preserve"> - </w:t>
            </w:r>
            <w:r w:rsidRPr="005D7578">
              <w:rPr>
                <w:rFonts w:eastAsia="PMingLiU" w:cs="Tahoma"/>
                <w:szCs w:val="18"/>
              </w:rPr>
              <w:t>前提是機構具備授權的</w:t>
            </w:r>
            <w:r w:rsidRPr="005D7578">
              <w:rPr>
                <w:rFonts w:eastAsia="PMingLiU" w:cs="Tahoma"/>
                <w:szCs w:val="18"/>
              </w:rPr>
              <w:t xml:space="preserve"> Office Professional Plus </w:t>
            </w:r>
            <w:r w:rsidRPr="005D7578">
              <w:rPr>
                <w:rFonts w:eastAsia="PMingLiU" w:cs="Tahoma"/>
                <w:szCs w:val="18"/>
              </w:rPr>
              <w:t>或</w:t>
            </w:r>
            <w:r w:rsidRPr="005D7578">
              <w:rPr>
                <w:rFonts w:eastAsia="PMingLiU" w:cs="Tahoma"/>
                <w:szCs w:val="18"/>
              </w:rPr>
              <w:t xml:space="preserve"> Office 365 ProPlus</w:t>
            </w:r>
            <w:r w:rsidRPr="005D7578">
              <w:rPr>
                <w:rFonts w:eastAsia="PMingLiU" w:cs="Tahoma"/>
                <w:szCs w:val="18"/>
              </w:rPr>
              <w:t>，可在其定義的組織中供所有教職員使用，機構便有資格取得</w:t>
            </w:r>
            <w:r w:rsidRPr="005D7578">
              <w:rPr>
                <w:rFonts w:eastAsia="PMingLiU" w:cs="Tahoma"/>
                <w:szCs w:val="18"/>
              </w:rPr>
              <w:t xml:space="preserve"> Office 365 ProPlus </w:t>
            </w:r>
            <w:r w:rsidRPr="005D7578">
              <w:rPr>
                <w:rFonts w:eastAsia="PMingLiU" w:cs="Tahoma"/>
                <w:szCs w:val="18"/>
              </w:rPr>
              <w:t>的使用權供隸屬於機構之定義組織的一部分之任何教育機構的所有註冊學生</w:t>
            </w:r>
            <w:r w:rsidRPr="005D7578">
              <w:rPr>
                <w:rFonts w:eastAsia="PMingLiU" w:cs="Tahoma"/>
                <w:szCs w:val="18"/>
              </w:rPr>
              <w:t xml:space="preserve"> (</w:t>
            </w:r>
            <w:r w:rsidRPr="005D7578">
              <w:rPr>
                <w:rFonts w:eastAsia="PMingLiU" w:cs="Tahoma"/>
                <w:szCs w:val="18"/>
              </w:rPr>
              <w:t>無論全職或兼讀</w:t>
            </w:r>
            <w:r w:rsidRPr="005D7578">
              <w:rPr>
                <w:rFonts w:eastAsia="PMingLiU" w:cs="Tahoma"/>
                <w:szCs w:val="18"/>
              </w:rPr>
              <w:t xml:space="preserve">) </w:t>
            </w:r>
            <w:r w:rsidRPr="005D7578">
              <w:rPr>
                <w:rFonts w:eastAsia="PMingLiU" w:cs="Tahoma"/>
                <w:szCs w:val="18"/>
              </w:rPr>
              <w:t>使用，機構無須支付額外成本。</w:t>
            </w:r>
          </w:p>
          <w:p w14:paraId="7BB41E7C" w14:textId="77777777" w:rsidR="00312D72" w:rsidRPr="005D7578" w:rsidRDefault="00312D72" w:rsidP="00230E01">
            <w:pPr>
              <w:tabs>
                <w:tab w:val="left" w:pos="8640"/>
              </w:tabs>
              <w:ind w:right="720"/>
              <w:rPr>
                <w:rFonts w:eastAsia="PMingLiU" w:cs="Tahoma"/>
                <w:color w:val="000000"/>
                <w:szCs w:val="20"/>
                <w:lang w:eastAsia="ja-JP"/>
              </w:rPr>
            </w:pPr>
          </w:p>
        </w:tc>
      </w:tr>
      <w:tr w:rsidR="00456002" w:rsidRPr="005D7578" w14:paraId="76837C15" w14:textId="77777777" w:rsidTr="00E72B9D">
        <w:tc>
          <w:tcPr>
            <w:tcW w:w="2270" w:type="dxa"/>
            <w:shd w:val="clear" w:color="auto" w:fill="auto"/>
          </w:tcPr>
          <w:p w14:paraId="238C88FF" w14:textId="77777777" w:rsidR="00456002" w:rsidRPr="005D7578" w:rsidRDefault="00456002" w:rsidP="00B215EA">
            <w:pPr>
              <w:pStyle w:val="AppendixBodyText"/>
              <w:spacing w:before="60"/>
              <w:ind w:right="720"/>
              <w:rPr>
                <w:rFonts w:ascii="Tahoma" w:eastAsia="PMingLiU" w:hAnsi="Tahoma" w:cs="Tahoma"/>
                <w:b/>
                <w:color w:val="000000"/>
                <w:sz w:val="18"/>
                <w:szCs w:val="18"/>
                <w:lang w:val="fr-FR" w:eastAsia="ja-JP"/>
              </w:rPr>
            </w:pPr>
            <w:r w:rsidRPr="005D7578">
              <w:rPr>
                <w:rFonts w:ascii="Tahoma" w:eastAsia="PMingLiU" w:hAnsi="Tahoma" w:cs="Tahoma"/>
                <w:b/>
                <w:lang w:val="fr-FR"/>
              </w:rPr>
              <w:t xml:space="preserve">Enterprise </w:t>
            </w:r>
            <w:r w:rsidR="005118D2">
              <w:rPr>
                <w:rFonts w:ascii="Tahoma" w:eastAsia="PMingLiU" w:hAnsi="Tahoma" w:cs="Tahoma"/>
                <w:b/>
                <w:lang w:val="fr-FR"/>
              </w:rPr>
              <w:br/>
            </w:r>
            <w:r w:rsidRPr="005D7578">
              <w:rPr>
                <w:rFonts w:ascii="Tahoma" w:eastAsia="PMingLiU" w:hAnsi="Tahoma" w:cs="Tahoma"/>
                <w:b/>
              </w:rPr>
              <w:t>註冊及</w:t>
            </w:r>
            <w:r w:rsidRPr="005D7578">
              <w:rPr>
                <w:rFonts w:ascii="Tahoma" w:eastAsia="PMingLiU" w:hAnsi="Tahoma" w:cs="Tahoma"/>
                <w:b/>
                <w:lang w:val="fr-FR"/>
              </w:rPr>
              <w:t xml:space="preserve"> Enterprise Subscription </w:t>
            </w:r>
            <w:r w:rsidRPr="005D7578">
              <w:rPr>
                <w:rFonts w:ascii="Tahoma" w:eastAsia="PMingLiU" w:hAnsi="Tahoma" w:cs="Tahoma"/>
                <w:b/>
              </w:rPr>
              <w:t>註冊</w:t>
            </w:r>
          </w:p>
        </w:tc>
        <w:tc>
          <w:tcPr>
            <w:tcW w:w="6946" w:type="dxa"/>
            <w:shd w:val="clear" w:color="auto" w:fill="auto"/>
          </w:tcPr>
          <w:p w14:paraId="61706D4F" w14:textId="77777777" w:rsidR="00456002" w:rsidRPr="005118D2" w:rsidRDefault="00456002" w:rsidP="00A70464">
            <w:pPr>
              <w:spacing w:before="60"/>
              <w:rPr>
                <w:rFonts w:eastAsia="PMingLiU" w:cs="Tahoma"/>
                <w:spacing w:val="-2"/>
                <w:lang w:val="fr-FR"/>
              </w:rPr>
            </w:pPr>
            <w:r w:rsidRPr="005118D2">
              <w:rPr>
                <w:rFonts w:eastAsia="PMingLiU" w:cs="Tahoma"/>
                <w:spacing w:val="-2"/>
                <w:lang w:val="fr-FR"/>
              </w:rPr>
              <w:t xml:space="preserve">Enterprise </w:t>
            </w:r>
            <w:r w:rsidRPr="005118D2">
              <w:rPr>
                <w:rFonts w:eastAsia="PMingLiU" w:cs="Tahoma"/>
                <w:spacing w:val="-2"/>
              </w:rPr>
              <w:t>合約</w:t>
            </w:r>
            <w:r w:rsidRPr="005118D2">
              <w:rPr>
                <w:rFonts w:eastAsia="PMingLiU" w:cs="Tahoma"/>
                <w:spacing w:val="-2"/>
                <w:lang w:val="fr-FR"/>
              </w:rPr>
              <w:t xml:space="preserve"> (EA) </w:t>
            </w:r>
            <w:r w:rsidRPr="005118D2">
              <w:rPr>
                <w:rFonts w:eastAsia="PMingLiU" w:cs="Tahoma"/>
                <w:spacing w:val="-2"/>
              </w:rPr>
              <w:t>及</w:t>
            </w:r>
            <w:r w:rsidRPr="005118D2">
              <w:rPr>
                <w:rFonts w:eastAsia="PMingLiU" w:cs="Tahoma"/>
                <w:spacing w:val="-2"/>
                <w:lang w:val="fr-FR"/>
              </w:rPr>
              <w:t xml:space="preserve"> Enterprise Subscription </w:t>
            </w:r>
            <w:r w:rsidRPr="005118D2">
              <w:rPr>
                <w:rFonts w:eastAsia="PMingLiU" w:cs="Tahoma"/>
                <w:spacing w:val="-2"/>
              </w:rPr>
              <w:t>合約</w:t>
            </w:r>
            <w:r w:rsidRPr="005118D2">
              <w:rPr>
                <w:rFonts w:eastAsia="PMingLiU" w:cs="Tahoma"/>
                <w:spacing w:val="-2"/>
                <w:lang w:val="fr-FR"/>
              </w:rPr>
              <w:t xml:space="preserve"> (ESA) </w:t>
            </w:r>
            <w:r w:rsidRPr="005118D2">
              <w:rPr>
                <w:rFonts w:eastAsia="PMingLiU" w:cs="Tahoma"/>
                <w:spacing w:val="-2"/>
              </w:rPr>
              <w:t>最低需求為</w:t>
            </w:r>
            <w:r w:rsidRPr="005118D2">
              <w:rPr>
                <w:rFonts w:eastAsia="PMingLiU" w:cs="Tahoma"/>
                <w:spacing w:val="-2"/>
                <w:lang w:val="fr-FR"/>
              </w:rPr>
              <w:t xml:space="preserve"> 250 </w:t>
            </w:r>
            <w:r w:rsidRPr="005118D2">
              <w:rPr>
                <w:rFonts w:eastAsia="PMingLiU" w:cs="Tahoma"/>
                <w:spacing w:val="-2"/>
              </w:rPr>
              <w:t>個合格裝置</w:t>
            </w:r>
            <w:r w:rsidRPr="005118D2">
              <w:rPr>
                <w:rFonts w:eastAsia="PMingLiU" w:cs="Tahoma"/>
                <w:spacing w:val="-2"/>
                <w:lang w:val="fr-FR"/>
              </w:rPr>
              <w:t>/</w:t>
            </w:r>
            <w:r w:rsidRPr="005118D2">
              <w:rPr>
                <w:rFonts w:eastAsia="PMingLiU" w:cs="Tahoma"/>
                <w:spacing w:val="-2"/>
              </w:rPr>
              <w:t>桌面裝置或合格使用者。</w:t>
            </w:r>
          </w:p>
          <w:p w14:paraId="311E6543" w14:textId="77777777" w:rsidR="00456002" w:rsidRPr="005D7578" w:rsidRDefault="00456002" w:rsidP="00A70464">
            <w:pPr>
              <w:rPr>
                <w:rFonts w:eastAsia="PMingLiU" w:cs="Tahoma"/>
                <w:lang w:val="fr-FR"/>
              </w:rPr>
            </w:pPr>
          </w:p>
          <w:p w14:paraId="761F94F3" w14:textId="77777777" w:rsidR="0091793D" w:rsidRPr="005D7578" w:rsidRDefault="0091793D" w:rsidP="004B6D8C">
            <w:pPr>
              <w:spacing w:after="60"/>
              <w:rPr>
                <w:rFonts w:eastAsia="PMingLiU" w:cs="Tahoma"/>
                <w:lang w:val="fr-FR"/>
              </w:rPr>
            </w:pPr>
            <w:r w:rsidRPr="005D7578">
              <w:rPr>
                <w:rFonts w:eastAsia="PMingLiU" w:cs="Tahoma"/>
                <w:b/>
              </w:rPr>
              <w:t>合格裝置</w:t>
            </w:r>
            <w:r w:rsidRPr="005D7578">
              <w:rPr>
                <w:rFonts w:eastAsia="PMingLiU" w:cs="Tahoma"/>
                <w:b/>
                <w:lang w:val="fr-FR"/>
              </w:rPr>
              <w:t>/</w:t>
            </w:r>
            <w:r w:rsidRPr="005D7578">
              <w:rPr>
                <w:rFonts w:eastAsia="PMingLiU" w:cs="Tahoma"/>
                <w:b/>
              </w:rPr>
              <w:t>桌面裝置</w:t>
            </w:r>
          </w:p>
          <w:p w14:paraId="34A237C6" w14:textId="77777777" w:rsidR="0091793D" w:rsidRPr="005D7578" w:rsidRDefault="0091793D" w:rsidP="00003D41">
            <w:pPr>
              <w:rPr>
                <w:rFonts w:eastAsia="PMingLiU" w:cs="Tahoma"/>
                <w:lang w:val="fr-FR"/>
              </w:rPr>
            </w:pPr>
            <w:bookmarkStart w:id="607" w:name="_Toc323159729"/>
            <w:bookmarkStart w:id="608" w:name="_Toc325313134"/>
            <w:bookmarkStart w:id="609" w:name="_Toc325609169"/>
            <w:r w:rsidRPr="005D7578">
              <w:rPr>
                <w:rFonts w:eastAsia="PMingLiU" w:cs="Tahoma"/>
              </w:rPr>
              <w:t>即使與　貴用戶之大量授權合約中之任何規定相牴觸</w:t>
            </w:r>
            <w:r w:rsidRPr="005D7578">
              <w:rPr>
                <w:rFonts w:eastAsia="PMingLiU" w:cs="Tahoma"/>
                <w:lang w:val="fr-FR"/>
              </w:rPr>
              <w:t>，</w:t>
            </w:r>
            <w:r w:rsidRPr="005D7578">
              <w:rPr>
                <w:rFonts w:eastAsia="PMingLiU" w:cs="Tahoma"/>
              </w:rPr>
              <w:t>合格裝置</w:t>
            </w:r>
            <w:r w:rsidRPr="005D7578">
              <w:rPr>
                <w:rFonts w:eastAsia="PMingLiU" w:cs="Tahoma"/>
                <w:lang w:val="fr-FR"/>
              </w:rPr>
              <w:t>/</w:t>
            </w:r>
            <w:r w:rsidRPr="005D7578">
              <w:rPr>
                <w:rFonts w:eastAsia="PMingLiU" w:cs="Tahoma"/>
              </w:rPr>
              <w:t>桌面裝置並不包括任何</w:t>
            </w:r>
            <w:r w:rsidRPr="005D7578">
              <w:rPr>
                <w:rFonts w:eastAsia="PMingLiU" w:cs="Tahoma"/>
                <w:iCs/>
              </w:rPr>
              <w:t>合格的第三方裝置</w:t>
            </w:r>
            <w:r w:rsidRPr="005D7578">
              <w:rPr>
                <w:rFonts w:eastAsia="PMingLiU" w:cs="Tahoma"/>
                <w:lang w:val="fr-FR"/>
              </w:rPr>
              <w:t>，</w:t>
            </w:r>
            <w:r w:rsidRPr="005D7578">
              <w:rPr>
                <w:rFonts w:eastAsia="PMingLiU" w:cs="Tahoma"/>
              </w:rPr>
              <w:t>該些裝置係僅供　貴用戶之使用者依下列項目之漫遊使用權利而存取及使用軟體</w:t>
            </w:r>
            <w:r w:rsidRPr="005D7578">
              <w:rPr>
                <w:rFonts w:eastAsia="PMingLiU" w:cs="Tahoma"/>
                <w:lang w:val="fr-FR"/>
              </w:rPr>
              <w:t>：</w:t>
            </w:r>
            <w:bookmarkEnd w:id="607"/>
            <w:bookmarkEnd w:id="608"/>
            <w:bookmarkEnd w:id="609"/>
          </w:p>
          <w:p w14:paraId="4E426665" w14:textId="77777777" w:rsidR="00456002" w:rsidRPr="005D7578" w:rsidRDefault="00456002" w:rsidP="00A70464">
            <w:pPr>
              <w:rPr>
                <w:rFonts w:eastAsia="PMingLiU" w:cs="Tahoma"/>
                <w:lang w:val="fr-FR"/>
              </w:rPr>
            </w:pPr>
          </w:p>
          <w:p w14:paraId="645F04C2" w14:textId="77777777" w:rsidR="00406CB0" w:rsidRPr="005D7578" w:rsidRDefault="00456002" w:rsidP="00346F4B">
            <w:pPr>
              <w:numPr>
                <w:ilvl w:val="0"/>
                <w:numId w:val="64"/>
              </w:numPr>
              <w:spacing w:after="60"/>
              <w:rPr>
                <w:rFonts w:eastAsia="PMingLiU" w:cs="Tahoma"/>
              </w:rPr>
            </w:pPr>
            <w:r w:rsidRPr="005D7578">
              <w:rPr>
                <w:rFonts w:eastAsia="PMingLiU" w:cs="Tahoma"/>
              </w:rPr>
              <w:t xml:space="preserve">Windows </w:t>
            </w:r>
            <w:r w:rsidRPr="005D7578">
              <w:rPr>
                <w:rFonts w:eastAsia="PMingLiU" w:cs="Tahoma"/>
              </w:rPr>
              <w:t>軟體保證、</w:t>
            </w:r>
          </w:p>
          <w:p w14:paraId="2C467F0A" w14:textId="77777777" w:rsidR="00456002" w:rsidRPr="005D7578" w:rsidRDefault="00456002" w:rsidP="00346F4B">
            <w:pPr>
              <w:numPr>
                <w:ilvl w:val="0"/>
                <w:numId w:val="64"/>
              </w:numPr>
              <w:spacing w:after="60"/>
              <w:rPr>
                <w:rFonts w:eastAsia="PMingLiU" w:cs="Tahoma"/>
              </w:rPr>
            </w:pPr>
            <w:r w:rsidRPr="005D7578">
              <w:rPr>
                <w:rFonts w:eastAsia="PMingLiU" w:cs="Tahoma"/>
              </w:rPr>
              <w:t xml:space="preserve">Windows </w:t>
            </w:r>
            <w:r w:rsidRPr="005D7578">
              <w:rPr>
                <w:rFonts w:eastAsia="PMingLiU" w:cs="Tahoma"/>
              </w:rPr>
              <w:t>虛擬桌面存取、</w:t>
            </w:r>
          </w:p>
          <w:p w14:paraId="27846013" w14:textId="77777777" w:rsidR="00456002" w:rsidRPr="005D7578" w:rsidRDefault="00456002" w:rsidP="00346F4B">
            <w:pPr>
              <w:numPr>
                <w:ilvl w:val="0"/>
                <w:numId w:val="64"/>
              </w:numPr>
              <w:spacing w:after="60"/>
              <w:rPr>
                <w:rFonts w:eastAsia="PMingLiU" w:cs="Tahoma"/>
              </w:rPr>
            </w:pPr>
            <w:r w:rsidRPr="005D7578">
              <w:rPr>
                <w:rFonts w:eastAsia="PMingLiU" w:cs="Tahoma"/>
              </w:rPr>
              <w:t xml:space="preserve">Virtual Desktop Infrastructure </w:t>
            </w:r>
            <w:r w:rsidRPr="005D7578">
              <w:rPr>
                <w:rFonts w:eastAsia="PMingLiU" w:cs="Tahoma"/>
              </w:rPr>
              <w:t>套件、</w:t>
            </w:r>
          </w:p>
          <w:p w14:paraId="1C6690A5" w14:textId="77777777" w:rsidR="00456002" w:rsidRPr="005D7578" w:rsidRDefault="00456002" w:rsidP="00346F4B">
            <w:pPr>
              <w:numPr>
                <w:ilvl w:val="0"/>
                <w:numId w:val="64"/>
              </w:numPr>
              <w:spacing w:after="60"/>
              <w:rPr>
                <w:rFonts w:eastAsia="PMingLiU" w:cs="Tahoma"/>
              </w:rPr>
            </w:pPr>
            <w:r w:rsidRPr="005D7578">
              <w:rPr>
                <w:rFonts w:eastAsia="PMingLiU" w:cs="Tahoma"/>
              </w:rPr>
              <w:t>軟體保證之</w:t>
            </w:r>
            <w:r w:rsidRPr="005D7578">
              <w:rPr>
                <w:rFonts w:eastAsia="PMingLiU" w:cs="Tahoma"/>
              </w:rPr>
              <w:t xml:space="preserve"> MDOP</w:t>
            </w:r>
            <w:r w:rsidRPr="005D7578">
              <w:rPr>
                <w:rFonts w:eastAsia="PMingLiU" w:cs="Tahoma"/>
              </w:rPr>
              <w:t>，以及</w:t>
            </w:r>
          </w:p>
          <w:p w14:paraId="25C7D851" w14:textId="77777777" w:rsidR="00456002" w:rsidRPr="005D7578" w:rsidRDefault="00456002" w:rsidP="00346F4B">
            <w:pPr>
              <w:numPr>
                <w:ilvl w:val="0"/>
                <w:numId w:val="64"/>
              </w:numPr>
              <w:spacing w:after="60"/>
              <w:rPr>
                <w:rFonts w:eastAsia="PMingLiU" w:cs="Tahoma"/>
              </w:rPr>
            </w:pPr>
            <w:r w:rsidRPr="005D7578">
              <w:rPr>
                <w:rFonts w:eastAsia="PMingLiU" w:cs="Tahoma"/>
              </w:rPr>
              <w:t>包括漫遊使用權利之所有版本的</w:t>
            </w:r>
            <w:r w:rsidRPr="005D7578">
              <w:rPr>
                <w:rFonts w:eastAsia="PMingLiU" w:cs="Tahoma"/>
              </w:rPr>
              <w:t xml:space="preserve"> Office</w:t>
            </w:r>
            <w:r w:rsidRPr="005D7578">
              <w:rPr>
                <w:rFonts w:eastAsia="PMingLiU" w:cs="Tahoma"/>
              </w:rPr>
              <w:t>、</w:t>
            </w:r>
            <w:r w:rsidRPr="005D7578">
              <w:rPr>
                <w:rFonts w:eastAsia="PMingLiU" w:cs="Tahoma"/>
              </w:rPr>
              <w:t xml:space="preserve">Project </w:t>
            </w:r>
            <w:r w:rsidRPr="005D7578">
              <w:rPr>
                <w:rFonts w:eastAsia="PMingLiU" w:cs="Tahoma"/>
              </w:rPr>
              <w:t>及</w:t>
            </w:r>
            <w:r w:rsidRPr="005D7578">
              <w:rPr>
                <w:rFonts w:eastAsia="PMingLiU" w:cs="Tahoma"/>
              </w:rPr>
              <w:t xml:space="preserve"> Visio </w:t>
            </w:r>
            <w:r w:rsidRPr="005D7578">
              <w:rPr>
                <w:rFonts w:eastAsia="PMingLiU" w:cs="Tahoma"/>
              </w:rPr>
              <w:t>的軟體保證。</w:t>
            </w:r>
          </w:p>
          <w:p w14:paraId="7EC2751D" w14:textId="77777777" w:rsidR="00456002" w:rsidRPr="005D7578" w:rsidRDefault="00456002" w:rsidP="00A70464">
            <w:pPr>
              <w:rPr>
                <w:rFonts w:eastAsia="PMingLiU" w:cs="Tahoma"/>
              </w:rPr>
            </w:pPr>
          </w:p>
          <w:p w14:paraId="0513C3A3" w14:textId="77777777" w:rsidR="00456002" w:rsidRPr="005D7578" w:rsidRDefault="00456002" w:rsidP="00003D41">
            <w:pPr>
              <w:rPr>
                <w:rFonts w:eastAsia="PMingLiU" w:cs="Tahoma"/>
              </w:rPr>
            </w:pPr>
            <w:bookmarkStart w:id="610" w:name="_Toc323159730"/>
            <w:bookmarkStart w:id="611" w:name="_Toc325313135"/>
            <w:bookmarkStart w:id="612" w:name="_Toc325609170"/>
            <w:r w:rsidRPr="005D7578">
              <w:rPr>
                <w:rFonts w:eastAsia="PMingLiU" w:cs="Tahoma"/>
              </w:rPr>
              <w:t>「合格的第三方裝置」係指非由　貴用戶或　貴用戶關係企業</w:t>
            </w:r>
            <w:r w:rsidRPr="005D7578">
              <w:rPr>
                <w:rFonts w:eastAsia="PMingLiU" w:cs="Tahoma"/>
              </w:rPr>
              <w:t xml:space="preserve"> (</w:t>
            </w:r>
            <w:r w:rsidRPr="005D7578">
              <w:rPr>
                <w:rFonts w:eastAsia="PMingLiU" w:cs="Tahoma"/>
              </w:rPr>
              <w:t>例如第三方的公共販售亭</w:t>
            </w:r>
            <w:r w:rsidRPr="005D7578">
              <w:rPr>
                <w:rFonts w:eastAsia="PMingLiU" w:cs="Tahoma"/>
              </w:rPr>
              <w:t xml:space="preserve">) </w:t>
            </w:r>
            <w:r w:rsidRPr="005D7578">
              <w:rPr>
                <w:rFonts w:eastAsia="PMingLiU" w:cs="Tahoma"/>
              </w:rPr>
              <w:t>直接或間接控制的裝置。如需詳細資訊，請參閱「產品使用權」。</w:t>
            </w:r>
            <w:bookmarkEnd w:id="610"/>
            <w:bookmarkEnd w:id="611"/>
            <w:bookmarkEnd w:id="612"/>
          </w:p>
          <w:p w14:paraId="6244FF7B" w14:textId="77777777" w:rsidR="00456002" w:rsidRPr="005D7578" w:rsidRDefault="00456002" w:rsidP="00E64551">
            <w:pPr>
              <w:pStyle w:val="Heading3"/>
              <w:ind w:left="70"/>
              <w:rPr>
                <w:rFonts w:ascii="Tahoma" w:eastAsia="PMingLiU" w:hAnsi="Tahoma" w:cs="Tahoma"/>
                <w:sz w:val="18"/>
                <w:szCs w:val="18"/>
              </w:rPr>
            </w:pPr>
          </w:p>
          <w:p w14:paraId="0C0A0587" w14:textId="77777777" w:rsidR="0091793D" w:rsidRPr="005D7578" w:rsidRDefault="0091793D" w:rsidP="004B6D8C">
            <w:pPr>
              <w:spacing w:after="60"/>
              <w:rPr>
                <w:rFonts w:eastAsia="PMingLiU" w:cs="Tahoma"/>
              </w:rPr>
            </w:pPr>
            <w:r w:rsidRPr="005D7578">
              <w:rPr>
                <w:rFonts w:eastAsia="PMingLiU" w:cs="Tahoma"/>
                <w:b/>
              </w:rPr>
              <w:t>合格使用者之豁免</w:t>
            </w:r>
          </w:p>
          <w:p w14:paraId="7782B879" w14:textId="77777777" w:rsidR="00456002" w:rsidRPr="005D7578" w:rsidRDefault="00456002" w:rsidP="004B6D8C">
            <w:pPr>
              <w:pStyle w:val="AppendixBodyText"/>
              <w:ind w:right="720"/>
              <w:rPr>
                <w:rFonts w:ascii="Tahoma" w:eastAsia="PMingLiU" w:hAnsi="Tahoma" w:cs="Tahoma"/>
              </w:rPr>
            </w:pPr>
            <w:r w:rsidRPr="005D7578">
              <w:rPr>
                <w:rFonts w:ascii="Tahoma" w:eastAsia="PMingLiU" w:hAnsi="Tahoma" w:cs="Tahoma"/>
                <w:sz w:val="18"/>
              </w:rPr>
              <w:t>僅依下列清單中所載明之使用權存取伺服器軟體或線上服務之個人得豁免不被計算為合格使用者：</w:t>
            </w:r>
          </w:p>
          <w:p w14:paraId="6CEBEF24" w14:textId="77777777" w:rsidR="00456002" w:rsidRPr="005D7578" w:rsidRDefault="00456002" w:rsidP="00A70464">
            <w:pPr>
              <w:pStyle w:val="AppendixBodyText"/>
              <w:spacing w:after="0"/>
              <w:ind w:right="720"/>
              <w:rPr>
                <w:rFonts w:ascii="Tahoma" w:eastAsia="PMingLiU" w:hAnsi="Tahoma" w:cs="Tahoma"/>
                <w:sz w:val="18"/>
                <w:szCs w:val="18"/>
              </w:rPr>
            </w:pPr>
          </w:p>
          <w:p w14:paraId="32423B94" w14:textId="77777777" w:rsidR="00456002" w:rsidRPr="005D7578" w:rsidRDefault="00456002" w:rsidP="00346F4B">
            <w:pPr>
              <w:numPr>
                <w:ilvl w:val="0"/>
                <w:numId w:val="64"/>
              </w:numPr>
              <w:spacing w:after="60"/>
              <w:rPr>
                <w:rFonts w:eastAsia="PMingLiU" w:cs="Tahoma"/>
              </w:rPr>
            </w:pPr>
            <w:r w:rsidRPr="005D7578">
              <w:rPr>
                <w:rFonts w:eastAsia="PMingLiU" w:cs="Tahoma"/>
              </w:rPr>
              <w:t xml:space="preserve">Office 365 Enterprise K1 </w:t>
            </w:r>
            <w:r w:rsidRPr="005D7578">
              <w:rPr>
                <w:rFonts w:eastAsia="PMingLiU" w:cs="Tahoma"/>
              </w:rPr>
              <w:t>使用者訂閱使用權</w:t>
            </w:r>
            <w:r w:rsidRPr="005D7578">
              <w:rPr>
                <w:rFonts w:eastAsia="PMingLiU" w:cs="Tahoma"/>
              </w:rPr>
              <w:t xml:space="preserve"> (USL)</w:t>
            </w:r>
          </w:p>
          <w:p w14:paraId="31F46E37" w14:textId="77777777" w:rsidR="00456002" w:rsidRPr="005D7578" w:rsidRDefault="00456002" w:rsidP="00346F4B">
            <w:pPr>
              <w:numPr>
                <w:ilvl w:val="0"/>
                <w:numId w:val="64"/>
              </w:numPr>
              <w:spacing w:after="60"/>
              <w:rPr>
                <w:rFonts w:eastAsia="PMingLiU" w:cs="Tahoma"/>
              </w:rPr>
            </w:pPr>
            <w:r w:rsidRPr="005D7578">
              <w:rPr>
                <w:rFonts w:eastAsia="PMingLiU" w:cs="Tahoma"/>
              </w:rPr>
              <w:t>SharePoint Online Kiosk USL</w:t>
            </w:r>
          </w:p>
          <w:p w14:paraId="0934F878" w14:textId="77777777" w:rsidR="00456002" w:rsidRPr="005D7578" w:rsidRDefault="00456002" w:rsidP="00346F4B">
            <w:pPr>
              <w:numPr>
                <w:ilvl w:val="0"/>
                <w:numId w:val="64"/>
              </w:numPr>
              <w:spacing w:after="60"/>
              <w:rPr>
                <w:rFonts w:eastAsia="PMingLiU" w:cs="Tahoma"/>
              </w:rPr>
            </w:pPr>
            <w:r w:rsidRPr="005D7578">
              <w:rPr>
                <w:rFonts w:eastAsia="PMingLiU" w:cs="Tahoma"/>
              </w:rPr>
              <w:t>Exchange Online Kiosk USL</w:t>
            </w:r>
          </w:p>
          <w:p w14:paraId="502CC7D1" w14:textId="77777777" w:rsidR="00456002" w:rsidRPr="005D7578" w:rsidRDefault="00456002" w:rsidP="00346F4B">
            <w:pPr>
              <w:numPr>
                <w:ilvl w:val="0"/>
                <w:numId w:val="64"/>
              </w:numPr>
              <w:spacing w:after="60"/>
              <w:rPr>
                <w:rFonts w:eastAsia="PMingLiU" w:cs="Tahoma"/>
              </w:rPr>
            </w:pPr>
            <w:r w:rsidRPr="005D7578">
              <w:rPr>
                <w:rFonts w:eastAsia="PMingLiU" w:cs="Tahoma"/>
              </w:rPr>
              <w:t>針對存取伺服器軟體產品或線上服務之使用者或裝置不需要個別使用權之該些產品或線上服務的使用權</w:t>
            </w:r>
            <w:r w:rsidRPr="005D7578">
              <w:rPr>
                <w:rFonts w:eastAsia="PMingLiU" w:cs="Tahoma"/>
              </w:rPr>
              <w:t xml:space="preserve"> (</w:t>
            </w:r>
            <w:r w:rsidRPr="005D7578">
              <w:rPr>
                <w:rFonts w:eastAsia="PMingLiU" w:cs="Tahoma"/>
              </w:rPr>
              <w:t>例如用戶端存取使用權、用戶端管理使用權、</w:t>
            </w:r>
            <w:r w:rsidRPr="005D7578">
              <w:rPr>
                <w:rFonts w:eastAsia="PMingLiU" w:cs="Tahoma"/>
              </w:rPr>
              <w:t xml:space="preserve">USL </w:t>
            </w:r>
            <w:r w:rsidRPr="005D7578">
              <w:rPr>
                <w:rFonts w:eastAsia="PMingLiU" w:cs="Tahoma"/>
              </w:rPr>
              <w:t>及</w:t>
            </w:r>
            <w:r w:rsidRPr="005D7578">
              <w:rPr>
                <w:rFonts w:eastAsia="PMingLiU" w:cs="Tahoma"/>
              </w:rPr>
              <w:t xml:space="preserve"> DSL)</w:t>
            </w:r>
          </w:p>
          <w:p w14:paraId="60FA8DEA" w14:textId="77777777" w:rsidR="00456002" w:rsidRPr="005D7578" w:rsidRDefault="00456002" w:rsidP="00346F4B">
            <w:pPr>
              <w:numPr>
                <w:ilvl w:val="0"/>
                <w:numId w:val="64"/>
              </w:numPr>
              <w:spacing w:after="60"/>
              <w:rPr>
                <w:rFonts w:eastAsia="PMingLiU" w:cs="Tahoma"/>
              </w:rPr>
            </w:pPr>
            <w:r w:rsidRPr="005D7578">
              <w:rPr>
                <w:rFonts w:eastAsia="PMingLiU" w:cs="Tahoma"/>
              </w:rPr>
              <w:t>任何</w:t>
            </w:r>
            <w:r w:rsidRPr="005D7578">
              <w:rPr>
                <w:rFonts w:eastAsia="PMingLiU" w:cs="Tahoma"/>
              </w:rPr>
              <w:t xml:space="preserve"> External Connector License</w:t>
            </w:r>
          </w:p>
          <w:p w14:paraId="072346EB" w14:textId="77777777" w:rsidR="00456002" w:rsidRPr="005D7578" w:rsidRDefault="00456002" w:rsidP="00A70464">
            <w:pPr>
              <w:pStyle w:val="AppendixBodyText"/>
              <w:spacing w:after="0"/>
              <w:ind w:right="720"/>
              <w:rPr>
                <w:rFonts w:ascii="Tahoma" w:eastAsia="PMingLiU" w:hAnsi="Tahoma" w:cs="Tahoma"/>
                <w:sz w:val="18"/>
                <w:szCs w:val="18"/>
              </w:rPr>
            </w:pPr>
          </w:p>
          <w:p w14:paraId="6F6450FA" w14:textId="77777777" w:rsidR="00230E01" w:rsidRPr="005D7578" w:rsidRDefault="00456002" w:rsidP="00F407D2">
            <w:pPr>
              <w:pStyle w:val="AppendixBodyText"/>
              <w:spacing w:after="0"/>
              <w:ind w:right="720"/>
              <w:rPr>
                <w:rFonts w:ascii="Tahoma" w:eastAsia="PMingLiU" w:hAnsi="Tahoma" w:cs="Tahoma"/>
                <w:sz w:val="18"/>
                <w:lang w:eastAsia="ja-JP"/>
              </w:rPr>
            </w:pPr>
            <w:r w:rsidRPr="005D7578">
              <w:rPr>
                <w:rFonts w:ascii="Tahoma" w:eastAsia="PMingLiU" w:hAnsi="Tahoma" w:cs="Tahoma"/>
                <w:sz w:val="18"/>
              </w:rPr>
              <w:t>這些合格使用者豁免適用於所有</w:t>
            </w:r>
            <w:r w:rsidRPr="005D7578">
              <w:rPr>
                <w:rFonts w:ascii="Tahoma" w:eastAsia="PMingLiU" w:hAnsi="Tahoma" w:cs="Tahoma"/>
                <w:sz w:val="18"/>
              </w:rPr>
              <w:t xml:space="preserve"> EA </w:t>
            </w:r>
            <w:r w:rsidRPr="005D7578">
              <w:rPr>
                <w:rFonts w:ascii="Tahoma" w:eastAsia="PMingLiU" w:hAnsi="Tahoma" w:cs="Tahoma"/>
                <w:sz w:val="18"/>
              </w:rPr>
              <w:t>及</w:t>
            </w:r>
            <w:r w:rsidRPr="005D7578">
              <w:rPr>
                <w:rFonts w:ascii="Tahoma" w:eastAsia="PMingLiU" w:hAnsi="Tahoma" w:cs="Tahoma"/>
                <w:sz w:val="18"/>
              </w:rPr>
              <w:t xml:space="preserve"> ESA </w:t>
            </w:r>
            <w:r w:rsidRPr="005D7578">
              <w:rPr>
                <w:rFonts w:ascii="Tahoma" w:eastAsia="PMingLiU" w:hAnsi="Tahoma" w:cs="Tahoma"/>
                <w:sz w:val="18"/>
              </w:rPr>
              <w:t>客</w:t>
            </w:r>
            <w:r w:rsidR="00F407D2" w:rsidRPr="005D7578">
              <w:rPr>
                <w:rFonts w:ascii="Tahoma" w:eastAsia="PMingLiU" w:hAnsi="Tahoma" w:cs="Tahoma"/>
                <w:sz w:val="18"/>
              </w:rPr>
              <w:t>戶，無論合格使用者豁免是否特別符合客戶合約之條款及條件中之規定</w:t>
            </w:r>
          </w:p>
        </w:tc>
      </w:tr>
      <w:tr w:rsidR="00456002" w:rsidRPr="005D7578" w14:paraId="1E641A24" w14:textId="77777777" w:rsidTr="004C2CDA">
        <w:trPr>
          <w:cantSplit/>
        </w:trPr>
        <w:tc>
          <w:tcPr>
            <w:tcW w:w="2270" w:type="dxa"/>
            <w:shd w:val="clear" w:color="auto" w:fill="auto"/>
          </w:tcPr>
          <w:p w14:paraId="2D3C15CF" w14:textId="77777777" w:rsidR="00456002" w:rsidRPr="005D7578" w:rsidRDefault="00B215EA" w:rsidP="00A70464">
            <w:pPr>
              <w:pStyle w:val="AppendixBodyText"/>
              <w:spacing w:before="60"/>
              <w:ind w:right="720"/>
              <w:rPr>
                <w:rFonts w:ascii="Tahoma" w:eastAsia="PMingLiU" w:hAnsi="Tahoma" w:cs="Tahoma"/>
                <w:b/>
                <w:lang w:eastAsia="ja-JP"/>
              </w:rPr>
            </w:pPr>
            <w:r w:rsidRPr="005D7578">
              <w:rPr>
                <w:rFonts w:ascii="Tahoma" w:eastAsia="PMingLiU" w:hAnsi="Tahoma" w:cs="Tahoma"/>
                <w:b/>
                <w:color w:val="000000"/>
                <w:szCs w:val="18"/>
              </w:rPr>
              <w:lastRenderedPageBreak/>
              <w:t>Enrollment for Education Solutions (EES)</w:t>
            </w:r>
          </w:p>
        </w:tc>
        <w:tc>
          <w:tcPr>
            <w:tcW w:w="6946" w:type="dxa"/>
            <w:shd w:val="clear" w:color="auto" w:fill="auto"/>
          </w:tcPr>
          <w:p w14:paraId="751D7A7E" w14:textId="77777777" w:rsidR="00456002" w:rsidRPr="005D7578" w:rsidRDefault="00456002" w:rsidP="00A70464">
            <w:pPr>
              <w:pStyle w:val="ListParagraph"/>
              <w:spacing w:before="60"/>
              <w:ind w:left="0"/>
              <w:contextualSpacing w:val="0"/>
              <w:rPr>
                <w:rFonts w:ascii="Tahoma" w:eastAsia="PMingLiU" w:hAnsi="Tahoma" w:cs="Tahoma"/>
              </w:rPr>
            </w:pPr>
            <w:r w:rsidRPr="005D7578">
              <w:rPr>
                <w:rFonts w:ascii="Tahoma" w:eastAsia="PMingLiU" w:hAnsi="Tahoma" w:cs="Tahoma"/>
                <w:sz w:val="18"/>
                <w:szCs w:val="18"/>
              </w:rPr>
              <w:t xml:space="preserve">EES </w:t>
            </w:r>
            <w:r w:rsidRPr="005D7578">
              <w:rPr>
                <w:rFonts w:ascii="Tahoma" w:eastAsia="PMingLiU" w:hAnsi="Tahoma" w:cs="Tahoma"/>
                <w:sz w:val="18"/>
                <w:szCs w:val="18"/>
              </w:rPr>
              <w:t>的訂單最低需求如下：</w:t>
            </w:r>
          </w:p>
          <w:p w14:paraId="06F11AE1" w14:textId="77777777" w:rsidR="00456002" w:rsidRPr="005D7578" w:rsidRDefault="00456002" w:rsidP="00346F4B">
            <w:pPr>
              <w:numPr>
                <w:ilvl w:val="0"/>
                <w:numId w:val="64"/>
              </w:numPr>
              <w:spacing w:after="60"/>
              <w:rPr>
                <w:rFonts w:eastAsia="PMingLiU" w:cs="Tahoma"/>
              </w:rPr>
            </w:pPr>
            <w:r w:rsidRPr="005D7578">
              <w:rPr>
                <w:rFonts w:eastAsia="PMingLiU" w:cs="Tahoma"/>
              </w:rPr>
              <w:t>至少一種桌面平台產品，全組織計數至少為</w:t>
            </w:r>
            <w:r w:rsidRPr="005D7578">
              <w:rPr>
                <w:rFonts w:eastAsia="PMingLiU" w:cs="Tahoma"/>
              </w:rPr>
              <w:t xml:space="preserve"> 1000</w:t>
            </w:r>
            <w:r w:rsidRPr="005D7578">
              <w:rPr>
                <w:rFonts w:eastAsia="PMingLiU" w:cs="Tahoma"/>
              </w:rPr>
              <w:t>；或者</w:t>
            </w:r>
          </w:p>
          <w:p w14:paraId="6AA0DAD0" w14:textId="77777777" w:rsidR="00456002" w:rsidRPr="005D7578" w:rsidRDefault="00456002" w:rsidP="00346F4B">
            <w:pPr>
              <w:numPr>
                <w:ilvl w:val="0"/>
                <w:numId w:val="64"/>
              </w:numPr>
              <w:spacing w:after="60"/>
              <w:rPr>
                <w:rFonts w:eastAsia="PMingLiU" w:cs="Tahoma"/>
              </w:rPr>
            </w:pPr>
            <w:r w:rsidRPr="005D7578">
              <w:rPr>
                <w:rFonts w:eastAsia="PMingLiU" w:cs="Tahoma"/>
              </w:rPr>
              <w:t>至少一種針對教職員之平台線上服務，數量達</w:t>
            </w:r>
            <w:r w:rsidRPr="005D7578">
              <w:rPr>
                <w:rFonts w:eastAsia="PMingLiU" w:cs="Tahoma"/>
              </w:rPr>
              <w:t xml:space="preserve"> 1000</w:t>
            </w:r>
            <w:r w:rsidRPr="005D7578">
              <w:rPr>
                <w:rFonts w:eastAsia="PMingLiU" w:cs="Tahoma"/>
              </w:rPr>
              <w:t>；或者</w:t>
            </w:r>
          </w:p>
          <w:p w14:paraId="37F75CCB" w14:textId="77777777" w:rsidR="00456002" w:rsidRPr="005D7578" w:rsidRDefault="00456002" w:rsidP="00346F4B">
            <w:pPr>
              <w:numPr>
                <w:ilvl w:val="0"/>
                <w:numId w:val="64"/>
              </w:numPr>
              <w:spacing w:after="60"/>
              <w:rPr>
                <w:rFonts w:eastAsia="PMingLiU" w:cs="Tahoma"/>
              </w:rPr>
            </w:pPr>
            <w:r w:rsidRPr="005D7578">
              <w:rPr>
                <w:rFonts w:eastAsia="PMingLiU" w:cs="Tahoma"/>
              </w:rPr>
              <w:t>至少一種桌面平台產品，學生計數至少為</w:t>
            </w:r>
            <w:r w:rsidRPr="005D7578">
              <w:rPr>
                <w:rFonts w:eastAsia="PMingLiU" w:cs="Tahoma"/>
              </w:rPr>
              <w:t xml:space="preserve"> 1000</w:t>
            </w:r>
            <w:r w:rsidRPr="005D7578">
              <w:rPr>
                <w:rFonts w:eastAsia="PMingLiU" w:cs="Tahoma"/>
              </w:rPr>
              <w:t>；或者</w:t>
            </w:r>
          </w:p>
          <w:p w14:paraId="27AF9B8F" w14:textId="77777777" w:rsidR="00456002" w:rsidRPr="005D7578" w:rsidRDefault="00456002" w:rsidP="00346F4B">
            <w:pPr>
              <w:numPr>
                <w:ilvl w:val="0"/>
                <w:numId w:val="64"/>
              </w:numPr>
              <w:spacing w:after="60"/>
              <w:rPr>
                <w:rFonts w:eastAsia="PMingLiU" w:cs="Tahoma"/>
              </w:rPr>
            </w:pPr>
            <w:r w:rsidRPr="005D7578">
              <w:rPr>
                <w:rFonts w:eastAsia="PMingLiU" w:cs="Tahoma"/>
              </w:rPr>
              <w:t>至少一種針對學生之平台線上服務，數量達</w:t>
            </w:r>
            <w:r w:rsidRPr="005D7578">
              <w:rPr>
                <w:rFonts w:eastAsia="PMingLiU" w:cs="Tahoma"/>
              </w:rPr>
              <w:t xml:space="preserve"> 1000</w:t>
            </w:r>
          </w:p>
          <w:p w14:paraId="16EF7F30" w14:textId="77777777" w:rsidR="00456002" w:rsidRPr="005D7578" w:rsidRDefault="00456002" w:rsidP="00A70464">
            <w:pPr>
              <w:rPr>
                <w:rFonts w:eastAsia="PMingLiU" w:cs="Tahoma"/>
              </w:rPr>
            </w:pPr>
          </w:p>
          <w:p w14:paraId="7CEF1DCA" w14:textId="77777777" w:rsidR="00A9013C" w:rsidRPr="005D7578" w:rsidRDefault="00456002" w:rsidP="005C647E">
            <w:pPr>
              <w:rPr>
                <w:rFonts w:eastAsia="PMingLiU" w:cs="Tahoma"/>
              </w:rPr>
            </w:pPr>
            <w:r w:rsidRPr="005D7578">
              <w:rPr>
                <w:rFonts w:eastAsia="PMingLiU" w:cs="Tahoma"/>
                <w:b/>
                <w:color w:val="000000"/>
                <w:szCs w:val="18"/>
              </w:rPr>
              <w:t>注意事項：</w:t>
            </w:r>
            <w:r w:rsidRPr="005D7578">
              <w:rPr>
                <w:rFonts w:eastAsia="PMingLiU" w:cs="Tahoma"/>
                <w:color w:val="000000"/>
                <w:szCs w:val="18"/>
              </w:rPr>
              <w:t>如果提供合格</w:t>
            </w:r>
            <w:r w:rsidRPr="005D7578">
              <w:rPr>
                <w:rFonts w:eastAsia="PMingLiU" w:cs="Tahoma"/>
                <w:color w:val="000000"/>
                <w:szCs w:val="18"/>
              </w:rPr>
              <w:t xml:space="preserve"> Enrollment</w:t>
            </w:r>
            <w:r w:rsidRPr="005D7578">
              <w:rPr>
                <w:rFonts w:eastAsia="PMingLiU" w:cs="Tahoma"/>
                <w:color w:val="000000"/>
                <w:szCs w:val="18"/>
              </w:rPr>
              <w:t>，可能得放棄此訂單數量需求。</w:t>
            </w:r>
          </w:p>
          <w:p w14:paraId="7C56C7EA" w14:textId="77777777" w:rsidR="00406CB0" w:rsidRPr="005D7578" w:rsidRDefault="00406CB0" w:rsidP="005C647E">
            <w:pPr>
              <w:rPr>
                <w:rFonts w:eastAsia="PMingLiU" w:cs="Tahoma"/>
              </w:rPr>
            </w:pPr>
          </w:p>
          <w:p w14:paraId="28404DD3" w14:textId="77777777" w:rsidR="00822871" w:rsidRPr="005D7578" w:rsidRDefault="00A9013C" w:rsidP="00230E01">
            <w:pPr>
              <w:rPr>
                <w:rFonts w:eastAsia="PMingLiU" w:cs="Tahoma"/>
                <w:spacing w:val="-4"/>
              </w:rPr>
            </w:pPr>
            <w:r w:rsidRPr="005D7578">
              <w:rPr>
                <w:rFonts w:eastAsia="PMingLiU" w:cs="Tahoma"/>
                <w:b/>
                <w:color w:val="000000"/>
                <w:spacing w:val="-4"/>
                <w:szCs w:val="18"/>
              </w:rPr>
              <w:t>注意事項：</w:t>
            </w:r>
            <w:r w:rsidRPr="005D7578">
              <w:rPr>
                <w:rFonts w:eastAsia="PMingLiU" w:cs="Tahoma"/>
                <w:color w:val="000000"/>
                <w:spacing w:val="-4"/>
                <w:szCs w:val="18"/>
              </w:rPr>
              <w:t>以非全組織為基準依</w:t>
            </w:r>
            <w:r w:rsidRPr="005D7578">
              <w:rPr>
                <w:rFonts w:eastAsia="PMingLiU" w:cs="Tahoma"/>
                <w:color w:val="000000"/>
                <w:spacing w:val="-4"/>
                <w:szCs w:val="18"/>
              </w:rPr>
              <w:t xml:space="preserve"> Enrollment for Education Solutions (EES) </w:t>
            </w:r>
            <w:r w:rsidRPr="005D7578">
              <w:rPr>
                <w:rFonts w:eastAsia="PMingLiU" w:cs="Tahoma"/>
                <w:color w:val="000000"/>
                <w:spacing w:val="-4"/>
                <w:szCs w:val="18"/>
              </w:rPr>
              <w:t>訂購之</w:t>
            </w:r>
            <w:r w:rsidRPr="005D7578">
              <w:rPr>
                <w:rFonts w:eastAsia="PMingLiU" w:cs="Tahoma"/>
                <w:color w:val="000000"/>
                <w:spacing w:val="-4"/>
                <w:szCs w:val="18"/>
              </w:rPr>
              <w:t xml:space="preserve"> CAL (</w:t>
            </w:r>
            <w:r w:rsidRPr="005D7578">
              <w:rPr>
                <w:rFonts w:eastAsia="PMingLiU" w:cs="Tahoma"/>
                <w:color w:val="000000"/>
                <w:spacing w:val="-4"/>
                <w:szCs w:val="18"/>
              </w:rPr>
              <w:t>用戶端存取使用權</w:t>
            </w:r>
            <w:r w:rsidRPr="005D7578">
              <w:rPr>
                <w:rFonts w:eastAsia="PMingLiU" w:cs="Tahoma"/>
                <w:color w:val="000000"/>
                <w:spacing w:val="-4"/>
                <w:szCs w:val="18"/>
              </w:rPr>
              <w:t xml:space="preserve">) </w:t>
            </w:r>
            <w:r w:rsidRPr="005D7578">
              <w:rPr>
                <w:rFonts w:eastAsia="PMingLiU" w:cs="Tahoma"/>
                <w:color w:val="000000"/>
                <w:spacing w:val="-4"/>
                <w:szCs w:val="18"/>
              </w:rPr>
              <w:t>得依機構自行判斷指派及當做裝置</w:t>
            </w:r>
            <w:r w:rsidRPr="005D7578">
              <w:rPr>
                <w:rFonts w:eastAsia="PMingLiU" w:cs="Tahoma"/>
                <w:color w:val="000000"/>
                <w:spacing w:val="-4"/>
                <w:szCs w:val="18"/>
              </w:rPr>
              <w:t xml:space="preserve"> CAL </w:t>
            </w:r>
            <w:r w:rsidRPr="005D7578">
              <w:rPr>
                <w:rFonts w:eastAsia="PMingLiU" w:cs="Tahoma"/>
                <w:color w:val="000000"/>
                <w:spacing w:val="-4"/>
                <w:szCs w:val="18"/>
              </w:rPr>
              <w:t>或使用者</w:t>
            </w:r>
            <w:r w:rsidRPr="005D7578">
              <w:rPr>
                <w:rFonts w:eastAsia="PMingLiU" w:cs="Tahoma"/>
                <w:color w:val="000000"/>
                <w:spacing w:val="-4"/>
                <w:szCs w:val="18"/>
              </w:rPr>
              <w:t xml:space="preserve"> CAL </w:t>
            </w:r>
            <w:r w:rsidRPr="005D7578">
              <w:rPr>
                <w:rFonts w:eastAsia="PMingLiU" w:cs="Tahoma"/>
                <w:color w:val="000000"/>
                <w:spacing w:val="-4"/>
                <w:szCs w:val="18"/>
              </w:rPr>
              <w:t>使用。除前開規定之外，使用者</w:t>
            </w:r>
            <w:r w:rsidRPr="005D7578">
              <w:rPr>
                <w:rFonts w:eastAsia="PMingLiU" w:cs="Tahoma"/>
                <w:color w:val="000000"/>
                <w:spacing w:val="-4"/>
                <w:szCs w:val="18"/>
              </w:rPr>
              <w:t xml:space="preserve"> CAL </w:t>
            </w:r>
            <w:r w:rsidRPr="005D7578">
              <w:rPr>
                <w:rFonts w:eastAsia="PMingLiU" w:cs="Tahoma"/>
                <w:color w:val="000000"/>
                <w:spacing w:val="-4"/>
                <w:szCs w:val="18"/>
              </w:rPr>
              <w:t>不能重新指派為裝置</w:t>
            </w:r>
            <w:r w:rsidRPr="005D7578">
              <w:rPr>
                <w:rFonts w:eastAsia="PMingLiU" w:cs="Tahoma"/>
                <w:color w:val="000000"/>
                <w:spacing w:val="-4"/>
                <w:szCs w:val="18"/>
              </w:rPr>
              <w:t xml:space="preserve"> CAL</w:t>
            </w:r>
            <w:r w:rsidRPr="005D7578">
              <w:rPr>
                <w:rFonts w:eastAsia="PMingLiU" w:cs="Tahoma"/>
                <w:color w:val="000000"/>
                <w:spacing w:val="-4"/>
                <w:szCs w:val="18"/>
              </w:rPr>
              <w:t>，且裝置</w:t>
            </w:r>
            <w:r w:rsidRPr="005D7578">
              <w:rPr>
                <w:rFonts w:eastAsia="PMingLiU" w:cs="Tahoma"/>
                <w:color w:val="000000"/>
                <w:spacing w:val="-4"/>
                <w:szCs w:val="18"/>
              </w:rPr>
              <w:t xml:space="preserve"> CAL </w:t>
            </w:r>
            <w:r w:rsidRPr="005D7578">
              <w:rPr>
                <w:rFonts w:eastAsia="PMingLiU" w:cs="Tahoma"/>
                <w:color w:val="000000"/>
                <w:spacing w:val="-4"/>
                <w:szCs w:val="18"/>
              </w:rPr>
              <w:t>不能重新指派為使用者</w:t>
            </w:r>
            <w:r w:rsidRPr="005D7578">
              <w:rPr>
                <w:rFonts w:eastAsia="PMingLiU" w:cs="Tahoma"/>
                <w:color w:val="000000"/>
                <w:spacing w:val="-4"/>
                <w:szCs w:val="18"/>
              </w:rPr>
              <w:t xml:space="preserve"> CAL</w:t>
            </w:r>
            <w:r w:rsidRPr="005D7578">
              <w:rPr>
                <w:rFonts w:eastAsia="PMingLiU" w:cs="Tahoma"/>
                <w:color w:val="000000"/>
                <w:spacing w:val="-4"/>
                <w:szCs w:val="18"/>
              </w:rPr>
              <w:t>。透過新合約續約訂閱之後，以非全組織為基準訂購之任何</w:t>
            </w:r>
            <w:r w:rsidRPr="005D7578">
              <w:rPr>
                <w:rFonts w:eastAsia="PMingLiU" w:cs="Tahoma"/>
                <w:color w:val="000000"/>
                <w:spacing w:val="-4"/>
                <w:szCs w:val="18"/>
              </w:rPr>
              <w:t xml:space="preserve"> CAL </w:t>
            </w:r>
            <w:r w:rsidRPr="005D7578">
              <w:rPr>
                <w:rFonts w:eastAsia="PMingLiU" w:cs="Tahoma"/>
                <w:color w:val="000000"/>
                <w:spacing w:val="-4"/>
                <w:szCs w:val="18"/>
              </w:rPr>
              <w:t>均可以重新指派及當做裝置或使用者</w:t>
            </w:r>
            <w:r w:rsidRPr="005D7578">
              <w:rPr>
                <w:rFonts w:eastAsia="PMingLiU" w:cs="Tahoma"/>
                <w:color w:val="000000"/>
                <w:spacing w:val="-4"/>
                <w:szCs w:val="18"/>
              </w:rPr>
              <w:t xml:space="preserve"> CAL </w:t>
            </w:r>
            <w:r w:rsidRPr="005D7578">
              <w:rPr>
                <w:rFonts w:eastAsia="PMingLiU" w:cs="Tahoma"/>
                <w:color w:val="000000"/>
                <w:spacing w:val="-4"/>
                <w:szCs w:val="18"/>
              </w:rPr>
              <w:t>使用。</w:t>
            </w:r>
          </w:p>
          <w:p w14:paraId="45F66E32" w14:textId="77777777" w:rsidR="00230E01" w:rsidRPr="005D7578" w:rsidRDefault="00230E01" w:rsidP="00230E01">
            <w:pPr>
              <w:rPr>
                <w:rFonts w:eastAsia="PMingLiU" w:cs="Tahoma"/>
              </w:rPr>
            </w:pPr>
          </w:p>
          <w:p w14:paraId="19EE4623" w14:textId="77777777" w:rsidR="00312D72" w:rsidRPr="005D7578" w:rsidRDefault="00312D72" w:rsidP="00230E01">
            <w:pPr>
              <w:rPr>
                <w:rFonts w:eastAsia="PMingLiU" w:cs="Tahoma"/>
              </w:rPr>
            </w:pPr>
            <w:r w:rsidRPr="005D7578">
              <w:rPr>
                <w:rFonts w:eastAsia="PMingLiU" w:cs="Tahoma"/>
                <w:b/>
                <w:bCs/>
                <w:color w:val="000000"/>
                <w:szCs w:val="18"/>
              </w:rPr>
              <w:t>注意事項：以教職員範圍為基礎的</w:t>
            </w:r>
            <w:r w:rsidRPr="005D7578">
              <w:rPr>
                <w:rFonts w:eastAsia="PMingLiU" w:cs="Tahoma"/>
                <w:b/>
                <w:bCs/>
                <w:color w:val="000000"/>
                <w:szCs w:val="18"/>
              </w:rPr>
              <w:t xml:space="preserve"> Office 365 ProPlus </w:t>
            </w:r>
            <w:r w:rsidRPr="005D7578">
              <w:rPr>
                <w:rFonts w:eastAsia="PMingLiU" w:cs="Tahoma"/>
                <w:b/>
                <w:bCs/>
                <w:color w:val="000000"/>
                <w:szCs w:val="18"/>
              </w:rPr>
              <w:t>學生授權無須成本</w:t>
            </w:r>
            <w:r w:rsidRPr="005D7578">
              <w:rPr>
                <w:rFonts w:eastAsia="PMingLiU" w:cs="Tahoma"/>
                <w:b/>
                <w:bCs/>
                <w:color w:val="000000"/>
                <w:szCs w:val="18"/>
              </w:rPr>
              <w:t xml:space="preserve"> - </w:t>
            </w:r>
            <w:r w:rsidRPr="005D7578">
              <w:rPr>
                <w:rFonts w:eastAsia="PMingLiU" w:cs="Tahoma"/>
                <w:szCs w:val="18"/>
              </w:rPr>
              <w:t>前提是機構具備授權的</w:t>
            </w:r>
            <w:r w:rsidRPr="005D7578">
              <w:rPr>
                <w:rFonts w:eastAsia="PMingLiU" w:cs="Tahoma"/>
                <w:szCs w:val="18"/>
              </w:rPr>
              <w:t xml:space="preserve"> Office Professional Plus </w:t>
            </w:r>
            <w:r w:rsidRPr="005D7578">
              <w:rPr>
                <w:rFonts w:eastAsia="PMingLiU" w:cs="Tahoma"/>
                <w:szCs w:val="18"/>
              </w:rPr>
              <w:t>或</w:t>
            </w:r>
            <w:r w:rsidRPr="005D7578">
              <w:rPr>
                <w:rFonts w:eastAsia="PMingLiU" w:cs="Tahoma"/>
                <w:szCs w:val="18"/>
              </w:rPr>
              <w:t xml:space="preserve"> Office 365 ProPlus</w:t>
            </w:r>
            <w:r w:rsidRPr="005D7578">
              <w:rPr>
                <w:rFonts w:eastAsia="PMingLiU" w:cs="Tahoma"/>
                <w:szCs w:val="18"/>
              </w:rPr>
              <w:t>，可在其定義的組織中供所有教職員使用，機構便有資格取得</w:t>
            </w:r>
            <w:r w:rsidRPr="005D7578">
              <w:rPr>
                <w:rFonts w:eastAsia="PMingLiU" w:cs="Tahoma"/>
                <w:szCs w:val="18"/>
              </w:rPr>
              <w:t xml:space="preserve"> Office 365 ProPlus </w:t>
            </w:r>
            <w:r w:rsidRPr="005D7578">
              <w:rPr>
                <w:rFonts w:eastAsia="PMingLiU" w:cs="Tahoma"/>
                <w:szCs w:val="18"/>
              </w:rPr>
              <w:t>的使用權供隸屬於機構之定義組織的一部分之任何教育機構的所有註冊學生</w:t>
            </w:r>
            <w:r w:rsidRPr="005D7578">
              <w:rPr>
                <w:rFonts w:eastAsia="PMingLiU" w:cs="Tahoma"/>
                <w:szCs w:val="18"/>
              </w:rPr>
              <w:t xml:space="preserve"> (</w:t>
            </w:r>
            <w:r w:rsidRPr="005D7578">
              <w:rPr>
                <w:rFonts w:eastAsia="PMingLiU" w:cs="Tahoma"/>
                <w:szCs w:val="18"/>
              </w:rPr>
              <w:t>無論全職或兼讀</w:t>
            </w:r>
            <w:r w:rsidRPr="005D7578">
              <w:rPr>
                <w:rFonts w:eastAsia="PMingLiU" w:cs="Tahoma"/>
                <w:szCs w:val="18"/>
              </w:rPr>
              <w:t xml:space="preserve">) </w:t>
            </w:r>
            <w:r w:rsidRPr="005D7578">
              <w:rPr>
                <w:rFonts w:eastAsia="PMingLiU" w:cs="Tahoma"/>
                <w:szCs w:val="18"/>
              </w:rPr>
              <w:t>使用，機構無須支付額外成本。</w:t>
            </w:r>
          </w:p>
          <w:p w14:paraId="65057B9D" w14:textId="77777777" w:rsidR="00312D72" w:rsidRPr="005D7578" w:rsidRDefault="00312D72" w:rsidP="00230E01">
            <w:pPr>
              <w:rPr>
                <w:rFonts w:eastAsia="PMingLiU" w:cs="Tahoma"/>
                <w:color w:val="000000"/>
                <w:szCs w:val="18"/>
              </w:rPr>
            </w:pPr>
          </w:p>
        </w:tc>
      </w:tr>
      <w:tr w:rsidR="00B215EA" w:rsidRPr="005D7578" w14:paraId="17333C54" w14:textId="77777777" w:rsidTr="00B215EA">
        <w:tc>
          <w:tcPr>
            <w:tcW w:w="2270" w:type="dxa"/>
            <w:tcBorders>
              <w:top w:val="single" w:sz="4" w:space="0" w:color="000000"/>
              <w:left w:val="single" w:sz="4" w:space="0" w:color="000000"/>
              <w:bottom w:val="single" w:sz="4" w:space="0" w:color="000000"/>
              <w:right w:val="single" w:sz="4" w:space="0" w:color="000000"/>
            </w:tcBorders>
            <w:shd w:val="clear" w:color="auto" w:fill="auto"/>
          </w:tcPr>
          <w:p w14:paraId="014BA455" w14:textId="77777777" w:rsidR="00B215EA" w:rsidRPr="005D7578" w:rsidRDefault="00B215EA" w:rsidP="00892A1D">
            <w:pPr>
              <w:pStyle w:val="AppendixBodyText"/>
              <w:spacing w:before="60"/>
              <w:ind w:right="720"/>
              <w:rPr>
                <w:rFonts w:ascii="Tahoma" w:eastAsia="PMingLiU" w:hAnsi="Tahoma" w:cs="Tahoma"/>
                <w:b/>
                <w:color w:val="000000"/>
                <w:szCs w:val="18"/>
                <w:lang w:eastAsia="ja-JP"/>
              </w:rPr>
            </w:pPr>
            <w:bookmarkStart w:id="613" w:name="_Toc323159731"/>
            <w:bookmarkStart w:id="614" w:name="_Toc325609171"/>
            <w:bookmarkStart w:id="615" w:name="_Toc336338192"/>
            <w:r w:rsidRPr="005D7578">
              <w:rPr>
                <w:rFonts w:ascii="Tahoma" w:eastAsia="PMingLiU" w:hAnsi="Tahoma" w:cs="Tahoma"/>
                <w:b/>
                <w:color w:val="000000"/>
                <w:szCs w:val="18"/>
              </w:rPr>
              <w:t>SCE (Server and Cloud Enrollment)</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tbl>
            <w:tblPr>
              <w:tblW w:w="693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207"/>
              <w:gridCol w:w="4633"/>
            </w:tblGrid>
            <w:tr w:rsidR="00B5453A" w:rsidRPr="005D7578" w14:paraId="2A7BB197" w14:textId="77777777" w:rsidTr="00B5453A">
              <w:trPr>
                <w:trHeight w:val="315"/>
                <w:jc w:val="center"/>
              </w:trPr>
              <w:tc>
                <w:tcPr>
                  <w:tcW w:w="223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4DEC0EC5" w14:textId="77777777" w:rsidR="00B5453A" w:rsidRPr="005D7578" w:rsidRDefault="00B5453A" w:rsidP="00E06CA2">
                  <w:pPr>
                    <w:keepNext/>
                    <w:jc w:val="center"/>
                    <w:rPr>
                      <w:rFonts w:eastAsia="PMingLiU" w:cs="Tahoma"/>
                      <w:b/>
                      <w:color w:val="FFFFFF"/>
                    </w:rPr>
                  </w:pPr>
                  <w:r w:rsidRPr="005D7578">
                    <w:rPr>
                      <w:rFonts w:eastAsia="PMingLiU" w:cs="Tahoma"/>
                      <w:b/>
                      <w:color w:val="FFFFFF"/>
                    </w:rPr>
                    <w:t>產品系列</w:t>
                  </w:r>
                </w:p>
              </w:tc>
              <w:tc>
                <w:tcPr>
                  <w:tcW w:w="4698"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3FF76C1" w14:textId="77777777" w:rsidR="00B5453A" w:rsidRPr="005D7578" w:rsidRDefault="00B5453A" w:rsidP="00E06CA2">
                  <w:pPr>
                    <w:keepNext/>
                    <w:jc w:val="center"/>
                    <w:rPr>
                      <w:rFonts w:eastAsia="PMingLiU" w:cs="Tahoma"/>
                      <w:b/>
                      <w:color w:val="FFFFFF"/>
                    </w:rPr>
                  </w:pPr>
                  <w:r w:rsidRPr="005D7578">
                    <w:rPr>
                      <w:rFonts w:eastAsia="PMingLiU" w:cs="Tahoma"/>
                      <w:b/>
                      <w:color w:val="FFFFFF"/>
                    </w:rPr>
                    <w:t>最低最初訂單</w:t>
                  </w:r>
                </w:p>
              </w:tc>
            </w:tr>
            <w:tr w:rsidR="00B5453A" w:rsidRPr="005D7578" w14:paraId="2061C257" w14:textId="77777777" w:rsidTr="00B5453A">
              <w:trPr>
                <w:cantSplit/>
                <w:jc w:val="center"/>
              </w:trPr>
              <w:tc>
                <w:tcPr>
                  <w:tcW w:w="2236" w:type="dxa"/>
                  <w:noWrap/>
                  <w:tcMar>
                    <w:top w:w="0" w:type="dxa"/>
                    <w:left w:w="108" w:type="dxa"/>
                    <w:bottom w:w="0" w:type="dxa"/>
                    <w:right w:w="108" w:type="dxa"/>
                  </w:tcMar>
                  <w:vAlign w:val="center"/>
                  <w:hideMark/>
                </w:tcPr>
                <w:p w14:paraId="6658C1D9" w14:textId="77777777" w:rsidR="00B5453A" w:rsidRPr="005D7578" w:rsidRDefault="00B5453A" w:rsidP="00E06CA2">
                  <w:pPr>
                    <w:jc w:val="center"/>
                    <w:rPr>
                      <w:rFonts w:eastAsia="PMingLiU" w:cs="Tahoma"/>
                      <w:b/>
                      <w:color w:val="000000"/>
                    </w:rPr>
                  </w:pPr>
                  <w:r w:rsidRPr="005D7578">
                    <w:rPr>
                      <w:rFonts w:eastAsia="PMingLiU" w:cs="Tahoma"/>
                      <w:b/>
                      <w:color w:val="000000"/>
                    </w:rPr>
                    <w:t>SQL Server</w:t>
                  </w:r>
                </w:p>
              </w:tc>
              <w:tc>
                <w:tcPr>
                  <w:tcW w:w="4698" w:type="dxa"/>
                  <w:noWrap/>
                  <w:tcMar>
                    <w:top w:w="0" w:type="dxa"/>
                    <w:left w:w="108" w:type="dxa"/>
                    <w:bottom w:w="0" w:type="dxa"/>
                    <w:right w:w="108" w:type="dxa"/>
                  </w:tcMar>
                  <w:vAlign w:val="center"/>
                </w:tcPr>
                <w:p w14:paraId="7611936C" w14:textId="77777777" w:rsidR="00B5453A" w:rsidRPr="005D7578" w:rsidRDefault="00B5453A" w:rsidP="00E06CA2">
                  <w:pPr>
                    <w:rPr>
                      <w:rFonts w:eastAsia="PMingLiU" w:cs="Tahoma"/>
                    </w:rPr>
                  </w:pPr>
                  <w:r w:rsidRPr="005D7578">
                    <w:rPr>
                      <w:rFonts w:eastAsia="PMingLiU" w:cs="Tahoma"/>
                    </w:rPr>
                    <w:t xml:space="preserve">50 </w:t>
                  </w:r>
                  <w:r w:rsidRPr="005D7578">
                    <w:rPr>
                      <w:rFonts w:eastAsia="PMingLiU" w:cs="Tahoma"/>
                    </w:rPr>
                    <w:t>個核心所需之</w:t>
                  </w:r>
                  <w:r w:rsidRPr="005D7578">
                    <w:rPr>
                      <w:rFonts w:eastAsia="PMingLiU" w:cs="Tahoma"/>
                    </w:rPr>
                    <w:t xml:space="preserve"> SQL (</w:t>
                  </w:r>
                  <w:r w:rsidRPr="005D7578">
                    <w:rPr>
                      <w:rFonts w:eastAsia="PMingLiU" w:cs="Tahoma"/>
                    </w:rPr>
                    <w:t>每一核心</w:t>
                  </w:r>
                  <w:r w:rsidRPr="005D7578">
                    <w:rPr>
                      <w:rFonts w:eastAsia="PMingLiU" w:cs="Tahoma"/>
                    </w:rPr>
                    <w:t xml:space="preserve">) </w:t>
                  </w:r>
                  <w:r w:rsidRPr="005D7578">
                    <w:rPr>
                      <w:rFonts w:eastAsia="PMingLiU" w:cs="Tahoma"/>
                    </w:rPr>
                    <w:t>使用權數量，或</w:t>
                  </w:r>
                </w:p>
                <w:p w14:paraId="1B517E2A" w14:textId="77777777" w:rsidR="00B5453A" w:rsidRPr="005D7578" w:rsidRDefault="00B5453A" w:rsidP="00E06CA2">
                  <w:pPr>
                    <w:rPr>
                      <w:rFonts w:eastAsia="PMingLiU" w:cs="Tahoma"/>
                    </w:rPr>
                  </w:pPr>
                  <w:r w:rsidRPr="005D7578">
                    <w:rPr>
                      <w:rFonts w:eastAsia="PMingLiU" w:cs="Tahoma"/>
                    </w:rPr>
                    <w:t xml:space="preserve">5 </w:t>
                  </w:r>
                  <w:r w:rsidRPr="005D7578">
                    <w:rPr>
                      <w:rFonts w:eastAsia="PMingLiU" w:cs="Tahoma"/>
                    </w:rPr>
                    <w:t>個</w:t>
                  </w:r>
                  <w:r w:rsidRPr="005D7578">
                    <w:rPr>
                      <w:rFonts w:eastAsia="PMingLiU" w:cs="Tahoma"/>
                    </w:rPr>
                    <w:t xml:space="preserve"> SQL Server </w:t>
                  </w:r>
                  <w:r w:rsidRPr="005D7578">
                    <w:rPr>
                      <w:rFonts w:eastAsia="PMingLiU" w:cs="Tahoma"/>
                    </w:rPr>
                    <w:t>版本含</w:t>
                  </w:r>
                  <w:r w:rsidRPr="005D7578">
                    <w:rPr>
                      <w:rFonts w:eastAsia="PMingLiU" w:cs="Tahoma"/>
                    </w:rPr>
                    <w:t xml:space="preserve"> 250 </w:t>
                  </w:r>
                  <w:r w:rsidRPr="005D7578">
                    <w:rPr>
                      <w:rFonts w:eastAsia="PMingLiU" w:cs="Tahoma"/>
                    </w:rPr>
                    <w:t>個</w:t>
                  </w:r>
                  <w:r w:rsidRPr="005D7578">
                    <w:rPr>
                      <w:rFonts w:eastAsia="PMingLiU" w:cs="Tahoma"/>
                    </w:rPr>
                    <w:t xml:space="preserve"> (SQL Server </w:t>
                  </w:r>
                  <w:r w:rsidRPr="005D7578">
                    <w:rPr>
                      <w:rFonts w:eastAsia="PMingLiU" w:cs="Tahoma"/>
                    </w:rPr>
                    <w:t>版本需要</w:t>
                  </w:r>
                  <w:r w:rsidRPr="005D7578">
                    <w:rPr>
                      <w:rFonts w:eastAsia="PMingLiU" w:cs="Tahoma"/>
                    </w:rPr>
                    <w:t xml:space="preserve"> CAL)</w:t>
                  </w:r>
                </w:p>
              </w:tc>
            </w:tr>
            <w:tr w:rsidR="00B5453A" w:rsidRPr="005D7578" w14:paraId="6732ECC8" w14:textId="77777777" w:rsidTr="00B5453A">
              <w:trPr>
                <w:cantSplit/>
                <w:jc w:val="center"/>
              </w:trPr>
              <w:tc>
                <w:tcPr>
                  <w:tcW w:w="2236" w:type="dxa"/>
                  <w:noWrap/>
                  <w:tcMar>
                    <w:top w:w="0" w:type="dxa"/>
                    <w:left w:w="108" w:type="dxa"/>
                    <w:bottom w:w="0" w:type="dxa"/>
                    <w:right w:w="108" w:type="dxa"/>
                  </w:tcMar>
                  <w:vAlign w:val="center"/>
                </w:tcPr>
                <w:p w14:paraId="6169361B" w14:textId="77777777" w:rsidR="00B5453A" w:rsidRPr="005D7578" w:rsidRDefault="00B5453A" w:rsidP="00E06CA2">
                  <w:pPr>
                    <w:jc w:val="center"/>
                    <w:rPr>
                      <w:rFonts w:eastAsia="PMingLiU" w:cs="Tahoma"/>
                      <w:b/>
                      <w:color w:val="000000"/>
                    </w:rPr>
                  </w:pPr>
                  <w:r w:rsidRPr="005D7578">
                    <w:rPr>
                      <w:rFonts w:eastAsia="PMingLiU" w:cs="Tahoma"/>
                      <w:b/>
                      <w:color w:val="000000"/>
                    </w:rPr>
                    <w:t>SQL Server Parallel Data Warehouse</w:t>
                  </w:r>
                </w:p>
              </w:tc>
              <w:tc>
                <w:tcPr>
                  <w:tcW w:w="4698" w:type="dxa"/>
                  <w:noWrap/>
                  <w:tcMar>
                    <w:top w:w="0" w:type="dxa"/>
                    <w:left w:w="108" w:type="dxa"/>
                    <w:bottom w:w="0" w:type="dxa"/>
                    <w:right w:w="108" w:type="dxa"/>
                  </w:tcMar>
                  <w:vAlign w:val="center"/>
                </w:tcPr>
                <w:p w14:paraId="1C4D93FC" w14:textId="77777777" w:rsidR="00B5453A" w:rsidRPr="005D7578" w:rsidRDefault="00B5453A" w:rsidP="00E06CA2">
                  <w:pPr>
                    <w:rPr>
                      <w:rFonts w:eastAsia="PMingLiU" w:cs="Tahoma"/>
                      <w:color w:val="000000"/>
                    </w:rPr>
                  </w:pPr>
                  <w:r w:rsidRPr="005D7578">
                    <w:rPr>
                      <w:rFonts w:eastAsia="PMingLiU" w:cs="Tahoma"/>
                    </w:rPr>
                    <w:t xml:space="preserve">32 </w:t>
                  </w:r>
                  <w:r w:rsidRPr="005D7578">
                    <w:rPr>
                      <w:rFonts w:eastAsia="PMingLiU" w:cs="Tahoma"/>
                    </w:rPr>
                    <w:t>個核心。在上表中必須選取</w:t>
                  </w:r>
                  <w:r w:rsidRPr="005D7578">
                    <w:rPr>
                      <w:rFonts w:eastAsia="PMingLiU" w:cs="Tahoma"/>
                    </w:rPr>
                    <w:t xml:space="preserve"> SQL Server </w:t>
                  </w:r>
                  <w:r w:rsidRPr="005D7578">
                    <w:rPr>
                      <w:rFonts w:eastAsia="PMingLiU" w:cs="Tahoma"/>
                    </w:rPr>
                    <w:t>產品系列。</w:t>
                  </w:r>
                  <w:r w:rsidRPr="005D7578">
                    <w:rPr>
                      <w:rFonts w:eastAsia="PMingLiU" w:cs="Tahoma"/>
                    </w:rPr>
                    <w:t xml:space="preserve">SQL Parallel Data Warehouse </w:t>
                  </w:r>
                  <w:r w:rsidRPr="005D7578">
                    <w:rPr>
                      <w:rFonts w:eastAsia="PMingLiU" w:cs="Tahoma"/>
                    </w:rPr>
                    <w:t>核心適用於</w:t>
                  </w:r>
                  <w:r w:rsidRPr="005D7578">
                    <w:rPr>
                      <w:rFonts w:eastAsia="PMingLiU" w:cs="Tahoma"/>
                    </w:rPr>
                    <w:t xml:space="preserve"> SQL </w:t>
                  </w:r>
                  <w:r w:rsidRPr="005D7578">
                    <w:rPr>
                      <w:rFonts w:eastAsia="PMingLiU" w:cs="Tahoma"/>
                    </w:rPr>
                    <w:t>每一個核心最低版本。</w:t>
                  </w:r>
                </w:p>
              </w:tc>
            </w:tr>
            <w:tr w:rsidR="00B5453A" w:rsidRPr="005D7578" w14:paraId="684BF9A9" w14:textId="77777777" w:rsidTr="00B5453A">
              <w:trPr>
                <w:cantSplit/>
                <w:jc w:val="center"/>
              </w:trPr>
              <w:tc>
                <w:tcPr>
                  <w:tcW w:w="2236" w:type="dxa"/>
                  <w:noWrap/>
                  <w:tcMar>
                    <w:top w:w="0" w:type="dxa"/>
                    <w:left w:w="108" w:type="dxa"/>
                    <w:bottom w:w="0" w:type="dxa"/>
                    <w:right w:w="108" w:type="dxa"/>
                  </w:tcMar>
                  <w:vAlign w:val="center"/>
                  <w:hideMark/>
                </w:tcPr>
                <w:p w14:paraId="27B2A460" w14:textId="77777777" w:rsidR="00B5453A" w:rsidRPr="005D7578" w:rsidRDefault="00B5453A" w:rsidP="00E06CA2">
                  <w:pPr>
                    <w:jc w:val="center"/>
                    <w:rPr>
                      <w:rFonts w:eastAsia="PMingLiU" w:cs="Tahoma"/>
                      <w:b/>
                      <w:color w:val="000000"/>
                    </w:rPr>
                  </w:pPr>
                  <w:r w:rsidRPr="005D7578">
                    <w:rPr>
                      <w:rFonts w:eastAsia="PMingLiU" w:cs="Tahoma"/>
                      <w:b/>
                      <w:color w:val="000000"/>
                    </w:rPr>
                    <w:t>BizTalk Server</w:t>
                  </w:r>
                </w:p>
              </w:tc>
              <w:tc>
                <w:tcPr>
                  <w:tcW w:w="4698" w:type="dxa"/>
                  <w:noWrap/>
                  <w:tcMar>
                    <w:top w:w="0" w:type="dxa"/>
                    <w:left w:w="108" w:type="dxa"/>
                    <w:bottom w:w="0" w:type="dxa"/>
                    <w:right w:w="108" w:type="dxa"/>
                  </w:tcMar>
                  <w:vAlign w:val="center"/>
                  <w:hideMark/>
                </w:tcPr>
                <w:p w14:paraId="0B58CA0D" w14:textId="77777777" w:rsidR="00B5453A" w:rsidRPr="005D7578" w:rsidRDefault="00B5453A" w:rsidP="00E06CA2">
                  <w:pPr>
                    <w:rPr>
                      <w:rFonts w:eastAsia="PMingLiU" w:cs="Tahoma"/>
                      <w:color w:val="000000"/>
                    </w:rPr>
                  </w:pPr>
                  <w:r w:rsidRPr="005D7578">
                    <w:rPr>
                      <w:rFonts w:eastAsia="PMingLiU" w:cs="Tahoma"/>
                      <w:color w:val="000000"/>
                    </w:rPr>
                    <w:t xml:space="preserve">BizTalk Server </w:t>
                  </w:r>
                  <w:r w:rsidRPr="005D7578">
                    <w:rPr>
                      <w:rFonts w:eastAsia="PMingLiU" w:cs="Tahoma"/>
                      <w:color w:val="000000"/>
                    </w:rPr>
                    <w:t>版本的任何</w:t>
                  </w:r>
                  <w:r w:rsidRPr="005D7578">
                    <w:rPr>
                      <w:rFonts w:eastAsia="PMingLiU" w:cs="Tahoma"/>
                      <w:color w:val="000000"/>
                    </w:rPr>
                    <w:t xml:space="preserve"> 24 </w:t>
                  </w:r>
                  <w:r w:rsidRPr="005D7578">
                    <w:rPr>
                      <w:rFonts w:eastAsia="PMingLiU" w:cs="Tahoma"/>
                      <w:color w:val="000000"/>
                    </w:rPr>
                    <w:t>個核心之組合。</w:t>
                  </w:r>
                  <w:r w:rsidRPr="005D7578">
                    <w:rPr>
                      <w:rFonts w:eastAsia="PMingLiU" w:cs="Tahoma"/>
                    </w:rPr>
                    <w:t>在上表中必須選取</w:t>
                  </w:r>
                  <w:r w:rsidRPr="005D7578">
                    <w:rPr>
                      <w:rFonts w:eastAsia="PMingLiU" w:cs="Tahoma"/>
                    </w:rPr>
                    <w:t xml:space="preserve"> SQL Server </w:t>
                  </w:r>
                  <w:r w:rsidRPr="005D7578">
                    <w:rPr>
                      <w:rFonts w:eastAsia="PMingLiU" w:cs="Tahoma"/>
                    </w:rPr>
                    <w:t>產品系列。</w:t>
                  </w:r>
                </w:p>
              </w:tc>
            </w:tr>
            <w:tr w:rsidR="00B5453A" w:rsidRPr="005D7578" w14:paraId="6C457542" w14:textId="77777777" w:rsidTr="00B5453A">
              <w:trPr>
                <w:cantSplit/>
                <w:jc w:val="center"/>
              </w:trPr>
              <w:tc>
                <w:tcPr>
                  <w:tcW w:w="2236" w:type="dxa"/>
                  <w:noWrap/>
                  <w:tcMar>
                    <w:top w:w="0" w:type="dxa"/>
                    <w:left w:w="108" w:type="dxa"/>
                    <w:bottom w:w="0" w:type="dxa"/>
                    <w:right w:w="108" w:type="dxa"/>
                  </w:tcMar>
                  <w:vAlign w:val="center"/>
                  <w:hideMark/>
                </w:tcPr>
                <w:p w14:paraId="45B5B74A" w14:textId="77777777" w:rsidR="00B5453A" w:rsidRPr="005D7578" w:rsidRDefault="00B5453A" w:rsidP="00E06CA2">
                  <w:pPr>
                    <w:jc w:val="center"/>
                    <w:rPr>
                      <w:rFonts w:eastAsia="PMingLiU" w:cs="Tahoma"/>
                      <w:b/>
                      <w:color w:val="000000"/>
                    </w:rPr>
                  </w:pPr>
                  <w:r w:rsidRPr="005D7578">
                    <w:rPr>
                      <w:rFonts w:eastAsia="PMingLiU" w:cs="Tahoma"/>
                      <w:b/>
                      <w:color w:val="000000"/>
                    </w:rPr>
                    <w:t xml:space="preserve">Visual Studio </w:t>
                  </w:r>
                </w:p>
              </w:tc>
              <w:tc>
                <w:tcPr>
                  <w:tcW w:w="4698" w:type="dxa"/>
                  <w:noWrap/>
                  <w:tcMar>
                    <w:top w:w="0" w:type="dxa"/>
                    <w:left w:w="108" w:type="dxa"/>
                    <w:bottom w:w="0" w:type="dxa"/>
                    <w:right w:w="108" w:type="dxa"/>
                  </w:tcMar>
                  <w:vAlign w:val="center"/>
                  <w:hideMark/>
                </w:tcPr>
                <w:p w14:paraId="67456520" w14:textId="77777777" w:rsidR="00B5453A" w:rsidRPr="005D7578" w:rsidRDefault="00B5453A" w:rsidP="00E06CA2">
                  <w:pPr>
                    <w:rPr>
                      <w:rFonts w:eastAsia="PMingLiU" w:cs="Tahoma"/>
                      <w:color w:val="000000"/>
                      <w:spacing w:val="-2"/>
                    </w:rPr>
                  </w:pPr>
                  <w:r w:rsidRPr="005D7578">
                    <w:rPr>
                      <w:rFonts w:eastAsia="PMingLiU" w:cs="Tahoma"/>
                      <w:spacing w:val="-2"/>
                    </w:rPr>
                    <w:t xml:space="preserve">20 </w:t>
                  </w:r>
                  <w:r w:rsidRPr="005D7578">
                    <w:rPr>
                      <w:rFonts w:eastAsia="PMingLiU" w:cs="Tahoma"/>
                      <w:spacing w:val="-2"/>
                    </w:rPr>
                    <w:t>份下列任何產品之組合適用的使用權：</w:t>
                  </w:r>
                  <w:r w:rsidRPr="005D7578">
                    <w:rPr>
                      <w:rFonts w:eastAsia="PMingLiU" w:cs="Tahoma"/>
                      <w:spacing w:val="-2"/>
                    </w:rPr>
                    <w:t xml:space="preserve">Visual Studio Ultimate with MSDN </w:t>
                  </w:r>
                  <w:r w:rsidRPr="005D7578">
                    <w:rPr>
                      <w:rFonts w:eastAsia="PMingLiU" w:cs="Tahoma"/>
                      <w:spacing w:val="-2"/>
                    </w:rPr>
                    <w:t>及</w:t>
                  </w:r>
                  <w:r w:rsidRPr="005D7578">
                    <w:rPr>
                      <w:rFonts w:eastAsia="PMingLiU" w:cs="Tahoma"/>
                      <w:spacing w:val="-2"/>
                    </w:rPr>
                    <w:t xml:space="preserve"> Visual Studio Premium with MSDN</w:t>
                  </w:r>
                  <w:r w:rsidRPr="005D7578">
                    <w:rPr>
                      <w:rFonts w:eastAsia="PMingLiU" w:cs="Tahoma"/>
                      <w:spacing w:val="-2"/>
                    </w:rPr>
                    <w:t>。透過</w:t>
                  </w:r>
                  <w:r w:rsidRPr="005D7578">
                    <w:rPr>
                      <w:rFonts w:eastAsia="PMingLiU" w:cs="Tahoma"/>
                      <w:spacing w:val="-2"/>
                    </w:rPr>
                    <w:t xml:space="preserve"> MSDN </w:t>
                  </w:r>
                  <w:r w:rsidRPr="005D7578">
                    <w:rPr>
                      <w:rFonts w:eastAsia="PMingLiU" w:cs="Tahoma"/>
                      <w:spacing w:val="-2"/>
                    </w:rPr>
                    <w:t>訂閱授權之任何軟體的每個使用者都需要基準使用權。</w:t>
                  </w:r>
                  <w:r w:rsidRPr="005D7578">
                    <w:rPr>
                      <w:rFonts w:eastAsia="PMingLiU" w:cs="Tahoma"/>
                      <w:spacing w:val="-2"/>
                    </w:rPr>
                    <w:t xml:space="preserve">MSDN </w:t>
                  </w:r>
                  <w:r w:rsidRPr="005D7578">
                    <w:rPr>
                      <w:rFonts w:eastAsia="PMingLiU" w:cs="Tahoma"/>
                      <w:spacing w:val="-2"/>
                    </w:rPr>
                    <w:t>軟體之使用包括但不限於，使用軟體開發及測試計劃，以及安裝、設定和管理軟體。使用者之範例包括</w:t>
                  </w:r>
                  <w:r w:rsidRPr="005D7578">
                    <w:rPr>
                      <w:rFonts w:eastAsia="PMingLiU" w:cs="Tahoma"/>
                      <w:spacing w:val="-2"/>
                    </w:rPr>
                    <w:t xml:space="preserve"> (</w:t>
                  </w:r>
                  <w:r w:rsidRPr="005D7578">
                    <w:rPr>
                      <w:rFonts w:eastAsia="PMingLiU" w:cs="Tahoma"/>
                      <w:spacing w:val="-2"/>
                    </w:rPr>
                    <w:t>但不限於</w:t>
                  </w:r>
                  <w:r w:rsidRPr="005D7578">
                    <w:rPr>
                      <w:rFonts w:eastAsia="PMingLiU" w:cs="Tahoma"/>
                      <w:spacing w:val="-2"/>
                    </w:rPr>
                    <w:t>)</w:t>
                  </w:r>
                  <w:r w:rsidRPr="005D7578">
                    <w:rPr>
                      <w:rFonts w:eastAsia="PMingLiU" w:cs="Tahoma"/>
                      <w:spacing w:val="-2"/>
                    </w:rPr>
                    <w:t>：與應用程式開發基礎架構互動開發人員、測試人員及其他</w:t>
                  </w:r>
                  <w:r w:rsidRPr="005D7578">
                    <w:rPr>
                      <w:rFonts w:eastAsia="PMingLiU" w:cs="Tahoma"/>
                      <w:spacing w:val="-2"/>
                    </w:rPr>
                    <w:t xml:space="preserve"> IT </w:t>
                  </w:r>
                  <w:r w:rsidRPr="005D7578">
                    <w:rPr>
                      <w:rFonts w:eastAsia="PMingLiU" w:cs="Tahoma"/>
                      <w:spacing w:val="-2"/>
                    </w:rPr>
                    <w:t>員工。</w:t>
                  </w:r>
                </w:p>
              </w:tc>
            </w:tr>
            <w:tr w:rsidR="00B5453A" w:rsidRPr="005D7578" w14:paraId="42B18722" w14:textId="77777777" w:rsidTr="00B5453A">
              <w:trPr>
                <w:cantSplit/>
                <w:jc w:val="center"/>
              </w:trPr>
              <w:tc>
                <w:tcPr>
                  <w:tcW w:w="2236" w:type="dxa"/>
                  <w:noWrap/>
                  <w:tcMar>
                    <w:top w:w="0" w:type="dxa"/>
                    <w:left w:w="108" w:type="dxa"/>
                    <w:bottom w:w="0" w:type="dxa"/>
                    <w:right w:w="108" w:type="dxa"/>
                  </w:tcMar>
                  <w:vAlign w:val="center"/>
                  <w:hideMark/>
                </w:tcPr>
                <w:p w14:paraId="3FB04FC0" w14:textId="77777777" w:rsidR="00B5453A" w:rsidRPr="005D7578" w:rsidRDefault="00B5453A" w:rsidP="00E06CA2">
                  <w:pPr>
                    <w:jc w:val="center"/>
                    <w:rPr>
                      <w:rFonts w:eastAsia="PMingLiU" w:cs="Tahoma"/>
                      <w:b/>
                      <w:color w:val="000000"/>
                    </w:rPr>
                  </w:pPr>
                  <w:r w:rsidRPr="005D7578">
                    <w:rPr>
                      <w:rFonts w:eastAsia="PMingLiU" w:cs="Tahoma"/>
                      <w:b/>
                      <w:color w:val="000000"/>
                    </w:rPr>
                    <w:t>SharePoint Server</w:t>
                  </w:r>
                </w:p>
              </w:tc>
              <w:tc>
                <w:tcPr>
                  <w:tcW w:w="4698" w:type="dxa"/>
                  <w:noWrap/>
                  <w:tcMar>
                    <w:top w:w="0" w:type="dxa"/>
                    <w:left w:w="108" w:type="dxa"/>
                    <w:bottom w:w="0" w:type="dxa"/>
                    <w:right w:w="108" w:type="dxa"/>
                  </w:tcMar>
                  <w:vAlign w:val="center"/>
                  <w:hideMark/>
                </w:tcPr>
                <w:p w14:paraId="69F04C71" w14:textId="77777777" w:rsidR="00B5453A" w:rsidRPr="005D7578" w:rsidRDefault="00B5453A" w:rsidP="00E06CA2">
                  <w:pPr>
                    <w:rPr>
                      <w:rFonts w:eastAsia="PMingLiU" w:cs="Tahoma"/>
                      <w:color w:val="000000"/>
                    </w:rPr>
                  </w:pPr>
                  <w:r w:rsidRPr="005D7578">
                    <w:rPr>
                      <w:rFonts w:eastAsia="PMingLiU" w:cs="Tahoma"/>
                    </w:rPr>
                    <w:t xml:space="preserve">5 </w:t>
                  </w:r>
                  <w:r w:rsidRPr="005D7578">
                    <w:rPr>
                      <w:rFonts w:eastAsia="PMingLiU" w:cs="Tahoma"/>
                    </w:rPr>
                    <w:t>部伺服器。在上表中必須選取</w:t>
                  </w:r>
                  <w:r w:rsidRPr="005D7578">
                    <w:rPr>
                      <w:rFonts w:eastAsia="PMingLiU" w:cs="Tahoma"/>
                    </w:rPr>
                    <w:t xml:space="preserve"> SQL Server </w:t>
                  </w:r>
                  <w:r w:rsidRPr="005D7578">
                    <w:rPr>
                      <w:rFonts w:eastAsia="PMingLiU" w:cs="Tahoma"/>
                    </w:rPr>
                    <w:t>產品系列。</w:t>
                  </w:r>
                </w:p>
              </w:tc>
            </w:tr>
            <w:tr w:rsidR="00B5453A" w:rsidRPr="005D7578" w14:paraId="759D80B7" w14:textId="77777777" w:rsidTr="00B5453A">
              <w:trPr>
                <w:cantSplit/>
                <w:jc w:val="center"/>
              </w:trPr>
              <w:tc>
                <w:tcPr>
                  <w:tcW w:w="2236" w:type="dxa"/>
                  <w:noWrap/>
                  <w:tcMar>
                    <w:top w:w="0" w:type="dxa"/>
                    <w:left w:w="108" w:type="dxa"/>
                    <w:bottom w:w="0" w:type="dxa"/>
                    <w:right w:w="108" w:type="dxa"/>
                  </w:tcMar>
                  <w:vAlign w:val="center"/>
                </w:tcPr>
                <w:p w14:paraId="2F99F566" w14:textId="77777777" w:rsidR="00B5453A" w:rsidRPr="005D7578" w:rsidRDefault="00B5453A" w:rsidP="00E06CA2">
                  <w:pPr>
                    <w:jc w:val="center"/>
                    <w:rPr>
                      <w:rFonts w:eastAsia="PMingLiU" w:cs="Tahoma"/>
                      <w:b/>
                      <w:color w:val="000000"/>
                    </w:rPr>
                  </w:pPr>
                  <w:r w:rsidRPr="005D7578">
                    <w:rPr>
                      <w:rFonts w:eastAsia="PMingLiU" w:cs="Tahoma"/>
                      <w:b/>
                      <w:color w:val="000000"/>
                    </w:rPr>
                    <w:t>Core Infrastructure Suite</w:t>
                  </w:r>
                </w:p>
              </w:tc>
              <w:tc>
                <w:tcPr>
                  <w:tcW w:w="4698" w:type="dxa"/>
                  <w:noWrap/>
                  <w:tcMar>
                    <w:top w:w="0" w:type="dxa"/>
                    <w:left w:w="108" w:type="dxa"/>
                    <w:bottom w:w="0" w:type="dxa"/>
                    <w:right w:w="108" w:type="dxa"/>
                  </w:tcMar>
                  <w:vAlign w:val="center"/>
                </w:tcPr>
                <w:p w14:paraId="40681FEC" w14:textId="77777777" w:rsidR="00B5453A" w:rsidRPr="005D7578" w:rsidRDefault="00B5453A" w:rsidP="00E06CA2">
                  <w:pPr>
                    <w:rPr>
                      <w:rFonts w:eastAsia="PMingLiU" w:cs="Tahoma"/>
                    </w:rPr>
                  </w:pPr>
                  <w:r w:rsidRPr="005D7578">
                    <w:rPr>
                      <w:rFonts w:eastAsia="PMingLiU" w:cs="Tahoma"/>
                    </w:rPr>
                    <w:t>所有授權之</w:t>
                  </w:r>
                  <w:r w:rsidRPr="005D7578">
                    <w:rPr>
                      <w:rFonts w:eastAsia="PMingLiU" w:cs="Tahoma"/>
                      <w:lang w:val="fr-FR"/>
                    </w:rPr>
                    <w:t xml:space="preserve"> Windows Server </w:t>
                  </w:r>
                  <w:r w:rsidRPr="005D7578">
                    <w:rPr>
                      <w:rFonts w:eastAsia="PMingLiU" w:cs="Tahoma"/>
                    </w:rPr>
                    <w:t>部署必須使用適當的</w:t>
                  </w:r>
                  <w:r w:rsidRPr="005D7578">
                    <w:rPr>
                      <w:rFonts w:eastAsia="PMingLiU" w:cs="Tahoma"/>
                      <w:lang w:val="fr-FR"/>
                    </w:rPr>
                    <w:t xml:space="preserve"> Core Infrastructure Suite SKU </w:t>
                  </w:r>
                  <w:r w:rsidRPr="005D7578">
                    <w:rPr>
                      <w:rFonts w:eastAsia="PMingLiU" w:cs="Tahoma"/>
                    </w:rPr>
                    <w:t>進行授權。</w:t>
                  </w:r>
                  <w:r w:rsidRPr="005D7578">
                    <w:rPr>
                      <w:rFonts w:eastAsia="PMingLiU" w:cs="Tahoma"/>
                    </w:rPr>
                    <w:t xml:space="preserve">Core Infrastructure Server Suite Standard </w:t>
                  </w:r>
                  <w:r w:rsidRPr="005D7578">
                    <w:rPr>
                      <w:rFonts w:eastAsia="PMingLiU" w:cs="Tahoma"/>
                    </w:rPr>
                    <w:t>或</w:t>
                  </w:r>
                  <w:r w:rsidRPr="005D7578">
                    <w:rPr>
                      <w:rFonts w:eastAsia="PMingLiU" w:cs="Tahoma"/>
                    </w:rPr>
                    <w:t xml:space="preserve"> Datacenter (</w:t>
                  </w:r>
                  <w:r w:rsidRPr="005D7578">
                    <w:rPr>
                      <w:rFonts w:eastAsia="PMingLiU" w:cs="Tahoma"/>
                    </w:rPr>
                    <w:t>任一版本或兩者之任意組合</w:t>
                  </w:r>
                  <w:r w:rsidRPr="005D7578">
                    <w:rPr>
                      <w:rFonts w:eastAsia="PMingLiU" w:cs="Tahoma"/>
                    </w:rPr>
                    <w:t xml:space="preserve">) </w:t>
                  </w:r>
                  <w:r w:rsidRPr="005D7578">
                    <w:rPr>
                      <w:rFonts w:eastAsia="PMingLiU" w:cs="Tahoma"/>
                    </w:rPr>
                    <w:t>的最低訂單是</w:t>
                  </w:r>
                  <w:r w:rsidRPr="005D7578">
                    <w:rPr>
                      <w:rFonts w:eastAsia="PMingLiU" w:cs="Tahoma"/>
                    </w:rPr>
                    <w:t xml:space="preserve"> 50 </w:t>
                  </w:r>
                  <w:r w:rsidRPr="005D7578">
                    <w:rPr>
                      <w:rFonts w:eastAsia="PMingLiU" w:cs="Tahoma"/>
                    </w:rPr>
                    <w:t>個處理器應有</w:t>
                  </w:r>
                  <w:r w:rsidRPr="005D7578">
                    <w:rPr>
                      <w:rFonts w:eastAsia="PMingLiU" w:cs="Tahoma"/>
                    </w:rPr>
                    <w:t xml:space="preserve"> 25 </w:t>
                  </w:r>
                  <w:r w:rsidRPr="005D7578">
                    <w:rPr>
                      <w:rFonts w:eastAsia="PMingLiU" w:cs="Tahoma"/>
                    </w:rPr>
                    <w:t>份使用權</w:t>
                  </w:r>
                  <w:r w:rsidRPr="005D7578">
                    <w:rPr>
                      <w:rFonts w:eastAsia="PMingLiU" w:cs="Tahoma"/>
                    </w:rPr>
                    <w:t xml:space="preserve"> </w:t>
                  </w:r>
                  <w:r w:rsidRPr="005D7578">
                    <w:rPr>
                      <w:rFonts w:eastAsia="PMingLiU" w:cs="Tahoma"/>
                    </w:rPr>
                    <w:br/>
                    <w:t>(</w:t>
                  </w:r>
                  <w:r w:rsidRPr="005D7578">
                    <w:rPr>
                      <w:rFonts w:eastAsia="PMingLiU" w:cs="Tahoma"/>
                    </w:rPr>
                    <w:t>每份使用權至多涵蓋</w:t>
                  </w:r>
                  <w:r w:rsidRPr="005D7578">
                    <w:rPr>
                      <w:rFonts w:eastAsia="PMingLiU" w:cs="Tahoma"/>
                    </w:rPr>
                    <w:t xml:space="preserve"> 2 </w:t>
                  </w:r>
                  <w:r w:rsidRPr="005D7578">
                    <w:rPr>
                      <w:rFonts w:eastAsia="PMingLiU" w:cs="Tahoma"/>
                    </w:rPr>
                    <w:t>個實體處理器</w:t>
                  </w:r>
                  <w:r w:rsidRPr="005D7578">
                    <w:rPr>
                      <w:rFonts w:eastAsia="PMingLiU" w:cs="Tahoma"/>
                    </w:rPr>
                    <w:t>)</w:t>
                  </w:r>
                </w:p>
              </w:tc>
            </w:tr>
          </w:tbl>
          <w:p w14:paraId="365FE078" w14:textId="77777777" w:rsidR="00B5453A" w:rsidRPr="005D7578" w:rsidRDefault="00B5453A" w:rsidP="00811B7A">
            <w:pPr>
              <w:pStyle w:val="ListParagraph"/>
              <w:spacing w:before="60"/>
              <w:ind w:left="0"/>
              <w:contextualSpacing w:val="0"/>
              <w:rPr>
                <w:rFonts w:ascii="Tahoma" w:eastAsia="PMingLiU" w:hAnsi="Tahoma" w:cs="Tahoma"/>
                <w:sz w:val="18"/>
                <w:szCs w:val="18"/>
                <w:lang w:eastAsia="ja-JP"/>
              </w:rPr>
            </w:pPr>
          </w:p>
        </w:tc>
      </w:tr>
    </w:tbl>
    <w:p w14:paraId="239E291A" w14:textId="77777777" w:rsidR="00366502" w:rsidRPr="005D7578" w:rsidRDefault="00366502" w:rsidP="00456002">
      <w:pPr>
        <w:pStyle w:val="Heading3"/>
        <w:ind w:right="720"/>
        <w:rPr>
          <w:rFonts w:ascii="Tahoma" w:eastAsia="PMingLiU" w:hAnsi="Tahoma" w:cs="Tahoma"/>
        </w:rPr>
      </w:pPr>
    </w:p>
    <w:p w14:paraId="059B81F9" w14:textId="77777777" w:rsidR="00B5453A" w:rsidRPr="005D7578" w:rsidRDefault="00B5453A" w:rsidP="00B5453A">
      <w:pPr>
        <w:rPr>
          <w:rFonts w:eastAsia="PMingLiU" w:cs="Tahoma"/>
        </w:rPr>
      </w:pPr>
    </w:p>
    <w:p w14:paraId="39D5D16C" w14:textId="77777777" w:rsidR="00B5453A" w:rsidRPr="005D7578" w:rsidRDefault="00B5453A" w:rsidP="00B5453A">
      <w:pPr>
        <w:rPr>
          <w:rFonts w:eastAsia="PMingLiU" w:cs="Tahoma"/>
        </w:rPr>
      </w:pPr>
    </w:p>
    <w:p w14:paraId="5ACFFD44" w14:textId="77777777" w:rsidR="00B5453A" w:rsidRPr="005D7578" w:rsidRDefault="00B5453A" w:rsidP="00B5453A">
      <w:pPr>
        <w:rPr>
          <w:rFonts w:eastAsia="PMingLiU" w:cs="Tahoma"/>
        </w:rPr>
      </w:pPr>
    </w:p>
    <w:p w14:paraId="7833FC28" w14:textId="77777777" w:rsidR="000C095D" w:rsidRPr="005D7578" w:rsidRDefault="000C095D" w:rsidP="00B5453A">
      <w:pPr>
        <w:rPr>
          <w:rFonts w:eastAsia="PMingLiU" w:cs="Tahoma"/>
        </w:rPr>
      </w:pPr>
    </w:p>
    <w:p w14:paraId="7D5D7E4B" w14:textId="77777777" w:rsidR="000C095D" w:rsidRPr="005D7578" w:rsidRDefault="000C095D" w:rsidP="00B5453A">
      <w:pPr>
        <w:rPr>
          <w:rFonts w:eastAsia="PMingLiU" w:cs="Tahoma"/>
        </w:rPr>
      </w:pPr>
    </w:p>
    <w:p w14:paraId="06C2F584" w14:textId="77777777" w:rsidR="000C095D" w:rsidRDefault="000C095D" w:rsidP="00B5453A">
      <w:pPr>
        <w:rPr>
          <w:rFonts w:eastAsia="PMingLiU" w:cs="Tahoma"/>
        </w:rPr>
      </w:pPr>
    </w:p>
    <w:p w14:paraId="00517C95" w14:textId="77777777" w:rsidR="004C2CDA" w:rsidRPr="005D7578" w:rsidRDefault="004C2CDA" w:rsidP="00B5453A">
      <w:pPr>
        <w:rPr>
          <w:rFonts w:eastAsia="PMingLiU" w:cs="Tahoma"/>
        </w:rPr>
      </w:pPr>
    </w:p>
    <w:p w14:paraId="51251960" w14:textId="77777777" w:rsidR="00456002" w:rsidRPr="005D7578" w:rsidRDefault="00456002" w:rsidP="00456002">
      <w:pPr>
        <w:pStyle w:val="Heading3"/>
        <w:ind w:right="720"/>
        <w:rPr>
          <w:rFonts w:ascii="Tahoma" w:eastAsia="PMingLiU" w:hAnsi="Tahoma" w:cs="Tahoma"/>
        </w:rPr>
      </w:pPr>
      <w:bookmarkStart w:id="616" w:name="_Toc379636677"/>
      <w:r w:rsidRPr="005D7578">
        <w:rPr>
          <w:rFonts w:ascii="Tahoma" w:eastAsia="PMingLiU" w:hAnsi="Tahoma" w:cs="Tahoma"/>
          <w:sz w:val="24"/>
          <w:szCs w:val="22"/>
        </w:rPr>
        <w:t>平台</w:t>
      </w:r>
      <w:bookmarkEnd w:id="613"/>
      <w:bookmarkEnd w:id="614"/>
      <w:bookmarkEnd w:id="615"/>
      <w:bookmarkEnd w:id="616"/>
    </w:p>
    <w:p w14:paraId="174B4907" w14:textId="77777777" w:rsidR="00456002" w:rsidRPr="005D7578"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D7578" w14:paraId="468CDFA9" w14:textId="77777777" w:rsidTr="00E72B9D">
        <w:tc>
          <w:tcPr>
            <w:tcW w:w="1890" w:type="dxa"/>
            <w:shd w:val="clear" w:color="auto" w:fill="FABF8F"/>
          </w:tcPr>
          <w:p w14:paraId="3E3D488A" w14:textId="77777777" w:rsidR="00456002" w:rsidRPr="005D7578" w:rsidRDefault="00456002" w:rsidP="00E64551">
            <w:pPr>
              <w:rPr>
                <w:rFonts w:eastAsia="PMingLiU" w:cs="Tahoma"/>
                <w:b/>
                <w:sz w:val="22"/>
                <w:lang w:eastAsia="ja-JP"/>
              </w:rPr>
            </w:pPr>
            <w:r w:rsidRPr="005D7578">
              <w:rPr>
                <w:rFonts w:eastAsia="PMingLiU" w:cs="Tahoma"/>
                <w:b/>
                <w:sz w:val="22"/>
              </w:rPr>
              <w:t>方案</w:t>
            </w:r>
          </w:p>
        </w:tc>
        <w:tc>
          <w:tcPr>
            <w:tcW w:w="7308" w:type="dxa"/>
            <w:shd w:val="clear" w:color="auto" w:fill="FABF8F"/>
          </w:tcPr>
          <w:p w14:paraId="5014BC69" w14:textId="77777777" w:rsidR="00456002" w:rsidRPr="005D7578" w:rsidRDefault="00456002" w:rsidP="005C647E">
            <w:pPr>
              <w:jc w:val="center"/>
              <w:rPr>
                <w:rFonts w:eastAsia="PMingLiU" w:cs="Tahoma"/>
                <w:b/>
                <w:sz w:val="22"/>
                <w:lang w:eastAsia="ja-JP"/>
              </w:rPr>
            </w:pPr>
            <w:r w:rsidRPr="005D7578">
              <w:rPr>
                <w:rFonts w:eastAsia="PMingLiU" w:cs="Tahoma"/>
                <w:b/>
                <w:sz w:val="22"/>
              </w:rPr>
              <w:t>平台</w:t>
            </w:r>
          </w:p>
        </w:tc>
      </w:tr>
      <w:tr w:rsidR="00456002" w:rsidRPr="005D7578" w14:paraId="3AF6F9F0" w14:textId="77777777" w:rsidTr="00E72B9D">
        <w:tc>
          <w:tcPr>
            <w:tcW w:w="1890" w:type="dxa"/>
            <w:shd w:val="clear" w:color="auto" w:fill="auto"/>
          </w:tcPr>
          <w:p w14:paraId="256D363B" w14:textId="77777777" w:rsidR="00456002" w:rsidRPr="005D7578" w:rsidRDefault="00DD367D" w:rsidP="00A51838">
            <w:pPr>
              <w:spacing w:before="60"/>
              <w:rPr>
                <w:rFonts w:eastAsia="PMingLiU" w:cs="Tahoma"/>
                <w:b/>
                <w:lang w:val="fr-FR" w:eastAsia="ja-JP"/>
              </w:rPr>
            </w:pPr>
            <w:r w:rsidRPr="005D7578">
              <w:rPr>
                <w:rFonts w:eastAsia="PMingLiU" w:cs="Tahoma"/>
                <w:b/>
                <w:lang w:val="fr-FR"/>
              </w:rPr>
              <w:t xml:space="preserve">Enterprise </w:t>
            </w:r>
            <w:r w:rsidRPr="005D7578">
              <w:rPr>
                <w:rFonts w:eastAsia="PMingLiU" w:cs="Tahoma"/>
                <w:b/>
              </w:rPr>
              <w:t>合約及</w:t>
            </w:r>
            <w:r w:rsidRPr="005D7578">
              <w:rPr>
                <w:rFonts w:eastAsia="PMingLiU" w:cs="Tahoma"/>
                <w:b/>
                <w:lang w:val="fr-FR"/>
              </w:rPr>
              <w:t xml:space="preserve"> Enterprise Subscription </w:t>
            </w:r>
            <w:r w:rsidRPr="005D7578">
              <w:rPr>
                <w:rFonts w:eastAsia="PMingLiU" w:cs="Tahoma"/>
                <w:b/>
              </w:rPr>
              <w:t>合約</w:t>
            </w:r>
          </w:p>
        </w:tc>
        <w:tc>
          <w:tcPr>
            <w:tcW w:w="7308" w:type="dxa"/>
            <w:shd w:val="clear" w:color="auto" w:fill="auto"/>
          </w:tcPr>
          <w:p w14:paraId="69C6351F" w14:textId="77777777" w:rsidR="00456002" w:rsidRPr="00315E9B" w:rsidRDefault="00456002" w:rsidP="00346F4B">
            <w:pPr>
              <w:pStyle w:val="ListParagraph"/>
              <w:numPr>
                <w:ilvl w:val="0"/>
                <w:numId w:val="123"/>
              </w:numPr>
              <w:spacing w:before="60" w:after="60"/>
              <w:ind w:left="245"/>
              <w:rPr>
                <w:rFonts w:ascii="Tahoma" w:eastAsia="PMingLiU" w:hAnsi="Tahoma" w:cs="Tahoma"/>
                <w:sz w:val="18"/>
                <w:szCs w:val="18"/>
              </w:rPr>
            </w:pPr>
            <w:r w:rsidRPr="00315E9B">
              <w:rPr>
                <w:rFonts w:ascii="Tahoma" w:eastAsia="PMingLiU" w:hAnsi="Tahoma" w:cs="Tahoma"/>
                <w:b/>
                <w:sz w:val="18"/>
                <w:szCs w:val="18"/>
              </w:rPr>
              <w:t>企業桌面平台產品</w:t>
            </w:r>
          </w:p>
          <w:p w14:paraId="73F0CF3C" w14:textId="77777777" w:rsidR="00456002" w:rsidRPr="00315E9B" w:rsidRDefault="00456002" w:rsidP="004B6D8C">
            <w:pPr>
              <w:rPr>
                <w:rFonts w:eastAsia="PMingLiU" w:cs="Tahoma"/>
                <w:szCs w:val="18"/>
              </w:rPr>
            </w:pPr>
            <w:r w:rsidRPr="00315E9B">
              <w:rPr>
                <w:rFonts w:eastAsia="PMingLiU" w:cs="Tahoma"/>
                <w:color w:val="000000"/>
                <w:szCs w:val="18"/>
              </w:rPr>
              <w:t>企業桌面</w:t>
            </w:r>
            <w:r w:rsidRPr="00315E9B">
              <w:rPr>
                <w:rFonts w:eastAsia="PMingLiU" w:cs="Tahoma"/>
                <w:color w:val="000000"/>
                <w:szCs w:val="18"/>
                <w:lang w:val="fr-FR"/>
              </w:rPr>
              <w:t xml:space="preserve"> (Enterprise Desktop) </w:t>
            </w:r>
            <w:r w:rsidRPr="00315E9B">
              <w:rPr>
                <w:rFonts w:eastAsia="PMingLiU" w:cs="Tahoma"/>
                <w:color w:val="000000"/>
                <w:szCs w:val="18"/>
              </w:rPr>
              <w:t>平台產品可供</w:t>
            </w:r>
            <w:r w:rsidRPr="00315E9B">
              <w:rPr>
                <w:rFonts w:eastAsia="PMingLiU" w:cs="Tahoma"/>
                <w:color w:val="000000"/>
                <w:szCs w:val="18"/>
                <w:lang w:val="fr-FR"/>
              </w:rPr>
              <w:t xml:space="preserve"> Enterprise </w:t>
            </w:r>
            <w:r w:rsidRPr="00315E9B">
              <w:rPr>
                <w:rFonts w:eastAsia="PMingLiU" w:cs="Tahoma"/>
                <w:color w:val="000000"/>
                <w:szCs w:val="18"/>
              </w:rPr>
              <w:t>合約客戶使用。企業桌面平台包括最新版本之</w:t>
            </w:r>
            <w:r w:rsidRPr="00315E9B">
              <w:rPr>
                <w:rFonts w:eastAsia="PMingLiU" w:cs="Tahoma"/>
                <w:color w:val="000000"/>
                <w:szCs w:val="18"/>
              </w:rPr>
              <w:t xml:space="preserve"> Office </w:t>
            </w:r>
            <w:r w:rsidRPr="00315E9B">
              <w:rPr>
                <w:rFonts w:eastAsia="PMingLiU" w:cs="Tahoma"/>
                <w:szCs w:val="18"/>
              </w:rPr>
              <w:t>Professional Plus</w:t>
            </w:r>
            <w:r w:rsidRPr="00315E9B">
              <w:rPr>
                <w:rFonts w:eastAsia="PMingLiU" w:cs="Tahoma"/>
                <w:color w:val="000000"/>
                <w:szCs w:val="18"/>
              </w:rPr>
              <w:t>、</w:t>
            </w:r>
            <w:r w:rsidRPr="00315E9B">
              <w:rPr>
                <w:rFonts w:eastAsia="PMingLiU" w:cs="Tahoma"/>
                <w:color w:val="000000"/>
                <w:szCs w:val="18"/>
              </w:rPr>
              <w:t xml:space="preserve">Windows 8.1 </w:t>
            </w:r>
            <w:r w:rsidRPr="00315E9B">
              <w:rPr>
                <w:rFonts w:eastAsia="PMingLiU" w:cs="Tahoma"/>
                <w:color w:val="000000"/>
                <w:szCs w:val="18"/>
              </w:rPr>
              <w:t>專業版作業系統升級或</w:t>
            </w:r>
            <w:r w:rsidRPr="00315E9B">
              <w:rPr>
                <w:rFonts w:eastAsia="PMingLiU" w:cs="Tahoma"/>
                <w:color w:val="000000"/>
                <w:szCs w:val="18"/>
              </w:rPr>
              <w:t xml:space="preserve"> Windows </w:t>
            </w:r>
            <w:r w:rsidRPr="00315E9B">
              <w:rPr>
                <w:rFonts w:eastAsia="PMingLiU" w:cs="Tahoma"/>
                <w:color w:val="000000"/>
                <w:szCs w:val="18"/>
              </w:rPr>
              <w:t>虛擬桌面存取</w:t>
            </w:r>
            <w:r w:rsidRPr="00315E9B">
              <w:rPr>
                <w:rFonts w:eastAsia="PMingLiU" w:cs="Tahoma"/>
                <w:color w:val="000000"/>
                <w:szCs w:val="18"/>
              </w:rPr>
              <w:t xml:space="preserve"> (VDA)</w:t>
            </w:r>
            <w:r w:rsidRPr="00315E9B">
              <w:rPr>
                <w:rFonts w:eastAsia="PMingLiU" w:cs="Tahoma"/>
                <w:color w:val="000000"/>
                <w:szCs w:val="18"/>
              </w:rPr>
              <w:t>，以及</w:t>
            </w:r>
            <w:r w:rsidRPr="00315E9B">
              <w:rPr>
                <w:rFonts w:eastAsia="PMingLiU" w:cs="Tahoma"/>
                <w:color w:val="000000"/>
                <w:szCs w:val="18"/>
              </w:rPr>
              <w:t xml:space="preserve"> Enterprise CAL </w:t>
            </w:r>
            <w:r w:rsidRPr="00315E9B">
              <w:rPr>
                <w:rFonts w:eastAsia="PMingLiU" w:cs="Tahoma"/>
                <w:color w:val="000000"/>
                <w:szCs w:val="18"/>
              </w:rPr>
              <w:t>套件用戶端存取使用權。企業桌面平台產品係透過</w:t>
            </w:r>
            <w:r w:rsidRPr="00315E9B">
              <w:rPr>
                <w:rFonts w:eastAsia="PMingLiU" w:cs="Tahoma"/>
                <w:color w:val="000000"/>
                <w:szCs w:val="18"/>
              </w:rPr>
              <w:t xml:space="preserve"> Enterprise </w:t>
            </w:r>
            <w:r w:rsidRPr="00315E9B">
              <w:rPr>
                <w:rFonts w:eastAsia="PMingLiU" w:cs="Tahoma"/>
                <w:color w:val="000000"/>
                <w:szCs w:val="18"/>
              </w:rPr>
              <w:t>合約欄中的「</w:t>
            </w:r>
            <w:r w:rsidRPr="00315E9B">
              <w:rPr>
                <w:rFonts w:eastAsia="PMingLiU" w:cs="Tahoma"/>
                <w:color w:val="000000"/>
                <w:szCs w:val="18"/>
              </w:rPr>
              <w:t>E</w:t>
            </w:r>
            <w:r w:rsidRPr="00315E9B">
              <w:rPr>
                <w:rFonts w:eastAsia="PMingLiU" w:cs="Tahoma"/>
                <w:color w:val="000000"/>
                <w:szCs w:val="18"/>
              </w:rPr>
              <w:t>」進行識別。若是</w:t>
            </w:r>
            <w:r w:rsidRPr="00315E9B">
              <w:rPr>
                <w:rFonts w:eastAsia="PMingLiU" w:cs="Tahoma"/>
                <w:color w:val="000000"/>
                <w:szCs w:val="18"/>
              </w:rPr>
              <w:t xml:space="preserve"> Enterprise </w:t>
            </w:r>
            <w:r w:rsidRPr="00315E9B">
              <w:rPr>
                <w:rFonts w:eastAsia="PMingLiU" w:cs="Tahoma"/>
                <w:color w:val="000000"/>
                <w:szCs w:val="18"/>
              </w:rPr>
              <w:t>及</w:t>
            </w:r>
            <w:r w:rsidRPr="00315E9B">
              <w:rPr>
                <w:rFonts w:eastAsia="PMingLiU" w:cs="Tahoma"/>
                <w:color w:val="000000"/>
                <w:szCs w:val="18"/>
              </w:rPr>
              <w:t xml:space="preserve"> Enterprise Subscription </w:t>
            </w:r>
            <w:r w:rsidRPr="00315E9B">
              <w:rPr>
                <w:rFonts w:eastAsia="PMingLiU" w:cs="Tahoma"/>
                <w:color w:val="000000"/>
                <w:szCs w:val="18"/>
              </w:rPr>
              <w:t>合約客戶，企業桌面平台也可以含</w:t>
            </w:r>
            <w:r w:rsidRPr="00315E9B">
              <w:rPr>
                <w:rFonts w:eastAsia="PMingLiU" w:cs="Tahoma"/>
                <w:color w:val="000000"/>
                <w:szCs w:val="18"/>
              </w:rPr>
              <w:t xml:space="preserve"> MDOP </w:t>
            </w:r>
            <w:r w:rsidRPr="00315E9B">
              <w:rPr>
                <w:rFonts w:eastAsia="PMingLiU" w:cs="Tahoma"/>
                <w:color w:val="000000"/>
                <w:szCs w:val="18"/>
              </w:rPr>
              <w:t>一起取得。</w:t>
            </w:r>
          </w:p>
          <w:p w14:paraId="784B1CFD" w14:textId="77777777" w:rsidR="00456002" w:rsidRPr="00315E9B" w:rsidRDefault="00456002" w:rsidP="005C647E">
            <w:pPr>
              <w:rPr>
                <w:rFonts w:eastAsia="PMingLiU" w:cs="Tahoma"/>
                <w:szCs w:val="18"/>
              </w:rPr>
            </w:pPr>
          </w:p>
          <w:p w14:paraId="74A42133" w14:textId="77777777" w:rsidR="00456002" w:rsidRPr="00315E9B" w:rsidRDefault="00456002" w:rsidP="00346F4B">
            <w:pPr>
              <w:pStyle w:val="ListParagraph"/>
              <w:numPr>
                <w:ilvl w:val="0"/>
                <w:numId w:val="123"/>
              </w:numPr>
              <w:spacing w:after="60"/>
              <w:ind w:left="252"/>
              <w:rPr>
                <w:rFonts w:ascii="Tahoma" w:eastAsia="PMingLiU" w:hAnsi="Tahoma" w:cs="Tahoma"/>
                <w:sz w:val="18"/>
                <w:szCs w:val="18"/>
              </w:rPr>
            </w:pPr>
            <w:r w:rsidRPr="00315E9B">
              <w:rPr>
                <w:rFonts w:ascii="Tahoma" w:eastAsia="PMingLiU" w:hAnsi="Tahoma" w:cs="Tahoma"/>
                <w:b/>
                <w:sz w:val="18"/>
                <w:szCs w:val="18"/>
              </w:rPr>
              <w:t>專業桌面平台產品</w:t>
            </w:r>
          </w:p>
          <w:p w14:paraId="579A9524" w14:textId="77777777" w:rsidR="00456002" w:rsidRPr="00315E9B" w:rsidRDefault="00456002" w:rsidP="004B6D8C">
            <w:pPr>
              <w:rPr>
                <w:rFonts w:eastAsia="PMingLiU" w:cs="Tahoma"/>
                <w:szCs w:val="18"/>
              </w:rPr>
            </w:pPr>
            <w:r w:rsidRPr="00315E9B">
              <w:rPr>
                <w:rFonts w:eastAsia="PMingLiU" w:cs="Tahoma"/>
                <w:color w:val="000000"/>
                <w:szCs w:val="18"/>
              </w:rPr>
              <w:t>專業桌面</w:t>
            </w:r>
            <w:r w:rsidRPr="00315E9B">
              <w:rPr>
                <w:rFonts w:eastAsia="PMingLiU" w:cs="Tahoma"/>
                <w:color w:val="000000"/>
                <w:szCs w:val="18"/>
                <w:lang w:val="fr-FR"/>
              </w:rPr>
              <w:t xml:space="preserve"> (Professional Desktop) </w:t>
            </w:r>
            <w:r w:rsidRPr="00315E9B">
              <w:rPr>
                <w:rFonts w:eastAsia="PMingLiU" w:cs="Tahoma"/>
                <w:color w:val="000000"/>
                <w:szCs w:val="18"/>
              </w:rPr>
              <w:t>平台產品可供</w:t>
            </w:r>
            <w:r w:rsidRPr="00315E9B">
              <w:rPr>
                <w:rFonts w:eastAsia="PMingLiU" w:cs="Tahoma"/>
                <w:color w:val="000000"/>
                <w:szCs w:val="18"/>
                <w:lang w:val="fr-FR"/>
              </w:rPr>
              <w:t xml:space="preserve"> Enterprise </w:t>
            </w:r>
            <w:r w:rsidRPr="00315E9B">
              <w:rPr>
                <w:rFonts w:eastAsia="PMingLiU" w:cs="Tahoma"/>
                <w:color w:val="000000"/>
                <w:szCs w:val="18"/>
              </w:rPr>
              <w:t>合約客戶使用。專業桌面平台包括最新版本之</w:t>
            </w:r>
            <w:r w:rsidRPr="00315E9B">
              <w:rPr>
                <w:rFonts w:eastAsia="PMingLiU" w:cs="Tahoma"/>
                <w:color w:val="000000"/>
                <w:szCs w:val="18"/>
              </w:rPr>
              <w:t xml:space="preserve"> Office Professional Plus</w:t>
            </w:r>
            <w:r w:rsidRPr="00315E9B">
              <w:rPr>
                <w:rFonts w:eastAsia="PMingLiU" w:cs="Tahoma"/>
                <w:color w:val="000000"/>
                <w:szCs w:val="18"/>
              </w:rPr>
              <w:t>、</w:t>
            </w:r>
            <w:r w:rsidRPr="00315E9B">
              <w:rPr>
                <w:rFonts w:eastAsia="PMingLiU" w:cs="Tahoma"/>
                <w:color w:val="000000"/>
                <w:szCs w:val="18"/>
              </w:rPr>
              <w:t xml:space="preserve">Windows 8.1 </w:t>
            </w:r>
            <w:r w:rsidRPr="00315E9B">
              <w:rPr>
                <w:rFonts w:eastAsia="PMingLiU" w:cs="Tahoma"/>
                <w:color w:val="000000"/>
                <w:szCs w:val="18"/>
              </w:rPr>
              <w:t>專業版作業系統升級或</w:t>
            </w:r>
            <w:r w:rsidRPr="00315E9B">
              <w:rPr>
                <w:rFonts w:eastAsia="PMingLiU" w:cs="Tahoma"/>
                <w:color w:val="000000"/>
                <w:szCs w:val="18"/>
              </w:rPr>
              <w:t xml:space="preserve"> Windows </w:t>
            </w:r>
            <w:r w:rsidRPr="00315E9B">
              <w:rPr>
                <w:rFonts w:eastAsia="PMingLiU" w:cs="Tahoma"/>
                <w:color w:val="000000"/>
                <w:szCs w:val="18"/>
              </w:rPr>
              <w:t>虛擬桌面存取</w:t>
            </w:r>
            <w:r w:rsidRPr="00315E9B">
              <w:rPr>
                <w:rFonts w:eastAsia="PMingLiU" w:cs="Tahoma"/>
                <w:color w:val="000000"/>
                <w:szCs w:val="18"/>
              </w:rPr>
              <w:t xml:space="preserve"> (VDA) (</w:t>
            </w:r>
            <w:r w:rsidRPr="00315E9B">
              <w:rPr>
                <w:rFonts w:eastAsia="PMingLiU" w:cs="Tahoma"/>
                <w:color w:val="000000"/>
                <w:szCs w:val="18"/>
              </w:rPr>
              <w:t>僅限</w:t>
            </w:r>
            <w:r w:rsidRPr="00315E9B">
              <w:rPr>
                <w:rFonts w:eastAsia="PMingLiU" w:cs="Tahoma"/>
                <w:color w:val="000000"/>
                <w:szCs w:val="18"/>
              </w:rPr>
              <w:t xml:space="preserve"> EA </w:t>
            </w:r>
            <w:r w:rsidRPr="00315E9B">
              <w:rPr>
                <w:rFonts w:eastAsia="PMingLiU" w:cs="Tahoma"/>
                <w:color w:val="000000"/>
                <w:szCs w:val="18"/>
              </w:rPr>
              <w:t>合約</w:t>
            </w:r>
            <w:r w:rsidRPr="00315E9B">
              <w:rPr>
                <w:rFonts w:eastAsia="PMingLiU" w:cs="Tahoma"/>
                <w:color w:val="000000"/>
                <w:szCs w:val="18"/>
              </w:rPr>
              <w:t>)</w:t>
            </w:r>
            <w:r w:rsidRPr="00315E9B">
              <w:rPr>
                <w:rFonts w:eastAsia="PMingLiU" w:cs="Tahoma"/>
                <w:color w:val="000000"/>
                <w:szCs w:val="18"/>
              </w:rPr>
              <w:t>，以及</w:t>
            </w:r>
            <w:r w:rsidRPr="00315E9B">
              <w:rPr>
                <w:rFonts w:eastAsia="PMingLiU" w:cs="Tahoma"/>
                <w:color w:val="000000"/>
                <w:szCs w:val="18"/>
              </w:rPr>
              <w:t xml:space="preserve"> Core CAL </w:t>
            </w:r>
            <w:r w:rsidRPr="00315E9B">
              <w:rPr>
                <w:rFonts w:eastAsia="PMingLiU" w:cs="Tahoma"/>
                <w:color w:val="000000"/>
                <w:szCs w:val="18"/>
              </w:rPr>
              <w:t>套件用戶端存取使用權。專業桌面平台產品係透過</w:t>
            </w:r>
            <w:r w:rsidRPr="00315E9B">
              <w:rPr>
                <w:rFonts w:eastAsia="PMingLiU" w:cs="Tahoma"/>
                <w:color w:val="000000"/>
                <w:szCs w:val="18"/>
              </w:rPr>
              <w:t xml:space="preserve"> Enterprise </w:t>
            </w:r>
            <w:r w:rsidRPr="00315E9B">
              <w:rPr>
                <w:rFonts w:eastAsia="PMingLiU" w:cs="Tahoma"/>
                <w:color w:val="000000"/>
                <w:szCs w:val="18"/>
              </w:rPr>
              <w:t>合約欄中的「</w:t>
            </w:r>
            <w:r w:rsidRPr="00315E9B">
              <w:rPr>
                <w:rFonts w:eastAsia="PMingLiU" w:cs="Tahoma"/>
                <w:color w:val="000000"/>
                <w:szCs w:val="18"/>
              </w:rPr>
              <w:t>E</w:t>
            </w:r>
            <w:r w:rsidRPr="00315E9B">
              <w:rPr>
                <w:rFonts w:eastAsia="PMingLiU" w:cs="Tahoma"/>
                <w:color w:val="000000"/>
                <w:szCs w:val="18"/>
              </w:rPr>
              <w:t>」進行識別。若是</w:t>
            </w:r>
            <w:r w:rsidRPr="00315E9B">
              <w:rPr>
                <w:rFonts w:eastAsia="PMingLiU" w:cs="Tahoma"/>
                <w:color w:val="000000"/>
                <w:szCs w:val="18"/>
              </w:rPr>
              <w:t xml:space="preserve"> Enterprise </w:t>
            </w:r>
            <w:r w:rsidRPr="00315E9B">
              <w:rPr>
                <w:rFonts w:eastAsia="PMingLiU" w:cs="Tahoma"/>
                <w:color w:val="000000"/>
                <w:szCs w:val="18"/>
              </w:rPr>
              <w:t>及</w:t>
            </w:r>
            <w:r w:rsidRPr="00315E9B">
              <w:rPr>
                <w:rFonts w:eastAsia="PMingLiU" w:cs="Tahoma"/>
                <w:color w:val="000000"/>
                <w:szCs w:val="18"/>
              </w:rPr>
              <w:t xml:space="preserve"> Enterprise Subscription </w:t>
            </w:r>
            <w:r w:rsidRPr="00315E9B">
              <w:rPr>
                <w:rFonts w:eastAsia="PMingLiU" w:cs="Tahoma"/>
                <w:color w:val="000000"/>
                <w:szCs w:val="18"/>
              </w:rPr>
              <w:t>合約客戶，專業桌面平台也可以含</w:t>
            </w:r>
            <w:r w:rsidRPr="00315E9B">
              <w:rPr>
                <w:rFonts w:eastAsia="PMingLiU" w:cs="Tahoma"/>
                <w:color w:val="000000"/>
                <w:szCs w:val="18"/>
              </w:rPr>
              <w:t xml:space="preserve"> MDOP </w:t>
            </w:r>
            <w:r w:rsidRPr="00315E9B">
              <w:rPr>
                <w:rFonts w:eastAsia="PMingLiU" w:cs="Tahoma"/>
                <w:color w:val="000000"/>
                <w:szCs w:val="18"/>
              </w:rPr>
              <w:t>一起取得。</w:t>
            </w:r>
          </w:p>
          <w:p w14:paraId="60586A68" w14:textId="77777777" w:rsidR="00456002" w:rsidRPr="005D7578" w:rsidRDefault="00456002" w:rsidP="005C647E">
            <w:pPr>
              <w:rPr>
                <w:rFonts w:eastAsia="PMingLiU" w:cs="Tahoma"/>
                <w:szCs w:val="18"/>
                <w:lang w:eastAsia="ja-JP"/>
              </w:rPr>
            </w:pPr>
          </w:p>
        </w:tc>
      </w:tr>
      <w:tr w:rsidR="00456002" w:rsidRPr="005D7578" w14:paraId="4AD36BF8" w14:textId="77777777" w:rsidTr="00E72B9D">
        <w:trPr>
          <w:trHeight w:val="278"/>
        </w:trPr>
        <w:tc>
          <w:tcPr>
            <w:tcW w:w="1890" w:type="dxa"/>
            <w:shd w:val="clear" w:color="auto" w:fill="auto"/>
          </w:tcPr>
          <w:p w14:paraId="2FDF4414" w14:textId="77777777" w:rsidR="00456002" w:rsidRPr="005D7578" w:rsidRDefault="00456002" w:rsidP="00230E01">
            <w:pPr>
              <w:spacing w:before="60"/>
              <w:rPr>
                <w:rFonts w:eastAsia="PMingLiU" w:cs="Tahoma"/>
                <w:b/>
                <w:lang w:eastAsia="ja-JP"/>
              </w:rPr>
            </w:pPr>
            <w:r w:rsidRPr="005D7578">
              <w:rPr>
                <w:rFonts w:eastAsia="PMingLiU" w:cs="Tahoma"/>
                <w:b/>
                <w:sz w:val="20"/>
              </w:rPr>
              <w:t xml:space="preserve">Open Value </w:t>
            </w:r>
            <w:r w:rsidRPr="005D7578">
              <w:rPr>
                <w:rFonts w:eastAsia="PMingLiU" w:cs="Tahoma"/>
                <w:b/>
                <w:sz w:val="20"/>
              </w:rPr>
              <w:t>和</w:t>
            </w:r>
            <w:r w:rsidRPr="005D7578">
              <w:rPr>
                <w:rFonts w:eastAsia="PMingLiU" w:cs="Tahoma"/>
                <w:b/>
                <w:sz w:val="20"/>
              </w:rPr>
              <w:t xml:space="preserve"> Open Value Subscription (Commercial </w:t>
            </w:r>
            <w:r w:rsidRPr="005D7578">
              <w:rPr>
                <w:rFonts w:eastAsia="PMingLiU" w:cs="Tahoma"/>
                <w:b/>
                <w:sz w:val="20"/>
              </w:rPr>
              <w:t>和</w:t>
            </w:r>
            <w:r w:rsidRPr="005D7578">
              <w:rPr>
                <w:rFonts w:eastAsia="PMingLiU" w:cs="Tahoma"/>
                <w:b/>
                <w:sz w:val="20"/>
              </w:rPr>
              <w:t xml:space="preserve"> Government)</w:t>
            </w:r>
          </w:p>
        </w:tc>
        <w:tc>
          <w:tcPr>
            <w:tcW w:w="7308" w:type="dxa"/>
            <w:shd w:val="clear" w:color="auto" w:fill="auto"/>
          </w:tcPr>
          <w:p w14:paraId="23438F94" w14:textId="77777777" w:rsidR="00456002" w:rsidRPr="00315E9B" w:rsidRDefault="00456002" w:rsidP="00346F4B">
            <w:pPr>
              <w:pStyle w:val="ListParagraph"/>
              <w:numPr>
                <w:ilvl w:val="0"/>
                <w:numId w:val="123"/>
              </w:numPr>
              <w:spacing w:before="60" w:after="60"/>
              <w:ind w:left="245"/>
              <w:rPr>
                <w:rFonts w:ascii="Tahoma" w:eastAsia="PMingLiU" w:hAnsi="Tahoma" w:cs="Tahoma"/>
                <w:sz w:val="18"/>
                <w:szCs w:val="18"/>
              </w:rPr>
            </w:pPr>
            <w:r w:rsidRPr="00315E9B">
              <w:rPr>
                <w:rFonts w:ascii="Tahoma" w:eastAsia="PMingLiU" w:hAnsi="Tahoma" w:cs="Tahoma"/>
                <w:b/>
                <w:sz w:val="18"/>
                <w:szCs w:val="18"/>
              </w:rPr>
              <w:t>自訂的桌面平台產品</w:t>
            </w:r>
          </w:p>
          <w:p w14:paraId="71E7F236" w14:textId="77777777" w:rsidR="00456002" w:rsidRPr="005D7578" w:rsidRDefault="00456002" w:rsidP="004B6D8C">
            <w:pPr>
              <w:rPr>
                <w:rFonts w:eastAsia="PMingLiU" w:cs="Tahoma"/>
              </w:rPr>
            </w:pPr>
            <w:r w:rsidRPr="005D7578">
              <w:rPr>
                <w:rFonts w:eastAsia="PMingLiU" w:cs="Tahoma"/>
                <w:color w:val="000000"/>
                <w:szCs w:val="18"/>
              </w:rPr>
              <w:t>當</w:t>
            </w:r>
            <w:r w:rsidRPr="005D7578">
              <w:rPr>
                <w:rFonts w:eastAsia="PMingLiU" w:cs="Tahoma"/>
                <w:color w:val="000000"/>
                <w:szCs w:val="18"/>
              </w:rPr>
              <w:t xml:space="preserve"> Open Value </w:t>
            </w:r>
            <w:r w:rsidRPr="005D7578">
              <w:rPr>
                <w:rFonts w:eastAsia="PMingLiU" w:cs="Tahoma"/>
                <w:color w:val="000000"/>
                <w:szCs w:val="18"/>
              </w:rPr>
              <w:t>及</w:t>
            </w:r>
            <w:r w:rsidRPr="005D7578">
              <w:rPr>
                <w:rFonts w:eastAsia="PMingLiU" w:cs="Tahoma"/>
                <w:color w:val="000000"/>
                <w:szCs w:val="18"/>
              </w:rPr>
              <w:t xml:space="preserve"> Open Value Subscription </w:t>
            </w:r>
            <w:r w:rsidRPr="005D7578">
              <w:rPr>
                <w:rFonts w:eastAsia="PMingLiU" w:cs="Tahoma"/>
                <w:color w:val="000000"/>
                <w:szCs w:val="18"/>
              </w:rPr>
              <w:t>客戶選擇</w:t>
            </w:r>
            <w:r w:rsidRPr="005D7578">
              <w:rPr>
                <w:rFonts w:eastAsia="PMingLiU" w:cs="Tahoma"/>
                <w:szCs w:val="18"/>
              </w:rPr>
              <w:t>全組織</w:t>
            </w:r>
            <w:r w:rsidRPr="005D7578">
              <w:rPr>
                <w:rFonts w:eastAsia="PMingLiU" w:cs="Tahoma"/>
                <w:szCs w:val="18"/>
              </w:rPr>
              <w:t>/</w:t>
            </w:r>
            <w:r w:rsidRPr="005D7578">
              <w:rPr>
                <w:rFonts w:eastAsia="PMingLiU" w:cs="Tahoma"/>
                <w:szCs w:val="18"/>
              </w:rPr>
              <w:t>全公司</w:t>
            </w:r>
            <w:r w:rsidRPr="005D7578">
              <w:rPr>
                <w:rFonts w:eastAsia="PMingLiU" w:cs="Tahoma"/>
                <w:color w:val="000000"/>
                <w:szCs w:val="18"/>
              </w:rPr>
              <w:t>選擇方案時，自訂的桌面平台產品可供該些客戶使用。自訂的桌面平台包括最新版本之</w:t>
            </w:r>
            <w:r w:rsidRPr="005D7578">
              <w:rPr>
                <w:rFonts w:eastAsia="PMingLiU" w:cs="Tahoma"/>
                <w:color w:val="000000"/>
                <w:szCs w:val="18"/>
              </w:rPr>
              <w:t xml:space="preserve"> Office Professional Plus</w:t>
            </w:r>
            <w:r w:rsidRPr="005D7578">
              <w:rPr>
                <w:rFonts w:eastAsia="PMingLiU" w:cs="Tahoma"/>
                <w:color w:val="000000"/>
                <w:szCs w:val="18"/>
              </w:rPr>
              <w:t>、</w:t>
            </w:r>
            <w:r w:rsidRPr="005D7578">
              <w:rPr>
                <w:rFonts w:eastAsia="PMingLiU" w:cs="Tahoma"/>
                <w:color w:val="000000"/>
                <w:szCs w:val="18"/>
              </w:rPr>
              <w:t xml:space="preserve">Windows 8.1 </w:t>
            </w:r>
            <w:r w:rsidRPr="005D7578">
              <w:rPr>
                <w:rFonts w:eastAsia="PMingLiU" w:cs="Tahoma"/>
                <w:color w:val="000000"/>
                <w:szCs w:val="18"/>
              </w:rPr>
              <w:t>專業版作業系統升級</w:t>
            </w:r>
            <w:r w:rsidRPr="005D7578">
              <w:rPr>
                <w:rFonts w:eastAsia="PMingLiU" w:cs="Tahoma"/>
                <w:color w:val="000000"/>
                <w:szCs w:val="18"/>
              </w:rPr>
              <w:t>*</w:t>
            </w:r>
            <w:r w:rsidRPr="005D7578">
              <w:rPr>
                <w:rFonts w:eastAsia="PMingLiU" w:cs="Tahoma"/>
                <w:color w:val="000000"/>
                <w:szCs w:val="18"/>
              </w:rPr>
              <w:t>、</w:t>
            </w:r>
            <w:r w:rsidRPr="005D7578">
              <w:rPr>
                <w:rFonts w:eastAsia="PMingLiU" w:cs="Tahoma"/>
                <w:color w:val="000000"/>
                <w:szCs w:val="18"/>
              </w:rPr>
              <w:t xml:space="preserve">Enterprise CAL </w:t>
            </w:r>
            <w:r w:rsidRPr="005D7578">
              <w:rPr>
                <w:rFonts w:eastAsia="PMingLiU" w:cs="Tahoma"/>
                <w:color w:val="000000"/>
                <w:szCs w:val="18"/>
              </w:rPr>
              <w:t>套件、</w:t>
            </w:r>
            <w:r w:rsidRPr="005D7578">
              <w:rPr>
                <w:rFonts w:eastAsia="PMingLiU" w:cs="Tahoma"/>
                <w:color w:val="000000"/>
                <w:szCs w:val="18"/>
              </w:rPr>
              <w:t xml:space="preserve">Core CAL </w:t>
            </w:r>
            <w:r w:rsidRPr="005D7578">
              <w:rPr>
                <w:rFonts w:eastAsia="PMingLiU" w:cs="Tahoma"/>
                <w:color w:val="000000"/>
                <w:szCs w:val="18"/>
              </w:rPr>
              <w:t>套件、</w:t>
            </w:r>
            <w:r w:rsidRPr="005D7578">
              <w:rPr>
                <w:rFonts w:eastAsia="PMingLiU" w:cs="Tahoma"/>
                <w:color w:val="000000"/>
                <w:szCs w:val="18"/>
              </w:rPr>
              <w:t xml:space="preserve">Essential Business Server CAL </w:t>
            </w:r>
            <w:r w:rsidRPr="005D7578">
              <w:rPr>
                <w:rFonts w:eastAsia="PMingLiU" w:cs="Tahoma"/>
                <w:color w:val="000000"/>
                <w:szCs w:val="18"/>
              </w:rPr>
              <w:t>套件或</w:t>
            </w:r>
            <w:r w:rsidRPr="005D7578">
              <w:rPr>
                <w:rFonts w:eastAsia="PMingLiU" w:cs="Tahoma"/>
                <w:color w:val="000000"/>
                <w:szCs w:val="18"/>
              </w:rPr>
              <w:t xml:space="preserve"> Small Business Server CAL </w:t>
            </w:r>
            <w:r w:rsidRPr="005D7578">
              <w:rPr>
                <w:rFonts w:eastAsia="PMingLiU" w:cs="Tahoma"/>
                <w:color w:val="000000"/>
                <w:szCs w:val="18"/>
              </w:rPr>
              <w:t>套件等的用戶端存取使用權。自訂的桌面平台產品係透過</w:t>
            </w:r>
            <w:r w:rsidRPr="005D7578">
              <w:rPr>
                <w:rFonts w:eastAsia="PMingLiU" w:cs="Tahoma"/>
                <w:color w:val="000000"/>
                <w:szCs w:val="18"/>
              </w:rPr>
              <w:t xml:space="preserve"> Open Value </w:t>
            </w:r>
            <w:r w:rsidRPr="005D7578">
              <w:rPr>
                <w:rFonts w:eastAsia="PMingLiU" w:cs="Tahoma"/>
                <w:color w:val="000000"/>
                <w:szCs w:val="18"/>
              </w:rPr>
              <w:t>欄中的「</w:t>
            </w:r>
            <w:r w:rsidRPr="005D7578">
              <w:rPr>
                <w:rFonts w:eastAsia="PMingLiU" w:cs="Tahoma"/>
                <w:color w:val="000000"/>
                <w:szCs w:val="18"/>
              </w:rPr>
              <w:t>E</w:t>
            </w:r>
            <w:r w:rsidRPr="005D7578">
              <w:rPr>
                <w:rFonts w:eastAsia="PMingLiU" w:cs="Tahoma"/>
                <w:color w:val="000000"/>
                <w:szCs w:val="18"/>
              </w:rPr>
              <w:t>」進行識別。</w:t>
            </w:r>
          </w:p>
          <w:p w14:paraId="6A43EC76" w14:textId="77777777" w:rsidR="00456002" w:rsidRPr="005D7578" w:rsidRDefault="00456002" w:rsidP="005C647E">
            <w:pPr>
              <w:rPr>
                <w:rFonts w:eastAsia="PMingLiU" w:cs="Tahoma"/>
                <w:szCs w:val="18"/>
                <w:lang w:eastAsia="ja-JP"/>
              </w:rPr>
            </w:pPr>
          </w:p>
        </w:tc>
      </w:tr>
      <w:tr w:rsidR="00456002" w:rsidRPr="005D7578" w14:paraId="03147772" w14:textId="77777777" w:rsidTr="00E72B9D">
        <w:trPr>
          <w:trHeight w:val="278"/>
        </w:trPr>
        <w:tc>
          <w:tcPr>
            <w:tcW w:w="1890" w:type="dxa"/>
            <w:shd w:val="clear" w:color="auto" w:fill="auto"/>
          </w:tcPr>
          <w:p w14:paraId="2BE1E1A9" w14:textId="77777777" w:rsidR="00456002" w:rsidRPr="005D7578" w:rsidRDefault="00456002" w:rsidP="00230E01">
            <w:pPr>
              <w:spacing w:before="60"/>
              <w:rPr>
                <w:rFonts w:eastAsia="PMingLiU" w:cs="Tahoma"/>
                <w:b/>
                <w:lang w:eastAsia="ja-JP"/>
              </w:rPr>
            </w:pPr>
            <w:r w:rsidRPr="005D7578">
              <w:rPr>
                <w:rFonts w:eastAsia="PMingLiU" w:cs="Tahoma"/>
                <w:b/>
                <w:sz w:val="20"/>
              </w:rPr>
              <w:t>教育平台</w:t>
            </w:r>
            <w:r w:rsidRPr="005D7578">
              <w:rPr>
                <w:rFonts w:eastAsia="PMingLiU" w:cs="Tahoma"/>
                <w:b/>
                <w:sz w:val="20"/>
              </w:rPr>
              <w:t xml:space="preserve"> (EES</w:t>
            </w:r>
            <w:r w:rsidRPr="005D7578">
              <w:rPr>
                <w:rFonts w:eastAsia="PMingLiU" w:cs="Tahoma"/>
                <w:b/>
                <w:sz w:val="20"/>
              </w:rPr>
              <w:t>、</w:t>
            </w:r>
            <w:r w:rsidRPr="005D7578">
              <w:rPr>
                <w:rFonts w:eastAsia="PMingLiU" w:cs="Tahoma"/>
                <w:b/>
                <w:sz w:val="20"/>
              </w:rPr>
              <w:t xml:space="preserve">OVS-ES </w:t>
            </w:r>
            <w:r w:rsidRPr="005D7578">
              <w:rPr>
                <w:rFonts w:eastAsia="PMingLiU" w:cs="Tahoma"/>
                <w:b/>
                <w:sz w:val="20"/>
              </w:rPr>
              <w:t>和</w:t>
            </w:r>
            <w:r w:rsidRPr="005D7578">
              <w:rPr>
                <w:rFonts w:eastAsia="PMingLiU" w:cs="Tahoma"/>
                <w:b/>
                <w:sz w:val="20"/>
              </w:rPr>
              <w:t xml:space="preserve"> Campus </w:t>
            </w:r>
            <w:r w:rsidRPr="005D7578">
              <w:rPr>
                <w:rFonts w:eastAsia="PMingLiU" w:cs="Tahoma"/>
                <w:b/>
                <w:sz w:val="20"/>
              </w:rPr>
              <w:t>和</w:t>
            </w:r>
            <w:r w:rsidRPr="005D7578">
              <w:rPr>
                <w:rFonts w:eastAsia="PMingLiU" w:cs="Tahoma"/>
                <w:b/>
                <w:sz w:val="20"/>
              </w:rPr>
              <w:t xml:space="preserve"> School Agreement)</w:t>
            </w:r>
          </w:p>
        </w:tc>
        <w:tc>
          <w:tcPr>
            <w:tcW w:w="7308" w:type="dxa"/>
            <w:shd w:val="clear" w:color="auto" w:fill="auto"/>
          </w:tcPr>
          <w:p w14:paraId="139ADEB3" w14:textId="77777777" w:rsidR="00821966" w:rsidRPr="00315E9B" w:rsidRDefault="00456002" w:rsidP="00346F4B">
            <w:pPr>
              <w:pStyle w:val="ListParagraph"/>
              <w:numPr>
                <w:ilvl w:val="0"/>
                <w:numId w:val="123"/>
              </w:numPr>
              <w:spacing w:before="60" w:after="60"/>
              <w:ind w:left="245"/>
              <w:contextualSpacing w:val="0"/>
              <w:rPr>
                <w:rFonts w:ascii="Tahoma" w:eastAsia="PMingLiU" w:hAnsi="Tahoma" w:cs="Tahoma"/>
                <w:sz w:val="18"/>
                <w:szCs w:val="18"/>
              </w:rPr>
            </w:pPr>
            <w:r w:rsidRPr="00315E9B">
              <w:rPr>
                <w:rFonts w:ascii="Tahoma" w:eastAsia="PMingLiU" w:hAnsi="Tahoma" w:cs="Tahoma"/>
                <w:b/>
                <w:sz w:val="18"/>
                <w:szCs w:val="18"/>
              </w:rPr>
              <w:t xml:space="preserve">Education </w:t>
            </w:r>
            <w:r w:rsidRPr="00315E9B">
              <w:rPr>
                <w:rFonts w:ascii="Tahoma" w:eastAsia="PMingLiU" w:hAnsi="Tahoma" w:cs="Tahoma"/>
                <w:b/>
                <w:sz w:val="18"/>
                <w:szCs w:val="18"/>
              </w:rPr>
              <w:t>桌面平台及</w:t>
            </w:r>
            <w:r w:rsidRPr="00315E9B">
              <w:rPr>
                <w:rFonts w:ascii="Tahoma" w:eastAsia="PMingLiU" w:hAnsi="Tahoma" w:cs="Tahoma"/>
                <w:b/>
                <w:sz w:val="18"/>
                <w:szCs w:val="18"/>
              </w:rPr>
              <w:t xml:space="preserve"> School </w:t>
            </w:r>
            <w:r w:rsidRPr="00315E9B">
              <w:rPr>
                <w:rFonts w:ascii="Tahoma" w:eastAsia="PMingLiU" w:hAnsi="Tahoma" w:cs="Tahoma"/>
                <w:b/>
                <w:sz w:val="18"/>
                <w:szCs w:val="18"/>
              </w:rPr>
              <w:t>桌面</w:t>
            </w:r>
            <w:r w:rsidRPr="00315E9B">
              <w:rPr>
                <w:rFonts w:ascii="Tahoma" w:eastAsia="PMingLiU" w:hAnsi="Tahoma" w:cs="Tahoma"/>
                <w:b/>
                <w:sz w:val="18"/>
                <w:szCs w:val="18"/>
              </w:rPr>
              <w:t xml:space="preserve"> (</w:t>
            </w:r>
            <w:r w:rsidRPr="00315E9B">
              <w:rPr>
                <w:rFonts w:ascii="Tahoma" w:eastAsia="PMingLiU" w:hAnsi="Tahoma" w:cs="Tahoma"/>
                <w:b/>
                <w:sz w:val="18"/>
                <w:szCs w:val="18"/>
              </w:rPr>
              <w:t>含</w:t>
            </w:r>
            <w:r w:rsidRPr="00315E9B">
              <w:rPr>
                <w:rFonts w:ascii="Tahoma" w:eastAsia="PMingLiU" w:hAnsi="Tahoma" w:cs="Tahoma"/>
                <w:b/>
                <w:sz w:val="18"/>
                <w:szCs w:val="18"/>
              </w:rPr>
              <w:t xml:space="preserve"> Enterprise CAL </w:t>
            </w:r>
            <w:r w:rsidRPr="00315E9B">
              <w:rPr>
                <w:rFonts w:ascii="Tahoma" w:eastAsia="PMingLiU" w:hAnsi="Tahoma" w:cs="Tahoma"/>
                <w:b/>
                <w:sz w:val="18"/>
                <w:szCs w:val="18"/>
              </w:rPr>
              <w:t>套件平台產品</w:t>
            </w:r>
            <w:r w:rsidRPr="00315E9B">
              <w:rPr>
                <w:rFonts w:ascii="Tahoma" w:eastAsia="PMingLiU" w:hAnsi="Tahoma" w:cs="Tahoma"/>
                <w:b/>
                <w:sz w:val="18"/>
                <w:szCs w:val="18"/>
              </w:rPr>
              <w:t>)</w:t>
            </w:r>
          </w:p>
          <w:p w14:paraId="375E2563" w14:textId="77777777" w:rsidR="00456002" w:rsidRPr="00315E9B" w:rsidRDefault="00456002" w:rsidP="00346F4B">
            <w:pPr>
              <w:pStyle w:val="ListParagraph"/>
              <w:numPr>
                <w:ilvl w:val="0"/>
                <w:numId w:val="123"/>
              </w:numPr>
              <w:spacing w:after="60"/>
              <w:ind w:left="252"/>
              <w:rPr>
                <w:rFonts w:ascii="Tahoma" w:eastAsia="PMingLiU" w:hAnsi="Tahoma" w:cs="Tahoma"/>
                <w:sz w:val="18"/>
                <w:szCs w:val="18"/>
              </w:rPr>
            </w:pPr>
            <w:r w:rsidRPr="00315E9B">
              <w:rPr>
                <w:rFonts w:ascii="Tahoma" w:eastAsia="PMingLiU" w:hAnsi="Tahoma" w:cs="Tahoma"/>
                <w:b/>
                <w:sz w:val="18"/>
                <w:szCs w:val="18"/>
              </w:rPr>
              <w:t xml:space="preserve">Education </w:t>
            </w:r>
            <w:r w:rsidRPr="00315E9B">
              <w:rPr>
                <w:rFonts w:ascii="Tahoma" w:eastAsia="PMingLiU" w:hAnsi="Tahoma" w:cs="Tahoma"/>
                <w:b/>
                <w:sz w:val="18"/>
                <w:szCs w:val="18"/>
              </w:rPr>
              <w:t>桌面平台及</w:t>
            </w:r>
            <w:r w:rsidRPr="00315E9B">
              <w:rPr>
                <w:rFonts w:ascii="Tahoma" w:eastAsia="PMingLiU" w:hAnsi="Tahoma" w:cs="Tahoma"/>
                <w:b/>
                <w:sz w:val="18"/>
                <w:szCs w:val="18"/>
              </w:rPr>
              <w:t xml:space="preserve"> School </w:t>
            </w:r>
            <w:r w:rsidRPr="00315E9B">
              <w:rPr>
                <w:rFonts w:ascii="Tahoma" w:eastAsia="PMingLiU" w:hAnsi="Tahoma" w:cs="Tahoma"/>
                <w:b/>
                <w:sz w:val="18"/>
                <w:szCs w:val="18"/>
              </w:rPr>
              <w:t>桌面</w:t>
            </w:r>
            <w:r w:rsidRPr="00315E9B">
              <w:rPr>
                <w:rFonts w:ascii="Tahoma" w:eastAsia="PMingLiU" w:hAnsi="Tahoma" w:cs="Tahoma"/>
                <w:b/>
                <w:sz w:val="18"/>
                <w:szCs w:val="18"/>
              </w:rPr>
              <w:t xml:space="preserve"> (</w:t>
            </w:r>
            <w:r w:rsidRPr="00315E9B">
              <w:rPr>
                <w:rFonts w:ascii="Tahoma" w:eastAsia="PMingLiU" w:hAnsi="Tahoma" w:cs="Tahoma"/>
                <w:b/>
                <w:sz w:val="18"/>
                <w:szCs w:val="18"/>
              </w:rPr>
              <w:t>含</w:t>
            </w:r>
            <w:r w:rsidRPr="00315E9B">
              <w:rPr>
                <w:rFonts w:ascii="Tahoma" w:eastAsia="PMingLiU" w:hAnsi="Tahoma" w:cs="Tahoma"/>
                <w:b/>
                <w:sz w:val="18"/>
                <w:szCs w:val="18"/>
              </w:rPr>
              <w:t xml:space="preserve"> Core CAL </w:t>
            </w:r>
            <w:r w:rsidRPr="00315E9B">
              <w:rPr>
                <w:rFonts w:ascii="Tahoma" w:eastAsia="PMingLiU" w:hAnsi="Tahoma" w:cs="Tahoma"/>
                <w:b/>
                <w:sz w:val="18"/>
                <w:szCs w:val="18"/>
              </w:rPr>
              <w:t>套件平台產品</w:t>
            </w:r>
            <w:r w:rsidRPr="00315E9B">
              <w:rPr>
                <w:rFonts w:ascii="Tahoma" w:eastAsia="PMingLiU" w:hAnsi="Tahoma" w:cs="Tahoma"/>
                <w:b/>
                <w:sz w:val="18"/>
                <w:szCs w:val="18"/>
              </w:rPr>
              <w:t>)</w:t>
            </w:r>
          </w:p>
          <w:p w14:paraId="31CD0ED3" w14:textId="77777777" w:rsidR="00456002" w:rsidRPr="005D7578" w:rsidRDefault="00456002" w:rsidP="00821966">
            <w:pPr>
              <w:rPr>
                <w:rFonts w:eastAsia="PMingLiU" w:cs="Tahoma"/>
              </w:rPr>
            </w:pPr>
            <w:r w:rsidRPr="005D7578">
              <w:rPr>
                <w:rFonts w:eastAsia="PMingLiU" w:cs="Tahoma"/>
                <w:szCs w:val="18"/>
              </w:rPr>
              <w:t xml:space="preserve">Education </w:t>
            </w:r>
            <w:r w:rsidRPr="005D7578">
              <w:rPr>
                <w:rFonts w:eastAsia="PMingLiU" w:cs="Tahoma"/>
                <w:szCs w:val="18"/>
              </w:rPr>
              <w:t>桌面平台產品可供</w:t>
            </w:r>
            <w:r w:rsidRPr="005D7578">
              <w:rPr>
                <w:rFonts w:eastAsia="PMingLiU" w:cs="Tahoma"/>
                <w:szCs w:val="18"/>
              </w:rPr>
              <w:t xml:space="preserve"> Enrollment for Education Solutions (EES) </w:t>
            </w:r>
            <w:r w:rsidRPr="005D7578">
              <w:rPr>
                <w:rFonts w:eastAsia="PMingLiU" w:cs="Tahoma"/>
                <w:szCs w:val="18"/>
              </w:rPr>
              <w:t>和</w:t>
            </w:r>
            <w:r w:rsidRPr="005D7578">
              <w:rPr>
                <w:rFonts w:eastAsia="PMingLiU" w:cs="Tahoma"/>
                <w:szCs w:val="18"/>
              </w:rPr>
              <w:t xml:space="preserve"> Open Value Subscription – </w:t>
            </w:r>
            <w:r w:rsidRPr="005D7578">
              <w:rPr>
                <w:rFonts w:eastAsia="PMingLiU" w:cs="Tahoma"/>
                <w:szCs w:val="18"/>
              </w:rPr>
              <w:t>教育解決方案</w:t>
            </w:r>
            <w:r w:rsidRPr="005D7578">
              <w:rPr>
                <w:rFonts w:eastAsia="PMingLiU" w:cs="Tahoma"/>
                <w:szCs w:val="18"/>
              </w:rPr>
              <w:t xml:space="preserve"> (OVS-ES) </w:t>
            </w:r>
            <w:r w:rsidRPr="005D7578">
              <w:rPr>
                <w:rFonts w:eastAsia="PMingLiU" w:cs="Tahoma"/>
                <w:szCs w:val="18"/>
              </w:rPr>
              <w:t>客戶使用。</w:t>
            </w:r>
            <w:r w:rsidRPr="005D7578">
              <w:rPr>
                <w:rFonts w:eastAsia="PMingLiU" w:cs="Tahoma"/>
                <w:szCs w:val="18"/>
              </w:rPr>
              <w:t xml:space="preserve">School </w:t>
            </w:r>
            <w:r w:rsidRPr="005D7578">
              <w:rPr>
                <w:rFonts w:eastAsia="PMingLiU" w:cs="Tahoma"/>
                <w:szCs w:val="18"/>
              </w:rPr>
              <w:t>桌面平台產品可供</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客戶使用。</w:t>
            </w:r>
            <w:r w:rsidRPr="005D7578">
              <w:rPr>
                <w:rFonts w:eastAsia="PMingLiU" w:cs="Tahoma"/>
                <w:szCs w:val="18"/>
              </w:rPr>
              <w:t xml:space="preserve">Education </w:t>
            </w:r>
            <w:r w:rsidRPr="005D7578">
              <w:rPr>
                <w:rFonts w:eastAsia="PMingLiU" w:cs="Tahoma"/>
                <w:szCs w:val="18"/>
              </w:rPr>
              <w:t>桌面</w:t>
            </w:r>
            <w:r w:rsidRPr="005D7578">
              <w:rPr>
                <w:rFonts w:eastAsia="PMingLiU" w:cs="Tahoma"/>
                <w:szCs w:val="18"/>
              </w:rPr>
              <w:t xml:space="preserve"> (</w:t>
            </w:r>
            <w:r w:rsidRPr="005D7578">
              <w:rPr>
                <w:rFonts w:eastAsia="PMingLiU" w:cs="Tahoma"/>
                <w:szCs w:val="18"/>
              </w:rPr>
              <w:t>含</w:t>
            </w:r>
            <w:r w:rsidRPr="005D7578">
              <w:rPr>
                <w:rFonts w:eastAsia="PMingLiU" w:cs="Tahoma"/>
                <w:szCs w:val="18"/>
              </w:rPr>
              <w:t xml:space="preserve"> Enterprise CAL </w:t>
            </w:r>
            <w:r w:rsidRPr="005D7578">
              <w:rPr>
                <w:rFonts w:eastAsia="PMingLiU" w:cs="Tahoma"/>
                <w:szCs w:val="18"/>
              </w:rPr>
              <w:t>套件平台</w:t>
            </w:r>
            <w:r w:rsidRPr="005D7578">
              <w:rPr>
                <w:rFonts w:eastAsia="PMingLiU" w:cs="Tahoma"/>
                <w:szCs w:val="18"/>
              </w:rPr>
              <w:t xml:space="preserve">) </w:t>
            </w:r>
            <w:r w:rsidRPr="005D7578">
              <w:rPr>
                <w:rFonts w:eastAsia="PMingLiU" w:cs="Tahoma"/>
                <w:szCs w:val="18"/>
              </w:rPr>
              <w:t>及</w:t>
            </w:r>
            <w:r w:rsidRPr="005D7578">
              <w:rPr>
                <w:rFonts w:eastAsia="PMingLiU" w:cs="Tahoma"/>
                <w:szCs w:val="18"/>
              </w:rPr>
              <w:t xml:space="preserve"> School </w:t>
            </w:r>
            <w:r w:rsidRPr="005D7578">
              <w:rPr>
                <w:rFonts w:eastAsia="PMingLiU" w:cs="Tahoma"/>
                <w:szCs w:val="18"/>
              </w:rPr>
              <w:t>桌面</w:t>
            </w:r>
            <w:r w:rsidRPr="005D7578">
              <w:rPr>
                <w:rFonts w:eastAsia="PMingLiU" w:cs="Tahoma"/>
                <w:szCs w:val="18"/>
              </w:rPr>
              <w:t xml:space="preserve"> (</w:t>
            </w:r>
            <w:r w:rsidRPr="005D7578">
              <w:rPr>
                <w:rFonts w:eastAsia="PMingLiU" w:cs="Tahoma"/>
                <w:szCs w:val="18"/>
              </w:rPr>
              <w:t>含</w:t>
            </w:r>
            <w:r w:rsidRPr="005D7578">
              <w:rPr>
                <w:rFonts w:eastAsia="PMingLiU" w:cs="Tahoma"/>
                <w:szCs w:val="18"/>
              </w:rPr>
              <w:t xml:space="preserve"> Enterprise CAL </w:t>
            </w:r>
            <w:r w:rsidRPr="005D7578">
              <w:rPr>
                <w:rFonts w:eastAsia="PMingLiU" w:cs="Tahoma"/>
                <w:szCs w:val="18"/>
              </w:rPr>
              <w:t>套件平台</w:t>
            </w:r>
            <w:r w:rsidRPr="005D7578">
              <w:rPr>
                <w:rFonts w:eastAsia="PMingLiU" w:cs="Tahoma"/>
                <w:szCs w:val="18"/>
              </w:rPr>
              <w:t xml:space="preserve">) </w:t>
            </w:r>
            <w:r w:rsidRPr="005D7578">
              <w:rPr>
                <w:rFonts w:eastAsia="PMingLiU" w:cs="Tahoma"/>
                <w:szCs w:val="18"/>
              </w:rPr>
              <w:t>包括</w:t>
            </w:r>
            <w:r w:rsidRPr="005D7578">
              <w:rPr>
                <w:rFonts w:eastAsia="PMingLiU" w:cs="Tahoma"/>
                <w:szCs w:val="18"/>
              </w:rPr>
              <w:t xml:space="preserve"> Office Professional Plus </w:t>
            </w:r>
            <w:r w:rsidRPr="005D7578">
              <w:rPr>
                <w:rFonts w:eastAsia="PMingLiU" w:cs="Tahoma"/>
                <w:szCs w:val="18"/>
              </w:rPr>
              <w:t>或</w:t>
            </w:r>
            <w:r w:rsidRPr="005D7578">
              <w:rPr>
                <w:rFonts w:eastAsia="PMingLiU" w:cs="Tahoma"/>
                <w:szCs w:val="18"/>
              </w:rPr>
              <w:t xml:space="preserve"> Office for Mac </w:t>
            </w:r>
            <w:r w:rsidRPr="005D7578">
              <w:rPr>
                <w:rFonts w:eastAsia="PMingLiU" w:cs="Tahoma"/>
                <w:szCs w:val="18"/>
              </w:rPr>
              <w:t>之最新版本、</w:t>
            </w:r>
            <w:r w:rsidRPr="005D7578">
              <w:rPr>
                <w:rFonts w:eastAsia="PMingLiU" w:cs="Tahoma"/>
                <w:szCs w:val="18"/>
              </w:rPr>
              <w:t xml:space="preserve">Windows 8.1 </w:t>
            </w:r>
            <w:r w:rsidRPr="005D7578">
              <w:rPr>
                <w:rFonts w:eastAsia="PMingLiU" w:cs="Tahoma"/>
                <w:szCs w:val="18"/>
              </w:rPr>
              <w:t>專業版作業系統升級和</w:t>
            </w:r>
            <w:r w:rsidRPr="005D7578">
              <w:rPr>
                <w:rFonts w:eastAsia="PMingLiU" w:cs="Tahoma"/>
                <w:szCs w:val="18"/>
              </w:rPr>
              <w:t xml:space="preserve"> Enterprise CAL </w:t>
            </w:r>
            <w:r w:rsidRPr="005D7578">
              <w:rPr>
                <w:rFonts w:eastAsia="PMingLiU" w:cs="Tahoma"/>
                <w:szCs w:val="18"/>
              </w:rPr>
              <w:t>套件用戶端存取使用權。</w:t>
            </w:r>
          </w:p>
          <w:p w14:paraId="22BE6F8C" w14:textId="77777777" w:rsidR="00456002" w:rsidRPr="005D7578" w:rsidRDefault="00456002" w:rsidP="00E64551">
            <w:pPr>
              <w:ind w:left="360"/>
              <w:rPr>
                <w:rFonts w:eastAsia="PMingLiU" w:cs="Tahoma"/>
              </w:rPr>
            </w:pPr>
          </w:p>
          <w:p w14:paraId="7ECA1EDA" w14:textId="77777777" w:rsidR="00456002" w:rsidRPr="005D7578" w:rsidRDefault="00456002" w:rsidP="00821966">
            <w:pPr>
              <w:rPr>
                <w:rFonts w:eastAsia="PMingLiU" w:cs="Tahoma"/>
              </w:rPr>
            </w:pPr>
            <w:r w:rsidRPr="005D7578">
              <w:rPr>
                <w:rFonts w:eastAsia="PMingLiU" w:cs="Tahoma"/>
                <w:iCs/>
                <w:szCs w:val="18"/>
              </w:rPr>
              <w:t>價格清單上之</w:t>
            </w:r>
            <w:r w:rsidRPr="005D7578">
              <w:rPr>
                <w:rFonts w:eastAsia="PMingLiU" w:cs="Tahoma"/>
                <w:iCs/>
                <w:szCs w:val="18"/>
              </w:rPr>
              <w:t xml:space="preserve"> School </w:t>
            </w:r>
            <w:r w:rsidRPr="005D7578">
              <w:rPr>
                <w:rFonts w:eastAsia="PMingLiU" w:cs="Tahoma"/>
                <w:iCs/>
                <w:szCs w:val="18"/>
              </w:rPr>
              <w:t>桌面平台產品計算為</w:t>
            </w:r>
            <w:r w:rsidRPr="005D7578">
              <w:rPr>
                <w:rFonts w:eastAsia="PMingLiU" w:cs="Tahoma"/>
                <w:iCs/>
                <w:szCs w:val="18"/>
              </w:rPr>
              <w:t xml:space="preserve"> 3 </w:t>
            </w:r>
            <w:r w:rsidRPr="005D7578">
              <w:rPr>
                <w:rFonts w:eastAsia="PMingLiU" w:cs="Tahoma"/>
                <w:iCs/>
                <w:szCs w:val="18"/>
              </w:rPr>
              <w:t>個單位。</w:t>
            </w:r>
          </w:p>
          <w:p w14:paraId="2B0E9EF6" w14:textId="77777777" w:rsidR="00456002" w:rsidRPr="005D7578" w:rsidRDefault="00456002" w:rsidP="00821966">
            <w:pPr>
              <w:rPr>
                <w:rFonts w:eastAsia="PMingLiU" w:cs="Tahoma"/>
              </w:rPr>
            </w:pPr>
          </w:p>
          <w:p w14:paraId="6AF51051" w14:textId="77777777" w:rsidR="00456002" w:rsidRPr="005D7578" w:rsidRDefault="00456002" w:rsidP="00821966">
            <w:pPr>
              <w:tabs>
                <w:tab w:val="left" w:pos="8640"/>
              </w:tabs>
              <w:ind w:right="720"/>
              <w:rPr>
                <w:rFonts w:eastAsia="PMingLiU" w:cs="Tahoma"/>
              </w:rPr>
            </w:pPr>
            <w:r w:rsidRPr="005D7578">
              <w:rPr>
                <w:rFonts w:eastAsia="PMingLiU" w:cs="Tahoma"/>
                <w:b/>
                <w:bCs/>
                <w:color w:val="000000"/>
                <w:szCs w:val="18"/>
              </w:rPr>
              <w:t>注意事項：</w:t>
            </w:r>
            <w:r w:rsidRPr="005D7578">
              <w:rPr>
                <w:rFonts w:eastAsia="PMingLiU" w:cs="Tahoma"/>
                <w:bCs/>
                <w:color w:val="000000"/>
                <w:szCs w:val="18"/>
              </w:rPr>
              <w:t xml:space="preserve">EES </w:t>
            </w:r>
            <w:r w:rsidRPr="005D7578">
              <w:rPr>
                <w:rFonts w:eastAsia="PMingLiU" w:cs="Tahoma"/>
                <w:bCs/>
                <w:color w:val="000000"/>
                <w:szCs w:val="18"/>
              </w:rPr>
              <w:t>及</w:t>
            </w:r>
            <w:r w:rsidRPr="005D7578">
              <w:rPr>
                <w:rFonts w:eastAsia="PMingLiU" w:cs="Tahoma"/>
                <w:bCs/>
                <w:color w:val="000000"/>
                <w:szCs w:val="18"/>
              </w:rPr>
              <w:t xml:space="preserve"> OVS-ES </w:t>
            </w:r>
            <w:r w:rsidRPr="005D7578">
              <w:rPr>
                <w:rFonts w:eastAsia="PMingLiU" w:cs="Tahoma"/>
                <w:bCs/>
                <w:color w:val="000000"/>
                <w:szCs w:val="18"/>
              </w:rPr>
              <w:t>客戶沒有資格僅針對一部分其全組織計數及</w:t>
            </w:r>
            <w:r w:rsidRPr="005D7578">
              <w:rPr>
                <w:rFonts w:eastAsia="PMingLiU" w:cs="Tahoma"/>
                <w:bCs/>
                <w:color w:val="000000"/>
                <w:szCs w:val="18"/>
              </w:rPr>
              <w:t>/</w:t>
            </w:r>
            <w:r w:rsidRPr="005D7578">
              <w:rPr>
                <w:rFonts w:eastAsia="PMingLiU" w:cs="Tahoma"/>
                <w:bCs/>
                <w:color w:val="000000"/>
                <w:szCs w:val="18"/>
              </w:rPr>
              <w:t>或學生計數選擇</w:t>
            </w:r>
            <w:r w:rsidRPr="005D7578">
              <w:rPr>
                <w:rFonts w:eastAsia="PMingLiU" w:cs="Tahoma"/>
                <w:bCs/>
                <w:color w:val="000000"/>
                <w:szCs w:val="18"/>
              </w:rPr>
              <w:t xml:space="preserve"> Core CAL </w:t>
            </w:r>
            <w:r w:rsidRPr="005D7578">
              <w:rPr>
                <w:rFonts w:eastAsia="PMingLiU" w:cs="Tahoma"/>
                <w:bCs/>
                <w:color w:val="000000"/>
                <w:szCs w:val="18"/>
              </w:rPr>
              <w:t>套件或</w:t>
            </w:r>
            <w:r w:rsidRPr="005D7578">
              <w:rPr>
                <w:rFonts w:eastAsia="PMingLiU" w:cs="Tahoma"/>
                <w:bCs/>
                <w:color w:val="000000"/>
                <w:szCs w:val="18"/>
              </w:rPr>
              <w:t xml:space="preserve"> Enterprise CAL </w:t>
            </w:r>
            <w:r w:rsidRPr="005D7578">
              <w:rPr>
                <w:rFonts w:eastAsia="PMingLiU" w:cs="Tahoma"/>
                <w:bCs/>
                <w:color w:val="000000"/>
                <w:szCs w:val="18"/>
              </w:rPr>
              <w:t>套件中所包括之桌面平台產品及個別的</w:t>
            </w:r>
            <w:r w:rsidRPr="005D7578">
              <w:rPr>
                <w:rFonts w:eastAsia="PMingLiU" w:cs="Tahoma"/>
                <w:bCs/>
                <w:color w:val="000000"/>
                <w:szCs w:val="18"/>
              </w:rPr>
              <w:t xml:space="preserve"> CAL </w:t>
            </w:r>
            <w:r w:rsidRPr="005D7578">
              <w:rPr>
                <w:rFonts w:eastAsia="PMingLiU" w:cs="Tahoma"/>
                <w:bCs/>
                <w:color w:val="000000"/>
                <w:szCs w:val="18"/>
              </w:rPr>
              <w:t>產品。例如，如果訂閱係針對全組織總數</w:t>
            </w:r>
            <w:r w:rsidRPr="005D7578">
              <w:rPr>
                <w:rFonts w:eastAsia="PMingLiU" w:cs="Tahoma"/>
                <w:bCs/>
                <w:color w:val="000000"/>
                <w:szCs w:val="18"/>
              </w:rPr>
              <w:t xml:space="preserve"> 1,200 </w:t>
            </w:r>
            <w:r w:rsidRPr="005D7578">
              <w:rPr>
                <w:rFonts w:eastAsia="PMingLiU" w:cs="Tahoma"/>
                <w:bCs/>
                <w:color w:val="000000"/>
                <w:szCs w:val="18"/>
              </w:rPr>
              <w:t>位全職員工計數，則即使其中只有部分電腦會執行某特定桌面平台或元件</w:t>
            </w:r>
            <w:r w:rsidRPr="005D7578">
              <w:rPr>
                <w:rFonts w:eastAsia="PMingLiU" w:cs="Tahoma"/>
                <w:bCs/>
                <w:color w:val="000000"/>
                <w:szCs w:val="18"/>
              </w:rPr>
              <w:t xml:space="preserve"> CAL </w:t>
            </w:r>
            <w:r w:rsidRPr="005D7578">
              <w:rPr>
                <w:rFonts w:eastAsia="PMingLiU" w:cs="Tahoma"/>
                <w:bCs/>
                <w:color w:val="000000"/>
                <w:szCs w:val="18"/>
              </w:rPr>
              <w:t>產品，所選擇之桌面平台產品及</w:t>
            </w:r>
            <w:r w:rsidRPr="005D7578">
              <w:rPr>
                <w:rFonts w:eastAsia="PMingLiU" w:cs="Tahoma"/>
                <w:bCs/>
                <w:color w:val="000000"/>
                <w:szCs w:val="18"/>
              </w:rPr>
              <w:t xml:space="preserve"> CAL </w:t>
            </w:r>
            <w:r w:rsidRPr="005D7578">
              <w:rPr>
                <w:rFonts w:eastAsia="PMingLiU" w:cs="Tahoma"/>
                <w:bCs/>
                <w:color w:val="000000"/>
                <w:szCs w:val="18"/>
              </w:rPr>
              <w:t>套件元件產品仍將針對</w:t>
            </w:r>
            <w:r w:rsidRPr="005D7578">
              <w:rPr>
                <w:rFonts w:eastAsia="PMingLiU" w:cs="Tahoma"/>
                <w:bCs/>
                <w:color w:val="000000"/>
                <w:szCs w:val="18"/>
              </w:rPr>
              <w:t xml:space="preserve"> 1,000 </w:t>
            </w:r>
            <w:r w:rsidRPr="005D7578">
              <w:rPr>
                <w:rFonts w:eastAsia="PMingLiU" w:cs="Tahoma"/>
                <w:bCs/>
                <w:color w:val="000000"/>
                <w:szCs w:val="18"/>
              </w:rPr>
              <w:t>位的全組織計數。</w:t>
            </w:r>
          </w:p>
          <w:p w14:paraId="567FE22B" w14:textId="77777777" w:rsidR="00456002" w:rsidRPr="005D7578" w:rsidRDefault="00456002" w:rsidP="005C647E">
            <w:pPr>
              <w:rPr>
                <w:rFonts w:eastAsia="PMingLiU" w:cs="Tahoma"/>
                <w:szCs w:val="18"/>
                <w:lang w:eastAsia="ja-JP"/>
              </w:rPr>
            </w:pPr>
          </w:p>
        </w:tc>
      </w:tr>
    </w:tbl>
    <w:p w14:paraId="43371280" w14:textId="77777777" w:rsidR="0090351B" w:rsidRPr="005D7578" w:rsidRDefault="0090351B" w:rsidP="0090351B">
      <w:pPr>
        <w:rPr>
          <w:rFonts w:eastAsia="PMingLiU" w:cs="Tahoma"/>
        </w:rPr>
      </w:pPr>
      <w:bookmarkStart w:id="617" w:name="_Toc336338193"/>
      <w:bookmarkStart w:id="618" w:name="_Toc379636678"/>
    </w:p>
    <w:p w14:paraId="32CD9A49" w14:textId="77777777" w:rsidR="004641FD" w:rsidRPr="005D7578" w:rsidRDefault="00755633" w:rsidP="004641FD">
      <w:pPr>
        <w:pStyle w:val="Heading3"/>
        <w:ind w:right="720"/>
        <w:rPr>
          <w:rFonts w:ascii="Tahoma" w:eastAsia="PMingLiU" w:hAnsi="Tahoma" w:cs="Tahoma"/>
        </w:rPr>
      </w:pPr>
      <w:r w:rsidRPr="005D7578">
        <w:rPr>
          <w:rFonts w:ascii="Tahoma" w:eastAsia="PMingLiU" w:hAnsi="Tahoma" w:cs="Tahoma"/>
          <w:sz w:val="24"/>
          <w:szCs w:val="22"/>
        </w:rPr>
        <w:t>合格裝置之管理的定義</w:t>
      </w:r>
      <w:bookmarkEnd w:id="617"/>
      <w:bookmarkEnd w:id="618"/>
    </w:p>
    <w:p w14:paraId="14A4AE93" w14:textId="77777777" w:rsidR="00406CB0" w:rsidRPr="005D7578" w:rsidRDefault="00406CB0" w:rsidP="00406CB0">
      <w:pPr>
        <w:rPr>
          <w:rFonts w:eastAsia="PMingLiU" w:cs="Tahoma"/>
        </w:rPr>
      </w:pPr>
    </w:p>
    <w:p w14:paraId="0CC9FEE5" w14:textId="77777777" w:rsidR="004641FD" w:rsidRPr="005D7578" w:rsidRDefault="004641FD" w:rsidP="004641FD">
      <w:pPr>
        <w:rPr>
          <w:rFonts w:eastAsia="PMingLiU" w:cs="Tahoma"/>
        </w:rPr>
      </w:pPr>
      <w:r w:rsidRPr="005D7578">
        <w:rPr>
          <w:rFonts w:eastAsia="PMingLiU" w:cs="Tahoma"/>
        </w:rPr>
        <w:t>大量授權客戶「管理」可直接或間接控制一個或多個作業系統環境之任何裝置。例如，大量授權客戶管理下列任何裝置</w:t>
      </w:r>
    </w:p>
    <w:p w14:paraId="3C44413A" w14:textId="77777777" w:rsidR="00406CB0" w:rsidRPr="005D7578" w:rsidRDefault="00406CB0" w:rsidP="00822871">
      <w:pPr>
        <w:spacing w:after="60"/>
        <w:rPr>
          <w:rFonts w:eastAsia="PMingLiU" w:cs="Tahoma"/>
        </w:rPr>
      </w:pPr>
    </w:p>
    <w:p w14:paraId="21872417" w14:textId="77777777" w:rsidR="004641FD" w:rsidRPr="005D7578" w:rsidRDefault="004641FD" w:rsidP="00822871">
      <w:pPr>
        <w:numPr>
          <w:ilvl w:val="0"/>
          <w:numId w:val="19"/>
        </w:numPr>
        <w:spacing w:after="60"/>
        <w:rPr>
          <w:rFonts w:eastAsia="PMingLiU" w:cs="Tahoma"/>
        </w:rPr>
      </w:pPr>
      <w:r w:rsidRPr="005D7578">
        <w:rPr>
          <w:rFonts w:eastAsia="PMingLiU" w:cs="Tahoma"/>
        </w:rPr>
        <w:t>可允許加入其網域的裝置，或</w:t>
      </w:r>
    </w:p>
    <w:p w14:paraId="58804DE9" w14:textId="77777777" w:rsidR="004641FD" w:rsidRPr="005D7578" w:rsidRDefault="004641FD" w:rsidP="00822871">
      <w:pPr>
        <w:numPr>
          <w:ilvl w:val="0"/>
          <w:numId w:val="19"/>
        </w:numPr>
        <w:spacing w:after="60"/>
        <w:rPr>
          <w:rFonts w:eastAsia="PMingLiU" w:cs="Tahoma"/>
        </w:rPr>
      </w:pPr>
      <w:r w:rsidRPr="005D7578">
        <w:rPr>
          <w:rFonts w:eastAsia="PMingLiU" w:cs="Tahoma"/>
        </w:rPr>
        <w:t>可驗證為在其場所上同時使用應用程式之要件的裝置，或</w:t>
      </w:r>
    </w:p>
    <w:p w14:paraId="4D39CF64" w14:textId="77777777" w:rsidR="004641FD" w:rsidRPr="005D7578" w:rsidRDefault="004641FD" w:rsidP="00822871">
      <w:pPr>
        <w:numPr>
          <w:ilvl w:val="0"/>
          <w:numId w:val="19"/>
        </w:numPr>
        <w:spacing w:after="60"/>
        <w:rPr>
          <w:rFonts w:eastAsia="PMingLiU" w:cs="Tahoma"/>
          <w:spacing w:val="-40"/>
        </w:rPr>
      </w:pPr>
      <w:r w:rsidRPr="005D7578">
        <w:rPr>
          <w:rFonts w:eastAsia="PMingLiU" w:cs="Tahoma"/>
          <w:spacing w:val="-40"/>
        </w:rPr>
        <w:t>在下列</w:t>
      </w:r>
      <w:r w:rsidRPr="005D7578">
        <w:rPr>
          <w:rFonts w:eastAsia="PMingLiU" w:cs="Tahoma"/>
          <w:spacing w:val="-40"/>
        </w:rPr>
        <w:t xml:space="preserve"> (</w:t>
      </w:r>
      <w:r w:rsidRPr="005D7578">
        <w:rPr>
          <w:rFonts w:eastAsia="PMingLiU" w:cs="Tahoma"/>
          <w:spacing w:val="-40"/>
        </w:rPr>
        <w:t>例如，依客戶的政策所規定的防毒軟體、反惡意軟體或其他代理程式</w:t>
      </w:r>
      <w:r w:rsidRPr="005D7578">
        <w:rPr>
          <w:rFonts w:eastAsia="PMingLiU" w:cs="Tahoma"/>
          <w:spacing w:val="-40"/>
        </w:rPr>
        <w:t xml:space="preserve">) </w:t>
      </w:r>
      <w:r w:rsidRPr="005D7578">
        <w:rPr>
          <w:rFonts w:eastAsia="PMingLiU" w:cs="Tahoma"/>
          <w:spacing w:val="-40"/>
        </w:rPr>
        <w:t>安裝代理程式的裝置，或</w:t>
      </w:r>
    </w:p>
    <w:p w14:paraId="3DD610CF" w14:textId="77777777" w:rsidR="004641FD" w:rsidRPr="005D7578" w:rsidRDefault="004641FD" w:rsidP="00822871">
      <w:pPr>
        <w:numPr>
          <w:ilvl w:val="0"/>
          <w:numId w:val="19"/>
        </w:numPr>
        <w:spacing w:after="60"/>
        <w:rPr>
          <w:rFonts w:eastAsia="PMingLiU" w:cs="Tahoma"/>
        </w:rPr>
      </w:pPr>
      <w:r w:rsidRPr="005D7578">
        <w:rPr>
          <w:rFonts w:eastAsia="PMingLiU" w:cs="Tahoma"/>
        </w:rPr>
        <w:t>可直接或間接適用及強制執行</w:t>
      </w:r>
      <w:r w:rsidRPr="005D7578">
        <w:rPr>
          <w:rFonts w:eastAsia="PMingLiU" w:cs="Tahoma"/>
        </w:rPr>
        <w:t>*</w:t>
      </w:r>
      <w:r w:rsidRPr="005D7578">
        <w:rPr>
          <w:rFonts w:eastAsia="PMingLiU" w:cs="Tahoma"/>
        </w:rPr>
        <w:t>群組原則的裝置，或</w:t>
      </w:r>
    </w:p>
    <w:p w14:paraId="584FBB1A" w14:textId="77777777" w:rsidR="004641FD" w:rsidRPr="005D7578" w:rsidRDefault="004641FD" w:rsidP="00822871">
      <w:pPr>
        <w:numPr>
          <w:ilvl w:val="0"/>
          <w:numId w:val="19"/>
        </w:numPr>
        <w:spacing w:after="60"/>
        <w:rPr>
          <w:rFonts w:eastAsia="PMingLiU" w:cs="Tahoma"/>
        </w:rPr>
      </w:pPr>
      <w:r w:rsidRPr="005D7578">
        <w:rPr>
          <w:rFonts w:eastAsia="PMingLiU" w:cs="Tahoma"/>
        </w:rPr>
        <w:lastRenderedPageBreak/>
        <w:t>在其上會請求或接收與作業系統環境直接或間接相關之硬體或軟體的資料、以及對其進行組態或為其提供指示的裝置。</w:t>
      </w:r>
    </w:p>
    <w:p w14:paraId="05C9AF7D" w14:textId="77777777" w:rsidR="004641FD" w:rsidRPr="005D7578" w:rsidRDefault="004641FD" w:rsidP="00822871">
      <w:pPr>
        <w:numPr>
          <w:ilvl w:val="0"/>
          <w:numId w:val="19"/>
        </w:numPr>
        <w:spacing w:after="60"/>
        <w:rPr>
          <w:rFonts w:eastAsia="PMingLiU" w:cs="Tahoma"/>
        </w:rPr>
      </w:pPr>
      <w:r w:rsidRPr="005D7578">
        <w:rPr>
          <w:rFonts w:eastAsia="PMingLiU" w:cs="Tahoma"/>
        </w:rPr>
        <w:t>允許存取</w:t>
      </w:r>
      <w:r w:rsidRPr="005D7578">
        <w:rPr>
          <w:rFonts w:eastAsia="PMingLiU" w:cs="Tahoma"/>
        </w:rPr>
        <w:t xml:space="preserve"> Windows </w:t>
      </w:r>
      <w:r w:rsidRPr="005D7578">
        <w:rPr>
          <w:rFonts w:eastAsia="PMingLiU" w:cs="Tahoma"/>
        </w:rPr>
        <w:t>軟體保證、</w:t>
      </w:r>
      <w:r w:rsidRPr="005D7578">
        <w:rPr>
          <w:rFonts w:eastAsia="PMingLiU" w:cs="Tahoma"/>
        </w:rPr>
        <w:t>Windows Intune (</w:t>
      </w:r>
      <w:r w:rsidRPr="005D7578">
        <w:rPr>
          <w:rFonts w:eastAsia="PMingLiU" w:cs="Tahoma"/>
        </w:rPr>
        <w:t>每一裝置</w:t>
      </w:r>
      <w:r w:rsidRPr="005D7578">
        <w:rPr>
          <w:rFonts w:eastAsia="PMingLiU" w:cs="Tahoma"/>
        </w:rPr>
        <w:t xml:space="preserve">) </w:t>
      </w:r>
      <w:r w:rsidRPr="005D7578">
        <w:rPr>
          <w:rFonts w:eastAsia="PMingLiU" w:cs="Tahoma"/>
        </w:rPr>
        <w:t>或</w:t>
      </w:r>
      <w:r w:rsidRPr="005D7578">
        <w:rPr>
          <w:rFonts w:eastAsia="PMingLiU" w:cs="Tahoma"/>
        </w:rPr>
        <w:t xml:space="preserve"> Windows </w:t>
      </w:r>
      <w:r w:rsidRPr="005D7578">
        <w:rPr>
          <w:rFonts w:eastAsia="PMingLiU" w:cs="Tahoma"/>
        </w:rPr>
        <w:t>虛擬桌面存取漫遊權利之外的虛擬桌面基礎結構</w:t>
      </w:r>
      <w:r w:rsidRPr="005D7578">
        <w:rPr>
          <w:rFonts w:eastAsia="PMingLiU" w:cs="Tahoma"/>
        </w:rPr>
        <w:t xml:space="preserve"> (VDI) </w:t>
      </w:r>
      <w:r w:rsidRPr="005D7578">
        <w:rPr>
          <w:rFonts w:eastAsia="PMingLiU" w:cs="Tahoma"/>
        </w:rPr>
        <w:t>之裝置。</w:t>
      </w:r>
    </w:p>
    <w:p w14:paraId="255DF620" w14:textId="77777777" w:rsidR="00755633" w:rsidRPr="005D7578" w:rsidRDefault="00755633" w:rsidP="00755633">
      <w:pPr>
        <w:ind w:left="1440"/>
        <w:rPr>
          <w:rFonts w:eastAsia="PMingLiU" w:cs="Tahoma"/>
        </w:rPr>
      </w:pPr>
    </w:p>
    <w:p w14:paraId="20B7E771" w14:textId="77777777" w:rsidR="004641FD" w:rsidRPr="005D7578" w:rsidRDefault="004641FD" w:rsidP="004641FD">
      <w:pPr>
        <w:rPr>
          <w:rFonts w:eastAsia="PMingLiU" w:cs="Tahoma"/>
        </w:rPr>
      </w:pPr>
      <w:r w:rsidRPr="005D7578">
        <w:rPr>
          <w:rFonts w:eastAsia="PMingLiU" w:cs="Tahoma"/>
        </w:rPr>
        <w:t>依漫遊權利存取</w:t>
      </w:r>
      <w:r w:rsidRPr="005D7578">
        <w:rPr>
          <w:rFonts w:eastAsia="PMingLiU" w:cs="Tahoma"/>
        </w:rPr>
        <w:t xml:space="preserve"> VDI </w:t>
      </w:r>
      <w:r w:rsidRPr="005D7578">
        <w:rPr>
          <w:rFonts w:eastAsia="PMingLiU" w:cs="Tahoma"/>
        </w:rPr>
        <w:t>的裝置若離開客戶的場所時，僅能在合格的第三方裝置上運用</w:t>
      </w:r>
      <w:r w:rsidRPr="005D7578">
        <w:rPr>
          <w:rFonts w:eastAsia="PMingLiU" w:cs="Tahoma"/>
        </w:rPr>
        <w:t xml:space="preserve"> Windows To Go</w:t>
      </w:r>
      <w:r w:rsidRPr="005D7578">
        <w:rPr>
          <w:rFonts w:eastAsia="PMingLiU" w:cs="Tahoma"/>
        </w:rPr>
        <w:t>，而且依在此所述並非基於其他目的而加以管理，亦不會視為基於本定義之目的而加以「管理」。</w:t>
      </w:r>
    </w:p>
    <w:p w14:paraId="4A36AE45" w14:textId="77777777" w:rsidR="00755633" w:rsidRPr="005D7578" w:rsidRDefault="00755633" w:rsidP="004641FD">
      <w:pPr>
        <w:rPr>
          <w:rFonts w:eastAsia="PMingLiU" w:cs="Tahoma"/>
        </w:rPr>
      </w:pPr>
    </w:p>
    <w:p w14:paraId="2EC86D33" w14:textId="77777777" w:rsidR="00371299" w:rsidRPr="005D7578" w:rsidRDefault="004641FD" w:rsidP="00510F6B">
      <w:pPr>
        <w:rPr>
          <w:rFonts w:eastAsia="PMingLiU" w:cs="Tahoma"/>
        </w:rPr>
      </w:pPr>
      <w:r w:rsidRPr="005D7578">
        <w:rPr>
          <w:rFonts w:eastAsia="PMingLiU" w:cs="Tahoma"/>
        </w:rPr>
        <w:t>*</w:t>
      </w:r>
      <w:r w:rsidRPr="005D7578">
        <w:rPr>
          <w:rFonts w:eastAsia="PMingLiU" w:cs="Tahoma"/>
        </w:rPr>
        <w:t>大量授權客戶會檢查最新</w:t>
      </w:r>
      <w:r w:rsidRPr="005D7578">
        <w:rPr>
          <w:rFonts w:eastAsia="PMingLiU" w:cs="Tahoma"/>
        </w:rPr>
        <w:t xml:space="preserve"> OS </w:t>
      </w:r>
      <w:r w:rsidRPr="005D7578">
        <w:rPr>
          <w:rFonts w:eastAsia="PMingLiU" w:cs="Tahoma"/>
        </w:rPr>
        <w:t>軟體或病毒</w:t>
      </w:r>
      <w:r w:rsidRPr="005D7578">
        <w:rPr>
          <w:rFonts w:eastAsia="PMingLiU" w:cs="Tahoma"/>
        </w:rPr>
        <w:t>/</w:t>
      </w:r>
      <w:r w:rsidRPr="005D7578">
        <w:rPr>
          <w:rFonts w:eastAsia="PMingLiU" w:cs="Tahoma"/>
        </w:rPr>
        <w:t>安全性更新，若檢查結果並非最新者會通知使用者，其基於本範例之目的並非「強制執行群組原則」。</w:t>
      </w:r>
    </w:p>
    <w:p w14:paraId="5A121917" w14:textId="77777777" w:rsidR="00991DD4" w:rsidRPr="005D7578" w:rsidRDefault="00991DD4" w:rsidP="00510F6B">
      <w:pPr>
        <w:rPr>
          <w:rFonts w:eastAsia="PMingLiU" w:cs="Tahoma"/>
        </w:rPr>
      </w:pPr>
    </w:p>
    <w:p w14:paraId="03595FDA" w14:textId="77777777" w:rsidR="00406CB0" w:rsidRPr="005D7578" w:rsidRDefault="00023FE7" w:rsidP="00406CB0">
      <w:pPr>
        <w:pStyle w:val="Heading3"/>
        <w:rPr>
          <w:rFonts w:ascii="Tahoma" w:eastAsia="PMingLiU" w:hAnsi="Tahoma" w:cs="Tahoma"/>
        </w:rPr>
      </w:pPr>
      <w:bookmarkStart w:id="619" w:name="_Toc243157227"/>
      <w:bookmarkStart w:id="620" w:name="_Toc336338194"/>
      <w:bookmarkStart w:id="621" w:name="_Toc379636679"/>
      <w:r w:rsidRPr="005D7578">
        <w:rPr>
          <w:rFonts w:ascii="Tahoma" w:eastAsia="PMingLiU" w:hAnsi="Tahoma" w:cs="Tahoma"/>
          <w:sz w:val="24"/>
        </w:rPr>
        <w:t>合格產品之最新</w:t>
      </w:r>
      <w:r w:rsidRPr="005D7578">
        <w:rPr>
          <w:rFonts w:ascii="Tahoma" w:eastAsia="PMingLiU" w:hAnsi="Tahoma" w:cs="Tahoma"/>
          <w:sz w:val="24"/>
        </w:rPr>
        <w:t xml:space="preserve"> (UTD) </w:t>
      </w:r>
      <w:r w:rsidRPr="005D7578">
        <w:rPr>
          <w:rFonts w:ascii="Tahoma" w:eastAsia="PMingLiU" w:hAnsi="Tahoma" w:cs="Tahoma"/>
          <w:sz w:val="24"/>
        </w:rPr>
        <w:t>折扣</w:t>
      </w:r>
      <w:bookmarkEnd w:id="619"/>
      <w:bookmarkEnd w:id="620"/>
      <w:bookmarkEnd w:id="621"/>
    </w:p>
    <w:p w14:paraId="16BECF2B" w14:textId="77777777" w:rsidR="00406CB0" w:rsidRPr="005D7578" w:rsidRDefault="00406CB0" w:rsidP="00406CB0">
      <w:pPr>
        <w:pStyle w:val="Heading3"/>
        <w:rPr>
          <w:rFonts w:ascii="Tahoma" w:eastAsia="PMingLiU" w:hAnsi="Tahoma" w:cs="Tahoma"/>
          <w:sz w:val="18"/>
          <w:szCs w:val="18"/>
        </w:rPr>
      </w:pPr>
    </w:p>
    <w:p w14:paraId="311E551A" w14:textId="77777777" w:rsidR="00023FE7" w:rsidRPr="005D7578" w:rsidRDefault="00023FE7" w:rsidP="00797613">
      <w:pPr>
        <w:ind w:right="-90"/>
        <w:rPr>
          <w:rFonts w:eastAsia="PMingLiU" w:cs="Tahoma"/>
        </w:rPr>
      </w:pPr>
      <w:r w:rsidRPr="005D7578">
        <w:rPr>
          <w:rFonts w:eastAsia="PMingLiU" w:cs="Tahoma"/>
        </w:rPr>
        <w:t xml:space="preserve">Open Value Subscription </w:t>
      </w:r>
      <w:r w:rsidRPr="005D7578">
        <w:rPr>
          <w:rFonts w:eastAsia="PMingLiU" w:cs="Tahoma"/>
        </w:rPr>
        <w:t>客戶於其訂閱合約之第一年期間，有資格享有</w:t>
      </w:r>
      <w:r w:rsidRPr="005D7578">
        <w:rPr>
          <w:rFonts w:eastAsia="PMingLiU" w:cs="Tahoma"/>
        </w:rPr>
        <w:t xml:space="preserve"> UTD </w:t>
      </w:r>
      <w:r w:rsidRPr="005D7578">
        <w:rPr>
          <w:rFonts w:eastAsia="PMingLiU" w:cs="Tahoma"/>
        </w:rPr>
        <w:t>折扣。如果合格之客戶已被授權針對透過</w:t>
      </w:r>
      <w:r w:rsidRPr="005D7578">
        <w:rPr>
          <w:rFonts w:eastAsia="PMingLiU" w:cs="Tahoma"/>
        </w:rPr>
        <w:t xml:space="preserve"> OEM</w:t>
      </w:r>
      <w:r w:rsidRPr="005D7578">
        <w:rPr>
          <w:rFonts w:eastAsia="PMingLiU" w:cs="Tahoma"/>
        </w:rPr>
        <w:t>、</w:t>
      </w:r>
      <w:r w:rsidRPr="005D7578">
        <w:rPr>
          <w:rFonts w:eastAsia="PMingLiU" w:cs="Tahoma"/>
        </w:rPr>
        <w:t>FPP</w:t>
      </w:r>
      <w:r w:rsidRPr="005D7578">
        <w:rPr>
          <w:rFonts w:eastAsia="PMingLiU" w:cs="Tahoma"/>
        </w:rPr>
        <w:t>、大量授權取得之先前或目前版本具備其中一種對應資格，該些客戶可以取得以下載明之任何</w:t>
      </w:r>
      <w:r w:rsidRPr="005D7578">
        <w:rPr>
          <w:rFonts w:eastAsia="PMingLiU" w:cs="Tahoma"/>
        </w:rPr>
        <w:t xml:space="preserve"> UTD </w:t>
      </w:r>
      <w:r w:rsidR="00DD52FA">
        <w:rPr>
          <w:rFonts w:eastAsia="PMingLiU" w:cs="Tahoma"/>
        </w:rPr>
        <w:br/>
      </w:r>
      <w:r w:rsidRPr="005D7578">
        <w:rPr>
          <w:rFonts w:eastAsia="PMingLiU" w:cs="Tahoma"/>
        </w:rPr>
        <w:t>使用權。</w:t>
      </w:r>
      <w:r w:rsidRPr="005D7578">
        <w:rPr>
          <w:rFonts w:eastAsia="PMingLiU" w:cs="Tahoma"/>
          <w:color w:val="000000"/>
        </w:rPr>
        <w:t>一般而言，此折扣僅提供予產品之最新版本或緊接的前一個版本。</w:t>
      </w:r>
      <w:r w:rsidRPr="005D7578">
        <w:rPr>
          <w:rFonts w:eastAsia="PMingLiU" w:cs="Tahoma"/>
          <w:color w:val="000000"/>
        </w:rPr>
        <w:t xml:space="preserve">UTD </w:t>
      </w:r>
      <w:r w:rsidRPr="005D7578">
        <w:rPr>
          <w:rFonts w:eastAsia="PMingLiU" w:cs="Tahoma"/>
          <w:color w:val="000000"/>
        </w:rPr>
        <w:t>折扣是與平台無關的，因此</w:t>
      </w:r>
      <w:r w:rsidRPr="005D7578">
        <w:rPr>
          <w:rFonts w:eastAsia="PMingLiU" w:cs="Tahoma"/>
          <w:color w:val="000000"/>
        </w:rPr>
        <w:t xml:space="preserve"> Mac </w:t>
      </w:r>
      <w:r w:rsidRPr="005D7578">
        <w:rPr>
          <w:rFonts w:eastAsia="PMingLiU" w:cs="Tahoma"/>
          <w:color w:val="000000"/>
        </w:rPr>
        <w:t>也符合該折扣資格。</w:t>
      </w:r>
    </w:p>
    <w:p w14:paraId="73B38DED" w14:textId="77777777" w:rsidR="00C353DE" w:rsidRPr="005D7578" w:rsidRDefault="00C353DE" w:rsidP="00797613">
      <w:pPr>
        <w:pStyle w:val="FootnoteBulletLevel1"/>
        <w:ind w:left="0" w:right="720" w:firstLine="0"/>
        <w:rPr>
          <w:rFonts w:ascii="Tahoma" w:eastAsia="PMingLiU" w:hAnsi="Tahoma" w:cs="Tahoma"/>
          <w:sz w:val="18"/>
          <w:szCs w:val="18"/>
        </w:rPr>
      </w:pPr>
    </w:p>
    <w:tbl>
      <w:tblPr>
        <w:tblW w:w="0" w:type="auto"/>
        <w:tblInd w:w="730"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809"/>
        <w:gridCol w:w="4298"/>
      </w:tblGrid>
      <w:tr w:rsidR="00023FE7" w:rsidRPr="005D7578" w14:paraId="4E0D8338" w14:textId="77777777" w:rsidTr="007C048F">
        <w:trPr>
          <w:tblHeader/>
        </w:trPr>
        <w:tc>
          <w:tcPr>
            <w:tcW w:w="3809" w:type="dxa"/>
            <w:shd w:val="clear" w:color="auto" w:fill="FFCC99"/>
          </w:tcPr>
          <w:p w14:paraId="4A58A1E0" w14:textId="77777777" w:rsidR="00023FE7" w:rsidRPr="005D7578" w:rsidRDefault="00023FE7">
            <w:pPr>
              <w:ind w:right="720"/>
              <w:jc w:val="center"/>
              <w:rPr>
                <w:rFonts w:eastAsia="PMingLiU" w:cs="Tahoma"/>
                <w:b/>
                <w:bCs/>
                <w:color w:val="404040"/>
              </w:rPr>
            </w:pPr>
            <w:r w:rsidRPr="005D7578">
              <w:rPr>
                <w:rFonts w:eastAsia="PMingLiU" w:cs="Tahoma"/>
                <w:b/>
                <w:bCs/>
              </w:rPr>
              <w:t xml:space="preserve">UTD </w:t>
            </w:r>
            <w:r w:rsidRPr="005D7578">
              <w:rPr>
                <w:rFonts w:eastAsia="PMingLiU" w:cs="Tahoma"/>
                <w:b/>
                <w:bCs/>
              </w:rPr>
              <w:t>使用權</w:t>
            </w:r>
          </w:p>
        </w:tc>
        <w:tc>
          <w:tcPr>
            <w:tcW w:w="4298" w:type="dxa"/>
            <w:shd w:val="clear" w:color="auto" w:fill="FFCC99"/>
          </w:tcPr>
          <w:p w14:paraId="4546F40D" w14:textId="77777777" w:rsidR="00023FE7" w:rsidRPr="005D7578" w:rsidRDefault="00023FE7">
            <w:pPr>
              <w:ind w:right="720"/>
              <w:jc w:val="center"/>
              <w:rPr>
                <w:rFonts w:eastAsia="PMingLiU" w:cs="Tahoma"/>
                <w:b/>
                <w:bCs/>
                <w:color w:val="404040"/>
              </w:rPr>
            </w:pPr>
            <w:r w:rsidRPr="005D7578">
              <w:rPr>
                <w:rFonts w:eastAsia="PMingLiU" w:cs="Tahoma"/>
                <w:b/>
                <w:bCs/>
              </w:rPr>
              <w:t>合格版本</w:t>
            </w:r>
          </w:p>
        </w:tc>
      </w:tr>
      <w:tr w:rsidR="00023FE7" w:rsidRPr="005D7578" w14:paraId="0E0E5EE3" w14:textId="77777777" w:rsidTr="007C048F">
        <w:trPr>
          <w:trHeight w:val="576"/>
        </w:trPr>
        <w:tc>
          <w:tcPr>
            <w:tcW w:w="3809" w:type="dxa"/>
          </w:tcPr>
          <w:p w14:paraId="776FD5C7" w14:textId="77777777" w:rsidR="00023FE7" w:rsidRPr="005D7578" w:rsidRDefault="00023FE7" w:rsidP="00230E01">
            <w:pPr>
              <w:spacing w:before="60"/>
              <w:ind w:left="360" w:right="720"/>
              <w:jc w:val="center"/>
              <w:rPr>
                <w:rFonts w:eastAsia="PMingLiU" w:cs="Tahoma"/>
                <w:szCs w:val="18"/>
              </w:rPr>
            </w:pPr>
            <w:r w:rsidRPr="005D7578">
              <w:rPr>
                <w:rFonts w:eastAsia="PMingLiU" w:cs="Tahoma"/>
                <w:szCs w:val="18"/>
              </w:rPr>
              <w:t>Core CAL (</w:t>
            </w:r>
            <w:r w:rsidRPr="005D7578">
              <w:rPr>
                <w:rFonts w:eastAsia="PMingLiU" w:cs="Tahoma"/>
                <w:szCs w:val="18"/>
              </w:rPr>
              <w:t>裝置或使用者</w:t>
            </w:r>
            <w:r w:rsidRPr="005D7578">
              <w:rPr>
                <w:rFonts w:eastAsia="PMingLiU" w:cs="Tahoma"/>
                <w:szCs w:val="18"/>
              </w:rPr>
              <w:t>)</w:t>
            </w:r>
          </w:p>
        </w:tc>
        <w:tc>
          <w:tcPr>
            <w:tcW w:w="4298" w:type="dxa"/>
          </w:tcPr>
          <w:p w14:paraId="18693CB7" w14:textId="77777777" w:rsidR="00023FE7" w:rsidRPr="005D7578" w:rsidRDefault="00023FE7" w:rsidP="00230E01">
            <w:pPr>
              <w:pStyle w:val="Bulletedlistflush"/>
              <w:spacing w:before="60"/>
              <w:ind w:left="576" w:right="720" w:firstLine="0"/>
              <w:jc w:val="center"/>
              <w:rPr>
                <w:rFonts w:ascii="Tahoma" w:eastAsia="PMingLiU" w:hAnsi="Tahoma" w:cs="Tahoma"/>
              </w:rPr>
            </w:pPr>
            <w:r w:rsidRPr="005D7578">
              <w:rPr>
                <w:rFonts w:ascii="Tahoma" w:eastAsia="PMingLiU" w:hAnsi="Tahoma" w:cs="Tahoma"/>
                <w:sz w:val="18"/>
                <w:szCs w:val="18"/>
              </w:rPr>
              <w:t>任何</w:t>
            </w:r>
            <w:r w:rsidRPr="005D7578">
              <w:rPr>
                <w:rFonts w:ascii="Tahoma" w:eastAsia="PMingLiU" w:hAnsi="Tahoma" w:cs="Tahoma"/>
                <w:sz w:val="18"/>
                <w:szCs w:val="18"/>
              </w:rPr>
              <w:t xml:space="preserve"> Core CAL</w:t>
            </w:r>
          </w:p>
          <w:p w14:paraId="184AF10E" w14:textId="77777777" w:rsidR="00023FE7" w:rsidRPr="005D7578" w:rsidRDefault="00023FE7" w:rsidP="00230E01">
            <w:pPr>
              <w:pStyle w:val="Bulletedlistflush"/>
              <w:ind w:left="576" w:right="720" w:firstLine="0"/>
              <w:jc w:val="center"/>
              <w:rPr>
                <w:rFonts w:ascii="Tahoma" w:eastAsia="PMingLiU" w:hAnsi="Tahoma" w:cs="Tahoma"/>
                <w:sz w:val="18"/>
                <w:szCs w:val="18"/>
              </w:rPr>
            </w:pPr>
          </w:p>
        </w:tc>
      </w:tr>
      <w:tr w:rsidR="00023FE7" w:rsidRPr="005D7578" w14:paraId="4E47B9CF" w14:textId="77777777" w:rsidTr="007C048F">
        <w:trPr>
          <w:trHeight w:val="576"/>
        </w:trPr>
        <w:tc>
          <w:tcPr>
            <w:tcW w:w="3809" w:type="dxa"/>
          </w:tcPr>
          <w:p w14:paraId="585AD1CD" w14:textId="77777777" w:rsidR="00023FE7" w:rsidRPr="005D7578" w:rsidRDefault="00023FE7" w:rsidP="00230E01">
            <w:pPr>
              <w:spacing w:before="60"/>
              <w:ind w:left="360" w:right="720"/>
              <w:jc w:val="center"/>
              <w:rPr>
                <w:rFonts w:eastAsia="PMingLiU" w:cs="Tahoma"/>
                <w:szCs w:val="18"/>
              </w:rPr>
            </w:pPr>
            <w:r w:rsidRPr="005D7578">
              <w:rPr>
                <w:rFonts w:eastAsia="PMingLiU" w:cs="Tahoma"/>
                <w:szCs w:val="18"/>
              </w:rPr>
              <w:t>Enterprise CAL (</w:t>
            </w:r>
            <w:r w:rsidRPr="005D7578">
              <w:rPr>
                <w:rFonts w:eastAsia="PMingLiU" w:cs="Tahoma"/>
                <w:szCs w:val="18"/>
              </w:rPr>
              <w:t>裝置或使用者</w:t>
            </w:r>
            <w:r w:rsidRPr="005D7578">
              <w:rPr>
                <w:rFonts w:eastAsia="PMingLiU" w:cs="Tahoma"/>
                <w:szCs w:val="18"/>
              </w:rPr>
              <w:t>)</w:t>
            </w:r>
          </w:p>
        </w:tc>
        <w:tc>
          <w:tcPr>
            <w:tcW w:w="4298" w:type="dxa"/>
          </w:tcPr>
          <w:p w14:paraId="2F2F8D2D" w14:textId="77777777" w:rsidR="00023FE7" w:rsidRPr="005D7578" w:rsidRDefault="00023FE7" w:rsidP="00230E01">
            <w:pPr>
              <w:pStyle w:val="Bulletedlistflush"/>
              <w:spacing w:before="60"/>
              <w:ind w:left="576" w:right="720" w:firstLine="0"/>
              <w:jc w:val="center"/>
              <w:rPr>
                <w:rFonts w:ascii="Tahoma" w:eastAsia="PMingLiU" w:hAnsi="Tahoma" w:cs="Tahoma"/>
                <w:sz w:val="18"/>
                <w:szCs w:val="18"/>
              </w:rPr>
            </w:pPr>
            <w:r w:rsidRPr="005D7578">
              <w:rPr>
                <w:rFonts w:ascii="Tahoma" w:eastAsia="PMingLiU" w:hAnsi="Tahoma" w:cs="Tahoma"/>
                <w:sz w:val="18"/>
                <w:szCs w:val="18"/>
              </w:rPr>
              <w:t>任何</w:t>
            </w:r>
            <w:r w:rsidRPr="005D7578">
              <w:rPr>
                <w:rFonts w:ascii="Tahoma" w:eastAsia="PMingLiU" w:hAnsi="Tahoma" w:cs="Tahoma"/>
                <w:sz w:val="18"/>
                <w:szCs w:val="18"/>
              </w:rPr>
              <w:t xml:space="preserve"> Enterprise CAL</w:t>
            </w:r>
          </w:p>
        </w:tc>
      </w:tr>
      <w:tr w:rsidR="0000615E" w:rsidRPr="005D7578" w14:paraId="3C476656" w14:textId="77777777" w:rsidTr="007C048F">
        <w:trPr>
          <w:trHeight w:val="576"/>
        </w:trPr>
        <w:tc>
          <w:tcPr>
            <w:tcW w:w="3809" w:type="dxa"/>
          </w:tcPr>
          <w:p w14:paraId="30B01876" w14:textId="77777777" w:rsidR="0000615E" w:rsidRPr="005D7578" w:rsidRDefault="0000615E" w:rsidP="00230E01">
            <w:pPr>
              <w:spacing w:before="60"/>
              <w:ind w:left="360" w:right="720"/>
              <w:jc w:val="center"/>
              <w:rPr>
                <w:rFonts w:eastAsia="PMingLiU" w:cs="Tahoma"/>
                <w:szCs w:val="18"/>
              </w:rPr>
            </w:pPr>
            <w:r w:rsidRPr="005D7578">
              <w:rPr>
                <w:rFonts w:eastAsia="PMingLiU" w:cs="Tahoma"/>
                <w:szCs w:val="18"/>
              </w:rPr>
              <w:t>Office Professional Plus 2013</w:t>
            </w:r>
          </w:p>
        </w:tc>
        <w:tc>
          <w:tcPr>
            <w:tcW w:w="4298" w:type="dxa"/>
          </w:tcPr>
          <w:p w14:paraId="6EA72DAC" w14:textId="77777777" w:rsidR="008B2AA7" w:rsidRPr="005D7578" w:rsidRDefault="008B2AA7" w:rsidP="00230E01">
            <w:pPr>
              <w:pStyle w:val="Bulletedlistflush"/>
              <w:spacing w:before="60"/>
              <w:ind w:left="576" w:right="720" w:firstLine="0"/>
              <w:jc w:val="center"/>
              <w:rPr>
                <w:rFonts w:ascii="Tahoma" w:eastAsia="PMingLiU" w:hAnsi="Tahoma" w:cs="Tahoma"/>
                <w:lang w:val="fr-FR"/>
              </w:rPr>
            </w:pPr>
            <w:r w:rsidRPr="005D7578">
              <w:rPr>
                <w:rFonts w:ascii="Tahoma" w:eastAsia="PMingLiU" w:hAnsi="Tahoma" w:cs="Tahoma"/>
                <w:sz w:val="18"/>
                <w:szCs w:val="18"/>
                <w:lang w:val="fr-FR"/>
              </w:rPr>
              <w:t>Office Professional Plus 2013</w:t>
            </w:r>
          </w:p>
          <w:p w14:paraId="1E901247" w14:textId="77777777" w:rsidR="0000615E" w:rsidRPr="005D7578" w:rsidRDefault="0000615E" w:rsidP="00230E01">
            <w:pPr>
              <w:pStyle w:val="Bulletedlistflush"/>
              <w:ind w:left="576" w:right="720" w:firstLine="0"/>
              <w:jc w:val="center"/>
              <w:rPr>
                <w:rFonts w:ascii="Tahoma" w:eastAsia="PMingLiU" w:hAnsi="Tahoma" w:cs="Tahoma"/>
                <w:lang w:val="fr-FR"/>
              </w:rPr>
            </w:pPr>
            <w:r w:rsidRPr="005D7578">
              <w:rPr>
                <w:rFonts w:ascii="Tahoma" w:eastAsia="PMingLiU" w:hAnsi="Tahoma" w:cs="Tahoma"/>
                <w:sz w:val="18"/>
                <w:szCs w:val="18"/>
                <w:lang w:val="fr-FR"/>
              </w:rPr>
              <w:t>Office Professional Plus 2010</w:t>
            </w:r>
          </w:p>
          <w:p w14:paraId="1819EBC3" w14:textId="77777777" w:rsidR="002D0FAC" w:rsidRPr="005D7578" w:rsidRDefault="002D0FAC" w:rsidP="00230E01">
            <w:pPr>
              <w:pStyle w:val="Bulletedlistflush"/>
              <w:ind w:left="576" w:right="720" w:firstLine="0"/>
              <w:jc w:val="center"/>
              <w:rPr>
                <w:rFonts w:ascii="Tahoma" w:eastAsia="PMingLiU" w:hAnsi="Tahoma" w:cs="Tahoma"/>
              </w:rPr>
            </w:pPr>
            <w:r w:rsidRPr="005D7578">
              <w:rPr>
                <w:rFonts w:ascii="Tahoma" w:eastAsia="PMingLiU" w:hAnsi="Tahoma" w:cs="Tahoma"/>
                <w:sz w:val="18"/>
                <w:szCs w:val="18"/>
              </w:rPr>
              <w:t>Office 2013 Professional</w:t>
            </w:r>
          </w:p>
          <w:p w14:paraId="357653A2" w14:textId="77777777" w:rsidR="0000615E" w:rsidRPr="005D7578" w:rsidRDefault="0000615E" w:rsidP="00230E01">
            <w:pPr>
              <w:pStyle w:val="Bulletedlistflush"/>
              <w:ind w:left="576" w:right="720" w:firstLine="0"/>
              <w:jc w:val="center"/>
              <w:rPr>
                <w:rFonts w:ascii="Tahoma" w:eastAsia="PMingLiU" w:hAnsi="Tahoma" w:cs="Tahoma"/>
              </w:rPr>
            </w:pPr>
            <w:r w:rsidRPr="005D7578">
              <w:rPr>
                <w:rFonts w:ascii="Tahoma" w:eastAsia="PMingLiU" w:hAnsi="Tahoma" w:cs="Tahoma"/>
                <w:sz w:val="18"/>
                <w:szCs w:val="18"/>
              </w:rPr>
              <w:t>Office 2010 Professional</w:t>
            </w:r>
          </w:p>
          <w:p w14:paraId="177345BF" w14:textId="77777777" w:rsidR="0000615E" w:rsidRPr="005D7578" w:rsidRDefault="0000615E" w:rsidP="008B2AA7">
            <w:pPr>
              <w:pStyle w:val="Bulletedlistflush"/>
              <w:ind w:left="576" w:right="720" w:firstLine="0"/>
              <w:jc w:val="center"/>
              <w:rPr>
                <w:rFonts w:ascii="Tahoma" w:eastAsia="PMingLiU" w:hAnsi="Tahoma" w:cs="Tahoma"/>
                <w:sz w:val="18"/>
                <w:szCs w:val="18"/>
              </w:rPr>
            </w:pPr>
          </w:p>
        </w:tc>
      </w:tr>
      <w:tr w:rsidR="00023FE7" w:rsidRPr="005D7578" w14:paraId="6B2E5483" w14:textId="77777777" w:rsidTr="007C048F">
        <w:trPr>
          <w:trHeight w:val="576"/>
        </w:trPr>
        <w:tc>
          <w:tcPr>
            <w:tcW w:w="3809" w:type="dxa"/>
          </w:tcPr>
          <w:p w14:paraId="1A2DC2B1" w14:textId="77777777" w:rsidR="00023FE7" w:rsidRPr="005D7578" w:rsidRDefault="00023FE7" w:rsidP="00230E01">
            <w:pPr>
              <w:spacing w:before="60"/>
              <w:ind w:left="360" w:right="720"/>
              <w:jc w:val="center"/>
              <w:rPr>
                <w:rFonts w:eastAsia="PMingLiU" w:cs="Tahoma"/>
                <w:color w:val="000000"/>
                <w:szCs w:val="18"/>
              </w:rPr>
            </w:pPr>
            <w:r w:rsidRPr="005D7578">
              <w:rPr>
                <w:rFonts w:eastAsia="PMingLiU" w:cs="Tahoma"/>
                <w:color w:val="000000"/>
                <w:szCs w:val="18"/>
              </w:rPr>
              <w:t>Small Business Server Standard 2011 CAL (</w:t>
            </w:r>
            <w:r w:rsidRPr="005D7578">
              <w:rPr>
                <w:rFonts w:eastAsia="PMingLiU" w:cs="Tahoma"/>
                <w:color w:val="000000"/>
                <w:szCs w:val="18"/>
              </w:rPr>
              <w:t>裝置或使用者</w:t>
            </w:r>
            <w:r w:rsidRPr="005D7578">
              <w:rPr>
                <w:rFonts w:eastAsia="PMingLiU" w:cs="Tahoma"/>
                <w:color w:val="000000"/>
                <w:szCs w:val="18"/>
              </w:rPr>
              <w:t>)</w:t>
            </w:r>
          </w:p>
        </w:tc>
        <w:tc>
          <w:tcPr>
            <w:tcW w:w="4298" w:type="dxa"/>
          </w:tcPr>
          <w:p w14:paraId="6892C4C8" w14:textId="77777777" w:rsidR="00684C4D" w:rsidRPr="005D7578" w:rsidRDefault="00684C4D" w:rsidP="00230E01">
            <w:pPr>
              <w:spacing w:before="60"/>
              <w:ind w:left="576" w:right="720"/>
              <w:jc w:val="center"/>
              <w:rPr>
                <w:rFonts w:eastAsia="PMingLiU" w:cs="Tahoma"/>
              </w:rPr>
            </w:pPr>
            <w:r w:rsidRPr="005D7578">
              <w:rPr>
                <w:rFonts w:eastAsia="PMingLiU" w:cs="Tahoma"/>
                <w:color w:val="000000"/>
                <w:szCs w:val="18"/>
              </w:rPr>
              <w:t>Windows Small Business Server 2011 CAL</w:t>
            </w:r>
          </w:p>
          <w:p w14:paraId="61942D9B" w14:textId="77777777" w:rsidR="00023FE7" w:rsidRPr="005D7578" w:rsidRDefault="00023FE7">
            <w:pPr>
              <w:pStyle w:val="Bulletedlistflush"/>
              <w:ind w:left="576" w:right="720" w:firstLine="0"/>
              <w:jc w:val="center"/>
              <w:rPr>
                <w:rFonts w:ascii="Tahoma" w:eastAsia="PMingLiU" w:hAnsi="Tahoma" w:cs="Tahoma"/>
              </w:rPr>
            </w:pPr>
            <w:r w:rsidRPr="005D7578">
              <w:rPr>
                <w:rFonts w:ascii="Tahoma" w:eastAsia="PMingLiU" w:hAnsi="Tahoma" w:cs="Tahoma"/>
                <w:color w:val="000000"/>
                <w:sz w:val="18"/>
                <w:szCs w:val="18"/>
              </w:rPr>
              <w:t>Windows Small Business Server Standard 2008 CAL</w:t>
            </w:r>
          </w:p>
          <w:p w14:paraId="0CA6844E" w14:textId="77777777" w:rsidR="00023FE7" w:rsidRPr="005D7578"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5D7578" w14:paraId="226B8AFB" w14:textId="77777777" w:rsidTr="007C048F">
        <w:trPr>
          <w:trHeight w:val="576"/>
        </w:trPr>
        <w:tc>
          <w:tcPr>
            <w:tcW w:w="3809" w:type="dxa"/>
          </w:tcPr>
          <w:p w14:paraId="6B6D1DEC" w14:textId="77777777" w:rsidR="00023FE7" w:rsidRPr="005D7578" w:rsidRDefault="00023FE7" w:rsidP="00230E01">
            <w:pPr>
              <w:spacing w:before="60"/>
              <w:ind w:left="360" w:right="720"/>
              <w:jc w:val="center"/>
              <w:rPr>
                <w:rFonts w:eastAsia="PMingLiU" w:cs="Tahoma"/>
                <w:szCs w:val="18"/>
              </w:rPr>
            </w:pPr>
            <w:r w:rsidRPr="005D7578">
              <w:rPr>
                <w:rFonts w:eastAsia="PMingLiU" w:cs="Tahoma"/>
                <w:szCs w:val="18"/>
              </w:rPr>
              <w:t>Small Business Server Premium 2011 CAL (</w:t>
            </w:r>
            <w:r w:rsidRPr="005D7578">
              <w:rPr>
                <w:rFonts w:eastAsia="PMingLiU" w:cs="Tahoma"/>
                <w:szCs w:val="18"/>
              </w:rPr>
              <w:t>裝置或使用者</w:t>
            </w:r>
            <w:r w:rsidRPr="005D7578">
              <w:rPr>
                <w:rFonts w:eastAsia="PMingLiU" w:cs="Tahoma"/>
                <w:szCs w:val="18"/>
              </w:rPr>
              <w:t>)</w:t>
            </w:r>
          </w:p>
        </w:tc>
        <w:tc>
          <w:tcPr>
            <w:tcW w:w="4298" w:type="dxa"/>
          </w:tcPr>
          <w:p w14:paraId="5421DC25" w14:textId="77777777" w:rsidR="00684C4D" w:rsidRPr="005D7578" w:rsidRDefault="00684C4D" w:rsidP="00230E01">
            <w:pPr>
              <w:spacing w:before="60"/>
              <w:ind w:left="576" w:right="720"/>
              <w:jc w:val="center"/>
              <w:rPr>
                <w:rFonts w:eastAsia="PMingLiU" w:cs="Tahoma"/>
              </w:rPr>
            </w:pPr>
            <w:r w:rsidRPr="005D7578">
              <w:rPr>
                <w:rFonts w:eastAsia="PMingLiU" w:cs="Tahoma"/>
                <w:color w:val="000000"/>
                <w:szCs w:val="18"/>
              </w:rPr>
              <w:t>Windows Small Business Server Premium 2011 CAL</w:t>
            </w:r>
          </w:p>
          <w:p w14:paraId="3207698F" w14:textId="77777777" w:rsidR="00023FE7" w:rsidRPr="005D7578" w:rsidRDefault="00023FE7">
            <w:pPr>
              <w:pStyle w:val="Bulletedlistflush"/>
              <w:ind w:left="576" w:right="720" w:firstLine="0"/>
              <w:jc w:val="center"/>
              <w:rPr>
                <w:rFonts w:ascii="Tahoma" w:eastAsia="PMingLiU" w:hAnsi="Tahoma" w:cs="Tahoma"/>
              </w:rPr>
            </w:pPr>
            <w:r w:rsidRPr="005D7578">
              <w:rPr>
                <w:rFonts w:ascii="Tahoma" w:eastAsia="PMingLiU" w:hAnsi="Tahoma" w:cs="Tahoma"/>
                <w:color w:val="000000"/>
                <w:sz w:val="18"/>
                <w:szCs w:val="18"/>
              </w:rPr>
              <w:t>Windows Small Business Server Premium 2008 CAL</w:t>
            </w:r>
          </w:p>
          <w:p w14:paraId="61695EED" w14:textId="77777777" w:rsidR="00023FE7" w:rsidRPr="005D7578" w:rsidRDefault="00023FE7" w:rsidP="00230E01">
            <w:pPr>
              <w:pStyle w:val="Bulletedlistflush"/>
              <w:ind w:left="576" w:right="720" w:firstLine="0"/>
              <w:jc w:val="center"/>
              <w:rPr>
                <w:rFonts w:ascii="Tahoma" w:eastAsia="PMingLiU" w:hAnsi="Tahoma" w:cs="Tahoma"/>
                <w:sz w:val="18"/>
                <w:szCs w:val="18"/>
              </w:rPr>
            </w:pPr>
          </w:p>
        </w:tc>
      </w:tr>
      <w:tr w:rsidR="00023FE7" w:rsidRPr="005D7578" w14:paraId="613FAA52" w14:textId="77777777" w:rsidTr="007C048F">
        <w:trPr>
          <w:trHeight w:val="576"/>
        </w:trPr>
        <w:tc>
          <w:tcPr>
            <w:tcW w:w="3809" w:type="dxa"/>
          </w:tcPr>
          <w:p w14:paraId="12BF93B5" w14:textId="77777777" w:rsidR="00023FE7" w:rsidRPr="005D7578" w:rsidRDefault="00023FE7" w:rsidP="00230E01">
            <w:pPr>
              <w:spacing w:before="60"/>
              <w:ind w:left="360" w:right="720"/>
              <w:jc w:val="center"/>
              <w:rPr>
                <w:rFonts w:eastAsia="PMingLiU" w:cs="Tahoma"/>
              </w:rPr>
            </w:pPr>
            <w:r w:rsidRPr="005D7578">
              <w:rPr>
                <w:rFonts w:eastAsia="PMingLiU" w:cs="Tahoma"/>
                <w:szCs w:val="18"/>
              </w:rPr>
              <w:t xml:space="preserve">Essential Business Server Standard 2008 CAL </w:t>
            </w:r>
            <w:r w:rsidR="00F95692">
              <w:rPr>
                <w:rFonts w:eastAsia="PMingLiU" w:cs="Tahoma"/>
                <w:szCs w:val="18"/>
              </w:rPr>
              <w:br/>
            </w:r>
            <w:r w:rsidRPr="005D7578">
              <w:rPr>
                <w:rFonts w:eastAsia="PMingLiU" w:cs="Tahoma"/>
                <w:szCs w:val="18"/>
              </w:rPr>
              <w:t>(</w:t>
            </w:r>
            <w:r w:rsidRPr="005D7578">
              <w:rPr>
                <w:rFonts w:eastAsia="PMingLiU" w:cs="Tahoma"/>
                <w:szCs w:val="18"/>
              </w:rPr>
              <w:t>裝置或使用者</w:t>
            </w:r>
            <w:r w:rsidRPr="005D7578">
              <w:rPr>
                <w:rFonts w:eastAsia="PMingLiU" w:cs="Tahoma"/>
                <w:szCs w:val="18"/>
              </w:rPr>
              <w:t>)</w:t>
            </w:r>
          </w:p>
          <w:p w14:paraId="5A923608" w14:textId="77777777" w:rsidR="00230E01" w:rsidRPr="005D7578" w:rsidRDefault="00230E01" w:rsidP="00230E01">
            <w:pPr>
              <w:ind w:left="360" w:right="720"/>
              <w:jc w:val="center"/>
              <w:rPr>
                <w:rFonts w:eastAsia="PMingLiU" w:cs="Tahoma"/>
                <w:szCs w:val="18"/>
              </w:rPr>
            </w:pPr>
          </w:p>
        </w:tc>
        <w:tc>
          <w:tcPr>
            <w:tcW w:w="4298" w:type="dxa"/>
          </w:tcPr>
          <w:p w14:paraId="362FC259" w14:textId="77777777" w:rsidR="00023FE7" w:rsidRPr="005D7578" w:rsidRDefault="00023FE7" w:rsidP="00230E01">
            <w:pPr>
              <w:pStyle w:val="Bulletedlistflush"/>
              <w:spacing w:before="60"/>
              <w:ind w:left="576" w:right="720" w:firstLine="0"/>
              <w:jc w:val="center"/>
              <w:rPr>
                <w:rFonts w:ascii="Tahoma" w:eastAsia="PMingLiU" w:hAnsi="Tahoma" w:cs="Tahoma"/>
                <w:sz w:val="18"/>
                <w:szCs w:val="18"/>
              </w:rPr>
            </w:pPr>
            <w:r w:rsidRPr="005D7578">
              <w:rPr>
                <w:rFonts w:ascii="Tahoma" w:eastAsia="PMingLiU" w:hAnsi="Tahoma" w:cs="Tahoma"/>
                <w:sz w:val="18"/>
                <w:szCs w:val="18"/>
              </w:rPr>
              <w:t>Windows Essential Business Server Standard 2008 CAL</w:t>
            </w:r>
          </w:p>
        </w:tc>
      </w:tr>
      <w:tr w:rsidR="00023FE7" w:rsidRPr="005D7578" w14:paraId="2B879F5C" w14:textId="77777777" w:rsidTr="007C048F">
        <w:trPr>
          <w:trHeight w:val="576"/>
        </w:trPr>
        <w:tc>
          <w:tcPr>
            <w:tcW w:w="3809" w:type="dxa"/>
          </w:tcPr>
          <w:p w14:paraId="6275EB65" w14:textId="77777777" w:rsidR="00023FE7" w:rsidRPr="005D7578" w:rsidRDefault="00023FE7" w:rsidP="00230E01">
            <w:pPr>
              <w:spacing w:before="60"/>
              <w:ind w:left="360" w:right="720"/>
              <w:jc w:val="center"/>
              <w:rPr>
                <w:rFonts w:eastAsia="PMingLiU" w:cs="Tahoma"/>
              </w:rPr>
            </w:pPr>
            <w:r w:rsidRPr="005D7578">
              <w:rPr>
                <w:rFonts w:eastAsia="PMingLiU" w:cs="Tahoma"/>
                <w:szCs w:val="18"/>
              </w:rPr>
              <w:t xml:space="preserve">Essential Business Server Premium 2008 CAL </w:t>
            </w:r>
            <w:r w:rsidR="00F95692">
              <w:rPr>
                <w:rFonts w:eastAsia="PMingLiU" w:cs="Tahoma"/>
                <w:szCs w:val="18"/>
              </w:rPr>
              <w:br/>
            </w:r>
            <w:r w:rsidRPr="005D7578">
              <w:rPr>
                <w:rFonts w:eastAsia="PMingLiU" w:cs="Tahoma"/>
                <w:szCs w:val="18"/>
              </w:rPr>
              <w:t>(</w:t>
            </w:r>
            <w:r w:rsidRPr="005D7578">
              <w:rPr>
                <w:rFonts w:eastAsia="PMingLiU" w:cs="Tahoma"/>
                <w:szCs w:val="18"/>
              </w:rPr>
              <w:t>裝置或使用者</w:t>
            </w:r>
            <w:r w:rsidRPr="005D7578">
              <w:rPr>
                <w:rFonts w:eastAsia="PMingLiU" w:cs="Tahoma"/>
                <w:szCs w:val="18"/>
              </w:rPr>
              <w:t>)</w:t>
            </w:r>
          </w:p>
          <w:p w14:paraId="60D47933" w14:textId="77777777" w:rsidR="00230E01" w:rsidRPr="005D7578" w:rsidRDefault="00230E01" w:rsidP="00230E01">
            <w:pPr>
              <w:ind w:left="360" w:right="720"/>
              <w:jc w:val="center"/>
              <w:rPr>
                <w:rFonts w:eastAsia="PMingLiU" w:cs="Tahoma"/>
                <w:szCs w:val="18"/>
              </w:rPr>
            </w:pPr>
          </w:p>
        </w:tc>
        <w:tc>
          <w:tcPr>
            <w:tcW w:w="4298" w:type="dxa"/>
          </w:tcPr>
          <w:p w14:paraId="523A8EDD" w14:textId="77777777" w:rsidR="00023FE7" w:rsidRPr="005D7578" w:rsidRDefault="00023FE7" w:rsidP="00230E01">
            <w:pPr>
              <w:pStyle w:val="Bulletedlistflush"/>
              <w:spacing w:before="60"/>
              <w:ind w:left="576" w:right="720" w:firstLine="0"/>
              <w:jc w:val="center"/>
              <w:rPr>
                <w:rFonts w:ascii="Tahoma" w:eastAsia="PMingLiU" w:hAnsi="Tahoma" w:cs="Tahoma"/>
                <w:sz w:val="18"/>
                <w:szCs w:val="18"/>
              </w:rPr>
            </w:pPr>
            <w:r w:rsidRPr="005D7578">
              <w:rPr>
                <w:rFonts w:ascii="Tahoma" w:eastAsia="PMingLiU" w:hAnsi="Tahoma" w:cs="Tahoma"/>
                <w:sz w:val="18"/>
                <w:szCs w:val="18"/>
              </w:rPr>
              <w:t>Windows Essential Business Server Premium 2008 CAL</w:t>
            </w:r>
          </w:p>
        </w:tc>
      </w:tr>
      <w:tr w:rsidR="00023FE7" w:rsidRPr="005D7578" w14:paraId="7BDA251C" w14:textId="77777777" w:rsidTr="007C048F">
        <w:trPr>
          <w:trHeight w:val="576"/>
        </w:trPr>
        <w:tc>
          <w:tcPr>
            <w:tcW w:w="3809" w:type="dxa"/>
          </w:tcPr>
          <w:p w14:paraId="0CF9558E" w14:textId="77777777" w:rsidR="00023FE7" w:rsidRPr="005D7578" w:rsidRDefault="00023FE7" w:rsidP="00D72D24">
            <w:pPr>
              <w:spacing w:before="60"/>
              <w:ind w:left="360" w:right="720"/>
              <w:jc w:val="center"/>
              <w:rPr>
                <w:rFonts w:eastAsia="PMingLiU" w:cs="Tahoma"/>
                <w:szCs w:val="18"/>
              </w:rPr>
            </w:pPr>
            <w:r w:rsidRPr="005D7578">
              <w:rPr>
                <w:rFonts w:eastAsia="PMingLiU" w:cs="Tahoma"/>
                <w:szCs w:val="18"/>
              </w:rPr>
              <w:t xml:space="preserve">Windows 8.1 Enterprise </w:t>
            </w:r>
            <w:r w:rsidRPr="005D7578">
              <w:rPr>
                <w:rFonts w:eastAsia="PMingLiU" w:cs="Tahoma"/>
                <w:szCs w:val="18"/>
              </w:rPr>
              <w:t>升級</w:t>
            </w:r>
          </w:p>
        </w:tc>
        <w:tc>
          <w:tcPr>
            <w:tcW w:w="4298" w:type="dxa"/>
          </w:tcPr>
          <w:p w14:paraId="5453E6DA" w14:textId="77777777" w:rsidR="00A01D6B" w:rsidRPr="005D7578" w:rsidRDefault="00A01D6B" w:rsidP="00230E01">
            <w:pPr>
              <w:pStyle w:val="Bulletedlistflush"/>
              <w:spacing w:before="60"/>
              <w:ind w:left="576" w:right="720" w:firstLine="0"/>
              <w:jc w:val="center"/>
              <w:rPr>
                <w:rFonts w:ascii="Tahoma" w:eastAsia="PMingLiU" w:hAnsi="Tahoma" w:cs="Tahoma"/>
              </w:rPr>
            </w:pPr>
            <w:r w:rsidRPr="005D7578">
              <w:rPr>
                <w:rFonts w:ascii="Tahoma" w:eastAsia="PMingLiU" w:hAnsi="Tahoma" w:cs="Tahoma"/>
                <w:sz w:val="18"/>
                <w:szCs w:val="18"/>
              </w:rPr>
              <w:t xml:space="preserve">Windows 8.1 </w:t>
            </w:r>
            <w:r w:rsidRPr="005D7578">
              <w:rPr>
                <w:rFonts w:ascii="Tahoma" w:eastAsia="PMingLiU" w:hAnsi="Tahoma" w:cs="Tahoma"/>
                <w:sz w:val="18"/>
                <w:szCs w:val="18"/>
              </w:rPr>
              <w:t>企業版</w:t>
            </w:r>
          </w:p>
          <w:p w14:paraId="31CC10DD" w14:textId="77777777" w:rsidR="008B6EDD" w:rsidRPr="005D7578" w:rsidRDefault="008B6EDD" w:rsidP="00A01D6B">
            <w:pPr>
              <w:pStyle w:val="Bulletedlistflush"/>
              <w:ind w:left="576" w:right="720" w:firstLine="0"/>
              <w:jc w:val="center"/>
              <w:rPr>
                <w:rFonts w:ascii="Tahoma" w:eastAsia="PMingLiU" w:hAnsi="Tahoma" w:cs="Tahoma"/>
              </w:rPr>
            </w:pPr>
            <w:r w:rsidRPr="005D7578">
              <w:rPr>
                <w:rFonts w:ascii="Tahoma" w:eastAsia="PMingLiU" w:hAnsi="Tahoma" w:cs="Tahoma"/>
                <w:sz w:val="18"/>
                <w:szCs w:val="18"/>
              </w:rPr>
              <w:t xml:space="preserve">Windows 8 </w:t>
            </w:r>
            <w:r w:rsidRPr="005D7578">
              <w:rPr>
                <w:rFonts w:ascii="Tahoma" w:eastAsia="PMingLiU" w:hAnsi="Tahoma" w:cs="Tahoma"/>
                <w:sz w:val="18"/>
                <w:szCs w:val="18"/>
              </w:rPr>
              <w:t>企業版</w:t>
            </w:r>
          </w:p>
          <w:p w14:paraId="7CAFB5B0" w14:textId="77777777" w:rsidR="00023FE7" w:rsidRPr="005D7578" w:rsidRDefault="00023FE7" w:rsidP="00D72D24">
            <w:pPr>
              <w:pStyle w:val="Bulletedlistflush"/>
              <w:ind w:left="576" w:right="720" w:firstLine="0"/>
              <w:jc w:val="center"/>
              <w:rPr>
                <w:rFonts w:ascii="Tahoma" w:eastAsia="PMingLiU" w:hAnsi="Tahoma" w:cs="Tahoma"/>
                <w:sz w:val="18"/>
                <w:szCs w:val="18"/>
              </w:rPr>
            </w:pPr>
            <w:r w:rsidRPr="005D7578">
              <w:rPr>
                <w:rFonts w:ascii="Tahoma" w:eastAsia="PMingLiU" w:hAnsi="Tahoma" w:cs="Tahoma"/>
                <w:sz w:val="18"/>
                <w:szCs w:val="18"/>
              </w:rPr>
              <w:t xml:space="preserve">Windows 7 </w:t>
            </w:r>
            <w:r w:rsidRPr="005D7578">
              <w:rPr>
                <w:rFonts w:ascii="Tahoma" w:eastAsia="PMingLiU" w:hAnsi="Tahoma" w:cs="Tahoma"/>
                <w:sz w:val="18"/>
                <w:szCs w:val="18"/>
              </w:rPr>
              <w:t>企業版</w:t>
            </w:r>
          </w:p>
        </w:tc>
      </w:tr>
    </w:tbl>
    <w:p w14:paraId="7ACE8CE4" w14:textId="77777777" w:rsidR="00456002" w:rsidRPr="005D7578" w:rsidRDefault="00456002" w:rsidP="00797613">
      <w:pPr>
        <w:pStyle w:val="Heading2"/>
        <w:keepNext/>
        <w:ind w:left="0"/>
        <w:rPr>
          <w:rFonts w:ascii="Tahoma" w:eastAsia="PMingLiU" w:hAnsi="Tahoma" w:cs="Tahoma"/>
        </w:rPr>
      </w:pPr>
      <w:bookmarkStart w:id="622" w:name="_Toc336338195"/>
      <w:bookmarkStart w:id="623" w:name="_Toc379636680"/>
      <w:r w:rsidRPr="005D7578">
        <w:rPr>
          <w:rFonts w:ascii="Tahoma" w:eastAsia="PMingLiU" w:hAnsi="Tahoma" w:cs="Tahoma"/>
        </w:rPr>
        <w:lastRenderedPageBreak/>
        <w:t>更新之</w:t>
      </w:r>
      <w:r w:rsidRPr="005D7578">
        <w:rPr>
          <w:rFonts w:ascii="Tahoma" w:eastAsia="PMingLiU" w:hAnsi="Tahoma" w:cs="Tahoma"/>
        </w:rPr>
        <w:t xml:space="preserve"> Enterprise </w:t>
      </w:r>
      <w:r w:rsidRPr="005D7578">
        <w:rPr>
          <w:rFonts w:ascii="Tahoma" w:eastAsia="PMingLiU" w:hAnsi="Tahoma" w:cs="Tahoma"/>
        </w:rPr>
        <w:t>合約及</w:t>
      </w:r>
      <w:r w:rsidRPr="005D7578">
        <w:rPr>
          <w:rFonts w:ascii="Tahoma" w:eastAsia="PMingLiU" w:hAnsi="Tahoma" w:cs="Tahoma"/>
        </w:rPr>
        <w:t xml:space="preserve"> Subscription </w:t>
      </w:r>
      <w:r w:rsidRPr="005D7578">
        <w:rPr>
          <w:rFonts w:ascii="Tahoma" w:eastAsia="PMingLiU" w:hAnsi="Tahoma" w:cs="Tahoma"/>
        </w:rPr>
        <w:t>合約方案條款</w:t>
      </w:r>
      <w:bookmarkEnd w:id="622"/>
      <w:bookmarkEnd w:id="623"/>
    </w:p>
    <w:p w14:paraId="6100126B" w14:textId="77777777" w:rsidR="00456002" w:rsidRPr="005D7578" w:rsidRDefault="00456002" w:rsidP="00456002">
      <w:pPr>
        <w:tabs>
          <w:tab w:val="left" w:pos="360"/>
        </w:tabs>
        <w:rPr>
          <w:rFonts w:eastAsia="PMingLiU" w:cs="Tahoma"/>
        </w:rPr>
      </w:pPr>
    </w:p>
    <w:p w14:paraId="5ACF7BFF" w14:textId="77777777" w:rsidR="00456002" w:rsidRPr="005D7578" w:rsidRDefault="00456002" w:rsidP="00F06EC5">
      <w:pPr>
        <w:keepNext/>
        <w:spacing w:after="60"/>
        <w:outlineLvl w:val="3"/>
        <w:rPr>
          <w:rFonts w:eastAsia="PMingLiU" w:cs="Tahoma"/>
        </w:rPr>
      </w:pPr>
      <w:r w:rsidRPr="005D7578">
        <w:rPr>
          <w:rFonts w:eastAsia="PMingLiU" w:cs="Tahoma"/>
          <w:b/>
          <w:szCs w:val="20"/>
        </w:rPr>
        <w:t>滿足</w:t>
      </w:r>
      <w:r w:rsidRPr="005D7578">
        <w:rPr>
          <w:rFonts w:eastAsia="PMingLiU" w:cs="Tahoma"/>
          <w:b/>
          <w:szCs w:val="20"/>
        </w:rPr>
        <w:t xml:space="preserve"> Enterprise </w:t>
      </w:r>
      <w:r w:rsidRPr="005D7578">
        <w:rPr>
          <w:rFonts w:eastAsia="PMingLiU" w:cs="Tahoma"/>
          <w:b/>
          <w:szCs w:val="20"/>
        </w:rPr>
        <w:t>產品需求之</w:t>
      </w:r>
      <w:r w:rsidRPr="005D7578">
        <w:rPr>
          <w:rFonts w:eastAsia="PMingLiU" w:cs="Tahoma"/>
          <w:b/>
          <w:szCs w:val="20"/>
        </w:rPr>
        <w:t xml:space="preserve"> Enterprise </w:t>
      </w:r>
      <w:r w:rsidRPr="005D7578">
        <w:rPr>
          <w:rFonts w:eastAsia="PMingLiU" w:cs="Tahoma"/>
          <w:b/>
          <w:szCs w:val="20"/>
        </w:rPr>
        <w:t>線上服務</w:t>
      </w:r>
    </w:p>
    <w:p w14:paraId="64D4B968" w14:textId="77777777" w:rsidR="00456002" w:rsidRPr="005D7578" w:rsidRDefault="00456002" w:rsidP="00366502">
      <w:pPr>
        <w:tabs>
          <w:tab w:val="left" w:pos="360"/>
        </w:tabs>
        <w:rPr>
          <w:rFonts w:eastAsia="PMingLiU" w:cs="Tahoma"/>
        </w:rPr>
      </w:pPr>
      <w:r w:rsidRPr="005D7578">
        <w:rPr>
          <w:rFonts w:eastAsia="PMingLiU" w:cs="Tahoma"/>
          <w:b/>
          <w:szCs w:val="20"/>
        </w:rPr>
        <w:t>注意事項</w:t>
      </w:r>
      <w:r w:rsidRPr="005D7578">
        <w:rPr>
          <w:rFonts w:eastAsia="PMingLiU" w:cs="Tahoma"/>
          <w:b/>
          <w:szCs w:val="20"/>
          <w:lang w:val="fr-FR"/>
        </w:rPr>
        <w:t>：</w:t>
      </w:r>
      <w:r w:rsidRPr="005D7578">
        <w:rPr>
          <w:rFonts w:eastAsia="PMingLiU" w:cs="Tahoma"/>
          <w:szCs w:val="20"/>
        </w:rPr>
        <w:t>下列適用於有資格購買</w:t>
      </w:r>
      <w:r w:rsidRPr="005D7578">
        <w:rPr>
          <w:rFonts w:eastAsia="PMingLiU" w:cs="Tahoma"/>
          <w:szCs w:val="20"/>
          <w:lang w:val="fr-FR"/>
        </w:rPr>
        <w:t xml:space="preserve"> Enterprise </w:t>
      </w:r>
      <w:r w:rsidRPr="005D7578">
        <w:rPr>
          <w:rFonts w:eastAsia="PMingLiU" w:cs="Tahoma"/>
          <w:szCs w:val="20"/>
        </w:rPr>
        <w:t>線上服務之</w:t>
      </w:r>
      <w:r w:rsidRPr="005D7578">
        <w:rPr>
          <w:rFonts w:eastAsia="PMingLiU" w:cs="Tahoma"/>
          <w:szCs w:val="20"/>
          <w:lang w:val="fr-FR"/>
        </w:rPr>
        <w:t xml:space="preserve"> Enterprise </w:t>
      </w:r>
      <w:r w:rsidRPr="005D7578">
        <w:rPr>
          <w:rFonts w:eastAsia="PMingLiU" w:cs="Tahoma"/>
          <w:szCs w:val="20"/>
        </w:rPr>
        <w:t>和</w:t>
      </w:r>
      <w:r w:rsidRPr="005D7578">
        <w:rPr>
          <w:rFonts w:eastAsia="PMingLiU" w:cs="Tahoma"/>
          <w:szCs w:val="20"/>
          <w:lang w:val="fr-FR"/>
        </w:rPr>
        <w:t xml:space="preserve"> Enterprise Subscription </w:t>
      </w:r>
      <w:r w:rsidRPr="005D7578">
        <w:rPr>
          <w:rFonts w:eastAsia="PMingLiU" w:cs="Tahoma"/>
          <w:szCs w:val="20"/>
        </w:rPr>
        <w:t>註冊客戶。客戶若不確定其是否有資格購買</w:t>
      </w:r>
      <w:r w:rsidRPr="005D7578">
        <w:rPr>
          <w:rFonts w:eastAsia="PMingLiU" w:cs="Tahoma"/>
          <w:szCs w:val="20"/>
        </w:rPr>
        <w:t xml:space="preserve"> Enterprise </w:t>
      </w:r>
      <w:r w:rsidRPr="005D7578">
        <w:rPr>
          <w:rFonts w:eastAsia="PMingLiU" w:cs="Tahoma"/>
          <w:szCs w:val="20"/>
        </w:rPr>
        <w:t>線上服務，應該聯絡他們的軟體顧問、轉銷商或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4FD9A778" w14:textId="77777777" w:rsidR="00456002" w:rsidRPr="005D7578" w:rsidRDefault="00456002" w:rsidP="00366502">
      <w:pPr>
        <w:tabs>
          <w:tab w:val="left" w:pos="360"/>
        </w:tabs>
        <w:rPr>
          <w:rFonts w:eastAsia="PMingLiU" w:cs="Tahoma"/>
        </w:rPr>
      </w:pPr>
    </w:p>
    <w:p w14:paraId="6BFA7484" w14:textId="77777777" w:rsidR="00456002" w:rsidRPr="005D7578" w:rsidRDefault="00456002" w:rsidP="00366502">
      <w:pPr>
        <w:tabs>
          <w:tab w:val="left" w:pos="360"/>
        </w:tabs>
        <w:rPr>
          <w:rFonts w:eastAsia="PMingLiU" w:cs="Tahoma"/>
        </w:rPr>
      </w:pPr>
      <w:r w:rsidRPr="005D7578">
        <w:rPr>
          <w:rFonts w:eastAsia="PMingLiU" w:cs="Tahoma"/>
          <w:szCs w:val="20"/>
        </w:rPr>
        <w:t xml:space="preserve">Enterprise </w:t>
      </w:r>
      <w:r w:rsidRPr="005D7578">
        <w:rPr>
          <w:rFonts w:eastAsia="PMingLiU" w:cs="Tahoma"/>
          <w:szCs w:val="20"/>
        </w:rPr>
        <w:t>產品和</w:t>
      </w:r>
      <w:r w:rsidRPr="005D7578">
        <w:rPr>
          <w:rFonts w:eastAsia="PMingLiU" w:cs="Tahoma"/>
          <w:szCs w:val="20"/>
        </w:rPr>
        <w:t xml:space="preserve"> Enterprise </w:t>
      </w:r>
      <w:r w:rsidRPr="005D7578">
        <w:rPr>
          <w:rFonts w:eastAsia="PMingLiU" w:cs="Tahoma"/>
          <w:szCs w:val="20"/>
        </w:rPr>
        <w:t>線上服務的組合得用於符合</w:t>
      </w:r>
      <w:r w:rsidRPr="005D7578">
        <w:rPr>
          <w:rFonts w:eastAsia="PMingLiU" w:cs="Tahoma"/>
          <w:szCs w:val="20"/>
        </w:rPr>
        <w:t xml:space="preserve"> Enterprise </w:t>
      </w:r>
      <w:r w:rsidRPr="005D7578">
        <w:rPr>
          <w:rFonts w:eastAsia="PMingLiU" w:cs="Tahoma"/>
          <w:szCs w:val="20"/>
        </w:rPr>
        <w:t>或</w:t>
      </w:r>
      <w:r w:rsidRPr="005D7578">
        <w:rPr>
          <w:rFonts w:eastAsia="PMingLiU" w:cs="Tahoma"/>
          <w:szCs w:val="20"/>
        </w:rPr>
        <w:t xml:space="preserve"> Enterprise Subscription </w:t>
      </w:r>
      <w:r w:rsidRPr="005D7578">
        <w:rPr>
          <w:rFonts w:eastAsia="PMingLiU" w:cs="Tahoma"/>
          <w:szCs w:val="20"/>
        </w:rPr>
        <w:t>註冊中的全企業需求。</w:t>
      </w:r>
    </w:p>
    <w:p w14:paraId="0254E890" w14:textId="77777777" w:rsidR="00456002" w:rsidRPr="005D7578" w:rsidRDefault="00456002" w:rsidP="00366502">
      <w:pPr>
        <w:tabs>
          <w:tab w:val="left" w:pos="360"/>
        </w:tabs>
        <w:rPr>
          <w:rFonts w:eastAsia="PMingLiU" w:cs="Tahoma"/>
        </w:rPr>
      </w:pPr>
    </w:p>
    <w:p w14:paraId="0E6A927D" w14:textId="77777777" w:rsidR="00456002" w:rsidRPr="005D7578" w:rsidRDefault="00456002" w:rsidP="00366502">
      <w:pPr>
        <w:tabs>
          <w:tab w:val="left" w:pos="360"/>
        </w:tabs>
        <w:rPr>
          <w:rFonts w:eastAsia="PMingLiU" w:cs="Tahoma"/>
        </w:rPr>
      </w:pPr>
      <w:r w:rsidRPr="005D7578">
        <w:rPr>
          <w:rFonts w:eastAsia="PMingLiU" w:cs="Tahoma"/>
          <w:szCs w:val="20"/>
        </w:rPr>
        <w:t>下表註明符合</w:t>
      </w:r>
      <w:r w:rsidRPr="005D7578">
        <w:rPr>
          <w:rFonts w:eastAsia="PMingLiU" w:cs="Tahoma"/>
          <w:szCs w:val="20"/>
        </w:rPr>
        <w:t xml:space="preserve"> Enterprise </w:t>
      </w:r>
      <w:r w:rsidRPr="005D7578">
        <w:rPr>
          <w:rFonts w:eastAsia="PMingLiU" w:cs="Tahoma"/>
          <w:szCs w:val="20"/>
        </w:rPr>
        <w:t>產品之全企業需求的</w:t>
      </w:r>
      <w:r w:rsidRPr="005D7578">
        <w:rPr>
          <w:rFonts w:eastAsia="PMingLiU" w:cs="Tahoma"/>
          <w:szCs w:val="20"/>
        </w:rPr>
        <w:t xml:space="preserve"> Enterprise </w:t>
      </w:r>
      <w:r w:rsidRPr="005D7578">
        <w:rPr>
          <w:rFonts w:eastAsia="PMingLiU" w:cs="Tahoma"/>
          <w:szCs w:val="20"/>
        </w:rPr>
        <w:t>線上服務和必要的</w:t>
      </w:r>
      <w:r w:rsidRPr="005D7578">
        <w:rPr>
          <w:rFonts w:eastAsia="PMingLiU" w:cs="Tahoma"/>
          <w:szCs w:val="20"/>
        </w:rPr>
        <w:t xml:space="preserve"> CAL (</w:t>
      </w:r>
      <w:r w:rsidRPr="005D7578">
        <w:rPr>
          <w:rFonts w:eastAsia="PMingLiU" w:cs="Tahoma"/>
          <w:szCs w:val="20"/>
        </w:rPr>
        <w:t>若有的話</w:t>
      </w:r>
      <w:r w:rsidRPr="005D7578">
        <w:rPr>
          <w:rFonts w:eastAsia="PMingLiU" w:cs="Tahoma"/>
          <w:szCs w:val="20"/>
        </w:rPr>
        <w:t>)</w:t>
      </w:r>
      <w:r w:rsidRPr="005D7578">
        <w:rPr>
          <w:rFonts w:eastAsia="PMingLiU" w:cs="Tahoma"/>
          <w:szCs w:val="20"/>
        </w:rPr>
        <w:t>。</w:t>
      </w:r>
    </w:p>
    <w:p w14:paraId="29828567" w14:textId="77777777" w:rsidR="00456002" w:rsidRPr="005D7578"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D7578" w14:paraId="407D3E54"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F448F8C" w14:textId="77777777" w:rsidR="00456002" w:rsidRPr="005D7578" w:rsidRDefault="00456002" w:rsidP="005C647E">
            <w:pPr>
              <w:keepNext/>
              <w:jc w:val="center"/>
              <w:rPr>
                <w:rFonts w:eastAsia="PMingLiU" w:cs="Tahoma"/>
                <w:b/>
              </w:rPr>
            </w:pPr>
            <w:r w:rsidRPr="005D7578">
              <w:rPr>
                <w:rFonts w:eastAsia="PMingLiU" w:cs="Tahoma"/>
                <w:b/>
              </w:rPr>
              <w:t xml:space="preserve">Enterprise </w:t>
            </w:r>
            <w:r w:rsidRPr="005D7578">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4439A24" w14:textId="77777777" w:rsidR="00456002" w:rsidRPr="005D7578" w:rsidRDefault="00456002" w:rsidP="005C647E">
            <w:pPr>
              <w:keepNext/>
              <w:jc w:val="center"/>
              <w:rPr>
                <w:rFonts w:eastAsia="PMingLiU" w:cs="Tahoma"/>
                <w:b/>
              </w:rPr>
            </w:pPr>
            <w:r w:rsidRPr="005D7578">
              <w:rPr>
                <w:rFonts w:eastAsia="PMingLiU" w:cs="Tahoma"/>
                <w:b/>
                <w:bCs/>
              </w:rPr>
              <w:t xml:space="preserve">Enterprise </w:t>
            </w:r>
            <w:r w:rsidRPr="005D7578">
              <w:rPr>
                <w:rFonts w:eastAsia="PMingLiU" w:cs="Tahoma"/>
                <w:b/>
                <w:bCs/>
              </w:rPr>
              <w:t>線上服務</w:t>
            </w:r>
            <w:r w:rsidRPr="005D7578">
              <w:rPr>
                <w:rFonts w:eastAsia="PMingLiU" w:cs="Tahoma"/>
                <w:b/>
                <w:bCs/>
              </w:rPr>
              <w:t>***</w:t>
            </w:r>
          </w:p>
        </w:tc>
      </w:tr>
      <w:tr w:rsidR="00E71EB9" w:rsidRPr="005D7578" w14:paraId="5AC39EE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FCD01E5" w14:textId="77777777" w:rsidR="00E71EB9" w:rsidRPr="005D7578" w:rsidRDefault="00E71EB9" w:rsidP="005C647E">
            <w:pPr>
              <w:ind w:left="144"/>
              <w:rPr>
                <w:rFonts w:eastAsia="PMingLiU" w:cs="Tahoma"/>
                <w:szCs w:val="18"/>
              </w:rPr>
            </w:pPr>
            <w:r w:rsidRPr="005D7578">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16CE7ED1" w14:textId="77777777" w:rsidR="00E71EB9" w:rsidRPr="005D7578" w:rsidRDefault="00E71EB9" w:rsidP="00346F4B">
            <w:pPr>
              <w:numPr>
                <w:ilvl w:val="0"/>
                <w:numId w:val="35"/>
              </w:numPr>
              <w:spacing w:after="60"/>
              <w:ind w:left="907"/>
              <w:rPr>
                <w:rFonts w:eastAsia="PMingLiU" w:cs="Tahoma"/>
              </w:rPr>
            </w:pPr>
            <w:r w:rsidRPr="005D7578">
              <w:rPr>
                <w:rFonts w:eastAsia="PMingLiU" w:cs="Tahoma"/>
                <w:color w:val="000000"/>
                <w:szCs w:val="18"/>
              </w:rPr>
              <w:t>Office 365 (Enterprise E3)</w:t>
            </w:r>
          </w:p>
          <w:p w14:paraId="0AE3DC7D" w14:textId="77777777" w:rsidR="00E71EB9" w:rsidRPr="005D7578" w:rsidRDefault="00E71EB9" w:rsidP="00346F4B">
            <w:pPr>
              <w:numPr>
                <w:ilvl w:val="0"/>
                <w:numId w:val="35"/>
              </w:numPr>
              <w:spacing w:after="60"/>
              <w:ind w:left="907"/>
              <w:rPr>
                <w:rFonts w:eastAsia="PMingLiU" w:cs="Tahoma"/>
              </w:rPr>
            </w:pPr>
            <w:r w:rsidRPr="005D7578">
              <w:rPr>
                <w:rFonts w:eastAsia="PMingLiU" w:cs="Tahoma"/>
                <w:color w:val="000000"/>
                <w:szCs w:val="18"/>
              </w:rPr>
              <w:t>Office 365 (Enterprise E4)</w:t>
            </w:r>
          </w:p>
          <w:p w14:paraId="628E629A" w14:textId="77777777" w:rsidR="00E71EB9" w:rsidRPr="005D7578" w:rsidRDefault="00E71EB9" w:rsidP="00346F4B">
            <w:pPr>
              <w:numPr>
                <w:ilvl w:val="0"/>
                <w:numId w:val="35"/>
              </w:numPr>
              <w:spacing w:after="60"/>
              <w:ind w:left="907"/>
              <w:rPr>
                <w:rFonts w:eastAsia="PMingLiU" w:cs="Tahoma"/>
              </w:rPr>
            </w:pPr>
            <w:r w:rsidRPr="005D7578">
              <w:rPr>
                <w:rFonts w:eastAsia="PMingLiU" w:cs="Tahoma"/>
                <w:color w:val="000000"/>
                <w:szCs w:val="18"/>
              </w:rPr>
              <w:t>Office 365 (Government G3)</w:t>
            </w:r>
          </w:p>
          <w:p w14:paraId="0B699AD2" w14:textId="77777777" w:rsidR="00E71EB9" w:rsidRPr="005D7578" w:rsidRDefault="00E71EB9" w:rsidP="00346F4B">
            <w:pPr>
              <w:numPr>
                <w:ilvl w:val="0"/>
                <w:numId w:val="35"/>
              </w:numPr>
              <w:spacing w:after="60"/>
              <w:ind w:left="907"/>
              <w:rPr>
                <w:rFonts w:eastAsia="PMingLiU" w:cs="Tahoma"/>
              </w:rPr>
            </w:pPr>
            <w:r w:rsidRPr="005D7578">
              <w:rPr>
                <w:rFonts w:eastAsia="PMingLiU" w:cs="Tahoma"/>
                <w:color w:val="000000"/>
                <w:szCs w:val="18"/>
              </w:rPr>
              <w:t>Office 365 (Government G4)</w:t>
            </w:r>
          </w:p>
          <w:p w14:paraId="6D651AD7" w14:textId="77777777" w:rsidR="00C571BD" w:rsidRPr="005D7578" w:rsidRDefault="00C571BD" w:rsidP="00F06EC5">
            <w:pPr>
              <w:ind w:left="907"/>
              <w:rPr>
                <w:rFonts w:eastAsia="PMingLiU" w:cs="Tahoma"/>
                <w:color w:val="000000"/>
                <w:szCs w:val="18"/>
              </w:rPr>
            </w:pPr>
          </w:p>
        </w:tc>
      </w:tr>
      <w:tr w:rsidR="00E71EB9" w:rsidRPr="005D7578" w14:paraId="4D6CB63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DB47E1B" w14:textId="77777777" w:rsidR="00E71EB9" w:rsidRPr="005D7578" w:rsidRDefault="00E71EB9" w:rsidP="005C647E">
            <w:pPr>
              <w:ind w:left="144"/>
              <w:rPr>
                <w:rFonts w:eastAsia="PMingLiU" w:cs="Tahoma"/>
                <w:szCs w:val="18"/>
              </w:rPr>
            </w:pPr>
            <w:r w:rsidRPr="005D7578">
              <w:rPr>
                <w:rFonts w:eastAsia="PMingLiU" w:cs="Tahoma"/>
                <w:szCs w:val="18"/>
              </w:rPr>
              <w:t xml:space="preserve">Core CAL </w:t>
            </w:r>
            <w:r w:rsidRPr="005D7578">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30569864" w14:textId="77777777" w:rsidR="008368B4" w:rsidRPr="005D7578" w:rsidRDefault="008368B4" w:rsidP="00346F4B">
            <w:pPr>
              <w:numPr>
                <w:ilvl w:val="0"/>
                <w:numId w:val="35"/>
              </w:numPr>
              <w:spacing w:before="60" w:after="60"/>
              <w:ind w:left="907"/>
              <w:rPr>
                <w:rFonts w:eastAsia="PMingLiU" w:cs="Tahoma"/>
              </w:rPr>
            </w:pPr>
            <w:r w:rsidRPr="005D7578">
              <w:rPr>
                <w:rFonts w:eastAsia="PMingLiU" w:cs="Tahoma"/>
                <w:color w:val="000000"/>
                <w:szCs w:val="18"/>
              </w:rPr>
              <w:t>Office 365 (Enterprise E1)*</w:t>
            </w:r>
          </w:p>
          <w:p w14:paraId="05211238" w14:textId="77777777" w:rsidR="008368B4" w:rsidRPr="005D7578" w:rsidRDefault="008368B4" w:rsidP="00346F4B">
            <w:pPr>
              <w:numPr>
                <w:ilvl w:val="0"/>
                <w:numId w:val="35"/>
              </w:numPr>
              <w:spacing w:after="60"/>
              <w:rPr>
                <w:rFonts w:eastAsia="PMingLiU" w:cs="Tahoma"/>
              </w:rPr>
            </w:pPr>
            <w:r w:rsidRPr="005D7578">
              <w:rPr>
                <w:rFonts w:eastAsia="PMingLiU" w:cs="Tahoma"/>
                <w:color w:val="000000"/>
                <w:szCs w:val="18"/>
              </w:rPr>
              <w:t>Office 365 (Enterprise E3)*</w:t>
            </w:r>
          </w:p>
          <w:p w14:paraId="60C4924F" w14:textId="77777777" w:rsidR="008368B4" w:rsidRPr="005D7578" w:rsidRDefault="008368B4" w:rsidP="00346F4B">
            <w:pPr>
              <w:numPr>
                <w:ilvl w:val="0"/>
                <w:numId w:val="35"/>
              </w:numPr>
              <w:spacing w:after="60"/>
              <w:rPr>
                <w:rFonts w:eastAsia="PMingLiU" w:cs="Tahoma"/>
              </w:rPr>
            </w:pPr>
            <w:r w:rsidRPr="005D7578">
              <w:rPr>
                <w:rFonts w:eastAsia="PMingLiU" w:cs="Tahoma"/>
                <w:color w:val="000000"/>
                <w:szCs w:val="18"/>
              </w:rPr>
              <w:t>Office 365 (Enterprise E4)*</w:t>
            </w:r>
          </w:p>
          <w:p w14:paraId="702DC1BB" w14:textId="77777777" w:rsidR="008368B4" w:rsidRPr="005D7578" w:rsidRDefault="008368B4" w:rsidP="00346F4B">
            <w:pPr>
              <w:numPr>
                <w:ilvl w:val="0"/>
                <w:numId w:val="35"/>
              </w:numPr>
              <w:spacing w:after="60"/>
              <w:rPr>
                <w:rFonts w:eastAsia="PMingLiU" w:cs="Tahoma"/>
              </w:rPr>
            </w:pPr>
            <w:r w:rsidRPr="005D7578">
              <w:rPr>
                <w:rFonts w:eastAsia="PMingLiU" w:cs="Tahoma"/>
                <w:color w:val="000000"/>
                <w:szCs w:val="18"/>
              </w:rPr>
              <w:t>Office 365 (Government G1)*</w:t>
            </w:r>
          </w:p>
          <w:p w14:paraId="266E0564" w14:textId="77777777" w:rsidR="008368B4" w:rsidRPr="005D7578" w:rsidRDefault="004D2744" w:rsidP="00346F4B">
            <w:pPr>
              <w:numPr>
                <w:ilvl w:val="0"/>
                <w:numId w:val="35"/>
              </w:numPr>
              <w:spacing w:after="60"/>
              <w:rPr>
                <w:rFonts w:eastAsia="PMingLiU" w:cs="Tahoma"/>
              </w:rPr>
            </w:pPr>
            <w:r w:rsidRPr="005D7578">
              <w:rPr>
                <w:rFonts w:eastAsia="PMingLiU" w:cs="Tahoma"/>
                <w:color w:val="000000"/>
                <w:szCs w:val="18"/>
              </w:rPr>
              <w:t>Office 365 (Government G3)*</w:t>
            </w:r>
          </w:p>
          <w:p w14:paraId="65D19AE0" w14:textId="77777777" w:rsidR="008368B4" w:rsidRPr="005D7578" w:rsidRDefault="008368B4" w:rsidP="00346F4B">
            <w:pPr>
              <w:numPr>
                <w:ilvl w:val="0"/>
                <w:numId w:val="35"/>
              </w:numPr>
              <w:spacing w:after="60"/>
              <w:rPr>
                <w:rFonts w:eastAsia="PMingLiU" w:cs="Tahoma"/>
              </w:rPr>
            </w:pPr>
            <w:r w:rsidRPr="005D7578">
              <w:rPr>
                <w:rFonts w:eastAsia="PMingLiU" w:cs="Tahoma"/>
                <w:color w:val="000000"/>
                <w:szCs w:val="18"/>
              </w:rPr>
              <w:t>Office 365 (Government G4)*</w:t>
            </w:r>
          </w:p>
          <w:p w14:paraId="352F8381" w14:textId="77777777" w:rsidR="00822871" w:rsidRPr="005D7578" w:rsidRDefault="00E71EB9" w:rsidP="00346F4B">
            <w:pPr>
              <w:numPr>
                <w:ilvl w:val="0"/>
                <w:numId w:val="35"/>
              </w:numPr>
              <w:spacing w:after="60"/>
              <w:rPr>
                <w:rFonts w:eastAsia="PMingLiU" w:cs="Tahoma"/>
              </w:rPr>
            </w:pPr>
            <w:r w:rsidRPr="005D7578">
              <w:rPr>
                <w:rFonts w:eastAsia="PMingLiU" w:cs="Tahoma"/>
                <w:color w:val="000000"/>
                <w:szCs w:val="18"/>
              </w:rPr>
              <w:t xml:space="preserve">Windows Intune* </w:t>
            </w:r>
          </w:p>
          <w:p w14:paraId="7AD4B690" w14:textId="77777777" w:rsidR="00822871" w:rsidRPr="005D7578" w:rsidRDefault="00822871" w:rsidP="00F06EC5">
            <w:pPr>
              <w:ind w:left="907"/>
              <w:rPr>
                <w:rFonts w:eastAsia="PMingLiU" w:cs="Tahoma"/>
                <w:color w:val="000000"/>
                <w:szCs w:val="18"/>
              </w:rPr>
            </w:pPr>
          </w:p>
        </w:tc>
      </w:tr>
      <w:tr w:rsidR="00E71EB9" w:rsidRPr="005D7578" w14:paraId="0BB26589"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E961D49" w14:textId="77777777" w:rsidR="00E71EB9" w:rsidRPr="005D7578" w:rsidRDefault="00E71EB9" w:rsidP="005C647E">
            <w:pPr>
              <w:ind w:left="144"/>
              <w:rPr>
                <w:rFonts w:eastAsia="PMingLiU" w:cs="Tahoma"/>
                <w:szCs w:val="18"/>
              </w:rPr>
            </w:pPr>
            <w:r w:rsidRPr="005D7578">
              <w:rPr>
                <w:rFonts w:eastAsia="PMingLiU" w:cs="Tahoma"/>
                <w:szCs w:val="18"/>
              </w:rPr>
              <w:t xml:space="preserve">Enterprise CAL </w:t>
            </w:r>
            <w:r w:rsidRPr="005D7578">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3FEE6F28" w14:textId="77777777" w:rsidR="008368B4" w:rsidRPr="005D7578" w:rsidRDefault="008368B4" w:rsidP="00346F4B">
            <w:pPr>
              <w:numPr>
                <w:ilvl w:val="0"/>
                <w:numId w:val="36"/>
              </w:numPr>
              <w:spacing w:before="60" w:after="60"/>
              <w:ind w:left="907"/>
              <w:rPr>
                <w:rFonts w:eastAsia="PMingLiU" w:cs="Tahoma"/>
              </w:rPr>
            </w:pPr>
            <w:r w:rsidRPr="005D7578">
              <w:rPr>
                <w:rFonts w:eastAsia="PMingLiU" w:cs="Tahoma"/>
                <w:color w:val="000000"/>
                <w:szCs w:val="18"/>
              </w:rPr>
              <w:t>Office 365 (Enterprise E3)*</w:t>
            </w:r>
          </w:p>
          <w:p w14:paraId="392B321D" w14:textId="77777777" w:rsidR="008368B4" w:rsidRPr="005D7578" w:rsidRDefault="008368B4" w:rsidP="00346F4B">
            <w:pPr>
              <w:numPr>
                <w:ilvl w:val="0"/>
                <w:numId w:val="36"/>
              </w:numPr>
              <w:spacing w:after="60"/>
              <w:rPr>
                <w:rFonts w:eastAsia="PMingLiU" w:cs="Tahoma"/>
              </w:rPr>
            </w:pPr>
            <w:r w:rsidRPr="005D7578">
              <w:rPr>
                <w:rFonts w:eastAsia="PMingLiU" w:cs="Tahoma"/>
                <w:color w:val="000000"/>
                <w:szCs w:val="18"/>
              </w:rPr>
              <w:t>Office 365 (Enterprise E4)*</w:t>
            </w:r>
          </w:p>
          <w:p w14:paraId="492E618B" w14:textId="77777777" w:rsidR="008368B4" w:rsidRPr="005D7578" w:rsidRDefault="008368B4" w:rsidP="00346F4B">
            <w:pPr>
              <w:numPr>
                <w:ilvl w:val="0"/>
                <w:numId w:val="36"/>
              </w:numPr>
              <w:spacing w:after="60"/>
              <w:rPr>
                <w:rFonts w:eastAsia="PMingLiU" w:cs="Tahoma"/>
              </w:rPr>
            </w:pPr>
            <w:r w:rsidRPr="005D7578">
              <w:rPr>
                <w:rFonts w:eastAsia="PMingLiU" w:cs="Tahoma"/>
                <w:color w:val="000000"/>
                <w:szCs w:val="18"/>
              </w:rPr>
              <w:t>Office 365 (Government G3)*</w:t>
            </w:r>
          </w:p>
          <w:p w14:paraId="1360F7A0" w14:textId="77777777" w:rsidR="008368B4" w:rsidRPr="005D7578" w:rsidRDefault="008368B4" w:rsidP="00346F4B">
            <w:pPr>
              <w:numPr>
                <w:ilvl w:val="0"/>
                <w:numId w:val="36"/>
              </w:numPr>
              <w:spacing w:after="60"/>
              <w:rPr>
                <w:rFonts w:eastAsia="PMingLiU" w:cs="Tahoma"/>
              </w:rPr>
            </w:pPr>
            <w:r w:rsidRPr="005D7578">
              <w:rPr>
                <w:rFonts w:eastAsia="PMingLiU" w:cs="Tahoma"/>
                <w:color w:val="000000"/>
                <w:szCs w:val="18"/>
              </w:rPr>
              <w:t>Office 365 (Government G4)*</w:t>
            </w:r>
          </w:p>
          <w:p w14:paraId="0A087EB5" w14:textId="77777777" w:rsidR="00822871" w:rsidRPr="005D7578" w:rsidRDefault="00E71EB9" w:rsidP="00346F4B">
            <w:pPr>
              <w:numPr>
                <w:ilvl w:val="0"/>
                <w:numId w:val="36"/>
              </w:numPr>
              <w:spacing w:after="60"/>
              <w:rPr>
                <w:rFonts w:eastAsia="PMingLiU" w:cs="Tahoma"/>
              </w:rPr>
            </w:pPr>
            <w:r w:rsidRPr="005D7578">
              <w:rPr>
                <w:rFonts w:eastAsia="PMingLiU" w:cs="Tahoma"/>
                <w:color w:val="000000"/>
                <w:szCs w:val="18"/>
              </w:rPr>
              <w:t>Windows Intune*</w:t>
            </w:r>
          </w:p>
          <w:p w14:paraId="02F1A778" w14:textId="77777777" w:rsidR="00E71EB9" w:rsidRPr="005D7578" w:rsidRDefault="00E71EB9" w:rsidP="0038120B">
            <w:pPr>
              <w:ind w:left="907"/>
              <w:rPr>
                <w:rFonts w:eastAsia="PMingLiU" w:cs="Tahoma"/>
                <w:color w:val="000000"/>
                <w:szCs w:val="18"/>
              </w:rPr>
            </w:pPr>
            <w:r w:rsidRPr="005D7578">
              <w:rPr>
                <w:rFonts w:eastAsia="PMingLiU" w:cs="Tahoma"/>
                <w:color w:val="000000"/>
                <w:szCs w:val="18"/>
              </w:rPr>
              <w:t xml:space="preserve"> </w:t>
            </w:r>
          </w:p>
        </w:tc>
      </w:tr>
    </w:tbl>
    <w:p w14:paraId="55EE026D" w14:textId="77777777" w:rsidR="00456002" w:rsidRPr="005D7578" w:rsidRDefault="00456002" w:rsidP="00456002">
      <w:pPr>
        <w:tabs>
          <w:tab w:val="left" w:pos="360"/>
        </w:tabs>
        <w:ind w:left="720"/>
        <w:rPr>
          <w:rFonts w:eastAsia="PMingLiU" w:cs="Tahoma"/>
        </w:rPr>
      </w:pPr>
      <w:r w:rsidRPr="005D7578">
        <w:rPr>
          <w:rFonts w:eastAsia="PMingLiU" w:cs="Tahoma"/>
          <w:i/>
          <w:sz w:val="16"/>
          <w:szCs w:val="20"/>
        </w:rPr>
        <w:t xml:space="preserve">* </w:t>
      </w:r>
      <w:r w:rsidRPr="005D7578">
        <w:rPr>
          <w:rFonts w:eastAsia="PMingLiU" w:cs="Tahoma"/>
          <w:i/>
          <w:sz w:val="16"/>
          <w:szCs w:val="20"/>
        </w:rPr>
        <w:t>需要適當的</w:t>
      </w:r>
      <w:r w:rsidRPr="005D7578">
        <w:rPr>
          <w:rFonts w:eastAsia="PMingLiU" w:cs="Tahoma"/>
          <w:i/>
          <w:sz w:val="16"/>
          <w:szCs w:val="20"/>
        </w:rPr>
        <w:t xml:space="preserve"> CAL Suite Bridge</w:t>
      </w:r>
      <w:r w:rsidRPr="005D7578">
        <w:rPr>
          <w:rFonts w:eastAsia="PMingLiU" w:cs="Tahoma"/>
          <w:i/>
          <w:sz w:val="16"/>
          <w:szCs w:val="20"/>
        </w:rPr>
        <w:t>。如需</w:t>
      </w:r>
      <w:r w:rsidRPr="005D7578">
        <w:rPr>
          <w:rFonts w:eastAsia="PMingLiU" w:cs="Tahoma"/>
          <w:i/>
          <w:sz w:val="16"/>
          <w:szCs w:val="20"/>
        </w:rPr>
        <w:t xml:space="preserve"> CAL Suite Bridge </w:t>
      </w:r>
      <w:r w:rsidRPr="005D7578">
        <w:rPr>
          <w:rFonts w:eastAsia="PMingLiU" w:cs="Tahoma"/>
          <w:i/>
          <w:sz w:val="16"/>
          <w:szCs w:val="20"/>
        </w:rPr>
        <w:t>之詳細資訊，請參閱本文件之產品說明小節。</w:t>
      </w:r>
    </w:p>
    <w:p w14:paraId="26DFEF46" w14:textId="77777777" w:rsidR="00456002" w:rsidRPr="005D7578" w:rsidRDefault="00456002" w:rsidP="00456002">
      <w:pPr>
        <w:tabs>
          <w:tab w:val="left" w:pos="360"/>
        </w:tabs>
        <w:ind w:left="720"/>
        <w:rPr>
          <w:rFonts w:eastAsia="PMingLiU" w:cs="Tahoma"/>
        </w:rPr>
      </w:pPr>
      <w:r w:rsidRPr="005D7578">
        <w:rPr>
          <w:rFonts w:eastAsia="PMingLiU" w:cs="Tahoma"/>
          <w:i/>
          <w:sz w:val="16"/>
          <w:szCs w:val="20"/>
        </w:rPr>
        <w:t xml:space="preserve">** Office 365 ProPlus </w:t>
      </w:r>
      <w:r w:rsidRPr="005D7578">
        <w:rPr>
          <w:rFonts w:eastAsia="PMingLiU" w:cs="Tahoma"/>
          <w:i/>
          <w:sz w:val="16"/>
          <w:szCs w:val="20"/>
        </w:rPr>
        <w:t>及</w:t>
      </w:r>
      <w:r w:rsidRPr="005D7578">
        <w:rPr>
          <w:rFonts w:eastAsia="PMingLiU" w:cs="Tahoma"/>
          <w:i/>
          <w:sz w:val="16"/>
          <w:szCs w:val="20"/>
        </w:rPr>
        <w:t xml:space="preserve"> Windows VDA </w:t>
      </w:r>
      <w:r w:rsidRPr="005D7578">
        <w:rPr>
          <w:rFonts w:eastAsia="PMingLiU" w:cs="Tahoma"/>
          <w:i/>
          <w:sz w:val="16"/>
          <w:szCs w:val="20"/>
        </w:rPr>
        <w:t>為</w:t>
      </w:r>
      <w:r w:rsidRPr="005D7578">
        <w:rPr>
          <w:rFonts w:eastAsia="PMingLiU" w:cs="Tahoma"/>
          <w:i/>
          <w:sz w:val="16"/>
          <w:szCs w:val="20"/>
        </w:rPr>
        <w:t xml:space="preserve"> Enterprise </w:t>
      </w:r>
      <w:r w:rsidRPr="005D7578">
        <w:rPr>
          <w:rFonts w:eastAsia="PMingLiU" w:cs="Tahoma"/>
          <w:i/>
          <w:sz w:val="16"/>
          <w:szCs w:val="20"/>
        </w:rPr>
        <w:t>產品，亦得滿足全企業的需求。</w:t>
      </w:r>
    </w:p>
    <w:p w14:paraId="77EB1942" w14:textId="77777777" w:rsidR="00456002" w:rsidRPr="005D7578" w:rsidRDefault="00456002" w:rsidP="00366502">
      <w:pPr>
        <w:tabs>
          <w:tab w:val="left" w:pos="360"/>
        </w:tabs>
        <w:ind w:left="720"/>
        <w:rPr>
          <w:rFonts w:eastAsia="PMingLiU" w:cs="Tahoma"/>
        </w:rPr>
      </w:pPr>
      <w:r w:rsidRPr="005D7578">
        <w:rPr>
          <w:rFonts w:eastAsia="PMingLiU" w:cs="Tahoma"/>
          <w:i/>
          <w:sz w:val="16"/>
          <w:szCs w:val="20"/>
        </w:rPr>
        <w:t xml:space="preserve">*** Enterprise </w:t>
      </w:r>
      <w:r w:rsidRPr="005D7578">
        <w:rPr>
          <w:rFonts w:eastAsia="PMingLiU" w:cs="Tahoma"/>
          <w:i/>
          <w:sz w:val="16"/>
          <w:szCs w:val="20"/>
        </w:rPr>
        <w:t>線上服務僅包含完整之使用者訂閱使用權</w:t>
      </w:r>
      <w:r w:rsidRPr="005D7578">
        <w:rPr>
          <w:rFonts w:eastAsia="PMingLiU" w:cs="Tahoma"/>
          <w:i/>
          <w:sz w:val="16"/>
          <w:szCs w:val="20"/>
        </w:rPr>
        <w:t xml:space="preserve"> (USL)</w:t>
      </w:r>
      <w:r w:rsidRPr="005D7578">
        <w:rPr>
          <w:rFonts w:eastAsia="PMingLiU" w:cs="Tahoma"/>
          <w:i/>
          <w:sz w:val="16"/>
          <w:szCs w:val="20"/>
        </w:rPr>
        <w:t>。軟體保證之使用者訂閱使用權</w:t>
      </w:r>
      <w:r w:rsidRPr="005D7578">
        <w:rPr>
          <w:rFonts w:eastAsia="PMingLiU" w:cs="Tahoma"/>
          <w:i/>
          <w:sz w:val="16"/>
          <w:szCs w:val="20"/>
        </w:rPr>
        <w:t xml:space="preserve"> (</w:t>
      </w:r>
      <w:r w:rsidRPr="005D7578">
        <w:rPr>
          <w:rFonts w:eastAsia="PMingLiU" w:cs="Tahoma"/>
          <w:i/>
          <w:sz w:val="16"/>
          <w:szCs w:val="20"/>
        </w:rPr>
        <w:t>需要</w:t>
      </w:r>
      <w:r w:rsidRPr="005D7578">
        <w:rPr>
          <w:rFonts w:eastAsia="PMingLiU" w:cs="Tahoma"/>
          <w:i/>
          <w:sz w:val="16"/>
          <w:szCs w:val="20"/>
        </w:rPr>
        <w:t xml:space="preserve"> Core CAL </w:t>
      </w:r>
      <w:r w:rsidRPr="005D7578">
        <w:rPr>
          <w:rFonts w:eastAsia="PMingLiU" w:cs="Tahoma"/>
          <w:i/>
          <w:sz w:val="16"/>
          <w:szCs w:val="20"/>
        </w:rPr>
        <w:t>或</w:t>
      </w:r>
      <w:r w:rsidR="00636CE0" w:rsidRPr="005D7578">
        <w:rPr>
          <w:rFonts w:eastAsia="PMingLiU" w:cs="Tahoma"/>
          <w:i/>
          <w:sz w:val="16"/>
          <w:szCs w:val="20"/>
        </w:rPr>
        <w:t> </w:t>
      </w:r>
      <w:r w:rsidRPr="005D7578">
        <w:rPr>
          <w:rFonts w:eastAsia="PMingLiU" w:cs="Tahoma"/>
          <w:i/>
          <w:sz w:val="16"/>
          <w:szCs w:val="20"/>
        </w:rPr>
        <w:t xml:space="preserve">Enterprise CAL </w:t>
      </w:r>
      <w:r w:rsidRPr="005D7578">
        <w:rPr>
          <w:rFonts w:eastAsia="PMingLiU" w:cs="Tahoma"/>
          <w:i/>
          <w:sz w:val="16"/>
          <w:szCs w:val="20"/>
        </w:rPr>
        <w:t>才得訂購</w:t>
      </w:r>
      <w:r w:rsidRPr="005D7578">
        <w:rPr>
          <w:rFonts w:eastAsia="PMingLiU" w:cs="Tahoma"/>
          <w:i/>
          <w:sz w:val="16"/>
          <w:szCs w:val="20"/>
        </w:rPr>
        <w:t xml:space="preserve">) </w:t>
      </w:r>
      <w:r w:rsidRPr="005D7578">
        <w:rPr>
          <w:rFonts w:eastAsia="PMingLiU" w:cs="Tahoma"/>
          <w:i/>
          <w:sz w:val="16"/>
          <w:szCs w:val="20"/>
        </w:rPr>
        <w:t>並非</w:t>
      </w:r>
      <w:r w:rsidRPr="005D7578">
        <w:rPr>
          <w:rFonts w:eastAsia="PMingLiU" w:cs="Tahoma"/>
          <w:i/>
          <w:sz w:val="16"/>
          <w:szCs w:val="20"/>
        </w:rPr>
        <w:t xml:space="preserve"> Enterprise </w:t>
      </w:r>
      <w:r w:rsidRPr="005D7578">
        <w:rPr>
          <w:rFonts w:eastAsia="PMingLiU" w:cs="Tahoma"/>
          <w:i/>
          <w:sz w:val="16"/>
          <w:szCs w:val="20"/>
        </w:rPr>
        <w:t>線上服務。</w:t>
      </w:r>
    </w:p>
    <w:p w14:paraId="1134E819" w14:textId="77777777" w:rsidR="00366502" w:rsidRPr="005D7578" w:rsidRDefault="00366502" w:rsidP="00456002">
      <w:pPr>
        <w:tabs>
          <w:tab w:val="left" w:pos="360"/>
        </w:tabs>
        <w:ind w:left="720"/>
        <w:rPr>
          <w:rFonts w:eastAsia="PMingLiU" w:cs="Tahoma"/>
        </w:rPr>
      </w:pPr>
    </w:p>
    <w:p w14:paraId="35B8C8F2" w14:textId="77777777" w:rsidR="00456002" w:rsidRPr="005D7578" w:rsidRDefault="00456002" w:rsidP="0055442E">
      <w:pPr>
        <w:tabs>
          <w:tab w:val="left" w:pos="360"/>
        </w:tabs>
        <w:spacing w:after="60"/>
        <w:rPr>
          <w:rFonts w:eastAsia="PMingLiU" w:cs="Tahoma"/>
        </w:rPr>
      </w:pPr>
      <w:r w:rsidRPr="005D7578">
        <w:rPr>
          <w:rFonts w:eastAsia="PMingLiU" w:cs="Tahoma"/>
          <w:b/>
          <w:szCs w:val="18"/>
        </w:rPr>
        <w:t>許可之轉換</w:t>
      </w:r>
    </w:p>
    <w:p w14:paraId="0D01B8CB" w14:textId="77777777" w:rsidR="00456002" w:rsidRPr="005D7578" w:rsidRDefault="0014632E" w:rsidP="00366502">
      <w:pPr>
        <w:tabs>
          <w:tab w:val="left" w:pos="360"/>
        </w:tabs>
        <w:rPr>
          <w:rFonts w:eastAsia="PMingLiU" w:cs="Tahoma"/>
        </w:rPr>
      </w:pPr>
      <w:r w:rsidRPr="005D7578">
        <w:rPr>
          <w:rFonts w:eastAsia="PMingLiU" w:cs="Tahoma"/>
          <w:b/>
          <w:szCs w:val="20"/>
        </w:rPr>
        <w:t>注意事項：</w:t>
      </w:r>
      <w:r w:rsidRPr="005D7578">
        <w:rPr>
          <w:rFonts w:eastAsia="PMingLiU" w:cs="Tahoma"/>
          <w:szCs w:val="20"/>
        </w:rPr>
        <w:t>下列適用於具有轉換權利之</w:t>
      </w:r>
      <w:r w:rsidRPr="005D7578">
        <w:rPr>
          <w:rFonts w:eastAsia="PMingLiU" w:cs="Tahoma"/>
          <w:szCs w:val="20"/>
        </w:rPr>
        <w:t xml:space="preserve"> Enterprise </w:t>
      </w:r>
      <w:r w:rsidRPr="005D7578">
        <w:rPr>
          <w:rFonts w:eastAsia="PMingLiU" w:cs="Tahoma"/>
          <w:szCs w:val="20"/>
        </w:rPr>
        <w:t>和</w:t>
      </w:r>
      <w:r w:rsidRPr="005D7578">
        <w:rPr>
          <w:rFonts w:eastAsia="PMingLiU" w:cs="Tahoma"/>
          <w:szCs w:val="20"/>
        </w:rPr>
        <w:t xml:space="preserve"> Enterprise Subscription </w:t>
      </w:r>
      <w:r w:rsidRPr="005D7578">
        <w:rPr>
          <w:rFonts w:eastAsia="PMingLiU" w:cs="Tahoma"/>
          <w:szCs w:val="20"/>
        </w:rPr>
        <w:t>註冊客戶。客戶若不確定依其註冊是否具有轉換資格，應該聯絡他們的軟體顧問、轉銷商或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161B0529" w14:textId="77777777" w:rsidR="00456002" w:rsidRPr="005D7578" w:rsidRDefault="00456002" w:rsidP="00366502">
      <w:pPr>
        <w:tabs>
          <w:tab w:val="left" w:pos="360"/>
        </w:tabs>
        <w:rPr>
          <w:rFonts w:eastAsia="PMingLiU" w:cs="Tahoma"/>
        </w:rPr>
      </w:pPr>
    </w:p>
    <w:p w14:paraId="25A1BF54" w14:textId="77777777" w:rsidR="00456002" w:rsidRPr="005D7578" w:rsidRDefault="00456002" w:rsidP="00366502">
      <w:pPr>
        <w:tabs>
          <w:tab w:val="left" w:pos="360"/>
        </w:tabs>
        <w:rPr>
          <w:rFonts w:eastAsia="PMingLiU" w:cs="Tahoma"/>
        </w:rPr>
      </w:pPr>
      <w:r w:rsidRPr="005D7578">
        <w:rPr>
          <w:rFonts w:eastAsia="PMingLiU" w:cs="Tahoma"/>
          <w:szCs w:val="20"/>
        </w:rPr>
        <w:t>下表註明具有轉換資格的產品及其許可之轉換。其中包含隨桌面平台一起訂購而被轉換的產品。</w:t>
      </w:r>
    </w:p>
    <w:p w14:paraId="4935AD4A" w14:textId="77777777" w:rsidR="00456002" w:rsidRPr="005D7578" w:rsidRDefault="00456002" w:rsidP="00456002">
      <w:pPr>
        <w:tabs>
          <w:tab w:val="left" w:pos="360"/>
        </w:tabs>
        <w:ind w:left="720"/>
        <w:rPr>
          <w:rFonts w:eastAsia="PMingLiU"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D7578" w14:paraId="3DEB4D5F"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B45DD6E" w14:textId="77777777" w:rsidR="00456002" w:rsidRPr="005D7578" w:rsidRDefault="00456002" w:rsidP="005C647E">
            <w:pPr>
              <w:keepNext/>
              <w:jc w:val="center"/>
              <w:rPr>
                <w:rFonts w:eastAsia="PMingLiU" w:cs="Tahoma"/>
                <w:b/>
              </w:rPr>
            </w:pPr>
            <w:r w:rsidRPr="005D7578">
              <w:rPr>
                <w:rFonts w:eastAsia="PMingLiU" w:cs="Tahoma"/>
                <w:b/>
              </w:rPr>
              <w:lastRenderedPageBreak/>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24C8DDE" w14:textId="77777777" w:rsidR="00456002" w:rsidRPr="005D7578" w:rsidRDefault="00456002" w:rsidP="005C647E">
            <w:pPr>
              <w:keepNext/>
              <w:jc w:val="center"/>
              <w:rPr>
                <w:rFonts w:eastAsia="PMingLiU" w:cs="Tahoma"/>
                <w:b/>
              </w:rPr>
            </w:pPr>
            <w:r w:rsidRPr="005D7578">
              <w:rPr>
                <w:rFonts w:eastAsia="PMingLiU" w:cs="Tahoma"/>
                <w:b/>
              </w:rPr>
              <w:t>有效之轉換選項</w:t>
            </w:r>
          </w:p>
        </w:tc>
      </w:tr>
      <w:tr w:rsidR="00A32052" w:rsidRPr="005D7578" w14:paraId="4759E44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704198B" w14:textId="77777777" w:rsidR="00A32052" w:rsidRPr="005D7578" w:rsidRDefault="00A32052" w:rsidP="005C647E">
            <w:pPr>
              <w:spacing w:before="60" w:after="60"/>
              <w:ind w:left="144"/>
              <w:rPr>
                <w:rFonts w:eastAsia="PMingLiU" w:cs="Tahoma"/>
              </w:rPr>
            </w:pPr>
            <w:r w:rsidRPr="005D7578">
              <w:rPr>
                <w:rFonts w:eastAsia="PMingLiU" w:cs="Tahoma"/>
              </w:rPr>
              <w:t xml:space="preserve">Core CAL </w:t>
            </w:r>
            <w:r w:rsidRPr="005D7578">
              <w:rPr>
                <w:rFonts w:eastAsia="PMingLiU" w:cs="Tahoma"/>
              </w:rPr>
              <w:t>套件</w:t>
            </w:r>
          </w:p>
        </w:tc>
        <w:tc>
          <w:tcPr>
            <w:tcW w:w="4334" w:type="dxa"/>
            <w:tcBorders>
              <w:top w:val="nil"/>
              <w:left w:val="nil"/>
              <w:bottom w:val="single" w:sz="8" w:space="0" w:color="auto"/>
              <w:right w:val="single" w:sz="8" w:space="0" w:color="auto"/>
            </w:tcBorders>
            <w:vAlign w:val="center"/>
          </w:tcPr>
          <w:p w14:paraId="4354AFC7" w14:textId="77777777" w:rsidR="008368B4" w:rsidRPr="005D7578" w:rsidRDefault="008368B4" w:rsidP="00346F4B">
            <w:pPr>
              <w:numPr>
                <w:ilvl w:val="0"/>
                <w:numId w:val="37"/>
              </w:numPr>
              <w:spacing w:before="60" w:after="60"/>
              <w:rPr>
                <w:rFonts w:eastAsia="PMingLiU" w:cs="Tahoma"/>
              </w:rPr>
            </w:pPr>
            <w:r w:rsidRPr="005D7578">
              <w:rPr>
                <w:rFonts w:eastAsia="PMingLiU" w:cs="Tahoma"/>
                <w:color w:val="000000"/>
                <w:szCs w:val="18"/>
              </w:rPr>
              <w:t>Office 365 (Enterprise E1)*</w:t>
            </w:r>
          </w:p>
          <w:p w14:paraId="22E84DAC"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(Enterprise E3)*</w:t>
            </w:r>
          </w:p>
          <w:p w14:paraId="44F873EF"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(Enterprise E4)*</w:t>
            </w:r>
          </w:p>
          <w:p w14:paraId="0A84775D"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G1)*</w:t>
            </w:r>
          </w:p>
          <w:p w14:paraId="16E3CE9B"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G3)*</w:t>
            </w:r>
          </w:p>
          <w:p w14:paraId="3C79BD0B"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G4)*</w:t>
            </w:r>
          </w:p>
          <w:p w14:paraId="25561355" w14:textId="77777777" w:rsidR="00A32052" w:rsidRPr="005D7578" w:rsidRDefault="00A32052" w:rsidP="00346F4B">
            <w:pPr>
              <w:numPr>
                <w:ilvl w:val="0"/>
                <w:numId w:val="37"/>
              </w:numPr>
              <w:ind w:right="144"/>
              <w:rPr>
                <w:rFonts w:eastAsia="PMingLiU" w:cs="Tahoma"/>
              </w:rPr>
            </w:pPr>
            <w:r w:rsidRPr="005D7578">
              <w:rPr>
                <w:rFonts w:eastAsia="PMingLiU" w:cs="Tahoma"/>
                <w:color w:val="000000"/>
              </w:rPr>
              <w:t>Windows Intune*</w:t>
            </w:r>
          </w:p>
          <w:p w14:paraId="72307087" w14:textId="77777777" w:rsidR="00A32052" w:rsidRPr="005D7578" w:rsidRDefault="00A32052" w:rsidP="0055442E">
            <w:pPr>
              <w:ind w:left="720" w:right="144"/>
              <w:rPr>
                <w:rFonts w:eastAsia="PMingLiU" w:cs="Tahoma"/>
                <w:color w:val="000000"/>
              </w:rPr>
            </w:pPr>
          </w:p>
        </w:tc>
      </w:tr>
      <w:tr w:rsidR="00A32052" w:rsidRPr="005D7578" w14:paraId="5C48E544"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E974DBC" w14:textId="77777777" w:rsidR="00A32052" w:rsidRPr="005D7578" w:rsidRDefault="00A32052" w:rsidP="005C647E">
            <w:pPr>
              <w:spacing w:before="60" w:after="60"/>
              <w:ind w:left="144"/>
              <w:rPr>
                <w:rFonts w:eastAsia="PMingLiU" w:cs="Tahoma"/>
              </w:rPr>
            </w:pPr>
            <w:r w:rsidRPr="005D7578">
              <w:rPr>
                <w:rFonts w:eastAsia="PMingLiU" w:cs="Tahoma"/>
              </w:rPr>
              <w:t xml:space="preserve">Enterprise CAL </w:t>
            </w:r>
            <w:r w:rsidRPr="005D7578">
              <w:rPr>
                <w:rFonts w:eastAsia="PMingLiU" w:cs="Tahoma"/>
              </w:rPr>
              <w:t>套件</w:t>
            </w:r>
          </w:p>
        </w:tc>
        <w:tc>
          <w:tcPr>
            <w:tcW w:w="4334" w:type="dxa"/>
            <w:tcBorders>
              <w:top w:val="nil"/>
              <w:left w:val="nil"/>
              <w:bottom w:val="single" w:sz="8" w:space="0" w:color="auto"/>
              <w:right w:val="single" w:sz="8" w:space="0" w:color="auto"/>
            </w:tcBorders>
            <w:vAlign w:val="center"/>
          </w:tcPr>
          <w:p w14:paraId="6D8E0C3F" w14:textId="77777777" w:rsidR="00A32052" w:rsidRPr="005D7578" w:rsidRDefault="00A32052" w:rsidP="00346F4B">
            <w:pPr>
              <w:numPr>
                <w:ilvl w:val="0"/>
                <w:numId w:val="37"/>
              </w:numPr>
              <w:spacing w:before="60" w:after="60"/>
              <w:rPr>
                <w:rFonts w:eastAsia="PMingLiU" w:cs="Tahoma"/>
              </w:rPr>
            </w:pPr>
            <w:r w:rsidRPr="005D7578">
              <w:rPr>
                <w:rFonts w:eastAsia="PMingLiU" w:cs="Tahoma"/>
                <w:color w:val="000000"/>
                <w:szCs w:val="18"/>
              </w:rPr>
              <w:t>Office 365 (Enterprise E3)*</w:t>
            </w:r>
          </w:p>
          <w:p w14:paraId="7D78BCC0" w14:textId="77777777" w:rsidR="00A32052" w:rsidRPr="005D7578" w:rsidRDefault="00A32052" w:rsidP="00346F4B">
            <w:pPr>
              <w:numPr>
                <w:ilvl w:val="0"/>
                <w:numId w:val="37"/>
              </w:numPr>
              <w:spacing w:after="60"/>
              <w:rPr>
                <w:rFonts w:eastAsia="PMingLiU" w:cs="Tahoma"/>
              </w:rPr>
            </w:pPr>
            <w:r w:rsidRPr="005D7578">
              <w:rPr>
                <w:rFonts w:eastAsia="PMingLiU" w:cs="Tahoma"/>
                <w:color w:val="000000"/>
                <w:szCs w:val="18"/>
              </w:rPr>
              <w:t>Office 365 (Enterprise E4)*</w:t>
            </w:r>
          </w:p>
          <w:p w14:paraId="1BEE194C" w14:textId="77777777" w:rsidR="004D2744" w:rsidRPr="005D7578" w:rsidRDefault="004D2744" w:rsidP="00346F4B">
            <w:pPr>
              <w:numPr>
                <w:ilvl w:val="0"/>
                <w:numId w:val="37"/>
              </w:numPr>
              <w:spacing w:after="60"/>
              <w:rPr>
                <w:rFonts w:eastAsia="PMingLiU" w:cs="Tahoma"/>
              </w:rPr>
            </w:pPr>
            <w:r w:rsidRPr="005D7578">
              <w:rPr>
                <w:rFonts w:eastAsia="PMingLiU" w:cs="Tahoma"/>
                <w:color w:val="000000"/>
                <w:szCs w:val="18"/>
              </w:rPr>
              <w:t>Office 365 (Government G3)*</w:t>
            </w:r>
          </w:p>
          <w:p w14:paraId="184D42B7" w14:textId="77777777" w:rsidR="004D2744" w:rsidRPr="005D7578" w:rsidRDefault="004D2744" w:rsidP="00346F4B">
            <w:pPr>
              <w:numPr>
                <w:ilvl w:val="0"/>
                <w:numId w:val="37"/>
              </w:numPr>
              <w:spacing w:after="60"/>
              <w:rPr>
                <w:rFonts w:eastAsia="PMingLiU" w:cs="Tahoma"/>
              </w:rPr>
            </w:pPr>
            <w:r w:rsidRPr="005D7578">
              <w:rPr>
                <w:rFonts w:eastAsia="PMingLiU" w:cs="Tahoma"/>
                <w:color w:val="000000"/>
                <w:szCs w:val="18"/>
              </w:rPr>
              <w:t>Office 365 (Government G4)*</w:t>
            </w:r>
          </w:p>
          <w:p w14:paraId="6705329B" w14:textId="77777777" w:rsidR="00A32052" w:rsidRPr="005D7578" w:rsidRDefault="00A32052" w:rsidP="00346F4B">
            <w:pPr>
              <w:numPr>
                <w:ilvl w:val="0"/>
                <w:numId w:val="37"/>
              </w:numPr>
              <w:ind w:right="144"/>
              <w:rPr>
                <w:rFonts w:eastAsia="PMingLiU" w:cs="Tahoma"/>
              </w:rPr>
            </w:pPr>
            <w:r w:rsidRPr="005D7578">
              <w:rPr>
                <w:rFonts w:eastAsia="PMingLiU" w:cs="Tahoma"/>
                <w:color w:val="000000"/>
              </w:rPr>
              <w:t>Windows</w:t>
            </w:r>
            <w:r w:rsidR="002D27C1" w:rsidRPr="005D7578">
              <w:rPr>
                <w:rFonts w:eastAsia="PMingLiU" w:cs="Tahoma"/>
                <w:color w:val="000000"/>
                <w:vertAlign w:val="superscript"/>
              </w:rPr>
              <w:t>®</w:t>
            </w:r>
            <w:r w:rsidRPr="005D7578">
              <w:rPr>
                <w:rFonts w:eastAsia="PMingLiU" w:cs="Tahoma"/>
                <w:color w:val="000000"/>
              </w:rPr>
              <w:t xml:space="preserve"> Intune*</w:t>
            </w:r>
          </w:p>
          <w:p w14:paraId="4D735321" w14:textId="77777777" w:rsidR="00A32052" w:rsidRPr="005D7578" w:rsidRDefault="00A32052" w:rsidP="00BD6C2C">
            <w:pPr>
              <w:ind w:right="144"/>
              <w:rPr>
                <w:rFonts w:eastAsia="PMingLiU" w:cs="Tahoma"/>
                <w:color w:val="000000"/>
              </w:rPr>
            </w:pPr>
          </w:p>
        </w:tc>
      </w:tr>
      <w:tr w:rsidR="00A32052" w:rsidRPr="005D7578" w14:paraId="6974B9B6"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3903818" w14:textId="77777777" w:rsidR="00A32052" w:rsidRPr="005D7578" w:rsidRDefault="00A32052" w:rsidP="005C647E">
            <w:pPr>
              <w:spacing w:before="60" w:after="60"/>
              <w:ind w:left="144"/>
              <w:rPr>
                <w:rFonts w:eastAsia="PMingLiU" w:cs="Tahoma"/>
              </w:rPr>
            </w:pPr>
            <w:r w:rsidRPr="005D7578">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7EC4DB1D" w14:textId="77777777" w:rsidR="00A32052" w:rsidRPr="005D7578" w:rsidRDefault="00A32052" w:rsidP="00346F4B">
            <w:pPr>
              <w:numPr>
                <w:ilvl w:val="0"/>
                <w:numId w:val="37"/>
              </w:numPr>
              <w:spacing w:after="60"/>
              <w:rPr>
                <w:rFonts w:eastAsia="PMingLiU" w:cs="Tahoma"/>
              </w:rPr>
            </w:pPr>
            <w:r w:rsidRPr="005D7578">
              <w:rPr>
                <w:rFonts w:eastAsia="PMingLiU" w:cs="Tahoma"/>
                <w:color w:val="000000"/>
                <w:szCs w:val="18"/>
              </w:rPr>
              <w:t>Office 365 (Enterprise E3)*</w:t>
            </w:r>
          </w:p>
          <w:p w14:paraId="6116E50A" w14:textId="77777777" w:rsidR="00A32052" w:rsidRPr="005D7578" w:rsidRDefault="00A32052" w:rsidP="00346F4B">
            <w:pPr>
              <w:numPr>
                <w:ilvl w:val="0"/>
                <w:numId w:val="37"/>
              </w:numPr>
              <w:spacing w:after="60"/>
              <w:rPr>
                <w:rFonts w:eastAsia="PMingLiU" w:cs="Tahoma"/>
              </w:rPr>
            </w:pPr>
            <w:r w:rsidRPr="005D7578">
              <w:rPr>
                <w:rFonts w:eastAsia="PMingLiU" w:cs="Tahoma"/>
                <w:color w:val="000000"/>
                <w:szCs w:val="18"/>
              </w:rPr>
              <w:t>Office 365 (Enterprise E4)*</w:t>
            </w:r>
          </w:p>
          <w:p w14:paraId="465D9410" w14:textId="77777777" w:rsidR="00A32052" w:rsidRPr="005D7578" w:rsidRDefault="00A32052" w:rsidP="00346F4B">
            <w:pPr>
              <w:numPr>
                <w:ilvl w:val="0"/>
                <w:numId w:val="37"/>
              </w:numPr>
              <w:spacing w:after="60"/>
              <w:rPr>
                <w:rFonts w:eastAsia="PMingLiU" w:cs="Tahoma"/>
              </w:rPr>
            </w:pPr>
            <w:r w:rsidRPr="005D7578">
              <w:rPr>
                <w:rFonts w:eastAsia="PMingLiU" w:cs="Tahoma"/>
                <w:color w:val="000000"/>
                <w:szCs w:val="18"/>
              </w:rPr>
              <w:t>Office 365 (Government G3)</w:t>
            </w:r>
          </w:p>
          <w:p w14:paraId="0F060514" w14:textId="77777777" w:rsidR="00A32052" w:rsidRPr="005D7578" w:rsidRDefault="00A32052" w:rsidP="00346F4B">
            <w:pPr>
              <w:numPr>
                <w:ilvl w:val="0"/>
                <w:numId w:val="37"/>
              </w:numPr>
              <w:spacing w:after="60"/>
              <w:rPr>
                <w:rFonts w:eastAsia="PMingLiU" w:cs="Tahoma"/>
              </w:rPr>
            </w:pPr>
            <w:r w:rsidRPr="005D7578">
              <w:rPr>
                <w:rFonts w:eastAsia="PMingLiU" w:cs="Tahoma"/>
                <w:color w:val="000000"/>
                <w:szCs w:val="18"/>
              </w:rPr>
              <w:t>Office 365 (Government G4)</w:t>
            </w:r>
          </w:p>
          <w:p w14:paraId="74FD8CE1" w14:textId="77777777" w:rsidR="00A32052" w:rsidRPr="005D7578" w:rsidRDefault="004D2744" w:rsidP="00346F4B">
            <w:pPr>
              <w:numPr>
                <w:ilvl w:val="0"/>
                <w:numId w:val="37"/>
              </w:numPr>
              <w:spacing w:after="60"/>
              <w:rPr>
                <w:rFonts w:eastAsia="PMingLiU" w:cs="Tahoma"/>
              </w:rPr>
            </w:pPr>
            <w:r w:rsidRPr="005D7578">
              <w:rPr>
                <w:rFonts w:eastAsia="PMingLiU" w:cs="Tahoma"/>
                <w:color w:val="000000"/>
                <w:szCs w:val="18"/>
              </w:rPr>
              <w:t>Office 365 ProPlus**</w:t>
            </w:r>
          </w:p>
          <w:p w14:paraId="3E1291EB" w14:textId="77777777" w:rsidR="002D25C8" w:rsidRPr="005D7578" w:rsidRDefault="002D25C8" w:rsidP="0055442E">
            <w:pPr>
              <w:ind w:left="720"/>
              <w:rPr>
                <w:rFonts w:eastAsia="PMingLiU" w:cs="Tahoma"/>
                <w:color w:val="000000"/>
              </w:rPr>
            </w:pPr>
          </w:p>
        </w:tc>
      </w:tr>
      <w:tr w:rsidR="00A32052" w:rsidRPr="005D7578" w14:paraId="3089EA73"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E05770D" w14:textId="77777777" w:rsidR="00A32052" w:rsidRPr="005D7578" w:rsidRDefault="00A32052" w:rsidP="005C647E">
            <w:pPr>
              <w:spacing w:before="60" w:after="60"/>
              <w:ind w:left="144"/>
              <w:rPr>
                <w:rFonts w:eastAsia="PMingLiU" w:cs="Tahoma"/>
                <w:lang w:val="fr-FR"/>
              </w:rPr>
            </w:pPr>
            <w:r w:rsidRPr="005D7578">
              <w:rPr>
                <w:rFonts w:eastAsia="PMingLiU" w:cs="Tahoma"/>
                <w:lang w:val="fr-FR"/>
              </w:rPr>
              <w:t xml:space="preserve">Office Professional Plus </w:t>
            </w:r>
            <w:r w:rsidRPr="005D7578">
              <w:rPr>
                <w:rFonts w:eastAsia="PMingLiU" w:cs="Tahoma"/>
              </w:rPr>
              <w:t>和</w:t>
            </w:r>
            <w:r w:rsidRPr="005D7578">
              <w:rPr>
                <w:rFonts w:eastAsia="PMingLiU" w:cs="Tahoma"/>
                <w:lang w:val="fr-FR"/>
              </w:rPr>
              <w:t xml:space="preserve"> Core CAL </w:t>
            </w:r>
            <w:r w:rsidRPr="005D7578">
              <w:rPr>
                <w:rFonts w:eastAsia="PMingLiU" w:cs="Tahoma"/>
              </w:rPr>
              <w:t>套件</w:t>
            </w:r>
          </w:p>
        </w:tc>
        <w:tc>
          <w:tcPr>
            <w:tcW w:w="4334" w:type="dxa"/>
            <w:tcBorders>
              <w:top w:val="single" w:sz="8" w:space="0" w:color="auto"/>
              <w:left w:val="nil"/>
              <w:bottom w:val="nil"/>
              <w:right w:val="single" w:sz="8" w:space="0" w:color="auto"/>
            </w:tcBorders>
            <w:vAlign w:val="center"/>
          </w:tcPr>
          <w:p w14:paraId="72B4F1D4"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(Enterprise E3)*</w:t>
            </w:r>
          </w:p>
          <w:p w14:paraId="22AE567E"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(Enterprise E4)*</w:t>
            </w:r>
          </w:p>
          <w:p w14:paraId="1538D8A6"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G3)*</w:t>
            </w:r>
          </w:p>
          <w:p w14:paraId="40DC069C"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G4)*</w:t>
            </w:r>
          </w:p>
          <w:p w14:paraId="53F67240" w14:textId="77777777" w:rsidR="002D25C8" w:rsidRPr="005D7578" w:rsidRDefault="002D25C8" w:rsidP="0055442E">
            <w:pPr>
              <w:ind w:left="720"/>
              <w:rPr>
                <w:rFonts w:eastAsia="PMingLiU" w:cs="Tahoma"/>
                <w:color w:val="000000"/>
              </w:rPr>
            </w:pPr>
          </w:p>
        </w:tc>
      </w:tr>
      <w:tr w:rsidR="00A32052" w:rsidRPr="005D7578" w14:paraId="393508B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5F41884" w14:textId="77777777" w:rsidR="00A32052" w:rsidRPr="005D7578" w:rsidRDefault="00A32052" w:rsidP="005C647E">
            <w:pPr>
              <w:spacing w:before="60" w:after="60"/>
              <w:ind w:left="144"/>
              <w:rPr>
                <w:rFonts w:eastAsia="PMingLiU" w:cs="Tahoma"/>
                <w:lang w:val="fr-FR"/>
              </w:rPr>
            </w:pPr>
            <w:r w:rsidRPr="005D7578">
              <w:rPr>
                <w:rFonts w:eastAsia="PMingLiU" w:cs="Tahoma"/>
                <w:lang w:val="fr-FR"/>
              </w:rPr>
              <w:t xml:space="preserve">Office Professional Plus </w:t>
            </w:r>
            <w:r w:rsidRPr="005D7578">
              <w:rPr>
                <w:rFonts w:eastAsia="PMingLiU" w:cs="Tahoma"/>
              </w:rPr>
              <w:t>和</w:t>
            </w:r>
            <w:r w:rsidRPr="005D7578">
              <w:rPr>
                <w:rFonts w:eastAsia="PMingLiU" w:cs="Tahoma"/>
                <w:lang w:val="fr-FR"/>
              </w:rPr>
              <w:t xml:space="preserve"> Enterprise CAL </w:t>
            </w:r>
            <w:r w:rsidRPr="005D7578">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705D5884" w14:textId="77777777" w:rsidR="008368B4" w:rsidRPr="005D7578" w:rsidRDefault="008368B4" w:rsidP="00346F4B">
            <w:pPr>
              <w:numPr>
                <w:ilvl w:val="0"/>
                <w:numId w:val="37"/>
              </w:numPr>
              <w:spacing w:before="60" w:after="60"/>
              <w:rPr>
                <w:rFonts w:eastAsia="PMingLiU" w:cs="Tahoma"/>
              </w:rPr>
            </w:pPr>
            <w:r w:rsidRPr="005D7578">
              <w:rPr>
                <w:rFonts w:eastAsia="PMingLiU" w:cs="Tahoma"/>
                <w:color w:val="000000"/>
                <w:szCs w:val="18"/>
              </w:rPr>
              <w:t>Office 365 (Enterprise E3)*</w:t>
            </w:r>
          </w:p>
          <w:p w14:paraId="4819B49E"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(Enterprise E4)*</w:t>
            </w:r>
          </w:p>
          <w:p w14:paraId="1D32E432"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G3)*</w:t>
            </w:r>
          </w:p>
          <w:p w14:paraId="446920FD" w14:textId="77777777" w:rsidR="008368B4" w:rsidRPr="005D7578" w:rsidRDefault="008368B4" w:rsidP="00346F4B">
            <w:pPr>
              <w:numPr>
                <w:ilvl w:val="0"/>
                <w:numId w:val="37"/>
              </w:numPr>
              <w:spacing w:after="60"/>
              <w:rPr>
                <w:rFonts w:eastAsia="PMingLiU" w:cs="Tahoma"/>
              </w:rPr>
            </w:pPr>
            <w:r w:rsidRPr="005D7578">
              <w:rPr>
                <w:rFonts w:eastAsia="PMingLiU" w:cs="Tahoma"/>
                <w:color w:val="000000"/>
                <w:szCs w:val="18"/>
              </w:rPr>
              <w:t>Office 365 (Government G4)*</w:t>
            </w:r>
          </w:p>
          <w:p w14:paraId="1023670D" w14:textId="77777777" w:rsidR="002D25C8" w:rsidRPr="005D7578" w:rsidRDefault="002D25C8" w:rsidP="0055442E">
            <w:pPr>
              <w:ind w:left="720"/>
              <w:rPr>
                <w:rFonts w:eastAsia="PMingLiU" w:cs="Tahoma"/>
                <w:color w:val="000000"/>
              </w:rPr>
            </w:pPr>
          </w:p>
        </w:tc>
      </w:tr>
      <w:tr w:rsidR="00454646" w:rsidRPr="005D7578" w14:paraId="060002B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29CD1D0" w14:textId="77777777" w:rsidR="00454646" w:rsidRPr="005D7578" w:rsidRDefault="00454646" w:rsidP="00B1054F">
            <w:pPr>
              <w:spacing w:before="60" w:after="60"/>
              <w:ind w:left="144"/>
              <w:rPr>
                <w:rFonts w:eastAsia="PMingLiU" w:cs="Tahoma"/>
              </w:rPr>
            </w:pPr>
            <w:r w:rsidRPr="005D7578">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1529F746" w14:textId="77777777" w:rsidR="00454646" w:rsidRPr="005D7578" w:rsidRDefault="00454646" w:rsidP="00346F4B">
            <w:pPr>
              <w:numPr>
                <w:ilvl w:val="0"/>
                <w:numId w:val="37"/>
              </w:numPr>
              <w:spacing w:before="60" w:after="60"/>
              <w:rPr>
                <w:rFonts w:eastAsia="PMingLiU" w:cs="Tahoma"/>
                <w:color w:val="000000" w:themeColor="text1"/>
              </w:rPr>
            </w:pPr>
            <w:r w:rsidRPr="005D7578">
              <w:rPr>
                <w:rFonts w:eastAsia="PMingLiU" w:cs="Tahoma"/>
                <w:color w:val="000000" w:themeColor="text1"/>
              </w:rPr>
              <w:t>Project Pro for Office 365</w:t>
            </w:r>
          </w:p>
        </w:tc>
      </w:tr>
      <w:tr w:rsidR="00454646" w:rsidRPr="005D7578" w14:paraId="1F5154C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973CDA3" w14:textId="77777777" w:rsidR="00454646" w:rsidRPr="005D7578" w:rsidRDefault="00454646" w:rsidP="00B1054F">
            <w:pPr>
              <w:spacing w:before="60" w:after="60"/>
              <w:ind w:left="144"/>
              <w:rPr>
                <w:rFonts w:eastAsia="PMingLiU" w:cs="Tahoma"/>
              </w:rPr>
            </w:pPr>
            <w:r w:rsidRPr="005D7578">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14:paraId="7AA4CCCA" w14:textId="77777777" w:rsidR="00454646" w:rsidRPr="005D7578" w:rsidRDefault="00454646" w:rsidP="00346F4B">
            <w:pPr>
              <w:numPr>
                <w:ilvl w:val="0"/>
                <w:numId w:val="37"/>
              </w:numPr>
              <w:spacing w:before="60" w:after="60"/>
              <w:rPr>
                <w:rFonts w:eastAsia="PMingLiU" w:cs="Tahoma"/>
                <w:color w:val="000000" w:themeColor="text1"/>
              </w:rPr>
            </w:pPr>
            <w:r w:rsidRPr="005D7578">
              <w:rPr>
                <w:rFonts w:eastAsia="PMingLiU" w:cs="Tahoma"/>
                <w:color w:val="000000" w:themeColor="text1"/>
              </w:rPr>
              <w:t>Project Online</w:t>
            </w:r>
          </w:p>
        </w:tc>
      </w:tr>
      <w:tr w:rsidR="00454646" w:rsidRPr="005D7578" w14:paraId="49A9C0D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2DFF48" w14:textId="77777777" w:rsidR="00454646" w:rsidRPr="005D7578" w:rsidRDefault="00454646" w:rsidP="00B1054F">
            <w:pPr>
              <w:spacing w:before="60" w:after="60"/>
              <w:ind w:left="144"/>
              <w:rPr>
                <w:rFonts w:eastAsia="PMingLiU" w:cs="Tahoma"/>
              </w:rPr>
            </w:pPr>
            <w:r w:rsidRPr="005D7578">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14:paraId="15A72E59" w14:textId="77777777" w:rsidR="00454646" w:rsidRPr="005D7578" w:rsidRDefault="00454646" w:rsidP="00346F4B">
            <w:pPr>
              <w:numPr>
                <w:ilvl w:val="0"/>
                <w:numId w:val="37"/>
              </w:numPr>
              <w:spacing w:before="60" w:after="60"/>
              <w:rPr>
                <w:rFonts w:eastAsia="PMingLiU" w:cs="Tahoma"/>
                <w:color w:val="000000" w:themeColor="text1"/>
              </w:rPr>
            </w:pPr>
            <w:r w:rsidRPr="005D7578">
              <w:rPr>
                <w:rFonts w:eastAsia="PMingLiU" w:cs="Tahoma"/>
                <w:color w:val="000000" w:themeColor="text1"/>
              </w:rPr>
              <w:t>Visio Pro for Office 365</w:t>
            </w:r>
          </w:p>
        </w:tc>
      </w:tr>
      <w:tr w:rsidR="00B1054F" w:rsidRPr="005D7578" w14:paraId="5E21157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0587810" w14:textId="77777777" w:rsidR="00B1054F" w:rsidRPr="005D7578" w:rsidRDefault="00B1054F" w:rsidP="00B1054F">
            <w:pPr>
              <w:spacing w:before="60" w:after="60"/>
              <w:ind w:left="144"/>
              <w:rPr>
                <w:rFonts w:eastAsia="PMingLiU" w:cs="Tahoma"/>
              </w:rPr>
            </w:pPr>
            <w:r w:rsidRPr="005D7578">
              <w:rPr>
                <w:rFonts w:eastAsia="PMingLiU" w:cs="Tahoma"/>
              </w:rPr>
              <w:t xml:space="preserve">Windows </w:t>
            </w:r>
            <w:r w:rsidRPr="005D7578">
              <w:rPr>
                <w:rFonts w:eastAsia="PMingLiU" w:cs="Tahoma"/>
              </w:rPr>
              <w:t>專業版或企業版升級</w:t>
            </w:r>
          </w:p>
        </w:tc>
        <w:tc>
          <w:tcPr>
            <w:tcW w:w="4334" w:type="dxa"/>
            <w:tcBorders>
              <w:top w:val="single" w:sz="8" w:space="0" w:color="auto"/>
              <w:left w:val="nil"/>
              <w:bottom w:val="single" w:sz="8" w:space="0" w:color="auto"/>
              <w:right w:val="single" w:sz="8" w:space="0" w:color="auto"/>
            </w:tcBorders>
            <w:vAlign w:val="center"/>
          </w:tcPr>
          <w:p w14:paraId="2D02C3DF" w14:textId="77777777" w:rsidR="00B1054F" w:rsidRPr="005D7578" w:rsidRDefault="00B1054F" w:rsidP="00346F4B">
            <w:pPr>
              <w:numPr>
                <w:ilvl w:val="0"/>
                <w:numId w:val="37"/>
              </w:numPr>
              <w:spacing w:before="60" w:after="60"/>
              <w:rPr>
                <w:rFonts w:eastAsia="PMingLiU" w:cs="Tahoma"/>
                <w:color w:val="000000"/>
                <w:szCs w:val="18"/>
              </w:rPr>
            </w:pPr>
            <w:r w:rsidRPr="005D7578">
              <w:rPr>
                <w:rFonts w:eastAsia="PMingLiU" w:cs="Tahoma"/>
                <w:color w:val="000000" w:themeColor="text1"/>
              </w:rPr>
              <w:t xml:space="preserve">Windows </w:t>
            </w:r>
            <w:r w:rsidRPr="005D7578">
              <w:rPr>
                <w:rFonts w:eastAsia="PMingLiU" w:cs="Tahoma"/>
                <w:color w:val="000000" w:themeColor="text1"/>
              </w:rPr>
              <w:t>虛擬桌面存取</w:t>
            </w:r>
          </w:p>
        </w:tc>
      </w:tr>
      <w:tr w:rsidR="00B1054F" w:rsidRPr="005D7578" w14:paraId="1EEC75A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641F6DC" w14:textId="77777777" w:rsidR="00B1054F" w:rsidRPr="005D7578" w:rsidRDefault="00B1054F" w:rsidP="00B1054F">
            <w:pPr>
              <w:spacing w:before="60" w:after="60"/>
              <w:ind w:left="144"/>
              <w:rPr>
                <w:rFonts w:eastAsia="PMingLiU" w:cs="Tahoma"/>
              </w:rPr>
            </w:pPr>
            <w:r w:rsidRPr="005D7578">
              <w:rPr>
                <w:rFonts w:eastAsia="PMingLiU" w:cs="Tahoma"/>
                <w:color w:val="000000" w:themeColor="text1"/>
              </w:rPr>
              <w:t xml:space="preserve">Windows </w:t>
            </w:r>
            <w:r w:rsidRPr="005D7578">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14:paraId="1BA83456" w14:textId="77777777" w:rsidR="00B1054F" w:rsidRPr="005D7578" w:rsidRDefault="00B1054F" w:rsidP="00346F4B">
            <w:pPr>
              <w:numPr>
                <w:ilvl w:val="0"/>
                <w:numId w:val="37"/>
              </w:numPr>
              <w:spacing w:before="60" w:after="60"/>
              <w:rPr>
                <w:rFonts w:eastAsia="PMingLiU" w:cs="Tahoma"/>
                <w:color w:val="000000"/>
                <w:szCs w:val="18"/>
              </w:rPr>
            </w:pPr>
            <w:r w:rsidRPr="005D7578">
              <w:rPr>
                <w:rFonts w:eastAsia="PMingLiU" w:cs="Tahoma"/>
                <w:color w:val="000000" w:themeColor="text1"/>
              </w:rPr>
              <w:t xml:space="preserve">Windows </w:t>
            </w:r>
            <w:r w:rsidRPr="005D7578">
              <w:rPr>
                <w:rFonts w:eastAsia="PMingLiU" w:cs="Tahoma"/>
                <w:color w:val="000000" w:themeColor="text1"/>
              </w:rPr>
              <w:t>附贈訂閱使用權</w:t>
            </w:r>
          </w:p>
        </w:tc>
      </w:tr>
      <w:tr w:rsidR="00B1054F" w:rsidRPr="005D7578" w14:paraId="160E137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0693F4F" w14:textId="77777777" w:rsidR="00B1054F" w:rsidRPr="005D7578" w:rsidRDefault="00B1054F" w:rsidP="00B1054F">
            <w:pPr>
              <w:spacing w:before="60" w:after="60"/>
              <w:ind w:left="144"/>
              <w:rPr>
                <w:rFonts w:eastAsia="PMingLiU" w:cs="Tahoma"/>
              </w:rPr>
            </w:pPr>
            <w:r w:rsidRPr="005D7578">
              <w:rPr>
                <w:rFonts w:eastAsia="PMingLiU" w:cs="Tahoma"/>
              </w:rPr>
              <w:t xml:space="preserve">Windows Pro </w:t>
            </w:r>
            <w:r w:rsidRPr="005D7578">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10AE9EC8" w14:textId="77777777" w:rsidR="00B1054F" w:rsidRPr="005D7578" w:rsidRDefault="00B1054F" w:rsidP="00346F4B">
            <w:pPr>
              <w:numPr>
                <w:ilvl w:val="0"/>
                <w:numId w:val="37"/>
              </w:numPr>
              <w:spacing w:before="60" w:after="60"/>
              <w:rPr>
                <w:rFonts w:eastAsia="PMingLiU" w:cs="Tahoma"/>
                <w:color w:val="000000"/>
                <w:szCs w:val="18"/>
              </w:rPr>
            </w:pPr>
            <w:r w:rsidRPr="005D7578">
              <w:rPr>
                <w:rFonts w:eastAsia="PMingLiU" w:cs="Tahoma"/>
                <w:color w:val="000000" w:themeColor="text1"/>
              </w:rPr>
              <w:t xml:space="preserve">Windows </w:t>
            </w:r>
            <w:r w:rsidRPr="005D7578">
              <w:rPr>
                <w:rFonts w:eastAsia="PMingLiU" w:cs="Tahoma"/>
                <w:color w:val="000000" w:themeColor="text1"/>
              </w:rPr>
              <w:t>附贈訂閱使用權</w:t>
            </w:r>
          </w:p>
        </w:tc>
      </w:tr>
    </w:tbl>
    <w:p w14:paraId="350E31B2" w14:textId="77777777" w:rsidR="00456002" w:rsidRPr="005D7578" w:rsidRDefault="00456002" w:rsidP="00456002">
      <w:pPr>
        <w:tabs>
          <w:tab w:val="left" w:pos="360"/>
        </w:tabs>
        <w:ind w:left="720"/>
        <w:rPr>
          <w:rFonts w:eastAsia="PMingLiU" w:cs="Tahoma"/>
        </w:rPr>
      </w:pPr>
      <w:r w:rsidRPr="005D7578">
        <w:rPr>
          <w:rFonts w:eastAsia="PMingLiU" w:cs="Tahoma"/>
          <w:i/>
          <w:sz w:val="16"/>
          <w:szCs w:val="20"/>
        </w:rPr>
        <w:t xml:space="preserve">* </w:t>
      </w:r>
      <w:r w:rsidRPr="005D7578">
        <w:rPr>
          <w:rFonts w:eastAsia="PMingLiU" w:cs="Tahoma"/>
          <w:i/>
          <w:sz w:val="16"/>
          <w:szCs w:val="20"/>
        </w:rPr>
        <w:t>需要適當的</w:t>
      </w:r>
      <w:r w:rsidRPr="005D7578">
        <w:rPr>
          <w:rFonts w:eastAsia="PMingLiU" w:cs="Tahoma"/>
          <w:i/>
          <w:sz w:val="16"/>
          <w:szCs w:val="20"/>
        </w:rPr>
        <w:t xml:space="preserve"> CAL Suite Bridge</w:t>
      </w:r>
      <w:r w:rsidRPr="005D7578">
        <w:rPr>
          <w:rFonts w:eastAsia="PMingLiU" w:cs="Tahoma"/>
          <w:i/>
          <w:sz w:val="16"/>
          <w:szCs w:val="20"/>
        </w:rPr>
        <w:t>。如需</w:t>
      </w:r>
      <w:r w:rsidRPr="005D7578">
        <w:rPr>
          <w:rFonts w:eastAsia="PMingLiU" w:cs="Tahoma"/>
          <w:i/>
          <w:sz w:val="16"/>
          <w:szCs w:val="20"/>
        </w:rPr>
        <w:t xml:space="preserve"> CAL Suite Bridge </w:t>
      </w:r>
      <w:r w:rsidRPr="005D7578">
        <w:rPr>
          <w:rFonts w:eastAsia="PMingLiU" w:cs="Tahoma"/>
          <w:i/>
          <w:sz w:val="16"/>
          <w:szCs w:val="20"/>
        </w:rPr>
        <w:t>之詳細資訊，請參閱本文件之產品說明小節。</w:t>
      </w:r>
    </w:p>
    <w:p w14:paraId="7C955599" w14:textId="77777777" w:rsidR="00252E73" w:rsidRPr="005D7578" w:rsidRDefault="00252E73" w:rsidP="00252E73">
      <w:pPr>
        <w:tabs>
          <w:tab w:val="left" w:pos="360"/>
        </w:tabs>
        <w:ind w:left="720"/>
        <w:rPr>
          <w:rFonts w:eastAsia="PMingLiU" w:cs="Tahoma"/>
        </w:rPr>
      </w:pPr>
      <w:r w:rsidRPr="005D7578">
        <w:rPr>
          <w:rFonts w:eastAsia="PMingLiU" w:cs="Tahoma"/>
          <w:i/>
          <w:sz w:val="16"/>
          <w:szCs w:val="20"/>
        </w:rPr>
        <w:t xml:space="preserve">** Office 365 ProPlus </w:t>
      </w:r>
      <w:r w:rsidRPr="005D7578">
        <w:rPr>
          <w:rFonts w:eastAsia="PMingLiU" w:cs="Tahoma"/>
          <w:i/>
          <w:sz w:val="16"/>
          <w:szCs w:val="20"/>
        </w:rPr>
        <w:t>為</w:t>
      </w:r>
      <w:r w:rsidRPr="005D7578">
        <w:rPr>
          <w:rFonts w:eastAsia="PMingLiU" w:cs="Tahoma"/>
          <w:i/>
          <w:sz w:val="16"/>
          <w:szCs w:val="20"/>
        </w:rPr>
        <w:t xml:space="preserve"> Enterprise </w:t>
      </w:r>
      <w:r w:rsidRPr="005D7578">
        <w:rPr>
          <w:rFonts w:eastAsia="PMingLiU" w:cs="Tahoma"/>
          <w:i/>
          <w:sz w:val="16"/>
          <w:szCs w:val="20"/>
        </w:rPr>
        <w:t>產品，亦得滿足全企業的需求。</w:t>
      </w:r>
    </w:p>
    <w:p w14:paraId="0801C9EB" w14:textId="77777777" w:rsidR="00252E73" w:rsidRPr="005D7578" w:rsidRDefault="00252E73" w:rsidP="00456002">
      <w:pPr>
        <w:tabs>
          <w:tab w:val="left" w:pos="360"/>
        </w:tabs>
        <w:ind w:left="720"/>
        <w:rPr>
          <w:rFonts w:eastAsia="PMingLiU" w:cs="Tahoma"/>
        </w:rPr>
      </w:pPr>
    </w:p>
    <w:p w14:paraId="47ABEF3F" w14:textId="77777777" w:rsidR="00456002" w:rsidRPr="005D7578" w:rsidRDefault="00456002" w:rsidP="00456002">
      <w:pPr>
        <w:tabs>
          <w:tab w:val="left" w:pos="360"/>
        </w:tabs>
        <w:ind w:left="720"/>
        <w:rPr>
          <w:rFonts w:eastAsia="PMingLiU" w:cs="Tahoma"/>
        </w:rPr>
      </w:pPr>
    </w:p>
    <w:p w14:paraId="2A062A8A" w14:textId="77777777" w:rsidR="00456002" w:rsidRPr="005D7578" w:rsidRDefault="00456002" w:rsidP="00366502">
      <w:pPr>
        <w:rPr>
          <w:rFonts w:eastAsia="PMingLiU" w:cs="Tahoma"/>
        </w:rPr>
      </w:pPr>
      <w:r w:rsidRPr="005D7578">
        <w:rPr>
          <w:rFonts w:eastAsia="PMingLiU" w:cs="Tahoma"/>
          <w:szCs w:val="20"/>
        </w:rPr>
        <w:t>其他轉換得由</w:t>
      </w:r>
      <w:r w:rsidRPr="005D7578">
        <w:rPr>
          <w:rFonts w:eastAsia="PMingLiU" w:cs="Tahoma"/>
          <w:szCs w:val="20"/>
        </w:rPr>
        <w:t xml:space="preserve"> Microsoft </w:t>
      </w:r>
      <w:r w:rsidRPr="005D7578">
        <w:rPr>
          <w:rFonts w:eastAsia="PMingLiU" w:cs="Tahoma"/>
          <w:szCs w:val="20"/>
        </w:rPr>
        <w:t>自行決定是否新增。可能會適用其他費用及授權需求。</w:t>
      </w:r>
    </w:p>
    <w:p w14:paraId="499AC421" w14:textId="77777777" w:rsidR="00456002" w:rsidRPr="005D7578" w:rsidRDefault="00456002" w:rsidP="00366502">
      <w:pPr>
        <w:outlineLvl w:val="2"/>
        <w:rPr>
          <w:rFonts w:eastAsia="PMingLiU" w:cs="Tahoma"/>
        </w:rPr>
      </w:pPr>
    </w:p>
    <w:p w14:paraId="5162F137" w14:textId="77777777" w:rsidR="00456002" w:rsidRPr="005D7578" w:rsidRDefault="00456002" w:rsidP="0055442E">
      <w:pPr>
        <w:keepNext/>
        <w:tabs>
          <w:tab w:val="num" w:pos="720"/>
        </w:tabs>
        <w:spacing w:after="60"/>
        <w:outlineLvl w:val="3"/>
        <w:rPr>
          <w:rFonts w:eastAsia="PMingLiU" w:cs="Tahoma"/>
        </w:rPr>
      </w:pPr>
      <w:r w:rsidRPr="005D7578">
        <w:rPr>
          <w:rFonts w:eastAsia="PMingLiU" w:cs="Tahoma"/>
          <w:b/>
          <w:szCs w:val="20"/>
        </w:rPr>
        <w:lastRenderedPageBreak/>
        <w:t>線上服務校正或年度訂單</w:t>
      </w:r>
      <w:r w:rsidRPr="005D7578">
        <w:rPr>
          <w:rFonts w:eastAsia="PMingLiU" w:cs="Tahoma"/>
          <w:b/>
          <w:sz w:val="22"/>
          <w:szCs w:val="20"/>
        </w:rPr>
        <w:t xml:space="preserve"> </w:t>
      </w:r>
    </w:p>
    <w:p w14:paraId="5BCCB2E8" w14:textId="77777777" w:rsidR="00456002" w:rsidRPr="005D7578" w:rsidRDefault="00456002" w:rsidP="00366502">
      <w:pPr>
        <w:rPr>
          <w:rFonts w:eastAsia="PMingLiU" w:cs="Tahoma"/>
        </w:rPr>
      </w:pPr>
      <w:r w:rsidRPr="005D7578">
        <w:rPr>
          <w:rFonts w:eastAsia="PMingLiU" w:cs="Tahoma"/>
          <w:b/>
          <w:szCs w:val="20"/>
        </w:rPr>
        <w:t>注意事項：</w:t>
      </w:r>
      <w:r w:rsidRPr="005D7578">
        <w:rPr>
          <w:rFonts w:eastAsia="PMingLiU" w:cs="Tahoma"/>
          <w:szCs w:val="20"/>
        </w:rPr>
        <w:t>下列適用於有資格遞交線上服務之校正或年度訂單之</w:t>
      </w:r>
      <w:r w:rsidRPr="005D7578">
        <w:rPr>
          <w:rFonts w:eastAsia="PMingLiU" w:cs="Tahoma"/>
          <w:szCs w:val="20"/>
        </w:rPr>
        <w:t xml:space="preserve"> Enterprise </w:t>
      </w:r>
      <w:r w:rsidRPr="005D7578">
        <w:rPr>
          <w:rFonts w:eastAsia="PMingLiU" w:cs="Tahoma"/>
          <w:szCs w:val="20"/>
        </w:rPr>
        <w:t>和</w:t>
      </w:r>
      <w:r w:rsidRPr="005D7578">
        <w:rPr>
          <w:rFonts w:eastAsia="PMingLiU" w:cs="Tahoma"/>
          <w:szCs w:val="20"/>
        </w:rPr>
        <w:t xml:space="preserve"> Enterprise Subscription </w:t>
      </w:r>
      <w:r w:rsidRPr="005D7578">
        <w:rPr>
          <w:rFonts w:eastAsia="PMingLiU" w:cs="Tahoma"/>
          <w:szCs w:val="20"/>
        </w:rPr>
        <w:t>註冊客戶。客戶若不確定其是否有資格遞交線上服務之校正訂單或年度訂單，應該聯絡他們的軟體顧問、轉銷商或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56F845A6" w14:textId="77777777" w:rsidR="00456002" w:rsidRPr="005D7578" w:rsidRDefault="00456002" w:rsidP="00366502">
      <w:pPr>
        <w:rPr>
          <w:rFonts w:eastAsia="PMingLiU" w:cs="Tahoma"/>
        </w:rPr>
      </w:pPr>
    </w:p>
    <w:p w14:paraId="0D94C334" w14:textId="77777777" w:rsidR="00456002" w:rsidRPr="005D7578" w:rsidRDefault="00456002" w:rsidP="00366502">
      <w:pPr>
        <w:rPr>
          <w:rFonts w:eastAsia="PMingLiU" w:cs="Tahoma"/>
        </w:rPr>
      </w:pPr>
      <w:r w:rsidRPr="005D7578">
        <w:rPr>
          <w:rFonts w:eastAsia="PMingLiU" w:cs="Tahoma"/>
          <w:szCs w:val="20"/>
        </w:rPr>
        <w:t>下列線上服務有資格進行線上服務校正或年度訂單：</w:t>
      </w:r>
    </w:p>
    <w:p w14:paraId="1F1169D3" w14:textId="77777777" w:rsidR="00456002" w:rsidRPr="005D7578" w:rsidRDefault="00456002" w:rsidP="0055442E">
      <w:pPr>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D7578" w14:paraId="26AFE5D5" w14:textId="77777777" w:rsidTr="005C647E">
        <w:trPr>
          <w:trHeight w:val="80"/>
          <w:tblHeader/>
        </w:trPr>
        <w:tc>
          <w:tcPr>
            <w:tcW w:w="5000" w:type="pct"/>
            <w:gridSpan w:val="2"/>
            <w:shd w:val="clear" w:color="auto" w:fill="FABF8F"/>
          </w:tcPr>
          <w:p w14:paraId="7A158583" w14:textId="77777777" w:rsidR="00456002" w:rsidRPr="005D7578" w:rsidRDefault="00456002" w:rsidP="005C647E">
            <w:pPr>
              <w:jc w:val="center"/>
              <w:rPr>
                <w:rFonts w:eastAsia="PMingLiU" w:cs="Tahoma"/>
                <w:b/>
              </w:rPr>
            </w:pPr>
            <w:r w:rsidRPr="005D7578">
              <w:rPr>
                <w:rFonts w:eastAsia="PMingLiU" w:cs="Tahoma"/>
                <w:b/>
              </w:rPr>
              <w:t>線上服務</w:t>
            </w:r>
          </w:p>
        </w:tc>
      </w:tr>
      <w:tr w:rsidR="00456002" w:rsidRPr="005D7578" w14:paraId="753BCB75" w14:textId="77777777" w:rsidTr="005C647E">
        <w:trPr>
          <w:trHeight w:val="219"/>
        </w:trPr>
        <w:tc>
          <w:tcPr>
            <w:tcW w:w="2603" w:type="pct"/>
          </w:tcPr>
          <w:p w14:paraId="4510DDF1" w14:textId="77777777" w:rsidR="00D85FDD" w:rsidRPr="005D7578" w:rsidRDefault="00D85FDD" w:rsidP="00A42F94">
            <w:pPr>
              <w:numPr>
                <w:ilvl w:val="0"/>
                <w:numId w:val="38"/>
              </w:numPr>
              <w:spacing w:before="80"/>
              <w:ind w:left="625" w:hanging="345"/>
              <w:jc w:val="both"/>
              <w:rPr>
                <w:rFonts w:eastAsia="PMingLiU" w:cs="Tahoma"/>
              </w:rPr>
            </w:pPr>
            <w:r w:rsidRPr="005D7578">
              <w:rPr>
                <w:rFonts w:eastAsia="PMingLiU" w:cs="Tahoma"/>
              </w:rPr>
              <w:t>Exchange Online Archiving for Exchange Online*</w:t>
            </w:r>
          </w:p>
          <w:p w14:paraId="331F3DEB" w14:textId="77777777" w:rsidR="00D85FDD" w:rsidRPr="005D7578" w:rsidRDefault="00D85FDD" w:rsidP="00A42F94">
            <w:pPr>
              <w:numPr>
                <w:ilvl w:val="0"/>
                <w:numId w:val="38"/>
              </w:numPr>
              <w:spacing w:before="80"/>
              <w:ind w:left="625" w:hanging="345"/>
              <w:jc w:val="both"/>
              <w:rPr>
                <w:rFonts w:eastAsia="PMingLiU" w:cs="Tahoma"/>
              </w:rPr>
            </w:pPr>
            <w:r w:rsidRPr="005D7578">
              <w:rPr>
                <w:rFonts w:eastAsia="PMingLiU" w:cs="Tahoma"/>
              </w:rPr>
              <w:t>Exchange Online Archiving for Exchange Server*</w:t>
            </w:r>
          </w:p>
          <w:p w14:paraId="50973244"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Exchange Online Kiosk*</w:t>
            </w:r>
          </w:p>
          <w:p w14:paraId="537048FF"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w:t>
            </w:r>
          </w:p>
          <w:p w14:paraId="15AD46DD"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2*</w:t>
            </w:r>
          </w:p>
          <w:p w14:paraId="3384592A" w14:textId="77777777" w:rsidR="00D85FDD" w:rsidRPr="005D7578" w:rsidRDefault="00D85FDD" w:rsidP="00A42F94">
            <w:pPr>
              <w:numPr>
                <w:ilvl w:val="0"/>
                <w:numId w:val="38"/>
              </w:numPr>
              <w:spacing w:before="80"/>
              <w:ind w:left="625" w:hanging="345"/>
              <w:jc w:val="both"/>
              <w:rPr>
                <w:rFonts w:eastAsia="PMingLiU" w:cs="Tahoma"/>
              </w:rPr>
            </w:pPr>
            <w:r w:rsidRPr="005D7578">
              <w:rPr>
                <w:rFonts w:eastAsia="PMingLiU" w:cs="Tahoma"/>
              </w:rPr>
              <w:t>Exchange Online Protection*</w:t>
            </w:r>
          </w:p>
          <w:p w14:paraId="775D61AB"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1*</w:t>
            </w:r>
          </w:p>
          <w:p w14:paraId="5478CCEA"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2*</w:t>
            </w:r>
          </w:p>
          <w:p w14:paraId="395A0726"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Office 365 (Enterprise K1)*</w:t>
            </w:r>
          </w:p>
          <w:p w14:paraId="4DD103FC"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Office 365 (Enterprise E1)</w:t>
            </w:r>
          </w:p>
          <w:p w14:paraId="6692C9D0"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Office 365 (Enterprise E3)</w:t>
            </w:r>
          </w:p>
          <w:p w14:paraId="285526A7" w14:textId="77777777" w:rsidR="00456002" w:rsidRPr="005D7578" w:rsidRDefault="00456002" w:rsidP="00A42F94">
            <w:pPr>
              <w:numPr>
                <w:ilvl w:val="0"/>
                <w:numId w:val="38"/>
              </w:numPr>
              <w:spacing w:before="80"/>
              <w:ind w:left="625" w:hanging="345"/>
              <w:jc w:val="both"/>
              <w:rPr>
                <w:rFonts w:eastAsia="PMingLiU" w:cs="Tahoma"/>
              </w:rPr>
            </w:pPr>
            <w:r w:rsidRPr="005D7578">
              <w:rPr>
                <w:rFonts w:eastAsia="PMingLiU" w:cs="Tahoma"/>
              </w:rPr>
              <w:t>Office 365 (Enterprise E4)</w:t>
            </w:r>
          </w:p>
        </w:tc>
        <w:tc>
          <w:tcPr>
            <w:tcW w:w="2397" w:type="pct"/>
          </w:tcPr>
          <w:p w14:paraId="65B89255" w14:textId="77777777" w:rsidR="00A32052" w:rsidRPr="005D7578" w:rsidRDefault="00A32052" w:rsidP="001D63BA">
            <w:pPr>
              <w:numPr>
                <w:ilvl w:val="0"/>
                <w:numId w:val="38"/>
              </w:numPr>
              <w:spacing w:before="80"/>
              <w:ind w:left="692"/>
              <w:rPr>
                <w:rFonts w:eastAsia="PMingLiU" w:cs="Tahoma"/>
              </w:rPr>
            </w:pPr>
            <w:r w:rsidRPr="005D7578">
              <w:rPr>
                <w:rFonts w:eastAsia="PMingLiU" w:cs="Tahoma"/>
                <w:color w:val="000000"/>
              </w:rPr>
              <w:t>Office 365 (Government G1)</w:t>
            </w:r>
          </w:p>
          <w:p w14:paraId="74D2B386" w14:textId="77777777" w:rsidR="00A32052" w:rsidRPr="005D7578" w:rsidRDefault="00A32052" w:rsidP="001D63BA">
            <w:pPr>
              <w:numPr>
                <w:ilvl w:val="0"/>
                <w:numId w:val="38"/>
              </w:numPr>
              <w:spacing w:before="80"/>
              <w:ind w:left="692"/>
              <w:rPr>
                <w:rFonts w:eastAsia="PMingLiU" w:cs="Tahoma"/>
              </w:rPr>
            </w:pPr>
            <w:r w:rsidRPr="005D7578">
              <w:rPr>
                <w:rFonts w:eastAsia="PMingLiU" w:cs="Tahoma"/>
                <w:color w:val="000000"/>
              </w:rPr>
              <w:t>Office 365 (Government G3)</w:t>
            </w:r>
          </w:p>
          <w:p w14:paraId="523E040E" w14:textId="77777777" w:rsidR="00A32052" w:rsidRPr="005D7578" w:rsidRDefault="00A32052" w:rsidP="001D63BA">
            <w:pPr>
              <w:numPr>
                <w:ilvl w:val="0"/>
                <w:numId w:val="38"/>
              </w:numPr>
              <w:spacing w:before="80"/>
              <w:ind w:left="692"/>
              <w:rPr>
                <w:rFonts w:eastAsia="PMingLiU" w:cs="Tahoma"/>
              </w:rPr>
            </w:pPr>
            <w:r w:rsidRPr="005D7578">
              <w:rPr>
                <w:rFonts w:eastAsia="PMingLiU" w:cs="Tahoma"/>
                <w:color w:val="000000"/>
              </w:rPr>
              <w:t>Office 365 (Government G4)</w:t>
            </w:r>
          </w:p>
          <w:p w14:paraId="302E67FA" w14:textId="77777777" w:rsidR="00252E73" w:rsidRPr="005D7578" w:rsidRDefault="00252E73" w:rsidP="001D63BA">
            <w:pPr>
              <w:numPr>
                <w:ilvl w:val="0"/>
                <w:numId w:val="38"/>
              </w:numPr>
              <w:spacing w:before="80"/>
              <w:ind w:left="692"/>
              <w:rPr>
                <w:rFonts w:eastAsia="PMingLiU" w:cs="Tahoma"/>
              </w:rPr>
            </w:pPr>
            <w:r w:rsidRPr="005D7578">
              <w:rPr>
                <w:rFonts w:eastAsia="PMingLiU" w:cs="Tahoma"/>
                <w:color w:val="000000"/>
              </w:rPr>
              <w:t>Office 365 ProPlus**</w:t>
            </w:r>
          </w:p>
          <w:p w14:paraId="7F57A1F5" w14:textId="77777777" w:rsidR="00456002" w:rsidRPr="005D7578" w:rsidRDefault="00456002" w:rsidP="001D63BA">
            <w:pPr>
              <w:numPr>
                <w:ilvl w:val="0"/>
                <w:numId w:val="38"/>
              </w:numPr>
              <w:spacing w:before="80"/>
              <w:ind w:left="692"/>
              <w:rPr>
                <w:rFonts w:eastAsia="PMingLiU" w:cs="Tahoma"/>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w:t>
            </w:r>
          </w:p>
          <w:p w14:paraId="5FED206C" w14:textId="77777777" w:rsidR="002D506A" w:rsidRPr="005D7578" w:rsidRDefault="002D506A" w:rsidP="001D63BA">
            <w:pPr>
              <w:numPr>
                <w:ilvl w:val="0"/>
                <w:numId w:val="38"/>
              </w:numPr>
              <w:spacing w:before="80"/>
              <w:ind w:left="692"/>
              <w:rPr>
                <w:rFonts w:eastAsia="PMingLiU" w:cs="Tahoma"/>
              </w:rPr>
            </w:pPr>
            <w:r w:rsidRPr="005D7578">
              <w:rPr>
                <w:rFonts w:eastAsia="PMingLiU" w:cs="Tahoma"/>
                <w:color w:val="000000"/>
              </w:rPr>
              <w:t>Power BI for Office 365*</w:t>
            </w:r>
          </w:p>
          <w:p w14:paraId="2701C925" w14:textId="77777777" w:rsidR="00454646" w:rsidRPr="005D7578" w:rsidRDefault="00454646" w:rsidP="001D63BA">
            <w:pPr>
              <w:numPr>
                <w:ilvl w:val="0"/>
                <w:numId w:val="38"/>
              </w:numPr>
              <w:spacing w:before="80"/>
              <w:ind w:left="692"/>
              <w:rPr>
                <w:rFonts w:eastAsia="PMingLiU" w:cs="Tahoma"/>
              </w:rPr>
            </w:pPr>
            <w:r w:rsidRPr="005D7578">
              <w:rPr>
                <w:rFonts w:eastAsia="PMingLiU" w:cs="Tahoma"/>
                <w:color w:val="000000"/>
              </w:rPr>
              <w:t>Project Pro for Office 365*</w:t>
            </w:r>
          </w:p>
          <w:p w14:paraId="0A8E583A" w14:textId="77777777" w:rsidR="00454646" w:rsidRPr="005D7578" w:rsidRDefault="00454646" w:rsidP="001D63BA">
            <w:pPr>
              <w:numPr>
                <w:ilvl w:val="0"/>
                <w:numId w:val="38"/>
              </w:numPr>
              <w:spacing w:before="80"/>
              <w:ind w:left="692"/>
              <w:rPr>
                <w:rFonts w:eastAsia="PMingLiU" w:cs="Tahoma"/>
              </w:rPr>
            </w:pPr>
            <w:r w:rsidRPr="005D7578">
              <w:rPr>
                <w:rFonts w:eastAsia="PMingLiU" w:cs="Tahoma"/>
                <w:color w:val="000000"/>
              </w:rPr>
              <w:t>Project Online*</w:t>
            </w:r>
          </w:p>
          <w:p w14:paraId="11DB5D00" w14:textId="77777777" w:rsidR="00456002" w:rsidRPr="005D7578" w:rsidRDefault="00456002" w:rsidP="001D63BA">
            <w:pPr>
              <w:numPr>
                <w:ilvl w:val="0"/>
                <w:numId w:val="38"/>
              </w:numPr>
              <w:spacing w:before="80"/>
              <w:ind w:left="692"/>
              <w:rPr>
                <w:rFonts w:eastAsia="PMingLiU" w:cs="Tahoma"/>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1*</w:t>
            </w:r>
          </w:p>
          <w:p w14:paraId="278B77C2" w14:textId="77777777" w:rsidR="00456002" w:rsidRPr="005D7578" w:rsidRDefault="00456002" w:rsidP="001D63BA">
            <w:pPr>
              <w:numPr>
                <w:ilvl w:val="0"/>
                <w:numId w:val="38"/>
              </w:numPr>
              <w:spacing w:before="80"/>
              <w:ind w:left="692"/>
              <w:rPr>
                <w:rFonts w:eastAsia="PMingLiU" w:cs="Tahoma"/>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p w14:paraId="2C7E0E24" w14:textId="77777777" w:rsidR="00456002" w:rsidRPr="005D7578" w:rsidRDefault="00456002" w:rsidP="001D63BA">
            <w:pPr>
              <w:numPr>
                <w:ilvl w:val="0"/>
                <w:numId w:val="38"/>
              </w:numPr>
              <w:spacing w:before="80"/>
              <w:ind w:left="692"/>
              <w:rPr>
                <w:rFonts w:eastAsia="PMingLiU" w:cs="Tahoma"/>
              </w:rPr>
            </w:pPr>
            <w:r w:rsidRPr="005D7578">
              <w:rPr>
                <w:rFonts w:eastAsia="PMingLiU" w:cs="Tahoma"/>
                <w:color w:val="000000"/>
              </w:rPr>
              <w:t>SharePoint Online Partner Access*</w:t>
            </w:r>
          </w:p>
          <w:p w14:paraId="7AF14B8C" w14:textId="77777777" w:rsidR="00454646" w:rsidRPr="005D7578" w:rsidRDefault="00454646" w:rsidP="001D63BA">
            <w:pPr>
              <w:numPr>
                <w:ilvl w:val="0"/>
                <w:numId w:val="38"/>
              </w:numPr>
              <w:spacing w:before="80"/>
              <w:ind w:left="692"/>
              <w:rPr>
                <w:rFonts w:eastAsia="PMingLiU" w:cs="Tahoma"/>
              </w:rPr>
            </w:pPr>
            <w:r w:rsidRPr="005D7578">
              <w:rPr>
                <w:rFonts w:eastAsia="PMingLiU" w:cs="Tahoma"/>
                <w:color w:val="000000"/>
              </w:rPr>
              <w:t>Visio Pro for Office 365*</w:t>
            </w:r>
          </w:p>
          <w:p w14:paraId="15EC3D36" w14:textId="77777777" w:rsidR="00D8521B" w:rsidRPr="005D7578" w:rsidRDefault="001D63BA" w:rsidP="001D63BA">
            <w:pPr>
              <w:numPr>
                <w:ilvl w:val="0"/>
                <w:numId w:val="38"/>
              </w:numPr>
              <w:spacing w:before="80"/>
              <w:ind w:left="692"/>
              <w:rPr>
                <w:rFonts w:eastAsia="PMingLiU" w:cs="Tahoma"/>
              </w:rPr>
            </w:pPr>
            <w:r w:rsidRPr="005D7578">
              <w:rPr>
                <w:rFonts w:eastAsia="PMingLiU" w:cs="Tahoma"/>
                <w:color w:val="000000"/>
              </w:rPr>
              <w:t>Microsoft Rights Management*</w:t>
            </w:r>
          </w:p>
          <w:p w14:paraId="22F50421" w14:textId="77777777" w:rsidR="00456002" w:rsidRPr="005D7578" w:rsidRDefault="00456002" w:rsidP="001D63BA">
            <w:pPr>
              <w:numPr>
                <w:ilvl w:val="0"/>
                <w:numId w:val="38"/>
              </w:numPr>
              <w:spacing w:before="80"/>
              <w:ind w:left="692"/>
              <w:rPr>
                <w:rFonts w:eastAsia="PMingLiU" w:cs="Tahoma"/>
              </w:rPr>
            </w:pPr>
            <w:r w:rsidRPr="005D7578">
              <w:rPr>
                <w:rFonts w:eastAsia="PMingLiU" w:cs="Tahoma"/>
                <w:color w:val="000000"/>
              </w:rPr>
              <w:t>Windows Intune</w:t>
            </w:r>
          </w:p>
          <w:p w14:paraId="2CAC32B7" w14:textId="77777777" w:rsidR="00456002" w:rsidRPr="005D7578" w:rsidRDefault="00BD6C2C" w:rsidP="001D63BA">
            <w:pPr>
              <w:numPr>
                <w:ilvl w:val="0"/>
                <w:numId w:val="38"/>
              </w:numPr>
              <w:spacing w:before="80"/>
              <w:ind w:left="692"/>
              <w:rPr>
                <w:rFonts w:eastAsia="PMingLiU" w:cs="Tahoma"/>
              </w:rPr>
            </w:pPr>
            <w:r w:rsidRPr="005D7578">
              <w:rPr>
                <w:rFonts w:eastAsia="PMingLiU" w:cs="Tahoma"/>
                <w:color w:val="000000"/>
              </w:rPr>
              <w:t xml:space="preserve">Windows Intune </w:t>
            </w:r>
            <w:r w:rsidRPr="005D7578">
              <w:rPr>
                <w:rFonts w:eastAsia="PMingLiU" w:cs="Tahoma"/>
                <w:color w:val="000000"/>
              </w:rPr>
              <w:t>附加元件</w:t>
            </w:r>
            <w:r w:rsidRPr="005D7578">
              <w:rPr>
                <w:rFonts w:eastAsia="PMingLiU" w:cs="Tahoma"/>
                <w:color w:val="000000"/>
              </w:rPr>
              <w:t>*, ***</w:t>
            </w:r>
          </w:p>
          <w:p w14:paraId="65227051" w14:textId="77777777" w:rsidR="00F27B29" w:rsidRPr="005D7578" w:rsidRDefault="00F27B29" w:rsidP="001D63BA">
            <w:pPr>
              <w:numPr>
                <w:ilvl w:val="0"/>
                <w:numId w:val="38"/>
              </w:numPr>
              <w:spacing w:before="80"/>
              <w:ind w:left="692"/>
              <w:rPr>
                <w:rFonts w:eastAsia="PMingLiU" w:cs="Tahoma"/>
              </w:rPr>
            </w:pPr>
            <w:r w:rsidRPr="005D7578">
              <w:rPr>
                <w:rFonts w:eastAsia="PMingLiU" w:cs="Tahoma"/>
                <w:color w:val="000000"/>
              </w:rPr>
              <w:t>Yammer Enterprise*</w:t>
            </w:r>
          </w:p>
        </w:tc>
      </w:tr>
    </w:tbl>
    <w:p w14:paraId="11F94743" w14:textId="77777777" w:rsidR="00456002" w:rsidRPr="005D7578" w:rsidRDefault="00456002" w:rsidP="00456002">
      <w:pPr>
        <w:tabs>
          <w:tab w:val="left" w:pos="360"/>
        </w:tabs>
        <w:ind w:left="720"/>
        <w:rPr>
          <w:rFonts w:eastAsia="PMingLiU" w:cs="Tahoma"/>
        </w:rPr>
      </w:pPr>
      <w:r w:rsidRPr="005D7578">
        <w:rPr>
          <w:rFonts w:eastAsia="PMingLiU" w:cs="Tahoma"/>
          <w:i/>
          <w:sz w:val="16"/>
          <w:szCs w:val="20"/>
        </w:rPr>
        <w:t xml:space="preserve">* </w:t>
      </w:r>
      <w:r w:rsidRPr="005D7578">
        <w:rPr>
          <w:rFonts w:eastAsia="PMingLiU" w:cs="Tahoma"/>
          <w:i/>
          <w:sz w:val="16"/>
          <w:szCs w:val="20"/>
        </w:rPr>
        <w:t>額外產品</w:t>
      </w:r>
    </w:p>
    <w:p w14:paraId="232F7D47" w14:textId="77777777" w:rsidR="00252E73" w:rsidRPr="005D7578" w:rsidRDefault="00252E73" w:rsidP="00252E73">
      <w:pPr>
        <w:tabs>
          <w:tab w:val="left" w:pos="360"/>
        </w:tabs>
        <w:ind w:left="720"/>
        <w:rPr>
          <w:rFonts w:eastAsia="PMingLiU" w:cs="Tahoma"/>
        </w:rPr>
      </w:pPr>
      <w:r w:rsidRPr="005D7578">
        <w:rPr>
          <w:rFonts w:eastAsia="PMingLiU" w:cs="Tahoma"/>
          <w:i/>
          <w:sz w:val="16"/>
          <w:szCs w:val="20"/>
        </w:rPr>
        <w:t xml:space="preserve">** Enterprise </w:t>
      </w:r>
      <w:r w:rsidRPr="005D7578">
        <w:rPr>
          <w:rFonts w:eastAsia="PMingLiU" w:cs="Tahoma"/>
          <w:i/>
          <w:sz w:val="16"/>
          <w:szCs w:val="20"/>
        </w:rPr>
        <w:t>產品</w:t>
      </w:r>
    </w:p>
    <w:p w14:paraId="6FE5DF83" w14:textId="77777777" w:rsidR="00456002" w:rsidRPr="005D7578" w:rsidRDefault="003929D1" w:rsidP="00456002">
      <w:pPr>
        <w:tabs>
          <w:tab w:val="left" w:pos="360"/>
        </w:tabs>
        <w:ind w:left="720"/>
        <w:rPr>
          <w:rFonts w:eastAsia="PMingLiU" w:cs="Tahoma"/>
        </w:rPr>
      </w:pPr>
      <w:r w:rsidRPr="005D7578">
        <w:rPr>
          <w:rFonts w:eastAsia="PMingLiU" w:cs="Tahoma"/>
          <w:i/>
          <w:sz w:val="16"/>
          <w:szCs w:val="20"/>
        </w:rPr>
        <w:t xml:space="preserve">*** </w:t>
      </w:r>
      <w:r w:rsidRPr="005D7578">
        <w:rPr>
          <w:rFonts w:eastAsia="PMingLiU" w:cs="Tahoma"/>
          <w:i/>
          <w:sz w:val="16"/>
          <w:szCs w:val="20"/>
        </w:rPr>
        <w:t>「</w:t>
      </w:r>
      <w:r w:rsidRPr="005D7578">
        <w:rPr>
          <w:rFonts w:eastAsia="PMingLiU" w:cs="Tahoma"/>
          <w:i/>
          <w:sz w:val="16"/>
          <w:szCs w:val="20"/>
        </w:rPr>
        <w:t xml:space="preserve">Windows Intune </w:t>
      </w:r>
      <w:r w:rsidRPr="005D7578">
        <w:rPr>
          <w:rFonts w:eastAsia="PMingLiU" w:cs="Tahoma"/>
          <w:i/>
          <w:sz w:val="16"/>
          <w:szCs w:val="20"/>
        </w:rPr>
        <w:t>附加元件」是</w:t>
      </w:r>
      <w:r w:rsidRPr="005D7578">
        <w:rPr>
          <w:rFonts w:eastAsia="PMingLiU" w:cs="Tahoma"/>
          <w:i/>
          <w:sz w:val="16"/>
          <w:szCs w:val="20"/>
        </w:rPr>
        <w:t xml:space="preserve"> System Center Configuration Manager </w:t>
      </w:r>
      <w:r w:rsidRPr="005D7578">
        <w:rPr>
          <w:rFonts w:eastAsia="PMingLiU" w:cs="Tahoma"/>
          <w:i/>
          <w:sz w:val="16"/>
          <w:szCs w:val="20"/>
        </w:rPr>
        <w:t>及</w:t>
      </w:r>
      <w:r w:rsidRPr="005D7578">
        <w:rPr>
          <w:rFonts w:eastAsia="PMingLiU" w:cs="Tahoma"/>
          <w:i/>
          <w:sz w:val="16"/>
          <w:szCs w:val="20"/>
        </w:rPr>
        <w:t xml:space="preserve"> System Center Endpoint Protection </w:t>
      </w:r>
      <w:r w:rsidRPr="005D7578">
        <w:rPr>
          <w:rFonts w:eastAsia="PMingLiU" w:cs="Tahoma"/>
          <w:i/>
          <w:sz w:val="16"/>
          <w:szCs w:val="20"/>
        </w:rPr>
        <w:t>的</w:t>
      </w:r>
      <w:r w:rsidR="00636CE0" w:rsidRPr="005D7578">
        <w:rPr>
          <w:rFonts w:eastAsia="PMingLiU" w:cs="Tahoma"/>
          <w:i/>
          <w:sz w:val="16"/>
          <w:szCs w:val="20"/>
        </w:rPr>
        <w:t> </w:t>
      </w:r>
      <w:r w:rsidRPr="005D7578">
        <w:rPr>
          <w:rFonts w:eastAsia="PMingLiU" w:cs="Tahoma"/>
          <w:i/>
          <w:sz w:val="16"/>
          <w:szCs w:val="20"/>
        </w:rPr>
        <w:t xml:space="preserve">Windows Intune </w:t>
      </w:r>
      <w:r w:rsidRPr="005D7578">
        <w:rPr>
          <w:rFonts w:eastAsia="PMingLiU" w:cs="Tahoma"/>
          <w:i/>
          <w:sz w:val="16"/>
          <w:szCs w:val="20"/>
        </w:rPr>
        <w:t>附加元件</w:t>
      </w:r>
      <w:r w:rsidRPr="005D7578">
        <w:rPr>
          <w:rFonts w:eastAsia="PMingLiU" w:cs="Tahoma"/>
          <w:i/>
          <w:sz w:val="16"/>
          <w:szCs w:val="20"/>
        </w:rPr>
        <w:t xml:space="preserve"> (</w:t>
      </w:r>
      <w:r w:rsidRPr="005D7578">
        <w:rPr>
          <w:rFonts w:eastAsia="PMingLiU" w:cs="Tahoma"/>
          <w:i/>
          <w:sz w:val="16"/>
          <w:szCs w:val="20"/>
        </w:rPr>
        <w:t>每一使用者</w:t>
      </w:r>
      <w:r w:rsidRPr="005D7578">
        <w:rPr>
          <w:rFonts w:eastAsia="PMingLiU" w:cs="Tahoma"/>
          <w:i/>
          <w:sz w:val="16"/>
          <w:szCs w:val="20"/>
        </w:rPr>
        <w:t xml:space="preserve">) </w:t>
      </w:r>
      <w:r w:rsidRPr="005D7578">
        <w:rPr>
          <w:rFonts w:eastAsia="PMingLiU" w:cs="Tahoma"/>
          <w:i/>
          <w:sz w:val="16"/>
          <w:szCs w:val="20"/>
        </w:rPr>
        <w:t>的縮寫。</w:t>
      </w:r>
    </w:p>
    <w:p w14:paraId="60BC92CF" w14:textId="77777777" w:rsidR="003929D1" w:rsidRPr="005D7578" w:rsidRDefault="003929D1" w:rsidP="00A12176">
      <w:pPr>
        <w:tabs>
          <w:tab w:val="left" w:pos="360"/>
        </w:tabs>
        <w:rPr>
          <w:rFonts w:eastAsia="PMingLiU" w:cs="Tahoma"/>
        </w:rPr>
      </w:pPr>
    </w:p>
    <w:p w14:paraId="3D58F088" w14:textId="77777777" w:rsidR="00456002" w:rsidRPr="005D7578" w:rsidRDefault="00456002" w:rsidP="001E7C5F">
      <w:pPr>
        <w:tabs>
          <w:tab w:val="left" w:pos="360"/>
        </w:tabs>
        <w:spacing w:after="60"/>
        <w:rPr>
          <w:rFonts w:eastAsia="PMingLiU" w:cs="Tahoma"/>
        </w:rPr>
      </w:pPr>
      <w:r w:rsidRPr="005D7578">
        <w:rPr>
          <w:rFonts w:eastAsia="PMingLiU" w:cs="Tahoma"/>
          <w:b/>
          <w:szCs w:val="20"/>
        </w:rPr>
        <w:t>訂閱使用權減少</w:t>
      </w:r>
    </w:p>
    <w:p w14:paraId="18106960" w14:textId="77777777" w:rsidR="00456002" w:rsidRPr="005D7578" w:rsidRDefault="00456002" w:rsidP="00366502">
      <w:pPr>
        <w:tabs>
          <w:tab w:val="left" w:pos="360"/>
        </w:tabs>
        <w:rPr>
          <w:rFonts w:eastAsia="PMingLiU" w:cs="Tahoma"/>
        </w:rPr>
      </w:pPr>
      <w:r w:rsidRPr="005D7578">
        <w:rPr>
          <w:rFonts w:eastAsia="PMingLiU" w:cs="Tahoma"/>
          <w:b/>
          <w:szCs w:val="20"/>
        </w:rPr>
        <w:t>注意事項：</w:t>
      </w:r>
      <w:r w:rsidRPr="005D7578">
        <w:rPr>
          <w:rFonts w:eastAsia="PMingLiU" w:cs="Tahoma"/>
          <w:szCs w:val="20"/>
        </w:rPr>
        <w:t>下列適用於有資格回報訂閱使用權減少之</w:t>
      </w:r>
      <w:r w:rsidRPr="005D7578">
        <w:rPr>
          <w:rFonts w:eastAsia="PMingLiU" w:cs="Tahoma"/>
          <w:szCs w:val="20"/>
        </w:rPr>
        <w:t xml:space="preserve"> Enterprise </w:t>
      </w:r>
      <w:r w:rsidRPr="005D7578">
        <w:rPr>
          <w:rFonts w:eastAsia="PMingLiU" w:cs="Tahoma"/>
          <w:szCs w:val="20"/>
        </w:rPr>
        <w:t>客戶。客戶若不確定其是否有資格回報訂閱使用權之減少，應該聯絡他們的軟體顧問、轉銷商或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48A744CB" w14:textId="77777777" w:rsidR="00456002" w:rsidRPr="005D7578" w:rsidRDefault="00456002" w:rsidP="00366502">
      <w:pPr>
        <w:tabs>
          <w:tab w:val="left" w:pos="360"/>
        </w:tabs>
        <w:rPr>
          <w:rFonts w:eastAsia="PMingLiU" w:cs="Tahoma"/>
        </w:rPr>
      </w:pPr>
    </w:p>
    <w:p w14:paraId="5406ED12" w14:textId="77777777" w:rsidR="00456002" w:rsidRPr="005D7578" w:rsidRDefault="00456002" w:rsidP="00366502">
      <w:pPr>
        <w:tabs>
          <w:tab w:val="left" w:pos="360"/>
        </w:tabs>
        <w:rPr>
          <w:rFonts w:eastAsia="PMingLiU" w:cs="Tahoma"/>
        </w:rPr>
      </w:pPr>
      <w:r w:rsidRPr="005D7578">
        <w:rPr>
          <w:rFonts w:eastAsia="PMingLiU" w:cs="Tahoma"/>
          <w:szCs w:val="20"/>
        </w:rPr>
        <w:t>下列訂閱使用權資格依使用權數量進行調整：</w:t>
      </w:r>
    </w:p>
    <w:p w14:paraId="28C1B6C3" w14:textId="77777777" w:rsidR="00456002" w:rsidRPr="005D7578" w:rsidRDefault="00456002" w:rsidP="00456002">
      <w:pPr>
        <w:tabs>
          <w:tab w:val="left" w:pos="360"/>
        </w:tabs>
        <w:ind w:left="720"/>
        <w:rPr>
          <w:rFonts w:eastAsia="PMingLiU"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D7578" w14:paraId="0526F9AC" w14:textId="77777777" w:rsidTr="00636CE0">
        <w:trPr>
          <w:trHeight w:val="80"/>
          <w:tblHeader/>
        </w:trPr>
        <w:tc>
          <w:tcPr>
            <w:tcW w:w="5000" w:type="pct"/>
            <w:gridSpan w:val="2"/>
            <w:shd w:val="clear" w:color="auto" w:fill="FABF8F"/>
          </w:tcPr>
          <w:p w14:paraId="2A8D2DE8" w14:textId="77777777" w:rsidR="00456002" w:rsidRPr="005D7578" w:rsidRDefault="00B215EA" w:rsidP="00CD10FD">
            <w:pPr>
              <w:jc w:val="center"/>
              <w:rPr>
                <w:rFonts w:eastAsia="PMingLiU" w:cs="Tahoma"/>
                <w:b/>
              </w:rPr>
            </w:pPr>
            <w:r w:rsidRPr="005D7578">
              <w:rPr>
                <w:rFonts w:eastAsia="PMingLiU" w:cs="Tahoma"/>
                <w:b/>
              </w:rPr>
              <w:t>訂閱使用權</w:t>
            </w:r>
          </w:p>
        </w:tc>
      </w:tr>
      <w:tr w:rsidR="00456002" w:rsidRPr="005D7578" w14:paraId="3749272D" w14:textId="77777777" w:rsidTr="007E466C">
        <w:trPr>
          <w:trHeight w:val="219"/>
        </w:trPr>
        <w:tc>
          <w:tcPr>
            <w:tcW w:w="2500" w:type="pct"/>
          </w:tcPr>
          <w:p w14:paraId="4344ED89" w14:textId="77777777" w:rsidR="00D85FDD" w:rsidRPr="005D7578" w:rsidRDefault="00D85FDD" w:rsidP="00346F4B">
            <w:pPr>
              <w:numPr>
                <w:ilvl w:val="0"/>
                <w:numId w:val="38"/>
              </w:numPr>
              <w:spacing w:before="80"/>
              <w:rPr>
                <w:rFonts w:eastAsia="PMingLiU" w:cs="Tahoma"/>
              </w:rPr>
            </w:pPr>
            <w:r w:rsidRPr="005D7578">
              <w:rPr>
                <w:rFonts w:eastAsia="PMingLiU" w:cs="Tahoma"/>
              </w:rPr>
              <w:t>Exchange Online Archiving for Exchange Online*</w:t>
            </w:r>
          </w:p>
          <w:p w14:paraId="4659877F" w14:textId="77777777" w:rsidR="00D85FDD" w:rsidRPr="005D7578" w:rsidRDefault="00D85FDD" w:rsidP="00346F4B">
            <w:pPr>
              <w:numPr>
                <w:ilvl w:val="0"/>
                <w:numId w:val="38"/>
              </w:numPr>
              <w:spacing w:before="80"/>
              <w:rPr>
                <w:rFonts w:eastAsia="PMingLiU" w:cs="Tahoma"/>
              </w:rPr>
            </w:pPr>
            <w:r w:rsidRPr="005D7578">
              <w:rPr>
                <w:rFonts w:eastAsia="PMingLiU" w:cs="Tahoma"/>
              </w:rPr>
              <w:t>Exchange Online Archiving for Exchange Server*</w:t>
            </w:r>
          </w:p>
          <w:p w14:paraId="73AFEE19" w14:textId="77777777" w:rsidR="00456002" w:rsidRPr="005D7578" w:rsidRDefault="00456002" w:rsidP="00346F4B">
            <w:pPr>
              <w:numPr>
                <w:ilvl w:val="0"/>
                <w:numId w:val="38"/>
              </w:numPr>
              <w:spacing w:before="80"/>
              <w:rPr>
                <w:rFonts w:eastAsia="PMingLiU" w:cs="Tahoma"/>
              </w:rPr>
            </w:pPr>
            <w:r w:rsidRPr="005D7578">
              <w:rPr>
                <w:rFonts w:eastAsia="PMingLiU" w:cs="Tahoma"/>
              </w:rPr>
              <w:t>Exchange Online Kiosk*</w:t>
            </w:r>
          </w:p>
          <w:p w14:paraId="3F4E228D" w14:textId="77777777" w:rsidR="00456002" w:rsidRPr="005D7578" w:rsidRDefault="00456002" w:rsidP="00346F4B">
            <w:pPr>
              <w:numPr>
                <w:ilvl w:val="0"/>
                <w:numId w:val="38"/>
              </w:numPr>
              <w:spacing w:before="80"/>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w:t>
            </w:r>
          </w:p>
          <w:p w14:paraId="33906399" w14:textId="77777777" w:rsidR="00456002" w:rsidRPr="005D7578" w:rsidRDefault="00456002" w:rsidP="00346F4B">
            <w:pPr>
              <w:numPr>
                <w:ilvl w:val="0"/>
                <w:numId w:val="38"/>
              </w:numPr>
              <w:spacing w:before="80"/>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2*</w:t>
            </w:r>
          </w:p>
          <w:p w14:paraId="4549BF65" w14:textId="77777777" w:rsidR="00D85FDD" w:rsidRPr="005D7578" w:rsidRDefault="00D85FDD" w:rsidP="00346F4B">
            <w:pPr>
              <w:numPr>
                <w:ilvl w:val="0"/>
                <w:numId w:val="38"/>
              </w:numPr>
              <w:spacing w:before="80"/>
              <w:rPr>
                <w:rFonts w:eastAsia="PMingLiU" w:cs="Tahoma"/>
              </w:rPr>
            </w:pPr>
            <w:r w:rsidRPr="005D7578">
              <w:rPr>
                <w:rFonts w:eastAsia="PMingLiU" w:cs="Tahoma"/>
              </w:rPr>
              <w:t>Exchange Online Protection*</w:t>
            </w:r>
          </w:p>
          <w:p w14:paraId="3940653A" w14:textId="77777777" w:rsidR="00456002" w:rsidRPr="005D7578" w:rsidRDefault="00456002" w:rsidP="00346F4B">
            <w:pPr>
              <w:numPr>
                <w:ilvl w:val="0"/>
                <w:numId w:val="38"/>
              </w:numPr>
              <w:spacing w:before="80"/>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1*</w:t>
            </w:r>
          </w:p>
          <w:p w14:paraId="76782C3F" w14:textId="77777777" w:rsidR="00456002" w:rsidRPr="005D7578" w:rsidRDefault="00456002" w:rsidP="00346F4B">
            <w:pPr>
              <w:numPr>
                <w:ilvl w:val="0"/>
                <w:numId w:val="38"/>
              </w:numPr>
              <w:spacing w:before="80"/>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2*</w:t>
            </w:r>
          </w:p>
          <w:p w14:paraId="7B466658" w14:textId="77777777" w:rsidR="008D0791" w:rsidRDefault="008D0791" w:rsidP="008D0791">
            <w:pPr>
              <w:numPr>
                <w:ilvl w:val="0"/>
                <w:numId w:val="38"/>
              </w:numPr>
              <w:spacing w:before="80"/>
              <w:rPr>
                <w:rFonts w:cs="Tahoma"/>
              </w:rPr>
            </w:pPr>
            <w:r>
              <w:rPr>
                <w:rFonts w:cs="Tahoma"/>
              </w:rPr>
              <w:lastRenderedPageBreak/>
              <w:t>Microsoft Dynamics CRM Online Essential</w:t>
            </w:r>
          </w:p>
          <w:p w14:paraId="56D128BE" w14:textId="77777777" w:rsidR="008D0791" w:rsidRDefault="008D0791" w:rsidP="008D0791">
            <w:pPr>
              <w:numPr>
                <w:ilvl w:val="0"/>
                <w:numId w:val="38"/>
              </w:numPr>
              <w:spacing w:before="80"/>
              <w:rPr>
                <w:rFonts w:cs="Tahoma"/>
              </w:rPr>
            </w:pPr>
            <w:r>
              <w:rPr>
                <w:rFonts w:cs="Tahoma"/>
              </w:rPr>
              <w:t>Microsoft Dynamics CRM Online Basic</w:t>
            </w:r>
          </w:p>
          <w:p w14:paraId="3114D4B8" w14:textId="77777777" w:rsidR="008D0791" w:rsidRPr="002C1735" w:rsidRDefault="008D0791" w:rsidP="008D0791">
            <w:pPr>
              <w:numPr>
                <w:ilvl w:val="0"/>
                <w:numId w:val="38"/>
              </w:numPr>
              <w:spacing w:before="80"/>
              <w:rPr>
                <w:rFonts w:cs="Tahoma"/>
              </w:rPr>
            </w:pPr>
            <w:r>
              <w:rPr>
                <w:rFonts w:cs="Tahoma"/>
              </w:rPr>
              <w:t>Microsoft Dynamics CRM Online Professional</w:t>
            </w:r>
          </w:p>
          <w:p w14:paraId="07316C91" w14:textId="77777777" w:rsidR="00456002" w:rsidRPr="005D7578" w:rsidRDefault="00456002" w:rsidP="00346F4B">
            <w:pPr>
              <w:numPr>
                <w:ilvl w:val="0"/>
                <w:numId w:val="38"/>
              </w:numPr>
              <w:spacing w:before="80"/>
              <w:rPr>
                <w:rFonts w:eastAsia="PMingLiU" w:cs="Tahoma"/>
              </w:rPr>
            </w:pPr>
            <w:r w:rsidRPr="005D7578">
              <w:rPr>
                <w:rFonts w:eastAsia="PMingLiU" w:cs="Tahoma"/>
              </w:rPr>
              <w:t>Office 365 (Enterprise K1)*</w:t>
            </w:r>
          </w:p>
          <w:p w14:paraId="0E1EA25D" w14:textId="77777777" w:rsidR="00456002" w:rsidRPr="005D7578" w:rsidRDefault="00456002" w:rsidP="00346F4B">
            <w:pPr>
              <w:numPr>
                <w:ilvl w:val="0"/>
                <w:numId w:val="38"/>
              </w:numPr>
              <w:spacing w:before="80"/>
              <w:rPr>
                <w:rFonts w:eastAsia="PMingLiU" w:cs="Tahoma"/>
              </w:rPr>
            </w:pPr>
            <w:r w:rsidRPr="005D7578">
              <w:rPr>
                <w:rFonts w:eastAsia="PMingLiU" w:cs="Tahoma"/>
              </w:rPr>
              <w:t>Office 365 (Enterprise E1)</w:t>
            </w:r>
          </w:p>
          <w:p w14:paraId="4847794A" w14:textId="77777777" w:rsidR="00456002" w:rsidRPr="005D7578" w:rsidRDefault="00456002" w:rsidP="00346F4B">
            <w:pPr>
              <w:numPr>
                <w:ilvl w:val="0"/>
                <w:numId w:val="38"/>
              </w:numPr>
              <w:spacing w:before="80"/>
              <w:rPr>
                <w:rFonts w:eastAsia="PMingLiU" w:cs="Tahoma"/>
              </w:rPr>
            </w:pPr>
            <w:r w:rsidRPr="005D7578">
              <w:rPr>
                <w:rFonts w:eastAsia="PMingLiU" w:cs="Tahoma"/>
              </w:rPr>
              <w:t>Office 365 (Enterprise E3)</w:t>
            </w:r>
          </w:p>
          <w:p w14:paraId="7904EBDD" w14:textId="77777777" w:rsidR="00456002" w:rsidRPr="005D7578" w:rsidRDefault="00456002" w:rsidP="00346F4B">
            <w:pPr>
              <w:numPr>
                <w:ilvl w:val="0"/>
                <w:numId w:val="38"/>
              </w:numPr>
              <w:spacing w:before="80"/>
              <w:rPr>
                <w:rFonts w:eastAsia="PMingLiU" w:cs="Tahoma"/>
              </w:rPr>
            </w:pPr>
            <w:r w:rsidRPr="005D7578">
              <w:rPr>
                <w:rFonts w:eastAsia="PMingLiU" w:cs="Tahoma"/>
              </w:rPr>
              <w:t>Office 365 (Enterprise E4)</w:t>
            </w:r>
          </w:p>
          <w:p w14:paraId="4CD97146" w14:textId="77777777" w:rsidR="005272FA" w:rsidRPr="008D0791" w:rsidRDefault="005272FA" w:rsidP="008D0791">
            <w:pPr>
              <w:numPr>
                <w:ilvl w:val="0"/>
                <w:numId w:val="38"/>
              </w:numPr>
              <w:spacing w:before="80"/>
              <w:jc w:val="both"/>
              <w:rPr>
                <w:rFonts w:eastAsia="PMingLiU" w:cs="Tahoma"/>
              </w:rPr>
            </w:pPr>
            <w:r w:rsidRPr="005D7578">
              <w:rPr>
                <w:rFonts w:eastAsia="PMingLiU" w:cs="Tahoma"/>
                <w:color w:val="000000"/>
              </w:rPr>
              <w:t>Office 365 (Government G1)</w:t>
            </w:r>
          </w:p>
        </w:tc>
        <w:tc>
          <w:tcPr>
            <w:tcW w:w="2500" w:type="pct"/>
          </w:tcPr>
          <w:p w14:paraId="4CDB6B29" w14:textId="77777777" w:rsidR="008D0791" w:rsidRPr="005D7578" w:rsidRDefault="008D0791" w:rsidP="008D0791">
            <w:pPr>
              <w:numPr>
                <w:ilvl w:val="0"/>
                <w:numId w:val="38"/>
              </w:numPr>
              <w:spacing w:before="80"/>
              <w:jc w:val="both"/>
              <w:rPr>
                <w:rFonts w:eastAsia="PMingLiU" w:cs="Tahoma"/>
              </w:rPr>
            </w:pPr>
            <w:r w:rsidRPr="005D7578">
              <w:rPr>
                <w:rFonts w:eastAsia="PMingLiU" w:cs="Tahoma"/>
                <w:color w:val="000000"/>
              </w:rPr>
              <w:lastRenderedPageBreak/>
              <w:t>Office 365 (Government G3)</w:t>
            </w:r>
          </w:p>
          <w:p w14:paraId="18AAF0D8" w14:textId="77777777" w:rsidR="008D0791" w:rsidRPr="005D7578" w:rsidRDefault="008D0791" w:rsidP="008D0791">
            <w:pPr>
              <w:numPr>
                <w:ilvl w:val="0"/>
                <w:numId w:val="38"/>
              </w:numPr>
              <w:spacing w:before="80"/>
              <w:jc w:val="both"/>
              <w:rPr>
                <w:rFonts w:eastAsia="PMingLiU" w:cs="Tahoma"/>
              </w:rPr>
            </w:pPr>
            <w:r w:rsidRPr="005D7578">
              <w:rPr>
                <w:rFonts w:eastAsia="PMingLiU" w:cs="Tahoma"/>
                <w:color w:val="000000"/>
              </w:rPr>
              <w:t>Office 365 (Government G4)</w:t>
            </w:r>
          </w:p>
          <w:p w14:paraId="70E645FD" w14:textId="77777777" w:rsidR="00252E73" w:rsidRPr="005D7578" w:rsidRDefault="00252E73" w:rsidP="00346F4B">
            <w:pPr>
              <w:numPr>
                <w:ilvl w:val="0"/>
                <w:numId w:val="38"/>
              </w:numPr>
              <w:spacing w:before="80"/>
              <w:jc w:val="both"/>
              <w:rPr>
                <w:rFonts w:eastAsia="PMingLiU" w:cs="Tahoma"/>
              </w:rPr>
            </w:pPr>
            <w:r w:rsidRPr="005D7578">
              <w:rPr>
                <w:rFonts w:eastAsia="PMingLiU" w:cs="Tahoma"/>
                <w:color w:val="000000"/>
              </w:rPr>
              <w:t>Office 365 ProPlus**</w:t>
            </w:r>
          </w:p>
          <w:p w14:paraId="4D17EB9A" w14:textId="77777777" w:rsidR="00456002" w:rsidRPr="005D7578" w:rsidRDefault="00456002" w:rsidP="00346F4B">
            <w:pPr>
              <w:numPr>
                <w:ilvl w:val="0"/>
                <w:numId w:val="38"/>
              </w:numPr>
              <w:spacing w:before="80"/>
              <w:jc w:val="both"/>
              <w:rPr>
                <w:rFonts w:eastAsia="PMingLiU" w:cs="Tahoma"/>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w:t>
            </w:r>
          </w:p>
          <w:p w14:paraId="29B653FB" w14:textId="77777777" w:rsidR="002D506A" w:rsidRPr="005D7578" w:rsidRDefault="002D506A" w:rsidP="00346F4B">
            <w:pPr>
              <w:numPr>
                <w:ilvl w:val="0"/>
                <w:numId w:val="38"/>
              </w:numPr>
              <w:spacing w:before="80"/>
              <w:jc w:val="both"/>
              <w:rPr>
                <w:rFonts w:eastAsia="PMingLiU" w:cs="Tahoma"/>
              </w:rPr>
            </w:pPr>
            <w:r w:rsidRPr="005D7578">
              <w:rPr>
                <w:rFonts w:eastAsia="PMingLiU" w:cs="Tahoma"/>
                <w:color w:val="000000"/>
              </w:rPr>
              <w:t>Power BI for Office 365*</w:t>
            </w:r>
          </w:p>
          <w:p w14:paraId="52C08046" w14:textId="77777777" w:rsidR="00CE1716" w:rsidRPr="005D7578" w:rsidRDefault="00CE1716" w:rsidP="00346F4B">
            <w:pPr>
              <w:numPr>
                <w:ilvl w:val="0"/>
                <w:numId w:val="38"/>
              </w:numPr>
              <w:spacing w:before="80"/>
              <w:jc w:val="both"/>
              <w:rPr>
                <w:rFonts w:eastAsia="PMingLiU" w:cs="Tahoma"/>
              </w:rPr>
            </w:pPr>
            <w:r w:rsidRPr="005D7578">
              <w:rPr>
                <w:rFonts w:eastAsia="PMingLiU" w:cs="Tahoma"/>
                <w:color w:val="000000"/>
              </w:rPr>
              <w:t>Project Online*</w:t>
            </w:r>
          </w:p>
          <w:p w14:paraId="3E05F132" w14:textId="77777777" w:rsidR="005272FA" w:rsidRPr="005D7578" w:rsidRDefault="005272FA" w:rsidP="00346F4B">
            <w:pPr>
              <w:numPr>
                <w:ilvl w:val="0"/>
                <w:numId w:val="38"/>
              </w:numPr>
              <w:spacing w:before="80"/>
              <w:jc w:val="both"/>
              <w:rPr>
                <w:rFonts w:eastAsia="PMingLiU" w:cs="Tahoma"/>
              </w:rPr>
            </w:pPr>
            <w:r w:rsidRPr="005D7578">
              <w:rPr>
                <w:rFonts w:eastAsia="PMingLiU" w:cs="Tahoma"/>
                <w:color w:val="000000"/>
              </w:rPr>
              <w:t>Project Pro for Office 365*</w:t>
            </w:r>
          </w:p>
          <w:p w14:paraId="0502D6FF" w14:textId="77777777" w:rsidR="00456002" w:rsidRPr="005D7578" w:rsidRDefault="00456002" w:rsidP="00346F4B">
            <w:pPr>
              <w:numPr>
                <w:ilvl w:val="0"/>
                <w:numId w:val="38"/>
              </w:numPr>
              <w:spacing w:before="80"/>
              <w:jc w:val="both"/>
              <w:rPr>
                <w:rFonts w:eastAsia="PMingLiU" w:cs="Tahoma"/>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1*</w:t>
            </w:r>
          </w:p>
          <w:p w14:paraId="58FEA138" w14:textId="77777777" w:rsidR="00456002" w:rsidRPr="005D7578" w:rsidRDefault="00456002" w:rsidP="00346F4B">
            <w:pPr>
              <w:numPr>
                <w:ilvl w:val="0"/>
                <w:numId w:val="38"/>
              </w:numPr>
              <w:spacing w:before="80"/>
              <w:jc w:val="both"/>
              <w:rPr>
                <w:rFonts w:eastAsia="PMingLiU" w:cs="Tahoma"/>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p w14:paraId="3B7BBE1B" w14:textId="77777777" w:rsidR="00456002" w:rsidRPr="005D7578" w:rsidRDefault="00456002" w:rsidP="00346F4B">
            <w:pPr>
              <w:numPr>
                <w:ilvl w:val="0"/>
                <w:numId w:val="38"/>
              </w:numPr>
              <w:spacing w:before="80"/>
              <w:ind w:right="270"/>
              <w:jc w:val="both"/>
              <w:rPr>
                <w:rFonts w:eastAsia="PMingLiU" w:cs="Tahoma"/>
              </w:rPr>
            </w:pPr>
            <w:r w:rsidRPr="005D7578">
              <w:rPr>
                <w:rFonts w:eastAsia="PMingLiU" w:cs="Tahoma"/>
                <w:color w:val="000000"/>
              </w:rPr>
              <w:lastRenderedPageBreak/>
              <w:t>SharePoint Online Partner Access*</w:t>
            </w:r>
          </w:p>
          <w:p w14:paraId="1538E6B5" w14:textId="77777777" w:rsidR="00D8521B" w:rsidRPr="005D7578" w:rsidRDefault="001D63BA" w:rsidP="00D8521B">
            <w:pPr>
              <w:numPr>
                <w:ilvl w:val="0"/>
                <w:numId w:val="38"/>
              </w:numPr>
              <w:spacing w:before="80"/>
              <w:ind w:left="896"/>
              <w:jc w:val="both"/>
              <w:rPr>
                <w:rFonts w:eastAsia="PMingLiU" w:cs="Tahoma"/>
              </w:rPr>
            </w:pPr>
            <w:r w:rsidRPr="005D7578">
              <w:rPr>
                <w:rFonts w:eastAsia="PMingLiU" w:cs="Tahoma"/>
                <w:color w:val="000000"/>
              </w:rPr>
              <w:t>Microsoft Rights Management*</w:t>
            </w:r>
          </w:p>
          <w:p w14:paraId="42F75983" w14:textId="77777777" w:rsidR="00402C7A" w:rsidRPr="005D7578" w:rsidRDefault="00402C7A" w:rsidP="00D8521B">
            <w:pPr>
              <w:numPr>
                <w:ilvl w:val="0"/>
                <w:numId w:val="38"/>
              </w:numPr>
              <w:spacing w:before="80"/>
              <w:ind w:left="896"/>
              <w:jc w:val="both"/>
              <w:rPr>
                <w:rFonts w:eastAsia="PMingLiU" w:cs="Tahoma"/>
              </w:rPr>
            </w:pPr>
            <w:r w:rsidRPr="005D7578">
              <w:rPr>
                <w:rFonts w:eastAsia="PMingLiU" w:cs="Tahoma"/>
                <w:color w:val="000000"/>
              </w:rPr>
              <w:t xml:space="preserve">Windows Azure </w:t>
            </w:r>
            <w:r w:rsidRPr="005D7578">
              <w:rPr>
                <w:rFonts w:eastAsia="PMingLiU" w:cs="Tahoma"/>
                <w:color w:val="000000"/>
              </w:rPr>
              <w:t>服務</w:t>
            </w:r>
            <w:r w:rsidRPr="005D7578">
              <w:rPr>
                <w:rFonts w:eastAsia="PMingLiU" w:cs="Tahoma"/>
                <w:color w:val="000000"/>
              </w:rPr>
              <w:t>*</w:t>
            </w:r>
          </w:p>
          <w:p w14:paraId="2631D36E" w14:textId="77777777" w:rsidR="00456002" w:rsidRPr="005D7578" w:rsidRDefault="00456002" w:rsidP="00346F4B">
            <w:pPr>
              <w:numPr>
                <w:ilvl w:val="0"/>
                <w:numId w:val="38"/>
              </w:numPr>
              <w:spacing w:before="80"/>
              <w:jc w:val="both"/>
              <w:rPr>
                <w:rFonts w:eastAsia="PMingLiU" w:cs="Tahoma"/>
              </w:rPr>
            </w:pPr>
            <w:r w:rsidRPr="005D7578">
              <w:rPr>
                <w:rFonts w:eastAsia="PMingLiU" w:cs="Tahoma"/>
                <w:color w:val="000000"/>
              </w:rPr>
              <w:t>Windows Intune</w:t>
            </w:r>
          </w:p>
          <w:p w14:paraId="6088D875" w14:textId="77777777" w:rsidR="00456002" w:rsidRPr="005D7578" w:rsidRDefault="00456002" w:rsidP="00346F4B">
            <w:pPr>
              <w:numPr>
                <w:ilvl w:val="0"/>
                <w:numId w:val="38"/>
              </w:numPr>
              <w:spacing w:before="80"/>
              <w:jc w:val="both"/>
              <w:rPr>
                <w:rFonts w:eastAsia="PMingLiU" w:cs="Tahoma"/>
              </w:rPr>
            </w:pPr>
            <w:r w:rsidRPr="005D7578">
              <w:rPr>
                <w:rFonts w:eastAsia="PMingLiU" w:cs="Tahoma"/>
                <w:color w:val="000000"/>
              </w:rPr>
              <w:t xml:space="preserve">Windows Intune </w:t>
            </w:r>
            <w:r w:rsidRPr="005D7578">
              <w:rPr>
                <w:rFonts w:eastAsia="PMingLiU" w:cs="Tahoma"/>
                <w:color w:val="000000"/>
              </w:rPr>
              <w:t>附加元件</w:t>
            </w:r>
            <w:r w:rsidRPr="005D7578">
              <w:rPr>
                <w:rFonts w:eastAsia="PMingLiU" w:cs="Tahoma"/>
                <w:color w:val="000000"/>
              </w:rPr>
              <w:t>*</w:t>
            </w:r>
          </w:p>
          <w:p w14:paraId="7CE4F4DD" w14:textId="77777777" w:rsidR="00A2058E" w:rsidRPr="005D7578" w:rsidRDefault="00A2058E" w:rsidP="00346F4B">
            <w:pPr>
              <w:numPr>
                <w:ilvl w:val="0"/>
                <w:numId w:val="38"/>
              </w:numPr>
              <w:spacing w:before="80"/>
              <w:jc w:val="both"/>
              <w:rPr>
                <w:rFonts w:eastAsia="PMingLiU" w:cs="Tahoma"/>
              </w:rPr>
            </w:pPr>
            <w:r w:rsidRPr="005D7578">
              <w:rPr>
                <w:rFonts w:eastAsia="PMingLiU" w:cs="Tahoma"/>
                <w:color w:val="000000"/>
              </w:rPr>
              <w:t>Microsoft Dynamics CRM Online*</w:t>
            </w:r>
          </w:p>
          <w:p w14:paraId="7692C5DB" w14:textId="77777777" w:rsidR="005272FA" w:rsidRPr="005D7578" w:rsidRDefault="005272FA" w:rsidP="00346F4B">
            <w:pPr>
              <w:numPr>
                <w:ilvl w:val="0"/>
                <w:numId w:val="38"/>
              </w:numPr>
              <w:spacing w:before="80"/>
              <w:jc w:val="both"/>
              <w:rPr>
                <w:rFonts w:eastAsia="PMingLiU" w:cs="Tahoma"/>
              </w:rPr>
            </w:pPr>
            <w:r w:rsidRPr="005D7578">
              <w:rPr>
                <w:rFonts w:eastAsia="PMingLiU" w:cs="Tahoma"/>
                <w:color w:val="000000"/>
              </w:rPr>
              <w:t>Visio Pro for Office 365*</w:t>
            </w:r>
          </w:p>
          <w:p w14:paraId="77BD6142" w14:textId="77777777" w:rsidR="00F27B29" w:rsidRPr="005D7578" w:rsidRDefault="00F27B29" w:rsidP="00346F4B">
            <w:pPr>
              <w:numPr>
                <w:ilvl w:val="0"/>
                <w:numId w:val="38"/>
              </w:numPr>
              <w:spacing w:before="80" w:after="120"/>
              <w:jc w:val="both"/>
              <w:rPr>
                <w:rFonts w:eastAsia="PMingLiU" w:cs="Tahoma"/>
              </w:rPr>
            </w:pPr>
            <w:r w:rsidRPr="005D7578">
              <w:rPr>
                <w:rFonts w:eastAsia="PMingLiU" w:cs="Tahoma"/>
                <w:color w:val="000000"/>
              </w:rPr>
              <w:t>Yammer Enterprise*</w:t>
            </w:r>
          </w:p>
        </w:tc>
      </w:tr>
    </w:tbl>
    <w:p w14:paraId="0C70A91D" w14:textId="77777777" w:rsidR="00A12176" w:rsidRPr="005D7578" w:rsidRDefault="00456002" w:rsidP="001E7C5F">
      <w:pPr>
        <w:tabs>
          <w:tab w:val="left" w:pos="360"/>
        </w:tabs>
        <w:ind w:left="720"/>
        <w:rPr>
          <w:rFonts w:eastAsia="PMingLiU" w:cs="Tahoma"/>
        </w:rPr>
      </w:pPr>
      <w:r w:rsidRPr="005D7578">
        <w:rPr>
          <w:rFonts w:eastAsia="PMingLiU" w:cs="Tahoma"/>
          <w:i/>
          <w:sz w:val="16"/>
          <w:szCs w:val="20"/>
        </w:rPr>
        <w:lastRenderedPageBreak/>
        <w:t xml:space="preserve">* </w:t>
      </w:r>
      <w:r w:rsidRPr="005D7578">
        <w:rPr>
          <w:rFonts w:eastAsia="PMingLiU" w:cs="Tahoma"/>
          <w:i/>
          <w:sz w:val="16"/>
          <w:szCs w:val="20"/>
        </w:rPr>
        <w:t>額外產品</w:t>
      </w:r>
      <w:bookmarkStart w:id="624" w:name="_Toc336338196"/>
    </w:p>
    <w:p w14:paraId="5914871D" w14:textId="77777777" w:rsidR="00B215EA" w:rsidRPr="005D7578" w:rsidRDefault="00252E73" w:rsidP="00B215EA">
      <w:pPr>
        <w:tabs>
          <w:tab w:val="left" w:pos="360"/>
        </w:tabs>
        <w:ind w:left="720"/>
        <w:rPr>
          <w:rFonts w:eastAsia="PMingLiU" w:cs="Tahoma"/>
        </w:rPr>
      </w:pPr>
      <w:r w:rsidRPr="005D7578">
        <w:rPr>
          <w:rFonts w:eastAsia="PMingLiU" w:cs="Tahoma"/>
          <w:i/>
          <w:sz w:val="16"/>
          <w:szCs w:val="20"/>
        </w:rPr>
        <w:t xml:space="preserve">** Enterprise </w:t>
      </w:r>
      <w:r w:rsidRPr="005D7578">
        <w:rPr>
          <w:rFonts w:eastAsia="PMingLiU" w:cs="Tahoma"/>
          <w:i/>
          <w:sz w:val="16"/>
          <w:szCs w:val="20"/>
        </w:rPr>
        <w:t>產品</w:t>
      </w:r>
    </w:p>
    <w:p w14:paraId="03904B9D" w14:textId="77777777" w:rsidR="00B215EA" w:rsidRPr="005D7578" w:rsidRDefault="00B215EA" w:rsidP="00B215EA">
      <w:pPr>
        <w:tabs>
          <w:tab w:val="left" w:pos="360"/>
        </w:tabs>
        <w:spacing w:after="60"/>
        <w:rPr>
          <w:rFonts w:eastAsia="PMingLiU" w:cs="Tahoma"/>
        </w:rPr>
      </w:pPr>
    </w:p>
    <w:p w14:paraId="51B184F9" w14:textId="77777777" w:rsidR="00B215EA" w:rsidRPr="005D7578" w:rsidRDefault="00B215EA" w:rsidP="00B215EA">
      <w:pPr>
        <w:tabs>
          <w:tab w:val="left" w:pos="360"/>
        </w:tabs>
        <w:spacing w:after="60"/>
        <w:rPr>
          <w:rFonts w:eastAsia="PMingLiU" w:cs="Tahoma"/>
        </w:rPr>
      </w:pPr>
      <w:r w:rsidRPr="005D7578">
        <w:rPr>
          <w:rFonts w:eastAsia="PMingLiU" w:cs="Tahoma"/>
          <w:b/>
          <w:szCs w:val="20"/>
        </w:rPr>
        <w:t xml:space="preserve">Server and Cloud Enrollment </w:t>
      </w:r>
      <w:r w:rsidRPr="005D7578">
        <w:rPr>
          <w:rFonts w:eastAsia="PMingLiU" w:cs="Tahoma"/>
          <w:b/>
          <w:szCs w:val="20"/>
        </w:rPr>
        <w:t>訂閱使用權減少</w:t>
      </w:r>
    </w:p>
    <w:p w14:paraId="2247347A" w14:textId="77777777" w:rsidR="00B215EA" w:rsidRPr="005D7578" w:rsidRDefault="00B215EA" w:rsidP="00B215EA">
      <w:pPr>
        <w:tabs>
          <w:tab w:val="left" w:pos="360"/>
        </w:tabs>
        <w:rPr>
          <w:rFonts w:eastAsia="PMingLiU" w:cs="Tahoma"/>
        </w:rPr>
      </w:pPr>
      <w:r w:rsidRPr="005D7578">
        <w:rPr>
          <w:rFonts w:eastAsia="PMingLiU" w:cs="Tahoma"/>
          <w:b/>
          <w:szCs w:val="20"/>
        </w:rPr>
        <w:t>注意事項：</w:t>
      </w:r>
      <w:r w:rsidRPr="005D7578">
        <w:rPr>
          <w:rFonts w:eastAsia="PMingLiU" w:cs="Tahoma"/>
          <w:szCs w:val="20"/>
        </w:rPr>
        <w:t>下列適用於有資格回報內部部署軟體訂閱的訂閱使用權減少之</w:t>
      </w:r>
      <w:r w:rsidRPr="005D7578">
        <w:rPr>
          <w:rFonts w:eastAsia="PMingLiU" w:cs="Tahoma"/>
          <w:szCs w:val="20"/>
        </w:rPr>
        <w:t xml:space="preserve"> Server and Cloud Enrollment </w:t>
      </w:r>
      <w:r w:rsidRPr="005D7578">
        <w:rPr>
          <w:rFonts w:eastAsia="PMingLiU" w:cs="Tahoma"/>
          <w:szCs w:val="20"/>
        </w:rPr>
        <w:t>客戶。客戶若不確定其是否有資格回報訂閱使用權之減少，應該聯絡他們的軟體顧問、轉銷商或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20B4F501" w14:textId="77777777" w:rsidR="00B215EA" w:rsidRPr="005D7578" w:rsidRDefault="00B215EA" w:rsidP="00B215EA">
      <w:pPr>
        <w:tabs>
          <w:tab w:val="left" w:pos="360"/>
        </w:tabs>
        <w:rPr>
          <w:rFonts w:eastAsia="PMingLiU" w:cs="Tahoma"/>
        </w:rPr>
      </w:pPr>
    </w:p>
    <w:p w14:paraId="5927E22E" w14:textId="77777777" w:rsidR="00B215EA" w:rsidRPr="005D7578" w:rsidRDefault="00B215EA" w:rsidP="00B215EA">
      <w:pPr>
        <w:tabs>
          <w:tab w:val="left" w:pos="360"/>
        </w:tabs>
        <w:rPr>
          <w:rFonts w:eastAsia="PMingLiU" w:cs="Tahoma"/>
        </w:rPr>
      </w:pPr>
      <w:r w:rsidRPr="005D7578">
        <w:rPr>
          <w:rFonts w:eastAsia="PMingLiU" w:cs="Tahoma"/>
          <w:szCs w:val="20"/>
        </w:rPr>
        <w:t>下列內部部署軟體訂閱之訂閱使用權資格在連續</w:t>
      </w:r>
      <w:r w:rsidRPr="005D7578">
        <w:rPr>
          <w:rFonts w:eastAsia="PMingLiU" w:cs="Tahoma"/>
          <w:szCs w:val="20"/>
        </w:rPr>
        <w:t xml:space="preserve"> 12 </w:t>
      </w:r>
      <w:r w:rsidRPr="005D7578">
        <w:rPr>
          <w:rFonts w:eastAsia="PMingLiU" w:cs="Tahoma"/>
          <w:szCs w:val="20"/>
        </w:rPr>
        <w:t>個月之後依訂閱使用權數量進行調整</w:t>
      </w:r>
      <w:r w:rsidR="008D0791" w:rsidRPr="005D7578">
        <w:rPr>
          <w:rFonts w:eastAsia="PMingLiU" w:cs="Tahoma"/>
          <w:szCs w:val="20"/>
        </w:rPr>
        <w:t>。</w:t>
      </w:r>
    </w:p>
    <w:p w14:paraId="6A1CEF1A" w14:textId="77777777" w:rsidR="00B215EA" w:rsidRPr="005D7578" w:rsidRDefault="00B215EA" w:rsidP="00B215EA">
      <w:pPr>
        <w:tabs>
          <w:tab w:val="left" w:pos="360"/>
        </w:tabs>
        <w:ind w:left="720"/>
        <w:rPr>
          <w:rFonts w:eastAsia="PMingLiU"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5D7578" w14:paraId="6D582DAB" w14:textId="77777777" w:rsidTr="00892A1D">
        <w:trPr>
          <w:trHeight w:val="80"/>
        </w:trPr>
        <w:tc>
          <w:tcPr>
            <w:tcW w:w="5000" w:type="pct"/>
            <w:gridSpan w:val="2"/>
            <w:shd w:val="clear" w:color="auto" w:fill="FABF8F"/>
          </w:tcPr>
          <w:p w14:paraId="730DA3F7" w14:textId="77777777" w:rsidR="00B215EA" w:rsidRPr="005D7578" w:rsidRDefault="008D0791" w:rsidP="00892A1D">
            <w:pPr>
              <w:jc w:val="center"/>
              <w:rPr>
                <w:rFonts w:eastAsia="PMingLiU" w:cs="Tahoma"/>
                <w:b/>
              </w:rPr>
            </w:pPr>
            <w:r w:rsidRPr="008D0791">
              <w:rPr>
                <w:rFonts w:eastAsia="PMingLiU" w:cs="Tahoma" w:hint="eastAsia"/>
                <w:b/>
              </w:rPr>
              <w:t>伺服器和工具產品</w:t>
            </w:r>
            <w:r w:rsidR="00B215EA" w:rsidRPr="005D7578">
              <w:rPr>
                <w:rFonts w:eastAsia="PMingLiU" w:cs="Tahoma"/>
                <w:b/>
              </w:rPr>
              <w:t>訂閱</w:t>
            </w:r>
          </w:p>
        </w:tc>
      </w:tr>
      <w:tr w:rsidR="00B215EA" w:rsidRPr="005D7578" w14:paraId="71A39134" w14:textId="77777777" w:rsidTr="00892A1D">
        <w:trPr>
          <w:trHeight w:val="219"/>
        </w:trPr>
        <w:tc>
          <w:tcPr>
            <w:tcW w:w="2500" w:type="pct"/>
          </w:tcPr>
          <w:p w14:paraId="6ADCEB89"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SQL Server Enterprise (</w:t>
            </w:r>
            <w:r w:rsidRPr="005D7578">
              <w:rPr>
                <w:rFonts w:eastAsia="PMingLiU" w:cs="Tahoma"/>
                <w:color w:val="000000"/>
              </w:rPr>
              <w:t>每一個核心</w:t>
            </w:r>
            <w:r w:rsidRPr="005D7578">
              <w:rPr>
                <w:rFonts w:eastAsia="PMingLiU" w:cs="Tahoma"/>
                <w:color w:val="000000"/>
              </w:rPr>
              <w:t>)</w:t>
            </w:r>
            <w:r w:rsidRPr="005D7578">
              <w:rPr>
                <w:rFonts w:eastAsia="PMingLiU" w:cs="Tahoma"/>
              </w:rPr>
              <w:t xml:space="preserve"> </w:t>
            </w:r>
            <w:r w:rsidRPr="005D7578">
              <w:rPr>
                <w:rFonts w:eastAsia="PMingLiU" w:cs="Tahoma"/>
              </w:rPr>
              <w:t>訂閱</w:t>
            </w:r>
          </w:p>
          <w:p w14:paraId="3844CEB2"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SQL Server Business Intelligence Server</w:t>
            </w:r>
            <w:r w:rsidRPr="005D7578">
              <w:rPr>
                <w:rFonts w:eastAsia="PMingLiU" w:cs="Tahoma"/>
              </w:rPr>
              <w:t xml:space="preserve"> </w:t>
            </w:r>
            <w:r w:rsidRPr="005D7578">
              <w:rPr>
                <w:rFonts w:eastAsia="PMingLiU" w:cs="Tahoma"/>
              </w:rPr>
              <w:t>訂閱</w:t>
            </w:r>
          </w:p>
          <w:p w14:paraId="42BA5A1B"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SQL Server Standard (</w:t>
            </w:r>
            <w:r w:rsidRPr="005D7578">
              <w:rPr>
                <w:rFonts w:eastAsia="PMingLiU" w:cs="Tahoma"/>
                <w:color w:val="000000"/>
              </w:rPr>
              <w:t>每一個核心</w:t>
            </w:r>
            <w:r w:rsidRPr="005D7578">
              <w:rPr>
                <w:rFonts w:eastAsia="PMingLiU" w:cs="Tahoma"/>
                <w:color w:val="000000"/>
              </w:rPr>
              <w:t>)</w:t>
            </w:r>
            <w:r w:rsidRPr="005D7578">
              <w:rPr>
                <w:rFonts w:eastAsia="PMingLiU" w:cs="Tahoma"/>
              </w:rPr>
              <w:t xml:space="preserve"> </w:t>
            </w:r>
            <w:r w:rsidRPr="005D7578">
              <w:rPr>
                <w:rFonts w:eastAsia="PMingLiU" w:cs="Tahoma"/>
              </w:rPr>
              <w:t>訂閱</w:t>
            </w:r>
          </w:p>
          <w:p w14:paraId="021F96AD"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SQL Server Standard (</w:t>
            </w:r>
            <w:r w:rsidRPr="005D7578">
              <w:rPr>
                <w:rFonts w:eastAsia="PMingLiU" w:cs="Tahoma"/>
                <w:color w:val="000000"/>
              </w:rPr>
              <w:t>每一個核心</w:t>
            </w:r>
            <w:r w:rsidRPr="005D7578">
              <w:rPr>
                <w:rFonts w:eastAsia="PMingLiU" w:cs="Tahoma"/>
                <w:color w:val="000000"/>
              </w:rPr>
              <w:t>)</w:t>
            </w:r>
            <w:r w:rsidRPr="005D7578">
              <w:rPr>
                <w:rFonts w:eastAsia="PMingLiU" w:cs="Tahoma"/>
              </w:rPr>
              <w:t xml:space="preserve"> </w:t>
            </w:r>
            <w:r w:rsidRPr="005D7578">
              <w:rPr>
                <w:rFonts w:eastAsia="PMingLiU" w:cs="Tahoma"/>
              </w:rPr>
              <w:t>訂閱</w:t>
            </w:r>
          </w:p>
          <w:p w14:paraId="10E42EA9"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BizTalk Server Enterprise (</w:t>
            </w:r>
            <w:r w:rsidRPr="005D7578">
              <w:rPr>
                <w:rFonts w:eastAsia="PMingLiU" w:cs="Tahoma"/>
                <w:color w:val="000000"/>
              </w:rPr>
              <w:t>每一核心</w:t>
            </w:r>
            <w:r w:rsidRPr="005D7578">
              <w:rPr>
                <w:rFonts w:eastAsia="PMingLiU" w:cs="Tahoma"/>
                <w:color w:val="000000"/>
              </w:rPr>
              <w:t xml:space="preserve">) </w:t>
            </w:r>
            <w:r w:rsidRPr="005D7578">
              <w:rPr>
                <w:rFonts w:eastAsia="PMingLiU" w:cs="Tahoma"/>
              </w:rPr>
              <w:t>訂閱</w:t>
            </w:r>
          </w:p>
          <w:p w14:paraId="1CDECBA3"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BizTalk Server Standard (</w:t>
            </w:r>
            <w:r w:rsidRPr="005D7578">
              <w:rPr>
                <w:rFonts w:eastAsia="PMingLiU" w:cs="Tahoma"/>
                <w:color w:val="000000"/>
              </w:rPr>
              <w:t>每一個核心</w:t>
            </w:r>
            <w:r w:rsidRPr="005D7578">
              <w:rPr>
                <w:rFonts w:eastAsia="PMingLiU" w:cs="Tahoma"/>
                <w:color w:val="000000"/>
              </w:rPr>
              <w:t xml:space="preserve">) </w:t>
            </w:r>
            <w:r w:rsidRPr="005D7578">
              <w:rPr>
                <w:rFonts w:eastAsia="PMingLiU" w:cs="Tahoma"/>
                <w:color w:val="000000"/>
              </w:rPr>
              <w:t>訂閱</w:t>
            </w:r>
          </w:p>
          <w:p w14:paraId="2A36E636"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BizTalk Server Branch (</w:t>
            </w:r>
            <w:r w:rsidRPr="005D7578">
              <w:rPr>
                <w:rFonts w:eastAsia="PMingLiU" w:cs="Tahoma"/>
                <w:color w:val="000000"/>
              </w:rPr>
              <w:t>每一個核心</w:t>
            </w:r>
            <w:r w:rsidRPr="005D7578">
              <w:rPr>
                <w:rFonts w:eastAsia="PMingLiU" w:cs="Tahoma"/>
                <w:color w:val="000000"/>
              </w:rPr>
              <w:t xml:space="preserve">) </w:t>
            </w:r>
            <w:r w:rsidRPr="005D7578">
              <w:rPr>
                <w:rFonts w:eastAsia="PMingLiU" w:cs="Tahoma"/>
                <w:color w:val="000000"/>
              </w:rPr>
              <w:t>訂閱</w:t>
            </w:r>
          </w:p>
          <w:p w14:paraId="172A6FB9"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Visual Studio Ultimate Subscription with MSDN</w:t>
            </w:r>
            <w:r w:rsidRPr="005D7578">
              <w:rPr>
                <w:rFonts w:eastAsia="PMingLiU" w:cs="Tahoma"/>
              </w:rPr>
              <w:t xml:space="preserve"> </w:t>
            </w:r>
          </w:p>
          <w:p w14:paraId="520CD855"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Visual Studio Premium Subscription with MSDN</w:t>
            </w:r>
            <w:r w:rsidRPr="005D7578">
              <w:rPr>
                <w:rFonts w:eastAsia="PMingLiU" w:cs="Tahoma"/>
              </w:rPr>
              <w:t xml:space="preserve"> </w:t>
            </w:r>
          </w:p>
          <w:p w14:paraId="51D423B2" w14:textId="77777777" w:rsidR="00B215EA" w:rsidRPr="005D7578" w:rsidRDefault="00B215EA" w:rsidP="00892A1D">
            <w:pPr>
              <w:numPr>
                <w:ilvl w:val="0"/>
                <w:numId w:val="38"/>
              </w:numPr>
              <w:spacing w:before="80"/>
              <w:rPr>
                <w:rFonts w:eastAsia="PMingLiU" w:cs="Tahoma"/>
              </w:rPr>
            </w:pPr>
            <w:r w:rsidRPr="005D7578">
              <w:rPr>
                <w:rFonts w:eastAsia="PMingLiU" w:cs="Tahoma"/>
                <w:color w:val="000000"/>
              </w:rPr>
              <w:t>Visual Studio Test Professional Subscription with MSDN</w:t>
            </w:r>
            <w:r w:rsidRPr="005D7578">
              <w:rPr>
                <w:rFonts w:eastAsia="PMingLiU" w:cs="Tahoma"/>
              </w:rPr>
              <w:t xml:space="preserve"> </w:t>
            </w:r>
          </w:p>
          <w:p w14:paraId="526A564E"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Visual Studio Team Foundation Server CAL Subscription</w:t>
            </w:r>
          </w:p>
          <w:p w14:paraId="547DC4BA"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 xml:space="preserve">MSDN </w:t>
            </w:r>
            <w:r w:rsidRPr="005D7578">
              <w:rPr>
                <w:rFonts w:eastAsia="PMingLiU" w:cs="Tahoma"/>
                <w:color w:val="000000"/>
              </w:rPr>
              <w:t>平台訂閱</w:t>
            </w:r>
          </w:p>
          <w:p w14:paraId="77F0FDF7" w14:textId="77777777" w:rsidR="00B215EA" w:rsidRPr="005D7578" w:rsidRDefault="00B215EA" w:rsidP="00892A1D">
            <w:pPr>
              <w:numPr>
                <w:ilvl w:val="0"/>
                <w:numId w:val="38"/>
              </w:numPr>
              <w:spacing w:before="80"/>
              <w:jc w:val="both"/>
              <w:rPr>
                <w:rFonts w:eastAsia="PMingLiU" w:cs="Tahoma"/>
                <w:color w:val="000000"/>
              </w:rPr>
            </w:pPr>
            <w:r w:rsidRPr="005D7578">
              <w:rPr>
                <w:rFonts w:eastAsia="PMingLiU" w:cs="Tahoma"/>
                <w:color w:val="000000"/>
              </w:rPr>
              <w:t xml:space="preserve">Visual Studio Deployment Standard </w:t>
            </w:r>
            <w:r w:rsidRPr="005D7578">
              <w:rPr>
                <w:rFonts w:eastAsia="PMingLiU" w:cs="Tahoma"/>
                <w:color w:val="000000"/>
              </w:rPr>
              <w:t>訂閱</w:t>
            </w:r>
            <w:r w:rsidRPr="005D7578">
              <w:rPr>
                <w:rFonts w:eastAsia="PMingLiU" w:cs="Tahoma"/>
              </w:rPr>
              <w:t xml:space="preserve"> </w:t>
            </w:r>
          </w:p>
        </w:tc>
        <w:tc>
          <w:tcPr>
            <w:tcW w:w="2500" w:type="pct"/>
          </w:tcPr>
          <w:p w14:paraId="734BEA3C"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 xml:space="preserve">Visual Studio Deployment Datacenter </w:t>
            </w:r>
            <w:r w:rsidRPr="005D7578">
              <w:rPr>
                <w:rFonts w:eastAsia="PMingLiU" w:cs="Tahoma"/>
                <w:color w:val="000000"/>
              </w:rPr>
              <w:t>訂閱</w:t>
            </w:r>
            <w:r w:rsidRPr="005D7578">
              <w:rPr>
                <w:rFonts w:eastAsia="PMingLiU" w:cs="Tahoma"/>
                <w:color w:val="000000"/>
              </w:rPr>
              <w:t xml:space="preserve"> </w:t>
            </w:r>
          </w:p>
          <w:p w14:paraId="4265E33A"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 xml:space="preserve">SharePoint Server </w:t>
            </w:r>
            <w:r w:rsidRPr="005D7578">
              <w:rPr>
                <w:rFonts w:eastAsia="PMingLiU" w:cs="Tahoma"/>
                <w:color w:val="000000"/>
              </w:rPr>
              <w:t>訂閱</w:t>
            </w:r>
            <w:r w:rsidRPr="005D7578">
              <w:rPr>
                <w:rFonts w:eastAsia="PMingLiU" w:cs="Tahoma"/>
                <w:color w:val="000000"/>
              </w:rPr>
              <w:t xml:space="preserve"> </w:t>
            </w:r>
          </w:p>
          <w:p w14:paraId="59CB0368"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 xml:space="preserve">CIS Datacenter </w:t>
            </w:r>
            <w:r w:rsidRPr="005D7578">
              <w:rPr>
                <w:rFonts w:eastAsia="PMingLiU" w:cs="Tahoma"/>
                <w:color w:val="000000"/>
              </w:rPr>
              <w:t>訂閱</w:t>
            </w:r>
          </w:p>
          <w:p w14:paraId="5C4E96BA" w14:textId="77777777" w:rsidR="00B215EA" w:rsidRPr="005D7578" w:rsidRDefault="00B215EA" w:rsidP="00892A1D">
            <w:pPr>
              <w:numPr>
                <w:ilvl w:val="0"/>
                <w:numId w:val="38"/>
              </w:numPr>
              <w:spacing w:before="80"/>
              <w:jc w:val="both"/>
              <w:rPr>
                <w:rFonts w:eastAsia="PMingLiU" w:cs="Tahoma"/>
              </w:rPr>
            </w:pPr>
            <w:r w:rsidRPr="005D7578">
              <w:rPr>
                <w:rFonts w:eastAsia="PMingLiU" w:cs="Tahoma"/>
                <w:color w:val="000000"/>
              </w:rPr>
              <w:t xml:space="preserve">CIS Standard </w:t>
            </w:r>
            <w:r w:rsidRPr="005D7578">
              <w:rPr>
                <w:rFonts w:eastAsia="PMingLiU" w:cs="Tahoma"/>
                <w:color w:val="000000"/>
              </w:rPr>
              <w:t>訂閱</w:t>
            </w:r>
          </w:p>
          <w:p w14:paraId="4DF957A1" w14:textId="77777777" w:rsidR="00B215EA" w:rsidRPr="005D7578" w:rsidRDefault="00B215EA" w:rsidP="00892A1D">
            <w:pPr>
              <w:spacing w:before="80" w:after="120"/>
              <w:ind w:left="882"/>
              <w:jc w:val="both"/>
              <w:rPr>
                <w:rFonts w:eastAsia="PMingLiU" w:cs="Tahoma"/>
              </w:rPr>
            </w:pPr>
          </w:p>
        </w:tc>
      </w:tr>
    </w:tbl>
    <w:p w14:paraId="2B06704D" w14:textId="77777777" w:rsidR="00B215EA" w:rsidRPr="008D0791" w:rsidRDefault="008D0791" w:rsidP="008D0791">
      <w:pPr>
        <w:pStyle w:val="Heading2"/>
        <w:rPr>
          <w:rFonts w:ascii="Tahoma" w:eastAsia="PMingLiU" w:hAnsi="Tahoma" w:cs="Tahoma"/>
          <w:b w:val="0"/>
          <w:sz w:val="18"/>
          <w:szCs w:val="18"/>
        </w:rPr>
      </w:pPr>
      <w:r w:rsidRPr="008D0791">
        <w:rPr>
          <w:rFonts w:ascii="Tahoma" w:eastAsia="PMingLiU" w:hAnsi="Tahoma" w:cs="Tahoma"/>
          <w:b w:val="0"/>
          <w:sz w:val="18"/>
          <w:szCs w:val="18"/>
        </w:rPr>
        <w:t xml:space="preserve">Windows Azure </w:t>
      </w:r>
      <w:r w:rsidRPr="008D0791">
        <w:rPr>
          <w:rFonts w:ascii="Tahoma" w:eastAsia="PMingLiU" w:hAnsi="Tahoma" w:cs="Tahoma" w:hint="eastAsia"/>
          <w:b w:val="0"/>
          <w:sz w:val="18"/>
          <w:szCs w:val="18"/>
        </w:rPr>
        <w:t>服務有資格獲得訂閱許可證減少每個以上表</w:t>
      </w:r>
    </w:p>
    <w:p w14:paraId="310F0FEB" w14:textId="77777777" w:rsidR="00B215EA" w:rsidRPr="005D7578" w:rsidRDefault="00B215EA" w:rsidP="000347DA">
      <w:pPr>
        <w:tabs>
          <w:tab w:val="left" w:pos="360"/>
        </w:tabs>
        <w:rPr>
          <w:rFonts w:eastAsia="PMingLiU" w:cs="Tahoma"/>
        </w:rPr>
      </w:pPr>
    </w:p>
    <w:p w14:paraId="29E26AF6" w14:textId="77777777" w:rsidR="00A12176" w:rsidRPr="005D7578" w:rsidRDefault="00A12176" w:rsidP="00366502">
      <w:pPr>
        <w:pStyle w:val="Heading2"/>
        <w:ind w:left="0"/>
        <w:rPr>
          <w:rFonts w:ascii="Tahoma" w:eastAsia="PMingLiU" w:hAnsi="Tahoma" w:cs="Tahoma"/>
          <w:sz w:val="18"/>
          <w:szCs w:val="18"/>
        </w:rPr>
      </w:pPr>
    </w:p>
    <w:p w14:paraId="6E2E28DF" w14:textId="77777777" w:rsidR="00FB24FE" w:rsidRPr="005D7578" w:rsidRDefault="00FB24FE" w:rsidP="00FB24FE">
      <w:pPr>
        <w:rPr>
          <w:rFonts w:eastAsia="PMingLiU" w:cs="Tahoma"/>
        </w:rPr>
      </w:pPr>
    </w:p>
    <w:p w14:paraId="7BE2D41E" w14:textId="77777777" w:rsidR="00FB24FE" w:rsidRPr="005D7578" w:rsidRDefault="00FB24FE" w:rsidP="00FB24FE">
      <w:pPr>
        <w:rPr>
          <w:rFonts w:eastAsia="PMingLiU" w:cs="Tahoma"/>
        </w:rPr>
      </w:pPr>
    </w:p>
    <w:p w14:paraId="47F06C53" w14:textId="77777777" w:rsidR="00FB24FE" w:rsidRPr="005D7578" w:rsidRDefault="00FB24FE" w:rsidP="00FB24FE">
      <w:pPr>
        <w:rPr>
          <w:rFonts w:eastAsia="PMingLiU" w:cs="Tahoma"/>
        </w:rPr>
      </w:pPr>
    </w:p>
    <w:p w14:paraId="6D787581" w14:textId="77777777" w:rsidR="00FB24FE" w:rsidRPr="005D7578" w:rsidRDefault="00FB24FE" w:rsidP="00FB24FE">
      <w:pPr>
        <w:rPr>
          <w:rFonts w:eastAsia="PMingLiU" w:cs="Tahoma"/>
        </w:rPr>
      </w:pPr>
    </w:p>
    <w:p w14:paraId="4140CF66" w14:textId="77777777" w:rsidR="00FB24FE" w:rsidRPr="005D7578" w:rsidRDefault="00FB24FE" w:rsidP="00FB24FE">
      <w:pPr>
        <w:rPr>
          <w:rFonts w:eastAsia="PMingLiU" w:cs="Tahoma"/>
        </w:rPr>
      </w:pPr>
    </w:p>
    <w:p w14:paraId="6E614781" w14:textId="77777777" w:rsidR="00FB24FE" w:rsidRPr="005D7578" w:rsidRDefault="00FB24FE" w:rsidP="00FB24FE">
      <w:pPr>
        <w:rPr>
          <w:rFonts w:eastAsia="PMingLiU" w:cs="Tahoma"/>
        </w:rPr>
      </w:pPr>
    </w:p>
    <w:p w14:paraId="25011CB2" w14:textId="77777777" w:rsidR="00FB24FE" w:rsidRPr="005D7578" w:rsidRDefault="00FB24FE" w:rsidP="00FB24FE">
      <w:pPr>
        <w:rPr>
          <w:rFonts w:eastAsia="PMingLiU" w:cs="Tahoma"/>
        </w:rPr>
      </w:pPr>
    </w:p>
    <w:p w14:paraId="36B6A3D1" w14:textId="77777777" w:rsidR="00BF7447" w:rsidRPr="005D7578" w:rsidRDefault="00BF7447" w:rsidP="00366502">
      <w:pPr>
        <w:pStyle w:val="Heading2"/>
        <w:ind w:left="0"/>
        <w:rPr>
          <w:rFonts w:ascii="Tahoma" w:eastAsia="PMingLiU" w:hAnsi="Tahoma" w:cs="Tahoma"/>
        </w:rPr>
      </w:pPr>
      <w:bookmarkStart w:id="625" w:name="_Toc379636681"/>
      <w:r w:rsidRPr="005D7578">
        <w:rPr>
          <w:rFonts w:ascii="Tahoma" w:eastAsia="PMingLiU" w:hAnsi="Tahoma" w:cs="Tahoma"/>
        </w:rPr>
        <w:t xml:space="preserve">Microsoft </w:t>
      </w:r>
      <w:r w:rsidRPr="005D7578">
        <w:rPr>
          <w:rFonts w:ascii="Tahoma" w:eastAsia="PMingLiU" w:hAnsi="Tahoma" w:cs="Tahoma"/>
        </w:rPr>
        <w:t>產品及服務合約點數</w:t>
      </w:r>
      <w:bookmarkEnd w:id="625"/>
    </w:p>
    <w:p w14:paraId="17B769E3" w14:textId="77777777" w:rsidR="00BF7447" w:rsidRPr="005D7578" w:rsidRDefault="00BF7447" w:rsidP="00004F98">
      <w:pPr>
        <w:rPr>
          <w:rFonts w:eastAsia="PMingLiU" w:cs="Tahoma"/>
        </w:rPr>
      </w:pPr>
    </w:p>
    <w:p w14:paraId="7265DE96" w14:textId="77777777" w:rsidR="00BF7447" w:rsidRPr="005D7578" w:rsidRDefault="00BF7447" w:rsidP="00004F98">
      <w:pPr>
        <w:rPr>
          <w:rFonts w:eastAsia="PMingLiU" w:cs="Tahoma"/>
        </w:rPr>
      </w:pPr>
      <w:r w:rsidRPr="005D7578">
        <w:rPr>
          <w:rFonts w:eastAsia="PMingLiU" w:cs="Tahoma"/>
          <w:color w:val="000000" w:themeColor="text1"/>
          <w:szCs w:val="18"/>
        </w:rPr>
        <w:t>如果　貴用戶係依據</w:t>
      </w:r>
      <w:r w:rsidRPr="005D7578">
        <w:rPr>
          <w:rFonts w:eastAsia="PMingLiU" w:cs="Tahoma"/>
          <w:color w:val="000000" w:themeColor="text1"/>
          <w:szCs w:val="18"/>
        </w:rPr>
        <w:t xml:space="preserve"> Microsoft </w:t>
      </w:r>
      <w:r w:rsidRPr="005D7578">
        <w:rPr>
          <w:rFonts w:eastAsia="PMingLiU" w:cs="Tahoma"/>
          <w:color w:val="000000" w:themeColor="text1"/>
          <w:szCs w:val="18"/>
        </w:rPr>
        <w:t>產品及服務合約</w:t>
      </w:r>
      <w:r w:rsidRPr="005D7578">
        <w:rPr>
          <w:rFonts w:eastAsia="PMingLiU" w:cs="Tahoma"/>
          <w:color w:val="000000" w:themeColor="text1"/>
          <w:szCs w:val="18"/>
        </w:rPr>
        <w:t xml:space="preserve"> (MPSA) </w:t>
      </w:r>
      <w:r w:rsidRPr="005D7578">
        <w:rPr>
          <w:rFonts w:eastAsia="PMingLiU" w:cs="Tahoma"/>
          <w:color w:val="000000" w:themeColor="text1"/>
          <w:szCs w:val="18"/>
        </w:rPr>
        <w:t>進行訂購，請參閱</w:t>
      </w:r>
      <w:r w:rsidRPr="005D7578">
        <w:rPr>
          <w:rFonts w:eastAsia="PMingLiU" w:cs="Tahoma"/>
          <w:color w:val="000000" w:themeColor="text1"/>
          <w:szCs w:val="18"/>
        </w:rPr>
        <w:t xml:space="preserve"> Select Plus </w:t>
      </w:r>
      <w:r w:rsidRPr="005D7578">
        <w:rPr>
          <w:rFonts w:eastAsia="PMingLiU" w:cs="Tahoma"/>
          <w:color w:val="000000" w:themeColor="text1"/>
          <w:szCs w:val="18"/>
        </w:rPr>
        <w:t>以獲取合格軟體產品之資訊。下列線上服務符合由</w:t>
      </w:r>
      <w:r w:rsidRPr="005D7578">
        <w:rPr>
          <w:rFonts w:eastAsia="PMingLiU" w:cs="Tahoma"/>
          <w:color w:val="000000" w:themeColor="text1"/>
          <w:szCs w:val="18"/>
        </w:rPr>
        <w:t xml:space="preserve"> MPSA </w:t>
      </w:r>
      <w:r w:rsidRPr="005D7578">
        <w:rPr>
          <w:rFonts w:eastAsia="PMingLiU" w:cs="Tahoma"/>
          <w:color w:val="000000" w:themeColor="text1"/>
          <w:szCs w:val="18"/>
        </w:rPr>
        <w:t>收購之資格，並享有每年</w:t>
      </w:r>
      <w:r w:rsidRPr="005D7578">
        <w:rPr>
          <w:rFonts w:eastAsia="PMingLiU" w:cs="Tahoma"/>
          <w:color w:val="000000" w:themeColor="text1"/>
          <w:szCs w:val="18"/>
        </w:rPr>
        <w:t xml:space="preserve"> 1 </w:t>
      </w:r>
      <w:r w:rsidRPr="005D7578">
        <w:rPr>
          <w:rFonts w:eastAsia="PMingLiU" w:cs="Tahoma"/>
          <w:color w:val="000000" w:themeColor="text1"/>
          <w:szCs w:val="18"/>
        </w:rPr>
        <w:t>點點數：</w:t>
      </w:r>
      <w:r w:rsidRPr="005D7578">
        <w:rPr>
          <w:rFonts w:eastAsia="PMingLiU" w:cs="Tahoma"/>
          <w:color w:val="000000" w:themeColor="text1"/>
          <w:szCs w:val="18"/>
        </w:rPr>
        <w:t>Office 365</w:t>
      </w:r>
      <w:r w:rsidRPr="005D7578">
        <w:rPr>
          <w:rFonts w:eastAsia="PMingLiU" w:cs="Tahoma"/>
          <w:color w:val="000000" w:themeColor="text1"/>
          <w:szCs w:val="18"/>
        </w:rPr>
        <w:t>、</w:t>
      </w:r>
      <w:r w:rsidRPr="005D7578">
        <w:rPr>
          <w:rFonts w:eastAsia="PMingLiU" w:cs="Tahoma"/>
          <w:color w:val="000000" w:themeColor="text1"/>
          <w:szCs w:val="18"/>
        </w:rPr>
        <w:t>Microsoft Dynamics CRM Online</w:t>
      </w:r>
      <w:r w:rsidRPr="005D7578">
        <w:rPr>
          <w:rFonts w:eastAsia="PMingLiU" w:cs="Tahoma"/>
          <w:color w:val="000000" w:themeColor="text1"/>
          <w:szCs w:val="18"/>
        </w:rPr>
        <w:t>、</w:t>
      </w:r>
      <w:r w:rsidRPr="005D7578">
        <w:rPr>
          <w:rFonts w:eastAsia="PMingLiU" w:cs="Tahoma"/>
          <w:color w:val="000000" w:themeColor="text1"/>
          <w:szCs w:val="18"/>
        </w:rPr>
        <w:t xml:space="preserve">Windows Intune </w:t>
      </w:r>
      <w:r w:rsidRPr="005D7578">
        <w:rPr>
          <w:rFonts w:eastAsia="PMingLiU" w:cs="Tahoma"/>
          <w:color w:val="000000" w:themeColor="text1"/>
          <w:szCs w:val="18"/>
        </w:rPr>
        <w:t>以及</w:t>
      </w:r>
      <w:r w:rsidRPr="005D7578">
        <w:rPr>
          <w:rFonts w:eastAsia="PMingLiU" w:cs="Tahoma"/>
          <w:color w:val="000000" w:themeColor="text1"/>
          <w:szCs w:val="18"/>
        </w:rPr>
        <w:t xml:space="preserve"> Yammer</w:t>
      </w:r>
      <w:r w:rsidRPr="005D7578">
        <w:rPr>
          <w:rFonts w:eastAsia="PMingLiU" w:cs="Tahoma"/>
          <w:color w:val="000000" w:themeColor="text1"/>
          <w:szCs w:val="18"/>
        </w:rPr>
        <w:t>。</w:t>
      </w:r>
    </w:p>
    <w:p w14:paraId="49191861" w14:textId="77777777" w:rsidR="00BF7447" w:rsidRPr="005D7578" w:rsidRDefault="00BF7447" w:rsidP="00004F98">
      <w:pPr>
        <w:rPr>
          <w:rFonts w:eastAsia="PMingLiU" w:cs="Tahoma"/>
        </w:rPr>
      </w:pPr>
      <w:r w:rsidRPr="005D7578">
        <w:rPr>
          <w:rFonts w:eastAsia="PMingLiU" w:cs="Tahoma"/>
          <w:color w:val="000000" w:themeColor="text1"/>
          <w:szCs w:val="18"/>
        </w:rPr>
        <w:t>依據</w:t>
      </w:r>
      <w:r w:rsidRPr="005D7578">
        <w:rPr>
          <w:rFonts w:eastAsia="PMingLiU" w:cs="Tahoma"/>
          <w:color w:val="000000" w:themeColor="text1"/>
          <w:szCs w:val="18"/>
        </w:rPr>
        <w:t xml:space="preserve"> MPSA </w:t>
      </w:r>
      <w:r w:rsidRPr="005D7578">
        <w:rPr>
          <w:rFonts w:eastAsia="PMingLiU" w:cs="Tahoma"/>
          <w:color w:val="000000" w:themeColor="text1"/>
          <w:szCs w:val="18"/>
        </w:rPr>
        <w:t>可取得之</w:t>
      </w:r>
      <w:r w:rsidRPr="005D7578">
        <w:rPr>
          <w:rFonts w:eastAsia="PMingLiU" w:cs="Tahoma"/>
          <w:color w:val="000000" w:themeColor="text1"/>
          <w:szCs w:val="18"/>
        </w:rPr>
        <w:t xml:space="preserve"> Microsoft </w:t>
      </w:r>
      <w:r w:rsidRPr="005D7578">
        <w:rPr>
          <w:rFonts w:eastAsia="PMingLiU" w:cs="Tahoma"/>
          <w:color w:val="000000" w:themeColor="text1"/>
          <w:szCs w:val="18"/>
        </w:rPr>
        <w:t>產品及服務的相關進一步資訊，請連絡提供服務予　貴用戶之</w:t>
      </w:r>
      <w:r w:rsidRPr="005D7578">
        <w:rPr>
          <w:rFonts w:eastAsia="PMingLiU" w:cs="Tahoma"/>
          <w:color w:val="000000" w:themeColor="text1"/>
          <w:szCs w:val="18"/>
        </w:rPr>
        <w:t xml:space="preserve"> Microsoft </w:t>
      </w:r>
      <w:r w:rsidRPr="005D7578">
        <w:rPr>
          <w:rFonts w:eastAsia="PMingLiU" w:cs="Tahoma"/>
          <w:color w:val="000000" w:themeColor="text1"/>
          <w:szCs w:val="18"/>
        </w:rPr>
        <w:t>授權轉銷商，並於</w:t>
      </w:r>
      <w:r w:rsidRPr="005D7578">
        <w:rPr>
          <w:rFonts w:eastAsia="PMingLiU" w:cs="Tahoma"/>
          <w:color w:val="000000" w:themeColor="text1"/>
          <w:szCs w:val="18"/>
        </w:rPr>
        <w:t xml:space="preserve"> </w:t>
      </w:r>
      <w:hyperlink r:id="rId20" w:history="1">
        <w:r w:rsidRPr="005D7578">
          <w:rPr>
            <w:rStyle w:val="Hyperlink"/>
            <w:rFonts w:eastAsia="PMingLiU" w:cs="Tahoma"/>
            <w:szCs w:val="18"/>
          </w:rPr>
          <w:t>http://www.microsoft.com/licensing/contracts</w:t>
        </w:r>
      </w:hyperlink>
      <w:r w:rsidRPr="005D7578">
        <w:rPr>
          <w:rFonts w:eastAsia="PMingLiU" w:cs="Tahoma"/>
        </w:rPr>
        <w:t xml:space="preserve"> </w:t>
      </w:r>
      <w:r w:rsidRPr="005D7578">
        <w:rPr>
          <w:rFonts w:eastAsia="PMingLiU" w:cs="Tahoma"/>
        </w:rPr>
        <w:t>瀏覽</w:t>
      </w:r>
      <w:r w:rsidRPr="005D7578">
        <w:rPr>
          <w:rFonts w:eastAsia="PMingLiU" w:cs="Tahoma"/>
        </w:rPr>
        <w:t xml:space="preserve"> MPSA </w:t>
      </w:r>
      <w:r w:rsidRPr="005D7578">
        <w:rPr>
          <w:rFonts w:eastAsia="PMingLiU" w:cs="Tahoma"/>
        </w:rPr>
        <w:t>授權手冊</w:t>
      </w:r>
    </w:p>
    <w:p w14:paraId="62C90CB0" w14:textId="77777777" w:rsidR="00315E9B" w:rsidRPr="00315E9B" w:rsidRDefault="00315E9B" w:rsidP="00366502">
      <w:pPr>
        <w:pStyle w:val="Heading2"/>
        <w:ind w:left="0"/>
        <w:rPr>
          <w:rFonts w:ascii="Tahoma" w:eastAsia="PMingLiU" w:hAnsi="Tahoma" w:cs="Tahoma"/>
          <w:b w:val="0"/>
          <w:bCs/>
        </w:rPr>
      </w:pPr>
      <w:bookmarkStart w:id="626" w:name="_Toc379636682"/>
    </w:p>
    <w:p w14:paraId="55F8B8C4" w14:textId="77777777" w:rsidR="00456002" w:rsidRPr="005D7578" w:rsidRDefault="00456002" w:rsidP="00366502">
      <w:pPr>
        <w:pStyle w:val="Heading2"/>
        <w:ind w:left="0"/>
        <w:rPr>
          <w:rFonts w:ascii="Tahoma" w:eastAsia="PMingLiU" w:hAnsi="Tahoma" w:cs="Tahoma"/>
        </w:rPr>
      </w:pPr>
      <w:r w:rsidRPr="005D7578">
        <w:rPr>
          <w:rFonts w:ascii="Tahoma" w:eastAsia="PMingLiU" w:hAnsi="Tahoma" w:cs="Tahoma"/>
        </w:rPr>
        <w:t>經由延長的期間繼續服務</w:t>
      </w:r>
      <w:bookmarkEnd w:id="624"/>
      <w:bookmarkEnd w:id="626"/>
      <w:r w:rsidRPr="005D7578">
        <w:rPr>
          <w:rFonts w:ascii="Tahoma" w:eastAsia="PMingLiU" w:hAnsi="Tahoma" w:cs="Tahoma"/>
          <w:sz w:val="20"/>
        </w:rPr>
        <w:t xml:space="preserve"> </w:t>
      </w:r>
    </w:p>
    <w:p w14:paraId="41D52892" w14:textId="77777777" w:rsidR="00456002" w:rsidRPr="005D7578" w:rsidRDefault="00456002" w:rsidP="00366502">
      <w:pPr>
        <w:tabs>
          <w:tab w:val="left" w:pos="360"/>
        </w:tabs>
        <w:rPr>
          <w:rFonts w:eastAsia="PMingLiU" w:cs="Tahoma"/>
        </w:rPr>
      </w:pPr>
    </w:p>
    <w:p w14:paraId="29823C10" w14:textId="77777777" w:rsidR="00456002" w:rsidRPr="005D7578" w:rsidRDefault="00456002" w:rsidP="00366502">
      <w:pPr>
        <w:tabs>
          <w:tab w:val="left" w:pos="360"/>
        </w:tabs>
        <w:rPr>
          <w:rFonts w:eastAsia="PMingLiU" w:cs="Tahoma"/>
        </w:rPr>
      </w:pPr>
      <w:r w:rsidRPr="005D7578">
        <w:rPr>
          <w:rFonts w:eastAsia="PMingLiU" w:cs="Tahoma"/>
          <w:b/>
          <w:szCs w:val="20"/>
        </w:rPr>
        <w:t>注意事項：</w:t>
      </w:r>
      <w:r w:rsidRPr="005D7578">
        <w:rPr>
          <w:rFonts w:eastAsia="PMingLiU" w:cs="Tahoma"/>
          <w:szCs w:val="20"/>
        </w:rPr>
        <w:t>下列適用於有資格經由延長的期間繼續服務之</w:t>
      </w:r>
      <w:r w:rsidRPr="005D7578">
        <w:rPr>
          <w:rFonts w:eastAsia="PMingLiU" w:cs="Tahoma"/>
          <w:szCs w:val="20"/>
        </w:rPr>
        <w:t xml:space="preserve"> Enterprise </w:t>
      </w:r>
      <w:r w:rsidRPr="005D7578">
        <w:rPr>
          <w:rFonts w:eastAsia="PMingLiU" w:cs="Tahoma"/>
          <w:szCs w:val="20"/>
        </w:rPr>
        <w:t>和</w:t>
      </w:r>
      <w:r w:rsidRPr="005D7578">
        <w:rPr>
          <w:rFonts w:eastAsia="PMingLiU" w:cs="Tahoma"/>
          <w:szCs w:val="20"/>
        </w:rPr>
        <w:t xml:space="preserve"> Enterprise Subscription </w:t>
      </w:r>
      <w:r w:rsidRPr="005D7578">
        <w:rPr>
          <w:rFonts w:eastAsia="PMingLiU" w:cs="Tahoma"/>
          <w:szCs w:val="20"/>
        </w:rPr>
        <w:t>註冊客戶。客戶若不確定其是否有資格經由延長的期間繼續服務，應該聯絡他們的軟體顧問、轉銷商或</w:t>
      </w:r>
      <w:r w:rsidRPr="005D7578">
        <w:rPr>
          <w:rFonts w:eastAsia="PMingLiU" w:cs="Tahoma"/>
          <w:szCs w:val="20"/>
        </w:rPr>
        <w:t xml:space="preserve"> Microsoft </w:t>
      </w:r>
      <w:r w:rsidRPr="005D7578">
        <w:rPr>
          <w:rFonts w:eastAsia="PMingLiU" w:cs="Tahoma"/>
          <w:szCs w:val="20"/>
        </w:rPr>
        <w:t>客戶經理取得詳細資訊。</w:t>
      </w:r>
    </w:p>
    <w:p w14:paraId="0446EF2F" w14:textId="77777777" w:rsidR="00456002" w:rsidRPr="005D7578" w:rsidRDefault="00456002" w:rsidP="00366502">
      <w:pPr>
        <w:tabs>
          <w:tab w:val="left" w:pos="360"/>
        </w:tabs>
        <w:rPr>
          <w:rFonts w:eastAsia="PMingLiU" w:cs="Tahoma"/>
        </w:rPr>
      </w:pPr>
    </w:p>
    <w:p w14:paraId="3052887C" w14:textId="77777777" w:rsidR="00456002" w:rsidRPr="005D7578" w:rsidRDefault="00456002" w:rsidP="00366502">
      <w:pPr>
        <w:tabs>
          <w:tab w:val="left" w:pos="360"/>
        </w:tabs>
        <w:rPr>
          <w:rFonts w:eastAsia="PMingLiU" w:cs="Tahoma"/>
        </w:rPr>
      </w:pPr>
      <w:r w:rsidRPr="005D7578">
        <w:rPr>
          <w:rFonts w:eastAsia="PMingLiU" w:cs="Tahoma"/>
          <w:szCs w:val="20"/>
        </w:rPr>
        <w:t>下列線上服務有資格進行線上服務的延長期間，惟需受客戶之大量授權合約之條款所拘束。為了符合經由延長的期間繼續服務的資格，客戶的線上服務訂閱期間必須於客戶之合約屆滿日期之當日屆滿</w:t>
      </w:r>
      <w:r w:rsidRPr="005D7578">
        <w:rPr>
          <w:rFonts w:eastAsia="PMingLiU" w:cs="Tahoma"/>
          <w:szCs w:val="20"/>
        </w:rPr>
        <w:t xml:space="preserve"> (</w:t>
      </w:r>
      <w:r w:rsidRPr="005D7578">
        <w:rPr>
          <w:rFonts w:eastAsia="PMingLiU" w:cs="Tahoma"/>
          <w:szCs w:val="20"/>
        </w:rPr>
        <w:t>以下稱「共同期限」</w:t>
      </w:r>
      <w:r w:rsidRPr="005D7578">
        <w:rPr>
          <w:rFonts w:eastAsia="PMingLiU" w:cs="Tahoma"/>
          <w:szCs w:val="20"/>
        </w:rPr>
        <w:t>)</w:t>
      </w:r>
      <w:r w:rsidRPr="005D7578">
        <w:rPr>
          <w:rFonts w:eastAsia="PMingLiU" w:cs="Tahoma"/>
          <w:szCs w:val="20"/>
        </w:rPr>
        <w:t>：</w:t>
      </w:r>
    </w:p>
    <w:p w14:paraId="694ACF8A" w14:textId="77777777" w:rsidR="00456002" w:rsidRPr="005D7578" w:rsidRDefault="00456002" w:rsidP="0014632E">
      <w:pPr>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D7578" w14:paraId="4DA552D2" w14:textId="77777777" w:rsidTr="005C647E">
        <w:trPr>
          <w:trHeight w:val="80"/>
          <w:tblHeader/>
        </w:trPr>
        <w:tc>
          <w:tcPr>
            <w:tcW w:w="5000" w:type="pct"/>
            <w:gridSpan w:val="2"/>
            <w:shd w:val="clear" w:color="auto" w:fill="FABF8F"/>
          </w:tcPr>
          <w:p w14:paraId="7608E0CF" w14:textId="77777777" w:rsidR="00456002" w:rsidRPr="005D7578" w:rsidRDefault="00456002" w:rsidP="005C647E">
            <w:pPr>
              <w:jc w:val="center"/>
              <w:rPr>
                <w:rFonts w:eastAsia="PMingLiU" w:cs="Tahoma"/>
                <w:b/>
                <w:sz w:val="20"/>
              </w:rPr>
            </w:pPr>
            <w:r w:rsidRPr="005D7578">
              <w:rPr>
                <w:rFonts w:eastAsia="PMingLiU" w:cs="Tahoma"/>
                <w:b/>
                <w:sz w:val="20"/>
              </w:rPr>
              <w:t>線上服務</w:t>
            </w:r>
          </w:p>
        </w:tc>
      </w:tr>
      <w:tr w:rsidR="00456002" w:rsidRPr="005D7578" w14:paraId="6A868AB1" w14:textId="77777777" w:rsidTr="005C647E">
        <w:trPr>
          <w:trHeight w:val="219"/>
        </w:trPr>
        <w:tc>
          <w:tcPr>
            <w:tcW w:w="2603" w:type="pct"/>
          </w:tcPr>
          <w:p w14:paraId="5A67123C" w14:textId="77777777" w:rsidR="00D85FDD" w:rsidRPr="005D7578" w:rsidRDefault="00D85FDD" w:rsidP="001D63BA">
            <w:pPr>
              <w:keepNext/>
              <w:numPr>
                <w:ilvl w:val="0"/>
                <w:numId w:val="38"/>
              </w:numPr>
              <w:spacing w:before="80"/>
              <w:ind w:left="905" w:hanging="540"/>
              <w:rPr>
                <w:rFonts w:eastAsia="PMingLiU" w:cs="Tahoma"/>
              </w:rPr>
            </w:pPr>
            <w:r w:rsidRPr="005D7578">
              <w:rPr>
                <w:rFonts w:eastAsia="PMingLiU" w:cs="Tahoma"/>
              </w:rPr>
              <w:t>Exchange Online Archiving for Exchange Online*</w:t>
            </w:r>
          </w:p>
          <w:p w14:paraId="3F3380BB" w14:textId="77777777" w:rsidR="00D85FDD" w:rsidRPr="005D7578" w:rsidRDefault="00D85FDD" w:rsidP="001D63BA">
            <w:pPr>
              <w:keepNext/>
              <w:numPr>
                <w:ilvl w:val="0"/>
                <w:numId w:val="38"/>
              </w:numPr>
              <w:spacing w:before="80"/>
              <w:ind w:left="905" w:hanging="540"/>
              <w:rPr>
                <w:rFonts w:eastAsia="PMingLiU" w:cs="Tahoma"/>
              </w:rPr>
            </w:pPr>
            <w:r w:rsidRPr="005D7578">
              <w:rPr>
                <w:rFonts w:eastAsia="PMingLiU" w:cs="Tahoma"/>
              </w:rPr>
              <w:t xml:space="preserve">Exchange Online Archiving for Exchange Server* </w:t>
            </w:r>
          </w:p>
          <w:p w14:paraId="35DE6638"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Exchange Online Kiosk*</w:t>
            </w:r>
          </w:p>
          <w:p w14:paraId="3004357B"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1*</w:t>
            </w:r>
          </w:p>
          <w:p w14:paraId="2C847FEF"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 xml:space="preserve">Exchange Online </w:t>
            </w:r>
            <w:r w:rsidRPr="005D7578">
              <w:rPr>
                <w:rFonts w:eastAsia="PMingLiU" w:cs="Tahoma"/>
              </w:rPr>
              <w:t>方案</w:t>
            </w:r>
            <w:r w:rsidRPr="005D7578">
              <w:rPr>
                <w:rFonts w:eastAsia="PMingLiU" w:cs="Tahoma"/>
              </w:rPr>
              <w:t xml:space="preserve"> 2*</w:t>
            </w:r>
          </w:p>
          <w:p w14:paraId="722CBBE7" w14:textId="77777777" w:rsidR="00D85FDD" w:rsidRPr="005D7578" w:rsidRDefault="00D85FDD" w:rsidP="001D63BA">
            <w:pPr>
              <w:keepNext/>
              <w:numPr>
                <w:ilvl w:val="0"/>
                <w:numId w:val="38"/>
              </w:numPr>
              <w:spacing w:before="80"/>
              <w:ind w:left="905" w:hanging="540"/>
              <w:rPr>
                <w:rFonts w:eastAsia="PMingLiU" w:cs="Tahoma"/>
              </w:rPr>
            </w:pPr>
            <w:r w:rsidRPr="005D7578">
              <w:rPr>
                <w:rFonts w:eastAsia="PMingLiU" w:cs="Tahoma"/>
              </w:rPr>
              <w:t>Exchange Online Protection*</w:t>
            </w:r>
          </w:p>
          <w:p w14:paraId="39318315"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1*</w:t>
            </w:r>
          </w:p>
          <w:p w14:paraId="3B7E8157"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 xml:space="preserve">Lync Online </w:t>
            </w:r>
            <w:r w:rsidRPr="005D7578">
              <w:rPr>
                <w:rFonts w:eastAsia="PMingLiU" w:cs="Tahoma"/>
              </w:rPr>
              <w:t>方案</w:t>
            </w:r>
            <w:r w:rsidRPr="005D7578">
              <w:rPr>
                <w:rFonts w:eastAsia="PMingLiU" w:cs="Tahoma"/>
              </w:rPr>
              <w:t xml:space="preserve"> 2*</w:t>
            </w:r>
          </w:p>
          <w:p w14:paraId="7F34AFBB"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Office 365 (Enterprise K1)*</w:t>
            </w:r>
          </w:p>
          <w:p w14:paraId="2346A3ED" w14:textId="77777777" w:rsidR="00456002" w:rsidRPr="005D7578" w:rsidRDefault="00456002" w:rsidP="001D63BA">
            <w:pPr>
              <w:keepNext/>
              <w:numPr>
                <w:ilvl w:val="0"/>
                <w:numId w:val="38"/>
              </w:numPr>
              <w:spacing w:before="80"/>
              <w:ind w:left="905" w:hanging="540"/>
              <w:rPr>
                <w:rFonts w:eastAsia="PMingLiU" w:cs="Tahoma"/>
              </w:rPr>
            </w:pPr>
            <w:r w:rsidRPr="005D7578">
              <w:rPr>
                <w:rFonts w:eastAsia="PMingLiU" w:cs="Tahoma"/>
              </w:rPr>
              <w:t>Office 365 (Enterprise E1)</w:t>
            </w:r>
          </w:p>
          <w:p w14:paraId="680B92D6" w14:textId="77777777" w:rsidR="00456002" w:rsidRPr="005D7578" w:rsidRDefault="00456002" w:rsidP="001D63BA">
            <w:pPr>
              <w:keepNext/>
              <w:numPr>
                <w:ilvl w:val="0"/>
                <w:numId w:val="38"/>
              </w:numPr>
              <w:spacing w:before="80"/>
              <w:ind w:left="895" w:hanging="530"/>
              <w:rPr>
                <w:rFonts w:eastAsia="PMingLiU" w:cs="Tahoma"/>
              </w:rPr>
            </w:pPr>
            <w:r w:rsidRPr="005D7578">
              <w:rPr>
                <w:rFonts w:eastAsia="PMingLiU" w:cs="Tahoma"/>
              </w:rPr>
              <w:t>Office 365 (Enterprise E3)</w:t>
            </w:r>
          </w:p>
          <w:p w14:paraId="1F0D107C" w14:textId="77777777" w:rsidR="00456002" w:rsidRPr="005D7578" w:rsidRDefault="00456002" w:rsidP="001D63BA">
            <w:pPr>
              <w:keepNext/>
              <w:numPr>
                <w:ilvl w:val="0"/>
                <w:numId w:val="38"/>
              </w:numPr>
              <w:spacing w:before="80"/>
              <w:ind w:left="895" w:hanging="530"/>
              <w:rPr>
                <w:rFonts w:eastAsia="PMingLiU" w:cs="Tahoma"/>
              </w:rPr>
            </w:pPr>
            <w:r w:rsidRPr="005D7578">
              <w:rPr>
                <w:rFonts w:eastAsia="PMingLiU" w:cs="Tahoma"/>
              </w:rPr>
              <w:t>Office 365 (Enterprise E4)</w:t>
            </w:r>
          </w:p>
        </w:tc>
        <w:tc>
          <w:tcPr>
            <w:tcW w:w="2397" w:type="pct"/>
          </w:tcPr>
          <w:p w14:paraId="533E185F" w14:textId="77777777" w:rsidR="00C177EF" w:rsidRPr="005D7578" w:rsidRDefault="00C177EF" w:rsidP="001D63BA">
            <w:pPr>
              <w:keepNext/>
              <w:numPr>
                <w:ilvl w:val="0"/>
                <w:numId w:val="38"/>
              </w:numPr>
              <w:spacing w:before="80"/>
              <w:ind w:left="725"/>
              <w:rPr>
                <w:rFonts w:eastAsia="PMingLiU" w:cs="Tahoma"/>
              </w:rPr>
            </w:pPr>
            <w:r w:rsidRPr="005D7578">
              <w:rPr>
                <w:rFonts w:eastAsia="PMingLiU" w:cs="Tahoma"/>
              </w:rPr>
              <w:t>Microsoft Dynamics CRM Online*</w:t>
            </w:r>
          </w:p>
          <w:p w14:paraId="1039DE9D" w14:textId="77777777" w:rsidR="009E224B" w:rsidRPr="005D7578" w:rsidRDefault="009E224B" w:rsidP="001D63BA">
            <w:pPr>
              <w:keepNext/>
              <w:numPr>
                <w:ilvl w:val="0"/>
                <w:numId w:val="38"/>
              </w:numPr>
              <w:spacing w:before="80"/>
              <w:ind w:left="725"/>
              <w:rPr>
                <w:rFonts w:eastAsia="PMingLiU" w:cs="Tahoma"/>
              </w:rPr>
            </w:pPr>
            <w:r w:rsidRPr="005D7578">
              <w:rPr>
                <w:rFonts w:eastAsia="PMingLiU" w:cs="Tahoma"/>
              </w:rPr>
              <w:t>Office 365 (Government G1)</w:t>
            </w:r>
          </w:p>
          <w:p w14:paraId="171DE84E" w14:textId="77777777" w:rsidR="009E224B" w:rsidRPr="005D7578" w:rsidRDefault="009E224B" w:rsidP="001D63BA">
            <w:pPr>
              <w:keepNext/>
              <w:numPr>
                <w:ilvl w:val="0"/>
                <w:numId w:val="38"/>
              </w:numPr>
              <w:spacing w:before="80"/>
              <w:ind w:left="725"/>
              <w:rPr>
                <w:rFonts w:eastAsia="PMingLiU" w:cs="Tahoma"/>
              </w:rPr>
            </w:pPr>
            <w:r w:rsidRPr="005D7578">
              <w:rPr>
                <w:rFonts w:eastAsia="PMingLiU" w:cs="Tahoma"/>
              </w:rPr>
              <w:t>Office 365 (Government G3)</w:t>
            </w:r>
          </w:p>
          <w:p w14:paraId="7165C5CF" w14:textId="77777777" w:rsidR="009E224B" w:rsidRPr="005D7578" w:rsidRDefault="009E224B" w:rsidP="001D63BA">
            <w:pPr>
              <w:keepNext/>
              <w:numPr>
                <w:ilvl w:val="0"/>
                <w:numId w:val="38"/>
              </w:numPr>
              <w:spacing w:before="80"/>
              <w:ind w:left="725"/>
              <w:rPr>
                <w:rFonts w:eastAsia="PMingLiU" w:cs="Tahoma"/>
              </w:rPr>
            </w:pPr>
            <w:r w:rsidRPr="005D7578">
              <w:rPr>
                <w:rFonts w:eastAsia="PMingLiU" w:cs="Tahoma"/>
              </w:rPr>
              <w:t>Office 365 (Government G4)</w:t>
            </w:r>
          </w:p>
          <w:p w14:paraId="68628F5B" w14:textId="77777777" w:rsidR="00456002" w:rsidRPr="005D7578" w:rsidRDefault="00456002" w:rsidP="001D63BA">
            <w:pPr>
              <w:keepNext/>
              <w:numPr>
                <w:ilvl w:val="0"/>
                <w:numId w:val="38"/>
              </w:numPr>
              <w:spacing w:before="80"/>
              <w:ind w:left="725"/>
              <w:rPr>
                <w:rFonts w:eastAsia="PMingLiU" w:cs="Tahoma"/>
              </w:rPr>
            </w:pPr>
            <w:r w:rsidRPr="005D7578">
              <w:rPr>
                <w:rFonts w:eastAsia="PMingLiU" w:cs="Tahoma"/>
              </w:rPr>
              <w:t xml:space="preserve">Office Web </w:t>
            </w:r>
            <w:r w:rsidRPr="005D7578">
              <w:rPr>
                <w:rFonts w:eastAsia="PMingLiU" w:cs="Tahoma"/>
              </w:rPr>
              <w:t>應用程式</w:t>
            </w:r>
            <w:r w:rsidRPr="005D7578">
              <w:rPr>
                <w:rFonts w:eastAsia="PMingLiU" w:cs="Tahoma"/>
              </w:rPr>
              <w:t>*</w:t>
            </w:r>
          </w:p>
          <w:p w14:paraId="28228B53" w14:textId="77777777" w:rsidR="002D506A" w:rsidRPr="005D7578" w:rsidRDefault="002D506A" w:rsidP="001D63BA">
            <w:pPr>
              <w:keepNext/>
              <w:numPr>
                <w:ilvl w:val="0"/>
                <w:numId w:val="38"/>
              </w:numPr>
              <w:spacing w:before="80"/>
              <w:ind w:left="725"/>
              <w:rPr>
                <w:rFonts w:eastAsia="PMingLiU" w:cs="Tahoma"/>
              </w:rPr>
            </w:pPr>
            <w:r w:rsidRPr="005D7578">
              <w:rPr>
                <w:rFonts w:eastAsia="PMingLiU" w:cs="Tahoma"/>
                <w:color w:val="000000"/>
              </w:rPr>
              <w:t>Power BI for Office 365*</w:t>
            </w:r>
          </w:p>
          <w:p w14:paraId="5047ACE5" w14:textId="77777777" w:rsidR="00C177EF" w:rsidRPr="005D7578" w:rsidRDefault="00C177EF" w:rsidP="001D63BA">
            <w:pPr>
              <w:keepNext/>
              <w:numPr>
                <w:ilvl w:val="0"/>
                <w:numId w:val="38"/>
              </w:numPr>
              <w:spacing w:before="80"/>
              <w:ind w:left="725"/>
              <w:rPr>
                <w:rFonts w:eastAsia="PMingLiU" w:cs="Tahoma"/>
              </w:rPr>
            </w:pPr>
            <w:r w:rsidRPr="005D7578">
              <w:rPr>
                <w:rFonts w:eastAsia="PMingLiU" w:cs="Tahoma"/>
              </w:rPr>
              <w:t>Project Online*</w:t>
            </w:r>
          </w:p>
          <w:p w14:paraId="68C09A71" w14:textId="77777777" w:rsidR="00C177EF" w:rsidRPr="005D7578" w:rsidRDefault="00C177EF" w:rsidP="001D63BA">
            <w:pPr>
              <w:keepNext/>
              <w:numPr>
                <w:ilvl w:val="0"/>
                <w:numId w:val="38"/>
              </w:numPr>
              <w:spacing w:before="80"/>
              <w:ind w:left="725"/>
              <w:rPr>
                <w:rFonts w:eastAsia="PMingLiU" w:cs="Tahoma"/>
              </w:rPr>
            </w:pPr>
            <w:r w:rsidRPr="005D7578">
              <w:rPr>
                <w:rFonts w:eastAsia="PMingLiU" w:cs="Tahoma"/>
              </w:rPr>
              <w:t>Project Pro for Office 365*</w:t>
            </w:r>
          </w:p>
          <w:p w14:paraId="3FF1C54E" w14:textId="77777777" w:rsidR="00456002" w:rsidRPr="005D7578" w:rsidRDefault="00456002" w:rsidP="001D63BA">
            <w:pPr>
              <w:keepNext/>
              <w:numPr>
                <w:ilvl w:val="0"/>
                <w:numId w:val="38"/>
              </w:numPr>
              <w:spacing w:before="80"/>
              <w:ind w:left="725"/>
              <w:rPr>
                <w:rFonts w:eastAsia="PMingLiU" w:cs="Tahoma"/>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1*</w:t>
            </w:r>
          </w:p>
          <w:p w14:paraId="392B1C86" w14:textId="77777777" w:rsidR="00456002" w:rsidRPr="005D7578" w:rsidRDefault="00456002" w:rsidP="001D63BA">
            <w:pPr>
              <w:keepNext/>
              <w:numPr>
                <w:ilvl w:val="0"/>
                <w:numId w:val="38"/>
              </w:numPr>
              <w:spacing w:before="80"/>
              <w:ind w:left="725"/>
              <w:rPr>
                <w:rFonts w:eastAsia="PMingLiU" w:cs="Tahoma"/>
              </w:rPr>
            </w:pPr>
            <w:r w:rsidRPr="005D7578">
              <w:rPr>
                <w:rFonts w:eastAsia="PMingLiU" w:cs="Tahoma"/>
              </w:rPr>
              <w:t xml:space="preserve">SharePoint Online </w:t>
            </w:r>
            <w:r w:rsidRPr="005D7578">
              <w:rPr>
                <w:rFonts w:eastAsia="PMingLiU" w:cs="Tahoma"/>
              </w:rPr>
              <w:t>方案</w:t>
            </w:r>
            <w:r w:rsidRPr="005D7578">
              <w:rPr>
                <w:rFonts w:eastAsia="PMingLiU" w:cs="Tahoma"/>
              </w:rPr>
              <w:t xml:space="preserve"> 2*</w:t>
            </w:r>
          </w:p>
          <w:p w14:paraId="45F21CB1" w14:textId="77777777" w:rsidR="00456002" w:rsidRPr="005D7578" w:rsidRDefault="00456002" w:rsidP="001D63BA">
            <w:pPr>
              <w:keepNext/>
              <w:numPr>
                <w:ilvl w:val="0"/>
                <w:numId w:val="38"/>
              </w:numPr>
              <w:spacing w:before="80"/>
              <w:ind w:left="725"/>
              <w:rPr>
                <w:rFonts w:eastAsia="PMingLiU" w:cs="Tahoma"/>
              </w:rPr>
            </w:pPr>
            <w:r w:rsidRPr="005D7578">
              <w:rPr>
                <w:rFonts w:eastAsia="PMingLiU" w:cs="Tahoma"/>
              </w:rPr>
              <w:t>SharePoint Online Partner Access*</w:t>
            </w:r>
          </w:p>
          <w:p w14:paraId="74438E3C" w14:textId="77777777" w:rsidR="00C177EF" w:rsidRPr="005D7578" w:rsidRDefault="00C177EF" w:rsidP="001D63BA">
            <w:pPr>
              <w:keepNext/>
              <w:numPr>
                <w:ilvl w:val="0"/>
                <w:numId w:val="38"/>
              </w:numPr>
              <w:spacing w:before="80"/>
              <w:ind w:left="725"/>
              <w:rPr>
                <w:rFonts w:eastAsia="PMingLiU" w:cs="Tahoma"/>
              </w:rPr>
            </w:pPr>
            <w:r w:rsidRPr="005D7578">
              <w:rPr>
                <w:rFonts w:eastAsia="PMingLiU" w:cs="Tahoma"/>
              </w:rPr>
              <w:t>Viso Pro for Office 365*</w:t>
            </w:r>
          </w:p>
          <w:p w14:paraId="5EB48F21" w14:textId="77777777" w:rsidR="00D8521B" w:rsidRPr="005D7578" w:rsidRDefault="001D63BA" w:rsidP="001D63BA">
            <w:pPr>
              <w:numPr>
                <w:ilvl w:val="0"/>
                <w:numId w:val="38"/>
              </w:numPr>
              <w:spacing w:before="80"/>
              <w:ind w:left="692"/>
              <w:rPr>
                <w:rFonts w:eastAsia="PMingLiU" w:cs="Tahoma"/>
              </w:rPr>
            </w:pPr>
            <w:r w:rsidRPr="005D7578">
              <w:rPr>
                <w:rFonts w:eastAsia="PMingLiU" w:cs="Tahoma"/>
                <w:color w:val="000000"/>
              </w:rPr>
              <w:t>Microsoft Rights Management*</w:t>
            </w:r>
          </w:p>
          <w:p w14:paraId="4FE3BE3A" w14:textId="77777777" w:rsidR="00776E3B" w:rsidRPr="005D7578" w:rsidRDefault="00776E3B" w:rsidP="001D63BA">
            <w:pPr>
              <w:keepNext/>
              <w:numPr>
                <w:ilvl w:val="0"/>
                <w:numId w:val="38"/>
              </w:numPr>
              <w:spacing w:before="80"/>
              <w:ind w:left="725"/>
              <w:rPr>
                <w:rFonts w:eastAsia="PMingLiU" w:cs="Tahoma"/>
              </w:rPr>
            </w:pPr>
            <w:r w:rsidRPr="005D7578">
              <w:rPr>
                <w:rFonts w:eastAsia="PMingLiU" w:cs="Tahoma"/>
              </w:rPr>
              <w:t xml:space="preserve">Windows Azure </w:t>
            </w:r>
            <w:r w:rsidRPr="005D7578">
              <w:rPr>
                <w:rFonts w:eastAsia="PMingLiU" w:cs="Tahoma"/>
              </w:rPr>
              <w:t>服務</w:t>
            </w:r>
            <w:r w:rsidRPr="005D7578">
              <w:rPr>
                <w:rFonts w:eastAsia="PMingLiU" w:cs="Tahoma"/>
              </w:rPr>
              <w:t>*</w:t>
            </w:r>
          </w:p>
          <w:p w14:paraId="6F059DB8" w14:textId="77777777" w:rsidR="00456002" w:rsidRPr="005D7578" w:rsidRDefault="00456002" w:rsidP="001D63BA">
            <w:pPr>
              <w:keepNext/>
              <w:numPr>
                <w:ilvl w:val="0"/>
                <w:numId w:val="38"/>
              </w:numPr>
              <w:spacing w:before="80"/>
              <w:ind w:left="720"/>
              <w:rPr>
                <w:rFonts w:eastAsia="PMingLiU" w:cs="Tahoma"/>
              </w:rPr>
            </w:pPr>
            <w:r w:rsidRPr="005D7578">
              <w:rPr>
                <w:rFonts w:eastAsia="PMingLiU" w:cs="Tahoma"/>
              </w:rPr>
              <w:t>Windows Intune</w:t>
            </w:r>
          </w:p>
          <w:p w14:paraId="45809634" w14:textId="77777777" w:rsidR="00456002" w:rsidRPr="005D7578" w:rsidRDefault="00456002" w:rsidP="001D63BA">
            <w:pPr>
              <w:keepNext/>
              <w:numPr>
                <w:ilvl w:val="0"/>
                <w:numId w:val="38"/>
              </w:numPr>
              <w:spacing w:before="80"/>
              <w:ind w:left="725"/>
              <w:rPr>
                <w:rFonts w:eastAsia="PMingLiU" w:cs="Tahoma"/>
              </w:rPr>
            </w:pPr>
            <w:r w:rsidRPr="005D7578">
              <w:rPr>
                <w:rFonts w:eastAsia="PMingLiU" w:cs="Tahoma"/>
              </w:rPr>
              <w:t xml:space="preserve">Windows Intune </w:t>
            </w:r>
            <w:r w:rsidRPr="005D7578">
              <w:rPr>
                <w:rFonts w:eastAsia="PMingLiU" w:cs="Tahoma"/>
              </w:rPr>
              <w:t>附加元件</w:t>
            </w:r>
            <w:r w:rsidRPr="005D7578">
              <w:rPr>
                <w:rFonts w:eastAsia="PMingLiU" w:cs="Tahoma"/>
              </w:rPr>
              <w:t>*</w:t>
            </w:r>
          </w:p>
          <w:p w14:paraId="710F1431" w14:textId="77777777" w:rsidR="00F27B29" w:rsidRPr="005D7578" w:rsidRDefault="00F27B29" w:rsidP="001D63BA">
            <w:pPr>
              <w:keepNext/>
              <w:numPr>
                <w:ilvl w:val="0"/>
                <w:numId w:val="38"/>
              </w:numPr>
              <w:spacing w:before="80" w:after="120"/>
              <w:ind w:left="720"/>
              <w:rPr>
                <w:rFonts w:eastAsia="PMingLiU" w:cs="Tahoma"/>
              </w:rPr>
            </w:pPr>
            <w:r w:rsidRPr="005D7578">
              <w:rPr>
                <w:rFonts w:eastAsia="PMingLiU" w:cs="Tahoma"/>
              </w:rPr>
              <w:t>Yammer Enterprise*</w:t>
            </w:r>
          </w:p>
        </w:tc>
      </w:tr>
    </w:tbl>
    <w:p w14:paraId="4683A1E9" w14:textId="77777777" w:rsidR="00776E3B" w:rsidRPr="005D7578" w:rsidRDefault="00776E3B" w:rsidP="00776E3B">
      <w:pPr>
        <w:tabs>
          <w:tab w:val="left" w:pos="360"/>
        </w:tabs>
        <w:ind w:left="720"/>
        <w:rPr>
          <w:rFonts w:eastAsia="PMingLiU" w:cs="Tahoma"/>
        </w:rPr>
      </w:pPr>
      <w:r w:rsidRPr="005D7578">
        <w:rPr>
          <w:rFonts w:eastAsia="PMingLiU" w:cs="Tahoma"/>
          <w:i/>
          <w:sz w:val="16"/>
          <w:szCs w:val="20"/>
        </w:rPr>
        <w:t xml:space="preserve">* </w:t>
      </w:r>
      <w:r w:rsidRPr="005D7578">
        <w:rPr>
          <w:rFonts w:eastAsia="PMingLiU" w:cs="Tahoma"/>
          <w:i/>
          <w:sz w:val="16"/>
          <w:szCs w:val="20"/>
        </w:rPr>
        <w:t>額外產品</w:t>
      </w:r>
    </w:p>
    <w:p w14:paraId="42E739EA" w14:textId="77777777" w:rsidR="00023FE7" w:rsidRPr="005D7578" w:rsidRDefault="00023FE7" w:rsidP="00E558F0">
      <w:pPr>
        <w:pStyle w:val="Heading1"/>
      </w:pPr>
      <w:r w:rsidRPr="005D7578">
        <w:br w:type="page"/>
      </w:r>
      <w:bookmarkStart w:id="627" w:name="_Toc336338197"/>
      <w:bookmarkStart w:id="628" w:name="_Toc379636683"/>
      <w:r w:rsidRPr="005D7578">
        <w:lastRenderedPageBreak/>
        <w:t>第</w:t>
      </w:r>
      <w:r w:rsidRPr="005D7578">
        <w:t xml:space="preserve"> 4 </w:t>
      </w:r>
      <w:r w:rsidRPr="005D7578">
        <w:t>節</w:t>
      </w:r>
      <w:r w:rsidRPr="005D7578">
        <w:t xml:space="preserve"> – </w:t>
      </w:r>
      <w:r w:rsidRPr="005D7578">
        <w:t>使用權類型及費用</w:t>
      </w:r>
      <w:bookmarkEnd w:id="627"/>
      <w:bookmarkEnd w:id="628"/>
    </w:p>
    <w:p w14:paraId="3BA5B0C8" w14:textId="77777777" w:rsidR="00023FE7" w:rsidRPr="005D7578" w:rsidRDefault="00023FE7">
      <w:pPr>
        <w:pStyle w:val="Heading2"/>
        <w:ind w:left="0" w:right="720"/>
        <w:rPr>
          <w:rFonts w:ascii="Tahoma" w:eastAsia="PMingLiU" w:hAnsi="Tahoma" w:cs="Tahoma"/>
        </w:rPr>
      </w:pPr>
    </w:p>
    <w:p w14:paraId="5E7BBC46" w14:textId="77777777" w:rsidR="00456002" w:rsidRPr="005D7578" w:rsidRDefault="00456002" w:rsidP="00456002">
      <w:pPr>
        <w:pStyle w:val="Heading2"/>
        <w:tabs>
          <w:tab w:val="left" w:pos="90"/>
        </w:tabs>
        <w:ind w:left="0" w:right="720"/>
        <w:rPr>
          <w:rFonts w:ascii="Tahoma" w:eastAsia="PMingLiU" w:hAnsi="Tahoma" w:cs="Tahoma"/>
        </w:rPr>
      </w:pPr>
      <w:bookmarkStart w:id="629" w:name="_Toc336338198"/>
      <w:bookmarkStart w:id="630" w:name="_Toc379636684"/>
      <w:r w:rsidRPr="005D7578">
        <w:rPr>
          <w:rFonts w:ascii="Tahoma" w:eastAsia="PMingLiU" w:hAnsi="Tahoma" w:cs="Tahoma"/>
        </w:rPr>
        <w:t>費用</w:t>
      </w:r>
      <w:bookmarkEnd w:id="629"/>
      <w:bookmarkEnd w:id="630"/>
    </w:p>
    <w:p w14:paraId="4BF2BE8B" w14:textId="77777777" w:rsidR="00456002" w:rsidRPr="005D7578" w:rsidRDefault="00456002" w:rsidP="00ED589D">
      <w:pPr>
        <w:ind w:right="720"/>
        <w:rPr>
          <w:rFonts w:eastAsia="PMingLiU" w:cs="Tahoma"/>
        </w:rPr>
      </w:pPr>
    </w:p>
    <w:p w14:paraId="3A84B0AA" w14:textId="77777777" w:rsidR="00456002" w:rsidRPr="005D7578" w:rsidRDefault="00456002" w:rsidP="0014632E">
      <w:pPr>
        <w:pStyle w:val="AppendixBodyText"/>
        <w:spacing w:after="0"/>
        <w:ind w:right="720"/>
        <w:rPr>
          <w:rFonts w:ascii="Tahoma" w:eastAsia="PMingLiU" w:hAnsi="Tahoma" w:cs="Tahoma"/>
        </w:rPr>
      </w:pPr>
      <w:r w:rsidRPr="005D7578">
        <w:rPr>
          <w:rFonts w:ascii="Tahoma" w:eastAsia="PMingLiU" w:hAnsi="Tahoma" w:cs="Tahoma"/>
          <w:sz w:val="18"/>
        </w:rPr>
        <w:t>此產品類型可供部分線上服務及軟體產品使用。它不會因版本而有所不同。其可能與設定成本或其他優惠方案</w:t>
      </w:r>
      <w:r w:rsidRPr="005D7578">
        <w:rPr>
          <w:rFonts w:ascii="Tahoma" w:eastAsia="PMingLiU" w:hAnsi="Tahoma" w:cs="Tahoma"/>
          <w:sz w:val="18"/>
        </w:rPr>
        <w:t xml:space="preserve"> (</w:t>
      </w:r>
      <w:r w:rsidRPr="005D7578">
        <w:rPr>
          <w:rFonts w:ascii="Tahoma" w:eastAsia="PMingLiU" w:hAnsi="Tahoma" w:cs="Tahoma"/>
          <w:sz w:val="18"/>
        </w:rPr>
        <w:t>例如啟動套件</w:t>
      </w:r>
      <w:r w:rsidRPr="005D7578">
        <w:rPr>
          <w:rFonts w:ascii="Tahoma" w:eastAsia="PMingLiU" w:hAnsi="Tahoma" w:cs="Tahoma"/>
          <w:sz w:val="18"/>
        </w:rPr>
        <w:t xml:space="preserve">) </w:t>
      </w:r>
      <w:r w:rsidRPr="005D7578">
        <w:rPr>
          <w:rFonts w:ascii="Tahoma" w:eastAsia="PMingLiU" w:hAnsi="Tahoma" w:cs="Tahoma"/>
          <w:sz w:val="18"/>
        </w:rPr>
        <w:t>相關聯。一般而言不會傳達使用產品或線上服務之權利。同樣地，也不提供任何利益或做為其所對應至之任何服務或軟體以外之目的。下列方案中可提供：</w:t>
      </w:r>
      <w:r w:rsidRPr="005D7578">
        <w:rPr>
          <w:rFonts w:ascii="Tahoma" w:eastAsia="PMingLiU" w:hAnsi="Tahoma" w:cs="Tahoma"/>
          <w:sz w:val="18"/>
        </w:rPr>
        <w:t>Open</w:t>
      </w:r>
      <w:r w:rsidRPr="005D7578">
        <w:rPr>
          <w:rFonts w:ascii="Tahoma" w:eastAsia="PMingLiU" w:hAnsi="Tahoma" w:cs="Tahoma"/>
          <w:sz w:val="18"/>
        </w:rPr>
        <w:t>、</w:t>
      </w:r>
      <w:r w:rsidRPr="005D7578">
        <w:rPr>
          <w:rFonts w:ascii="Tahoma" w:eastAsia="PMingLiU" w:hAnsi="Tahoma" w:cs="Tahoma"/>
          <w:sz w:val="18"/>
        </w:rPr>
        <w:t>Open Value</w:t>
      </w:r>
      <w:r w:rsidRPr="005D7578">
        <w:rPr>
          <w:rFonts w:ascii="Tahoma" w:eastAsia="PMingLiU" w:hAnsi="Tahoma" w:cs="Tahoma"/>
          <w:sz w:val="18"/>
        </w:rPr>
        <w:t>、</w:t>
      </w:r>
      <w:r w:rsidRPr="005D7578">
        <w:rPr>
          <w:rFonts w:ascii="Tahoma" w:eastAsia="PMingLiU" w:hAnsi="Tahoma" w:cs="Tahoma"/>
          <w:sz w:val="18"/>
        </w:rPr>
        <w:t>Open Value Subscription</w:t>
      </w:r>
      <w:r w:rsidRPr="005D7578">
        <w:rPr>
          <w:rFonts w:ascii="Tahoma" w:eastAsia="PMingLiU" w:hAnsi="Tahoma" w:cs="Tahoma"/>
          <w:sz w:val="18"/>
        </w:rPr>
        <w:t>、</w:t>
      </w:r>
      <w:r w:rsidRPr="005D7578">
        <w:rPr>
          <w:rFonts w:ascii="Tahoma" w:eastAsia="PMingLiU" w:hAnsi="Tahoma" w:cs="Tahoma"/>
          <w:sz w:val="18"/>
        </w:rPr>
        <w:t xml:space="preserve">Select </w:t>
      </w:r>
      <w:r w:rsidRPr="005D7578">
        <w:rPr>
          <w:rFonts w:ascii="Tahoma" w:eastAsia="PMingLiU" w:hAnsi="Tahoma" w:cs="Tahoma"/>
          <w:sz w:val="18"/>
        </w:rPr>
        <w:t>及</w:t>
      </w:r>
      <w:r w:rsidRPr="005D7578">
        <w:rPr>
          <w:rFonts w:ascii="Tahoma" w:eastAsia="PMingLiU" w:hAnsi="Tahoma" w:cs="Tahoma"/>
          <w:sz w:val="18"/>
        </w:rPr>
        <w:t xml:space="preserve"> Select Plus</w:t>
      </w:r>
      <w:r w:rsidRPr="005D7578">
        <w:rPr>
          <w:rFonts w:ascii="Tahoma" w:eastAsia="PMingLiU" w:hAnsi="Tahoma" w:cs="Tahoma"/>
          <w:sz w:val="18"/>
        </w:rPr>
        <w:t>。</w:t>
      </w:r>
    </w:p>
    <w:p w14:paraId="0F7A3F41" w14:textId="77777777" w:rsidR="00255158" w:rsidRPr="005D7578" w:rsidRDefault="00255158" w:rsidP="0014632E">
      <w:pPr>
        <w:ind w:right="720"/>
        <w:rPr>
          <w:rFonts w:eastAsia="PMingLiU" w:cs="Tahoma"/>
          <w:sz w:val="20"/>
          <w:szCs w:val="20"/>
        </w:rPr>
      </w:pPr>
    </w:p>
    <w:p w14:paraId="5FD95DC1" w14:textId="77777777" w:rsidR="00456002" w:rsidRPr="005D7578" w:rsidRDefault="00456002" w:rsidP="00456002">
      <w:pPr>
        <w:pStyle w:val="Heading2"/>
        <w:tabs>
          <w:tab w:val="left" w:pos="90"/>
        </w:tabs>
        <w:ind w:left="0" w:right="720"/>
        <w:rPr>
          <w:rFonts w:ascii="Tahoma" w:eastAsia="PMingLiU" w:hAnsi="Tahoma" w:cs="Tahoma"/>
        </w:rPr>
      </w:pPr>
      <w:bookmarkStart w:id="631" w:name="_Toc323819648"/>
      <w:bookmarkStart w:id="632" w:name="_Toc336338199"/>
      <w:bookmarkStart w:id="633" w:name="_Toc379636685"/>
      <w:r w:rsidRPr="005D7578">
        <w:rPr>
          <w:rFonts w:ascii="Tahoma" w:eastAsia="PMingLiU" w:hAnsi="Tahoma" w:cs="Tahoma"/>
        </w:rPr>
        <w:t>使用權</w:t>
      </w:r>
      <w:bookmarkEnd w:id="631"/>
      <w:bookmarkEnd w:id="632"/>
      <w:bookmarkEnd w:id="633"/>
    </w:p>
    <w:p w14:paraId="30EE9758" w14:textId="77777777" w:rsidR="00456002" w:rsidRPr="005D7578" w:rsidRDefault="00456002" w:rsidP="00ED589D">
      <w:pPr>
        <w:pStyle w:val="AppendixIndent"/>
        <w:tabs>
          <w:tab w:val="left" w:pos="90"/>
        </w:tabs>
        <w:spacing w:before="0"/>
        <w:ind w:left="0" w:right="720"/>
        <w:rPr>
          <w:rFonts w:ascii="Tahoma" w:eastAsia="PMingLiU" w:hAnsi="Tahoma" w:cs="Tahoma"/>
          <w:sz w:val="18"/>
          <w:szCs w:val="18"/>
        </w:rPr>
      </w:pPr>
    </w:p>
    <w:p w14:paraId="4C30E9D4" w14:textId="77777777" w:rsidR="00456002" w:rsidRPr="005D7578" w:rsidRDefault="00456002" w:rsidP="0014632E">
      <w:pPr>
        <w:pStyle w:val="AppendixBodyText"/>
        <w:spacing w:after="0"/>
        <w:ind w:right="720"/>
        <w:rPr>
          <w:rFonts w:ascii="Tahoma" w:eastAsia="PMingLiU" w:hAnsi="Tahoma" w:cs="Tahoma"/>
        </w:rPr>
      </w:pPr>
      <w:r w:rsidRPr="005D7578">
        <w:rPr>
          <w:rFonts w:ascii="Tahoma" w:eastAsia="PMingLiU" w:hAnsi="Tahoma" w:cs="Tahoma"/>
          <w:sz w:val="18"/>
        </w:rPr>
        <w:t>本產品類型會因版本而有所不同，並且提供執行所訂購之產品版本的權利。下列方案中可提供：</w:t>
      </w:r>
    </w:p>
    <w:p w14:paraId="0B874236" w14:textId="77777777" w:rsidR="00456002" w:rsidRPr="005D7578" w:rsidRDefault="00456002" w:rsidP="0014632E">
      <w:pPr>
        <w:pStyle w:val="AppendixIndent"/>
        <w:tabs>
          <w:tab w:val="left" w:pos="90"/>
        </w:tabs>
        <w:spacing w:before="0"/>
        <w:ind w:left="0" w:right="720"/>
        <w:rPr>
          <w:rFonts w:ascii="Tahoma" w:eastAsia="PMingLiU" w:hAnsi="Tahoma" w:cs="Tahoma"/>
          <w:sz w:val="18"/>
          <w:szCs w:val="18"/>
        </w:rPr>
      </w:pPr>
    </w:p>
    <w:p w14:paraId="5F03BD13" w14:textId="77777777" w:rsidR="00456002" w:rsidRPr="005D7578"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Open License</w:t>
      </w:r>
    </w:p>
    <w:p w14:paraId="2D79693B" w14:textId="77777777" w:rsidR="00456002" w:rsidRPr="005D7578"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Open Value Subscription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25C6C26B" w14:textId="77777777" w:rsidR="00456002" w:rsidRPr="005D7578"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 xml:space="preserve">Select </w:t>
      </w:r>
    </w:p>
    <w:p w14:paraId="551D4F5F" w14:textId="77777777" w:rsidR="00456002" w:rsidRPr="005D7578"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Select Plus</w:t>
      </w:r>
    </w:p>
    <w:p w14:paraId="607ADACF" w14:textId="77777777" w:rsidR="00456002" w:rsidRPr="005D7578"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6429153B" w14:textId="77777777" w:rsidR="00456002" w:rsidRPr="005D7578"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5D7578">
        <w:rPr>
          <w:rFonts w:ascii="Tahoma" w:eastAsia="PMingLiU" w:hAnsi="Tahoma" w:cs="Tahoma"/>
          <w:sz w:val="18"/>
          <w:szCs w:val="18"/>
        </w:rPr>
        <w:t>Enrollment for Education Solutions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17207711" w14:textId="77777777" w:rsidR="00456002" w:rsidRPr="005D7578" w:rsidRDefault="00456002" w:rsidP="00346F4B">
      <w:pPr>
        <w:pStyle w:val="AppendixBulletIndent"/>
        <w:numPr>
          <w:ilvl w:val="0"/>
          <w:numId w:val="59"/>
        </w:numPr>
        <w:tabs>
          <w:tab w:val="left" w:pos="90"/>
        </w:tabs>
        <w:ind w:left="1440" w:right="720"/>
        <w:rPr>
          <w:rFonts w:ascii="Tahoma" w:eastAsia="PMingLiU" w:hAnsi="Tahoma" w:cs="Tahoma"/>
        </w:rPr>
      </w:pPr>
      <w:r w:rsidRPr="005D7578">
        <w:rPr>
          <w:rFonts w:ascii="Tahoma" w:eastAsia="PMingLiU" w:hAnsi="Tahoma" w:cs="Tahoma"/>
          <w:sz w:val="18"/>
          <w:szCs w:val="18"/>
        </w:rPr>
        <w:t xml:space="preserve">Enterprise Subscription </w:t>
      </w:r>
      <w:r w:rsidRPr="005D7578">
        <w:rPr>
          <w:rFonts w:ascii="Tahoma" w:eastAsia="PMingLiU" w:hAnsi="Tahoma" w:cs="Tahoma"/>
          <w:sz w:val="18"/>
          <w:szCs w:val="18"/>
        </w:rPr>
        <w:t>註冊</w:t>
      </w:r>
      <w:r w:rsidRPr="005D7578">
        <w:rPr>
          <w:rFonts w:ascii="Tahoma" w:eastAsia="PMingLiU" w:hAnsi="Tahoma" w:cs="Tahoma"/>
          <w:sz w:val="18"/>
          <w:szCs w:val="18"/>
        </w:rPr>
        <w:t xml:space="preserve">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5384799A" w14:textId="77777777" w:rsidR="00B215EA" w:rsidRPr="005D7578" w:rsidRDefault="00B215EA" w:rsidP="00346F4B">
      <w:pPr>
        <w:pStyle w:val="AppendixBulletIndent"/>
        <w:numPr>
          <w:ilvl w:val="0"/>
          <w:numId w:val="59"/>
        </w:numPr>
        <w:tabs>
          <w:tab w:val="left" w:pos="90"/>
        </w:tabs>
        <w:ind w:left="1440" w:right="720"/>
        <w:rPr>
          <w:rFonts w:ascii="Tahoma" w:eastAsia="PMingLiU" w:hAnsi="Tahoma" w:cs="Tahoma"/>
        </w:rPr>
      </w:pPr>
      <w:r w:rsidRPr="005D7578">
        <w:rPr>
          <w:rFonts w:ascii="Tahoma" w:eastAsia="PMingLiU" w:hAnsi="Tahoma" w:cs="Tahoma"/>
          <w:sz w:val="18"/>
          <w:szCs w:val="18"/>
        </w:rPr>
        <w:t>Server and Cloud Enrollment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1C39EC27" w14:textId="77777777" w:rsidR="00456002" w:rsidRPr="005D7578" w:rsidRDefault="00456002" w:rsidP="0014632E">
      <w:pPr>
        <w:pStyle w:val="AppendixIndent"/>
        <w:tabs>
          <w:tab w:val="left" w:pos="90"/>
        </w:tabs>
        <w:spacing w:before="0"/>
        <w:ind w:left="0" w:right="720"/>
        <w:rPr>
          <w:rFonts w:ascii="Tahoma" w:eastAsia="PMingLiU" w:hAnsi="Tahoma" w:cs="Tahoma"/>
          <w:sz w:val="18"/>
          <w:szCs w:val="18"/>
        </w:rPr>
      </w:pPr>
    </w:p>
    <w:p w14:paraId="75255A86" w14:textId="77777777" w:rsidR="00456002" w:rsidRPr="005D7578" w:rsidRDefault="00456002" w:rsidP="0014632E">
      <w:pPr>
        <w:pStyle w:val="AppendixBodyText"/>
        <w:spacing w:after="0"/>
        <w:ind w:right="720"/>
        <w:rPr>
          <w:rFonts w:ascii="Tahoma" w:eastAsia="PMingLiU" w:hAnsi="Tahoma" w:cs="Tahoma"/>
        </w:rPr>
      </w:pPr>
      <w:r w:rsidRPr="005D7578">
        <w:rPr>
          <w:rFonts w:ascii="Tahoma" w:eastAsia="PMingLiU" w:hAnsi="Tahoma" w:cs="Tahoma"/>
          <w:sz w:val="18"/>
        </w:rPr>
        <w:t>客戶若要在</w:t>
      </w:r>
      <w:r w:rsidRPr="005D7578">
        <w:rPr>
          <w:rFonts w:ascii="Tahoma" w:eastAsia="PMingLiU" w:hAnsi="Tahoma" w:cs="Tahoma"/>
          <w:sz w:val="18"/>
        </w:rPr>
        <w:t xml:space="preserve"> Open License</w:t>
      </w:r>
      <w:r w:rsidRPr="005D7578">
        <w:rPr>
          <w:rFonts w:ascii="Tahoma" w:eastAsia="PMingLiU" w:hAnsi="Tahoma" w:cs="Tahoma"/>
          <w:sz w:val="18"/>
        </w:rPr>
        <w:t>、</w:t>
      </w:r>
      <w:r w:rsidRPr="005D7578">
        <w:rPr>
          <w:rFonts w:ascii="Tahoma" w:eastAsia="PMingLiU" w:hAnsi="Tahoma" w:cs="Tahoma"/>
          <w:sz w:val="18"/>
        </w:rPr>
        <w:t xml:space="preserve">Select </w:t>
      </w:r>
      <w:r w:rsidRPr="005D7578">
        <w:rPr>
          <w:rFonts w:ascii="Tahoma" w:eastAsia="PMingLiU" w:hAnsi="Tahoma" w:cs="Tahoma"/>
          <w:sz w:val="18"/>
        </w:rPr>
        <w:t>及</w:t>
      </w:r>
      <w:r w:rsidRPr="005D7578">
        <w:rPr>
          <w:rFonts w:ascii="Tahoma" w:eastAsia="PMingLiU" w:hAnsi="Tahoma" w:cs="Tahoma"/>
          <w:sz w:val="18"/>
        </w:rPr>
        <w:t xml:space="preserve"> Select Plus </w:t>
      </w:r>
      <w:r w:rsidRPr="005D7578">
        <w:rPr>
          <w:rFonts w:ascii="Tahoma" w:eastAsia="PMingLiU" w:hAnsi="Tahoma" w:cs="Tahoma"/>
          <w:sz w:val="18"/>
        </w:rPr>
        <w:t>方案中取得使用權，並沒有任何先決條件。如需透過買斷訂單訂購永久使用權之資格規則，請參閱特定之方案合約。</w:t>
      </w:r>
    </w:p>
    <w:p w14:paraId="350EB606" w14:textId="77777777" w:rsidR="00255158" w:rsidRPr="005D7578" w:rsidRDefault="00255158" w:rsidP="0014632E">
      <w:pPr>
        <w:pStyle w:val="AppendixIndent"/>
        <w:tabs>
          <w:tab w:val="left" w:pos="90"/>
        </w:tabs>
        <w:spacing w:before="0"/>
        <w:ind w:left="0" w:right="720"/>
        <w:rPr>
          <w:rFonts w:ascii="Tahoma" w:eastAsia="PMingLiU" w:hAnsi="Tahoma" w:cs="Tahoma"/>
          <w:sz w:val="18"/>
          <w:szCs w:val="18"/>
        </w:rPr>
      </w:pPr>
    </w:p>
    <w:p w14:paraId="1069DB06" w14:textId="77777777" w:rsidR="00456002" w:rsidRPr="005D7578" w:rsidRDefault="00456002" w:rsidP="00456002">
      <w:pPr>
        <w:pStyle w:val="Heading2"/>
        <w:tabs>
          <w:tab w:val="left" w:pos="90"/>
        </w:tabs>
        <w:ind w:left="0" w:right="720"/>
        <w:rPr>
          <w:rFonts w:ascii="Tahoma" w:eastAsia="PMingLiU" w:hAnsi="Tahoma" w:cs="Tahoma"/>
        </w:rPr>
      </w:pPr>
      <w:bookmarkStart w:id="634" w:name="_Toc323819649"/>
      <w:bookmarkStart w:id="635" w:name="_Toc336338200"/>
      <w:bookmarkStart w:id="636" w:name="_Toc379636686"/>
      <w:r w:rsidRPr="005D7578">
        <w:rPr>
          <w:rFonts w:ascii="Tahoma" w:eastAsia="PMingLiU" w:hAnsi="Tahoma" w:cs="Tahoma"/>
        </w:rPr>
        <w:t>使用權及軟體保證</w:t>
      </w:r>
      <w:bookmarkEnd w:id="634"/>
      <w:bookmarkEnd w:id="635"/>
      <w:bookmarkEnd w:id="636"/>
      <w:r w:rsidRPr="005D7578">
        <w:rPr>
          <w:rFonts w:ascii="Tahoma" w:eastAsia="PMingLiU" w:hAnsi="Tahoma" w:cs="Tahoma"/>
        </w:rPr>
        <w:t xml:space="preserve"> </w:t>
      </w:r>
    </w:p>
    <w:p w14:paraId="48043CA9" w14:textId="77777777" w:rsidR="00456002" w:rsidRPr="005D7578" w:rsidRDefault="00456002" w:rsidP="00ED589D">
      <w:pPr>
        <w:pStyle w:val="AppendixIndent"/>
        <w:tabs>
          <w:tab w:val="left" w:pos="90"/>
        </w:tabs>
        <w:spacing w:before="0"/>
        <w:ind w:left="0" w:right="720"/>
        <w:rPr>
          <w:rFonts w:ascii="Tahoma" w:eastAsia="PMingLiU" w:hAnsi="Tahoma" w:cs="Tahoma"/>
          <w:sz w:val="18"/>
          <w:szCs w:val="18"/>
        </w:rPr>
      </w:pPr>
    </w:p>
    <w:p w14:paraId="6598042C" w14:textId="77777777" w:rsidR="00456002" w:rsidRPr="005D7578" w:rsidRDefault="00456002" w:rsidP="0014632E">
      <w:pPr>
        <w:pStyle w:val="AppendixBodyText"/>
        <w:spacing w:after="0"/>
        <w:ind w:right="720"/>
        <w:rPr>
          <w:rFonts w:ascii="Tahoma" w:eastAsia="PMingLiU" w:hAnsi="Tahoma" w:cs="Tahoma"/>
        </w:rPr>
      </w:pPr>
      <w:r w:rsidRPr="005D7578">
        <w:rPr>
          <w:rFonts w:ascii="Tahoma" w:eastAsia="PMingLiU" w:hAnsi="Tahoma" w:cs="Tahoma"/>
          <w:sz w:val="18"/>
        </w:rPr>
        <w:t>本產品類型不會因版本而有所不同。它可讓客戶同時取得使用權及軟體保證。下列方案中可提供：</w:t>
      </w:r>
    </w:p>
    <w:p w14:paraId="13E4F197" w14:textId="77777777" w:rsidR="00456002" w:rsidRPr="005D7578" w:rsidRDefault="00456002" w:rsidP="0014632E">
      <w:pPr>
        <w:pStyle w:val="AppendixIndent"/>
        <w:tabs>
          <w:tab w:val="left" w:pos="90"/>
        </w:tabs>
        <w:spacing w:before="0"/>
        <w:ind w:left="0" w:right="720"/>
        <w:rPr>
          <w:rFonts w:ascii="Tahoma" w:eastAsia="PMingLiU" w:hAnsi="Tahoma" w:cs="Tahoma"/>
          <w:sz w:val="18"/>
          <w:szCs w:val="18"/>
        </w:rPr>
      </w:pPr>
    </w:p>
    <w:p w14:paraId="5114ED05" w14:textId="77777777" w:rsidR="00456002" w:rsidRPr="005D7578"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Open License</w:t>
      </w:r>
    </w:p>
    <w:p w14:paraId="2AD5B761" w14:textId="77777777" w:rsidR="00456002" w:rsidRPr="005D7578"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Open Value</w:t>
      </w:r>
    </w:p>
    <w:p w14:paraId="63E8C08E" w14:textId="77777777" w:rsidR="00456002" w:rsidRPr="005D7578"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Open Value Subscription</w:t>
      </w:r>
    </w:p>
    <w:p w14:paraId="732FE9E4" w14:textId="77777777" w:rsidR="00456002" w:rsidRPr="005D7578"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 xml:space="preserve">Select </w:t>
      </w:r>
    </w:p>
    <w:p w14:paraId="102CB5A9" w14:textId="77777777" w:rsidR="00456002" w:rsidRPr="005D7578"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Select Plus</w:t>
      </w:r>
    </w:p>
    <w:p w14:paraId="1E41C22E" w14:textId="77777777" w:rsidR="00456002" w:rsidRPr="005D7578"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5D7578">
        <w:rPr>
          <w:rFonts w:ascii="Tahoma" w:eastAsia="PMingLiU" w:hAnsi="Tahoma" w:cs="Tahoma"/>
          <w:sz w:val="18"/>
        </w:rPr>
        <w:t xml:space="preserve">Enterprise </w:t>
      </w:r>
      <w:r w:rsidRPr="005D7578">
        <w:rPr>
          <w:rFonts w:ascii="Tahoma" w:eastAsia="PMingLiU" w:hAnsi="Tahoma" w:cs="Tahoma"/>
          <w:sz w:val="18"/>
        </w:rPr>
        <w:t>註冊</w:t>
      </w:r>
    </w:p>
    <w:p w14:paraId="5BC31183" w14:textId="77777777" w:rsidR="00456002" w:rsidRPr="005D7578" w:rsidRDefault="00456002" w:rsidP="00346F4B">
      <w:pPr>
        <w:pStyle w:val="AppendixBulletIndent"/>
        <w:numPr>
          <w:ilvl w:val="0"/>
          <w:numId w:val="63"/>
        </w:numPr>
        <w:tabs>
          <w:tab w:val="left" w:pos="1440"/>
        </w:tabs>
        <w:ind w:left="1440" w:right="720"/>
        <w:rPr>
          <w:rFonts w:ascii="Tahoma" w:eastAsia="PMingLiU" w:hAnsi="Tahoma" w:cs="Tahoma"/>
        </w:rPr>
      </w:pPr>
      <w:r w:rsidRPr="005D7578">
        <w:rPr>
          <w:rFonts w:ascii="Tahoma" w:eastAsia="PMingLiU" w:hAnsi="Tahoma" w:cs="Tahoma"/>
          <w:sz w:val="18"/>
        </w:rPr>
        <w:t xml:space="preserve">Enterprise Subscription </w:t>
      </w:r>
      <w:r w:rsidRPr="005D7578">
        <w:rPr>
          <w:rFonts w:ascii="Tahoma" w:eastAsia="PMingLiU" w:hAnsi="Tahoma" w:cs="Tahoma"/>
          <w:sz w:val="18"/>
        </w:rPr>
        <w:t>註冊</w:t>
      </w:r>
    </w:p>
    <w:p w14:paraId="6583AE45" w14:textId="77777777" w:rsidR="00B215EA" w:rsidRPr="005D7578" w:rsidRDefault="00B215EA" w:rsidP="00346F4B">
      <w:pPr>
        <w:pStyle w:val="AppendixBulletIndent"/>
        <w:numPr>
          <w:ilvl w:val="0"/>
          <w:numId w:val="63"/>
        </w:numPr>
        <w:tabs>
          <w:tab w:val="left" w:pos="1440"/>
        </w:tabs>
        <w:ind w:left="1440" w:right="720"/>
        <w:rPr>
          <w:rFonts w:ascii="Tahoma" w:eastAsia="PMingLiU" w:hAnsi="Tahoma" w:cs="Tahoma"/>
        </w:rPr>
      </w:pPr>
      <w:r w:rsidRPr="005D7578">
        <w:rPr>
          <w:rFonts w:ascii="Tahoma" w:eastAsia="PMingLiU" w:hAnsi="Tahoma" w:cs="Tahoma"/>
          <w:sz w:val="18"/>
        </w:rPr>
        <w:t>Server and Cloud Enrollment</w:t>
      </w:r>
    </w:p>
    <w:p w14:paraId="07C18B8D" w14:textId="77777777" w:rsidR="00456002" w:rsidRPr="005D7578" w:rsidRDefault="00456002" w:rsidP="00EF6A68">
      <w:pPr>
        <w:pStyle w:val="AppendixIndent"/>
        <w:tabs>
          <w:tab w:val="left" w:pos="90"/>
        </w:tabs>
        <w:spacing w:before="0"/>
        <w:ind w:left="0" w:right="720"/>
        <w:rPr>
          <w:rFonts w:ascii="Tahoma" w:eastAsia="PMingLiU" w:hAnsi="Tahoma" w:cs="Tahoma"/>
          <w:sz w:val="18"/>
          <w:szCs w:val="18"/>
        </w:rPr>
      </w:pPr>
    </w:p>
    <w:p w14:paraId="271344B7" w14:textId="77777777" w:rsidR="00456002" w:rsidRPr="005D7578" w:rsidRDefault="00456002" w:rsidP="00636CE0">
      <w:pPr>
        <w:pStyle w:val="AppendixBodyText"/>
        <w:spacing w:after="0"/>
        <w:ind w:right="360"/>
        <w:rPr>
          <w:rFonts w:ascii="Tahoma" w:eastAsia="PMingLiU" w:hAnsi="Tahoma" w:cs="Tahoma"/>
        </w:rPr>
      </w:pPr>
      <w:r w:rsidRPr="005D7578">
        <w:rPr>
          <w:rFonts w:ascii="Tahoma" w:eastAsia="PMingLiU" w:hAnsi="Tahoma" w:cs="Tahoma"/>
          <w:sz w:val="18"/>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293FE591" w14:textId="77777777" w:rsidR="00255158" w:rsidRPr="005D7578" w:rsidRDefault="00255158" w:rsidP="00EF6A68">
      <w:pPr>
        <w:rPr>
          <w:rFonts w:eastAsia="PMingLiU" w:cs="Tahoma"/>
        </w:rPr>
      </w:pPr>
    </w:p>
    <w:p w14:paraId="1356B14A" w14:textId="77777777" w:rsidR="00456002" w:rsidRPr="005D7578" w:rsidRDefault="00456002" w:rsidP="00456002">
      <w:pPr>
        <w:pStyle w:val="Heading2"/>
        <w:tabs>
          <w:tab w:val="left" w:pos="90"/>
        </w:tabs>
        <w:ind w:left="0" w:right="720"/>
        <w:rPr>
          <w:rFonts w:ascii="Tahoma" w:eastAsia="PMingLiU" w:hAnsi="Tahoma" w:cs="Tahoma"/>
        </w:rPr>
      </w:pPr>
      <w:bookmarkStart w:id="637" w:name="_Toc323819650"/>
      <w:bookmarkStart w:id="638" w:name="_Toc336338201"/>
      <w:bookmarkStart w:id="639" w:name="_Toc379636687"/>
      <w:r w:rsidRPr="005D7578">
        <w:rPr>
          <w:rFonts w:ascii="Tahoma" w:eastAsia="PMingLiU" w:hAnsi="Tahoma" w:cs="Tahoma"/>
        </w:rPr>
        <w:t>軟體保證</w:t>
      </w:r>
      <w:bookmarkEnd w:id="637"/>
      <w:bookmarkEnd w:id="638"/>
      <w:bookmarkEnd w:id="639"/>
    </w:p>
    <w:p w14:paraId="7FDC0D8A" w14:textId="77777777" w:rsidR="00456002" w:rsidRPr="005D7578" w:rsidRDefault="00456002" w:rsidP="00EF6A68">
      <w:pPr>
        <w:pStyle w:val="AppendixBodyText"/>
        <w:tabs>
          <w:tab w:val="left" w:pos="90"/>
        </w:tabs>
        <w:spacing w:after="0"/>
        <w:ind w:right="720"/>
        <w:rPr>
          <w:rFonts w:ascii="Tahoma" w:eastAsia="PMingLiU" w:hAnsi="Tahoma" w:cs="Tahoma"/>
          <w:sz w:val="18"/>
          <w:szCs w:val="18"/>
        </w:rPr>
      </w:pPr>
    </w:p>
    <w:p w14:paraId="38006709" w14:textId="77777777" w:rsidR="00456002" w:rsidRPr="005D7578" w:rsidRDefault="00456002" w:rsidP="00EF6A68">
      <w:pPr>
        <w:pStyle w:val="AppendixBodyText"/>
        <w:spacing w:after="0"/>
        <w:ind w:right="720"/>
        <w:rPr>
          <w:rFonts w:ascii="Tahoma" w:eastAsia="PMingLiU" w:hAnsi="Tahoma" w:cs="Tahoma"/>
        </w:rPr>
      </w:pPr>
      <w:r w:rsidRPr="005D7578">
        <w:rPr>
          <w:rFonts w:ascii="Tahoma" w:eastAsia="PMingLiU" w:hAnsi="Tahoma" w:cs="Tahoma"/>
          <w:sz w:val="18"/>
        </w:rPr>
        <w:t xml:space="preserve">Microsoft </w:t>
      </w:r>
      <w:r w:rsidRPr="005D7578">
        <w:rPr>
          <w:rFonts w:ascii="Tahoma" w:eastAsia="PMingLiU" w:hAnsi="Tahoma" w:cs="Tahoma"/>
          <w:sz w:val="18"/>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5D7578">
        <w:rPr>
          <w:rFonts w:ascii="Tahoma" w:eastAsia="PMingLiU" w:hAnsi="Tahoma" w:cs="Tahoma"/>
          <w:sz w:val="18"/>
        </w:rPr>
        <w:t xml:space="preserve"> (SA) </w:t>
      </w:r>
      <w:r w:rsidRPr="005D7578">
        <w:rPr>
          <w:rFonts w:ascii="Tahoma" w:eastAsia="PMingLiU" w:hAnsi="Tahoma" w:cs="Tahoma"/>
          <w:sz w:val="18"/>
        </w:rPr>
        <w:t>利益」一節。</w:t>
      </w:r>
    </w:p>
    <w:p w14:paraId="027DA083" w14:textId="77777777" w:rsidR="00CD1FEC" w:rsidRDefault="00CD1FEC" w:rsidP="00EF6A68">
      <w:pPr>
        <w:pStyle w:val="AppendixIndent"/>
        <w:tabs>
          <w:tab w:val="left" w:pos="90"/>
        </w:tabs>
        <w:spacing w:before="0"/>
        <w:ind w:left="0" w:right="720"/>
        <w:rPr>
          <w:rFonts w:ascii="Tahoma" w:eastAsia="PMingLiU" w:hAnsi="Tahoma" w:cs="Tahoma"/>
        </w:rPr>
      </w:pPr>
    </w:p>
    <w:p w14:paraId="288365B5" w14:textId="77777777" w:rsidR="00CD1FEC" w:rsidRPr="00CD1FEC" w:rsidRDefault="00CD1FEC" w:rsidP="00EF6A68">
      <w:pPr>
        <w:pStyle w:val="AppendixIndent"/>
        <w:tabs>
          <w:tab w:val="left" w:pos="90"/>
        </w:tabs>
        <w:spacing w:before="0"/>
        <w:ind w:left="0" w:right="720"/>
        <w:rPr>
          <w:rFonts w:ascii="Tahoma" w:eastAsia="PMingLiU" w:hAnsi="Tahoma" w:cs="Tahoma"/>
          <w:sz w:val="18"/>
          <w:szCs w:val="18"/>
        </w:rPr>
      </w:pPr>
    </w:p>
    <w:p w14:paraId="53E1995C" w14:textId="77777777" w:rsidR="00456002" w:rsidRPr="005D7578" w:rsidRDefault="00456002" w:rsidP="00EF6A68">
      <w:pPr>
        <w:pStyle w:val="AppendixBodyText"/>
        <w:spacing w:after="0"/>
        <w:ind w:right="720"/>
        <w:rPr>
          <w:rFonts w:ascii="Tahoma" w:eastAsia="PMingLiU" w:hAnsi="Tahoma" w:cs="Tahoma"/>
        </w:rPr>
      </w:pPr>
      <w:r w:rsidRPr="005D7578">
        <w:rPr>
          <w:rFonts w:ascii="Tahoma" w:eastAsia="PMingLiU" w:hAnsi="Tahoma" w:cs="Tahoma"/>
          <w:sz w:val="18"/>
        </w:rPr>
        <w:lastRenderedPageBreak/>
        <w:t>如需利益之相關使用權的詳細資訊，請參閱「大量授權之產品使用權」。下列方案中可提供軟體保證：</w:t>
      </w:r>
    </w:p>
    <w:p w14:paraId="10C54FA4" w14:textId="77777777" w:rsidR="00456002" w:rsidRPr="005D7578" w:rsidRDefault="00456002" w:rsidP="00EF6A68">
      <w:pPr>
        <w:pStyle w:val="AppendixIndent"/>
        <w:tabs>
          <w:tab w:val="left" w:pos="90"/>
        </w:tabs>
        <w:spacing w:before="0"/>
        <w:ind w:left="0" w:right="720"/>
        <w:rPr>
          <w:rFonts w:ascii="Tahoma" w:eastAsia="PMingLiU" w:hAnsi="Tahoma" w:cs="Tahoma"/>
          <w:sz w:val="18"/>
          <w:szCs w:val="18"/>
        </w:rPr>
      </w:pPr>
    </w:p>
    <w:p w14:paraId="7C8D0BA9" w14:textId="77777777" w:rsidR="00456002" w:rsidRPr="005D7578"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5D7578">
        <w:rPr>
          <w:rFonts w:ascii="Tahoma" w:eastAsia="PMingLiU" w:hAnsi="Tahoma" w:cs="Tahoma"/>
          <w:sz w:val="18"/>
        </w:rPr>
        <w:t>Open License</w:t>
      </w:r>
    </w:p>
    <w:p w14:paraId="4A053E5E" w14:textId="77777777" w:rsidR="00456002" w:rsidRPr="005D7578"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5D7578">
        <w:rPr>
          <w:rFonts w:ascii="Tahoma" w:eastAsia="PMingLiU" w:hAnsi="Tahoma" w:cs="Tahoma"/>
          <w:sz w:val="18"/>
        </w:rPr>
        <w:t xml:space="preserve">Open Value </w:t>
      </w:r>
    </w:p>
    <w:p w14:paraId="46366C3F" w14:textId="77777777" w:rsidR="00456002" w:rsidRPr="005D7578"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5D7578">
        <w:rPr>
          <w:rFonts w:ascii="Tahoma" w:eastAsia="PMingLiU" w:hAnsi="Tahoma" w:cs="Tahoma"/>
          <w:sz w:val="18"/>
        </w:rPr>
        <w:t xml:space="preserve">Select </w:t>
      </w:r>
    </w:p>
    <w:p w14:paraId="30E38D65" w14:textId="77777777" w:rsidR="00456002" w:rsidRPr="005D7578"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5D7578">
        <w:rPr>
          <w:rFonts w:ascii="Tahoma" w:eastAsia="PMingLiU" w:hAnsi="Tahoma" w:cs="Tahoma"/>
          <w:sz w:val="18"/>
        </w:rPr>
        <w:t>Select Plus</w:t>
      </w:r>
    </w:p>
    <w:p w14:paraId="24B433BC" w14:textId="77777777" w:rsidR="00456002" w:rsidRPr="005D7578" w:rsidRDefault="00456002" w:rsidP="00346F4B">
      <w:pPr>
        <w:pStyle w:val="AppendixBulletIndent"/>
        <w:numPr>
          <w:ilvl w:val="0"/>
          <w:numId w:val="64"/>
        </w:numPr>
        <w:tabs>
          <w:tab w:val="left" w:pos="1440"/>
        </w:tabs>
        <w:ind w:left="1440" w:right="720"/>
        <w:rPr>
          <w:rFonts w:ascii="Tahoma" w:eastAsia="PMingLiU" w:hAnsi="Tahoma" w:cs="Tahoma"/>
        </w:rPr>
      </w:pPr>
      <w:r w:rsidRPr="005D7578">
        <w:rPr>
          <w:rFonts w:ascii="Tahoma" w:eastAsia="PMingLiU" w:hAnsi="Tahoma" w:cs="Tahoma"/>
          <w:sz w:val="18"/>
        </w:rPr>
        <w:t xml:space="preserve">Enterprise </w:t>
      </w:r>
      <w:r w:rsidRPr="005D7578">
        <w:rPr>
          <w:rFonts w:ascii="Tahoma" w:eastAsia="PMingLiU" w:hAnsi="Tahoma" w:cs="Tahoma"/>
          <w:sz w:val="18"/>
        </w:rPr>
        <w:t>註冊</w:t>
      </w:r>
    </w:p>
    <w:p w14:paraId="3031772F" w14:textId="77777777" w:rsidR="00B215EA" w:rsidRPr="005D7578" w:rsidRDefault="00B215EA" w:rsidP="00346F4B">
      <w:pPr>
        <w:pStyle w:val="AppendixBulletIndent"/>
        <w:numPr>
          <w:ilvl w:val="0"/>
          <w:numId w:val="64"/>
        </w:numPr>
        <w:tabs>
          <w:tab w:val="left" w:pos="1440"/>
        </w:tabs>
        <w:ind w:left="1440" w:right="720"/>
        <w:rPr>
          <w:rFonts w:ascii="Tahoma" w:eastAsia="PMingLiU" w:hAnsi="Tahoma" w:cs="Tahoma"/>
        </w:rPr>
      </w:pPr>
      <w:r w:rsidRPr="005D7578">
        <w:rPr>
          <w:rFonts w:ascii="Tahoma" w:eastAsia="PMingLiU" w:hAnsi="Tahoma" w:cs="Tahoma"/>
          <w:sz w:val="18"/>
        </w:rPr>
        <w:t>Server and Cloud Enrollment</w:t>
      </w:r>
    </w:p>
    <w:p w14:paraId="74B60F47" w14:textId="77777777" w:rsidR="00456002" w:rsidRPr="005D7578" w:rsidRDefault="00456002" w:rsidP="00B147AB">
      <w:pPr>
        <w:pStyle w:val="AppendixIndent"/>
        <w:spacing w:before="0"/>
        <w:ind w:left="0" w:right="720"/>
        <w:rPr>
          <w:rFonts w:ascii="Tahoma" w:eastAsia="PMingLiU" w:hAnsi="Tahoma" w:cs="Tahoma"/>
          <w:sz w:val="18"/>
          <w:szCs w:val="18"/>
        </w:rPr>
      </w:pPr>
    </w:p>
    <w:p w14:paraId="07750265" w14:textId="77777777" w:rsidR="00456002" w:rsidRPr="005D7578" w:rsidRDefault="00456002" w:rsidP="00B147AB">
      <w:pPr>
        <w:pStyle w:val="AppendixIndent"/>
        <w:spacing w:before="0"/>
        <w:ind w:left="0" w:right="720"/>
        <w:rPr>
          <w:rFonts w:ascii="Tahoma" w:eastAsia="PMingLiU" w:hAnsi="Tahoma" w:cs="Tahoma"/>
        </w:rPr>
      </w:pPr>
      <w:r w:rsidRPr="005D7578">
        <w:rPr>
          <w:rFonts w:ascii="Tahoma" w:eastAsia="PMingLiU" w:hAnsi="Tahoma" w:cs="Tahoma"/>
          <w:sz w:val="18"/>
        </w:rPr>
        <w:t>針對軟體保證，有三種不同等級之承諾可供客戶選擇。可用等級會因方案而有所不同。客戶之軟體保證承諾等級是可以決定客戶利益權利之眾多因數之一。客戶可以</w:t>
      </w:r>
    </w:p>
    <w:p w14:paraId="2EE989E0" w14:textId="77777777" w:rsidR="004C08A3" w:rsidRPr="005D7578" w:rsidRDefault="004C08A3" w:rsidP="00B147AB">
      <w:pPr>
        <w:pStyle w:val="AppendixIndent"/>
        <w:spacing w:before="0"/>
        <w:ind w:left="0" w:right="720"/>
        <w:rPr>
          <w:rFonts w:ascii="Tahoma" w:eastAsia="PMingLiU" w:hAnsi="Tahoma" w:cs="Tahoma"/>
          <w:sz w:val="18"/>
          <w:szCs w:val="18"/>
        </w:rPr>
      </w:pPr>
    </w:p>
    <w:p w14:paraId="505B1E28" w14:textId="77777777" w:rsidR="00456002" w:rsidRPr="005D7578" w:rsidRDefault="00456002" w:rsidP="00636CE0">
      <w:pPr>
        <w:pStyle w:val="AppendixIndent"/>
        <w:numPr>
          <w:ilvl w:val="0"/>
          <w:numId w:val="65"/>
        </w:numPr>
        <w:tabs>
          <w:tab w:val="left" w:pos="8910"/>
        </w:tabs>
        <w:ind w:left="1440" w:right="450"/>
        <w:rPr>
          <w:rFonts w:ascii="Tahoma" w:eastAsia="PMingLiU" w:hAnsi="Tahoma" w:cs="Tahoma"/>
        </w:rPr>
      </w:pPr>
      <w:r w:rsidRPr="005D7578">
        <w:rPr>
          <w:rFonts w:ascii="Tahoma" w:eastAsia="PMingLiU" w:hAnsi="Tahoma" w:cs="Tahoma"/>
          <w:sz w:val="18"/>
        </w:rPr>
        <w:t>提出在其所有平台產品上隨附軟體保證。這是</w:t>
      </w:r>
      <w:r w:rsidRPr="005D7578">
        <w:rPr>
          <w:rFonts w:ascii="Tahoma" w:eastAsia="PMingLiU" w:hAnsi="Tahoma" w:cs="Tahoma"/>
          <w:sz w:val="18"/>
        </w:rPr>
        <w:t xml:space="preserve"> Enterprise </w:t>
      </w:r>
      <w:r w:rsidRPr="005D7578">
        <w:rPr>
          <w:rFonts w:ascii="Tahoma" w:eastAsia="PMingLiU" w:hAnsi="Tahoma" w:cs="Tahoma"/>
          <w:sz w:val="18"/>
        </w:rPr>
        <w:t>合約及</w:t>
      </w:r>
      <w:r w:rsidRPr="005D7578">
        <w:rPr>
          <w:rFonts w:ascii="Tahoma" w:eastAsia="PMingLiU" w:hAnsi="Tahoma" w:cs="Tahoma"/>
          <w:sz w:val="18"/>
        </w:rPr>
        <w:t xml:space="preserve"> Open Value </w:t>
      </w:r>
      <w:r w:rsidRPr="005D7578">
        <w:rPr>
          <w:rFonts w:ascii="Tahoma" w:eastAsia="PMingLiU" w:hAnsi="Tahoma" w:cs="Tahoma"/>
          <w:sz w:val="18"/>
        </w:rPr>
        <w:t>中最常使用的。</w:t>
      </w:r>
    </w:p>
    <w:p w14:paraId="52A0BED2" w14:textId="77777777" w:rsidR="00456002" w:rsidRPr="005D7578" w:rsidRDefault="00456002" w:rsidP="00346F4B">
      <w:pPr>
        <w:pStyle w:val="AppendixIndent"/>
        <w:numPr>
          <w:ilvl w:val="0"/>
          <w:numId w:val="65"/>
        </w:numPr>
        <w:ind w:left="1440" w:right="720"/>
        <w:rPr>
          <w:rFonts w:ascii="Tahoma" w:eastAsia="PMingLiU" w:hAnsi="Tahoma" w:cs="Tahoma"/>
          <w:sz w:val="18"/>
          <w:szCs w:val="18"/>
        </w:rPr>
      </w:pPr>
      <w:r w:rsidRPr="005D7578">
        <w:rPr>
          <w:rFonts w:ascii="Tahoma" w:eastAsia="PMingLiU" w:hAnsi="Tahoma" w:cs="Tahoma"/>
          <w:sz w:val="18"/>
          <w:szCs w:val="18"/>
        </w:rPr>
        <w:t>提出在其所有訂購中之某特定產品組合</w:t>
      </w:r>
      <w:r w:rsidRPr="005D7578">
        <w:rPr>
          <w:rFonts w:ascii="Tahoma" w:eastAsia="PMingLiU" w:hAnsi="Tahoma" w:cs="Tahoma"/>
          <w:sz w:val="18"/>
          <w:szCs w:val="18"/>
        </w:rPr>
        <w:t xml:space="preserve"> (</w:t>
      </w:r>
      <w:r w:rsidRPr="005D7578">
        <w:rPr>
          <w:rFonts w:ascii="Tahoma" w:eastAsia="PMingLiU" w:hAnsi="Tahoma" w:cs="Tahoma"/>
          <w:sz w:val="18"/>
          <w:szCs w:val="18"/>
        </w:rPr>
        <w:t>應用程式、系統或伺服器</w:t>
      </w:r>
      <w:r w:rsidRPr="005D7578">
        <w:rPr>
          <w:rFonts w:ascii="Tahoma" w:eastAsia="PMingLiU" w:hAnsi="Tahoma" w:cs="Tahoma"/>
          <w:sz w:val="18"/>
          <w:szCs w:val="18"/>
        </w:rPr>
        <w:t xml:space="preserve">) </w:t>
      </w:r>
      <w:r w:rsidRPr="005D7578">
        <w:rPr>
          <w:rFonts w:ascii="Tahoma" w:eastAsia="PMingLiU" w:hAnsi="Tahoma" w:cs="Tahoma"/>
          <w:sz w:val="18"/>
          <w:szCs w:val="18"/>
        </w:rPr>
        <w:t>下隨附軟體保證。這就是所謂的「軟體保證會員資格」</w:t>
      </w:r>
      <w:r w:rsidRPr="005D7578">
        <w:rPr>
          <w:rFonts w:ascii="Tahoma" w:eastAsia="PMingLiU" w:hAnsi="Tahoma" w:cs="Tahoma"/>
          <w:sz w:val="18"/>
          <w:szCs w:val="18"/>
        </w:rPr>
        <w:t>(SAM)</w:t>
      </w:r>
      <w:r w:rsidRPr="005D7578">
        <w:rPr>
          <w:rFonts w:ascii="Tahoma" w:eastAsia="PMingLiU" w:hAnsi="Tahoma" w:cs="Tahoma"/>
          <w:sz w:val="18"/>
          <w:szCs w:val="18"/>
        </w:rPr>
        <w:t>。在軟體保證方面，這不需要全公司的承諾。這是</w:t>
      </w:r>
      <w:r w:rsidRPr="005D7578">
        <w:rPr>
          <w:rFonts w:ascii="Tahoma" w:eastAsia="PMingLiU" w:hAnsi="Tahoma" w:cs="Tahoma"/>
          <w:sz w:val="18"/>
          <w:szCs w:val="18"/>
        </w:rPr>
        <w:t xml:space="preserve"> Select </w:t>
      </w:r>
      <w:r w:rsidRPr="005D7578">
        <w:rPr>
          <w:rFonts w:ascii="Tahoma" w:eastAsia="PMingLiU" w:hAnsi="Tahoma" w:cs="Tahoma"/>
          <w:sz w:val="18"/>
          <w:szCs w:val="18"/>
        </w:rPr>
        <w:t>中最常使用的。</w:t>
      </w:r>
    </w:p>
    <w:p w14:paraId="7BC55367" w14:textId="77777777" w:rsidR="00456002" w:rsidRPr="005D7578" w:rsidRDefault="00456002" w:rsidP="00346F4B">
      <w:pPr>
        <w:pStyle w:val="AppendixIndent"/>
        <w:numPr>
          <w:ilvl w:val="0"/>
          <w:numId w:val="65"/>
        </w:numPr>
        <w:ind w:left="1440" w:right="720"/>
        <w:rPr>
          <w:rFonts w:ascii="Tahoma" w:eastAsia="PMingLiU" w:hAnsi="Tahoma" w:cs="Tahoma"/>
          <w:sz w:val="18"/>
          <w:szCs w:val="18"/>
        </w:rPr>
      </w:pPr>
      <w:r w:rsidRPr="005D7578">
        <w:rPr>
          <w:rFonts w:ascii="Tahoma" w:eastAsia="PMingLiU" w:hAnsi="Tahoma" w:cs="Tahoma"/>
          <w:sz w:val="18"/>
          <w:szCs w:val="18"/>
        </w:rPr>
        <w:t>針對個別產品訂購軟體保證，但不承諾對其他產品擴大軟體保證。</w:t>
      </w:r>
    </w:p>
    <w:p w14:paraId="5C1DA3CE" w14:textId="77777777" w:rsidR="0053106B" w:rsidRPr="005D7578" w:rsidRDefault="0053106B" w:rsidP="00EF6A68">
      <w:pPr>
        <w:pStyle w:val="AppendixBodyText"/>
        <w:spacing w:after="0"/>
        <w:ind w:right="720"/>
        <w:rPr>
          <w:rFonts w:ascii="Tahoma" w:eastAsia="PMingLiU" w:hAnsi="Tahoma" w:cs="Tahoma"/>
          <w:sz w:val="18"/>
          <w:szCs w:val="18"/>
        </w:rPr>
      </w:pPr>
    </w:p>
    <w:p w14:paraId="78220CBE" w14:textId="77777777" w:rsidR="00456002" w:rsidRPr="005D7578" w:rsidRDefault="00456002" w:rsidP="00B147AB">
      <w:pPr>
        <w:pStyle w:val="AppendixBodyText"/>
        <w:spacing w:after="0"/>
        <w:ind w:right="720"/>
        <w:rPr>
          <w:rFonts w:ascii="Tahoma" w:eastAsia="PMingLiU" w:hAnsi="Tahoma" w:cs="Tahoma"/>
        </w:rPr>
      </w:pPr>
      <w:r w:rsidRPr="005D7578">
        <w:rPr>
          <w:rFonts w:ascii="Tahoma" w:eastAsia="PMingLiU" w:hAnsi="Tahoma" w:cs="Tahoma"/>
          <w:sz w:val="18"/>
        </w:rPr>
        <w:t>在取得使用權或續約現有之軟體保證期間時，必須同時取得軟體保證。否則，客戶必須取得新的使用權或使用權及軟體保證，以便日後升級使用權</w:t>
      </w:r>
      <w:r w:rsidRPr="005D7578">
        <w:rPr>
          <w:rFonts w:ascii="Tahoma" w:eastAsia="PMingLiU" w:hAnsi="Tahoma" w:cs="Tahoma"/>
          <w:sz w:val="18"/>
        </w:rPr>
        <w:t xml:space="preserve"> (</w:t>
      </w:r>
      <w:r w:rsidRPr="005D7578">
        <w:rPr>
          <w:rFonts w:ascii="Tahoma" w:eastAsia="PMingLiU" w:hAnsi="Tahoma" w:cs="Tahoma"/>
          <w:sz w:val="18"/>
        </w:rPr>
        <w:t>若是</w:t>
      </w:r>
      <w:r w:rsidRPr="005D7578">
        <w:rPr>
          <w:rFonts w:ascii="Tahoma" w:eastAsia="PMingLiU" w:hAnsi="Tahoma" w:cs="Tahoma"/>
          <w:sz w:val="18"/>
        </w:rPr>
        <w:t xml:space="preserve"> Windows </w:t>
      </w:r>
      <w:r w:rsidRPr="005D7578">
        <w:rPr>
          <w:rFonts w:ascii="Tahoma" w:eastAsia="PMingLiU" w:hAnsi="Tahoma" w:cs="Tahoma"/>
          <w:sz w:val="18"/>
        </w:rPr>
        <w:t>桌面作業系統，選擇方案是「升級及軟體保證」</w:t>
      </w:r>
      <w:r w:rsidRPr="005D7578">
        <w:rPr>
          <w:rFonts w:ascii="Tahoma" w:eastAsia="PMingLiU" w:hAnsi="Tahoma" w:cs="Tahoma"/>
          <w:sz w:val="18"/>
        </w:rPr>
        <w:t>)</w:t>
      </w:r>
      <w:r w:rsidRPr="005D7578">
        <w:rPr>
          <w:rFonts w:ascii="Tahoma" w:eastAsia="PMingLiU" w:hAnsi="Tahoma" w:cs="Tahoma"/>
          <w:sz w:val="18"/>
        </w:rPr>
        <w:t>。先前已推遲使用權</w:t>
      </w:r>
      <w:r w:rsidRPr="005D7578">
        <w:rPr>
          <w:rFonts w:ascii="Tahoma" w:eastAsia="PMingLiU" w:hAnsi="Tahoma" w:cs="Tahoma"/>
          <w:sz w:val="18"/>
        </w:rPr>
        <w:t xml:space="preserve"> (SApriorL) SKU </w:t>
      </w:r>
      <w:r w:rsidRPr="005D7578">
        <w:rPr>
          <w:rFonts w:ascii="Tahoma" w:eastAsia="PMingLiU" w:hAnsi="Tahoma" w:cs="Tahoma"/>
          <w:sz w:val="18"/>
        </w:rPr>
        <w:t>之</w:t>
      </w:r>
      <w:r w:rsidRPr="005D7578">
        <w:rPr>
          <w:rFonts w:ascii="Tahoma" w:eastAsia="PMingLiU" w:hAnsi="Tahoma" w:cs="Tahoma"/>
          <w:sz w:val="18"/>
        </w:rPr>
        <w:t xml:space="preserve"> EAP </w:t>
      </w:r>
      <w:r w:rsidRPr="005D7578">
        <w:rPr>
          <w:rFonts w:ascii="Tahoma" w:eastAsia="PMingLiU" w:hAnsi="Tahoma" w:cs="Tahoma"/>
          <w:sz w:val="18"/>
        </w:rPr>
        <w:t>客戶必須在他們可以續約</w:t>
      </w:r>
      <w:r w:rsidRPr="005D7578">
        <w:rPr>
          <w:rFonts w:ascii="Tahoma" w:eastAsia="PMingLiU" w:hAnsi="Tahoma" w:cs="Tahoma"/>
          <w:sz w:val="18"/>
        </w:rPr>
        <w:t xml:space="preserve"> SA </w:t>
      </w:r>
      <w:r w:rsidRPr="005D7578">
        <w:rPr>
          <w:rFonts w:ascii="Tahoma" w:eastAsia="PMingLiU" w:hAnsi="Tahoma" w:cs="Tahoma"/>
          <w:sz w:val="18"/>
        </w:rPr>
        <w:t>之前買斷其授權。如需取得軟體保證之資格規則，請參閱續約規則一節及特定之方案合約。</w:t>
      </w:r>
    </w:p>
    <w:p w14:paraId="4D4FDF57" w14:textId="77777777" w:rsidR="004C08A3" w:rsidRPr="005D7578" w:rsidRDefault="004C08A3" w:rsidP="00B147AB">
      <w:pPr>
        <w:pStyle w:val="AppendixBodyText"/>
        <w:spacing w:after="0"/>
        <w:ind w:right="720"/>
        <w:rPr>
          <w:rFonts w:ascii="Tahoma" w:eastAsia="PMingLiU" w:hAnsi="Tahoma" w:cs="Tahoma"/>
          <w:sz w:val="18"/>
          <w:szCs w:val="18"/>
        </w:rPr>
      </w:pPr>
    </w:p>
    <w:p w14:paraId="0C37F270" w14:textId="77777777" w:rsidR="00456002" w:rsidRPr="005D7578" w:rsidRDefault="00456002" w:rsidP="00B147AB">
      <w:pPr>
        <w:pStyle w:val="AppendixBodyText"/>
        <w:spacing w:after="0"/>
        <w:ind w:right="720"/>
        <w:rPr>
          <w:rFonts w:ascii="Tahoma" w:eastAsia="PMingLiU" w:hAnsi="Tahoma" w:cs="Tahoma"/>
        </w:rPr>
      </w:pPr>
      <w:r w:rsidRPr="005D7578">
        <w:rPr>
          <w:rFonts w:ascii="Tahoma" w:eastAsia="PMingLiU" w:hAnsi="Tahoma" w:cs="Tahoma"/>
          <w:sz w:val="18"/>
        </w:rPr>
        <w:t>在移轉永久使用權時，受讓人得自移轉日期起</w:t>
      </w:r>
      <w:r w:rsidRPr="005D7578">
        <w:rPr>
          <w:rFonts w:ascii="Tahoma" w:eastAsia="PMingLiU" w:hAnsi="Tahoma" w:cs="Tahoma"/>
          <w:sz w:val="18"/>
        </w:rPr>
        <w:t xml:space="preserve"> 30 </w:t>
      </w:r>
      <w:r w:rsidRPr="005D7578">
        <w:rPr>
          <w:rFonts w:ascii="Tahoma" w:eastAsia="PMingLiU" w:hAnsi="Tahoma" w:cs="Tahoma"/>
          <w:sz w:val="18"/>
        </w:rPr>
        <w:t>天內，取得此等已移轉之使用權的軟體保證，但前提是移轉之使用權於移轉時具備有效之軟體保證範圍。</w:t>
      </w:r>
    </w:p>
    <w:p w14:paraId="595C6064" w14:textId="77777777" w:rsidR="004C08A3" w:rsidRPr="005D7578" w:rsidRDefault="004C08A3" w:rsidP="00B147AB">
      <w:pPr>
        <w:pStyle w:val="AppendixBodyText"/>
        <w:spacing w:after="0"/>
        <w:ind w:right="720"/>
        <w:rPr>
          <w:rFonts w:ascii="Tahoma" w:eastAsia="PMingLiU" w:hAnsi="Tahoma" w:cs="Tahoma"/>
          <w:sz w:val="18"/>
          <w:szCs w:val="18"/>
        </w:rPr>
      </w:pPr>
    </w:p>
    <w:p w14:paraId="47EAD4E3" w14:textId="77777777" w:rsidR="00456002" w:rsidRPr="005D7578" w:rsidRDefault="00456002" w:rsidP="00B147AB">
      <w:pPr>
        <w:pStyle w:val="AppendixBodyText"/>
        <w:spacing w:after="0"/>
        <w:ind w:right="720"/>
        <w:rPr>
          <w:rFonts w:ascii="Tahoma" w:eastAsia="PMingLiU" w:hAnsi="Tahoma" w:cs="Tahoma"/>
        </w:rPr>
      </w:pPr>
      <w:r w:rsidRPr="005D7578">
        <w:rPr>
          <w:rFonts w:ascii="Tahoma" w:eastAsia="PMingLiU" w:hAnsi="Tahoma" w:cs="Tahoma"/>
          <w:sz w:val="18"/>
        </w:rPr>
        <w:t>針對客戶自零售通路</w:t>
      </w:r>
      <w:r w:rsidRPr="005D7578">
        <w:rPr>
          <w:rFonts w:ascii="Tahoma" w:eastAsia="PMingLiU" w:hAnsi="Tahoma" w:cs="Tahoma"/>
          <w:sz w:val="18"/>
        </w:rPr>
        <w:t xml:space="preserve"> (</w:t>
      </w:r>
      <w:r w:rsidRPr="005D7578">
        <w:rPr>
          <w:rFonts w:ascii="Tahoma" w:eastAsia="PMingLiU" w:hAnsi="Tahoma" w:cs="Tahoma"/>
          <w:sz w:val="18"/>
        </w:rPr>
        <w:t>彩盒包裝產品</w:t>
      </w:r>
      <w:r w:rsidRPr="005D7578">
        <w:rPr>
          <w:rFonts w:ascii="Tahoma" w:eastAsia="PMingLiU" w:hAnsi="Tahoma" w:cs="Tahoma"/>
          <w:sz w:val="18"/>
        </w:rPr>
        <w:t xml:space="preserve">) </w:t>
      </w:r>
      <w:r w:rsidRPr="005D7578">
        <w:rPr>
          <w:rFonts w:ascii="Tahoma" w:eastAsia="PMingLiU" w:hAnsi="Tahoma" w:cs="Tahoma"/>
          <w:sz w:val="18"/>
        </w:rPr>
        <w:t>或原始設備製造商</w:t>
      </w:r>
      <w:r w:rsidRPr="005D7578">
        <w:rPr>
          <w:rFonts w:ascii="Tahoma" w:eastAsia="PMingLiU" w:hAnsi="Tahoma" w:cs="Tahoma"/>
          <w:sz w:val="18"/>
        </w:rPr>
        <w:t xml:space="preserve"> (OEM) </w:t>
      </w:r>
      <w:r w:rsidRPr="005D7578">
        <w:rPr>
          <w:rFonts w:ascii="Tahoma" w:eastAsia="PMingLiU" w:hAnsi="Tahoma" w:cs="Tahoma"/>
          <w:sz w:val="18"/>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5D7578">
        <w:rPr>
          <w:rFonts w:ascii="Tahoma" w:eastAsia="PMingLiU" w:hAnsi="Tahoma" w:cs="Tahoma"/>
          <w:sz w:val="18"/>
        </w:rPr>
        <w:t xml:space="preserve"> 90 </w:t>
      </w:r>
      <w:r w:rsidRPr="005D7578">
        <w:rPr>
          <w:rFonts w:ascii="Tahoma" w:eastAsia="PMingLiU" w:hAnsi="Tahoma" w:cs="Tahoma"/>
          <w:sz w:val="18"/>
        </w:rPr>
        <w:t>天內取得軟體保證。依據</w:t>
      </w:r>
      <w:r w:rsidRPr="005D7578">
        <w:rPr>
          <w:rFonts w:ascii="Tahoma" w:eastAsia="PMingLiU" w:hAnsi="Tahoma" w:cs="Tahoma"/>
          <w:sz w:val="18"/>
        </w:rPr>
        <w:t xml:space="preserve"> Open Value</w:t>
      </w:r>
      <w:r w:rsidRPr="005D7578">
        <w:rPr>
          <w:rFonts w:ascii="Tahoma" w:eastAsia="PMingLiU" w:hAnsi="Tahoma" w:cs="Tahoma"/>
          <w:sz w:val="18"/>
        </w:rPr>
        <w:t>，此選項僅適用於非全組織</w:t>
      </w:r>
      <w:r w:rsidRPr="005D7578">
        <w:rPr>
          <w:rFonts w:ascii="Tahoma" w:eastAsia="PMingLiU" w:hAnsi="Tahoma" w:cs="Tahoma"/>
          <w:sz w:val="18"/>
        </w:rPr>
        <w:t>/</w:t>
      </w:r>
      <w:r w:rsidRPr="005D7578">
        <w:rPr>
          <w:rFonts w:ascii="Tahoma" w:eastAsia="PMingLiU" w:hAnsi="Tahoma" w:cs="Tahoma"/>
          <w:sz w:val="18"/>
        </w:rPr>
        <w:t>全公司選擇方案的產品。依據</w:t>
      </w:r>
      <w:r w:rsidRPr="005D7578">
        <w:rPr>
          <w:rFonts w:ascii="Tahoma" w:eastAsia="PMingLiU" w:hAnsi="Tahoma" w:cs="Tahoma"/>
          <w:sz w:val="18"/>
        </w:rPr>
        <w:t xml:space="preserve"> Enterprise </w:t>
      </w:r>
      <w:r w:rsidRPr="005D7578">
        <w:rPr>
          <w:rFonts w:ascii="Tahoma" w:eastAsia="PMingLiU" w:hAnsi="Tahoma" w:cs="Tahoma"/>
          <w:sz w:val="18"/>
        </w:rPr>
        <w:t>合約，此選項適用於額外產品僅限於</w:t>
      </w:r>
      <w:r w:rsidRPr="005D7578">
        <w:rPr>
          <w:rFonts w:ascii="Tahoma" w:eastAsia="PMingLiU" w:hAnsi="Tahoma" w:cs="Tahoma"/>
          <w:sz w:val="18"/>
        </w:rPr>
        <w:t xml:space="preserve"> 90 </w:t>
      </w:r>
      <w:r w:rsidRPr="005D7578">
        <w:rPr>
          <w:rFonts w:ascii="Tahoma" w:eastAsia="PMingLiU" w:hAnsi="Tahoma" w:cs="Tahoma"/>
          <w:sz w:val="18"/>
        </w:rPr>
        <w:t>天內。取得</w:t>
      </w:r>
      <w:r w:rsidRPr="005D7578">
        <w:rPr>
          <w:rFonts w:ascii="Tahoma" w:eastAsia="PMingLiU" w:hAnsi="Tahoma" w:cs="Tahoma"/>
          <w:sz w:val="18"/>
        </w:rPr>
        <w:t xml:space="preserve"> OEM </w:t>
      </w:r>
      <w:r w:rsidRPr="005D7578">
        <w:rPr>
          <w:rFonts w:ascii="Tahoma" w:eastAsia="PMingLiU" w:hAnsi="Tahoma" w:cs="Tahoma"/>
          <w:sz w:val="18"/>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16F5EC46" w14:textId="77777777" w:rsidR="00456002" w:rsidRPr="005D7578" w:rsidRDefault="00456002" w:rsidP="00B147AB">
      <w:pPr>
        <w:pStyle w:val="AppendixIndent"/>
        <w:spacing w:before="0"/>
        <w:ind w:left="0" w:right="720"/>
        <w:rPr>
          <w:rFonts w:ascii="Tahoma" w:eastAsia="PMingLiU"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10"/>
        <w:gridCol w:w="2431"/>
        <w:gridCol w:w="2971"/>
      </w:tblGrid>
      <w:tr w:rsidR="00456002" w:rsidRPr="005D7578" w14:paraId="49E1558E" w14:textId="77777777" w:rsidTr="00636CE0">
        <w:tc>
          <w:tcPr>
            <w:tcW w:w="1503" w:type="dxa"/>
            <w:tcBorders>
              <w:top w:val="single" w:sz="4" w:space="0" w:color="auto"/>
              <w:left w:val="single" w:sz="4" w:space="0" w:color="auto"/>
              <w:bottom w:val="single" w:sz="4" w:space="0" w:color="auto"/>
              <w:right w:val="single" w:sz="4" w:space="0" w:color="auto"/>
            </w:tcBorders>
            <w:shd w:val="clear" w:color="auto" w:fill="FFCC99"/>
            <w:vAlign w:val="center"/>
          </w:tcPr>
          <w:p w14:paraId="7375EACE" w14:textId="77777777" w:rsidR="00456002" w:rsidRPr="005D7578" w:rsidRDefault="00456002" w:rsidP="005C647E">
            <w:pPr>
              <w:pStyle w:val="AppendixTableHeadings"/>
              <w:rPr>
                <w:rFonts w:ascii="Tahoma" w:eastAsia="PMingLiU" w:hAnsi="Tahoma" w:cs="Tahoma"/>
                <w:sz w:val="20"/>
                <w:szCs w:val="20"/>
              </w:rPr>
            </w:pPr>
          </w:p>
        </w:tc>
        <w:tc>
          <w:tcPr>
            <w:tcW w:w="181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DBDD594" w14:textId="77777777" w:rsidR="00456002" w:rsidRPr="005D7578" w:rsidRDefault="00456002" w:rsidP="005C647E">
            <w:pPr>
              <w:pStyle w:val="AppendixTableHeadings"/>
              <w:rPr>
                <w:rFonts w:ascii="Tahoma" w:eastAsia="PMingLiU" w:hAnsi="Tahoma" w:cs="Tahoma"/>
                <w:sz w:val="20"/>
              </w:rPr>
            </w:pPr>
            <w:r w:rsidRPr="005D7578">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6B7423E" w14:textId="77777777" w:rsidR="00456002" w:rsidRPr="005D7578" w:rsidRDefault="00456002" w:rsidP="005C647E">
            <w:pPr>
              <w:pStyle w:val="AppendixTableHeadings"/>
              <w:rPr>
                <w:rFonts w:ascii="Tahoma" w:eastAsia="PMingLiU" w:hAnsi="Tahoma" w:cs="Tahoma"/>
                <w:sz w:val="20"/>
              </w:rPr>
            </w:pPr>
            <w:r w:rsidRPr="005D7578">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F751631" w14:textId="77777777" w:rsidR="00456002" w:rsidRPr="005D7578" w:rsidRDefault="00456002" w:rsidP="005C647E">
            <w:pPr>
              <w:pStyle w:val="AppendixTableHeadings"/>
              <w:rPr>
                <w:rFonts w:ascii="Tahoma" w:eastAsia="PMingLiU" w:hAnsi="Tahoma" w:cs="Tahoma"/>
                <w:sz w:val="20"/>
              </w:rPr>
            </w:pPr>
            <w:r w:rsidRPr="005D7578">
              <w:rPr>
                <w:rFonts w:ascii="Tahoma" w:eastAsia="PMingLiU" w:hAnsi="Tahoma" w:cs="Tahoma"/>
                <w:sz w:val="20"/>
              </w:rPr>
              <w:t>方案</w:t>
            </w:r>
          </w:p>
        </w:tc>
      </w:tr>
      <w:tr w:rsidR="00456002" w:rsidRPr="005D7578" w14:paraId="480A95DC" w14:textId="77777777" w:rsidTr="00636CE0">
        <w:tc>
          <w:tcPr>
            <w:tcW w:w="1503" w:type="dxa"/>
            <w:tcBorders>
              <w:top w:val="single" w:sz="4" w:space="0" w:color="auto"/>
              <w:left w:val="single" w:sz="4" w:space="0" w:color="auto"/>
              <w:bottom w:val="single" w:sz="4" w:space="0" w:color="auto"/>
              <w:right w:val="single" w:sz="4" w:space="0" w:color="auto"/>
            </w:tcBorders>
            <w:vAlign w:val="center"/>
            <w:hideMark/>
          </w:tcPr>
          <w:p w14:paraId="649BF6E2" w14:textId="77777777" w:rsidR="00456002" w:rsidRPr="005D7578" w:rsidRDefault="00456002" w:rsidP="005C647E">
            <w:pPr>
              <w:pStyle w:val="AppendixTableText"/>
              <w:rPr>
                <w:rFonts w:ascii="Tahoma" w:eastAsia="PMingLiU" w:hAnsi="Tahoma" w:cs="Tahoma"/>
                <w:b/>
                <w:color w:val="000000"/>
                <w:sz w:val="20"/>
                <w:szCs w:val="20"/>
              </w:rPr>
            </w:pPr>
            <w:r w:rsidRPr="005D7578">
              <w:rPr>
                <w:rFonts w:ascii="Tahoma" w:eastAsia="PMingLiU" w:hAnsi="Tahoma" w:cs="Tahoma"/>
                <w:b/>
                <w:color w:val="000000"/>
                <w:sz w:val="20"/>
                <w:szCs w:val="20"/>
              </w:rPr>
              <w:t>應用程式組合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4E5B352F" w14:textId="77777777" w:rsidR="00456002" w:rsidRPr="005D7578" w:rsidRDefault="00456002" w:rsidP="005C647E">
            <w:pPr>
              <w:pStyle w:val="AppendixTableText"/>
              <w:rPr>
                <w:rFonts w:ascii="Tahoma" w:eastAsia="PMingLiU" w:hAnsi="Tahoma" w:cs="Tahoma"/>
                <w:color w:val="000000"/>
              </w:rPr>
            </w:pPr>
            <w:r w:rsidRPr="005D7578">
              <w:rPr>
                <w:rFonts w:ascii="Tahoma" w:eastAsia="PMingLiU" w:hAnsi="Tahoma" w:cs="Tahoma"/>
                <w:color w:val="000000"/>
              </w:rPr>
              <w:t>N/A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C143A4C" w14:textId="77777777" w:rsidR="00456002" w:rsidRPr="005D7578" w:rsidRDefault="00456002" w:rsidP="005C647E">
            <w:pPr>
              <w:pStyle w:val="AppendixTableText"/>
              <w:rPr>
                <w:rFonts w:ascii="Tahoma" w:eastAsia="PMingLiU" w:hAnsi="Tahoma" w:cs="Tahoma"/>
                <w:color w:val="000000"/>
              </w:rPr>
            </w:pPr>
            <w:r w:rsidRPr="005D7578">
              <w:rPr>
                <w:rFonts w:ascii="Tahoma" w:eastAsia="PMingLiU" w:hAnsi="Tahoma" w:cs="Tahoma"/>
                <w:color w:val="000000"/>
              </w:rPr>
              <w:t xml:space="preserve">SA </w:t>
            </w:r>
            <w:r w:rsidRPr="005D7578">
              <w:rPr>
                <w:rFonts w:ascii="Tahoma" w:eastAsia="PMingLiU" w:hAnsi="Tahoma" w:cs="Tahoma"/>
                <w:color w:val="000000"/>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F0D3081" w14:textId="77777777" w:rsidR="00456002" w:rsidRPr="005D7578" w:rsidRDefault="00456002" w:rsidP="005C647E">
            <w:pPr>
              <w:pStyle w:val="AppendixTableText"/>
              <w:jc w:val="left"/>
              <w:rPr>
                <w:rFonts w:ascii="Tahoma" w:eastAsia="PMingLiU" w:hAnsi="Tahoma" w:cs="Tahoma"/>
                <w:color w:val="000000"/>
              </w:rPr>
            </w:pPr>
            <w:r w:rsidRPr="005D7578">
              <w:rPr>
                <w:rFonts w:ascii="Tahoma" w:eastAsia="PMingLiU" w:hAnsi="Tahoma" w:cs="Tahoma"/>
                <w:color w:val="000000"/>
              </w:rPr>
              <w:t>適用於依</w:t>
            </w:r>
            <w:r w:rsidRPr="005D7578">
              <w:rPr>
                <w:rFonts w:ascii="Tahoma" w:eastAsia="PMingLiU" w:hAnsi="Tahoma" w:cs="Tahoma"/>
                <w:color w:val="000000"/>
              </w:rPr>
              <w:t xml:space="preserve"> Open Value </w:t>
            </w:r>
            <w:r w:rsidRPr="005D7578">
              <w:rPr>
                <w:rFonts w:ascii="Tahoma" w:eastAsia="PMingLiU" w:hAnsi="Tahoma" w:cs="Tahoma"/>
                <w:color w:val="000000"/>
              </w:rPr>
              <w:t>取得之</w:t>
            </w:r>
            <w:r w:rsidRPr="005D7578">
              <w:rPr>
                <w:rFonts w:ascii="Tahoma" w:eastAsia="PMingLiU" w:hAnsi="Tahoma" w:cs="Tahoma"/>
                <w:color w:val="000000"/>
              </w:rPr>
              <w:t xml:space="preserve"> Open License</w:t>
            </w:r>
            <w:r w:rsidRPr="005D7578">
              <w:rPr>
                <w:rFonts w:ascii="Tahoma" w:eastAsia="PMingLiU" w:hAnsi="Tahoma" w:cs="Tahoma"/>
                <w:color w:val="000000"/>
              </w:rPr>
              <w:t>、</w:t>
            </w:r>
            <w:r w:rsidRPr="005D7578">
              <w:rPr>
                <w:rFonts w:ascii="Tahoma" w:eastAsia="PMingLiU" w:hAnsi="Tahoma" w:cs="Tahoma"/>
                <w:color w:val="000000"/>
              </w:rPr>
              <w:t>Select</w:t>
            </w:r>
            <w:r w:rsidRPr="005D7578">
              <w:rPr>
                <w:rFonts w:ascii="Tahoma" w:eastAsia="PMingLiU" w:hAnsi="Tahoma" w:cs="Tahoma"/>
                <w:color w:val="000000"/>
              </w:rPr>
              <w:t>、</w:t>
            </w:r>
            <w:r w:rsidRPr="005D7578">
              <w:rPr>
                <w:rFonts w:ascii="Tahoma" w:eastAsia="PMingLiU" w:hAnsi="Tahoma" w:cs="Tahoma"/>
                <w:color w:val="000000"/>
              </w:rPr>
              <w:t xml:space="preserve">Select Plus </w:t>
            </w:r>
            <w:r w:rsidRPr="005D7578">
              <w:rPr>
                <w:rFonts w:ascii="Tahoma" w:eastAsia="PMingLiU" w:hAnsi="Tahoma" w:cs="Tahoma"/>
                <w:color w:val="000000"/>
              </w:rPr>
              <w:t>及非</w:t>
            </w:r>
            <w:r w:rsidRPr="005D7578">
              <w:rPr>
                <w:rFonts w:ascii="Tahoma" w:eastAsia="PMingLiU" w:hAnsi="Tahoma" w:cs="Tahoma"/>
              </w:rPr>
              <w:t>全組織</w:t>
            </w:r>
            <w:r w:rsidRPr="005D7578">
              <w:rPr>
                <w:rFonts w:ascii="Tahoma" w:eastAsia="PMingLiU" w:hAnsi="Tahoma" w:cs="Tahoma"/>
              </w:rPr>
              <w:t>/</w:t>
            </w:r>
            <w:r w:rsidRPr="005D7578">
              <w:rPr>
                <w:rFonts w:ascii="Tahoma" w:eastAsia="PMingLiU" w:hAnsi="Tahoma" w:cs="Tahoma"/>
              </w:rPr>
              <w:t>全公司</w:t>
            </w:r>
            <w:r w:rsidRPr="005D7578">
              <w:rPr>
                <w:rFonts w:ascii="Tahoma" w:eastAsia="PMingLiU" w:hAnsi="Tahoma" w:cs="Tahoma"/>
                <w:color w:val="000000"/>
              </w:rPr>
              <w:t>選擇方案及依</w:t>
            </w:r>
            <w:r w:rsidRPr="005D7578">
              <w:rPr>
                <w:rFonts w:ascii="Tahoma" w:eastAsia="PMingLiU" w:hAnsi="Tahoma" w:cs="Tahoma"/>
                <w:color w:val="000000"/>
              </w:rPr>
              <w:t xml:space="preserve"> Enterprise </w:t>
            </w:r>
            <w:r w:rsidRPr="005D7578">
              <w:rPr>
                <w:rFonts w:ascii="Tahoma" w:eastAsia="PMingLiU" w:hAnsi="Tahoma" w:cs="Tahoma"/>
                <w:color w:val="000000"/>
              </w:rPr>
              <w:t>合約取得之額外產品。它並不適用於依據</w:t>
            </w:r>
            <w:r w:rsidRPr="005D7578">
              <w:rPr>
                <w:rFonts w:ascii="Tahoma" w:eastAsia="PMingLiU" w:hAnsi="Tahoma" w:cs="Tahoma"/>
                <w:color w:val="000000"/>
              </w:rPr>
              <w:t xml:space="preserve"> Open Value </w:t>
            </w:r>
            <w:r w:rsidRPr="005D7578">
              <w:rPr>
                <w:rFonts w:ascii="Tahoma" w:eastAsia="PMingLiU" w:hAnsi="Tahoma" w:cs="Tahoma"/>
                <w:color w:val="000000"/>
              </w:rPr>
              <w:t>及</w:t>
            </w:r>
            <w:r w:rsidRPr="005D7578">
              <w:rPr>
                <w:rFonts w:ascii="Tahoma" w:eastAsia="PMingLiU" w:hAnsi="Tahoma" w:cs="Tahoma"/>
                <w:color w:val="000000"/>
              </w:rPr>
              <w:t xml:space="preserve"> Enterprise </w:t>
            </w:r>
            <w:r w:rsidRPr="005D7578">
              <w:rPr>
                <w:rFonts w:ascii="Tahoma" w:eastAsia="PMingLiU" w:hAnsi="Tahoma" w:cs="Tahoma"/>
                <w:color w:val="000000"/>
              </w:rPr>
              <w:t>合約取得之</w:t>
            </w:r>
            <w:r w:rsidRPr="005D7578">
              <w:rPr>
                <w:rFonts w:ascii="Tahoma" w:eastAsia="PMingLiU" w:hAnsi="Tahoma" w:cs="Tahoma"/>
                <w:color w:val="000000"/>
              </w:rPr>
              <w:t xml:space="preserve"> Enterprise </w:t>
            </w:r>
            <w:r w:rsidRPr="005D7578">
              <w:rPr>
                <w:rFonts w:ascii="Tahoma" w:eastAsia="PMingLiU" w:hAnsi="Tahoma" w:cs="Tahoma"/>
                <w:color w:val="000000"/>
              </w:rPr>
              <w:t>產品</w:t>
            </w:r>
          </w:p>
        </w:tc>
      </w:tr>
      <w:tr w:rsidR="00456002" w:rsidRPr="005D7578" w14:paraId="0EF23AB0" w14:textId="77777777" w:rsidTr="00636CE0">
        <w:tc>
          <w:tcPr>
            <w:tcW w:w="1503" w:type="dxa"/>
            <w:tcBorders>
              <w:top w:val="single" w:sz="4" w:space="0" w:color="auto"/>
              <w:left w:val="single" w:sz="4" w:space="0" w:color="auto"/>
              <w:bottom w:val="single" w:sz="4" w:space="0" w:color="auto"/>
              <w:right w:val="single" w:sz="4" w:space="0" w:color="auto"/>
            </w:tcBorders>
            <w:vAlign w:val="center"/>
            <w:hideMark/>
          </w:tcPr>
          <w:p w14:paraId="59240052" w14:textId="77777777" w:rsidR="00456002" w:rsidRPr="005D7578" w:rsidRDefault="00456002" w:rsidP="005C647E">
            <w:pPr>
              <w:pStyle w:val="AppendixTableText"/>
              <w:rPr>
                <w:rFonts w:ascii="Tahoma" w:eastAsia="PMingLiU" w:hAnsi="Tahoma" w:cs="Tahoma"/>
                <w:b/>
                <w:color w:val="000000"/>
                <w:sz w:val="20"/>
                <w:szCs w:val="20"/>
              </w:rPr>
            </w:pPr>
            <w:r w:rsidRPr="005D7578">
              <w:rPr>
                <w:rFonts w:ascii="Tahoma" w:eastAsia="PMingLiU" w:hAnsi="Tahoma" w:cs="Tahoma"/>
                <w:b/>
                <w:color w:val="000000"/>
                <w:sz w:val="20"/>
                <w:szCs w:val="20"/>
              </w:rPr>
              <w:t>系統組合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552D3D1A" w14:textId="77777777" w:rsidR="00456002" w:rsidRPr="005D7578" w:rsidRDefault="00D72D24" w:rsidP="00D72D24">
            <w:pPr>
              <w:pStyle w:val="AppendixTableText"/>
              <w:rPr>
                <w:rFonts w:ascii="Tahoma" w:eastAsia="PMingLiU" w:hAnsi="Tahoma" w:cs="Tahoma"/>
                <w:color w:val="000000"/>
              </w:rPr>
            </w:pPr>
            <w:r w:rsidRPr="005D7578">
              <w:rPr>
                <w:rFonts w:ascii="Tahoma" w:eastAsia="PMingLiU" w:hAnsi="Tahoma" w:cs="Tahoma"/>
                <w:color w:val="000000"/>
              </w:rPr>
              <w:t>N/A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38DFD30" w14:textId="77777777" w:rsidR="00456002" w:rsidRPr="005D7578" w:rsidRDefault="00456002" w:rsidP="005C647E">
            <w:pPr>
              <w:pStyle w:val="AppendixTableText"/>
              <w:rPr>
                <w:rFonts w:ascii="Tahoma" w:eastAsia="PMingLiU" w:hAnsi="Tahoma" w:cs="Tahoma"/>
                <w:color w:val="000000"/>
              </w:rPr>
            </w:pPr>
            <w:r w:rsidRPr="005D7578">
              <w:rPr>
                <w:rFonts w:ascii="Tahoma" w:eastAsia="PMingLiU" w:hAnsi="Tahoma" w:cs="Tahoma"/>
                <w:color w:val="000000"/>
              </w:rPr>
              <w:t>只有</w:t>
            </w:r>
            <w:r w:rsidRPr="005D7578">
              <w:rPr>
                <w:rFonts w:ascii="Tahoma" w:eastAsia="PMingLiU" w:hAnsi="Tahoma" w:cs="Tahoma"/>
                <w:color w:val="000000"/>
              </w:rPr>
              <w:t xml:space="preserve"> Embedded </w:t>
            </w:r>
            <w:r w:rsidRPr="005D7578">
              <w:rPr>
                <w:rFonts w:ascii="Tahoma" w:eastAsia="PMingLiU" w:hAnsi="Tahoma" w:cs="Tahoma"/>
                <w:color w:val="000000"/>
              </w:rPr>
              <w:t>產品可提供</w:t>
            </w:r>
            <w:r w:rsidRPr="005D7578">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3937061C" w14:textId="77777777" w:rsidR="00456002" w:rsidRPr="005D7578" w:rsidRDefault="00456002" w:rsidP="005C647E">
            <w:pPr>
              <w:rPr>
                <w:rFonts w:eastAsia="PMingLiU" w:cs="Tahoma"/>
                <w:color w:val="000000"/>
                <w:szCs w:val="18"/>
              </w:rPr>
            </w:pPr>
          </w:p>
        </w:tc>
      </w:tr>
      <w:tr w:rsidR="00456002" w:rsidRPr="005D7578" w14:paraId="2F650BDF" w14:textId="77777777" w:rsidTr="00636CE0">
        <w:tc>
          <w:tcPr>
            <w:tcW w:w="1503" w:type="dxa"/>
            <w:tcBorders>
              <w:top w:val="single" w:sz="4" w:space="0" w:color="auto"/>
              <w:left w:val="single" w:sz="4" w:space="0" w:color="auto"/>
              <w:bottom w:val="single" w:sz="4" w:space="0" w:color="auto"/>
              <w:right w:val="single" w:sz="4" w:space="0" w:color="auto"/>
            </w:tcBorders>
            <w:vAlign w:val="center"/>
            <w:hideMark/>
          </w:tcPr>
          <w:p w14:paraId="7DC23598" w14:textId="77777777" w:rsidR="00456002" w:rsidRPr="005D7578" w:rsidRDefault="00456002" w:rsidP="005C647E">
            <w:pPr>
              <w:pStyle w:val="AppendixTableText"/>
              <w:rPr>
                <w:rFonts w:ascii="Tahoma" w:eastAsia="PMingLiU" w:hAnsi="Tahoma" w:cs="Tahoma"/>
                <w:b/>
                <w:color w:val="000000"/>
                <w:sz w:val="20"/>
                <w:szCs w:val="20"/>
              </w:rPr>
            </w:pPr>
            <w:r w:rsidRPr="005D7578">
              <w:rPr>
                <w:rFonts w:ascii="Tahoma" w:eastAsia="PMingLiU" w:hAnsi="Tahoma" w:cs="Tahoma"/>
                <w:b/>
                <w:color w:val="000000"/>
                <w:sz w:val="20"/>
                <w:szCs w:val="20"/>
              </w:rPr>
              <w:t>伺服器組合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1E8F093F" w14:textId="77777777" w:rsidR="00456002" w:rsidRPr="005D7578" w:rsidRDefault="00456002" w:rsidP="005C647E">
            <w:pPr>
              <w:pStyle w:val="AppendixTableText"/>
              <w:rPr>
                <w:rFonts w:ascii="Tahoma" w:eastAsia="PMingLiU" w:hAnsi="Tahoma" w:cs="Tahoma"/>
                <w:color w:val="000000"/>
              </w:rPr>
            </w:pPr>
            <w:r w:rsidRPr="005D7578">
              <w:rPr>
                <w:rFonts w:ascii="Tahoma" w:eastAsia="PMingLiU" w:hAnsi="Tahoma" w:cs="Tahoma"/>
                <w:color w:val="000000"/>
              </w:rPr>
              <w:t>可取得</w:t>
            </w:r>
            <w:r w:rsidRPr="005D7578">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06287A1" w14:textId="77777777" w:rsidR="00456002" w:rsidRPr="005D7578" w:rsidRDefault="00456002" w:rsidP="005C647E">
            <w:pPr>
              <w:pStyle w:val="AppendixTableText"/>
              <w:rPr>
                <w:rFonts w:ascii="Tahoma" w:eastAsia="PMingLiU" w:hAnsi="Tahoma" w:cs="Tahoma"/>
                <w:color w:val="000000"/>
              </w:rPr>
            </w:pPr>
            <w:r w:rsidRPr="005D7578">
              <w:rPr>
                <w:rFonts w:ascii="Tahoma" w:eastAsia="PMingLiU" w:hAnsi="Tahoma" w:cs="Tahoma"/>
                <w:color w:val="000000"/>
              </w:rPr>
              <w:t>可取得</w:t>
            </w:r>
            <w:r w:rsidRPr="005D7578">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EFA3236" w14:textId="77777777" w:rsidR="00456002" w:rsidRPr="005D7578" w:rsidRDefault="00456002" w:rsidP="005C647E">
            <w:pPr>
              <w:rPr>
                <w:rFonts w:eastAsia="PMingLiU" w:cs="Tahoma"/>
                <w:color w:val="000000"/>
                <w:szCs w:val="18"/>
              </w:rPr>
            </w:pPr>
          </w:p>
        </w:tc>
      </w:tr>
    </w:tbl>
    <w:p w14:paraId="52854413" w14:textId="77777777" w:rsidR="00456002" w:rsidRPr="005D7578" w:rsidRDefault="00456002" w:rsidP="00456002">
      <w:pPr>
        <w:ind w:right="720"/>
        <w:rPr>
          <w:rFonts w:eastAsia="PMingLiU" w:cs="Tahoma"/>
        </w:rPr>
      </w:pPr>
    </w:p>
    <w:p w14:paraId="5D91737A" w14:textId="77777777" w:rsidR="00456002" w:rsidRPr="005D7578" w:rsidRDefault="00456002" w:rsidP="00B147AB">
      <w:pPr>
        <w:pStyle w:val="AppendixBodyText"/>
        <w:spacing w:after="0"/>
        <w:ind w:right="720"/>
        <w:rPr>
          <w:rFonts w:ascii="Tahoma" w:eastAsia="PMingLiU" w:hAnsi="Tahoma" w:cs="Tahoma"/>
        </w:rPr>
      </w:pPr>
      <w:r w:rsidRPr="005D7578">
        <w:rPr>
          <w:rFonts w:ascii="Tahoma" w:eastAsia="PMingLiU" w:hAnsi="Tahoma" w:cs="Tahoma"/>
          <w:sz w:val="18"/>
          <w:szCs w:val="18"/>
        </w:rPr>
        <w:t>自</w:t>
      </w:r>
      <w:r w:rsidRPr="005D7578">
        <w:rPr>
          <w:rFonts w:ascii="Tahoma" w:eastAsia="PMingLiU" w:hAnsi="Tahoma" w:cs="Tahoma"/>
          <w:sz w:val="18"/>
          <w:szCs w:val="18"/>
        </w:rPr>
        <w:t xml:space="preserve"> OEM </w:t>
      </w:r>
      <w:r w:rsidRPr="005D7578">
        <w:rPr>
          <w:rFonts w:ascii="Tahoma" w:eastAsia="PMingLiU" w:hAnsi="Tahoma" w:cs="Tahoma"/>
          <w:sz w:val="18"/>
          <w:szCs w:val="18"/>
        </w:rPr>
        <w:t>取得</w:t>
      </w:r>
      <w:r w:rsidRPr="005D7578">
        <w:rPr>
          <w:rFonts w:ascii="Tahoma" w:eastAsia="PMingLiU" w:hAnsi="Tahoma" w:cs="Tahoma"/>
          <w:sz w:val="18"/>
          <w:szCs w:val="18"/>
        </w:rPr>
        <w:t xml:space="preserve"> Microsoft Office Professional 2013 </w:t>
      </w:r>
      <w:r w:rsidRPr="005D7578">
        <w:rPr>
          <w:rFonts w:ascii="Tahoma" w:eastAsia="PMingLiU" w:hAnsi="Tahoma" w:cs="Tahoma"/>
          <w:sz w:val="18"/>
          <w:szCs w:val="18"/>
        </w:rPr>
        <w:t>之客戶，得自其</w:t>
      </w:r>
      <w:r w:rsidRPr="005D7578">
        <w:rPr>
          <w:rFonts w:ascii="Tahoma" w:eastAsia="PMingLiU" w:hAnsi="Tahoma" w:cs="Tahoma"/>
          <w:sz w:val="18"/>
          <w:szCs w:val="18"/>
        </w:rPr>
        <w:t xml:space="preserve"> OEM </w:t>
      </w:r>
      <w:r w:rsidRPr="005D7578">
        <w:rPr>
          <w:rFonts w:ascii="Tahoma" w:eastAsia="PMingLiU" w:hAnsi="Tahoma" w:cs="Tahoma"/>
          <w:sz w:val="18"/>
          <w:szCs w:val="18"/>
        </w:rPr>
        <w:t>訂購日期算起</w:t>
      </w:r>
      <w:r w:rsidRPr="005D7578">
        <w:rPr>
          <w:rFonts w:ascii="Tahoma" w:eastAsia="PMingLiU" w:hAnsi="Tahoma" w:cs="Tahoma"/>
          <w:sz w:val="18"/>
          <w:szCs w:val="18"/>
        </w:rPr>
        <w:t xml:space="preserve"> 90 </w:t>
      </w:r>
      <w:r w:rsidRPr="005D7578">
        <w:rPr>
          <w:rFonts w:ascii="Tahoma" w:eastAsia="PMingLiU" w:hAnsi="Tahoma" w:cs="Tahoma"/>
          <w:sz w:val="18"/>
          <w:szCs w:val="18"/>
        </w:rPr>
        <w:t>日內，依</w:t>
      </w:r>
      <w:r w:rsidRPr="005D7578">
        <w:rPr>
          <w:rFonts w:ascii="Tahoma" w:eastAsia="PMingLiU" w:hAnsi="Tahoma" w:cs="Tahoma"/>
          <w:sz w:val="18"/>
          <w:szCs w:val="18"/>
        </w:rPr>
        <w:t xml:space="preserve"> Open Value </w:t>
      </w:r>
      <w:r w:rsidRPr="005D7578">
        <w:rPr>
          <w:rFonts w:ascii="Tahoma" w:eastAsia="PMingLiU" w:hAnsi="Tahoma" w:cs="Tahoma"/>
          <w:sz w:val="18"/>
          <w:szCs w:val="18"/>
        </w:rPr>
        <w:t>取得</w:t>
      </w:r>
      <w:r w:rsidRPr="005D7578">
        <w:rPr>
          <w:rFonts w:ascii="Tahoma" w:eastAsia="PMingLiU" w:hAnsi="Tahoma" w:cs="Tahoma"/>
          <w:sz w:val="18"/>
          <w:szCs w:val="18"/>
        </w:rPr>
        <w:t xml:space="preserve"> Open License </w:t>
      </w:r>
      <w:r w:rsidRPr="005D7578">
        <w:rPr>
          <w:rFonts w:ascii="Tahoma" w:eastAsia="PMingLiU" w:hAnsi="Tahoma" w:cs="Tahoma"/>
          <w:sz w:val="18"/>
          <w:szCs w:val="18"/>
        </w:rPr>
        <w:t>方案、</w:t>
      </w:r>
      <w:r w:rsidRPr="005D7578">
        <w:rPr>
          <w:rFonts w:ascii="Tahoma" w:eastAsia="PMingLiU" w:hAnsi="Tahoma" w:cs="Tahoma"/>
          <w:sz w:val="18"/>
          <w:szCs w:val="18"/>
        </w:rPr>
        <w:t xml:space="preserve">Select </w:t>
      </w:r>
      <w:r w:rsidRPr="005D7578">
        <w:rPr>
          <w:rFonts w:ascii="Tahoma" w:eastAsia="PMingLiU" w:hAnsi="Tahoma" w:cs="Tahoma"/>
          <w:sz w:val="18"/>
          <w:szCs w:val="18"/>
        </w:rPr>
        <w:t>及</w:t>
      </w:r>
      <w:r w:rsidRPr="005D7578">
        <w:rPr>
          <w:rFonts w:ascii="Tahoma" w:eastAsia="PMingLiU" w:hAnsi="Tahoma" w:cs="Tahoma"/>
          <w:sz w:val="18"/>
          <w:szCs w:val="18"/>
        </w:rPr>
        <w:t xml:space="preserve"> Select Plus </w:t>
      </w:r>
      <w:r w:rsidRPr="005D7578">
        <w:rPr>
          <w:rFonts w:ascii="Tahoma" w:eastAsia="PMingLiU" w:hAnsi="Tahoma" w:cs="Tahoma"/>
          <w:sz w:val="18"/>
          <w:szCs w:val="18"/>
        </w:rPr>
        <w:t>方案，以及非全公司選擇方案中之</w:t>
      </w:r>
      <w:r w:rsidRPr="005D7578">
        <w:rPr>
          <w:rFonts w:ascii="Tahoma" w:eastAsia="PMingLiU" w:hAnsi="Tahoma" w:cs="Tahoma"/>
          <w:sz w:val="18"/>
          <w:szCs w:val="18"/>
        </w:rPr>
        <w:t xml:space="preserve"> Microsoft Office Standard 2013 </w:t>
      </w:r>
      <w:r w:rsidRPr="005D7578">
        <w:rPr>
          <w:rFonts w:ascii="Tahoma" w:eastAsia="PMingLiU" w:hAnsi="Tahoma" w:cs="Tahoma"/>
          <w:sz w:val="18"/>
          <w:szCs w:val="18"/>
        </w:rPr>
        <w:t>的軟體保證。</w:t>
      </w:r>
      <w:r w:rsidRPr="005D7578">
        <w:rPr>
          <w:rFonts w:ascii="Tahoma" w:eastAsia="PMingLiU" w:hAnsi="Tahoma" w:cs="Tahoma"/>
          <w:sz w:val="18"/>
          <w:szCs w:val="18"/>
        </w:rPr>
        <w:t xml:space="preserve">Office </w:t>
      </w:r>
      <w:r w:rsidRPr="005D7578">
        <w:rPr>
          <w:rFonts w:ascii="Tahoma" w:eastAsia="PMingLiU" w:hAnsi="Tahoma" w:cs="Tahoma"/>
          <w:sz w:val="18"/>
          <w:szCs w:val="18"/>
        </w:rPr>
        <w:t>產品金鑰卡</w:t>
      </w:r>
      <w:r w:rsidRPr="005D7578">
        <w:rPr>
          <w:rFonts w:ascii="Tahoma" w:eastAsia="PMingLiU" w:hAnsi="Tahoma" w:cs="Tahoma"/>
          <w:sz w:val="18"/>
          <w:szCs w:val="18"/>
        </w:rPr>
        <w:t xml:space="preserve"> (PKC) </w:t>
      </w:r>
      <w:r w:rsidRPr="005D7578">
        <w:rPr>
          <w:rFonts w:ascii="Tahoma" w:eastAsia="PMingLiU" w:hAnsi="Tahoma" w:cs="Tahoma"/>
          <w:sz w:val="18"/>
          <w:szCs w:val="18"/>
        </w:rPr>
        <w:t>係視為彩盒包裝產品</w:t>
      </w:r>
      <w:r w:rsidRPr="005D7578">
        <w:rPr>
          <w:rFonts w:ascii="Tahoma" w:eastAsia="PMingLiU" w:hAnsi="Tahoma" w:cs="Tahoma"/>
          <w:sz w:val="18"/>
          <w:szCs w:val="18"/>
        </w:rPr>
        <w:t xml:space="preserve"> (</w:t>
      </w:r>
      <w:r w:rsidRPr="005D7578">
        <w:rPr>
          <w:rFonts w:ascii="Tahoma" w:eastAsia="PMingLiU" w:hAnsi="Tahoma" w:cs="Tahoma"/>
          <w:sz w:val="18"/>
          <w:szCs w:val="18"/>
        </w:rPr>
        <w:t>零售</w:t>
      </w:r>
      <w:r w:rsidRPr="005D7578">
        <w:rPr>
          <w:rFonts w:ascii="Tahoma" w:eastAsia="PMingLiU" w:hAnsi="Tahoma" w:cs="Tahoma"/>
          <w:sz w:val="18"/>
          <w:szCs w:val="18"/>
        </w:rPr>
        <w:t xml:space="preserve">) </w:t>
      </w:r>
      <w:r w:rsidRPr="005D7578">
        <w:rPr>
          <w:rFonts w:ascii="Tahoma" w:eastAsia="PMingLiU" w:hAnsi="Tahoma" w:cs="Tahoma"/>
          <w:sz w:val="18"/>
          <w:szCs w:val="18"/>
        </w:rPr>
        <w:t>優惠方案，所以不符合取得軟體保證選擇方案之資格。</w:t>
      </w:r>
    </w:p>
    <w:p w14:paraId="300802B6" w14:textId="77777777" w:rsidR="00255158" w:rsidRPr="005D7578" w:rsidRDefault="00255158" w:rsidP="00B147AB">
      <w:pPr>
        <w:pStyle w:val="AppendixBodyText"/>
        <w:spacing w:after="0"/>
        <w:ind w:right="720"/>
        <w:rPr>
          <w:rFonts w:ascii="Tahoma" w:eastAsia="PMingLiU" w:hAnsi="Tahoma" w:cs="Tahoma"/>
          <w:sz w:val="18"/>
          <w:szCs w:val="18"/>
        </w:rPr>
      </w:pPr>
    </w:p>
    <w:p w14:paraId="3E5CCF77" w14:textId="77777777" w:rsidR="00636CE0" w:rsidRPr="005D7578" w:rsidRDefault="00636CE0" w:rsidP="00B147AB">
      <w:pPr>
        <w:pStyle w:val="AppendixBodyText"/>
        <w:spacing w:after="0"/>
        <w:ind w:right="720"/>
        <w:rPr>
          <w:rFonts w:ascii="Tahoma" w:eastAsia="PMingLiU" w:hAnsi="Tahoma" w:cs="Tahoma"/>
          <w:sz w:val="18"/>
          <w:szCs w:val="18"/>
        </w:rPr>
      </w:pPr>
    </w:p>
    <w:p w14:paraId="098FEFC9" w14:textId="77777777" w:rsidR="00636CE0" w:rsidRPr="005D7578" w:rsidRDefault="00636CE0" w:rsidP="00B147AB">
      <w:pPr>
        <w:pStyle w:val="AppendixBodyText"/>
        <w:spacing w:after="0"/>
        <w:ind w:right="720"/>
        <w:rPr>
          <w:rFonts w:ascii="Tahoma" w:eastAsia="PMingLiU" w:hAnsi="Tahoma" w:cs="Tahoma"/>
          <w:sz w:val="18"/>
          <w:szCs w:val="18"/>
        </w:rPr>
      </w:pPr>
    </w:p>
    <w:p w14:paraId="71EEA68B" w14:textId="77777777" w:rsidR="00636CE0" w:rsidRPr="005D7578" w:rsidRDefault="00636CE0" w:rsidP="00B147AB">
      <w:pPr>
        <w:pStyle w:val="AppendixBodyText"/>
        <w:spacing w:after="0"/>
        <w:ind w:right="720"/>
        <w:rPr>
          <w:rFonts w:ascii="Tahoma" w:eastAsia="PMingLiU" w:hAnsi="Tahoma" w:cs="Tahoma"/>
          <w:sz w:val="18"/>
          <w:szCs w:val="18"/>
        </w:rPr>
      </w:pPr>
    </w:p>
    <w:p w14:paraId="6B7808FF" w14:textId="77777777" w:rsidR="00636CE0" w:rsidRPr="005D7578" w:rsidRDefault="00636CE0" w:rsidP="00B147AB">
      <w:pPr>
        <w:pStyle w:val="AppendixBodyText"/>
        <w:spacing w:after="0"/>
        <w:ind w:right="720"/>
        <w:rPr>
          <w:rFonts w:ascii="Tahoma" w:eastAsia="PMingLiU" w:hAnsi="Tahoma" w:cs="Tahoma"/>
          <w:sz w:val="18"/>
          <w:szCs w:val="18"/>
        </w:rPr>
      </w:pPr>
    </w:p>
    <w:p w14:paraId="76FE0B0E" w14:textId="77777777" w:rsidR="00B27EB4" w:rsidRPr="005D7578" w:rsidRDefault="00B27EB4" w:rsidP="00B147AB">
      <w:pPr>
        <w:pStyle w:val="AppendixBodyText"/>
        <w:spacing w:after="0"/>
        <w:ind w:right="720"/>
        <w:rPr>
          <w:rFonts w:ascii="Tahoma" w:eastAsia="PMingLiU" w:hAnsi="Tahoma" w:cs="Tahoma"/>
          <w:sz w:val="18"/>
          <w:szCs w:val="18"/>
        </w:rPr>
      </w:pPr>
    </w:p>
    <w:p w14:paraId="0AFB11FF" w14:textId="77777777" w:rsidR="00456002" w:rsidRPr="005D7578" w:rsidRDefault="00456002" w:rsidP="00456002">
      <w:pPr>
        <w:pStyle w:val="Heading2"/>
        <w:ind w:left="0" w:right="720"/>
        <w:rPr>
          <w:rFonts w:ascii="Tahoma" w:eastAsia="PMingLiU" w:hAnsi="Tahoma" w:cs="Tahoma"/>
        </w:rPr>
      </w:pPr>
      <w:bookmarkStart w:id="640" w:name="_Toc323819651"/>
      <w:bookmarkStart w:id="641" w:name="_Toc336338202"/>
      <w:bookmarkStart w:id="642" w:name="_Toc379636688"/>
      <w:r w:rsidRPr="005D7578">
        <w:rPr>
          <w:rFonts w:ascii="Tahoma" w:eastAsia="PMingLiU" w:hAnsi="Tahoma" w:cs="Tahoma"/>
        </w:rPr>
        <w:lastRenderedPageBreak/>
        <w:t>升級使用權</w:t>
      </w:r>
      <w:r w:rsidRPr="005D7578">
        <w:rPr>
          <w:rFonts w:ascii="Tahoma" w:eastAsia="PMingLiU" w:hAnsi="Tahoma" w:cs="Tahoma"/>
        </w:rPr>
        <w:t xml:space="preserve"> (Step-Up License)</w:t>
      </w:r>
      <w:bookmarkEnd w:id="640"/>
      <w:bookmarkEnd w:id="641"/>
      <w:bookmarkEnd w:id="642"/>
    </w:p>
    <w:p w14:paraId="5CEE2B7E" w14:textId="77777777" w:rsidR="00456002" w:rsidRPr="005D7578" w:rsidRDefault="00456002" w:rsidP="00B147AB">
      <w:pPr>
        <w:ind w:right="720"/>
        <w:rPr>
          <w:rFonts w:eastAsia="PMingLiU" w:cs="Tahoma"/>
        </w:rPr>
      </w:pPr>
    </w:p>
    <w:p w14:paraId="38076208" w14:textId="77777777" w:rsidR="00456002" w:rsidRPr="005D7578" w:rsidRDefault="00456002" w:rsidP="00B147AB">
      <w:pPr>
        <w:pStyle w:val="AppendixIndent"/>
        <w:ind w:left="0" w:right="720"/>
        <w:rPr>
          <w:rFonts w:ascii="Tahoma" w:eastAsia="PMingLiU" w:hAnsi="Tahoma" w:cs="Tahoma"/>
        </w:rPr>
      </w:pPr>
      <w:r w:rsidRPr="005D7578">
        <w:rPr>
          <w:rFonts w:ascii="Tahoma" w:eastAsia="PMingLiU" w:hAnsi="Tahoma" w:cs="Tahoma"/>
          <w:sz w:val="18"/>
        </w:rPr>
        <w:t>客戶得將部分產品自標準版本移轉至進階版，其可透過升級使用權進行此動作。為了取得升級使用權，針對合格產品，客戶必須擁有</w:t>
      </w:r>
      <w:r w:rsidRPr="005D7578">
        <w:rPr>
          <w:rFonts w:ascii="Tahoma" w:eastAsia="PMingLiU" w:hAnsi="Tahoma" w:cs="Tahoma"/>
          <w:sz w:val="18"/>
          <w:szCs w:val="18"/>
        </w:rPr>
        <w:t>具備有效軟體</w:t>
      </w:r>
      <w:r w:rsidRPr="005D7578">
        <w:rPr>
          <w:rFonts w:ascii="Tahoma" w:eastAsia="PMingLiU" w:hAnsi="Tahoma" w:cs="Tahoma"/>
          <w:color w:val="000000"/>
          <w:sz w:val="18"/>
          <w:szCs w:val="18"/>
        </w:rPr>
        <w:t>保證之使用權。必須取得升級使用權，且僅有依相同之大量授權方案合約及註冊</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若有的話</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取得之使用權始有效，亦即依據原始取得之合格產品的升級保障範圍。</w:t>
      </w:r>
      <w:r w:rsidRPr="005D7578">
        <w:rPr>
          <w:rFonts w:ascii="Tahoma" w:eastAsia="PMingLiU" w:hAnsi="Tahoma" w:cs="Tahoma"/>
          <w:color w:val="000000"/>
          <w:sz w:val="18"/>
        </w:rPr>
        <w:t>客戶是否能依升級使用權取得使用軟體的權利之前提條件為其是否擁有並保留</w:t>
      </w:r>
      <w:r w:rsidRPr="005D7578">
        <w:rPr>
          <w:rFonts w:ascii="Tahoma" w:eastAsia="PMingLiU" w:hAnsi="Tahoma" w:cs="Tahoma"/>
          <w:sz w:val="18"/>
        </w:rPr>
        <w:t>合格產品之使用權。客戶無法單獨將合格產品之使用權自</w:t>
      </w:r>
      <w:r w:rsidRPr="005D7578">
        <w:rPr>
          <w:rFonts w:ascii="Tahoma" w:eastAsia="PMingLiU" w:hAnsi="Tahoma" w:cs="Tahoma"/>
          <w:sz w:val="18"/>
          <w:szCs w:val="18"/>
        </w:rPr>
        <w:t>升級使用權進行移轉。如需詳細資訊及使用權可用性，請參閱下列位置之＜企業版升級使用權大量授權摘要＞</w:t>
      </w:r>
      <w:r w:rsidRPr="005D7578">
        <w:rPr>
          <w:rFonts w:ascii="Tahoma" w:eastAsia="PMingLiU" w:hAnsi="Tahoma" w:cs="Tahoma"/>
          <w:sz w:val="18"/>
          <w:szCs w:val="18"/>
        </w:rPr>
        <w:t>(Enterprise Edition Step-up License Volume Licensing Brief)</w:t>
      </w:r>
      <w:r w:rsidRPr="005D7578">
        <w:rPr>
          <w:rFonts w:ascii="Tahoma" w:eastAsia="PMingLiU" w:hAnsi="Tahoma" w:cs="Tahoma"/>
          <w:sz w:val="18"/>
          <w:szCs w:val="18"/>
        </w:rPr>
        <w:t>：</w:t>
      </w:r>
      <w:r w:rsidRPr="005D7578">
        <w:rPr>
          <w:rFonts w:ascii="Tahoma" w:eastAsia="PMingLiU" w:hAnsi="Tahoma" w:cs="Tahoma"/>
          <w:sz w:val="18"/>
          <w:szCs w:val="18"/>
        </w:rPr>
        <w:t>http://</w:t>
      </w:r>
      <w:hyperlink r:id="rId21" w:history="1">
        <w:r w:rsidRPr="005D7578">
          <w:rPr>
            <w:rStyle w:val="Hyperlink"/>
            <w:rFonts w:ascii="Tahoma" w:eastAsia="PMingLiU" w:hAnsi="Tahoma" w:cs="Tahoma"/>
            <w:sz w:val="18"/>
            <w:szCs w:val="18"/>
          </w:rPr>
          <w:t>www.microsoft.com/licensing</w:t>
        </w:r>
      </w:hyperlink>
      <w:r w:rsidRPr="005D7578">
        <w:rPr>
          <w:rFonts w:ascii="Tahoma" w:eastAsia="PMingLiU" w:hAnsi="Tahoma" w:cs="Tahoma"/>
          <w:sz w:val="18"/>
          <w:szCs w:val="18"/>
        </w:rPr>
        <w:t>.</w:t>
      </w:r>
    </w:p>
    <w:p w14:paraId="0E489DE8" w14:textId="77777777" w:rsidR="00ED589D" w:rsidRPr="005D7578" w:rsidRDefault="00ED589D" w:rsidP="00ED589D">
      <w:pPr>
        <w:rPr>
          <w:rFonts w:eastAsia="PMingLiU" w:cs="Tahoma"/>
        </w:rPr>
      </w:pPr>
    </w:p>
    <w:p w14:paraId="12DE8E52" w14:textId="77777777" w:rsidR="00456002" w:rsidRPr="005D7578" w:rsidRDefault="00456002" w:rsidP="00456002">
      <w:pPr>
        <w:pStyle w:val="Heading2"/>
        <w:ind w:left="0" w:right="720"/>
        <w:rPr>
          <w:rFonts w:ascii="Tahoma" w:eastAsia="PMingLiU" w:hAnsi="Tahoma" w:cs="Tahoma"/>
        </w:rPr>
      </w:pPr>
      <w:bookmarkStart w:id="643" w:name="_Toc323819652"/>
      <w:bookmarkStart w:id="644" w:name="_Toc336338203"/>
      <w:bookmarkStart w:id="645" w:name="_Toc379636689"/>
      <w:r w:rsidRPr="005D7578">
        <w:rPr>
          <w:rFonts w:ascii="Tahoma" w:eastAsia="PMingLiU" w:hAnsi="Tahoma" w:cs="Tahoma"/>
        </w:rPr>
        <w:t>訂閱使用權</w:t>
      </w:r>
      <w:bookmarkEnd w:id="643"/>
      <w:bookmarkEnd w:id="644"/>
      <w:bookmarkEnd w:id="645"/>
      <w:r w:rsidRPr="005D7578">
        <w:rPr>
          <w:rFonts w:ascii="Tahoma" w:eastAsia="PMingLiU" w:hAnsi="Tahoma" w:cs="Tahoma"/>
        </w:rPr>
        <w:t xml:space="preserve"> </w:t>
      </w:r>
    </w:p>
    <w:p w14:paraId="7F06ACBD" w14:textId="77777777" w:rsidR="00456002" w:rsidRPr="005D7578" w:rsidRDefault="00456002" w:rsidP="007C05C1">
      <w:pPr>
        <w:ind w:right="720"/>
        <w:rPr>
          <w:rFonts w:eastAsia="PMingLiU" w:cs="Tahoma"/>
        </w:rPr>
      </w:pPr>
    </w:p>
    <w:p w14:paraId="3E1DBD68" w14:textId="77777777" w:rsidR="00456002" w:rsidRPr="005D7578" w:rsidRDefault="00456002" w:rsidP="00B147AB">
      <w:pPr>
        <w:pStyle w:val="AppendixIndent"/>
        <w:spacing w:before="0"/>
        <w:ind w:left="0" w:right="720"/>
        <w:rPr>
          <w:rFonts w:ascii="Tahoma" w:eastAsia="PMingLiU" w:hAnsi="Tahoma" w:cs="Tahoma"/>
        </w:rPr>
      </w:pPr>
      <w:r w:rsidRPr="005D7578">
        <w:rPr>
          <w:rFonts w:ascii="Tahoma" w:eastAsia="PMingLiU" w:hAnsi="Tahoma" w:cs="Tahoma"/>
          <w:sz w:val="18"/>
        </w:rPr>
        <w:t>本產品類型僅供線上服務及部分軟體產品使用，並不會因版本而有所不同，其可讓客戶使用軟體，若是線上服務的話，則可使用</w:t>
      </w:r>
      <w:r w:rsidRPr="005D7578">
        <w:rPr>
          <w:rFonts w:ascii="Tahoma" w:eastAsia="PMingLiU" w:hAnsi="Tahoma" w:cs="Tahoma"/>
          <w:sz w:val="18"/>
        </w:rPr>
        <w:t xml:space="preserve"> Select </w:t>
      </w:r>
      <w:r w:rsidRPr="005D7578">
        <w:rPr>
          <w:rFonts w:ascii="Tahoma" w:eastAsia="PMingLiU" w:hAnsi="Tahoma" w:cs="Tahoma"/>
          <w:sz w:val="18"/>
        </w:rPr>
        <w:t>或</w:t>
      </w:r>
      <w:r w:rsidRPr="005D7578">
        <w:rPr>
          <w:rFonts w:ascii="Tahoma" w:eastAsia="PMingLiU" w:hAnsi="Tahoma" w:cs="Tahoma"/>
          <w:sz w:val="18"/>
        </w:rPr>
        <w:t xml:space="preserve"> Enterprise </w:t>
      </w:r>
      <w:r w:rsidRPr="005D7578">
        <w:rPr>
          <w:rFonts w:ascii="Tahoma" w:eastAsia="PMingLiU" w:hAnsi="Tahoma" w:cs="Tahoma"/>
          <w:sz w:val="18"/>
        </w:rPr>
        <w:t>註冊或</w:t>
      </w:r>
      <w:r w:rsidRPr="005D7578">
        <w:rPr>
          <w:rFonts w:ascii="Tahoma" w:eastAsia="PMingLiU" w:hAnsi="Tahoma" w:cs="Tahoma"/>
          <w:sz w:val="18"/>
        </w:rPr>
        <w:t xml:space="preserve"> Open </w:t>
      </w:r>
      <w:r w:rsidRPr="005D7578">
        <w:rPr>
          <w:rFonts w:ascii="Tahoma" w:eastAsia="PMingLiU" w:hAnsi="Tahoma" w:cs="Tahoma"/>
          <w:sz w:val="18"/>
        </w:rPr>
        <w:t>合約期間取得之服務。依</w:t>
      </w:r>
      <w:r w:rsidRPr="005D7578">
        <w:rPr>
          <w:rFonts w:ascii="Tahoma" w:eastAsia="PMingLiU" w:hAnsi="Tahoma" w:cs="Tahoma"/>
          <w:sz w:val="18"/>
        </w:rPr>
        <w:t xml:space="preserve"> Enterprise </w:t>
      </w:r>
      <w:r w:rsidRPr="005D7578">
        <w:rPr>
          <w:rFonts w:ascii="Tahoma" w:eastAsia="PMingLiU" w:hAnsi="Tahoma" w:cs="Tahoma"/>
          <w:sz w:val="18"/>
        </w:rPr>
        <w:t>合約或</w:t>
      </w:r>
      <w:r w:rsidRPr="005D7578">
        <w:rPr>
          <w:rFonts w:ascii="Tahoma" w:eastAsia="PMingLiU" w:hAnsi="Tahoma" w:cs="Tahoma"/>
          <w:sz w:val="18"/>
        </w:rPr>
        <w:t xml:space="preserve"> Enterprise Subscription </w:t>
      </w:r>
      <w:r w:rsidRPr="005D7578">
        <w:rPr>
          <w:rFonts w:ascii="Tahoma" w:eastAsia="PMingLiU" w:hAnsi="Tahoma" w:cs="Tahoma"/>
          <w:sz w:val="18"/>
        </w:rPr>
        <w:t>合約取得之訂閱使用權必須在第一次存取服務時取得，並根據註冊或合約期間剩餘的月份數按比例分配。下列方案中可提供：</w:t>
      </w:r>
    </w:p>
    <w:p w14:paraId="15F8043E" w14:textId="77777777" w:rsidR="00456002" w:rsidRPr="005D7578" w:rsidRDefault="00456002" w:rsidP="00B147AB">
      <w:pPr>
        <w:pStyle w:val="AppendixIndent"/>
        <w:spacing w:before="0"/>
        <w:ind w:left="0" w:right="720"/>
        <w:rPr>
          <w:rFonts w:ascii="Tahoma" w:eastAsia="PMingLiU" w:hAnsi="Tahoma" w:cs="Tahoma"/>
          <w:sz w:val="18"/>
          <w:szCs w:val="18"/>
        </w:rPr>
      </w:pPr>
    </w:p>
    <w:p w14:paraId="66C7809C" w14:textId="77777777" w:rsidR="00456002" w:rsidRPr="005D7578" w:rsidRDefault="00456002"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Open Value</w:t>
      </w:r>
    </w:p>
    <w:p w14:paraId="0E9DC275" w14:textId="77777777" w:rsidR="00456002" w:rsidRPr="005D7578" w:rsidRDefault="00456002"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Open Value Subscription</w:t>
      </w:r>
    </w:p>
    <w:p w14:paraId="5539B78D" w14:textId="77777777" w:rsidR="00456002" w:rsidRPr="005D7578" w:rsidRDefault="00456002"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 xml:space="preserve">Select </w:t>
      </w:r>
    </w:p>
    <w:p w14:paraId="22438D24" w14:textId="77777777" w:rsidR="00456002" w:rsidRPr="005D7578" w:rsidRDefault="00456002"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Select Plus</w:t>
      </w:r>
    </w:p>
    <w:p w14:paraId="148A6DA8" w14:textId="77777777" w:rsidR="00456002" w:rsidRPr="005D7578" w:rsidRDefault="00B215EA"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 xml:space="preserve">Campus </w:t>
      </w:r>
      <w:r w:rsidRPr="005D7578">
        <w:rPr>
          <w:rFonts w:ascii="Tahoma" w:eastAsia="PMingLiU" w:hAnsi="Tahoma" w:cs="Tahoma"/>
          <w:sz w:val="18"/>
        </w:rPr>
        <w:t>和</w:t>
      </w:r>
      <w:r w:rsidRPr="005D7578">
        <w:rPr>
          <w:rFonts w:ascii="Tahoma" w:eastAsia="PMingLiU" w:hAnsi="Tahoma" w:cs="Tahoma"/>
          <w:sz w:val="18"/>
        </w:rPr>
        <w:t xml:space="preserve"> School Agreement</w:t>
      </w:r>
    </w:p>
    <w:p w14:paraId="1D9D75C3" w14:textId="77777777" w:rsidR="00456002" w:rsidRPr="005D7578" w:rsidRDefault="00B215EA"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Enrollment for Education Solutions</w:t>
      </w:r>
    </w:p>
    <w:p w14:paraId="3CBB885D" w14:textId="77777777" w:rsidR="00456002" w:rsidRPr="005D7578" w:rsidRDefault="00456002" w:rsidP="00346F4B">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 xml:space="preserve">Enterprise </w:t>
      </w:r>
      <w:r w:rsidRPr="005D7578">
        <w:rPr>
          <w:rFonts w:ascii="Tahoma" w:eastAsia="PMingLiU" w:hAnsi="Tahoma" w:cs="Tahoma"/>
          <w:sz w:val="18"/>
        </w:rPr>
        <w:t>合約</w:t>
      </w:r>
    </w:p>
    <w:p w14:paraId="016B3F6A" w14:textId="77777777" w:rsidR="00456002" w:rsidRPr="005D7578" w:rsidRDefault="00456002" w:rsidP="00CF2057">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 xml:space="preserve">Enterprise Subscription </w:t>
      </w:r>
      <w:r w:rsidRPr="005D7578">
        <w:rPr>
          <w:rFonts w:ascii="Tahoma" w:eastAsia="PMingLiU" w:hAnsi="Tahoma" w:cs="Tahoma"/>
          <w:sz w:val="18"/>
        </w:rPr>
        <w:t>註冊</w:t>
      </w:r>
    </w:p>
    <w:p w14:paraId="0A6C8101" w14:textId="77777777" w:rsidR="00B215EA" w:rsidRPr="005D7578" w:rsidRDefault="00B215EA" w:rsidP="00CF2057">
      <w:pPr>
        <w:pStyle w:val="AppendixBulletIndent"/>
        <w:numPr>
          <w:ilvl w:val="0"/>
          <w:numId w:val="66"/>
        </w:numPr>
        <w:tabs>
          <w:tab w:val="left" w:pos="1440"/>
        </w:tabs>
        <w:spacing w:after="60"/>
        <w:ind w:left="1440" w:right="720"/>
        <w:rPr>
          <w:rFonts w:ascii="Tahoma" w:eastAsia="PMingLiU" w:hAnsi="Tahoma" w:cs="Tahoma"/>
          <w:sz w:val="18"/>
        </w:rPr>
      </w:pPr>
      <w:r w:rsidRPr="005D7578">
        <w:rPr>
          <w:rFonts w:ascii="Tahoma" w:eastAsia="PMingLiU" w:hAnsi="Tahoma" w:cs="Tahoma"/>
          <w:sz w:val="18"/>
        </w:rPr>
        <w:t>Server and Cloud Enrollment</w:t>
      </w:r>
    </w:p>
    <w:p w14:paraId="7F9DBF61" w14:textId="77777777" w:rsidR="00ED589D" w:rsidRPr="005D7578" w:rsidRDefault="00ED589D" w:rsidP="00B147AB">
      <w:pPr>
        <w:rPr>
          <w:rFonts w:eastAsia="PMingLiU" w:cs="Tahoma"/>
        </w:rPr>
      </w:pPr>
    </w:p>
    <w:p w14:paraId="61C3E489" w14:textId="77777777" w:rsidR="00456002" w:rsidRPr="005D7578" w:rsidRDefault="00456002" w:rsidP="00456002">
      <w:pPr>
        <w:pStyle w:val="Heading2"/>
        <w:ind w:left="0" w:right="720"/>
        <w:rPr>
          <w:rFonts w:ascii="Tahoma" w:eastAsia="PMingLiU" w:hAnsi="Tahoma" w:cs="Tahoma"/>
        </w:rPr>
      </w:pPr>
      <w:bookmarkStart w:id="646" w:name="_Toc323819653"/>
      <w:bookmarkStart w:id="647" w:name="_Toc336338204"/>
      <w:bookmarkStart w:id="648" w:name="_Toc379636690"/>
      <w:r w:rsidRPr="005D7578">
        <w:rPr>
          <w:rFonts w:ascii="Tahoma" w:eastAsia="PMingLiU" w:hAnsi="Tahoma" w:cs="Tahoma"/>
        </w:rPr>
        <w:t>升級</w:t>
      </w:r>
      <w:bookmarkEnd w:id="646"/>
      <w:bookmarkEnd w:id="647"/>
      <w:bookmarkEnd w:id="648"/>
    </w:p>
    <w:p w14:paraId="33233A68" w14:textId="77777777" w:rsidR="00456002" w:rsidRPr="005D7578" w:rsidRDefault="00456002" w:rsidP="00B147AB">
      <w:pPr>
        <w:pStyle w:val="AppendixIndent"/>
        <w:spacing w:before="0"/>
        <w:ind w:left="0" w:right="720"/>
        <w:rPr>
          <w:rFonts w:ascii="Tahoma" w:eastAsia="PMingLiU" w:hAnsi="Tahoma" w:cs="Tahoma"/>
          <w:sz w:val="18"/>
          <w:szCs w:val="18"/>
        </w:rPr>
      </w:pPr>
    </w:p>
    <w:p w14:paraId="69846B11" w14:textId="77777777" w:rsidR="00456002" w:rsidRPr="005D7578" w:rsidRDefault="00456002" w:rsidP="00B147AB">
      <w:pPr>
        <w:pStyle w:val="AppendixIndent"/>
        <w:spacing w:before="0"/>
        <w:ind w:left="0" w:right="720"/>
        <w:rPr>
          <w:rFonts w:ascii="Tahoma" w:eastAsia="PMingLiU" w:hAnsi="Tahoma" w:cs="Tahoma"/>
        </w:rPr>
      </w:pPr>
      <w:r w:rsidRPr="005D7578">
        <w:rPr>
          <w:rFonts w:ascii="Tahoma" w:eastAsia="PMingLiU" w:hAnsi="Tahoma" w:cs="Tahoma"/>
          <w:sz w:val="18"/>
        </w:rPr>
        <w:t>本產品類型僅有</w:t>
      </w:r>
      <w:r w:rsidRPr="005D7578">
        <w:rPr>
          <w:rFonts w:ascii="Tahoma" w:eastAsia="PMingLiU" w:hAnsi="Tahoma" w:cs="Tahoma"/>
          <w:sz w:val="18"/>
        </w:rPr>
        <w:t xml:space="preserve"> </w:t>
      </w:r>
      <w:r w:rsidRPr="005D7578">
        <w:rPr>
          <w:rFonts w:ascii="Tahoma" w:eastAsia="PMingLiU" w:hAnsi="Tahoma" w:cs="Tahoma"/>
          <w:sz w:val="18"/>
          <w:u w:val="single"/>
        </w:rPr>
        <w:t xml:space="preserve">Windows Desktop Operating System (Windows </w:t>
      </w:r>
      <w:r w:rsidRPr="005D7578">
        <w:rPr>
          <w:rFonts w:ascii="Tahoma" w:eastAsia="PMingLiU" w:hAnsi="Tahoma" w:cs="Tahoma"/>
          <w:sz w:val="18"/>
          <w:u w:val="single"/>
        </w:rPr>
        <w:t>桌面作業系統</w:t>
      </w:r>
      <w:r w:rsidRPr="005D7578">
        <w:rPr>
          <w:rFonts w:ascii="Tahoma" w:eastAsia="PMingLiU" w:hAnsi="Tahoma" w:cs="Tahoma"/>
          <w:sz w:val="18"/>
          <w:u w:val="single"/>
        </w:rPr>
        <w:t xml:space="preserve">) </w:t>
      </w:r>
      <w:r w:rsidRPr="005D7578">
        <w:rPr>
          <w:rFonts w:ascii="Tahoma" w:eastAsia="PMingLiU" w:hAnsi="Tahoma" w:cs="Tahoma"/>
          <w:sz w:val="18"/>
          <w:u w:val="single"/>
        </w:rPr>
        <w:t>和</w:t>
      </w:r>
      <w:r w:rsidRPr="005D7578">
        <w:rPr>
          <w:rFonts w:ascii="Tahoma" w:eastAsia="PMingLiU" w:hAnsi="Tahoma" w:cs="Tahoma"/>
          <w:sz w:val="18"/>
          <w:u w:val="single"/>
        </w:rPr>
        <w:t xml:space="preserve"> Windows Embedded Operating Systems (Windows </w:t>
      </w:r>
      <w:r w:rsidRPr="005D7578">
        <w:rPr>
          <w:rFonts w:ascii="Tahoma" w:eastAsia="PMingLiU" w:hAnsi="Tahoma" w:cs="Tahoma"/>
          <w:sz w:val="18"/>
          <w:u w:val="single"/>
        </w:rPr>
        <w:t>內嵌作業系統</w:t>
      </w:r>
      <w:r w:rsidRPr="005D7578">
        <w:rPr>
          <w:rFonts w:ascii="Tahoma" w:eastAsia="PMingLiU" w:hAnsi="Tahoma" w:cs="Tahoma"/>
          <w:sz w:val="18"/>
          <w:u w:val="single"/>
        </w:rPr>
        <w:t>)</w:t>
      </w:r>
      <w:r w:rsidRPr="005D7578">
        <w:rPr>
          <w:rFonts w:ascii="Tahoma" w:eastAsia="PMingLiU" w:hAnsi="Tahoma" w:cs="Tahoma"/>
          <w:sz w:val="18"/>
        </w:rPr>
        <w:t xml:space="preserve"> </w:t>
      </w:r>
      <w:r w:rsidRPr="005D7578">
        <w:rPr>
          <w:rFonts w:ascii="Tahoma" w:eastAsia="PMingLiU" w:hAnsi="Tahoma" w:cs="Tahoma"/>
          <w:sz w:val="18"/>
        </w:rPr>
        <w:t>可供取得，其會因版本而有所不同，並且提供執行所訂購之產品版本的權利。下列一種或多種方案中可提供：</w:t>
      </w:r>
      <w:r w:rsidRPr="005D7578">
        <w:rPr>
          <w:rFonts w:ascii="Tahoma" w:eastAsia="PMingLiU" w:hAnsi="Tahoma" w:cs="Tahoma"/>
          <w:sz w:val="18"/>
        </w:rPr>
        <w:t>*</w:t>
      </w:r>
    </w:p>
    <w:p w14:paraId="180C495D" w14:textId="77777777" w:rsidR="00456002" w:rsidRPr="005D7578" w:rsidRDefault="00456002" w:rsidP="00B147AB">
      <w:pPr>
        <w:pStyle w:val="AppendixIndent"/>
        <w:spacing w:before="0"/>
        <w:ind w:left="0" w:right="720"/>
        <w:rPr>
          <w:rFonts w:ascii="Tahoma" w:eastAsia="PMingLiU" w:hAnsi="Tahoma" w:cs="Tahoma"/>
          <w:sz w:val="18"/>
          <w:szCs w:val="18"/>
        </w:rPr>
      </w:pPr>
    </w:p>
    <w:p w14:paraId="2A6734A0" w14:textId="77777777" w:rsidR="00385C82" w:rsidRPr="005D7578"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Open License</w:t>
      </w:r>
    </w:p>
    <w:p w14:paraId="545AAEAC" w14:textId="77777777" w:rsidR="00385C82" w:rsidRPr="005D7578"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Open Value Subscription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35EBE071" w14:textId="77777777" w:rsidR="00385C82" w:rsidRPr="005D7578"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 xml:space="preserve">Select </w:t>
      </w:r>
    </w:p>
    <w:p w14:paraId="350E0E5E" w14:textId="77777777" w:rsidR="00385C82" w:rsidRPr="005D7578"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Select Plus</w:t>
      </w:r>
    </w:p>
    <w:p w14:paraId="7749F247" w14:textId="77777777" w:rsidR="00385C82" w:rsidRPr="005D7578"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6AE08E98" w14:textId="77777777" w:rsidR="00385C82" w:rsidRPr="005D7578"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5D7578">
        <w:rPr>
          <w:rFonts w:ascii="Tahoma" w:eastAsia="PMingLiU" w:hAnsi="Tahoma" w:cs="Tahoma"/>
          <w:sz w:val="18"/>
          <w:szCs w:val="18"/>
        </w:rPr>
        <w:t>Enrollment for Education Solutions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43CB4059" w14:textId="77777777" w:rsidR="00385C82" w:rsidRPr="005D7578" w:rsidRDefault="00385C82" w:rsidP="00346F4B">
      <w:pPr>
        <w:pStyle w:val="AppendixBulletIndent"/>
        <w:numPr>
          <w:ilvl w:val="0"/>
          <w:numId w:val="59"/>
        </w:numPr>
        <w:tabs>
          <w:tab w:val="left" w:pos="1440"/>
        </w:tabs>
        <w:ind w:left="1440" w:right="720"/>
        <w:rPr>
          <w:rFonts w:ascii="Tahoma" w:eastAsia="PMingLiU" w:hAnsi="Tahoma" w:cs="Tahoma"/>
        </w:rPr>
      </w:pPr>
      <w:r w:rsidRPr="005D7578">
        <w:rPr>
          <w:rFonts w:ascii="Tahoma" w:eastAsia="PMingLiU" w:hAnsi="Tahoma" w:cs="Tahoma"/>
          <w:sz w:val="18"/>
          <w:szCs w:val="18"/>
        </w:rPr>
        <w:t xml:space="preserve">Enterprise Subscription </w:t>
      </w:r>
      <w:r w:rsidRPr="005D7578">
        <w:rPr>
          <w:rFonts w:ascii="Tahoma" w:eastAsia="PMingLiU" w:hAnsi="Tahoma" w:cs="Tahoma"/>
          <w:sz w:val="18"/>
          <w:szCs w:val="18"/>
        </w:rPr>
        <w:t>合約</w:t>
      </w:r>
      <w:r w:rsidRPr="005D7578">
        <w:rPr>
          <w:rFonts w:ascii="Tahoma" w:eastAsia="PMingLiU" w:hAnsi="Tahoma" w:cs="Tahoma"/>
          <w:sz w:val="18"/>
          <w:szCs w:val="18"/>
        </w:rPr>
        <w:t xml:space="preserve"> (</w:t>
      </w:r>
      <w:r w:rsidRPr="005D7578">
        <w:rPr>
          <w:rFonts w:ascii="Tahoma" w:eastAsia="PMingLiU" w:hAnsi="Tahoma" w:cs="Tahoma"/>
          <w:sz w:val="18"/>
          <w:szCs w:val="18"/>
        </w:rPr>
        <w:t>僅限買斷訂單</w:t>
      </w:r>
      <w:r w:rsidRPr="005D7578">
        <w:rPr>
          <w:rFonts w:ascii="Tahoma" w:eastAsia="PMingLiU" w:hAnsi="Tahoma" w:cs="Tahoma"/>
          <w:sz w:val="18"/>
          <w:szCs w:val="18"/>
        </w:rPr>
        <w:t>)</w:t>
      </w:r>
    </w:p>
    <w:p w14:paraId="67707C28" w14:textId="77777777" w:rsidR="00A01D6B" w:rsidRPr="005D7578" w:rsidRDefault="00A01D6B" w:rsidP="00A01D6B">
      <w:pPr>
        <w:pStyle w:val="AppendixIndent"/>
        <w:spacing w:before="0"/>
        <w:ind w:left="720" w:right="720"/>
        <w:rPr>
          <w:rFonts w:ascii="Tahoma" w:eastAsia="PMingLiU" w:hAnsi="Tahoma" w:cs="Tahoma"/>
        </w:rPr>
      </w:pPr>
      <w:r w:rsidRPr="005D7578">
        <w:rPr>
          <w:rFonts w:ascii="Tahoma" w:eastAsia="PMingLiU" w:hAnsi="Tahoma" w:cs="Tahoma"/>
          <w:sz w:val="18"/>
        </w:rPr>
        <w:t>*</w:t>
      </w:r>
      <w:r w:rsidRPr="005D7578">
        <w:rPr>
          <w:rFonts w:ascii="Tahoma" w:eastAsia="PMingLiU" w:hAnsi="Tahoma" w:cs="Tahoma"/>
          <w:sz w:val="18"/>
        </w:rPr>
        <w:t>如需詳細之可用性，請參閱產品清單列表</w:t>
      </w:r>
    </w:p>
    <w:p w14:paraId="615804F6" w14:textId="77777777" w:rsidR="00A01D6B" w:rsidRPr="005D7578" w:rsidRDefault="00A01D6B" w:rsidP="00B147AB">
      <w:pPr>
        <w:pStyle w:val="AppendixIndent"/>
        <w:spacing w:before="0"/>
        <w:ind w:left="0" w:right="720"/>
        <w:rPr>
          <w:rFonts w:ascii="Tahoma" w:eastAsia="PMingLiU" w:hAnsi="Tahoma" w:cs="Tahoma"/>
          <w:sz w:val="18"/>
          <w:szCs w:val="18"/>
        </w:rPr>
      </w:pPr>
    </w:p>
    <w:p w14:paraId="08C349EE" w14:textId="77777777" w:rsidR="00456002" w:rsidRPr="005D7578" w:rsidRDefault="00456002" w:rsidP="00B147AB">
      <w:pPr>
        <w:pStyle w:val="AppendixIndent"/>
        <w:spacing w:before="0"/>
        <w:ind w:left="0" w:right="720"/>
        <w:rPr>
          <w:rFonts w:ascii="Tahoma" w:eastAsia="PMingLiU" w:hAnsi="Tahoma" w:cs="Tahoma"/>
        </w:rPr>
      </w:pPr>
      <w:r w:rsidRPr="005D7578">
        <w:rPr>
          <w:rFonts w:ascii="Tahoma" w:eastAsia="PMingLiU" w:hAnsi="Tahoma" w:cs="Tahoma"/>
          <w:sz w:val="18"/>
        </w:rPr>
        <w:t>在客戶可能取得</w:t>
      </w:r>
      <w:r w:rsidRPr="005D7578">
        <w:rPr>
          <w:rFonts w:ascii="Tahoma" w:eastAsia="PMingLiU" w:hAnsi="Tahoma" w:cs="Tahoma"/>
          <w:sz w:val="18"/>
        </w:rPr>
        <w:t xml:space="preserve"> Windows Desktop Operating System Upgrade (Windows </w:t>
      </w:r>
      <w:r w:rsidRPr="005D7578">
        <w:rPr>
          <w:rFonts w:ascii="Tahoma" w:eastAsia="PMingLiU" w:hAnsi="Tahoma" w:cs="Tahoma"/>
          <w:sz w:val="18"/>
        </w:rPr>
        <w:t>桌面作業系統升級版</w:t>
      </w:r>
      <w:r w:rsidRPr="005D7578">
        <w:rPr>
          <w:rFonts w:ascii="Tahoma" w:eastAsia="PMingLiU" w:hAnsi="Tahoma" w:cs="Tahoma"/>
          <w:sz w:val="18"/>
        </w:rPr>
        <w:t xml:space="preserve">) </w:t>
      </w:r>
      <w:r w:rsidRPr="005D7578">
        <w:rPr>
          <w:rFonts w:ascii="Tahoma" w:eastAsia="PMingLiU" w:hAnsi="Tahoma" w:cs="Tahoma"/>
          <w:sz w:val="18"/>
        </w:rPr>
        <w:t>或</w:t>
      </w:r>
      <w:r w:rsidRPr="005D7578">
        <w:rPr>
          <w:rFonts w:ascii="Tahoma" w:eastAsia="PMingLiU" w:hAnsi="Tahoma" w:cs="Tahoma"/>
          <w:sz w:val="18"/>
        </w:rPr>
        <w:t xml:space="preserve"> Windows Embedded Operating Systems Upgrade (Windows </w:t>
      </w:r>
      <w:r w:rsidRPr="005D7578">
        <w:rPr>
          <w:rFonts w:ascii="Tahoma" w:eastAsia="PMingLiU" w:hAnsi="Tahoma" w:cs="Tahoma"/>
          <w:sz w:val="18"/>
        </w:rPr>
        <w:t>內嵌作業系統升級版</w:t>
      </w:r>
      <w:r w:rsidRPr="005D7578">
        <w:rPr>
          <w:rFonts w:ascii="Tahoma" w:eastAsia="PMingLiU" w:hAnsi="Tahoma" w:cs="Tahoma"/>
          <w:sz w:val="18"/>
        </w:rPr>
        <w:t xml:space="preserve">) </w:t>
      </w:r>
      <w:r w:rsidRPr="005D7578">
        <w:rPr>
          <w:rFonts w:ascii="Tahoma" w:eastAsia="PMingLiU" w:hAnsi="Tahoma" w:cs="Tahoma"/>
          <w:sz w:val="18"/>
        </w:rPr>
        <w:t>使用權之前，必須先具備合格的基礎桌面作業系統使用權。如需合格桌面作業系統之清單，請參閱系統產品小節。本清單會因方案及訂單環境而有所不同。</w:t>
      </w:r>
    </w:p>
    <w:p w14:paraId="46F7ECE7" w14:textId="77777777" w:rsidR="001C1727" w:rsidRPr="005D7578" w:rsidRDefault="001C1727" w:rsidP="00862623">
      <w:pPr>
        <w:rPr>
          <w:rFonts w:eastAsia="PMingLiU" w:cs="Tahoma"/>
        </w:rPr>
      </w:pPr>
      <w:bookmarkStart w:id="649" w:name="_Toc323819654"/>
      <w:bookmarkStart w:id="650" w:name="_Toc336338205"/>
    </w:p>
    <w:p w14:paraId="304831A9" w14:textId="77777777" w:rsidR="00456002" w:rsidRPr="005D7578" w:rsidRDefault="00456002" w:rsidP="00862623">
      <w:pPr>
        <w:pStyle w:val="Heading2"/>
        <w:keepNext/>
        <w:ind w:left="0" w:right="720"/>
        <w:rPr>
          <w:rFonts w:ascii="Tahoma" w:eastAsia="PMingLiU" w:hAnsi="Tahoma" w:cs="Tahoma"/>
        </w:rPr>
      </w:pPr>
      <w:bookmarkStart w:id="651" w:name="_Toc379636691"/>
      <w:r w:rsidRPr="005D7578">
        <w:rPr>
          <w:rFonts w:ascii="Tahoma" w:eastAsia="PMingLiU" w:hAnsi="Tahoma" w:cs="Tahoma"/>
        </w:rPr>
        <w:lastRenderedPageBreak/>
        <w:t>升級及軟體保證</w:t>
      </w:r>
      <w:bookmarkEnd w:id="649"/>
      <w:bookmarkEnd w:id="650"/>
      <w:bookmarkEnd w:id="651"/>
      <w:r w:rsidRPr="005D7578">
        <w:rPr>
          <w:rFonts w:ascii="Tahoma" w:eastAsia="PMingLiU" w:hAnsi="Tahoma" w:cs="Tahoma"/>
        </w:rPr>
        <w:t xml:space="preserve"> </w:t>
      </w:r>
    </w:p>
    <w:p w14:paraId="5CA5EEC5" w14:textId="77777777" w:rsidR="00456002" w:rsidRPr="005D7578" w:rsidRDefault="00456002" w:rsidP="00862623">
      <w:pPr>
        <w:keepNext/>
        <w:ind w:right="720"/>
        <w:rPr>
          <w:rFonts w:eastAsia="PMingLiU" w:cs="Tahoma"/>
        </w:rPr>
      </w:pPr>
    </w:p>
    <w:p w14:paraId="64C5D541" w14:textId="77777777" w:rsidR="00456002" w:rsidRPr="005D7578" w:rsidRDefault="00456002" w:rsidP="00E537BD">
      <w:pPr>
        <w:pStyle w:val="AppendixIndent"/>
        <w:spacing w:before="0"/>
        <w:ind w:left="0" w:right="540"/>
        <w:rPr>
          <w:rFonts w:ascii="Tahoma" w:eastAsia="PMingLiU" w:hAnsi="Tahoma" w:cs="Tahoma"/>
        </w:rPr>
      </w:pPr>
      <w:r w:rsidRPr="005D7578">
        <w:rPr>
          <w:rFonts w:ascii="Tahoma" w:eastAsia="PMingLiU" w:hAnsi="Tahoma" w:cs="Tahoma"/>
          <w:sz w:val="18"/>
        </w:rPr>
        <w:t>本產品類型僅有</w:t>
      </w:r>
      <w:r w:rsidRPr="005D7578">
        <w:rPr>
          <w:rFonts w:ascii="Tahoma" w:eastAsia="PMingLiU" w:hAnsi="Tahoma" w:cs="Tahoma"/>
          <w:sz w:val="18"/>
        </w:rPr>
        <w:t xml:space="preserve"> Windows Desktop Operating System (Windows </w:t>
      </w:r>
      <w:r w:rsidRPr="005D7578">
        <w:rPr>
          <w:rFonts w:ascii="Tahoma" w:eastAsia="PMingLiU" w:hAnsi="Tahoma" w:cs="Tahoma"/>
          <w:sz w:val="18"/>
        </w:rPr>
        <w:t>桌面作業系統</w:t>
      </w:r>
      <w:r w:rsidRPr="005D7578">
        <w:rPr>
          <w:rFonts w:ascii="Tahoma" w:eastAsia="PMingLiU" w:hAnsi="Tahoma" w:cs="Tahoma"/>
          <w:sz w:val="18"/>
        </w:rPr>
        <w:t xml:space="preserve">) </w:t>
      </w:r>
      <w:r w:rsidRPr="005D7578">
        <w:rPr>
          <w:rFonts w:ascii="Tahoma" w:eastAsia="PMingLiU" w:hAnsi="Tahoma" w:cs="Tahoma"/>
          <w:sz w:val="18"/>
        </w:rPr>
        <w:t>和</w:t>
      </w:r>
      <w:r w:rsidRPr="005D7578">
        <w:rPr>
          <w:rFonts w:ascii="Tahoma" w:eastAsia="PMingLiU" w:hAnsi="Tahoma" w:cs="Tahoma"/>
          <w:sz w:val="18"/>
        </w:rPr>
        <w:t xml:space="preserve"> Windows Embedded Operating Systems (Windows </w:t>
      </w:r>
      <w:r w:rsidRPr="005D7578">
        <w:rPr>
          <w:rFonts w:ascii="Tahoma" w:eastAsia="PMingLiU" w:hAnsi="Tahoma" w:cs="Tahoma"/>
          <w:sz w:val="18"/>
        </w:rPr>
        <w:t>內嵌作業系統</w:t>
      </w:r>
      <w:r w:rsidRPr="005D7578">
        <w:rPr>
          <w:rFonts w:ascii="Tahoma" w:eastAsia="PMingLiU" w:hAnsi="Tahoma" w:cs="Tahoma"/>
          <w:sz w:val="18"/>
        </w:rPr>
        <w:t xml:space="preserve">) </w:t>
      </w:r>
      <w:r w:rsidRPr="005D7578">
        <w:rPr>
          <w:rFonts w:ascii="Tahoma" w:eastAsia="PMingLiU" w:hAnsi="Tahoma" w:cs="Tahoma"/>
          <w:sz w:val="18"/>
        </w:rPr>
        <w:t>可供取得，其不會因版本而有所不同，並且可讓客戶同時為桌面作業系統取得升級及軟體保證。下列一種或多種方案中可提供</w:t>
      </w:r>
      <w:r w:rsidRPr="005D7578">
        <w:rPr>
          <w:rFonts w:ascii="Tahoma" w:eastAsia="PMingLiU" w:hAnsi="Tahoma" w:cs="Tahoma"/>
          <w:sz w:val="18"/>
        </w:rPr>
        <w:t>*</w:t>
      </w:r>
      <w:r w:rsidRPr="005D7578">
        <w:rPr>
          <w:rFonts w:ascii="Tahoma" w:eastAsia="PMingLiU" w:hAnsi="Tahoma" w:cs="Tahoma"/>
          <w:sz w:val="18"/>
        </w:rPr>
        <w:t>：</w:t>
      </w:r>
    </w:p>
    <w:p w14:paraId="149308B7" w14:textId="77777777" w:rsidR="00116EDC" w:rsidRPr="005D7578" w:rsidRDefault="00116EDC" w:rsidP="00B147AB">
      <w:pPr>
        <w:pStyle w:val="AppendixIndent"/>
        <w:spacing w:before="0"/>
        <w:ind w:left="0" w:right="720"/>
        <w:rPr>
          <w:rFonts w:ascii="Tahoma" w:eastAsia="PMingLiU" w:hAnsi="Tahoma" w:cs="Tahoma"/>
          <w:sz w:val="18"/>
          <w:szCs w:val="18"/>
        </w:rPr>
      </w:pPr>
    </w:p>
    <w:p w14:paraId="67C20FBF"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Open License</w:t>
      </w:r>
    </w:p>
    <w:p w14:paraId="1AE3063A"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Open Value</w:t>
      </w:r>
    </w:p>
    <w:p w14:paraId="1272B1DF"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Open Value Subscription</w:t>
      </w:r>
    </w:p>
    <w:p w14:paraId="551E6079"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 xml:space="preserve">Select </w:t>
      </w:r>
    </w:p>
    <w:p w14:paraId="0967DF19"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Select Plus</w:t>
      </w:r>
    </w:p>
    <w:p w14:paraId="70E66D17"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School Agreement)</w:t>
      </w:r>
    </w:p>
    <w:p w14:paraId="52F3EF3C" w14:textId="77777777" w:rsidR="00456002" w:rsidRPr="005D7578" w:rsidRDefault="00892A1D"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szCs w:val="18"/>
        </w:rPr>
        <w:t>Enrollment for Education Solutions</w:t>
      </w:r>
    </w:p>
    <w:p w14:paraId="732DAF94" w14:textId="77777777" w:rsidR="00456002" w:rsidRPr="005D7578"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 xml:space="preserve">Enterprise </w:t>
      </w:r>
      <w:r w:rsidRPr="005D7578">
        <w:rPr>
          <w:rFonts w:ascii="Tahoma" w:eastAsia="PMingLiU" w:hAnsi="Tahoma" w:cs="Tahoma"/>
          <w:sz w:val="18"/>
        </w:rPr>
        <w:t>註冊</w:t>
      </w:r>
    </w:p>
    <w:p w14:paraId="3AB5B85A" w14:textId="77777777" w:rsidR="00456002" w:rsidRPr="005D7578" w:rsidRDefault="00456002" w:rsidP="00346F4B">
      <w:pPr>
        <w:pStyle w:val="AppendixBulletIndent"/>
        <w:numPr>
          <w:ilvl w:val="0"/>
          <w:numId w:val="60"/>
        </w:numPr>
        <w:tabs>
          <w:tab w:val="clear" w:pos="360"/>
          <w:tab w:val="num" w:pos="1440"/>
        </w:tabs>
        <w:ind w:left="1440" w:right="720"/>
        <w:rPr>
          <w:rFonts w:ascii="Tahoma" w:eastAsia="PMingLiU" w:hAnsi="Tahoma" w:cs="Tahoma"/>
        </w:rPr>
      </w:pPr>
      <w:r w:rsidRPr="005D7578">
        <w:rPr>
          <w:rFonts w:ascii="Tahoma" w:eastAsia="PMingLiU" w:hAnsi="Tahoma" w:cs="Tahoma"/>
          <w:sz w:val="18"/>
        </w:rPr>
        <w:t xml:space="preserve">Enterprise Subscription </w:t>
      </w:r>
      <w:r w:rsidRPr="005D7578">
        <w:rPr>
          <w:rFonts w:ascii="Tahoma" w:eastAsia="PMingLiU" w:hAnsi="Tahoma" w:cs="Tahoma"/>
          <w:sz w:val="18"/>
        </w:rPr>
        <w:t>註冊</w:t>
      </w:r>
    </w:p>
    <w:p w14:paraId="686E2AA3" w14:textId="77777777" w:rsidR="00A01D6B" w:rsidRPr="005D7578" w:rsidRDefault="00A01D6B" w:rsidP="00A01D6B">
      <w:pPr>
        <w:pStyle w:val="AppendixIndent"/>
        <w:spacing w:before="0"/>
        <w:ind w:left="720" w:right="720"/>
        <w:rPr>
          <w:rFonts w:ascii="Tahoma" w:eastAsia="PMingLiU" w:hAnsi="Tahoma" w:cs="Tahoma"/>
        </w:rPr>
      </w:pPr>
      <w:r w:rsidRPr="005D7578">
        <w:rPr>
          <w:rFonts w:ascii="Tahoma" w:eastAsia="PMingLiU" w:hAnsi="Tahoma" w:cs="Tahoma"/>
          <w:sz w:val="18"/>
        </w:rPr>
        <w:t>*</w:t>
      </w:r>
      <w:r w:rsidRPr="005D7578">
        <w:rPr>
          <w:rFonts w:ascii="Tahoma" w:eastAsia="PMingLiU" w:hAnsi="Tahoma" w:cs="Tahoma"/>
          <w:sz w:val="18"/>
        </w:rPr>
        <w:t>如需詳細之可用性，請參閱產品清單列表</w:t>
      </w:r>
    </w:p>
    <w:p w14:paraId="6566962A" w14:textId="77777777" w:rsidR="00A01D6B" w:rsidRPr="005D7578" w:rsidRDefault="00A01D6B" w:rsidP="00B147AB">
      <w:pPr>
        <w:pStyle w:val="AppendixIndent"/>
        <w:spacing w:before="0"/>
        <w:ind w:left="0" w:right="720"/>
        <w:rPr>
          <w:rFonts w:ascii="Tahoma" w:eastAsia="PMingLiU" w:hAnsi="Tahoma" w:cs="Tahoma"/>
          <w:sz w:val="18"/>
          <w:szCs w:val="18"/>
        </w:rPr>
      </w:pPr>
    </w:p>
    <w:p w14:paraId="2B9BB921" w14:textId="77777777" w:rsidR="00456002" w:rsidRPr="005D7578" w:rsidRDefault="00456002" w:rsidP="00ED589D">
      <w:pPr>
        <w:pStyle w:val="AppendixIndent"/>
        <w:spacing w:before="0"/>
        <w:ind w:left="0" w:right="720"/>
        <w:rPr>
          <w:rFonts w:ascii="Tahoma" w:eastAsia="PMingLiU" w:hAnsi="Tahoma" w:cs="Tahoma"/>
        </w:rPr>
      </w:pPr>
      <w:r w:rsidRPr="005D7578">
        <w:rPr>
          <w:rFonts w:ascii="Tahoma" w:eastAsia="PMingLiU" w:hAnsi="Tahoma" w:cs="Tahoma"/>
          <w:sz w:val="18"/>
        </w:rPr>
        <w:t>在客戶可能取得升級權之前，客戶必須先具備合格的基礎桌面作業系統使用權。當升級必須在續約現有之軟體保證期間時訂購，除了訂閱方案之情況外，在取得對應的升級時必須同時取得軟體保證。</w:t>
      </w:r>
    </w:p>
    <w:p w14:paraId="1019E1BC" w14:textId="77777777" w:rsidR="00ED589D" w:rsidRPr="005D7578" w:rsidRDefault="00ED589D" w:rsidP="00B147AB">
      <w:pPr>
        <w:pStyle w:val="AppendixIndent"/>
        <w:spacing w:before="0"/>
        <w:ind w:left="0" w:right="720"/>
        <w:rPr>
          <w:rFonts w:ascii="Tahoma" w:eastAsia="PMingLiU" w:hAnsi="Tahoma" w:cs="Tahoma"/>
          <w:sz w:val="18"/>
          <w:szCs w:val="18"/>
        </w:rPr>
      </w:pPr>
    </w:p>
    <w:p w14:paraId="4BF5AC5B" w14:textId="77777777" w:rsidR="00456002" w:rsidRPr="005D7578" w:rsidRDefault="00456002" w:rsidP="00456002">
      <w:pPr>
        <w:pStyle w:val="Heading2"/>
        <w:ind w:left="0" w:right="720"/>
        <w:rPr>
          <w:rFonts w:ascii="Tahoma" w:eastAsia="PMingLiU" w:hAnsi="Tahoma" w:cs="Tahoma"/>
        </w:rPr>
      </w:pPr>
      <w:bookmarkStart w:id="652" w:name="_Toc323819656"/>
      <w:bookmarkStart w:id="653" w:name="_Toc336338206"/>
      <w:bookmarkStart w:id="654" w:name="_Toc379636692"/>
      <w:r w:rsidRPr="005D7578">
        <w:rPr>
          <w:rFonts w:ascii="Tahoma" w:eastAsia="PMingLiU" w:hAnsi="Tahoma" w:cs="Tahoma"/>
        </w:rPr>
        <w:t>在家工作使用權</w:t>
      </w:r>
      <w:bookmarkEnd w:id="652"/>
      <w:bookmarkEnd w:id="653"/>
      <w:bookmarkEnd w:id="654"/>
    </w:p>
    <w:p w14:paraId="2AE20EB4" w14:textId="77777777" w:rsidR="00456002" w:rsidRPr="005D7578" w:rsidRDefault="00456002" w:rsidP="00B147AB">
      <w:pPr>
        <w:ind w:right="720"/>
        <w:rPr>
          <w:rFonts w:eastAsia="PMingLiU" w:cs="Tahoma"/>
        </w:rPr>
      </w:pPr>
    </w:p>
    <w:p w14:paraId="3D5ADB98" w14:textId="77777777" w:rsidR="00456002" w:rsidRPr="005D7578" w:rsidRDefault="00456002" w:rsidP="00B147AB">
      <w:pPr>
        <w:pStyle w:val="AppendixIndent"/>
        <w:spacing w:before="0"/>
        <w:ind w:left="0" w:right="720"/>
        <w:rPr>
          <w:rFonts w:ascii="Tahoma" w:eastAsia="PMingLiU" w:hAnsi="Tahoma" w:cs="Tahoma"/>
        </w:rPr>
      </w:pPr>
      <w:r w:rsidRPr="005D7578">
        <w:rPr>
          <w:rFonts w:ascii="Tahoma" w:eastAsia="PMingLiU" w:hAnsi="Tahoma" w:cs="Tahoma"/>
          <w:sz w:val="18"/>
        </w:rPr>
        <w:t>下列方案中可提供：</w:t>
      </w:r>
    </w:p>
    <w:p w14:paraId="61A725A4" w14:textId="77777777" w:rsidR="00456002" w:rsidRPr="005D7578" w:rsidRDefault="00456002" w:rsidP="00B147AB">
      <w:pPr>
        <w:pStyle w:val="AppendixBulletIndent"/>
        <w:ind w:left="0" w:right="720" w:firstLine="0"/>
        <w:rPr>
          <w:rFonts w:ascii="Tahoma" w:eastAsia="PMingLiU" w:hAnsi="Tahoma" w:cs="Tahoma"/>
          <w:sz w:val="18"/>
          <w:szCs w:val="18"/>
        </w:rPr>
      </w:pPr>
    </w:p>
    <w:p w14:paraId="645BF318" w14:textId="77777777" w:rsidR="00456002" w:rsidRPr="005D7578"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 xml:space="preserve">Select </w:t>
      </w:r>
    </w:p>
    <w:p w14:paraId="3689DCDA" w14:textId="77777777" w:rsidR="00456002" w:rsidRPr="005D7578"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5D7578">
        <w:rPr>
          <w:rFonts w:ascii="Tahoma" w:eastAsia="PMingLiU" w:hAnsi="Tahoma" w:cs="Tahoma"/>
          <w:sz w:val="18"/>
        </w:rPr>
        <w:t>Select Plus</w:t>
      </w:r>
    </w:p>
    <w:p w14:paraId="61EA57B5" w14:textId="77777777" w:rsidR="00456002" w:rsidRPr="005D7578" w:rsidRDefault="00456002" w:rsidP="00346F4B">
      <w:pPr>
        <w:pStyle w:val="AppendixBulletIndent"/>
        <w:numPr>
          <w:ilvl w:val="0"/>
          <w:numId w:val="62"/>
        </w:numPr>
        <w:tabs>
          <w:tab w:val="clear" w:pos="360"/>
          <w:tab w:val="num" w:pos="1440"/>
        </w:tabs>
        <w:ind w:left="1440" w:right="720"/>
        <w:rPr>
          <w:rFonts w:ascii="Tahoma" w:eastAsia="PMingLiU" w:hAnsi="Tahoma" w:cs="Tahoma"/>
        </w:rPr>
      </w:pPr>
      <w:r w:rsidRPr="005D7578">
        <w:rPr>
          <w:rFonts w:ascii="Tahoma" w:eastAsia="PMingLiU" w:hAnsi="Tahoma" w:cs="Tahoma"/>
          <w:sz w:val="18"/>
        </w:rPr>
        <w:t xml:space="preserve">Enterprise </w:t>
      </w:r>
      <w:r w:rsidRPr="005D7578">
        <w:rPr>
          <w:rFonts w:ascii="Tahoma" w:eastAsia="PMingLiU" w:hAnsi="Tahoma" w:cs="Tahoma"/>
          <w:sz w:val="18"/>
        </w:rPr>
        <w:t>註冊</w:t>
      </w:r>
    </w:p>
    <w:p w14:paraId="7633A3A7" w14:textId="77777777" w:rsidR="00456002" w:rsidRPr="005D7578" w:rsidRDefault="00456002" w:rsidP="00B147AB">
      <w:pPr>
        <w:pStyle w:val="AppendixBulletIndent"/>
        <w:ind w:left="0" w:right="720" w:firstLine="0"/>
        <w:rPr>
          <w:rFonts w:ascii="Tahoma" w:eastAsia="PMingLiU" w:hAnsi="Tahoma" w:cs="Tahoma"/>
          <w:sz w:val="18"/>
          <w:szCs w:val="18"/>
        </w:rPr>
      </w:pPr>
    </w:p>
    <w:p w14:paraId="361A22E6" w14:textId="77777777" w:rsidR="00023FE7" w:rsidRPr="005D7578" w:rsidRDefault="00456002" w:rsidP="00A12176">
      <w:pPr>
        <w:rPr>
          <w:rFonts w:eastAsia="PMingLiU" w:cs="Tahoma"/>
        </w:rPr>
      </w:pPr>
      <w:r w:rsidRPr="005D7578">
        <w:rPr>
          <w:rFonts w:eastAsia="PMingLiU" w:cs="Tahoma"/>
        </w:rPr>
        <w:t>在家工作使用權僅能因與在工作桌面上執行之授權產品相關而取得。在家工作優惠方案並非員工訂購計劃優惠方案。</w:t>
      </w:r>
      <w:r w:rsidRPr="005D7578">
        <w:rPr>
          <w:rFonts w:eastAsia="PMingLiU" w:cs="Tahoma"/>
        </w:rPr>
        <w:t>Select</w:t>
      </w:r>
      <w:r w:rsidRPr="005D7578">
        <w:rPr>
          <w:rFonts w:eastAsia="PMingLiU" w:cs="Tahoma"/>
        </w:rPr>
        <w:t>、</w:t>
      </w:r>
      <w:r w:rsidRPr="005D7578">
        <w:rPr>
          <w:rFonts w:eastAsia="PMingLiU" w:cs="Tahoma"/>
        </w:rPr>
        <w:t xml:space="preserve">Select Plus </w:t>
      </w:r>
      <w:r w:rsidRPr="005D7578">
        <w:rPr>
          <w:rFonts w:eastAsia="PMingLiU" w:cs="Tahoma"/>
        </w:rPr>
        <w:t>或</w:t>
      </w:r>
      <w:r w:rsidRPr="005D7578">
        <w:rPr>
          <w:rFonts w:eastAsia="PMingLiU" w:cs="Tahoma"/>
        </w:rPr>
        <w:t xml:space="preserve"> Enterprise </w:t>
      </w:r>
      <w:r w:rsidRPr="005D7578">
        <w:rPr>
          <w:rFonts w:eastAsia="PMingLiU" w:cs="Tahoma"/>
        </w:rPr>
        <w:t>合約客戶</w:t>
      </w:r>
      <w:r w:rsidRPr="005D7578">
        <w:rPr>
          <w:rFonts w:eastAsia="PMingLiU" w:cs="Tahoma"/>
        </w:rPr>
        <w:t xml:space="preserve"> (</w:t>
      </w:r>
      <w:r w:rsidRPr="005D7578">
        <w:rPr>
          <w:rFonts w:eastAsia="PMingLiU" w:cs="Tahoma"/>
        </w:rPr>
        <w:t>非員工</w:t>
      </w:r>
      <w:r w:rsidRPr="005D7578">
        <w:rPr>
          <w:rFonts w:eastAsia="PMingLiU" w:cs="Tahoma"/>
        </w:rPr>
        <w:t xml:space="preserve">) </w:t>
      </w:r>
      <w:r w:rsidRPr="005D7578">
        <w:rPr>
          <w:rFonts w:eastAsia="PMingLiU" w:cs="Tahoma"/>
        </w:rPr>
        <w:t>可保留在家工作使用權之權利。對於符合資格之教育機構客戶得擁有之在家工作權利，請參閱合約</w:t>
      </w:r>
      <w:r w:rsidRPr="005D7578">
        <w:rPr>
          <w:rFonts w:eastAsia="PMingLiU" w:cs="Tahoma"/>
        </w:rPr>
        <w:t>/ Enrollment</w:t>
      </w:r>
      <w:r w:rsidRPr="005D7578">
        <w:rPr>
          <w:rFonts w:eastAsia="PMingLiU" w:cs="Tahoma"/>
        </w:rPr>
        <w:t>。</w:t>
      </w:r>
    </w:p>
    <w:p w14:paraId="23B99451" w14:textId="77777777" w:rsidR="00456002" w:rsidRPr="005D7578" w:rsidRDefault="00023FE7" w:rsidP="00E558F0">
      <w:pPr>
        <w:pStyle w:val="Heading1"/>
      </w:pPr>
      <w:bookmarkStart w:id="655" w:name="_Section_5_–"/>
      <w:bookmarkEnd w:id="655"/>
      <w:r w:rsidRPr="005D7578">
        <w:br w:type="page"/>
      </w:r>
      <w:bookmarkStart w:id="656" w:name="_Toc336338207"/>
      <w:bookmarkStart w:id="657" w:name="_Toc379636693"/>
      <w:r w:rsidRPr="005D7578">
        <w:lastRenderedPageBreak/>
        <w:t>第</w:t>
      </w:r>
      <w:r w:rsidRPr="005D7578">
        <w:t xml:space="preserve"> 5 </w:t>
      </w:r>
      <w:r w:rsidRPr="005D7578">
        <w:t>節</w:t>
      </w:r>
      <w:r w:rsidRPr="005D7578">
        <w:t xml:space="preserve"> –</w:t>
      </w:r>
      <w:bookmarkStart w:id="658" w:name="Sect5_OnlineServices"/>
      <w:r w:rsidRPr="005D7578">
        <w:t xml:space="preserve"> </w:t>
      </w:r>
      <w:r w:rsidRPr="005D7578">
        <w:t>線上服務價格及付款條件</w:t>
      </w:r>
      <w:bookmarkEnd w:id="656"/>
      <w:bookmarkEnd w:id="657"/>
      <w:bookmarkEnd w:id="658"/>
    </w:p>
    <w:p w14:paraId="217BBB33" w14:textId="77777777" w:rsidR="00456002" w:rsidRPr="005D7578" w:rsidRDefault="00456002" w:rsidP="00456002">
      <w:pPr>
        <w:outlineLvl w:val="2"/>
        <w:rPr>
          <w:rFonts w:eastAsia="PMingLiU" w:cs="Tahoma"/>
          <w:sz w:val="24"/>
          <w:szCs w:val="24"/>
        </w:rPr>
      </w:pPr>
    </w:p>
    <w:p w14:paraId="22C949DA" w14:textId="77777777" w:rsidR="00D85FDD" w:rsidRPr="005D7578" w:rsidRDefault="00D85FDD" w:rsidP="003C3A72">
      <w:pPr>
        <w:pStyle w:val="Heading2"/>
        <w:ind w:left="0"/>
        <w:rPr>
          <w:rFonts w:ascii="Tahoma" w:eastAsia="PMingLiU" w:hAnsi="Tahoma" w:cs="Tahoma"/>
        </w:rPr>
      </w:pPr>
      <w:bookmarkStart w:id="659" w:name="_Toc379636694"/>
      <w:r w:rsidRPr="005D7578">
        <w:rPr>
          <w:rFonts w:ascii="Tahoma" w:eastAsia="PMingLiU" w:hAnsi="Tahoma" w:cs="Tahoma"/>
          <w:sz w:val="32"/>
        </w:rPr>
        <w:t>線上服務價格及付款條件</w:t>
      </w:r>
      <w:bookmarkEnd w:id="659"/>
    </w:p>
    <w:p w14:paraId="1F22FE20" w14:textId="77777777" w:rsidR="00D85FDD" w:rsidRPr="005D7578" w:rsidRDefault="00D85FDD" w:rsidP="00212CC6">
      <w:pPr>
        <w:outlineLvl w:val="2"/>
        <w:rPr>
          <w:rFonts w:eastAsia="PMingLiU" w:cs="Tahoma"/>
        </w:rPr>
      </w:pPr>
    </w:p>
    <w:p w14:paraId="1C7BC182" w14:textId="77777777" w:rsidR="00456002" w:rsidRPr="005D7578" w:rsidRDefault="00456002" w:rsidP="00212CC6">
      <w:pPr>
        <w:outlineLvl w:val="2"/>
        <w:rPr>
          <w:rFonts w:eastAsia="PMingLiU" w:cs="Tahoma"/>
        </w:rPr>
      </w:pPr>
      <w:r w:rsidRPr="005D7578">
        <w:rPr>
          <w:rFonts w:eastAsia="PMingLiU" w:cs="Tahoma"/>
          <w:szCs w:val="18"/>
        </w:rPr>
        <w:t>線上服務係由軟體與服務組成之產品，其係透過產品使用權中所述之訂閱形式而取得，且屬線上交付之服務。部分大量授權合約會將客戶導向可用之「線上服務」清單的產品清單。做為該項參考目的之線上服務包括：</w:t>
      </w:r>
    </w:p>
    <w:p w14:paraId="52BB4E53" w14:textId="77777777" w:rsidR="002D25C8" w:rsidRPr="005D7578" w:rsidRDefault="002D25C8" w:rsidP="00212CC6">
      <w:pPr>
        <w:outlineLvl w:val="2"/>
        <w:rPr>
          <w:rFonts w:eastAsia="PMingLiU" w:cs="Tahoma"/>
        </w:rPr>
      </w:pPr>
    </w:p>
    <w:p w14:paraId="76B8A588" w14:textId="77777777" w:rsidR="00073E15" w:rsidRPr="005D7578" w:rsidRDefault="00A0550D" w:rsidP="00A0550D">
      <w:pPr>
        <w:numPr>
          <w:ilvl w:val="0"/>
          <w:numId w:val="67"/>
        </w:numPr>
        <w:spacing w:after="60"/>
        <w:rPr>
          <w:rFonts w:eastAsia="PMingLiU" w:cs="Tahoma"/>
        </w:rPr>
      </w:pPr>
      <w:r w:rsidRPr="005D7578">
        <w:rPr>
          <w:rFonts w:eastAsia="PMingLiU" w:cs="Tahoma"/>
          <w:color w:val="000000"/>
          <w:szCs w:val="18"/>
        </w:rPr>
        <w:t>Bing Maps Enterprise Platform</w:t>
      </w:r>
    </w:p>
    <w:p w14:paraId="24B35B61"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 xml:space="preserve">Bing Maps Mobile </w:t>
      </w:r>
      <w:r w:rsidRPr="005D7578">
        <w:rPr>
          <w:rFonts w:eastAsia="PMingLiU" w:cs="Tahoma"/>
          <w:color w:val="000000"/>
          <w:szCs w:val="18"/>
        </w:rPr>
        <w:t>資產管理平台</w:t>
      </w:r>
    </w:p>
    <w:p w14:paraId="0FC54D37"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資料遺失之預防</w:t>
      </w:r>
    </w:p>
    <w:p w14:paraId="1F2FFA91"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 xml:space="preserve">Duet Enterprise Online for Microsoft SharePoint </w:t>
      </w:r>
      <w:r w:rsidRPr="005D7578">
        <w:rPr>
          <w:rFonts w:eastAsia="PMingLiU" w:cs="Tahoma"/>
          <w:color w:val="000000"/>
          <w:szCs w:val="18"/>
        </w:rPr>
        <w:t>和</w:t>
      </w:r>
      <w:r w:rsidRPr="005D7578">
        <w:rPr>
          <w:rFonts w:eastAsia="PMingLiU" w:cs="Tahoma"/>
          <w:color w:val="000000"/>
          <w:szCs w:val="18"/>
        </w:rPr>
        <w:t xml:space="preserve"> SAP</w:t>
      </w:r>
    </w:p>
    <w:p w14:paraId="0EAC6060" w14:textId="77777777" w:rsidR="00B00423" w:rsidRPr="005D7578" w:rsidRDefault="00B00423" w:rsidP="00B00423">
      <w:pPr>
        <w:numPr>
          <w:ilvl w:val="0"/>
          <w:numId w:val="67"/>
        </w:numPr>
        <w:spacing w:after="60"/>
        <w:rPr>
          <w:rFonts w:eastAsia="PMingLiU" w:cs="Tahoma"/>
        </w:rPr>
      </w:pPr>
      <w:r w:rsidRPr="005D7578">
        <w:rPr>
          <w:rFonts w:eastAsia="PMingLiU" w:cs="Tahoma"/>
          <w:color w:val="000000"/>
          <w:szCs w:val="18"/>
        </w:rPr>
        <w:t>Exchange Hosted Encryption</w:t>
      </w:r>
    </w:p>
    <w:p w14:paraId="05F9F23C"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Exchange Online Archiving for Exchange Online</w:t>
      </w:r>
    </w:p>
    <w:p w14:paraId="60CE937A" w14:textId="77777777" w:rsidR="00456002" w:rsidRPr="005D7578" w:rsidRDefault="00456002" w:rsidP="00A0550D">
      <w:pPr>
        <w:numPr>
          <w:ilvl w:val="0"/>
          <w:numId w:val="67"/>
        </w:numPr>
        <w:spacing w:after="60"/>
        <w:rPr>
          <w:rFonts w:eastAsia="PMingLiU" w:cs="Tahoma"/>
        </w:rPr>
      </w:pPr>
      <w:r w:rsidRPr="005D7578">
        <w:rPr>
          <w:rFonts w:eastAsia="PMingLiU" w:cs="Tahoma"/>
          <w:color w:val="000000"/>
          <w:szCs w:val="18"/>
        </w:rPr>
        <w:t>Exchange Online Archiving for Exchange Server</w:t>
      </w:r>
    </w:p>
    <w:p w14:paraId="6FFCAB8C" w14:textId="77777777" w:rsidR="00456002" w:rsidRPr="005D7578" w:rsidRDefault="00456002" w:rsidP="00346F4B">
      <w:pPr>
        <w:numPr>
          <w:ilvl w:val="0"/>
          <w:numId w:val="67"/>
        </w:numPr>
        <w:spacing w:after="60"/>
        <w:rPr>
          <w:rFonts w:eastAsia="PMingLiU" w:cs="Tahoma"/>
        </w:rPr>
      </w:pPr>
      <w:r w:rsidRPr="005D7578">
        <w:rPr>
          <w:rFonts w:eastAsia="PMingLiU" w:cs="Tahoma"/>
          <w:color w:val="000000"/>
          <w:szCs w:val="18"/>
        </w:rPr>
        <w:t>Exchange Online Kiosk</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及</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w:t>
      </w:r>
    </w:p>
    <w:p w14:paraId="4B4E2035"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 xml:space="preserve">Exchange Online Protection </w:t>
      </w:r>
    </w:p>
    <w:p w14:paraId="0F365EF5"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Forefront Online Protection for Exchange</w:t>
      </w:r>
    </w:p>
    <w:p w14:paraId="33E59E58"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Groove Enterprise Services</w:t>
      </w:r>
    </w:p>
    <w:p w14:paraId="0AF8586F" w14:textId="77777777" w:rsidR="00456002" w:rsidRPr="005D7578" w:rsidRDefault="00456002" w:rsidP="00A0550D">
      <w:pPr>
        <w:numPr>
          <w:ilvl w:val="0"/>
          <w:numId w:val="67"/>
        </w:numPr>
        <w:spacing w:after="60"/>
        <w:rPr>
          <w:rFonts w:eastAsia="PMingLiU" w:cs="Tahoma"/>
        </w:rPr>
      </w:pPr>
      <w:r w:rsidRPr="005D7578">
        <w:rPr>
          <w:rFonts w:eastAsia="PMingLiU" w:cs="Tahoma"/>
          <w:color w:val="000000"/>
          <w:szCs w:val="18"/>
        </w:rPr>
        <w:t xml:space="preserve">Lync Online </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及</w:t>
      </w:r>
      <w:r w:rsidRPr="005D7578">
        <w:rPr>
          <w:rFonts w:eastAsia="PMingLiU" w:cs="Tahoma"/>
          <w:color w:val="000000"/>
          <w:szCs w:val="18"/>
        </w:rPr>
        <w:t xml:space="preserve"> 2</w:t>
      </w:r>
    </w:p>
    <w:p w14:paraId="74655238"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Microsoft Dynamics CRM Online</w:t>
      </w:r>
    </w:p>
    <w:p w14:paraId="6E101B83"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 xml:space="preserve">Microsoft Learning E-Reference Library </w:t>
      </w:r>
      <w:r w:rsidRPr="005D7578">
        <w:rPr>
          <w:rFonts w:eastAsia="PMingLiU" w:cs="Tahoma"/>
          <w:color w:val="000000"/>
          <w:szCs w:val="18"/>
        </w:rPr>
        <w:t>和</w:t>
      </w:r>
      <w:r w:rsidRPr="005D7578">
        <w:rPr>
          <w:rFonts w:eastAsia="PMingLiU" w:cs="Tahoma"/>
          <w:color w:val="000000"/>
          <w:szCs w:val="18"/>
        </w:rPr>
        <w:t xml:space="preserve"> IT Academy</w:t>
      </w:r>
    </w:p>
    <w:p w14:paraId="7AFC6374" w14:textId="77777777" w:rsidR="00456002" w:rsidRPr="005D7578" w:rsidRDefault="00456002" w:rsidP="00A0550D">
      <w:pPr>
        <w:numPr>
          <w:ilvl w:val="0"/>
          <w:numId w:val="67"/>
        </w:numPr>
        <w:spacing w:after="60"/>
        <w:rPr>
          <w:rFonts w:eastAsia="PMingLiU" w:cs="Tahoma"/>
        </w:rPr>
      </w:pPr>
      <w:r w:rsidRPr="005D7578">
        <w:rPr>
          <w:rFonts w:eastAsia="PMingLiU" w:cs="Tahoma"/>
          <w:color w:val="000000"/>
          <w:szCs w:val="18"/>
        </w:rPr>
        <w:t>Office 365 Enterprise K1</w:t>
      </w:r>
      <w:r w:rsidRPr="005D7578">
        <w:rPr>
          <w:rFonts w:eastAsia="PMingLiU" w:cs="Tahoma"/>
          <w:color w:val="000000"/>
          <w:szCs w:val="18"/>
        </w:rPr>
        <w:t>、</w:t>
      </w:r>
      <w:r w:rsidRPr="005D7578">
        <w:rPr>
          <w:rFonts w:eastAsia="PMingLiU" w:cs="Tahoma"/>
          <w:color w:val="000000"/>
          <w:szCs w:val="18"/>
        </w:rPr>
        <w:t>E1</w:t>
      </w:r>
      <w:r w:rsidRPr="005D7578">
        <w:rPr>
          <w:rFonts w:eastAsia="PMingLiU" w:cs="Tahoma"/>
          <w:color w:val="000000"/>
          <w:szCs w:val="18"/>
        </w:rPr>
        <w:t>、</w:t>
      </w:r>
      <w:r w:rsidRPr="005D7578">
        <w:rPr>
          <w:rFonts w:eastAsia="PMingLiU" w:cs="Tahoma"/>
          <w:color w:val="000000"/>
          <w:szCs w:val="18"/>
        </w:rPr>
        <w:t xml:space="preserve">E3 </w:t>
      </w:r>
      <w:r w:rsidRPr="005D7578">
        <w:rPr>
          <w:rFonts w:eastAsia="PMingLiU" w:cs="Tahoma"/>
          <w:color w:val="000000"/>
          <w:szCs w:val="18"/>
        </w:rPr>
        <w:t>和</w:t>
      </w:r>
      <w:r w:rsidRPr="005D7578">
        <w:rPr>
          <w:rFonts w:eastAsia="PMingLiU" w:cs="Tahoma"/>
          <w:color w:val="000000"/>
          <w:szCs w:val="18"/>
        </w:rPr>
        <w:t xml:space="preserve"> E4</w:t>
      </w:r>
    </w:p>
    <w:p w14:paraId="3F804483" w14:textId="77777777" w:rsidR="00061A45" w:rsidRPr="005D7578" w:rsidRDefault="008368B4" w:rsidP="00346F4B">
      <w:pPr>
        <w:numPr>
          <w:ilvl w:val="0"/>
          <w:numId w:val="67"/>
        </w:numPr>
        <w:spacing w:after="60"/>
        <w:rPr>
          <w:rFonts w:eastAsia="PMingLiU" w:cs="Tahoma"/>
        </w:rPr>
      </w:pPr>
      <w:r w:rsidRPr="005D7578">
        <w:rPr>
          <w:rFonts w:eastAsia="PMingLiU" w:cs="Tahoma"/>
          <w:color w:val="000000"/>
          <w:szCs w:val="18"/>
        </w:rPr>
        <w:t>Office 365 ProPlus</w:t>
      </w:r>
    </w:p>
    <w:p w14:paraId="36D13AAB" w14:textId="77777777" w:rsidR="00A0550D" w:rsidRPr="005D7578" w:rsidRDefault="00A0550D" w:rsidP="00A0550D">
      <w:pPr>
        <w:numPr>
          <w:ilvl w:val="0"/>
          <w:numId w:val="67"/>
        </w:numPr>
        <w:spacing w:after="60"/>
        <w:rPr>
          <w:rFonts w:eastAsia="PMingLiU" w:cs="Tahoma"/>
        </w:rPr>
      </w:pPr>
      <w:r w:rsidRPr="005D7578">
        <w:rPr>
          <w:rFonts w:eastAsia="PMingLiU" w:cs="Tahoma"/>
          <w:color w:val="000000"/>
          <w:szCs w:val="18"/>
        </w:rPr>
        <w:t xml:space="preserve">Office Web </w:t>
      </w:r>
      <w:r w:rsidRPr="005D7578">
        <w:rPr>
          <w:rFonts w:eastAsia="PMingLiU" w:cs="Tahoma"/>
          <w:color w:val="000000"/>
          <w:szCs w:val="18"/>
        </w:rPr>
        <w:t>應用程式</w:t>
      </w:r>
    </w:p>
    <w:p w14:paraId="13C48D3D" w14:textId="77777777" w:rsidR="002D506A" w:rsidRPr="005D7578" w:rsidRDefault="002D506A" w:rsidP="00A0550D">
      <w:pPr>
        <w:numPr>
          <w:ilvl w:val="0"/>
          <w:numId w:val="67"/>
        </w:numPr>
        <w:spacing w:after="60"/>
        <w:rPr>
          <w:rFonts w:eastAsia="PMingLiU" w:cs="Tahoma"/>
        </w:rPr>
      </w:pPr>
      <w:r w:rsidRPr="005D7578">
        <w:rPr>
          <w:rFonts w:eastAsia="PMingLiU" w:cs="Tahoma"/>
          <w:color w:val="000000"/>
        </w:rPr>
        <w:t>Power BI for Office 365</w:t>
      </w:r>
    </w:p>
    <w:p w14:paraId="766B0BD6" w14:textId="77777777" w:rsidR="008368B4" w:rsidRPr="005D7578" w:rsidRDefault="008368B4" w:rsidP="00A0550D">
      <w:pPr>
        <w:numPr>
          <w:ilvl w:val="0"/>
          <w:numId w:val="67"/>
        </w:numPr>
        <w:spacing w:after="60"/>
        <w:rPr>
          <w:rFonts w:eastAsia="PMingLiU" w:cs="Tahoma"/>
        </w:rPr>
      </w:pPr>
      <w:r w:rsidRPr="005D7578">
        <w:rPr>
          <w:rFonts w:eastAsia="PMingLiU" w:cs="Tahoma"/>
          <w:color w:val="000000"/>
          <w:szCs w:val="18"/>
        </w:rPr>
        <w:t>Project Online</w:t>
      </w:r>
    </w:p>
    <w:p w14:paraId="03B2172B" w14:textId="77777777" w:rsidR="008368B4" w:rsidRPr="005D7578" w:rsidRDefault="008368B4" w:rsidP="00346F4B">
      <w:pPr>
        <w:numPr>
          <w:ilvl w:val="0"/>
          <w:numId w:val="67"/>
        </w:numPr>
        <w:spacing w:after="60"/>
        <w:rPr>
          <w:rFonts w:eastAsia="PMingLiU" w:cs="Tahoma"/>
        </w:rPr>
      </w:pPr>
      <w:r w:rsidRPr="005D7578">
        <w:rPr>
          <w:rFonts w:eastAsia="PMingLiU" w:cs="Tahoma"/>
          <w:color w:val="000000"/>
          <w:szCs w:val="18"/>
        </w:rPr>
        <w:t>Project Pro for Office 365</w:t>
      </w:r>
    </w:p>
    <w:p w14:paraId="622F7B00" w14:textId="77777777" w:rsidR="00456002" w:rsidRPr="005D7578" w:rsidRDefault="00456002" w:rsidP="00346F4B">
      <w:pPr>
        <w:numPr>
          <w:ilvl w:val="0"/>
          <w:numId w:val="67"/>
        </w:numPr>
        <w:spacing w:after="60"/>
        <w:rPr>
          <w:rFonts w:eastAsia="PMingLiU" w:cs="Tahoma"/>
        </w:rPr>
      </w:pPr>
      <w:r w:rsidRPr="005D7578">
        <w:rPr>
          <w:rFonts w:eastAsia="PMingLiU" w:cs="Tahoma"/>
          <w:color w:val="000000"/>
          <w:szCs w:val="18"/>
        </w:rPr>
        <w:t>SharePoint Online Kiosk</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和</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 </w:t>
      </w:r>
    </w:p>
    <w:p w14:paraId="528E998C" w14:textId="77777777" w:rsidR="00456002" w:rsidRPr="005D7578" w:rsidRDefault="00456002" w:rsidP="00A0550D">
      <w:pPr>
        <w:numPr>
          <w:ilvl w:val="0"/>
          <w:numId w:val="67"/>
        </w:numPr>
        <w:spacing w:after="60"/>
        <w:rPr>
          <w:rFonts w:eastAsia="PMingLiU" w:cs="Tahoma"/>
        </w:rPr>
      </w:pPr>
      <w:r w:rsidRPr="005D7578">
        <w:rPr>
          <w:rFonts w:eastAsia="PMingLiU" w:cs="Tahoma"/>
          <w:color w:val="000000"/>
          <w:szCs w:val="18"/>
        </w:rPr>
        <w:t xml:space="preserve">System Center Endpoint Protection </w:t>
      </w:r>
    </w:p>
    <w:p w14:paraId="43A574F0" w14:textId="77777777" w:rsidR="00B00423" w:rsidRPr="005D7578" w:rsidRDefault="00B00423" w:rsidP="00B00423">
      <w:pPr>
        <w:numPr>
          <w:ilvl w:val="0"/>
          <w:numId w:val="67"/>
        </w:numPr>
        <w:spacing w:after="60"/>
        <w:rPr>
          <w:rFonts w:eastAsia="PMingLiU" w:cs="Tahoma"/>
        </w:rPr>
      </w:pPr>
      <w:r w:rsidRPr="005D7578">
        <w:rPr>
          <w:rFonts w:eastAsia="PMingLiU" w:cs="Tahoma"/>
          <w:color w:val="000000"/>
          <w:szCs w:val="18"/>
        </w:rPr>
        <w:t>翻譯器</w:t>
      </w:r>
      <w:r w:rsidRPr="005D7578">
        <w:rPr>
          <w:rFonts w:eastAsia="PMingLiU" w:cs="Tahoma"/>
          <w:color w:val="000000"/>
          <w:szCs w:val="18"/>
        </w:rPr>
        <w:t xml:space="preserve"> API</w:t>
      </w:r>
    </w:p>
    <w:p w14:paraId="3D83F64D" w14:textId="77777777" w:rsidR="008368B4" w:rsidRPr="005D7578" w:rsidRDefault="008368B4" w:rsidP="00B00423">
      <w:pPr>
        <w:numPr>
          <w:ilvl w:val="0"/>
          <w:numId w:val="67"/>
        </w:numPr>
        <w:spacing w:after="60"/>
        <w:rPr>
          <w:rFonts w:eastAsia="PMingLiU" w:cs="Tahoma"/>
        </w:rPr>
      </w:pPr>
      <w:r w:rsidRPr="005D7578">
        <w:rPr>
          <w:rFonts w:eastAsia="PMingLiU" w:cs="Tahoma"/>
          <w:color w:val="000000"/>
          <w:szCs w:val="18"/>
        </w:rPr>
        <w:t>Visio Pro for Office 365</w:t>
      </w:r>
    </w:p>
    <w:p w14:paraId="0A8CBD05" w14:textId="77777777" w:rsidR="00073E15" w:rsidRPr="005D7578" w:rsidRDefault="001D63BA" w:rsidP="00B00423">
      <w:pPr>
        <w:numPr>
          <w:ilvl w:val="0"/>
          <w:numId w:val="67"/>
        </w:numPr>
        <w:spacing w:after="60"/>
        <w:rPr>
          <w:rFonts w:eastAsia="PMingLiU" w:cs="Tahoma"/>
        </w:rPr>
      </w:pPr>
      <w:r w:rsidRPr="005D7578">
        <w:rPr>
          <w:rFonts w:eastAsia="PMingLiU" w:cs="Tahoma"/>
          <w:color w:val="000000"/>
          <w:szCs w:val="18"/>
        </w:rPr>
        <w:t>Microsoft Rights Management</w:t>
      </w:r>
    </w:p>
    <w:p w14:paraId="543C2283" w14:textId="77777777" w:rsidR="00456002" w:rsidRPr="005D7578" w:rsidRDefault="00073E15" w:rsidP="00B00423">
      <w:pPr>
        <w:numPr>
          <w:ilvl w:val="0"/>
          <w:numId w:val="67"/>
        </w:numPr>
        <w:spacing w:after="60"/>
        <w:rPr>
          <w:rFonts w:eastAsia="PMingLiU" w:cs="Tahoma"/>
        </w:rPr>
      </w:pPr>
      <w:r w:rsidRPr="005D7578">
        <w:rPr>
          <w:rFonts w:eastAsia="PMingLiU" w:cs="Tahoma"/>
          <w:color w:val="000000"/>
          <w:szCs w:val="18"/>
        </w:rPr>
        <w:t xml:space="preserve">Windows Azure </w:t>
      </w:r>
      <w:r w:rsidRPr="005D7578">
        <w:rPr>
          <w:rFonts w:eastAsia="PMingLiU" w:cs="Tahoma"/>
          <w:color w:val="000000"/>
          <w:szCs w:val="18"/>
        </w:rPr>
        <w:t>服務</w:t>
      </w:r>
    </w:p>
    <w:p w14:paraId="2204D030" w14:textId="77777777" w:rsidR="00073E15" w:rsidRPr="005D7578" w:rsidRDefault="00456002" w:rsidP="00346F4B">
      <w:pPr>
        <w:numPr>
          <w:ilvl w:val="0"/>
          <w:numId w:val="67"/>
        </w:numPr>
        <w:spacing w:after="60"/>
        <w:rPr>
          <w:rFonts w:eastAsia="PMingLiU" w:cs="Tahoma"/>
        </w:rPr>
      </w:pPr>
      <w:r w:rsidRPr="005D7578">
        <w:rPr>
          <w:rFonts w:eastAsia="PMingLiU" w:cs="Tahoma"/>
          <w:color w:val="000000"/>
          <w:szCs w:val="18"/>
        </w:rPr>
        <w:t>Windows Intune</w:t>
      </w:r>
    </w:p>
    <w:p w14:paraId="2DB377B0" w14:textId="77777777" w:rsidR="00456002" w:rsidRPr="005D7578" w:rsidRDefault="003929D1" w:rsidP="00346F4B">
      <w:pPr>
        <w:numPr>
          <w:ilvl w:val="0"/>
          <w:numId w:val="67"/>
        </w:numPr>
        <w:spacing w:after="60"/>
        <w:rPr>
          <w:rFonts w:eastAsia="PMingLiU" w:cs="Tahoma"/>
        </w:rPr>
      </w:pPr>
      <w:r w:rsidRPr="005D7578">
        <w:rPr>
          <w:rFonts w:eastAsia="PMingLiU" w:cs="Tahoma"/>
          <w:color w:val="000000"/>
          <w:szCs w:val="18"/>
        </w:rPr>
        <w:t xml:space="preserve">System Center Configuration Manager </w:t>
      </w:r>
      <w:r w:rsidRPr="005D7578">
        <w:rPr>
          <w:rFonts w:eastAsia="PMingLiU" w:cs="Tahoma"/>
          <w:color w:val="000000"/>
          <w:szCs w:val="18"/>
        </w:rPr>
        <w:t>及</w:t>
      </w:r>
      <w:r w:rsidRPr="005D7578">
        <w:rPr>
          <w:rFonts w:eastAsia="PMingLiU" w:cs="Tahoma"/>
          <w:color w:val="000000"/>
          <w:szCs w:val="18"/>
        </w:rPr>
        <w:t xml:space="preserve"> System Center Endpoint Protection </w:t>
      </w:r>
      <w:r w:rsidRPr="005D7578">
        <w:rPr>
          <w:rFonts w:eastAsia="PMingLiU" w:cs="Tahoma"/>
          <w:color w:val="000000"/>
          <w:szCs w:val="18"/>
        </w:rPr>
        <w:t>的</w:t>
      </w:r>
      <w:r w:rsidRPr="005D7578">
        <w:rPr>
          <w:rFonts w:eastAsia="PMingLiU" w:cs="Tahoma"/>
          <w:color w:val="000000"/>
          <w:szCs w:val="18"/>
        </w:rPr>
        <w:t xml:space="preserve"> Windows Intune </w:t>
      </w:r>
      <w:r w:rsidRPr="005D7578">
        <w:rPr>
          <w:rFonts w:eastAsia="PMingLiU" w:cs="Tahoma"/>
          <w:color w:val="000000"/>
          <w:szCs w:val="18"/>
        </w:rPr>
        <w:t>附加元件</w:t>
      </w:r>
    </w:p>
    <w:p w14:paraId="590361E5" w14:textId="77777777" w:rsidR="00B00423" w:rsidRPr="005D7578" w:rsidRDefault="00B00423" w:rsidP="00346F4B">
      <w:pPr>
        <w:numPr>
          <w:ilvl w:val="0"/>
          <w:numId w:val="67"/>
        </w:numPr>
        <w:spacing w:after="60"/>
        <w:rPr>
          <w:rFonts w:eastAsia="PMingLiU" w:cs="Tahoma"/>
        </w:rPr>
      </w:pPr>
      <w:r w:rsidRPr="005D7578">
        <w:rPr>
          <w:rFonts w:eastAsia="PMingLiU" w:cs="Tahoma"/>
          <w:color w:val="000000"/>
          <w:szCs w:val="18"/>
        </w:rPr>
        <w:t>Yammer Enterprise</w:t>
      </w:r>
    </w:p>
    <w:p w14:paraId="71CF688D" w14:textId="77777777" w:rsidR="002D25C8" w:rsidRPr="005D7578" w:rsidRDefault="002D25C8" w:rsidP="00212CC6">
      <w:pPr>
        <w:rPr>
          <w:rFonts w:eastAsia="PMingLiU" w:cs="Tahoma"/>
        </w:rPr>
      </w:pPr>
    </w:p>
    <w:p w14:paraId="3CEAEBAC" w14:textId="77777777" w:rsidR="00456002" w:rsidRPr="005D7578" w:rsidRDefault="00456002" w:rsidP="00116EDC">
      <w:pPr>
        <w:outlineLvl w:val="2"/>
        <w:rPr>
          <w:rFonts w:eastAsia="PMingLiU" w:cs="Tahoma"/>
        </w:rPr>
      </w:pPr>
      <w:r w:rsidRPr="005D7578">
        <w:rPr>
          <w:rFonts w:eastAsia="PMingLiU" w:cs="Tahoma"/>
          <w:szCs w:val="18"/>
        </w:rPr>
        <w:t>除產品使用權之「線上服務」小節中所註明之服務項目，還有其他服務項目。這些「線上服務價格及付款條件」的其餘小節適用於以上依名稱註明之線上服務及其他服務項目。</w:t>
      </w:r>
    </w:p>
    <w:p w14:paraId="1B600878" w14:textId="77777777" w:rsidR="00116EDC" w:rsidRPr="005D7578" w:rsidRDefault="00116EDC" w:rsidP="00116EDC">
      <w:pPr>
        <w:outlineLvl w:val="2"/>
        <w:rPr>
          <w:rFonts w:eastAsia="PMingLiU" w:cs="Tahoma"/>
        </w:rPr>
      </w:pPr>
    </w:p>
    <w:p w14:paraId="4E31950C" w14:textId="77777777" w:rsidR="00E537BD" w:rsidRPr="005D7578" w:rsidRDefault="00E537BD" w:rsidP="00116EDC">
      <w:pPr>
        <w:outlineLvl w:val="2"/>
        <w:rPr>
          <w:rFonts w:eastAsia="PMingLiU" w:cs="Tahoma"/>
        </w:rPr>
      </w:pPr>
    </w:p>
    <w:p w14:paraId="5F2FC2B3" w14:textId="77777777" w:rsidR="00E537BD" w:rsidRPr="005D7578" w:rsidRDefault="00E537BD" w:rsidP="00116EDC">
      <w:pPr>
        <w:outlineLvl w:val="2"/>
        <w:rPr>
          <w:rFonts w:eastAsia="PMingLiU" w:cs="Tahoma"/>
        </w:rPr>
      </w:pPr>
    </w:p>
    <w:p w14:paraId="464D48F5" w14:textId="77777777" w:rsidR="00E537BD" w:rsidRPr="005D7578" w:rsidRDefault="00E537BD" w:rsidP="00116EDC">
      <w:pPr>
        <w:outlineLvl w:val="2"/>
        <w:rPr>
          <w:rFonts w:eastAsia="PMingLiU" w:cs="Tahoma"/>
        </w:rPr>
      </w:pPr>
    </w:p>
    <w:p w14:paraId="1DF4C97B" w14:textId="77777777" w:rsidR="00456002" w:rsidRPr="005D7578" w:rsidRDefault="00456002" w:rsidP="00456002">
      <w:pPr>
        <w:pStyle w:val="Heading2"/>
        <w:ind w:left="0"/>
        <w:rPr>
          <w:rFonts w:ascii="Tahoma" w:eastAsia="PMingLiU" w:hAnsi="Tahoma" w:cs="Tahoma"/>
        </w:rPr>
      </w:pPr>
      <w:bookmarkStart w:id="660" w:name="_Toc336338208"/>
      <w:bookmarkStart w:id="661" w:name="_Toc379636695"/>
      <w:r w:rsidRPr="005D7578">
        <w:rPr>
          <w:rFonts w:ascii="Tahoma" w:eastAsia="PMingLiU" w:hAnsi="Tahoma" w:cs="Tahoma"/>
        </w:rPr>
        <w:lastRenderedPageBreak/>
        <w:t>線上服務訂閱期間</w:t>
      </w:r>
      <w:bookmarkEnd w:id="660"/>
      <w:bookmarkEnd w:id="661"/>
    </w:p>
    <w:p w14:paraId="52E22B6E" w14:textId="77777777" w:rsidR="00456002" w:rsidRPr="005D7578" w:rsidRDefault="00456002" w:rsidP="00116EDC">
      <w:pPr>
        <w:outlineLvl w:val="2"/>
        <w:rPr>
          <w:rFonts w:eastAsia="PMingLiU" w:cs="Tahoma"/>
        </w:rPr>
      </w:pPr>
    </w:p>
    <w:p w14:paraId="49A8FA32" w14:textId="77777777" w:rsidR="006A5DAE" w:rsidRPr="005D7578" w:rsidRDefault="00456002" w:rsidP="006A5DAE">
      <w:pPr>
        <w:outlineLvl w:val="2"/>
        <w:rPr>
          <w:rFonts w:eastAsia="PMingLiU" w:cs="Tahoma"/>
          <w:spacing w:val="-4"/>
        </w:rPr>
      </w:pPr>
      <w:r w:rsidRPr="005D7578">
        <w:rPr>
          <w:rFonts w:eastAsia="PMingLiU" w:cs="Tahoma"/>
          <w:spacing w:val="-4"/>
          <w:szCs w:val="18"/>
        </w:rPr>
        <w:t>新的線上服務訂閱之最初訂購將決定訂閱期間。部分服務可讓客戶選擇一年訂閱期間或與客戶之合約或註冊屆滿日期同一日期</w:t>
      </w:r>
      <w:r w:rsidRPr="005D7578">
        <w:rPr>
          <w:rFonts w:eastAsia="PMingLiU" w:cs="Tahoma"/>
          <w:spacing w:val="-4"/>
          <w:szCs w:val="18"/>
        </w:rPr>
        <w:t xml:space="preserve"> (</w:t>
      </w:r>
      <w:r w:rsidRPr="005D7578">
        <w:rPr>
          <w:rFonts w:eastAsia="PMingLiU" w:cs="Tahoma"/>
          <w:spacing w:val="-4"/>
          <w:szCs w:val="18"/>
        </w:rPr>
        <w:t>以下稱「共同期限」</w:t>
      </w:r>
      <w:r w:rsidRPr="005D7578">
        <w:rPr>
          <w:rFonts w:eastAsia="PMingLiU" w:cs="Tahoma"/>
          <w:spacing w:val="-4"/>
          <w:szCs w:val="18"/>
        </w:rPr>
        <w:t>)</w:t>
      </w:r>
      <w:r w:rsidRPr="005D7578">
        <w:rPr>
          <w:rFonts w:eastAsia="PMingLiU" w:cs="Tahoma"/>
          <w:spacing w:val="-4"/>
          <w:szCs w:val="18"/>
        </w:rPr>
        <w:t>，如下表所示。</w:t>
      </w:r>
      <w:r w:rsidRPr="005D7578">
        <w:rPr>
          <w:rFonts w:eastAsia="PMingLiU" w:cs="Tahoma"/>
          <w:spacing w:val="-4"/>
          <w:szCs w:val="18"/>
        </w:rPr>
        <w:t xml:space="preserve">Select Plus </w:t>
      </w:r>
      <w:r w:rsidRPr="005D7578">
        <w:rPr>
          <w:rFonts w:eastAsia="PMingLiU" w:cs="Tahoma"/>
          <w:spacing w:val="-4"/>
          <w:szCs w:val="18"/>
        </w:rPr>
        <w:t>不提供共同期限之方案，但是可允許客戶選擇將他們的訂閱期間調整為</w:t>
      </w:r>
      <w:r w:rsidRPr="005D7578">
        <w:rPr>
          <w:rFonts w:eastAsia="PMingLiU" w:cs="Tahoma"/>
          <w:spacing w:val="-4"/>
          <w:szCs w:val="18"/>
        </w:rPr>
        <w:t xml:space="preserve"> 1 </w:t>
      </w:r>
      <w:r w:rsidRPr="005D7578">
        <w:rPr>
          <w:rFonts w:eastAsia="PMingLiU" w:cs="Tahoma"/>
          <w:spacing w:val="-4"/>
          <w:szCs w:val="18"/>
        </w:rPr>
        <w:t>年、</w:t>
      </w:r>
      <w:r w:rsidRPr="005D7578">
        <w:rPr>
          <w:rFonts w:eastAsia="PMingLiU" w:cs="Tahoma"/>
          <w:spacing w:val="-4"/>
          <w:szCs w:val="18"/>
        </w:rPr>
        <w:t xml:space="preserve">3 </w:t>
      </w:r>
      <w:r w:rsidRPr="005D7578">
        <w:rPr>
          <w:rFonts w:eastAsia="PMingLiU" w:cs="Tahoma"/>
          <w:spacing w:val="-4"/>
          <w:szCs w:val="18"/>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5D7578">
        <w:rPr>
          <w:rFonts w:eastAsia="PMingLiU" w:cs="Tahoma"/>
          <w:spacing w:val="-4"/>
          <w:szCs w:val="18"/>
        </w:rPr>
        <w:t xml:space="preserve"> Windows Azure </w:t>
      </w:r>
      <w:r w:rsidRPr="005D7578">
        <w:rPr>
          <w:rFonts w:eastAsia="PMingLiU" w:cs="Tahoma"/>
          <w:spacing w:val="-4"/>
          <w:szCs w:val="18"/>
        </w:rPr>
        <w:t>服務特定資訊，請參閱以下「</w:t>
      </w:r>
      <w:r w:rsidRPr="005D7578">
        <w:rPr>
          <w:rFonts w:eastAsia="PMingLiU" w:cs="Tahoma"/>
          <w:spacing w:val="-4"/>
          <w:szCs w:val="18"/>
        </w:rPr>
        <w:t xml:space="preserve">Windows Azure </w:t>
      </w:r>
      <w:r w:rsidRPr="005D7578">
        <w:rPr>
          <w:rFonts w:eastAsia="PMingLiU" w:cs="Tahoma"/>
          <w:spacing w:val="-4"/>
          <w:szCs w:val="18"/>
        </w:rPr>
        <w:t>服務」小節。如需透過</w:t>
      </w:r>
      <w:r w:rsidRPr="005D7578">
        <w:rPr>
          <w:rFonts w:eastAsia="PMingLiU" w:cs="Tahoma"/>
          <w:spacing w:val="-4"/>
          <w:szCs w:val="18"/>
        </w:rPr>
        <w:t xml:space="preserve"> Open License</w:t>
      </w:r>
      <w:r w:rsidRPr="005D7578">
        <w:rPr>
          <w:rFonts w:eastAsia="PMingLiU" w:cs="Tahoma"/>
          <w:spacing w:val="-4"/>
          <w:szCs w:val="18"/>
        </w:rPr>
        <w:t>、</w:t>
      </w:r>
      <w:r w:rsidRPr="005D7578">
        <w:rPr>
          <w:rFonts w:eastAsia="PMingLiU" w:cs="Tahoma"/>
          <w:spacing w:val="-4"/>
          <w:szCs w:val="18"/>
        </w:rPr>
        <w:t xml:space="preserve">Open Value </w:t>
      </w:r>
      <w:r w:rsidRPr="005D7578">
        <w:rPr>
          <w:rFonts w:eastAsia="PMingLiU" w:cs="Tahoma"/>
          <w:spacing w:val="-4"/>
          <w:szCs w:val="18"/>
        </w:rPr>
        <w:t>和</w:t>
      </w:r>
      <w:r w:rsidRPr="005D7578">
        <w:rPr>
          <w:rFonts w:eastAsia="PMingLiU" w:cs="Tahoma"/>
          <w:spacing w:val="-4"/>
          <w:szCs w:val="18"/>
        </w:rPr>
        <w:t xml:space="preserve"> Open Value Subscription </w:t>
      </w:r>
      <w:r w:rsidRPr="005D7578">
        <w:rPr>
          <w:rFonts w:eastAsia="PMingLiU" w:cs="Tahoma"/>
          <w:spacing w:val="-4"/>
          <w:szCs w:val="18"/>
        </w:rPr>
        <w:t>方案訂購之</w:t>
      </w:r>
      <w:r w:rsidRPr="005D7578">
        <w:rPr>
          <w:rFonts w:eastAsia="PMingLiU" w:cs="Tahoma"/>
          <w:spacing w:val="-4"/>
          <w:szCs w:val="18"/>
        </w:rPr>
        <w:t xml:space="preserve"> Office 365 </w:t>
      </w:r>
      <w:r w:rsidRPr="005D7578">
        <w:rPr>
          <w:rFonts w:eastAsia="PMingLiU" w:cs="Tahoma"/>
          <w:spacing w:val="-4"/>
          <w:szCs w:val="18"/>
        </w:rPr>
        <w:t>的專屬資訊，請參閱以下</w:t>
      </w:r>
      <w:r w:rsidRPr="005D7578">
        <w:rPr>
          <w:rFonts w:eastAsia="PMingLiU" w:cs="Tahoma"/>
          <w:spacing w:val="-4"/>
          <w:szCs w:val="18"/>
        </w:rPr>
        <w:t xml:space="preserve"> Open </w:t>
      </w:r>
      <w:r w:rsidRPr="005D7578">
        <w:rPr>
          <w:rFonts w:eastAsia="PMingLiU" w:cs="Tahoma"/>
          <w:spacing w:val="-4"/>
          <w:szCs w:val="18"/>
        </w:rPr>
        <w:t>小節中的</w:t>
      </w:r>
      <w:r w:rsidRPr="005D7578">
        <w:rPr>
          <w:rFonts w:eastAsia="PMingLiU" w:cs="Tahoma"/>
          <w:spacing w:val="-4"/>
          <w:szCs w:val="18"/>
        </w:rPr>
        <w:t xml:space="preserve"> Office</w:t>
      </w:r>
      <w:r w:rsidR="00E537BD" w:rsidRPr="005D7578">
        <w:rPr>
          <w:rFonts w:eastAsia="PMingLiU" w:cs="Tahoma"/>
          <w:spacing w:val="-4"/>
          <w:szCs w:val="18"/>
        </w:rPr>
        <w:t> </w:t>
      </w:r>
      <w:r w:rsidRPr="005D7578">
        <w:rPr>
          <w:rFonts w:eastAsia="PMingLiU" w:cs="Tahoma"/>
          <w:spacing w:val="-4"/>
          <w:szCs w:val="18"/>
        </w:rPr>
        <w:t>365</w:t>
      </w:r>
      <w:r w:rsidRPr="005D7578">
        <w:rPr>
          <w:rFonts w:eastAsia="PMingLiU" w:cs="Tahoma"/>
          <w:spacing w:val="-4"/>
          <w:szCs w:val="18"/>
        </w:rPr>
        <w:t>。</w:t>
      </w:r>
    </w:p>
    <w:p w14:paraId="729324D5" w14:textId="77777777" w:rsidR="00456002" w:rsidRPr="005D7578" w:rsidRDefault="00456002" w:rsidP="00212CC6">
      <w:pPr>
        <w:rPr>
          <w:rFonts w:eastAsia="PMingLiU" w:cs="Tahoma"/>
        </w:rPr>
      </w:pPr>
    </w:p>
    <w:p w14:paraId="11F8E2F6" w14:textId="77777777" w:rsidR="001C1727" w:rsidRPr="005D7578" w:rsidRDefault="001C1727">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D7578" w14:paraId="5DEC5DF1"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427BA48" w14:textId="77777777" w:rsidR="00456002" w:rsidRPr="005D7578" w:rsidRDefault="00456002" w:rsidP="005C647E">
            <w:pPr>
              <w:jc w:val="center"/>
              <w:rPr>
                <w:rFonts w:eastAsia="PMingLiU" w:cs="Tahoma"/>
                <w:b/>
                <w:bCs/>
                <w:sz w:val="20"/>
                <w:szCs w:val="18"/>
              </w:rPr>
            </w:pPr>
            <w:r w:rsidRPr="005D7578">
              <w:rPr>
                <w:rFonts w:eastAsia="PMingLiU" w:cs="Tahoma"/>
                <w:b/>
                <w:bCs/>
                <w:sz w:val="20"/>
                <w:szCs w:val="18"/>
              </w:rPr>
              <w:t>提供</w:t>
            </w:r>
            <w:r w:rsidRPr="005D7578">
              <w:rPr>
                <w:rFonts w:eastAsia="PMingLiU" w:cs="Tahoma"/>
                <w:b/>
                <w:bCs/>
                <w:sz w:val="20"/>
                <w:szCs w:val="18"/>
              </w:rPr>
              <w:t xml:space="preserve"> 1 </w:t>
            </w:r>
            <w:r w:rsidRPr="005D7578">
              <w:rPr>
                <w:rFonts w:eastAsia="PMingLiU" w:cs="Tahoma"/>
                <w:b/>
                <w:bCs/>
                <w:sz w:val="20"/>
                <w:szCs w:val="18"/>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3221780" w14:textId="77777777" w:rsidR="00456002" w:rsidRPr="005D7578" w:rsidRDefault="00456002" w:rsidP="005C647E">
            <w:pPr>
              <w:jc w:val="center"/>
              <w:rPr>
                <w:rFonts w:eastAsia="PMingLiU" w:cs="Tahoma"/>
                <w:b/>
                <w:bCs/>
                <w:sz w:val="20"/>
                <w:szCs w:val="18"/>
              </w:rPr>
            </w:pPr>
            <w:r w:rsidRPr="005D7578">
              <w:rPr>
                <w:rFonts w:eastAsia="PMingLiU" w:cs="Tahoma"/>
                <w:b/>
                <w:bCs/>
                <w:sz w:val="20"/>
                <w:szCs w:val="18"/>
              </w:rPr>
              <w:t>僅提供共同期限訂閱期間之線上服務</w:t>
            </w:r>
          </w:p>
        </w:tc>
      </w:tr>
      <w:tr w:rsidR="00456002" w:rsidRPr="005D7578" w14:paraId="16B8262F"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FDCDB97"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Bing Maps Enterprise</w:t>
            </w:r>
          </w:p>
          <w:p w14:paraId="66E0FF0D" w14:textId="77777777" w:rsidR="00AD481C" w:rsidRPr="005D7578" w:rsidRDefault="00AD481C" w:rsidP="00346F4B">
            <w:pPr>
              <w:numPr>
                <w:ilvl w:val="0"/>
                <w:numId w:val="68"/>
              </w:numPr>
              <w:spacing w:after="60"/>
              <w:ind w:left="720" w:right="259"/>
              <w:rPr>
                <w:rFonts w:eastAsia="PMingLiU" w:cs="Tahoma"/>
              </w:rPr>
            </w:pPr>
            <w:r w:rsidRPr="005D7578">
              <w:rPr>
                <w:rFonts w:eastAsia="PMingLiU" w:cs="Tahoma"/>
                <w:color w:val="000000"/>
                <w:szCs w:val="18"/>
              </w:rPr>
              <w:t xml:space="preserve">Bing Maps Mobile </w:t>
            </w:r>
            <w:r w:rsidRPr="005D7578">
              <w:rPr>
                <w:rFonts w:eastAsia="PMingLiU" w:cs="Tahoma"/>
                <w:color w:val="000000"/>
                <w:szCs w:val="18"/>
              </w:rPr>
              <w:t>資產管理</w:t>
            </w:r>
          </w:p>
          <w:p w14:paraId="60A595B3"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Forefront Protection 2010 for Exchange Server</w:t>
            </w:r>
          </w:p>
          <w:p w14:paraId="4B6CD728"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Forefront Protection 2010 for SharePoint</w:t>
            </w:r>
          </w:p>
          <w:p w14:paraId="2986FF49"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 xml:space="preserve">Forefront Protection </w:t>
            </w:r>
            <w:r w:rsidRPr="005D7578">
              <w:rPr>
                <w:rFonts w:eastAsia="PMingLiU" w:cs="Tahoma"/>
                <w:color w:val="000000"/>
                <w:szCs w:val="18"/>
              </w:rPr>
              <w:t>套件</w:t>
            </w:r>
          </w:p>
          <w:p w14:paraId="3AFC609F"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Forefront Security for Office Communications Server</w:t>
            </w:r>
          </w:p>
          <w:p w14:paraId="7F138A13"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Forefront Threat Management Gateway Web Protection Service</w:t>
            </w:r>
          </w:p>
          <w:p w14:paraId="2BA504B2"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Lync Server Public Instant Messaging Connectivity (</w:t>
            </w:r>
            <w:r w:rsidRPr="005D7578">
              <w:rPr>
                <w:rFonts w:eastAsia="PMingLiU" w:cs="Tahoma"/>
                <w:color w:val="000000"/>
                <w:szCs w:val="18"/>
              </w:rPr>
              <w:t>搭配</w:t>
            </w:r>
            <w:r w:rsidRPr="005D7578">
              <w:rPr>
                <w:rFonts w:eastAsia="PMingLiU" w:cs="Tahoma"/>
                <w:color w:val="000000"/>
                <w:szCs w:val="18"/>
              </w:rPr>
              <w:t xml:space="preserve"> America Online (AOL) Instant Messaging Service </w:t>
            </w:r>
            <w:r w:rsidRPr="005D7578">
              <w:rPr>
                <w:rFonts w:eastAsia="PMingLiU" w:cs="Tahoma"/>
                <w:color w:val="000000"/>
                <w:szCs w:val="18"/>
              </w:rPr>
              <w:t>和</w:t>
            </w:r>
            <w:r w:rsidRPr="005D7578">
              <w:rPr>
                <w:rFonts w:eastAsia="PMingLiU" w:cs="Tahoma"/>
                <w:color w:val="000000"/>
                <w:szCs w:val="18"/>
              </w:rPr>
              <w:t xml:space="preserve"> Windows Live Messenger Service)</w:t>
            </w:r>
          </w:p>
          <w:p w14:paraId="74B1FC00"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Lync Server Public Instant Messaging Connectivity (</w:t>
            </w:r>
            <w:r w:rsidRPr="005D7578">
              <w:rPr>
                <w:rFonts w:eastAsia="PMingLiU" w:cs="Tahoma"/>
                <w:color w:val="000000"/>
                <w:szCs w:val="18"/>
              </w:rPr>
              <w:t>搭配</w:t>
            </w:r>
            <w:r w:rsidRPr="005D7578">
              <w:rPr>
                <w:rFonts w:eastAsia="PMingLiU" w:cs="Tahoma"/>
                <w:color w:val="000000"/>
                <w:szCs w:val="18"/>
              </w:rPr>
              <w:t xml:space="preserve"> Yahoo Instant Messaging Service)</w:t>
            </w:r>
          </w:p>
          <w:p w14:paraId="6B1D75F2"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Microsoft Exchange Hosted Encryption</w:t>
            </w:r>
          </w:p>
          <w:p w14:paraId="6442BF1F"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Microsoft Learning</w:t>
            </w:r>
          </w:p>
          <w:p w14:paraId="6FAAEBFD"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Office Groove Enterprise Services</w:t>
            </w:r>
          </w:p>
          <w:p w14:paraId="0B2C400D" w14:textId="77777777" w:rsidR="00456002" w:rsidRPr="005D7578" w:rsidRDefault="00456002" w:rsidP="00346F4B">
            <w:pPr>
              <w:numPr>
                <w:ilvl w:val="0"/>
                <w:numId w:val="68"/>
              </w:numPr>
              <w:spacing w:after="60"/>
              <w:ind w:left="720" w:right="259"/>
              <w:rPr>
                <w:rFonts w:eastAsia="PMingLiU" w:cs="Tahoma"/>
              </w:rPr>
            </w:pPr>
            <w:r w:rsidRPr="005D7578">
              <w:rPr>
                <w:rFonts w:eastAsia="PMingLiU" w:cs="Tahoma"/>
                <w:color w:val="000000"/>
                <w:szCs w:val="18"/>
              </w:rPr>
              <w:t>System Center 2012 Endpoint Protection</w:t>
            </w:r>
          </w:p>
          <w:p w14:paraId="3BA1DF02" w14:textId="77777777" w:rsidR="00456002" w:rsidRPr="005D7578" w:rsidRDefault="00456002" w:rsidP="000347DA">
            <w:pPr>
              <w:spacing w:after="60"/>
              <w:ind w:left="720" w:right="259"/>
              <w:rPr>
                <w:rFonts w:eastAsia="PMingLiU"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BF5109D" w14:textId="77777777" w:rsidR="00456002" w:rsidRPr="005D7578" w:rsidRDefault="001B413E" w:rsidP="00346F4B">
            <w:pPr>
              <w:numPr>
                <w:ilvl w:val="0"/>
                <w:numId w:val="69"/>
              </w:numPr>
              <w:spacing w:after="60"/>
              <w:ind w:left="576" w:right="187"/>
              <w:rPr>
                <w:rFonts w:eastAsia="PMingLiU" w:cs="Tahoma"/>
              </w:rPr>
            </w:pPr>
            <w:r w:rsidRPr="005D7578">
              <w:rPr>
                <w:rFonts w:eastAsia="PMingLiU" w:cs="Tahoma"/>
                <w:color w:val="000000"/>
                <w:szCs w:val="18"/>
              </w:rPr>
              <w:t xml:space="preserve">Microsoft Dynamics CRM Online </w:t>
            </w:r>
          </w:p>
          <w:p w14:paraId="138B3C6B"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Dynamics Mobile</w:t>
            </w:r>
          </w:p>
          <w:p w14:paraId="5F997F21"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Dynamics Onprem Mobile</w:t>
            </w:r>
          </w:p>
          <w:p w14:paraId="1EAEFFEA" w14:textId="77777777" w:rsidR="009B3FA2" w:rsidRPr="005D7578" w:rsidRDefault="009B3FA2" w:rsidP="00346F4B">
            <w:pPr>
              <w:numPr>
                <w:ilvl w:val="0"/>
                <w:numId w:val="69"/>
              </w:numPr>
              <w:spacing w:after="60"/>
              <w:ind w:left="576" w:right="187"/>
              <w:rPr>
                <w:rFonts w:eastAsia="PMingLiU" w:cs="Tahoma"/>
              </w:rPr>
            </w:pPr>
            <w:r w:rsidRPr="005D7578">
              <w:rPr>
                <w:rFonts w:eastAsia="PMingLiU" w:cs="Tahoma"/>
                <w:color w:val="000000"/>
                <w:szCs w:val="18"/>
              </w:rPr>
              <w:t>Exchange Online Archiving for Exchange Online</w:t>
            </w:r>
          </w:p>
          <w:p w14:paraId="3A9C6F34"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Exchange Online Archiving for Exchange Server</w:t>
            </w:r>
          </w:p>
          <w:p w14:paraId="1E62E467"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Exchange Online Kiosk</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及</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w:t>
            </w:r>
          </w:p>
          <w:p w14:paraId="52E0F3F8" w14:textId="77777777" w:rsidR="00343766" w:rsidRPr="005D7578" w:rsidRDefault="00343766" w:rsidP="00346F4B">
            <w:pPr>
              <w:numPr>
                <w:ilvl w:val="0"/>
                <w:numId w:val="69"/>
              </w:numPr>
              <w:spacing w:after="60"/>
              <w:ind w:left="576" w:right="187"/>
              <w:rPr>
                <w:rFonts w:eastAsia="PMingLiU" w:cs="Tahoma"/>
              </w:rPr>
            </w:pPr>
            <w:r w:rsidRPr="005D7578">
              <w:rPr>
                <w:rFonts w:eastAsia="PMingLiU" w:cs="Tahoma"/>
                <w:color w:val="000000"/>
                <w:szCs w:val="18"/>
              </w:rPr>
              <w:t>Exchange Online Protection</w:t>
            </w:r>
          </w:p>
          <w:p w14:paraId="1AFC65E9"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 xml:space="preserve">Lync Online </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及</w:t>
            </w:r>
            <w:r w:rsidRPr="005D7578">
              <w:rPr>
                <w:rFonts w:eastAsia="PMingLiU" w:cs="Tahoma"/>
                <w:color w:val="000000"/>
                <w:szCs w:val="18"/>
              </w:rPr>
              <w:t xml:space="preserve"> 2</w:t>
            </w:r>
          </w:p>
          <w:p w14:paraId="5FDE55F0" w14:textId="77777777" w:rsidR="009B3FA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Office 365 Education A2</w:t>
            </w:r>
            <w:r w:rsidRPr="005D7578">
              <w:rPr>
                <w:rFonts w:eastAsia="PMingLiU" w:cs="Tahoma"/>
                <w:color w:val="000000"/>
                <w:szCs w:val="18"/>
              </w:rPr>
              <w:t>、</w:t>
            </w:r>
            <w:r w:rsidRPr="005D7578">
              <w:rPr>
                <w:rFonts w:eastAsia="PMingLiU" w:cs="Tahoma"/>
                <w:color w:val="000000"/>
                <w:szCs w:val="18"/>
              </w:rPr>
              <w:t xml:space="preserve">A3 </w:t>
            </w:r>
            <w:r w:rsidRPr="005D7578">
              <w:rPr>
                <w:rFonts w:eastAsia="PMingLiU" w:cs="Tahoma"/>
                <w:color w:val="000000"/>
                <w:szCs w:val="18"/>
              </w:rPr>
              <w:t>和</w:t>
            </w:r>
            <w:r w:rsidRPr="005D7578">
              <w:rPr>
                <w:rFonts w:eastAsia="PMingLiU" w:cs="Tahoma"/>
                <w:color w:val="000000"/>
                <w:szCs w:val="18"/>
              </w:rPr>
              <w:t xml:space="preserve"> A4</w:t>
            </w:r>
          </w:p>
          <w:p w14:paraId="6F93BE2A" w14:textId="77777777" w:rsidR="00456002" w:rsidRPr="005D7578" w:rsidRDefault="009B3FA2" w:rsidP="00346F4B">
            <w:pPr>
              <w:numPr>
                <w:ilvl w:val="0"/>
                <w:numId w:val="69"/>
              </w:numPr>
              <w:spacing w:after="60"/>
              <w:ind w:left="576" w:right="187"/>
              <w:rPr>
                <w:rFonts w:eastAsia="PMingLiU" w:cs="Tahoma"/>
              </w:rPr>
            </w:pPr>
            <w:r w:rsidRPr="005D7578">
              <w:rPr>
                <w:rFonts w:eastAsia="PMingLiU" w:cs="Tahoma"/>
                <w:color w:val="000000"/>
                <w:szCs w:val="18"/>
              </w:rPr>
              <w:t>Office 365 Enterprise K1</w:t>
            </w:r>
            <w:r w:rsidRPr="005D7578">
              <w:rPr>
                <w:rFonts w:eastAsia="PMingLiU" w:cs="Tahoma"/>
                <w:color w:val="000000"/>
                <w:szCs w:val="18"/>
              </w:rPr>
              <w:t>、</w:t>
            </w:r>
            <w:r w:rsidRPr="005D7578">
              <w:rPr>
                <w:rFonts w:eastAsia="PMingLiU" w:cs="Tahoma"/>
                <w:color w:val="000000"/>
                <w:szCs w:val="18"/>
              </w:rPr>
              <w:t>E1</w:t>
            </w:r>
            <w:r w:rsidRPr="005D7578">
              <w:rPr>
                <w:rFonts w:eastAsia="PMingLiU" w:cs="Tahoma"/>
                <w:color w:val="000000"/>
                <w:szCs w:val="18"/>
              </w:rPr>
              <w:t>、</w:t>
            </w:r>
            <w:r w:rsidRPr="005D7578">
              <w:rPr>
                <w:rFonts w:eastAsia="PMingLiU" w:cs="Tahoma"/>
                <w:color w:val="000000"/>
                <w:szCs w:val="18"/>
              </w:rPr>
              <w:t xml:space="preserve">E3 </w:t>
            </w:r>
            <w:r w:rsidRPr="005D7578">
              <w:rPr>
                <w:rFonts w:eastAsia="PMingLiU" w:cs="Tahoma"/>
                <w:color w:val="000000"/>
                <w:szCs w:val="18"/>
              </w:rPr>
              <w:t>和</w:t>
            </w:r>
            <w:r w:rsidRPr="005D7578">
              <w:rPr>
                <w:rFonts w:eastAsia="PMingLiU" w:cs="Tahoma"/>
                <w:color w:val="000000"/>
                <w:szCs w:val="18"/>
              </w:rPr>
              <w:t xml:space="preserve"> E4</w:t>
            </w:r>
          </w:p>
          <w:p w14:paraId="11F33344" w14:textId="77777777" w:rsidR="00061A45" w:rsidRPr="005D7578" w:rsidRDefault="008368B4" w:rsidP="00346F4B">
            <w:pPr>
              <w:numPr>
                <w:ilvl w:val="0"/>
                <w:numId w:val="69"/>
              </w:numPr>
              <w:spacing w:after="60"/>
              <w:ind w:left="576" w:right="187"/>
              <w:rPr>
                <w:rFonts w:eastAsia="PMingLiU" w:cs="Tahoma"/>
              </w:rPr>
            </w:pPr>
            <w:r w:rsidRPr="005D7578">
              <w:rPr>
                <w:rFonts w:eastAsia="PMingLiU" w:cs="Tahoma"/>
                <w:color w:val="000000"/>
                <w:szCs w:val="18"/>
              </w:rPr>
              <w:t>Office 365 ProPlus</w:t>
            </w:r>
          </w:p>
          <w:p w14:paraId="3A0281A8"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 xml:space="preserve">Office Web </w:t>
            </w:r>
            <w:r w:rsidRPr="005D7578">
              <w:rPr>
                <w:rFonts w:eastAsia="PMingLiU" w:cs="Tahoma"/>
                <w:color w:val="000000"/>
                <w:szCs w:val="18"/>
              </w:rPr>
              <w:t>應用程式</w:t>
            </w:r>
          </w:p>
          <w:p w14:paraId="0D34EE97" w14:textId="77777777" w:rsidR="002D506A" w:rsidRPr="005D7578" w:rsidRDefault="002D506A" w:rsidP="00346F4B">
            <w:pPr>
              <w:numPr>
                <w:ilvl w:val="0"/>
                <w:numId w:val="69"/>
              </w:numPr>
              <w:spacing w:after="60"/>
              <w:ind w:left="576" w:right="187"/>
              <w:rPr>
                <w:rFonts w:eastAsia="PMingLiU" w:cs="Tahoma"/>
              </w:rPr>
            </w:pPr>
            <w:r w:rsidRPr="005D7578">
              <w:rPr>
                <w:rFonts w:eastAsia="PMingLiU" w:cs="Tahoma"/>
                <w:color w:val="000000"/>
              </w:rPr>
              <w:t>Power BI for Office 365</w:t>
            </w:r>
          </w:p>
          <w:p w14:paraId="42B1C131" w14:textId="77777777" w:rsidR="008368B4" w:rsidRPr="005D7578" w:rsidRDefault="008368B4" w:rsidP="00346F4B">
            <w:pPr>
              <w:numPr>
                <w:ilvl w:val="0"/>
                <w:numId w:val="69"/>
              </w:numPr>
              <w:spacing w:after="60"/>
              <w:ind w:left="576" w:right="187"/>
              <w:rPr>
                <w:rFonts w:eastAsia="PMingLiU" w:cs="Tahoma"/>
              </w:rPr>
            </w:pPr>
            <w:r w:rsidRPr="005D7578">
              <w:rPr>
                <w:rFonts w:eastAsia="PMingLiU" w:cs="Tahoma"/>
                <w:color w:val="000000"/>
                <w:szCs w:val="18"/>
              </w:rPr>
              <w:t>Project Online</w:t>
            </w:r>
          </w:p>
          <w:p w14:paraId="384D4054" w14:textId="77777777" w:rsidR="008368B4" w:rsidRPr="005D7578" w:rsidRDefault="008368B4" w:rsidP="00346F4B">
            <w:pPr>
              <w:numPr>
                <w:ilvl w:val="0"/>
                <w:numId w:val="69"/>
              </w:numPr>
              <w:spacing w:after="60"/>
              <w:ind w:left="576" w:right="187"/>
              <w:rPr>
                <w:rFonts w:eastAsia="PMingLiU" w:cs="Tahoma"/>
              </w:rPr>
            </w:pPr>
            <w:r w:rsidRPr="005D7578">
              <w:rPr>
                <w:rFonts w:eastAsia="PMingLiU" w:cs="Tahoma"/>
                <w:color w:val="000000"/>
                <w:szCs w:val="18"/>
              </w:rPr>
              <w:t>Project Pro for Office 365</w:t>
            </w:r>
          </w:p>
          <w:p w14:paraId="06A9B3F4" w14:textId="77777777" w:rsidR="00523BAF" w:rsidRPr="005D7578" w:rsidRDefault="00456002" w:rsidP="00523BAF">
            <w:pPr>
              <w:numPr>
                <w:ilvl w:val="0"/>
                <w:numId w:val="69"/>
              </w:numPr>
              <w:spacing w:after="60"/>
              <w:ind w:left="576" w:right="187"/>
              <w:rPr>
                <w:rFonts w:eastAsia="PMingLiU" w:cs="Tahoma"/>
              </w:rPr>
            </w:pPr>
            <w:r w:rsidRPr="005D7578">
              <w:rPr>
                <w:rFonts w:eastAsia="PMingLiU" w:cs="Tahoma"/>
                <w:color w:val="000000"/>
                <w:szCs w:val="18"/>
              </w:rPr>
              <w:t xml:space="preserve">SharePoint Online </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和</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w:t>
            </w:r>
          </w:p>
          <w:p w14:paraId="37695E86" w14:textId="77777777" w:rsidR="00456002" w:rsidRPr="005D7578" w:rsidRDefault="00523BAF" w:rsidP="00523BAF">
            <w:pPr>
              <w:numPr>
                <w:ilvl w:val="0"/>
                <w:numId w:val="69"/>
              </w:numPr>
              <w:spacing w:after="60"/>
              <w:ind w:left="576" w:right="187"/>
              <w:rPr>
                <w:rFonts w:eastAsia="PMingLiU" w:cs="Tahoma"/>
              </w:rPr>
            </w:pPr>
            <w:r w:rsidRPr="005D7578">
              <w:rPr>
                <w:rFonts w:eastAsia="PMingLiU" w:cs="Tahoma"/>
                <w:color w:val="000000"/>
                <w:szCs w:val="18"/>
              </w:rPr>
              <w:t xml:space="preserve">Visio Pro for Office 365 </w:t>
            </w:r>
          </w:p>
          <w:p w14:paraId="605C0E13" w14:textId="77777777" w:rsidR="00D8521B" w:rsidRPr="005D7578" w:rsidRDefault="001D63BA" w:rsidP="00346F4B">
            <w:pPr>
              <w:numPr>
                <w:ilvl w:val="0"/>
                <w:numId w:val="69"/>
              </w:numPr>
              <w:spacing w:after="60"/>
              <w:ind w:left="576" w:right="187"/>
              <w:rPr>
                <w:rFonts w:eastAsia="PMingLiU" w:cs="Tahoma"/>
              </w:rPr>
            </w:pPr>
            <w:r w:rsidRPr="005D7578">
              <w:rPr>
                <w:rFonts w:eastAsia="PMingLiU" w:cs="Tahoma"/>
                <w:color w:val="000000"/>
                <w:szCs w:val="18"/>
              </w:rPr>
              <w:t>Microsoft Rights Management</w:t>
            </w:r>
          </w:p>
          <w:p w14:paraId="4694CF1C" w14:textId="77777777" w:rsidR="002653EB" w:rsidRPr="005D7578" w:rsidRDefault="002653EB" w:rsidP="00346F4B">
            <w:pPr>
              <w:numPr>
                <w:ilvl w:val="0"/>
                <w:numId w:val="69"/>
              </w:numPr>
              <w:spacing w:after="60"/>
              <w:ind w:left="576" w:right="187"/>
              <w:rPr>
                <w:rFonts w:eastAsia="PMingLiU" w:cs="Tahoma"/>
              </w:rPr>
            </w:pPr>
            <w:r w:rsidRPr="005D7578">
              <w:rPr>
                <w:rFonts w:eastAsia="PMingLiU" w:cs="Tahoma"/>
                <w:color w:val="000000"/>
                <w:szCs w:val="18"/>
              </w:rPr>
              <w:t xml:space="preserve">Windows Azure </w:t>
            </w:r>
            <w:r w:rsidRPr="005D7578">
              <w:rPr>
                <w:rFonts w:eastAsia="PMingLiU" w:cs="Tahoma"/>
                <w:color w:val="000000"/>
                <w:szCs w:val="18"/>
              </w:rPr>
              <w:t>服務</w:t>
            </w:r>
          </w:p>
          <w:p w14:paraId="55DA47B4" w14:textId="77777777" w:rsidR="00456002" w:rsidRPr="005D7578" w:rsidRDefault="00456002" w:rsidP="00346F4B">
            <w:pPr>
              <w:numPr>
                <w:ilvl w:val="0"/>
                <w:numId w:val="69"/>
              </w:numPr>
              <w:spacing w:after="60"/>
              <w:ind w:left="576" w:right="187"/>
              <w:rPr>
                <w:rFonts w:eastAsia="PMingLiU" w:cs="Tahoma"/>
              </w:rPr>
            </w:pPr>
            <w:r w:rsidRPr="005D7578">
              <w:rPr>
                <w:rFonts w:eastAsia="PMingLiU" w:cs="Tahoma"/>
                <w:color w:val="000000"/>
                <w:szCs w:val="18"/>
              </w:rPr>
              <w:t>Windows Intune</w:t>
            </w:r>
          </w:p>
          <w:p w14:paraId="31FD98C3" w14:textId="77777777" w:rsidR="00456002" w:rsidRPr="005D7578" w:rsidRDefault="003929D1" w:rsidP="00346F4B">
            <w:pPr>
              <w:numPr>
                <w:ilvl w:val="0"/>
                <w:numId w:val="69"/>
              </w:numPr>
              <w:spacing w:after="60"/>
              <w:ind w:left="576" w:right="187"/>
              <w:rPr>
                <w:rFonts w:eastAsia="PMingLiU" w:cs="Tahoma"/>
              </w:rPr>
            </w:pPr>
            <w:r w:rsidRPr="005D7578">
              <w:rPr>
                <w:rFonts w:eastAsia="PMingLiU" w:cs="Tahoma"/>
                <w:color w:val="000000"/>
                <w:szCs w:val="18"/>
              </w:rPr>
              <w:t xml:space="preserve">Windows Intune </w:t>
            </w:r>
            <w:r w:rsidRPr="005D7578">
              <w:rPr>
                <w:rFonts w:eastAsia="PMingLiU" w:cs="Tahoma"/>
                <w:color w:val="000000"/>
                <w:szCs w:val="18"/>
              </w:rPr>
              <w:t>附加元件</w:t>
            </w:r>
          </w:p>
          <w:p w14:paraId="68DA388B" w14:textId="77777777" w:rsidR="009B3FA2" w:rsidRPr="005D7578" w:rsidRDefault="009B3FA2" w:rsidP="00346F4B">
            <w:pPr>
              <w:numPr>
                <w:ilvl w:val="0"/>
                <w:numId w:val="69"/>
              </w:numPr>
              <w:spacing w:after="60"/>
              <w:ind w:left="576" w:right="187"/>
              <w:rPr>
                <w:rFonts w:eastAsia="PMingLiU" w:cs="Tahoma"/>
                <w:szCs w:val="18"/>
              </w:rPr>
            </w:pPr>
            <w:r w:rsidRPr="005D7578">
              <w:rPr>
                <w:rFonts w:eastAsia="PMingLiU" w:cs="Tahoma"/>
                <w:color w:val="000000"/>
                <w:szCs w:val="18"/>
              </w:rPr>
              <w:t>Yammer Enterprise</w:t>
            </w:r>
          </w:p>
        </w:tc>
      </w:tr>
    </w:tbl>
    <w:p w14:paraId="319D8BF4" w14:textId="77777777" w:rsidR="00171817" w:rsidRPr="005D7578" w:rsidRDefault="00171817" w:rsidP="00212CC6">
      <w:pPr>
        <w:pStyle w:val="Heading2"/>
        <w:ind w:left="0"/>
        <w:rPr>
          <w:rFonts w:ascii="Tahoma" w:eastAsia="PMingLiU" w:hAnsi="Tahoma" w:cs="Tahoma"/>
          <w:sz w:val="18"/>
          <w:szCs w:val="18"/>
        </w:rPr>
      </w:pPr>
    </w:p>
    <w:p w14:paraId="040ECFEF" w14:textId="77777777" w:rsidR="00E03873" w:rsidRPr="005D7578" w:rsidRDefault="00E03873" w:rsidP="00E03873">
      <w:pPr>
        <w:rPr>
          <w:rFonts w:eastAsia="PMingLiU" w:cs="Tahoma"/>
        </w:rPr>
      </w:pPr>
    </w:p>
    <w:p w14:paraId="474BB175" w14:textId="77777777" w:rsidR="00E03873" w:rsidRPr="005D7578" w:rsidRDefault="00E03873" w:rsidP="00E03873">
      <w:pPr>
        <w:rPr>
          <w:rFonts w:eastAsia="PMingLiU" w:cs="Tahoma"/>
        </w:rPr>
      </w:pPr>
    </w:p>
    <w:p w14:paraId="3DE3A0BB" w14:textId="77777777" w:rsidR="00E03873" w:rsidRPr="005D7578" w:rsidRDefault="00E03873" w:rsidP="00E03873">
      <w:pPr>
        <w:rPr>
          <w:rFonts w:eastAsia="PMingLiU" w:cs="Tahoma"/>
        </w:rPr>
      </w:pPr>
    </w:p>
    <w:p w14:paraId="609A0DDC" w14:textId="77777777" w:rsidR="00E03873" w:rsidRPr="005D7578" w:rsidRDefault="00E03873" w:rsidP="00E03873">
      <w:pPr>
        <w:rPr>
          <w:rFonts w:eastAsia="PMingLiU" w:cs="Tahoma"/>
        </w:rPr>
      </w:pPr>
    </w:p>
    <w:p w14:paraId="1112884B" w14:textId="77777777" w:rsidR="00E03873" w:rsidRPr="005D7578" w:rsidRDefault="00E03873" w:rsidP="00E03873">
      <w:pPr>
        <w:rPr>
          <w:rFonts w:eastAsia="PMingLiU" w:cs="Tahoma"/>
        </w:rPr>
      </w:pPr>
    </w:p>
    <w:p w14:paraId="0F0350C8" w14:textId="77777777" w:rsidR="00E03873" w:rsidRPr="005D7578" w:rsidRDefault="00E03873" w:rsidP="00E03873">
      <w:pPr>
        <w:rPr>
          <w:rFonts w:eastAsia="PMingLiU" w:cs="Tahoma"/>
        </w:rPr>
      </w:pPr>
    </w:p>
    <w:p w14:paraId="0D3ED097" w14:textId="77777777" w:rsidR="00E03873" w:rsidRPr="005D7578" w:rsidRDefault="00E03873" w:rsidP="00E03873">
      <w:pPr>
        <w:rPr>
          <w:rFonts w:eastAsia="PMingLiU" w:cs="Tahoma"/>
        </w:rPr>
      </w:pPr>
    </w:p>
    <w:p w14:paraId="3DD4F2B8" w14:textId="77777777" w:rsidR="00E03873" w:rsidRPr="005D7578" w:rsidRDefault="00E03873" w:rsidP="00E03873">
      <w:pPr>
        <w:rPr>
          <w:rFonts w:eastAsia="PMingLiU" w:cs="Tahoma"/>
        </w:rPr>
      </w:pPr>
    </w:p>
    <w:p w14:paraId="2D7049B9" w14:textId="77777777" w:rsidR="00456002" w:rsidRPr="005D7578" w:rsidRDefault="00456002" w:rsidP="00171817">
      <w:pPr>
        <w:pStyle w:val="Heading2"/>
        <w:ind w:left="0"/>
        <w:rPr>
          <w:rFonts w:ascii="Tahoma" w:eastAsia="PMingLiU" w:hAnsi="Tahoma" w:cs="Tahoma"/>
        </w:rPr>
      </w:pPr>
      <w:bookmarkStart w:id="662" w:name="_Toc336338209"/>
      <w:bookmarkStart w:id="663" w:name="_Toc379636696"/>
      <w:r w:rsidRPr="005D7578">
        <w:rPr>
          <w:rFonts w:ascii="Tahoma" w:eastAsia="PMingLiU" w:hAnsi="Tahoma" w:cs="Tahoma"/>
        </w:rPr>
        <w:lastRenderedPageBreak/>
        <w:t>線上服務訂購及自動續約</w:t>
      </w:r>
      <w:bookmarkEnd w:id="662"/>
      <w:bookmarkEnd w:id="663"/>
      <w:r w:rsidRPr="005D7578">
        <w:rPr>
          <w:rFonts w:ascii="Tahoma" w:eastAsia="PMingLiU" w:hAnsi="Tahoma" w:cs="Tahoma"/>
        </w:rPr>
        <w:t xml:space="preserve"> </w:t>
      </w:r>
    </w:p>
    <w:p w14:paraId="47C8FF9F" w14:textId="77777777" w:rsidR="00456002" w:rsidRPr="005D7578" w:rsidRDefault="00456002" w:rsidP="00171817">
      <w:pPr>
        <w:outlineLvl w:val="2"/>
        <w:rPr>
          <w:rFonts w:eastAsia="PMingLiU" w:cs="Tahoma"/>
        </w:rPr>
      </w:pPr>
    </w:p>
    <w:p w14:paraId="05034032" w14:textId="77777777" w:rsidR="00456002" w:rsidRPr="005D7578" w:rsidRDefault="00456002" w:rsidP="00212CC6">
      <w:pPr>
        <w:outlineLvl w:val="2"/>
        <w:rPr>
          <w:rFonts w:eastAsia="PMingLiU" w:cs="Tahoma"/>
        </w:rPr>
      </w:pPr>
      <w:r w:rsidRPr="005D7578">
        <w:rPr>
          <w:rFonts w:eastAsia="PMingLiU" w:cs="Tahoma"/>
          <w:szCs w:val="18"/>
        </w:rPr>
        <w:t>客戶必須具備有效的大量授權合約，才能訂購或續約大量授權中的線上服務訂閱。除非客戶在訂閱屆滿至少</w:t>
      </w:r>
      <w:r w:rsidRPr="005D7578">
        <w:rPr>
          <w:rFonts w:eastAsia="PMingLiU" w:cs="Tahoma"/>
          <w:szCs w:val="18"/>
        </w:rPr>
        <w:t xml:space="preserve"> 5 </w:t>
      </w:r>
      <w:r w:rsidRPr="005D7578">
        <w:rPr>
          <w:rFonts w:eastAsia="PMingLiU" w:cs="Tahoma"/>
          <w:szCs w:val="18"/>
        </w:rPr>
        <w:t>天以前選擇取消自動</w:t>
      </w:r>
      <w:r w:rsidRPr="005D7578">
        <w:rPr>
          <w:rFonts w:eastAsia="PMingLiU" w:cs="Tahoma"/>
          <w:color w:val="000000"/>
          <w:szCs w:val="18"/>
        </w:rPr>
        <w:t>續約</w:t>
      </w:r>
      <w:r w:rsidRPr="005D7578">
        <w:rPr>
          <w:rFonts w:eastAsia="PMingLiU" w:cs="Tahoma"/>
          <w:bCs/>
          <w:color w:val="000000"/>
        </w:rPr>
        <w:t>，否則線上服務訂閱會在其訂閱期間屆滿隔天</w:t>
      </w:r>
      <w:r w:rsidRPr="005D7578">
        <w:rPr>
          <w:rFonts w:eastAsia="PMingLiU" w:cs="Tahoma"/>
          <w:b/>
          <w:bCs/>
          <w:color w:val="1F497D"/>
        </w:rPr>
        <w:t xml:space="preserve"> </w:t>
      </w:r>
      <w:r w:rsidRPr="005D7578">
        <w:rPr>
          <w:rFonts w:eastAsia="PMingLiU" w:cs="Tahoma"/>
          <w:szCs w:val="18"/>
        </w:rPr>
        <w:t>自動續約。如果客戶之最初合約仍有效，則一旦自動續約，</w:t>
      </w:r>
      <w:r w:rsidRPr="005D7578">
        <w:rPr>
          <w:rFonts w:eastAsia="PMingLiU" w:cs="Tahoma"/>
          <w:szCs w:val="18"/>
        </w:rPr>
        <w:t xml:space="preserve">Microsoft </w:t>
      </w:r>
      <w:r w:rsidRPr="005D7578">
        <w:rPr>
          <w:rFonts w:eastAsia="PMingLiU" w:cs="Tahoma"/>
          <w:szCs w:val="18"/>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5D7578">
        <w:rPr>
          <w:rFonts w:eastAsia="PMingLiU" w:cs="Tahoma"/>
          <w:szCs w:val="18"/>
        </w:rPr>
        <w:t xml:space="preserve">Windows Azure </w:t>
      </w:r>
      <w:r w:rsidRPr="005D7578">
        <w:rPr>
          <w:rFonts w:eastAsia="PMingLiU" w:cs="Tahoma"/>
          <w:szCs w:val="18"/>
        </w:rPr>
        <w:t>服務無法使用自動續約選項。</w:t>
      </w:r>
    </w:p>
    <w:p w14:paraId="68C271F0" w14:textId="77777777" w:rsidR="00116EDC" w:rsidRPr="005D7578" w:rsidRDefault="00116EDC" w:rsidP="00116EDC">
      <w:pPr>
        <w:rPr>
          <w:rFonts w:eastAsia="PMingLiU" w:cs="Tahoma"/>
        </w:rPr>
      </w:pPr>
    </w:p>
    <w:p w14:paraId="0699F1BD" w14:textId="77777777" w:rsidR="00456002" w:rsidRPr="005D7578" w:rsidRDefault="00456002" w:rsidP="00171817">
      <w:pPr>
        <w:pStyle w:val="Heading2"/>
        <w:ind w:left="0"/>
        <w:rPr>
          <w:rFonts w:ascii="Tahoma" w:eastAsia="PMingLiU" w:hAnsi="Tahoma" w:cs="Tahoma"/>
        </w:rPr>
      </w:pPr>
      <w:bookmarkStart w:id="664" w:name="_Toc336338210"/>
      <w:bookmarkStart w:id="665" w:name="_Toc379636697"/>
      <w:r w:rsidRPr="005D7578">
        <w:rPr>
          <w:rFonts w:ascii="Tahoma" w:eastAsia="PMingLiU" w:hAnsi="Tahoma" w:cs="Tahoma"/>
        </w:rPr>
        <w:t>管理續約及自動續約狀態</w:t>
      </w:r>
      <w:bookmarkEnd w:id="664"/>
      <w:bookmarkEnd w:id="665"/>
    </w:p>
    <w:p w14:paraId="5ADB8233" w14:textId="77777777" w:rsidR="00456002" w:rsidRPr="005D7578" w:rsidRDefault="00456002" w:rsidP="00171817">
      <w:pPr>
        <w:outlineLvl w:val="2"/>
        <w:rPr>
          <w:rFonts w:eastAsia="PMingLiU" w:cs="Tahoma"/>
        </w:rPr>
      </w:pPr>
    </w:p>
    <w:p w14:paraId="321ED49E" w14:textId="77777777" w:rsidR="00456002" w:rsidRPr="005D7578" w:rsidRDefault="00456002" w:rsidP="00171817">
      <w:pPr>
        <w:outlineLvl w:val="2"/>
        <w:rPr>
          <w:rFonts w:eastAsia="PMingLiU" w:cs="Tahoma"/>
        </w:rPr>
      </w:pPr>
      <w:r w:rsidRPr="005D7578">
        <w:rPr>
          <w:rFonts w:eastAsia="PMingLiU" w:cs="Tahoma"/>
          <w:szCs w:val="18"/>
        </w:rPr>
        <w:t>客戶將在其線上服務訂閱期間屆滿之前收到續約通知。客戶可以取消其續約或變更自動續約之訂單，但必須在訂閱期間屆滿之前</w:t>
      </w:r>
      <w:r w:rsidRPr="005D7578">
        <w:rPr>
          <w:rFonts w:eastAsia="PMingLiU" w:cs="Tahoma"/>
          <w:szCs w:val="18"/>
        </w:rPr>
        <w:t xml:space="preserve"> 30 </w:t>
      </w:r>
      <w:r w:rsidRPr="005D7578">
        <w:rPr>
          <w:rFonts w:eastAsia="PMingLiU" w:cs="Tahoma"/>
          <w:szCs w:val="18"/>
        </w:rPr>
        <w:t>天行動。客戶也可以在訂閱期間屆滿之前</w:t>
      </w:r>
      <w:r w:rsidRPr="005D7578">
        <w:rPr>
          <w:rFonts w:eastAsia="PMingLiU" w:cs="Tahoma"/>
          <w:szCs w:val="18"/>
        </w:rPr>
        <w:t xml:space="preserve"> 30 </w:t>
      </w:r>
      <w:r w:rsidRPr="005D7578">
        <w:rPr>
          <w:rFonts w:eastAsia="PMingLiU" w:cs="Tahoma"/>
          <w:szCs w:val="18"/>
        </w:rPr>
        <w:t>天遞交訂單予其轉銷商，藉此變更其續約訂單。客戶得在</w:t>
      </w:r>
      <w:r w:rsidRPr="005D7578">
        <w:rPr>
          <w:rFonts w:eastAsia="PMingLiU" w:cs="Tahoma"/>
          <w:szCs w:val="18"/>
        </w:rPr>
        <w:t xml:space="preserve"> 30</w:t>
      </w:r>
      <w:r w:rsidR="00391C25" w:rsidRPr="005D7578">
        <w:rPr>
          <w:rFonts w:eastAsia="PMingLiU" w:cs="Tahoma"/>
          <w:szCs w:val="18"/>
        </w:rPr>
        <w:t> </w:t>
      </w:r>
      <w:r w:rsidRPr="005D7578">
        <w:rPr>
          <w:rFonts w:eastAsia="PMingLiU" w:cs="Tahoma"/>
          <w:szCs w:val="18"/>
        </w:rPr>
        <w:t>日前提供書面通知予</w:t>
      </w:r>
      <w:r w:rsidRPr="005D7578">
        <w:rPr>
          <w:rFonts w:eastAsia="PMingLiU" w:cs="Tahoma"/>
          <w:szCs w:val="18"/>
        </w:rPr>
        <w:t xml:space="preserve"> Microsoft</w:t>
      </w:r>
      <w:r w:rsidRPr="005D7578">
        <w:rPr>
          <w:rFonts w:eastAsia="PMingLiU" w:cs="Tahoma"/>
          <w:szCs w:val="18"/>
        </w:rPr>
        <w:t>，藉此取消訂閱續約，該書面通知表格可自其</w:t>
      </w:r>
      <w:r w:rsidRPr="005D7578">
        <w:rPr>
          <w:rFonts w:eastAsia="PMingLiU" w:cs="Tahoma"/>
          <w:szCs w:val="18"/>
        </w:rPr>
        <w:t xml:space="preserve"> Microsoft </w:t>
      </w:r>
      <w:r w:rsidRPr="005D7578">
        <w:rPr>
          <w:rFonts w:eastAsia="PMingLiU" w:cs="Tahoma"/>
          <w:szCs w:val="18"/>
        </w:rPr>
        <w:t>轉銷商處或</w:t>
      </w:r>
      <w:r w:rsidRPr="005D7578">
        <w:rPr>
          <w:rFonts w:eastAsia="PMingLiU" w:cs="Tahoma"/>
          <w:szCs w:val="18"/>
        </w:rPr>
        <w:t xml:space="preserve"> http://microsoft.com/licensing/contracts </w:t>
      </w:r>
      <w:r w:rsidRPr="005D7578">
        <w:rPr>
          <w:rFonts w:eastAsia="PMingLiU" w:cs="Tahoma"/>
          <w:szCs w:val="18"/>
        </w:rPr>
        <w:t>上取得。所有的服務續約會開始新的訂閱期間，其係在前一個訂閱期間屆滿後緊接著之那個日曆月份的第一天開始。</w:t>
      </w:r>
    </w:p>
    <w:p w14:paraId="63CF6F10" w14:textId="77777777" w:rsidR="00456002" w:rsidRPr="005D7578" w:rsidRDefault="00456002" w:rsidP="00171817">
      <w:pPr>
        <w:outlineLvl w:val="2"/>
        <w:rPr>
          <w:rFonts w:eastAsia="PMingLiU" w:cs="Tahoma"/>
        </w:rPr>
      </w:pPr>
    </w:p>
    <w:p w14:paraId="27E4A576" w14:textId="77777777" w:rsidR="00456002" w:rsidRPr="005D7578" w:rsidRDefault="00456002" w:rsidP="00171817">
      <w:pPr>
        <w:outlineLvl w:val="2"/>
        <w:rPr>
          <w:rFonts w:eastAsia="PMingLiU" w:cs="Tahoma"/>
        </w:rPr>
      </w:pPr>
      <w:r w:rsidRPr="005D7578">
        <w:rPr>
          <w:rFonts w:eastAsia="PMingLiU" w:cs="Tahoma"/>
          <w:szCs w:val="18"/>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09AC61E2" w14:textId="77777777" w:rsidR="00BD1A6A" w:rsidRPr="005D7578" w:rsidRDefault="00BD1A6A">
      <w:pPr>
        <w:rPr>
          <w:rFonts w:eastAsia="PMingLiU" w:cs="Tahoma"/>
        </w:rPr>
      </w:pPr>
      <w:bookmarkStart w:id="666" w:name="_Toc336338211"/>
    </w:p>
    <w:p w14:paraId="3533CF8D" w14:textId="77777777" w:rsidR="00456002" w:rsidRPr="005D7578" w:rsidRDefault="00456002" w:rsidP="00456002">
      <w:pPr>
        <w:pStyle w:val="Heading2"/>
        <w:ind w:left="0"/>
        <w:rPr>
          <w:rFonts w:ascii="Tahoma" w:eastAsia="PMingLiU" w:hAnsi="Tahoma" w:cs="Tahoma"/>
        </w:rPr>
      </w:pPr>
      <w:bookmarkStart w:id="667" w:name="_Toc379636698"/>
      <w:r w:rsidRPr="005D7578">
        <w:rPr>
          <w:rFonts w:ascii="Tahoma" w:eastAsia="PMingLiU" w:hAnsi="Tahoma" w:cs="Tahoma"/>
        </w:rPr>
        <w:t>線上服務取消</w:t>
      </w:r>
      <w:bookmarkEnd w:id="666"/>
      <w:bookmarkEnd w:id="667"/>
    </w:p>
    <w:p w14:paraId="1FAE33C2" w14:textId="77777777" w:rsidR="00456002" w:rsidRPr="005D7578" w:rsidRDefault="00456002" w:rsidP="00456002">
      <w:pPr>
        <w:outlineLvl w:val="2"/>
        <w:rPr>
          <w:rFonts w:eastAsia="PMingLiU" w:cs="Tahoma"/>
        </w:rPr>
      </w:pPr>
    </w:p>
    <w:p w14:paraId="790463A7" w14:textId="77777777" w:rsidR="00456002" w:rsidRPr="005D7578" w:rsidRDefault="00456002" w:rsidP="00116EDC">
      <w:pPr>
        <w:outlineLvl w:val="2"/>
        <w:rPr>
          <w:rFonts w:eastAsia="PMingLiU" w:cs="Tahoma"/>
        </w:rPr>
      </w:pPr>
      <w:r w:rsidRPr="005D7578">
        <w:rPr>
          <w:rFonts w:eastAsia="PMingLiU" w:cs="Tahoma"/>
          <w:szCs w:val="18"/>
        </w:rPr>
        <w:t>線上服務訂閱可於服務之最初訂單或最初授權保留</w:t>
      </w:r>
      <w:r w:rsidRPr="005D7578">
        <w:rPr>
          <w:rFonts w:eastAsia="PMingLiU" w:cs="Tahoma"/>
          <w:szCs w:val="18"/>
        </w:rPr>
        <w:t xml:space="preserve"> (</w:t>
      </w:r>
      <w:r w:rsidRPr="005D7578">
        <w:rPr>
          <w:rFonts w:eastAsia="PMingLiU" w:cs="Tahoma"/>
          <w:szCs w:val="18"/>
        </w:rPr>
        <w:t>視何者較早</w:t>
      </w:r>
      <w:r w:rsidRPr="005D7578">
        <w:rPr>
          <w:rFonts w:eastAsia="PMingLiU" w:cs="Tahoma"/>
          <w:szCs w:val="18"/>
        </w:rPr>
        <w:t xml:space="preserve">) </w:t>
      </w:r>
      <w:r w:rsidRPr="005D7578">
        <w:rPr>
          <w:rFonts w:eastAsia="PMingLiU" w:cs="Tahoma"/>
          <w:szCs w:val="18"/>
        </w:rPr>
        <w:t>後三十</w:t>
      </w:r>
      <w:r w:rsidRPr="005D7578">
        <w:rPr>
          <w:rFonts w:eastAsia="PMingLiU" w:cs="Tahoma"/>
          <w:szCs w:val="18"/>
        </w:rPr>
        <w:t xml:space="preserve"> (30) </w:t>
      </w:r>
      <w:r w:rsidRPr="005D7578">
        <w:rPr>
          <w:rFonts w:eastAsia="PMingLiU" w:cs="Tahoma"/>
          <w:szCs w:val="18"/>
        </w:rPr>
        <w:t>天內取消，無須支付罰款。如需其他可能存在之取消條款，請參閱本產品清單之產品特定小節。</w:t>
      </w:r>
    </w:p>
    <w:p w14:paraId="386FF721" w14:textId="77777777" w:rsidR="00116EDC" w:rsidRPr="005D7578" w:rsidRDefault="00116EDC" w:rsidP="00116EDC">
      <w:pPr>
        <w:outlineLvl w:val="2"/>
        <w:rPr>
          <w:rFonts w:eastAsia="PMingLiU" w:cs="Tahoma"/>
        </w:rPr>
      </w:pPr>
    </w:p>
    <w:p w14:paraId="3A687166" w14:textId="77777777" w:rsidR="00456002" w:rsidRPr="005D7578" w:rsidRDefault="00456002" w:rsidP="00456002">
      <w:pPr>
        <w:pStyle w:val="Heading2"/>
        <w:ind w:left="0"/>
        <w:rPr>
          <w:rFonts w:ascii="Tahoma" w:eastAsia="PMingLiU" w:hAnsi="Tahoma" w:cs="Tahoma"/>
        </w:rPr>
      </w:pPr>
      <w:bookmarkStart w:id="668" w:name="_Toc328145982"/>
      <w:bookmarkStart w:id="669" w:name="_Toc336338212"/>
      <w:bookmarkStart w:id="670" w:name="_Toc379636699"/>
      <w:r w:rsidRPr="005D7578">
        <w:rPr>
          <w:rFonts w:ascii="Tahoma" w:eastAsia="PMingLiU" w:hAnsi="Tahoma" w:cs="Tahoma"/>
        </w:rPr>
        <w:t>線上服務付款條件選擇方案</w:t>
      </w:r>
      <w:bookmarkEnd w:id="668"/>
      <w:bookmarkEnd w:id="669"/>
      <w:bookmarkEnd w:id="670"/>
    </w:p>
    <w:p w14:paraId="53D329AC" w14:textId="77777777" w:rsidR="00456002" w:rsidRPr="005D7578" w:rsidRDefault="00456002" w:rsidP="00456002">
      <w:pPr>
        <w:ind w:left="720"/>
        <w:outlineLvl w:val="2"/>
        <w:rPr>
          <w:rFonts w:eastAsia="PMingLiU" w:cs="Tahoma"/>
        </w:rPr>
      </w:pPr>
    </w:p>
    <w:p w14:paraId="66F2A098" w14:textId="77777777" w:rsidR="00456002" w:rsidRPr="005D7578" w:rsidRDefault="00456002" w:rsidP="00456002">
      <w:pPr>
        <w:outlineLvl w:val="2"/>
        <w:rPr>
          <w:rFonts w:eastAsia="PMingLiU" w:cs="Tahoma"/>
        </w:rPr>
      </w:pPr>
      <w:r w:rsidRPr="005D7578">
        <w:rPr>
          <w:rFonts w:eastAsia="PMingLiU" w:cs="Tahoma"/>
          <w:szCs w:val="18"/>
        </w:rPr>
        <w:t>客戶必須於訂閱期間開始時支付全額之一年線上服務訂閱。選擇共同期限訂閱期間或</w:t>
      </w:r>
      <w:r w:rsidRPr="005D7578">
        <w:rPr>
          <w:rFonts w:eastAsia="PMingLiU" w:cs="Tahoma"/>
          <w:szCs w:val="18"/>
        </w:rPr>
        <w:t xml:space="preserve"> Select Plus </w:t>
      </w:r>
      <w:r w:rsidRPr="005D7578">
        <w:rPr>
          <w:rFonts w:eastAsia="PMingLiU" w:cs="Tahoma"/>
          <w:szCs w:val="18"/>
        </w:rPr>
        <w:t>中的「調整為第二個週年日」之客戶，擁有下列兩種付款方式：</w:t>
      </w:r>
      <w:r w:rsidRPr="005D7578">
        <w:rPr>
          <w:rFonts w:eastAsia="PMingLiU" w:cs="Tahoma"/>
          <w:szCs w:val="18"/>
        </w:rPr>
        <w:t xml:space="preserve">(1) </w:t>
      </w:r>
      <w:r w:rsidRPr="005D7578">
        <w:rPr>
          <w:rFonts w:eastAsia="PMingLiU" w:cs="Tahoma"/>
          <w:szCs w:val="18"/>
        </w:rPr>
        <w:t>訂購時全額付款，涵蓋整個訂閱期間，或</w:t>
      </w:r>
      <w:r w:rsidRPr="005D7578">
        <w:rPr>
          <w:rFonts w:eastAsia="PMingLiU" w:cs="Tahoma"/>
          <w:szCs w:val="18"/>
        </w:rPr>
        <w:t xml:space="preserve"> (2) </w:t>
      </w:r>
      <w:r w:rsidRPr="005D7578">
        <w:rPr>
          <w:rFonts w:eastAsia="PMingLiU" w:cs="Tahoma"/>
          <w:szCs w:val="18"/>
        </w:rPr>
        <w:t>分期付款，訂購時第一次付款，涵蓋目前合約年度之剩餘時間，其餘款項於每個合約週年日當天付款</w:t>
      </w:r>
      <w:r w:rsidRPr="005D7578">
        <w:rPr>
          <w:rFonts w:eastAsia="PMingLiU" w:cs="Tahoma"/>
          <w:szCs w:val="18"/>
        </w:rPr>
        <w:t xml:space="preserve"> (</w:t>
      </w:r>
      <w:r w:rsidRPr="005D7578">
        <w:rPr>
          <w:rFonts w:eastAsia="PMingLiU" w:cs="Tahoma"/>
          <w:szCs w:val="18"/>
        </w:rPr>
        <w:t>若是</w:t>
      </w:r>
      <w:r w:rsidRPr="005D7578">
        <w:rPr>
          <w:rFonts w:eastAsia="PMingLiU" w:cs="Tahoma"/>
          <w:szCs w:val="18"/>
        </w:rPr>
        <w:t xml:space="preserve"> Select Plus</w:t>
      </w:r>
      <w:r w:rsidRPr="005D7578">
        <w:rPr>
          <w:rFonts w:eastAsia="PMingLiU" w:cs="Tahoma"/>
          <w:szCs w:val="18"/>
        </w:rPr>
        <w:t>，則使用關係企業週年日替代合約週年日</w:t>
      </w:r>
      <w:r w:rsidRPr="005D7578">
        <w:rPr>
          <w:rFonts w:eastAsia="PMingLiU" w:cs="Tahoma"/>
          <w:szCs w:val="18"/>
        </w:rPr>
        <w:t>)</w:t>
      </w:r>
      <w:r w:rsidRPr="005D7578">
        <w:rPr>
          <w:rFonts w:eastAsia="PMingLiU" w:cs="Tahoma"/>
          <w:szCs w:val="18"/>
        </w:rPr>
        <w:t>。</w:t>
      </w:r>
      <w:r w:rsidRPr="005D7578">
        <w:rPr>
          <w:rFonts w:eastAsia="PMingLiU" w:cs="Tahoma"/>
          <w:szCs w:val="18"/>
        </w:rPr>
        <w:t xml:space="preserve">Select Plus </w:t>
      </w:r>
      <w:r w:rsidRPr="005D7578">
        <w:rPr>
          <w:rFonts w:eastAsia="PMingLiU" w:cs="Tahoma"/>
          <w:szCs w:val="18"/>
        </w:rPr>
        <w:t>客戶有額外的第三個選項可供使用：訂購時於訂單週年日第一次付款，涵蓋</w:t>
      </w:r>
      <w:r w:rsidRPr="005D7578">
        <w:rPr>
          <w:rFonts w:eastAsia="PMingLiU" w:cs="Tahoma"/>
          <w:szCs w:val="18"/>
        </w:rPr>
        <w:t xml:space="preserve"> 12 </w:t>
      </w:r>
      <w:r w:rsidRPr="005D7578">
        <w:rPr>
          <w:rFonts w:eastAsia="PMingLiU" w:cs="Tahoma"/>
          <w:szCs w:val="18"/>
        </w:rPr>
        <w:t>個月，其餘款項於每個訂單週年日當天付款</w:t>
      </w:r>
      <w:r w:rsidRPr="005D7578">
        <w:rPr>
          <w:rFonts w:eastAsia="PMingLiU" w:cs="Tahoma"/>
          <w:szCs w:val="18"/>
        </w:rPr>
        <w:t xml:space="preserve"> (</w:t>
      </w:r>
      <w:r w:rsidRPr="005D7578">
        <w:rPr>
          <w:rFonts w:eastAsia="PMingLiU" w:cs="Tahoma"/>
          <w:szCs w:val="18"/>
        </w:rPr>
        <w:t>最後一次付款將涵蓋訂單週年日及訂閱範圍屆滿日期之間的款項</w:t>
      </w:r>
      <w:r w:rsidRPr="005D7578">
        <w:rPr>
          <w:rFonts w:eastAsia="PMingLiU" w:cs="Tahoma"/>
          <w:szCs w:val="18"/>
        </w:rPr>
        <w:t>)</w:t>
      </w:r>
      <w:r w:rsidRPr="005D7578">
        <w:rPr>
          <w:rFonts w:eastAsia="PMingLiU" w:cs="Tahoma"/>
          <w:szCs w:val="18"/>
        </w:rPr>
        <w:t>。</w:t>
      </w:r>
    </w:p>
    <w:p w14:paraId="0507E3C1" w14:textId="77777777" w:rsidR="00456002" w:rsidRPr="005D7578" w:rsidRDefault="00456002" w:rsidP="00456002">
      <w:pPr>
        <w:outlineLvl w:val="2"/>
        <w:rPr>
          <w:rFonts w:eastAsia="PMingLiU" w:cs="Tahoma"/>
        </w:rPr>
      </w:pPr>
    </w:p>
    <w:p w14:paraId="1AB9123F" w14:textId="77777777" w:rsidR="00456002" w:rsidRPr="005D7578" w:rsidRDefault="00456002" w:rsidP="00456002">
      <w:pPr>
        <w:outlineLvl w:val="2"/>
        <w:rPr>
          <w:rFonts w:eastAsia="PMingLiU" w:cs="Tahoma"/>
        </w:rPr>
      </w:pPr>
      <w:r w:rsidRPr="005D7578">
        <w:rPr>
          <w:rFonts w:eastAsia="PMingLiU" w:cs="Tahoma"/>
          <w:szCs w:val="18"/>
        </w:rPr>
        <w:t>此外，</w:t>
      </w:r>
      <w:r w:rsidRPr="005D7578">
        <w:rPr>
          <w:rFonts w:eastAsia="PMingLiU" w:cs="Tahoma"/>
          <w:szCs w:val="18"/>
        </w:rPr>
        <w:t xml:space="preserve">Open Value </w:t>
      </w:r>
      <w:r w:rsidRPr="005D7578">
        <w:rPr>
          <w:rFonts w:eastAsia="PMingLiU" w:cs="Tahoma"/>
          <w:szCs w:val="18"/>
        </w:rPr>
        <w:t>客戶也可以選擇按月付款方式。若是按月付款方式，訂閱期間會針對客戶已訂購之訂閱數量，每個月自動開立發票給參與之記錄請款當事人。</w:t>
      </w:r>
    </w:p>
    <w:p w14:paraId="48FDB807" w14:textId="77777777" w:rsidR="00456002" w:rsidRPr="005D7578" w:rsidRDefault="00456002" w:rsidP="00456002">
      <w:pPr>
        <w:outlineLvl w:val="2"/>
        <w:rPr>
          <w:rFonts w:eastAsia="PMingLiU" w:cs="Tahoma"/>
        </w:rPr>
      </w:pPr>
    </w:p>
    <w:p w14:paraId="4889C6C6" w14:textId="77777777" w:rsidR="00456002" w:rsidRPr="005D7578" w:rsidRDefault="00456002" w:rsidP="00456002">
      <w:pPr>
        <w:outlineLvl w:val="2"/>
        <w:rPr>
          <w:rFonts w:eastAsia="PMingLiU" w:cs="Tahoma"/>
        </w:rPr>
      </w:pPr>
      <w:r w:rsidRPr="005D7578">
        <w:rPr>
          <w:rFonts w:eastAsia="PMingLiU" w:cs="Tahoma"/>
          <w:szCs w:val="18"/>
        </w:rPr>
        <w:t>透過轉銷商取得之訂閱的價格及付款條件係由客戶與其轉銷商間之合約所共同議定。除非客戶已簽訂「</w:t>
      </w:r>
      <w:r w:rsidRPr="005D7578">
        <w:rPr>
          <w:rFonts w:eastAsia="PMingLiU" w:cs="Tahoma"/>
          <w:szCs w:val="18"/>
        </w:rPr>
        <w:t xml:space="preserve">Enterprise </w:t>
      </w:r>
      <w:r w:rsidRPr="005D7578">
        <w:rPr>
          <w:rFonts w:eastAsia="PMingLiU" w:cs="Tahoma"/>
          <w:szCs w:val="18"/>
        </w:rPr>
        <w:t>註冊增修條款</w:t>
      </w:r>
      <w:r w:rsidRPr="005D7578">
        <w:rPr>
          <w:rFonts w:eastAsia="PMingLiU" w:cs="Tahoma"/>
          <w:szCs w:val="18"/>
        </w:rPr>
        <w:t xml:space="preserve"> - </w:t>
      </w:r>
      <w:r w:rsidRPr="005D7578">
        <w:rPr>
          <w:rFonts w:eastAsia="PMingLiU" w:cs="Tahoma"/>
          <w:szCs w:val="18"/>
        </w:rPr>
        <w:t>新增</w:t>
      </w:r>
      <w:r w:rsidRPr="005D7578">
        <w:rPr>
          <w:rFonts w:eastAsia="PMingLiU" w:cs="Tahoma"/>
          <w:szCs w:val="18"/>
        </w:rPr>
        <w:t xml:space="preserve"> Enterprise </w:t>
      </w:r>
      <w:r w:rsidRPr="005D7578">
        <w:rPr>
          <w:rFonts w:eastAsia="PMingLiU" w:cs="Tahoma"/>
          <w:szCs w:val="18"/>
        </w:rPr>
        <w:t>線上服務」，否則無論其原有合約中是否有任何條款與此相牴觸，客戶均必須在第一次使用訂閱之前先訂購線上服務訂閱。使用</w:t>
      </w:r>
      <w:r w:rsidRPr="005D7578">
        <w:rPr>
          <w:rFonts w:eastAsia="PMingLiU" w:cs="Tahoma"/>
          <w:szCs w:val="18"/>
        </w:rPr>
        <w:t xml:space="preserve"> Enterprise </w:t>
      </w:r>
      <w:r w:rsidRPr="005D7578">
        <w:rPr>
          <w:rFonts w:eastAsia="PMingLiU" w:cs="Tahoma"/>
          <w:szCs w:val="18"/>
        </w:rPr>
        <w:t>合約之客戶不得針對額外的訂閱使用權提交校正訂單。</w:t>
      </w:r>
    </w:p>
    <w:p w14:paraId="689B78C9" w14:textId="77777777" w:rsidR="00456002" w:rsidRPr="005D7578" w:rsidRDefault="00456002" w:rsidP="00DF28F2">
      <w:pPr>
        <w:outlineLvl w:val="2"/>
        <w:rPr>
          <w:rFonts w:eastAsia="PMingLiU" w:cs="Tahoma"/>
        </w:rPr>
      </w:pPr>
    </w:p>
    <w:p w14:paraId="2F75B593" w14:textId="77777777" w:rsidR="00456002" w:rsidRPr="005D7578" w:rsidRDefault="006A5DAE" w:rsidP="00116EDC">
      <w:pPr>
        <w:outlineLvl w:val="2"/>
        <w:rPr>
          <w:rFonts w:eastAsia="PMingLiU" w:cs="Tahoma"/>
        </w:rPr>
      </w:pPr>
      <w:r w:rsidRPr="005D7578">
        <w:rPr>
          <w:rFonts w:eastAsia="PMingLiU" w:cs="Tahoma"/>
          <w:szCs w:val="18"/>
        </w:rPr>
        <w:t>如需</w:t>
      </w:r>
      <w:r w:rsidRPr="005D7578">
        <w:rPr>
          <w:rFonts w:eastAsia="PMingLiU" w:cs="Tahoma"/>
          <w:szCs w:val="18"/>
        </w:rPr>
        <w:t xml:space="preserve"> Windows Azure </w:t>
      </w:r>
      <w:r w:rsidRPr="005D7578">
        <w:rPr>
          <w:rFonts w:eastAsia="PMingLiU" w:cs="Tahoma"/>
          <w:szCs w:val="18"/>
        </w:rPr>
        <w:t>服務特定資訊，請參閱以下「</w:t>
      </w:r>
      <w:r w:rsidRPr="005D7578">
        <w:rPr>
          <w:rFonts w:eastAsia="PMingLiU" w:cs="Tahoma"/>
          <w:szCs w:val="18"/>
        </w:rPr>
        <w:t xml:space="preserve">Windows Azure </w:t>
      </w:r>
      <w:r w:rsidRPr="005D7578">
        <w:rPr>
          <w:rFonts w:eastAsia="PMingLiU" w:cs="Tahoma"/>
          <w:szCs w:val="18"/>
        </w:rPr>
        <w:t>服務」小節。</w:t>
      </w:r>
    </w:p>
    <w:p w14:paraId="51C39A39" w14:textId="77777777" w:rsidR="00116EDC" w:rsidRPr="005D7578" w:rsidRDefault="00116EDC" w:rsidP="00116EDC">
      <w:pPr>
        <w:outlineLvl w:val="2"/>
        <w:rPr>
          <w:rFonts w:eastAsia="PMingLiU" w:cs="Tahoma"/>
        </w:rPr>
      </w:pPr>
    </w:p>
    <w:p w14:paraId="58006408" w14:textId="77777777" w:rsidR="00456002" w:rsidRPr="005D7578" w:rsidRDefault="00456002" w:rsidP="00456002">
      <w:pPr>
        <w:pStyle w:val="Heading2"/>
        <w:ind w:left="0"/>
        <w:rPr>
          <w:rFonts w:ascii="Tahoma" w:eastAsia="PMingLiU" w:hAnsi="Tahoma" w:cs="Tahoma"/>
        </w:rPr>
      </w:pPr>
      <w:bookmarkStart w:id="671" w:name="_Toc328145983"/>
      <w:bookmarkStart w:id="672" w:name="_Toc336338213"/>
      <w:bookmarkStart w:id="673" w:name="_Toc379636700"/>
      <w:r w:rsidRPr="005D7578">
        <w:rPr>
          <w:rFonts w:ascii="Tahoma" w:eastAsia="PMingLiU" w:hAnsi="Tahoma" w:cs="Tahoma"/>
        </w:rPr>
        <w:t>大量授權中</w:t>
      </w:r>
      <w:r w:rsidRPr="005D7578">
        <w:rPr>
          <w:rFonts w:ascii="Tahoma" w:eastAsia="PMingLiU" w:hAnsi="Tahoma" w:cs="Tahoma"/>
        </w:rPr>
        <w:t xml:space="preserve"> Online Service </w:t>
      </w:r>
      <w:r w:rsidRPr="005D7578">
        <w:rPr>
          <w:rFonts w:ascii="Tahoma" w:eastAsia="PMingLiU" w:hAnsi="Tahoma" w:cs="Tahoma"/>
        </w:rPr>
        <w:t>之最基本訂購需求</w:t>
      </w:r>
      <w:bookmarkEnd w:id="671"/>
      <w:bookmarkEnd w:id="672"/>
      <w:bookmarkEnd w:id="673"/>
    </w:p>
    <w:p w14:paraId="220A7341" w14:textId="77777777" w:rsidR="00456002" w:rsidRPr="005D7578" w:rsidRDefault="00456002" w:rsidP="00DF28F2">
      <w:pPr>
        <w:outlineLvl w:val="2"/>
        <w:rPr>
          <w:rFonts w:eastAsia="PMingLiU" w:cs="Tahoma"/>
        </w:rPr>
      </w:pPr>
    </w:p>
    <w:p w14:paraId="05F4511E" w14:textId="77777777" w:rsidR="00116EDC" w:rsidRPr="005D7578" w:rsidRDefault="00456002" w:rsidP="00116EDC">
      <w:pPr>
        <w:outlineLvl w:val="2"/>
        <w:rPr>
          <w:rFonts w:eastAsia="PMingLiU" w:cs="Tahoma"/>
        </w:rPr>
      </w:pPr>
      <w:r w:rsidRPr="005D7578">
        <w:rPr>
          <w:rFonts w:eastAsia="PMingLiU" w:cs="Tahoma"/>
          <w:szCs w:val="18"/>
        </w:rPr>
        <w:t>符合</w:t>
      </w:r>
      <w:r w:rsidRPr="005D7578">
        <w:rPr>
          <w:rFonts w:eastAsia="PMingLiU" w:cs="Tahoma"/>
          <w:szCs w:val="18"/>
        </w:rPr>
        <w:t xml:space="preserve"> Open Value </w:t>
      </w:r>
      <w:r w:rsidRPr="005D7578">
        <w:rPr>
          <w:rFonts w:eastAsia="PMingLiU" w:cs="Tahoma"/>
          <w:szCs w:val="18"/>
        </w:rPr>
        <w:t>方案資格之客戶最低可訂購</w:t>
      </w:r>
      <w:r w:rsidRPr="005D7578">
        <w:rPr>
          <w:rFonts w:eastAsia="PMingLiU" w:cs="Tahoma"/>
          <w:szCs w:val="18"/>
        </w:rPr>
        <w:t xml:space="preserve"> 5 </w:t>
      </w:r>
      <w:r w:rsidRPr="005D7578">
        <w:rPr>
          <w:rFonts w:eastAsia="PMingLiU" w:cs="Tahoma"/>
          <w:szCs w:val="18"/>
        </w:rPr>
        <w:t>個使用權。計算線上服務使用者訂閱使用權</w:t>
      </w:r>
      <w:r w:rsidRPr="005D7578">
        <w:rPr>
          <w:rFonts w:eastAsia="PMingLiU" w:cs="Tahoma"/>
          <w:szCs w:val="18"/>
        </w:rPr>
        <w:t xml:space="preserve"> (Online Services User Subscription Licenses</w:t>
      </w:r>
      <w:r w:rsidRPr="005D7578">
        <w:rPr>
          <w:rFonts w:eastAsia="PMingLiU" w:cs="Tahoma"/>
          <w:szCs w:val="18"/>
        </w:rPr>
        <w:t>，</w:t>
      </w:r>
      <w:r w:rsidRPr="005D7578">
        <w:rPr>
          <w:rFonts w:eastAsia="PMingLiU" w:cs="Tahoma"/>
          <w:szCs w:val="18"/>
        </w:rPr>
        <w:t xml:space="preserve">USL) </w:t>
      </w:r>
      <w:r w:rsidRPr="005D7578">
        <w:rPr>
          <w:rFonts w:eastAsia="PMingLiU" w:cs="Tahoma"/>
          <w:szCs w:val="18"/>
        </w:rPr>
        <w:t>時，此規則亦適用。</w:t>
      </w:r>
      <w:r w:rsidRPr="005D7578">
        <w:rPr>
          <w:rFonts w:eastAsia="PMingLiU" w:cs="Tahoma"/>
          <w:szCs w:val="18"/>
        </w:rPr>
        <w:t xml:space="preserve">USL </w:t>
      </w:r>
      <w:r w:rsidRPr="005D7578">
        <w:rPr>
          <w:rFonts w:eastAsia="PMingLiU" w:cs="Tahoma"/>
          <w:szCs w:val="18"/>
        </w:rPr>
        <w:t>也算在最低的</w:t>
      </w:r>
      <w:r w:rsidRPr="005D7578">
        <w:rPr>
          <w:rFonts w:eastAsia="PMingLiU" w:cs="Tahoma"/>
          <w:szCs w:val="18"/>
        </w:rPr>
        <w:t xml:space="preserve"> 5 </w:t>
      </w:r>
      <w:r w:rsidRPr="005D7578">
        <w:rPr>
          <w:rFonts w:eastAsia="PMingLiU" w:cs="Tahoma"/>
          <w:szCs w:val="18"/>
        </w:rPr>
        <w:t>個使用權之數量。</w:t>
      </w:r>
      <w:r w:rsidRPr="005D7578">
        <w:rPr>
          <w:rFonts w:eastAsia="PMingLiU" w:cs="Tahoma"/>
          <w:szCs w:val="18"/>
        </w:rPr>
        <w:t xml:space="preserve">5 </w:t>
      </w:r>
      <w:r w:rsidRPr="005D7578">
        <w:rPr>
          <w:rFonts w:eastAsia="PMingLiU" w:cs="Tahoma"/>
          <w:szCs w:val="18"/>
        </w:rPr>
        <w:t>個</w:t>
      </w:r>
      <w:r w:rsidRPr="005D7578">
        <w:rPr>
          <w:rFonts w:eastAsia="PMingLiU" w:cs="Tahoma"/>
          <w:szCs w:val="18"/>
        </w:rPr>
        <w:t xml:space="preserve"> USL </w:t>
      </w:r>
      <w:r w:rsidRPr="005D7578">
        <w:rPr>
          <w:rFonts w:eastAsia="PMingLiU" w:cs="Tahoma"/>
          <w:szCs w:val="18"/>
        </w:rPr>
        <w:t>之訂單符合</w:t>
      </w:r>
      <w:r w:rsidRPr="005D7578">
        <w:rPr>
          <w:rFonts w:eastAsia="PMingLiU" w:cs="Tahoma"/>
          <w:szCs w:val="18"/>
        </w:rPr>
        <w:t xml:space="preserve"> Open Value </w:t>
      </w:r>
      <w:r w:rsidRPr="005D7578">
        <w:rPr>
          <w:rFonts w:eastAsia="PMingLiU" w:cs="Tahoma"/>
          <w:szCs w:val="18"/>
        </w:rPr>
        <w:t>方案之最低需求。但是，只有</w:t>
      </w:r>
      <w:r w:rsidRPr="005D7578">
        <w:rPr>
          <w:rFonts w:eastAsia="PMingLiU" w:cs="Tahoma"/>
          <w:szCs w:val="18"/>
        </w:rPr>
        <w:t xml:space="preserve"> 5 </w:t>
      </w:r>
      <w:r w:rsidRPr="005D7578">
        <w:rPr>
          <w:rFonts w:eastAsia="PMingLiU" w:cs="Tahoma"/>
          <w:szCs w:val="18"/>
        </w:rPr>
        <w:t>個</w:t>
      </w:r>
      <w:r w:rsidRPr="005D7578">
        <w:rPr>
          <w:rFonts w:eastAsia="PMingLiU" w:cs="Tahoma"/>
          <w:szCs w:val="18"/>
        </w:rPr>
        <w:t xml:space="preserve"> USL </w:t>
      </w:r>
      <w:r w:rsidRPr="005D7578">
        <w:rPr>
          <w:rFonts w:eastAsia="PMingLiU" w:cs="Tahoma"/>
          <w:szCs w:val="18"/>
        </w:rPr>
        <w:t>並不符合</w:t>
      </w:r>
      <w:r w:rsidRPr="005D7578">
        <w:rPr>
          <w:rFonts w:eastAsia="PMingLiU" w:cs="Tahoma"/>
          <w:szCs w:val="18"/>
        </w:rPr>
        <w:t xml:space="preserve"> Open Value </w:t>
      </w:r>
      <w:r w:rsidRPr="005D7578">
        <w:rPr>
          <w:rFonts w:eastAsia="PMingLiU" w:cs="Tahoma"/>
          <w:szCs w:val="18"/>
        </w:rPr>
        <w:t>全公司選擇方案及</w:t>
      </w:r>
      <w:r w:rsidRPr="005D7578">
        <w:rPr>
          <w:rFonts w:eastAsia="PMingLiU" w:cs="Tahoma"/>
          <w:szCs w:val="18"/>
        </w:rPr>
        <w:t xml:space="preserve"> Open Value Subscription </w:t>
      </w:r>
      <w:r w:rsidRPr="005D7578">
        <w:rPr>
          <w:rFonts w:eastAsia="PMingLiU" w:cs="Tahoma"/>
          <w:szCs w:val="18"/>
        </w:rPr>
        <w:t>之最低需求。若是</w:t>
      </w:r>
      <w:r w:rsidRPr="005D7578">
        <w:rPr>
          <w:rFonts w:eastAsia="PMingLiU" w:cs="Tahoma"/>
          <w:szCs w:val="18"/>
        </w:rPr>
        <w:t xml:space="preserve"> OV </w:t>
      </w:r>
      <w:r w:rsidRPr="005D7578">
        <w:rPr>
          <w:rFonts w:eastAsia="PMingLiU" w:cs="Tahoma"/>
          <w:szCs w:val="18"/>
        </w:rPr>
        <w:t>全公司選擇方案及</w:t>
      </w:r>
      <w:r w:rsidRPr="005D7578">
        <w:rPr>
          <w:rFonts w:eastAsia="PMingLiU" w:cs="Tahoma"/>
          <w:szCs w:val="18"/>
        </w:rPr>
        <w:t xml:space="preserve"> OV Subscription</w:t>
      </w:r>
      <w:r w:rsidRPr="005D7578">
        <w:rPr>
          <w:rFonts w:eastAsia="PMingLiU" w:cs="Tahoma"/>
          <w:szCs w:val="18"/>
        </w:rPr>
        <w:t>，除任何</w:t>
      </w:r>
      <w:r w:rsidRPr="005D7578">
        <w:rPr>
          <w:rFonts w:eastAsia="PMingLiU" w:cs="Tahoma"/>
          <w:szCs w:val="18"/>
        </w:rPr>
        <w:t xml:space="preserve"> USL </w:t>
      </w:r>
      <w:r w:rsidRPr="005D7578">
        <w:rPr>
          <w:rFonts w:eastAsia="PMingLiU" w:cs="Tahoma"/>
          <w:szCs w:val="18"/>
        </w:rPr>
        <w:t>之外，其最初訂單至少必須包括</w:t>
      </w:r>
      <w:r w:rsidRPr="005D7578">
        <w:rPr>
          <w:rFonts w:eastAsia="PMingLiU" w:cs="Tahoma"/>
          <w:szCs w:val="18"/>
        </w:rPr>
        <w:t xml:space="preserve"> 5 </w:t>
      </w:r>
      <w:r w:rsidRPr="005D7578">
        <w:rPr>
          <w:rFonts w:eastAsia="PMingLiU" w:cs="Tahoma"/>
          <w:szCs w:val="18"/>
        </w:rPr>
        <w:t>個桌面平台或桌面元件使用權。</w:t>
      </w:r>
    </w:p>
    <w:p w14:paraId="08D8B0D6" w14:textId="77777777" w:rsidR="00116EDC" w:rsidRPr="005D7578" w:rsidRDefault="00116EDC" w:rsidP="00116EDC">
      <w:pPr>
        <w:outlineLvl w:val="2"/>
        <w:rPr>
          <w:rFonts w:eastAsia="PMingLiU" w:cs="Tahoma"/>
        </w:rPr>
      </w:pPr>
    </w:p>
    <w:p w14:paraId="7C04B969" w14:textId="77777777" w:rsidR="00E03873" w:rsidRPr="005D7578" w:rsidRDefault="00E03873" w:rsidP="00116EDC">
      <w:pPr>
        <w:outlineLvl w:val="2"/>
        <w:rPr>
          <w:rFonts w:eastAsia="PMingLiU" w:cs="Tahoma"/>
        </w:rPr>
      </w:pPr>
    </w:p>
    <w:p w14:paraId="5C49EFC6" w14:textId="77777777" w:rsidR="00E03873" w:rsidRPr="005D7578" w:rsidRDefault="00E03873" w:rsidP="00116EDC">
      <w:pPr>
        <w:outlineLvl w:val="2"/>
        <w:rPr>
          <w:rFonts w:eastAsia="PMingLiU" w:cs="Tahoma"/>
        </w:rPr>
      </w:pPr>
    </w:p>
    <w:p w14:paraId="1B8057DF" w14:textId="77777777" w:rsidR="00E03873" w:rsidRPr="005D7578" w:rsidRDefault="00E03873" w:rsidP="00116EDC">
      <w:pPr>
        <w:outlineLvl w:val="2"/>
        <w:rPr>
          <w:rFonts w:eastAsia="PMingLiU" w:cs="Tahoma"/>
        </w:rPr>
      </w:pPr>
    </w:p>
    <w:p w14:paraId="25B7D0CB" w14:textId="77777777" w:rsidR="00E03873" w:rsidRPr="005D7578" w:rsidRDefault="00E03873" w:rsidP="00116EDC">
      <w:pPr>
        <w:outlineLvl w:val="2"/>
        <w:rPr>
          <w:rFonts w:eastAsia="PMingLiU" w:cs="Tahoma"/>
        </w:rPr>
      </w:pPr>
    </w:p>
    <w:p w14:paraId="17D1B9DD" w14:textId="77777777" w:rsidR="00776E3B" w:rsidRPr="005D7578" w:rsidRDefault="00776E3B" w:rsidP="00776E3B">
      <w:pPr>
        <w:pStyle w:val="Heading3"/>
        <w:rPr>
          <w:rFonts w:ascii="Tahoma" w:eastAsia="PMingLiU" w:hAnsi="Tahoma" w:cs="Tahoma"/>
        </w:rPr>
      </w:pPr>
      <w:bookmarkStart w:id="674" w:name="_Toc336338214"/>
      <w:bookmarkStart w:id="675" w:name="_Toc379636701"/>
      <w:r w:rsidRPr="005D7578">
        <w:rPr>
          <w:rFonts w:ascii="Tahoma" w:eastAsia="PMingLiU" w:hAnsi="Tahoma" w:cs="Tahoma"/>
          <w:sz w:val="24"/>
        </w:rPr>
        <w:lastRenderedPageBreak/>
        <w:t xml:space="preserve">Windows Azure </w:t>
      </w:r>
      <w:r w:rsidRPr="005D7578">
        <w:rPr>
          <w:rFonts w:ascii="Tahoma" w:eastAsia="PMingLiU" w:hAnsi="Tahoma" w:cs="Tahoma"/>
          <w:sz w:val="24"/>
        </w:rPr>
        <w:t>服務</w:t>
      </w:r>
      <w:bookmarkEnd w:id="674"/>
      <w:bookmarkEnd w:id="675"/>
    </w:p>
    <w:p w14:paraId="63D41D03" w14:textId="77777777" w:rsidR="00776E3B" w:rsidRPr="005D7578" w:rsidRDefault="00776E3B" w:rsidP="00DF28F2">
      <w:pPr>
        <w:outlineLvl w:val="1"/>
        <w:rPr>
          <w:rFonts w:eastAsia="PMingLiU" w:cs="Tahoma"/>
        </w:rPr>
      </w:pPr>
    </w:p>
    <w:p w14:paraId="5B69F21A" w14:textId="77777777" w:rsidR="006A5DAE" w:rsidRPr="005D7578" w:rsidRDefault="005242EC" w:rsidP="005242EC">
      <w:pPr>
        <w:spacing w:after="60"/>
        <w:outlineLvl w:val="1"/>
        <w:rPr>
          <w:rFonts w:eastAsia="PMingLiU" w:cs="Tahoma"/>
        </w:rPr>
      </w:pPr>
      <w:r w:rsidRPr="005D7578">
        <w:rPr>
          <w:rFonts w:eastAsia="PMingLiU" w:cs="Tahoma"/>
          <w:b/>
          <w:szCs w:val="18"/>
        </w:rPr>
        <w:t>定義</w:t>
      </w:r>
    </w:p>
    <w:p w14:paraId="0A79AC83" w14:textId="77777777" w:rsidR="006A5DAE" w:rsidRPr="005D7578" w:rsidRDefault="006A5DAE" w:rsidP="006A5DAE">
      <w:pPr>
        <w:outlineLvl w:val="1"/>
        <w:rPr>
          <w:rFonts w:eastAsia="PMingLiU" w:cs="Tahoma"/>
        </w:rPr>
      </w:pPr>
      <w:r w:rsidRPr="005D7578">
        <w:rPr>
          <w:rFonts w:eastAsia="PMingLiU" w:cs="Tahoma"/>
          <w:szCs w:val="18"/>
          <w:u w:val="single"/>
        </w:rPr>
        <w:t>承諾費率</w:t>
      </w:r>
      <w:r w:rsidRPr="005D7578">
        <w:rPr>
          <w:rFonts w:eastAsia="PMingLiU" w:cs="Tahoma"/>
          <w:b/>
          <w:szCs w:val="18"/>
        </w:rPr>
        <w:t xml:space="preserve"> </w:t>
      </w:r>
      <w:r w:rsidRPr="005D7578">
        <w:rPr>
          <w:rFonts w:eastAsia="PMingLiU" w:cs="Tahoma"/>
          <w:szCs w:val="18"/>
        </w:rPr>
        <w:t>係指所有</w:t>
      </w:r>
      <w:r w:rsidRPr="005D7578">
        <w:rPr>
          <w:rFonts w:eastAsia="PMingLiU" w:cs="Tahoma"/>
          <w:szCs w:val="18"/>
        </w:rPr>
        <w:t xml:space="preserve"> Windows Azure </w:t>
      </w:r>
      <w:r w:rsidRPr="005D7578">
        <w:rPr>
          <w:rFonts w:eastAsia="PMingLiU" w:cs="Tahoma"/>
          <w:szCs w:val="18"/>
        </w:rPr>
        <w:t>服務使用的價格，以分期年度承諾為限。</w:t>
      </w:r>
    </w:p>
    <w:p w14:paraId="78DBC1A1" w14:textId="77777777" w:rsidR="006A5DAE" w:rsidRPr="005D7578" w:rsidRDefault="006A5DAE" w:rsidP="006A5DAE">
      <w:pPr>
        <w:outlineLvl w:val="1"/>
        <w:rPr>
          <w:rFonts w:eastAsia="PMingLiU" w:cs="Tahoma"/>
        </w:rPr>
      </w:pPr>
    </w:p>
    <w:p w14:paraId="21A0257E" w14:textId="77777777" w:rsidR="006A5DAE" w:rsidRPr="005D7578" w:rsidRDefault="006A5DAE" w:rsidP="006A5DAE">
      <w:pPr>
        <w:outlineLvl w:val="1"/>
        <w:rPr>
          <w:rFonts w:eastAsia="PMingLiU" w:cs="Tahoma"/>
        </w:rPr>
      </w:pPr>
      <w:r w:rsidRPr="005D7578">
        <w:rPr>
          <w:rFonts w:eastAsia="PMingLiU" w:cs="Tahoma"/>
          <w:szCs w:val="18"/>
          <w:u w:val="single"/>
        </w:rPr>
        <w:t>使用費率</w:t>
      </w:r>
      <w:r w:rsidRPr="005D7578">
        <w:rPr>
          <w:rFonts w:eastAsia="PMingLiU" w:cs="Tahoma"/>
          <w:szCs w:val="18"/>
        </w:rPr>
        <w:t>係指超出分期年度承諾之所有</w:t>
      </w:r>
      <w:r w:rsidRPr="005D7578">
        <w:rPr>
          <w:rFonts w:eastAsia="PMingLiU" w:cs="Tahoma"/>
          <w:szCs w:val="18"/>
        </w:rPr>
        <w:t xml:space="preserve"> Windows Azure </w:t>
      </w:r>
      <w:r w:rsidRPr="005D7578">
        <w:rPr>
          <w:rFonts w:eastAsia="PMingLiU" w:cs="Tahoma"/>
          <w:szCs w:val="18"/>
        </w:rPr>
        <w:t>服務使用的價格。使用費率亦得指其他</w:t>
      </w:r>
      <w:r w:rsidRPr="005D7578">
        <w:rPr>
          <w:rFonts w:eastAsia="PMingLiU" w:cs="Tahoma"/>
          <w:szCs w:val="18"/>
        </w:rPr>
        <w:t xml:space="preserve"> Microsoft </w:t>
      </w:r>
      <w:r w:rsidRPr="005D7578">
        <w:rPr>
          <w:rFonts w:eastAsia="PMingLiU" w:cs="Tahoma"/>
          <w:szCs w:val="18"/>
        </w:rPr>
        <w:t>或</w:t>
      </w:r>
      <w:r w:rsidRPr="005D7578">
        <w:rPr>
          <w:rFonts w:eastAsia="PMingLiU" w:cs="Tahoma"/>
          <w:szCs w:val="18"/>
        </w:rPr>
        <w:t xml:space="preserve"> Windows Azure </w:t>
      </w:r>
      <w:r w:rsidRPr="005D7578">
        <w:rPr>
          <w:rFonts w:eastAsia="PMingLiU" w:cs="Tahoma"/>
          <w:szCs w:val="18"/>
        </w:rPr>
        <w:t>文件中的「超額費率」或「超額」。承諾費率等於使用費率。</w:t>
      </w:r>
    </w:p>
    <w:p w14:paraId="17CB0ABF" w14:textId="77777777" w:rsidR="006A5DAE" w:rsidRPr="005D7578" w:rsidRDefault="006A5DAE" w:rsidP="006A5DAE">
      <w:pPr>
        <w:outlineLvl w:val="1"/>
        <w:rPr>
          <w:rFonts w:eastAsia="PMingLiU" w:cs="Tahoma"/>
        </w:rPr>
      </w:pPr>
    </w:p>
    <w:p w14:paraId="63680F29" w14:textId="77777777" w:rsidR="006A5DAE" w:rsidRPr="005D7578" w:rsidRDefault="006A5DAE" w:rsidP="006A5DAE">
      <w:pPr>
        <w:outlineLvl w:val="1"/>
        <w:rPr>
          <w:rFonts w:eastAsia="PMingLiU" w:cs="Tahoma"/>
        </w:rPr>
      </w:pPr>
      <w:r w:rsidRPr="005D7578">
        <w:rPr>
          <w:rFonts w:eastAsia="PMingLiU" w:cs="Tahoma"/>
          <w:szCs w:val="18"/>
          <w:u w:val="single"/>
        </w:rPr>
        <w:t>金額承諾</w:t>
      </w:r>
      <w:r w:rsidRPr="005D7578">
        <w:rPr>
          <w:rFonts w:eastAsia="PMingLiU" w:cs="Tahoma"/>
          <w:szCs w:val="18"/>
        </w:rPr>
        <w:t>係指客戶承諾在其訂閱期間過了之後支付的總金額，以便使用</w:t>
      </w:r>
      <w:r w:rsidRPr="005D7578">
        <w:rPr>
          <w:rFonts w:eastAsia="PMingLiU" w:cs="Tahoma"/>
          <w:szCs w:val="18"/>
        </w:rPr>
        <w:t xml:space="preserve"> Windows Azure </w:t>
      </w:r>
      <w:r w:rsidRPr="005D7578">
        <w:rPr>
          <w:rFonts w:eastAsia="PMingLiU" w:cs="Tahoma"/>
          <w:szCs w:val="18"/>
        </w:rPr>
        <w:t>服務。</w:t>
      </w:r>
    </w:p>
    <w:p w14:paraId="2A1A8691" w14:textId="77777777" w:rsidR="00BD1A6A" w:rsidRPr="005D7578" w:rsidRDefault="00BD1A6A" w:rsidP="006A5DAE">
      <w:pPr>
        <w:outlineLvl w:val="1"/>
        <w:rPr>
          <w:rFonts w:eastAsia="PMingLiU" w:cs="Tahoma"/>
        </w:rPr>
      </w:pPr>
    </w:p>
    <w:p w14:paraId="56A92704" w14:textId="77777777" w:rsidR="006A5DAE" w:rsidRPr="005D7578" w:rsidRDefault="006A5DAE" w:rsidP="006A5DAE">
      <w:pPr>
        <w:outlineLvl w:val="1"/>
        <w:rPr>
          <w:rFonts w:eastAsia="PMingLiU" w:cs="Tahoma"/>
        </w:rPr>
      </w:pPr>
      <w:r w:rsidRPr="005D7578">
        <w:rPr>
          <w:rFonts w:eastAsia="PMingLiU" w:cs="Tahoma"/>
          <w:szCs w:val="18"/>
          <w:u w:val="single"/>
        </w:rPr>
        <w:t>分期年度承諾</w:t>
      </w:r>
      <w:r w:rsidRPr="005D7578">
        <w:rPr>
          <w:rFonts w:eastAsia="PMingLiU" w:cs="Tahoma"/>
          <w:szCs w:val="18"/>
        </w:rPr>
        <w:t>係指整個</w:t>
      </w:r>
      <w:r w:rsidRPr="005D7578">
        <w:rPr>
          <w:rFonts w:eastAsia="PMingLiU" w:cs="Tahoma"/>
          <w:szCs w:val="18"/>
        </w:rPr>
        <w:t xml:space="preserve"> Enrollment </w:t>
      </w:r>
      <w:r w:rsidRPr="005D7578">
        <w:rPr>
          <w:rFonts w:eastAsia="PMingLiU" w:cs="Tahoma"/>
          <w:szCs w:val="18"/>
        </w:rPr>
        <w:t>有效期限每年分派的金額承諾部分。</w:t>
      </w:r>
    </w:p>
    <w:p w14:paraId="324AA317" w14:textId="77777777" w:rsidR="002653EB" w:rsidRPr="005D7578" w:rsidRDefault="002653EB" w:rsidP="006A5DAE">
      <w:pPr>
        <w:outlineLvl w:val="1"/>
        <w:rPr>
          <w:rFonts w:eastAsia="PMingLiU" w:cs="Tahoma"/>
        </w:rPr>
      </w:pPr>
    </w:p>
    <w:p w14:paraId="745F6CA3" w14:textId="77777777" w:rsidR="002653EB" w:rsidRPr="005D7578" w:rsidRDefault="002653EB" w:rsidP="006A5DAE">
      <w:pPr>
        <w:outlineLvl w:val="1"/>
        <w:rPr>
          <w:rFonts w:eastAsia="PMingLiU" w:cs="Tahoma"/>
        </w:rPr>
      </w:pPr>
      <w:r w:rsidRPr="005D7578">
        <w:rPr>
          <w:rFonts w:eastAsia="PMingLiU" w:cs="Tahoma"/>
          <w:szCs w:val="18"/>
        </w:rPr>
        <w:t>使用額度係指超出分期年度承諾之使用，最多可達客戶依</w:t>
      </w:r>
      <w:r w:rsidRPr="005D7578">
        <w:rPr>
          <w:rFonts w:eastAsia="PMingLiU" w:cs="Tahoma"/>
          <w:szCs w:val="18"/>
        </w:rPr>
        <w:t xml:space="preserve"> Direct Enterprise Agreement </w:t>
      </w:r>
      <w:r w:rsidRPr="005D7578">
        <w:rPr>
          <w:rFonts w:eastAsia="PMingLiU" w:cs="Tahoma"/>
          <w:szCs w:val="18"/>
        </w:rPr>
        <w:t>授權時每年開立之發票。</w:t>
      </w:r>
    </w:p>
    <w:p w14:paraId="0BD7ADC4" w14:textId="77777777" w:rsidR="001C1727" w:rsidRPr="005D7578" w:rsidRDefault="001C1727">
      <w:pPr>
        <w:rPr>
          <w:rFonts w:eastAsia="PMingLiU" w:cs="Tahoma"/>
        </w:rPr>
      </w:pPr>
    </w:p>
    <w:p w14:paraId="6C31F81D" w14:textId="77777777" w:rsidR="006A5DAE" w:rsidRPr="005D7578" w:rsidRDefault="006A5DAE" w:rsidP="005242EC">
      <w:pPr>
        <w:spacing w:after="60"/>
        <w:outlineLvl w:val="1"/>
        <w:rPr>
          <w:rFonts w:eastAsia="PMingLiU" w:cs="Tahoma"/>
        </w:rPr>
      </w:pPr>
      <w:r w:rsidRPr="005D7578">
        <w:rPr>
          <w:rFonts w:eastAsia="PMingLiU" w:cs="Tahoma"/>
          <w:b/>
          <w:szCs w:val="18"/>
        </w:rPr>
        <w:t>訂閱期間</w:t>
      </w:r>
    </w:p>
    <w:p w14:paraId="54086E6A" w14:textId="77777777" w:rsidR="006A5DAE" w:rsidRPr="005D7578" w:rsidRDefault="006A5DAE" w:rsidP="006A5DAE">
      <w:pPr>
        <w:outlineLvl w:val="1"/>
        <w:rPr>
          <w:rFonts w:eastAsia="PMingLiU" w:cs="Tahoma"/>
        </w:rPr>
      </w:pPr>
      <w:r w:rsidRPr="005D7578">
        <w:rPr>
          <w:rFonts w:eastAsia="PMingLiU" w:cs="Tahoma"/>
          <w:szCs w:val="18"/>
        </w:rPr>
        <w:t xml:space="preserve">Windows Azure </w:t>
      </w:r>
      <w:r w:rsidRPr="005D7578">
        <w:rPr>
          <w:rFonts w:eastAsia="PMingLiU" w:cs="Tahoma"/>
          <w:szCs w:val="18"/>
        </w:rPr>
        <w:t>服務客戶僅得訂閱其訂閱期間於客戶的</w:t>
      </w:r>
      <w:r w:rsidRPr="005D7578">
        <w:rPr>
          <w:rFonts w:eastAsia="PMingLiU" w:cs="Tahoma"/>
          <w:szCs w:val="18"/>
        </w:rPr>
        <w:t xml:space="preserve"> Enrollment </w:t>
      </w:r>
      <w:r w:rsidRPr="005D7578">
        <w:rPr>
          <w:rFonts w:eastAsia="PMingLiU" w:cs="Tahoma"/>
          <w:szCs w:val="18"/>
        </w:rPr>
        <w:t>屆滿日期當日屆滿</w:t>
      </w:r>
      <w:r w:rsidRPr="005D7578">
        <w:rPr>
          <w:rFonts w:eastAsia="PMingLiU" w:cs="Tahoma"/>
          <w:szCs w:val="18"/>
        </w:rPr>
        <w:t xml:space="preserve"> (</w:t>
      </w:r>
      <w:r w:rsidRPr="005D7578">
        <w:rPr>
          <w:rFonts w:eastAsia="PMingLiU" w:cs="Tahoma"/>
          <w:szCs w:val="18"/>
        </w:rPr>
        <w:t>以下稱「共同期限」</w:t>
      </w:r>
      <w:r w:rsidRPr="005D7578">
        <w:rPr>
          <w:rFonts w:eastAsia="PMingLiU" w:cs="Tahoma"/>
          <w:szCs w:val="18"/>
        </w:rPr>
        <w:t xml:space="preserve">) </w:t>
      </w:r>
      <w:r w:rsidRPr="005D7578">
        <w:rPr>
          <w:rFonts w:eastAsia="PMingLiU" w:cs="Tahoma"/>
          <w:szCs w:val="18"/>
        </w:rPr>
        <w:t>者。</w:t>
      </w:r>
      <w:r w:rsidRPr="005D7578">
        <w:rPr>
          <w:rFonts w:eastAsia="PMingLiU" w:cs="Tahoma"/>
        </w:rPr>
        <w:t>客戶之</w:t>
      </w:r>
      <w:r w:rsidRPr="005D7578">
        <w:rPr>
          <w:rFonts w:eastAsia="PMingLiU" w:cs="Tahoma"/>
        </w:rPr>
        <w:t xml:space="preserve"> Enrollment </w:t>
      </w:r>
      <w:r w:rsidRPr="005D7578">
        <w:rPr>
          <w:rFonts w:eastAsia="PMingLiU" w:cs="Tahoma"/>
        </w:rPr>
        <w:t>有效期限至少應剩餘兩個月</w:t>
      </w:r>
      <w:r w:rsidRPr="005D7578">
        <w:rPr>
          <w:rFonts w:eastAsia="PMingLiU" w:cs="Tahoma"/>
          <w:szCs w:val="18"/>
        </w:rPr>
        <w:t>。</w:t>
      </w:r>
    </w:p>
    <w:p w14:paraId="6280B857" w14:textId="77777777" w:rsidR="006A5DAE" w:rsidRPr="005D7578" w:rsidRDefault="006A5DAE" w:rsidP="006A5DAE">
      <w:pPr>
        <w:rPr>
          <w:rFonts w:eastAsia="PMingLiU" w:cs="Tahoma"/>
        </w:rPr>
      </w:pPr>
    </w:p>
    <w:p w14:paraId="7F2CC7A7" w14:textId="77777777" w:rsidR="006A5DAE" w:rsidRPr="005D7578" w:rsidRDefault="005242EC" w:rsidP="005242EC">
      <w:pPr>
        <w:spacing w:after="60"/>
        <w:outlineLvl w:val="1"/>
        <w:rPr>
          <w:rFonts w:eastAsia="PMingLiU" w:cs="Tahoma"/>
        </w:rPr>
      </w:pPr>
      <w:r w:rsidRPr="005D7578">
        <w:rPr>
          <w:rFonts w:eastAsia="PMingLiU" w:cs="Tahoma"/>
          <w:b/>
          <w:szCs w:val="18"/>
        </w:rPr>
        <w:t>金額承諾</w:t>
      </w:r>
    </w:p>
    <w:p w14:paraId="73F46101" w14:textId="77777777" w:rsidR="006A5DAE" w:rsidRPr="005D7578" w:rsidRDefault="006A5DAE" w:rsidP="006A5DAE">
      <w:pPr>
        <w:outlineLvl w:val="1"/>
        <w:rPr>
          <w:rFonts w:eastAsia="PMingLiU" w:cs="Tahoma"/>
        </w:rPr>
      </w:pPr>
      <w:r w:rsidRPr="005D7578">
        <w:rPr>
          <w:rFonts w:eastAsia="PMingLiU" w:cs="Tahoma"/>
          <w:szCs w:val="18"/>
        </w:rPr>
        <w:t>客戶的最初訂單必須包括金額承諾，並得在其註冊期間的最後一個月之前的任何時間提交。依共同期限訂閱選項的金額承諾將按比例分派於整個</w:t>
      </w:r>
      <w:r w:rsidRPr="005D7578">
        <w:rPr>
          <w:rFonts w:eastAsia="PMingLiU" w:cs="Tahoma"/>
          <w:szCs w:val="18"/>
        </w:rPr>
        <w:t xml:space="preserve"> Enrollment </w:t>
      </w:r>
      <w:r w:rsidRPr="005D7578">
        <w:rPr>
          <w:rFonts w:eastAsia="PMingLiU" w:cs="Tahoma"/>
          <w:szCs w:val="18"/>
        </w:rPr>
        <w:t>有效期限。</w:t>
      </w:r>
    </w:p>
    <w:p w14:paraId="013A4FA4" w14:textId="77777777" w:rsidR="002653EB" w:rsidRPr="005D7578" w:rsidRDefault="002653EB" w:rsidP="006A5DAE">
      <w:pPr>
        <w:outlineLvl w:val="1"/>
        <w:rPr>
          <w:rFonts w:eastAsia="PMingLiU" w:cs="Tahoma"/>
        </w:rPr>
      </w:pPr>
    </w:p>
    <w:p w14:paraId="350DE5D3" w14:textId="77777777" w:rsidR="002653EB" w:rsidRPr="005D7578" w:rsidRDefault="002653EB" w:rsidP="006A5DAE">
      <w:pPr>
        <w:outlineLvl w:val="1"/>
        <w:rPr>
          <w:rFonts w:eastAsia="PMingLiU" w:cs="Tahoma"/>
        </w:rPr>
      </w:pPr>
      <w:r w:rsidRPr="005D7578">
        <w:rPr>
          <w:rFonts w:eastAsia="PMingLiU" w:cs="Tahoma"/>
          <w:szCs w:val="18"/>
        </w:rPr>
        <w:t>在每份金額承諾發票的範圍日期之前，該發票金額將不適用於使用量。</w:t>
      </w:r>
    </w:p>
    <w:p w14:paraId="71369FAD" w14:textId="77777777" w:rsidR="006A5DAE" w:rsidRPr="005D7578" w:rsidRDefault="006A5DAE" w:rsidP="006A5DAE">
      <w:pPr>
        <w:outlineLvl w:val="1"/>
        <w:rPr>
          <w:rFonts w:eastAsia="PMingLiU" w:cs="Tahoma"/>
        </w:rPr>
      </w:pPr>
    </w:p>
    <w:p w14:paraId="579894E3" w14:textId="77777777" w:rsidR="006A5DAE" w:rsidRPr="005D7578" w:rsidRDefault="006A5DAE" w:rsidP="006A5DAE">
      <w:pPr>
        <w:rPr>
          <w:rFonts w:eastAsia="PMingLiU" w:cs="Tahoma"/>
        </w:rPr>
      </w:pPr>
      <w:r w:rsidRPr="005D7578">
        <w:rPr>
          <w:rFonts w:eastAsia="PMingLiU" w:cs="Tahoma"/>
        </w:rPr>
        <w:t>客戶可以透過提交額外訂單來提高其金額承諾。年度承諾之提高金額，將是額外訂單的金額乘以十二再除以提交額外訂單之當年剩餘的完整月份數。</w:t>
      </w:r>
    </w:p>
    <w:p w14:paraId="1394B364" w14:textId="77777777" w:rsidR="002653EB" w:rsidRPr="005D7578" w:rsidRDefault="002653EB" w:rsidP="006A5DAE">
      <w:pPr>
        <w:rPr>
          <w:rFonts w:eastAsia="PMingLiU" w:cs="Tahoma"/>
        </w:rPr>
      </w:pPr>
    </w:p>
    <w:p w14:paraId="4AB2BE85" w14:textId="77777777" w:rsidR="002653EB" w:rsidRPr="005D7578" w:rsidRDefault="002653EB" w:rsidP="006A5DAE">
      <w:pPr>
        <w:rPr>
          <w:rFonts w:eastAsia="PMingLiU" w:cs="Tahoma"/>
        </w:rPr>
      </w:pPr>
      <w:r w:rsidRPr="005D7578">
        <w:rPr>
          <w:rFonts w:eastAsia="PMingLiU" w:cs="Tahoma"/>
        </w:rPr>
        <w:t>客戶有資格依據第</w:t>
      </w:r>
      <w:r w:rsidRPr="005D7578">
        <w:rPr>
          <w:rFonts w:eastAsia="PMingLiU" w:cs="Tahoma"/>
        </w:rPr>
        <w:t xml:space="preserve"> 3 </w:t>
      </w:r>
      <w:r w:rsidRPr="005D7578">
        <w:rPr>
          <w:rFonts w:eastAsia="PMingLiU" w:cs="Tahoma"/>
        </w:rPr>
        <w:t>節在未來的金額承諾中報告減少情況：訂閱使用權減少。</w:t>
      </w:r>
    </w:p>
    <w:p w14:paraId="4643E130" w14:textId="77777777" w:rsidR="006A5DAE" w:rsidRPr="005D7578" w:rsidRDefault="006A5DAE" w:rsidP="006A5DAE">
      <w:pPr>
        <w:rPr>
          <w:rFonts w:eastAsia="PMingLiU" w:cs="Tahoma"/>
        </w:rPr>
      </w:pPr>
    </w:p>
    <w:p w14:paraId="3522C55B" w14:textId="77777777" w:rsidR="006A5DAE" w:rsidRPr="005D7578" w:rsidRDefault="006A5DAE" w:rsidP="006A5DAE">
      <w:pPr>
        <w:outlineLvl w:val="1"/>
        <w:rPr>
          <w:rFonts w:eastAsia="PMingLiU" w:cs="Tahoma"/>
        </w:rPr>
      </w:pPr>
      <w:r w:rsidRPr="005D7578">
        <w:rPr>
          <w:rFonts w:eastAsia="PMingLiU" w:cs="Tahoma"/>
          <w:szCs w:val="18"/>
        </w:rPr>
        <w:t>客戶必須在每年的</w:t>
      </w:r>
      <w:r w:rsidRPr="005D7578">
        <w:rPr>
          <w:rFonts w:eastAsia="PMingLiU" w:cs="Tahoma"/>
          <w:szCs w:val="18"/>
        </w:rPr>
        <w:t xml:space="preserve"> Enrollment </w:t>
      </w:r>
      <w:r w:rsidRPr="005D7578">
        <w:rPr>
          <w:rFonts w:eastAsia="PMingLiU" w:cs="Tahoma"/>
          <w:szCs w:val="18"/>
        </w:rPr>
        <w:t>週年日之前當月的最後一天之前使用他們的</w:t>
      </w:r>
      <w:r w:rsidRPr="005D7578">
        <w:rPr>
          <w:rFonts w:eastAsia="PMingLiU" w:cs="Tahoma"/>
        </w:rPr>
        <w:t>分期年度承諾</w:t>
      </w:r>
      <w:r w:rsidRPr="005D7578">
        <w:rPr>
          <w:rFonts w:eastAsia="PMingLiU" w:cs="Tahoma"/>
          <w:szCs w:val="18"/>
        </w:rPr>
        <w:t>。任何未使用之</w:t>
      </w:r>
      <w:r w:rsidRPr="005D7578">
        <w:rPr>
          <w:rFonts w:eastAsia="PMingLiU" w:cs="Tahoma"/>
        </w:rPr>
        <w:t>分期年度承諾</w:t>
      </w:r>
      <w:r w:rsidRPr="005D7578">
        <w:rPr>
          <w:rFonts w:eastAsia="PMingLiU" w:cs="Tahoma"/>
          <w:szCs w:val="18"/>
        </w:rPr>
        <w:t>部分將</w:t>
      </w:r>
      <w:r w:rsidRPr="005D7578">
        <w:rPr>
          <w:rFonts w:eastAsia="PMingLiU" w:cs="Tahoma"/>
        </w:rPr>
        <w:t>不會移轉</w:t>
      </w:r>
      <w:r w:rsidRPr="005D7578">
        <w:rPr>
          <w:rFonts w:eastAsia="PMingLiU" w:cs="Tahoma"/>
          <w:szCs w:val="18"/>
        </w:rPr>
        <w:t>且將被沒收。</w:t>
      </w:r>
    </w:p>
    <w:p w14:paraId="11FA0283" w14:textId="77777777" w:rsidR="002653EB" w:rsidRPr="005D7578" w:rsidRDefault="002653EB" w:rsidP="006A5DAE">
      <w:pPr>
        <w:outlineLvl w:val="1"/>
        <w:rPr>
          <w:rFonts w:eastAsia="PMingLiU" w:cs="Tahoma"/>
        </w:rPr>
      </w:pPr>
    </w:p>
    <w:p w14:paraId="3F3F15E2" w14:textId="77777777" w:rsidR="002653EB" w:rsidRPr="005D7578" w:rsidRDefault="002653EB" w:rsidP="006A5DAE">
      <w:pPr>
        <w:outlineLvl w:val="1"/>
        <w:rPr>
          <w:rFonts w:eastAsia="PMingLiU" w:cs="Tahoma"/>
        </w:rPr>
      </w:pPr>
      <w:r w:rsidRPr="005D7578">
        <w:rPr>
          <w:rFonts w:eastAsia="PMingLiU" w:cs="Tahoma"/>
          <w:szCs w:val="18"/>
        </w:rPr>
        <w:t>客戶必須在每年的</w:t>
      </w:r>
      <w:r w:rsidRPr="005D7578">
        <w:rPr>
          <w:rFonts w:eastAsia="PMingLiU" w:cs="Tahoma"/>
          <w:szCs w:val="18"/>
        </w:rPr>
        <w:t xml:space="preserve"> Enrollment </w:t>
      </w:r>
      <w:r w:rsidRPr="005D7578">
        <w:rPr>
          <w:rFonts w:eastAsia="PMingLiU" w:cs="Tahoma"/>
          <w:szCs w:val="18"/>
        </w:rPr>
        <w:t>週年日之前當月的最後一天之前運用使用額度。任何未使用之使用額度部分將不會移轉且將被沒收。</w:t>
      </w:r>
    </w:p>
    <w:p w14:paraId="72376514" w14:textId="77777777" w:rsidR="006A5DAE" w:rsidRPr="005D7578" w:rsidRDefault="006A5DAE" w:rsidP="006A5DAE">
      <w:pPr>
        <w:rPr>
          <w:rFonts w:eastAsia="PMingLiU" w:cs="Tahoma"/>
        </w:rPr>
      </w:pPr>
    </w:p>
    <w:p w14:paraId="522D9245" w14:textId="77777777" w:rsidR="006A5DAE" w:rsidRPr="005D7578" w:rsidRDefault="005242EC" w:rsidP="005242EC">
      <w:pPr>
        <w:spacing w:after="60"/>
        <w:outlineLvl w:val="1"/>
        <w:rPr>
          <w:rFonts w:eastAsia="PMingLiU" w:cs="Tahoma"/>
        </w:rPr>
      </w:pPr>
      <w:r w:rsidRPr="005D7578">
        <w:rPr>
          <w:rFonts w:eastAsia="PMingLiU" w:cs="Tahoma"/>
          <w:b/>
          <w:szCs w:val="18"/>
        </w:rPr>
        <w:t>付款及費用</w:t>
      </w:r>
    </w:p>
    <w:p w14:paraId="39515162" w14:textId="77777777" w:rsidR="005D54B5" w:rsidRPr="005D7578" w:rsidRDefault="005D54B5" w:rsidP="006A5DAE">
      <w:pPr>
        <w:rPr>
          <w:rFonts w:eastAsia="PMingLiU" w:cs="Tahoma"/>
        </w:rPr>
      </w:pPr>
      <w:r w:rsidRPr="005D7578">
        <w:rPr>
          <w:rFonts w:eastAsia="PMingLiU" w:cs="Tahoma"/>
        </w:rPr>
        <w:t>付款費率等於使用費率。</w:t>
      </w:r>
    </w:p>
    <w:p w14:paraId="7FAC0127" w14:textId="77777777" w:rsidR="005D54B5" w:rsidRPr="005D7578" w:rsidRDefault="005D54B5" w:rsidP="006A5DAE">
      <w:pPr>
        <w:rPr>
          <w:rFonts w:eastAsia="PMingLiU" w:cs="Tahoma"/>
        </w:rPr>
      </w:pPr>
    </w:p>
    <w:p w14:paraId="04B52C3C" w14:textId="77777777" w:rsidR="005D54B5" w:rsidRPr="005D7578" w:rsidRDefault="005D54B5" w:rsidP="006A5DAE">
      <w:pPr>
        <w:rPr>
          <w:rFonts w:eastAsia="PMingLiU" w:cs="Tahoma"/>
        </w:rPr>
      </w:pPr>
      <w:r w:rsidRPr="005D7578">
        <w:rPr>
          <w:rFonts w:eastAsia="PMingLiU" w:cs="Tahoma"/>
        </w:rPr>
        <w:t>使用額度等於分期年度承諾的百分之五十。例如，若是</w:t>
      </w:r>
      <w:r w:rsidRPr="005D7578">
        <w:rPr>
          <w:rFonts w:eastAsia="PMingLiU" w:cs="Tahoma"/>
        </w:rPr>
        <w:t xml:space="preserve"> $100,000 </w:t>
      </w:r>
      <w:r w:rsidRPr="005D7578">
        <w:rPr>
          <w:rFonts w:eastAsia="PMingLiU" w:cs="Tahoma"/>
        </w:rPr>
        <w:t>的分期年度承諾，使用額度會等於</w:t>
      </w:r>
      <w:r w:rsidRPr="005D7578">
        <w:rPr>
          <w:rFonts w:eastAsia="PMingLiU" w:cs="Tahoma"/>
        </w:rPr>
        <w:t xml:space="preserve"> $50,000</w:t>
      </w:r>
      <w:r w:rsidRPr="005D7578">
        <w:rPr>
          <w:rFonts w:eastAsia="PMingLiU" w:cs="Tahoma"/>
        </w:rPr>
        <w:t>。</w:t>
      </w:r>
    </w:p>
    <w:p w14:paraId="356E9F0A" w14:textId="77777777" w:rsidR="005D54B5" w:rsidRPr="005D7578" w:rsidRDefault="005D54B5" w:rsidP="006A5DAE">
      <w:pPr>
        <w:rPr>
          <w:rFonts w:eastAsia="PMingLiU" w:cs="Tahoma"/>
        </w:rPr>
      </w:pPr>
    </w:p>
    <w:p w14:paraId="6FD800AC" w14:textId="77777777" w:rsidR="006A5DAE" w:rsidRPr="005D7578" w:rsidRDefault="005D54B5" w:rsidP="006A5DAE">
      <w:pPr>
        <w:rPr>
          <w:rFonts w:eastAsia="PMingLiU" w:cs="Tahoma"/>
        </w:rPr>
      </w:pPr>
      <w:r w:rsidRPr="005D7578">
        <w:rPr>
          <w:rFonts w:eastAsia="PMingLiU" w:cs="Tahoma"/>
        </w:rPr>
        <w:t>若</w:t>
      </w:r>
      <w:r w:rsidRPr="005D7578">
        <w:rPr>
          <w:rFonts w:eastAsia="PMingLiU" w:cs="Tahoma"/>
          <w:szCs w:val="18"/>
        </w:rPr>
        <w:t>是</w:t>
      </w:r>
      <w:r w:rsidRPr="005D7578">
        <w:rPr>
          <w:rFonts w:eastAsia="PMingLiU" w:cs="Tahoma"/>
        </w:rPr>
        <w:t>第一年分期年度承諾將立即開立發票，未來之分期年度承諾將於</w:t>
      </w:r>
      <w:r w:rsidRPr="005D7578">
        <w:rPr>
          <w:rFonts w:eastAsia="PMingLiU" w:cs="Tahoma"/>
        </w:rPr>
        <w:t xml:space="preserve"> Enrollment </w:t>
      </w:r>
      <w:r w:rsidRPr="005D7578">
        <w:rPr>
          <w:rFonts w:eastAsia="PMingLiU" w:cs="Tahoma"/>
        </w:rPr>
        <w:t>生效日期的週年日當日開立發票。</w:t>
      </w:r>
      <w:r w:rsidR="00391C25" w:rsidRPr="005D7578">
        <w:rPr>
          <w:rFonts w:eastAsia="PMingLiU" w:cs="Tahoma"/>
        </w:rPr>
        <w:br/>
      </w:r>
      <w:r w:rsidRPr="005D7578">
        <w:rPr>
          <w:rFonts w:eastAsia="PMingLiU" w:cs="Tahoma"/>
        </w:rPr>
        <w:t>或者，客戶可以選擇在提交最初訂單時支付其完整的金額承諾。</w:t>
      </w:r>
    </w:p>
    <w:p w14:paraId="4C9EAF9C" w14:textId="77777777" w:rsidR="006A5DAE" w:rsidRPr="005D7578" w:rsidRDefault="006A5DAE" w:rsidP="006A5DAE">
      <w:pPr>
        <w:rPr>
          <w:rFonts w:eastAsia="PMingLiU" w:cs="Tahoma"/>
        </w:rPr>
      </w:pPr>
    </w:p>
    <w:p w14:paraId="7EC3C783" w14:textId="77777777" w:rsidR="005D54B5" w:rsidRPr="005D7578" w:rsidRDefault="006A5DAE" w:rsidP="006A5DAE">
      <w:pPr>
        <w:rPr>
          <w:rFonts w:eastAsia="PMingLiU" w:cs="Tahoma"/>
        </w:rPr>
      </w:pPr>
      <w:r w:rsidRPr="005D7578">
        <w:rPr>
          <w:rFonts w:eastAsia="PMingLiU" w:cs="Tahoma"/>
        </w:rPr>
        <w:t>每個月，</w:t>
      </w:r>
      <w:r w:rsidRPr="005D7578">
        <w:rPr>
          <w:rFonts w:eastAsia="PMingLiU" w:cs="Tahoma"/>
        </w:rPr>
        <w:t xml:space="preserve">Microsoft </w:t>
      </w:r>
      <w:r w:rsidRPr="005D7578">
        <w:rPr>
          <w:rFonts w:eastAsia="PMingLiU" w:cs="Tahoma"/>
        </w:rPr>
        <w:t>會從分期年度承諾中扣除客戶對</w:t>
      </w:r>
      <w:r w:rsidRPr="005D7578">
        <w:rPr>
          <w:rFonts w:eastAsia="PMingLiU" w:cs="Tahoma"/>
        </w:rPr>
        <w:t xml:space="preserve"> Windows Azure </w:t>
      </w:r>
      <w:r w:rsidRPr="005D7578">
        <w:rPr>
          <w:rFonts w:eastAsia="PMingLiU" w:cs="Tahoma"/>
        </w:rPr>
        <w:t>服務使用的金額。若客戶的分期年度承諾餘額已用完，任何額外的使用量將依使用費率計算開立發票。</w:t>
      </w:r>
    </w:p>
    <w:p w14:paraId="37C9F69C" w14:textId="77777777" w:rsidR="005D54B5" w:rsidRPr="005D7578" w:rsidRDefault="005D54B5" w:rsidP="006A5DAE">
      <w:pPr>
        <w:rPr>
          <w:rFonts w:eastAsia="PMingLiU" w:cs="Tahoma"/>
        </w:rPr>
      </w:pPr>
    </w:p>
    <w:p w14:paraId="5A0688A0" w14:textId="77777777" w:rsidR="006A5DAE" w:rsidRPr="005D7578" w:rsidRDefault="005D54B5" w:rsidP="006A5DAE">
      <w:pPr>
        <w:rPr>
          <w:rFonts w:eastAsia="PMingLiU" w:cs="Tahoma"/>
        </w:rPr>
      </w:pPr>
      <w:r w:rsidRPr="005D7578">
        <w:rPr>
          <w:rFonts w:eastAsia="PMingLiU" w:cs="Tahoma"/>
        </w:rPr>
        <w:t>若客戶的使用量高於分期年度承諾加上使用額度，則超出分期年度承諾的所有使用量將於每個</w:t>
      </w:r>
      <w:r w:rsidRPr="005D7578">
        <w:rPr>
          <w:rFonts w:eastAsia="PMingLiU" w:cs="Tahoma"/>
        </w:rPr>
        <w:t xml:space="preserve"> Enrollment </w:t>
      </w:r>
      <w:r w:rsidRPr="005D7578">
        <w:rPr>
          <w:rFonts w:eastAsia="PMingLiU" w:cs="Tahoma"/>
        </w:rPr>
        <w:t>季屆滿時，依使用費率計算開立發票予客戶或其轉銷商。</w:t>
      </w:r>
    </w:p>
    <w:p w14:paraId="47B446AE" w14:textId="77777777" w:rsidR="006A5DAE" w:rsidRPr="005D7578" w:rsidRDefault="006A5DAE" w:rsidP="006A5DAE">
      <w:pPr>
        <w:rPr>
          <w:rFonts w:eastAsia="PMingLiU" w:cs="Tahoma"/>
        </w:rPr>
      </w:pPr>
    </w:p>
    <w:p w14:paraId="6A0851E8" w14:textId="77777777" w:rsidR="0006338A" w:rsidRPr="005D7578" w:rsidRDefault="0006338A" w:rsidP="006A5DAE">
      <w:pPr>
        <w:rPr>
          <w:rFonts w:eastAsia="PMingLiU" w:cs="Tahoma"/>
        </w:rPr>
      </w:pPr>
      <w:r w:rsidRPr="005D7578">
        <w:rPr>
          <w:rFonts w:eastAsia="PMingLiU" w:cs="Tahoma"/>
        </w:rPr>
        <w:t>若客戶的使用量低於分期年度承諾加上使用額度，則超出分期年度承諾的任何使用量將於第</w:t>
      </w:r>
      <w:r w:rsidRPr="005D7578">
        <w:rPr>
          <w:rFonts w:eastAsia="PMingLiU" w:cs="Tahoma"/>
        </w:rPr>
        <w:t xml:space="preserve"> 1 </w:t>
      </w:r>
      <w:r w:rsidRPr="005D7578">
        <w:rPr>
          <w:rFonts w:eastAsia="PMingLiU" w:cs="Tahoma"/>
        </w:rPr>
        <w:t>年和第</w:t>
      </w:r>
      <w:r w:rsidRPr="005D7578">
        <w:rPr>
          <w:rFonts w:eastAsia="PMingLiU" w:cs="Tahoma"/>
        </w:rPr>
        <w:t xml:space="preserve"> 2 </w:t>
      </w:r>
      <w:r w:rsidRPr="005D7578">
        <w:rPr>
          <w:rFonts w:eastAsia="PMingLiU" w:cs="Tahoma"/>
        </w:rPr>
        <w:t>年之</w:t>
      </w:r>
      <w:r w:rsidRPr="005D7578">
        <w:rPr>
          <w:rFonts w:eastAsia="PMingLiU" w:cs="Tahoma"/>
        </w:rPr>
        <w:t xml:space="preserve"> Enrollment </w:t>
      </w:r>
      <w:r w:rsidRPr="005D7578">
        <w:rPr>
          <w:rFonts w:eastAsia="PMingLiU" w:cs="Tahoma"/>
        </w:rPr>
        <w:t>生效日期之週年日當日和第</w:t>
      </w:r>
      <w:r w:rsidRPr="005D7578">
        <w:rPr>
          <w:rFonts w:eastAsia="PMingLiU" w:cs="Tahoma"/>
        </w:rPr>
        <w:t xml:space="preserve"> 3 </w:t>
      </w:r>
      <w:r w:rsidRPr="005D7578">
        <w:rPr>
          <w:rFonts w:eastAsia="PMingLiU" w:cs="Tahoma"/>
        </w:rPr>
        <w:t>年之訂閱期間屆滿時，依使用費率計算開立發票予客戶或其轉銷商。</w:t>
      </w:r>
    </w:p>
    <w:p w14:paraId="5C3B232C" w14:textId="77777777" w:rsidR="0006338A" w:rsidRPr="005D7578" w:rsidRDefault="0006338A" w:rsidP="006A5DAE">
      <w:pPr>
        <w:rPr>
          <w:rFonts w:eastAsia="PMingLiU" w:cs="Tahoma"/>
        </w:rPr>
      </w:pPr>
    </w:p>
    <w:p w14:paraId="63C12C6B" w14:textId="77777777" w:rsidR="006A5DAE" w:rsidRPr="005D7578" w:rsidRDefault="006A5DAE" w:rsidP="00391C25">
      <w:pPr>
        <w:ind w:right="-90"/>
        <w:rPr>
          <w:rFonts w:eastAsia="PMingLiU" w:cs="Tahoma"/>
          <w:spacing w:val="-4"/>
        </w:rPr>
      </w:pPr>
      <w:r w:rsidRPr="005D7578">
        <w:rPr>
          <w:rFonts w:eastAsia="PMingLiU" w:cs="Tahoma"/>
          <w:spacing w:val="-4"/>
        </w:rPr>
        <w:t>於客戶訂閱期間屆滿或終止之後對</w:t>
      </w:r>
      <w:r w:rsidRPr="005D7578">
        <w:rPr>
          <w:rFonts w:eastAsia="PMingLiU" w:cs="Tahoma"/>
          <w:spacing w:val="-4"/>
        </w:rPr>
        <w:t xml:space="preserve"> Windows Azure </w:t>
      </w:r>
      <w:r w:rsidRPr="005D7578">
        <w:rPr>
          <w:rFonts w:eastAsia="PMingLiU" w:cs="Tahoma"/>
          <w:spacing w:val="-4"/>
        </w:rPr>
        <w:t>服務之所有使用，將每季依最新使用費率開立發票予客戶或其轉銷商。</w:t>
      </w:r>
    </w:p>
    <w:p w14:paraId="04D1F21F" w14:textId="77777777" w:rsidR="006A5DAE" w:rsidRPr="005D7578" w:rsidRDefault="006A5DAE" w:rsidP="006A5DAE">
      <w:pPr>
        <w:rPr>
          <w:rFonts w:eastAsia="PMingLiU" w:cs="Tahoma"/>
        </w:rPr>
      </w:pPr>
    </w:p>
    <w:p w14:paraId="05423C4C" w14:textId="77777777" w:rsidR="006A5DAE" w:rsidRPr="005D7578" w:rsidRDefault="006A5DAE" w:rsidP="006A5DAE">
      <w:pPr>
        <w:rPr>
          <w:rFonts w:eastAsia="PMingLiU" w:cs="Tahoma"/>
        </w:rPr>
      </w:pPr>
      <w:r w:rsidRPr="005D7578">
        <w:rPr>
          <w:rFonts w:eastAsia="PMingLiU" w:cs="Tahoma"/>
        </w:rPr>
        <w:lastRenderedPageBreak/>
        <w:t xml:space="preserve">Microsoft </w:t>
      </w:r>
      <w:r w:rsidRPr="005D7578">
        <w:rPr>
          <w:rFonts w:eastAsia="PMingLiU" w:cs="Tahoma"/>
        </w:rPr>
        <w:t>得於客戶註冊期間降低個別</w:t>
      </w:r>
      <w:r w:rsidRPr="005D7578">
        <w:rPr>
          <w:rFonts w:eastAsia="PMingLiU" w:cs="Tahoma"/>
        </w:rPr>
        <w:t xml:space="preserve"> Windows Azure </w:t>
      </w:r>
      <w:r w:rsidRPr="005D7578">
        <w:rPr>
          <w:rFonts w:eastAsia="PMingLiU" w:cs="Tahoma"/>
        </w:rPr>
        <w:t>服務的價格。若客戶係直接向</w:t>
      </w:r>
      <w:r w:rsidRPr="005D7578">
        <w:rPr>
          <w:rFonts w:eastAsia="PMingLiU" w:cs="Tahoma"/>
        </w:rPr>
        <w:t xml:space="preserve"> Microsoft </w:t>
      </w:r>
      <w:r w:rsidRPr="005D7578">
        <w:rPr>
          <w:rFonts w:eastAsia="PMingLiU" w:cs="Tahoma"/>
        </w:rPr>
        <w:t>取得</w:t>
      </w:r>
      <w:r w:rsidRPr="005D7578">
        <w:rPr>
          <w:rFonts w:eastAsia="PMingLiU" w:cs="Tahoma"/>
        </w:rPr>
        <w:t xml:space="preserve"> Windows Azure </w:t>
      </w:r>
      <w:r w:rsidRPr="005D7578">
        <w:rPr>
          <w:rFonts w:eastAsia="PMingLiU" w:cs="Tahoma"/>
        </w:rPr>
        <w:t>服務，則客戶價位表可能顯示較最新價格還高的價格。</w:t>
      </w:r>
      <w:r w:rsidRPr="005D7578">
        <w:rPr>
          <w:rFonts w:eastAsia="PMingLiU" w:cs="Tahoma"/>
        </w:rPr>
        <w:t xml:space="preserve">Microsoft </w:t>
      </w:r>
      <w:r w:rsidRPr="005D7578">
        <w:rPr>
          <w:rFonts w:eastAsia="PMingLiU" w:cs="Tahoma"/>
        </w:rPr>
        <w:t>得於客戶生效期間內提供較低的價格予該些客戶。若有任何此等變更，</w:t>
      </w:r>
      <w:r w:rsidRPr="005D7578">
        <w:rPr>
          <w:rFonts w:eastAsia="PMingLiU" w:cs="Tahoma"/>
        </w:rPr>
        <w:t xml:space="preserve">Microsoft </w:t>
      </w:r>
      <w:r w:rsidRPr="005D7578">
        <w:rPr>
          <w:rFonts w:eastAsia="PMingLiU" w:cs="Tahoma"/>
        </w:rPr>
        <w:t>將通知客戶。</w:t>
      </w:r>
    </w:p>
    <w:p w14:paraId="590FE974" w14:textId="77777777" w:rsidR="006A5DAE" w:rsidRPr="005D7578" w:rsidRDefault="006A5DAE" w:rsidP="006A5DAE">
      <w:pPr>
        <w:rPr>
          <w:rFonts w:eastAsia="PMingLiU" w:cs="Tahoma"/>
        </w:rPr>
      </w:pPr>
    </w:p>
    <w:p w14:paraId="527BE9AC" w14:textId="77777777" w:rsidR="006A5DAE" w:rsidRPr="005D7578" w:rsidRDefault="006A5DAE" w:rsidP="006A5DAE">
      <w:pPr>
        <w:rPr>
          <w:rFonts w:eastAsia="PMingLiU" w:cs="Tahoma"/>
        </w:rPr>
      </w:pPr>
      <w:r w:rsidRPr="005D7578">
        <w:rPr>
          <w:rFonts w:eastAsia="PMingLiU" w:cs="Tahoma"/>
          <w:szCs w:val="18"/>
        </w:rPr>
        <w:t>透過轉銷商取得之訂閱的價格及付款條件係由客戶與其轉銷商間之合約所共同議定。</w:t>
      </w:r>
      <w:r w:rsidRPr="005D7578">
        <w:rPr>
          <w:rFonts w:eastAsia="PMingLiU" w:cs="Tahoma"/>
          <w:iCs/>
        </w:rPr>
        <w:t>客戶之轉銷商將提供</w:t>
      </w:r>
      <w:r w:rsidRPr="005D7578">
        <w:rPr>
          <w:rFonts w:eastAsia="PMingLiU" w:cs="Tahoma"/>
          <w:iCs/>
        </w:rPr>
        <w:t xml:space="preserve"> Windows Azure </w:t>
      </w:r>
      <w:r w:rsidRPr="005D7578">
        <w:rPr>
          <w:rFonts w:eastAsia="PMingLiU" w:cs="Tahoma"/>
          <w:iCs/>
        </w:rPr>
        <w:t>服務之訂購流程的相關額外資訊。所有</w:t>
      </w:r>
      <w:r w:rsidRPr="005D7578">
        <w:rPr>
          <w:rFonts w:eastAsia="PMingLiU" w:cs="Tahoma"/>
          <w:iCs/>
        </w:rPr>
        <w:t xml:space="preserve"> Windows Azure </w:t>
      </w:r>
      <w:r w:rsidRPr="005D7578">
        <w:rPr>
          <w:rFonts w:eastAsia="PMingLiU" w:cs="Tahoma"/>
          <w:iCs/>
        </w:rPr>
        <w:t>服務的價格及付款條件將受客戶與其轉銷商間所訂定之個別合約所拘束。</w:t>
      </w:r>
      <w:r w:rsidRPr="005D7578">
        <w:rPr>
          <w:rFonts w:eastAsia="PMingLiU" w:cs="Tahoma"/>
        </w:rPr>
        <w:t xml:space="preserve">Microsoft </w:t>
      </w:r>
      <w:r w:rsidRPr="005D7578">
        <w:rPr>
          <w:rFonts w:eastAsia="PMingLiU" w:cs="Tahoma"/>
        </w:rPr>
        <w:t>得在客戶的註冊期間降低個別</w:t>
      </w:r>
      <w:r w:rsidRPr="005D7578">
        <w:rPr>
          <w:rFonts w:eastAsia="PMingLiU" w:cs="Tahoma"/>
        </w:rPr>
        <w:t xml:space="preserve"> Windows Azure </w:t>
      </w:r>
      <w:r w:rsidRPr="005D7578">
        <w:rPr>
          <w:rFonts w:eastAsia="PMingLiU" w:cs="Tahoma"/>
        </w:rPr>
        <w:t>服務的價格，以及在客戶生效期間內提供較低的價格予客戶的轉銷商。若有任何此等變更，</w:t>
      </w:r>
      <w:r w:rsidRPr="005D7578">
        <w:rPr>
          <w:rFonts w:eastAsia="PMingLiU" w:cs="Tahoma"/>
        </w:rPr>
        <w:t xml:space="preserve">Microsoft </w:t>
      </w:r>
      <w:r w:rsidRPr="005D7578">
        <w:rPr>
          <w:rFonts w:eastAsia="PMingLiU" w:cs="Tahoma"/>
        </w:rPr>
        <w:t>將通知客戶之轉銷商。客戶及其轉銷商將決定實際價格及任何價格變更之適用性。</w:t>
      </w:r>
    </w:p>
    <w:p w14:paraId="76C03FDA" w14:textId="77777777" w:rsidR="00BD1A6A" w:rsidRPr="005D7578" w:rsidRDefault="00BD1A6A">
      <w:pPr>
        <w:rPr>
          <w:rFonts w:eastAsia="PMingLiU" w:cs="Tahoma"/>
        </w:rPr>
      </w:pPr>
    </w:p>
    <w:p w14:paraId="485E7C44" w14:textId="77777777" w:rsidR="001D63BA" w:rsidRPr="005D7578" w:rsidRDefault="001D63BA" w:rsidP="001D63BA">
      <w:pPr>
        <w:pStyle w:val="Heading2"/>
        <w:ind w:left="0"/>
        <w:rPr>
          <w:rFonts w:ascii="Tahoma" w:eastAsia="PMingLiU" w:hAnsi="Tahoma" w:cs="Tahoma"/>
        </w:rPr>
      </w:pPr>
      <w:bookmarkStart w:id="676" w:name="_Toc379636702"/>
      <w:r w:rsidRPr="005D7578">
        <w:rPr>
          <w:rFonts w:ascii="Tahoma" w:eastAsia="PMingLiU" w:hAnsi="Tahoma" w:cs="Tahoma"/>
        </w:rPr>
        <w:t xml:space="preserve">Open </w:t>
      </w:r>
      <w:r w:rsidRPr="005D7578">
        <w:rPr>
          <w:rFonts w:ascii="Tahoma" w:eastAsia="PMingLiU" w:hAnsi="Tahoma" w:cs="Tahoma"/>
        </w:rPr>
        <w:t>中之</w:t>
      </w:r>
      <w:r w:rsidRPr="005D7578">
        <w:rPr>
          <w:rFonts w:ascii="Tahoma" w:eastAsia="PMingLiU" w:hAnsi="Tahoma" w:cs="Tahoma"/>
        </w:rPr>
        <w:t xml:space="preserve"> Office 365</w:t>
      </w:r>
      <w:bookmarkEnd w:id="676"/>
    </w:p>
    <w:p w14:paraId="6BD21019" w14:textId="77777777" w:rsidR="001D63BA" w:rsidRPr="005D7578" w:rsidRDefault="001D63BA" w:rsidP="00004F98">
      <w:pPr>
        <w:rPr>
          <w:rFonts w:eastAsia="PMingLiU" w:cs="Tahoma"/>
        </w:rPr>
      </w:pPr>
    </w:p>
    <w:p w14:paraId="74C06F49" w14:textId="77777777" w:rsidR="001D63BA" w:rsidRPr="005D7578" w:rsidRDefault="001D63BA" w:rsidP="00004F98">
      <w:pPr>
        <w:rPr>
          <w:rFonts w:eastAsia="PMingLiU" w:cs="Tahoma"/>
        </w:rPr>
      </w:pPr>
      <w:bookmarkStart w:id="677" w:name="_Toc372892120"/>
      <w:r w:rsidRPr="005D7578">
        <w:rPr>
          <w:rFonts w:eastAsia="PMingLiU" w:cs="Tahoma"/>
        </w:rPr>
        <w:t xml:space="preserve">Office 365 </w:t>
      </w:r>
      <w:r w:rsidRPr="005D7578">
        <w:rPr>
          <w:rFonts w:eastAsia="PMingLiU" w:cs="Tahoma"/>
        </w:rPr>
        <w:t>係透過</w:t>
      </w:r>
      <w:r w:rsidRPr="005D7578">
        <w:rPr>
          <w:rFonts w:eastAsia="PMingLiU" w:cs="Tahoma"/>
        </w:rPr>
        <w:t xml:space="preserve"> Open License</w:t>
      </w:r>
      <w:r w:rsidRPr="005D7578">
        <w:rPr>
          <w:rFonts w:eastAsia="PMingLiU" w:cs="Tahoma"/>
        </w:rPr>
        <w:t>、</w:t>
      </w:r>
      <w:r w:rsidRPr="005D7578">
        <w:rPr>
          <w:rFonts w:eastAsia="PMingLiU" w:cs="Tahoma"/>
        </w:rPr>
        <w:t xml:space="preserve">Open Value </w:t>
      </w:r>
      <w:r w:rsidRPr="005D7578">
        <w:rPr>
          <w:rFonts w:eastAsia="PMingLiU" w:cs="Tahoma"/>
        </w:rPr>
        <w:t>和</w:t>
      </w:r>
      <w:r w:rsidRPr="005D7578">
        <w:rPr>
          <w:rFonts w:eastAsia="PMingLiU" w:cs="Tahoma"/>
        </w:rPr>
        <w:t xml:space="preserve"> Open Value Subscription </w:t>
      </w:r>
      <w:r w:rsidRPr="005D7578">
        <w:rPr>
          <w:rFonts w:eastAsia="PMingLiU" w:cs="Tahoma"/>
        </w:rPr>
        <w:t>方案以一年期預先付款之付款方式販售。服務訂閱之開始及屆滿日期係與大量授權合約期間分開獨立計算。訂閱期間係在產品金鑰啟動時而非訂購時開始。一旦啟動</w:t>
      </w:r>
      <w:r w:rsidRPr="005D7578">
        <w:rPr>
          <w:rFonts w:eastAsia="PMingLiU" w:cs="Tahoma"/>
        </w:rPr>
        <w:t xml:space="preserve"> Office 365 </w:t>
      </w:r>
      <w:r w:rsidRPr="005D7578">
        <w:rPr>
          <w:rFonts w:eastAsia="PMingLiU" w:cs="Tahoma"/>
        </w:rPr>
        <w:t>產品金鑰，</w:t>
      </w:r>
      <w:r w:rsidRPr="005D7578">
        <w:rPr>
          <w:rFonts w:eastAsia="PMingLiU" w:cs="Tahoma"/>
        </w:rPr>
        <w:t xml:space="preserve">Microsoft </w:t>
      </w:r>
      <w:r w:rsidRPr="005D7578">
        <w:rPr>
          <w:rFonts w:eastAsia="PMingLiU" w:cs="Tahoma"/>
        </w:rPr>
        <w:t>便不接受本公司之合作夥伴所提交之退貨要求。</w:t>
      </w:r>
      <w:bookmarkEnd w:id="677"/>
    </w:p>
    <w:p w14:paraId="157A4C6B" w14:textId="77777777" w:rsidR="0067627F" w:rsidRPr="005D7578" w:rsidRDefault="0067627F" w:rsidP="00004F98">
      <w:pPr>
        <w:rPr>
          <w:rFonts w:eastAsia="PMingLiU" w:cs="Tahoma"/>
        </w:rPr>
      </w:pPr>
    </w:p>
    <w:p w14:paraId="0FD252F5" w14:textId="77777777" w:rsidR="00456002" w:rsidRPr="005D7578" w:rsidRDefault="00456002" w:rsidP="00456002">
      <w:pPr>
        <w:pStyle w:val="Heading2"/>
        <w:ind w:left="0"/>
        <w:rPr>
          <w:rFonts w:ascii="Tahoma" w:eastAsia="PMingLiU" w:hAnsi="Tahoma" w:cs="Tahoma"/>
        </w:rPr>
      </w:pPr>
      <w:bookmarkStart w:id="678" w:name="_Toc328145984"/>
      <w:bookmarkStart w:id="679" w:name="_Toc336338215"/>
      <w:bookmarkStart w:id="680" w:name="_Toc379636703"/>
      <w:r w:rsidRPr="005D7578">
        <w:rPr>
          <w:rFonts w:ascii="Tahoma" w:eastAsia="PMingLiU" w:hAnsi="Tahoma" w:cs="Tahoma"/>
        </w:rPr>
        <w:t>線上服務之區域可用性</w:t>
      </w:r>
      <w:bookmarkEnd w:id="678"/>
      <w:bookmarkEnd w:id="679"/>
      <w:bookmarkEnd w:id="680"/>
      <w:r w:rsidRPr="005D7578">
        <w:rPr>
          <w:rFonts w:ascii="Tahoma" w:eastAsia="PMingLiU" w:hAnsi="Tahoma" w:cs="Tahoma"/>
        </w:rPr>
        <w:t xml:space="preserve"> </w:t>
      </w:r>
    </w:p>
    <w:p w14:paraId="12C52952" w14:textId="77777777" w:rsidR="00456002" w:rsidRPr="005D7578" w:rsidRDefault="00456002" w:rsidP="00004F98">
      <w:pPr>
        <w:rPr>
          <w:rFonts w:eastAsia="PMingLiU" w:cs="Tahoma"/>
        </w:rPr>
      </w:pPr>
    </w:p>
    <w:p w14:paraId="30CED7A0" w14:textId="77777777" w:rsidR="0067627F" w:rsidRPr="005D7578" w:rsidRDefault="00456002" w:rsidP="00004F98">
      <w:pPr>
        <w:rPr>
          <w:rFonts w:eastAsia="PMingLiU" w:cs="Tahoma"/>
        </w:rPr>
      </w:pPr>
      <w:r w:rsidRPr="005D7578">
        <w:rPr>
          <w:rFonts w:eastAsia="PMingLiU" w:cs="Tahoma"/>
        </w:rPr>
        <w:t>請瀏覽</w:t>
      </w:r>
      <w:r w:rsidRPr="005D7578">
        <w:rPr>
          <w:rFonts w:eastAsia="PMingLiU" w:cs="Tahoma"/>
        </w:rPr>
        <w:t xml:space="preserve"> </w:t>
      </w:r>
      <w:hyperlink r:id="rId22" w:anchor="international" w:history="1">
        <w:r w:rsidRPr="005D7578">
          <w:rPr>
            <w:rStyle w:val="Hyperlink"/>
            <w:rFonts w:eastAsia="PMingLiU" w:cs="Tahoma"/>
          </w:rPr>
          <w:t>http://www.microsoft.com/online/faq.aspx#international</w:t>
        </w:r>
      </w:hyperlink>
      <w:r w:rsidRPr="005D7578">
        <w:rPr>
          <w:rFonts w:eastAsia="PMingLiU" w:cs="Tahoma"/>
          <w:color w:val="000000"/>
        </w:rPr>
        <w:t xml:space="preserve"> </w:t>
      </w:r>
      <w:r w:rsidRPr="005D7578">
        <w:rPr>
          <w:rFonts w:eastAsia="PMingLiU" w:cs="Tahoma"/>
          <w:color w:val="000000"/>
        </w:rPr>
        <w:t>以查看有提供線上服務之國家及區域的清單。</w:t>
      </w:r>
    </w:p>
    <w:p w14:paraId="0A32EEBE" w14:textId="77777777" w:rsidR="0067627F" w:rsidRPr="005D7578" w:rsidRDefault="0067627F" w:rsidP="00004F98">
      <w:pPr>
        <w:rPr>
          <w:rFonts w:eastAsia="PMingLiU" w:cs="Tahoma"/>
        </w:rPr>
      </w:pPr>
    </w:p>
    <w:p w14:paraId="5EFDABCA" w14:textId="77777777" w:rsidR="00456002" w:rsidRPr="005D7578" w:rsidRDefault="00456002" w:rsidP="00456002">
      <w:pPr>
        <w:pStyle w:val="Heading2"/>
        <w:ind w:left="0"/>
        <w:rPr>
          <w:rFonts w:ascii="Tahoma" w:eastAsia="PMingLiU" w:hAnsi="Tahoma" w:cs="Tahoma"/>
        </w:rPr>
      </w:pPr>
      <w:bookmarkStart w:id="681" w:name="_Toc328145985"/>
      <w:bookmarkStart w:id="682" w:name="_Toc336338216"/>
      <w:bookmarkStart w:id="683" w:name="_Toc379636704"/>
      <w:r w:rsidRPr="005D7578">
        <w:rPr>
          <w:rFonts w:ascii="Tahoma" w:eastAsia="PMingLiU" w:hAnsi="Tahoma" w:cs="Tahoma"/>
        </w:rPr>
        <w:t>額外的線上服務條款</w:t>
      </w:r>
      <w:bookmarkEnd w:id="681"/>
      <w:bookmarkEnd w:id="682"/>
      <w:bookmarkEnd w:id="683"/>
    </w:p>
    <w:p w14:paraId="44B44A23" w14:textId="77777777" w:rsidR="00456002" w:rsidRPr="005D7578" w:rsidRDefault="00456002" w:rsidP="00004F98">
      <w:pPr>
        <w:rPr>
          <w:rFonts w:eastAsia="PMingLiU" w:cs="Tahoma"/>
        </w:rPr>
      </w:pPr>
    </w:p>
    <w:p w14:paraId="538CEDD1" w14:textId="77777777" w:rsidR="00456002" w:rsidRPr="005D7578" w:rsidRDefault="00456002" w:rsidP="00004F98">
      <w:pPr>
        <w:rPr>
          <w:rFonts w:eastAsia="PMingLiU" w:cs="Tahoma"/>
        </w:rPr>
      </w:pPr>
      <w:r w:rsidRPr="005D7578">
        <w:rPr>
          <w:rFonts w:eastAsia="PMingLiU" w:cs="Tahoma"/>
        </w:rPr>
        <w:t>本產品清單可能包含特定產品之額外相關資訊。如需任何額外的資訊，請參閱本文件之產品各小節。</w:t>
      </w:r>
    </w:p>
    <w:p w14:paraId="608C413E" w14:textId="77777777" w:rsidR="00456002" w:rsidRPr="005D7578" w:rsidRDefault="00456002" w:rsidP="00004F98">
      <w:pPr>
        <w:rPr>
          <w:rFonts w:eastAsia="PMingLiU" w:cs="Tahoma"/>
        </w:rPr>
      </w:pPr>
    </w:p>
    <w:p w14:paraId="7FAFCAF3" w14:textId="77777777" w:rsidR="00456002" w:rsidRPr="005D7578" w:rsidRDefault="00456002" w:rsidP="00004F98">
      <w:pPr>
        <w:rPr>
          <w:rFonts w:eastAsia="PMingLiU" w:cs="Tahoma"/>
        </w:rPr>
      </w:pPr>
      <w:r w:rsidRPr="005D7578">
        <w:rPr>
          <w:rFonts w:eastAsia="PMingLiU" w:cs="Tahoma"/>
        </w:rPr>
        <w:t>網站</w:t>
      </w:r>
      <w:r w:rsidRPr="005D7578">
        <w:rPr>
          <w:rFonts w:eastAsia="PMingLiU" w:cs="Tahoma"/>
        </w:rPr>
        <w:t xml:space="preserve"> http://www.microsoftvolumelicensing.com/userights/PUR.aspx </w:t>
      </w:r>
      <w:r w:rsidRPr="005D7578">
        <w:rPr>
          <w:rFonts w:eastAsia="PMingLiU" w:cs="Tahoma"/>
        </w:rPr>
        <w:t>上之產品使用權會列出就約束線上服務之使用時的其他一般及產品特定條款及條件。線上服務產品使用權係依該文件之線上服務小節中所述變更。</w:t>
      </w:r>
    </w:p>
    <w:p w14:paraId="1609CDE8" w14:textId="77777777" w:rsidR="00456002" w:rsidRPr="005D7578" w:rsidRDefault="00456002" w:rsidP="00004F98">
      <w:pPr>
        <w:rPr>
          <w:rFonts w:eastAsia="PMingLiU" w:cs="Tahoma"/>
        </w:rPr>
      </w:pPr>
    </w:p>
    <w:p w14:paraId="112CFA0D" w14:textId="77777777" w:rsidR="00026546" w:rsidRPr="005D7578" w:rsidRDefault="00456002" w:rsidP="00004F98">
      <w:pPr>
        <w:rPr>
          <w:rFonts w:eastAsia="PMingLiU" w:cs="Tahoma"/>
        </w:rPr>
      </w:pPr>
      <w:bookmarkStart w:id="684" w:name="_Toc325313160"/>
      <w:r w:rsidRPr="005D7578">
        <w:rPr>
          <w:rFonts w:eastAsia="PMingLiU" w:cs="Tahoma"/>
        </w:rPr>
        <w:t>以上線上服務之價格及付款條件不適用於依據</w:t>
      </w:r>
      <w:r w:rsidRPr="005D7578">
        <w:rPr>
          <w:rFonts w:eastAsia="PMingLiU" w:cs="Tahoma"/>
        </w:rPr>
        <w:t xml:space="preserve"> Microsoft Online Subscription Agreement </w:t>
      </w:r>
      <w:r w:rsidRPr="005D7578">
        <w:rPr>
          <w:rFonts w:eastAsia="PMingLiU" w:cs="Tahoma"/>
        </w:rPr>
        <w:t>取得之線上服務。依據</w:t>
      </w:r>
      <w:r w:rsidRPr="005D7578">
        <w:rPr>
          <w:rFonts w:eastAsia="PMingLiU" w:cs="Tahoma"/>
        </w:rPr>
        <w:t xml:space="preserve"> Microsoft Online Subscription Agreement </w:t>
      </w:r>
      <w:r w:rsidRPr="005D7578">
        <w:rPr>
          <w:rFonts w:eastAsia="PMingLiU" w:cs="Tahoma"/>
        </w:rPr>
        <w:t>取得之線上服務的所有適用條款均包含在該合約中及</w:t>
      </w:r>
      <w:r w:rsidRPr="005D7578">
        <w:rPr>
          <w:rFonts w:eastAsia="PMingLiU" w:cs="Tahoma"/>
        </w:rPr>
        <w:t xml:space="preserve"> Microsoft Online Services </w:t>
      </w:r>
      <w:r w:rsidRPr="005D7578">
        <w:rPr>
          <w:rFonts w:eastAsia="PMingLiU" w:cs="Tahoma"/>
        </w:rPr>
        <w:t>客戶入口網站上。</w:t>
      </w:r>
      <w:bookmarkEnd w:id="684"/>
    </w:p>
    <w:p w14:paraId="0581841E" w14:textId="77777777" w:rsidR="00676723" w:rsidRPr="005D7578" w:rsidRDefault="00676723" w:rsidP="00004F98">
      <w:pPr>
        <w:rPr>
          <w:rFonts w:eastAsia="PMingLiU" w:cs="Tahoma"/>
        </w:rPr>
      </w:pPr>
      <w:bookmarkStart w:id="685" w:name="_Supplemental_Terms_For"/>
      <w:bookmarkStart w:id="686" w:name="_Toc336338217"/>
      <w:bookmarkEnd w:id="685"/>
      <w:r w:rsidRPr="005D7578">
        <w:rPr>
          <w:rFonts w:eastAsia="PMingLiU" w:cs="Tahoma"/>
        </w:rPr>
        <w:br w:type="page"/>
      </w:r>
    </w:p>
    <w:p w14:paraId="54B619A3" w14:textId="77777777" w:rsidR="00023FE7" w:rsidRPr="005D7578" w:rsidRDefault="00A33112" w:rsidP="00E558F0">
      <w:pPr>
        <w:pStyle w:val="Heading1"/>
      </w:pPr>
      <w:bookmarkStart w:id="687" w:name="_Toc379636705"/>
      <w:r w:rsidRPr="005D7578">
        <w:lastRenderedPageBreak/>
        <w:t>第</w:t>
      </w:r>
      <w:r w:rsidRPr="005D7578">
        <w:t xml:space="preserve"> 6 </w:t>
      </w:r>
      <w:r w:rsidRPr="005D7578">
        <w:t>節</w:t>
      </w:r>
      <w:r w:rsidRPr="005D7578">
        <w:t xml:space="preserve"> – </w:t>
      </w:r>
      <w:r w:rsidRPr="005D7578">
        <w:t>軟體保證續約規則</w:t>
      </w:r>
      <w:bookmarkEnd w:id="686"/>
      <w:bookmarkEnd w:id="687"/>
    </w:p>
    <w:p w14:paraId="69025888" w14:textId="77777777" w:rsidR="00865A60" w:rsidRPr="005D7578" w:rsidRDefault="00865A60" w:rsidP="00865A60">
      <w:pPr>
        <w:rPr>
          <w:rFonts w:eastAsia="PMingLiU" w:cs="Tahoma"/>
        </w:rPr>
      </w:pPr>
    </w:p>
    <w:p w14:paraId="1A0B3CD7" w14:textId="77777777" w:rsidR="00171817" w:rsidRPr="005D7578" w:rsidRDefault="00171817" w:rsidP="00171817">
      <w:pPr>
        <w:pStyle w:val="Heading4"/>
        <w:tabs>
          <w:tab w:val="clear" w:pos="720"/>
          <w:tab w:val="num" w:pos="0"/>
        </w:tabs>
        <w:ind w:left="0" w:firstLine="0"/>
        <w:rPr>
          <w:rFonts w:ascii="Tahoma" w:eastAsia="PMingLiU" w:hAnsi="Tahoma" w:cs="Tahoma"/>
        </w:rPr>
      </w:pPr>
      <w:bookmarkStart w:id="688" w:name="_Toc323159745"/>
      <w:bookmarkStart w:id="689" w:name="_Toc336338218"/>
      <w:bookmarkStart w:id="690" w:name="_Toc379636706"/>
      <w:r w:rsidRPr="005D7578">
        <w:rPr>
          <w:rFonts w:ascii="Tahoma" w:eastAsia="PMingLiU" w:hAnsi="Tahoma" w:cs="Tahoma"/>
          <w:sz w:val="24"/>
        </w:rPr>
        <w:t>Open License</w:t>
      </w:r>
      <w:bookmarkEnd w:id="688"/>
      <w:bookmarkEnd w:id="689"/>
      <w:bookmarkEnd w:id="690"/>
    </w:p>
    <w:p w14:paraId="3C29B901" w14:textId="77777777" w:rsidR="00171817" w:rsidRPr="005D7578" w:rsidRDefault="00171817" w:rsidP="00865A60">
      <w:pPr>
        <w:pStyle w:val="Heading4"/>
        <w:tabs>
          <w:tab w:val="clear" w:pos="720"/>
          <w:tab w:val="num" w:pos="0"/>
        </w:tabs>
        <w:spacing w:before="0"/>
        <w:ind w:left="0" w:firstLine="0"/>
        <w:rPr>
          <w:rFonts w:ascii="Tahoma" w:eastAsia="PMingLiU" w:hAnsi="Tahoma" w:cs="Tahoma"/>
        </w:rPr>
      </w:pPr>
    </w:p>
    <w:p w14:paraId="27AB3E58" w14:textId="77777777" w:rsidR="00171817" w:rsidRPr="005D7578" w:rsidRDefault="00171817" w:rsidP="005242EC">
      <w:pPr>
        <w:pStyle w:val="StyleHeading22Left138Firstline0"/>
        <w:tabs>
          <w:tab w:val="num" w:pos="0"/>
        </w:tabs>
        <w:ind w:left="0"/>
        <w:jc w:val="left"/>
        <w:rPr>
          <w:rFonts w:ascii="Tahoma" w:eastAsia="PMingLiU" w:hAnsi="Tahoma" w:cs="Tahoma"/>
        </w:rPr>
      </w:pPr>
      <w:r w:rsidRPr="005D7578">
        <w:rPr>
          <w:rFonts w:ascii="Tahoma" w:eastAsia="PMingLiU" w:hAnsi="Tahoma" w:cs="Tahoma"/>
          <w:sz w:val="18"/>
        </w:rPr>
        <w:t>依據</w:t>
      </w:r>
      <w:r w:rsidRPr="005D7578">
        <w:rPr>
          <w:rFonts w:ascii="Tahoma" w:eastAsia="PMingLiU" w:hAnsi="Tahoma" w:cs="Tahoma"/>
          <w:sz w:val="18"/>
        </w:rPr>
        <w:t xml:space="preserve"> Open License </w:t>
      </w:r>
      <w:r w:rsidRPr="005D7578">
        <w:rPr>
          <w:rFonts w:ascii="Tahoma" w:eastAsia="PMingLiU" w:hAnsi="Tahoma" w:cs="Tahoma"/>
          <w:sz w:val="18"/>
        </w:rPr>
        <w:t>授權號碼訂購之軟體保證範圍，將在該號碼屆滿時隨之屆滿。若要續約該軟體保證範圍，客戶必須於其授權號碼屆滿日期後</w:t>
      </w:r>
      <w:r w:rsidRPr="005D7578">
        <w:rPr>
          <w:rFonts w:ascii="Tahoma" w:eastAsia="PMingLiU" w:hAnsi="Tahoma" w:cs="Tahoma"/>
          <w:sz w:val="18"/>
        </w:rPr>
        <w:t xml:space="preserve"> 90 </w:t>
      </w:r>
      <w:r w:rsidRPr="005D7578">
        <w:rPr>
          <w:rFonts w:ascii="Tahoma" w:eastAsia="PMingLiU" w:hAnsi="Tahoma" w:cs="Tahoma"/>
          <w:sz w:val="18"/>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6F838DC8" w14:textId="77777777" w:rsidR="00865A60" w:rsidRPr="005D7578" w:rsidRDefault="00865A60" w:rsidP="005242EC">
      <w:pPr>
        <w:pStyle w:val="AppendIndentSub"/>
        <w:ind w:left="0"/>
        <w:rPr>
          <w:rFonts w:ascii="Tahoma" w:eastAsia="PMingLiU" w:hAnsi="Tahoma" w:cs="Tahoma"/>
          <w:sz w:val="18"/>
          <w:szCs w:val="18"/>
        </w:rPr>
      </w:pPr>
    </w:p>
    <w:p w14:paraId="24E32D5D" w14:textId="77777777" w:rsidR="00171817" w:rsidRPr="005D7578" w:rsidRDefault="00171817" w:rsidP="002171C3">
      <w:pPr>
        <w:pStyle w:val="Heading4"/>
        <w:ind w:left="360"/>
        <w:rPr>
          <w:rFonts w:ascii="Tahoma" w:eastAsia="PMingLiU" w:hAnsi="Tahoma" w:cs="Tahoma"/>
        </w:rPr>
      </w:pPr>
      <w:bookmarkStart w:id="691" w:name="_Toc336338219"/>
      <w:bookmarkStart w:id="692" w:name="_Toc379636707"/>
      <w:r w:rsidRPr="005D7578">
        <w:rPr>
          <w:rFonts w:ascii="Tahoma" w:eastAsia="PMingLiU" w:hAnsi="Tahoma" w:cs="Tahoma"/>
          <w:sz w:val="24"/>
        </w:rPr>
        <w:t>Open Value 20xx</w:t>
      </w:r>
      <w:bookmarkEnd w:id="691"/>
      <w:bookmarkEnd w:id="692"/>
    </w:p>
    <w:p w14:paraId="3A501E6E" w14:textId="77777777" w:rsidR="00171817" w:rsidRPr="005D7578" w:rsidRDefault="00171817" w:rsidP="00171817">
      <w:pPr>
        <w:tabs>
          <w:tab w:val="num" w:pos="0"/>
        </w:tabs>
        <w:rPr>
          <w:rFonts w:eastAsia="PMingLiU" w:cs="Tahoma"/>
        </w:rPr>
      </w:pPr>
    </w:p>
    <w:p w14:paraId="2EAC2D0A" w14:textId="77777777" w:rsidR="00171817" w:rsidRPr="005D7578" w:rsidRDefault="00171817" w:rsidP="005242EC">
      <w:pPr>
        <w:keepNext/>
        <w:tabs>
          <w:tab w:val="num" w:pos="720"/>
        </w:tabs>
        <w:spacing w:after="60"/>
        <w:ind w:left="360" w:hanging="360"/>
        <w:outlineLvl w:val="3"/>
        <w:rPr>
          <w:rFonts w:eastAsia="PMingLiU" w:cs="Tahoma"/>
        </w:rPr>
      </w:pPr>
      <w:r w:rsidRPr="005D7578">
        <w:rPr>
          <w:rFonts w:eastAsia="PMingLiU" w:cs="Tahoma"/>
          <w:b/>
          <w:szCs w:val="20"/>
        </w:rPr>
        <w:t>依相同合約續約範圍</w:t>
      </w:r>
    </w:p>
    <w:p w14:paraId="1E48B2A0" w14:textId="77777777" w:rsidR="00171817" w:rsidRPr="005D7578" w:rsidRDefault="00171817" w:rsidP="00171817">
      <w:pPr>
        <w:tabs>
          <w:tab w:val="num" w:pos="0"/>
        </w:tabs>
        <w:rPr>
          <w:rFonts w:eastAsia="PMingLiU" w:cs="Tahoma"/>
        </w:rPr>
      </w:pPr>
      <w:r w:rsidRPr="005D7578">
        <w:rPr>
          <w:rFonts w:eastAsia="PMingLiU" w:cs="Tahoma"/>
          <w:szCs w:val="20"/>
        </w:rPr>
        <w:t>依據</w:t>
      </w:r>
      <w:r w:rsidRPr="005D7578">
        <w:rPr>
          <w:rFonts w:eastAsia="PMingLiU" w:cs="Tahoma"/>
          <w:szCs w:val="20"/>
        </w:rPr>
        <w:t xml:space="preserve"> Open Value </w:t>
      </w:r>
      <w:r w:rsidRPr="005D7578">
        <w:rPr>
          <w:rFonts w:eastAsia="PMingLiU" w:cs="Tahoma"/>
          <w:szCs w:val="20"/>
        </w:rPr>
        <w:t>合約訂購之軟體保證範圍，將在該合約屆滿</w:t>
      </w:r>
      <w:r w:rsidRPr="005D7578">
        <w:rPr>
          <w:rFonts w:eastAsia="PMingLiU" w:cs="Tahoma"/>
          <w:szCs w:val="20"/>
        </w:rPr>
        <w:t xml:space="preserve"> (</w:t>
      </w:r>
      <w:r w:rsidRPr="005D7578">
        <w:rPr>
          <w:rFonts w:eastAsia="PMingLiU" w:cs="Tahoma"/>
          <w:szCs w:val="20"/>
        </w:rPr>
        <w:t>或終止</w:t>
      </w:r>
      <w:r w:rsidRPr="005D7578">
        <w:rPr>
          <w:rFonts w:eastAsia="PMingLiU" w:cs="Tahoma"/>
          <w:szCs w:val="20"/>
        </w:rPr>
        <w:t xml:space="preserve">) </w:t>
      </w:r>
      <w:r w:rsidRPr="005D7578">
        <w:rPr>
          <w:rFonts w:eastAsia="PMingLiU" w:cs="Tahoma"/>
          <w:szCs w:val="20"/>
        </w:rPr>
        <w:t>時隨之屆滿。客戶將在其合約屆滿之前</w:t>
      </w:r>
      <w:r w:rsidRPr="005D7578">
        <w:rPr>
          <w:rFonts w:eastAsia="PMingLiU" w:cs="Tahoma"/>
          <w:szCs w:val="20"/>
        </w:rPr>
        <w:t xml:space="preserve"> 60 </w:t>
      </w:r>
      <w:r w:rsidRPr="005D7578">
        <w:rPr>
          <w:rFonts w:eastAsia="PMingLiU" w:cs="Tahoma"/>
          <w:szCs w:val="20"/>
        </w:rPr>
        <w:t>天收到續約選項方案書面通知。客戶得有權選擇將其合約延長後續</w:t>
      </w:r>
      <w:r w:rsidRPr="005D7578">
        <w:rPr>
          <w:rFonts w:eastAsia="PMingLiU" w:cs="Tahoma"/>
          <w:szCs w:val="20"/>
        </w:rPr>
        <w:t xml:space="preserve"> 36 </w:t>
      </w:r>
      <w:r w:rsidRPr="005D7578">
        <w:rPr>
          <w:rFonts w:eastAsia="PMingLiU" w:cs="Tahoma"/>
          <w:szCs w:val="20"/>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65F95D5E" w14:textId="77777777" w:rsidR="00171817" w:rsidRPr="005D7578" w:rsidRDefault="00171817" w:rsidP="00171817">
      <w:pPr>
        <w:tabs>
          <w:tab w:val="num" w:pos="0"/>
        </w:tabs>
        <w:rPr>
          <w:rFonts w:eastAsia="PMingLiU" w:cs="Tahoma"/>
        </w:rPr>
      </w:pPr>
    </w:p>
    <w:p w14:paraId="2A7FD6A9" w14:textId="77777777" w:rsidR="00171817" w:rsidRPr="005D7578" w:rsidRDefault="00171817" w:rsidP="005242EC">
      <w:pPr>
        <w:keepNext/>
        <w:tabs>
          <w:tab w:val="num" w:pos="720"/>
        </w:tabs>
        <w:spacing w:after="60"/>
        <w:ind w:left="360" w:hanging="360"/>
        <w:outlineLvl w:val="3"/>
        <w:rPr>
          <w:rFonts w:eastAsia="PMingLiU" w:cs="Tahoma"/>
        </w:rPr>
      </w:pPr>
      <w:r w:rsidRPr="005D7578">
        <w:rPr>
          <w:rFonts w:eastAsia="PMingLiU" w:cs="Tahoma"/>
          <w:b/>
          <w:szCs w:val="20"/>
        </w:rPr>
        <w:t>從單獨合約續約範圍</w:t>
      </w:r>
    </w:p>
    <w:p w14:paraId="055AE05F" w14:textId="77777777" w:rsidR="00171817" w:rsidRPr="005D7578" w:rsidRDefault="00171817" w:rsidP="00865A60">
      <w:pPr>
        <w:tabs>
          <w:tab w:val="num" w:pos="0"/>
        </w:tabs>
        <w:rPr>
          <w:rFonts w:eastAsia="PMingLiU" w:cs="Tahoma"/>
        </w:rPr>
      </w:pPr>
      <w:r w:rsidRPr="005D7578">
        <w:rPr>
          <w:rFonts w:eastAsia="PMingLiU" w:cs="Tahoma"/>
          <w:szCs w:val="20"/>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5D7578">
        <w:rPr>
          <w:rFonts w:eastAsia="PMingLiU" w:cs="Tahoma"/>
          <w:szCs w:val="20"/>
        </w:rPr>
        <w:t xml:space="preserve"> Open License Agreement </w:t>
      </w:r>
      <w:r w:rsidRPr="005D7578">
        <w:rPr>
          <w:rFonts w:eastAsia="PMingLiU" w:cs="Tahoma"/>
          <w:szCs w:val="20"/>
        </w:rPr>
        <w:t>續約，則不在此限。若是這種情況，客戶可自屆滿起算</w:t>
      </w:r>
      <w:r w:rsidRPr="005D7578">
        <w:rPr>
          <w:rFonts w:eastAsia="PMingLiU" w:cs="Tahoma"/>
          <w:szCs w:val="20"/>
        </w:rPr>
        <w:t xml:space="preserve"> 90 </w:t>
      </w:r>
      <w:r w:rsidRPr="005D7578">
        <w:rPr>
          <w:rFonts w:eastAsia="PMingLiU" w:cs="Tahoma"/>
          <w:szCs w:val="20"/>
        </w:rPr>
        <w:t>日內遞交訂單。</w:t>
      </w:r>
    </w:p>
    <w:p w14:paraId="0A5E6139" w14:textId="77777777" w:rsidR="00865A60" w:rsidRPr="005D7578" w:rsidRDefault="00865A60" w:rsidP="005242EC">
      <w:pPr>
        <w:tabs>
          <w:tab w:val="num" w:pos="0"/>
        </w:tabs>
        <w:rPr>
          <w:rFonts w:eastAsia="PMingLiU" w:cs="Tahoma"/>
        </w:rPr>
      </w:pPr>
    </w:p>
    <w:p w14:paraId="61C490D6" w14:textId="77777777" w:rsidR="00171817" w:rsidRPr="005D7578" w:rsidRDefault="00171817" w:rsidP="002171C3">
      <w:pPr>
        <w:pStyle w:val="Heading4"/>
        <w:ind w:left="360"/>
        <w:rPr>
          <w:rFonts w:ascii="Tahoma" w:eastAsia="PMingLiU" w:hAnsi="Tahoma" w:cs="Tahoma"/>
        </w:rPr>
      </w:pPr>
      <w:bookmarkStart w:id="693" w:name="_Toc323159746"/>
      <w:bookmarkStart w:id="694" w:name="_Toc336338220"/>
      <w:bookmarkStart w:id="695" w:name="_Toc379636708"/>
      <w:r w:rsidRPr="005D7578">
        <w:rPr>
          <w:rFonts w:ascii="Tahoma" w:eastAsia="PMingLiU" w:hAnsi="Tahoma" w:cs="Tahoma"/>
          <w:sz w:val="24"/>
        </w:rPr>
        <w:t>Select 20xx</w:t>
      </w:r>
      <w:bookmarkEnd w:id="693"/>
      <w:bookmarkEnd w:id="694"/>
      <w:bookmarkEnd w:id="695"/>
    </w:p>
    <w:p w14:paraId="4CF5465F" w14:textId="77777777" w:rsidR="00171817" w:rsidRPr="005D7578" w:rsidRDefault="00171817" w:rsidP="00171817">
      <w:pPr>
        <w:tabs>
          <w:tab w:val="num" w:pos="0"/>
        </w:tabs>
        <w:rPr>
          <w:rFonts w:eastAsia="PMingLiU" w:cs="Tahoma"/>
        </w:rPr>
      </w:pPr>
    </w:p>
    <w:p w14:paraId="7899822D" w14:textId="77777777" w:rsidR="00171817" w:rsidRPr="005D7578" w:rsidRDefault="00171817" w:rsidP="005242EC">
      <w:pPr>
        <w:pStyle w:val="Heading4"/>
        <w:spacing w:before="0" w:after="60"/>
        <w:ind w:left="360"/>
        <w:rPr>
          <w:rFonts w:ascii="Tahoma" w:eastAsia="PMingLiU" w:hAnsi="Tahoma" w:cs="Tahoma"/>
        </w:rPr>
      </w:pPr>
      <w:bookmarkStart w:id="696" w:name="_Toc323159747"/>
      <w:bookmarkStart w:id="697" w:name="_Toc328145990"/>
      <w:bookmarkStart w:id="698" w:name="_Toc336338221"/>
      <w:bookmarkStart w:id="699" w:name="_Toc379636709"/>
      <w:r w:rsidRPr="005D7578">
        <w:rPr>
          <w:rFonts w:ascii="Tahoma" w:eastAsia="PMingLiU" w:hAnsi="Tahoma" w:cs="Tahoma"/>
          <w:sz w:val="18"/>
        </w:rPr>
        <w:t>依相同合約續約範圍</w:t>
      </w:r>
      <w:bookmarkEnd w:id="696"/>
      <w:bookmarkEnd w:id="697"/>
      <w:bookmarkEnd w:id="698"/>
      <w:bookmarkEnd w:id="699"/>
      <w:r w:rsidRPr="005D7578">
        <w:rPr>
          <w:rFonts w:ascii="Tahoma" w:eastAsia="PMingLiU" w:hAnsi="Tahoma" w:cs="Tahoma"/>
          <w:sz w:val="18"/>
        </w:rPr>
        <w:t xml:space="preserve"> </w:t>
      </w:r>
    </w:p>
    <w:p w14:paraId="3423E61E" w14:textId="77777777" w:rsidR="00171817" w:rsidRPr="005D7578" w:rsidRDefault="00171817" w:rsidP="00171817">
      <w:pPr>
        <w:pStyle w:val="styleheading22left138firstline00"/>
        <w:tabs>
          <w:tab w:val="num" w:pos="0"/>
        </w:tabs>
        <w:snapToGrid w:val="0"/>
        <w:ind w:left="0"/>
        <w:jc w:val="left"/>
        <w:rPr>
          <w:rFonts w:ascii="Tahoma" w:eastAsia="PMingLiU" w:hAnsi="Tahoma" w:cs="Tahoma"/>
          <w:spacing w:val="-4"/>
        </w:rPr>
      </w:pPr>
      <w:r w:rsidRPr="005D7578">
        <w:rPr>
          <w:rFonts w:ascii="Tahoma" w:eastAsia="PMingLiU" w:hAnsi="Tahoma" w:cs="Tahoma"/>
          <w:spacing w:val="-4"/>
          <w:sz w:val="18"/>
        </w:rPr>
        <w:t>依據</w:t>
      </w:r>
      <w:r w:rsidRPr="005D7578">
        <w:rPr>
          <w:rFonts w:ascii="Tahoma" w:eastAsia="PMingLiU" w:hAnsi="Tahoma" w:cs="Tahoma"/>
          <w:spacing w:val="-4"/>
          <w:sz w:val="18"/>
        </w:rPr>
        <w:t xml:space="preserve"> Select </w:t>
      </w:r>
      <w:r w:rsidRPr="005D7578">
        <w:rPr>
          <w:rFonts w:ascii="Tahoma" w:eastAsia="PMingLiU" w:hAnsi="Tahoma" w:cs="Tahoma"/>
          <w:spacing w:val="-4"/>
          <w:sz w:val="18"/>
        </w:rPr>
        <w:t>合約或註冊訂購之軟體保證範圍，將在該合約屆滿</w:t>
      </w:r>
      <w:r w:rsidRPr="005D7578">
        <w:rPr>
          <w:rFonts w:ascii="Tahoma" w:eastAsia="PMingLiU" w:hAnsi="Tahoma" w:cs="Tahoma"/>
          <w:spacing w:val="-4"/>
          <w:sz w:val="18"/>
        </w:rPr>
        <w:t xml:space="preserve"> (</w:t>
      </w:r>
      <w:r w:rsidRPr="005D7578">
        <w:rPr>
          <w:rFonts w:ascii="Tahoma" w:eastAsia="PMingLiU" w:hAnsi="Tahoma" w:cs="Tahoma"/>
          <w:spacing w:val="-4"/>
          <w:sz w:val="18"/>
        </w:rPr>
        <w:t>或終止</w:t>
      </w:r>
      <w:r w:rsidRPr="005D7578">
        <w:rPr>
          <w:rFonts w:ascii="Tahoma" w:eastAsia="PMingLiU" w:hAnsi="Tahoma" w:cs="Tahoma"/>
          <w:spacing w:val="-4"/>
          <w:sz w:val="18"/>
        </w:rPr>
        <w:t xml:space="preserve">) </w:t>
      </w:r>
      <w:r w:rsidRPr="005D7578">
        <w:rPr>
          <w:rFonts w:ascii="Tahoma" w:eastAsia="PMingLiU" w:hAnsi="Tahoma" w:cs="Tahoma"/>
          <w:spacing w:val="-4"/>
          <w:sz w:val="18"/>
        </w:rPr>
        <w:t>時隨之屆滿</w:t>
      </w:r>
      <w:r w:rsidRPr="005D7578">
        <w:rPr>
          <w:rFonts w:ascii="Tahoma" w:eastAsia="PMingLiU" w:hAnsi="Tahoma" w:cs="Tahoma"/>
          <w:spacing w:val="-4"/>
          <w:sz w:val="18"/>
        </w:rPr>
        <w:t xml:space="preserve"> (</w:t>
      </w:r>
      <w:r w:rsidRPr="005D7578">
        <w:rPr>
          <w:rFonts w:ascii="Tahoma" w:eastAsia="PMingLiU" w:hAnsi="Tahoma" w:cs="Tahoma"/>
          <w:spacing w:val="-4"/>
          <w:sz w:val="18"/>
        </w:rPr>
        <w:t>或適用之註冊終止，視何者較早</w:t>
      </w:r>
      <w:r w:rsidRPr="005D7578">
        <w:rPr>
          <w:rFonts w:ascii="Tahoma" w:eastAsia="PMingLiU" w:hAnsi="Tahoma" w:cs="Tahoma"/>
          <w:spacing w:val="-4"/>
          <w:sz w:val="18"/>
        </w:rPr>
        <w:t>)</w:t>
      </w:r>
      <w:r w:rsidRPr="005D7578">
        <w:rPr>
          <w:rFonts w:ascii="Tahoma" w:eastAsia="PMingLiU" w:hAnsi="Tahoma" w:cs="Tahoma"/>
          <w:spacing w:val="-4"/>
          <w:sz w:val="18"/>
        </w:rPr>
        <w:t>。客戶將在其合約屆滿之前</w:t>
      </w:r>
      <w:r w:rsidRPr="005D7578">
        <w:rPr>
          <w:rFonts w:ascii="Tahoma" w:eastAsia="PMingLiU" w:hAnsi="Tahoma" w:cs="Tahoma"/>
          <w:spacing w:val="-4"/>
          <w:sz w:val="18"/>
        </w:rPr>
        <w:t xml:space="preserve"> 60 </w:t>
      </w:r>
      <w:r w:rsidRPr="005D7578">
        <w:rPr>
          <w:rFonts w:ascii="Tahoma" w:eastAsia="PMingLiU" w:hAnsi="Tahoma" w:cs="Tahoma"/>
          <w:spacing w:val="-4"/>
          <w:sz w:val="18"/>
        </w:rPr>
        <w:t>天收到續約選項方案書面通知。客戶得有權選擇將其合約延長後續</w:t>
      </w:r>
      <w:r w:rsidRPr="005D7578">
        <w:rPr>
          <w:rFonts w:ascii="Tahoma" w:eastAsia="PMingLiU" w:hAnsi="Tahoma" w:cs="Tahoma"/>
          <w:spacing w:val="-4"/>
          <w:sz w:val="18"/>
        </w:rPr>
        <w:t xml:space="preserve"> 12 </w:t>
      </w:r>
      <w:r w:rsidRPr="005D7578">
        <w:rPr>
          <w:rFonts w:ascii="Tahoma" w:eastAsia="PMingLiU" w:hAnsi="Tahoma" w:cs="Tahoma"/>
          <w:spacing w:val="-4"/>
          <w:sz w:val="18"/>
        </w:rPr>
        <w:t>或</w:t>
      </w:r>
      <w:r w:rsidRPr="005D7578">
        <w:rPr>
          <w:rFonts w:ascii="Tahoma" w:eastAsia="PMingLiU" w:hAnsi="Tahoma" w:cs="Tahoma"/>
          <w:spacing w:val="-4"/>
          <w:sz w:val="18"/>
        </w:rPr>
        <w:t xml:space="preserve"> 36 </w:t>
      </w:r>
      <w:r w:rsidRPr="005D7578">
        <w:rPr>
          <w:rFonts w:ascii="Tahoma" w:eastAsia="PMingLiU" w:hAnsi="Tahoma" w:cs="Tahoma"/>
          <w:spacing w:val="-4"/>
          <w:sz w:val="18"/>
        </w:rPr>
        <w:t>個完整日曆月。客戶若要續約任何依其註冊參加授權之任何拷貝之軟體保證，則必須於前一期間屆滿之前透過其轉銷商向</w:t>
      </w:r>
      <w:r w:rsidRPr="005D7578">
        <w:rPr>
          <w:rFonts w:ascii="Tahoma" w:eastAsia="PMingLiU" w:hAnsi="Tahoma" w:cs="Tahoma"/>
          <w:spacing w:val="-4"/>
          <w:sz w:val="18"/>
        </w:rPr>
        <w:t xml:space="preserve"> Microsoft </w:t>
      </w:r>
      <w:r w:rsidRPr="005D7578">
        <w:rPr>
          <w:rFonts w:ascii="Tahoma" w:eastAsia="PMingLiU" w:hAnsi="Tahoma" w:cs="Tahoma"/>
          <w:spacing w:val="-4"/>
          <w:sz w:val="18"/>
        </w:rPr>
        <w:t>提交續約訂單。續約訂單必須針對整個續約期間。每個續約期間將自前一期間屆滿時之次日開始起算。</w:t>
      </w:r>
    </w:p>
    <w:p w14:paraId="603FEAC8" w14:textId="77777777" w:rsidR="00973A93" w:rsidRPr="005D7578" w:rsidRDefault="00973A93">
      <w:pPr>
        <w:rPr>
          <w:rFonts w:eastAsia="PMingLiU" w:cs="Tahoma"/>
        </w:rPr>
      </w:pPr>
      <w:bookmarkStart w:id="700" w:name="_Toc323159748"/>
      <w:bookmarkStart w:id="701" w:name="_Toc336338222"/>
    </w:p>
    <w:p w14:paraId="0F1EEB5A" w14:textId="77777777" w:rsidR="00171817" w:rsidRPr="005D7578" w:rsidRDefault="00171817" w:rsidP="005242EC">
      <w:pPr>
        <w:pStyle w:val="Heading4"/>
        <w:spacing w:before="0" w:after="60"/>
        <w:ind w:left="360"/>
        <w:rPr>
          <w:rFonts w:ascii="Tahoma" w:eastAsia="PMingLiU" w:hAnsi="Tahoma" w:cs="Tahoma"/>
        </w:rPr>
      </w:pPr>
      <w:bookmarkStart w:id="702" w:name="_Toc379636710"/>
      <w:r w:rsidRPr="005D7578">
        <w:rPr>
          <w:rFonts w:ascii="Tahoma" w:eastAsia="PMingLiU" w:hAnsi="Tahoma" w:cs="Tahoma"/>
          <w:sz w:val="18"/>
        </w:rPr>
        <w:t>從單獨合約續約範圍</w:t>
      </w:r>
      <w:bookmarkEnd w:id="700"/>
      <w:bookmarkEnd w:id="701"/>
      <w:bookmarkEnd w:id="702"/>
    </w:p>
    <w:p w14:paraId="3037965E" w14:textId="77777777" w:rsidR="00171817" w:rsidRPr="005D7578" w:rsidRDefault="00171817" w:rsidP="0063466C">
      <w:pPr>
        <w:pStyle w:val="styleheading22left138firstline00"/>
        <w:tabs>
          <w:tab w:val="num" w:pos="0"/>
        </w:tabs>
        <w:snapToGrid w:val="0"/>
        <w:ind w:left="0"/>
        <w:jc w:val="left"/>
        <w:rPr>
          <w:rFonts w:ascii="Tahoma" w:eastAsia="PMingLiU" w:hAnsi="Tahoma" w:cs="Tahoma"/>
        </w:rPr>
      </w:pPr>
      <w:r w:rsidRPr="005D7578">
        <w:rPr>
          <w:rFonts w:ascii="Tahoma" w:eastAsia="PMingLiU" w:hAnsi="Tahoma" w:cs="Tahoma"/>
          <w:sz w:val="18"/>
        </w:rPr>
        <w:t>若客戶先前已透過其他大量授權方案之軟體保證而取得產品之永久使用權，則客戶得就產品之拷貝訂購軟體保證而無須同時訂購使用權，惟應符合以下條件：</w:t>
      </w:r>
      <w:r w:rsidRPr="005D7578">
        <w:rPr>
          <w:rFonts w:ascii="Tahoma" w:eastAsia="PMingLiU" w:hAnsi="Tahoma" w:cs="Tahoma"/>
          <w:sz w:val="18"/>
        </w:rPr>
        <w:t xml:space="preserve">(i) </w:t>
      </w:r>
      <w:r w:rsidRPr="005D7578">
        <w:rPr>
          <w:rFonts w:ascii="Tahoma" w:eastAsia="PMingLiU" w:hAnsi="Tahoma" w:cs="Tahoma"/>
          <w:sz w:val="18"/>
        </w:rPr>
        <w:t>新的</w:t>
      </w:r>
      <w:r w:rsidRPr="005D7578">
        <w:rPr>
          <w:rFonts w:ascii="Tahoma" w:eastAsia="PMingLiU" w:hAnsi="Tahoma" w:cs="Tahoma"/>
          <w:sz w:val="18"/>
        </w:rPr>
        <w:t xml:space="preserve"> Enrollment </w:t>
      </w:r>
      <w:r w:rsidRPr="005D7578">
        <w:rPr>
          <w:rFonts w:ascii="Tahoma" w:eastAsia="PMingLiU" w:hAnsi="Tahoma" w:cs="Tahoma"/>
          <w:sz w:val="18"/>
        </w:rPr>
        <w:t>生效日期不得晚於前述軟體保證屆滿之次日，以及</w:t>
      </w:r>
      <w:r w:rsidRPr="005D7578">
        <w:rPr>
          <w:rFonts w:ascii="Tahoma" w:eastAsia="PMingLiU" w:hAnsi="Tahoma" w:cs="Tahoma"/>
          <w:sz w:val="18"/>
        </w:rPr>
        <w:t xml:space="preserve"> (ii) </w:t>
      </w:r>
      <w:r w:rsidRPr="005D7578">
        <w:rPr>
          <w:rFonts w:ascii="Tahoma" w:eastAsia="PMingLiU" w:hAnsi="Tahoma" w:cs="Tahoma"/>
          <w:sz w:val="18"/>
        </w:rPr>
        <w:t>該參加授權關係企業透過其轉銷商向</w:t>
      </w:r>
      <w:r w:rsidRPr="005D7578">
        <w:rPr>
          <w:rFonts w:ascii="Tahoma" w:eastAsia="PMingLiU" w:hAnsi="Tahoma" w:cs="Tahoma"/>
          <w:sz w:val="18"/>
        </w:rPr>
        <w:t xml:space="preserve"> Microsoft </w:t>
      </w:r>
      <w:r w:rsidRPr="005D7578">
        <w:rPr>
          <w:rFonts w:ascii="Tahoma" w:eastAsia="PMingLiU" w:hAnsi="Tahoma" w:cs="Tahoma"/>
          <w:sz w:val="18"/>
        </w:rPr>
        <w:t>提出新的</w:t>
      </w:r>
      <w:r w:rsidRPr="005D7578">
        <w:rPr>
          <w:rFonts w:ascii="Tahoma" w:eastAsia="PMingLiU" w:hAnsi="Tahoma" w:cs="Tahoma"/>
          <w:sz w:val="18"/>
        </w:rPr>
        <w:t xml:space="preserve"> Enrollment </w:t>
      </w:r>
      <w:r w:rsidRPr="005D7578">
        <w:rPr>
          <w:rFonts w:ascii="Tahoma" w:eastAsia="PMingLiU" w:hAnsi="Tahoma" w:cs="Tahoma"/>
          <w:sz w:val="18"/>
        </w:rPr>
        <w:t>時同時遞交其軟體保證訂單。軟體保證續約訂單必須在依先前合約之軟體保證範圍屆滿之前遞交，但若範圍係從</w:t>
      </w:r>
      <w:r w:rsidRPr="005D7578">
        <w:rPr>
          <w:rFonts w:ascii="Tahoma" w:eastAsia="PMingLiU" w:hAnsi="Tahoma" w:cs="Tahoma"/>
          <w:sz w:val="18"/>
        </w:rPr>
        <w:t xml:space="preserve"> Open License </w:t>
      </w:r>
      <w:r w:rsidRPr="005D7578">
        <w:rPr>
          <w:rFonts w:ascii="Tahoma" w:eastAsia="PMingLiU" w:hAnsi="Tahoma" w:cs="Tahoma"/>
          <w:sz w:val="18"/>
        </w:rPr>
        <w:t>合約回購，則不在此限。若是這種情況，客戶可自屆滿起算</w:t>
      </w:r>
      <w:r w:rsidRPr="005D7578">
        <w:rPr>
          <w:rFonts w:ascii="Tahoma" w:eastAsia="PMingLiU" w:hAnsi="Tahoma" w:cs="Tahoma"/>
          <w:sz w:val="18"/>
        </w:rPr>
        <w:t xml:space="preserve"> 90 </w:t>
      </w:r>
      <w:r w:rsidRPr="005D7578">
        <w:rPr>
          <w:rFonts w:ascii="Tahoma" w:eastAsia="PMingLiU" w:hAnsi="Tahoma" w:cs="Tahoma"/>
          <w:sz w:val="18"/>
        </w:rPr>
        <w:t>日內遞交訂單。</w:t>
      </w:r>
    </w:p>
    <w:p w14:paraId="5F90503D" w14:textId="77777777" w:rsidR="00865A60" w:rsidRPr="005D7578" w:rsidRDefault="00865A60" w:rsidP="0063466C">
      <w:pPr>
        <w:outlineLvl w:val="2"/>
        <w:rPr>
          <w:rFonts w:eastAsia="PMingLiU" w:cs="Tahoma"/>
        </w:rPr>
      </w:pPr>
    </w:p>
    <w:p w14:paraId="3E6327ED" w14:textId="77777777" w:rsidR="007F6F70" w:rsidRPr="005D7578" w:rsidRDefault="007F6F70" w:rsidP="0063466C">
      <w:pPr>
        <w:outlineLvl w:val="2"/>
        <w:rPr>
          <w:rFonts w:eastAsia="PMingLiU" w:cs="Tahoma"/>
        </w:rPr>
      </w:pPr>
    </w:p>
    <w:p w14:paraId="7CFF7AEC" w14:textId="77777777" w:rsidR="007F6F70" w:rsidRPr="005D7578" w:rsidRDefault="007F6F70" w:rsidP="0063466C">
      <w:pPr>
        <w:outlineLvl w:val="2"/>
        <w:rPr>
          <w:rFonts w:eastAsia="PMingLiU" w:cs="Tahoma"/>
        </w:rPr>
      </w:pPr>
    </w:p>
    <w:p w14:paraId="701BA90A" w14:textId="77777777" w:rsidR="007F6F70" w:rsidRPr="005D7578" w:rsidRDefault="007F6F70" w:rsidP="0063466C">
      <w:pPr>
        <w:outlineLvl w:val="2"/>
        <w:rPr>
          <w:rFonts w:eastAsia="PMingLiU" w:cs="Tahoma"/>
        </w:rPr>
      </w:pPr>
    </w:p>
    <w:p w14:paraId="7030E7D4" w14:textId="77777777" w:rsidR="007F6F70" w:rsidRPr="005D7578" w:rsidRDefault="007F6F70" w:rsidP="0063466C">
      <w:pPr>
        <w:outlineLvl w:val="2"/>
        <w:rPr>
          <w:rFonts w:eastAsia="PMingLiU" w:cs="Tahoma"/>
        </w:rPr>
      </w:pPr>
    </w:p>
    <w:p w14:paraId="1F3AB251" w14:textId="77777777" w:rsidR="007F6F70" w:rsidRPr="005D7578" w:rsidRDefault="007F6F70" w:rsidP="0063466C">
      <w:pPr>
        <w:outlineLvl w:val="2"/>
        <w:rPr>
          <w:rFonts w:eastAsia="PMingLiU" w:cs="Tahoma"/>
        </w:rPr>
      </w:pPr>
    </w:p>
    <w:p w14:paraId="29D7A279" w14:textId="77777777" w:rsidR="007F6F70" w:rsidRPr="005D7578" w:rsidRDefault="007F6F70" w:rsidP="0063466C">
      <w:pPr>
        <w:outlineLvl w:val="2"/>
        <w:rPr>
          <w:rFonts w:eastAsia="PMingLiU" w:cs="Tahoma"/>
        </w:rPr>
      </w:pPr>
    </w:p>
    <w:p w14:paraId="5080B5A7" w14:textId="77777777" w:rsidR="007F6F70" w:rsidRPr="005D7578" w:rsidRDefault="007F6F70" w:rsidP="0063466C">
      <w:pPr>
        <w:outlineLvl w:val="2"/>
        <w:rPr>
          <w:rFonts w:eastAsia="PMingLiU" w:cs="Tahoma"/>
        </w:rPr>
      </w:pPr>
    </w:p>
    <w:p w14:paraId="74C59C42" w14:textId="77777777" w:rsidR="007F6F70" w:rsidRPr="005D7578" w:rsidRDefault="007F6F70" w:rsidP="0063466C">
      <w:pPr>
        <w:outlineLvl w:val="2"/>
        <w:rPr>
          <w:rFonts w:eastAsia="PMingLiU" w:cs="Tahoma"/>
        </w:rPr>
      </w:pPr>
    </w:p>
    <w:p w14:paraId="5C0892F3" w14:textId="77777777" w:rsidR="007F6F70" w:rsidRPr="005D7578" w:rsidRDefault="007F6F70" w:rsidP="0063466C">
      <w:pPr>
        <w:outlineLvl w:val="2"/>
        <w:rPr>
          <w:rFonts w:eastAsia="PMingLiU" w:cs="Tahoma"/>
        </w:rPr>
      </w:pPr>
    </w:p>
    <w:p w14:paraId="4FFA6199" w14:textId="77777777" w:rsidR="007F6F70" w:rsidRPr="005D7578" w:rsidRDefault="007F6F70" w:rsidP="0063466C">
      <w:pPr>
        <w:outlineLvl w:val="2"/>
        <w:rPr>
          <w:rFonts w:eastAsia="PMingLiU" w:cs="Tahoma"/>
        </w:rPr>
      </w:pPr>
    </w:p>
    <w:p w14:paraId="537F04F2" w14:textId="77777777" w:rsidR="00171817" w:rsidRPr="005D7578" w:rsidRDefault="00171817" w:rsidP="002171C3">
      <w:pPr>
        <w:pStyle w:val="Heading4"/>
        <w:ind w:left="360"/>
        <w:rPr>
          <w:rFonts w:ascii="Tahoma" w:eastAsia="PMingLiU" w:hAnsi="Tahoma" w:cs="Tahoma"/>
        </w:rPr>
      </w:pPr>
      <w:bookmarkStart w:id="703" w:name="_Toc336338223"/>
      <w:bookmarkStart w:id="704" w:name="_Toc379636711"/>
      <w:r w:rsidRPr="005D7578">
        <w:rPr>
          <w:rFonts w:ascii="Tahoma" w:eastAsia="PMingLiU" w:hAnsi="Tahoma" w:cs="Tahoma"/>
          <w:sz w:val="24"/>
        </w:rPr>
        <w:lastRenderedPageBreak/>
        <w:t>Select Plus 20xx</w:t>
      </w:r>
      <w:bookmarkEnd w:id="703"/>
      <w:bookmarkEnd w:id="704"/>
    </w:p>
    <w:p w14:paraId="4AED9400" w14:textId="77777777" w:rsidR="00171817" w:rsidRPr="005D7578" w:rsidRDefault="00171817" w:rsidP="00171817">
      <w:pPr>
        <w:rPr>
          <w:rFonts w:eastAsia="PMingLiU" w:cs="Tahoma"/>
        </w:rPr>
      </w:pPr>
    </w:p>
    <w:p w14:paraId="1753A6E8" w14:textId="77777777" w:rsidR="00171817" w:rsidRPr="005D7578" w:rsidRDefault="00171817" w:rsidP="0063466C">
      <w:pPr>
        <w:spacing w:after="60"/>
        <w:rPr>
          <w:rFonts w:eastAsia="PMingLiU" w:cs="Tahoma"/>
        </w:rPr>
      </w:pPr>
      <w:r w:rsidRPr="005D7578">
        <w:rPr>
          <w:rFonts w:eastAsia="PMingLiU" w:cs="Tahoma"/>
          <w:b/>
          <w:bCs/>
        </w:rPr>
        <w:t>依相同合約續約範圍</w:t>
      </w:r>
    </w:p>
    <w:p w14:paraId="7F36E320" w14:textId="77777777" w:rsidR="00171817" w:rsidRPr="005D7578" w:rsidRDefault="00171817" w:rsidP="00171817">
      <w:pPr>
        <w:rPr>
          <w:rFonts w:eastAsia="PMingLiU" w:cs="Tahoma"/>
        </w:rPr>
      </w:pPr>
      <w:r w:rsidRPr="005D7578">
        <w:rPr>
          <w:rFonts w:eastAsia="PMingLiU" w:cs="Tahoma"/>
          <w:iCs/>
        </w:rPr>
        <w:t>自</w:t>
      </w:r>
      <w:r w:rsidRPr="005D7578">
        <w:rPr>
          <w:rFonts w:eastAsia="PMingLiU" w:cs="Tahoma"/>
          <w:iCs/>
        </w:rPr>
        <w:t xml:space="preserve"> 2011 </w:t>
      </w:r>
      <w:r w:rsidRPr="005D7578">
        <w:rPr>
          <w:rFonts w:eastAsia="PMingLiU" w:cs="Tahoma"/>
          <w:iCs/>
        </w:rPr>
        <w:t>年</w:t>
      </w:r>
      <w:r w:rsidRPr="005D7578">
        <w:rPr>
          <w:rFonts w:eastAsia="PMingLiU" w:cs="Tahoma"/>
          <w:iCs/>
        </w:rPr>
        <w:t xml:space="preserve"> 3 </w:t>
      </w:r>
      <w:r w:rsidRPr="005D7578">
        <w:rPr>
          <w:rFonts w:eastAsia="PMingLiU" w:cs="Tahoma"/>
          <w:iCs/>
        </w:rPr>
        <w:t>月</w:t>
      </w:r>
      <w:r w:rsidRPr="005D7578">
        <w:rPr>
          <w:rFonts w:eastAsia="PMingLiU" w:cs="Tahoma"/>
          <w:iCs/>
        </w:rPr>
        <w:t xml:space="preserve"> 1 </w:t>
      </w:r>
      <w:r w:rsidRPr="005D7578">
        <w:rPr>
          <w:rFonts w:eastAsia="PMingLiU" w:cs="Tahoma"/>
          <w:iCs/>
        </w:rPr>
        <w:t>日起，依</w:t>
      </w:r>
      <w:r w:rsidRPr="005D7578">
        <w:rPr>
          <w:rFonts w:eastAsia="PMingLiU" w:cs="Tahoma"/>
          <w:iCs/>
        </w:rPr>
        <w:t xml:space="preserve"> Select Plus </w:t>
      </w:r>
      <w:r w:rsidRPr="005D7578">
        <w:rPr>
          <w:rFonts w:eastAsia="PMingLiU" w:cs="Tahoma"/>
          <w:iCs/>
        </w:rPr>
        <w:t>註冊訂購之初始</w:t>
      </w:r>
      <w:r w:rsidRPr="005D7578">
        <w:rPr>
          <w:rFonts w:eastAsia="PMingLiU" w:cs="Tahoma"/>
          <w:i/>
          <w:iCs/>
        </w:rPr>
        <w:t xml:space="preserve"> </w:t>
      </w:r>
      <w:r w:rsidRPr="005D7578">
        <w:rPr>
          <w:rFonts w:eastAsia="PMingLiU" w:cs="Tahoma"/>
        </w:rPr>
        <w:t>軟體保證範圍</w:t>
      </w:r>
      <w:r w:rsidRPr="005D7578">
        <w:rPr>
          <w:rFonts w:eastAsia="PMingLiU" w:cs="Tahoma"/>
        </w:rPr>
        <w:t xml:space="preserve"> (</w:t>
      </w:r>
      <w:r w:rsidRPr="005D7578">
        <w:rPr>
          <w:rFonts w:eastAsia="PMingLiU" w:cs="Tahoma"/>
        </w:rPr>
        <w:t>新訂單或續約</w:t>
      </w:r>
      <w:r w:rsidRPr="005D7578">
        <w:rPr>
          <w:rFonts w:eastAsia="PMingLiU" w:cs="Tahoma"/>
        </w:rPr>
        <w:t xml:space="preserve">) </w:t>
      </w:r>
      <w:r w:rsidRPr="005D7578">
        <w:rPr>
          <w:rFonts w:eastAsia="PMingLiU" w:cs="Tahoma"/>
        </w:rPr>
        <w:t>為</w:t>
      </w:r>
      <w:r w:rsidRPr="005D7578">
        <w:rPr>
          <w:rFonts w:eastAsia="PMingLiU" w:cs="Tahoma"/>
        </w:rPr>
        <w:t xml:space="preserve"> 24 </w:t>
      </w:r>
      <w:r w:rsidRPr="005D7578">
        <w:rPr>
          <w:rFonts w:eastAsia="PMingLiU" w:cs="Tahoma"/>
        </w:rPr>
        <w:t>個月，再加上自軟體保證範圍生效日期至下一個「關係企業週年日」</w:t>
      </w:r>
      <w:r w:rsidRPr="005D7578">
        <w:rPr>
          <w:rFonts w:eastAsia="PMingLiU" w:cs="Tahoma"/>
        </w:rPr>
        <w:t>(</w:t>
      </w:r>
      <w:r w:rsidRPr="005D7578">
        <w:rPr>
          <w:rFonts w:eastAsia="PMingLiU" w:cs="Tahoma"/>
        </w:rPr>
        <w:t>這是將主導年度續約決策之客戶定義的月份</w:t>
      </w:r>
      <w:r w:rsidRPr="005D7578">
        <w:rPr>
          <w:rFonts w:eastAsia="PMingLiU" w:cs="Tahoma"/>
        </w:rPr>
        <w:t xml:space="preserve">) </w:t>
      </w:r>
      <w:r w:rsidRPr="005D7578">
        <w:rPr>
          <w:rFonts w:eastAsia="PMingLiU" w:cs="Tahoma"/>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5D7578">
        <w:rPr>
          <w:rFonts w:eastAsia="PMingLiU" w:cs="Tahoma"/>
        </w:rPr>
        <w:t xml:space="preserve"> Microsoft </w:t>
      </w:r>
      <w:r w:rsidRPr="005D7578">
        <w:rPr>
          <w:rFonts w:eastAsia="PMingLiU" w:cs="Tahoma"/>
        </w:rPr>
        <w:t>提交續約訂單。續約訂單必須針對整個續約期間</w:t>
      </w:r>
      <w:r w:rsidRPr="005D7578">
        <w:rPr>
          <w:rFonts w:eastAsia="PMingLiU" w:cs="Tahoma"/>
        </w:rPr>
        <w:t xml:space="preserve"> (36 </w:t>
      </w:r>
      <w:r w:rsidRPr="005D7578">
        <w:rPr>
          <w:rFonts w:eastAsia="PMingLiU" w:cs="Tahoma"/>
        </w:rPr>
        <w:t>個月</w:t>
      </w:r>
      <w:r w:rsidRPr="005D7578">
        <w:rPr>
          <w:rFonts w:eastAsia="PMingLiU" w:cs="Tahoma"/>
        </w:rPr>
        <w:t>)</w:t>
      </w:r>
      <w:r w:rsidRPr="005D7578">
        <w:rPr>
          <w:rFonts w:eastAsia="PMingLiU" w:cs="Tahoma"/>
        </w:rPr>
        <w:t>。每個續約期間將自前一期間屆滿時之次日開始起算。</w:t>
      </w:r>
    </w:p>
    <w:p w14:paraId="77B44273" w14:textId="77777777" w:rsidR="00E0383A" w:rsidRPr="005D7578" w:rsidRDefault="00E0383A" w:rsidP="00171817">
      <w:pPr>
        <w:rPr>
          <w:rFonts w:eastAsia="PMingLiU" w:cs="Tahoma"/>
        </w:rPr>
      </w:pPr>
    </w:p>
    <w:p w14:paraId="5966317C" w14:textId="77777777" w:rsidR="00171817" w:rsidRPr="005D7578" w:rsidRDefault="00171817" w:rsidP="0063466C">
      <w:pPr>
        <w:spacing w:after="60"/>
        <w:rPr>
          <w:rFonts w:eastAsia="PMingLiU" w:cs="Tahoma"/>
        </w:rPr>
      </w:pPr>
      <w:r w:rsidRPr="005D7578">
        <w:rPr>
          <w:rFonts w:eastAsia="PMingLiU" w:cs="Tahoma"/>
          <w:b/>
          <w:bCs/>
        </w:rPr>
        <w:t>從單獨合約續約範圍</w:t>
      </w:r>
    </w:p>
    <w:p w14:paraId="408537B1" w14:textId="77777777" w:rsidR="00171817" w:rsidRPr="005D7578" w:rsidRDefault="00171817" w:rsidP="0063466C">
      <w:pPr>
        <w:rPr>
          <w:rFonts w:eastAsia="PMingLiU" w:cs="Tahoma"/>
        </w:rPr>
      </w:pPr>
      <w:r w:rsidRPr="005D7578">
        <w:rPr>
          <w:rFonts w:eastAsia="PMingLiU" w:cs="Tahoma"/>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5D7578">
        <w:rPr>
          <w:rFonts w:eastAsia="PMingLiU" w:cs="Tahoma"/>
        </w:rPr>
        <w:t xml:space="preserve"> Open License </w:t>
      </w:r>
      <w:r w:rsidRPr="005D7578">
        <w:rPr>
          <w:rFonts w:eastAsia="PMingLiU" w:cs="Tahoma"/>
        </w:rPr>
        <w:t>合約回購，則不在此限。若是這種情況，客戶可自屆滿起算</w:t>
      </w:r>
      <w:r w:rsidRPr="005D7578">
        <w:rPr>
          <w:rFonts w:eastAsia="PMingLiU" w:cs="Tahoma"/>
        </w:rPr>
        <w:t xml:space="preserve"> 90 </w:t>
      </w:r>
      <w:r w:rsidRPr="005D7578">
        <w:rPr>
          <w:rFonts w:eastAsia="PMingLiU" w:cs="Tahoma"/>
        </w:rPr>
        <w:t>日內遞交訂單。</w:t>
      </w:r>
    </w:p>
    <w:p w14:paraId="51B64C61" w14:textId="77777777" w:rsidR="00865A60" w:rsidRPr="005D7578" w:rsidRDefault="00865A60" w:rsidP="00865A60">
      <w:pPr>
        <w:tabs>
          <w:tab w:val="num" w:pos="0"/>
        </w:tabs>
        <w:rPr>
          <w:rFonts w:eastAsia="PMingLiU" w:cs="Tahoma"/>
        </w:rPr>
      </w:pPr>
    </w:p>
    <w:p w14:paraId="599CFF3A" w14:textId="77777777" w:rsidR="00171817" w:rsidRPr="005D7578" w:rsidRDefault="00171817" w:rsidP="002171C3">
      <w:pPr>
        <w:pStyle w:val="Heading4"/>
        <w:ind w:hanging="720"/>
        <w:rPr>
          <w:rFonts w:ascii="Tahoma" w:eastAsia="PMingLiU" w:hAnsi="Tahoma" w:cs="Tahoma"/>
        </w:rPr>
      </w:pPr>
      <w:bookmarkStart w:id="705" w:name="_Toc336338224"/>
      <w:bookmarkStart w:id="706" w:name="_Toc379636712"/>
      <w:r w:rsidRPr="005D7578">
        <w:rPr>
          <w:rFonts w:ascii="Tahoma" w:eastAsia="PMingLiU" w:hAnsi="Tahoma" w:cs="Tahoma"/>
          <w:sz w:val="24"/>
          <w:szCs w:val="22"/>
        </w:rPr>
        <w:t xml:space="preserve">Enterprise </w:t>
      </w:r>
      <w:r w:rsidRPr="005D7578">
        <w:rPr>
          <w:rFonts w:ascii="Tahoma" w:eastAsia="PMingLiU" w:hAnsi="Tahoma" w:cs="Tahoma"/>
          <w:sz w:val="24"/>
          <w:szCs w:val="22"/>
        </w:rPr>
        <w:t>合約</w:t>
      </w:r>
      <w:r w:rsidRPr="005D7578">
        <w:rPr>
          <w:rFonts w:ascii="Tahoma" w:eastAsia="PMingLiU" w:hAnsi="Tahoma" w:cs="Tahoma"/>
          <w:sz w:val="24"/>
          <w:szCs w:val="22"/>
        </w:rPr>
        <w:t xml:space="preserve"> 2011 </w:t>
      </w:r>
      <w:r w:rsidRPr="005D7578">
        <w:rPr>
          <w:rFonts w:ascii="Tahoma" w:eastAsia="PMingLiU" w:hAnsi="Tahoma" w:cs="Tahoma"/>
          <w:sz w:val="24"/>
          <w:szCs w:val="22"/>
        </w:rPr>
        <w:t>或更新版本</w:t>
      </w:r>
      <w:bookmarkEnd w:id="705"/>
      <w:bookmarkEnd w:id="706"/>
    </w:p>
    <w:p w14:paraId="76F833AD" w14:textId="77777777" w:rsidR="00171817" w:rsidRPr="005D7578" w:rsidRDefault="00171817" w:rsidP="00865A60">
      <w:pPr>
        <w:outlineLvl w:val="2"/>
        <w:rPr>
          <w:rFonts w:eastAsia="PMingLiU" w:cs="Tahoma"/>
        </w:rPr>
      </w:pPr>
    </w:p>
    <w:p w14:paraId="2AE36B5C" w14:textId="77777777" w:rsidR="00171817" w:rsidRPr="005D7578" w:rsidRDefault="00171817" w:rsidP="0063466C">
      <w:pPr>
        <w:keepNext/>
        <w:tabs>
          <w:tab w:val="num" w:pos="720"/>
        </w:tabs>
        <w:spacing w:after="60"/>
        <w:ind w:left="360" w:hanging="360"/>
        <w:outlineLvl w:val="3"/>
        <w:rPr>
          <w:rFonts w:eastAsia="PMingLiU" w:cs="Tahoma"/>
        </w:rPr>
      </w:pPr>
      <w:r w:rsidRPr="005D7578">
        <w:rPr>
          <w:rFonts w:eastAsia="PMingLiU" w:cs="Tahoma"/>
          <w:b/>
          <w:szCs w:val="20"/>
        </w:rPr>
        <w:t>依相同合約續約範圍</w:t>
      </w:r>
    </w:p>
    <w:p w14:paraId="719A7778" w14:textId="77777777" w:rsidR="00171817" w:rsidRPr="005D7578" w:rsidRDefault="00171817" w:rsidP="00171817">
      <w:pPr>
        <w:tabs>
          <w:tab w:val="num" w:pos="0"/>
        </w:tabs>
        <w:rPr>
          <w:rFonts w:eastAsia="PMingLiU" w:cs="Tahoma"/>
          <w:spacing w:val="-2"/>
        </w:rPr>
      </w:pPr>
      <w:r w:rsidRPr="005D7578">
        <w:rPr>
          <w:rFonts w:eastAsia="PMingLiU" w:cs="Tahoma"/>
          <w:spacing w:val="-2"/>
          <w:szCs w:val="20"/>
        </w:rPr>
        <w:t>註冊一旦屆滿，客戶便有資格續約</w:t>
      </w:r>
      <w:r w:rsidRPr="005D7578">
        <w:rPr>
          <w:rFonts w:eastAsia="PMingLiU" w:cs="Tahoma"/>
          <w:spacing w:val="-2"/>
          <w:szCs w:val="20"/>
        </w:rPr>
        <w:t xml:space="preserve"> Enterprise </w:t>
      </w:r>
      <w:r w:rsidRPr="005D7578">
        <w:rPr>
          <w:rFonts w:eastAsia="PMingLiU" w:cs="Tahoma"/>
          <w:spacing w:val="-2"/>
          <w:szCs w:val="20"/>
        </w:rPr>
        <w:t>合約價格，該價格僅以軟體保證為基礎。客戶將在其註冊屆滿之前收到續約選項方案的書面通知。客戶得有權選擇將其註冊延長後續</w:t>
      </w:r>
      <w:r w:rsidRPr="005D7578">
        <w:rPr>
          <w:rFonts w:eastAsia="PMingLiU" w:cs="Tahoma"/>
          <w:spacing w:val="-2"/>
          <w:szCs w:val="20"/>
        </w:rPr>
        <w:t xml:space="preserve"> 36 </w:t>
      </w:r>
      <w:r w:rsidRPr="005D7578">
        <w:rPr>
          <w:rFonts w:eastAsia="PMingLiU" w:cs="Tahoma"/>
          <w:spacing w:val="-2"/>
          <w:szCs w:val="20"/>
        </w:rPr>
        <w:t>個完整日曆月的期間。在該續約期間之後，若要續約其軟體保證範圍，客戶必須簽署新的註冊。若要依相同之註冊續約軟體保證範圍，客戶必須就下列項目之軟體保證</w:t>
      </w:r>
      <w:r w:rsidRPr="005D7578">
        <w:rPr>
          <w:rFonts w:eastAsia="PMingLiU" w:cs="Tahoma"/>
          <w:spacing w:val="-2"/>
          <w:szCs w:val="20"/>
        </w:rPr>
        <w:t xml:space="preserve"> (</w:t>
      </w:r>
      <w:r w:rsidRPr="005D7578">
        <w:rPr>
          <w:rFonts w:eastAsia="PMingLiU" w:cs="Tahoma"/>
          <w:spacing w:val="-2"/>
          <w:szCs w:val="20"/>
        </w:rPr>
        <w:t>視情況而定</w:t>
      </w:r>
      <w:r w:rsidRPr="005D7578">
        <w:rPr>
          <w:rFonts w:eastAsia="PMingLiU" w:cs="Tahoma"/>
          <w:spacing w:val="-2"/>
          <w:szCs w:val="20"/>
        </w:rPr>
        <w:t xml:space="preserve">) </w:t>
      </w:r>
      <w:r w:rsidRPr="005D7578">
        <w:rPr>
          <w:rFonts w:eastAsia="PMingLiU" w:cs="Tahoma"/>
          <w:spacing w:val="-2"/>
          <w:szCs w:val="20"/>
        </w:rPr>
        <w:t>提交續約訂單：</w:t>
      </w:r>
      <w:r w:rsidRPr="005D7578">
        <w:rPr>
          <w:rFonts w:eastAsia="PMingLiU" w:cs="Tahoma"/>
          <w:spacing w:val="-2"/>
          <w:szCs w:val="20"/>
        </w:rPr>
        <w:t xml:space="preserve">1) </w:t>
      </w:r>
      <w:r w:rsidRPr="005D7578">
        <w:rPr>
          <w:rFonts w:eastAsia="PMingLiU" w:cs="Tahoma"/>
          <w:spacing w:val="-2"/>
          <w:szCs w:val="20"/>
        </w:rPr>
        <w:t>所有想要續約的</w:t>
      </w:r>
      <w:r w:rsidRPr="005D7578">
        <w:rPr>
          <w:rFonts w:eastAsia="PMingLiU" w:cs="Tahoma"/>
          <w:spacing w:val="-2"/>
          <w:szCs w:val="20"/>
        </w:rPr>
        <w:t xml:space="preserve"> Enterprise </w:t>
      </w:r>
      <w:r w:rsidRPr="005D7578">
        <w:rPr>
          <w:rFonts w:eastAsia="PMingLiU" w:cs="Tahoma"/>
          <w:spacing w:val="-2"/>
          <w:szCs w:val="20"/>
        </w:rPr>
        <w:t>產品、應用程式平台產品、</w:t>
      </w:r>
      <w:r w:rsidRPr="005D7578">
        <w:rPr>
          <w:rFonts w:eastAsia="PMingLiU" w:cs="Tahoma"/>
          <w:spacing w:val="-2"/>
          <w:szCs w:val="20"/>
        </w:rPr>
        <w:t xml:space="preserve">Core Infrastructure </w:t>
      </w:r>
      <w:r w:rsidRPr="005D7578">
        <w:rPr>
          <w:rFonts w:eastAsia="PMingLiU" w:cs="Tahoma"/>
          <w:spacing w:val="-2"/>
          <w:szCs w:val="20"/>
        </w:rPr>
        <w:t>產品及額外產品，以及</w:t>
      </w:r>
      <w:r w:rsidRPr="005D7578">
        <w:rPr>
          <w:rFonts w:eastAsia="PMingLiU" w:cs="Tahoma"/>
          <w:spacing w:val="-2"/>
          <w:szCs w:val="20"/>
        </w:rPr>
        <w:t xml:space="preserve"> 2) </w:t>
      </w:r>
      <w:r w:rsidRPr="005D7578">
        <w:rPr>
          <w:rFonts w:eastAsia="PMingLiU" w:cs="Tahoma"/>
          <w:spacing w:val="-2"/>
          <w:szCs w:val="20"/>
        </w:rPr>
        <w:t>任何可計入轉換的線上服務</w:t>
      </w:r>
      <w:r w:rsidRPr="005D7578">
        <w:rPr>
          <w:rFonts w:eastAsia="PMingLiU" w:cs="Tahoma"/>
          <w:spacing w:val="-2"/>
          <w:szCs w:val="20"/>
        </w:rPr>
        <w:t xml:space="preserve"> (</w:t>
      </w:r>
      <w:r w:rsidRPr="005D7578">
        <w:rPr>
          <w:rFonts w:eastAsia="PMingLiU" w:cs="Tahoma"/>
          <w:spacing w:val="-2"/>
          <w:szCs w:val="20"/>
        </w:rPr>
        <w:t>若有的話</w:t>
      </w:r>
      <w:r w:rsidRPr="005D7578">
        <w:rPr>
          <w:rFonts w:eastAsia="PMingLiU" w:cs="Tahoma"/>
          <w:spacing w:val="-2"/>
          <w:szCs w:val="20"/>
        </w:rPr>
        <w:t>)</w:t>
      </w:r>
      <w:r w:rsidRPr="005D7578">
        <w:rPr>
          <w:rFonts w:eastAsia="PMingLiU" w:cs="Tahoma"/>
          <w:spacing w:val="-2"/>
          <w:szCs w:val="20"/>
        </w:rPr>
        <w:t>。該訂單必須在前一次期間屆滿之前提交。續約期間將自前一次期間屆滿之次日開始起算。如需如何依後續註冊續約軟體保證範圍之詳細資訊，請參閱以下資訊。</w:t>
      </w:r>
    </w:p>
    <w:p w14:paraId="4DE628A2" w14:textId="77777777" w:rsidR="00171817" w:rsidRPr="005D7578" w:rsidRDefault="00171817" w:rsidP="00171817">
      <w:pPr>
        <w:tabs>
          <w:tab w:val="num" w:pos="0"/>
        </w:tabs>
        <w:rPr>
          <w:rFonts w:eastAsia="PMingLiU" w:cs="Tahoma"/>
        </w:rPr>
      </w:pPr>
    </w:p>
    <w:p w14:paraId="11B1BA60" w14:textId="77777777" w:rsidR="00171817" w:rsidRPr="005D7578" w:rsidRDefault="00171817" w:rsidP="0063466C">
      <w:pPr>
        <w:keepNext/>
        <w:tabs>
          <w:tab w:val="num" w:pos="720"/>
        </w:tabs>
        <w:spacing w:after="60"/>
        <w:ind w:left="360" w:hanging="360"/>
        <w:outlineLvl w:val="3"/>
        <w:rPr>
          <w:rFonts w:eastAsia="PMingLiU" w:cs="Tahoma"/>
        </w:rPr>
      </w:pPr>
      <w:r w:rsidRPr="005D7578">
        <w:rPr>
          <w:rFonts w:eastAsia="PMingLiU" w:cs="Tahoma"/>
          <w:b/>
          <w:szCs w:val="20"/>
        </w:rPr>
        <w:t>從單獨合約續約範圍</w:t>
      </w:r>
    </w:p>
    <w:p w14:paraId="6A47C173" w14:textId="77777777" w:rsidR="00171817" w:rsidRPr="005D7578" w:rsidRDefault="00171817" w:rsidP="00171817">
      <w:pPr>
        <w:tabs>
          <w:tab w:val="num" w:pos="0"/>
        </w:tabs>
        <w:rPr>
          <w:rFonts w:eastAsia="PMingLiU" w:cs="Tahoma"/>
        </w:rPr>
      </w:pPr>
      <w:r w:rsidRPr="005D7578">
        <w:rPr>
          <w:rFonts w:eastAsia="PMingLiU" w:cs="Tahoma"/>
          <w:color w:val="000000"/>
          <w:szCs w:val="20"/>
        </w:rPr>
        <w:t>若客戶已取得某一產品之永久使用權同時軟體保證範圍於續約時仍然有效，則客戶得訂購所選擇產品的軟體保證而無須同時訂購使用權。針對額外產品，若</w:t>
      </w:r>
      <w:r w:rsidRPr="005D7578">
        <w:rPr>
          <w:rFonts w:eastAsia="PMingLiU" w:cs="Tahoma"/>
          <w:color w:val="000000"/>
          <w:szCs w:val="24"/>
        </w:rPr>
        <w:t>範圍係從</w:t>
      </w:r>
      <w:r w:rsidRPr="005D7578">
        <w:rPr>
          <w:rFonts w:eastAsia="PMingLiU" w:cs="Tahoma"/>
          <w:color w:val="000000"/>
          <w:szCs w:val="24"/>
        </w:rPr>
        <w:t xml:space="preserve"> Open License </w:t>
      </w:r>
      <w:r w:rsidRPr="005D7578">
        <w:rPr>
          <w:rFonts w:eastAsia="PMingLiU" w:cs="Tahoma"/>
          <w:color w:val="000000"/>
          <w:szCs w:val="24"/>
        </w:rPr>
        <w:t>合約回購，客戶可自屆滿起算</w:t>
      </w:r>
      <w:r w:rsidRPr="005D7578">
        <w:rPr>
          <w:rFonts w:eastAsia="PMingLiU" w:cs="Tahoma"/>
          <w:color w:val="000000"/>
          <w:szCs w:val="24"/>
        </w:rPr>
        <w:t xml:space="preserve"> 90 </w:t>
      </w:r>
      <w:r w:rsidRPr="005D7578">
        <w:rPr>
          <w:rFonts w:eastAsia="PMingLiU" w:cs="Tahoma"/>
          <w:color w:val="000000"/>
          <w:szCs w:val="24"/>
        </w:rPr>
        <w:t>日內遞交訂單。</w:t>
      </w:r>
    </w:p>
    <w:p w14:paraId="5DD54B0B" w14:textId="77777777" w:rsidR="00171817" w:rsidRPr="005D7578" w:rsidRDefault="00171817" w:rsidP="00171817">
      <w:pPr>
        <w:tabs>
          <w:tab w:val="num" w:pos="0"/>
        </w:tabs>
        <w:rPr>
          <w:rFonts w:eastAsia="PMingLiU" w:cs="Tahoma"/>
        </w:rPr>
      </w:pPr>
    </w:p>
    <w:p w14:paraId="5AACBEE9" w14:textId="77777777" w:rsidR="00171817" w:rsidRPr="005D7578" w:rsidRDefault="00171817" w:rsidP="0063466C">
      <w:pPr>
        <w:keepNext/>
        <w:tabs>
          <w:tab w:val="num" w:pos="720"/>
        </w:tabs>
        <w:spacing w:after="60"/>
        <w:ind w:left="360" w:hanging="360"/>
        <w:outlineLvl w:val="3"/>
        <w:rPr>
          <w:rFonts w:eastAsia="PMingLiU" w:cs="Tahoma"/>
        </w:rPr>
      </w:pPr>
      <w:r w:rsidRPr="005D7578">
        <w:rPr>
          <w:rFonts w:eastAsia="PMingLiU" w:cs="Tahoma"/>
          <w:b/>
          <w:szCs w:val="20"/>
        </w:rPr>
        <w:t>Enrollment for Application Platform</w:t>
      </w:r>
    </w:p>
    <w:p w14:paraId="3024C949" w14:textId="77777777" w:rsidR="00171817" w:rsidRPr="005D7578" w:rsidRDefault="00171817" w:rsidP="00171817">
      <w:pPr>
        <w:tabs>
          <w:tab w:val="num" w:pos="0"/>
        </w:tabs>
        <w:rPr>
          <w:rFonts w:eastAsia="PMingLiU" w:cs="Tahoma"/>
        </w:rPr>
      </w:pPr>
      <w:r w:rsidRPr="005D7578">
        <w:rPr>
          <w:rFonts w:eastAsia="PMingLiU" w:cs="Tahoma"/>
          <w:szCs w:val="20"/>
        </w:rPr>
        <w:t>客戶得依註冊之條款及條件，訂購可取得之產品的軟體保證，而無須同時訂購使用權。</w:t>
      </w:r>
    </w:p>
    <w:p w14:paraId="0E4ACACB" w14:textId="77777777" w:rsidR="00B215EA" w:rsidRPr="005D7578" w:rsidRDefault="00B215EA" w:rsidP="00171817">
      <w:pPr>
        <w:tabs>
          <w:tab w:val="num" w:pos="0"/>
        </w:tabs>
        <w:rPr>
          <w:rFonts w:eastAsia="PMingLiU" w:cs="Tahoma"/>
        </w:rPr>
      </w:pPr>
    </w:p>
    <w:p w14:paraId="665275FB" w14:textId="77777777" w:rsidR="00B215EA" w:rsidRPr="005D7578" w:rsidRDefault="00B215EA" w:rsidP="00B215EA">
      <w:pPr>
        <w:keepNext/>
        <w:tabs>
          <w:tab w:val="num" w:pos="720"/>
        </w:tabs>
        <w:spacing w:after="60"/>
        <w:ind w:left="360" w:hanging="360"/>
        <w:outlineLvl w:val="3"/>
        <w:rPr>
          <w:rFonts w:eastAsia="PMingLiU" w:cs="Tahoma"/>
        </w:rPr>
      </w:pPr>
      <w:r w:rsidRPr="005D7578">
        <w:rPr>
          <w:rFonts w:eastAsia="PMingLiU" w:cs="Tahoma"/>
          <w:b/>
          <w:szCs w:val="20"/>
        </w:rPr>
        <w:t>Server and Cloud Enrollment</w:t>
      </w:r>
    </w:p>
    <w:p w14:paraId="04850CC8" w14:textId="77777777" w:rsidR="00B215EA" w:rsidRPr="005D7578" w:rsidRDefault="00B215EA" w:rsidP="00B215EA">
      <w:pPr>
        <w:tabs>
          <w:tab w:val="num" w:pos="0"/>
        </w:tabs>
        <w:rPr>
          <w:rFonts w:eastAsia="PMingLiU" w:cs="Tahoma"/>
        </w:rPr>
      </w:pPr>
      <w:r w:rsidRPr="005D7578">
        <w:rPr>
          <w:rFonts w:eastAsia="PMingLiU" w:cs="Tahoma"/>
          <w:szCs w:val="20"/>
        </w:rPr>
        <w:t>客戶得依註冊之條款及條件，訂購可取得之產品的軟體保證，而無須同時訂購使用權。</w:t>
      </w:r>
      <w:r w:rsidRPr="005D7578">
        <w:rPr>
          <w:rFonts w:eastAsia="PMingLiU" w:cs="Tahoma"/>
        </w:rPr>
        <w:t>先前透過</w:t>
      </w:r>
      <w:r w:rsidRPr="005D7578">
        <w:rPr>
          <w:rFonts w:eastAsia="PMingLiU" w:cs="Tahoma"/>
        </w:rPr>
        <w:t xml:space="preserve"> SApriorL SKU </w:t>
      </w:r>
      <w:r w:rsidRPr="005D7578">
        <w:rPr>
          <w:rFonts w:eastAsia="PMingLiU" w:cs="Tahoma"/>
        </w:rPr>
        <w:t>推遲使用權之</w:t>
      </w:r>
      <w:r w:rsidRPr="005D7578">
        <w:rPr>
          <w:rFonts w:eastAsia="PMingLiU" w:cs="Tahoma"/>
        </w:rPr>
        <w:t xml:space="preserve"> EAP </w:t>
      </w:r>
      <w:r w:rsidRPr="005D7578">
        <w:rPr>
          <w:rFonts w:eastAsia="PMingLiU" w:cs="Tahoma"/>
        </w:rPr>
        <w:t>客戶必須在他們可以續約</w:t>
      </w:r>
      <w:r w:rsidRPr="005D7578">
        <w:rPr>
          <w:rFonts w:eastAsia="PMingLiU" w:cs="Tahoma"/>
        </w:rPr>
        <w:t xml:space="preserve"> SA </w:t>
      </w:r>
      <w:r w:rsidRPr="005D7578">
        <w:rPr>
          <w:rFonts w:eastAsia="PMingLiU" w:cs="Tahoma"/>
        </w:rPr>
        <w:t>之前買斷其授權。</w:t>
      </w:r>
    </w:p>
    <w:p w14:paraId="7F480C06" w14:textId="77777777" w:rsidR="00B215EA" w:rsidRPr="005D7578" w:rsidRDefault="00B215EA" w:rsidP="00171817">
      <w:pPr>
        <w:tabs>
          <w:tab w:val="num" w:pos="0"/>
        </w:tabs>
        <w:rPr>
          <w:rFonts w:eastAsia="PMingLiU" w:cs="Tahoma"/>
        </w:rPr>
      </w:pPr>
    </w:p>
    <w:p w14:paraId="0A024B4D" w14:textId="77777777" w:rsidR="00BD1A6A" w:rsidRPr="005D7578" w:rsidRDefault="00BD1A6A" w:rsidP="00865A60">
      <w:pPr>
        <w:rPr>
          <w:rFonts w:eastAsia="PMingLiU" w:cs="Tahoma"/>
        </w:rPr>
      </w:pPr>
      <w:bookmarkStart w:id="707" w:name="_Toc336338225"/>
    </w:p>
    <w:p w14:paraId="150F8C09" w14:textId="77777777" w:rsidR="00171817" w:rsidRPr="005D7578" w:rsidRDefault="00171817" w:rsidP="00951852">
      <w:pPr>
        <w:pStyle w:val="Heading4"/>
        <w:ind w:left="360"/>
        <w:rPr>
          <w:rFonts w:ascii="Tahoma" w:eastAsia="PMingLiU" w:hAnsi="Tahoma" w:cs="Tahoma"/>
        </w:rPr>
      </w:pPr>
      <w:bookmarkStart w:id="708" w:name="_Toc379636713"/>
      <w:r w:rsidRPr="005D7578">
        <w:rPr>
          <w:rFonts w:ascii="Tahoma" w:eastAsia="PMingLiU" w:hAnsi="Tahoma" w:cs="Tahoma"/>
          <w:sz w:val="24"/>
        </w:rPr>
        <w:t xml:space="preserve">2011 </w:t>
      </w:r>
      <w:r w:rsidRPr="005D7578">
        <w:rPr>
          <w:rFonts w:ascii="Tahoma" w:eastAsia="PMingLiU" w:hAnsi="Tahoma" w:cs="Tahoma"/>
          <w:sz w:val="24"/>
        </w:rPr>
        <w:t>年以前之</w:t>
      </w:r>
      <w:r w:rsidRPr="005D7578">
        <w:rPr>
          <w:rFonts w:ascii="Tahoma" w:eastAsia="PMingLiU" w:hAnsi="Tahoma" w:cs="Tahoma"/>
          <w:sz w:val="24"/>
        </w:rPr>
        <w:t xml:space="preserve"> Enterprise </w:t>
      </w:r>
      <w:r w:rsidRPr="005D7578">
        <w:rPr>
          <w:rFonts w:ascii="Tahoma" w:eastAsia="PMingLiU" w:hAnsi="Tahoma" w:cs="Tahoma"/>
          <w:sz w:val="24"/>
        </w:rPr>
        <w:t>合約</w:t>
      </w:r>
      <w:bookmarkEnd w:id="707"/>
      <w:bookmarkEnd w:id="708"/>
    </w:p>
    <w:p w14:paraId="107BFE8D" w14:textId="77777777" w:rsidR="00171817" w:rsidRPr="005D7578" w:rsidRDefault="00171817" w:rsidP="00171817">
      <w:pPr>
        <w:tabs>
          <w:tab w:val="num" w:pos="0"/>
        </w:tabs>
        <w:rPr>
          <w:rFonts w:eastAsia="PMingLiU" w:cs="Tahoma"/>
        </w:rPr>
      </w:pPr>
    </w:p>
    <w:p w14:paraId="7FE1336C" w14:textId="77777777" w:rsidR="00171817" w:rsidRPr="005D7578" w:rsidRDefault="00171817" w:rsidP="00171817">
      <w:pPr>
        <w:tabs>
          <w:tab w:val="num" w:pos="0"/>
        </w:tabs>
        <w:rPr>
          <w:rFonts w:eastAsia="PMingLiU" w:cs="Tahoma"/>
        </w:rPr>
      </w:pPr>
      <w:r w:rsidRPr="005D7578">
        <w:rPr>
          <w:rFonts w:eastAsia="PMingLiU" w:cs="Tahoma"/>
          <w:szCs w:val="20"/>
        </w:rPr>
        <w:t>註冊一旦屆滿，客戶便有資格續約</w:t>
      </w:r>
      <w:r w:rsidRPr="005D7578">
        <w:rPr>
          <w:rFonts w:eastAsia="PMingLiU" w:cs="Tahoma"/>
          <w:szCs w:val="20"/>
        </w:rPr>
        <w:t xml:space="preserve"> Enterprise </w:t>
      </w:r>
      <w:r w:rsidRPr="005D7578">
        <w:rPr>
          <w:rFonts w:eastAsia="PMingLiU" w:cs="Tahoma"/>
          <w:szCs w:val="20"/>
        </w:rPr>
        <w:t>合約價格，該價格僅以軟體保證為基礎。客戶將在其註冊屆滿之前收到</w:t>
      </w:r>
      <w:r w:rsidRPr="005D7578">
        <w:rPr>
          <w:rFonts w:eastAsia="PMingLiU" w:cs="Tahoma"/>
          <w:szCs w:val="20"/>
        </w:rPr>
        <w:t xml:space="preserve"> 60 </w:t>
      </w:r>
      <w:r w:rsidRPr="005D7578">
        <w:rPr>
          <w:rFonts w:eastAsia="PMingLiU" w:cs="Tahoma"/>
          <w:szCs w:val="20"/>
        </w:rPr>
        <w:t>天之續約選項方案的書面通知。若想續約，客戶必須簽署新的</w:t>
      </w:r>
      <w:r w:rsidRPr="005D7578">
        <w:rPr>
          <w:rFonts w:eastAsia="PMingLiU" w:cs="Tahoma"/>
          <w:szCs w:val="20"/>
        </w:rPr>
        <w:t xml:space="preserve"> 2011 </w:t>
      </w:r>
      <w:r w:rsidRPr="005D7578">
        <w:rPr>
          <w:rFonts w:eastAsia="PMingLiU" w:cs="Tahoma"/>
          <w:szCs w:val="20"/>
        </w:rPr>
        <w:t>或更新版本</w:t>
      </w:r>
      <w:r w:rsidRPr="005D7578">
        <w:rPr>
          <w:rFonts w:eastAsia="PMingLiU" w:cs="Tahoma"/>
          <w:szCs w:val="20"/>
        </w:rPr>
        <w:t xml:space="preserve"> Enterprise </w:t>
      </w:r>
      <w:r w:rsidRPr="005D7578">
        <w:rPr>
          <w:rFonts w:eastAsia="PMingLiU" w:cs="Tahoma"/>
          <w:szCs w:val="20"/>
        </w:rPr>
        <w:t>註冊及合約。續約期間將自前一次期間屆滿之次日開始起算。</w:t>
      </w:r>
    </w:p>
    <w:p w14:paraId="7D7EAC05" w14:textId="77777777" w:rsidR="00171817" w:rsidRPr="005D7578" w:rsidRDefault="00171817" w:rsidP="00171817">
      <w:pPr>
        <w:tabs>
          <w:tab w:val="num" w:pos="0"/>
        </w:tabs>
        <w:rPr>
          <w:rFonts w:eastAsia="PMingLiU" w:cs="Tahoma"/>
        </w:rPr>
      </w:pPr>
    </w:p>
    <w:p w14:paraId="7F9A2A55" w14:textId="77777777" w:rsidR="003E606C" w:rsidRPr="005D7578" w:rsidRDefault="00171817" w:rsidP="0063466C">
      <w:pPr>
        <w:tabs>
          <w:tab w:val="num" w:pos="0"/>
        </w:tabs>
        <w:spacing w:after="60"/>
        <w:rPr>
          <w:rFonts w:eastAsia="PMingLiU" w:cs="Tahoma"/>
        </w:rPr>
      </w:pPr>
      <w:r w:rsidRPr="005D7578">
        <w:rPr>
          <w:rFonts w:eastAsia="PMingLiU" w:cs="Tahoma"/>
          <w:b/>
          <w:szCs w:val="20"/>
        </w:rPr>
        <w:t>Enrollment for Application Platform</w:t>
      </w:r>
    </w:p>
    <w:p w14:paraId="5856FC15" w14:textId="77777777" w:rsidR="00171817" w:rsidRPr="005D7578" w:rsidRDefault="00171817" w:rsidP="0063466C">
      <w:pPr>
        <w:tabs>
          <w:tab w:val="num" w:pos="0"/>
        </w:tabs>
        <w:rPr>
          <w:rFonts w:eastAsia="PMingLiU" w:cs="Tahoma"/>
        </w:rPr>
      </w:pPr>
      <w:r w:rsidRPr="005D7578">
        <w:rPr>
          <w:rFonts w:eastAsia="PMingLiU" w:cs="Tahoma"/>
          <w:szCs w:val="20"/>
        </w:rPr>
        <w:t>客戶得依註冊之條款及條件，訂購可取得之產品的軟體保證，而無須同時訂購使用權。</w:t>
      </w:r>
    </w:p>
    <w:p w14:paraId="1C119F8D" w14:textId="77777777" w:rsidR="00865A60" w:rsidRPr="005D7578" w:rsidRDefault="00865A60" w:rsidP="00865A60">
      <w:pPr>
        <w:rPr>
          <w:rFonts w:eastAsia="PMingLiU" w:cs="Tahoma"/>
        </w:rPr>
      </w:pPr>
    </w:p>
    <w:p w14:paraId="6B22A99B" w14:textId="77777777" w:rsidR="00B215EA" w:rsidRPr="005D7578" w:rsidRDefault="00B215EA" w:rsidP="00B215EA">
      <w:pPr>
        <w:keepNext/>
        <w:tabs>
          <w:tab w:val="num" w:pos="720"/>
        </w:tabs>
        <w:spacing w:after="60"/>
        <w:ind w:left="360" w:hanging="360"/>
        <w:outlineLvl w:val="3"/>
        <w:rPr>
          <w:rFonts w:eastAsia="PMingLiU" w:cs="Tahoma"/>
        </w:rPr>
      </w:pPr>
      <w:r w:rsidRPr="005D7578">
        <w:rPr>
          <w:rFonts w:eastAsia="PMingLiU" w:cs="Tahoma"/>
          <w:b/>
          <w:szCs w:val="20"/>
        </w:rPr>
        <w:t>Server and Cloud Enrollment</w:t>
      </w:r>
    </w:p>
    <w:p w14:paraId="2BD180CB" w14:textId="77777777" w:rsidR="00B215EA" w:rsidRPr="005D7578" w:rsidRDefault="00B215EA" w:rsidP="00B215EA">
      <w:pPr>
        <w:rPr>
          <w:rFonts w:eastAsia="PMingLiU" w:cs="Tahoma"/>
        </w:rPr>
      </w:pPr>
      <w:r w:rsidRPr="005D7578">
        <w:rPr>
          <w:rFonts w:eastAsia="PMingLiU" w:cs="Tahoma"/>
          <w:szCs w:val="20"/>
        </w:rPr>
        <w:t>客戶得依註冊之條款及條件，訂購可取得之產品的軟體保證，而無須同時訂購使用權。</w:t>
      </w:r>
      <w:r w:rsidRPr="005D7578">
        <w:rPr>
          <w:rFonts w:eastAsia="PMingLiU" w:cs="Tahoma"/>
        </w:rPr>
        <w:t>先前透過</w:t>
      </w:r>
      <w:r w:rsidRPr="005D7578">
        <w:rPr>
          <w:rFonts w:eastAsia="PMingLiU" w:cs="Tahoma"/>
        </w:rPr>
        <w:t xml:space="preserve"> SApriorL SKU </w:t>
      </w:r>
      <w:r w:rsidRPr="005D7578">
        <w:rPr>
          <w:rFonts w:eastAsia="PMingLiU" w:cs="Tahoma"/>
        </w:rPr>
        <w:t>推遲使用權之</w:t>
      </w:r>
      <w:r w:rsidRPr="005D7578">
        <w:rPr>
          <w:rFonts w:eastAsia="PMingLiU" w:cs="Tahoma"/>
        </w:rPr>
        <w:t xml:space="preserve"> EAP </w:t>
      </w:r>
      <w:r w:rsidRPr="005D7578">
        <w:rPr>
          <w:rFonts w:eastAsia="PMingLiU" w:cs="Tahoma"/>
        </w:rPr>
        <w:t>客戶必須在他們可以續約</w:t>
      </w:r>
      <w:r w:rsidRPr="005D7578">
        <w:rPr>
          <w:rFonts w:eastAsia="PMingLiU" w:cs="Tahoma"/>
        </w:rPr>
        <w:t xml:space="preserve"> SA </w:t>
      </w:r>
      <w:r w:rsidRPr="005D7578">
        <w:rPr>
          <w:rFonts w:eastAsia="PMingLiU" w:cs="Tahoma"/>
        </w:rPr>
        <w:t>之前買斷其授權。</w:t>
      </w:r>
    </w:p>
    <w:p w14:paraId="1F46AB5D" w14:textId="77777777" w:rsidR="00B215EA" w:rsidRPr="005D7578" w:rsidRDefault="00B215EA" w:rsidP="00865A60">
      <w:pPr>
        <w:rPr>
          <w:rFonts w:eastAsia="PMingLiU" w:cs="Tahoma"/>
        </w:rPr>
      </w:pPr>
    </w:p>
    <w:p w14:paraId="7528CA6D" w14:textId="77777777" w:rsidR="00CA526F" w:rsidRPr="005D7578" w:rsidRDefault="00CA526F" w:rsidP="00865A60">
      <w:pPr>
        <w:rPr>
          <w:rFonts w:eastAsia="PMingLiU" w:cs="Tahoma"/>
        </w:rPr>
      </w:pPr>
    </w:p>
    <w:p w14:paraId="38EAA7EA" w14:textId="77777777" w:rsidR="00CA526F" w:rsidRPr="005D7578" w:rsidRDefault="00CA526F" w:rsidP="00865A60">
      <w:pPr>
        <w:rPr>
          <w:rFonts w:eastAsia="PMingLiU" w:cs="Tahoma"/>
        </w:rPr>
      </w:pPr>
    </w:p>
    <w:p w14:paraId="1D38A0A4" w14:textId="77777777" w:rsidR="00171817" w:rsidRPr="005D7578" w:rsidRDefault="00171817" w:rsidP="00951852">
      <w:pPr>
        <w:pStyle w:val="Heading4"/>
        <w:ind w:left="360"/>
        <w:rPr>
          <w:rFonts w:ascii="Tahoma" w:eastAsia="PMingLiU" w:hAnsi="Tahoma" w:cs="Tahoma"/>
        </w:rPr>
      </w:pPr>
      <w:bookmarkStart w:id="709" w:name="_Toc323159750"/>
      <w:bookmarkStart w:id="710" w:name="_Toc336338226"/>
      <w:bookmarkStart w:id="711" w:name="_Toc379636714"/>
      <w:r w:rsidRPr="005D7578">
        <w:rPr>
          <w:rFonts w:ascii="Tahoma" w:eastAsia="PMingLiU" w:hAnsi="Tahoma" w:cs="Tahoma"/>
          <w:sz w:val="24"/>
        </w:rPr>
        <w:lastRenderedPageBreak/>
        <w:t>跨方案的續約</w:t>
      </w:r>
      <w:bookmarkEnd w:id="709"/>
      <w:bookmarkEnd w:id="710"/>
      <w:bookmarkEnd w:id="711"/>
    </w:p>
    <w:p w14:paraId="207764E2" w14:textId="77777777" w:rsidR="00171817" w:rsidRPr="005D7578" w:rsidRDefault="00171817" w:rsidP="00171817">
      <w:pPr>
        <w:tabs>
          <w:tab w:val="num" w:pos="0"/>
        </w:tabs>
        <w:rPr>
          <w:rFonts w:eastAsia="PMingLiU" w:cs="Tahoma"/>
        </w:rPr>
      </w:pPr>
    </w:p>
    <w:p w14:paraId="1F65F983" w14:textId="77777777" w:rsidR="00171817" w:rsidRPr="005D7578" w:rsidRDefault="00171817" w:rsidP="00171817">
      <w:pPr>
        <w:pStyle w:val="AppendIndentSub"/>
        <w:tabs>
          <w:tab w:val="num" w:pos="0"/>
        </w:tabs>
        <w:ind w:left="0"/>
        <w:rPr>
          <w:rFonts w:ascii="Tahoma" w:eastAsia="PMingLiU" w:hAnsi="Tahoma" w:cs="Tahoma"/>
        </w:rPr>
      </w:pPr>
      <w:r w:rsidRPr="005D7578">
        <w:rPr>
          <w:rFonts w:ascii="Tahoma" w:eastAsia="PMingLiU" w:hAnsi="Tahoma" w:cs="Tahoma"/>
          <w:sz w:val="18"/>
        </w:rPr>
        <w:t>以上所述規則之例外是，客戶得藉由依現有</w:t>
      </w:r>
      <w:r w:rsidRPr="005D7578">
        <w:rPr>
          <w:rFonts w:ascii="Tahoma" w:eastAsia="PMingLiU" w:hAnsi="Tahoma" w:cs="Tahoma"/>
          <w:sz w:val="18"/>
        </w:rPr>
        <w:t xml:space="preserve"> Open Value </w:t>
      </w:r>
      <w:r w:rsidRPr="005D7578">
        <w:rPr>
          <w:rFonts w:ascii="Tahoma" w:eastAsia="PMingLiU" w:hAnsi="Tahoma" w:cs="Tahoma"/>
          <w:sz w:val="18"/>
        </w:rPr>
        <w:t>合約、</w:t>
      </w:r>
      <w:r w:rsidRPr="005D7578">
        <w:rPr>
          <w:rFonts w:ascii="Tahoma" w:eastAsia="PMingLiU" w:hAnsi="Tahoma" w:cs="Tahoma"/>
          <w:sz w:val="18"/>
        </w:rPr>
        <w:t>Select</w:t>
      </w:r>
      <w:r w:rsidRPr="005D7578">
        <w:rPr>
          <w:rFonts w:ascii="Tahoma" w:eastAsia="PMingLiU" w:hAnsi="Tahoma" w:cs="Tahoma"/>
          <w:sz w:val="18"/>
        </w:rPr>
        <w:t>、</w:t>
      </w:r>
      <w:r w:rsidRPr="005D7578">
        <w:rPr>
          <w:rFonts w:ascii="Tahoma" w:eastAsia="PMingLiU" w:hAnsi="Tahoma" w:cs="Tahoma"/>
          <w:sz w:val="18"/>
        </w:rPr>
        <w:t xml:space="preserve">Select Plus </w:t>
      </w:r>
      <w:r w:rsidRPr="005D7578">
        <w:rPr>
          <w:rFonts w:ascii="Tahoma" w:eastAsia="PMingLiU" w:hAnsi="Tahoma" w:cs="Tahoma"/>
          <w:sz w:val="18"/>
        </w:rPr>
        <w:t>或</w:t>
      </w:r>
      <w:r w:rsidRPr="005D7578">
        <w:rPr>
          <w:rFonts w:ascii="Tahoma" w:eastAsia="PMingLiU" w:hAnsi="Tahoma" w:cs="Tahoma"/>
          <w:sz w:val="18"/>
        </w:rPr>
        <w:t xml:space="preserve"> Enterprise </w:t>
      </w:r>
      <w:r w:rsidRPr="005D7578">
        <w:rPr>
          <w:rFonts w:ascii="Tahoma" w:eastAsia="PMingLiU" w:hAnsi="Tahoma" w:cs="Tahoma"/>
          <w:sz w:val="18"/>
        </w:rPr>
        <w:t>註冊取得軟體保證的方式，續約軟體保證範圍。針對依現有</w:t>
      </w:r>
      <w:r w:rsidRPr="005D7578">
        <w:rPr>
          <w:rFonts w:ascii="Tahoma" w:eastAsia="PMingLiU" w:hAnsi="Tahoma" w:cs="Tahoma"/>
          <w:sz w:val="18"/>
        </w:rPr>
        <w:t xml:space="preserve"> Enterprise </w:t>
      </w:r>
      <w:r w:rsidRPr="005D7578">
        <w:rPr>
          <w:rFonts w:ascii="Tahoma" w:eastAsia="PMingLiU" w:hAnsi="Tahoma" w:cs="Tahoma"/>
          <w:sz w:val="18"/>
        </w:rPr>
        <w:t>註冊續約軟體保證之客戶，此項例外僅適用於額外的產品及全公司選擇方案承諾之外的產品。客戶必須於其先前範圍屆滿日期之前，依現有之合約或註冊遞交軟體保證的訂單。</w:t>
      </w:r>
    </w:p>
    <w:p w14:paraId="2621CE0A" w14:textId="77777777" w:rsidR="00171817" w:rsidRPr="005D7578" w:rsidRDefault="00171817" w:rsidP="00171817">
      <w:pPr>
        <w:pStyle w:val="AppendIndentSub"/>
        <w:tabs>
          <w:tab w:val="num" w:pos="0"/>
        </w:tabs>
        <w:ind w:left="0"/>
        <w:rPr>
          <w:rFonts w:ascii="Tahoma" w:eastAsia="PMingLiU" w:hAnsi="Tahoma" w:cs="Tahoma"/>
          <w:sz w:val="18"/>
          <w:szCs w:val="18"/>
        </w:rPr>
      </w:pPr>
    </w:p>
    <w:p w14:paraId="79EA18FD" w14:textId="77777777" w:rsidR="00171817" w:rsidRPr="005D7578" w:rsidRDefault="00171817" w:rsidP="00171817">
      <w:pPr>
        <w:pStyle w:val="AppendIndentSub"/>
        <w:tabs>
          <w:tab w:val="num" w:pos="0"/>
        </w:tabs>
        <w:ind w:left="0"/>
        <w:rPr>
          <w:rFonts w:ascii="Tahoma" w:eastAsia="PMingLiU" w:hAnsi="Tahoma" w:cs="Tahoma"/>
          <w:spacing w:val="-4"/>
        </w:rPr>
      </w:pPr>
      <w:r w:rsidRPr="005D7578">
        <w:rPr>
          <w:rFonts w:ascii="Tahoma" w:eastAsia="PMingLiU" w:hAnsi="Tahoma" w:cs="Tahoma"/>
          <w:spacing w:val="-4"/>
          <w:sz w:val="18"/>
          <w:szCs w:val="18"/>
        </w:rPr>
        <w:t>除</w:t>
      </w:r>
      <w:r w:rsidRPr="005D7578">
        <w:rPr>
          <w:rFonts w:ascii="Tahoma" w:eastAsia="PMingLiU" w:hAnsi="Tahoma" w:cs="Tahoma"/>
          <w:spacing w:val="-4"/>
          <w:sz w:val="18"/>
          <w:szCs w:val="18"/>
        </w:rPr>
        <w:t xml:space="preserve"> Select Plus </w:t>
      </w:r>
      <w:r w:rsidRPr="005D7578">
        <w:rPr>
          <w:rFonts w:ascii="Tahoma" w:eastAsia="PMingLiU" w:hAnsi="Tahoma" w:cs="Tahoma"/>
          <w:spacing w:val="-4"/>
          <w:sz w:val="18"/>
          <w:szCs w:val="18"/>
        </w:rPr>
        <w:t>外之所有方案，訂單必須針對現有合約或註冊之剩餘期間</w:t>
      </w:r>
      <w:r w:rsidRPr="005D7578">
        <w:rPr>
          <w:rFonts w:ascii="Tahoma" w:eastAsia="PMingLiU" w:hAnsi="Tahoma" w:cs="Tahoma"/>
          <w:spacing w:val="-4"/>
          <w:sz w:val="18"/>
          <w:szCs w:val="18"/>
        </w:rPr>
        <w:t xml:space="preserve"> (</w:t>
      </w:r>
      <w:r w:rsidRPr="005D7578">
        <w:rPr>
          <w:rFonts w:ascii="Tahoma" w:eastAsia="PMingLiU" w:hAnsi="Tahoma" w:cs="Tahoma"/>
          <w:spacing w:val="-4"/>
          <w:sz w:val="18"/>
          <w:szCs w:val="18"/>
        </w:rPr>
        <w:t>亦即</w:t>
      </w:r>
      <w:r w:rsidRPr="005D7578">
        <w:rPr>
          <w:rFonts w:ascii="Tahoma" w:eastAsia="PMingLiU" w:hAnsi="Tahoma" w:cs="Tahoma"/>
          <w:spacing w:val="-4"/>
          <w:sz w:val="18"/>
          <w:szCs w:val="18"/>
        </w:rPr>
        <w:t xml:space="preserve"> SA x </w:t>
      </w:r>
      <w:r w:rsidRPr="005D7578">
        <w:rPr>
          <w:rFonts w:ascii="Tahoma" w:eastAsia="PMingLiU" w:hAnsi="Tahoma" w:cs="Tahoma"/>
          <w:spacing w:val="-4"/>
          <w:sz w:val="18"/>
          <w:szCs w:val="18"/>
        </w:rPr>
        <w:t>自訂購日期起算於註冊期間中之剩餘年數，包括任何部分的年度</w:t>
      </w:r>
      <w:r w:rsidRPr="005D7578">
        <w:rPr>
          <w:rFonts w:ascii="Tahoma" w:eastAsia="PMingLiU" w:hAnsi="Tahoma" w:cs="Tahoma"/>
          <w:spacing w:val="-4"/>
          <w:sz w:val="18"/>
          <w:szCs w:val="18"/>
        </w:rPr>
        <w:t>)</w:t>
      </w:r>
      <w:r w:rsidRPr="005D7578">
        <w:rPr>
          <w:rFonts w:ascii="Tahoma" w:eastAsia="PMingLiU" w:hAnsi="Tahoma" w:cs="Tahoma"/>
          <w:spacing w:val="-4"/>
          <w:sz w:val="18"/>
          <w:szCs w:val="18"/>
        </w:rPr>
        <w:t>。在</w:t>
      </w:r>
      <w:r w:rsidRPr="005D7578">
        <w:rPr>
          <w:rFonts w:ascii="Tahoma" w:eastAsia="PMingLiU" w:hAnsi="Tahoma" w:cs="Tahoma"/>
          <w:spacing w:val="-4"/>
          <w:sz w:val="18"/>
          <w:szCs w:val="18"/>
        </w:rPr>
        <w:t xml:space="preserve"> Select Plus </w:t>
      </w:r>
      <w:r w:rsidRPr="005D7578">
        <w:rPr>
          <w:rFonts w:ascii="Tahoma" w:eastAsia="PMingLiU" w:hAnsi="Tahoma" w:cs="Tahoma"/>
          <w:spacing w:val="-4"/>
          <w:sz w:val="18"/>
          <w:szCs w:val="18"/>
        </w:rPr>
        <w:t>中，訂單將是</w:t>
      </w:r>
      <w:r w:rsidRPr="005D7578">
        <w:rPr>
          <w:rFonts w:ascii="Tahoma" w:eastAsia="PMingLiU" w:hAnsi="Tahoma" w:cs="Tahoma"/>
          <w:spacing w:val="-4"/>
          <w:sz w:val="18"/>
          <w:szCs w:val="18"/>
        </w:rPr>
        <w:t xml:space="preserve"> 36 </w:t>
      </w:r>
      <w:r w:rsidRPr="005D7578">
        <w:rPr>
          <w:rFonts w:ascii="Tahoma" w:eastAsia="PMingLiU" w:hAnsi="Tahoma" w:cs="Tahoma"/>
          <w:spacing w:val="-4"/>
          <w:sz w:val="18"/>
          <w:szCs w:val="18"/>
        </w:rPr>
        <w:t>個月。因為軟體保證價格將不會因任何範圍之部分年度而按比例分配，客戶應該安排訂單的時間，才能善加利用其現有合約生效日期之任何週年日。若是版本</w:t>
      </w:r>
      <w:r w:rsidRPr="005D7578">
        <w:rPr>
          <w:rFonts w:ascii="Tahoma" w:eastAsia="PMingLiU" w:hAnsi="Tahoma" w:cs="Tahoma"/>
          <w:spacing w:val="-4"/>
          <w:sz w:val="18"/>
          <w:szCs w:val="18"/>
        </w:rPr>
        <w:t xml:space="preserve"> 2008 </w:t>
      </w:r>
      <w:r w:rsidRPr="005D7578">
        <w:rPr>
          <w:rFonts w:ascii="Tahoma" w:eastAsia="PMingLiU" w:hAnsi="Tahoma" w:cs="Tahoma"/>
          <w:spacing w:val="-4"/>
          <w:sz w:val="18"/>
          <w:szCs w:val="18"/>
        </w:rPr>
        <w:t>或更舊版本之合約，只要客戶於</w:t>
      </w:r>
      <w:r w:rsidRPr="005D7578">
        <w:rPr>
          <w:rFonts w:ascii="Tahoma" w:eastAsia="PMingLiU" w:hAnsi="Tahoma" w:cs="Tahoma"/>
          <w:spacing w:val="-4"/>
          <w:sz w:val="18"/>
          <w:szCs w:val="18"/>
        </w:rPr>
        <w:t xml:space="preserve"> 30 </w:t>
      </w:r>
      <w:r w:rsidRPr="005D7578">
        <w:rPr>
          <w:rFonts w:ascii="Tahoma" w:eastAsia="PMingLiU" w:hAnsi="Tahoma" w:cs="Tahoma"/>
          <w:spacing w:val="-4"/>
          <w:sz w:val="18"/>
          <w:szCs w:val="18"/>
        </w:rPr>
        <w:t>日內續約範圍</w:t>
      </w:r>
      <w:r w:rsidRPr="005D7578">
        <w:rPr>
          <w:rFonts w:ascii="Tahoma" w:eastAsia="PMingLiU" w:hAnsi="Tahoma" w:cs="Tahoma"/>
          <w:spacing w:val="-4"/>
          <w:sz w:val="18"/>
          <w:szCs w:val="18"/>
        </w:rPr>
        <w:t xml:space="preserve"> (</w:t>
      </w:r>
      <w:r w:rsidRPr="005D7578">
        <w:rPr>
          <w:rFonts w:ascii="Tahoma" w:eastAsia="PMingLiU" w:hAnsi="Tahoma" w:cs="Tahoma"/>
          <w:spacing w:val="-4"/>
          <w:sz w:val="18"/>
          <w:szCs w:val="18"/>
        </w:rPr>
        <w:t>若係從</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方案續約則為</w:t>
      </w:r>
      <w:r w:rsidRPr="005D7578">
        <w:rPr>
          <w:rFonts w:ascii="Tahoma" w:eastAsia="PMingLiU" w:hAnsi="Tahoma" w:cs="Tahoma"/>
          <w:spacing w:val="-4"/>
          <w:sz w:val="18"/>
          <w:szCs w:val="18"/>
        </w:rPr>
        <w:t xml:space="preserve"> 90 </w:t>
      </w:r>
      <w:r w:rsidRPr="005D7578">
        <w:rPr>
          <w:rFonts w:ascii="Tahoma" w:eastAsia="PMingLiU" w:hAnsi="Tahoma" w:cs="Tahoma"/>
          <w:spacing w:val="-4"/>
          <w:sz w:val="18"/>
          <w:szCs w:val="18"/>
        </w:rPr>
        <w:t>日</w:t>
      </w:r>
      <w:r w:rsidRPr="005D7578">
        <w:rPr>
          <w:rFonts w:ascii="Tahoma" w:eastAsia="PMingLiU" w:hAnsi="Tahoma" w:cs="Tahoma"/>
          <w:spacing w:val="-4"/>
          <w:sz w:val="18"/>
          <w:szCs w:val="18"/>
        </w:rPr>
        <w:t>)</w:t>
      </w:r>
      <w:r w:rsidRPr="005D7578">
        <w:rPr>
          <w:rFonts w:ascii="Tahoma" w:eastAsia="PMingLiU" w:hAnsi="Tahoma" w:cs="Tahoma"/>
          <w:spacing w:val="-4"/>
          <w:sz w:val="18"/>
          <w:szCs w:val="18"/>
        </w:rPr>
        <w:t>，則會認為客戶於其屆滿軟體保證範圍失效及新的範圍開始之間的任何期間內具備軟體保證範圍。只要客戶續約範圍，將有資格於此段期間內使用升級。</w:t>
      </w:r>
    </w:p>
    <w:p w14:paraId="24CDAD6E" w14:textId="77777777" w:rsidR="00023FE7" w:rsidRPr="005D7578" w:rsidRDefault="00023FE7">
      <w:pPr>
        <w:pStyle w:val="AppendixIndent"/>
        <w:tabs>
          <w:tab w:val="num" w:pos="0"/>
        </w:tabs>
        <w:ind w:left="0"/>
        <w:rPr>
          <w:rFonts w:ascii="Tahoma" w:eastAsia="PMingLiU" w:hAnsi="Tahoma" w:cs="Tahoma"/>
        </w:rPr>
      </w:pPr>
    </w:p>
    <w:p w14:paraId="018310D5" w14:textId="77777777" w:rsidR="00023FE7" w:rsidRPr="005D7578" w:rsidRDefault="00023FE7">
      <w:pPr>
        <w:rPr>
          <w:rFonts w:eastAsia="PMingLiU" w:cs="Tahoma"/>
        </w:rPr>
      </w:pPr>
      <w:r w:rsidRPr="005D7578">
        <w:rPr>
          <w:rFonts w:eastAsia="PMingLiU" w:cs="Tahoma"/>
        </w:rPr>
        <w:br w:type="page"/>
      </w:r>
    </w:p>
    <w:p w14:paraId="1C2973E1" w14:textId="77777777" w:rsidR="00EA1A1E" w:rsidRPr="005D7578" w:rsidRDefault="00EA1A1E" w:rsidP="00E558F0">
      <w:pPr>
        <w:pStyle w:val="Heading1"/>
      </w:pPr>
      <w:bookmarkStart w:id="712" w:name="_Toc336338227"/>
      <w:bookmarkStart w:id="713" w:name="_Toc379636715"/>
      <w:r w:rsidRPr="005D7578">
        <w:lastRenderedPageBreak/>
        <w:t>第</w:t>
      </w:r>
      <w:r w:rsidRPr="005D7578">
        <w:t xml:space="preserve"> 7 </w:t>
      </w:r>
      <w:r w:rsidRPr="005D7578">
        <w:t>節</w:t>
      </w:r>
      <w:r w:rsidRPr="005D7578">
        <w:t xml:space="preserve"> – </w:t>
      </w:r>
      <w:r w:rsidRPr="005D7578">
        <w:t>軟體保證</w:t>
      </w:r>
      <w:r w:rsidRPr="005D7578">
        <w:t xml:space="preserve"> (SA) </w:t>
      </w:r>
      <w:r w:rsidRPr="005D7578">
        <w:t>利益及線上服務</w:t>
      </w:r>
      <w:r w:rsidRPr="005D7578">
        <w:t xml:space="preserve"> (OLS) </w:t>
      </w:r>
      <w:r w:rsidRPr="005D7578">
        <w:t>利益</w:t>
      </w:r>
      <w:bookmarkEnd w:id="712"/>
      <w:bookmarkEnd w:id="713"/>
    </w:p>
    <w:p w14:paraId="7D4F3090" w14:textId="77777777" w:rsidR="00EA1A1E" w:rsidRPr="00093C44" w:rsidRDefault="00EA1A1E" w:rsidP="00EA1A1E">
      <w:pPr>
        <w:rPr>
          <w:rFonts w:eastAsia="PMingLiU" w:cs="Tahoma"/>
          <w:sz w:val="20"/>
          <w:szCs w:val="20"/>
        </w:rPr>
      </w:pPr>
    </w:p>
    <w:p w14:paraId="620707FF" w14:textId="77777777" w:rsidR="00E7419A" w:rsidRPr="005D7578" w:rsidRDefault="00E7419A" w:rsidP="00E7419A">
      <w:pPr>
        <w:spacing w:after="60"/>
        <w:rPr>
          <w:rFonts w:eastAsia="PMingLiU" w:cs="Tahoma"/>
        </w:rPr>
      </w:pPr>
      <w:r w:rsidRPr="005D7578">
        <w:rPr>
          <w:rFonts w:eastAsia="PMingLiU" w:cs="Tahoma"/>
          <w:szCs w:val="20"/>
        </w:rPr>
        <w:t>軟體保證利益和線上服務利益將描述於本節中。</w:t>
      </w:r>
    </w:p>
    <w:p w14:paraId="42CAB7A6" w14:textId="77777777" w:rsidR="00EA1A1E" w:rsidRPr="005D7578" w:rsidRDefault="00EA1A1E" w:rsidP="00BA0707">
      <w:pPr>
        <w:rPr>
          <w:rFonts w:eastAsia="PMingLiU" w:cs="Tahoma"/>
        </w:rPr>
      </w:pPr>
    </w:p>
    <w:p w14:paraId="75F4385D" w14:textId="77777777" w:rsidR="003E606C" w:rsidRPr="005D7578" w:rsidRDefault="003E606C" w:rsidP="0063466C">
      <w:pPr>
        <w:spacing w:after="60"/>
        <w:rPr>
          <w:rFonts w:eastAsia="PMingLiU" w:cs="Tahoma"/>
        </w:rPr>
      </w:pPr>
      <w:r w:rsidRPr="005D7578">
        <w:rPr>
          <w:rFonts w:eastAsia="PMingLiU" w:cs="Tahoma"/>
          <w:b/>
          <w:szCs w:val="20"/>
        </w:rPr>
        <w:t>軟體保證利益</w:t>
      </w:r>
    </w:p>
    <w:p w14:paraId="3523388E" w14:textId="77777777" w:rsidR="00E7419A" w:rsidRPr="005D7578" w:rsidRDefault="00E7419A" w:rsidP="0063466C">
      <w:pPr>
        <w:rPr>
          <w:rFonts w:eastAsia="PMingLiU" w:cs="Tahoma"/>
        </w:rPr>
      </w:pPr>
      <w:r w:rsidRPr="005D7578">
        <w:rPr>
          <w:rFonts w:eastAsia="PMingLiU" w:cs="Tahoma"/>
          <w:szCs w:val="20"/>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5D7578">
        <w:rPr>
          <w:rFonts w:eastAsia="PMingLiU" w:cs="Tahoma"/>
          <w:szCs w:val="20"/>
        </w:rPr>
        <w:t xml:space="preserve"> (</w:t>
      </w:r>
      <w:r w:rsidRPr="005D7578">
        <w:rPr>
          <w:rFonts w:eastAsia="PMingLiU" w:cs="Tahoma"/>
          <w:szCs w:val="20"/>
        </w:rPr>
        <w:t>例如，額外訂購、退貨或線上服務轉換</w:t>
      </w:r>
      <w:r w:rsidRPr="005D7578">
        <w:rPr>
          <w:rFonts w:eastAsia="PMingLiU" w:cs="Tahoma"/>
          <w:szCs w:val="20"/>
        </w:rPr>
        <w:t xml:space="preserve">) </w:t>
      </w:r>
      <w:r w:rsidRPr="005D7578">
        <w:rPr>
          <w:rFonts w:eastAsia="PMingLiU" w:cs="Tahoma"/>
          <w:szCs w:val="20"/>
        </w:rPr>
        <w:t>可能造成利益資格之變更。</w:t>
      </w:r>
    </w:p>
    <w:p w14:paraId="233D614D" w14:textId="77777777" w:rsidR="00BA0707" w:rsidRPr="005D7578" w:rsidRDefault="00BA0707" w:rsidP="00BA0707">
      <w:pPr>
        <w:rPr>
          <w:rFonts w:eastAsia="PMingLiU" w:cs="Tahoma"/>
        </w:rPr>
      </w:pPr>
    </w:p>
    <w:p w14:paraId="04CA85EB" w14:textId="77777777" w:rsidR="0063466C" w:rsidRPr="005D7578" w:rsidRDefault="0063466C" w:rsidP="0063466C">
      <w:pPr>
        <w:spacing w:after="60"/>
        <w:rPr>
          <w:rFonts w:eastAsia="PMingLiU" w:cs="Tahoma"/>
        </w:rPr>
      </w:pPr>
      <w:r w:rsidRPr="005D7578">
        <w:rPr>
          <w:rFonts w:eastAsia="PMingLiU" w:cs="Tahoma"/>
          <w:b/>
          <w:szCs w:val="20"/>
        </w:rPr>
        <w:t>線上服務利益</w:t>
      </w:r>
    </w:p>
    <w:p w14:paraId="68802BA9" w14:textId="77777777" w:rsidR="00E7419A" w:rsidRPr="005D7578" w:rsidRDefault="009F1A2B" w:rsidP="0063466C">
      <w:pPr>
        <w:rPr>
          <w:rFonts w:eastAsia="PMingLiU" w:cs="Tahoma"/>
        </w:rPr>
      </w:pPr>
      <w:r w:rsidRPr="005D7578">
        <w:rPr>
          <w:rFonts w:eastAsia="PMingLiU" w:cs="Tahoma"/>
          <w:szCs w:val="20"/>
        </w:rPr>
        <w:t>這些利益依產品不同而有差異。客戶對線上服務利益的存取權和使用權會於對應的線上服務訂閱使用權屆滿時屆滿。</w:t>
      </w:r>
    </w:p>
    <w:p w14:paraId="1817E171" w14:textId="77777777" w:rsidR="009F1A2B" w:rsidRPr="005D7578" w:rsidRDefault="009F1A2B" w:rsidP="0063466C">
      <w:pPr>
        <w:rPr>
          <w:rFonts w:eastAsia="PMingLiU" w:cs="Tahoma"/>
        </w:rPr>
      </w:pPr>
    </w:p>
    <w:p w14:paraId="673066DE" w14:textId="77777777" w:rsidR="00E7419A" w:rsidRPr="005D7578" w:rsidRDefault="00E7419A" w:rsidP="0063466C">
      <w:pPr>
        <w:rPr>
          <w:rFonts w:eastAsia="PMingLiU" w:cs="Tahoma"/>
        </w:rPr>
      </w:pPr>
      <w:r w:rsidRPr="005D7578">
        <w:rPr>
          <w:rFonts w:eastAsia="PMingLiU" w:cs="Tahoma"/>
          <w:szCs w:val="20"/>
        </w:rPr>
        <w:t>以上規則之任何例外已註明於以下個別之利益小節中。利益隨時可能變更及中止，恕不另行通知。利益之可用性會因方案、地區、提供選擇方案及語言而有所不同。</w:t>
      </w:r>
    </w:p>
    <w:p w14:paraId="46E7430A" w14:textId="77777777" w:rsidR="00023FE7" w:rsidRPr="005D7578" w:rsidRDefault="00023FE7" w:rsidP="0063466C">
      <w:pPr>
        <w:pStyle w:val="AppendixBodyText"/>
        <w:spacing w:after="0"/>
        <w:rPr>
          <w:rFonts w:ascii="Tahoma" w:eastAsia="PMingLiU" w:hAnsi="Tahoma" w:cs="Tahoma"/>
          <w:sz w:val="18"/>
          <w:szCs w:val="18"/>
        </w:rPr>
      </w:pPr>
    </w:p>
    <w:p w14:paraId="3103C228" w14:textId="77777777" w:rsidR="00023FE7" w:rsidRPr="005D7578" w:rsidRDefault="00023FE7" w:rsidP="0063466C">
      <w:pPr>
        <w:pStyle w:val="AppendixBodyText"/>
        <w:spacing w:after="0"/>
        <w:rPr>
          <w:rFonts w:ascii="Tahoma" w:eastAsia="PMingLiU" w:hAnsi="Tahoma" w:cs="Tahoma"/>
        </w:rPr>
      </w:pPr>
      <w:r w:rsidRPr="005D7578">
        <w:rPr>
          <w:rFonts w:ascii="Tahoma" w:eastAsia="PMingLiU" w:hAnsi="Tahoma" w:cs="Tahoma"/>
          <w:sz w:val="18"/>
        </w:rPr>
        <w:t>軟體保證利益和線上服務利益係依下表所示之不同方案進行分派：</w:t>
      </w:r>
    </w:p>
    <w:p w14:paraId="783C451B" w14:textId="77777777" w:rsidR="00023FE7" w:rsidRPr="005D7578" w:rsidRDefault="00023FE7" w:rsidP="00BA0707">
      <w:pPr>
        <w:pStyle w:val="AppendixBodyText"/>
        <w:spacing w:after="0"/>
        <w:rPr>
          <w:rFonts w:ascii="Tahoma" w:eastAsia="PMingLiU" w:hAnsi="Tahoma" w:cs="Tahoma"/>
          <w:sz w:val="18"/>
          <w:szCs w:val="18"/>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01"/>
        <w:gridCol w:w="1296"/>
        <w:gridCol w:w="1458"/>
        <w:gridCol w:w="1602"/>
        <w:gridCol w:w="2430"/>
        <w:gridCol w:w="1350"/>
      </w:tblGrid>
      <w:tr w:rsidR="009233CA" w:rsidRPr="005D7578" w14:paraId="3ED59C83" w14:textId="77777777" w:rsidTr="001B4DCB">
        <w:trPr>
          <w:trHeight w:val="178"/>
        </w:trPr>
        <w:tc>
          <w:tcPr>
            <w:tcW w:w="1501" w:type="dxa"/>
            <w:shd w:val="clear" w:color="auto" w:fill="FFCC99"/>
            <w:vAlign w:val="center"/>
          </w:tcPr>
          <w:p w14:paraId="3B340F13" w14:textId="77777777" w:rsidR="00394D2B" w:rsidRPr="005D7578" w:rsidRDefault="00394D2B" w:rsidP="00FF3343">
            <w:pPr>
              <w:pStyle w:val="AppendixTableHeadings"/>
              <w:jc w:val="left"/>
              <w:rPr>
                <w:rFonts w:ascii="Tahoma" w:eastAsia="PMingLiU" w:hAnsi="Tahoma" w:cs="Tahoma"/>
                <w:sz w:val="20"/>
                <w:szCs w:val="20"/>
              </w:rPr>
            </w:pPr>
            <w:r w:rsidRPr="005D7578">
              <w:rPr>
                <w:rFonts w:ascii="Tahoma" w:eastAsia="PMingLiU" w:hAnsi="Tahoma" w:cs="Tahoma"/>
                <w:sz w:val="20"/>
                <w:szCs w:val="20"/>
              </w:rPr>
              <w:t>方案</w:t>
            </w:r>
          </w:p>
        </w:tc>
        <w:tc>
          <w:tcPr>
            <w:tcW w:w="1296" w:type="dxa"/>
            <w:shd w:val="clear" w:color="auto" w:fill="FFCC99"/>
            <w:vAlign w:val="center"/>
          </w:tcPr>
          <w:p w14:paraId="573325E4" w14:textId="77777777" w:rsidR="00394D2B" w:rsidRPr="005D7578" w:rsidRDefault="00394D2B" w:rsidP="00FF3343">
            <w:pPr>
              <w:pStyle w:val="AppendixTableHeadings"/>
              <w:jc w:val="left"/>
              <w:rPr>
                <w:rFonts w:ascii="Tahoma" w:eastAsia="PMingLiU" w:hAnsi="Tahoma" w:cs="Tahoma"/>
                <w:sz w:val="20"/>
                <w:szCs w:val="20"/>
              </w:rPr>
            </w:pPr>
            <w:r w:rsidRPr="005D7578">
              <w:rPr>
                <w:rFonts w:ascii="Tahoma" w:eastAsia="PMingLiU" w:hAnsi="Tahoma" w:cs="Tahoma"/>
                <w:sz w:val="20"/>
                <w:szCs w:val="20"/>
              </w:rPr>
              <w:t>Open License</w:t>
            </w:r>
          </w:p>
        </w:tc>
        <w:tc>
          <w:tcPr>
            <w:tcW w:w="1458" w:type="dxa"/>
            <w:shd w:val="clear" w:color="auto" w:fill="FFCC99"/>
            <w:vAlign w:val="center"/>
          </w:tcPr>
          <w:p w14:paraId="60417B6F" w14:textId="77777777" w:rsidR="00394D2B" w:rsidRPr="005D7578" w:rsidRDefault="00394D2B" w:rsidP="00FF3343">
            <w:pPr>
              <w:pStyle w:val="AppendixTableHeadings"/>
              <w:jc w:val="left"/>
              <w:rPr>
                <w:rFonts w:ascii="Tahoma" w:eastAsia="PMingLiU" w:hAnsi="Tahoma" w:cs="Tahoma"/>
                <w:sz w:val="20"/>
                <w:szCs w:val="20"/>
              </w:rPr>
            </w:pPr>
            <w:r w:rsidRPr="005D7578">
              <w:rPr>
                <w:rFonts w:ascii="Tahoma" w:eastAsia="PMingLiU" w:hAnsi="Tahoma" w:cs="Tahoma"/>
                <w:sz w:val="20"/>
                <w:szCs w:val="20"/>
              </w:rPr>
              <w:t>Open Value</w:t>
            </w:r>
          </w:p>
        </w:tc>
        <w:tc>
          <w:tcPr>
            <w:tcW w:w="1602" w:type="dxa"/>
            <w:shd w:val="clear" w:color="auto" w:fill="FFCC99"/>
            <w:vAlign w:val="center"/>
          </w:tcPr>
          <w:p w14:paraId="4B2948D6" w14:textId="77777777" w:rsidR="00394D2B" w:rsidRPr="005D7578" w:rsidRDefault="00394D2B" w:rsidP="00FF3343">
            <w:pPr>
              <w:pStyle w:val="AppendixTableHeadings"/>
              <w:jc w:val="left"/>
              <w:rPr>
                <w:rFonts w:ascii="Tahoma" w:eastAsia="PMingLiU" w:hAnsi="Tahoma" w:cs="Tahoma"/>
                <w:sz w:val="20"/>
                <w:szCs w:val="20"/>
              </w:rPr>
            </w:pPr>
            <w:r w:rsidRPr="005D7578">
              <w:rPr>
                <w:rFonts w:ascii="Tahoma" w:eastAsia="PMingLiU" w:hAnsi="Tahoma" w:cs="Tahoma"/>
                <w:sz w:val="20"/>
                <w:szCs w:val="20"/>
              </w:rPr>
              <w:t xml:space="preserve">Open Value Subscription – </w:t>
            </w:r>
            <w:r w:rsidRPr="005D7578">
              <w:rPr>
                <w:rFonts w:ascii="Tahoma" w:eastAsia="PMingLiU" w:hAnsi="Tahoma" w:cs="Tahoma"/>
                <w:sz w:val="20"/>
                <w:szCs w:val="20"/>
              </w:rPr>
              <w:t>教育解決方案</w:t>
            </w:r>
          </w:p>
        </w:tc>
        <w:tc>
          <w:tcPr>
            <w:tcW w:w="2430" w:type="dxa"/>
            <w:shd w:val="clear" w:color="auto" w:fill="FFCC99"/>
            <w:vAlign w:val="center"/>
          </w:tcPr>
          <w:p w14:paraId="09DC08B8" w14:textId="77777777" w:rsidR="00394D2B" w:rsidRPr="005D7578" w:rsidRDefault="00394D2B" w:rsidP="00FF3343">
            <w:pPr>
              <w:pStyle w:val="AppendixTableHeadings"/>
              <w:jc w:val="left"/>
              <w:rPr>
                <w:rFonts w:ascii="Tahoma" w:eastAsia="PMingLiU" w:hAnsi="Tahoma" w:cs="Tahoma"/>
              </w:rPr>
            </w:pPr>
            <w:r w:rsidRPr="005D7578">
              <w:rPr>
                <w:rFonts w:ascii="Tahoma" w:eastAsia="PMingLiU" w:hAnsi="Tahoma" w:cs="Tahoma"/>
                <w:sz w:val="20"/>
                <w:szCs w:val="20"/>
              </w:rPr>
              <w:t>Select*</w:t>
            </w:r>
          </w:p>
          <w:p w14:paraId="59473F8D" w14:textId="77777777" w:rsidR="00394D2B" w:rsidRPr="005D7578" w:rsidRDefault="00394D2B" w:rsidP="00FF3343">
            <w:pPr>
              <w:pStyle w:val="AppendixTableHeadings"/>
              <w:jc w:val="left"/>
              <w:rPr>
                <w:rFonts w:ascii="Tahoma" w:eastAsia="PMingLiU" w:hAnsi="Tahoma" w:cs="Tahoma"/>
              </w:rPr>
            </w:pPr>
            <w:r w:rsidRPr="005D7578">
              <w:rPr>
                <w:rFonts w:ascii="Tahoma" w:eastAsia="PMingLiU" w:hAnsi="Tahoma" w:cs="Tahoma"/>
                <w:sz w:val="20"/>
                <w:szCs w:val="20"/>
              </w:rPr>
              <w:t xml:space="preserve">Enterprise </w:t>
            </w:r>
            <w:r w:rsidRPr="005D7578">
              <w:rPr>
                <w:rFonts w:ascii="Tahoma" w:eastAsia="PMingLiU" w:hAnsi="Tahoma" w:cs="Tahoma"/>
                <w:sz w:val="20"/>
                <w:szCs w:val="20"/>
              </w:rPr>
              <w:t>合約</w:t>
            </w:r>
          </w:p>
          <w:p w14:paraId="1D5DF3B8" w14:textId="77777777" w:rsidR="00394D2B" w:rsidRPr="005D7578" w:rsidRDefault="00394D2B" w:rsidP="00FF3343">
            <w:pPr>
              <w:pStyle w:val="AppendixTableHeadings"/>
              <w:jc w:val="left"/>
              <w:rPr>
                <w:rFonts w:ascii="Tahoma" w:eastAsia="PMingLiU" w:hAnsi="Tahoma" w:cs="Tahoma"/>
              </w:rPr>
            </w:pPr>
            <w:r w:rsidRPr="005D7578">
              <w:rPr>
                <w:rFonts w:ascii="Tahoma" w:eastAsia="PMingLiU" w:hAnsi="Tahoma" w:cs="Tahoma"/>
                <w:sz w:val="20"/>
                <w:szCs w:val="20"/>
              </w:rPr>
              <w:t xml:space="preserve">Enrollment for Education Solutions </w:t>
            </w:r>
            <w:r w:rsidR="00323167" w:rsidRPr="005D7578">
              <w:rPr>
                <w:rFonts w:ascii="Tahoma" w:eastAsia="PMingLiU" w:hAnsi="Tahoma" w:cs="Tahoma"/>
                <w:sz w:val="20"/>
                <w:szCs w:val="20"/>
              </w:rPr>
              <w:br/>
            </w:r>
            <w:r w:rsidRPr="005D7578">
              <w:rPr>
                <w:rFonts w:ascii="Tahoma" w:eastAsia="PMingLiU" w:hAnsi="Tahoma" w:cs="Tahoma"/>
                <w:sz w:val="20"/>
                <w:szCs w:val="20"/>
              </w:rPr>
              <w:t>(</w:t>
            </w:r>
            <w:r w:rsidRPr="005D7578">
              <w:rPr>
                <w:rFonts w:ascii="Tahoma" w:eastAsia="PMingLiU" w:hAnsi="Tahoma" w:cs="Tahoma"/>
                <w:sz w:val="20"/>
                <w:szCs w:val="20"/>
              </w:rPr>
              <w:t>依據</w:t>
            </w:r>
            <w:r w:rsidRPr="005D7578">
              <w:rPr>
                <w:rFonts w:ascii="Tahoma" w:eastAsia="PMingLiU" w:hAnsi="Tahoma" w:cs="Tahoma"/>
                <w:sz w:val="20"/>
                <w:szCs w:val="20"/>
              </w:rPr>
              <w:t xml:space="preserve"> Campus </w:t>
            </w:r>
            <w:r w:rsidRPr="005D7578">
              <w:rPr>
                <w:rFonts w:ascii="Tahoma" w:eastAsia="PMingLiU" w:hAnsi="Tahoma" w:cs="Tahoma"/>
                <w:sz w:val="20"/>
                <w:szCs w:val="20"/>
              </w:rPr>
              <w:t>及</w:t>
            </w:r>
          </w:p>
          <w:p w14:paraId="385B981C" w14:textId="77777777" w:rsidR="00394D2B" w:rsidRPr="005D7578" w:rsidRDefault="00394D2B" w:rsidP="00FF3343">
            <w:pPr>
              <w:pStyle w:val="AppendixTableHeadings"/>
              <w:jc w:val="left"/>
              <w:rPr>
                <w:rFonts w:ascii="Tahoma" w:eastAsia="PMingLiU" w:hAnsi="Tahoma" w:cs="Tahoma"/>
                <w:sz w:val="20"/>
                <w:szCs w:val="20"/>
              </w:rPr>
            </w:pPr>
            <w:r w:rsidRPr="005D7578">
              <w:rPr>
                <w:rFonts w:ascii="Tahoma" w:eastAsia="PMingLiU" w:hAnsi="Tahoma" w:cs="Tahoma"/>
                <w:sz w:val="20"/>
                <w:szCs w:val="20"/>
              </w:rPr>
              <w:t>School Agreement)</w:t>
            </w:r>
          </w:p>
        </w:tc>
        <w:tc>
          <w:tcPr>
            <w:tcW w:w="1350" w:type="dxa"/>
            <w:shd w:val="clear" w:color="auto" w:fill="FFCC99"/>
            <w:vAlign w:val="center"/>
          </w:tcPr>
          <w:p w14:paraId="2CE741D7" w14:textId="77777777" w:rsidR="00394D2B" w:rsidRPr="005D7578" w:rsidRDefault="00394D2B" w:rsidP="007E466C">
            <w:pPr>
              <w:pStyle w:val="AppendixTableHeadings"/>
              <w:rPr>
                <w:rFonts w:ascii="Tahoma" w:eastAsia="PMingLiU" w:hAnsi="Tahoma" w:cs="Tahoma"/>
                <w:sz w:val="20"/>
                <w:szCs w:val="20"/>
              </w:rPr>
            </w:pPr>
            <w:r w:rsidRPr="005D7578">
              <w:rPr>
                <w:rFonts w:ascii="Tahoma" w:eastAsia="PMingLiU" w:hAnsi="Tahoma" w:cs="Tahoma"/>
                <w:sz w:val="20"/>
                <w:szCs w:val="20"/>
              </w:rPr>
              <w:t>Select Plus</w:t>
            </w:r>
          </w:p>
        </w:tc>
      </w:tr>
      <w:tr w:rsidR="009233CA" w:rsidRPr="005D7578" w14:paraId="0C640A2D" w14:textId="77777777" w:rsidTr="001B4DCB">
        <w:trPr>
          <w:trHeight w:val="369"/>
        </w:trPr>
        <w:tc>
          <w:tcPr>
            <w:tcW w:w="1501" w:type="dxa"/>
            <w:vAlign w:val="center"/>
          </w:tcPr>
          <w:p w14:paraId="23E22B67" w14:textId="77777777" w:rsidR="00394D2B" w:rsidRPr="005D7578" w:rsidRDefault="00394D2B">
            <w:pPr>
              <w:pStyle w:val="AppendixTableText"/>
              <w:rPr>
                <w:rFonts w:ascii="Tahoma" w:eastAsia="PMingLiU" w:hAnsi="Tahoma" w:cs="Tahoma"/>
                <w:szCs w:val="20"/>
              </w:rPr>
            </w:pPr>
            <w:r w:rsidRPr="005D7578">
              <w:rPr>
                <w:rFonts w:ascii="Tahoma" w:eastAsia="PMingLiU" w:hAnsi="Tahoma" w:cs="Tahoma"/>
                <w:szCs w:val="20"/>
              </w:rPr>
              <w:t>利益取得方式：</w:t>
            </w:r>
          </w:p>
        </w:tc>
        <w:tc>
          <w:tcPr>
            <w:tcW w:w="1296" w:type="dxa"/>
            <w:vAlign w:val="center"/>
          </w:tcPr>
          <w:p w14:paraId="36A7D1C8" w14:textId="77777777" w:rsidR="00394D2B" w:rsidRPr="005D7578" w:rsidRDefault="00394D2B">
            <w:pPr>
              <w:pStyle w:val="AppendixTableText"/>
              <w:rPr>
                <w:rFonts w:ascii="Tahoma" w:eastAsia="PMingLiU" w:hAnsi="Tahoma" w:cs="Tahoma"/>
                <w:szCs w:val="20"/>
              </w:rPr>
            </w:pPr>
            <w:r w:rsidRPr="005D7578">
              <w:rPr>
                <w:rFonts w:ascii="Tahoma" w:eastAsia="PMingLiU" w:hAnsi="Tahoma" w:cs="Tahoma"/>
                <w:szCs w:val="20"/>
              </w:rPr>
              <w:t>使用權號碼</w:t>
            </w:r>
          </w:p>
        </w:tc>
        <w:tc>
          <w:tcPr>
            <w:tcW w:w="1458" w:type="dxa"/>
            <w:vAlign w:val="center"/>
          </w:tcPr>
          <w:p w14:paraId="5F27A472" w14:textId="77777777" w:rsidR="00394D2B" w:rsidRPr="005D7578" w:rsidRDefault="00394D2B">
            <w:pPr>
              <w:pStyle w:val="AppendixTableText"/>
              <w:rPr>
                <w:rFonts w:ascii="Tahoma" w:eastAsia="PMingLiU" w:hAnsi="Tahoma" w:cs="Tahoma"/>
                <w:szCs w:val="20"/>
              </w:rPr>
            </w:pPr>
            <w:r w:rsidRPr="005D7578">
              <w:rPr>
                <w:rFonts w:ascii="Tahoma" w:eastAsia="PMingLiU" w:hAnsi="Tahoma" w:cs="Tahoma"/>
                <w:szCs w:val="20"/>
              </w:rPr>
              <w:t>合約</w:t>
            </w:r>
          </w:p>
        </w:tc>
        <w:tc>
          <w:tcPr>
            <w:tcW w:w="1602" w:type="dxa"/>
            <w:vAlign w:val="center"/>
          </w:tcPr>
          <w:p w14:paraId="0EDC8B80" w14:textId="77777777" w:rsidR="00394D2B" w:rsidRPr="005D7578" w:rsidRDefault="00394D2B" w:rsidP="00394D2B">
            <w:pPr>
              <w:pStyle w:val="AppendixTableText"/>
              <w:rPr>
                <w:rFonts w:ascii="Tahoma" w:eastAsia="PMingLiU" w:hAnsi="Tahoma" w:cs="Tahoma"/>
                <w:szCs w:val="20"/>
              </w:rPr>
            </w:pPr>
            <w:r w:rsidRPr="005D7578">
              <w:rPr>
                <w:rFonts w:ascii="Tahoma" w:eastAsia="PMingLiU" w:hAnsi="Tahoma" w:cs="Tahoma"/>
                <w:szCs w:val="20"/>
              </w:rPr>
              <w:t>合約</w:t>
            </w:r>
          </w:p>
        </w:tc>
        <w:tc>
          <w:tcPr>
            <w:tcW w:w="2430" w:type="dxa"/>
            <w:vAlign w:val="center"/>
          </w:tcPr>
          <w:p w14:paraId="3DE0580F" w14:textId="77777777" w:rsidR="00394D2B" w:rsidRPr="005D7578" w:rsidRDefault="00394D2B">
            <w:pPr>
              <w:pStyle w:val="AppendixTableText"/>
              <w:rPr>
                <w:rFonts w:ascii="Tahoma" w:eastAsia="PMingLiU" w:hAnsi="Tahoma" w:cs="Tahoma"/>
                <w:szCs w:val="20"/>
              </w:rPr>
            </w:pPr>
            <w:r w:rsidRPr="005D7578">
              <w:rPr>
                <w:rFonts w:ascii="Tahoma" w:eastAsia="PMingLiU" w:hAnsi="Tahoma" w:cs="Tahoma"/>
                <w:szCs w:val="20"/>
              </w:rPr>
              <w:t>Enrollment</w:t>
            </w:r>
          </w:p>
        </w:tc>
        <w:tc>
          <w:tcPr>
            <w:tcW w:w="1350" w:type="dxa"/>
          </w:tcPr>
          <w:p w14:paraId="629F17E1" w14:textId="77777777" w:rsidR="00394D2B" w:rsidRPr="005D7578" w:rsidRDefault="00394D2B">
            <w:pPr>
              <w:pStyle w:val="AppendixTableText"/>
              <w:rPr>
                <w:rFonts w:ascii="Tahoma" w:eastAsia="PMingLiU" w:hAnsi="Tahoma" w:cs="Tahoma"/>
                <w:szCs w:val="20"/>
              </w:rPr>
            </w:pPr>
            <w:r w:rsidRPr="005D7578">
              <w:rPr>
                <w:rFonts w:ascii="Tahoma" w:eastAsia="PMingLiU" w:hAnsi="Tahoma" w:cs="Tahoma"/>
                <w:szCs w:val="20"/>
              </w:rPr>
              <w:t>註冊關係企業</w:t>
            </w:r>
          </w:p>
        </w:tc>
      </w:tr>
    </w:tbl>
    <w:p w14:paraId="74E7285A" w14:textId="77777777" w:rsidR="00023FE7" w:rsidRPr="005D7578" w:rsidRDefault="00023FE7" w:rsidP="0063466C">
      <w:pPr>
        <w:pStyle w:val="AppendixBodyText"/>
        <w:spacing w:after="0"/>
        <w:ind w:right="403"/>
        <w:rPr>
          <w:rFonts w:ascii="Tahoma" w:eastAsia="PMingLiU" w:hAnsi="Tahoma" w:cs="Tahoma"/>
        </w:rPr>
      </w:pPr>
      <w:r w:rsidRPr="005D7578">
        <w:rPr>
          <w:rFonts w:ascii="Tahoma" w:eastAsia="PMingLiU" w:hAnsi="Tahoma" w:cs="Tahoma"/>
          <w:b/>
          <w:i/>
          <w:sz w:val="16"/>
          <w:szCs w:val="16"/>
        </w:rPr>
        <w:t>注意事項：</w:t>
      </w:r>
      <w:r w:rsidRPr="005D7578">
        <w:rPr>
          <w:rFonts w:ascii="Tahoma" w:eastAsia="PMingLiU" w:hAnsi="Tahoma" w:cs="Tahoma"/>
          <w:i/>
          <w:sz w:val="16"/>
          <w:szCs w:val="16"/>
        </w:rPr>
        <w:t xml:space="preserve">* </w:t>
      </w:r>
      <w:r w:rsidRPr="005D7578">
        <w:rPr>
          <w:rFonts w:ascii="Tahoma" w:eastAsia="PMingLiU" w:hAnsi="Tahoma" w:cs="Tahoma"/>
          <w:i/>
          <w:sz w:val="16"/>
          <w:szCs w:val="16"/>
        </w:rPr>
        <w:t>簽訂</w:t>
      </w:r>
      <w:r w:rsidRPr="005D7578">
        <w:rPr>
          <w:rFonts w:ascii="Tahoma" w:eastAsia="PMingLiU" w:hAnsi="Tahoma" w:cs="Tahoma"/>
          <w:i/>
          <w:sz w:val="16"/>
          <w:szCs w:val="16"/>
        </w:rPr>
        <w:t xml:space="preserve"> Canadian HealthCare Volume License Enterprise </w:t>
      </w:r>
      <w:r w:rsidRPr="005D7578">
        <w:rPr>
          <w:rFonts w:ascii="Tahoma" w:eastAsia="PMingLiU" w:hAnsi="Tahoma" w:cs="Tahoma"/>
          <w:i/>
          <w:sz w:val="16"/>
          <w:szCs w:val="16"/>
        </w:rPr>
        <w:t>合約之客戶將取得之</w:t>
      </w:r>
      <w:r w:rsidRPr="005D7578">
        <w:rPr>
          <w:rFonts w:ascii="Tahoma" w:eastAsia="PMingLiU" w:hAnsi="Tahoma" w:cs="Tahoma"/>
          <w:i/>
          <w:sz w:val="16"/>
          <w:szCs w:val="16"/>
        </w:rPr>
        <w:t xml:space="preserve"> SA </w:t>
      </w:r>
      <w:r w:rsidRPr="005D7578">
        <w:rPr>
          <w:rFonts w:ascii="Tahoma" w:eastAsia="PMingLiU" w:hAnsi="Tahoma" w:cs="Tahoma"/>
          <w:i/>
          <w:sz w:val="16"/>
          <w:szCs w:val="16"/>
        </w:rPr>
        <w:t>利益，必須與可供客戶透過</w:t>
      </w:r>
      <w:r w:rsidRPr="005D7578">
        <w:rPr>
          <w:rFonts w:ascii="Tahoma" w:eastAsia="PMingLiU" w:hAnsi="Tahoma" w:cs="Tahoma"/>
          <w:i/>
          <w:sz w:val="16"/>
          <w:szCs w:val="16"/>
        </w:rPr>
        <w:t xml:space="preserve"> Microsoft Open Value </w:t>
      </w:r>
      <w:r w:rsidRPr="005D7578">
        <w:rPr>
          <w:rFonts w:ascii="Tahoma" w:eastAsia="PMingLiU" w:hAnsi="Tahoma" w:cs="Tahoma"/>
          <w:i/>
          <w:sz w:val="16"/>
          <w:szCs w:val="16"/>
        </w:rPr>
        <w:t>取得產品之</w:t>
      </w:r>
      <w:r w:rsidRPr="005D7578">
        <w:rPr>
          <w:rFonts w:ascii="Tahoma" w:eastAsia="PMingLiU" w:hAnsi="Tahoma" w:cs="Tahoma"/>
          <w:i/>
          <w:sz w:val="16"/>
          <w:szCs w:val="16"/>
        </w:rPr>
        <w:t xml:space="preserve"> SA </w:t>
      </w:r>
      <w:r w:rsidRPr="005D7578">
        <w:rPr>
          <w:rFonts w:ascii="Tahoma" w:eastAsia="PMingLiU" w:hAnsi="Tahoma" w:cs="Tahoma"/>
          <w:i/>
          <w:sz w:val="16"/>
          <w:szCs w:val="16"/>
        </w:rPr>
        <w:t>利益相符。</w:t>
      </w:r>
    </w:p>
    <w:p w14:paraId="6303F3E3" w14:textId="77777777" w:rsidR="00023FE7" w:rsidRPr="005D7578" w:rsidRDefault="00023FE7" w:rsidP="0063466C">
      <w:pPr>
        <w:pStyle w:val="AppendixBodyText"/>
        <w:spacing w:after="0"/>
        <w:rPr>
          <w:rFonts w:ascii="Tahoma" w:eastAsia="PMingLiU" w:hAnsi="Tahoma" w:cs="Tahoma"/>
          <w:sz w:val="18"/>
          <w:szCs w:val="18"/>
        </w:rPr>
      </w:pPr>
    </w:p>
    <w:p w14:paraId="29B03A96" w14:textId="77777777" w:rsidR="00023FE7" w:rsidRPr="005D7578" w:rsidRDefault="00023FE7" w:rsidP="002F20E1">
      <w:pPr>
        <w:pStyle w:val="AppendixBodyText"/>
        <w:spacing w:after="0"/>
        <w:ind w:right="-90"/>
        <w:rPr>
          <w:rFonts w:ascii="Tahoma" w:eastAsia="PMingLiU" w:hAnsi="Tahoma" w:cs="Tahoma"/>
        </w:rPr>
      </w:pPr>
      <w:r w:rsidRPr="005D7578">
        <w:rPr>
          <w:rFonts w:ascii="Tahoma" w:eastAsia="PMingLiU" w:hAnsi="Tahoma" w:cs="Tahoma"/>
          <w:sz w:val="18"/>
        </w:rPr>
        <w:t>軟體保證利益和線上服務利益將顯示於下表中。部分利益會對應至已取得軟體保證之個別使用權。無論客戶目前正在使用的產品版本為何，任何合格產品之有效的軟體保證</w:t>
      </w:r>
      <w:r w:rsidRPr="005D7578">
        <w:rPr>
          <w:rFonts w:ascii="Tahoma" w:eastAsia="PMingLiU" w:hAnsi="Tahoma" w:cs="Tahoma"/>
          <w:sz w:val="18"/>
        </w:rPr>
        <w:t xml:space="preserve"> (</w:t>
      </w:r>
      <w:r w:rsidRPr="005D7578">
        <w:rPr>
          <w:rFonts w:ascii="Tahoma" w:eastAsia="PMingLiU" w:hAnsi="Tahoma" w:cs="Tahoma"/>
          <w:sz w:val="18"/>
        </w:rPr>
        <w:t>或其他升級保障</w:t>
      </w:r>
      <w:r w:rsidRPr="005D7578">
        <w:rPr>
          <w:rFonts w:ascii="Tahoma" w:eastAsia="PMingLiU" w:hAnsi="Tahoma" w:cs="Tahoma"/>
          <w:sz w:val="18"/>
        </w:rPr>
        <w:t xml:space="preserve">) </w:t>
      </w:r>
      <w:r w:rsidRPr="005D7578">
        <w:rPr>
          <w:rFonts w:ascii="Tahoma" w:eastAsia="PMingLiU" w:hAnsi="Tahoma" w:cs="Tahoma"/>
          <w:sz w:val="18"/>
        </w:rPr>
        <w:t>可使該客戶符合該等利益之資格。合格產品已於每個產品小節中註明。部分利益之獲贈根據是客戶針對組合內特定之合格產品組之</w:t>
      </w:r>
      <w:r w:rsidRPr="005D7578">
        <w:rPr>
          <w:rFonts w:ascii="Tahoma" w:eastAsia="PMingLiU" w:hAnsi="Tahoma" w:cs="Tahoma"/>
          <w:sz w:val="18"/>
        </w:rPr>
        <w:t xml:space="preserve"> SA </w:t>
      </w:r>
      <w:r w:rsidRPr="005D7578">
        <w:rPr>
          <w:rFonts w:ascii="Tahoma" w:eastAsia="PMingLiU" w:hAnsi="Tahoma" w:cs="Tahoma"/>
          <w:sz w:val="18"/>
        </w:rPr>
        <w:t>花費。就這些用途而言，「</w:t>
      </w:r>
      <w:r w:rsidRPr="005D7578">
        <w:rPr>
          <w:rFonts w:ascii="Tahoma" w:eastAsia="PMingLiU" w:hAnsi="Tahoma" w:cs="Tahoma"/>
          <w:sz w:val="18"/>
        </w:rPr>
        <w:t>SA</w:t>
      </w:r>
      <w:r w:rsidR="002F20E1" w:rsidRPr="005D7578">
        <w:rPr>
          <w:rFonts w:ascii="Tahoma" w:eastAsia="PMingLiU" w:hAnsi="Tahoma" w:cs="Tahoma"/>
          <w:sz w:val="18"/>
        </w:rPr>
        <w:t> </w:t>
      </w:r>
      <w:r w:rsidRPr="005D7578">
        <w:rPr>
          <w:rFonts w:ascii="Tahoma" w:eastAsia="PMingLiU" w:hAnsi="Tahoma" w:cs="Tahoma"/>
          <w:sz w:val="18"/>
        </w:rPr>
        <w:t>花費」並非如字面上指客戶實際花費的金錢。而是指客戶依其</w:t>
      </w:r>
      <w:r w:rsidRPr="005D7578">
        <w:rPr>
          <w:rFonts w:ascii="Tahoma" w:eastAsia="PMingLiU" w:hAnsi="Tahoma" w:cs="Tahoma"/>
          <w:sz w:val="18"/>
        </w:rPr>
        <w:t xml:space="preserve"> Select </w:t>
      </w:r>
      <w:r w:rsidRPr="005D7578">
        <w:rPr>
          <w:rFonts w:ascii="Tahoma" w:eastAsia="PMingLiU" w:hAnsi="Tahoma" w:cs="Tahoma"/>
          <w:sz w:val="18"/>
        </w:rPr>
        <w:t>或</w:t>
      </w:r>
      <w:r w:rsidRPr="005D7578">
        <w:rPr>
          <w:rFonts w:ascii="Tahoma" w:eastAsia="PMingLiU" w:hAnsi="Tahoma" w:cs="Tahoma"/>
          <w:sz w:val="18"/>
        </w:rPr>
        <w:t xml:space="preserve"> Enterprise </w:t>
      </w:r>
      <w:r w:rsidRPr="005D7578">
        <w:rPr>
          <w:rFonts w:ascii="Tahoma" w:eastAsia="PMingLiU" w:hAnsi="Tahoma" w:cs="Tahoma"/>
          <w:sz w:val="18"/>
          <w:szCs w:val="18"/>
        </w:rPr>
        <w:t>註冊、</w:t>
      </w:r>
      <w:r w:rsidRPr="005D7578">
        <w:rPr>
          <w:rFonts w:ascii="Tahoma" w:eastAsia="PMingLiU" w:hAnsi="Tahoma" w:cs="Tahoma"/>
          <w:sz w:val="18"/>
          <w:szCs w:val="18"/>
        </w:rPr>
        <w:t xml:space="preserve">Select Plus </w:t>
      </w:r>
      <w:r w:rsidRPr="005D7578">
        <w:rPr>
          <w:rFonts w:ascii="Tahoma" w:eastAsia="PMingLiU" w:hAnsi="Tahoma" w:cs="Tahoma"/>
          <w:sz w:val="18"/>
          <w:szCs w:val="18"/>
        </w:rPr>
        <w:t>註冊或</w:t>
      </w:r>
      <w:r w:rsidRPr="005D7578">
        <w:rPr>
          <w:rFonts w:ascii="Tahoma" w:eastAsia="PMingLiU" w:hAnsi="Tahoma" w:cs="Tahoma"/>
          <w:sz w:val="18"/>
          <w:szCs w:val="18"/>
        </w:rPr>
        <w:t xml:space="preserve"> Open </w:t>
      </w:r>
      <w:r w:rsidRPr="005D7578">
        <w:rPr>
          <w:rFonts w:ascii="Tahoma" w:eastAsia="PMingLiU" w:hAnsi="Tahoma" w:cs="Tahoma"/>
          <w:sz w:val="18"/>
          <w:szCs w:val="18"/>
        </w:rPr>
        <w:t>合約針對該些產品之軟體保證範圍之大約花費</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SA </w:t>
      </w:r>
      <w:r w:rsidRPr="005D7578">
        <w:rPr>
          <w:rFonts w:ascii="Tahoma" w:eastAsia="PMingLiU" w:hAnsi="Tahoma" w:cs="Tahoma"/>
          <w:sz w:val="18"/>
          <w:szCs w:val="18"/>
        </w:rPr>
        <w:t>僅訂購及</w:t>
      </w:r>
      <w:r w:rsidRPr="005D7578">
        <w:rPr>
          <w:rFonts w:ascii="Tahoma" w:eastAsia="PMingLiU" w:hAnsi="Tahoma" w:cs="Tahoma"/>
          <w:sz w:val="18"/>
          <w:szCs w:val="18"/>
        </w:rPr>
        <w:t xml:space="preserve"> L&amp;SA </w:t>
      </w:r>
      <w:r w:rsidRPr="005D7578">
        <w:rPr>
          <w:rFonts w:ascii="Tahoma" w:eastAsia="PMingLiU" w:hAnsi="Tahoma" w:cs="Tahoma"/>
          <w:sz w:val="18"/>
          <w:szCs w:val="18"/>
        </w:rPr>
        <w:t>之</w:t>
      </w:r>
      <w:r w:rsidRPr="005D7578">
        <w:rPr>
          <w:rFonts w:ascii="Tahoma" w:eastAsia="PMingLiU" w:hAnsi="Tahoma" w:cs="Tahoma"/>
          <w:sz w:val="18"/>
          <w:szCs w:val="18"/>
        </w:rPr>
        <w:t xml:space="preserve"> SA </w:t>
      </w:r>
      <w:r w:rsidRPr="005D7578">
        <w:rPr>
          <w:rFonts w:ascii="Tahoma" w:eastAsia="PMingLiU" w:hAnsi="Tahoma" w:cs="Tahoma"/>
          <w:sz w:val="18"/>
          <w:szCs w:val="18"/>
        </w:rPr>
        <w:t>元件訂購</w:t>
      </w:r>
      <w:r w:rsidRPr="005D7578">
        <w:rPr>
          <w:rFonts w:ascii="Tahoma" w:eastAsia="PMingLiU" w:hAnsi="Tahoma" w:cs="Tahoma"/>
          <w:sz w:val="18"/>
          <w:szCs w:val="18"/>
        </w:rPr>
        <w:t>)</w:t>
      </w:r>
      <w:r w:rsidRPr="005D7578">
        <w:rPr>
          <w:rFonts w:ascii="Tahoma" w:eastAsia="PMingLiU" w:hAnsi="Tahoma" w:cs="Tahoma"/>
          <w:sz w:val="18"/>
          <w:szCs w:val="18"/>
        </w:rPr>
        <w:t>。若是依據訂閱方案之客戶，此指客戶依其註冊或合約花費在授權該等產品之大約總金額。其他利益會對應至軟體保證會員資格；適用之產品組合的軟體保證會員資格可使客戶符合該等利益之資格。</w:t>
      </w:r>
    </w:p>
    <w:p w14:paraId="68C44E47" w14:textId="77777777" w:rsidR="00023FE7" w:rsidRPr="005D7578" w:rsidRDefault="00023FE7" w:rsidP="0063466C">
      <w:pPr>
        <w:pStyle w:val="AppendixBodyText"/>
        <w:spacing w:after="0"/>
        <w:rPr>
          <w:rFonts w:ascii="Tahoma" w:eastAsia="PMingLiU" w:hAnsi="Tahoma" w:cs="Tahoma"/>
          <w:sz w:val="18"/>
          <w:szCs w:val="18"/>
        </w:rPr>
      </w:pPr>
    </w:p>
    <w:tbl>
      <w:tblPr>
        <w:tblW w:w="9727" w:type="dxa"/>
        <w:tblInd w:w="96" w:type="dxa"/>
        <w:tblLayout w:type="fixed"/>
        <w:tblLook w:val="0000" w:firstRow="0" w:lastRow="0" w:firstColumn="0" w:lastColumn="0" w:noHBand="0" w:noVBand="0"/>
      </w:tblPr>
      <w:tblGrid>
        <w:gridCol w:w="2167"/>
        <w:gridCol w:w="1530"/>
        <w:gridCol w:w="1530"/>
        <w:gridCol w:w="1530"/>
        <w:gridCol w:w="1530"/>
        <w:gridCol w:w="1440"/>
      </w:tblGrid>
      <w:tr w:rsidR="004B4C79" w:rsidRPr="005D7578" w14:paraId="39EB716F" w14:textId="77777777" w:rsidTr="00004F9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DFBE610" w14:textId="77777777" w:rsidR="004B4C79" w:rsidRPr="005D7578" w:rsidRDefault="004B4C79" w:rsidP="00E06FE8">
            <w:pPr>
              <w:pStyle w:val="AppendixTableHeadings"/>
              <w:rPr>
                <w:rFonts w:ascii="Tahoma" w:eastAsia="PMingLiU" w:hAnsi="Tahoma" w:cs="Tahoma"/>
                <w:sz w:val="20"/>
                <w:szCs w:val="20"/>
              </w:rPr>
            </w:pPr>
            <w:r w:rsidRPr="005D7578">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3B5DFB5" w14:textId="77777777" w:rsidR="004B4C79" w:rsidRPr="005D7578" w:rsidRDefault="004B4C79" w:rsidP="00E06FE8">
            <w:pPr>
              <w:pStyle w:val="AppendixTableHeadings"/>
              <w:rPr>
                <w:rFonts w:ascii="Tahoma" w:eastAsia="PMingLiU" w:hAnsi="Tahoma" w:cs="Tahoma"/>
                <w:sz w:val="20"/>
                <w:szCs w:val="20"/>
              </w:rPr>
            </w:pPr>
            <w:r w:rsidRPr="005D7578">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354122D" w14:textId="77777777" w:rsidR="004B4C79" w:rsidRPr="005D7578" w:rsidRDefault="004B4C79" w:rsidP="00E06FE8">
            <w:pPr>
              <w:pStyle w:val="AppendixTableHeadings"/>
              <w:rPr>
                <w:rFonts w:ascii="Tahoma" w:eastAsia="PMingLiU" w:hAnsi="Tahoma" w:cs="Tahoma"/>
                <w:sz w:val="20"/>
                <w:szCs w:val="20"/>
              </w:rPr>
            </w:pPr>
            <w:r w:rsidRPr="005D7578">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B49FFA5" w14:textId="77777777" w:rsidR="004B4C79" w:rsidRPr="005D7578" w:rsidRDefault="004B4C79" w:rsidP="00E06FE8">
            <w:pPr>
              <w:pStyle w:val="AppendixTableHeadings"/>
              <w:rPr>
                <w:rFonts w:ascii="Tahoma" w:eastAsia="PMingLiU" w:hAnsi="Tahoma" w:cs="Tahoma"/>
                <w:sz w:val="20"/>
                <w:szCs w:val="20"/>
              </w:rPr>
            </w:pPr>
            <w:r w:rsidRPr="005D7578">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0E138BA" w14:textId="77777777" w:rsidR="004B4C79" w:rsidRPr="005D7578" w:rsidRDefault="004B4C79" w:rsidP="00E06FE8">
            <w:pPr>
              <w:pStyle w:val="AppendixTableHeadings"/>
              <w:rPr>
                <w:rFonts w:ascii="Tahoma" w:eastAsia="PMingLiU"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B4A3BF9" w14:textId="77777777" w:rsidR="004B4C79" w:rsidRPr="005D7578" w:rsidRDefault="004B4C79" w:rsidP="00E06FE8">
            <w:pPr>
              <w:pStyle w:val="AppendixTableHeadings"/>
              <w:rPr>
                <w:rFonts w:ascii="Tahoma" w:eastAsia="PMingLiU" w:hAnsi="Tahoma" w:cs="Tahoma"/>
                <w:sz w:val="20"/>
                <w:szCs w:val="20"/>
              </w:rPr>
            </w:pPr>
            <w:r w:rsidRPr="005D7578">
              <w:rPr>
                <w:rFonts w:ascii="Tahoma" w:eastAsia="PMingLiU" w:hAnsi="Tahoma" w:cs="Tahoma"/>
                <w:sz w:val="20"/>
                <w:szCs w:val="20"/>
              </w:rPr>
              <w:t>Office 365</w:t>
            </w:r>
          </w:p>
        </w:tc>
      </w:tr>
      <w:tr w:rsidR="004B4C79" w:rsidRPr="005D7578" w14:paraId="23FED98D" w14:textId="77777777" w:rsidTr="00004F9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186B8F16"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715CF7B6"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1697EE37"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5D9A7970"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0A31A624" w14:textId="77777777" w:rsidR="004B4C79" w:rsidRPr="005D7578" w:rsidRDefault="004B4C79" w:rsidP="00E06FE8">
            <w:pPr>
              <w:pStyle w:val="AppendixTableText"/>
              <w:rPr>
                <w:rFonts w:ascii="Tahoma" w:eastAsia="PMingLiU" w:hAnsi="Tahoma" w:cs="Tahoma"/>
              </w:rPr>
            </w:pPr>
          </w:p>
        </w:tc>
        <w:tc>
          <w:tcPr>
            <w:tcW w:w="1440" w:type="dxa"/>
            <w:tcBorders>
              <w:top w:val="single" w:sz="8" w:space="0" w:color="auto"/>
              <w:left w:val="nil"/>
              <w:bottom w:val="single" w:sz="4" w:space="0" w:color="auto"/>
              <w:right w:val="single" w:sz="4" w:space="0" w:color="auto"/>
            </w:tcBorders>
            <w:vAlign w:val="center"/>
          </w:tcPr>
          <w:p w14:paraId="2DBF6E7F" w14:textId="77777777" w:rsidR="004B4C79" w:rsidRPr="005D7578" w:rsidRDefault="00302B84" w:rsidP="00E06FE8">
            <w:pPr>
              <w:pStyle w:val="AppendixTableText"/>
              <w:rPr>
                <w:rFonts w:ascii="Tahoma" w:eastAsia="PMingLiU" w:hAnsi="Tahoma" w:cs="Tahoma"/>
              </w:rPr>
            </w:pPr>
            <w:r w:rsidRPr="005D7578">
              <w:rPr>
                <w:rFonts w:ascii="Tahoma" w:eastAsia="PMingLiU" w:hAnsi="Tahoma" w:cs="Tahoma"/>
              </w:rPr>
              <w:t>是</w:t>
            </w:r>
          </w:p>
        </w:tc>
      </w:tr>
      <w:tr w:rsidR="004B4C79" w:rsidRPr="005D7578" w14:paraId="164B688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2ECC0C8"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FAC61DE"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233357BF" w14:textId="77777777" w:rsidR="004B4C79" w:rsidRPr="005D757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3B9F98E" w14:textId="77777777" w:rsidR="004B4C79" w:rsidRPr="005D7578"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10A774C9" w14:textId="77777777" w:rsidR="004B4C79" w:rsidRPr="005D7578"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337FF57" w14:textId="77777777" w:rsidR="004B4C79" w:rsidRPr="005D7578" w:rsidRDefault="004B4C79" w:rsidP="00E06FE8">
            <w:pPr>
              <w:pStyle w:val="AppendixTableText"/>
              <w:rPr>
                <w:rStyle w:val="CommentReference"/>
                <w:rFonts w:ascii="Tahoma" w:eastAsia="PMingLiU" w:hAnsi="Tahoma" w:cs="Tahoma"/>
                <w:sz w:val="18"/>
                <w:szCs w:val="18"/>
              </w:rPr>
            </w:pPr>
            <w:r w:rsidRPr="005D7578">
              <w:rPr>
                <w:rFonts w:ascii="Tahoma" w:eastAsia="PMingLiU" w:hAnsi="Tahoma" w:cs="Tahoma"/>
              </w:rPr>
              <w:t>是</w:t>
            </w:r>
          </w:p>
        </w:tc>
      </w:tr>
      <w:tr w:rsidR="004B4C79" w:rsidRPr="005D7578" w14:paraId="4CD31AB7"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5F6A8B0" w14:textId="77777777" w:rsidR="004B4C79" w:rsidRPr="005D7578" w:rsidRDefault="00E7419A">
            <w:pPr>
              <w:pStyle w:val="AppendixTableText"/>
              <w:jc w:val="left"/>
              <w:rPr>
                <w:rFonts w:ascii="Tahoma" w:eastAsia="PMingLiU" w:hAnsi="Tahoma" w:cs="Tahoma"/>
              </w:rPr>
            </w:pPr>
            <w:r w:rsidRPr="005D7578">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42B25303"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E276338" w14:textId="77777777" w:rsidR="004B4C79" w:rsidRPr="005D757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8163FF9" w14:textId="77777777" w:rsidR="004B4C79" w:rsidRPr="005D7578" w:rsidRDefault="004B4C79" w:rsidP="00E06FE8">
            <w:pPr>
              <w:pStyle w:val="AppendixTableText"/>
              <w:rPr>
                <w:rStyle w:val="CommentReference"/>
                <w:rFonts w:ascii="Tahoma" w:eastAsia="PMingLiU" w:hAnsi="Tahoma" w:cs="Tahoma"/>
                <w:sz w:val="18"/>
                <w:szCs w:val="18"/>
              </w:rPr>
            </w:pPr>
            <w:r w:rsidRPr="005D7578">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8A10B1F" w14:textId="77777777" w:rsidR="004B4C79" w:rsidRPr="005D7578"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5349209" w14:textId="77777777" w:rsidR="004B4C79" w:rsidRPr="005D7578" w:rsidRDefault="004B4C79" w:rsidP="00E06FE8">
            <w:pPr>
              <w:pStyle w:val="AppendixTableText"/>
              <w:rPr>
                <w:rStyle w:val="CommentReference"/>
                <w:rFonts w:ascii="Tahoma" w:eastAsia="PMingLiU" w:hAnsi="Tahoma" w:cs="Tahoma"/>
                <w:sz w:val="18"/>
                <w:szCs w:val="18"/>
              </w:rPr>
            </w:pPr>
          </w:p>
        </w:tc>
      </w:tr>
      <w:tr w:rsidR="004B4C79" w:rsidRPr="005D7578" w14:paraId="4C04C926"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9B4C834" w14:textId="77777777" w:rsidR="004B4C79" w:rsidRPr="005D7578" w:rsidRDefault="004B4C79" w:rsidP="008D0051">
            <w:pPr>
              <w:pStyle w:val="AppendixTableText"/>
              <w:jc w:val="left"/>
              <w:rPr>
                <w:rFonts w:ascii="Tahoma" w:eastAsia="PMingLiU" w:hAnsi="Tahoma" w:cs="Tahoma"/>
              </w:rPr>
            </w:pPr>
            <w:r w:rsidRPr="005D7578">
              <w:rPr>
                <w:rFonts w:ascii="Tahoma" w:eastAsia="PMingLiU" w:hAnsi="Tahoma" w:cs="Tahoma"/>
              </w:rPr>
              <w:t xml:space="preserve">Enterprise Edition </w:t>
            </w:r>
            <w:r w:rsidRPr="005D7578">
              <w:rPr>
                <w:rFonts w:ascii="Tahoma" w:eastAsia="PMingLiU" w:hAnsi="Tahoma" w:cs="Tahoma"/>
              </w:rPr>
              <w:t>權利</w:t>
            </w:r>
          </w:p>
        </w:tc>
        <w:tc>
          <w:tcPr>
            <w:tcW w:w="1530" w:type="dxa"/>
            <w:tcBorders>
              <w:top w:val="nil"/>
              <w:left w:val="nil"/>
              <w:bottom w:val="single" w:sz="4" w:space="0" w:color="auto"/>
              <w:right w:val="single" w:sz="4" w:space="0" w:color="auto"/>
            </w:tcBorders>
            <w:vAlign w:val="center"/>
          </w:tcPr>
          <w:p w14:paraId="0771580C"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24B8014"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r w:rsidRPr="005D7578">
              <w:rPr>
                <w:rFonts w:ascii="Tahoma" w:eastAsia="PMingLiU" w:hAnsi="Tahoma" w:cs="Tahoma"/>
                <w:vertAlign w:val="superscript"/>
              </w:rPr>
              <w:t>3</w:t>
            </w:r>
          </w:p>
        </w:tc>
        <w:tc>
          <w:tcPr>
            <w:tcW w:w="1530" w:type="dxa"/>
            <w:tcBorders>
              <w:top w:val="nil"/>
              <w:left w:val="nil"/>
              <w:bottom w:val="single" w:sz="4" w:space="0" w:color="auto"/>
              <w:right w:val="single" w:sz="4" w:space="0" w:color="auto"/>
            </w:tcBorders>
            <w:vAlign w:val="center"/>
          </w:tcPr>
          <w:p w14:paraId="457D5030"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37A21DE"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2F723916" w14:textId="77777777" w:rsidR="004B4C79" w:rsidRPr="005D7578" w:rsidRDefault="004B4C79" w:rsidP="00E06FE8">
            <w:pPr>
              <w:pStyle w:val="AppendixTableText"/>
              <w:rPr>
                <w:rFonts w:ascii="Tahoma" w:eastAsia="PMingLiU" w:hAnsi="Tahoma" w:cs="Tahoma"/>
              </w:rPr>
            </w:pPr>
          </w:p>
        </w:tc>
      </w:tr>
      <w:tr w:rsidR="004B4C79" w:rsidRPr="005D7578" w14:paraId="718B4964"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EA58D92"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603500EA"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C70F9FB"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532FE61"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055B42B"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02EDA2CD" w14:textId="77777777" w:rsidR="004B4C79" w:rsidRPr="005D7578" w:rsidRDefault="004B4C79" w:rsidP="00E06FE8">
            <w:pPr>
              <w:pStyle w:val="AppendixTableText"/>
              <w:rPr>
                <w:rFonts w:ascii="Tahoma" w:eastAsia="PMingLiU" w:hAnsi="Tahoma" w:cs="Tahoma"/>
              </w:rPr>
            </w:pPr>
          </w:p>
        </w:tc>
      </w:tr>
      <w:tr w:rsidR="004B4C79" w:rsidRPr="005D7578" w14:paraId="24BEF16F"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078B8702"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0EC6FDB8"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30032D8"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39AB4862"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B04AF1E"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7DBF08BB"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r>
      <w:tr w:rsidR="004B4C79" w:rsidRPr="005D7578" w14:paraId="5AA94C40"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4C4100C5"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74C77069"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22306D19"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36D622C9"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0015688"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E616D41" w14:textId="77777777" w:rsidR="004B4C79" w:rsidRPr="005D7578" w:rsidRDefault="004B4C79" w:rsidP="00E06FE8">
            <w:pPr>
              <w:pStyle w:val="AppendixTableText"/>
              <w:rPr>
                <w:rFonts w:ascii="Tahoma" w:eastAsia="PMingLiU" w:hAnsi="Tahoma" w:cs="Tahoma"/>
              </w:rPr>
            </w:pPr>
          </w:p>
        </w:tc>
      </w:tr>
      <w:tr w:rsidR="004B4C79" w:rsidRPr="005D7578" w14:paraId="720C410B"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2BDF13D6"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 xml:space="preserve">Enterprise Source </w:t>
            </w:r>
            <w:r w:rsidR="002F20E1" w:rsidRPr="005D7578">
              <w:rPr>
                <w:rFonts w:ascii="Tahoma" w:eastAsia="PMingLiU" w:hAnsi="Tahoma" w:cs="Tahoma"/>
              </w:rPr>
              <w:br/>
            </w:r>
            <w:r w:rsidRPr="005D7578">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2808B164"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08A0917" w14:textId="77777777" w:rsidR="004B4C79" w:rsidRPr="005D7578" w:rsidRDefault="004B4C79" w:rsidP="00D72D24">
            <w:pPr>
              <w:pStyle w:val="AppendixTableText"/>
              <w:rPr>
                <w:rFonts w:ascii="Tahoma" w:eastAsia="PMingLiU" w:hAnsi="Tahoma" w:cs="Tahoma"/>
              </w:rPr>
            </w:pPr>
            <w:r w:rsidRPr="005D7578">
              <w:rPr>
                <w:rFonts w:ascii="Tahoma" w:eastAsia="PMingLiU" w:hAnsi="Tahoma" w:cs="Tahoma"/>
              </w:rPr>
              <w:t>是</w:t>
            </w:r>
            <w:r w:rsidRPr="005D7578">
              <w:rPr>
                <w:rFonts w:ascii="Tahoma" w:eastAsia="PMingLiU" w:hAnsi="Tahoma" w:cs="Tahoma"/>
                <w:vertAlign w:val="superscript"/>
              </w:rPr>
              <w:t>1</w:t>
            </w:r>
          </w:p>
        </w:tc>
        <w:tc>
          <w:tcPr>
            <w:tcW w:w="1530" w:type="dxa"/>
            <w:tcBorders>
              <w:top w:val="nil"/>
              <w:left w:val="nil"/>
              <w:bottom w:val="single" w:sz="4" w:space="0" w:color="auto"/>
              <w:right w:val="single" w:sz="4" w:space="0" w:color="auto"/>
            </w:tcBorders>
            <w:vAlign w:val="center"/>
          </w:tcPr>
          <w:p w14:paraId="7A8BA74C"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A9DF6D5"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79133CB1" w14:textId="77777777" w:rsidR="004B4C79" w:rsidRPr="005D7578" w:rsidRDefault="004B4C79" w:rsidP="00E06FE8">
            <w:pPr>
              <w:pStyle w:val="AppendixTableText"/>
              <w:rPr>
                <w:rFonts w:ascii="Tahoma" w:eastAsia="PMingLiU" w:hAnsi="Tahoma" w:cs="Tahoma"/>
              </w:rPr>
            </w:pPr>
          </w:p>
        </w:tc>
      </w:tr>
      <w:tr w:rsidR="004B4C79" w:rsidRPr="005D7578" w14:paraId="59342132"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B282ED1"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2F98F074"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194D5488"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6B09656" w14:textId="77777777" w:rsidR="004B4C79" w:rsidRPr="005D7578" w:rsidRDefault="004B4C79" w:rsidP="00E06FE8">
            <w:pPr>
              <w:pStyle w:val="AppendixTableText"/>
              <w:rPr>
                <w:rStyle w:val="CommentReference"/>
                <w:rFonts w:ascii="Tahoma" w:eastAsia="PMingLiU" w:hAnsi="Tahoma" w:cs="Tahoma"/>
                <w:sz w:val="18"/>
                <w:szCs w:val="18"/>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F842C2B" w14:textId="77777777" w:rsidR="004B4C79" w:rsidRPr="005D757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C9F600A" w14:textId="77777777" w:rsidR="004B4C79" w:rsidRPr="005D7578" w:rsidRDefault="004B4C79" w:rsidP="00E06FE8">
            <w:pPr>
              <w:pStyle w:val="AppendixTableText"/>
              <w:rPr>
                <w:rFonts w:ascii="Tahoma" w:eastAsia="PMingLiU" w:hAnsi="Tahoma" w:cs="Tahoma"/>
              </w:rPr>
            </w:pPr>
          </w:p>
        </w:tc>
      </w:tr>
      <w:tr w:rsidR="00E06FE8" w:rsidRPr="005D7578" w14:paraId="669E6052"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3FEA5288" w14:textId="77777777" w:rsidR="00E06FE8" w:rsidRPr="005D7578" w:rsidRDefault="00E06FE8">
            <w:pPr>
              <w:pStyle w:val="AppendixTableText"/>
              <w:jc w:val="left"/>
              <w:rPr>
                <w:rFonts w:ascii="Tahoma" w:eastAsia="PMingLiU" w:hAnsi="Tahoma" w:cs="Tahoma"/>
              </w:rPr>
            </w:pPr>
            <w:r w:rsidRPr="005D7578">
              <w:rPr>
                <w:rFonts w:ascii="Tahoma" w:eastAsia="PMingLiU" w:hAnsi="Tahoma" w:cs="Tahoma"/>
              </w:rPr>
              <w:t xml:space="preserve">System Center </w:t>
            </w:r>
            <w:r w:rsidRPr="005D7578">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1B6CFD4E" w14:textId="77777777" w:rsidR="00E06FE8" w:rsidRPr="005D7578"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3F3E6144" w14:textId="77777777" w:rsidR="00E06FE8" w:rsidRPr="005D7578"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72655ED" w14:textId="77777777" w:rsidR="00E06FE8" w:rsidRPr="005D7578" w:rsidRDefault="00E06FE8"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4BB5856" w14:textId="77777777" w:rsidR="00E06FE8" w:rsidRPr="005D7578"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238C304" w14:textId="77777777" w:rsidR="00E06FE8" w:rsidRPr="005D7578" w:rsidRDefault="00E06FE8" w:rsidP="00E06FE8">
            <w:pPr>
              <w:pStyle w:val="AppendixTableText"/>
              <w:rPr>
                <w:rFonts w:ascii="Tahoma" w:eastAsia="PMingLiU" w:hAnsi="Tahoma" w:cs="Tahoma"/>
              </w:rPr>
            </w:pPr>
          </w:p>
        </w:tc>
      </w:tr>
      <w:tr w:rsidR="004B4C79" w:rsidRPr="005D7578" w14:paraId="7A5A01F3"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4E20AE5"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14:paraId="4EC8DC9D"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0AC462AF"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B0A796A"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BE0A6EE"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0470E6FC" w14:textId="77777777" w:rsidR="004B4C79" w:rsidRPr="005D7578" w:rsidRDefault="004B4C79" w:rsidP="00E06FE8">
            <w:pPr>
              <w:pStyle w:val="AppendixTableText"/>
              <w:rPr>
                <w:rFonts w:ascii="Tahoma" w:eastAsia="PMingLiU" w:hAnsi="Tahoma" w:cs="Tahoma"/>
              </w:rPr>
            </w:pPr>
          </w:p>
        </w:tc>
      </w:tr>
      <w:tr w:rsidR="004B4C79" w:rsidRPr="005D7578" w14:paraId="55096BD9" w14:textId="77777777" w:rsidTr="00004F9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6A09AE27"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lastRenderedPageBreak/>
              <w:t xml:space="preserve">TechNet SA </w:t>
            </w:r>
            <w:r w:rsidRPr="005D7578">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106AF725"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72980C46"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4E1BBE5C"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19629CAD" w14:textId="77777777" w:rsidR="004B4C79" w:rsidRPr="005D7578"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14:paraId="772156BC" w14:textId="77777777" w:rsidR="004B4C79" w:rsidRPr="005D7578" w:rsidRDefault="004B4C79" w:rsidP="00E06FE8">
            <w:pPr>
              <w:pStyle w:val="AppendixTableText"/>
              <w:rPr>
                <w:rFonts w:ascii="Tahoma" w:eastAsia="PMingLiU" w:hAnsi="Tahoma" w:cs="Tahoma"/>
              </w:rPr>
            </w:pPr>
          </w:p>
        </w:tc>
      </w:tr>
      <w:tr w:rsidR="004B4C79" w:rsidRPr="005D7578" w14:paraId="3DC252AE"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57B3FEB"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444FFD47"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BB45DA4" w14:textId="77777777" w:rsidR="004B4C79" w:rsidRPr="005D757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179360A"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21B1932" w14:textId="77777777" w:rsidR="004B4C79" w:rsidRPr="005D757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64A2346E" w14:textId="77777777" w:rsidR="004B4C79" w:rsidRPr="005D7578" w:rsidRDefault="004B4C79" w:rsidP="00E06FE8">
            <w:pPr>
              <w:pStyle w:val="AppendixTableText"/>
              <w:rPr>
                <w:rFonts w:ascii="Tahoma" w:eastAsia="PMingLiU" w:hAnsi="Tahoma" w:cs="Tahoma"/>
              </w:rPr>
            </w:pPr>
          </w:p>
        </w:tc>
      </w:tr>
      <w:tr w:rsidR="004B4C79" w:rsidRPr="005D7578" w14:paraId="086BE01D" w14:textId="77777777" w:rsidTr="00004F9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62EAAB36" w14:textId="77777777" w:rsidR="004B4C79" w:rsidRPr="005D7578" w:rsidRDefault="004B4C79" w:rsidP="005F52C6">
            <w:pPr>
              <w:pStyle w:val="AppendixTableText"/>
              <w:jc w:val="left"/>
              <w:rPr>
                <w:rFonts w:ascii="Tahoma" w:eastAsia="PMingLiU" w:hAnsi="Tahoma" w:cs="Tahoma"/>
              </w:rPr>
            </w:pPr>
            <w:r w:rsidRPr="005D7578">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5FB713D4" w14:textId="77777777" w:rsidR="004B4C79" w:rsidRPr="005D757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D80845C"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r w:rsidRPr="005D7578">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66276D2" w14:textId="77777777" w:rsidR="004B4C79" w:rsidRPr="005D757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A750F02" w14:textId="77777777" w:rsidR="004B4C79" w:rsidRPr="005D757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7CDACD2" w14:textId="77777777" w:rsidR="004B4C79" w:rsidRPr="005D7578" w:rsidRDefault="004B4C79" w:rsidP="00E06FE8">
            <w:pPr>
              <w:pStyle w:val="AppendixTableText"/>
              <w:rPr>
                <w:rFonts w:ascii="Tahoma" w:eastAsia="PMingLiU" w:hAnsi="Tahoma" w:cs="Tahoma"/>
              </w:rPr>
            </w:pPr>
          </w:p>
        </w:tc>
      </w:tr>
      <w:tr w:rsidR="004B4C79" w:rsidRPr="005D7578" w14:paraId="079662A9"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817AA0"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延伸</w:t>
            </w:r>
            <w:r w:rsidRPr="005D7578">
              <w:rPr>
                <w:rFonts w:ascii="Tahoma" w:eastAsia="PMingLiU" w:hAnsi="Tahoma" w:cs="Tahoma"/>
              </w:rPr>
              <w:t xml:space="preserve"> HotFix </w:t>
            </w:r>
            <w:r w:rsidRPr="005D7578">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5B4A078B"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2103AE9"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03B0C734" w14:textId="77777777" w:rsidR="004B4C79" w:rsidRPr="005D7578" w:rsidRDefault="004B4C79" w:rsidP="00E06FE8">
            <w:pPr>
              <w:pStyle w:val="AppendixTableText"/>
              <w:rPr>
                <w:rStyle w:val="CommentReference"/>
                <w:rFonts w:ascii="Tahoma" w:eastAsia="PMingLiU" w:hAnsi="Tahoma" w:cs="Tahoma"/>
                <w:sz w:val="18"/>
                <w:szCs w:val="18"/>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FD6BF1A" w14:textId="77777777" w:rsidR="004B4C79" w:rsidRPr="005D757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C6E1E89" w14:textId="77777777" w:rsidR="004B4C79" w:rsidRPr="005D7578" w:rsidRDefault="004B4C79" w:rsidP="00E06FE8">
            <w:pPr>
              <w:pStyle w:val="AppendixTableText"/>
              <w:rPr>
                <w:rFonts w:ascii="Tahoma" w:eastAsia="PMingLiU" w:hAnsi="Tahoma" w:cs="Tahoma"/>
              </w:rPr>
            </w:pPr>
          </w:p>
        </w:tc>
      </w:tr>
      <w:tr w:rsidR="004B4C79" w:rsidRPr="005D7578" w14:paraId="7C782171"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F53AEA9" w14:textId="77777777" w:rsidR="004B4C79" w:rsidRPr="005D7578" w:rsidRDefault="004B4C79">
            <w:pPr>
              <w:pStyle w:val="AppendixTableText"/>
              <w:jc w:val="left"/>
              <w:rPr>
                <w:rFonts w:ascii="Tahoma" w:eastAsia="PMingLiU" w:hAnsi="Tahoma" w:cs="Tahoma"/>
                <w:color w:val="000000"/>
              </w:rPr>
            </w:pPr>
            <w:r w:rsidRPr="005D7578">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386044E3"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603F9AD8" w14:textId="77777777" w:rsidR="004B4C79" w:rsidRPr="005D7578" w:rsidRDefault="004B4C79" w:rsidP="00E06FE8">
            <w:pPr>
              <w:pStyle w:val="AppendixTableText"/>
              <w:spacing w:after="120"/>
              <w:rPr>
                <w:rFonts w:ascii="Tahoma" w:eastAsia="PMingLiU" w:hAnsi="Tahoma" w:cs="Tahoma"/>
                <w:color w:val="000000"/>
              </w:rPr>
            </w:pPr>
            <w:r w:rsidRPr="005D7578">
              <w:rPr>
                <w:rFonts w:ascii="Tahoma" w:eastAsia="PMingLiU" w:hAnsi="Tahoma" w:cs="Tahoma"/>
                <w:color w:val="000000"/>
              </w:rPr>
              <w:t>是</w:t>
            </w:r>
            <w:r w:rsidRPr="005D7578">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3243D45"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04F29A7" w14:textId="77777777" w:rsidR="004B4C79" w:rsidRPr="005D7578" w:rsidRDefault="004B4C79" w:rsidP="00E06FE8">
            <w:pPr>
              <w:pStyle w:val="AppendixTableText"/>
              <w:spacing w:before="120"/>
              <w:rPr>
                <w:rFonts w:ascii="Tahoma" w:eastAsia="PMingLiU"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17FDBE3E" w14:textId="77777777" w:rsidR="004B4C79" w:rsidRPr="005D7578" w:rsidRDefault="004B4C79" w:rsidP="00E06FE8">
            <w:pPr>
              <w:pStyle w:val="AppendixTableText"/>
              <w:spacing w:before="120"/>
              <w:rPr>
                <w:rFonts w:ascii="Tahoma" w:eastAsia="PMingLiU" w:hAnsi="Tahoma" w:cs="Tahoma"/>
                <w:color w:val="000000"/>
              </w:rPr>
            </w:pPr>
          </w:p>
        </w:tc>
      </w:tr>
      <w:tr w:rsidR="004B4C79" w:rsidRPr="005D7578" w14:paraId="2313DB8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7A7F2D9" w14:textId="77777777" w:rsidR="004B4C79" w:rsidRPr="005D7578" w:rsidRDefault="00E7419A" w:rsidP="00E7419A">
            <w:pPr>
              <w:pStyle w:val="AppendixTableText"/>
              <w:jc w:val="left"/>
              <w:rPr>
                <w:rFonts w:ascii="Tahoma" w:eastAsia="PMingLiU" w:hAnsi="Tahoma" w:cs="Tahoma"/>
                <w:color w:val="000000"/>
              </w:rPr>
            </w:pPr>
            <w:r w:rsidRPr="005D7578">
              <w:rPr>
                <w:rFonts w:ascii="Tahoma" w:eastAsia="PMingLiU" w:hAnsi="Tahoma" w:cs="Tahoma"/>
                <w:color w:val="000000"/>
              </w:rPr>
              <w:t xml:space="preserve">Windows </w:t>
            </w:r>
            <w:r w:rsidRPr="005D7578">
              <w:rPr>
                <w:rFonts w:ascii="Tahoma" w:eastAsia="PMingLiU" w:hAnsi="Tahoma" w:cs="Tahoma"/>
                <w:color w:val="000000"/>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711C3FFA"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63CF4F28" w14:textId="77777777" w:rsidR="004B4C79" w:rsidRPr="005D7578" w:rsidRDefault="004B4C79" w:rsidP="00E06FE8">
            <w:pPr>
              <w:pStyle w:val="AppendixTableText"/>
              <w:spacing w:after="120"/>
              <w:rPr>
                <w:rFonts w:ascii="Tahoma" w:eastAsia="PMingLiU" w:hAnsi="Tahoma" w:cs="Tahoma"/>
                <w:color w:val="000000"/>
              </w:rPr>
            </w:pPr>
            <w:r w:rsidRPr="005D7578">
              <w:rPr>
                <w:rFonts w:ascii="Tahoma" w:eastAsia="PMingLiU" w:hAnsi="Tahoma" w:cs="Tahoma"/>
                <w:color w:val="000000"/>
              </w:rPr>
              <w:t>是</w:t>
            </w:r>
            <w:r w:rsidRPr="005D7578">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31C9CC1"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BB66F2F" w14:textId="77777777" w:rsidR="004B4C79" w:rsidRPr="005D7578" w:rsidRDefault="004B4C79" w:rsidP="00E06FE8">
            <w:pPr>
              <w:pStyle w:val="AppendixTableText"/>
              <w:spacing w:before="120"/>
              <w:rPr>
                <w:rFonts w:ascii="Tahoma" w:eastAsia="PMingLiU"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40D41419" w14:textId="77777777" w:rsidR="004B4C79" w:rsidRPr="005D7578" w:rsidRDefault="004B4C79" w:rsidP="00E06FE8">
            <w:pPr>
              <w:pStyle w:val="AppendixTableText"/>
              <w:spacing w:before="120"/>
              <w:rPr>
                <w:rFonts w:ascii="Tahoma" w:eastAsia="PMingLiU" w:hAnsi="Tahoma" w:cs="Tahoma"/>
                <w:color w:val="000000"/>
              </w:rPr>
            </w:pPr>
          </w:p>
        </w:tc>
      </w:tr>
      <w:tr w:rsidR="004B4C79" w:rsidRPr="005D7578" w14:paraId="0B972B1A"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BD87DDD" w14:textId="77777777" w:rsidR="004B4C79" w:rsidRPr="005D7578" w:rsidRDefault="004B4C79">
            <w:pPr>
              <w:pStyle w:val="AppendixTableText"/>
              <w:jc w:val="left"/>
              <w:rPr>
                <w:rFonts w:ascii="Tahoma" w:eastAsia="PMingLiU" w:hAnsi="Tahoma" w:cs="Tahoma"/>
                <w:color w:val="000000"/>
              </w:rPr>
            </w:pPr>
            <w:r w:rsidRPr="005D7578">
              <w:rPr>
                <w:rFonts w:ascii="Tahoma" w:eastAsia="PMingLiU" w:hAnsi="Tahoma" w:cs="Tahoma"/>
                <w:color w:val="000000"/>
              </w:rPr>
              <w:t xml:space="preserve">Windows </w:t>
            </w:r>
            <w:r w:rsidRPr="005D7578">
              <w:rPr>
                <w:rFonts w:ascii="Tahoma" w:eastAsia="PMingLiU" w:hAnsi="Tahoma" w:cs="Tahoma"/>
                <w:color w:val="000000"/>
              </w:rPr>
              <w:t>虛擬桌面存取</w:t>
            </w:r>
            <w:r w:rsidRPr="005D7578">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4B61623F"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7202F85B" w14:textId="77777777" w:rsidR="004B4C79" w:rsidRPr="005D7578" w:rsidRDefault="004B4C79" w:rsidP="00E06FE8">
            <w:pPr>
              <w:pStyle w:val="AppendixTableText"/>
              <w:spacing w:after="120"/>
              <w:rPr>
                <w:rFonts w:ascii="Tahoma" w:eastAsia="PMingLiU" w:hAnsi="Tahoma" w:cs="Tahoma"/>
                <w:color w:val="000000"/>
              </w:rPr>
            </w:pPr>
            <w:r w:rsidRPr="005D7578">
              <w:rPr>
                <w:rFonts w:ascii="Tahoma" w:eastAsia="PMingLiU" w:hAnsi="Tahoma" w:cs="Tahoma"/>
                <w:color w:val="000000"/>
              </w:rPr>
              <w:t>是</w:t>
            </w:r>
            <w:r w:rsidRPr="005D7578">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76FEA35B" w14:textId="77777777" w:rsidR="004B4C79" w:rsidRPr="005D757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1CDD445" w14:textId="77777777" w:rsidR="004B4C79" w:rsidRPr="005D7578" w:rsidRDefault="004B4C79" w:rsidP="00E06FE8">
            <w:pPr>
              <w:pStyle w:val="AppendixTableText"/>
              <w:spacing w:before="120"/>
              <w:rPr>
                <w:rFonts w:ascii="Tahoma" w:eastAsia="PMingLiU"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7055186E" w14:textId="77777777" w:rsidR="004B4C79" w:rsidRPr="005D7578" w:rsidRDefault="004B4C79" w:rsidP="00E06FE8">
            <w:pPr>
              <w:pStyle w:val="AppendixTableText"/>
              <w:spacing w:before="120"/>
              <w:rPr>
                <w:rFonts w:ascii="Tahoma" w:eastAsia="PMingLiU" w:hAnsi="Tahoma" w:cs="Tahoma"/>
                <w:color w:val="000000"/>
              </w:rPr>
            </w:pPr>
          </w:p>
        </w:tc>
      </w:tr>
      <w:tr w:rsidR="004B4C79" w:rsidRPr="005D7578" w14:paraId="41312F77"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15D30BA" w14:textId="77777777" w:rsidR="004B4C79" w:rsidRPr="005D7578" w:rsidRDefault="004B4C79">
            <w:pPr>
              <w:pStyle w:val="AppendixTableText"/>
              <w:jc w:val="left"/>
              <w:rPr>
                <w:rFonts w:ascii="Tahoma" w:eastAsia="PMingLiU" w:hAnsi="Tahoma" w:cs="Tahoma"/>
              </w:rPr>
            </w:pPr>
            <w:r w:rsidRPr="005D7578">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2F2336D3"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4FAFBAA"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5B959FBE" w14:textId="77777777" w:rsidR="004B4C79" w:rsidRPr="005D7578" w:rsidRDefault="004B4C79"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61E26F3" w14:textId="77777777" w:rsidR="004B4C79" w:rsidRPr="005D757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DC8F379" w14:textId="77777777" w:rsidR="004B4C79" w:rsidRPr="005D7578" w:rsidRDefault="004B4C79" w:rsidP="00E06FE8">
            <w:pPr>
              <w:pStyle w:val="AppendixTableText"/>
              <w:rPr>
                <w:rFonts w:ascii="Tahoma" w:eastAsia="PMingLiU" w:hAnsi="Tahoma" w:cs="Tahoma"/>
              </w:rPr>
            </w:pPr>
          </w:p>
        </w:tc>
      </w:tr>
      <w:tr w:rsidR="00870095" w:rsidRPr="005D7578" w14:paraId="52CB55FB"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6F6BF26" w14:textId="77777777" w:rsidR="00870095" w:rsidRPr="005D7578" w:rsidRDefault="00870095">
            <w:pPr>
              <w:pStyle w:val="AppendixTableText"/>
              <w:jc w:val="left"/>
              <w:rPr>
                <w:rFonts w:ascii="Tahoma" w:eastAsia="PMingLiU" w:hAnsi="Tahoma" w:cs="Tahoma"/>
              </w:rPr>
            </w:pPr>
            <w:r w:rsidRPr="005D7578">
              <w:rPr>
                <w:rFonts w:ascii="Tahoma" w:eastAsia="PMingLiU"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130FE342" w14:textId="77777777" w:rsidR="00870095" w:rsidRPr="005D7578"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38E1545" w14:textId="77777777" w:rsidR="00870095" w:rsidRPr="005D7578" w:rsidRDefault="00870095" w:rsidP="00E06FE8">
            <w:pPr>
              <w:pStyle w:val="AppendixTableText"/>
              <w:rPr>
                <w:rFonts w:ascii="Tahoma" w:eastAsia="PMingLiU" w:hAnsi="Tahoma" w:cs="Tahoma"/>
              </w:rPr>
            </w:pPr>
            <w:r w:rsidRPr="005D757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CD2DE0B" w14:textId="77777777" w:rsidR="00870095" w:rsidRPr="005D7578"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09D2E01" w14:textId="77777777" w:rsidR="00870095" w:rsidRPr="005D7578" w:rsidRDefault="00870095"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8FAA651" w14:textId="77777777" w:rsidR="00870095" w:rsidRPr="005D7578" w:rsidRDefault="00870095" w:rsidP="00E06FE8">
            <w:pPr>
              <w:pStyle w:val="AppendixTableText"/>
              <w:rPr>
                <w:rFonts w:ascii="Tahoma" w:eastAsia="PMingLiU" w:hAnsi="Tahoma" w:cs="Tahoma"/>
              </w:rPr>
            </w:pPr>
          </w:p>
        </w:tc>
      </w:tr>
      <w:tr w:rsidR="00175615" w:rsidRPr="005D7578" w14:paraId="1309EA6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DAE4EE1" w14:textId="77777777" w:rsidR="00175615" w:rsidRPr="005D7578" w:rsidRDefault="00175615">
            <w:pPr>
              <w:pStyle w:val="AppendixTableText"/>
              <w:jc w:val="left"/>
              <w:rPr>
                <w:rFonts w:ascii="Tahoma" w:eastAsia="PMingLiU" w:hAnsi="Tahoma" w:cs="Tahoma"/>
              </w:rPr>
            </w:pPr>
            <w:r w:rsidRPr="005D7578">
              <w:rPr>
                <w:rFonts w:ascii="Tahoma" w:eastAsia="PMingLiU" w:hAnsi="Tahoma" w:cs="Tahoma"/>
              </w:rPr>
              <w:t xml:space="preserve">Windows </w:t>
            </w:r>
            <w:r w:rsidRPr="005D7578">
              <w:rPr>
                <w:rFonts w:ascii="Tahoma" w:eastAsia="PMingLiU" w:hAnsi="Tahoma" w:cs="Tahoma"/>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14:paraId="0314FFA2" w14:textId="77777777" w:rsidR="00175615" w:rsidRPr="005D7578"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79FA0EC" w14:textId="77777777" w:rsidR="00175615" w:rsidRPr="005D7578" w:rsidRDefault="00175615" w:rsidP="00E06FE8">
            <w:pPr>
              <w:pStyle w:val="AppendixTableText"/>
              <w:rPr>
                <w:rFonts w:ascii="Tahoma" w:eastAsia="PMingLiU" w:hAnsi="Tahoma" w:cs="Tahoma"/>
              </w:rPr>
            </w:pPr>
            <w:r w:rsidRPr="005D7578">
              <w:rPr>
                <w:rFonts w:ascii="Tahoma" w:eastAsia="PMingLiU" w:hAnsi="Tahoma" w:cs="Tahoma"/>
              </w:rPr>
              <w:t>是</w:t>
            </w:r>
            <w:r w:rsidRPr="005D7578">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1ED6AFC" w14:textId="77777777" w:rsidR="00175615" w:rsidRPr="005D7578"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C2E0995" w14:textId="77777777" w:rsidR="00175615" w:rsidRPr="005D7578" w:rsidRDefault="00175615"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D327044" w14:textId="77777777" w:rsidR="00175615" w:rsidRPr="005D7578" w:rsidRDefault="00175615" w:rsidP="00E06FE8">
            <w:pPr>
              <w:pStyle w:val="AppendixTableText"/>
              <w:rPr>
                <w:rFonts w:ascii="Tahoma" w:eastAsia="PMingLiU" w:hAnsi="Tahoma" w:cs="Tahoma"/>
              </w:rPr>
            </w:pPr>
          </w:p>
        </w:tc>
      </w:tr>
    </w:tbl>
    <w:p w14:paraId="7E7305AD" w14:textId="77777777" w:rsidR="00023FE7" w:rsidRPr="005D7578" w:rsidRDefault="00023FE7">
      <w:pPr>
        <w:pStyle w:val="AppendixBodyText"/>
        <w:ind w:right="180"/>
        <w:rPr>
          <w:rFonts w:ascii="Tahoma" w:eastAsia="PMingLiU" w:hAnsi="Tahoma" w:cs="Tahoma"/>
        </w:rPr>
      </w:pPr>
      <w:r w:rsidRPr="005D7578">
        <w:rPr>
          <w:rFonts w:ascii="Tahoma" w:eastAsia="PMingLiU" w:hAnsi="Tahoma" w:cs="Tahoma"/>
          <w:i/>
          <w:sz w:val="16"/>
          <w:szCs w:val="16"/>
        </w:rPr>
        <w:t>*</w:t>
      </w:r>
      <w:r w:rsidRPr="005D7578">
        <w:rPr>
          <w:rFonts w:ascii="Tahoma" w:eastAsia="PMingLiU" w:hAnsi="Tahoma" w:cs="Tahoma"/>
          <w:i/>
          <w:sz w:val="16"/>
          <w:szCs w:val="16"/>
        </w:rPr>
        <w:t>表中的是係指可能會使客戶符合取得該利益之資格的軟體保證會員資格、合格產品之軟體保證的取得或針對該組合內合格產品的</w:t>
      </w:r>
      <w:r w:rsidRPr="005D7578">
        <w:rPr>
          <w:rFonts w:ascii="Tahoma" w:eastAsia="PMingLiU" w:hAnsi="Tahoma" w:cs="Tahoma"/>
          <w:i/>
          <w:sz w:val="16"/>
          <w:szCs w:val="16"/>
        </w:rPr>
        <w:t xml:space="preserve"> SA </w:t>
      </w:r>
      <w:r w:rsidRPr="005D7578">
        <w:rPr>
          <w:rFonts w:ascii="Tahoma" w:eastAsia="PMingLiU" w:hAnsi="Tahoma" w:cs="Tahoma"/>
          <w:i/>
          <w:sz w:val="16"/>
          <w:szCs w:val="16"/>
        </w:rPr>
        <w:t>花費或</w:t>
      </w:r>
      <w:r w:rsidRPr="005D7578">
        <w:rPr>
          <w:rFonts w:ascii="Tahoma" w:eastAsia="PMingLiU" w:hAnsi="Tahoma" w:cs="Tahoma"/>
          <w:i/>
          <w:sz w:val="16"/>
          <w:szCs w:val="16"/>
        </w:rPr>
        <w:t xml:space="preserve"> Windows Intune (</w:t>
      </w:r>
      <w:r w:rsidRPr="005D7578">
        <w:rPr>
          <w:rFonts w:ascii="Tahoma" w:eastAsia="PMingLiU" w:hAnsi="Tahoma" w:cs="Tahoma"/>
          <w:i/>
          <w:sz w:val="16"/>
          <w:szCs w:val="16"/>
        </w:rPr>
        <w:t>每一裝置</w:t>
      </w:r>
      <w:r w:rsidRPr="005D7578">
        <w:rPr>
          <w:rFonts w:ascii="Tahoma" w:eastAsia="PMingLiU" w:hAnsi="Tahoma" w:cs="Tahoma"/>
          <w:i/>
          <w:sz w:val="16"/>
          <w:szCs w:val="16"/>
        </w:rPr>
        <w:t>)/</w:t>
      </w:r>
      <w:r w:rsidRPr="005D7578">
        <w:rPr>
          <w:rFonts w:ascii="Tahoma" w:eastAsia="PMingLiU" w:hAnsi="Tahoma" w:cs="Tahoma"/>
          <w:i/>
          <w:sz w:val="16"/>
          <w:szCs w:val="16"/>
        </w:rPr>
        <w:t>合格</w:t>
      </w:r>
      <w:r w:rsidRPr="005D7578">
        <w:rPr>
          <w:rFonts w:ascii="Tahoma" w:eastAsia="PMingLiU" w:hAnsi="Tahoma" w:cs="Tahoma"/>
          <w:i/>
          <w:sz w:val="16"/>
          <w:szCs w:val="16"/>
        </w:rPr>
        <w:t xml:space="preserve"> Office 365 </w:t>
      </w:r>
      <w:r w:rsidRPr="005D7578">
        <w:rPr>
          <w:rFonts w:ascii="Tahoma" w:eastAsia="PMingLiU" w:hAnsi="Tahoma" w:cs="Tahoma"/>
          <w:i/>
          <w:sz w:val="16"/>
          <w:szCs w:val="16"/>
        </w:rPr>
        <w:t>套件的取得。</w:t>
      </w:r>
    </w:p>
    <w:p w14:paraId="1DADB2E3" w14:textId="77777777" w:rsidR="00023FE7" w:rsidRPr="005D7578" w:rsidRDefault="00023FE7">
      <w:pPr>
        <w:pStyle w:val="AppendixBodyText"/>
        <w:ind w:right="180"/>
        <w:rPr>
          <w:rFonts w:ascii="Tahoma" w:eastAsia="PMingLiU" w:hAnsi="Tahoma" w:cs="Tahoma"/>
        </w:rPr>
      </w:pPr>
      <w:r w:rsidRPr="005D7578">
        <w:rPr>
          <w:rFonts w:ascii="Tahoma" w:eastAsia="PMingLiU" w:hAnsi="Tahoma" w:cs="Tahoma"/>
          <w:i/>
          <w:sz w:val="16"/>
          <w:szCs w:val="16"/>
        </w:rPr>
        <w:t>*</w:t>
      </w:r>
      <w:r w:rsidRPr="005D7578">
        <w:rPr>
          <w:rFonts w:ascii="Tahoma" w:eastAsia="PMingLiU" w:hAnsi="Tahoma" w:cs="Tahoma"/>
          <w:i/>
          <w:sz w:val="16"/>
          <w:szCs w:val="16"/>
        </w:rPr>
        <w:t>如有商業上之理由，</w:t>
      </w:r>
      <w:r w:rsidRPr="005D7578">
        <w:rPr>
          <w:rFonts w:ascii="Tahoma" w:eastAsia="PMingLiU" w:hAnsi="Tahoma" w:cs="Tahoma"/>
          <w:i/>
          <w:sz w:val="16"/>
          <w:szCs w:val="16"/>
        </w:rPr>
        <w:t xml:space="preserve">Microsoft </w:t>
      </w:r>
      <w:r w:rsidRPr="005D7578">
        <w:rPr>
          <w:rFonts w:ascii="Tahoma" w:eastAsia="PMingLiU" w:hAnsi="Tahoma" w:cs="Tahoma"/>
          <w:i/>
          <w:sz w:val="16"/>
          <w:szCs w:val="16"/>
        </w:rPr>
        <w:t>得隨時扣繳或中止任何依相同</w:t>
      </w:r>
      <w:r w:rsidRPr="005D7578">
        <w:rPr>
          <w:rFonts w:ascii="Tahoma" w:eastAsia="PMingLiU" w:hAnsi="Tahoma" w:cs="Tahoma"/>
          <w:i/>
          <w:sz w:val="16"/>
          <w:szCs w:val="16"/>
        </w:rPr>
        <w:t xml:space="preserve"> Select </w:t>
      </w:r>
      <w:r w:rsidRPr="005D7578">
        <w:rPr>
          <w:rFonts w:ascii="Tahoma" w:eastAsia="PMingLiU" w:hAnsi="Tahoma" w:cs="Tahoma"/>
          <w:i/>
          <w:sz w:val="16"/>
          <w:szCs w:val="16"/>
        </w:rPr>
        <w:t>合約之第四個或任何後續註冊取得之軟體保證會員資格的相關利益。</w:t>
      </w:r>
    </w:p>
    <w:p w14:paraId="2BB47DD1" w14:textId="77777777" w:rsidR="00023FE7" w:rsidRPr="005D7578" w:rsidRDefault="00302B84" w:rsidP="0063466C">
      <w:pPr>
        <w:pStyle w:val="AppendixBodyText"/>
        <w:spacing w:after="0"/>
        <w:rPr>
          <w:rFonts w:ascii="Tahoma" w:eastAsia="PMingLiU" w:hAnsi="Tahoma" w:cs="Tahoma"/>
        </w:rPr>
      </w:pPr>
      <w:r w:rsidRPr="005D7578">
        <w:rPr>
          <w:rFonts w:ascii="Tahoma" w:eastAsia="PMingLiU" w:hAnsi="Tahoma" w:cs="Tahoma"/>
          <w:i/>
          <w:sz w:val="16"/>
        </w:rPr>
        <w:t>***</w:t>
      </w:r>
      <w:r w:rsidRPr="005D7578">
        <w:rPr>
          <w:rFonts w:ascii="Tahoma" w:eastAsia="PMingLiU" w:hAnsi="Tahoma" w:cs="Tahoma"/>
          <w:i/>
          <w:sz w:val="16"/>
        </w:rPr>
        <w:t>一般而言，</w:t>
      </w:r>
      <w:r w:rsidRPr="005D7578">
        <w:rPr>
          <w:rFonts w:ascii="Tahoma" w:eastAsia="PMingLiU" w:hAnsi="Tahoma" w:cs="Tahoma"/>
          <w:i/>
          <w:sz w:val="16"/>
        </w:rPr>
        <w:t xml:space="preserve">Subscription </w:t>
      </w:r>
      <w:r w:rsidRPr="005D7578">
        <w:rPr>
          <w:rFonts w:ascii="Tahoma" w:eastAsia="PMingLiU" w:hAnsi="Tahoma" w:cs="Tahoma"/>
          <w:i/>
          <w:sz w:val="16"/>
        </w:rPr>
        <w:t>方案如包含由具版本編號之軟體所組成的軟體元件，將會包含這些元件的新版本權利。</w:t>
      </w:r>
    </w:p>
    <w:p w14:paraId="464B7C1D" w14:textId="77777777" w:rsidR="00E0729E" w:rsidRPr="005D7578" w:rsidRDefault="00E0729E" w:rsidP="00E0729E">
      <w:pPr>
        <w:pStyle w:val="AppendixBodyText"/>
        <w:spacing w:after="0"/>
        <w:rPr>
          <w:rFonts w:ascii="Tahoma" w:eastAsia="PMingLiU" w:hAnsi="Tahoma" w:cs="Tahoma"/>
        </w:rPr>
      </w:pPr>
      <w:r w:rsidRPr="005D7578">
        <w:rPr>
          <w:rFonts w:ascii="Tahoma" w:eastAsia="PMingLiU" w:hAnsi="Tahoma" w:cs="Tahoma"/>
          <w:vertAlign w:val="superscript"/>
        </w:rPr>
        <w:t>1</w:t>
      </w:r>
      <w:r w:rsidRPr="005D7578">
        <w:rPr>
          <w:rFonts w:ascii="Tahoma" w:eastAsia="PMingLiU" w:hAnsi="Tahoma" w:cs="Tahoma"/>
          <w:i/>
          <w:sz w:val="16"/>
        </w:rPr>
        <w:t>不是</w:t>
      </w:r>
      <w:r w:rsidRPr="005D7578">
        <w:rPr>
          <w:rFonts w:ascii="Tahoma" w:eastAsia="PMingLiU" w:hAnsi="Tahoma" w:cs="Tahoma"/>
          <w:i/>
          <w:sz w:val="16"/>
        </w:rPr>
        <w:t xml:space="preserve"> Windows Embedded </w:t>
      </w:r>
      <w:r w:rsidRPr="005D7578">
        <w:rPr>
          <w:rFonts w:ascii="Tahoma" w:eastAsia="PMingLiU" w:hAnsi="Tahoma" w:cs="Tahoma"/>
          <w:i/>
          <w:sz w:val="16"/>
        </w:rPr>
        <w:t>產品的</w:t>
      </w:r>
      <w:r w:rsidRPr="005D7578">
        <w:rPr>
          <w:rFonts w:ascii="Tahoma" w:eastAsia="PMingLiU" w:hAnsi="Tahoma" w:cs="Tahoma"/>
          <w:i/>
          <w:sz w:val="16"/>
        </w:rPr>
        <w:t xml:space="preserve"> SA </w:t>
      </w:r>
      <w:r w:rsidRPr="005D7578">
        <w:rPr>
          <w:rFonts w:ascii="Tahoma" w:eastAsia="PMingLiU" w:hAnsi="Tahoma" w:cs="Tahoma"/>
          <w:i/>
          <w:sz w:val="16"/>
        </w:rPr>
        <w:t>利益。</w:t>
      </w:r>
    </w:p>
    <w:p w14:paraId="58E53F6C" w14:textId="77777777" w:rsidR="00E0729E" w:rsidRPr="005D7578" w:rsidRDefault="00E0729E" w:rsidP="00E0729E">
      <w:pPr>
        <w:pStyle w:val="AppendixBodyText"/>
        <w:spacing w:after="0"/>
        <w:rPr>
          <w:rFonts w:ascii="Tahoma" w:eastAsia="PMingLiU" w:hAnsi="Tahoma" w:cs="Tahoma"/>
        </w:rPr>
      </w:pPr>
      <w:r w:rsidRPr="005D7578">
        <w:rPr>
          <w:rFonts w:ascii="Tahoma" w:eastAsia="PMingLiU" w:hAnsi="Tahoma" w:cs="Tahoma"/>
          <w:vertAlign w:val="superscript"/>
        </w:rPr>
        <w:t>2</w:t>
      </w:r>
      <w:r w:rsidRPr="005D7578">
        <w:rPr>
          <w:rFonts w:ascii="Tahoma" w:eastAsia="PMingLiU" w:hAnsi="Tahoma" w:cs="Tahoma"/>
          <w:i/>
          <w:sz w:val="16"/>
        </w:rPr>
        <w:t xml:space="preserve">Windows 8.1 Embedded </w:t>
      </w:r>
      <w:r w:rsidRPr="005D7578">
        <w:rPr>
          <w:rFonts w:ascii="Tahoma" w:eastAsia="PMingLiU" w:hAnsi="Tahoma" w:cs="Tahoma"/>
          <w:i/>
          <w:sz w:val="16"/>
        </w:rPr>
        <w:t>產品之相關</w:t>
      </w:r>
      <w:r w:rsidRPr="005D7578">
        <w:rPr>
          <w:rFonts w:ascii="Tahoma" w:eastAsia="PMingLiU" w:hAnsi="Tahoma" w:cs="Tahoma"/>
          <w:i/>
          <w:sz w:val="16"/>
        </w:rPr>
        <w:t xml:space="preserve"> SA </w:t>
      </w:r>
      <w:r w:rsidRPr="005D7578">
        <w:rPr>
          <w:rFonts w:ascii="Tahoma" w:eastAsia="PMingLiU" w:hAnsi="Tahoma" w:cs="Tahoma"/>
          <w:i/>
          <w:sz w:val="16"/>
        </w:rPr>
        <w:t>可允許本機虛擬權利，但不能存取軟體的遠端虛擬執行個體。</w:t>
      </w:r>
    </w:p>
    <w:p w14:paraId="6DBEF8BC" w14:textId="77777777" w:rsidR="00A500F1" w:rsidRPr="005D7578" w:rsidRDefault="00A500F1" w:rsidP="00E0729E">
      <w:pPr>
        <w:pStyle w:val="AppendixBodyText"/>
        <w:spacing w:after="0"/>
        <w:rPr>
          <w:rFonts w:ascii="Tahoma" w:eastAsia="PMingLiU" w:hAnsi="Tahoma" w:cs="Tahoma"/>
        </w:rPr>
      </w:pPr>
      <w:r w:rsidRPr="005D7578">
        <w:rPr>
          <w:rFonts w:ascii="Tahoma" w:eastAsia="PMingLiU" w:hAnsi="Tahoma" w:cs="Tahoma"/>
          <w:vertAlign w:val="superscript"/>
        </w:rPr>
        <w:t>3</w:t>
      </w:r>
      <w:r w:rsidRPr="005D7578">
        <w:rPr>
          <w:rFonts w:ascii="Tahoma" w:eastAsia="PMingLiU" w:hAnsi="Tahoma" w:cs="Tahoma"/>
          <w:i/>
          <w:sz w:val="16"/>
        </w:rPr>
        <w:t>自</w:t>
      </w:r>
      <w:r w:rsidRPr="005D7578">
        <w:rPr>
          <w:rFonts w:ascii="Tahoma" w:eastAsia="PMingLiU" w:hAnsi="Tahoma" w:cs="Tahoma"/>
          <w:i/>
          <w:sz w:val="16"/>
        </w:rPr>
        <w:t xml:space="preserve"> 2014 </w:t>
      </w:r>
      <w:r w:rsidRPr="005D7578">
        <w:rPr>
          <w:rFonts w:ascii="Tahoma" w:eastAsia="PMingLiU" w:hAnsi="Tahoma" w:cs="Tahoma"/>
          <w:i/>
          <w:sz w:val="16"/>
        </w:rPr>
        <w:t>年</w:t>
      </w:r>
      <w:r w:rsidRPr="005D7578">
        <w:rPr>
          <w:rFonts w:ascii="Tahoma" w:eastAsia="PMingLiU" w:hAnsi="Tahoma" w:cs="Tahoma"/>
          <w:i/>
          <w:sz w:val="16"/>
        </w:rPr>
        <w:t xml:space="preserve"> 3 </w:t>
      </w:r>
      <w:r w:rsidRPr="005D7578">
        <w:rPr>
          <w:rFonts w:ascii="Tahoma" w:eastAsia="PMingLiU" w:hAnsi="Tahoma" w:cs="Tahoma"/>
          <w:i/>
          <w:sz w:val="16"/>
        </w:rPr>
        <w:t>月</w:t>
      </w:r>
      <w:r w:rsidRPr="005D7578">
        <w:rPr>
          <w:rFonts w:ascii="Tahoma" w:eastAsia="PMingLiU" w:hAnsi="Tahoma" w:cs="Tahoma"/>
          <w:i/>
          <w:sz w:val="16"/>
        </w:rPr>
        <w:t xml:space="preserve"> 1 </w:t>
      </w:r>
      <w:r w:rsidRPr="005D7578">
        <w:rPr>
          <w:rFonts w:ascii="Tahoma" w:eastAsia="PMingLiU" w:hAnsi="Tahoma" w:cs="Tahoma"/>
          <w:i/>
          <w:sz w:val="16"/>
        </w:rPr>
        <w:t>日起不是</w:t>
      </w:r>
      <w:r w:rsidRPr="005D7578">
        <w:rPr>
          <w:rFonts w:ascii="Tahoma" w:eastAsia="PMingLiU" w:hAnsi="Tahoma" w:cs="Tahoma"/>
          <w:i/>
          <w:sz w:val="16"/>
        </w:rPr>
        <w:t xml:space="preserve"> Windows </w:t>
      </w:r>
      <w:r w:rsidRPr="005D7578">
        <w:rPr>
          <w:rFonts w:ascii="Tahoma" w:eastAsia="PMingLiU" w:hAnsi="Tahoma" w:cs="Tahoma"/>
          <w:i/>
          <w:sz w:val="16"/>
        </w:rPr>
        <w:t>桌面作業系統之</w:t>
      </w:r>
      <w:r w:rsidRPr="005D7578">
        <w:rPr>
          <w:rFonts w:ascii="Tahoma" w:eastAsia="PMingLiU" w:hAnsi="Tahoma" w:cs="Tahoma"/>
          <w:i/>
          <w:sz w:val="16"/>
        </w:rPr>
        <w:t xml:space="preserve"> SA </w:t>
      </w:r>
      <w:r w:rsidRPr="005D7578">
        <w:rPr>
          <w:rFonts w:ascii="Tahoma" w:eastAsia="PMingLiU" w:hAnsi="Tahoma" w:cs="Tahoma"/>
          <w:i/>
          <w:sz w:val="16"/>
        </w:rPr>
        <w:t>利益。具備</w:t>
      </w:r>
      <w:r w:rsidRPr="005D7578">
        <w:rPr>
          <w:rFonts w:ascii="Tahoma" w:eastAsia="PMingLiU" w:hAnsi="Tahoma" w:cs="Tahoma"/>
          <w:i/>
          <w:sz w:val="16"/>
        </w:rPr>
        <w:t xml:space="preserve"> Windows </w:t>
      </w:r>
      <w:r w:rsidRPr="005D7578">
        <w:rPr>
          <w:rFonts w:ascii="Tahoma" w:eastAsia="PMingLiU" w:hAnsi="Tahoma" w:cs="Tahoma"/>
          <w:i/>
          <w:sz w:val="16"/>
        </w:rPr>
        <w:t>專業版升級之軟體保證的現存客戶會繼續收到</w:t>
      </w:r>
      <w:r w:rsidRPr="005D7578">
        <w:rPr>
          <w:rFonts w:ascii="Tahoma" w:eastAsia="PMingLiU" w:hAnsi="Tahoma" w:cs="Tahoma"/>
          <w:i/>
          <w:sz w:val="16"/>
        </w:rPr>
        <w:t xml:space="preserve"> Enterprise Edition </w:t>
      </w:r>
      <w:r w:rsidRPr="005D7578">
        <w:rPr>
          <w:rFonts w:ascii="Tahoma" w:eastAsia="PMingLiU" w:hAnsi="Tahoma" w:cs="Tahoma"/>
          <w:i/>
          <w:sz w:val="16"/>
        </w:rPr>
        <w:t>權利。</w:t>
      </w:r>
    </w:p>
    <w:p w14:paraId="525930B8" w14:textId="77777777" w:rsidR="00302B84" w:rsidRPr="005D7578" w:rsidRDefault="00302B84" w:rsidP="0045693C">
      <w:pPr>
        <w:rPr>
          <w:rFonts w:eastAsia="PMingLiU"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D7578" w14:paraId="4863821C" w14:textId="77777777" w:rsidTr="0044720D">
        <w:trPr>
          <w:trHeight w:val="60"/>
        </w:trPr>
        <w:tc>
          <w:tcPr>
            <w:tcW w:w="8280" w:type="dxa"/>
            <w:shd w:val="clear" w:color="auto" w:fill="FFCC99"/>
            <w:vAlign w:val="center"/>
          </w:tcPr>
          <w:p w14:paraId="42AED664" w14:textId="77777777" w:rsidR="00AD6AD6" w:rsidRPr="005D7578" w:rsidRDefault="00AD6AD6" w:rsidP="004B54F7">
            <w:pPr>
              <w:pStyle w:val="AppendixTableHeadings"/>
              <w:rPr>
                <w:rFonts w:ascii="Tahoma" w:eastAsia="PMingLiU" w:hAnsi="Tahoma" w:cs="Tahoma"/>
                <w:sz w:val="20"/>
                <w:szCs w:val="20"/>
              </w:rPr>
            </w:pPr>
            <w:r w:rsidRPr="005D7578">
              <w:rPr>
                <w:rFonts w:ascii="Tahoma" w:eastAsia="PMingLiU" w:hAnsi="Tahoma" w:cs="Tahoma"/>
                <w:sz w:val="20"/>
                <w:szCs w:val="20"/>
              </w:rPr>
              <w:t xml:space="preserve">Office System </w:t>
            </w:r>
            <w:r w:rsidRPr="005D7578">
              <w:rPr>
                <w:rFonts w:ascii="Tahoma" w:eastAsia="PMingLiU" w:hAnsi="Tahoma" w:cs="Tahoma"/>
                <w:sz w:val="20"/>
                <w:szCs w:val="20"/>
              </w:rPr>
              <w:t>應用程式組合產品</w:t>
            </w:r>
          </w:p>
        </w:tc>
      </w:tr>
      <w:tr w:rsidR="00AD6AD6" w:rsidRPr="005D7578" w14:paraId="171E5A81" w14:textId="77777777" w:rsidTr="0044720D">
        <w:trPr>
          <w:trHeight w:val="438"/>
        </w:trPr>
        <w:tc>
          <w:tcPr>
            <w:tcW w:w="8280" w:type="dxa"/>
            <w:vAlign w:val="center"/>
          </w:tcPr>
          <w:p w14:paraId="2C834676" w14:textId="77777777" w:rsidR="00AD6AD6" w:rsidRPr="005D7578" w:rsidRDefault="00AD6AD6" w:rsidP="004B54F7">
            <w:pPr>
              <w:spacing w:line="240" w:lineRule="atLeast"/>
              <w:rPr>
                <w:rFonts w:eastAsia="PMingLiU" w:cs="Tahoma"/>
              </w:rPr>
            </w:pPr>
            <w:r w:rsidRPr="005D7578">
              <w:rPr>
                <w:rFonts w:eastAsia="PMingLiU" w:cs="Tahoma"/>
                <w:color w:val="000000"/>
                <w:szCs w:val="18"/>
              </w:rPr>
              <w:t>Office Standard 2013</w:t>
            </w:r>
          </w:p>
          <w:p w14:paraId="4332F1FC" w14:textId="77777777" w:rsidR="00AD6AD6" w:rsidRPr="005D7578" w:rsidRDefault="00AD6AD6" w:rsidP="004B54F7">
            <w:pPr>
              <w:spacing w:line="240" w:lineRule="atLeast"/>
              <w:rPr>
                <w:rFonts w:eastAsia="PMingLiU" w:cs="Tahoma"/>
              </w:rPr>
            </w:pPr>
            <w:r w:rsidRPr="005D7578">
              <w:rPr>
                <w:rFonts w:eastAsia="PMingLiU" w:cs="Tahoma"/>
                <w:color w:val="000000"/>
                <w:szCs w:val="18"/>
              </w:rPr>
              <w:t xml:space="preserve">Office Professional Plus 2013 </w:t>
            </w:r>
          </w:p>
          <w:p w14:paraId="147A3794" w14:textId="77777777" w:rsidR="00AD6AD6" w:rsidRPr="005D7578" w:rsidRDefault="00AD6AD6" w:rsidP="004B54F7">
            <w:pPr>
              <w:spacing w:line="240" w:lineRule="atLeast"/>
              <w:rPr>
                <w:rFonts w:eastAsia="PMingLiU" w:cs="Tahoma"/>
              </w:rPr>
            </w:pPr>
            <w:r w:rsidRPr="005D7578">
              <w:rPr>
                <w:rFonts w:eastAsia="PMingLiU" w:cs="Tahoma"/>
                <w:color w:val="000000"/>
                <w:szCs w:val="18"/>
              </w:rPr>
              <w:t>Project Standard 2013</w:t>
            </w:r>
          </w:p>
          <w:p w14:paraId="2FB2D2E0" w14:textId="77777777" w:rsidR="00AD6AD6" w:rsidRPr="005D7578" w:rsidRDefault="00AD6AD6" w:rsidP="004B54F7">
            <w:pPr>
              <w:spacing w:line="240" w:lineRule="atLeast"/>
              <w:rPr>
                <w:rFonts w:eastAsia="PMingLiU" w:cs="Tahoma"/>
              </w:rPr>
            </w:pPr>
            <w:r w:rsidRPr="005D7578">
              <w:rPr>
                <w:rFonts w:eastAsia="PMingLiU" w:cs="Tahoma"/>
                <w:color w:val="000000"/>
                <w:szCs w:val="18"/>
              </w:rPr>
              <w:t>Project Professional 2013</w:t>
            </w:r>
          </w:p>
          <w:p w14:paraId="7A50B85C" w14:textId="77777777" w:rsidR="00AD6AD6" w:rsidRPr="005D7578" w:rsidRDefault="00AD6AD6" w:rsidP="004B54F7">
            <w:pPr>
              <w:spacing w:line="240" w:lineRule="atLeast"/>
              <w:rPr>
                <w:rFonts w:eastAsia="PMingLiU" w:cs="Tahoma"/>
              </w:rPr>
            </w:pPr>
            <w:r w:rsidRPr="005D7578">
              <w:rPr>
                <w:rFonts w:eastAsia="PMingLiU" w:cs="Tahoma"/>
                <w:color w:val="000000"/>
                <w:szCs w:val="18"/>
              </w:rPr>
              <w:t>Visio</w:t>
            </w:r>
            <w:r w:rsidR="002D27C1" w:rsidRPr="005D7578">
              <w:rPr>
                <w:rFonts w:eastAsia="PMingLiU" w:cs="Tahoma"/>
                <w:color w:val="000000"/>
                <w:szCs w:val="18"/>
                <w:vertAlign w:val="superscript"/>
              </w:rPr>
              <w:t>®</w:t>
            </w:r>
            <w:r w:rsidRPr="005D7578">
              <w:rPr>
                <w:rFonts w:eastAsia="PMingLiU" w:cs="Tahoma"/>
                <w:color w:val="000000"/>
                <w:szCs w:val="18"/>
              </w:rPr>
              <w:t xml:space="preserve"> Standard 2013</w:t>
            </w:r>
          </w:p>
          <w:p w14:paraId="05BD8B39" w14:textId="77777777" w:rsidR="00AD6AD6" w:rsidRPr="005D7578" w:rsidRDefault="00AD6AD6" w:rsidP="004B54F7">
            <w:pPr>
              <w:spacing w:line="240" w:lineRule="atLeast"/>
              <w:rPr>
                <w:rFonts w:eastAsia="PMingLiU" w:cs="Tahoma"/>
              </w:rPr>
            </w:pPr>
            <w:r w:rsidRPr="005D7578">
              <w:rPr>
                <w:rFonts w:eastAsia="PMingLiU" w:cs="Tahoma"/>
                <w:color w:val="000000"/>
                <w:szCs w:val="18"/>
              </w:rPr>
              <w:t>Visio</w:t>
            </w:r>
            <w:r w:rsidR="002D27C1" w:rsidRPr="005D7578">
              <w:rPr>
                <w:rFonts w:eastAsia="PMingLiU" w:cs="Tahoma"/>
                <w:color w:val="000000"/>
                <w:szCs w:val="18"/>
                <w:vertAlign w:val="superscript"/>
              </w:rPr>
              <w:t>®</w:t>
            </w:r>
            <w:r w:rsidRPr="005D7578">
              <w:rPr>
                <w:rFonts w:eastAsia="PMingLiU" w:cs="Tahoma"/>
                <w:color w:val="000000"/>
                <w:szCs w:val="18"/>
              </w:rPr>
              <w:t xml:space="preserve"> Professional 2013</w:t>
            </w:r>
          </w:p>
          <w:p w14:paraId="5392CF77" w14:textId="77777777" w:rsidR="00AD6AD6" w:rsidRPr="005D7578" w:rsidRDefault="00AD6AD6" w:rsidP="004B54F7">
            <w:pPr>
              <w:spacing w:line="240" w:lineRule="atLeast"/>
              <w:rPr>
                <w:rFonts w:eastAsia="PMingLiU" w:cs="Tahoma"/>
              </w:rPr>
            </w:pPr>
            <w:r w:rsidRPr="005D7578">
              <w:rPr>
                <w:rFonts w:eastAsia="PMingLiU" w:cs="Tahoma"/>
                <w:color w:val="000000"/>
                <w:szCs w:val="18"/>
              </w:rPr>
              <w:t>Access 2013</w:t>
            </w:r>
          </w:p>
          <w:p w14:paraId="422DE631" w14:textId="77777777" w:rsidR="00AD6AD6" w:rsidRPr="005D7578" w:rsidRDefault="00AD6AD6" w:rsidP="004B54F7">
            <w:pPr>
              <w:spacing w:line="240" w:lineRule="atLeast"/>
              <w:rPr>
                <w:rFonts w:eastAsia="PMingLiU" w:cs="Tahoma"/>
              </w:rPr>
            </w:pPr>
            <w:r w:rsidRPr="005D7578">
              <w:rPr>
                <w:rFonts w:eastAsia="PMingLiU" w:cs="Tahoma"/>
                <w:color w:val="000000"/>
                <w:szCs w:val="18"/>
              </w:rPr>
              <w:t xml:space="preserve">Excel 2013 </w:t>
            </w:r>
          </w:p>
          <w:p w14:paraId="75E4B718" w14:textId="77777777" w:rsidR="00AD6AD6" w:rsidRPr="005D7578" w:rsidRDefault="00AD6AD6" w:rsidP="004B54F7">
            <w:pPr>
              <w:spacing w:line="240" w:lineRule="atLeast"/>
              <w:rPr>
                <w:rFonts w:eastAsia="PMingLiU" w:cs="Tahoma"/>
              </w:rPr>
            </w:pPr>
            <w:r w:rsidRPr="005D7578">
              <w:rPr>
                <w:rFonts w:eastAsia="PMingLiU" w:cs="Tahoma"/>
                <w:color w:val="000000"/>
                <w:szCs w:val="18"/>
              </w:rPr>
              <w:t>InfoPath</w:t>
            </w:r>
            <w:r w:rsidR="002D27C1" w:rsidRPr="005D7578">
              <w:rPr>
                <w:rFonts w:eastAsia="PMingLiU" w:cs="Tahoma"/>
                <w:color w:val="000000"/>
                <w:szCs w:val="18"/>
                <w:vertAlign w:val="superscript"/>
              </w:rPr>
              <w:t>®</w:t>
            </w:r>
            <w:r w:rsidRPr="005D7578">
              <w:rPr>
                <w:rFonts w:eastAsia="PMingLiU" w:cs="Tahoma"/>
                <w:color w:val="000000"/>
                <w:szCs w:val="18"/>
              </w:rPr>
              <w:t xml:space="preserve"> 2013</w:t>
            </w:r>
          </w:p>
          <w:p w14:paraId="625116FE" w14:textId="77777777" w:rsidR="00AD6AD6" w:rsidRPr="005D7578" w:rsidRDefault="00AD6AD6" w:rsidP="004B54F7">
            <w:pPr>
              <w:spacing w:line="240" w:lineRule="atLeast"/>
              <w:rPr>
                <w:rFonts w:eastAsia="PMingLiU" w:cs="Tahoma"/>
              </w:rPr>
            </w:pPr>
            <w:r w:rsidRPr="005D7578">
              <w:rPr>
                <w:rFonts w:eastAsia="PMingLiU" w:cs="Tahoma"/>
                <w:color w:val="000000"/>
                <w:szCs w:val="18"/>
              </w:rPr>
              <w:t>Lync 2013</w:t>
            </w:r>
          </w:p>
          <w:p w14:paraId="5BEBF11A" w14:textId="77777777" w:rsidR="00AD6AD6" w:rsidRPr="005D7578" w:rsidRDefault="00AD6AD6" w:rsidP="004B54F7">
            <w:pPr>
              <w:spacing w:line="240" w:lineRule="atLeast"/>
              <w:rPr>
                <w:rFonts w:eastAsia="PMingLiU" w:cs="Tahoma"/>
              </w:rPr>
            </w:pPr>
            <w:r w:rsidRPr="005D7578">
              <w:rPr>
                <w:rFonts w:eastAsia="PMingLiU" w:cs="Tahoma"/>
                <w:color w:val="000000"/>
                <w:szCs w:val="18"/>
              </w:rPr>
              <w:t>OneNote™ 2013</w:t>
            </w:r>
          </w:p>
          <w:p w14:paraId="058D62B1" w14:textId="77777777" w:rsidR="00AD6AD6" w:rsidRPr="005D7578" w:rsidRDefault="00AD6AD6" w:rsidP="004B54F7">
            <w:pPr>
              <w:spacing w:line="240" w:lineRule="atLeast"/>
              <w:rPr>
                <w:rFonts w:eastAsia="PMingLiU" w:cs="Tahoma"/>
              </w:rPr>
            </w:pPr>
            <w:r w:rsidRPr="005D7578">
              <w:rPr>
                <w:rFonts w:eastAsia="PMingLiU" w:cs="Tahoma"/>
                <w:color w:val="000000"/>
                <w:szCs w:val="18"/>
              </w:rPr>
              <w:t>Outlook</w:t>
            </w:r>
            <w:r w:rsidR="002D27C1" w:rsidRPr="005D7578">
              <w:rPr>
                <w:rFonts w:eastAsia="PMingLiU" w:cs="Tahoma"/>
                <w:color w:val="000000"/>
                <w:szCs w:val="18"/>
                <w:vertAlign w:val="superscript"/>
              </w:rPr>
              <w:t>®</w:t>
            </w:r>
            <w:r w:rsidRPr="005D7578">
              <w:rPr>
                <w:rFonts w:eastAsia="PMingLiU" w:cs="Tahoma"/>
                <w:color w:val="000000"/>
                <w:szCs w:val="18"/>
              </w:rPr>
              <w:t xml:space="preserve"> 2013</w:t>
            </w:r>
          </w:p>
          <w:p w14:paraId="1C0FD787" w14:textId="77777777" w:rsidR="00AD6AD6" w:rsidRPr="005D7578" w:rsidRDefault="00AD6AD6" w:rsidP="004B54F7">
            <w:pPr>
              <w:spacing w:line="240" w:lineRule="atLeast"/>
              <w:rPr>
                <w:rFonts w:eastAsia="PMingLiU" w:cs="Tahoma"/>
              </w:rPr>
            </w:pPr>
            <w:r w:rsidRPr="005D7578">
              <w:rPr>
                <w:rFonts w:eastAsia="PMingLiU" w:cs="Tahoma"/>
                <w:color w:val="000000"/>
                <w:szCs w:val="18"/>
              </w:rPr>
              <w:t>PowerPoint</w:t>
            </w:r>
            <w:r w:rsidR="002D27C1" w:rsidRPr="005D7578">
              <w:rPr>
                <w:rFonts w:eastAsia="PMingLiU" w:cs="Tahoma"/>
                <w:color w:val="000000"/>
                <w:szCs w:val="18"/>
                <w:vertAlign w:val="superscript"/>
              </w:rPr>
              <w:t>®</w:t>
            </w:r>
            <w:r w:rsidRPr="005D7578">
              <w:rPr>
                <w:rFonts w:eastAsia="PMingLiU" w:cs="Tahoma"/>
                <w:color w:val="000000"/>
                <w:szCs w:val="18"/>
              </w:rPr>
              <w:t xml:space="preserve"> 2013</w:t>
            </w:r>
          </w:p>
          <w:p w14:paraId="26CC0480" w14:textId="77777777" w:rsidR="00AD6AD6" w:rsidRPr="005D7578" w:rsidRDefault="00AD6AD6" w:rsidP="004B54F7">
            <w:pPr>
              <w:spacing w:line="240" w:lineRule="atLeast"/>
              <w:rPr>
                <w:rFonts w:eastAsia="PMingLiU" w:cs="Tahoma"/>
              </w:rPr>
            </w:pPr>
            <w:r w:rsidRPr="005D7578">
              <w:rPr>
                <w:rFonts w:eastAsia="PMingLiU" w:cs="Tahoma"/>
                <w:color w:val="000000"/>
                <w:szCs w:val="18"/>
              </w:rPr>
              <w:t>Publisher 2013</w:t>
            </w:r>
          </w:p>
          <w:p w14:paraId="7BD56DA6" w14:textId="77777777" w:rsidR="00AD6AD6" w:rsidRPr="005D7578" w:rsidRDefault="00AD6AD6" w:rsidP="004B54F7">
            <w:pPr>
              <w:spacing w:line="240" w:lineRule="atLeast"/>
              <w:rPr>
                <w:rFonts w:eastAsia="PMingLiU" w:cs="Tahoma"/>
              </w:rPr>
            </w:pPr>
            <w:r w:rsidRPr="005D7578">
              <w:rPr>
                <w:rFonts w:eastAsia="PMingLiU" w:cs="Tahoma"/>
                <w:color w:val="000000"/>
                <w:szCs w:val="18"/>
              </w:rPr>
              <w:t>Word 2013</w:t>
            </w:r>
          </w:p>
          <w:p w14:paraId="45DC80A0" w14:textId="77777777" w:rsidR="00AD6AD6" w:rsidRPr="005D7578" w:rsidRDefault="00AD6AD6" w:rsidP="004B54F7">
            <w:pPr>
              <w:spacing w:line="240" w:lineRule="atLeast"/>
              <w:rPr>
                <w:rFonts w:eastAsia="PMingLiU" w:cs="Tahoma"/>
              </w:rPr>
            </w:pPr>
            <w:r w:rsidRPr="005D7578">
              <w:rPr>
                <w:rFonts w:eastAsia="PMingLiU" w:cs="Tahoma"/>
                <w:color w:val="000000"/>
                <w:szCs w:val="18"/>
              </w:rPr>
              <w:t xml:space="preserve">Office for Mac Standard 2011 </w:t>
            </w:r>
          </w:p>
          <w:p w14:paraId="373F55C3" w14:textId="77777777" w:rsidR="00AD6AD6" w:rsidRPr="005D7578" w:rsidRDefault="00AD6AD6" w:rsidP="004B54F7">
            <w:pPr>
              <w:spacing w:line="240" w:lineRule="atLeast"/>
              <w:rPr>
                <w:rFonts w:eastAsia="PMingLiU" w:cs="Tahoma"/>
              </w:rPr>
            </w:pPr>
            <w:r w:rsidRPr="005D7578">
              <w:rPr>
                <w:rFonts w:eastAsia="PMingLiU" w:cs="Tahoma"/>
                <w:color w:val="000000"/>
                <w:szCs w:val="18"/>
              </w:rPr>
              <w:t>Lync for Mac 2011</w:t>
            </w:r>
          </w:p>
          <w:p w14:paraId="13C9F94D" w14:textId="77777777" w:rsidR="00061A45" w:rsidRPr="005D7578" w:rsidRDefault="007C4ADB" w:rsidP="004B54F7">
            <w:pPr>
              <w:spacing w:line="240" w:lineRule="atLeast"/>
              <w:rPr>
                <w:rFonts w:eastAsia="PMingLiU" w:cs="Tahoma"/>
              </w:rPr>
            </w:pPr>
            <w:r w:rsidRPr="005D7578">
              <w:rPr>
                <w:rFonts w:eastAsia="PMingLiU" w:cs="Tahoma"/>
                <w:color w:val="000000"/>
                <w:szCs w:val="18"/>
              </w:rPr>
              <w:t>Outlook for Mac 2011</w:t>
            </w:r>
          </w:p>
          <w:p w14:paraId="466DC22F" w14:textId="77777777" w:rsidR="00AD6AD6" w:rsidRPr="005D7578" w:rsidRDefault="00AD6AD6" w:rsidP="004B54F7">
            <w:pPr>
              <w:spacing w:line="240" w:lineRule="atLeast"/>
              <w:rPr>
                <w:rFonts w:eastAsia="PMingLiU" w:cs="Tahoma"/>
              </w:rPr>
            </w:pPr>
            <w:r w:rsidRPr="005D7578">
              <w:rPr>
                <w:rFonts w:eastAsia="PMingLiU" w:cs="Tahoma"/>
                <w:color w:val="000000"/>
                <w:szCs w:val="18"/>
              </w:rPr>
              <w:t>PowerPoint for Mac 2011</w:t>
            </w:r>
          </w:p>
          <w:p w14:paraId="7BBF5C4A" w14:textId="77777777" w:rsidR="00AD6AD6" w:rsidRPr="005D7578" w:rsidRDefault="00AD6AD6" w:rsidP="004B54F7">
            <w:pPr>
              <w:spacing w:line="240" w:lineRule="atLeast"/>
              <w:rPr>
                <w:rFonts w:eastAsia="PMingLiU" w:cs="Tahoma"/>
              </w:rPr>
            </w:pPr>
            <w:r w:rsidRPr="005D7578">
              <w:rPr>
                <w:rFonts w:eastAsia="PMingLiU" w:cs="Tahoma"/>
                <w:color w:val="000000"/>
                <w:szCs w:val="18"/>
              </w:rPr>
              <w:t>Excel for Mac 2011</w:t>
            </w:r>
          </w:p>
          <w:p w14:paraId="77446D34" w14:textId="77777777" w:rsidR="00AD6AD6" w:rsidRPr="005D7578" w:rsidRDefault="00AD6AD6" w:rsidP="004B54F7">
            <w:pPr>
              <w:spacing w:line="240" w:lineRule="atLeast"/>
              <w:rPr>
                <w:rFonts w:eastAsia="PMingLiU" w:cs="Tahoma"/>
                <w:color w:val="000000"/>
                <w:szCs w:val="18"/>
              </w:rPr>
            </w:pPr>
            <w:r w:rsidRPr="005D7578">
              <w:rPr>
                <w:rFonts w:eastAsia="PMingLiU" w:cs="Tahoma"/>
                <w:color w:val="000000"/>
                <w:szCs w:val="18"/>
              </w:rPr>
              <w:t>Word for Mac 2011</w:t>
            </w:r>
          </w:p>
        </w:tc>
      </w:tr>
    </w:tbl>
    <w:p w14:paraId="0282CF06" w14:textId="77777777" w:rsidR="00D8064F" w:rsidRPr="005D7578" w:rsidRDefault="00AD6AD6" w:rsidP="0044720D">
      <w:pPr>
        <w:pStyle w:val="AppendixBodyText"/>
        <w:spacing w:after="0"/>
        <w:ind w:firstLine="550"/>
        <w:rPr>
          <w:rFonts w:ascii="Tahoma" w:eastAsia="PMingLiU" w:hAnsi="Tahoma" w:cs="Tahoma"/>
        </w:rPr>
      </w:pPr>
      <w:r w:rsidRPr="005D7578">
        <w:rPr>
          <w:rFonts w:ascii="Tahoma" w:eastAsia="PMingLiU" w:hAnsi="Tahoma" w:cs="Tahoma"/>
          <w:b/>
          <w:i/>
          <w:sz w:val="16"/>
          <w:szCs w:val="16"/>
        </w:rPr>
        <w:t>注意事項：</w:t>
      </w:r>
      <w:r w:rsidRPr="005D7578">
        <w:rPr>
          <w:rFonts w:ascii="Tahoma" w:eastAsia="PMingLiU" w:hAnsi="Tahoma" w:cs="Tahoma"/>
          <w:i/>
          <w:sz w:val="16"/>
          <w:szCs w:val="16"/>
        </w:rPr>
        <w:t xml:space="preserve">Office System </w:t>
      </w:r>
      <w:r w:rsidRPr="005D7578">
        <w:rPr>
          <w:rFonts w:ascii="Tahoma" w:eastAsia="PMingLiU" w:hAnsi="Tahoma" w:cs="Tahoma"/>
          <w:i/>
          <w:sz w:val="16"/>
          <w:szCs w:val="16"/>
        </w:rPr>
        <w:t>應用程式組合產品的清單得隨時變更。</w:t>
      </w:r>
    </w:p>
    <w:p w14:paraId="6F4CC995" w14:textId="77777777" w:rsidR="00BA0707" w:rsidRPr="005D7578" w:rsidRDefault="00BA0707" w:rsidP="0063466C">
      <w:pPr>
        <w:pStyle w:val="AppendixBodyText"/>
        <w:spacing w:after="0"/>
        <w:rPr>
          <w:rFonts w:ascii="Tahoma" w:eastAsia="PMingLiU" w:hAnsi="Tahoma" w:cs="Tahoma"/>
        </w:rPr>
      </w:pPr>
    </w:p>
    <w:p w14:paraId="6FDE4001" w14:textId="77777777" w:rsidR="002F20E1" w:rsidRPr="005D7578" w:rsidRDefault="002F20E1" w:rsidP="0063466C">
      <w:pPr>
        <w:pStyle w:val="AppendixBodyText"/>
        <w:spacing w:after="0"/>
        <w:rPr>
          <w:rFonts w:ascii="Tahoma" w:eastAsia="PMingLiU" w:hAnsi="Tahoma" w:cs="Tahoma"/>
        </w:rPr>
      </w:pPr>
    </w:p>
    <w:p w14:paraId="3C4A6644" w14:textId="77777777" w:rsidR="002B2EAF" w:rsidRPr="005D7578" w:rsidRDefault="002B2EAF" w:rsidP="0063466C">
      <w:pPr>
        <w:pStyle w:val="AppendixBodyText"/>
        <w:spacing w:after="0"/>
        <w:rPr>
          <w:rFonts w:ascii="Tahoma" w:eastAsia="PMingLiU" w:hAnsi="Tahoma" w:cs="Tahoma"/>
        </w:rPr>
      </w:pPr>
    </w:p>
    <w:p w14:paraId="0D421AF1" w14:textId="77777777" w:rsidR="00023FE7" w:rsidRPr="005D7578" w:rsidRDefault="00023FE7">
      <w:pPr>
        <w:pStyle w:val="Heading2"/>
        <w:ind w:left="0"/>
        <w:rPr>
          <w:rFonts w:ascii="Tahoma" w:eastAsia="PMingLiU" w:hAnsi="Tahoma" w:cs="Tahoma"/>
        </w:rPr>
      </w:pPr>
      <w:bookmarkStart w:id="714" w:name="_Toc336338228"/>
      <w:bookmarkStart w:id="715" w:name="_Toc379636716"/>
      <w:r w:rsidRPr="005D7578">
        <w:rPr>
          <w:rFonts w:ascii="Tahoma" w:eastAsia="PMingLiU" w:hAnsi="Tahoma" w:cs="Tahoma"/>
        </w:rPr>
        <w:lastRenderedPageBreak/>
        <w:t>新版本權利</w:t>
      </w:r>
      <w:bookmarkEnd w:id="714"/>
      <w:bookmarkEnd w:id="715"/>
    </w:p>
    <w:p w14:paraId="3C105A08" w14:textId="77777777" w:rsidR="00023FE7" w:rsidRPr="005D7578" w:rsidRDefault="00023FE7" w:rsidP="00BA0707">
      <w:pPr>
        <w:rPr>
          <w:rFonts w:eastAsia="PMingLiU" w:cs="Tahoma"/>
        </w:rPr>
      </w:pPr>
    </w:p>
    <w:p w14:paraId="5A5AAD83" w14:textId="77777777" w:rsidR="00023FE7" w:rsidRPr="005D7578" w:rsidRDefault="00023FE7" w:rsidP="0063466C">
      <w:pPr>
        <w:pStyle w:val="AppendixBodyText"/>
        <w:spacing w:after="0"/>
        <w:rPr>
          <w:rFonts w:ascii="Tahoma" w:eastAsia="PMingLiU" w:hAnsi="Tahoma" w:cs="Tahoma"/>
        </w:rPr>
      </w:pPr>
      <w:r w:rsidRPr="005D7578">
        <w:rPr>
          <w:rFonts w:ascii="Tahoma" w:eastAsia="PMingLiU" w:hAnsi="Tahoma" w:cs="Tahoma"/>
          <w:color w:val="000000"/>
          <w:sz w:val="18"/>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5D7578">
        <w:rPr>
          <w:rFonts w:ascii="Tahoma" w:eastAsia="PMingLiU" w:hAnsi="Tahoma" w:cs="Tahoma"/>
          <w:color w:val="000000"/>
          <w:sz w:val="18"/>
        </w:rPr>
        <w:t xml:space="preserve"> Microsoft Office </w:t>
      </w:r>
      <w:r w:rsidRPr="005D7578">
        <w:rPr>
          <w:rFonts w:ascii="Tahoma" w:eastAsia="PMingLiU" w:hAnsi="Tahoma" w:cs="Tahoma"/>
          <w:color w:val="000000"/>
          <w:sz w:val="18"/>
        </w:rPr>
        <w:t>之新版本，　貴用戶之使用權將自動升級為新版本。透過軟體保證取得永久使用權之客戶可以在其保證範圍屆滿後建置升級。</w:t>
      </w:r>
    </w:p>
    <w:p w14:paraId="63BF54CD" w14:textId="77777777" w:rsidR="00BA0707" w:rsidRPr="005D7578" w:rsidRDefault="00BA0707" w:rsidP="0063466C">
      <w:pPr>
        <w:pStyle w:val="AppendixBodyText"/>
        <w:spacing w:after="0"/>
        <w:rPr>
          <w:rFonts w:ascii="Tahoma" w:eastAsia="PMingLiU" w:hAnsi="Tahoma" w:cs="Tahoma"/>
        </w:rPr>
      </w:pPr>
    </w:p>
    <w:p w14:paraId="3E2530FD" w14:textId="77777777" w:rsidR="00023FE7" w:rsidRPr="005D7578" w:rsidRDefault="00023FE7">
      <w:pPr>
        <w:pStyle w:val="Heading2"/>
        <w:ind w:left="0"/>
        <w:rPr>
          <w:rFonts w:ascii="Tahoma" w:eastAsia="PMingLiU" w:hAnsi="Tahoma" w:cs="Tahoma"/>
        </w:rPr>
      </w:pPr>
      <w:bookmarkStart w:id="716" w:name="_Toc336338229"/>
      <w:bookmarkStart w:id="717" w:name="_Toc379636717"/>
      <w:r w:rsidRPr="005D7578">
        <w:rPr>
          <w:rFonts w:ascii="Tahoma" w:eastAsia="PMingLiU" w:hAnsi="Tahoma" w:cs="Tahoma"/>
        </w:rPr>
        <w:t>Office Multi Language Pack</w:t>
      </w:r>
      <w:bookmarkEnd w:id="716"/>
      <w:bookmarkEnd w:id="717"/>
    </w:p>
    <w:p w14:paraId="33D51EB2" w14:textId="77777777" w:rsidR="00023FE7" w:rsidRPr="005D7578" w:rsidRDefault="00023FE7" w:rsidP="00BA0707">
      <w:pPr>
        <w:rPr>
          <w:rFonts w:eastAsia="PMingLiU" w:cs="Tahoma"/>
        </w:rPr>
      </w:pPr>
    </w:p>
    <w:p w14:paraId="120762C4" w14:textId="77777777" w:rsidR="0063466C" w:rsidRPr="005D7578" w:rsidRDefault="00E7419A" w:rsidP="0063466C">
      <w:pPr>
        <w:spacing w:after="60"/>
        <w:jc w:val="both"/>
        <w:rPr>
          <w:rFonts w:eastAsia="PMingLiU" w:cs="Tahoma"/>
        </w:rPr>
      </w:pPr>
      <w:r w:rsidRPr="005D7578">
        <w:rPr>
          <w:rFonts w:eastAsia="PMingLiU" w:cs="Tahoma"/>
          <w:b/>
          <w:szCs w:val="18"/>
        </w:rPr>
        <w:t>軟體保證客戶</w:t>
      </w:r>
    </w:p>
    <w:p w14:paraId="4064B359" w14:textId="77777777" w:rsidR="00E7419A" w:rsidRPr="005D7578" w:rsidRDefault="00E7419A" w:rsidP="00E7419A">
      <w:pPr>
        <w:jc w:val="both"/>
        <w:rPr>
          <w:rFonts w:eastAsia="PMingLiU" w:cs="Tahoma"/>
        </w:rPr>
      </w:pPr>
      <w:r w:rsidRPr="005D7578">
        <w:rPr>
          <w:rFonts w:eastAsia="PMingLiU" w:cs="Tahoma"/>
          <w:szCs w:val="18"/>
        </w:rPr>
        <w:t>具備</w:t>
      </w:r>
      <w:r w:rsidRPr="005D7578">
        <w:rPr>
          <w:rFonts w:eastAsia="PMingLiU" w:cs="Tahoma"/>
          <w:szCs w:val="18"/>
        </w:rPr>
        <w:t xml:space="preserve"> Office System </w:t>
      </w:r>
      <w:r w:rsidRPr="005D7578">
        <w:rPr>
          <w:rFonts w:eastAsia="PMingLiU" w:cs="Tahoma"/>
          <w:szCs w:val="18"/>
        </w:rPr>
        <w:t>產品及套件之有效軟體保證範圍的客戶，有資格在其軟體保證範圍期間取得此利益。客戶得選擇將最新版的</w:t>
      </w:r>
      <w:r w:rsidRPr="005D7578">
        <w:rPr>
          <w:rFonts w:eastAsia="PMingLiU" w:cs="Tahoma"/>
          <w:szCs w:val="18"/>
        </w:rPr>
        <w:t xml:space="preserve"> Office Multi Language Pack </w:t>
      </w:r>
      <w:r w:rsidRPr="005D7578">
        <w:rPr>
          <w:rFonts w:eastAsia="PMingLiU" w:cs="Tahoma"/>
          <w:szCs w:val="18"/>
        </w:rPr>
        <w:t>與允許客戶依合格之使用權進行使用之</w:t>
      </w:r>
      <w:r w:rsidRPr="005D7578">
        <w:rPr>
          <w:rFonts w:eastAsia="PMingLiU" w:cs="Tahoma"/>
          <w:szCs w:val="18"/>
        </w:rPr>
        <w:t xml:space="preserve"> Office System </w:t>
      </w:r>
      <w:r w:rsidRPr="005D7578">
        <w:rPr>
          <w:rFonts w:eastAsia="PMingLiU" w:cs="Tahoma"/>
          <w:szCs w:val="18"/>
        </w:rPr>
        <w:t>軟體之拷貝搭配使用。</w:t>
      </w:r>
    </w:p>
    <w:p w14:paraId="7241355F" w14:textId="77777777" w:rsidR="0063466C" w:rsidRPr="005D7578" w:rsidRDefault="0063466C" w:rsidP="00E7419A">
      <w:pPr>
        <w:jc w:val="both"/>
        <w:rPr>
          <w:rFonts w:eastAsia="PMingLiU" w:cs="Tahoma"/>
        </w:rPr>
      </w:pPr>
    </w:p>
    <w:p w14:paraId="4AA967C2" w14:textId="77777777" w:rsidR="0063466C" w:rsidRPr="005D7578" w:rsidRDefault="00E7419A" w:rsidP="0063466C">
      <w:pPr>
        <w:spacing w:after="60"/>
        <w:jc w:val="both"/>
        <w:rPr>
          <w:rFonts w:eastAsia="PMingLiU" w:cs="Tahoma"/>
        </w:rPr>
      </w:pPr>
      <w:r w:rsidRPr="005D7578">
        <w:rPr>
          <w:rFonts w:eastAsia="PMingLiU" w:cs="Tahoma"/>
          <w:b/>
          <w:szCs w:val="18"/>
        </w:rPr>
        <w:t>合格之線上服務利益客戶</w:t>
      </w:r>
    </w:p>
    <w:p w14:paraId="5FFE6D31" w14:textId="77777777" w:rsidR="00E7419A" w:rsidRPr="005D7578" w:rsidRDefault="00E7419A" w:rsidP="00E7419A">
      <w:pPr>
        <w:jc w:val="both"/>
        <w:rPr>
          <w:rFonts w:eastAsia="PMingLiU" w:cs="Tahoma"/>
        </w:rPr>
      </w:pPr>
      <w:r w:rsidRPr="005D7578">
        <w:rPr>
          <w:rFonts w:eastAsia="PMingLiU" w:cs="Tahoma"/>
          <w:szCs w:val="18"/>
        </w:rPr>
        <w:t xml:space="preserve">Office 365 ProPlus </w:t>
      </w:r>
      <w:r w:rsidRPr="005D7578">
        <w:rPr>
          <w:rFonts w:eastAsia="PMingLiU" w:cs="Tahoma"/>
          <w:szCs w:val="18"/>
        </w:rPr>
        <w:t>和</w:t>
      </w:r>
      <w:r w:rsidRPr="005D7578">
        <w:rPr>
          <w:rFonts w:eastAsia="PMingLiU" w:cs="Tahoma"/>
          <w:szCs w:val="18"/>
        </w:rPr>
        <w:t xml:space="preserve"> Office 365 Enterprise E3 </w:t>
      </w:r>
      <w:r w:rsidRPr="005D7578">
        <w:rPr>
          <w:rFonts w:eastAsia="PMingLiU" w:cs="Tahoma"/>
          <w:szCs w:val="18"/>
        </w:rPr>
        <w:t>及</w:t>
      </w:r>
      <w:r w:rsidRPr="005D7578">
        <w:rPr>
          <w:rFonts w:eastAsia="PMingLiU" w:cs="Tahoma"/>
          <w:szCs w:val="18"/>
        </w:rPr>
        <w:t xml:space="preserve"> E4 </w:t>
      </w:r>
      <w:r w:rsidRPr="005D7578">
        <w:rPr>
          <w:rFonts w:eastAsia="PMingLiU" w:cs="Tahoma"/>
          <w:szCs w:val="18"/>
        </w:rPr>
        <w:t>的客戶有資格於其</w:t>
      </w:r>
      <w:r w:rsidRPr="005D7578">
        <w:rPr>
          <w:rFonts w:eastAsia="PMingLiU" w:cs="Tahoma"/>
          <w:szCs w:val="18"/>
        </w:rPr>
        <w:t xml:space="preserve"> Enrollment </w:t>
      </w:r>
      <w:r w:rsidRPr="005D7578">
        <w:rPr>
          <w:rFonts w:eastAsia="PMingLiU" w:cs="Tahoma"/>
          <w:szCs w:val="18"/>
        </w:rPr>
        <w:t>期間取得此利益。</w:t>
      </w:r>
    </w:p>
    <w:p w14:paraId="3EAFEA56" w14:textId="77777777" w:rsidR="00023FE7" w:rsidRPr="005D7578" w:rsidRDefault="00023FE7" w:rsidP="00BA0707">
      <w:pPr>
        <w:jc w:val="both"/>
        <w:rPr>
          <w:rFonts w:eastAsia="PMingLiU" w:cs="Tahoma"/>
        </w:rPr>
      </w:pPr>
    </w:p>
    <w:p w14:paraId="7DBDB08B" w14:textId="77777777" w:rsidR="00023FE7" w:rsidRPr="005D7578" w:rsidRDefault="00023FE7">
      <w:pPr>
        <w:jc w:val="both"/>
        <w:rPr>
          <w:rFonts w:eastAsia="PMingLiU" w:cs="Tahoma"/>
        </w:rPr>
      </w:pPr>
      <w:r w:rsidRPr="005D7578">
        <w:rPr>
          <w:rFonts w:eastAsia="PMingLiU" w:cs="Tahoma"/>
        </w:rPr>
        <w:t>如果客戶的合約提供依其合格使用權使用軟體之永久權利，客戶便具備將</w:t>
      </w:r>
      <w:r w:rsidRPr="005D7578">
        <w:rPr>
          <w:rFonts w:eastAsia="PMingLiU" w:cs="Tahoma"/>
        </w:rPr>
        <w:t xml:space="preserve"> Office Multi Language Pack </w:t>
      </w:r>
      <w:r w:rsidRPr="005D7578">
        <w:rPr>
          <w:rFonts w:eastAsia="PMingLiU" w:cs="Tahoma"/>
        </w:rPr>
        <w:t>與該軟體搭配使用之永久權利</w:t>
      </w:r>
      <w:r w:rsidRPr="005D7578">
        <w:rPr>
          <w:rFonts w:eastAsia="PMingLiU" w:cs="Tahoma"/>
        </w:rPr>
        <w:t xml:space="preserve"> (</w:t>
      </w:r>
      <w:r w:rsidRPr="005D7578">
        <w:rPr>
          <w:rFonts w:eastAsia="PMingLiU" w:cs="Tahoma"/>
        </w:rPr>
        <w:t>客戶可以繼續依其合格使用權將</w:t>
      </w:r>
      <w:r w:rsidRPr="005D7578">
        <w:rPr>
          <w:rFonts w:eastAsia="PMingLiU" w:cs="Tahoma"/>
        </w:rPr>
        <w:t xml:space="preserve"> Office Multi Language Pack </w:t>
      </w:r>
      <w:r w:rsidRPr="005D7578">
        <w:rPr>
          <w:rFonts w:eastAsia="PMingLiU" w:cs="Tahoma"/>
        </w:rPr>
        <w:t>與</w:t>
      </w:r>
      <w:r w:rsidRPr="005D7578">
        <w:rPr>
          <w:rFonts w:eastAsia="PMingLiU" w:cs="Tahoma"/>
        </w:rPr>
        <w:t xml:space="preserve"> Office System </w:t>
      </w:r>
      <w:r w:rsidRPr="005D7578">
        <w:rPr>
          <w:rFonts w:eastAsia="PMingLiU" w:cs="Tahoma"/>
        </w:rPr>
        <w:t>軟體搭配使用，即使在其針對該些使用權之</w:t>
      </w:r>
      <w:r w:rsidRPr="005D7578">
        <w:rPr>
          <w:rFonts w:eastAsia="PMingLiU" w:cs="Tahoma"/>
        </w:rPr>
        <w:t xml:space="preserve"> SA </w:t>
      </w:r>
      <w:r w:rsidRPr="005D7578">
        <w:rPr>
          <w:rFonts w:eastAsia="PMingLiU" w:cs="Tahoma"/>
        </w:rPr>
        <w:t>範圍已屆滿後，亦同</w:t>
      </w:r>
      <w:r w:rsidRPr="005D7578">
        <w:rPr>
          <w:rFonts w:eastAsia="PMingLiU" w:cs="Tahoma"/>
        </w:rPr>
        <w:t>)</w:t>
      </w:r>
      <w:r w:rsidRPr="005D7578">
        <w:rPr>
          <w:rFonts w:eastAsia="PMingLiU" w:cs="Tahoma"/>
        </w:rPr>
        <w:t>。否則，</w:t>
      </w:r>
      <w:r w:rsidRPr="005D7578">
        <w:rPr>
          <w:rFonts w:eastAsia="PMingLiU" w:cs="Tahoma"/>
        </w:rPr>
        <w:t xml:space="preserve">Office Multi Language Pack </w:t>
      </w:r>
      <w:r w:rsidRPr="005D7578">
        <w:rPr>
          <w:rFonts w:eastAsia="PMingLiU" w:cs="Tahoma"/>
        </w:rPr>
        <w:t>之使用權會隨著依合格</w:t>
      </w:r>
      <w:r w:rsidRPr="005D7578">
        <w:rPr>
          <w:rFonts w:eastAsia="PMingLiU" w:cs="Tahoma"/>
        </w:rPr>
        <w:t xml:space="preserve"> Office System </w:t>
      </w:r>
      <w:r w:rsidRPr="005D7578">
        <w:rPr>
          <w:rFonts w:eastAsia="PMingLiU" w:cs="Tahoma"/>
        </w:rPr>
        <w:t>使用權行使之權利的屆滿而失去效力。</w:t>
      </w:r>
    </w:p>
    <w:p w14:paraId="712AB363" w14:textId="77777777" w:rsidR="00BA0707" w:rsidRPr="005D7578" w:rsidRDefault="00BA0707" w:rsidP="00BA0707">
      <w:pPr>
        <w:jc w:val="both"/>
        <w:rPr>
          <w:rFonts w:eastAsia="PMingLiU" w:cs="Tahoma"/>
        </w:rPr>
      </w:pPr>
    </w:p>
    <w:p w14:paraId="0E30D694" w14:textId="77777777" w:rsidR="000D4ECA" w:rsidRPr="005D7578" w:rsidRDefault="000D4ECA" w:rsidP="0047054A">
      <w:pPr>
        <w:keepNext/>
        <w:outlineLvl w:val="1"/>
        <w:rPr>
          <w:rFonts w:eastAsia="PMingLiU" w:cs="Tahoma"/>
        </w:rPr>
      </w:pPr>
      <w:bookmarkStart w:id="718" w:name="_Toc291204555"/>
      <w:r w:rsidRPr="005D7578">
        <w:rPr>
          <w:rFonts w:eastAsia="PMingLiU" w:cs="Tahoma"/>
          <w:b/>
          <w:sz w:val="24"/>
          <w:szCs w:val="24"/>
        </w:rPr>
        <w:t>規劃服務</w:t>
      </w:r>
      <w:bookmarkEnd w:id="718"/>
    </w:p>
    <w:p w14:paraId="02A497C1" w14:textId="77777777" w:rsidR="000D4ECA" w:rsidRPr="005D7578" w:rsidRDefault="000D4ECA" w:rsidP="0047054A">
      <w:pPr>
        <w:keepNext/>
        <w:rPr>
          <w:rFonts w:eastAsia="PMingLiU" w:cs="Tahoma"/>
        </w:rPr>
      </w:pPr>
    </w:p>
    <w:p w14:paraId="7F5E6C20" w14:textId="77777777" w:rsidR="000D4ECA" w:rsidRPr="005D7578" w:rsidRDefault="000D4ECA" w:rsidP="000D4ECA">
      <w:pPr>
        <w:spacing w:after="60"/>
        <w:rPr>
          <w:rFonts w:eastAsia="PMingLiU" w:cs="Tahoma"/>
        </w:rPr>
      </w:pPr>
      <w:r w:rsidRPr="005D7578">
        <w:rPr>
          <w:rFonts w:eastAsia="PMingLiU" w:cs="Tahoma"/>
          <w:color w:val="000000"/>
          <w:szCs w:val="18"/>
        </w:rPr>
        <w:t>具備應用程式及伺服器組合中之軟體保證會員資格之客戶</w:t>
      </w:r>
      <w:r w:rsidRPr="005D7578">
        <w:rPr>
          <w:rFonts w:eastAsia="PMingLiU" w:cs="Tahoma"/>
          <w:color w:val="000000"/>
          <w:szCs w:val="18"/>
        </w:rPr>
        <w:t xml:space="preserve"> (Academic Select </w:t>
      </w:r>
      <w:r w:rsidRPr="005D7578">
        <w:rPr>
          <w:rFonts w:eastAsia="PMingLiU" w:cs="Tahoma"/>
          <w:color w:val="000000"/>
          <w:szCs w:val="18"/>
        </w:rPr>
        <w:t>使用權、</w:t>
      </w:r>
      <w:r w:rsidRPr="005D7578">
        <w:rPr>
          <w:rFonts w:eastAsia="PMingLiU" w:cs="Tahoma"/>
          <w:color w:val="000000"/>
          <w:szCs w:val="18"/>
        </w:rPr>
        <w:t>Select Plus for Academic</w:t>
      </w:r>
      <w:r w:rsidRPr="005D7578">
        <w:rPr>
          <w:rFonts w:eastAsia="PMingLiU" w:cs="Tahoma"/>
          <w:color w:val="000000"/>
          <w:szCs w:val="18"/>
        </w:rPr>
        <w:t>、</w:t>
      </w:r>
      <w:r w:rsidRPr="005D7578">
        <w:rPr>
          <w:rFonts w:eastAsia="PMingLiU" w:cs="Tahoma"/>
          <w:color w:val="000000"/>
          <w:szCs w:val="18"/>
        </w:rPr>
        <w:t xml:space="preserve">Campus </w:t>
      </w:r>
      <w:r w:rsidRPr="005D7578">
        <w:rPr>
          <w:rFonts w:eastAsia="PMingLiU" w:cs="Tahoma"/>
          <w:color w:val="000000"/>
          <w:szCs w:val="18"/>
        </w:rPr>
        <w:t>和</w:t>
      </w:r>
      <w:r w:rsidRPr="005D7578">
        <w:rPr>
          <w:rFonts w:eastAsia="PMingLiU" w:cs="Tahoma"/>
          <w:color w:val="000000"/>
          <w:szCs w:val="18"/>
        </w:rPr>
        <w:t xml:space="preserve"> School Agreement </w:t>
      </w:r>
      <w:r w:rsidRPr="005D7578">
        <w:rPr>
          <w:rFonts w:eastAsia="PMingLiU" w:cs="Tahoma"/>
          <w:color w:val="000000"/>
          <w:szCs w:val="18"/>
        </w:rPr>
        <w:t>和</w:t>
      </w:r>
      <w:r w:rsidRPr="005D7578">
        <w:rPr>
          <w:rFonts w:eastAsia="PMingLiU" w:cs="Tahoma"/>
          <w:color w:val="000000"/>
          <w:szCs w:val="18"/>
        </w:rPr>
        <w:t xml:space="preserve"> Open Value Subscription – </w:t>
      </w:r>
      <w:r w:rsidRPr="005D7578">
        <w:rPr>
          <w:rFonts w:eastAsia="PMingLiU" w:cs="Tahoma"/>
          <w:color w:val="000000"/>
          <w:szCs w:val="18"/>
        </w:rPr>
        <w:t>教育解決方案之客戶除外</w:t>
      </w:r>
      <w:r w:rsidRPr="005D7578">
        <w:rPr>
          <w:rFonts w:eastAsia="PMingLiU" w:cs="Tahoma"/>
          <w:color w:val="000000"/>
          <w:szCs w:val="18"/>
        </w:rPr>
        <w:t xml:space="preserve">) </w:t>
      </w:r>
      <w:r w:rsidRPr="005D7578">
        <w:rPr>
          <w:rFonts w:eastAsia="PMingLiU" w:cs="Tahoma"/>
          <w:color w:val="000000"/>
          <w:szCs w:val="18"/>
        </w:rPr>
        <w:t>有資格取得此利益。規劃服務利益會提供合格之客戶預先定義之自訂的服務優惠方案。可提供之優惠方案包括：</w:t>
      </w:r>
    </w:p>
    <w:p w14:paraId="6466FD7D" w14:textId="77777777" w:rsidR="000D4ECA" w:rsidRPr="005D7578" w:rsidRDefault="000D4ECA" w:rsidP="0063466C">
      <w:pPr>
        <w:rPr>
          <w:rFonts w:eastAsia="PMingLiU" w:cs="Tahoma"/>
        </w:rPr>
      </w:pPr>
    </w:p>
    <w:p w14:paraId="5E178A89"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t>桌面裝置建置規劃服務</w:t>
      </w:r>
      <w:r w:rsidRPr="005D7578">
        <w:rPr>
          <w:rFonts w:eastAsia="PMingLiU" w:cs="Tahoma"/>
          <w:color w:val="000000"/>
          <w:szCs w:val="18"/>
        </w:rPr>
        <w:t xml:space="preserve"> (DDPS)</w:t>
      </w:r>
    </w:p>
    <w:p w14:paraId="482A99B6" w14:textId="77777777" w:rsidR="000D4ECA" w:rsidRPr="005D7578" w:rsidRDefault="000D4ECA" w:rsidP="00346F4B">
      <w:pPr>
        <w:numPr>
          <w:ilvl w:val="1"/>
          <w:numId w:val="104"/>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color w:val="000000"/>
          <w:szCs w:val="18"/>
        </w:rPr>
        <w:t xml:space="preserve">DDPS </w:t>
      </w:r>
      <w:r w:rsidRPr="005D7578">
        <w:rPr>
          <w:rFonts w:eastAsia="PMingLiU" w:cs="Tahoma"/>
          <w:color w:val="000000"/>
          <w:szCs w:val="18"/>
        </w:rPr>
        <w:t>可讓合格之合作夥伴及</w:t>
      </w:r>
      <w:r w:rsidRPr="005D7578">
        <w:rPr>
          <w:rFonts w:eastAsia="PMingLiU" w:cs="Tahoma"/>
          <w:color w:val="000000"/>
          <w:szCs w:val="18"/>
        </w:rPr>
        <w:t xml:space="preserve"> Microsoft </w:t>
      </w:r>
      <w:r w:rsidRPr="005D7578">
        <w:rPr>
          <w:rFonts w:eastAsia="PMingLiU" w:cs="Tahoma"/>
          <w:color w:val="000000"/>
          <w:szCs w:val="18"/>
        </w:rPr>
        <w:t>顧問協助客戶針對其特定環境開發最新版本之</w:t>
      </w:r>
      <w:r w:rsidRPr="005D7578">
        <w:rPr>
          <w:rFonts w:eastAsia="PMingLiU" w:cs="Tahoma"/>
          <w:color w:val="000000"/>
          <w:szCs w:val="18"/>
        </w:rPr>
        <w:t xml:space="preserve"> Office </w:t>
      </w:r>
      <w:r w:rsidRPr="005D7578">
        <w:rPr>
          <w:rFonts w:eastAsia="PMingLiU" w:cs="Tahoma"/>
          <w:color w:val="000000"/>
          <w:szCs w:val="18"/>
        </w:rPr>
        <w:t>和</w:t>
      </w:r>
      <w:r w:rsidRPr="005D7578">
        <w:rPr>
          <w:rFonts w:eastAsia="PMingLiU" w:cs="Tahoma"/>
          <w:color w:val="000000"/>
          <w:szCs w:val="18"/>
        </w:rPr>
        <w:t xml:space="preserve"> Windows </w:t>
      </w:r>
      <w:r w:rsidRPr="005D7578">
        <w:rPr>
          <w:rFonts w:eastAsia="PMingLiU" w:cs="Tahoma"/>
          <w:color w:val="000000"/>
          <w:szCs w:val="18"/>
        </w:rPr>
        <w:t>的建置或升級計劃。</w:t>
      </w:r>
      <w:r w:rsidRPr="005D7578">
        <w:rPr>
          <w:rFonts w:eastAsia="PMingLiU" w:cs="Tahoma"/>
          <w:color w:val="000000"/>
          <w:szCs w:val="18"/>
        </w:rPr>
        <w:t xml:space="preserve">DDPS </w:t>
      </w:r>
      <w:r w:rsidRPr="005D7578">
        <w:rPr>
          <w:rFonts w:eastAsia="PMingLiU" w:cs="Tahoma"/>
          <w:color w:val="000000"/>
          <w:szCs w:val="18"/>
        </w:rPr>
        <w:t>也可以用來設定</w:t>
      </w:r>
      <w:r w:rsidRPr="005D7578">
        <w:rPr>
          <w:rFonts w:eastAsia="PMingLiU" w:cs="Tahoma"/>
          <w:color w:val="000000"/>
          <w:szCs w:val="18"/>
        </w:rPr>
        <w:t xml:space="preserve"> Office 365 </w:t>
      </w:r>
      <w:r w:rsidRPr="005D7578">
        <w:rPr>
          <w:rFonts w:eastAsia="PMingLiU" w:cs="Tahoma"/>
          <w:color w:val="000000"/>
          <w:szCs w:val="18"/>
        </w:rPr>
        <w:t>前導。</w:t>
      </w:r>
    </w:p>
    <w:p w14:paraId="2557C332" w14:textId="77777777" w:rsidR="000D4ECA" w:rsidRPr="005D7578" w:rsidRDefault="000D4ECA" w:rsidP="00346F4B">
      <w:pPr>
        <w:numPr>
          <w:ilvl w:val="1"/>
          <w:numId w:val="104"/>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1</w:t>
      </w:r>
      <w:r w:rsidRPr="005D7578">
        <w:rPr>
          <w:rFonts w:eastAsia="PMingLiU" w:cs="Tahoma"/>
          <w:color w:val="000000"/>
          <w:szCs w:val="18"/>
        </w:rPr>
        <w:t>、</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5</w:t>
      </w:r>
      <w:r w:rsidRPr="005D7578">
        <w:rPr>
          <w:rFonts w:eastAsia="PMingLiU" w:cs="Tahoma"/>
          <w:color w:val="000000"/>
          <w:szCs w:val="18"/>
        </w:rPr>
        <w:t>、</w:t>
      </w:r>
      <w:r w:rsidRPr="005D7578">
        <w:rPr>
          <w:rFonts w:eastAsia="PMingLiU" w:cs="Tahoma"/>
          <w:color w:val="000000"/>
          <w:szCs w:val="18"/>
        </w:rPr>
        <w:t xml:space="preserve">10 </w:t>
      </w:r>
      <w:r w:rsidRPr="005D7578">
        <w:rPr>
          <w:rFonts w:eastAsia="PMingLiU" w:cs="Tahoma"/>
          <w:color w:val="000000"/>
          <w:szCs w:val="18"/>
        </w:rPr>
        <w:t>或</w:t>
      </w:r>
      <w:r w:rsidRPr="005D7578">
        <w:rPr>
          <w:rFonts w:eastAsia="PMingLiU" w:cs="Tahoma"/>
          <w:color w:val="000000"/>
          <w:szCs w:val="18"/>
        </w:rPr>
        <w:t xml:space="preserve"> 15 </w:t>
      </w:r>
      <w:r w:rsidRPr="005D7578">
        <w:rPr>
          <w:rFonts w:eastAsia="PMingLiU" w:cs="Tahoma"/>
          <w:color w:val="000000"/>
          <w:szCs w:val="18"/>
        </w:rPr>
        <w:t>天</w:t>
      </w:r>
    </w:p>
    <w:p w14:paraId="32E8141B" w14:textId="77777777" w:rsidR="000D4ECA" w:rsidRPr="005D7578" w:rsidRDefault="000D4ECA" w:rsidP="00024C3C">
      <w:pPr>
        <w:numPr>
          <w:ilvl w:val="0"/>
          <w:numId w:val="11"/>
        </w:numPr>
        <w:spacing w:after="60" w:line="276" w:lineRule="auto"/>
        <w:ind w:left="1440"/>
        <w:rPr>
          <w:rFonts w:eastAsia="PMingLiU" w:cs="Tahoma"/>
        </w:rPr>
      </w:pPr>
      <w:r w:rsidRPr="005D7578">
        <w:rPr>
          <w:rFonts w:eastAsia="PMingLiU" w:cs="Tahoma"/>
          <w:color w:val="000000"/>
          <w:szCs w:val="18"/>
        </w:rPr>
        <w:t xml:space="preserve">SharePoint </w:t>
      </w:r>
      <w:r w:rsidRPr="005D7578">
        <w:rPr>
          <w:rFonts w:eastAsia="PMingLiU" w:cs="Tahoma"/>
          <w:color w:val="000000"/>
          <w:szCs w:val="18"/>
        </w:rPr>
        <w:t>建置規劃服務</w:t>
      </w:r>
      <w:r w:rsidRPr="005D7578">
        <w:rPr>
          <w:rFonts w:eastAsia="PMingLiU" w:cs="Tahoma"/>
          <w:color w:val="000000"/>
          <w:szCs w:val="18"/>
        </w:rPr>
        <w:t xml:space="preserve"> (SDPS)</w:t>
      </w:r>
    </w:p>
    <w:p w14:paraId="0C581977" w14:textId="77777777" w:rsidR="000D4ECA" w:rsidRPr="005D7578" w:rsidRDefault="000D4ECA" w:rsidP="00346F4B">
      <w:pPr>
        <w:numPr>
          <w:ilvl w:val="1"/>
          <w:numId w:val="105"/>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color w:val="000000"/>
          <w:szCs w:val="18"/>
        </w:rPr>
        <w:t xml:space="preserve">SDPS </w:t>
      </w:r>
      <w:r w:rsidRPr="005D7578">
        <w:rPr>
          <w:rFonts w:eastAsia="PMingLiU" w:cs="Tahoma"/>
          <w:color w:val="000000"/>
          <w:szCs w:val="18"/>
        </w:rPr>
        <w:t>可讓合格之合作夥伴及</w:t>
      </w:r>
      <w:r w:rsidRPr="005D7578">
        <w:rPr>
          <w:rFonts w:eastAsia="PMingLiU" w:cs="Tahoma"/>
          <w:color w:val="000000"/>
          <w:szCs w:val="18"/>
        </w:rPr>
        <w:t xml:space="preserve"> Microsoft </w:t>
      </w:r>
      <w:r w:rsidRPr="005D7578">
        <w:rPr>
          <w:rFonts w:eastAsia="PMingLiU" w:cs="Tahoma"/>
          <w:color w:val="000000"/>
          <w:szCs w:val="18"/>
        </w:rPr>
        <w:t>顧問協助客戶針對其特定環境開發</w:t>
      </w:r>
      <w:r w:rsidRPr="005D7578">
        <w:rPr>
          <w:rFonts w:eastAsia="PMingLiU" w:cs="Tahoma"/>
          <w:color w:val="000000"/>
          <w:szCs w:val="18"/>
        </w:rPr>
        <w:t xml:space="preserve"> SharePoint </w:t>
      </w:r>
      <w:r w:rsidRPr="005D7578">
        <w:rPr>
          <w:rFonts w:eastAsia="PMingLiU" w:cs="Tahoma"/>
          <w:color w:val="000000"/>
          <w:szCs w:val="18"/>
        </w:rPr>
        <w:t>建置或升級計劃。</w:t>
      </w:r>
      <w:r w:rsidRPr="005D7578">
        <w:rPr>
          <w:rFonts w:eastAsia="PMingLiU" w:cs="Tahoma"/>
          <w:color w:val="000000"/>
          <w:szCs w:val="18"/>
        </w:rPr>
        <w:t xml:space="preserve">SDPS </w:t>
      </w:r>
      <w:r w:rsidRPr="005D7578">
        <w:rPr>
          <w:rFonts w:eastAsia="PMingLiU" w:cs="Tahoma"/>
          <w:color w:val="000000"/>
          <w:szCs w:val="18"/>
        </w:rPr>
        <w:t>也可以用來設定</w:t>
      </w:r>
      <w:r w:rsidRPr="005D7578">
        <w:rPr>
          <w:rFonts w:eastAsia="PMingLiU" w:cs="Tahoma"/>
          <w:color w:val="000000"/>
          <w:szCs w:val="18"/>
        </w:rPr>
        <w:t xml:space="preserve"> Office 365 </w:t>
      </w:r>
      <w:r w:rsidRPr="005D7578">
        <w:rPr>
          <w:rFonts w:eastAsia="PMingLiU" w:cs="Tahoma"/>
          <w:color w:val="000000"/>
          <w:szCs w:val="18"/>
        </w:rPr>
        <w:t>前導。</w:t>
      </w:r>
    </w:p>
    <w:p w14:paraId="2AD5B2EA" w14:textId="77777777" w:rsidR="000D4ECA" w:rsidRPr="005D7578" w:rsidRDefault="000D4ECA" w:rsidP="00346F4B">
      <w:pPr>
        <w:numPr>
          <w:ilvl w:val="1"/>
          <w:numId w:val="105"/>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1</w:t>
      </w:r>
      <w:r w:rsidRPr="005D7578">
        <w:rPr>
          <w:rFonts w:eastAsia="PMingLiU" w:cs="Tahoma"/>
          <w:color w:val="000000"/>
          <w:szCs w:val="18"/>
        </w:rPr>
        <w:t>、</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5</w:t>
      </w:r>
      <w:r w:rsidRPr="005D7578">
        <w:rPr>
          <w:rFonts w:eastAsia="PMingLiU" w:cs="Tahoma"/>
          <w:color w:val="000000"/>
          <w:szCs w:val="18"/>
        </w:rPr>
        <w:t>、</w:t>
      </w:r>
      <w:r w:rsidRPr="005D7578">
        <w:rPr>
          <w:rFonts w:eastAsia="PMingLiU" w:cs="Tahoma"/>
          <w:color w:val="000000"/>
          <w:szCs w:val="18"/>
        </w:rPr>
        <w:t xml:space="preserve">10 </w:t>
      </w:r>
      <w:r w:rsidRPr="005D7578">
        <w:rPr>
          <w:rFonts w:eastAsia="PMingLiU" w:cs="Tahoma"/>
          <w:color w:val="000000"/>
          <w:szCs w:val="18"/>
        </w:rPr>
        <w:t>或</w:t>
      </w:r>
      <w:r w:rsidRPr="005D7578">
        <w:rPr>
          <w:rFonts w:eastAsia="PMingLiU" w:cs="Tahoma"/>
          <w:color w:val="000000"/>
          <w:szCs w:val="18"/>
        </w:rPr>
        <w:t xml:space="preserve"> 15 </w:t>
      </w:r>
      <w:r w:rsidRPr="005D7578">
        <w:rPr>
          <w:rFonts w:eastAsia="PMingLiU" w:cs="Tahoma"/>
          <w:color w:val="000000"/>
          <w:szCs w:val="18"/>
        </w:rPr>
        <w:t>天</w:t>
      </w:r>
    </w:p>
    <w:p w14:paraId="633D75D3"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t xml:space="preserve">Lync </w:t>
      </w:r>
      <w:r w:rsidRPr="005D7578">
        <w:rPr>
          <w:rFonts w:eastAsia="PMingLiU" w:cs="Tahoma"/>
          <w:color w:val="000000"/>
          <w:szCs w:val="18"/>
        </w:rPr>
        <w:t>和</w:t>
      </w:r>
      <w:r w:rsidRPr="005D7578">
        <w:rPr>
          <w:rFonts w:eastAsia="PMingLiU" w:cs="Tahoma"/>
          <w:color w:val="000000"/>
          <w:szCs w:val="18"/>
        </w:rPr>
        <w:t xml:space="preserve"> Exchange </w:t>
      </w:r>
      <w:r w:rsidRPr="005D7578">
        <w:rPr>
          <w:rFonts w:eastAsia="PMingLiU" w:cs="Tahoma"/>
          <w:color w:val="000000"/>
          <w:szCs w:val="18"/>
        </w:rPr>
        <w:t>建置規劃服務</w:t>
      </w:r>
      <w:r w:rsidRPr="005D7578">
        <w:rPr>
          <w:rFonts w:eastAsia="PMingLiU" w:cs="Tahoma"/>
          <w:color w:val="000000"/>
          <w:szCs w:val="18"/>
        </w:rPr>
        <w:t xml:space="preserve"> (L&amp;EDPS)</w:t>
      </w:r>
    </w:p>
    <w:p w14:paraId="47DE100B" w14:textId="77777777" w:rsidR="000D4ECA" w:rsidRPr="005D7578" w:rsidRDefault="000D4ECA" w:rsidP="00346F4B">
      <w:pPr>
        <w:numPr>
          <w:ilvl w:val="1"/>
          <w:numId w:val="106"/>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color w:val="000000"/>
          <w:szCs w:val="18"/>
        </w:rPr>
        <w:t xml:space="preserve">L&amp;EDPS </w:t>
      </w:r>
      <w:r w:rsidRPr="005D7578">
        <w:rPr>
          <w:rFonts w:eastAsia="PMingLiU" w:cs="Tahoma"/>
          <w:color w:val="000000"/>
          <w:szCs w:val="18"/>
        </w:rPr>
        <w:t>可讓合格之合作夥伴及</w:t>
      </w:r>
      <w:r w:rsidRPr="005D7578">
        <w:rPr>
          <w:rFonts w:eastAsia="PMingLiU" w:cs="Tahoma"/>
          <w:color w:val="000000"/>
          <w:szCs w:val="18"/>
        </w:rPr>
        <w:t xml:space="preserve"> Microsoft </w:t>
      </w:r>
      <w:r w:rsidRPr="005D7578">
        <w:rPr>
          <w:rFonts w:eastAsia="PMingLiU" w:cs="Tahoma"/>
          <w:color w:val="000000"/>
          <w:szCs w:val="18"/>
        </w:rPr>
        <w:t>顧問引導客戶進行最新版本之</w:t>
      </w:r>
      <w:r w:rsidRPr="005D7578">
        <w:rPr>
          <w:rFonts w:eastAsia="PMingLiU" w:cs="Tahoma"/>
          <w:color w:val="000000"/>
          <w:szCs w:val="18"/>
        </w:rPr>
        <w:t xml:space="preserve"> Lync </w:t>
      </w:r>
      <w:r w:rsidRPr="005D7578">
        <w:rPr>
          <w:rFonts w:eastAsia="PMingLiU" w:cs="Tahoma"/>
          <w:color w:val="000000"/>
          <w:szCs w:val="18"/>
        </w:rPr>
        <w:t>和</w:t>
      </w:r>
      <w:r w:rsidRPr="005D7578">
        <w:rPr>
          <w:rFonts w:eastAsia="PMingLiU" w:cs="Tahoma"/>
          <w:color w:val="000000"/>
          <w:szCs w:val="18"/>
        </w:rPr>
        <w:t xml:space="preserve"> Exchange </w:t>
      </w:r>
      <w:r w:rsidRPr="005D7578">
        <w:rPr>
          <w:rFonts w:eastAsia="PMingLiU" w:cs="Tahoma"/>
          <w:color w:val="000000"/>
          <w:szCs w:val="18"/>
        </w:rPr>
        <w:t>的建置和升級計劃。</w:t>
      </w:r>
      <w:r w:rsidRPr="005D7578">
        <w:rPr>
          <w:rFonts w:eastAsia="PMingLiU" w:cs="Tahoma"/>
          <w:color w:val="000000"/>
          <w:szCs w:val="18"/>
        </w:rPr>
        <w:t xml:space="preserve">L&amp;EDPS </w:t>
      </w:r>
      <w:r w:rsidRPr="005D7578">
        <w:rPr>
          <w:rFonts w:eastAsia="PMingLiU" w:cs="Tahoma"/>
          <w:color w:val="000000"/>
          <w:szCs w:val="18"/>
        </w:rPr>
        <w:t>也可以用來設定</w:t>
      </w:r>
      <w:r w:rsidRPr="005D7578">
        <w:rPr>
          <w:rFonts w:eastAsia="PMingLiU" w:cs="Tahoma"/>
          <w:color w:val="000000"/>
          <w:szCs w:val="18"/>
        </w:rPr>
        <w:t xml:space="preserve"> Office 365 </w:t>
      </w:r>
      <w:r w:rsidRPr="005D7578">
        <w:rPr>
          <w:rFonts w:eastAsia="PMingLiU" w:cs="Tahoma"/>
          <w:color w:val="000000"/>
          <w:szCs w:val="18"/>
        </w:rPr>
        <w:t>前導。</w:t>
      </w:r>
    </w:p>
    <w:p w14:paraId="2D1A6185" w14:textId="77777777" w:rsidR="000D4ECA" w:rsidRPr="005D7578" w:rsidRDefault="000D4ECA" w:rsidP="00346F4B">
      <w:pPr>
        <w:numPr>
          <w:ilvl w:val="1"/>
          <w:numId w:val="106"/>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1</w:t>
      </w:r>
      <w:r w:rsidRPr="005D7578">
        <w:rPr>
          <w:rFonts w:eastAsia="PMingLiU" w:cs="Tahoma"/>
          <w:color w:val="000000"/>
          <w:szCs w:val="18"/>
        </w:rPr>
        <w:t>、</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5</w:t>
      </w:r>
      <w:r w:rsidRPr="005D7578">
        <w:rPr>
          <w:rFonts w:eastAsia="PMingLiU" w:cs="Tahoma"/>
          <w:color w:val="000000"/>
          <w:szCs w:val="18"/>
        </w:rPr>
        <w:t>、</w:t>
      </w:r>
      <w:r w:rsidRPr="005D7578">
        <w:rPr>
          <w:rFonts w:eastAsia="PMingLiU" w:cs="Tahoma"/>
          <w:color w:val="000000"/>
          <w:szCs w:val="18"/>
        </w:rPr>
        <w:t xml:space="preserve">10 </w:t>
      </w:r>
      <w:r w:rsidRPr="005D7578">
        <w:rPr>
          <w:rFonts w:eastAsia="PMingLiU" w:cs="Tahoma"/>
          <w:color w:val="000000"/>
          <w:szCs w:val="18"/>
        </w:rPr>
        <w:t>或</w:t>
      </w:r>
      <w:r w:rsidRPr="005D7578">
        <w:rPr>
          <w:rFonts w:eastAsia="PMingLiU" w:cs="Tahoma"/>
          <w:color w:val="000000"/>
          <w:szCs w:val="18"/>
        </w:rPr>
        <w:t xml:space="preserve"> 15 </w:t>
      </w:r>
      <w:r w:rsidRPr="005D7578">
        <w:rPr>
          <w:rFonts w:eastAsia="PMingLiU" w:cs="Tahoma"/>
          <w:color w:val="000000"/>
          <w:szCs w:val="18"/>
        </w:rPr>
        <w:t>天</w:t>
      </w:r>
    </w:p>
    <w:p w14:paraId="681BF7E4"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t>私有雲端、管理及虛擬化部署規劃服務</w:t>
      </w:r>
      <w:r w:rsidRPr="005D7578">
        <w:rPr>
          <w:rFonts w:eastAsia="PMingLiU" w:cs="Tahoma"/>
          <w:color w:val="000000"/>
          <w:szCs w:val="18"/>
        </w:rPr>
        <w:t xml:space="preserve"> (PVDPS)</w:t>
      </w:r>
    </w:p>
    <w:p w14:paraId="1401D819" w14:textId="77777777" w:rsidR="000D4ECA" w:rsidRPr="005D7578" w:rsidRDefault="000D4ECA" w:rsidP="00346F4B">
      <w:pPr>
        <w:numPr>
          <w:ilvl w:val="1"/>
          <w:numId w:val="107"/>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szCs w:val="18"/>
        </w:rPr>
        <w:t xml:space="preserve">PVDPS </w:t>
      </w:r>
      <w:r w:rsidRPr="005D7578">
        <w:rPr>
          <w:rFonts w:eastAsia="PMingLiU" w:cs="Tahoma"/>
          <w:szCs w:val="18"/>
        </w:rPr>
        <w:t>提供結構化的諮詢履行，可協助客戶運用以</w:t>
      </w:r>
      <w:r w:rsidRPr="005D7578">
        <w:rPr>
          <w:rFonts w:eastAsia="PMingLiU" w:cs="Tahoma"/>
          <w:szCs w:val="18"/>
        </w:rPr>
        <w:t xml:space="preserve"> Windows Server</w:t>
      </w:r>
      <w:r w:rsidRPr="005D7578">
        <w:rPr>
          <w:rFonts w:eastAsia="PMingLiU" w:cs="Tahoma"/>
          <w:szCs w:val="18"/>
        </w:rPr>
        <w:t>、</w:t>
      </w:r>
      <w:r w:rsidRPr="005D7578">
        <w:rPr>
          <w:rFonts w:eastAsia="PMingLiU" w:cs="Tahoma"/>
          <w:szCs w:val="18"/>
        </w:rPr>
        <w:t xml:space="preserve">Systems Center </w:t>
      </w:r>
      <w:r w:rsidRPr="005D7578">
        <w:rPr>
          <w:rFonts w:eastAsia="PMingLiU" w:cs="Tahoma"/>
          <w:szCs w:val="18"/>
        </w:rPr>
        <w:t>及</w:t>
      </w:r>
      <w:r w:rsidRPr="005D7578">
        <w:rPr>
          <w:rFonts w:eastAsia="PMingLiU" w:cs="Tahoma"/>
          <w:szCs w:val="18"/>
        </w:rPr>
        <w:t xml:space="preserve"> Hyper-V </w:t>
      </w:r>
      <w:r w:rsidRPr="005D7578">
        <w:rPr>
          <w:rFonts w:eastAsia="PMingLiU" w:cs="Tahoma"/>
          <w:szCs w:val="18"/>
        </w:rPr>
        <w:t>為基礎的基礎架構解決方案。這項服務有助於降低資料中心成本、提高企業靈活度，並對客戶實體、虛擬及混合的基礎架構提供改良的控制能力</w:t>
      </w:r>
      <w:r w:rsidRPr="005D7578">
        <w:rPr>
          <w:rFonts w:eastAsia="PMingLiU" w:cs="Tahoma"/>
          <w:color w:val="000000"/>
          <w:szCs w:val="18"/>
        </w:rPr>
        <w:t>。</w:t>
      </w:r>
    </w:p>
    <w:p w14:paraId="25CBEAA2" w14:textId="77777777" w:rsidR="000D4ECA" w:rsidRPr="005D7578" w:rsidRDefault="000D4ECA" w:rsidP="00346F4B">
      <w:pPr>
        <w:numPr>
          <w:ilvl w:val="1"/>
          <w:numId w:val="107"/>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5</w:t>
      </w:r>
      <w:r w:rsidRPr="005D7578">
        <w:rPr>
          <w:rFonts w:eastAsia="PMingLiU" w:cs="Tahoma"/>
          <w:color w:val="000000"/>
          <w:szCs w:val="18"/>
        </w:rPr>
        <w:t>、</w:t>
      </w:r>
      <w:r w:rsidRPr="005D7578">
        <w:rPr>
          <w:rFonts w:eastAsia="PMingLiU" w:cs="Tahoma"/>
          <w:color w:val="000000"/>
          <w:szCs w:val="18"/>
        </w:rPr>
        <w:t xml:space="preserve">10 </w:t>
      </w:r>
      <w:r w:rsidRPr="005D7578">
        <w:rPr>
          <w:rFonts w:eastAsia="PMingLiU" w:cs="Tahoma"/>
          <w:color w:val="000000"/>
          <w:szCs w:val="18"/>
        </w:rPr>
        <w:t>或</w:t>
      </w:r>
      <w:r w:rsidRPr="005D7578">
        <w:rPr>
          <w:rFonts w:eastAsia="PMingLiU" w:cs="Tahoma"/>
          <w:color w:val="000000"/>
          <w:szCs w:val="18"/>
        </w:rPr>
        <w:t xml:space="preserve"> 15 </w:t>
      </w:r>
      <w:r w:rsidRPr="005D7578">
        <w:rPr>
          <w:rFonts w:eastAsia="PMingLiU" w:cs="Tahoma"/>
          <w:color w:val="000000"/>
          <w:szCs w:val="18"/>
        </w:rPr>
        <w:t>天</w:t>
      </w:r>
    </w:p>
    <w:p w14:paraId="1AF5217F" w14:textId="77777777" w:rsidR="002F20E1" w:rsidRPr="005D7578" w:rsidRDefault="002F20E1" w:rsidP="002F20E1">
      <w:pPr>
        <w:spacing w:after="60" w:line="276" w:lineRule="auto"/>
        <w:rPr>
          <w:rFonts w:eastAsia="PMingLiU" w:cs="Tahoma"/>
          <w:color w:val="000000"/>
          <w:szCs w:val="18"/>
        </w:rPr>
      </w:pPr>
    </w:p>
    <w:p w14:paraId="4912B40B" w14:textId="77777777" w:rsidR="002F20E1" w:rsidRPr="005D7578" w:rsidRDefault="002F20E1" w:rsidP="002F20E1">
      <w:pPr>
        <w:spacing w:after="60" w:line="276" w:lineRule="auto"/>
        <w:rPr>
          <w:rFonts w:eastAsia="PMingLiU" w:cs="Tahoma"/>
        </w:rPr>
      </w:pPr>
    </w:p>
    <w:p w14:paraId="6D91D898"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lastRenderedPageBreak/>
        <w:t xml:space="preserve">SQL Server </w:t>
      </w:r>
      <w:r w:rsidRPr="005D7578">
        <w:rPr>
          <w:rFonts w:eastAsia="PMingLiU" w:cs="Tahoma"/>
          <w:color w:val="000000"/>
          <w:szCs w:val="18"/>
        </w:rPr>
        <w:t>建置規劃服務</w:t>
      </w:r>
      <w:r w:rsidRPr="005D7578">
        <w:rPr>
          <w:rFonts w:eastAsia="PMingLiU" w:cs="Tahoma"/>
          <w:color w:val="000000"/>
          <w:szCs w:val="18"/>
        </w:rPr>
        <w:t xml:space="preserve"> (SSDPS)</w:t>
      </w:r>
    </w:p>
    <w:p w14:paraId="0F2F2DD1" w14:textId="77777777" w:rsidR="000D4ECA" w:rsidRPr="005D7578" w:rsidRDefault="000D4ECA" w:rsidP="00346F4B">
      <w:pPr>
        <w:numPr>
          <w:ilvl w:val="1"/>
          <w:numId w:val="108"/>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szCs w:val="18"/>
        </w:rPr>
        <w:t xml:space="preserve">SSDPS </w:t>
      </w:r>
      <w:r w:rsidRPr="005D7578">
        <w:rPr>
          <w:rFonts w:eastAsia="PMingLiU" w:cs="Tahoma"/>
          <w:szCs w:val="18"/>
        </w:rPr>
        <w:t>針對移轉至</w:t>
      </w:r>
      <w:r w:rsidRPr="005D7578">
        <w:rPr>
          <w:rFonts w:eastAsia="PMingLiU" w:cs="Tahoma"/>
          <w:szCs w:val="18"/>
        </w:rPr>
        <w:t xml:space="preserve"> SQL Server</w:t>
      </w:r>
      <w:r w:rsidRPr="005D7578">
        <w:rPr>
          <w:rFonts w:eastAsia="PMingLiU" w:cs="Tahoma"/>
          <w:szCs w:val="18"/>
        </w:rPr>
        <w:t>、升級為新版的</w:t>
      </w:r>
      <w:r w:rsidRPr="005D7578">
        <w:rPr>
          <w:rFonts w:eastAsia="PMingLiU" w:cs="Tahoma"/>
          <w:szCs w:val="18"/>
        </w:rPr>
        <w:t xml:space="preserve"> SQL Server </w:t>
      </w:r>
      <w:r w:rsidRPr="005D7578">
        <w:rPr>
          <w:rFonts w:eastAsia="PMingLiU" w:cs="Tahoma"/>
          <w:szCs w:val="18"/>
        </w:rPr>
        <w:t>解決方案、</w:t>
      </w:r>
      <w:r w:rsidRPr="005D7578">
        <w:rPr>
          <w:rFonts w:eastAsia="PMingLiU" w:cs="Tahoma"/>
          <w:szCs w:val="18"/>
        </w:rPr>
        <w:t xml:space="preserve">SQL Server Business Intelligence </w:t>
      </w:r>
      <w:r w:rsidRPr="005D7578">
        <w:rPr>
          <w:rFonts w:eastAsia="PMingLiU" w:cs="Tahoma"/>
          <w:szCs w:val="18"/>
        </w:rPr>
        <w:t>解決方案及</w:t>
      </w:r>
      <w:r w:rsidRPr="005D7578">
        <w:rPr>
          <w:rFonts w:eastAsia="PMingLiU" w:cs="Tahoma"/>
          <w:szCs w:val="18"/>
        </w:rPr>
        <w:t xml:space="preserve"> Microsoft Dynamics CRM </w:t>
      </w:r>
      <w:r w:rsidRPr="005D7578">
        <w:rPr>
          <w:rFonts w:eastAsia="PMingLiU" w:cs="Tahoma"/>
          <w:szCs w:val="18"/>
        </w:rPr>
        <w:t>的建置規劃，提供深入的評估及建置規劃。</w:t>
      </w:r>
    </w:p>
    <w:p w14:paraId="1FFD624D" w14:textId="77777777" w:rsidR="000D4ECA" w:rsidRPr="005D7578" w:rsidRDefault="000D4ECA" w:rsidP="00346F4B">
      <w:pPr>
        <w:numPr>
          <w:ilvl w:val="1"/>
          <w:numId w:val="108"/>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5</w:t>
      </w:r>
      <w:r w:rsidRPr="005D7578">
        <w:rPr>
          <w:rFonts w:eastAsia="PMingLiU" w:cs="Tahoma"/>
          <w:color w:val="000000"/>
          <w:szCs w:val="18"/>
        </w:rPr>
        <w:t>、</w:t>
      </w:r>
      <w:r w:rsidRPr="005D7578">
        <w:rPr>
          <w:rFonts w:eastAsia="PMingLiU" w:cs="Tahoma"/>
          <w:color w:val="000000"/>
          <w:szCs w:val="18"/>
        </w:rPr>
        <w:t xml:space="preserve">10 </w:t>
      </w:r>
      <w:r w:rsidRPr="005D7578">
        <w:rPr>
          <w:rFonts w:eastAsia="PMingLiU" w:cs="Tahoma"/>
          <w:color w:val="000000"/>
          <w:szCs w:val="18"/>
        </w:rPr>
        <w:t>或</w:t>
      </w:r>
      <w:r w:rsidRPr="005D7578">
        <w:rPr>
          <w:rFonts w:eastAsia="PMingLiU" w:cs="Tahoma"/>
          <w:color w:val="000000"/>
          <w:szCs w:val="18"/>
        </w:rPr>
        <w:t xml:space="preserve"> 15 </w:t>
      </w:r>
      <w:r w:rsidRPr="005D7578">
        <w:rPr>
          <w:rFonts w:eastAsia="PMingLiU" w:cs="Tahoma"/>
          <w:color w:val="000000"/>
          <w:szCs w:val="18"/>
        </w:rPr>
        <w:t>天</w:t>
      </w:r>
    </w:p>
    <w:p w14:paraId="56B0E05D"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t>開發人員工具建置規劃服務</w:t>
      </w:r>
      <w:r w:rsidRPr="005D7578">
        <w:rPr>
          <w:rFonts w:eastAsia="PMingLiU" w:cs="Tahoma"/>
          <w:color w:val="000000"/>
          <w:szCs w:val="18"/>
        </w:rPr>
        <w:t xml:space="preserve"> (DTDPS)</w:t>
      </w:r>
    </w:p>
    <w:p w14:paraId="5A9C390F" w14:textId="77777777" w:rsidR="000D4ECA" w:rsidRPr="005D7578" w:rsidRDefault="000D4ECA" w:rsidP="00346F4B">
      <w:pPr>
        <w:numPr>
          <w:ilvl w:val="1"/>
          <w:numId w:val="109"/>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szCs w:val="18"/>
        </w:rPr>
        <w:t xml:space="preserve">DTDPS </w:t>
      </w:r>
      <w:r w:rsidRPr="005D7578">
        <w:rPr>
          <w:rFonts w:eastAsia="PMingLiU" w:cs="Tahoma"/>
          <w:szCs w:val="18"/>
        </w:rPr>
        <w:t>提供精確的分析及著重程序的方法，可供開發</w:t>
      </w:r>
      <w:r w:rsidRPr="005D7578">
        <w:rPr>
          <w:rFonts w:eastAsia="PMingLiU" w:cs="Tahoma"/>
          <w:szCs w:val="18"/>
        </w:rPr>
        <w:t xml:space="preserve"> Visual Studio Team Foundation Server </w:t>
      </w:r>
      <w:r w:rsidRPr="005D7578">
        <w:rPr>
          <w:rFonts w:eastAsia="PMingLiU" w:cs="Tahoma"/>
          <w:szCs w:val="18"/>
        </w:rPr>
        <w:t>或</w:t>
      </w:r>
      <w:r w:rsidRPr="005D7578">
        <w:rPr>
          <w:rFonts w:eastAsia="PMingLiU" w:cs="Tahoma"/>
          <w:szCs w:val="18"/>
        </w:rPr>
        <w:t xml:space="preserve"> Visual Studio Test Tools </w:t>
      </w:r>
      <w:r w:rsidRPr="005D7578">
        <w:rPr>
          <w:rFonts w:eastAsia="PMingLiU" w:cs="Tahoma"/>
          <w:szCs w:val="18"/>
        </w:rPr>
        <w:t>建置規劃。使用</w:t>
      </w:r>
      <w:r w:rsidRPr="005D7578">
        <w:rPr>
          <w:rFonts w:eastAsia="PMingLiU" w:cs="Tahoma"/>
          <w:szCs w:val="18"/>
        </w:rPr>
        <w:t xml:space="preserve"> Microsoft </w:t>
      </w:r>
      <w:r w:rsidRPr="005D7578">
        <w:rPr>
          <w:rFonts w:eastAsia="PMingLiU" w:cs="Tahoma"/>
          <w:szCs w:val="18"/>
        </w:rPr>
        <w:t>提供之最佳實作，經認證的合作夥伴將能針對自訂的企業需求建置獨特的建置規劃</w:t>
      </w:r>
      <w:r w:rsidRPr="005D7578">
        <w:rPr>
          <w:rFonts w:eastAsia="PMingLiU" w:cs="Tahoma"/>
          <w:color w:val="000000"/>
          <w:szCs w:val="18"/>
        </w:rPr>
        <w:t>。</w:t>
      </w:r>
    </w:p>
    <w:p w14:paraId="3645D628" w14:textId="77777777" w:rsidR="000D4ECA" w:rsidRPr="005D7578" w:rsidRDefault="000D4ECA" w:rsidP="00346F4B">
      <w:pPr>
        <w:numPr>
          <w:ilvl w:val="1"/>
          <w:numId w:val="109"/>
        </w:numPr>
        <w:spacing w:after="60" w:line="276" w:lineRule="auto"/>
        <w:ind w:left="1980"/>
        <w:rPr>
          <w:rFonts w:eastAsia="PMingLiU" w:cs="Tahoma"/>
        </w:rPr>
      </w:pPr>
      <w:r w:rsidRPr="005D7578">
        <w:rPr>
          <w:rFonts w:eastAsia="PMingLiU" w:cs="Tahoma"/>
          <w:color w:val="000000"/>
          <w:szCs w:val="18"/>
        </w:rPr>
        <w:t>服務等級：</w:t>
      </w:r>
      <w:r w:rsidRPr="005D7578">
        <w:rPr>
          <w:rFonts w:eastAsia="PMingLiU" w:cs="Tahoma"/>
          <w:color w:val="000000"/>
          <w:szCs w:val="18"/>
        </w:rPr>
        <w:t xml:space="preserve">3 </w:t>
      </w:r>
      <w:r w:rsidRPr="005D7578">
        <w:rPr>
          <w:rFonts w:eastAsia="PMingLiU" w:cs="Tahoma"/>
          <w:color w:val="000000"/>
          <w:szCs w:val="18"/>
        </w:rPr>
        <w:t>或</w:t>
      </w:r>
      <w:r w:rsidRPr="005D7578">
        <w:rPr>
          <w:rFonts w:eastAsia="PMingLiU" w:cs="Tahoma"/>
          <w:color w:val="000000"/>
          <w:szCs w:val="18"/>
        </w:rPr>
        <w:t xml:space="preserve"> 5 </w:t>
      </w:r>
      <w:r w:rsidRPr="005D7578">
        <w:rPr>
          <w:rFonts w:eastAsia="PMingLiU" w:cs="Tahoma"/>
          <w:color w:val="000000"/>
          <w:szCs w:val="18"/>
        </w:rPr>
        <w:t>天</w:t>
      </w:r>
    </w:p>
    <w:p w14:paraId="303590FA" w14:textId="77777777" w:rsidR="000D4ECA" w:rsidRPr="005D7578" w:rsidRDefault="000D4ECA" w:rsidP="00024C3C">
      <w:pPr>
        <w:numPr>
          <w:ilvl w:val="0"/>
          <w:numId w:val="10"/>
        </w:numPr>
        <w:spacing w:after="60" w:line="276" w:lineRule="auto"/>
        <w:rPr>
          <w:rFonts w:eastAsia="PMingLiU" w:cs="Tahoma"/>
        </w:rPr>
      </w:pPr>
      <w:r w:rsidRPr="005D7578">
        <w:rPr>
          <w:rFonts w:eastAsia="PMingLiU" w:cs="Tahoma"/>
          <w:color w:val="000000"/>
          <w:szCs w:val="18"/>
        </w:rPr>
        <w:t>公共雲端、</w:t>
      </w:r>
      <w:r w:rsidRPr="005D7578">
        <w:rPr>
          <w:rFonts w:eastAsia="PMingLiU" w:cs="Tahoma"/>
          <w:color w:val="000000"/>
          <w:szCs w:val="18"/>
        </w:rPr>
        <w:t xml:space="preserve">Azure </w:t>
      </w:r>
      <w:r w:rsidRPr="005D7578">
        <w:rPr>
          <w:rFonts w:eastAsia="PMingLiU" w:cs="Tahoma"/>
          <w:color w:val="000000"/>
          <w:szCs w:val="18"/>
        </w:rPr>
        <w:t>建置規劃服務</w:t>
      </w:r>
      <w:r w:rsidRPr="005D7578">
        <w:rPr>
          <w:rFonts w:eastAsia="PMingLiU" w:cs="Tahoma"/>
          <w:color w:val="000000"/>
          <w:szCs w:val="18"/>
        </w:rPr>
        <w:t xml:space="preserve"> (AZDPS)</w:t>
      </w:r>
    </w:p>
    <w:p w14:paraId="12079580" w14:textId="77777777" w:rsidR="000D4ECA" w:rsidRPr="005D7578" w:rsidRDefault="000D4ECA" w:rsidP="00346F4B">
      <w:pPr>
        <w:numPr>
          <w:ilvl w:val="1"/>
          <w:numId w:val="110"/>
        </w:numPr>
        <w:spacing w:after="60" w:line="276" w:lineRule="auto"/>
        <w:ind w:left="1980"/>
        <w:rPr>
          <w:rFonts w:eastAsia="PMingLiU" w:cs="Tahoma"/>
        </w:rPr>
      </w:pPr>
      <w:r w:rsidRPr="005D7578">
        <w:rPr>
          <w:rFonts w:eastAsia="PMingLiU" w:cs="Tahoma"/>
          <w:color w:val="000000"/>
          <w:szCs w:val="18"/>
        </w:rPr>
        <w:t>說明：</w:t>
      </w:r>
      <w:r w:rsidRPr="005D7578">
        <w:rPr>
          <w:rFonts w:eastAsia="PMingLiU" w:cs="Tahoma"/>
          <w:color w:val="1D1B11"/>
          <w:szCs w:val="18"/>
        </w:rPr>
        <w:t>公共</w:t>
      </w:r>
      <w:r w:rsidRPr="005D7578">
        <w:rPr>
          <w:rFonts w:eastAsia="PMingLiU" w:cs="Tahoma"/>
          <w:szCs w:val="18"/>
        </w:rPr>
        <w:t>雲端、</w:t>
      </w:r>
      <w:r w:rsidRPr="005D7578">
        <w:rPr>
          <w:rFonts w:eastAsia="PMingLiU" w:cs="Tahoma"/>
          <w:szCs w:val="18"/>
        </w:rPr>
        <w:t xml:space="preserve">AZDPS </w:t>
      </w:r>
      <w:r w:rsidRPr="005D7578">
        <w:rPr>
          <w:rFonts w:eastAsia="PMingLiU" w:cs="Tahoma"/>
          <w:szCs w:val="18"/>
        </w:rPr>
        <w:t>提供</w:t>
      </w:r>
      <w:r w:rsidRPr="005D7578">
        <w:rPr>
          <w:rFonts w:eastAsia="PMingLiU" w:cs="Tahoma"/>
          <w:szCs w:val="18"/>
        </w:rPr>
        <w:t xml:space="preserve"> Windows Azure </w:t>
      </w:r>
      <w:r w:rsidRPr="005D7578">
        <w:rPr>
          <w:rFonts w:eastAsia="PMingLiU" w:cs="Tahoma"/>
          <w:szCs w:val="18"/>
        </w:rPr>
        <w:t>平台之服務的訓練及移轉。這項服務利用實際操作的訓練提供</w:t>
      </w:r>
      <w:r w:rsidRPr="005D7578">
        <w:rPr>
          <w:rFonts w:eastAsia="PMingLiU" w:cs="Tahoma"/>
          <w:szCs w:val="18"/>
        </w:rPr>
        <w:t xml:space="preserve"> Windows Azure </w:t>
      </w:r>
      <w:r w:rsidRPr="005D7578">
        <w:rPr>
          <w:rFonts w:eastAsia="PMingLiU" w:cs="Tahoma"/>
          <w:szCs w:val="18"/>
        </w:rPr>
        <w:t>平台的教學課程，提供如何移轉應用程式和資料以及如何為雲端架構應用程式等相關指南，還能協助客戶在</w:t>
      </w:r>
      <w:r w:rsidRPr="005D7578">
        <w:rPr>
          <w:rFonts w:eastAsia="PMingLiU" w:cs="Tahoma"/>
          <w:szCs w:val="18"/>
        </w:rPr>
        <w:t xml:space="preserve"> Windows Azure </w:t>
      </w:r>
      <w:r w:rsidRPr="005D7578">
        <w:rPr>
          <w:rFonts w:eastAsia="PMingLiU" w:cs="Tahoma"/>
          <w:szCs w:val="18"/>
        </w:rPr>
        <w:t>平台上移轉或撰寫他們的第一個應用程式。</w:t>
      </w:r>
    </w:p>
    <w:p w14:paraId="47FEF856" w14:textId="77777777" w:rsidR="000D4ECA" w:rsidRPr="005D7578" w:rsidRDefault="000D4ECA" w:rsidP="00346F4B">
      <w:pPr>
        <w:numPr>
          <w:ilvl w:val="1"/>
          <w:numId w:val="110"/>
        </w:numPr>
        <w:spacing w:line="276" w:lineRule="auto"/>
        <w:ind w:left="1987"/>
        <w:rPr>
          <w:rFonts w:eastAsia="PMingLiU" w:cs="Tahoma"/>
        </w:rPr>
      </w:pPr>
      <w:r w:rsidRPr="005D7578">
        <w:rPr>
          <w:rFonts w:eastAsia="PMingLiU" w:cs="Tahoma"/>
          <w:color w:val="000000"/>
          <w:szCs w:val="18"/>
        </w:rPr>
        <w:t>服務等級：</w:t>
      </w:r>
      <w:r w:rsidRPr="005D7578">
        <w:rPr>
          <w:rFonts w:eastAsia="PMingLiU" w:cs="Tahoma"/>
          <w:color w:val="000000"/>
          <w:szCs w:val="18"/>
        </w:rPr>
        <w:t>3</w:t>
      </w:r>
      <w:r w:rsidRPr="005D7578">
        <w:rPr>
          <w:rFonts w:eastAsia="PMingLiU" w:cs="Tahoma"/>
          <w:color w:val="000000"/>
          <w:szCs w:val="18"/>
        </w:rPr>
        <w:t>、</w:t>
      </w:r>
      <w:r w:rsidRPr="005D7578">
        <w:rPr>
          <w:rFonts w:eastAsia="PMingLiU" w:cs="Tahoma"/>
          <w:color w:val="000000"/>
          <w:szCs w:val="18"/>
        </w:rPr>
        <w:t xml:space="preserve">5 </w:t>
      </w:r>
      <w:r w:rsidRPr="005D7578">
        <w:rPr>
          <w:rFonts w:eastAsia="PMingLiU" w:cs="Tahoma"/>
          <w:color w:val="000000"/>
          <w:szCs w:val="18"/>
        </w:rPr>
        <w:t>或</w:t>
      </w:r>
      <w:r w:rsidRPr="005D7578">
        <w:rPr>
          <w:rFonts w:eastAsia="PMingLiU" w:cs="Tahoma"/>
          <w:color w:val="000000"/>
          <w:szCs w:val="18"/>
        </w:rPr>
        <w:t xml:space="preserve"> 10 </w:t>
      </w:r>
      <w:r w:rsidRPr="005D7578">
        <w:rPr>
          <w:rFonts w:eastAsia="PMingLiU" w:cs="Tahoma"/>
          <w:color w:val="000000"/>
          <w:szCs w:val="18"/>
        </w:rPr>
        <w:t>天</w:t>
      </w:r>
    </w:p>
    <w:p w14:paraId="1B89D4DC" w14:textId="77777777" w:rsidR="000D4ECA" w:rsidRPr="005D7578" w:rsidRDefault="000D4ECA" w:rsidP="0063466C">
      <w:pPr>
        <w:tabs>
          <w:tab w:val="left" w:pos="8040"/>
        </w:tabs>
        <w:rPr>
          <w:rFonts w:eastAsia="PMingLiU" w:cs="Tahoma"/>
        </w:rPr>
      </w:pPr>
    </w:p>
    <w:p w14:paraId="11B7B8B1" w14:textId="77777777" w:rsidR="000D4ECA" w:rsidRPr="005D7578" w:rsidRDefault="000D4ECA" w:rsidP="000D4ECA">
      <w:pPr>
        <w:spacing w:after="60"/>
        <w:rPr>
          <w:rFonts w:eastAsia="PMingLiU" w:cs="Tahoma"/>
        </w:rPr>
      </w:pPr>
      <w:r w:rsidRPr="005D7578">
        <w:rPr>
          <w:rFonts w:eastAsia="PMingLiU" w:cs="Tahoma"/>
          <w:color w:val="000000"/>
          <w:szCs w:val="18"/>
        </w:rPr>
        <w:t>可提供之服務的清單及相關服務等級得隨時變更。合格之提供者將因應要求，針對以上每一項服務優惠方案提供客戶可取得之工作範圍的綱要。</w:t>
      </w:r>
    </w:p>
    <w:p w14:paraId="50351DB1" w14:textId="77777777" w:rsidR="000D4ECA" w:rsidRPr="005D7578" w:rsidRDefault="000D4ECA" w:rsidP="0063466C">
      <w:pPr>
        <w:rPr>
          <w:rFonts w:eastAsia="PMingLiU" w:cs="Tahoma"/>
        </w:rPr>
      </w:pPr>
    </w:p>
    <w:p w14:paraId="20C0DC67" w14:textId="77777777" w:rsidR="000D4ECA" w:rsidRPr="005D7578" w:rsidRDefault="000D4ECA" w:rsidP="000D4ECA">
      <w:pPr>
        <w:spacing w:after="60"/>
        <w:rPr>
          <w:rFonts w:eastAsia="PMingLiU" w:cs="Tahoma"/>
          <w:spacing w:val="-4"/>
        </w:rPr>
      </w:pPr>
      <w:r w:rsidRPr="005D7578">
        <w:rPr>
          <w:rFonts w:eastAsia="PMingLiU" w:cs="Tahoma"/>
          <w:color w:val="000000"/>
          <w:spacing w:val="-4"/>
          <w:szCs w:val="18"/>
        </w:rPr>
        <w:t>合格之客戶會根據合格之</w:t>
      </w:r>
      <w:r w:rsidRPr="005D7578">
        <w:rPr>
          <w:rFonts w:eastAsia="PMingLiU" w:cs="Tahoma"/>
          <w:color w:val="000000"/>
          <w:spacing w:val="-4"/>
          <w:szCs w:val="18"/>
        </w:rPr>
        <w:t xml:space="preserve"> Office </w:t>
      </w:r>
      <w:r w:rsidRPr="005D7578">
        <w:rPr>
          <w:rFonts w:eastAsia="PMingLiU" w:cs="Tahoma"/>
          <w:color w:val="000000"/>
          <w:spacing w:val="-4"/>
          <w:szCs w:val="18"/>
        </w:rPr>
        <w:t>應用程式使用權、合格之伺服器使用權的數目，以及已取得軟體保證之</w:t>
      </w:r>
      <w:r w:rsidRPr="005D7578">
        <w:rPr>
          <w:rFonts w:eastAsia="PMingLiU" w:cs="Tahoma"/>
          <w:color w:val="000000"/>
          <w:spacing w:val="-4"/>
          <w:szCs w:val="18"/>
        </w:rPr>
        <w:t xml:space="preserve"> Core CAL </w:t>
      </w:r>
      <w:r w:rsidRPr="005D7578">
        <w:rPr>
          <w:rFonts w:eastAsia="PMingLiU" w:cs="Tahoma"/>
          <w:color w:val="000000"/>
          <w:spacing w:val="-4"/>
          <w:szCs w:val="18"/>
        </w:rPr>
        <w:t>套件、</w:t>
      </w:r>
      <w:r w:rsidRPr="005D7578">
        <w:rPr>
          <w:rFonts w:eastAsia="PMingLiU" w:cs="Tahoma"/>
          <w:color w:val="000000"/>
          <w:spacing w:val="-4"/>
          <w:szCs w:val="18"/>
        </w:rPr>
        <w:t xml:space="preserve">SQL CAL </w:t>
      </w:r>
      <w:r w:rsidRPr="005D7578">
        <w:rPr>
          <w:rFonts w:eastAsia="PMingLiU" w:cs="Tahoma"/>
          <w:color w:val="000000"/>
          <w:spacing w:val="-4"/>
          <w:szCs w:val="18"/>
        </w:rPr>
        <w:t>和</w:t>
      </w:r>
      <w:r w:rsidRPr="005D7578">
        <w:rPr>
          <w:rFonts w:eastAsia="PMingLiU" w:cs="Tahoma"/>
          <w:color w:val="000000"/>
          <w:spacing w:val="-4"/>
          <w:szCs w:val="18"/>
        </w:rPr>
        <w:t xml:space="preserve"> Enterprise CAL </w:t>
      </w:r>
      <w:r w:rsidRPr="005D7578">
        <w:rPr>
          <w:rFonts w:eastAsia="PMingLiU" w:cs="Tahoma"/>
          <w:color w:val="000000"/>
          <w:spacing w:val="-4"/>
          <w:szCs w:val="18"/>
        </w:rPr>
        <w:t>套件的數目，取得一些規劃服務的天數</w:t>
      </w:r>
      <w:r w:rsidRPr="005D7578">
        <w:rPr>
          <w:rFonts w:eastAsia="PMingLiU" w:cs="Tahoma"/>
          <w:color w:val="000000"/>
          <w:spacing w:val="-4"/>
          <w:szCs w:val="18"/>
        </w:rPr>
        <w:t xml:space="preserve"> (</w:t>
      </w:r>
      <w:r w:rsidRPr="005D7578">
        <w:rPr>
          <w:rFonts w:eastAsia="PMingLiU" w:cs="Tahoma"/>
          <w:color w:val="000000"/>
          <w:spacing w:val="-4"/>
          <w:szCs w:val="18"/>
        </w:rPr>
        <w:t>如需詳細資訊，請參閱下表</w:t>
      </w:r>
      <w:r w:rsidRPr="005D7578">
        <w:rPr>
          <w:rFonts w:eastAsia="PMingLiU" w:cs="Tahoma"/>
          <w:color w:val="000000"/>
          <w:spacing w:val="-4"/>
          <w:szCs w:val="18"/>
        </w:rPr>
        <w:t>)</w:t>
      </w:r>
      <w:r w:rsidRPr="005D7578">
        <w:rPr>
          <w:rFonts w:eastAsia="PMingLiU" w:cs="Tahoma"/>
          <w:color w:val="000000"/>
          <w:spacing w:val="-4"/>
          <w:szCs w:val="18"/>
        </w:rPr>
        <w:t>。</w:t>
      </w:r>
      <w:r w:rsidRPr="005D7578">
        <w:rPr>
          <w:rFonts w:eastAsia="PMingLiU" w:cs="Tahoma"/>
          <w:bCs/>
          <w:color w:val="000000"/>
          <w:spacing w:val="-4"/>
          <w:szCs w:val="18"/>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14:paraId="21D431BD" w14:textId="77777777" w:rsidR="001C1727" w:rsidRPr="005D7578" w:rsidRDefault="001C1727">
      <w:pPr>
        <w:rPr>
          <w:rFonts w:eastAsia="PMingLiU" w:cs="Tahoma"/>
        </w:rPr>
      </w:pPr>
    </w:p>
    <w:p w14:paraId="6484DCBA" w14:textId="77777777" w:rsidR="000D4ECA" w:rsidRPr="005D7578" w:rsidRDefault="000D4ECA" w:rsidP="000D4ECA">
      <w:pPr>
        <w:spacing w:after="60"/>
        <w:rPr>
          <w:rFonts w:eastAsia="PMingLiU" w:cs="Tahoma"/>
        </w:rPr>
      </w:pPr>
      <w:r w:rsidRPr="005D7578">
        <w:rPr>
          <w:rFonts w:eastAsia="PMingLiU" w:cs="Tahoma"/>
          <w:bCs/>
          <w:color w:val="000000"/>
          <w:szCs w:val="18"/>
        </w:rPr>
        <w:t>下表列出合格之應用程式和伺服器使用權，以及每一項的相關點數：</w:t>
      </w:r>
    </w:p>
    <w:p w14:paraId="5814A6D5" w14:textId="77777777" w:rsidR="0063466C" w:rsidRPr="005D7578" w:rsidRDefault="0063466C" w:rsidP="000D4ECA">
      <w:pPr>
        <w:spacing w:after="60"/>
        <w:rPr>
          <w:rFonts w:eastAsia="PMingLiU"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D7578" w14:paraId="30037281"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11C5C" w14:textId="77777777" w:rsidR="000D4ECA" w:rsidRPr="005D7578" w:rsidRDefault="000D4ECA" w:rsidP="000D4ECA">
            <w:pPr>
              <w:spacing w:after="60"/>
              <w:jc w:val="center"/>
              <w:rPr>
                <w:rFonts w:eastAsia="PMingLiU" w:cs="Tahoma"/>
                <w:szCs w:val="18"/>
              </w:rPr>
            </w:pPr>
            <w:r w:rsidRPr="005D7578">
              <w:rPr>
                <w:rFonts w:eastAsia="PMingLiU" w:cs="Tahoma"/>
                <w:b/>
                <w:bCs/>
                <w:szCs w:val="18"/>
              </w:rPr>
              <w:t xml:space="preserve">Office </w:t>
            </w:r>
            <w:r w:rsidRPr="005D7578">
              <w:rPr>
                <w:rFonts w:eastAsia="PMingLiU" w:cs="Tahoma"/>
                <w:b/>
                <w:bCs/>
                <w:szCs w:val="18"/>
              </w:rPr>
              <w:t>應用程式和伺服器使用權</w:t>
            </w:r>
            <w:r w:rsidRPr="005D7578">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B9CD3C" w14:textId="77777777" w:rsidR="000D4ECA" w:rsidRPr="005D7578" w:rsidRDefault="000D4ECA" w:rsidP="000D4ECA">
            <w:pPr>
              <w:spacing w:after="60"/>
              <w:jc w:val="center"/>
              <w:rPr>
                <w:rFonts w:eastAsia="PMingLiU" w:cs="Tahoma"/>
                <w:szCs w:val="18"/>
              </w:rPr>
            </w:pPr>
            <w:r w:rsidRPr="005D7578">
              <w:rPr>
                <w:rFonts w:eastAsia="PMingLiU" w:cs="Tahoma"/>
                <w:b/>
                <w:bCs/>
                <w:szCs w:val="18"/>
              </w:rPr>
              <w:t>點數</w:t>
            </w:r>
          </w:p>
        </w:tc>
      </w:tr>
      <w:tr w:rsidR="000D4ECA" w:rsidRPr="005D7578" w14:paraId="4A53C26F"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4C946F" w14:textId="77777777" w:rsidR="000D4ECA" w:rsidRPr="005D7578" w:rsidRDefault="000D4ECA" w:rsidP="00D31281">
            <w:pPr>
              <w:spacing w:after="60"/>
              <w:jc w:val="center"/>
              <w:rPr>
                <w:rFonts w:eastAsia="PMingLiU" w:cs="Tahoma"/>
                <w:szCs w:val="18"/>
              </w:rPr>
            </w:pPr>
            <w:r w:rsidRPr="005D7578">
              <w:rPr>
                <w:rFonts w:eastAsia="PMingLiU" w:cs="Tahoma"/>
                <w:szCs w:val="18"/>
              </w:rPr>
              <w:t xml:space="preserve">Office </w:t>
            </w:r>
            <w:r w:rsidRPr="005D7578">
              <w:rPr>
                <w:rFonts w:eastAsia="PMingLiU" w:cs="Tahoma"/>
                <w:szCs w:val="18"/>
              </w:rPr>
              <w:t>應用程式組合產品</w:t>
            </w:r>
            <w:r w:rsidRPr="005D7578">
              <w:rPr>
                <w:rFonts w:eastAsia="PMingLiU" w:cs="Tahoma"/>
                <w:szCs w:val="18"/>
              </w:rPr>
              <w:t xml:space="preserve"> (</w:t>
            </w:r>
            <w:r w:rsidRPr="005D7578">
              <w:rPr>
                <w:rFonts w:eastAsia="PMingLiU" w:cs="Tahoma"/>
                <w:szCs w:val="18"/>
              </w:rPr>
              <w:t>包括</w:t>
            </w:r>
            <w:r w:rsidRPr="005D7578">
              <w:rPr>
                <w:rFonts w:eastAsia="PMingLiU" w:cs="Tahoma"/>
                <w:szCs w:val="18"/>
              </w:rPr>
              <w:t xml:space="preserve"> Office </w:t>
            </w:r>
            <w:r w:rsidRPr="005D7578">
              <w:rPr>
                <w:rFonts w:eastAsia="PMingLiU" w:cs="Tahoma"/>
                <w:szCs w:val="18"/>
              </w:rPr>
              <w:t>套件、</w:t>
            </w:r>
            <w:r w:rsidRPr="005D7578">
              <w:rPr>
                <w:rFonts w:eastAsia="PMingLiU" w:cs="Tahoma"/>
                <w:szCs w:val="18"/>
              </w:rPr>
              <w:t xml:space="preserve">Project Standard </w:t>
            </w:r>
            <w:r w:rsidRPr="005D7578">
              <w:rPr>
                <w:rFonts w:eastAsia="PMingLiU" w:cs="Tahoma"/>
                <w:szCs w:val="18"/>
              </w:rPr>
              <w:t>和</w:t>
            </w:r>
            <w:r w:rsidRPr="005D7578">
              <w:rPr>
                <w:rFonts w:eastAsia="PMingLiU" w:cs="Tahoma"/>
                <w:szCs w:val="18"/>
              </w:rPr>
              <w:t xml:space="preserve"> Professional</w:t>
            </w:r>
            <w:r w:rsidRPr="005D7578">
              <w:rPr>
                <w:rFonts w:eastAsia="PMingLiU" w:cs="Tahoma"/>
                <w:szCs w:val="18"/>
              </w:rPr>
              <w:t>、</w:t>
            </w:r>
            <w:r w:rsidRPr="005D7578">
              <w:rPr>
                <w:rFonts w:eastAsia="PMingLiU" w:cs="Tahoma"/>
                <w:szCs w:val="18"/>
              </w:rPr>
              <w:t xml:space="preserve">Visio Standard </w:t>
            </w:r>
            <w:r w:rsidRPr="005D7578">
              <w:rPr>
                <w:rFonts w:eastAsia="PMingLiU" w:cs="Tahoma"/>
                <w:szCs w:val="18"/>
              </w:rPr>
              <w:t>和</w:t>
            </w:r>
            <w:r w:rsidRPr="005D7578">
              <w:rPr>
                <w:rFonts w:eastAsia="PMingLiU" w:cs="Tahoma"/>
                <w:szCs w:val="18"/>
              </w:rPr>
              <w:t xml:space="preserve"> Professional)</w:t>
            </w:r>
            <w:r w:rsidRPr="005D7578">
              <w:rPr>
                <w:rFonts w:eastAsia="PMingLiU" w:cs="Tahoma"/>
                <w:szCs w:val="18"/>
              </w:rPr>
              <w:t>、</w:t>
            </w:r>
            <w:r w:rsidRPr="005D7578">
              <w:rPr>
                <w:rFonts w:eastAsia="PMingLiU"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E72A70" w14:textId="77777777" w:rsidR="000D4ECA" w:rsidRPr="005D7578" w:rsidRDefault="000D4ECA" w:rsidP="000D4ECA">
            <w:pPr>
              <w:spacing w:after="60"/>
              <w:jc w:val="center"/>
              <w:rPr>
                <w:rFonts w:eastAsia="PMingLiU" w:cs="Tahoma"/>
                <w:szCs w:val="18"/>
              </w:rPr>
            </w:pPr>
            <w:r w:rsidRPr="005D7578">
              <w:rPr>
                <w:rFonts w:eastAsia="PMingLiU" w:cs="Tahoma"/>
                <w:szCs w:val="18"/>
              </w:rPr>
              <w:t>1</w:t>
            </w:r>
          </w:p>
        </w:tc>
      </w:tr>
      <w:tr w:rsidR="000D4ECA" w:rsidRPr="005D7578" w14:paraId="26FC9DF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56FB90" w14:textId="77777777" w:rsidR="000D4ECA" w:rsidRPr="005D7578" w:rsidRDefault="00F56FC9" w:rsidP="007002E0">
            <w:pPr>
              <w:spacing w:after="60"/>
              <w:jc w:val="center"/>
              <w:rPr>
                <w:rFonts w:eastAsia="PMingLiU" w:cs="Tahoma"/>
                <w:szCs w:val="18"/>
              </w:rPr>
            </w:pPr>
            <w:r w:rsidRPr="005D7578">
              <w:rPr>
                <w:rFonts w:eastAsia="PMingLiU" w:cs="Tahoma"/>
                <w:szCs w:val="18"/>
              </w:rPr>
              <w:t xml:space="preserve">SQL Server Standard </w:t>
            </w:r>
            <w:r w:rsidRPr="005D7578">
              <w:rPr>
                <w:rFonts w:eastAsia="PMingLiU" w:cs="Tahoma"/>
                <w:szCs w:val="18"/>
              </w:rPr>
              <w:t>版、</w:t>
            </w:r>
            <w:r w:rsidRPr="005D7578">
              <w:rPr>
                <w:rFonts w:eastAsia="PMingLiU" w:cs="Tahoma"/>
                <w:szCs w:val="18"/>
              </w:rPr>
              <w:t>Windows Server Standard Edition</w:t>
            </w:r>
            <w:r w:rsidRPr="005D7578">
              <w:rPr>
                <w:rFonts w:eastAsia="PMingLiU" w:cs="Tahoma"/>
                <w:szCs w:val="18"/>
              </w:rPr>
              <w:t>、</w:t>
            </w:r>
            <w:r w:rsidRPr="005D7578">
              <w:rPr>
                <w:rFonts w:eastAsia="PMingLiU" w:cs="Tahoma"/>
                <w:szCs w:val="18"/>
              </w:rPr>
              <w:t>Microsoft Dynamics CRM Server 2011</w:t>
            </w:r>
            <w:r w:rsidRPr="005D7578">
              <w:rPr>
                <w:rFonts w:eastAsia="PMingLiU" w:cs="Tahoma"/>
                <w:szCs w:val="18"/>
              </w:rPr>
              <w:t>、</w:t>
            </w:r>
            <w:r w:rsidRPr="005D7578">
              <w:rPr>
                <w:rFonts w:eastAsia="PMingLiU" w:cs="Tahoma"/>
                <w:szCs w:val="18"/>
              </w:rPr>
              <w:t>Microsoft Dynamics CRM Server 2013</w:t>
            </w:r>
            <w:r w:rsidRPr="005D7578">
              <w:rPr>
                <w:rFonts w:eastAsia="PMingLiU" w:cs="Tahoma"/>
                <w:szCs w:val="18"/>
              </w:rPr>
              <w:t>、</w:t>
            </w:r>
            <w:r w:rsidRPr="005D7578">
              <w:rPr>
                <w:rFonts w:eastAsia="PMingLiU" w:cs="Tahoma"/>
                <w:szCs w:val="18"/>
              </w:rPr>
              <w:t xml:space="preserve">System Center 2012 Standard </w:t>
            </w:r>
            <w:r w:rsidRPr="005D7578">
              <w:rPr>
                <w:rFonts w:eastAsia="PMingLiU" w:cs="Tahoma"/>
                <w:szCs w:val="18"/>
              </w:rPr>
              <w:t>伺服器管理使用權</w:t>
            </w:r>
            <w:r w:rsidRPr="005D7578">
              <w:rPr>
                <w:rFonts w:eastAsia="PMingLiU" w:cs="Tahoma"/>
                <w:szCs w:val="18"/>
              </w:rPr>
              <w:t xml:space="preserve"> (2 </w:t>
            </w:r>
            <w:r w:rsidRPr="005D7578">
              <w:rPr>
                <w:rFonts w:eastAsia="PMingLiU" w:cs="Tahoma"/>
                <w:szCs w:val="18"/>
              </w:rPr>
              <w:t>個處理器</w:t>
            </w:r>
            <w:r w:rsidRPr="005D7578">
              <w:rPr>
                <w:rFonts w:eastAsia="PMingLiU" w:cs="Tahoma"/>
                <w:szCs w:val="18"/>
              </w:rPr>
              <w:t>)</w:t>
            </w:r>
            <w:r w:rsidRPr="005D7578">
              <w:rPr>
                <w:rFonts w:eastAsia="PMingLiU" w:cs="Tahoma"/>
                <w:szCs w:val="18"/>
              </w:rPr>
              <w:t>、</w:t>
            </w:r>
            <w:r w:rsidRPr="005D7578">
              <w:rPr>
                <w:rFonts w:eastAsia="PMingLiU" w:cs="Tahoma"/>
                <w:szCs w:val="18"/>
              </w:rPr>
              <w:t xml:space="preserve">Visual Studio Professional with MSDN </w:t>
            </w:r>
            <w:r w:rsidRPr="005D7578">
              <w:rPr>
                <w:rFonts w:eastAsia="PMingLiU" w:cs="Tahoma"/>
                <w:szCs w:val="18"/>
              </w:rPr>
              <w:t>及</w:t>
            </w:r>
            <w:r w:rsidRPr="005D7578">
              <w:rPr>
                <w:rFonts w:eastAsia="PMingLiU"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FD719E" w14:textId="77777777" w:rsidR="000D4ECA" w:rsidRPr="005D7578" w:rsidRDefault="000D4ECA" w:rsidP="000D4ECA">
            <w:pPr>
              <w:spacing w:after="60"/>
              <w:jc w:val="center"/>
              <w:rPr>
                <w:rFonts w:eastAsia="PMingLiU" w:cs="Tahoma"/>
                <w:szCs w:val="18"/>
              </w:rPr>
            </w:pPr>
            <w:r w:rsidRPr="005D7578">
              <w:rPr>
                <w:rFonts w:eastAsia="PMingLiU" w:cs="Tahoma"/>
                <w:szCs w:val="18"/>
              </w:rPr>
              <w:t>25</w:t>
            </w:r>
          </w:p>
        </w:tc>
      </w:tr>
      <w:tr w:rsidR="000D4ECA" w:rsidRPr="005D7578" w14:paraId="23F3832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456905" w14:textId="77777777" w:rsidR="000D4ECA" w:rsidRPr="005D7578" w:rsidRDefault="00F56FC9" w:rsidP="000D4ECA">
            <w:pPr>
              <w:spacing w:after="60"/>
              <w:jc w:val="center"/>
              <w:rPr>
                <w:rFonts w:eastAsia="PMingLiU" w:cs="Tahoma"/>
                <w:szCs w:val="18"/>
              </w:rPr>
            </w:pPr>
            <w:r w:rsidRPr="005D7578">
              <w:rPr>
                <w:rFonts w:eastAsia="PMingLiU" w:cs="Tahoma"/>
                <w:szCs w:val="18"/>
              </w:rPr>
              <w:t>SQL Server Enterprise Edition</w:t>
            </w:r>
            <w:r w:rsidRPr="005D7578">
              <w:rPr>
                <w:rFonts w:eastAsia="PMingLiU" w:cs="Tahoma"/>
                <w:szCs w:val="18"/>
              </w:rPr>
              <w:t>、</w:t>
            </w:r>
            <w:r w:rsidRPr="005D7578">
              <w:rPr>
                <w:rFonts w:eastAsia="PMingLiU" w:cs="Tahoma"/>
                <w:szCs w:val="18"/>
              </w:rPr>
              <w:t>SQL Server Business Intelligence</w:t>
            </w:r>
            <w:r w:rsidRPr="005D7578">
              <w:rPr>
                <w:rFonts w:eastAsia="PMingLiU" w:cs="Tahoma"/>
                <w:szCs w:val="18"/>
              </w:rPr>
              <w:t>、</w:t>
            </w:r>
            <w:r w:rsidRPr="005D7578">
              <w:rPr>
                <w:rFonts w:eastAsia="PMingLiU" w:cs="Tahoma"/>
                <w:szCs w:val="18"/>
              </w:rPr>
              <w:t xml:space="preserve">Windows Server Enterprise Edition </w:t>
            </w:r>
            <w:r w:rsidRPr="005D7578">
              <w:rPr>
                <w:rFonts w:eastAsia="PMingLiU" w:cs="Tahoma"/>
                <w:szCs w:val="18"/>
              </w:rPr>
              <w:t>及</w:t>
            </w:r>
            <w:r w:rsidRPr="005D7578">
              <w:rPr>
                <w:rFonts w:eastAsia="PMingLiU"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DABF8E" w14:textId="77777777" w:rsidR="000D4ECA" w:rsidRPr="005D7578" w:rsidRDefault="000D4ECA" w:rsidP="000D4ECA">
            <w:pPr>
              <w:spacing w:after="60"/>
              <w:jc w:val="center"/>
              <w:rPr>
                <w:rFonts w:eastAsia="PMingLiU" w:cs="Tahoma"/>
                <w:szCs w:val="18"/>
              </w:rPr>
            </w:pPr>
            <w:r w:rsidRPr="005D7578">
              <w:rPr>
                <w:rFonts w:eastAsia="PMingLiU" w:cs="Tahoma"/>
                <w:szCs w:val="18"/>
              </w:rPr>
              <w:t>50</w:t>
            </w:r>
          </w:p>
        </w:tc>
      </w:tr>
      <w:tr w:rsidR="000D4ECA" w:rsidRPr="005D7578" w14:paraId="5329A648"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FB3D78" w14:textId="77777777" w:rsidR="000D4ECA" w:rsidRPr="005D7578" w:rsidRDefault="00F56FC9" w:rsidP="000D4ECA">
            <w:pPr>
              <w:spacing w:after="60"/>
              <w:jc w:val="center"/>
              <w:rPr>
                <w:rFonts w:eastAsia="PMingLiU" w:cs="Tahoma"/>
                <w:szCs w:val="18"/>
              </w:rPr>
            </w:pPr>
            <w:r w:rsidRPr="005D7578">
              <w:rPr>
                <w:rFonts w:eastAsia="PMingLiU" w:cs="Tahoma"/>
                <w:szCs w:val="18"/>
              </w:rPr>
              <w:t xml:space="preserve">SQL Server Data Center </w:t>
            </w:r>
            <w:r w:rsidRPr="005D7578">
              <w:rPr>
                <w:rFonts w:eastAsia="PMingLiU" w:cs="Tahoma"/>
                <w:szCs w:val="18"/>
              </w:rPr>
              <w:t>版、</w:t>
            </w:r>
            <w:r w:rsidRPr="005D7578">
              <w:rPr>
                <w:rFonts w:eastAsia="PMingLiU" w:cs="Tahoma"/>
                <w:szCs w:val="18"/>
              </w:rPr>
              <w:t>SQL Parallel Data Warehose</w:t>
            </w:r>
            <w:r w:rsidRPr="005D7578">
              <w:rPr>
                <w:rFonts w:eastAsia="PMingLiU" w:cs="Tahoma"/>
                <w:szCs w:val="18"/>
              </w:rPr>
              <w:t>、</w:t>
            </w:r>
            <w:r w:rsidRPr="005D7578">
              <w:rPr>
                <w:rFonts w:eastAsia="PMingLiU" w:cs="Tahoma"/>
                <w:szCs w:val="18"/>
              </w:rPr>
              <w:t xml:space="preserve">Windows Server Data Center </w:t>
            </w:r>
            <w:r w:rsidRPr="005D7578">
              <w:rPr>
                <w:rFonts w:eastAsia="PMingLiU" w:cs="Tahoma"/>
                <w:szCs w:val="18"/>
              </w:rPr>
              <w:t>版、</w:t>
            </w:r>
            <w:r w:rsidRPr="005D7578">
              <w:rPr>
                <w:rFonts w:eastAsia="PMingLiU" w:cs="Tahoma"/>
                <w:szCs w:val="18"/>
              </w:rPr>
              <w:t xml:space="preserve">System Center 2012 Datacenter </w:t>
            </w:r>
            <w:r w:rsidRPr="005D7578">
              <w:rPr>
                <w:rFonts w:eastAsia="PMingLiU" w:cs="Tahoma"/>
                <w:szCs w:val="18"/>
              </w:rPr>
              <w:t>伺服器管理使用權</w:t>
            </w:r>
            <w:r w:rsidRPr="005D7578">
              <w:rPr>
                <w:rFonts w:eastAsia="PMingLiU" w:cs="Tahoma"/>
                <w:szCs w:val="18"/>
              </w:rPr>
              <w:t xml:space="preserve"> (2 </w:t>
            </w:r>
            <w:r w:rsidRPr="005D7578">
              <w:rPr>
                <w:rFonts w:eastAsia="PMingLiU" w:cs="Tahoma"/>
                <w:szCs w:val="18"/>
              </w:rPr>
              <w:t>個處理器</w:t>
            </w:r>
            <w:r w:rsidRPr="005D7578">
              <w:rPr>
                <w:rFonts w:eastAsia="PMingLiU" w:cs="Tahoma"/>
                <w:szCs w:val="18"/>
              </w:rPr>
              <w:t xml:space="preserve">) </w:t>
            </w:r>
            <w:r w:rsidRPr="005D7578">
              <w:rPr>
                <w:rFonts w:eastAsia="PMingLiU" w:cs="Tahoma"/>
                <w:szCs w:val="18"/>
              </w:rPr>
              <w:t>以及</w:t>
            </w:r>
            <w:r w:rsidRPr="005D7578">
              <w:rPr>
                <w:rFonts w:eastAsia="PMingLiU"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71F750" w14:textId="77777777" w:rsidR="000D4ECA" w:rsidRPr="005D7578" w:rsidRDefault="000D4ECA" w:rsidP="000D4ECA">
            <w:pPr>
              <w:spacing w:after="60"/>
              <w:jc w:val="center"/>
              <w:rPr>
                <w:rFonts w:eastAsia="PMingLiU" w:cs="Tahoma"/>
                <w:szCs w:val="18"/>
              </w:rPr>
            </w:pPr>
            <w:r w:rsidRPr="005D7578">
              <w:rPr>
                <w:rFonts w:eastAsia="PMingLiU" w:cs="Tahoma"/>
                <w:szCs w:val="18"/>
              </w:rPr>
              <w:t>75</w:t>
            </w:r>
          </w:p>
        </w:tc>
      </w:tr>
    </w:tbl>
    <w:p w14:paraId="7FDCF97C" w14:textId="77777777" w:rsidR="000D4ECA" w:rsidRPr="005D7578" w:rsidRDefault="000D4ECA" w:rsidP="0063466C">
      <w:pPr>
        <w:ind w:firstLine="720"/>
        <w:rPr>
          <w:rFonts w:eastAsia="PMingLiU" w:cs="Tahoma"/>
        </w:rPr>
      </w:pPr>
      <w:r w:rsidRPr="005D7578">
        <w:rPr>
          <w:rFonts w:eastAsia="PMingLiU" w:cs="Tahoma"/>
          <w:b/>
          <w:i/>
          <w:sz w:val="16"/>
          <w:szCs w:val="18"/>
        </w:rPr>
        <w:t>注意事項：</w:t>
      </w:r>
      <w:r w:rsidRPr="005D7578">
        <w:rPr>
          <w:rFonts w:eastAsia="PMingLiU" w:cs="Tahoma"/>
          <w:i/>
          <w:sz w:val="16"/>
          <w:szCs w:val="18"/>
        </w:rPr>
        <w:t>如需</w:t>
      </w:r>
      <w:r w:rsidRPr="005D7578">
        <w:rPr>
          <w:rFonts w:eastAsia="PMingLiU" w:cs="Tahoma"/>
          <w:i/>
          <w:sz w:val="16"/>
          <w:szCs w:val="18"/>
        </w:rPr>
        <w:t xml:space="preserve"> CAL</w:t>
      </w:r>
      <w:r w:rsidRPr="005D7578">
        <w:rPr>
          <w:rFonts w:eastAsia="PMingLiU" w:cs="Tahoma"/>
          <w:i/>
          <w:sz w:val="16"/>
          <w:szCs w:val="18"/>
        </w:rPr>
        <w:t>，請參閱本節中之</w:t>
      </w:r>
      <w:r w:rsidR="00A231C5" w:rsidRPr="005D7578">
        <w:rPr>
          <w:rFonts w:eastAsia="PMingLiU" w:cs="Tahoma"/>
          <w:i/>
          <w:sz w:val="16"/>
          <w:szCs w:val="18"/>
        </w:rPr>
        <w:t xml:space="preserve"> </w:t>
      </w:r>
      <w:r w:rsidR="00E829E7" w:rsidRPr="005D7578">
        <w:rPr>
          <w:rFonts w:eastAsia="PMingLiU" w:cs="Tahoma"/>
          <w:i/>
          <w:sz w:val="16"/>
          <w:szCs w:val="18"/>
        </w:rPr>
        <w:t>「</w:t>
      </w:r>
      <w:r w:rsidRPr="005D7578">
        <w:rPr>
          <w:rFonts w:eastAsia="PMingLiU" w:cs="Tahoma"/>
          <w:i/>
          <w:sz w:val="16"/>
          <w:szCs w:val="18"/>
        </w:rPr>
        <w:t xml:space="preserve">CAL </w:t>
      </w:r>
      <w:r w:rsidRPr="005D7578">
        <w:rPr>
          <w:rFonts w:eastAsia="PMingLiU" w:cs="Tahoma"/>
          <w:i/>
          <w:sz w:val="16"/>
          <w:szCs w:val="18"/>
        </w:rPr>
        <w:t>套件</w:t>
      </w:r>
      <w:r w:rsidR="00E829E7" w:rsidRPr="005D7578">
        <w:rPr>
          <w:rFonts w:eastAsia="PMingLiU" w:cs="Tahoma"/>
          <w:i/>
          <w:sz w:val="16"/>
          <w:szCs w:val="18"/>
        </w:rPr>
        <w:t>」</w:t>
      </w:r>
      <w:r w:rsidR="00A231C5" w:rsidRPr="005D7578">
        <w:rPr>
          <w:rFonts w:eastAsia="PMingLiU" w:cs="Tahoma"/>
          <w:i/>
          <w:sz w:val="16"/>
          <w:szCs w:val="18"/>
        </w:rPr>
        <w:t xml:space="preserve"> </w:t>
      </w:r>
      <w:r w:rsidRPr="005D7578">
        <w:rPr>
          <w:rFonts w:eastAsia="PMingLiU" w:cs="Tahoma"/>
          <w:i/>
          <w:sz w:val="16"/>
          <w:szCs w:val="18"/>
        </w:rPr>
        <w:t>表格。</w:t>
      </w:r>
    </w:p>
    <w:p w14:paraId="5B5C0860" w14:textId="77777777" w:rsidR="00F56FC9" w:rsidRPr="005D7578" w:rsidRDefault="00F56FC9" w:rsidP="0063466C">
      <w:pPr>
        <w:rPr>
          <w:rFonts w:eastAsia="PMingLiU" w:cs="Tahoma"/>
        </w:rPr>
      </w:pPr>
    </w:p>
    <w:p w14:paraId="74BA2E4D" w14:textId="77777777" w:rsidR="000D4ECA" w:rsidRPr="005D7578" w:rsidRDefault="00CD10FD" w:rsidP="0063466C">
      <w:pPr>
        <w:rPr>
          <w:rFonts w:eastAsia="PMingLiU" w:cs="Tahoma"/>
          <w:color w:val="000000" w:themeColor="text1"/>
        </w:rPr>
      </w:pPr>
      <w:r w:rsidRPr="005D7578">
        <w:rPr>
          <w:rFonts w:eastAsia="PMingLiU" w:cs="Tahoma"/>
          <w:color w:val="000000" w:themeColor="text1"/>
        </w:rPr>
        <w:t>依據</w:t>
      </w:r>
      <w:r w:rsidRPr="005D7578">
        <w:rPr>
          <w:rFonts w:eastAsia="PMingLiU" w:cs="Tahoma"/>
          <w:color w:val="000000" w:themeColor="text1"/>
        </w:rPr>
        <w:t xml:space="preserve"> Server and Cloud Enrollment (SCE) </w:t>
      </w:r>
      <w:r w:rsidRPr="005D7578">
        <w:rPr>
          <w:rFonts w:eastAsia="PMingLiU" w:cs="Tahoma"/>
          <w:color w:val="000000" w:themeColor="text1"/>
        </w:rPr>
        <w:t>購買之合格產品將累計和建置規劃服務</w:t>
      </w:r>
      <w:r w:rsidRPr="005D7578">
        <w:rPr>
          <w:rFonts w:eastAsia="PMingLiU" w:cs="Tahoma"/>
          <w:color w:val="000000" w:themeColor="text1"/>
        </w:rPr>
        <w:t xml:space="preserve"> (DPS) </w:t>
      </w:r>
      <w:r w:rsidRPr="005D7578">
        <w:rPr>
          <w:rFonts w:eastAsia="PMingLiU" w:cs="Tahoma"/>
          <w:color w:val="000000" w:themeColor="text1"/>
        </w:rPr>
        <w:t>相同數量的點數，於其他計劃中累計之點數亦然。</w:t>
      </w:r>
    </w:p>
    <w:p w14:paraId="258F419A" w14:textId="77777777" w:rsidR="00CC1F91" w:rsidRPr="005D7578" w:rsidRDefault="00CC1F91" w:rsidP="0063466C">
      <w:pPr>
        <w:rPr>
          <w:rFonts w:eastAsia="PMingLiU" w:cs="Tahoma"/>
          <w:color w:val="000000" w:themeColor="text1"/>
        </w:rPr>
      </w:pPr>
    </w:p>
    <w:p w14:paraId="03D46DB7" w14:textId="77777777" w:rsidR="00CC1F91" w:rsidRPr="005D7578" w:rsidRDefault="00CC1F91" w:rsidP="0063466C">
      <w:pPr>
        <w:rPr>
          <w:rFonts w:eastAsia="PMingLiU" w:cs="Tahoma"/>
          <w:color w:val="000000" w:themeColor="text1"/>
        </w:rPr>
      </w:pPr>
    </w:p>
    <w:p w14:paraId="0781C4E0" w14:textId="77777777" w:rsidR="00CC1F91" w:rsidRPr="005D7578" w:rsidRDefault="00CC1F91" w:rsidP="0063466C">
      <w:pPr>
        <w:rPr>
          <w:rFonts w:eastAsia="PMingLiU" w:cs="Tahoma"/>
          <w:color w:val="000000" w:themeColor="text1"/>
        </w:rPr>
      </w:pPr>
    </w:p>
    <w:p w14:paraId="186A6C1E" w14:textId="77777777" w:rsidR="00CC1F91" w:rsidRPr="005D7578" w:rsidRDefault="00CC1F91" w:rsidP="0063466C">
      <w:pPr>
        <w:rPr>
          <w:rFonts w:eastAsia="PMingLiU" w:cs="Tahoma"/>
        </w:rPr>
      </w:pPr>
    </w:p>
    <w:p w14:paraId="45C26ADA" w14:textId="77777777" w:rsidR="000D4ECA" w:rsidRPr="005D7578" w:rsidRDefault="000D4ECA" w:rsidP="0063466C">
      <w:pPr>
        <w:rPr>
          <w:rFonts w:eastAsia="PMingLiU" w:cs="Tahoma"/>
        </w:rPr>
      </w:pPr>
      <w:r w:rsidRPr="005D7578">
        <w:rPr>
          <w:rFonts w:eastAsia="PMingLiU" w:cs="Tahoma"/>
          <w:szCs w:val="18"/>
        </w:rPr>
        <w:lastRenderedPageBreak/>
        <w:t>客戶有資格取得的總點數所定義規劃服務天數權利如下表所示：</w:t>
      </w:r>
    </w:p>
    <w:p w14:paraId="4E8A10A0" w14:textId="77777777" w:rsidR="000D4ECA" w:rsidRPr="005D7578"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D7578" w14:paraId="12F180BC"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1ACA564" w14:textId="77777777" w:rsidR="000D4ECA" w:rsidRPr="005D7578" w:rsidRDefault="000D4ECA" w:rsidP="000D4ECA">
            <w:pPr>
              <w:spacing w:after="60"/>
              <w:jc w:val="center"/>
              <w:rPr>
                <w:rFonts w:eastAsia="PMingLiU" w:cs="Tahoma"/>
                <w:szCs w:val="18"/>
              </w:rPr>
            </w:pPr>
            <w:r w:rsidRPr="005D7578">
              <w:rPr>
                <w:rFonts w:eastAsia="PMingLiU" w:cs="Tahoma"/>
                <w:b/>
                <w:bCs/>
                <w:szCs w:val="18"/>
              </w:rPr>
              <w:t xml:space="preserve">Office </w:t>
            </w:r>
            <w:r w:rsidRPr="005D7578">
              <w:rPr>
                <w:rFonts w:eastAsia="PMingLiU" w:cs="Tahoma"/>
                <w:b/>
                <w:bCs/>
                <w:szCs w:val="18"/>
              </w:rPr>
              <w:t>應用程式及</w:t>
            </w:r>
            <w:r w:rsidRPr="005D7578">
              <w:rPr>
                <w:rFonts w:eastAsia="PMingLiU" w:cs="Tahoma"/>
                <w:b/>
                <w:bCs/>
                <w:szCs w:val="18"/>
              </w:rPr>
              <w:t>/</w:t>
            </w:r>
            <w:r w:rsidR="002F3053" w:rsidRPr="005D7578">
              <w:rPr>
                <w:rFonts w:eastAsia="PMingLiU" w:cs="Tahoma"/>
                <w:b/>
                <w:bCs/>
                <w:szCs w:val="18"/>
              </w:rPr>
              <w:br/>
            </w:r>
            <w:r w:rsidRPr="005D7578">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51A9F1" w14:textId="77777777" w:rsidR="000D4ECA" w:rsidRPr="005D7578" w:rsidRDefault="000D4ECA" w:rsidP="000D4ECA">
            <w:pPr>
              <w:spacing w:after="60"/>
              <w:jc w:val="center"/>
              <w:rPr>
                <w:rFonts w:eastAsia="PMingLiU" w:cs="Tahoma"/>
                <w:szCs w:val="18"/>
              </w:rPr>
            </w:pPr>
            <w:r w:rsidRPr="005D7578">
              <w:rPr>
                <w:rFonts w:eastAsia="PMingLiU" w:cs="Tahoma"/>
                <w:b/>
                <w:bCs/>
                <w:szCs w:val="18"/>
              </w:rPr>
              <w:t>規劃服務天數</w:t>
            </w:r>
          </w:p>
        </w:tc>
      </w:tr>
      <w:tr w:rsidR="000D4ECA" w:rsidRPr="005D7578" w14:paraId="5B121BE5"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E45B47" w14:textId="77777777" w:rsidR="000D4ECA" w:rsidRPr="005D7578" w:rsidRDefault="000D4ECA" w:rsidP="000D4ECA">
            <w:pPr>
              <w:spacing w:after="60"/>
              <w:jc w:val="center"/>
              <w:rPr>
                <w:rFonts w:eastAsia="PMingLiU" w:cs="Tahoma"/>
                <w:szCs w:val="18"/>
              </w:rPr>
            </w:pPr>
            <w:r w:rsidRPr="005D7578">
              <w:rPr>
                <w:rFonts w:eastAsia="PMingLiU" w:cs="Tahoma"/>
                <w:szCs w:val="18"/>
              </w:rPr>
              <w:t>200</w:t>
            </w:r>
            <w:r w:rsidR="00F13180" w:rsidRPr="005D7578">
              <w:rPr>
                <w:rFonts w:eastAsia="PMingLiU" w:cs="Tahoma"/>
                <w:szCs w:val="18"/>
              </w:rPr>
              <w:t xml:space="preserve"> – </w:t>
            </w:r>
            <w:r w:rsidRPr="005D7578">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8E885D" w14:textId="77777777" w:rsidR="000D4ECA" w:rsidRPr="005D7578" w:rsidRDefault="000D4ECA" w:rsidP="000D4ECA">
            <w:pPr>
              <w:spacing w:after="60"/>
              <w:jc w:val="center"/>
              <w:rPr>
                <w:rFonts w:eastAsia="PMingLiU" w:cs="Tahoma"/>
                <w:szCs w:val="18"/>
              </w:rPr>
            </w:pPr>
            <w:r w:rsidRPr="005D7578">
              <w:rPr>
                <w:rFonts w:eastAsia="PMingLiU" w:cs="Tahoma"/>
                <w:szCs w:val="18"/>
              </w:rPr>
              <w:t>1</w:t>
            </w:r>
          </w:p>
        </w:tc>
      </w:tr>
      <w:tr w:rsidR="000D4ECA" w:rsidRPr="005D7578" w14:paraId="7EBA58E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C4FE4D" w14:textId="77777777" w:rsidR="000D4ECA" w:rsidRPr="005D7578" w:rsidRDefault="000D4ECA" w:rsidP="000D4ECA">
            <w:pPr>
              <w:spacing w:after="60"/>
              <w:jc w:val="center"/>
              <w:rPr>
                <w:rFonts w:eastAsia="PMingLiU" w:cs="Tahoma"/>
                <w:szCs w:val="18"/>
              </w:rPr>
            </w:pPr>
            <w:r w:rsidRPr="005D7578">
              <w:rPr>
                <w:rFonts w:eastAsia="PMingLiU" w:cs="Tahoma"/>
                <w:szCs w:val="18"/>
              </w:rPr>
              <w:t>500</w:t>
            </w:r>
            <w:r w:rsidR="00F13180" w:rsidRPr="005D7578">
              <w:rPr>
                <w:rFonts w:eastAsia="PMingLiU" w:cs="Tahoma"/>
                <w:szCs w:val="18"/>
              </w:rPr>
              <w:t xml:space="preserve"> – </w:t>
            </w:r>
            <w:r w:rsidRPr="005D7578">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5CAF36" w14:textId="77777777" w:rsidR="000D4ECA" w:rsidRPr="005D7578" w:rsidRDefault="000D4ECA" w:rsidP="000D4ECA">
            <w:pPr>
              <w:spacing w:after="60"/>
              <w:jc w:val="center"/>
              <w:rPr>
                <w:rFonts w:eastAsia="PMingLiU" w:cs="Tahoma"/>
                <w:szCs w:val="18"/>
              </w:rPr>
            </w:pPr>
            <w:r w:rsidRPr="005D7578">
              <w:rPr>
                <w:rFonts w:eastAsia="PMingLiU" w:cs="Tahoma"/>
                <w:szCs w:val="18"/>
              </w:rPr>
              <w:t>3</w:t>
            </w:r>
          </w:p>
        </w:tc>
      </w:tr>
      <w:tr w:rsidR="000D4ECA" w:rsidRPr="005D7578" w14:paraId="35B4FB1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F23951" w14:textId="77777777" w:rsidR="000D4ECA" w:rsidRPr="005D7578" w:rsidRDefault="000D4ECA" w:rsidP="000D4ECA">
            <w:pPr>
              <w:spacing w:after="60"/>
              <w:jc w:val="center"/>
              <w:rPr>
                <w:rFonts w:eastAsia="PMingLiU" w:cs="Tahoma"/>
                <w:szCs w:val="18"/>
              </w:rPr>
            </w:pPr>
            <w:r w:rsidRPr="005D7578">
              <w:rPr>
                <w:rFonts w:eastAsia="PMingLiU" w:cs="Tahoma"/>
                <w:szCs w:val="18"/>
              </w:rPr>
              <w:t>2,000</w:t>
            </w:r>
            <w:r w:rsidR="00F13180" w:rsidRPr="005D7578">
              <w:rPr>
                <w:rFonts w:eastAsia="PMingLiU" w:cs="Tahoma"/>
                <w:szCs w:val="18"/>
              </w:rPr>
              <w:t xml:space="preserve"> – </w:t>
            </w:r>
            <w:r w:rsidRPr="005D7578">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8DA9B9" w14:textId="77777777" w:rsidR="000D4ECA" w:rsidRPr="005D7578" w:rsidRDefault="000D4ECA" w:rsidP="000D4ECA">
            <w:pPr>
              <w:spacing w:after="60"/>
              <w:jc w:val="center"/>
              <w:rPr>
                <w:rFonts w:eastAsia="PMingLiU" w:cs="Tahoma"/>
                <w:szCs w:val="18"/>
              </w:rPr>
            </w:pPr>
            <w:r w:rsidRPr="005D7578">
              <w:rPr>
                <w:rFonts w:eastAsia="PMingLiU" w:cs="Tahoma"/>
                <w:szCs w:val="18"/>
              </w:rPr>
              <w:t>5</w:t>
            </w:r>
          </w:p>
        </w:tc>
      </w:tr>
      <w:tr w:rsidR="000D4ECA" w:rsidRPr="005D7578" w14:paraId="4D9C4C4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1290BA"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4,000 </w:t>
            </w:r>
            <w:r w:rsidR="00F13180" w:rsidRPr="005D7578">
              <w:rPr>
                <w:rFonts w:eastAsia="PMingLiU" w:cs="Tahoma"/>
                <w:szCs w:val="18"/>
              </w:rPr>
              <w:t>–</w:t>
            </w:r>
            <w:r w:rsidRPr="005D7578">
              <w:rPr>
                <w:rFonts w:eastAsia="PMingLiU" w:cs="Tahoma"/>
                <w:szCs w:val="18"/>
              </w:rPr>
              <w:t xml:space="preserve">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471FD1" w14:textId="77777777" w:rsidR="000D4ECA" w:rsidRPr="005D7578" w:rsidRDefault="000D4ECA" w:rsidP="000D4ECA">
            <w:pPr>
              <w:spacing w:after="60"/>
              <w:jc w:val="center"/>
              <w:rPr>
                <w:rFonts w:eastAsia="PMingLiU" w:cs="Tahoma"/>
                <w:szCs w:val="18"/>
              </w:rPr>
            </w:pPr>
            <w:r w:rsidRPr="005D7578">
              <w:rPr>
                <w:rFonts w:eastAsia="PMingLiU" w:cs="Tahoma"/>
                <w:szCs w:val="18"/>
              </w:rPr>
              <w:t>10</w:t>
            </w:r>
          </w:p>
        </w:tc>
      </w:tr>
      <w:tr w:rsidR="000D4ECA" w:rsidRPr="005D7578" w14:paraId="1F30682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27E25E"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30,000 </w:t>
            </w:r>
            <w:r w:rsidR="00F13180" w:rsidRPr="005D7578">
              <w:rPr>
                <w:rFonts w:eastAsia="PMingLiU" w:cs="Tahoma"/>
                <w:szCs w:val="18"/>
              </w:rPr>
              <w:t>–</w:t>
            </w:r>
            <w:r w:rsidRPr="005D7578">
              <w:rPr>
                <w:rFonts w:eastAsia="PMingLiU" w:cs="Tahoma"/>
                <w:szCs w:val="18"/>
              </w:rPr>
              <w:t xml:space="preserve">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23F310" w14:textId="77777777" w:rsidR="000D4ECA" w:rsidRPr="005D7578" w:rsidRDefault="000D4ECA" w:rsidP="000D4ECA">
            <w:pPr>
              <w:spacing w:after="60"/>
              <w:jc w:val="center"/>
              <w:rPr>
                <w:rFonts w:eastAsia="PMingLiU" w:cs="Tahoma"/>
                <w:szCs w:val="18"/>
              </w:rPr>
            </w:pPr>
            <w:r w:rsidRPr="005D7578">
              <w:rPr>
                <w:rFonts w:eastAsia="PMingLiU" w:cs="Tahoma"/>
                <w:szCs w:val="18"/>
              </w:rPr>
              <w:t>15</w:t>
            </w:r>
          </w:p>
        </w:tc>
      </w:tr>
      <w:tr w:rsidR="000D4ECA" w:rsidRPr="005D7578" w14:paraId="05E25AD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18A958"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50,000 </w:t>
            </w:r>
            <w:r w:rsidR="00F13180" w:rsidRPr="005D7578">
              <w:rPr>
                <w:rFonts w:eastAsia="PMingLiU" w:cs="Tahoma"/>
                <w:szCs w:val="18"/>
              </w:rPr>
              <w:t>–</w:t>
            </w:r>
            <w:r w:rsidRPr="005D7578">
              <w:rPr>
                <w:rFonts w:eastAsia="PMingLiU" w:cs="Tahoma"/>
                <w:szCs w:val="18"/>
              </w:rPr>
              <w:t xml:space="preserve">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2566B8" w14:textId="77777777" w:rsidR="000D4ECA" w:rsidRPr="005D7578" w:rsidRDefault="000D4ECA" w:rsidP="000D4ECA">
            <w:pPr>
              <w:spacing w:after="60"/>
              <w:jc w:val="center"/>
              <w:rPr>
                <w:rFonts w:eastAsia="PMingLiU" w:cs="Tahoma"/>
                <w:szCs w:val="18"/>
              </w:rPr>
            </w:pPr>
            <w:r w:rsidRPr="005D7578">
              <w:rPr>
                <w:rFonts w:eastAsia="PMingLiU" w:cs="Tahoma"/>
                <w:szCs w:val="18"/>
              </w:rPr>
              <w:t>20</w:t>
            </w:r>
          </w:p>
        </w:tc>
      </w:tr>
      <w:tr w:rsidR="000D4ECA" w:rsidRPr="005D7578" w14:paraId="3BFE32D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C3B435"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100,000 </w:t>
            </w:r>
            <w:r w:rsidR="00F13180" w:rsidRPr="005D7578">
              <w:rPr>
                <w:rFonts w:eastAsia="PMingLiU" w:cs="Tahoma"/>
                <w:szCs w:val="18"/>
              </w:rPr>
              <w:t>–</w:t>
            </w:r>
            <w:r w:rsidRPr="005D7578">
              <w:rPr>
                <w:rFonts w:eastAsia="PMingLiU" w:cs="Tahoma"/>
                <w:szCs w:val="18"/>
              </w:rPr>
              <w:t xml:space="preserve">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E547BF" w14:textId="77777777" w:rsidR="000D4ECA" w:rsidRPr="005D7578" w:rsidRDefault="000D4ECA" w:rsidP="000D4ECA">
            <w:pPr>
              <w:spacing w:after="60"/>
              <w:jc w:val="center"/>
              <w:rPr>
                <w:rFonts w:eastAsia="PMingLiU" w:cs="Tahoma"/>
                <w:szCs w:val="18"/>
              </w:rPr>
            </w:pPr>
            <w:r w:rsidRPr="005D7578">
              <w:rPr>
                <w:rFonts w:eastAsia="PMingLiU" w:cs="Tahoma"/>
                <w:szCs w:val="18"/>
              </w:rPr>
              <w:t>30</w:t>
            </w:r>
          </w:p>
        </w:tc>
      </w:tr>
      <w:tr w:rsidR="000D4ECA" w:rsidRPr="005D7578" w14:paraId="1E1731B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F154BF"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200,000 </w:t>
            </w:r>
            <w:r w:rsidR="00F13180" w:rsidRPr="005D7578">
              <w:rPr>
                <w:rFonts w:eastAsia="PMingLiU" w:cs="Tahoma"/>
                <w:szCs w:val="18"/>
              </w:rPr>
              <w:t>–</w:t>
            </w:r>
            <w:r w:rsidRPr="005D7578">
              <w:rPr>
                <w:rFonts w:eastAsia="PMingLiU" w:cs="Tahoma"/>
                <w:szCs w:val="18"/>
              </w:rPr>
              <w:t xml:space="preserve">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4CF9C7" w14:textId="77777777" w:rsidR="000D4ECA" w:rsidRPr="005D7578" w:rsidRDefault="000D4ECA" w:rsidP="000D4ECA">
            <w:pPr>
              <w:spacing w:after="60"/>
              <w:jc w:val="center"/>
              <w:rPr>
                <w:rFonts w:eastAsia="PMingLiU" w:cs="Tahoma"/>
                <w:szCs w:val="18"/>
              </w:rPr>
            </w:pPr>
            <w:r w:rsidRPr="005D7578">
              <w:rPr>
                <w:rFonts w:eastAsia="PMingLiU" w:cs="Tahoma"/>
                <w:szCs w:val="18"/>
              </w:rPr>
              <w:t>40</w:t>
            </w:r>
          </w:p>
        </w:tc>
      </w:tr>
      <w:tr w:rsidR="000D4ECA" w:rsidRPr="005D7578" w14:paraId="3E6AAE3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DA2A70" w14:textId="77777777" w:rsidR="000D4ECA" w:rsidRPr="005D7578" w:rsidRDefault="000D4ECA" w:rsidP="000D4ECA">
            <w:pPr>
              <w:spacing w:after="60"/>
              <w:jc w:val="center"/>
              <w:rPr>
                <w:rFonts w:eastAsia="PMingLiU" w:cs="Tahoma"/>
                <w:szCs w:val="18"/>
              </w:rPr>
            </w:pPr>
            <w:r w:rsidRPr="005D7578">
              <w:rPr>
                <w:rFonts w:eastAsia="PMingLiU" w:cs="Tahoma"/>
                <w:szCs w:val="18"/>
              </w:rPr>
              <w:t xml:space="preserve">400,000 </w:t>
            </w:r>
            <w:r w:rsidR="00F13180" w:rsidRPr="005D7578">
              <w:rPr>
                <w:rFonts w:eastAsia="PMingLiU" w:cs="Tahoma"/>
                <w:szCs w:val="18"/>
              </w:rPr>
              <w:t>–</w:t>
            </w:r>
            <w:r w:rsidR="00AE0ED3">
              <w:rPr>
                <w:rFonts w:eastAsia="PMingLiU" w:cs="Tahoma"/>
                <w:szCs w:val="18"/>
              </w:rPr>
              <w:t xml:space="preserve"> </w:t>
            </w:r>
            <w:r w:rsidRPr="005D7578">
              <w:rPr>
                <w:rFonts w:eastAsia="PMingLiU" w:cs="Tahoma"/>
                <w:szCs w:val="18"/>
              </w:rPr>
              <w:t>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9B1468" w14:textId="77777777" w:rsidR="000D4ECA" w:rsidRPr="005D7578" w:rsidRDefault="000D4ECA" w:rsidP="000D4ECA">
            <w:pPr>
              <w:spacing w:after="60"/>
              <w:jc w:val="center"/>
              <w:rPr>
                <w:rFonts w:eastAsia="PMingLiU" w:cs="Tahoma"/>
                <w:szCs w:val="18"/>
              </w:rPr>
            </w:pPr>
            <w:r w:rsidRPr="005D7578">
              <w:rPr>
                <w:rFonts w:eastAsia="PMingLiU" w:cs="Tahoma"/>
                <w:szCs w:val="18"/>
              </w:rPr>
              <w:t>50</w:t>
            </w:r>
          </w:p>
        </w:tc>
      </w:tr>
      <w:tr w:rsidR="000D4ECA" w:rsidRPr="005D7578" w14:paraId="7D2D671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AAB5BF" w14:textId="77777777" w:rsidR="000D4ECA" w:rsidRPr="005D7578" w:rsidRDefault="000D4ECA" w:rsidP="000D4ECA">
            <w:pPr>
              <w:spacing w:after="60"/>
              <w:jc w:val="center"/>
              <w:rPr>
                <w:rFonts w:eastAsia="PMingLiU" w:cs="Tahoma"/>
                <w:szCs w:val="18"/>
              </w:rPr>
            </w:pPr>
            <w:r w:rsidRPr="005D7578">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0B2F96" w14:textId="77777777" w:rsidR="000D4ECA" w:rsidRPr="005D7578" w:rsidRDefault="000D4ECA" w:rsidP="000D4ECA">
            <w:pPr>
              <w:spacing w:after="60"/>
              <w:jc w:val="center"/>
              <w:rPr>
                <w:rFonts w:eastAsia="PMingLiU" w:cs="Tahoma"/>
                <w:szCs w:val="18"/>
              </w:rPr>
            </w:pPr>
            <w:r w:rsidRPr="005D7578">
              <w:rPr>
                <w:rFonts w:eastAsia="PMingLiU" w:cs="Tahoma"/>
                <w:szCs w:val="18"/>
              </w:rPr>
              <w:t>75</w:t>
            </w:r>
          </w:p>
        </w:tc>
      </w:tr>
    </w:tbl>
    <w:p w14:paraId="51D959F0" w14:textId="77777777" w:rsidR="000D4ECA" w:rsidRPr="005D7578" w:rsidRDefault="000D4ECA" w:rsidP="0063466C">
      <w:pPr>
        <w:rPr>
          <w:rFonts w:eastAsia="PMingLiU" w:cs="Tahoma"/>
        </w:rPr>
      </w:pPr>
    </w:p>
    <w:p w14:paraId="1A5C3205" w14:textId="77777777" w:rsidR="000D4ECA" w:rsidRPr="005D7578" w:rsidRDefault="000D4ECA" w:rsidP="0063466C">
      <w:pPr>
        <w:rPr>
          <w:rFonts w:eastAsia="PMingLiU" w:cs="Tahoma"/>
        </w:rPr>
      </w:pPr>
      <w:r w:rsidRPr="005D7578">
        <w:rPr>
          <w:rFonts w:eastAsia="PMingLiU" w:cs="Tahoma"/>
          <w:szCs w:val="18"/>
        </w:rPr>
        <w:t xml:space="preserve">Core CAL </w:t>
      </w:r>
      <w:r w:rsidRPr="005D7578">
        <w:rPr>
          <w:rFonts w:eastAsia="PMingLiU" w:cs="Tahoma"/>
          <w:szCs w:val="18"/>
        </w:rPr>
        <w:t>套件及</w:t>
      </w:r>
      <w:r w:rsidRPr="005D7578">
        <w:rPr>
          <w:rFonts w:eastAsia="PMingLiU" w:cs="Tahoma"/>
          <w:szCs w:val="18"/>
        </w:rPr>
        <w:t xml:space="preserve"> SQL CAL SA </w:t>
      </w:r>
      <w:r w:rsidRPr="005D7578">
        <w:rPr>
          <w:rFonts w:eastAsia="PMingLiU" w:cs="Tahoma"/>
          <w:szCs w:val="18"/>
        </w:rPr>
        <w:t>範圍視同</w:t>
      </w:r>
      <w:r w:rsidRPr="005D7578">
        <w:rPr>
          <w:rFonts w:eastAsia="PMingLiU" w:cs="Tahoma"/>
          <w:szCs w:val="18"/>
          <w:u w:val="single"/>
        </w:rPr>
        <w:t>以下第一欄中之門檻的一</w:t>
      </w:r>
      <w:r w:rsidRPr="005D7578">
        <w:rPr>
          <w:rFonts w:eastAsia="PMingLiU" w:cs="Tahoma"/>
          <w:szCs w:val="18"/>
          <w:u w:val="single"/>
        </w:rPr>
        <w:t xml:space="preserve"> (1) </w:t>
      </w:r>
      <w:r w:rsidRPr="005D7578">
        <w:rPr>
          <w:rFonts w:eastAsia="PMingLiU" w:cs="Tahoma"/>
          <w:szCs w:val="18"/>
          <w:u w:val="single"/>
        </w:rPr>
        <w:t>點</w:t>
      </w:r>
      <w:r w:rsidRPr="005D7578">
        <w:rPr>
          <w:rFonts w:eastAsia="PMingLiU" w:cs="Tahoma"/>
          <w:szCs w:val="18"/>
        </w:rPr>
        <w:t>，</w:t>
      </w:r>
      <w:r w:rsidRPr="005D7578">
        <w:rPr>
          <w:rFonts w:eastAsia="PMingLiU" w:cs="Tahoma"/>
          <w:szCs w:val="18"/>
        </w:rPr>
        <w:t xml:space="preserve">Enterprise CAL </w:t>
      </w:r>
      <w:r w:rsidRPr="005D7578">
        <w:rPr>
          <w:rFonts w:eastAsia="PMingLiU" w:cs="Tahoma"/>
          <w:szCs w:val="18"/>
        </w:rPr>
        <w:t>套件</w:t>
      </w:r>
      <w:r w:rsidRPr="005D7578">
        <w:rPr>
          <w:rFonts w:eastAsia="PMingLiU" w:cs="Tahoma"/>
          <w:szCs w:val="18"/>
        </w:rPr>
        <w:t xml:space="preserve"> SA </w:t>
      </w:r>
      <w:r w:rsidRPr="005D7578">
        <w:rPr>
          <w:rFonts w:eastAsia="PMingLiU" w:cs="Tahoma"/>
          <w:szCs w:val="18"/>
        </w:rPr>
        <w:t>範圍視同</w:t>
      </w:r>
      <w:r w:rsidRPr="005D7578">
        <w:rPr>
          <w:rFonts w:eastAsia="PMingLiU" w:cs="Tahoma"/>
          <w:szCs w:val="18"/>
          <w:u w:val="single"/>
        </w:rPr>
        <w:t>以下第一欄中之門檻的二</w:t>
      </w:r>
      <w:r w:rsidRPr="005D7578">
        <w:rPr>
          <w:rFonts w:eastAsia="PMingLiU" w:cs="Tahoma"/>
          <w:szCs w:val="18"/>
          <w:u w:val="single"/>
        </w:rPr>
        <w:t xml:space="preserve"> (2) </w:t>
      </w:r>
      <w:r w:rsidRPr="005D7578">
        <w:rPr>
          <w:rFonts w:eastAsia="PMingLiU" w:cs="Tahoma"/>
          <w:szCs w:val="18"/>
          <w:u w:val="single"/>
        </w:rPr>
        <w:t>點</w:t>
      </w:r>
      <w:r w:rsidRPr="005D7578">
        <w:rPr>
          <w:rFonts w:eastAsia="PMingLiU" w:cs="Tahoma"/>
          <w:szCs w:val="18"/>
        </w:rPr>
        <w:t>：</w:t>
      </w:r>
    </w:p>
    <w:p w14:paraId="5DF79785" w14:textId="77777777" w:rsidR="000D4ECA" w:rsidRPr="005D7578"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D7578" w14:paraId="49C2C674"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E7CC1DF" w14:textId="77777777" w:rsidR="000D4ECA" w:rsidRPr="005D7578" w:rsidRDefault="000D4ECA" w:rsidP="000D4ECA">
            <w:pPr>
              <w:spacing w:after="60"/>
              <w:jc w:val="center"/>
              <w:rPr>
                <w:rFonts w:eastAsia="PMingLiU" w:cs="Tahoma"/>
                <w:szCs w:val="18"/>
              </w:rPr>
            </w:pPr>
            <w:r w:rsidRPr="005D7578">
              <w:rPr>
                <w:rFonts w:eastAsia="PMingLiU" w:cs="Tahoma"/>
                <w:b/>
                <w:bCs/>
                <w:szCs w:val="18"/>
              </w:rPr>
              <w:t xml:space="preserve">CAL </w:t>
            </w:r>
            <w:r w:rsidRPr="005D7578">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326922F" w14:textId="77777777" w:rsidR="000D4ECA" w:rsidRPr="005D7578" w:rsidRDefault="000D4ECA" w:rsidP="000D4ECA">
            <w:pPr>
              <w:spacing w:after="60"/>
              <w:rPr>
                <w:rFonts w:eastAsia="PMingLiU" w:cs="Tahoma"/>
                <w:szCs w:val="18"/>
              </w:rPr>
            </w:pPr>
            <w:r w:rsidRPr="005D7578">
              <w:rPr>
                <w:rFonts w:eastAsia="PMingLiU" w:cs="Tahoma"/>
                <w:b/>
                <w:bCs/>
                <w:szCs w:val="18"/>
              </w:rPr>
              <w:t>規劃服務天數</w:t>
            </w:r>
          </w:p>
        </w:tc>
      </w:tr>
      <w:tr w:rsidR="000D4ECA" w:rsidRPr="005D7578" w14:paraId="7F8788AC"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441E84" w14:textId="77777777" w:rsidR="000D4ECA" w:rsidRPr="005D7578" w:rsidRDefault="000D4ECA" w:rsidP="000D4ECA">
            <w:pPr>
              <w:spacing w:after="60"/>
              <w:jc w:val="center"/>
              <w:rPr>
                <w:rFonts w:eastAsia="PMingLiU" w:cs="Tahoma"/>
                <w:szCs w:val="18"/>
              </w:rPr>
            </w:pPr>
            <w:r w:rsidRPr="005D7578">
              <w:rPr>
                <w:rFonts w:eastAsia="PMingLiU" w:cs="Tahoma"/>
                <w:szCs w:val="18"/>
              </w:rPr>
              <w:t>200</w:t>
            </w:r>
            <w:r w:rsidR="00F13180" w:rsidRPr="005D7578">
              <w:rPr>
                <w:rFonts w:eastAsia="PMingLiU" w:cs="Tahoma"/>
                <w:szCs w:val="18"/>
              </w:rPr>
              <w:t xml:space="preserve"> – </w:t>
            </w:r>
            <w:r w:rsidRPr="005D7578">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5387A4" w14:textId="77777777" w:rsidR="000D4ECA" w:rsidRPr="005D7578" w:rsidRDefault="000D4ECA" w:rsidP="000D4ECA">
            <w:pPr>
              <w:spacing w:after="60"/>
              <w:jc w:val="center"/>
              <w:rPr>
                <w:rFonts w:eastAsia="PMingLiU" w:cs="Tahoma"/>
                <w:szCs w:val="18"/>
              </w:rPr>
            </w:pPr>
            <w:r w:rsidRPr="005D7578">
              <w:rPr>
                <w:rFonts w:eastAsia="PMingLiU" w:cs="Tahoma"/>
                <w:szCs w:val="18"/>
              </w:rPr>
              <w:t>1</w:t>
            </w:r>
          </w:p>
        </w:tc>
      </w:tr>
      <w:tr w:rsidR="000D4ECA" w:rsidRPr="005D7578" w14:paraId="39CA0990"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93367C" w14:textId="77777777" w:rsidR="000D4ECA" w:rsidRPr="005D7578" w:rsidRDefault="000D4ECA" w:rsidP="000D4ECA">
            <w:pPr>
              <w:spacing w:after="60"/>
              <w:jc w:val="center"/>
              <w:rPr>
                <w:rFonts w:eastAsia="PMingLiU" w:cs="Tahoma"/>
                <w:szCs w:val="18"/>
              </w:rPr>
            </w:pPr>
            <w:r w:rsidRPr="005D7578">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9DDA3C" w14:textId="77777777" w:rsidR="000D4ECA" w:rsidRPr="005D7578" w:rsidRDefault="000D4ECA" w:rsidP="000D4ECA">
            <w:pPr>
              <w:spacing w:after="60"/>
              <w:jc w:val="center"/>
              <w:rPr>
                <w:rFonts w:eastAsia="PMingLiU" w:cs="Tahoma"/>
                <w:szCs w:val="18"/>
              </w:rPr>
            </w:pPr>
            <w:r w:rsidRPr="005D7578">
              <w:rPr>
                <w:rFonts w:eastAsia="PMingLiU" w:cs="Tahoma"/>
                <w:szCs w:val="18"/>
              </w:rPr>
              <w:t>3</w:t>
            </w:r>
          </w:p>
        </w:tc>
      </w:tr>
      <w:tr w:rsidR="000D4ECA" w:rsidRPr="005D7578" w14:paraId="60B3739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DDA405" w14:textId="77777777" w:rsidR="000D4ECA" w:rsidRPr="005D7578" w:rsidRDefault="000D4ECA" w:rsidP="000D4ECA">
            <w:pPr>
              <w:spacing w:after="60"/>
              <w:jc w:val="center"/>
              <w:rPr>
                <w:rFonts w:eastAsia="PMingLiU" w:cs="Tahoma"/>
                <w:szCs w:val="18"/>
              </w:rPr>
            </w:pPr>
            <w:r w:rsidRPr="005D7578">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EA0AF7" w14:textId="77777777" w:rsidR="000D4ECA" w:rsidRPr="005D7578" w:rsidRDefault="000D4ECA" w:rsidP="000D4ECA">
            <w:pPr>
              <w:spacing w:after="60"/>
              <w:jc w:val="center"/>
              <w:rPr>
                <w:rFonts w:eastAsia="PMingLiU" w:cs="Tahoma"/>
                <w:szCs w:val="18"/>
              </w:rPr>
            </w:pPr>
            <w:r w:rsidRPr="005D7578">
              <w:rPr>
                <w:rFonts w:eastAsia="PMingLiU" w:cs="Tahoma"/>
                <w:szCs w:val="18"/>
              </w:rPr>
              <w:t>5</w:t>
            </w:r>
          </w:p>
        </w:tc>
      </w:tr>
      <w:tr w:rsidR="000D4ECA" w:rsidRPr="005D7578" w14:paraId="62FCA90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65EA67" w14:textId="77777777" w:rsidR="000D4ECA" w:rsidRPr="005D7578" w:rsidRDefault="000D4ECA" w:rsidP="000D4ECA">
            <w:pPr>
              <w:spacing w:after="60"/>
              <w:jc w:val="center"/>
              <w:rPr>
                <w:rFonts w:eastAsia="PMingLiU" w:cs="Tahoma"/>
                <w:szCs w:val="18"/>
              </w:rPr>
            </w:pPr>
            <w:r w:rsidRPr="005D7578">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DE5200" w14:textId="77777777" w:rsidR="000D4ECA" w:rsidRPr="005D7578" w:rsidRDefault="000D4ECA" w:rsidP="000D4ECA">
            <w:pPr>
              <w:spacing w:after="60"/>
              <w:jc w:val="center"/>
              <w:rPr>
                <w:rFonts w:eastAsia="PMingLiU" w:cs="Tahoma"/>
                <w:szCs w:val="18"/>
              </w:rPr>
            </w:pPr>
            <w:r w:rsidRPr="005D7578">
              <w:rPr>
                <w:rFonts w:eastAsia="PMingLiU" w:cs="Tahoma"/>
                <w:szCs w:val="18"/>
              </w:rPr>
              <w:t>7</w:t>
            </w:r>
          </w:p>
        </w:tc>
      </w:tr>
      <w:tr w:rsidR="000D4ECA" w:rsidRPr="005D7578" w14:paraId="26E304CB"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EC97DB" w14:textId="77777777" w:rsidR="000D4ECA" w:rsidRPr="005D7578" w:rsidRDefault="00AE0ED3" w:rsidP="000D4ECA">
            <w:pPr>
              <w:spacing w:after="60"/>
              <w:jc w:val="center"/>
              <w:rPr>
                <w:rFonts w:eastAsia="PMingLiU" w:cs="Tahoma"/>
                <w:szCs w:val="18"/>
              </w:rPr>
            </w:pPr>
            <w:r>
              <w:rPr>
                <w:rFonts w:eastAsia="PMingLiU" w:cs="Tahoma"/>
                <w:szCs w:val="18"/>
              </w:rPr>
              <w:t xml:space="preserve">300,000 – </w:t>
            </w:r>
            <w:r w:rsidR="000D4ECA" w:rsidRPr="005D7578">
              <w:rPr>
                <w:rFonts w:eastAsia="PMingLiU" w:cs="Tahoma"/>
                <w:szCs w:val="18"/>
              </w:rPr>
              <w:t>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8A7624" w14:textId="77777777" w:rsidR="000D4ECA" w:rsidRPr="005D7578" w:rsidRDefault="000D4ECA" w:rsidP="000D4ECA">
            <w:pPr>
              <w:spacing w:after="60"/>
              <w:jc w:val="center"/>
              <w:rPr>
                <w:rFonts w:eastAsia="PMingLiU" w:cs="Tahoma"/>
                <w:szCs w:val="18"/>
              </w:rPr>
            </w:pPr>
            <w:r w:rsidRPr="005D7578">
              <w:rPr>
                <w:rFonts w:eastAsia="PMingLiU" w:cs="Tahoma"/>
                <w:szCs w:val="18"/>
              </w:rPr>
              <w:t>10</w:t>
            </w:r>
          </w:p>
        </w:tc>
      </w:tr>
      <w:tr w:rsidR="000D4ECA" w:rsidRPr="005D7578" w14:paraId="3AE882F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3B9EAF" w14:textId="77777777" w:rsidR="000D4ECA" w:rsidRPr="005D7578" w:rsidRDefault="000D4ECA" w:rsidP="000D4ECA">
            <w:pPr>
              <w:spacing w:after="60"/>
              <w:jc w:val="center"/>
              <w:rPr>
                <w:rFonts w:eastAsia="PMingLiU" w:cs="Tahoma"/>
                <w:szCs w:val="18"/>
              </w:rPr>
            </w:pPr>
            <w:r w:rsidRPr="005D7578">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438F99" w14:textId="77777777" w:rsidR="000D4ECA" w:rsidRPr="005D7578" w:rsidRDefault="000D4ECA" w:rsidP="000D4ECA">
            <w:pPr>
              <w:spacing w:after="60"/>
              <w:jc w:val="center"/>
              <w:rPr>
                <w:rFonts w:eastAsia="PMingLiU" w:cs="Tahoma"/>
                <w:szCs w:val="18"/>
              </w:rPr>
            </w:pPr>
            <w:r w:rsidRPr="005D7578">
              <w:rPr>
                <w:rFonts w:eastAsia="PMingLiU" w:cs="Tahoma"/>
                <w:szCs w:val="18"/>
              </w:rPr>
              <w:t>12</w:t>
            </w:r>
          </w:p>
        </w:tc>
      </w:tr>
    </w:tbl>
    <w:p w14:paraId="04F5729D" w14:textId="77777777" w:rsidR="001C1727" w:rsidRPr="005D7578" w:rsidRDefault="001C1727">
      <w:pPr>
        <w:rPr>
          <w:rFonts w:eastAsia="PMingLiU" w:cs="Tahoma"/>
        </w:rPr>
      </w:pPr>
    </w:p>
    <w:p w14:paraId="573A9EF7" w14:textId="77777777" w:rsidR="000D4ECA" w:rsidRPr="005D7578" w:rsidRDefault="000D4ECA" w:rsidP="000D4ECA">
      <w:pPr>
        <w:spacing w:after="60"/>
        <w:rPr>
          <w:rFonts w:eastAsia="PMingLiU" w:cs="Tahoma"/>
        </w:rPr>
      </w:pPr>
      <w:r w:rsidRPr="005D7578">
        <w:rPr>
          <w:rFonts w:eastAsia="PMingLiU" w:cs="Tahoma"/>
          <w:szCs w:val="20"/>
        </w:rPr>
        <w:t>範例</w:t>
      </w:r>
    </w:p>
    <w:p w14:paraId="7EF150D4" w14:textId="77777777" w:rsidR="000D4ECA" w:rsidRPr="005D7578" w:rsidRDefault="000D4ECA" w:rsidP="000D4ECA">
      <w:pPr>
        <w:spacing w:after="60"/>
        <w:rPr>
          <w:rFonts w:eastAsia="PMingLiU" w:cs="Tahoma"/>
        </w:rPr>
      </w:pPr>
      <w:r w:rsidRPr="005D7578">
        <w:rPr>
          <w:rFonts w:eastAsia="PMingLiU" w:cs="Tahoma"/>
          <w:szCs w:val="20"/>
        </w:rPr>
        <w:t xml:space="preserve">Open Value </w:t>
      </w:r>
      <w:r w:rsidRPr="005D7578">
        <w:rPr>
          <w:rFonts w:eastAsia="PMingLiU" w:cs="Tahoma"/>
          <w:szCs w:val="20"/>
        </w:rPr>
        <w:t>合約具備：</w:t>
      </w:r>
    </w:p>
    <w:p w14:paraId="0AB6D2D3" w14:textId="77777777" w:rsidR="000D4ECA" w:rsidRPr="005D7578" w:rsidRDefault="000D4ECA" w:rsidP="000D4ECA">
      <w:pPr>
        <w:spacing w:after="60"/>
        <w:rPr>
          <w:rFonts w:eastAsia="PMingLiU" w:cs="Tahoma"/>
          <w:lang w:val="fr-FR"/>
        </w:rPr>
      </w:pPr>
      <w:r w:rsidRPr="005D7578">
        <w:rPr>
          <w:rFonts w:eastAsia="PMingLiU" w:cs="Tahoma"/>
          <w:szCs w:val="20"/>
          <w:lang w:val="fr-FR"/>
        </w:rPr>
        <w:t xml:space="preserve">150 </w:t>
      </w:r>
      <w:r w:rsidRPr="005D7578">
        <w:rPr>
          <w:rFonts w:eastAsia="PMingLiU" w:cs="Tahoma"/>
          <w:szCs w:val="20"/>
        </w:rPr>
        <w:t>個</w:t>
      </w:r>
      <w:r w:rsidRPr="005D7578">
        <w:rPr>
          <w:rFonts w:eastAsia="PMingLiU" w:cs="Tahoma"/>
          <w:szCs w:val="20"/>
          <w:lang w:val="fr-FR"/>
        </w:rPr>
        <w:t xml:space="preserve"> Office Professional Plus L&amp;SA</w:t>
      </w:r>
    </w:p>
    <w:p w14:paraId="22C29B3B" w14:textId="77777777" w:rsidR="000D4ECA" w:rsidRPr="005D7578" w:rsidRDefault="000D4ECA" w:rsidP="000D4ECA">
      <w:pPr>
        <w:spacing w:after="60"/>
        <w:rPr>
          <w:rFonts w:eastAsia="PMingLiU" w:cs="Tahoma"/>
          <w:lang w:val="fr-FR"/>
        </w:rPr>
      </w:pPr>
      <w:r w:rsidRPr="005D7578">
        <w:rPr>
          <w:rFonts w:eastAsia="PMingLiU" w:cs="Tahoma"/>
          <w:szCs w:val="20"/>
          <w:u w:val="single"/>
          <w:lang w:val="fr-FR"/>
        </w:rPr>
        <w:t xml:space="preserve">+50 </w:t>
      </w:r>
      <w:r w:rsidRPr="005D7578">
        <w:rPr>
          <w:rFonts w:eastAsia="PMingLiU" w:cs="Tahoma"/>
          <w:szCs w:val="20"/>
          <w:u w:val="single"/>
        </w:rPr>
        <w:t>個</w:t>
      </w:r>
      <w:r w:rsidRPr="005D7578">
        <w:rPr>
          <w:rFonts w:eastAsia="PMingLiU" w:cs="Tahoma"/>
          <w:szCs w:val="20"/>
          <w:u w:val="single"/>
          <w:lang w:val="fr-FR"/>
        </w:rPr>
        <w:t xml:space="preserve"> Visio Standard SA</w:t>
      </w:r>
      <w:r w:rsidRPr="005D7578">
        <w:rPr>
          <w:rFonts w:eastAsia="PMingLiU" w:cs="Tahoma"/>
          <w:szCs w:val="20"/>
          <w:lang w:val="fr-FR"/>
        </w:rPr>
        <w:tab/>
      </w:r>
    </w:p>
    <w:p w14:paraId="1EC9F137" w14:textId="77777777" w:rsidR="000D4ECA" w:rsidRPr="005D7578" w:rsidRDefault="000D4ECA" w:rsidP="000D4ECA">
      <w:pPr>
        <w:spacing w:after="60"/>
        <w:rPr>
          <w:rFonts w:eastAsia="PMingLiU" w:cs="Tahoma"/>
          <w:lang w:val="fr-FR"/>
        </w:rPr>
      </w:pPr>
      <w:r w:rsidRPr="005D7578">
        <w:rPr>
          <w:rFonts w:eastAsia="PMingLiU" w:cs="Tahoma"/>
          <w:szCs w:val="20"/>
          <w:lang w:val="fr-FR"/>
        </w:rPr>
        <w:t xml:space="preserve">200 </w:t>
      </w:r>
      <w:r w:rsidRPr="005D7578">
        <w:rPr>
          <w:rFonts w:eastAsia="PMingLiU" w:cs="Tahoma"/>
          <w:szCs w:val="20"/>
        </w:rPr>
        <w:t>個彩盒包裝的</w:t>
      </w:r>
      <w:r w:rsidRPr="005D7578">
        <w:rPr>
          <w:rFonts w:eastAsia="PMingLiU" w:cs="Tahoma"/>
          <w:szCs w:val="20"/>
          <w:lang w:val="fr-FR"/>
        </w:rPr>
        <w:t xml:space="preserve"> Office </w:t>
      </w:r>
      <w:r w:rsidRPr="005D7578">
        <w:rPr>
          <w:rFonts w:eastAsia="PMingLiU" w:cs="Tahoma"/>
          <w:szCs w:val="20"/>
        </w:rPr>
        <w:t>應用程式及</w:t>
      </w:r>
      <w:r w:rsidRPr="005D7578">
        <w:rPr>
          <w:rFonts w:eastAsia="PMingLiU" w:cs="Tahoma"/>
          <w:szCs w:val="20"/>
          <w:lang w:val="fr-FR"/>
        </w:rPr>
        <w:t>/</w:t>
      </w:r>
      <w:r w:rsidRPr="005D7578">
        <w:rPr>
          <w:rFonts w:eastAsia="PMingLiU" w:cs="Tahoma"/>
          <w:szCs w:val="20"/>
        </w:rPr>
        <w:t>或伺服器使用權點數</w:t>
      </w:r>
      <w:r w:rsidRPr="005D7578">
        <w:rPr>
          <w:rFonts w:eastAsia="PMingLiU" w:cs="Tahoma"/>
          <w:szCs w:val="20"/>
          <w:lang w:val="fr-FR"/>
        </w:rPr>
        <w:t xml:space="preserve"> = 1 </w:t>
      </w:r>
      <w:r w:rsidRPr="005D7578">
        <w:rPr>
          <w:rFonts w:eastAsia="PMingLiU" w:cs="Tahoma"/>
          <w:szCs w:val="20"/>
        </w:rPr>
        <w:t>天</w:t>
      </w:r>
    </w:p>
    <w:p w14:paraId="44378919" w14:textId="77777777" w:rsidR="000D4ECA" w:rsidRPr="005D7578" w:rsidRDefault="000D4ECA" w:rsidP="00077CE5">
      <w:pPr>
        <w:rPr>
          <w:rFonts w:eastAsia="PMingLiU" w:cs="Tahoma"/>
          <w:lang w:val="fr-FR"/>
        </w:rPr>
      </w:pPr>
    </w:p>
    <w:p w14:paraId="21934DD0" w14:textId="77777777" w:rsidR="000D4ECA" w:rsidRPr="005D7578" w:rsidRDefault="000D4ECA" w:rsidP="000D4ECA">
      <w:pPr>
        <w:spacing w:after="60"/>
        <w:rPr>
          <w:rFonts w:eastAsia="PMingLiU" w:cs="Tahoma"/>
        </w:rPr>
      </w:pPr>
      <w:r w:rsidRPr="005D7578">
        <w:rPr>
          <w:rFonts w:eastAsia="PMingLiU" w:cs="Tahoma"/>
          <w:szCs w:val="20"/>
        </w:rPr>
        <w:t xml:space="preserve">Select </w:t>
      </w:r>
      <w:r w:rsidRPr="005D7578">
        <w:rPr>
          <w:rFonts w:eastAsia="PMingLiU" w:cs="Tahoma"/>
          <w:szCs w:val="20"/>
        </w:rPr>
        <w:t>或</w:t>
      </w:r>
      <w:r w:rsidRPr="005D7578">
        <w:rPr>
          <w:rFonts w:eastAsia="PMingLiU" w:cs="Tahoma"/>
          <w:szCs w:val="20"/>
        </w:rPr>
        <w:t xml:space="preserve"> Select Plus SAM </w:t>
      </w:r>
      <w:r w:rsidRPr="005D7578">
        <w:rPr>
          <w:rFonts w:eastAsia="PMingLiU" w:cs="Tahoma"/>
          <w:szCs w:val="20"/>
        </w:rPr>
        <w:t>註冊具備：</w:t>
      </w:r>
    </w:p>
    <w:p w14:paraId="2B1CF436" w14:textId="77777777" w:rsidR="000D4ECA" w:rsidRPr="005D7578" w:rsidRDefault="000D4ECA" w:rsidP="000D4ECA">
      <w:pPr>
        <w:spacing w:after="60"/>
        <w:rPr>
          <w:rFonts w:eastAsia="PMingLiU" w:cs="Tahoma"/>
          <w:lang w:val="fr-FR"/>
        </w:rPr>
      </w:pPr>
      <w:r w:rsidRPr="005D7578">
        <w:rPr>
          <w:rFonts w:eastAsia="PMingLiU" w:cs="Tahoma"/>
          <w:szCs w:val="20"/>
          <w:lang w:val="fr-FR"/>
        </w:rPr>
        <w:t xml:space="preserve">3,500 </w:t>
      </w:r>
      <w:r w:rsidRPr="005D7578">
        <w:rPr>
          <w:rFonts w:eastAsia="PMingLiU" w:cs="Tahoma"/>
          <w:szCs w:val="20"/>
        </w:rPr>
        <w:t>個</w:t>
      </w:r>
      <w:r w:rsidRPr="005D7578">
        <w:rPr>
          <w:rFonts w:eastAsia="PMingLiU" w:cs="Tahoma"/>
          <w:szCs w:val="20"/>
          <w:lang w:val="fr-FR"/>
        </w:rPr>
        <w:t xml:space="preserve"> Enterprise CAL </w:t>
      </w:r>
      <w:r w:rsidRPr="005D7578">
        <w:rPr>
          <w:rFonts w:eastAsia="PMingLiU" w:cs="Tahoma"/>
          <w:szCs w:val="20"/>
        </w:rPr>
        <w:t>套件</w:t>
      </w:r>
      <w:r w:rsidRPr="005D7578">
        <w:rPr>
          <w:rFonts w:eastAsia="PMingLiU" w:cs="Tahoma"/>
          <w:szCs w:val="20"/>
          <w:lang w:val="fr-FR"/>
        </w:rPr>
        <w:t xml:space="preserve"> SA</w:t>
      </w:r>
    </w:p>
    <w:p w14:paraId="10D198AE" w14:textId="77777777" w:rsidR="000D4ECA" w:rsidRPr="005D7578" w:rsidRDefault="000D4ECA" w:rsidP="000D4ECA">
      <w:pPr>
        <w:spacing w:after="60"/>
        <w:rPr>
          <w:rFonts w:eastAsia="PMingLiU" w:cs="Tahoma"/>
          <w:lang w:val="fr-FR"/>
        </w:rPr>
      </w:pPr>
      <w:r w:rsidRPr="005D7578">
        <w:rPr>
          <w:rFonts w:eastAsia="PMingLiU" w:cs="Tahoma"/>
          <w:szCs w:val="20"/>
          <w:u w:val="single"/>
          <w:lang w:val="fr-FR"/>
        </w:rPr>
        <w:t xml:space="preserve">x </w:t>
      </w:r>
      <w:r w:rsidRPr="005D7578">
        <w:rPr>
          <w:rFonts w:eastAsia="PMingLiU" w:cs="Tahoma"/>
          <w:szCs w:val="20"/>
          <w:u w:val="single"/>
        </w:rPr>
        <w:t>每個</w:t>
      </w:r>
      <w:r w:rsidRPr="005D7578">
        <w:rPr>
          <w:rFonts w:eastAsia="PMingLiU" w:cs="Tahoma"/>
          <w:szCs w:val="20"/>
          <w:u w:val="single"/>
          <w:lang w:val="fr-FR"/>
        </w:rPr>
        <w:t xml:space="preserve"> 2 </w:t>
      </w:r>
      <w:r w:rsidRPr="005D7578">
        <w:rPr>
          <w:rFonts w:eastAsia="PMingLiU" w:cs="Tahoma"/>
          <w:szCs w:val="20"/>
          <w:u w:val="single"/>
        </w:rPr>
        <w:t>點</w:t>
      </w:r>
    </w:p>
    <w:p w14:paraId="53DB159D" w14:textId="77777777" w:rsidR="000D4ECA" w:rsidRPr="005D7578" w:rsidRDefault="000D4ECA" w:rsidP="000D4ECA">
      <w:pPr>
        <w:spacing w:after="60"/>
        <w:rPr>
          <w:rFonts w:eastAsia="PMingLiU" w:cs="Tahoma"/>
          <w:lang w:val="fr-FR"/>
        </w:rPr>
      </w:pPr>
      <w:r w:rsidRPr="005D7578">
        <w:rPr>
          <w:rFonts w:eastAsia="PMingLiU" w:cs="Tahoma"/>
          <w:szCs w:val="20"/>
          <w:lang w:val="fr-FR"/>
        </w:rPr>
        <w:t xml:space="preserve">7,000 </w:t>
      </w:r>
      <w:r w:rsidRPr="005D7578">
        <w:rPr>
          <w:rFonts w:eastAsia="PMingLiU" w:cs="Tahoma"/>
          <w:szCs w:val="20"/>
        </w:rPr>
        <w:t>個</w:t>
      </w:r>
      <w:r w:rsidRPr="005D7578">
        <w:rPr>
          <w:rFonts w:eastAsia="PMingLiU" w:cs="Tahoma"/>
          <w:szCs w:val="20"/>
          <w:lang w:val="fr-FR"/>
        </w:rPr>
        <w:t xml:space="preserve"> CAL </w:t>
      </w:r>
      <w:r w:rsidRPr="005D7578">
        <w:rPr>
          <w:rFonts w:eastAsia="PMingLiU" w:cs="Tahoma"/>
          <w:szCs w:val="20"/>
        </w:rPr>
        <w:t>點數</w:t>
      </w:r>
      <w:r w:rsidRPr="005D7578">
        <w:rPr>
          <w:rFonts w:eastAsia="PMingLiU" w:cs="Tahoma"/>
          <w:szCs w:val="20"/>
          <w:lang w:val="fr-FR"/>
        </w:rPr>
        <w:t xml:space="preserve"> = 3 </w:t>
      </w:r>
      <w:r w:rsidRPr="005D7578">
        <w:rPr>
          <w:rFonts w:eastAsia="PMingLiU" w:cs="Tahoma"/>
          <w:szCs w:val="20"/>
        </w:rPr>
        <w:t>天</w:t>
      </w:r>
    </w:p>
    <w:p w14:paraId="16D9100A" w14:textId="77777777" w:rsidR="000D4ECA" w:rsidRPr="005D7578" w:rsidRDefault="000D4ECA" w:rsidP="00077CE5">
      <w:pPr>
        <w:rPr>
          <w:rFonts w:eastAsia="PMingLiU" w:cs="Tahoma"/>
          <w:lang w:val="fr-FR"/>
        </w:rPr>
      </w:pPr>
    </w:p>
    <w:p w14:paraId="2049079B" w14:textId="77777777" w:rsidR="000D4ECA" w:rsidRPr="005D7578" w:rsidRDefault="000D4ECA" w:rsidP="000D4ECA">
      <w:pPr>
        <w:spacing w:after="60"/>
        <w:rPr>
          <w:rFonts w:eastAsia="PMingLiU" w:cs="Tahoma"/>
          <w:lang w:val="fr-FR"/>
        </w:rPr>
      </w:pPr>
      <w:r w:rsidRPr="005D7578">
        <w:rPr>
          <w:rFonts w:eastAsia="PMingLiU" w:cs="Tahoma"/>
          <w:szCs w:val="20"/>
          <w:lang w:val="fr-FR"/>
        </w:rPr>
        <w:t xml:space="preserve">EA Enrollment </w:t>
      </w:r>
      <w:r w:rsidRPr="005D7578">
        <w:rPr>
          <w:rFonts w:eastAsia="PMingLiU" w:cs="Tahoma"/>
          <w:szCs w:val="20"/>
        </w:rPr>
        <w:t>具備</w:t>
      </w:r>
      <w:r w:rsidRPr="005D7578">
        <w:rPr>
          <w:rFonts w:eastAsia="PMingLiU" w:cs="Tahoma"/>
          <w:szCs w:val="20"/>
          <w:lang w:val="fr-FR"/>
        </w:rPr>
        <w:t>：</w:t>
      </w:r>
    </w:p>
    <w:p w14:paraId="2CB59316" w14:textId="77777777" w:rsidR="000D4ECA" w:rsidRPr="005D7578" w:rsidRDefault="000D4ECA" w:rsidP="000D4ECA">
      <w:pPr>
        <w:spacing w:after="60"/>
        <w:rPr>
          <w:rFonts w:eastAsia="PMingLiU" w:cs="Tahoma"/>
        </w:rPr>
      </w:pPr>
      <w:r w:rsidRPr="005D7578">
        <w:rPr>
          <w:rFonts w:eastAsia="PMingLiU" w:cs="Tahoma"/>
          <w:szCs w:val="20"/>
        </w:rPr>
        <w:t xml:space="preserve">3,500 </w:t>
      </w:r>
      <w:r w:rsidRPr="005D7578">
        <w:rPr>
          <w:rFonts w:eastAsia="PMingLiU" w:cs="Tahoma"/>
          <w:szCs w:val="20"/>
        </w:rPr>
        <w:t>個企業桌面</w:t>
      </w:r>
      <w:r w:rsidRPr="005D7578">
        <w:rPr>
          <w:rFonts w:eastAsia="PMingLiU" w:cs="Tahoma"/>
          <w:szCs w:val="20"/>
        </w:rPr>
        <w:t xml:space="preserve"> (Enterprise Desktop)</w:t>
      </w:r>
    </w:p>
    <w:p w14:paraId="4CD87B4C" w14:textId="77777777" w:rsidR="000D4ECA" w:rsidRPr="005D7578" w:rsidRDefault="000D4ECA" w:rsidP="00346F4B">
      <w:pPr>
        <w:numPr>
          <w:ilvl w:val="0"/>
          <w:numId w:val="70"/>
        </w:numPr>
        <w:tabs>
          <w:tab w:val="left" w:pos="720"/>
        </w:tabs>
        <w:spacing w:after="60" w:line="276" w:lineRule="auto"/>
        <w:rPr>
          <w:rFonts w:eastAsia="PMingLiU" w:cs="Tahoma"/>
        </w:rPr>
      </w:pPr>
      <w:r w:rsidRPr="005D7578">
        <w:rPr>
          <w:rFonts w:eastAsia="PMingLiU" w:cs="Tahoma"/>
          <w:szCs w:val="20"/>
        </w:rPr>
        <w:t xml:space="preserve">3,500 </w:t>
      </w:r>
      <w:r w:rsidRPr="005D7578">
        <w:rPr>
          <w:rFonts w:eastAsia="PMingLiU" w:cs="Tahoma"/>
          <w:szCs w:val="20"/>
        </w:rPr>
        <w:t>個</w:t>
      </w:r>
      <w:r w:rsidRPr="005D7578">
        <w:rPr>
          <w:rFonts w:eastAsia="PMingLiU" w:cs="Tahoma"/>
          <w:szCs w:val="20"/>
        </w:rPr>
        <w:t xml:space="preserve"> Office Professional </w:t>
      </w:r>
      <w:r w:rsidRPr="005D7578">
        <w:rPr>
          <w:rFonts w:eastAsia="PMingLiU" w:cs="Tahoma"/>
          <w:color w:val="000000"/>
          <w:szCs w:val="20"/>
        </w:rPr>
        <w:t>Plus</w:t>
      </w:r>
    </w:p>
    <w:p w14:paraId="27FEF751" w14:textId="77777777" w:rsidR="000D4ECA" w:rsidRPr="005D7578" w:rsidRDefault="000D4ECA" w:rsidP="00346F4B">
      <w:pPr>
        <w:numPr>
          <w:ilvl w:val="0"/>
          <w:numId w:val="70"/>
        </w:numPr>
        <w:spacing w:after="60" w:line="276" w:lineRule="auto"/>
        <w:rPr>
          <w:rFonts w:eastAsia="PMingLiU" w:cs="Tahoma"/>
        </w:rPr>
      </w:pPr>
      <w:r w:rsidRPr="005D7578">
        <w:rPr>
          <w:rFonts w:eastAsia="PMingLiU" w:cs="Tahoma"/>
          <w:color w:val="000000"/>
          <w:szCs w:val="20"/>
        </w:rPr>
        <w:t xml:space="preserve">3,500 </w:t>
      </w:r>
      <w:r w:rsidRPr="005D7578">
        <w:rPr>
          <w:rFonts w:eastAsia="PMingLiU" w:cs="Tahoma"/>
          <w:color w:val="000000"/>
          <w:szCs w:val="20"/>
        </w:rPr>
        <w:t>個</w:t>
      </w:r>
      <w:r w:rsidRPr="005D7578">
        <w:rPr>
          <w:rFonts w:eastAsia="PMingLiU" w:cs="Tahoma"/>
          <w:color w:val="000000"/>
          <w:szCs w:val="20"/>
        </w:rPr>
        <w:t xml:space="preserve"> Enterprise CAL </w:t>
      </w:r>
      <w:r w:rsidRPr="005D7578">
        <w:rPr>
          <w:rFonts w:eastAsia="PMingLiU" w:cs="Tahoma"/>
          <w:color w:val="000000"/>
          <w:szCs w:val="20"/>
        </w:rPr>
        <w:t>套件</w:t>
      </w:r>
    </w:p>
    <w:p w14:paraId="7B6296B2" w14:textId="77777777" w:rsidR="000D4ECA" w:rsidRPr="005D7578" w:rsidRDefault="000D4ECA" w:rsidP="000D4ECA">
      <w:pPr>
        <w:spacing w:after="60"/>
        <w:rPr>
          <w:rFonts w:eastAsia="PMingLiU" w:cs="Tahoma"/>
        </w:rPr>
      </w:pPr>
      <w:r w:rsidRPr="005D7578">
        <w:rPr>
          <w:rFonts w:eastAsia="PMingLiU" w:cs="Tahoma"/>
          <w:szCs w:val="20"/>
        </w:rPr>
        <w:t xml:space="preserve">+ 50 </w:t>
      </w:r>
      <w:r w:rsidRPr="005D7578">
        <w:rPr>
          <w:rFonts w:eastAsia="PMingLiU" w:cs="Tahoma"/>
          <w:szCs w:val="20"/>
        </w:rPr>
        <w:t>個</w:t>
      </w:r>
      <w:r w:rsidRPr="005D7578">
        <w:rPr>
          <w:rFonts w:eastAsia="PMingLiU" w:cs="Tahoma"/>
          <w:szCs w:val="20"/>
        </w:rPr>
        <w:t xml:space="preserve"> Windows Server Enterprise Edition (</w:t>
      </w:r>
      <w:r w:rsidRPr="005D7578">
        <w:rPr>
          <w:rFonts w:eastAsia="PMingLiU" w:cs="Tahoma"/>
          <w:szCs w:val="20"/>
        </w:rPr>
        <w:t>每個</w:t>
      </w:r>
      <w:r w:rsidRPr="005D7578">
        <w:rPr>
          <w:rFonts w:eastAsia="PMingLiU" w:cs="Tahoma"/>
          <w:szCs w:val="20"/>
        </w:rPr>
        <w:t xml:space="preserve"> x 50 </w:t>
      </w:r>
      <w:r w:rsidRPr="005D7578">
        <w:rPr>
          <w:rFonts w:eastAsia="PMingLiU" w:cs="Tahoma"/>
          <w:szCs w:val="20"/>
        </w:rPr>
        <w:t>點</w:t>
      </w:r>
      <w:r w:rsidRPr="005D7578">
        <w:rPr>
          <w:rFonts w:eastAsia="PMingLiU" w:cs="Tahoma"/>
          <w:szCs w:val="20"/>
        </w:rPr>
        <w:t xml:space="preserve"> = 2,500 </w:t>
      </w:r>
      <w:r w:rsidRPr="005D7578">
        <w:rPr>
          <w:rFonts w:eastAsia="PMingLiU" w:cs="Tahoma"/>
          <w:szCs w:val="20"/>
        </w:rPr>
        <w:t>點</w:t>
      </w:r>
      <w:r w:rsidRPr="005D7578">
        <w:rPr>
          <w:rFonts w:eastAsia="PMingLiU" w:cs="Tahoma"/>
          <w:szCs w:val="20"/>
        </w:rPr>
        <w:t>)</w:t>
      </w:r>
    </w:p>
    <w:p w14:paraId="103C1451" w14:textId="77777777" w:rsidR="000D4ECA" w:rsidRPr="005D7578" w:rsidRDefault="000D4ECA" w:rsidP="000D4ECA">
      <w:pPr>
        <w:spacing w:after="60"/>
        <w:rPr>
          <w:rFonts w:eastAsia="PMingLiU" w:cs="Tahoma"/>
          <w:szCs w:val="20"/>
          <w:u w:val="single"/>
        </w:rPr>
      </w:pPr>
      <w:r w:rsidRPr="005D7578">
        <w:rPr>
          <w:rFonts w:eastAsia="PMingLiU" w:cs="Tahoma"/>
          <w:szCs w:val="20"/>
          <w:u w:val="single"/>
        </w:rPr>
        <w:t xml:space="preserve">+600 </w:t>
      </w:r>
      <w:r w:rsidRPr="005D7578">
        <w:rPr>
          <w:rFonts w:eastAsia="PMingLiU" w:cs="Tahoma"/>
          <w:szCs w:val="20"/>
          <w:u w:val="single"/>
        </w:rPr>
        <w:t>個</w:t>
      </w:r>
      <w:r w:rsidRPr="005D7578">
        <w:rPr>
          <w:rFonts w:eastAsia="PMingLiU" w:cs="Tahoma"/>
          <w:szCs w:val="20"/>
          <w:u w:val="single"/>
        </w:rPr>
        <w:t xml:space="preserve"> Visio Standard SA</w:t>
      </w:r>
      <w:r w:rsidRPr="005D7578">
        <w:rPr>
          <w:rFonts w:eastAsia="PMingLiU" w:cs="Tahoma"/>
          <w:szCs w:val="20"/>
          <w:u w:val="single"/>
        </w:rPr>
        <w:tab/>
      </w:r>
    </w:p>
    <w:p w14:paraId="6BE41F65" w14:textId="77777777" w:rsidR="002F3053" w:rsidRPr="005D7578" w:rsidRDefault="002F3053" w:rsidP="000D4ECA">
      <w:pPr>
        <w:spacing w:after="60"/>
        <w:rPr>
          <w:rFonts w:eastAsia="PMingLiU" w:cs="Tahoma"/>
        </w:rPr>
      </w:pPr>
    </w:p>
    <w:p w14:paraId="299559D5" w14:textId="77777777" w:rsidR="000D4ECA" w:rsidRPr="005D7578" w:rsidRDefault="000D4ECA" w:rsidP="000D4ECA">
      <w:pPr>
        <w:spacing w:after="60"/>
        <w:rPr>
          <w:rFonts w:eastAsia="PMingLiU" w:cs="Tahoma"/>
        </w:rPr>
      </w:pPr>
      <w:r w:rsidRPr="005D7578">
        <w:rPr>
          <w:rFonts w:eastAsia="PMingLiU" w:cs="Tahoma"/>
          <w:szCs w:val="20"/>
        </w:rPr>
        <w:lastRenderedPageBreak/>
        <w:t xml:space="preserve">6,600 </w:t>
      </w:r>
      <w:r w:rsidRPr="005D7578">
        <w:rPr>
          <w:rFonts w:eastAsia="PMingLiU" w:cs="Tahoma"/>
          <w:szCs w:val="20"/>
        </w:rPr>
        <w:t>個彩盒包裝的</w:t>
      </w:r>
      <w:r w:rsidRPr="005D7578">
        <w:rPr>
          <w:rFonts w:eastAsia="PMingLiU" w:cs="Tahoma"/>
          <w:szCs w:val="20"/>
        </w:rPr>
        <w:t xml:space="preserve"> Office </w:t>
      </w:r>
      <w:r w:rsidRPr="005D7578">
        <w:rPr>
          <w:rFonts w:eastAsia="PMingLiU" w:cs="Tahoma"/>
          <w:szCs w:val="20"/>
        </w:rPr>
        <w:t>應用程式及</w:t>
      </w:r>
      <w:r w:rsidRPr="005D7578">
        <w:rPr>
          <w:rFonts w:eastAsia="PMingLiU" w:cs="Tahoma"/>
          <w:szCs w:val="20"/>
        </w:rPr>
        <w:t>/</w:t>
      </w:r>
      <w:r w:rsidRPr="005D7578">
        <w:rPr>
          <w:rFonts w:eastAsia="PMingLiU" w:cs="Tahoma"/>
          <w:szCs w:val="20"/>
        </w:rPr>
        <w:t>或伺服器使用權點數</w:t>
      </w:r>
      <w:r w:rsidRPr="005D7578">
        <w:rPr>
          <w:rFonts w:eastAsia="PMingLiU" w:cs="Tahoma"/>
          <w:szCs w:val="20"/>
        </w:rPr>
        <w:t xml:space="preserve"> = 10 </w:t>
      </w:r>
      <w:r w:rsidRPr="005D7578">
        <w:rPr>
          <w:rFonts w:eastAsia="PMingLiU" w:cs="Tahoma"/>
          <w:szCs w:val="20"/>
        </w:rPr>
        <w:t>天</w:t>
      </w:r>
    </w:p>
    <w:p w14:paraId="61A408D5" w14:textId="77777777" w:rsidR="000D4ECA" w:rsidRPr="005D7578" w:rsidRDefault="000D4ECA" w:rsidP="000D4ECA">
      <w:pPr>
        <w:spacing w:after="60"/>
        <w:rPr>
          <w:rFonts w:eastAsia="PMingLiU" w:cs="Tahoma"/>
        </w:rPr>
      </w:pPr>
      <w:r w:rsidRPr="005D7578">
        <w:rPr>
          <w:rFonts w:eastAsia="PMingLiU" w:cs="Tahoma"/>
          <w:szCs w:val="20"/>
        </w:rPr>
        <w:t xml:space="preserve">7,000 </w:t>
      </w:r>
      <w:r w:rsidRPr="005D7578">
        <w:rPr>
          <w:rFonts w:eastAsia="PMingLiU" w:cs="Tahoma"/>
          <w:szCs w:val="20"/>
        </w:rPr>
        <w:t>個彩盒包裝的</w:t>
      </w:r>
      <w:r w:rsidRPr="005D7578">
        <w:rPr>
          <w:rFonts w:eastAsia="PMingLiU" w:cs="Tahoma"/>
          <w:szCs w:val="20"/>
        </w:rPr>
        <w:t xml:space="preserve"> CAL </w:t>
      </w:r>
      <w:r w:rsidRPr="005D7578">
        <w:rPr>
          <w:rFonts w:eastAsia="PMingLiU" w:cs="Tahoma"/>
          <w:szCs w:val="20"/>
        </w:rPr>
        <w:t>套件點數</w:t>
      </w:r>
      <w:r w:rsidRPr="005D7578">
        <w:rPr>
          <w:rFonts w:eastAsia="PMingLiU" w:cs="Tahoma"/>
          <w:szCs w:val="20"/>
        </w:rPr>
        <w:t xml:space="preserve"> = 3 </w:t>
      </w:r>
      <w:r w:rsidRPr="005D7578">
        <w:rPr>
          <w:rFonts w:eastAsia="PMingLiU" w:cs="Tahoma"/>
          <w:szCs w:val="20"/>
        </w:rPr>
        <w:t>天</w:t>
      </w:r>
    </w:p>
    <w:p w14:paraId="6CF3C604" w14:textId="77777777" w:rsidR="000D4ECA" w:rsidRPr="005D7578" w:rsidRDefault="000D4ECA" w:rsidP="00346F4B">
      <w:pPr>
        <w:numPr>
          <w:ilvl w:val="0"/>
          <w:numId w:val="71"/>
        </w:numPr>
        <w:spacing w:after="60"/>
        <w:ind w:left="720"/>
        <w:rPr>
          <w:rFonts w:eastAsia="PMingLiU" w:cs="Tahoma"/>
        </w:rPr>
      </w:pPr>
      <w:r w:rsidRPr="005D7578">
        <w:rPr>
          <w:rFonts w:eastAsia="PMingLiU" w:cs="Tahoma"/>
          <w:szCs w:val="20"/>
        </w:rPr>
        <w:t>總計</w:t>
      </w:r>
      <w:r w:rsidRPr="005D7578">
        <w:rPr>
          <w:rFonts w:eastAsia="PMingLiU" w:cs="Tahoma"/>
          <w:szCs w:val="20"/>
        </w:rPr>
        <w:t xml:space="preserve"> 13 </w:t>
      </w:r>
      <w:r w:rsidRPr="005D7578">
        <w:rPr>
          <w:rFonts w:eastAsia="PMingLiU" w:cs="Tahoma"/>
          <w:szCs w:val="20"/>
        </w:rPr>
        <w:t>個規劃服務天數</w:t>
      </w:r>
    </w:p>
    <w:p w14:paraId="5F008435" w14:textId="77777777" w:rsidR="00697E59" w:rsidRPr="005D7578" w:rsidRDefault="00697E59" w:rsidP="00077CE5">
      <w:pPr>
        <w:ind w:firstLine="360"/>
        <w:rPr>
          <w:rFonts w:eastAsia="PMingLiU" w:cs="Tahoma"/>
        </w:rPr>
      </w:pPr>
    </w:p>
    <w:p w14:paraId="31DCCFBA" w14:textId="77777777" w:rsidR="00023FE7" w:rsidRPr="005D7578" w:rsidRDefault="00023FE7" w:rsidP="00F528E5">
      <w:pPr>
        <w:pStyle w:val="AppendixBodyText"/>
        <w:spacing w:after="0"/>
        <w:rPr>
          <w:rFonts w:ascii="Tahoma" w:eastAsia="PMingLiU" w:hAnsi="Tahoma" w:cs="Tahoma"/>
          <w:spacing w:val="-2"/>
        </w:rPr>
      </w:pPr>
      <w:r w:rsidRPr="005D7578">
        <w:rPr>
          <w:rFonts w:ascii="Tahoma" w:eastAsia="PMingLiU" w:hAnsi="Tahoma" w:cs="Tahoma"/>
          <w:spacing w:val="-2"/>
          <w:sz w:val="18"/>
        </w:rPr>
        <w:t>如果客戶符合下列條件，也可以增加可取得之規劃服務天數的數目：</w:t>
      </w:r>
      <w:r w:rsidRPr="005D7578">
        <w:rPr>
          <w:rFonts w:ascii="Tahoma" w:eastAsia="PMingLiU" w:hAnsi="Tahoma" w:cs="Tahoma"/>
          <w:spacing w:val="-2"/>
          <w:sz w:val="18"/>
        </w:rPr>
        <w:t xml:space="preserve">(a) </w:t>
      </w:r>
      <w:r w:rsidRPr="005D7578">
        <w:rPr>
          <w:rFonts w:ascii="Tahoma" w:eastAsia="PMingLiU" w:hAnsi="Tahoma" w:cs="Tahoma"/>
          <w:spacing w:val="-2"/>
          <w:sz w:val="18"/>
        </w:rPr>
        <w:t>目前具備取得訓練券利益之資格，</w:t>
      </w:r>
      <w:r w:rsidRPr="005D7578">
        <w:rPr>
          <w:rFonts w:ascii="Tahoma" w:eastAsia="PMingLiU" w:hAnsi="Tahoma" w:cs="Tahoma"/>
          <w:spacing w:val="-2"/>
          <w:sz w:val="18"/>
        </w:rPr>
        <w:t xml:space="preserve">(b) </w:t>
      </w:r>
      <w:r w:rsidRPr="005D7578">
        <w:rPr>
          <w:rFonts w:ascii="Tahoma" w:eastAsia="PMingLiU" w:hAnsi="Tahoma" w:cs="Tahoma"/>
          <w:spacing w:val="-2"/>
          <w:sz w:val="18"/>
        </w:rPr>
        <w:t>已啟動其訓練券利益，以及</w:t>
      </w:r>
      <w:r w:rsidRPr="005D7578">
        <w:rPr>
          <w:rFonts w:ascii="Tahoma" w:eastAsia="PMingLiU" w:hAnsi="Tahoma" w:cs="Tahoma"/>
          <w:spacing w:val="-2"/>
          <w:sz w:val="18"/>
        </w:rPr>
        <w:t xml:space="preserve"> (c) </w:t>
      </w:r>
      <w:r w:rsidRPr="005D7578">
        <w:rPr>
          <w:rFonts w:ascii="Tahoma" w:eastAsia="PMingLiU" w:hAnsi="Tahoma" w:cs="Tahoma"/>
          <w:spacing w:val="-2"/>
          <w:sz w:val="18"/>
        </w:rPr>
        <w:t>從可供轉換之訓練券利益計算至少有三個尚未主張之訓練天數。合格之客戶可以使用</w:t>
      </w:r>
      <w:r w:rsidRPr="005D7578">
        <w:rPr>
          <w:rFonts w:ascii="Tahoma" w:eastAsia="PMingLiU" w:hAnsi="Tahoma" w:cs="Tahoma"/>
          <w:spacing w:val="-2"/>
          <w:sz w:val="18"/>
        </w:rPr>
        <w:t xml:space="preserve"> 3:1 </w:t>
      </w:r>
      <w:r w:rsidRPr="005D7578">
        <w:rPr>
          <w:rFonts w:ascii="Tahoma" w:eastAsia="PMingLiU" w:hAnsi="Tahoma" w:cs="Tahoma"/>
          <w:spacing w:val="-2"/>
          <w:sz w:val="18"/>
        </w:rPr>
        <w:t>的基礎</w:t>
      </w:r>
      <w:r w:rsidRPr="005D7578">
        <w:rPr>
          <w:rFonts w:ascii="Tahoma" w:eastAsia="PMingLiU" w:hAnsi="Tahoma" w:cs="Tahoma"/>
          <w:spacing w:val="-2"/>
          <w:sz w:val="18"/>
        </w:rPr>
        <w:t xml:space="preserve"> </w:t>
      </w:r>
      <w:r w:rsidR="002F3053" w:rsidRPr="005D7578">
        <w:rPr>
          <w:rFonts w:ascii="Tahoma" w:eastAsia="PMingLiU" w:hAnsi="Tahoma" w:cs="Tahoma"/>
          <w:spacing w:val="-2"/>
          <w:sz w:val="18"/>
        </w:rPr>
        <w:br/>
      </w:r>
      <w:r w:rsidRPr="005D7578">
        <w:rPr>
          <w:rFonts w:ascii="Tahoma" w:eastAsia="PMingLiU" w:hAnsi="Tahoma" w:cs="Tahoma"/>
          <w:spacing w:val="-2"/>
          <w:sz w:val="18"/>
        </w:rPr>
        <w:t>(</w:t>
      </w:r>
      <w:r w:rsidRPr="005D7578">
        <w:rPr>
          <w:rFonts w:ascii="Tahoma" w:eastAsia="PMingLiU" w:hAnsi="Tahoma" w:cs="Tahoma"/>
          <w:spacing w:val="-2"/>
          <w:sz w:val="18"/>
        </w:rPr>
        <w:t>三個訓練券天數</w:t>
      </w:r>
      <w:r w:rsidRPr="005D7578">
        <w:rPr>
          <w:rFonts w:ascii="Tahoma" w:eastAsia="PMingLiU" w:hAnsi="Tahoma" w:cs="Tahoma"/>
          <w:spacing w:val="-2"/>
          <w:sz w:val="18"/>
        </w:rPr>
        <w:t xml:space="preserve"> = </w:t>
      </w:r>
      <w:r w:rsidRPr="005D7578">
        <w:rPr>
          <w:rFonts w:ascii="Tahoma" w:eastAsia="PMingLiU" w:hAnsi="Tahoma" w:cs="Tahoma"/>
          <w:spacing w:val="-2"/>
          <w:sz w:val="18"/>
        </w:rPr>
        <w:t>一個規劃服務天數</w:t>
      </w:r>
      <w:r w:rsidRPr="005D7578">
        <w:rPr>
          <w:rFonts w:ascii="Tahoma" w:eastAsia="PMingLiU" w:hAnsi="Tahoma" w:cs="Tahoma"/>
          <w:spacing w:val="-2"/>
          <w:sz w:val="18"/>
        </w:rPr>
        <w:t>)</w:t>
      </w:r>
      <w:r w:rsidRPr="005D7578">
        <w:rPr>
          <w:rFonts w:ascii="Tahoma" w:eastAsia="PMingLiU" w:hAnsi="Tahoma" w:cs="Tahoma"/>
          <w:spacing w:val="-2"/>
          <w:sz w:val="18"/>
        </w:rPr>
        <w:t>，將未使用之訓練券天數轉換為規劃服務天數。</w:t>
      </w:r>
      <w:r w:rsidRPr="005D7578">
        <w:rPr>
          <w:rFonts w:ascii="Tahoma" w:eastAsia="PMingLiU" w:hAnsi="Tahoma" w:cs="Tahoma"/>
          <w:bCs/>
          <w:spacing w:val="-2"/>
          <w:sz w:val="18"/>
        </w:rPr>
        <w:t>(</w:t>
      </w:r>
      <w:r w:rsidRPr="005D7578">
        <w:rPr>
          <w:rFonts w:ascii="Tahoma" w:eastAsia="PMingLiU" w:hAnsi="Tahoma" w:cs="Tahoma"/>
          <w:bCs/>
          <w:spacing w:val="-2"/>
          <w:sz w:val="18"/>
        </w:rPr>
        <w:t>注意事項：想要將其訓練券天數計算為規劃服務天數的客戶不應該利用這些天數來建立訓練券</w:t>
      </w:r>
      <w:r w:rsidRPr="005D7578">
        <w:rPr>
          <w:rFonts w:ascii="Tahoma" w:eastAsia="PMingLiU" w:hAnsi="Tahoma" w:cs="Tahoma"/>
          <w:bCs/>
          <w:spacing w:val="-2"/>
          <w:sz w:val="18"/>
        </w:rPr>
        <w:t>)</w:t>
      </w:r>
      <w:r w:rsidRPr="005D7578">
        <w:rPr>
          <w:rFonts w:ascii="Tahoma" w:eastAsia="PMingLiU" w:hAnsi="Tahoma" w:cs="Tahoma"/>
          <w:bCs/>
          <w:spacing w:val="-2"/>
          <w:sz w:val="18"/>
        </w:rPr>
        <w:t>。</w:t>
      </w:r>
      <w:r w:rsidRPr="005D7578">
        <w:rPr>
          <w:rFonts w:ascii="Tahoma" w:eastAsia="PMingLiU" w:hAnsi="Tahoma" w:cs="Tahoma"/>
          <w:bCs/>
          <w:spacing w:val="-2"/>
          <w:sz w:val="18"/>
        </w:rPr>
        <w:t>[</w:t>
      </w:r>
      <w:r w:rsidRPr="005D7578">
        <w:rPr>
          <w:rFonts w:ascii="Tahoma" w:eastAsia="PMingLiU" w:hAnsi="Tahoma" w:cs="Tahoma"/>
          <w:spacing w:val="-2"/>
          <w:sz w:val="18"/>
        </w:rPr>
        <w:t>規劃</w:t>
      </w:r>
      <w:r w:rsidRPr="005D7578">
        <w:rPr>
          <w:rFonts w:ascii="Tahoma" w:eastAsia="PMingLiU" w:hAnsi="Tahoma" w:cs="Tahoma"/>
          <w:bCs/>
          <w:spacing w:val="-2"/>
          <w:sz w:val="18"/>
        </w:rPr>
        <w:t>服務天數不得轉換為訓練券天數。</w:t>
      </w:r>
      <w:r w:rsidRPr="005D7578">
        <w:rPr>
          <w:rFonts w:ascii="Tahoma" w:eastAsia="PMingLiU" w:hAnsi="Tahoma" w:cs="Tahoma"/>
          <w:bCs/>
          <w:spacing w:val="-2"/>
          <w:sz w:val="18"/>
        </w:rPr>
        <w:t>]</w:t>
      </w:r>
      <w:r w:rsidRPr="005D7578">
        <w:rPr>
          <w:rFonts w:ascii="Tahoma" w:eastAsia="PMingLiU" w:hAnsi="Tahoma" w:cs="Tahoma"/>
          <w:bCs/>
          <w:spacing w:val="-2"/>
          <w:sz w:val="18"/>
        </w:rPr>
        <w:t>不過，如果客戶想要還原訓練券天數的轉換，得將規劃服務天數轉換回訓練券天數。</w:t>
      </w:r>
      <w:r w:rsidRPr="005D7578">
        <w:rPr>
          <w:rFonts w:ascii="Tahoma" w:eastAsia="PMingLiU" w:hAnsi="Tahoma" w:cs="Tahoma"/>
          <w:bCs/>
          <w:spacing w:val="-2"/>
          <w:sz w:val="18"/>
        </w:rPr>
        <w:t xml:space="preserve">] </w:t>
      </w:r>
      <w:r w:rsidRPr="005D7578">
        <w:rPr>
          <w:rFonts w:ascii="Tahoma" w:eastAsia="PMingLiU" w:hAnsi="Tahoma" w:cs="Tahoma"/>
          <w:bCs/>
          <w:spacing w:val="-2"/>
          <w:sz w:val="18"/>
        </w:rPr>
        <w:t>將訓練券天數轉換為規劃服務天數之後，規劃服務天數將出現在客戶之規劃服務組合的天數中。接著可以使用這些天數來為可提供之服務</w:t>
      </w:r>
      <w:r w:rsidRPr="005D7578">
        <w:rPr>
          <w:rFonts w:ascii="Tahoma" w:eastAsia="PMingLiU" w:hAnsi="Tahoma" w:cs="Tahoma"/>
          <w:bCs/>
          <w:spacing w:val="-2"/>
          <w:sz w:val="18"/>
        </w:rPr>
        <w:t xml:space="preserve"> (</w:t>
      </w:r>
      <w:r w:rsidRPr="005D7578">
        <w:rPr>
          <w:rFonts w:ascii="Tahoma" w:eastAsia="PMingLiU" w:hAnsi="Tahoma" w:cs="Tahoma"/>
          <w:bCs/>
          <w:spacing w:val="-2"/>
          <w:sz w:val="18"/>
        </w:rPr>
        <w:t>例如</w:t>
      </w:r>
      <w:r w:rsidRPr="005D7578">
        <w:rPr>
          <w:rFonts w:ascii="Tahoma" w:eastAsia="PMingLiU" w:hAnsi="Tahoma" w:cs="Tahoma"/>
          <w:bCs/>
          <w:spacing w:val="-2"/>
          <w:sz w:val="18"/>
        </w:rPr>
        <w:t xml:space="preserve"> DDPS </w:t>
      </w:r>
      <w:r w:rsidRPr="005D7578">
        <w:rPr>
          <w:rFonts w:ascii="Tahoma" w:eastAsia="PMingLiU" w:hAnsi="Tahoma" w:cs="Tahoma"/>
          <w:bCs/>
          <w:spacing w:val="-2"/>
          <w:sz w:val="18"/>
        </w:rPr>
        <w:t>或</w:t>
      </w:r>
      <w:r w:rsidRPr="005D7578">
        <w:rPr>
          <w:rFonts w:ascii="Tahoma" w:eastAsia="PMingLiU" w:hAnsi="Tahoma" w:cs="Tahoma"/>
          <w:bCs/>
          <w:spacing w:val="-2"/>
          <w:sz w:val="18"/>
        </w:rPr>
        <w:t xml:space="preserve"> SDPS) </w:t>
      </w:r>
      <w:r w:rsidRPr="005D7578">
        <w:rPr>
          <w:rFonts w:ascii="Tahoma" w:eastAsia="PMingLiU" w:hAnsi="Tahoma" w:cs="Tahoma"/>
          <w:bCs/>
          <w:spacing w:val="-2"/>
          <w:sz w:val="18"/>
        </w:rPr>
        <w:t>建立訓練券。</w:t>
      </w:r>
      <w:r w:rsidRPr="005D7578">
        <w:rPr>
          <w:rFonts w:ascii="Tahoma" w:eastAsia="PMingLiU" w:hAnsi="Tahoma" w:cs="Tahoma"/>
          <w:bCs/>
          <w:spacing w:val="-2"/>
          <w:sz w:val="18"/>
        </w:rPr>
        <w:t>*</w:t>
      </w:r>
      <w:r w:rsidRPr="005D7578">
        <w:rPr>
          <w:rFonts w:ascii="Tahoma" w:eastAsia="PMingLiU" w:hAnsi="Tahoma" w:cs="Tahoma"/>
          <w:bCs/>
          <w:spacing w:val="-2"/>
          <w:sz w:val="18"/>
        </w:rPr>
        <w:t>客戶將天數轉換回訓練券天數的資格，會根據其規劃服務天數等級中可提供之天數而加以限制。如果客戶想要轉換回</w:t>
      </w:r>
      <w:r w:rsidRPr="005D7578">
        <w:rPr>
          <w:rFonts w:ascii="Tahoma" w:eastAsia="PMingLiU" w:hAnsi="Tahoma" w:cs="Tahoma"/>
          <w:bCs/>
          <w:spacing w:val="-2"/>
          <w:sz w:val="18"/>
        </w:rPr>
        <w:t xml:space="preserve"> 10 </w:t>
      </w:r>
      <w:r w:rsidRPr="005D7578">
        <w:rPr>
          <w:rFonts w:ascii="Tahoma" w:eastAsia="PMingLiU" w:hAnsi="Tahoma" w:cs="Tahoma"/>
          <w:bCs/>
          <w:spacing w:val="-2"/>
          <w:sz w:val="18"/>
        </w:rPr>
        <w:t>天，但是其組合中只有</w:t>
      </w:r>
      <w:r w:rsidRPr="005D7578">
        <w:rPr>
          <w:rFonts w:ascii="Tahoma" w:eastAsia="PMingLiU" w:hAnsi="Tahoma" w:cs="Tahoma"/>
          <w:bCs/>
          <w:spacing w:val="-2"/>
          <w:sz w:val="18"/>
        </w:rPr>
        <w:t xml:space="preserve"> 8 </w:t>
      </w:r>
      <w:r w:rsidRPr="005D7578">
        <w:rPr>
          <w:rFonts w:ascii="Tahoma" w:eastAsia="PMingLiU" w:hAnsi="Tahoma" w:cs="Tahoma"/>
          <w:bCs/>
          <w:spacing w:val="-2"/>
          <w:sz w:val="18"/>
        </w:rPr>
        <w:t>個規劃服務天數，他們僅得轉換回</w:t>
      </w:r>
      <w:r w:rsidRPr="005D7578">
        <w:rPr>
          <w:rFonts w:ascii="Tahoma" w:eastAsia="PMingLiU" w:hAnsi="Tahoma" w:cs="Tahoma"/>
          <w:bCs/>
          <w:spacing w:val="-2"/>
          <w:sz w:val="18"/>
        </w:rPr>
        <w:t xml:space="preserve"> 8 </w:t>
      </w:r>
      <w:r w:rsidRPr="005D7578">
        <w:rPr>
          <w:rFonts w:ascii="Tahoma" w:eastAsia="PMingLiU" w:hAnsi="Tahoma" w:cs="Tahoma"/>
          <w:bCs/>
          <w:spacing w:val="-2"/>
          <w:sz w:val="18"/>
        </w:rPr>
        <w:t>天。</w:t>
      </w:r>
    </w:p>
    <w:p w14:paraId="7F19F0AD" w14:textId="77777777" w:rsidR="00F528E5" w:rsidRPr="005D7578" w:rsidRDefault="00F528E5" w:rsidP="00F528E5">
      <w:pPr>
        <w:pStyle w:val="AppendixBodyText"/>
        <w:spacing w:after="0"/>
        <w:rPr>
          <w:rFonts w:ascii="Tahoma" w:eastAsia="PMingLiU" w:hAnsi="Tahoma" w:cs="Tahoma"/>
          <w:sz w:val="18"/>
          <w:szCs w:val="18"/>
        </w:rPr>
      </w:pPr>
    </w:p>
    <w:p w14:paraId="21332272" w14:textId="77777777" w:rsidR="00023FE7" w:rsidRPr="005D7578" w:rsidRDefault="00023FE7" w:rsidP="00F528E5">
      <w:pPr>
        <w:pStyle w:val="AppendixBodyText"/>
        <w:spacing w:after="0"/>
        <w:rPr>
          <w:rFonts w:ascii="Tahoma" w:eastAsia="PMingLiU" w:hAnsi="Tahoma" w:cs="Tahoma"/>
        </w:rPr>
      </w:pPr>
      <w:r w:rsidRPr="005D7578">
        <w:rPr>
          <w:rFonts w:ascii="Tahoma" w:eastAsia="PMingLiU" w:hAnsi="Tahoma" w:cs="Tahoma"/>
          <w:bCs/>
          <w:sz w:val="18"/>
        </w:rPr>
        <w:t>在合格之大量授權合約中未符合可取得規劃服務履行服務之最低門檻但符合或超過訓練券天數轉換之條件的客戶，得依以上所列轉換訓練券天數。</w:t>
      </w:r>
    </w:p>
    <w:p w14:paraId="41BD4428" w14:textId="77777777" w:rsidR="00023FE7" w:rsidRPr="005D7578" w:rsidRDefault="00023FE7" w:rsidP="00077CE5">
      <w:pPr>
        <w:pStyle w:val="AppendixBodyText"/>
        <w:spacing w:after="0"/>
        <w:rPr>
          <w:rFonts w:ascii="Tahoma" w:eastAsia="PMingLiU" w:hAnsi="Tahoma" w:cs="Tahoma"/>
          <w:sz w:val="18"/>
          <w:szCs w:val="18"/>
        </w:rPr>
      </w:pPr>
    </w:p>
    <w:p w14:paraId="14EC9D15" w14:textId="77777777" w:rsidR="00023FE7" w:rsidRPr="005D7578" w:rsidRDefault="000D4ECA" w:rsidP="002F3053">
      <w:pPr>
        <w:pStyle w:val="AppendixBodyText"/>
        <w:ind w:right="-180"/>
        <w:rPr>
          <w:rFonts w:ascii="Tahoma" w:eastAsia="PMingLiU" w:hAnsi="Tahoma" w:cs="Tahoma"/>
        </w:rPr>
      </w:pPr>
      <w:r w:rsidRPr="005D7578">
        <w:rPr>
          <w:rFonts w:ascii="Tahoma" w:eastAsia="PMingLiU" w:hAnsi="Tahoma" w:cs="Tahoma"/>
          <w:sz w:val="18"/>
        </w:rPr>
        <w:t>規劃服務得透過合格之</w:t>
      </w:r>
      <w:r w:rsidRPr="005D7578">
        <w:rPr>
          <w:rFonts w:ascii="Tahoma" w:eastAsia="PMingLiU" w:hAnsi="Tahoma" w:cs="Tahoma"/>
          <w:sz w:val="18"/>
        </w:rPr>
        <w:t xml:space="preserve"> Microsoft </w:t>
      </w:r>
      <w:r w:rsidRPr="005D7578">
        <w:rPr>
          <w:rFonts w:ascii="Tahoma" w:eastAsia="PMingLiU" w:hAnsi="Tahoma" w:cs="Tahoma"/>
          <w:sz w:val="18"/>
        </w:rPr>
        <w:t>合作夥伴或</w:t>
      </w:r>
      <w:r w:rsidRPr="005D7578">
        <w:rPr>
          <w:rFonts w:ascii="Tahoma" w:eastAsia="PMingLiU" w:hAnsi="Tahoma" w:cs="Tahoma"/>
          <w:sz w:val="18"/>
        </w:rPr>
        <w:t xml:space="preserve"> Microsoft </w:t>
      </w:r>
      <w:r w:rsidRPr="005D7578">
        <w:rPr>
          <w:rFonts w:ascii="Tahoma" w:eastAsia="PMingLiU" w:hAnsi="Tahoma" w:cs="Tahoma"/>
          <w:sz w:val="18"/>
        </w:rPr>
        <w:t>諮詢服務提供給客戶。客戶可以在此檢視合格之提供者的清單：</w:t>
      </w:r>
      <w:hyperlink r:id="rId23" w:history="1">
        <w:r w:rsidRPr="005D7578">
          <w:rPr>
            <w:rStyle w:val="Hyperlink"/>
            <w:rFonts w:ascii="Tahoma" w:eastAsia="PMingLiU" w:hAnsi="Tahoma" w:cs="Tahoma"/>
            <w:sz w:val="18"/>
          </w:rPr>
          <w:t>http://directory.partners.extranet.microsoft.com/psbproviders</w:t>
        </w:r>
      </w:hyperlink>
      <w:r w:rsidR="00BB30C6" w:rsidRPr="005D7578">
        <w:rPr>
          <w:rFonts w:ascii="Tahoma" w:eastAsia="PMingLiU" w:hAnsi="Tahoma" w:cs="Tahoma"/>
          <w:sz w:val="18"/>
        </w:rPr>
        <w:t xml:space="preserve"> </w:t>
      </w:r>
    </w:p>
    <w:p w14:paraId="5452ED58" w14:textId="77777777" w:rsidR="00EC05F0" w:rsidRPr="005D7578" w:rsidRDefault="00EC05F0">
      <w:pPr>
        <w:rPr>
          <w:rFonts w:eastAsia="PMingLiU" w:cs="Tahoma"/>
        </w:rPr>
      </w:pPr>
    </w:p>
    <w:p w14:paraId="0C682416" w14:textId="77777777" w:rsidR="00023FE7" w:rsidRPr="005D7578" w:rsidRDefault="000D4ECA" w:rsidP="005A141F">
      <w:pPr>
        <w:pStyle w:val="AppendixBodyText"/>
        <w:spacing w:after="0"/>
        <w:rPr>
          <w:rFonts w:ascii="Tahoma" w:eastAsia="PMingLiU" w:hAnsi="Tahoma" w:cs="Tahoma"/>
        </w:rPr>
      </w:pPr>
      <w:r w:rsidRPr="005D7578">
        <w:rPr>
          <w:rFonts w:ascii="Tahoma" w:eastAsia="PMingLiU" w:hAnsi="Tahoma" w:cs="Tahoma"/>
          <w:sz w:val="18"/>
        </w:rPr>
        <w:t>規劃服務之履行會提供諮詢，其中涵蓋可造就高等級建置規劃之預先定義的工作範圍；但不能包括軟體之實際建置。</w:t>
      </w:r>
    </w:p>
    <w:p w14:paraId="123D0EAD" w14:textId="77777777" w:rsidR="00023FE7" w:rsidRPr="005D7578" w:rsidRDefault="00023FE7" w:rsidP="005A141F">
      <w:pPr>
        <w:pStyle w:val="AppendixBodyText"/>
        <w:spacing w:after="0"/>
        <w:rPr>
          <w:rFonts w:ascii="Tahoma" w:eastAsia="PMingLiU" w:hAnsi="Tahoma" w:cs="Tahoma"/>
          <w:sz w:val="18"/>
          <w:szCs w:val="18"/>
        </w:rPr>
      </w:pPr>
    </w:p>
    <w:p w14:paraId="4B68BC8B" w14:textId="77777777" w:rsidR="00AC1997" w:rsidRPr="005D7578" w:rsidRDefault="000D4ECA"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bCs/>
          <w:sz w:val="18"/>
        </w:rPr>
        <w:t>並非所有語言皆提供規劃服務。</w:t>
      </w:r>
    </w:p>
    <w:p w14:paraId="0C15F518" w14:textId="77777777" w:rsidR="00AC1997" w:rsidRPr="005D7578" w:rsidRDefault="000D4ECA"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bCs/>
          <w:color w:val="000000"/>
          <w:sz w:val="18"/>
        </w:rPr>
        <w:t>規劃服務券僅得由符合取得利益資格之客戶買回。</w:t>
      </w:r>
    </w:p>
    <w:p w14:paraId="41684FF8" w14:textId="77777777" w:rsidR="00AC1997" w:rsidRPr="005D7578" w:rsidRDefault="000D4ECA"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bCs/>
          <w:color w:val="000000"/>
          <w:sz w:val="18"/>
        </w:rPr>
        <w:t>規劃服務券不得變換為現金、貨幣或其他有價的報酬。</w:t>
      </w:r>
    </w:p>
    <w:p w14:paraId="59D0A40D" w14:textId="77777777" w:rsidR="00AC1997" w:rsidRPr="005D7578" w:rsidRDefault="00AC1997"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bCs/>
          <w:color w:val="000000"/>
          <w:sz w:val="18"/>
        </w:rPr>
        <w:t>有意取得超出</w:t>
      </w:r>
      <w:r w:rsidRPr="005D7578">
        <w:rPr>
          <w:rFonts w:ascii="Tahoma" w:eastAsia="PMingLiU" w:hAnsi="Tahoma" w:cs="Tahoma"/>
          <w:color w:val="000000"/>
          <w:sz w:val="18"/>
          <w:szCs w:val="18"/>
        </w:rPr>
        <w:t>所指派之訓練券履行的工作範圍涵蓋</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依訓練券類型及服務等級所定義</w:t>
      </w:r>
      <w:r w:rsidRPr="005D7578">
        <w:rPr>
          <w:rFonts w:ascii="Tahoma" w:eastAsia="PMingLiU" w:hAnsi="Tahoma" w:cs="Tahoma"/>
          <w:color w:val="000000"/>
          <w:sz w:val="18"/>
          <w:szCs w:val="18"/>
        </w:rPr>
        <w:t xml:space="preserve">) </w:t>
      </w:r>
      <w:r w:rsidRPr="005D7578">
        <w:rPr>
          <w:rFonts w:ascii="Tahoma" w:eastAsia="PMingLiU" w:hAnsi="Tahoma" w:cs="Tahoma"/>
          <w:bCs/>
          <w:color w:val="000000"/>
          <w:sz w:val="18"/>
        </w:rPr>
        <w:t>之額外服務的客戶，得支付其提供者本方案之外的費用。</w:t>
      </w:r>
    </w:p>
    <w:p w14:paraId="34326116" w14:textId="77777777" w:rsidR="00AC1997" w:rsidRPr="005D7578" w:rsidRDefault="00AC1997"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color w:val="000000"/>
          <w:sz w:val="18"/>
        </w:rPr>
        <w:t>在允許的情況下，因為退貨及其他請款調整而降低合格之</w:t>
      </w:r>
      <w:r w:rsidRPr="005D7578">
        <w:rPr>
          <w:rFonts w:ascii="Tahoma" w:eastAsia="PMingLiU" w:hAnsi="Tahoma" w:cs="Tahoma"/>
          <w:color w:val="000000"/>
          <w:sz w:val="18"/>
        </w:rPr>
        <w:t xml:space="preserve"> SA </w:t>
      </w:r>
      <w:r w:rsidRPr="005D7578">
        <w:rPr>
          <w:rFonts w:ascii="Tahoma" w:eastAsia="PMingLiU" w:hAnsi="Tahoma" w:cs="Tahoma"/>
          <w:color w:val="000000"/>
          <w:sz w:val="18"/>
        </w:rPr>
        <w:t>範圍</w:t>
      </w:r>
      <w:r w:rsidRPr="005D7578">
        <w:rPr>
          <w:rFonts w:ascii="Tahoma" w:eastAsia="PMingLiU" w:hAnsi="Tahoma" w:cs="Tahoma"/>
          <w:bCs/>
          <w:color w:val="000000"/>
          <w:sz w:val="18"/>
        </w:rPr>
        <w:t>，</w:t>
      </w:r>
      <w:r w:rsidRPr="005D7578">
        <w:rPr>
          <w:rFonts w:ascii="Tahoma" w:eastAsia="PMingLiU" w:hAnsi="Tahoma" w:cs="Tahoma"/>
          <w:color w:val="000000"/>
          <w:sz w:val="18"/>
        </w:rPr>
        <w:t>可能</w:t>
      </w:r>
      <w:r w:rsidRPr="005D7578">
        <w:rPr>
          <w:rFonts w:ascii="Tahoma" w:eastAsia="PMingLiU" w:hAnsi="Tahoma" w:cs="Tahoma"/>
          <w:bCs/>
          <w:color w:val="000000"/>
          <w:sz w:val="18"/>
        </w:rPr>
        <w:t>會</w:t>
      </w:r>
      <w:r w:rsidRPr="005D7578">
        <w:rPr>
          <w:rFonts w:ascii="Tahoma" w:eastAsia="PMingLiU" w:hAnsi="Tahoma" w:cs="Tahoma"/>
          <w:color w:val="000000"/>
          <w:sz w:val="18"/>
        </w:rPr>
        <w:t>降低客戶之規劃服務權利</w:t>
      </w:r>
      <w:r w:rsidRPr="005D7578">
        <w:rPr>
          <w:rFonts w:ascii="Tahoma" w:eastAsia="PMingLiU" w:hAnsi="Tahoma" w:cs="Tahoma"/>
          <w:bCs/>
          <w:color w:val="000000"/>
          <w:sz w:val="18"/>
        </w:rPr>
        <w:t>天數。</w:t>
      </w:r>
    </w:p>
    <w:p w14:paraId="0BC36515" w14:textId="77777777" w:rsidR="00762183" w:rsidRPr="005D7578" w:rsidRDefault="00AC1997" w:rsidP="00346F4B">
      <w:pPr>
        <w:pStyle w:val="AppendixBodyText"/>
        <w:numPr>
          <w:ilvl w:val="0"/>
          <w:numId w:val="22"/>
        </w:numPr>
        <w:tabs>
          <w:tab w:val="num" w:pos="1440"/>
        </w:tabs>
        <w:ind w:left="1440"/>
        <w:rPr>
          <w:rFonts w:ascii="Tahoma" w:eastAsia="PMingLiU" w:hAnsi="Tahoma" w:cs="Tahoma"/>
        </w:rPr>
      </w:pPr>
      <w:r w:rsidRPr="005D7578">
        <w:rPr>
          <w:rFonts w:ascii="Tahoma" w:eastAsia="PMingLiU" w:hAnsi="Tahoma" w:cs="Tahoma"/>
          <w:bCs/>
          <w:color w:val="000000"/>
          <w:sz w:val="18"/>
        </w:rPr>
        <w:t>訓練券僅對其</w:t>
      </w:r>
      <w:r w:rsidRPr="005D7578">
        <w:rPr>
          <w:rFonts w:ascii="Tahoma" w:eastAsia="PMingLiU" w:hAnsi="Tahoma" w:cs="Tahoma"/>
          <w:color w:val="000000"/>
          <w:sz w:val="18"/>
        </w:rPr>
        <w:t>訓練券會被買回之特定服務類型的合格提供者</w:t>
      </w:r>
      <w:r w:rsidRPr="005D7578">
        <w:rPr>
          <w:rFonts w:ascii="Tahoma" w:eastAsia="PMingLiU" w:hAnsi="Tahoma" w:cs="Tahoma"/>
          <w:bCs/>
          <w:color w:val="000000"/>
          <w:sz w:val="18"/>
        </w:rPr>
        <w:t>，方始</w:t>
      </w:r>
      <w:r w:rsidRPr="005D7578">
        <w:rPr>
          <w:rFonts w:ascii="Tahoma" w:eastAsia="PMingLiU" w:hAnsi="Tahoma" w:cs="Tahoma"/>
          <w:bCs/>
          <w:color w:val="000000"/>
          <w:sz w:val="18"/>
          <w:szCs w:val="18"/>
        </w:rPr>
        <w:t>適用。</w:t>
      </w:r>
      <w:r w:rsidRPr="005D7578">
        <w:rPr>
          <w:rFonts w:ascii="Tahoma" w:eastAsia="PMingLiU" w:hAnsi="Tahoma" w:cs="Tahoma"/>
          <w:color w:val="000000"/>
          <w:sz w:val="18"/>
          <w:szCs w:val="18"/>
        </w:rPr>
        <w:t>訓練券可以與全球任何合格之提供者搭配使用。參與程度可能有所不同。</w:t>
      </w:r>
    </w:p>
    <w:p w14:paraId="6209932B" w14:textId="77777777" w:rsidR="0083748D" w:rsidRPr="005D7578" w:rsidRDefault="0083748D"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color w:val="000000"/>
          <w:sz w:val="18"/>
          <w:szCs w:val="18"/>
        </w:rPr>
        <w:t>訓練券必須於軟體保證範圍期間指派。</w:t>
      </w:r>
    </w:p>
    <w:p w14:paraId="245FCFD6" w14:textId="77777777" w:rsidR="0083748D" w:rsidRPr="005D7578" w:rsidRDefault="0083748D" w:rsidP="002F529F">
      <w:pPr>
        <w:pStyle w:val="AppendixBodyText"/>
        <w:numPr>
          <w:ilvl w:val="0"/>
          <w:numId w:val="1"/>
        </w:numPr>
        <w:tabs>
          <w:tab w:val="clear" w:pos="720"/>
          <w:tab w:val="num" w:pos="1440"/>
        </w:tabs>
        <w:ind w:left="1440"/>
        <w:rPr>
          <w:rFonts w:ascii="Tahoma" w:eastAsia="PMingLiU" w:hAnsi="Tahoma" w:cs="Tahoma"/>
        </w:rPr>
      </w:pPr>
      <w:r w:rsidRPr="005D7578">
        <w:rPr>
          <w:rFonts w:ascii="Tahoma" w:eastAsia="PMingLiU" w:hAnsi="Tahoma" w:cs="Tahoma"/>
          <w:color w:val="000000"/>
          <w:sz w:val="18"/>
          <w:szCs w:val="18"/>
        </w:rPr>
        <w:t>訓練券將自訓練券指派日期開始起算</w:t>
      </w:r>
      <w:r w:rsidRPr="005D7578">
        <w:rPr>
          <w:rFonts w:ascii="Tahoma" w:eastAsia="PMingLiU" w:hAnsi="Tahoma" w:cs="Tahoma"/>
          <w:color w:val="000000"/>
          <w:sz w:val="18"/>
          <w:szCs w:val="18"/>
        </w:rPr>
        <w:t xml:space="preserve"> 180 </w:t>
      </w:r>
      <w:r w:rsidRPr="005D7578">
        <w:rPr>
          <w:rFonts w:ascii="Tahoma" w:eastAsia="PMingLiU" w:hAnsi="Tahoma" w:cs="Tahoma"/>
          <w:color w:val="000000"/>
          <w:sz w:val="18"/>
          <w:szCs w:val="18"/>
        </w:rPr>
        <w:t>日屆滿，其與軟體保證範圍之屆滿係獨立計算。所有服務必須於訓練券屆滿之前交付</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訓練券已買回</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。在軟體保證範圍屆滿之前即屆滿的訓練券將歸回規劃服務組合的可提供天數。</w:t>
      </w:r>
    </w:p>
    <w:p w14:paraId="0AB4F7D9" w14:textId="77777777" w:rsidR="00AC1997" w:rsidRPr="005D7578" w:rsidRDefault="00AC1997" w:rsidP="002F529F">
      <w:pPr>
        <w:pStyle w:val="AppendixBodyText"/>
        <w:numPr>
          <w:ilvl w:val="0"/>
          <w:numId w:val="21"/>
        </w:numPr>
        <w:tabs>
          <w:tab w:val="num" w:pos="1440"/>
        </w:tabs>
        <w:rPr>
          <w:rFonts w:ascii="Tahoma" w:eastAsia="PMingLiU" w:hAnsi="Tahoma" w:cs="Tahoma"/>
        </w:rPr>
      </w:pPr>
      <w:r w:rsidRPr="005D7578">
        <w:rPr>
          <w:rFonts w:ascii="Tahoma" w:eastAsia="PMingLiU" w:hAnsi="Tahoma" w:cs="Tahoma"/>
          <w:bCs/>
          <w:color w:val="000000"/>
          <w:sz w:val="18"/>
          <w:szCs w:val="18"/>
        </w:rPr>
        <w:t xml:space="preserve">Microsoft </w:t>
      </w:r>
      <w:r w:rsidRPr="005D7578">
        <w:rPr>
          <w:rFonts w:ascii="Tahoma" w:eastAsia="PMingLiU" w:hAnsi="Tahoma" w:cs="Tahoma"/>
          <w:bCs/>
          <w:color w:val="000000"/>
          <w:sz w:val="18"/>
          <w:szCs w:val="18"/>
        </w:rPr>
        <w:t>對</w:t>
      </w:r>
      <w:r w:rsidRPr="005D7578">
        <w:rPr>
          <w:rFonts w:ascii="Tahoma" w:eastAsia="PMingLiU" w:hAnsi="Tahoma" w:cs="Tahoma"/>
          <w:bCs/>
          <w:color w:val="000000"/>
          <w:sz w:val="18"/>
        </w:rPr>
        <w:t>遺失、遭竊、不合適或誤用之訓練券並不負任何責任。</w:t>
      </w:r>
    </w:p>
    <w:p w14:paraId="5B94EEA9" w14:textId="77777777" w:rsidR="00AC1997" w:rsidRPr="005D7578" w:rsidRDefault="00AC1997" w:rsidP="002F529F">
      <w:pPr>
        <w:pStyle w:val="AppendixBodyText"/>
        <w:numPr>
          <w:ilvl w:val="0"/>
          <w:numId w:val="21"/>
        </w:numPr>
        <w:tabs>
          <w:tab w:val="num" w:pos="1440"/>
        </w:tabs>
        <w:rPr>
          <w:rFonts w:ascii="Tahoma" w:eastAsia="PMingLiU" w:hAnsi="Tahoma" w:cs="Tahoma"/>
        </w:rPr>
      </w:pPr>
      <w:r w:rsidRPr="005D7578">
        <w:rPr>
          <w:rFonts w:ascii="Tahoma" w:eastAsia="PMingLiU" w:hAnsi="Tahoma" w:cs="Tahoma"/>
          <w:bCs/>
          <w:color w:val="000000"/>
          <w:sz w:val="18"/>
        </w:rPr>
        <w:t>依訓練券提供之服務係</w:t>
      </w:r>
      <w:r w:rsidRPr="005D7578">
        <w:rPr>
          <w:rFonts w:ascii="Tahoma" w:eastAsia="PMingLiU" w:hAnsi="Tahoma" w:cs="Tahoma"/>
          <w:color w:val="000000"/>
          <w:sz w:val="18"/>
        </w:rPr>
        <w:t>依客戶與合格之提供者間所訂定之合約而提供；</w:t>
      </w:r>
      <w:r w:rsidRPr="005D7578">
        <w:rPr>
          <w:rFonts w:ascii="Tahoma" w:eastAsia="PMingLiU" w:hAnsi="Tahoma" w:cs="Tahoma"/>
          <w:color w:val="000000"/>
          <w:sz w:val="18"/>
        </w:rPr>
        <w:t xml:space="preserve">Microsoft </w:t>
      </w:r>
      <w:r w:rsidRPr="005D7578">
        <w:rPr>
          <w:rFonts w:ascii="Tahoma" w:eastAsia="PMingLiU" w:hAnsi="Tahoma" w:cs="Tahoma"/>
          <w:color w:val="000000"/>
          <w:sz w:val="18"/>
        </w:rPr>
        <w:t>對任何與服務相關之部分合格之提供者的工作或錯誤並不負任何責任。</w:t>
      </w:r>
    </w:p>
    <w:p w14:paraId="7B94B763" w14:textId="77777777" w:rsidR="00F643B6" w:rsidRPr="005D7578" w:rsidRDefault="00AC1997" w:rsidP="00346F4B">
      <w:pPr>
        <w:pStyle w:val="AppendixBodyText"/>
        <w:numPr>
          <w:ilvl w:val="0"/>
          <w:numId w:val="72"/>
        </w:numPr>
        <w:rPr>
          <w:rFonts w:ascii="Tahoma" w:eastAsia="PMingLiU" w:hAnsi="Tahoma" w:cs="Tahoma"/>
        </w:rPr>
      </w:pPr>
      <w:r w:rsidRPr="005D7578">
        <w:rPr>
          <w:rFonts w:ascii="Tahoma" w:eastAsia="PMingLiU" w:hAnsi="Tahoma" w:cs="Tahoma"/>
          <w:bCs/>
          <w:color w:val="000000"/>
          <w:sz w:val="18"/>
        </w:rPr>
        <w:t>藉由接受規劃服務之履行，客戶</w:t>
      </w:r>
      <w:r w:rsidRPr="005D7578">
        <w:rPr>
          <w:rFonts w:ascii="Tahoma" w:eastAsia="PMingLiU" w:hAnsi="Tahoma" w:cs="Tahoma"/>
          <w:bCs/>
          <w:sz w:val="18"/>
        </w:rPr>
        <w:t>認知其將於完成基於品質保證目的之履行服務時取得調查。</w:t>
      </w:r>
    </w:p>
    <w:p w14:paraId="134C43AF" w14:textId="77777777" w:rsidR="0008036A" w:rsidRPr="005D7578" w:rsidRDefault="00F643B6" w:rsidP="00346F4B">
      <w:pPr>
        <w:pStyle w:val="AppendixBodyText"/>
        <w:numPr>
          <w:ilvl w:val="0"/>
          <w:numId w:val="72"/>
        </w:numPr>
        <w:rPr>
          <w:rFonts w:ascii="Tahoma" w:eastAsia="PMingLiU" w:hAnsi="Tahoma" w:cs="Tahoma"/>
        </w:rPr>
      </w:pPr>
      <w:r w:rsidRPr="005D7578">
        <w:rPr>
          <w:rFonts w:ascii="Tahoma" w:eastAsia="PMingLiU" w:hAnsi="Tahoma" w:cs="Tahoma"/>
          <w:bCs/>
          <w:color w:val="000000"/>
          <w:sz w:val="18"/>
          <w:szCs w:val="18"/>
        </w:rPr>
        <w:t>上表顯示根據完整的</w:t>
      </w:r>
      <w:r w:rsidRPr="005D7578">
        <w:rPr>
          <w:rFonts w:ascii="Tahoma" w:eastAsia="PMingLiU" w:hAnsi="Tahoma" w:cs="Tahoma"/>
          <w:bCs/>
          <w:color w:val="000000"/>
          <w:sz w:val="18"/>
          <w:szCs w:val="18"/>
        </w:rPr>
        <w:t xml:space="preserve"> 3 </w:t>
      </w:r>
      <w:r w:rsidRPr="005D7578">
        <w:rPr>
          <w:rFonts w:ascii="Tahoma" w:eastAsia="PMingLiU" w:hAnsi="Tahoma" w:cs="Tahoma"/>
          <w:bCs/>
          <w:color w:val="000000"/>
          <w:sz w:val="18"/>
          <w:szCs w:val="18"/>
        </w:rPr>
        <w:t>年期註冊或合約可提供之服務天數。訂購一年期軟體保證範圍之客戶將</w:t>
      </w:r>
      <w:r w:rsidRPr="005D7578">
        <w:rPr>
          <w:rFonts w:ascii="Tahoma" w:eastAsia="PMingLiU" w:hAnsi="Tahoma" w:cs="Tahoma"/>
          <w:color w:val="000000"/>
          <w:sz w:val="18"/>
          <w:szCs w:val="18"/>
        </w:rPr>
        <w:t>取得三分之一所陳述之服務天數。訂購二年期軟體保證範圍之客戶將取得三分之二所陳述之服務天數。</w:t>
      </w:r>
    </w:p>
    <w:p w14:paraId="6FCD47A5" w14:textId="77777777" w:rsidR="0008036A" w:rsidRPr="005D7578" w:rsidRDefault="0008036A" w:rsidP="005A141F">
      <w:pPr>
        <w:pStyle w:val="AppendixBodyText"/>
        <w:spacing w:after="0"/>
        <w:rPr>
          <w:rFonts w:ascii="Tahoma" w:eastAsia="PMingLiU" w:hAnsi="Tahoma" w:cs="Tahoma"/>
          <w:sz w:val="18"/>
          <w:szCs w:val="18"/>
        </w:rPr>
      </w:pPr>
    </w:p>
    <w:p w14:paraId="31427230" w14:textId="77777777" w:rsidR="00023FE7" w:rsidRPr="005D7578" w:rsidRDefault="00023FE7">
      <w:pPr>
        <w:pStyle w:val="AppendixBodyText"/>
        <w:rPr>
          <w:rFonts w:ascii="Tahoma" w:eastAsia="PMingLiU" w:hAnsi="Tahoma" w:cs="Tahoma"/>
        </w:rPr>
      </w:pPr>
      <w:r w:rsidRPr="005D7578">
        <w:rPr>
          <w:rFonts w:ascii="Tahoma" w:eastAsia="PMingLiU" w:hAnsi="Tahoma" w:cs="Tahoma"/>
          <w:bCs/>
          <w:color w:val="000000"/>
          <w:sz w:val="18"/>
        </w:rPr>
        <w:t>履行服務結束時由合格之提供者基於品質保證目的而提交給</w:t>
      </w:r>
      <w:r w:rsidRPr="005D7578">
        <w:rPr>
          <w:rFonts w:ascii="Tahoma" w:eastAsia="PMingLiU" w:hAnsi="Tahoma" w:cs="Tahoma"/>
          <w:bCs/>
          <w:color w:val="000000"/>
          <w:sz w:val="18"/>
        </w:rPr>
        <w:t xml:space="preserve"> Microsoft </w:t>
      </w:r>
      <w:r w:rsidRPr="005D7578">
        <w:rPr>
          <w:rFonts w:ascii="Tahoma" w:eastAsia="PMingLiU" w:hAnsi="Tahoma" w:cs="Tahoma"/>
          <w:bCs/>
          <w:color w:val="000000"/>
          <w:sz w:val="18"/>
        </w:rPr>
        <w:t>之已完成的交付項目得供</w:t>
      </w:r>
      <w:r w:rsidRPr="005D7578">
        <w:rPr>
          <w:rFonts w:ascii="Tahoma" w:eastAsia="PMingLiU" w:hAnsi="Tahoma" w:cs="Tahoma"/>
          <w:bCs/>
          <w:color w:val="000000"/>
          <w:sz w:val="18"/>
        </w:rPr>
        <w:t xml:space="preserve"> Microsoft </w:t>
      </w:r>
      <w:r w:rsidRPr="005D7578">
        <w:rPr>
          <w:rFonts w:ascii="Tahoma" w:eastAsia="PMingLiU" w:hAnsi="Tahoma" w:cs="Tahoma"/>
          <w:bCs/>
          <w:color w:val="000000"/>
          <w:sz w:val="18"/>
        </w:rPr>
        <w:t>使用，且可基於該目的而與客戶之</w:t>
      </w:r>
      <w:r w:rsidRPr="005D7578">
        <w:rPr>
          <w:rFonts w:ascii="Tahoma" w:eastAsia="PMingLiU" w:hAnsi="Tahoma" w:cs="Tahoma"/>
          <w:bCs/>
          <w:color w:val="000000"/>
          <w:sz w:val="18"/>
        </w:rPr>
        <w:t xml:space="preserve"> Microsoft </w:t>
      </w:r>
      <w:r w:rsidRPr="005D7578">
        <w:rPr>
          <w:rFonts w:ascii="Tahoma" w:eastAsia="PMingLiU" w:hAnsi="Tahoma" w:cs="Tahoma"/>
          <w:bCs/>
          <w:color w:val="000000"/>
          <w:sz w:val="18"/>
        </w:rPr>
        <w:t>客戶小組共享。</w:t>
      </w:r>
    </w:p>
    <w:p w14:paraId="5D236EFB" w14:textId="77777777" w:rsidR="00A01D6B" w:rsidRPr="005D7578" w:rsidRDefault="00A01D6B" w:rsidP="00A01D6B">
      <w:pPr>
        <w:pStyle w:val="Heading3"/>
        <w:rPr>
          <w:rFonts w:ascii="Tahoma" w:eastAsia="PMingLiU" w:hAnsi="Tahoma" w:cs="Tahoma"/>
          <w:sz w:val="18"/>
          <w:szCs w:val="18"/>
        </w:rPr>
      </w:pPr>
    </w:p>
    <w:p w14:paraId="33658154" w14:textId="77777777" w:rsidR="002F3053" w:rsidRPr="005D7578" w:rsidRDefault="002F3053" w:rsidP="002F3053">
      <w:pPr>
        <w:rPr>
          <w:rFonts w:eastAsia="PMingLiU" w:cs="Tahoma"/>
        </w:rPr>
      </w:pPr>
    </w:p>
    <w:p w14:paraId="581F4DCE" w14:textId="77777777" w:rsidR="002F3053" w:rsidRPr="005D7578" w:rsidRDefault="002F3053" w:rsidP="002F3053">
      <w:pPr>
        <w:rPr>
          <w:rFonts w:eastAsia="PMingLiU" w:cs="Tahoma"/>
        </w:rPr>
      </w:pPr>
    </w:p>
    <w:p w14:paraId="43F8ACF4" w14:textId="77777777" w:rsidR="002F3053" w:rsidRPr="005D7578" w:rsidRDefault="002F3053" w:rsidP="002F3053">
      <w:pPr>
        <w:rPr>
          <w:rFonts w:eastAsia="PMingLiU" w:cs="Tahoma"/>
        </w:rPr>
      </w:pPr>
    </w:p>
    <w:p w14:paraId="360FF3AB" w14:textId="77777777" w:rsidR="002F3053" w:rsidRPr="005D7578" w:rsidRDefault="002F3053" w:rsidP="002F3053">
      <w:pPr>
        <w:rPr>
          <w:rFonts w:eastAsia="PMingLiU" w:cs="Tahoma"/>
        </w:rPr>
      </w:pPr>
    </w:p>
    <w:p w14:paraId="1D03B799" w14:textId="77777777" w:rsidR="002F3053" w:rsidRPr="005D7578" w:rsidRDefault="002F3053" w:rsidP="002F3053">
      <w:pPr>
        <w:rPr>
          <w:rFonts w:eastAsia="PMingLiU" w:cs="Tahoma"/>
        </w:rPr>
      </w:pPr>
    </w:p>
    <w:p w14:paraId="32A71F35" w14:textId="77777777" w:rsidR="00A01D6B" w:rsidRPr="005D7578" w:rsidRDefault="00A01D6B" w:rsidP="00A01D6B">
      <w:pPr>
        <w:pStyle w:val="Heading3"/>
        <w:rPr>
          <w:rFonts w:ascii="Tahoma" w:eastAsia="PMingLiU" w:hAnsi="Tahoma" w:cs="Tahoma"/>
        </w:rPr>
      </w:pPr>
      <w:bookmarkStart w:id="719" w:name="_Toc379636718"/>
      <w:r w:rsidRPr="005D7578">
        <w:rPr>
          <w:rFonts w:ascii="Tahoma" w:eastAsia="PMingLiU" w:hAnsi="Tahoma" w:cs="Tahoma"/>
          <w:sz w:val="24"/>
        </w:rPr>
        <w:lastRenderedPageBreak/>
        <w:t>Windows Embedded 8.1 Industry Enterprise</w:t>
      </w:r>
      <w:bookmarkEnd w:id="719"/>
      <w:r w:rsidRPr="005D7578">
        <w:rPr>
          <w:rFonts w:ascii="Tahoma" w:eastAsia="PMingLiU" w:hAnsi="Tahoma" w:cs="Tahoma"/>
          <w:sz w:val="24"/>
        </w:rPr>
        <w:t xml:space="preserve"> </w:t>
      </w:r>
    </w:p>
    <w:p w14:paraId="5064F7B0" w14:textId="77777777" w:rsidR="00A01D6B" w:rsidRPr="005D7578" w:rsidRDefault="00A01D6B" w:rsidP="00A01D6B">
      <w:pPr>
        <w:pStyle w:val="AppendixBodyText"/>
        <w:spacing w:after="0"/>
        <w:rPr>
          <w:rFonts w:ascii="Tahoma" w:eastAsia="PMingLiU" w:hAnsi="Tahoma" w:cs="Tahoma"/>
          <w:sz w:val="18"/>
          <w:szCs w:val="18"/>
        </w:rPr>
      </w:pPr>
    </w:p>
    <w:p w14:paraId="4C7F070F" w14:textId="77777777" w:rsidR="00A01D6B" w:rsidRPr="005D7578" w:rsidRDefault="00A01D6B" w:rsidP="00A01D6B">
      <w:pPr>
        <w:spacing w:after="60"/>
        <w:jc w:val="both"/>
        <w:rPr>
          <w:rFonts w:eastAsia="PMingLiU" w:cs="Tahoma"/>
        </w:rPr>
      </w:pPr>
      <w:r w:rsidRPr="005D7578">
        <w:rPr>
          <w:rFonts w:eastAsia="PMingLiU" w:cs="Tahoma"/>
          <w:b/>
          <w:szCs w:val="18"/>
        </w:rPr>
        <w:t>合格之軟體保證客戶</w:t>
      </w:r>
    </w:p>
    <w:p w14:paraId="403EA869" w14:textId="77777777" w:rsidR="00A01D6B" w:rsidRPr="005D7578" w:rsidRDefault="00A01D6B" w:rsidP="00A01D6B">
      <w:pPr>
        <w:jc w:val="both"/>
        <w:rPr>
          <w:rFonts w:eastAsia="PMingLiU" w:cs="Tahoma"/>
        </w:rPr>
      </w:pPr>
      <w:r w:rsidRPr="005D7578">
        <w:rPr>
          <w:rFonts w:eastAsia="PMingLiU" w:cs="Tahoma"/>
          <w:szCs w:val="18"/>
        </w:rPr>
        <w:t>具備</w:t>
      </w:r>
      <w:r w:rsidRPr="005D7578">
        <w:rPr>
          <w:rFonts w:eastAsia="PMingLiU" w:cs="Tahoma"/>
          <w:szCs w:val="18"/>
        </w:rPr>
        <w:t xml:space="preserve"> Windows Embedded 8.1 Industry Pro </w:t>
      </w:r>
      <w:r w:rsidRPr="005D7578">
        <w:rPr>
          <w:rFonts w:eastAsia="PMingLiU" w:cs="Tahoma"/>
          <w:szCs w:val="18"/>
        </w:rPr>
        <w:t>之有效軟體保證範圍的客戶有資格取得此項權益。在</w:t>
      </w:r>
      <w:r w:rsidRPr="005D7578">
        <w:rPr>
          <w:rFonts w:eastAsia="PMingLiU" w:cs="Tahoma"/>
          <w:szCs w:val="18"/>
        </w:rPr>
        <w:t xml:space="preserve"> Windows Embedded 8.1 Industry Pro </w:t>
      </w:r>
      <w:r w:rsidRPr="005D7578">
        <w:rPr>
          <w:rFonts w:eastAsia="PMingLiU" w:cs="Tahoma"/>
          <w:szCs w:val="18"/>
        </w:rPr>
        <w:t>的軟體保證範圍內涵蓋之授權裝置上，可讓客戶選擇在該裝置上是否使用</w:t>
      </w:r>
      <w:r w:rsidRPr="005D7578">
        <w:rPr>
          <w:rFonts w:eastAsia="PMingLiU" w:cs="Tahoma"/>
          <w:szCs w:val="18"/>
        </w:rPr>
        <w:t xml:space="preserve"> Windows Embedded 8.1 Industry Enterprise </w:t>
      </w:r>
      <w:r w:rsidRPr="005D7578">
        <w:rPr>
          <w:rFonts w:eastAsia="PMingLiU" w:cs="Tahoma"/>
          <w:szCs w:val="18"/>
        </w:rPr>
        <w:t>替代</w:t>
      </w:r>
      <w:r w:rsidRPr="005D7578">
        <w:rPr>
          <w:rFonts w:eastAsia="PMingLiU" w:cs="Tahoma"/>
          <w:szCs w:val="18"/>
        </w:rPr>
        <w:t xml:space="preserve"> Windows Embedded 8.1 Industry Pro</w:t>
      </w:r>
      <w:r w:rsidRPr="005D7578">
        <w:rPr>
          <w:rFonts w:eastAsia="PMingLiU" w:cs="Tahoma"/>
          <w:szCs w:val="18"/>
        </w:rPr>
        <w:t>。</w:t>
      </w:r>
    </w:p>
    <w:p w14:paraId="3ECF9571" w14:textId="77777777" w:rsidR="00A01D6B" w:rsidRPr="005D7578" w:rsidRDefault="00A01D6B" w:rsidP="00A01D6B">
      <w:pPr>
        <w:jc w:val="both"/>
        <w:rPr>
          <w:rFonts w:eastAsia="PMingLiU" w:cs="Tahoma"/>
        </w:rPr>
      </w:pPr>
    </w:p>
    <w:p w14:paraId="3CA4ECF6" w14:textId="77777777" w:rsidR="00A01D6B" w:rsidRPr="005D7578" w:rsidRDefault="00A01D6B" w:rsidP="00A01D6B">
      <w:pPr>
        <w:jc w:val="both"/>
        <w:rPr>
          <w:rFonts w:eastAsia="PMingLiU" w:cs="Tahoma"/>
        </w:rPr>
      </w:pPr>
      <w:r w:rsidRPr="005D7578">
        <w:rPr>
          <w:rFonts w:eastAsia="PMingLiU" w:cs="Tahoma"/>
          <w:szCs w:val="18"/>
        </w:rPr>
        <w:t>依「產品使用權」中所述，合格之軟體保證客戶有權利使用</w:t>
      </w:r>
      <w:r w:rsidRPr="005D7578">
        <w:rPr>
          <w:rFonts w:eastAsia="PMingLiU" w:cs="Tahoma"/>
          <w:szCs w:val="18"/>
        </w:rPr>
        <w:t xml:space="preserve"> Windows Embedded 8.1 Industry Enterprise</w:t>
      </w:r>
      <w:r w:rsidRPr="005D7578">
        <w:rPr>
          <w:rFonts w:eastAsia="PMingLiU" w:cs="Tahoma"/>
          <w:szCs w:val="18"/>
        </w:rPr>
        <w:t>。客戶不得將</w:t>
      </w:r>
      <w:r w:rsidRPr="005D7578">
        <w:rPr>
          <w:rFonts w:eastAsia="PMingLiU" w:cs="Tahoma"/>
          <w:szCs w:val="18"/>
        </w:rPr>
        <w:t xml:space="preserve"> Windows Embedded 8.1 Industry Enterprise </w:t>
      </w:r>
      <w:r w:rsidRPr="005D7578">
        <w:rPr>
          <w:rFonts w:eastAsia="PMingLiU" w:cs="Tahoma"/>
          <w:szCs w:val="18"/>
        </w:rPr>
        <w:t>從授權裝置移動至另一個裝置，但若其軟體保證範圍允許搭配使用重新指定，則不在此限。</w:t>
      </w:r>
    </w:p>
    <w:p w14:paraId="1E237C33" w14:textId="77777777" w:rsidR="00023FE7" w:rsidRPr="005D7578" w:rsidRDefault="00023FE7" w:rsidP="005A141F">
      <w:pPr>
        <w:pStyle w:val="AppendixBodyText"/>
        <w:spacing w:after="0"/>
        <w:rPr>
          <w:rFonts w:ascii="Tahoma" w:eastAsia="PMingLiU" w:hAnsi="Tahoma" w:cs="Tahoma"/>
          <w:sz w:val="18"/>
          <w:szCs w:val="18"/>
        </w:rPr>
      </w:pPr>
    </w:p>
    <w:p w14:paraId="52607A68" w14:textId="77777777" w:rsidR="00870095" w:rsidRPr="005D7578" w:rsidRDefault="00870095" w:rsidP="005A141F">
      <w:pPr>
        <w:pStyle w:val="Heading3"/>
        <w:spacing w:after="60"/>
        <w:rPr>
          <w:rFonts w:ascii="Tahoma" w:eastAsia="PMingLiU" w:hAnsi="Tahoma" w:cs="Tahoma"/>
        </w:rPr>
      </w:pPr>
      <w:bookmarkStart w:id="720" w:name="_Toc336338231"/>
      <w:bookmarkStart w:id="721" w:name="_Toc379636719"/>
      <w:r w:rsidRPr="005D7578">
        <w:rPr>
          <w:rFonts w:ascii="Tahoma" w:eastAsia="PMingLiU" w:hAnsi="Tahoma" w:cs="Tahoma"/>
          <w:sz w:val="18"/>
        </w:rPr>
        <w:t>Enterprise Sideloading</w:t>
      </w:r>
      <w:bookmarkEnd w:id="720"/>
      <w:bookmarkEnd w:id="721"/>
    </w:p>
    <w:p w14:paraId="5A44C55E" w14:textId="77777777" w:rsidR="00810479" w:rsidRPr="005D7578" w:rsidRDefault="00870095" w:rsidP="00991DD4">
      <w:pPr>
        <w:jc w:val="both"/>
        <w:rPr>
          <w:rFonts w:eastAsia="PMingLiU" w:cs="Tahoma"/>
        </w:rPr>
      </w:pPr>
      <w:r w:rsidRPr="005D7578">
        <w:rPr>
          <w:rFonts w:eastAsia="PMingLiU" w:cs="Tahoma"/>
          <w:szCs w:val="18"/>
        </w:rPr>
        <w:t>請參閱本文件之「產品注意事項」小節中的「</w:t>
      </w:r>
      <w:r w:rsidRPr="005D7578">
        <w:rPr>
          <w:rFonts w:eastAsia="PMingLiU" w:cs="Tahoma"/>
          <w:szCs w:val="18"/>
        </w:rPr>
        <w:t>Windows 8.1 Enterprise Sideloading</w:t>
      </w:r>
      <w:r w:rsidRPr="005D7578">
        <w:rPr>
          <w:rFonts w:eastAsia="PMingLiU" w:cs="Tahoma"/>
          <w:szCs w:val="18"/>
        </w:rPr>
        <w:t>」及「</w:t>
      </w:r>
      <w:r w:rsidRPr="005D7578">
        <w:rPr>
          <w:rFonts w:eastAsia="PMingLiU" w:cs="Tahoma"/>
          <w:szCs w:val="18"/>
        </w:rPr>
        <w:t>Enterprise Sideloading for Windows Embedded 8.1</w:t>
      </w:r>
      <w:r w:rsidRPr="005D7578">
        <w:rPr>
          <w:rFonts w:eastAsia="PMingLiU" w:cs="Tahoma"/>
          <w:szCs w:val="18"/>
        </w:rPr>
        <w:t>」產品注意事項。</w:t>
      </w:r>
    </w:p>
    <w:p w14:paraId="1B547BF8" w14:textId="77777777" w:rsidR="00BD1A6A" w:rsidRPr="005D7578" w:rsidRDefault="00BD1A6A">
      <w:pPr>
        <w:rPr>
          <w:rFonts w:eastAsia="PMingLiU" w:cs="Tahoma"/>
        </w:rPr>
      </w:pPr>
      <w:bookmarkStart w:id="722" w:name="_Toc336338232"/>
    </w:p>
    <w:p w14:paraId="1324A440" w14:textId="77777777" w:rsidR="00EA1BE9" w:rsidRPr="005D7578" w:rsidRDefault="00EA1BE9" w:rsidP="005A141F">
      <w:pPr>
        <w:pStyle w:val="Heading3"/>
        <w:spacing w:after="60"/>
        <w:rPr>
          <w:rFonts w:ascii="Tahoma" w:eastAsia="PMingLiU" w:hAnsi="Tahoma" w:cs="Tahoma"/>
        </w:rPr>
      </w:pPr>
      <w:bookmarkStart w:id="723" w:name="_Toc379636720"/>
      <w:r w:rsidRPr="005D7578">
        <w:rPr>
          <w:rFonts w:ascii="Tahoma" w:eastAsia="PMingLiU" w:hAnsi="Tahoma" w:cs="Tahoma"/>
          <w:sz w:val="18"/>
        </w:rPr>
        <w:t xml:space="preserve">Windows </w:t>
      </w:r>
      <w:r w:rsidRPr="005D7578">
        <w:rPr>
          <w:rFonts w:ascii="Tahoma" w:eastAsia="PMingLiU" w:hAnsi="Tahoma" w:cs="Tahoma"/>
          <w:sz w:val="18"/>
        </w:rPr>
        <w:t>附贈訂閱使用權</w:t>
      </w:r>
      <w:bookmarkEnd w:id="722"/>
      <w:bookmarkEnd w:id="723"/>
    </w:p>
    <w:p w14:paraId="7FBDE5D7" w14:textId="77777777" w:rsidR="00EA1BE9" w:rsidRPr="005D7578" w:rsidRDefault="00EA1BE9" w:rsidP="00870095">
      <w:pPr>
        <w:jc w:val="both"/>
        <w:rPr>
          <w:rFonts w:eastAsia="PMingLiU" w:cs="Tahoma"/>
        </w:rPr>
      </w:pPr>
      <w:r w:rsidRPr="005D7578">
        <w:rPr>
          <w:rFonts w:eastAsia="PMingLiU" w:cs="Tahoma"/>
          <w:szCs w:val="18"/>
        </w:rPr>
        <w:t>請參閱本文件之「產品注意事項」小節中的</w:t>
      </w:r>
      <w:r w:rsidRPr="005D7578">
        <w:rPr>
          <w:rFonts w:eastAsia="PMingLiU" w:cs="Tahoma"/>
          <w:szCs w:val="18"/>
        </w:rPr>
        <w:t xml:space="preserve"> Windows </w:t>
      </w:r>
      <w:r w:rsidRPr="005D7578">
        <w:rPr>
          <w:rFonts w:eastAsia="PMingLiU" w:cs="Tahoma"/>
          <w:szCs w:val="18"/>
        </w:rPr>
        <w:t>附贈訂閱使用權注意事項。</w:t>
      </w:r>
    </w:p>
    <w:p w14:paraId="33276AF5" w14:textId="77777777" w:rsidR="00870095" w:rsidRPr="005D7578" w:rsidRDefault="00870095" w:rsidP="003C56F1">
      <w:pPr>
        <w:jc w:val="both"/>
        <w:rPr>
          <w:rFonts w:eastAsia="PMingLiU" w:cs="Tahoma"/>
        </w:rPr>
      </w:pPr>
    </w:p>
    <w:p w14:paraId="0A3F0A9B" w14:textId="77777777" w:rsidR="00023FE7" w:rsidRPr="005D7578" w:rsidRDefault="00023FE7">
      <w:pPr>
        <w:pStyle w:val="Heading3"/>
        <w:rPr>
          <w:rFonts w:ascii="Tahoma" w:eastAsia="PMingLiU" w:hAnsi="Tahoma" w:cs="Tahoma"/>
        </w:rPr>
      </w:pPr>
      <w:bookmarkStart w:id="724" w:name="_Toc328146000"/>
      <w:bookmarkStart w:id="725" w:name="_Toc336338233"/>
      <w:bookmarkStart w:id="726" w:name="_Toc379636721"/>
      <w:r w:rsidRPr="005D7578">
        <w:rPr>
          <w:rFonts w:ascii="Tahoma" w:eastAsia="PMingLiU" w:hAnsi="Tahoma" w:cs="Tahoma"/>
          <w:sz w:val="24"/>
        </w:rPr>
        <w:t>訓練券</w:t>
      </w:r>
      <w:bookmarkEnd w:id="724"/>
      <w:bookmarkEnd w:id="725"/>
      <w:bookmarkEnd w:id="726"/>
    </w:p>
    <w:p w14:paraId="2F86885E" w14:textId="77777777" w:rsidR="00023FE7" w:rsidRPr="005D7578" w:rsidRDefault="00023FE7" w:rsidP="003C56F1">
      <w:pPr>
        <w:pStyle w:val="AppendixBodyText"/>
        <w:spacing w:after="0"/>
        <w:rPr>
          <w:rFonts w:ascii="Tahoma" w:eastAsia="PMingLiU" w:hAnsi="Tahoma" w:cs="Tahoma"/>
        </w:rPr>
      </w:pPr>
    </w:p>
    <w:p w14:paraId="572A507E" w14:textId="77777777" w:rsidR="00023FE7" w:rsidRDefault="008A15A8" w:rsidP="00F528E5">
      <w:pPr>
        <w:pStyle w:val="AppendixBodyText"/>
        <w:spacing w:after="0"/>
        <w:rPr>
          <w:rFonts w:ascii="Tahoma" w:eastAsia="PMingLiU" w:hAnsi="Tahoma" w:cs="Tahoma"/>
          <w:spacing w:val="-2"/>
          <w:sz w:val="18"/>
          <w:szCs w:val="18"/>
        </w:rPr>
      </w:pPr>
      <w:r w:rsidRPr="000866B2">
        <w:rPr>
          <w:rFonts w:ascii="Tahoma" w:eastAsia="PMingLiU" w:hAnsi="Tahoma" w:cs="Tahoma"/>
          <w:spacing w:val="-2"/>
          <w:sz w:val="18"/>
          <w:szCs w:val="18"/>
        </w:rPr>
        <w:t>具備應用程式或系統產品組合中之軟體保證會員資格之客戶</w:t>
      </w:r>
      <w:r w:rsidRPr="000866B2">
        <w:rPr>
          <w:rFonts w:ascii="Tahoma" w:eastAsia="PMingLiU" w:hAnsi="Tahoma" w:cs="Tahoma"/>
          <w:spacing w:val="-2"/>
          <w:sz w:val="18"/>
          <w:szCs w:val="18"/>
        </w:rPr>
        <w:t xml:space="preserve"> (Academic Select </w:t>
      </w:r>
      <w:r w:rsidRPr="000866B2">
        <w:rPr>
          <w:rFonts w:ascii="Tahoma" w:eastAsia="PMingLiU" w:hAnsi="Tahoma" w:cs="Tahoma"/>
          <w:spacing w:val="-2"/>
          <w:sz w:val="18"/>
          <w:szCs w:val="18"/>
        </w:rPr>
        <w:t>使用權、</w:t>
      </w:r>
      <w:r w:rsidRPr="000866B2">
        <w:rPr>
          <w:rFonts w:ascii="Tahoma" w:eastAsia="PMingLiU" w:hAnsi="Tahoma" w:cs="Tahoma"/>
          <w:spacing w:val="-2"/>
          <w:sz w:val="18"/>
          <w:szCs w:val="18"/>
        </w:rPr>
        <w:t>Select Plus for Academic</w:t>
      </w:r>
      <w:r w:rsidRPr="000866B2">
        <w:rPr>
          <w:rFonts w:ascii="Tahoma" w:eastAsia="PMingLiU" w:hAnsi="Tahoma" w:cs="Tahoma"/>
          <w:spacing w:val="-2"/>
          <w:sz w:val="18"/>
          <w:szCs w:val="18"/>
        </w:rPr>
        <w:t>、</w:t>
      </w:r>
      <w:r w:rsidRPr="000866B2">
        <w:rPr>
          <w:rFonts w:ascii="Tahoma" w:eastAsia="PMingLiU" w:hAnsi="Tahoma" w:cs="Tahoma"/>
          <w:spacing w:val="-2"/>
          <w:sz w:val="18"/>
          <w:szCs w:val="18"/>
        </w:rPr>
        <w:t xml:space="preserve">Open Value Subscription – </w:t>
      </w:r>
      <w:r w:rsidRPr="000866B2">
        <w:rPr>
          <w:rFonts w:ascii="Tahoma" w:eastAsia="PMingLiU" w:hAnsi="Tahoma" w:cs="Tahoma"/>
          <w:spacing w:val="-2"/>
          <w:sz w:val="18"/>
          <w:szCs w:val="18"/>
        </w:rPr>
        <w:t>教育解決方案、</w:t>
      </w:r>
      <w:r w:rsidRPr="000866B2">
        <w:rPr>
          <w:rFonts w:ascii="Tahoma" w:eastAsia="PMingLiU" w:hAnsi="Tahoma" w:cs="Tahoma"/>
          <w:spacing w:val="-2"/>
          <w:sz w:val="18"/>
          <w:szCs w:val="18"/>
        </w:rPr>
        <w:t xml:space="preserve">Campus </w:t>
      </w:r>
      <w:r w:rsidRPr="000866B2">
        <w:rPr>
          <w:rFonts w:ascii="Tahoma" w:eastAsia="PMingLiU" w:hAnsi="Tahoma" w:cs="Tahoma"/>
          <w:spacing w:val="-2"/>
          <w:sz w:val="18"/>
          <w:szCs w:val="18"/>
        </w:rPr>
        <w:t>和</w:t>
      </w:r>
      <w:r w:rsidRPr="000866B2">
        <w:rPr>
          <w:rFonts w:ascii="Tahoma" w:eastAsia="PMingLiU" w:hAnsi="Tahoma" w:cs="Tahoma"/>
          <w:spacing w:val="-2"/>
          <w:sz w:val="18"/>
          <w:szCs w:val="18"/>
        </w:rPr>
        <w:t xml:space="preserve"> School Agreement </w:t>
      </w:r>
      <w:r w:rsidRPr="000866B2">
        <w:rPr>
          <w:rFonts w:ascii="Tahoma" w:eastAsia="PMingLiU" w:hAnsi="Tahoma" w:cs="Tahoma"/>
          <w:spacing w:val="-2"/>
          <w:sz w:val="18"/>
          <w:szCs w:val="18"/>
        </w:rPr>
        <w:t>之客戶除外</w:t>
      </w:r>
      <w:r w:rsidRPr="000866B2">
        <w:rPr>
          <w:rFonts w:ascii="Tahoma" w:eastAsia="PMingLiU" w:hAnsi="Tahoma" w:cs="Tahoma"/>
          <w:spacing w:val="-2"/>
          <w:sz w:val="18"/>
          <w:szCs w:val="18"/>
        </w:rPr>
        <w:t xml:space="preserve">) </w:t>
      </w:r>
      <w:r w:rsidRPr="000866B2">
        <w:rPr>
          <w:rFonts w:ascii="Tahoma" w:eastAsia="PMingLiU" w:hAnsi="Tahoma" w:cs="Tahoma"/>
          <w:spacing w:val="-2"/>
          <w:sz w:val="18"/>
          <w:szCs w:val="18"/>
        </w:rPr>
        <w:t>有資格取得</w:t>
      </w:r>
      <w:r w:rsidRPr="000866B2">
        <w:rPr>
          <w:rFonts w:ascii="Tahoma" w:eastAsia="PMingLiU" w:hAnsi="Tahoma" w:cs="Tahoma"/>
          <w:spacing w:val="-2"/>
          <w:sz w:val="18"/>
          <w:szCs w:val="18"/>
        </w:rPr>
        <w:t xml:space="preserve"> Microsoft </w:t>
      </w:r>
      <w:r w:rsidRPr="000866B2">
        <w:rPr>
          <w:rFonts w:ascii="Tahoma" w:eastAsia="PMingLiU" w:hAnsi="Tahoma" w:cs="Tahoma"/>
          <w:spacing w:val="-2"/>
          <w:sz w:val="18"/>
          <w:szCs w:val="18"/>
        </w:rPr>
        <w:t>訓練券。這些訓練券讓客戶有權針對特定的訓練天數，接受已取得學習專長認證之</w:t>
      </w:r>
      <w:r w:rsidRPr="000866B2">
        <w:rPr>
          <w:rFonts w:ascii="Tahoma" w:eastAsia="PMingLiU" w:hAnsi="Tahoma" w:cs="Tahoma"/>
          <w:spacing w:val="-2"/>
          <w:sz w:val="18"/>
          <w:szCs w:val="18"/>
        </w:rPr>
        <w:t xml:space="preserve"> Microsoft </w:t>
      </w:r>
      <w:r w:rsidRPr="000866B2">
        <w:rPr>
          <w:rFonts w:ascii="Tahoma" w:eastAsia="PMingLiU" w:hAnsi="Tahoma" w:cs="Tahoma"/>
          <w:spacing w:val="-2"/>
          <w:sz w:val="18"/>
          <w:szCs w:val="18"/>
        </w:rPr>
        <w:t>合作夥伴</w:t>
      </w:r>
      <w:r w:rsidRPr="000866B2">
        <w:rPr>
          <w:rFonts w:ascii="Tahoma" w:eastAsia="PMingLiU" w:hAnsi="Tahoma" w:cs="Tahoma"/>
          <w:spacing w:val="-2"/>
          <w:sz w:val="18"/>
          <w:szCs w:val="18"/>
        </w:rPr>
        <w:t xml:space="preserve"> (Microsoft Learning Partner) </w:t>
      </w:r>
      <w:r w:rsidRPr="000866B2">
        <w:rPr>
          <w:rFonts w:ascii="Tahoma" w:eastAsia="PMingLiU" w:hAnsi="Tahoma" w:cs="Tahoma"/>
          <w:spacing w:val="-2"/>
          <w:sz w:val="18"/>
          <w:szCs w:val="18"/>
        </w:rPr>
        <w:t>所提供的課程。獲贈之天數會因方案及已取得軟體保證之合格使用權數目而有所不同。一旦客戶的訓練券利益經理透過大量授權服務中心</w:t>
      </w:r>
      <w:r w:rsidRPr="000866B2">
        <w:rPr>
          <w:rFonts w:ascii="Tahoma" w:eastAsia="PMingLiU" w:hAnsi="Tahoma" w:cs="Tahoma"/>
          <w:spacing w:val="-2"/>
          <w:sz w:val="18"/>
          <w:szCs w:val="18"/>
        </w:rPr>
        <w:t xml:space="preserve"> (VLSC) </w:t>
      </w:r>
      <w:r w:rsidRPr="000866B2">
        <w:rPr>
          <w:rFonts w:ascii="Tahoma" w:eastAsia="PMingLiU" w:hAnsi="Tahoma" w:cs="Tahoma"/>
          <w:spacing w:val="-2"/>
          <w:sz w:val="18"/>
          <w:szCs w:val="18"/>
        </w:rPr>
        <w:t>工具啟動訓練券利益，便可以透過客戶的訓練券利益經理將訓練券指派給指定的個人。</w:t>
      </w:r>
    </w:p>
    <w:p w14:paraId="0D5EE385" w14:textId="77777777" w:rsidR="000866B2" w:rsidRPr="000866B2" w:rsidRDefault="000866B2" w:rsidP="00F528E5">
      <w:pPr>
        <w:pStyle w:val="AppendixBodyText"/>
        <w:spacing w:after="0"/>
        <w:rPr>
          <w:rFonts w:ascii="Tahoma" w:eastAsia="PMingLiU" w:hAnsi="Tahoma" w:cs="Tahoma"/>
          <w:spacing w:val="-2"/>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97"/>
        <w:gridCol w:w="2993"/>
      </w:tblGrid>
      <w:tr w:rsidR="00F76ED4" w:rsidRPr="005D7578" w14:paraId="6B311395" w14:textId="77777777" w:rsidTr="00430BCB">
        <w:trPr>
          <w:cantSplit/>
          <w:trHeight w:val="531"/>
          <w:tblHeader/>
        </w:trPr>
        <w:tc>
          <w:tcPr>
            <w:tcW w:w="3002" w:type="dxa"/>
            <w:shd w:val="clear" w:color="auto" w:fill="FFCC99"/>
            <w:vAlign w:val="center"/>
          </w:tcPr>
          <w:p w14:paraId="0C4B0E75" w14:textId="77777777" w:rsidR="00F76ED4" w:rsidRPr="005D7578" w:rsidRDefault="00F76ED4" w:rsidP="00B6595A">
            <w:pPr>
              <w:pStyle w:val="AppendixTableHeadings"/>
              <w:rPr>
                <w:rFonts w:ascii="Tahoma" w:eastAsia="PMingLiU" w:hAnsi="Tahoma" w:cs="Tahoma"/>
                <w:sz w:val="20"/>
                <w:szCs w:val="20"/>
              </w:rPr>
            </w:pPr>
            <w:r w:rsidRPr="005D7578">
              <w:rPr>
                <w:rFonts w:ascii="Tahoma" w:eastAsia="PMingLiU" w:hAnsi="Tahoma" w:cs="Tahoma"/>
                <w:sz w:val="20"/>
                <w:szCs w:val="20"/>
              </w:rPr>
              <w:t>方案</w:t>
            </w:r>
          </w:p>
        </w:tc>
        <w:tc>
          <w:tcPr>
            <w:tcW w:w="3397" w:type="dxa"/>
            <w:shd w:val="clear" w:color="auto" w:fill="FFCC99"/>
            <w:vAlign w:val="center"/>
          </w:tcPr>
          <w:p w14:paraId="36764744" w14:textId="77777777" w:rsidR="00F76ED4" w:rsidRPr="005D7578" w:rsidRDefault="00F76ED4" w:rsidP="00B6595A">
            <w:pPr>
              <w:pStyle w:val="AppendixTableHeadings"/>
              <w:rPr>
                <w:rFonts w:ascii="Tahoma" w:eastAsia="PMingLiU" w:hAnsi="Tahoma" w:cs="Tahoma"/>
                <w:sz w:val="20"/>
                <w:szCs w:val="20"/>
              </w:rPr>
            </w:pPr>
            <w:r w:rsidRPr="005D7578">
              <w:rPr>
                <w:rFonts w:ascii="Tahoma" w:eastAsia="PMingLiU" w:hAnsi="Tahoma" w:cs="Tahoma"/>
                <w:sz w:val="20"/>
                <w:szCs w:val="20"/>
              </w:rPr>
              <w:t xml:space="preserve">Office System </w:t>
            </w:r>
            <w:r w:rsidRPr="005D7578">
              <w:rPr>
                <w:rFonts w:ascii="Tahoma" w:eastAsia="PMingLiU" w:hAnsi="Tahoma" w:cs="Tahoma"/>
                <w:sz w:val="20"/>
                <w:szCs w:val="20"/>
              </w:rPr>
              <w:t>應用程式組合產品</w:t>
            </w:r>
            <w:r w:rsidRPr="005D7578">
              <w:rPr>
                <w:rFonts w:ascii="Tahoma" w:eastAsia="PMingLiU" w:hAnsi="Tahoma" w:cs="Tahoma"/>
                <w:b w:val="0"/>
                <w:i/>
                <w:sz w:val="20"/>
                <w:szCs w:val="20"/>
              </w:rPr>
              <w:t xml:space="preserve"> </w:t>
            </w:r>
          </w:p>
        </w:tc>
        <w:tc>
          <w:tcPr>
            <w:tcW w:w="2993" w:type="dxa"/>
            <w:shd w:val="clear" w:color="auto" w:fill="FFCC99"/>
            <w:vAlign w:val="center"/>
          </w:tcPr>
          <w:p w14:paraId="7298CE59" w14:textId="77777777" w:rsidR="00F76ED4" w:rsidRPr="005D7578" w:rsidRDefault="00F76ED4" w:rsidP="00B6595A">
            <w:pPr>
              <w:pStyle w:val="AppendixTableHeadings"/>
              <w:rPr>
                <w:rFonts w:ascii="Tahoma" w:eastAsia="PMingLiU" w:hAnsi="Tahoma" w:cs="Tahoma"/>
                <w:sz w:val="20"/>
                <w:szCs w:val="20"/>
              </w:rPr>
            </w:pPr>
            <w:r w:rsidRPr="005D7578">
              <w:rPr>
                <w:rFonts w:ascii="Tahoma" w:eastAsia="PMingLiU" w:hAnsi="Tahoma" w:cs="Tahoma"/>
                <w:sz w:val="20"/>
                <w:szCs w:val="20"/>
              </w:rPr>
              <w:t>系統組合</w:t>
            </w:r>
          </w:p>
        </w:tc>
      </w:tr>
      <w:tr w:rsidR="00F76ED4" w:rsidRPr="005D7578" w14:paraId="283DC2EF" w14:textId="77777777" w:rsidTr="00430BCB">
        <w:trPr>
          <w:cantSplit/>
          <w:trHeight w:val="236"/>
        </w:trPr>
        <w:tc>
          <w:tcPr>
            <w:tcW w:w="3002" w:type="dxa"/>
            <w:vAlign w:val="center"/>
          </w:tcPr>
          <w:p w14:paraId="54C920A8"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Open Value</w:t>
            </w:r>
          </w:p>
        </w:tc>
        <w:tc>
          <w:tcPr>
            <w:tcW w:w="3397" w:type="dxa"/>
            <w:vAlign w:val="center"/>
          </w:tcPr>
          <w:p w14:paraId="42F6ABAA"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w:t>
            </w:r>
            <w:r w:rsidRPr="005D7578">
              <w:rPr>
                <w:rFonts w:ascii="Tahoma" w:eastAsia="PMingLiU" w:hAnsi="Tahoma" w:cs="Tahoma"/>
              </w:rPr>
              <w:t xml:space="preserve"> 50 </w:t>
            </w:r>
            <w:r w:rsidRPr="005D7578">
              <w:rPr>
                <w:rFonts w:ascii="Tahoma" w:eastAsia="PMingLiU" w:hAnsi="Tahoma" w:cs="Tahoma"/>
              </w:rPr>
              <w:t>個使用權</w:t>
            </w:r>
            <w:r w:rsidRPr="005D7578">
              <w:rPr>
                <w:rFonts w:ascii="Tahoma" w:eastAsia="PMingLiU" w:hAnsi="Tahoma" w:cs="Tahoma"/>
              </w:rPr>
              <w:t xml:space="preserve"> 2 </w:t>
            </w:r>
            <w:r w:rsidRPr="005D7578">
              <w:rPr>
                <w:rFonts w:ascii="Tahoma" w:eastAsia="PMingLiU" w:hAnsi="Tahoma" w:cs="Tahoma"/>
              </w:rPr>
              <w:t>天</w:t>
            </w:r>
            <w:r w:rsidRPr="005D7578">
              <w:rPr>
                <w:rFonts w:ascii="Tahoma" w:eastAsia="PMingLiU" w:hAnsi="Tahoma" w:cs="Tahoma"/>
              </w:rPr>
              <w:t xml:space="preserve"> (</w:t>
            </w:r>
            <w:r w:rsidRPr="005D7578">
              <w:rPr>
                <w:rFonts w:ascii="Tahoma" w:eastAsia="PMingLiU" w:hAnsi="Tahoma" w:cs="Tahoma"/>
              </w:rPr>
              <w:t>最多</w:t>
            </w:r>
            <w:r w:rsidRPr="005D7578">
              <w:rPr>
                <w:rFonts w:ascii="Tahoma" w:eastAsia="PMingLiU" w:hAnsi="Tahoma" w:cs="Tahoma"/>
              </w:rPr>
              <w:t xml:space="preserve"> 20 </w:t>
            </w:r>
            <w:r w:rsidRPr="005D7578">
              <w:rPr>
                <w:rFonts w:ascii="Tahoma" w:eastAsia="PMingLiU" w:hAnsi="Tahoma" w:cs="Tahoma"/>
              </w:rPr>
              <w:t>天</w:t>
            </w:r>
            <w:r w:rsidRPr="005D7578">
              <w:rPr>
                <w:rFonts w:ascii="Tahoma" w:eastAsia="PMingLiU" w:hAnsi="Tahoma" w:cs="Tahoma"/>
              </w:rPr>
              <w:t>)</w:t>
            </w:r>
          </w:p>
        </w:tc>
        <w:tc>
          <w:tcPr>
            <w:tcW w:w="2993" w:type="dxa"/>
            <w:vAlign w:val="center"/>
          </w:tcPr>
          <w:p w14:paraId="0C248269"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w:t>
            </w:r>
            <w:r w:rsidRPr="005D7578">
              <w:rPr>
                <w:rFonts w:ascii="Tahoma" w:eastAsia="PMingLiU" w:hAnsi="Tahoma" w:cs="Tahoma"/>
              </w:rPr>
              <w:t xml:space="preserve"> 50 </w:t>
            </w:r>
            <w:r w:rsidRPr="005D7578">
              <w:rPr>
                <w:rFonts w:ascii="Tahoma" w:eastAsia="PMingLiU" w:hAnsi="Tahoma" w:cs="Tahoma"/>
              </w:rPr>
              <w:t>個使用權</w:t>
            </w:r>
            <w:r w:rsidRPr="005D7578">
              <w:rPr>
                <w:rFonts w:ascii="Tahoma" w:eastAsia="PMingLiU" w:hAnsi="Tahoma" w:cs="Tahoma"/>
              </w:rPr>
              <w:t xml:space="preserve"> 1 </w:t>
            </w:r>
            <w:r w:rsidRPr="005D7578">
              <w:rPr>
                <w:rFonts w:ascii="Tahoma" w:eastAsia="PMingLiU" w:hAnsi="Tahoma" w:cs="Tahoma"/>
              </w:rPr>
              <w:t>天</w:t>
            </w:r>
          </w:p>
          <w:p w14:paraId="6FABADF7"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w:t>
            </w:r>
            <w:r w:rsidRPr="005D7578">
              <w:rPr>
                <w:rFonts w:ascii="Tahoma" w:eastAsia="PMingLiU" w:hAnsi="Tahoma" w:cs="Tahoma"/>
              </w:rPr>
              <w:t>最多</w:t>
            </w:r>
            <w:r w:rsidRPr="005D7578">
              <w:rPr>
                <w:rFonts w:ascii="Tahoma" w:eastAsia="PMingLiU" w:hAnsi="Tahoma" w:cs="Tahoma"/>
              </w:rPr>
              <w:t xml:space="preserve"> 10 </w:t>
            </w:r>
            <w:r w:rsidRPr="005D7578">
              <w:rPr>
                <w:rFonts w:ascii="Tahoma" w:eastAsia="PMingLiU" w:hAnsi="Tahoma" w:cs="Tahoma"/>
              </w:rPr>
              <w:t>天</w:t>
            </w:r>
            <w:r w:rsidRPr="005D7578">
              <w:rPr>
                <w:rFonts w:ascii="Tahoma" w:eastAsia="PMingLiU" w:hAnsi="Tahoma" w:cs="Tahoma"/>
              </w:rPr>
              <w:t>)</w:t>
            </w:r>
          </w:p>
        </w:tc>
      </w:tr>
      <w:tr w:rsidR="00F76ED4" w:rsidRPr="005D7578" w14:paraId="446A55FD" w14:textId="77777777" w:rsidTr="00430BCB">
        <w:trPr>
          <w:cantSplit/>
          <w:trHeight w:val="236"/>
        </w:trPr>
        <w:tc>
          <w:tcPr>
            <w:tcW w:w="3002" w:type="dxa"/>
            <w:vAlign w:val="center"/>
          </w:tcPr>
          <w:p w14:paraId="646C1B5F"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2262EF78" w14:textId="77777777" w:rsidR="00F76ED4" w:rsidRPr="005D7578" w:rsidRDefault="00F76ED4" w:rsidP="00B6595A">
            <w:pPr>
              <w:pStyle w:val="AppendixTableHeadings"/>
              <w:rPr>
                <w:rFonts w:ascii="Tahoma" w:eastAsia="PMingLiU" w:hAnsi="Tahoma" w:cs="Tahoma"/>
                <w:b w:val="0"/>
              </w:rPr>
            </w:pPr>
            <w:r w:rsidRPr="005D7578">
              <w:rPr>
                <w:rFonts w:ascii="Tahoma" w:eastAsia="PMingLiU" w:hAnsi="Tahoma" w:cs="Tahoma"/>
                <w:b w:val="0"/>
              </w:rPr>
              <w:t>1</w:t>
            </w:r>
            <w:r w:rsidR="009B67F2" w:rsidRPr="005D7578">
              <w:rPr>
                <w:rFonts w:ascii="Tahoma" w:eastAsia="PMingLiU" w:hAnsi="Tahoma" w:cs="Tahoma"/>
                <w:b w:val="0"/>
              </w:rPr>
              <w:t xml:space="preserve"> </w:t>
            </w:r>
            <w:r w:rsidR="009B67F2" w:rsidRPr="005D7578">
              <w:rPr>
                <w:rFonts w:ascii="Tahoma" w:eastAsia="PMingLiU" w:hAnsi="Tahoma" w:cs="Tahoma"/>
              </w:rPr>
              <w:t>–</w:t>
            </w:r>
            <w:r w:rsidR="009B67F2" w:rsidRPr="005D7578">
              <w:rPr>
                <w:rFonts w:ascii="Tahoma" w:eastAsia="PMingLiU" w:hAnsi="Tahoma" w:cs="Tahoma"/>
                <w:b w:val="0"/>
              </w:rPr>
              <w:t xml:space="preserve"> </w:t>
            </w:r>
            <w:r w:rsidRPr="005D7578">
              <w:rPr>
                <w:rFonts w:ascii="Tahoma" w:eastAsia="PMingLiU" w:hAnsi="Tahoma" w:cs="Tahoma"/>
                <w:b w:val="0"/>
              </w:rPr>
              <w:t>249</w:t>
            </w:r>
          </w:p>
        </w:tc>
        <w:tc>
          <w:tcPr>
            <w:tcW w:w="3397" w:type="dxa"/>
            <w:vAlign w:val="center"/>
          </w:tcPr>
          <w:p w14:paraId="48898DE8"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w:t>
            </w:r>
            <w:r w:rsidRPr="005D7578">
              <w:rPr>
                <w:rFonts w:ascii="Tahoma" w:eastAsia="PMingLiU" w:hAnsi="Tahoma" w:cs="Tahoma"/>
              </w:rPr>
              <w:t xml:space="preserve"> 50 </w:t>
            </w:r>
            <w:r w:rsidRPr="005D7578">
              <w:rPr>
                <w:rFonts w:ascii="Tahoma" w:eastAsia="PMingLiU" w:hAnsi="Tahoma" w:cs="Tahoma"/>
              </w:rPr>
              <w:t>個使用權</w:t>
            </w:r>
            <w:r w:rsidRPr="005D7578">
              <w:rPr>
                <w:rFonts w:ascii="Tahoma" w:eastAsia="PMingLiU" w:hAnsi="Tahoma" w:cs="Tahoma"/>
              </w:rPr>
              <w:t xml:space="preserve"> 2 </w:t>
            </w:r>
            <w:r w:rsidRPr="005D7578">
              <w:rPr>
                <w:rFonts w:ascii="Tahoma" w:eastAsia="PMingLiU" w:hAnsi="Tahoma" w:cs="Tahoma"/>
              </w:rPr>
              <w:t>天</w:t>
            </w:r>
          </w:p>
        </w:tc>
        <w:tc>
          <w:tcPr>
            <w:tcW w:w="2993" w:type="dxa"/>
            <w:vAlign w:val="center"/>
          </w:tcPr>
          <w:p w14:paraId="6015E9C7"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w:t>
            </w:r>
            <w:r w:rsidRPr="005D7578">
              <w:rPr>
                <w:rFonts w:ascii="Tahoma" w:eastAsia="PMingLiU" w:hAnsi="Tahoma" w:cs="Tahoma"/>
              </w:rPr>
              <w:t xml:space="preserve"> 50 </w:t>
            </w:r>
            <w:r w:rsidRPr="005D7578">
              <w:rPr>
                <w:rFonts w:ascii="Tahoma" w:eastAsia="PMingLiU" w:hAnsi="Tahoma" w:cs="Tahoma"/>
              </w:rPr>
              <w:t>個使用權</w:t>
            </w:r>
            <w:r w:rsidRPr="005D7578">
              <w:rPr>
                <w:rFonts w:ascii="Tahoma" w:eastAsia="PMingLiU" w:hAnsi="Tahoma" w:cs="Tahoma"/>
              </w:rPr>
              <w:t xml:space="preserve"> 1 </w:t>
            </w:r>
            <w:r w:rsidRPr="005D7578">
              <w:rPr>
                <w:rFonts w:ascii="Tahoma" w:eastAsia="PMingLiU" w:hAnsi="Tahoma" w:cs="Tahoma"/>
              </w:rPr>
              <w:t>天</w:t>
            </w:r>
          </w:p>
          <w:p w14:paraId="43B651BB" w14:textId="77777777" w:rsidR="00F76ED4" w:rsidRPr="005D7578" w:rsidRDefault="00F76ED4" w:rsidP="00B6595A">
            <w:pPr>
              <w:pStyle w:val="AppendixTableText"/>
              <w:rPr>
                <w:rFonts w:ascii="Tahoma" w:eastAsia="PMingLiU" w:hAnsi="Tahoma" w:cs="Tahoma"/>
              </w:rPr>
            </w:pPr>
          </w:p>
        </w:tc>
      </w:tr>
      <w:tr w:rsidR="00F76ED4" w:rsidRPr="005D7578" w14:paraId="6DE4890F" w14:textId="77777777" w:rsidTr="00430BCB">
        <w:trPr>
          <w:cantSplit/>
          <w:trHeight w:val="236"/>
        </w:trPr>
        <w:tc>
          <w:tcPr>
            <w:tcW w:w="3002" w:type="dxa"/>
            <w:vAlign w:val="center"/>
          </w:tcPr>
          <w:p w14:paraId="3E71A9B2"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2987E2E3"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250</w:t>
            </w:r>
            <w:r w:rsidR="009B67F2" w:rsidRPr="005D7578">
              <w:rPr>
                <w:rFonts w:ascii="Tahoma" w:eastAsia="PMingLiU" w:hAnsi="Tahoma" w:cs="Tahoma"/>
              </w:rPr>
              <w:t xml:space="preserve"> </w:t>
            </w:r>
            <w:r w:rsidR="003709D9" w:rsidRPr="005D7578">
              <w:rPr>
                <w:rFonts w:ascii="Tahoma" w:eastAsia="PMingLiU" w:hAnsi="Tahoma" w:cs="Tahoma"/>
              </w:rPr>
              <w:t>–</w:t>
            </w:r>
            <w:r w:rsidR="009B67F2" w:rsidRPr="005D7578">
              <w:rPr>
                <w:rFonts w:ascii="Tahoma" w:eastAsia="PMingLiU" w:hAnsi="Tahoma" w:cs="Tahoma"/>
              </w:rPr>
              <w:t xml:space="preserve"> </w:t>
            </w:r>
            <w:r w:rsidRPr="005D7578">
              <w:rPr>
                <w:rFonts w:ascii="Tahoma" w:eastAsia="PMingLiU" w:hAnsi="Tahoma" w:cs="Tahoma"/>
              </w:rPr>
              <w:t xml:space="preserve">2,399 </w:t>
            </w:r>
          </w:p>
        </w:tc>
        <w:tc>
          <w:tcPr>
            <w:tcW w:w="3397" w:type="dxa"/>
            <w:vAlign w:val="center"/>
          </w:tcPr>
          <w:p w14:paraId="5D17F468"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每個</w:t>
            </w:r>
          </w:p>
          <w:p w14:paraId="7B0820BB"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合格註冊</w:t>
            </w:r>
            <w:r w:rsidRPr="005D7578">
              <w:rPr>
                <w:rFonts w:ascii="Tahoma" w:eastAsia="PMingLiU" w:hAnsi="Tahoma" w:cs="Tahoma"/>
              </w:rPr>
              <w:t xml:space="preserve"> 20 </w:t>
            </w:r>
            <w:r w:rsidRPr="005D7578">
              <w:rPr>
                <w:rFonts w:ascii="Tahoma" w:eastAsia="PMingLiU" w:hAnsi="Tahoma" w:cs="Tahoma"/>
              </w:rPr>
              <w:t>天</w:t>
            </w:r>
          </w:p>
        </w:tc>
        <w:tc>
          <w:tcPr>
            <w:tcW w:w="2993" w:type="dxa"/>
            <w:vAlign w:val="center"/>
          </w:tcPr>
          <w:p w14:paraId="01DC95CE"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每個</w:t>
            </w:r>
          </w:p>
          <w:p w14:paraId="066BBAA9"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合格註冊</w:t>
            </w:r>
            <w:r w:rsidRPr="005D7578">
              <w:rPr>
                <w:rFonts w:ascii="Tahoma" w:eastAsia="PMingLiU" w:hAnsi="Tahoma" w:cs="Tahoma"/>
              </w:rPr>
              <w:t xml:space="preserve"> 10 </w:t>
            </w:r>
            <w:r w:rsidRPr="005D7578">
              <w:rPr>
                <w:rFonts w:ascii="Tahoma" w:eastAsia="PMingLiU" w:hAnsi="Tahoma" w:cs="Tahoma"/>
              </w:rPr>
              <w:t>天</w:t>
            </w:r>
          </w:p>
        </w:tc>
      </w:tr>
      <w:tr w:rsidR="00F76ED4" w:rsidRPr="005D7578" w14:paraId="09CB9783" w14:textId="77777777" w:rsidTr="00430BCB">
        <w:trPr>
          <w:cantSplit/>
          <w:trHeight w:val="236"/>
        </w:trPr>
        <w:tc>
          <w:tcPr>
            <w:tcW w:w="3002" w:type="dxa"/>
            <w:vAlign w:val="center"/>
          </w:tcPr>
          <w:p w14:paraId="736B06F6"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6BF70C77" w14:textId="77777777" w:rsidR="00F76ED4" w:rsidRPr="005D7578" w:rsidRDefault="00F76ED4" w:rsidP="00B6595A">
            <w:pPr>
              <w:pStyle w:val="AppendixTableText"/>
              <w:rPr>
                <w:rFonts w:ascii="Tahoma" w:eastAsia="PMingLiU" w:hAnsi="Tahoma" w:cs="Tahoma"/>
                <w:i/>
              </w:rPr>
            </w:pPr>
            <w:r w:rsidRPr="005D7578">
              <w:rPr>
                <w:rFonts w:ascii="Tahoma" w:eastAsia="PMingLiU" w:hAnsi="Tahoma" w:cs="Tahoma"/>
              </w:rPr>
              <w:t>2,400</w:t>
            </w:r>
            <w:r w:rsidR="009B67F2" w:rsidRPr="005D7578">
              <w:rPr>
                <w:rFonts w:ascii="Tahoma" w:eastAsia="PMingLiU" w:hAnsi="Tahoma" w:cs="Tahoma"/>
              </w:rPr>
              <w:t xml:space="preserve"> </w:t>
            </w:r>
            <w:r w:rsidR="003709D9" w:rsidRPr="005D7578">
              <w:rPr>
                <w:rFonts w:ascii="Tahoma" w:eastAsia="PMingLiU" w:hAnsi="Tahoma" w:cs="Tahoma"/>
              </w:rPr>
              <w:t>–</w:t>
            </w:r>
            <w:r w:rsidR="009B67F2" w:rsidRPr="005D7578">
              <w:rPr>
                <w:rFonts w:ascii="Tahoma" w:eastAsia="PMingLiU" w:hAnsi="Tahoma" w:cs="Tahoma"/>
              </w:rPr>
              <w:t xml:space="preserve"> </w:t>
            </w:r>
            <w:r w:rsidRPr="005D7578">
              <w:rPr>
                <w:rFonts w:ascii="Tahoma" w:eastAsia="PMingLiU" w:hAnsi="Tahoma" w:cs="Tahoma"/>
              </w:rPr>
              <w:t>5,999</w:t>
            </w:r>
          </w:p>
        </w:tc>
        <w:tc>
          <w:tcPr>
            <w:tcW w:w="3397" w:type="dxa"/>
            <w:vAlign w:val="center"/>
          </w:tcPr>
          <w:p w14:paraId="7FA6303B"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30 </w:t>
            </w:r>
            <w:r w:rsidRPr="005D7578">
              <w:rPr>
                <w:rFonts w:ascii="Tahoma" w:eastAsia="PMingLiU" w:hAnsi="Tahoma" w:cs="Tahoma"/>
              </w:rPr>
              <w:t>天</w:t>
            </w:r>
            <w:r w:rsidRPr="005D7578">
              <w:rPr>
                <w:rFonts w:ascii="Tahoma" w:eastAsia="PMingLiU" w:hAnsi="Tahoma" w:cs="Tahoma"/>
              </w:rPr>
              <w:t>*</w:t>
            </w:r>
          </w:p>
          <w:p w14:paraId="25954324" w14:textId="77777777" w:rsidR="00F76ED4" w:rsidRPr="005D7578" w:rsidRDefault="00F76ED4" w:rsidP="00B6595A">
            <w:pPr>
              <w:pStyle w:val="AppendixTableText"/>
              <w:rPr>
                <w:rFonts w:ascii="Tahoma" w:eastAsia="PMingLiU" w:hAnsi="Tahoma" w:cs="Tahoma"/>
              </w:rPr>
            </w:pPr>
          </w:p>
        </w:tc>
        <w:tc>
          <w:tcPr>
            <w:tcW w:w="2993" w:type="dxa"/>
            <w:vAlign w:val="center"/>
          </w:tcPr>
          <w:p w14:paraId="6A3D91B8"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15 </w:t>
            </w:r>
            <w:r w:rsidRPr="005D7578">
              <w:rPr>
                <w:rFonts w:ascii="Tahoma" w:eastAsia="PMingLiU" w:hAnsi="Tahoma" w:cs="Tahoma"/>
              </w:rPr>
              <w:t>天</w:t>
            </w:r>
            <w:r w:rsidRPr="005D7578">
              <w:rPr>
                <w:rFonts w:ascii="Tahoma" w:eastAsia="PMingLiU" w:hAnsi="Tahoma" w:cs="Tahoma"/>
              </w:rPr>
              <w:t>*</w:t>
            </w:r>
          </w:p>
          <w:p w14:paraId="570C3149" w14:textId="77777777" w:rsidR="00F76ED4" w:rsidRPr="005D7578" w:rsidRDefault="00F76ED4" w:rsidP="00B6595A">
            <w:pPr>
              <w:pStyle w:val="AppendixTableText"/>
              <w:rPr>
                <w:rFonts w:ascii="Tahoma" w:eastAsia="PMingLiU" w:hAnsi="Tahoma" w:cs="Tahoma"/>
              </w:rPr>
            </w:pPr>
          </w:p>
        </w:tc>
      </w:tr>
      <w:tr w:rsidR="00F76ED4" w:rsidRPr="005D7578" w14:paraId="0210F635" w14:textId="77777777" w:rsidTr="00430BCB">
        <w:trPr>
          <w:cantSplit/>
          <w:trHeight w:val="236"/>
        </w:trPr>
        <w:tc>
          <w:tcPr>
            <w:tcW w:w="3002" w:type="dxa"/>
            <w:vAlign w:val="center"/>
          </w:tcPr>
          <w:p w14:paraId="628035D5"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6B9E23E3" w14:textId="77777777" w:rsidR="00F76ED4" w:rsidRPr="005D7578" w:rsidRDefault="00F76ED4" w:rsidP="00B6595A">
            <w:pPr>
              <w:pStyle w:val="AppendixTableText"/>
              <w:rPr>
                <w:rFonts w:ascii="Tahoma" w:eastAsia="PMingLiU" w:hAnsi="Tahoma" w:cs="Tahoma"/>
                <w:i/>
              </w:rPr>
            </w:pPr>
            <w:r w:rsidRPr="005D7578">
              <w:rPr>
                <w:rFonts w:ascii="Tahoma" w:eastAsia="PMingLiU" w:hAnsi="Tahoma" w:cs="Tahoma"/>
              </w:rPr>
              <w:t>6,000</w:t>
            </w:r>
            <w:r w:rsidR="009B67F2" w:rsidRPr="005D7578">
              <w:rPr>
                <w:rFonts w:ascii="Tahoma" w:eastAsia="PMingLiU" w:hAnsi="Tahoma" w:cs="Tahoma"/>
              </w:rPr>
              <w:t xml:space="preserve"> </w:t>
            </w:r>
            <w:r w:rsidR="003709D9" w:rsidRPr="005D7578">
              <w:rPr>
                <w:rFonts w:ascii="Tahoma" w:eastAsia="PMingLiU" w:hAnsi="Tahoma" w:cs="Tahoma"/>
              </w:rPr>
              <w:t>–</w:t>
            </w:r>
            <w:r w:rsidR="009B67F2" w:rsidRPr="005D7578">
              <w:rPr>
                <w:rFonts w:ascii="Tahoma" w:eastAsia="PMingLiU" w:hAnsi="Tahoma" w:cs="Tahoma"/>
              </w:rPr>
              <w:t xml:space="preserve"> </w:t>
            </w:r>
            <w:r w:rsidRPr="005D7578">
              <w:rPr>
                <w:rFonts w:ascii="Tahoma" w:eastAsia="PMingLiU" w:hAnsi="Tahoma" w:cs="Tahoma"/>
              </w:rPr>
              <w:t>14,999</w:t>
            </w:r>
          </w:p>
        </w:tc>
        <w:tc>
          <w:tcPr>
            <w:tcW w:w="3397" w:type="dxa"/>
            <w:vAlign w:val="center"/>
          </w:tcPr>
          <w:p w14:paraId="2CD3B0CE"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50 </w:t>
            </w:r>
            <w:r w:rsidRPr="005D7578">
              <w:rPr>
                <w:rFonts w:ascii="Tahoma" w:eastAsia="PMingLiU" w:hAnsi="Tahoma" w:cs="Tahoma"/>
              </w:rPr>
              <w:t>天</w:t>
            </w:r>
            <w:r w:rsidRPr="005D7578">
              <w:rPr>
                <w:rFonts w:ascii="Tahoma" w:eastAsia="PMingLiU" w:hAnsi="Tahoma" w:cs="Tahoma"/>
              </w:rPr>
              <w:t>*</w:t>
            </w:r>
          </w:p>
          <w:p w14:paraId="503293B2" w14:textId="77777777" w:rsidR="00F76ED4" w:rsidRPr="005D7578" w:rsidRDefault="00F76ED4" w:rsidP="00B6595A">
            <w:pPr>
              <w:pStyle w:val="AppendixTableText"/>
              <w:rPr>
                <w:rFonts w:ascii="Tahoma" w:eastAsia="PMingLiU" w:hAnsi="Tahoma" w:cs="Tahoma"/>
              </w:rPr>
            </w:pPr>
          </w:p>
        </w:tc>
        <w:tc>
          <w:tcPr>
            <w:tcW w:w="2993" w:type="dxa"/>
            <w:vAlign w:val="center"/>
          </w:tcPr>
          <w:p w14:paraId="3F58EABB"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25 </w:t>
            </w:r>
            <w:r w:rsidRPr="005D7578">
              <w:rPr>
                <w:rFonts w:ascii="Tahoma" w:eastAsia="PMingLiU" w:hAnsi="Tahoma" w:cs="Tahoma"/>
              </w:rPr>
              <w:t>天</w:t>
            </w:r>
            <w:r w:rsidRPr="005D7578">
              <w:rPr>
                <w:rFonts w:ascii="Tahoma" w:eastAsia="PMingLiU" w:hAnsi="Tahoma" w:cs="Tahoma"/>
              </w:rPr>
              <w:t>*</w:t>
            </w:r>
          </w:p>
          <w:p w14:paraId="5131E452" w14:textId="77777777" w:rsidR="00F76ED4" w:rsidRPr="005D7578" w:rsidRDefault="00F76ED4" w:rsidP="00B6595A">
            <w:pPr>
              <w:pStyle w:val="AppendixTableText"/>
              <w:rPr>
                <w:rFonts w:ascii="Tahoma" w:eastAsia="PMingLiU" w:hAnsi="Tahoma" w:cs="Tahoma"/>
              </w:rPr>
            </w:pPr>
          </w:p>
        </w:tc>
      </w:tr>
      <w:tr w:rsidR="00F76ED4" w:rsidRPr="005D7578" w14:paraId="3BF79D5B" w14:textId="77777777" w:rsidTr="00430BCB">
        <w:trPr>
          <w:cantSplit/>
          <w:trHeight w:val="236"/>
        </w:trPr>
        <w:tc>
          <w:tcPr>
            <w:tcW w:w="3002" w:type="dxa"/>
            <w:vAlign w:val="center"/>
          </w:tcPr>
          <w:p w14:paraId="5FC20F9E"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32DDFB5D" w14:textId="77777777" w:rsidR="00F76ED4" w:rsidRPr="005D7578" w:rsidRDefault="00F76ED4" w:rsidP="00B6595A">
            <w:pPr>
              <w:pStyle w:val="AppendixTableText"/>
              <w:rPr>
                <w:rFonts w:ascii="Tahoma" w:eastAsia="PMingLiU" w:hAnsi="Tahoma" w:cs="Tahoma"/>
                <w:i/>
              </w:rPr>
            </w:pPr>
            <w:r w:rsidRPr="005D7578">
              <w:rPr>
                <w:rFonts w:ascii="Tahoma" w:eastAsia="PMingLiU" w:hAnsi="Tahoma" w:cs="Tahoma"/>
              </w:rPr>
              <w:t xml:space="preserve">15,000 </w:t>
            </w:r>
            <w:r w:rsidR="003709D9" w:rsidRPr="005D7578">
              <w:rPr>
                <w:rFonts w:ascii="Tahoma" w:eastAsia="PMingLiU" w:hAnsi="Tahoma" w:cs="Tahoma"/>
              </w:rPr>
              <w:t>–</w:t>
            </w:r>
            <w:r w:rsidRPr="005D7578">
              <w:rPr>
                <w:rFonts w:ascii="Tahoma" w:eastAsia="PMingLiU" w:hAnsi="Tahoma" w:cs="Tahoma"/>
              </w:rPr>
              <w:t xml:space="preserve"> 29,999</w:t>
            </w:r>
          </w:p>
        </w:tc>
        <w:tc>
          <w:tcPr>
            <w:tcW w:w="3397" w:type="dxa"/>
            <w:vAlign w:val="center"/>
          </w:tcPr>
          <w:p w14:paraId="0900FCE6"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110 </w:t>
            </w:r>
            <w:r w:rsidRPr="005D7578">
              <w:rPr>
                <w:rFonts w:ascii="Tahoma" w:eastAsia="PMingLiU" w:hAnsi="Tahoma" w:cs="Tahoma"/>
              </w:rPr>
              <w:t>天</w:t>
            </w:r>
            <w:r w:rsidRPr="005D7578">
              <w:rPr>
                <w:rFonts w:ascii="Tahoma" w:eastAsia="PMingLiU" w:hAnsi="Tahoma" w:cs="Tahoma"/>
              </w:rPr>
              <w:t>*</w:t>
            </w:r>
          </w:p>
          <w:p w14:paraId="05F2BC6E" w14:textId="77777777" w:rsidR="00F76ED4" w:rsidRPr="005D7578" w:rsidRDefault="00F76ED4" w:rsidP="00B6595A">
            <w:pPr>
              <w:pStyle w:val="AppendixTableText"/>
              <w:rPr>
                <w:rFonts w:ascii="Tahoma" w:eastAsia="PMingLiU" w:hAnsi="Tahoma" w:cs="Tahoma"/>
              </w:rPr>
            </w:pPr>
          </w:p>
        </w:tc>
        <w:tc>
          <w:tcPr>
            <w:tcW w:w="2993" w:type="dxa"/>
            <w:vAlign w:val="center"/>
          </w:tcPr>
          <w:p w14:paraId="4C337644"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55 </w:t>
            </w:r>
            <w:r w:rsidRPr="005D7578">
              <w:rPr>
                <w:rFonts w:ascii="Tahoma" w:eastAsia="PMingLiU" w:hAnsi="Tahoma" w:cs="Tahoma"/>
              </w:rPr>
              <w:t>天</w:t>
            </w:r>
            <w:r w:rsidRPr="005D7578">
              <w:rPr>
                <w:rFonts w:ascii="Tahoma" w:eastAsia="PMingLiU" w:hAnsi="Tahoma" w:cs="Tahoma"/>
              </w:rPr>
              <w:t>*</w:t>
            </w:r>
          </w:p>
          <w:p w14:paraId="6D4CF248" w14:textId="77777777" w:rsidR="00F76ED4" w:rsidRPr="005D7578" w:rsidRDefault="00F76ED4" w:rsidP="00B6595A">
            <w:pPr>
              <w:pStyle w:val="AppendixTableText"/>
              <w:rPr>
                <w:rFonts w:ascii="Tahoma" w:eastAsia="PMingLiU" w:hAnsi="Tahoma" w:cs="Tahoma"/>
              </w:rPr>
            </w:pPr>
          </w:p>
        </w:tc>
      </w:tr>
      <w:tr w:rsidR="00F76ED4" w:rsidRPr="005D7578" w14:paraId="1C1DFD90" w14:textId="77777777" w:rsidTr="00430BCB">
        <w:trPr>
          <w:cantSplit/>
          <w:trHeight w:val="236"/>
        </w:trPr>
        <w:tc>
          <w:tcPr>
            <w:tcW w:w="3002" w:type="dxa"/>
            <w:vAlign w:val="center"/>
          </w:tcPr>
          <w:p w14:paraId="255C86CC"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69AC18AC" w14:textId="77777777" w:rsidR="00F76ED4" w:rsidRPr="005D7578" w:rsidRDefault="00F76ED4" w:rsidP="00B6595A">
            <w:pPr>
              <w:pStyle w:val="AppendixTableText"/>
              <w:rPr>
                <w:rFonts w:ascii="Tahoma" w:eastAsia="PMingLiU" w:hAnsi="Tahoma" w:cs="Tahoma"/>
                <w:i/>
              </w:rPr>
            </w:pPr>
            <w:r w:rsidRPr="005D7578">
              <w:rPr>
                <w:rFonts w:ascii="Tahoma" w:eastAsia="PMingLiU" w:hAnsi="Tahoma" w:cs="Tahoma"/>
              </w:rPr>
              <w:t xml:space="preserve">30,000 </w:t>
            </w:r>
            <w:r w:rsidR="003709D9" w:rsidRPr="005D7578">
              <w:rPr>
                <w:rFonts w:ascii="Tahoma" w:eastAsia="PMingLiU" w:hAnsi="Tahoma" w:cs="Tahoma"/>
              </w:rPr>
              <w:t>–</w:t>
            </w:r>
            <w:r w:rsidRPr="005D7578">
              <w:rPr>
                <w:rFonts w:ascii="Tahoma" w:eastAsia="PMingLiU" w:hAnsi="Tahoma" w:cs="Tahoma"/>
              </w:rPr>
              <w:t xml:space="preserve"> 49,999</w:t>
            </w:r>
          </w:p>
        </w:tc>
        <w:tc>
          <w:tcPr>
            <w:tcW w:w="3397" w:type="dxa"/>
            <w:vAlign w:val="center"/>
          </w:tcPr>
          <w:p w14:paraId="0A3B7327"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160 </w:t>
            </w:r>
            <w:r w:rsidRPr="005D7578">
              <w:rPr>
                <w:rFonts w:ascii="Tahoma" w:eastAsia="PMingLiU" w:hAnsi="Tahoma" w:cs="Tahoma"/>
              </w:rPr>
              <w:t>天</w:t>
            </w:r>
            <w:r w:rsidRPr="005D7578">
              <w:rPr>
                <w:rFonts w:ascii="Tahoma" w:eastAsia="PMingLiU" w:hAnsi="Tahoma" w:cs="Tahoma"/>
              </w:rPr>
              <w:t>*</w:t>
            </w:r>
          </w:p>
          <w:p w14:paraId="25BD4B87" w14:textId="77777777" w:rsidR="00F76ED4" w:rsidRPr="005D7578" w:rsidRDefault="00F76ED4" w:rsidP="00B6595A">
            <w:pPr>
              <w:pStyle w:val="AppendixTableText"/>
              <w:rPr>
                <w:rFonts w:ascii="Tahoma" w:eastAsia="PMingLiU" w:hAnsi="Tahoma" w:cs="Tahoma"/>
              </w:rPr>
            </w:pPr>
          </w:p>
        </w:tc>
        <w:tc>
          <w:tcPr>
            <w:tcW w:w="2993" w:type="dxa"/>
            <w:vAlign w:val="center"/>
          </w:tcPr>
          <w:p w14:paraId="6A0741E6"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80 </w:t>
            </w:r>
            <w:r w:rsidRPr="005D7578">
              <w:rPr>
                <w:rFonts w:ascii="Tahoma" w:eastAsia="PMingLiU" w:hAnsi="Tahoma" w:cs="Tahoma"/>
              </w:rPr>
              <w:t>天</w:t>
            </w:r>
            <w:r w:rsidRPr="005D7578">
              <w:rPr>
                <w:rFonts w:ascii="Tahoma" w:eastAsia="PMingLiU" w:hAnsi="Tahoma" w:cs="Tahoma"/>
              </w:rPr>
              <w:t>*</w:t>
            </w:r>
          </w:p>
          <w:p w14:paraId="3377F5D0" w14:textId="77777777" w:rsidR="00F76ED4" w:rsidRPr="005D7578" w:rsidRDefault="00F76ED4" w:rsidP="00B6595A">
            <w:pPr>
              <w:pStyle w:val="AppendixTableText"/>
              <w:rPr>
                <w:rFonts w:ascii="Tahoma" w:eastAsia="PMingLiU" w:hAnsi="Tahoma" w:cs="Tahoma"/>
              </w:rPr>
            </w:pPr>
          </w:p>
        </w:tc>
      </w:tr>
      <w:tr w:rsidR="00F76ED4" w:rsidRPr="005D7578" w14:paraId="73ED31D1" w14:textId="77777777" w:rsidTr="00430BCB">
        <w:trPr>
          <w:cantSplit/>
          <w:trHeight w:val="236"/>
        </w:trPr>
        <w:tc>
          <w:tcPr>
            <w:tcW w:w="3002" w:type="dxa"/>
            <w:vAlign w:val="center"/>
          </w:tcPr>
          <w:p w14:paraId="45953E5A"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0985CFA6" w14:textId="77777777" w:rsidR="00F76ED4" w:rsidRPr="005D7578" w:rsidRDefault="00F76ED4" w:rsidP="00B6595A">
            <w:pPr>
              <w:pStyle w:val="AppendixTableText"/>
              <w:rPr>
                <w:rFonts w:ascii="Tahoma" w:eastAsia="PMingLiU" w:hAnsi="Tahoma" w:cs="Tahoma"/>
                <w:i/>
              </w:rPr>
            </w:pPr>
            <w:r w:rsidRPr="005D7578">
              <w:rPr>
                <w:rFonts w:ascii="Tahoma" w:eastAsia="PMingLiU" w:hAnsi="Tahoma" w:cs="Tahoma"/>
              </w:rPr>
              <w:t xml:space="preserve">50,000 </w:t>
            </w:r>
            <w:r w:rsidR="003709D9" w:rsidRPr="005D7578">
              <w:rPr>
                <w:rFonts w:ascii="Tahoma" w:eastAsia="PMingLiU" w:hAnsi="Tahoma" w:cs="Tahoma"/>
              </w:rPr>
              <w:t>–</w:t>
            </w:r>
            <w:r w:rsidRPr="005D7578">
              <w:rPr>
                <w:rFonts w:ascii="Tahoma" w:eastAsia="PMingLiU" w:hAnsi="Tahoma" w:cs="Tahoma"/>
              </w:rPr>
              <w:t xml:space="preserve"> 99,999</w:t>
            </w:r>
          </w:p>
        </w:tc>
        <w:tc>
          <w:tcPr>
            <w:tcW w:w="3397" w:type="dxa"/>
            <w:vAlign w:val="center"/>
          </w:tcPr>
          <w:p w14:paraId="6D7BDBAF"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250 </w:t>
            </w:r>
            <w:r w:rsidRPr="005D7578">
              <w:rPr>
                <w:rFonts w:ascii="Tahoma" w:eastAsia="PMingLiU" w:hAnsi="Tahoma" w:cs="Tahoma"/>
              </w:rPr>
              <w:t>天</w:t>
            </w:r>
            <w:r w:rsidRPr="005D7578">
              <w:rPr>
                <w:rFonts w:ascii="Tahoma" w:eastAsia="PMingLiU" w:hAnsi="Tahoma" w:cs="Tahoma"/>
              </w:rPr>
              <w:t>*</w:t>
            </w:r>
          </w:p>
          <w:p w14:paraId="43A7B43F" w14:textId="77777777" w:rsidR="00F76ED4" w:rsidRPr="005D7578" w:rsidRDefault="00F76ED4" w:rsidP="00B6595A">
            <w:pPr>
              <w:pStyle w:val="AppendixTableText"/>
              <w:rPr>
                <w:rFonts w:ascii="Tahoma" w:eastAsia="PMingLiU" w:hAnsi="Tahoma" w:cs="Tahoma"/>
              </w:rPr>
            </w:pPr>
          </w:p>
        </w:tc>
        <w:tc>
          <w:tcPr>
            <w:tcW w:w="2993" w:type="dxa"/>
            <w:vAlign w:val="center"/>
          </w:tcPr>
          <w:p w14:paraId="13BAAF7A"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125 </w:t>
            </w:r>
            <w:r w:rsidRPr="005D7578">
              <w:rPr>
                <w:rFonts w:ascii="Tahoma" w:eastAsia="PMingLiU" w:hAnsi="Tahoma" w:cs="Tahoma"/>
              </w:rPr>
              <w:t>天</w:t>
            </w:r>
            <w:r w:rsidRPr="005D7578">
              <w:rPr>
                <w:rFonts w:ascii="Tahoma" w:eastAsia="PMingLiU" w:hAnsi="Tahoma" w:cs="Tahoma"/>
              </w:rPr>
              <w:t>*</w:t>
            </w:r>
          </w:p>
          <w:p w14:paraId="7BEAA5F2" w14:textId="77777777" w:rsidR="00F76ED4" w:rsidRPr="005D7578" w:rsidRDefault="00F76ED4" w:rsidP="00B6595A">
            <w:pPr>
              <w:pStyle w:val="AppendixTableText"/>
              <w:rPr>
                <w:rFonts w:ascii="Tahoma" w:eastAsia="PMingLiU" w:hAnsi="Tahoma" w:cs="Tahoma"/>
              </w:rPr>
            </w:pPr>
          </w:p>
        </w:tc>
      </w:tr>
      <w:tr w:rsidR="00F76ED4" w:rsidRPr="005D7578" w14:paraId="2CC0C077" w14:textId="77777777" w:rsidTr="00430BCB">
        <w:trPr>
          <w:cantSplit/>
          <w:trHeight w:val="236"/>
        </w:trPr>
        <w:tc>
          <w:tcPr>
            <w:tcW w:w="3002" w:type="dxa"/>
            <w:vAlign w:val="center"/>
          </w:tcPr>
          <w:p w14:paraId="6D9D1755"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3E95142F" w14:textId="77777777" w:rsidR="00F76ED4" w:rsidRPr="005D7578" w:rsidRDefault="00F76ED4" w:rsidP="00B6595A">
            <w:pPr>
              <w:pStyle w:val="AppendixTableHeadings"/>
              <w:rPr>
                <w:rFonts w:ascii="Tahoma" w:eastAsia="PMingLiU" w:hAnsi="Tahoma" w:cs="Tahoma"/>
                <w:b w:val="0"/>
              </w:rPr>
            </w:pPr>
            <w:r w:rsidRPr="005D7578">
              <w:rPr>
                <w:rFonts w:ascii="Tahoma" w:eastAsia="PMingLiU" w:hAnsi="Tahoma" w:cs="Tahoma"/>
                <w:b w:val="0"/>
              </w:rPr>
              <w:t xml:space="preserve">100,000 </w:t>
            </w:r>
            <w:r w:rsidR="003709D9" w:rsidRPr="005D7578">
              <w:rPr>
                <w:rFonts w:ascii="Tahoma" w:eastAsia="PMingLiU" w:hAnsi="Tahoma" w:cs="Tahoma"/>
              </w:rPr>
              <w:t>–</w:t>
            </w:r>
            <w:r w:rsidRPr="005D7578">
              <w:rPr>
                <w:rFonts w:ascii="Tahoma" w:eastAsia="PMingLiU" w:hAnsi="Tahoma" w:cs="Tahoma"/>
                <w:b w:val="0"/>
              </w:rPr>
              <w:t xml:space="preserve"> 199,999</w:t>
            </w:r>
          </w:p>
        </w:tc>
        <w:tc>
          <w:tcPr>
            <w:tcW w:w="3397" w:type="dxa"/>
            <w:vAlign w:val="center"/>
          </w:tcPr>
          <w:p w14:paraId="78343619"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400 </w:t>
            </w:r>
            <w:r w:rsidRPr="005D7578">
              <w:rPr>
                <w:rFonts w:ascii="Tahoma" w:eastAsia="PMingLiU" w:hAnsi="Tahoma" w:cs="Tahoma"/>
              </w:rPr>
              <w:t>天</w:t>
            </w:r>
            <w:r w:rsidRPr="005D7578">
              <w:rPr>
                <w:rFonts w:ascii="Tahoma" w:eastAsia="PMingLiU" w:hAnsi="Tahoma" w:cs="Tahoma"/>
              </w:rPr>
              <w:t>*</w:t>
            </w:r>
          </w:p>
          <w:p w14:paraId="060C53EC" w14:textId="77777777" w:rsidR="00F76ED4" w:rsidRPr="005D7578" w:rsidRDefault="00F76ED4" w:rsidP="00B6595A">
            <w:pPr>
              <w:pStyle w:val="AppendixTableText"/>
              <w:rPr>
                <w:rFonts w:ascii="Tahoma" w:eastAsia="PMingLiU" w:hAnsi="Tahoma" w:cs="Tahoma"/>
              </w:rPr>
            </w:pPr>
          </w:p>
        </w:tc>
        <w:tc>
          <w:tcPr>
            <w:tcW w:w="2993" w:type="dxa"/>
            <w:vAlign w:val="center"/>
          </w:tcPr>
          <w:p w14:paraId="21FC3B82"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200 </w:t>
            </w:r>
            <w:r w:rsidRPr="005D7578">
              <w:rPr>
                <w:rFonts w:ascii="Tahoma" w:eastAsia="PMingLiU" w:hAnsi="Tahoma" w:cs="Tahoma"/>
              </w:rPr>
              <w:t>天</w:t>
            </w:r>
            <w:r w:rsidRPr="005D7578">
              <w:rPr>
                <w:rFonts w:ascii="Tahoma" w:eastAsia="PMingLiU" w:hAnsi="Tahoma" w:cs="Tahoma"/>
              </w:rPr>
              <w:t>*</w:t>
            </w:r>
          </w:p>
          <w:p w14:paraId="6483BB99" w14:textId="77777777" w:rsidR="00F76ED4" w:rsidRPr="005D7578" w:rsidRDefault="00F76ED4" w:rsidP="00B6595A">
            <w:pPr>
              <w:pStyle w:val="AppendixTableText"/>
              <w:rPr>
                <w:rFonts w:ascii="Tahoma" w:eastAsia="PMingLiU" w:hAnsi="Tahoma" w:cs="Tahoma"/>
              </w:rPr>
            </w:pPr>
          </w:p>
        </w:tc>
      </w:tr>
      <w:tr w:rsidR="00F76ED4" w:rsidRPr="005D7578" w14:paraId="50DFD354" w14:textId="77777777" w:rsidTr="00430BCB">
        <w:trPr>
          <w:cantSplit/>
          <w:trHeight w:val="236"/>
        </w:trPr>
        <w:tc>
          <w:tcPr>
            <w:tcW w:w="3002" w:type="dxa"/>
            <w:vAlign w:val="center"/>
          </w:tcPr>
          <w:p w14:paraId="79A44D93"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2F40F105" w14:textId="77777777" w:rsidR="00F76ED4" w:rsidRPr="005D7578" w:rsidRDefault="00F76ED4" w:rsidP="00B6595A">
            <w:pPr>
              <w:pStyle w:val="AppendixTableHeadings"/>
              <w:rPr>
                <w:rFonts w:ascii="Tahoma" w:eastAsia="PMingLiU" w:hAnsi="Tahoma" w:cs="Tahoma"/>
                <w:b w:val="0"/>
              </w:rPr>
            </w:pPr>
            <w:r w:rsidRPr="005D7578">
              <w:rPr>
                <w:rFonts w:ascii="Tahoma" w:eastAsia="PMingLiU" w:hAnsi="Tahoma" w:cs="Tahoma"/>
                <w:b w:val="0"/>
              </w:rPr>
              <w:t xml:space="preserve">200,000 </w:t>
            </w:r>
            <w:r w:rsidR="003709D9" w:rsidRPr="005D7578">
              <w:rPr>
                <w:rFonts w:ascii="Tahoma" w:eastAsia="PMingLiU" w:hAnsi="Tahoma" w:cs="Tahoma"/>
              </w:rPr>
              <w:t>–</w:t>
            </w:r>
            <w:r w:rsidRPr="005D7578">
              <w:rPr>
                <w:rFonts w:ascii="Tahoma" w:eastAsia="PMingLiU" w:hAnsi="Tahoma" w:cs="Tahoma"/>
                <w:b w:val="0"/>
              </w:rPr>
              <w:t xml:space="preserve"> 399,999</w:t>
            </w:r>
          </w:p>
        </w:tc>
        <w:tc>
          <w:tcPr>
            <w:tcW w:w="3397" w:type="dxa"/>
            <w:vAlign w:val="center"/>
          </w:tcPr>
          <w:p w14:paraId="696B26F4"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600 </w:t>
            </w:r>
            <w:r w:rsidRPr="005D7578">
              <w:rPr>
                <w:rFonts w:ascii="Tahoma" w:eastAsia="PMingLiU" w:hAnsi="Tahoma" w:cs="Tahoma"/>
              </w:rPr>
              <w:t>天</w:t>
            </w:r>
            <w:r w:rsidRPr="005D7578">
              <w:rPr>
                <w:rFonts w:ascii="Tahoma" w:eastAsia="PMingLiU" w:hAnsi="Tahoma" w:cs="Tahoma"/>
              </w:rPr>
              <w:t>*</w:t>
            </w:r>
          </w:p>
          <w:p w14:paraId="4EC24C2F" w14:textId="77777777" w:rsidR="00F76ED4" w:rsidRPr="005D7578" w:rsidRDefault="00F76ED4" w:rsidP="00B6595A">
            <w:pPr>
              <w:pStyle w:val="AppendixTableText"/>
              <w:rPr>
                <w:rFonts w:ascii="Tahoma" w:eastAsia="PMingLiU" w:hAnsi="Tahoma" w:cs="Tahoma"/>
              </w:rPr>
            </w:pPr>
          </w:p>
        </w:tc>
        <w:tc>
          <w:tcPr>
            <w:tcW w:w="2993" w:type="dxa"/>
            <w:vAlign w:val="center"/>
          </w:tcPr>
          <w:p w14:paraId="0EF19659"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300 </w:t>
            </w:r>
            <w:r w:rsidRPr="005D7578">
              <w:rPr>
                <w:rFonts w:ascii="Tahoma" w:eastAsia="PMingLiU" w:hAnsi="Tahoma" w:cs="Tahoma"/>
              </w:rPr>
              <w:t>天</w:t>
            </w:r>
            <w:r w:rsidRPr="005D7578">
              <w:rPr>
                <w:rFonts w:ascii="Tahoma" w:eastAsia="PMingLiU" w:hAnsi="Tahoma" w:cs="Tahoma"/>
              </w:rPr>
              <w:t>*</w:t>
            </w:r>
          </w:p>
          <w:p w14:paraId="65217DB1" w14:textId="77777777" w:rsidR="00F76ED4" w:rsidRPr="005D7578" w:rsidRDefault="00F76ED4" w:rsidP="00B6595A">
            <w:pPr>
              <w:pStyle w:val="AppendixTableText"/>
              <w:rPr>
                <w:rFonts w:ascii="Tahoma" w:eastAsia="PMingLiU" w:hAnsi="Tahoma" w:cs="Tahoma"/>
              </w:rPr>
            </w:pPr>
          </w:p>
        </w:tc>
      </w:tr>
      <w:tr w:rsidR="00F76ED4" w:rsidRPr="005D7578" w14:paraId="2FF810CB" w14:textId="77777777" w:rsidTr="00430BCB">
        <w:trPr>
          <w:cantSplit/>
          <w:trHeight w:val="236"/>
        </w:trPr>
        <w:tc>
          <w:tcPr>
            <w:tcW w:w="3002" w:type="dxa"/>
            <w:vAlign w:val="center"/>
          </w:tcPr>
          <w:p w14:paraId="35BB2A2A" w14:textId="77777777" w:rsidR="00F76ED4" w:rsidRPr="005D7578" w:rsidRDefault="00F76ED4" w:rsidP="00B6595A">
            <w:pPr>
              <w:pStyle w:val="AppendixTableHeadings"/>
              <w:keepNext/>
              <w:keepLines/>
              <w:rPr>
                <w:rFonts w:ascii="Tahoma" w:eastAsia="PMingLiU" w:hAnsi="Tahoma" w:cs="Tahoma"/>
              </w:rPr>
            </w:pPr>
            <w:r w:rsidRPr="005D7578">
              <w:rPr>
                <w:rFonts w:ascii="Tahoma" w:eastAsia="PMingLiU" w:hAnsi="Tahoma" w:cs="Tahoma"/>
                <w:b w:val="0"/>
              </w:rPr>
              <w:lastRenderedPageBreak/>
              <w:t>SAM</w:t>
            </w:r>
          </w:p>
          <w:p w14:paraId="684D4F44" w14:textId="77777777" w:rsidR="00F76ED4" w:rsidRPr="005D7578" w:rsidRDefault="00F76ED4" w:rsidP="00B6595A">
            <w:pPr>
              <w:pStyle w:val="AppendixTableHeadings"/>
              <w:keepNext/>
              <w:keepLines/>
              <w:rPr>
                <w:rFonts w:ascii="Tahoma" w:eastAsia="PMingLiU" w:hAnsi="Tahoma" w:cs="Tahoma"/>
                <w:b w:val="0"/>
              </w:rPr>
            </w:pPr>
            <w:r w:rsidRPr="005D7578">
              <w:rPr>
                <w:rFonts w:ascii="Tahoma" w:eastAsia="PMingLiU" w:hAnsi="Tahoma" w:cs="Tahoma"/>
                <w:b w:val="0"/>
              </w:rPr>
              <w:t xml:space="preserve">400,000 </w:t>
            </w:r>
            <w:r w:rsidR="003709D9" w:rsidRPr="005D7578">
              <w:rPr>
                <w:rFonts w:ascii="Tahoma" w:eastAsia="PMingLiU" w:hAnsi="Tahoma" w:cs="Tahoma"/>
              </w:rPr>
              <w:t>–</w:t>
            </w:r>
            <w:r w:rsidRPr="005D7578">
              <w:rPr>
                <w:rFonts w:ascii="Tahoma" w:eastAsia="PMingLiU" w:hAnsi="Tahoma" w:cs="Tahoma"/>
                <w:b w:val="0"/>
              </w:rPr>
              <w:t xml:space="preserve"> 599,999</w:t>
            </w:r>
          </w:p>
        </w:tc>
        <w:tc>
          <w:tcPr>
            <w:tcW w:w="3397" w:type="dxa"/>
            <w:vAlign w:val="center"/>
          </w:tcPr>
          <w:p w14:paraId="78E6E4E0" w14:textId="77777777" w:rsidR="00F76ED4" w:rsidRPr="005D7578" w:rsidRDefault="00F76ED4" w:rsidP="00B6595A">
            <w:pPr>
              <w:pStyle w:val="AppendixTableText"/>
              <w:keepNext/>
              <w:keepLines/>
              <w:rPr>
                <w:rFonts w:ascii="Tahoma" w:eastAsia="PMingLiU" w:hAnsi="Tahoma" w:cs="Tahoma"/>
              </w:rPr>
            </w:pPr>
            <w:r w:rsidRPr="005D7578">
              <w:rPr>
                <w:rFonts w:ascii="Tahoma" w:eastAsia="PMingLiU" w:hAnsi="Tahoma" w:cs="Tahoma"/>
              </w:rPr>
              <w:t xml:space="preserve">800 </w:t>
            </w:r>
            <w:r w:rsidRPr="005D7578">
              <w:rPr>
                <w:rFonts w:ascii="Tahoma" w:eastAsia="PMingLiU" w:hAnsi="Tahoma" w:cs="Tahoma"/>
              </w:rPr>
              <w:t>天</w:t>
            </w:r>
            <w:r w:rsidRPr="005D7578">
              <w:rPr>
                <w:rFonts w:ascii="Tahoma" w:eastAsia="PMingLiU" w:hAnsi="Tahoma" w:cs="Tahoma"/>
              </w:rPr>
              <w:t>*</w:t>
            </w:r>
          </w:p>
          <w:p w14:paraId="4CE76B45" w14:textId="77777777" w:rsidR="00F76ED4" w:rsidRPr="005D7578" w:rsidRDefault="00F76ED4" w:rsidP="00B6595A">
            <w:pPr>
              <w:pStyle w:val="AppendixTableText"/>
              <w:keepNext/>
              <w:keepLines/>
              <w:rPr>
                <w:rFonts w:ascii="Tahoma" w:eastAsia="PMingLiU" w:hAnsi="Tahoma" w:cs="Tahoma"/>
              </w:rPr>
            </w:pPr>
          </w:p>
        </w:tc>
        <w:tc>
          <w:tcPr>
            <w:tcW w:w="2993" w:type="dxa"/>
            <w:vAlign w:val="center"/>
          </w:tcPr>
          <w:p w14:paraId="650B26AF" w14:textId="77777777" w:rsidR="00F76ED4" w:rsidRPr="005D7578" w:rsidRDefault="00F76ED4" w:rsidP="00B6595A">
            <w:pPr>
              <w:pStyle w:val="AppendixTableText"/>
              <w:keepNext/>
              <w:keepLines/>
              <w:rPr>
                <w:rFonts w:ascii="Tahoma" w:eastAsia="PMingLiU" w:hAnsi="Tahoma" w:cs="Tahoma"/>
              </w:rPr>
            </w:pPr>
            <w:r w:rsidRPr="005D7578">
              <w:rPr>
                <w:rFonts w:ascii="Tahoma" w:eastAsia="PMingLiU" w:hAnsi="Tahoma" w:cs="Tahoma"/>
              </w:rPr>
              <w:t xml:space="preserve">400 </w:t>
            </w:r>
            <w:r w:rsidRPr="005D7578">
              <w:rPr>
                <w:rFonts w:ascii="Tahoma" w:eastAsia="PMingLiU" w:hAnsi="Tahoma" w:cs="Tahoma"/>
              </w:rPr>
              <w:t>天</w:t>
            </w:r>
            <w:r w:rsidRPr="005D7578">
              <w:rPr>
                <w:rFonts w:ascii="Tahoma" w:eastAsia="PMingLiU" w:hAnsi="Tahoma" w:cs="Tahoma"/>
              </w:rPr>
              <w:t>*</w:t>
            </w:r>
          </w:p>
          <w:p w14:paraId="77D7E1A3" w14:textId="77777777" w:rsidR="00F76ED4" w:rsidRPr="005D7578" w:rsidRDefault="00F76ED4" w:rsidP="00B6595A">
            <w:pPr>
              <w:pStyle w:val="AppendixTableText"/>
              <w:keepNext/>
              <w:keepLines/>
              <w:rPr>
                <w:rFonts w:ascii="Tahoma" w:eastAsia="PMingLiU" w:hAnsi="Tahoma" w:cs="Tahoma"/>
              </w:rPr>
            </w:pPr>
          </w:p>
        </w:tc>
      </w:tr>
      <w:tr w:rsidR="00F76ED4" w:rsidRPr="005D7578" w14:paraId="6B0669A2" w14:textId="77777777" w:rsidTr="00430BCB">
        <w:trPr>
          <w:cantSplit/>
          <w:trHeight w:val="236"/>
        </w:trPr>
        <w:tc>
          <w:tcPr>
            <w:tcW w:w="3002" w:type="dxa"/>
            <w:vAlign w:val="center"/>
          </w:tcPr>
          <w:p w14:paraId="5AA908D9" w14:textId="77777777" w:rsidR="00F76ED4" w:rsidRPr="005D7578" w:rsidRDefault="00F76ED4" w:rsidP="00B6595A">
            <w:pPr>
              <w:pStyle w:val="AppendixTableHeadings"/>
              <w:rPr>
                <w:rFonts w:ascii="Tahoma" w:eastAsia="PMingLiU" w:hAnsi="Tahoma" w:cs="Tahoma"/>
              </w:rPr>
            </w:pPr>
            <w:r w:rsidRPr="005D7578">
              <w:rPr>
                <w:rFonts w:ascii="Tahoma" w:eastAsia="PMingLiU" w:hAnsi="Tahoma" w:cs="Tahoma"/>
                <w:b w:val="0"/>
              </w:rPr>
              <w:t>SAM</w:t>
            </w:r>
          </w:p>
          <w:p w14:paraId="21C54327" w14:textId="77777777" w:rsidR="00F76ED4" w:rsidRPr="005D7578" w:rsidRDefault="00F76ED4" w:rsidP="00B6595A">
            <w:pPr>
              <w:pStyle w:val="AppendixTableHeadings"/>
              <w:rPr>
                <w:rFonts w:ascii="Tahoma" w:eastAsia="PMingLiU" w:hAnsi="Tahoma" w:cs="Tahoma"/>
                <w:b w:val="0"/>
              </w:rPr>
            </w:pPr>
            <w:r w:rsidRPr="005D7578">
              <w:rPr>
                <w:rFonts w:ascii="Tahoma" w:eastAsia="PMingLiU" w:hAnsi="Tahoma" w:cs="Tahoma"/>
                <w:b w:val="0"/>
              </w:rPr>
              <w:t>600,000 +</w:t>
            </w:r>
          </w:p>
        </w:tc>
        <w:tc>
          <w:tcPr>
            <w:tcW w:w="3397" w:type="dxa"/>
            <w:vAlign w:val="center"/>
          </w:tcPr>
          <w:p w14:paraId="27ADEC3D"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1400 </w:t>
            </w:r>
            <w:r w:rsidRPr="005D7578">
              <w:rPr>
                <w:rFonts w:ascii="Tahoma" w:eastAsia="PMingLiU" w:hAnsi="Tahoma" w:cs="Tahoma"/>
              </w:rPr>
              <w:t>天</w:t>
            </w:r>
            <w:r w:rsidRPr="005D7578">
              <w:rPr>
                <w:rFonts w:ascii="Tahoma" w:eastAsia="PMingLiU" w:hAnsi="Tahoma" w:cs="Tahoma"/>
              </w:rPr>
              <w:t>*</w:t>
            </w:r>
          </w:p>
          <w:p w14:paraId="564C950F" w14:textId="77777777" w:rsidR="00F76ED4" w:rsidRPr="005D7578" w:rsidRDefault="00F76ED4" w:rsidP="00B6595A">
            <w:pPr>
              <w:pStyle w:val="AppendixTableText"/>
              <w:rPr>
                <w:rFonts w:ascii="Tahoma" w:eastAsia="PMingLiU" w:hAnsi="Tahoma" w:cs="Tahoma"/>
              </w:rPr>
            </w:pPr>
          </w:p>
        </w:tc>
        <w:tc>
          <w:tcPr>
            <w:tcW w:w="2993" w:type="dxa"/>
            <w:vAlign w:val="center"/>
          </w:tcPr>
          <w:p w14:paraId="52FF436E" w14:textId="77777777" w:rsidR="00F76ED4" w:rsidRPr="005D7578" w:rsidRDefault="00F76ED4" w:rsidP="00B6595A">
            <w:pPr>
              <w:pStyle w:val="AppendixTableText"/>
              <w:rPr>
                <w:rFonts w:ascii="Tahoma" w:eastAsia="PMingLiU" w:hAnsi="Tahoma" w:cs="Tahoma"/>
              </w:rPr>
            </w:pPr>
            <w:r w:rsidRPr="005D7578">
              <w:rPr>
                <w:rFonts w:ascii="Tahoma" w:eastAsia="PMingLiU" w:hAnsi="Tahoma" w:cs="Tahoma"/>
              </w:rPr>
              <w:t xml:space="preserve">700 </w:t>
            </w:r>
            <w:r w:rsidRPr="005D7578">
              <w:rPr>
                <w:rFonts w:ascii="Tahoma" w:eastAsia="PMingLiU" w:hAnsi="Tahoma" w:cs="Tahoma"/>
              </w:rPr>
              <w:t>天</w:t>
            </w:r>
            <w:r w:rsidRPr="005D7578">
              <w:rPr>
                <w:rFonts w:ascii="Tahoma" w:eastAsia="PMingLiU" w:hAnsi="Tahoma" w:cs="Tahoma"/>
              </w:rPr>
              <w:t>*</w:t>
            </w:r>
          </w:p>
          <w:p w14:paraId="25CAAAC7" w14:textId="77777777" w:rsidR="00F76ED4" w:rsidRPr="005D7578" w:rsidRDefault="00F76ED4" w:rsidP="00B6595A">
            <w:pPr>
              <w:pStyle w:val="AppendixTableText"/>
              <w:rPr>
                <w:rFonts w:ascii="Tahoma" w:eastAsia="PMingLiU" w:hAnsi="Tahoma" w:cs="Tahoma"/>
              </w:rPr>
            </w:pPr>
          </w:p>
        </w:tc>
      </w:tr>
    </w:tbl>
    <w:p w14:paraId="700F67C8" w14:textId="77777777" w:rsidR="00F528E5" w:rsidRPr="005D7578" w:rsidRDefault="00F528E5" w:rsidP="003C56F1">
      <w:pPr>
        <w:pStyle w:val="AppendixBodyText"/>
        <w:spacing w:after="0"/>
        <w:rPr>
          <w:rFonts w:ascii="Tahoma" w:eastAsia="PMingLiU" w:hAnsi="Tahoma" w:cs="Tahoma"/>
          <w:sz w:val="18"/>
          <w:szCs w:val="18"/>
        </w:rPr>
      </w:pPr>
    </w:p>
    <w:p w14:paraId="1A0D4E48" w14:textId="77777777" w:rsidR="00E762F8" w:rsidRPr="005D7578" w:rsidRDefault="00023FE7">
      <w:pPr>
        <w:pStyle w:val="AppendixFlushBulletedList"/>
        <w:tabs>
          <w:tab w:val="clear" w:pos="360"/>
          <w:tab w:val="num" w:pos="0"/>
        </w:tabs>
        <w:ind w:left="0" w:firstLine="0"/>
        <w:rPr>
          <w:rFonts w:ascii="Tahoma" w:eastAsia="PMingLiU" w:hAnsi="Tahoma" w:cs="Tahoma"/>
        </w:rPr>
      </w:pPr>
      <w:r w:rsidRPr="005D7578">
        <w:rPr>
          <w:rFonts w:ascii="Tahoma" w:eastAsia="PMingLiU" w:hAnsi="Tahoma" w:cs="Tahoma"/>
          <w:sz w:val="18"/>
          <w:szCs w:val="18"/>
        </w:rPr>
        <w:t>訓練券資格規定必須取得軟體保證之使用權的最低數目會因方案而有所不同。</w:t>
      </w:r>
    </w:p>
    <w:p w14:paraId="0B80E5EB" w14:textId="77777777" w:rsidR="00C65D66" w:rsidRPr="005D7578" w:rsidRDefault="00C65D66" w:rsidP="00C65D66">
      <w:pPr>
        <w:tabs>
          <w:tab w:val="left" w:pos="10440"/>
        </w:tabs>
        <w:spacing w:before="120"/>
        <w:ind w:right="306"/>
        <w:rPr>
          <w:rFonts w:eastAsia="PMingLiU" w:cs="Tahoma"/>
        </w:rPr>
      </w:pPr>
      <w:r w:rsidRPr="005D7578">
        <w:rPr>
          <w:rFonts w:eastAsia="PMingLiU" w:cs="Tahoma"/>
          <w:b/>
          <w:i/>
          <w:color w:val="000000"/>
          <w:sz w:val="16"/>
          <w:szCs w:val="16"/>
        </w:rPr>
        <w:t>注意事項：</w:t>
      </w:r>
      <w:r w:rsidRPr="005D7578">
        <w:rPr>
          <w:rFonts w:eastAsia="PMingLiU" w:cs="Tahoma"/>
          <w:i/>
          <w:color w:val="000000"/>
          <w:sz w:val="16"/>
          <w:szCs w:val="16"/>
        </w:rPr>
        <w:t>根據完整的</w:t>
      </w:r>
      <w:r w:rsidRPr="005D7578">
        <w:rPr>
          <w:rFonts w:eastAsia="PMingLiU" w:cs="Tahoma"/>
          <w:i/>
          <w:color w:val="000000"/>
          <w:sz w:val="16"/>
          <w:szCs w:val="16"/>
        </w:rPr>
        <w:t xml:space="preserve"> 3 </w:t>
      </w:r>
      <w:r w:rsidRPr="005D7578">
        <w:rPr>
          <w:rFonts w:eastAsia="PMingLiU" w:cs="Tahoma"/>
          <w:i/>
          <w:color w:val="000000"/>
          <w:sz w:val="16"/>
          <w:szCs w:val="16"/>
        </w:rPr>
        <w:t>年期註冊或合約可提供的訓練折讓</w:t>
      </w:r>
      <w:r w:rsidRPr="005D7578">
        <w:rPr>
          <w:rFonts w:eastAsia="PMingLiU" w:cs="Tahoma"/>
          <w:i/>
          <w:color w:val="000000"/>
          <w:sz w:val="16"/>
          <w:szCs w:val="16"/>
        </w:rPr>
        <w:t xml:space="preserve"> (</w:t>
      </w:r>
      <w:r w:rsidRPr="005D7578">
        <w:rPr>
          <w:rFonts w:eastAsia="PMingLiU" w:cs="Tahoma"/>
          <w:i/>
          <w:color w:val="000000"/>
          <w:sz w:val="16"/>
          <w:szCs w:val="16"/>
        </w:rPr>
        <w:t>如需詳細資訊，請參閱以下內容</w:t>
      </w:r>
      <w:r w:rsidRPr="005D7578">
        <w:rPr>
          <w:rFonts w:eastAsia="PMingLiU" w:cs="Tahoma"/>
          <w:i/>
          <w:color w:val="000000"/>
          <w:sz w:val="16"/>
          <w:szCs w:val="16"/>
        </w:rPr>
        <w:t>)</w:t>
      </w:r>
      <w:r w:rsidRPr="005D7578">
        <w:rPr>
          <w:rFonts w:eastAsia="PMingLiU" w:cs="Tahoma"/>
          <w:i/>
          <w:color w:val="000000"/>
          <w:sz w:val="16"/>
          <w:szCs w:val="16"/>
        </w:rPr>
        <w:t>。</w:t>
      </w:r>
    </w:p>
    <w:p w14:paraId="6B011FF7" w14:textId="77777777" w:rsidR="00C65D66" w:rsidRPr="005D7578" w:rsidRDefault="00C65D66" w:rsidP="00C65D66">
      <w:pPr>
        <w:spacing w:after="60"/>
        <w:rPr>
          <w:rFonts w:eastAsia="PMingLiU" w:cs="Tahoma"/>
        </w:rPr>
      </w:pPr>
      <w:r w:rsidRPr="005D7578">
        <w:rPr>
          <w:rFonts w:eastAsia="PMingLiU" w:cs="Tahoma"/>
          <w:i/>
          <w:color w:val="000000"/>
          <w:sz w:val="16"/>
          <w:szCs w:val="16"/>
        </w:rPr>
        <w:t>請參閱</w:t>
      </w:r>
      <w:r w:rsidRPr="005D7578">
        <w:rPr>
          <w:rFonts w:eastAsia="PMingLiU" w:cs="Tahoma"/>
          <w:i/>
          <w:color w:val="000000"/>
          <w:sz w:val="16"/>
          <w:szCs w:val="16"/>
        </w:rPr>
        <w:t xml:space="preserve"> Office System </w:t>
      </w:r>
      <w:r w:rsidRPr="005D7578">
        <w:rPr>
          <w:rFonts w:eastAsia="PMingLiU" w:cs="Tahoma"/>
          <w:i/>
          <w:color w:val="000000"/>
          <w:sz w:val="16"/>
          <w:szCs w:val="16"/>
        </w:rPr>
        <w:t>應用程式表格</w:t>
      </w:r>
    </w:p>
    <w:p w14:paraId="25343E65" w14:textId="77777777" w:rsidR="00EC05F0" w:rsidRPr="005D7578" w:rsidRDefault="00C65D66" w:rsidP="00F76ED4">
      <w:pPr>
        <w:tabs>
          <w:tab w:val="left" w:pos="10440"/>
        </w:tabs>
        <w:ind w:right="302"/>
        <w:rPr>
          <w:rFonts w:eastAsia="PMingLiU" w:cs="Tahoma"/>
        </w:rPr>
      </w:pPr>
      <w:r w:rsidRPr="005D7578">
        <w:rPr>
          <w:rFonts w:eastAsia="PMingLiU" w:cs="Tahoma"/>
          <w:i/>
          <w:color w:val="000000"/>
          <w:sz w:val="16"/>
          <w:szCs w:val="16"/>
        </w:rPr>
        <w:t>*</w:t>
      </w:r>
      <w:r w:rsidRPr="005D7578">
        <w:rPr>
          <w:rFonts w:eastAsia="PMingLiU" w:cs="Tahoma"/>
          <w:i/>
          <w:color w:val="000000"/>
          <w:sz w:val="16"/>
          <w:szCs w:val="16"/>
        </w:rPr>
        <w:t>每個合格註冊或每份合約的天數。</w:t>
      </w:r>
    </w:p>
    <w:p w14:paraId="604A5F50" w14:textId="77777777" w:rsidR="009D26EE" w:rsidRPr="005D7578" w:rsidRDefault="009D26EE" w:rsidP="003C56F1">
      <w:pPr>
        <w:pStyle w:val="AppendixBodyText"/>
        <w:spacing w:after="0"/>
        <w:rPr>
          <w:rFonts w:ascii="Tahoma" w:eastAsia="PMingLiU" w:hAnsi="Tahoma" w:cs="Tahoma"/>
          <w:sz w:val="18"/>
          <w:szCs w:val="18"/>
        </w:rPr>
      </w:pPr>
    </w:p>
    <w:p w14:paraId="203769DD"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並非所有語言皆提供所有課程。</w:t>
      </w:r>
    </w:p>
    <w:p w14:paraId="08E5090C"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由</w:t>
      </w:r>
      <w:r w:rsidRPr="005D7578">
        <w:rPr>
          <w:rFonts w:ascii="Tahoma" w:eastAsia="PMingLiU" w:hAnsi="Tahoma" w:cs="Tahoma"/>
          <w:bCs/>
          <w:sz w:val="18"/>
          <w:szCs w:val="18"/>
        </w:rPr>
        <w:t xml:space="preserve"> Microsoft </w:t>
      </w:r>
      <w:r w:rsidRPr="005D7578">
        <w:rPr>
          <w:rFonts w:ascii="Tahoma" w:eastAsia="PMingLiU" w:hAnsi="Tahoma" w:cs="Tahoma"/>
          <w:bCs/>
          <w:sz w:val="18"/>
          <w:szCs w:val="18"/>
        </w:rPr>
        <w:t>合作夥伴</w:t>
      </w:r>
      <w:r w:rsidRPr="005D7578">
        <w:rPr>
          <w:rFonts w:ascii="Tahoma" w:eastAsia="PMingLiU" w:hAnsi="Tahoma" w:cs="Tahoma"/>
          <w:bCs/>
          <w:sz w:val="18"/>
          <w:szCs w:val="18"/>
        </w:rPr>
        <w:t xml:space="preserve"> (Learning Partner) </w:t>
      </w:r>
      <w:r w:rsidRPr="005D7578">
        <w:rPr>
          <w:rFonts w:ascii="Tahoma" w:eastAsia="PMingLiU" w:hAnsi="Tahoma" w:cs="Tahoma"/>
          <w:bCs/>
          <w:sz w:val="18"/>
          <w:szCs w:val="18"/>
        </w:rPr>
        <w:t>建立之當地原則可適用。</w:t>
      </w:r>
    </w:p>
    <w:p w14:paraId="5598C8F5"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利益經理有能力依</w:t>
      </w:r>
      <w:r w:rsidRPr="005D7578">
        <w:rPr>
          <w:rFonts w:ascii="Tahoma" w:eastAsia="PMingLiU" w:hAnsi="Tahoma" w:cs="Tahoma"/>
          <w:bCs/>
          <w:sz w:val="18"/>
          <w:szCs w:val="18"/>
        </w:rPr>
        <w:t xml:space="preserve"> Microsoft </w:t>
      </w:r>
      <w:r w:rsidRPr="005D7578">
        <w:rPr>
          <w:rFonts w:ascii="Tahoma" w:eastAsia="PMingLiU" w:hAnsi="Tahoma" w:cs="Tahoma"/>
          <w:bCs/>
          <w:sz w:val="18"/>
          <w:szCs w:val="18"/>
        </w:rPr>
        <w:t>合作夥伴</w:t>
      </w:r>
      <w:r w:rsidRPr="005D7578">
        <w:rPr>
          <w:rFonts w:ascii="Tahoma" w:eastAsia="PMingLiU" w:hAnsi="Tahoma" w:cs="Tahoma"/>
          <w:bCs/>
          <w:sz w:val="18"/>
          <w:szCs w:val="18"/>
        </w:rPr>
        <w:t xml:space="preserve"> (Learning Partner) </w:t>
      </w:r>
      <w:r w:rsidRPr="005D7578">
        <w:rPr>
          <w:rFonts w:ascii="Tahoma" w:eastAsia="PMingLiU" w:hAnsi="Tahoma" w:cs="Tahoma"/>
          <w:bCs/>
          <w:sz w:val="18"/>
          <w:szCs w:val="18"/>
        </w:rPr>
        <w:t>所建立之課程取消日期在已指派的狀態下撤銷訓練券。</w:t>
      </w:r>
    </w:p>
    <w:p w14:paraId="6162304D"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訓練券未涵蓋之任何課程天數必須由接受訓練的個人支付。</w:t>
      </w:r>
    </w:p>
    <w:p w14:paraId="0EE3D6E3"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任何超過特別課程所適用天數的訓練券天數將歸回組合的可提供天數，由利益經理重新指派。</w:t>
      </w:r>
    </w:p>
    <w:p w14:paraId="55B77EEE"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以加速格式交付之課程會要求訓練券天數相當於正常課程交付的課程天數。</w:t>
      </w:r>
    </w:p>
    <w:p w14:paraId="7B8D60B3"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只有針對核准的課程具備合格</w:t>
      </w:r>
      <w:r w:rsidRPr="005D7578">
        <w:rPr>
          <w:rFonts w:ascii="Tahoma" w:eastAsia="PMingLiU" w:hAnsi="Tahoma" w:cs="Tahoma"/>
          <w:bCs/>
          <w:sz w:val="18"/>
          <w:szCs w:val="18"/>
        </w:rPr>
        <w:t xml:space="preserve"> Microsoft Learning Partner </w:t>
      </w:r>
      <w:r w:rsidRPr="005D7578">
        <w:rPr>
          <w:rFonts w:ascii="Tahoma" w:eastAsia="PMingLiU" w:hAnsi="Tahoma" w:cs="Tahoma"/>
          <w:bCs/>
          <w:sz w:val="18"/>
          <w:szCs w:val="18"/>
        </w:rPr>
        <w:t>之講師導向式訓練的天數之訓練券是可買回的。自訂的課程</w:t>
      </w:r>
      <w:r w:rsidRPr="005D7578">
        <w:rPr>
          <w:rFonts w:ascii="Tahoma" w:eastAsia="PMingLiU" w:hAnsi="Tahoma" w:cs="Tahoma"/>
          <w:bCs/>
          <w:sz w:val="18"/>
          <w:szCs w:val="18"/>
        </w:rPr>
        <w:t xml:space="preserve"> (</w:t>
      </w:r>
      <w:r w:rsidRPr="005D7578">
        <w:rPr>
          <w:rFonts w:ascii="Tahoma" w:eastAsia="PMingLiU" w:hAnsi="Tahoma" w:cs="Tahoma"/>
          <w:bCs/>
          <w:sz w:val="18"/>
          <w:szCs w:val="18"/>
        </w:rPr>
        <w:t>加速交付之核准課程除外</w:t>
      </w:r>
      <w:r w:rsidRPr="005D7578">
        <w:rPr>
          <w:rFonts w:ascii="Tahoma" w:eastAsia="PMingLiU" w:hAnsi="Tahoma" w:cs="Tahoma"/>
          <w:bCs/>
          <w:sz w:val="18"/>
          <w:szCs w:val="18"/>
        </w:rPr>
        <w:t xml:space="preserve">) </w:t>
      </w:r>
      <w:r w:rsidRPr="005D7578">
        <w:rPr>
          <w:rFonts w:ascii="Tahoma" w:eastAsia="PMingLiU" w:hAnsi="Tahoma" w:cs="Tahoma"/>
          <w:bCs/>
          <w:sz w:val="18"/>
          <w:szCs w:val="18"/>
        </w:rPr>
        <w:t>不具備該等訓練券的範圍資格。如需有關核准之課程的詳細資訊，請參閱</w:t>
      </w:r>
      <w:r w:rsidRPr="005D7578">
        <w:rPr>
          <w:rFonts w:ascii="Tahoma" w:eastAsia="PMingLiU" w:hAnsi="Tahoma" w:cs="Tahoma"/>
          <w:bCs/>
          <w:sz w:val="18"/>
          <w:szCs w:val="18"/>
        </w:rPr>
        <w:t xml:space="preserve"> http://www.microsoft.com/learning/sa/training.mspx</w:t>
      </w:r>
      <w:r w:rsidRPr="005D7578">
        <w:rPr>
          <w:rFonts w:ascii="Tahoma" w:eastAsia="PMingLiU" w:hAnsi="Tahoma" w:cs="Tahoma"/>
          <w:bCs/>
          <w:sz w:val="18"/>
          <w:szCs w:val="18"/>
        </w:rPr>
        <w:t>。</w:t>
      </w:r>
    </w:p>
    <w:p w14:paraId="79C3B6F9"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訓練券無法用來涵蓋客戶未顯示於保留課程之任何相關費用。所有與「未顯示」相關之費用均屬客戶之責任。</w:t>
      </w:r>
    </w:p>
    <w:p w14:paraId="644F69B6"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訓練券僅得由客戶核准之個人買回進行使用。</w:t>
      </w:r>
    </w:p>
    <w:p w14:paraId="559763AD"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訓練券不得變換為現金、貨幣或其他有價的報酬。</w:t>
      </w:r>
    </w:p>
    <w:p w14:paraId="2BD7C7A7"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訓練券必須於軟體保證範圍期間指派。</w:t>
      </w:r>
    </w:p>
    <w:p w14:paraId="1013296A"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訓練券將自訓練券指派日期開始起算</w:t>
      </w:r>
      <w:r w:rsidRPr="005D7578">
        <w:rPr>
          <w:rFonts w:ascii="Tahoma" w:eastAsia="PMingLiU" w:hAnsi="Tahoma" w:cs="Tahoma"/>
          <w:bCs/>
          <w:sz w:val="18"/>
          <w:szCs w:val="18"/>
        </w:rPr>
        <w:t xml:space="preserve"> 180 </w:t>
      </w:r>
      <w:r w:rsidRPr="005D7578">
        <w:rPr>
          <w:rFonts w:ascii="Tahoma" w:eastAsia="PMingLiU" w:hAnsi="Tahoma" w:cs="Tahoma"/>
          <w:bCs/>
          <w:sz w:val="18"/>
          <w:szCs w:val="18"/>
        </w:rPr>
        <w:t>日屆滿，其與軟體保證範圍之屆滿係獨立計算。所有服務必須於訓練券屆滿之前交付</w:t>
      </w:r>
      <w:r w:rsidRPr="005D7578">
        <w:rPr>
          <w:rFonts w:ascii="Tahoma" w:eastAsia="PMingLiU" w:hAnsi="Tahoma" w:cs="Tahoma"/>
          <w:bCs/>
          <w:sz w:val="18"/>
          <w:szCs w:val="18"/>
        </w:rPr>
        <w:t xml:space="preserve"> (</w:t>
      </w:r>
      <w:r w:rsidRPr="005D7578">
        <w:rPr>
          <w:rFonts w:ascii="Tahoma" w:eastAsia="PMingLiU" w:hAnsi="Tahoma" w:cs="Tahoma"/>
          <w:bCs/>
          <w:sz w:val="18"/>
          <w:szCs w:val="18"/>
        </w:rPr>
        <w:t>提供訓練，並買回訓練券</w:t>
      </w:r>
      <w:r w:rsidRPr="005D7578">
        <w:rPr>
          <w:rFonts w:ascii="Tahoma" w:eastAsia="PMingLiU" w:hAnsi="Tahoma" w:cs="Tahoma"/>
          <w:bCs/>
          <w:sz w:val="18"/>
          <w:szCs w:val="18"/>
        </w:rPr>
        <w:t>)</w:t>
      </w:r>
      <w:r w:rsidRPr="005D7578">
        <w:rPr>
          <w:rFonts w:ascii="Tahoma" w:eastAsia="PMingLiU" w:hAnsi="Tahoma" w:cs="Tahoma"/>
          <w:bCs/>
          <w:sz w:val="18"/>
          <w:szCs w:val="18"/>
        </w:rPr>
        <w:t>。在軟體保證範圍屆滿之前即屆滿的訓練券將歸回訓練券組合的可提供天數。</w:t>
      </w:r>
    </w:p>
    <w:p w14:paraId="4A286F85" w14:textId="77777777" w:rsidR="00982A40" w:rsidRPr="005D7578" w:rsidRDefault="00982A40" w:rsidP="00B36987">
      <w:pPr>
        <w:numPr>
          <w:ilvl w:val="0"/>
          <w:numId w:val="29"/>
        </w:numPr>
        <w:spacing w:afterLines="60" w:after="144"/>
        <w:rPr>
          <w:rFonts w:eastAsia="PMingLiU" w:cs="Tahoma"/>
        </w:rPr>
      </w:pPr>
      <w:r w:rsidRPr="005D7578">
        <w:rPr>
          <w:rFonts w:eastAsia="PMingLiU" w:cs="Tahoma"/>
          <w:bCs/>
          <w:szCs w:val="18"/>
        </w:rPr>
        <w:t>除了示範課程以外，一個訓練券天數等於一個訓練課程日。若為示範課程，則一個訓練券天數等於一堂示範課程。</w:t>
      </w:r>
    </w:p>
    <w:p w14:paraId="0C4B1B02" w14:textId="77777777" w:rsidR="00982A40" w:rsidRPr="005D7578" w:rsidRDefault="00982A40" w:rsidP="00B36987">
      <w:pPr>
        <w:numPr>
          <w:ilvl w:val="0"/>
          <w:numId w:val="29"/>
        </w:numPr>
        <w:spacing w:afterLines="60" w:after="144"/>
        <w:rPr>
          <w:rFonts w:eastAsia="PMingLiU" w:cs="Tahoma"/>
        </w:rPr>
      </w:pPr>
      <w:r w:rsidRPr="005D7578">
        <w:rPr>
          <w:rFonts w:eastAsia="PMingLiU" w:cs="Tahoma"/>
          <w:bCs/>
          <w:szCs w:val="18"/>
        </w:rPr>
        <w:t>客戶在買回訓練券時，必須一次兌換四堂以上的示範課程</w:t>
      </w:r>
    </w:p>
    <w:p w14:paraId="3857DF76" w14:textId="77777777" w:rsidR="00982A40" w:rsidRPr="005D7578" w:rsidRDefault="00982A40" w:rsidP="00B36987">
      <w:pPr>
        <w:numPr>
          <w:ilvl w:val="0"/>
          <w:numId w:val="29"/>
        </w:numPr>
        <w:spacing w:afterLines="60" w:after="144"/>
        <w:rPr>
          <w:rFonts w:eastAsia="PMingLiU" w:cs="Tahoma"/>
        </w:rPr>
      </w:pPr>
      <w:r w:rsidRPr="005D7578">
        <w:rPr>
          <w:rFonts w:eastAsia="PMingLiU" w:cs="Tahoma"/>
          <w:bCs/>
          <w:szCs w:val="18"/>
        </w:rPr>
        <w:t>與用來兌換其他訓練課程的訓練券不同，用來兌換示範課程的訓練券並未限定特定個人使用。</w:t>
      </w:r>
    </w:p>
    <w:p w14:paraId="1E249380"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訓練券一次得用來保留僅具備一個合格之</w:t>
      </w:r>
      <w:r w:rsidRPr="005D7578">
        <w:rPr>
          <w:rFonts w:ascii="Tahoma" w:eastAsia="PMingLiU" w:hAnsi="Tahoma" w:cs="Tahoma"/>
          <w:bCs/>
          <w:sz w:val="18"/>
          <w:szCs w:val="18"/>
        </w:rPr>
        <w:t xml:space="preserve"> Microsoft Learning Partner </w:t>
      </w:r>
      <w:r w:rsidRPr="005D7578">
        <w:rPr>
          <w:rFonts w:ascii="Tahoma" w:eastAsia="PMingLiU" w:hAnsi="Tahoma" w:cs="Tahoma"/>
          <w:bCs/>
          <w:sz w:val="18"/>
          <w:szCs w:val="18"/>
        </w:rPr>
        <w:t>的課程。</w:t>
      </w:r>
    </w:p>
    <w:p w14:paraId="7C3B62F9"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 xml:space="preserve">Microsoft </w:t>
      </w:r>
      <w:r w:rsidRPr="005D7578">
        <w:rPr>
          <w:rFonts w:ascii="Tahoma" w:eastAsia="PMingLiU" w:hAnsi="Tahoma" w:cs="Tahoma"/>
          <w:bCs/>
          <w:sz w:val="18"/>
          <w:szCs w:val="18"/>
        </w:rPr>
        <w:t>合作夥伴</w:t>
      </w:r>
      <w:r w:rsidRPr="005D7578">
        <w:rPr>
          <w:rFonts w:ascii="Tahoma" w:eastAsia="PMingLiU" w:hAnsi="Tahoma" w:cs="Tahoma"/>
          <w:bCs/>
          <w:sz w:val="18"/>
          <w:szCs w:val="18"/>
        </w:rPr>
        <w:t xml:space="preserve"> (Learning Partner) </w:t>
      </w:r>
      <w:r w:rsidRPr="005D7578">
        <w:rPr>
          <w:rFonts w:ascii="Tahoma" w:eastAsia="PMingLiU" w:hAnsi="Tahoma" w:cs="Tahoma"/>
          <w:bCs/>
          <w:sz w:val="18"/>
          <w:szCs w:val="18"/>
        </w:rPr>
        <w:t>會根據當地的取消原則，保留取消課程的權利。</w:t>
      </w:r>
    </w:p>
    <w:p w14:paraId="0D50E39F"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只有參與</w:t>
      </w:r>
      <w:r w:rsidRPr="005D7578">
        <w:rPr>
          <w:rFonts w:ascii="Tahoma" w:eastAsia="PMingLiU" w:hAnsi="Tahoma" w:cs="Tahoma"/>
          <w:bCs/>
          <w:sz w:val="18"/>
          <w:szCs w:val="18"/>
        </w:rPr>
        <w:t xml:space="preserve"> Microsoft Learning Partner </w:t>
      </w:r>
      <w:r w:rsidRPr="005D7578">
        <w:rPr>
          <w:rFonts w:ascii="Tahoma" w:eastAsia="PMingLiU" w:hAnsi="Tahoma" w:cs="Tahoma"/>
          <w:bCs/>
          <w:sz w:val="18"/>
          <w:szCs w:val="18"/>
        </w:rPr>
        <w:t>的訓練券才有效。該些訓練券適用於全球任何合格之</w:t>
      </w:r>
      <w:r w:rsidRPr="005D7578">
        <w:rPr>
          <w:rFonts w:ascii="Tahoma" w:eastAsia="PMingLiU" w:hAnsi="Tahoma" w:cs="Tahoma"/>
          <w:bCs/>
          <w:sz w:val="18"/>
          <w:szCs w:val="18"/>
        </w:rPr>
        <w:t xml:space="preserve"> Microsoft Learning Partner</w:t>
      </w:r>
      <w:r w:rsidRPr="005D7578">
        <w:rPr>
          <w:rFonts w:ascii="Tahoma" w:eastAsia="PMingLiU" w:hAnsi="Tahoma" w:cs="Tahoma"/>
          <w:bCs/>
          <w:sz w:val="18"/>
          <w:szCs w:val="18"/>
        </w:rPr>
        <w:t>。參與程度可能有所不同。</w:t>
      </w:r>
    </w:p>
    <w:p w14:paraId="7338F34C"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客戶若要使用訓練券來支付課程，必須在課程結束之前，將其要套用於課程之訓練券相關資訊提供給</w:t>
      </w:r>
      <w:r w:rsidRPr="005D7578">
        <w:rPr>
          <w:rFonts w:ascii="Tahoma" w:eastAsia="PMingLiU" w:hAnsi="Tahoma" w:cs="Tahoma"/>
          <w:bCs/>
          <w:sz w:val="18"/>
          <w:szCs w:val="18"/>
        </w:rPr>
        <w:t xml:space="preserve"> Microsoft </w:t>
      </w:r>
      <w:r w:rsidRPr="005D7578">
        <w:rPr>
          <w:rFonts w:ascii="Tahoma" w:eastAsia="PMingLiU" w:hAnsi="Tahoma" w:cs="Tahoma"/>
          <w:bCs/>
          <w:sz w:val="18"/>
          <w:szCs w:val="18"/>
        </w:rPr>
        <w:t>合作夥伴</w:t>
      </w:r>
      <w:r w:rsidRPr="005D7578">
        <w:rPr>
          <w:rFonts w:ascii="Tahoma" w:eastAsia="PMingLiU" w:hAnsi="Tahoma" w:cs="Tahoma"/>
          <w:bCs/>
          <w:sz w:val="18"/>
          <w:szCs w:val="18"/>
        </w:rPr>
        <w:t xml:space="preserve"> (Learning Partner)</w:t>
      </w:r>
      <w:r w:rsidRPr="005D7578">
        <w:rPr>
          <w:rFonts w:ascii="Tahoma" w:eastAsia="PMingLiU" w:hAnsi="Tahoma" w:cs="Tahoma"/>
          <w:bCs/>
          <w:sz w:val="18"/>
          <w:szCs w:val="18"/>
        </w:rPr>
        <w:t>。</w:t>
      </w:r>
    </w:p>
    <w:p w14:paraId="6ADA8EB6"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lastRenderedPageBreak/>
        <w:t xml:space="preserve">Microsoft </w:t>
      </w:r>
      <w:r w:rsidRPr="005D7578">
        <w:rPr>
          <w:rFonts w:ascii="Tahoma" w:eastAsia="PMingLiU" w:hAnsi="Tahoma" w:cs="Tahoma"/>
          <w:bCs/>
          <w:sz w:val="18"/>
          <w:szCs w:val="18"/>
        </w:rPr>
        <w:t>對遺失、遭竊、不合適或誤用之訓練券並不負任何責任。</w:t>
      </w:r>
    </w:p>
    <w:p w14:paraId="5DA1CFBB"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在允許的情況下，因為退貨及其他付款調整而降低已取得軟體保證之合格使用權的數目，可能會降低客戶之訓練券服務等級資格。</w:t>
      </w:r>
    </w:p>
    <w:p w14:paraId="23AB1D44"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訓練券僅得由符合取得利益資格之客戶買回。</w:t>
      </w:r>
    </w:p>
    <w:p w14:paraId="768E757E" w14:textId="77777777" w:rsidR="009D26EE" w:rsidRPr="005D7578" w:rsidRDefault="009D26EE" w:rsidP="00B36987">
      <w:pPr>
        <w:pStyle w:val="AppendixBodyText"/>
        <w:numPr>
          <w:ilvl w:val="0"/>
          <w:numId w:val="29"/>
        </w:numPr>
        <w:spacing w:afterLines="60" w:after="144"/>
        <w:rPr>
          <w:rFonts w:ascii="Tahoma" w:eastAsia="PMingLiU" w:hAnsi="Tahoma" w:cs="Tahoma"/>
        </w:rPr>
      </w:pPr>
      <w:r w:rsidRPr="005D7578">
        <w:rPr>
          <w:rFonts w:ascii="Tahoma" w:eastAsia="PMingLiU" w:hAnsi="Tahoma" w:cs="Tahoma"/>
          <w:bCs/>
          <w:sz w:val="18"/>
          <w:szCs w:val="18"/>
        </w:rPr>
        <w:t>依訓練券提供之服務係依客戶與合格之提供者間所訂定之合約而提供；</w:t>
      </w:r>
      <w:r w:rsidRPr="005D7578">
        <w:rPr>
          <w:rFonts w:ascii="Tahoma" w:eastAsia="PMingLiU" w:hAnsi="Tahoma" w:cs="Tahoma"/>
          <w:bCs/>
          <w:sz w:val="18"/>
          <w:szCs w:val="18"/>
        </w:rPr>
        <w:t xml:space="preserve">Microsoft </w:t>
      </w:r>
      <w:r w:rsidRPr="005D7578">
        <w:rPr>
          <w:rFonts w:ascii="Tahoma" w:eastAsia="PMingLiU" w:hAnsi="Tahoma" w:cs="Tahoma"/>
          <w:bCs/>
          <w:sz w:val="18"/>
          <w:szCs w:val="18"/>
        </w:rPr>
        <w:t>對任何與服務相關之部分合格之提供者的工作或錯誤並不負任何責任</w:t>
      </w:r>
    </w:p>
    <w:p w14:paraId="523E6107" w14:textId="77777777" w:rsidR="00973A93" w:rsidRPr="005D7578" w:rsidRDefault="009D26EE" w:rsidP="00346F4B">
      <w:pPr>
        <w:pStyle w:val="AppendixBodyText"/>
        <w:numPr>
          <w:ilvl w:val="0"/>
          <w:numId w:val="29"/>
        </w:numPr>
        <w:spacing w:after="0"/>
        <w:rPr>
          <w:rFonts w:ascii="Tahoma" w:eastAsia="PMingLiU" w:hAnsi="Tahoma" w:cs="Tahoma"/>
        </w:rPr>
      </w:pPr>
      <w:r w:rsidRPr="005D7578">
        <w:rPr>
          <w:rFonts w:ascii="Tahoma" w:eastAsia="PMingLiU" w:hAnsi="Tahoma" w:cs="Tahoma"/>
          <w:bCs/>
          <w:sz w:val="18"/>
          <w:szCs w:val="18"/>
        </w:rPr>
        <w:t>上表顯示根據完整的</w:t>
      </w:r>
      <w:r w:rsidRPr="005D7578">
        <w:rPr>
          <w:rFonts w:ascii="Tahoma" w:eastAsia="PMingLiU" w:hAnsi="Tahoma" w:cs="Tahoma"/>
          <w:bCs/>
          <w:sz w:val="18"/>
          <w:szCs w:val="18"/>
        </w:rPr>
        <w:t xml:space="preserve"> 3 </w:t>
      </w:r>
      <w:r w:rsidRPr="005D7578">
        <w:rPr>
          <w:rFonts w:ascii="Tahoma" w:eastAsia="PMingLiU" w:hAnsi="Tahoma" w:cs="Tahoma"/>
          <w:bCs/>
          <w:sz w:val="18"/>
          <w:szCs w:val="18"/>
        </w:rPr>
        <w:t>年期註冊或合約可提供之訓練折讓。訂購一年期軟體保證範圍之客戶將取得三分之一所陳述之訓練折讓。訂購兩年期軟體保證範圍之客戶將取得三分之二所陳述之訓練折讓。</w:t>
      </w:r>
      <w:bookmarkStart w:id="727" w:name="_Toc336338234"/>
    </w:p>
    <w:p w14:paraId="3E1D25EE" w14:textId="77777777" w:rsidR="005A141F" w:rsidRPr="00251D33" w:rsidRDefault="005A141F" w:rsidP="005A141F">
      <w:pPr>
        <w:pStyle w:val="AppendixBodyText"/>
        <w:spacing w:after="0"/>
        <w:rPr>
          <w:rFonts w:ascii="Tahoma" w:eastAsia="PMingLiU" w:hAnsi="Tahoma" w:cs="Tahoma"/>
          <w:sz w:val="12"/>
          <w:szCs w:val="12"/>
        </w:rPr>
      </w:pPr>
    </w:p>
    <w:p w14:paraId="7F44F3DF" w14:textId="77777777" w:rsidR="00023FE7" w:rsidRPr="005D7578" w:rsidRDefault="00023FE7">
      <w:pPr>
        <w:pStyle w:val="Heading3"/>
        <w:rPr>
          <w:rFonts w:ascii="Tahoma" w:eastAsia="PMingLiU" w:hAnsi="Tahoma" w:cs="Tahoma"/>
        </w:rPr>
      </w:pPr>
      <w:bookmarkStart w:id="728" w:name="_Toc379636722"/>
      <w:r w:rsidRPr="005D7578">
        <w:rPr>
          <w:rFonts w:ascii="Tahoma" w:eastAsia="PMingLiU" w:hAnsi="Tahoma" w:cs="Tahoma"/>
          <w:sz w:val="24"/>
        </w:rPr>
        <w:t>E-Learning</w:t>
      </w:r>
      <w:bookmarkEnd w:id="727"/>
      <w:bookmarkEnd w:id="728"/>
    </w:p>
    <w:p w14:paraId="134CBF1B" w14:textId="77777777" w:rsidR="00023FE7" w:rsidRPr="00251D33" w:rsidRDefault="00023FE7" w:rsidP="002D25C8">
      <w:pPr>
        <w:rPr>
          <w:rFonts w:eastAsia="PMingLiU" w:cs="Tahoma"/>
          <w:sz w:val="12"/>
          <w:szCs w:val="12"/>
        </w:rPr>
      </w:pPr>
    </w:p>
    <w:p w14:paraId="024C237D" w14:textId="77777777" w:rsidR="003C56F1" w:rsidRPr="005D7578" w:rsidRDefault="00324479" w:rsidP="008A7860">
      <w:pPr>
        <w:tabs>
          <w:tab w:val="num" w:pos="360"/>
        </w:tabs>
        <w:spacing w:after="60"/>
        <w:rPr>
          <w:rFonts w:eastAsia="PMingLiU" w:cs="Tahoma"/>
        </w:rPr>
      </w:pPr>
      <w:r w:rsidRPr="005D7578">
        <w:rPr>
          <w:rFonts w:eastAsia="PMingLiU" w:cs="Tahoma"/>
          <w:b/>
          <w:szCs w:val="18"/>
        </w:rPr>
        <w:t>合格之軟體保證客戶</w:t>
      </w:r>
    </w:p>
    <w:p w14:paraId="3DFA1A1F" w14:textId="77777777" w:rsidR="00324479" w:rsidRPr="005D7578" w:rsidRDefault="00324479" w:rsidP="002D25C8">
      <w:pPr>
        <w:tabs>
          <w:tab w:val="num" w:pos="360"/>
        </w:tabs>
        <w:rPr>
          <w:rFonts w:eastAsia="PMingLiU" w:cs="Tahoma"/>
        </w:rPr>
      </w:pPr>
      <w:r w:rsidRPr="005D7578">
        <w:rPr>
          <w:rFonts w:eastAsia="PMingLiU" w:cs="Tahoma"/>
          <w:szCs w:val="18"/>
        </w:rPr>
        <w:t>具備合格應用程式、系統或伺服器組合產品之軟體保證的客戶有資格於其軟體保證範圍期間使用個別的應用程式、系統及伺服器</w:t>
      </w:r>
      <w:r w:rsidRPr="005D7578">
        <w:rPr>
          <w:rFonts w:eastAsia="PMingLiU" w:cs="Tahoma"/>
          <w:szCs w:val="18"/>
        </w:rPr>
        <w:t xml:space="preserve"> E-Learning </w:t>
      </w:r>
      <w:r w:rsidRPr="005D7578">
        <w:rPr>
          <w:rFonts w:eastAsia="PMingLiU" w:cs="Tahoma"/>
          <w:szCs w:val="18"/>
        </w:rPr>
        <w:t>利益。</w:t>
      </w:r>
    </w:p>
    <w:p w14:paraId="3EC8FB72" w14:textId="77777777" w:rsidR="00324479" w:rsidRPr="00251D33" w:rsidRDefault="00324479" w:rsidP="002D25C8">
      <w:pPr>
        <w:tabs>
          <w:tab w:val="num" w:pos="360"/>
        </w:tabs>
        <w:rPr>
          <w:rFonts w:eastAsia="PMingLiU" w:cs="Tahoma"/>
          <w:sz w:val="12"/>
          <w:szCs w:val="12"/>
        </w:rPr>
      </w:pPr>
    </w:p>
    <w:p w14:paraId="3F630946" w14:textId="77777777" w:rsidR="008A7860" w:rsidRPr="005D7578" w:rsidRDefault="00324479" w:rsidP="008A7860">
      <w:pPr>
        <w:tabs>
          <w:tab w:val="num" w:pos="360"/>
        </w:tabs>
        <w:spacing w:after="60"/>
        <w:rPr>
          <w:rFonts w:eastAsia="PMingLiU" w:cs="Tahoma"/>
        </w:rPr>
      </w:pPr>
      <w:r w:rsidRPr="005D7578">
        <w:rPr>
          <w:rFonts w:eastAsia="PMingLiU" w:cs="Tahoma"/>
          <w:b/>
          <w:szCs w:val="18"/>
        </w:rPr>
        <w:t>合格之線上服務利益客戶</w:t>
      </w:r>
    </w:p>
    <w:p w14:paraId="5567997F" w14:textId="77777777" w:rsidR="00324479" w:rsidRPr="005D7578" w:rsidRDefault="00324479" w:rsidP="002D25C8">
      <w:pPr>
        <w:tabs>
          <w:tab w:val="num" w:pos="360"/>
        </w:tabs>
        <w:rPr>
          <w:rFonts w:eastAsia="PMingLiU" w:cs="Tahoma"/>
        </w:rPr>
      </w:pPr>
      <w:r w:rsidRPr="005D7578">
        <w:rPr>
          <w:rFonts w:eastAsia="PMingLiU" w:cs="Tahoma"/>
          <w:szCs w:val="18"/>
        </w:rPr>
        <w:t>具備</w:t>
      </w:r>
      <w:r w:rsidRPr="005D7578">
        <w:rPr>
          <w:rFonts w:eastAsia="PMingLiU" w:cs="Tahoma"/>
          <w:szCs w:val="18"/>
        </w:rPr>
        <w:t xml:space="preserve"> Windows Intune (</w:t>
      </w:r>
      <w:r w:rsidRPr="005D7578">
        <w:rPr>
          <w:rFonts w:eastAsia="PMingLiU" w:cs="Tahoma"/>
          <w:szCs w:val="18"/>
        </w:rPr>
        <w:t>每一裝置</w:t>
      </w:r>
      <w:r w:rsidRPr="005D7578">
        <w:rPr>
          <w:rFonts w:eastAsia="PMingLiU" w:cs="Tahoma"/>
          <w:szCs w:val="18"/>
        </w:rPr>
        <w:t xml:space="preserve">) </w:t>
      </w:r>
      <w:r w:rsidRPr="005D7578">
        <w:rPr>
          <w:rFonts w:eastAsia="PMingLiU" w:cs="Tahoma"/>
          <w:szCs w:val="18"/>
        </w:rPr>
        <w:t>的客戶有資格於其</w:t>
      </w:r>
      <w:r w:rsidRPr="005D7578">
        <w:rPr>
          <w:rFonts w:eastAsia="PMingLiU" w:cs="Tahoma"/>
          <w:szCs w:val="18"/>
        </w:rPr>
        <w:t xml:space="preserve"> Enrollment </w:t>
      </w:r>
      <w:r w:rsidRPr="005D7578">
        <w:rPr>
          <w:rFonts w:eastAsia="PMingLiU" w:cs="Tahoma"/>
          <w:szCs w:val="18"/>
        </w:rPr>
        <w:t>期間使用系統</w:t>
      </w:r>
      <w:r w:rsidRPr="005D7578">
        <w:rPr>
          <w:rFonts w:eastAsia="PMingLiU" w:cs="Tahoma"/>
          <w:szCs w:val="18"/>
        </w:rPr>
        <w:t xml:space="preserve"> E-Learning </w:t>
      </w:r>
      <w:r w:rsidRPr="005D7578">
        <w:rPr>
          <w:rFonts w:eastAsia="PMingLiU" w:cs="Tahoma"/>
          <w:szCs w:val="18"/>
        </w:rPr>
        <w:t>利益。同樣地，</w:t>
      </w:r>
      <w:r w:rsidRPr="005D7578">
        <w:rPr>
          <w:rFonts w:eastAsia="PMingLiU" w:cs="Tahoma"/>
          <w:szCs w:val="18"/>
        </w:rPr>
        <w:t xml:space="preserve">Office 365 </w:t>
      </w:r>
      <w:r w:rsidRPr="005D7578">
        <w:rPr>
          <w:rFonts w:eastAsia="PMingLiU" w:cs="Tahoma"/>
          <w:szCs w:val="18"/>
        </w:rPr>
        <w:t>客戶有資格於其</w:t>
      </w:r>
      <w:r w:rsidRPr="005D7578">
        <w:rPr>
          <w:rFonts w:eastAsia="PMingLiU" w:cs="Tahoma"/>
          <w:szCs w:val="18"/>
        </w:rPr>
        <w:t xml:space="preserve"> Enrollment </w:t>
      </w:r>
      <w:r w:rsidRPr="005D7578">
        <w:rPr>
          <w:rFonts w:eastAsia="PMingLiU" w:cs="Tahoma"/>
          <w:szCs w:val="18"/>
        </w:rPr>
        <w:t>期間使用應用程式</w:t>
      </w:r>
      <w:r w:rsidRPr="005D7578">
        <w:rPr>
          <w:rFonts w:eastAsia="PMingLiU" w:cs="Tahoma"/>
          <w:szCs w:val="18"/>
        </w:rPr>
        <w:t xml:space="preserve"> E-Learning </w:t>
      </w:r>
      <w:r w:rsidRPr="005D7578">
        <w:rPr>
          <w:rFonts w:eastAsia="PMingLiU" w:cs="Tahoma"/>
          <w:szCs w:val="18"/>
        </w:rPr>
        <w:t>利益。</w:t>
      </w:r>
    </w:p>
    <w:p w14:paraId="02787987" w14:textId="77777777" w:rsidR="00324479" w:rsidRPr="00251D33" w:rsidRDefault="00324479" w:rsidP="002D25C8">
      <w:pPr>
        <w:tabs>
          <w:tab w:val="num" w:pos="360"/>
        </w:tabs>
        <w:rPr>
          <w:rFonts w:eastAsia="PMingLiU" w:cs="Tahoma"/>
          <w:sz w:val="12"/>
          <w:szCs w:val="12"/>
        </w:rPr>
      </w:pPr>
    </w:p>
    <w:p w14:paraId="62DAE218" w14:textId="77777777" w:rsidR="00324479" w:rsidRPr="005D7578" w:rsidRDefault="00324479" w:rsidP="002D25C8">
      <w:pPr>
        <w:rPr>
          <w:rFonts w:eastAsia="PMingLiU" w:cs="Tahoma"/>
        </w:rPr>
      </w:pPr>
      <w:r w:rsidRPr="005D7578">
        <w:rPr>
          <w:rFonts w:eastAsia="PMingLiU" w:cs="Tahoma"/>
          <w:szCs w:val="18"/>
        </w:rPr>
        <w:t>合格客戶每個合格</w:t>
      </w:r>
      <w:r w:rsidRPr="005D7578">
        <w:rPr>
          <w:rFonts w:eastAsia="PMingLiU" w:cs="Tahoma"/>
          <w:szCs w:val="18"/>
        </w:rPr>
        <w:t xml:space="preserve"> Enrollment/</w:t>
      </w:r>
      <w:r w:rsidRPr="005D7578">
        <w:rPr>
          <w:rFonts w:eastAsia="PMingLiU" w:cs="Tahoma"/>
          <w:szCs w:val="18"/>
        </w:rPr>
        <w:t>合約將取得一個存取代碼</w:t>
      </w:r>
      <w:r w:rsidRPr="005D7578">
        <w:rPr>
          <w:rFonts w:eastAsia="PMingLiU" w:cs="Tahoma"/>
          <w:szCs w:val="18"/>
        </w:rPr>
        <w:t xml:space="preserve"> (</w:t>
      </w:r>
      <w:r w:rsidRPr="005D7578">
        <w:rPr>
          <w:rFonts w:eastAsia="PMingLiU" w:cs="Tahoma"/>
          <w:szCs w:val="18"/>
        </w:rPr>
        <w:t>應用程式、系統、伺服器、</w:t>
      </w:r>
      <w:r w:rsidRPr="005D7578">
        <w:rPr>
          <w:rFonts w:eastAsia="PMingLiU" w:cs="Tahoma"/>
          <w:szCs w:val="18"/>
        </w:rPr>
        <w:t>Windows Intune (</w:t>
      </w:r>
      <w:r w:rsidRPr="005D7578">
        <w:rPr>
          <w:rFonts w:eastAsia="PMingLiU" w:cs="Tahoma"/>
          <w:szCs w:val="18"/>
        </w:rPr>
        <w:t>每一裝置</w:t>
      </w:r>
      <w:r w:rsidRPr="005D7578">
        <w:rPr>
          <w:rFonts w:eastAsia="PMingLiU" w:cs="Tahoma"/>
          <w:szCs w:val="18"/>
        </w:rPr>
        <w:t xml:space="preserve">) </w:t>
      </w:r>
      <w:r w:rsidRPr="005D7578">
        <w:rPr>
          <w:rFonts w:eastAsia="PMingLiU" w:cs="Tahoma"/>
          <w:szCs w:val="18"/>
        </w:rPr>
        <w:t>和</w:t>
      </w:r>
      <w:r w:rsidRPr="005D7578">
        <w:rPr>
          <w:rFonts w:eastAsia="PMingLiU" w:cs="Tahoma"/>
          <w:szCs w:val="18"/>
        </w:rPr>
        <w:t xml:space="preserve"> Office 365 </w:t>
      </w:r>
      <w:r w:rsidRPr="005D7578">
        <w:rPr>
          <w:rFonts w:eastAsia="PMingLiU" w:cs="Tahoma"/>
          <w:szCs w:val="18"/>
        </w:rPr>
        <w:t>專用</w:t>
      </w:r>
      <w:r w:rsidRPr="005D7578">
        <w:rPr>
          <w:rFonts w:eastAsia="PMingLiU" w:cs="Tahoma"/>
          <w:szCs w:val="18"/>
        </w:rPr>
        <w:t>)</w:t>
      </w:r>
      <w:r w:rsidRPr="005D7578">
        <w:rPr>
          <w:rFonts w:eastAsia="PMingLiU" w:cs="Tahoma"/>
          <w:szCs w:val="18"/>
        </w:rPr>
        <w:t>。客戶也可以從</w:t>
      </w:r>
      <w:r w:rsidRPr="005D7578">
        <w:rPr>
          <w:rFonts w:eastAsia="PMingLiU" w:cs="Tahoma"/>
          <w:szCs w:val="18"/>
        </w:rPr>
        <w:t xml:space="preserve"> VLSC </w:t>
      </w:r>
      <w:r w:rsidRPr="005D7578">
        <w:rPr>
          <w:rFonts w:eastAsia="PMingLiU" w:cs="Tahoma"/>
          <w:szCs w:val="18"/>
        </w:rPr>
        <w:t>下載</w:t>
      </w:r>
      <w:r w:rsidRPr="005D7578">
        <w:rPr>
          <w:rFonts w:eastAsia="PMingLiU" w:cs="Tahoma"/>
          <w:szCs w:val="18"/>
        </w:rPr>
        <w:t xml:space="preserve"> SCORM </w:t>
      </w:r>
      <w:r w:rsidRPr="005D7578">
        <w:rPr>
          <w:rFonts w:eastAsia="PMingLiU" w:cs="Tahoma"/>
          <w:szCs w:val="18"/>
        </w:rPr>
        <w:t>相符、僅含內容之</w:t>
      </w:r>
      <w:r w:rsidRPr="005D7578">
        <w:rPr>
          <w:rFonts w:eastAsia="PMingLiU" w:cs="Tahoma"/>
          <w:szCs w:val="18"/>
        </w:rPr>
        <w:t xml:space="preserve"> E-learning </w:t>
      </w:r>
      <w:r w:rsidRPr="005D7578">
        <w:rPr>
          <w:rFonts w:eastAsia="PMingLiU" w:cs="Tahoma"/>
          <w:szCs w:val="18"/>
        </w:rPr>
        <w:t>檔案</w:t>
      </w:r>
      <w:r w:rsidRPr="005D7578">
        <w:rPr>
          <w:rFonts w:eastAsia="PMingLiU" w:cs="Tahoma"/>
          <w:szCs w:val="18"/>
        </w:rPr>
        <w:t xml:space="preserve"> (</w:t>
      </w:r>
      <w:r w:rsidRPr="005D7578">
        <w:rPr>
          <w:rFonts w:eastAsia="PMingLiU" w:cs="Tahoma"/>
          <w:szCs w:val="18"/>
        </w:rPr>
        <w:t>應用程式及系統專用</w:t>
      </w:r>
      <w:r w:rsidRPr="005D7578">
        <w:rPr>
          <w:rFonts w:eastAsia="PMingLiU" w:cs="Tahoma"/>
          <w:szCs w:val="18"/>
        </w:rPr>
        <w:t>)</w:t>
      </w:r>
      <w:r w:rsidRPr="005D7578">
        <w:rPr>
          <w:rFonts w:eastAsia="PMingLiU" w:cs="Tahoma"/>
          <w:szCs w:val="18"/>
        </w:rPr>
        <w:t>，供匯入客戶之</w:t>
      </w:r>
      <w:r w:rsidRPr="005D7578">
        <w:rPr>
          <w:rFonts w:eastAsia="PMingLiU" w:cs="Tahoma"/>
          <w:szCs w:val="18"/>
        </w:rPr>
        <w:t xml:space="preserve"> Learning Management System (LMS)</w:t>
      </w:r>
      <w:r w:rsidRPr="005D7578">
        <w:rPr>
          <w:rFonts w:eastAsia="PMingLiU" w:cs="Tahoma"/>
          <w:szCs w:val="18"/>
        </w:rPr>
        <w:t>。從</w:t>
      </w:r>
      <w:r w:rsidRPr="005D7578">
        <w:rPr>
          <w:rFonts w:eastAsia="PMingLiU" w:cs="Tahoma"/>
          <w:szCs w:val="18"/>
        </w:rPr>
        <w:t xml:space="preserve"> VLSC </w:t>
      </w:r>
      <w:r w:rsidRPr="005D7578">
        <w:rPr>
          <w:rFonts w:eastAsia="PMingLiU" w:cs="Tahoma"/>
          <w:szCs w:val="18"/>
        </w:rPr>
        <w:t>下載檔案不需要存取代碼。</w:t>
      </w:r>
      <w:r w:rsidRPr="005D7578">
        <w:rPr>
          <w:rFonts w:eastAsia="PMingLiU" w:cs="Tahoma"/>
          <w:szCs w:val="18"/>
        </w:rPr>
        <w:t xml:space="preserve">Enterprise </w:t>
      </w:r>
      <w:r w:rsidRPr="005D7578">
        <w:rPr>
          <w:rFonts w:eastAsia="PMingLiU" w:cs="Tahoma"/>
          <w:szCs w:val="18"/>
        </w:rPr>
        <w:t>合約及</w:t>
      </w:r>
      <w:r w:rsidRPr="005D7578">
        <w:rPr>
          <w:rFonts w:eastAsia="PMingLiU" w:cs="Tahoma"/>
          <w:szCs w:val="18"/>
        </w:rPr>
        <w:t xml:space="preserve"> Select </w:t>
      </w:r>
      <w:r w:rsidRPr="005D7578">
        <w:rPr>
          <w:rFonts w:eastAsia="PMingLiU" w:cs="Tahoma"/>
          <w:szCs w:val="18"/>
        </w:rPr>
        <w:t>客戶得透過下載或</w:t>
      </w:r>
      <w:r w:rsidRPr="005D7578">
        <w:rPr>
          <w:rFonts w:eastAsia="PMingLiU" w:cs="Tahoma"/>
          <w:szCs w:val="18"/>
        </w:rPr>
        <w:t xml:space="preserve"> DVD </w:t>
      </w:r>
      <w:r w:rsidRPr="005D7578">
        <w:rPr>
          <w:rFonts w:eastAsia="PMingLiU" w:cs="Tahoma"/>
          <w:szCs w:val="18"/>
        </w:rPr>
        <w:t>取得</w:t>
      </w:r>
      <w:r w:rsidRPr="005D7578">
        <w:rPr>
          <w:rFonts w:eastAsia="PMingLiU" w:cs="Tahoma"/>
          <w:szCs w:val="18"/>
        </w:rPr>
        <w:t xml:space="preserve"> SCORM </w:t>
      </w:r>
      <w:r w:rsidRPr="005D7578">
        <w:rPr>
          <w:rFonts w:eastAsia="PMingLiU" w:cs="Tahoma"/>
          <w:szCs w:val="18"/>
        </w:rPr>
        <w:t>相符內容</w:t>
      </w:r>
      <w:r w:rsidRPr="005D7578">
        <w:rPr>
          <w:rFonts w:eastAsia="PMingLiU" w:cs="Tahoma"/>
          <w:szCs w:val="18"/>
        </w:rPr>
        <w:t xml:space="preserve"> (</w:t>
      </w:r>
      <w:r w:rsidRPr="005D7578">
        <w:rPr>
          <w:rFonts w:eastAsia="PMingLiU" w:cs="Tahoma"/>
          <w:szCs w:val="18"/>
        </w:rPr>
        <w:t>應用程式和系統專用</w:t>
      </w:r>
      <w:r w:rsidRPr="005D7578">
        <w:rPr>
          <w:rFonts w:eastAsia="PMingLiU" w:cs="Tahoma"/>
          <w:szCs w:val="18"/>
        </w:rPr>
        <w:t>)</w:t>
      </w:r>
      <w:r w:rsidRPr="005D7578">
        <w:rPr>
          <w:rFonts w:eastAsia="PMingLiU" w:cs="Tahoma"/>
          <w:szCs w:val="18"/>
        </w:rPr>
        <w:t>，而</w:t>
      </w:r>
      <w:r w:rsidRPr="005D7578">
        <w:rPr>
          <w:rFonts w:eastAsia="PMingLiU" w:cs="Tahoma"/>
          <w:szCs w:val="18"/>
        </w:rPr>
        <w:t xml:space="preserve"> Open </w:t>
      </w:r>
      <w:r w:rsidRPr="005D7578">
        <w:rPr>
          <w:rFonts w:eastAsia="PMingLiU" w:cs="Tahoma"/>
          <w:szCs w:val="18"/>
        </w:rPr>
        <w:t>及</w:t>
      </w:r>
      <w:r w:rsidRPr="005D7578">
        <w:rPr>
          <w:rFonts w:eastAsia="PMingLiU" w:cs="Tahoma"/>
          <w:szCs w:val="18"/>
        </w:rPr>
        <w:t xml:space="preserve"> Open Value </w:t>
      </w:r>
      <w:r w:rsidRPr="005D7578">
        <w:rPr>
          <w:rFonts w:eastAsia="PMingLiU" w:cs="Tahoma"/>
          <w:szCs w:val="18"/>
        </w:rPr>
        <w:t>客戶僅得透過</w:t>
      </w:r>
      <w:r w:rsidRPr="005D7578">
        <w:rPr>
          <w:rFonts w:eastAsia="PMingLiU" w:cs="Tahoma"/>
          <w:szCs w:val="18"/>
        </w:rPr>
        <w:t xml:space="preserve"> DVD </w:t>
      </w:r>
      <w:r w:rsidRPr="005D7578">
        <w:rPr>
          <w:rFonts w:eastAsia="PMingLiU" w:cs="Tahoma"/>
          <w:szCs w:val="18"/>
        </w:rPr>
        <w:t>取得</w:t>
      </w:r>
      <w:r w:rsidRPr="005D7578">
        <w:rPr>
          <w:rFonts w:eastAsia="PMingLiU" w:cs="Tahoma"/>
          <w:szCs w:val="18"/>
        </w:rPr>
        <w:t xml:space="preserve"> SCORM </w:t>
      </w:r>
      <w:r w:rsidRPr="005D7578">
        <w:rPr>
          <w:rFonts w:eastAsia="PMingLiU" w:cs="Tahoma"/>
          <w:szCs w:val="18"/>
        </w:rPr>
        <w:t>相符的內容</w:t>
      </w:r>
      <w:r w:rsidRPr="005D7578">
        <w:rPr>
          <w:rFonts w:eastAsia="PMingLiU" w:cs="Tahoma"/>
          <w:szCs w:val="18"/>
        </w:rPr>
        <w:t xml:space="preserve"> (</w:t>
      </w:r>
      <w:r w:rsidRPr="005D7578">
        <w:rPr>
          <w:rFonts w:eastAsia="PMingLiU" w:cs="Tahoma"/>
          <w:szCs w:val="18"/>
        </w:rPr>
        <w:t>應用程式和系統專用</w:t>
      </w:r>
      <w:r w:rsidRPr="005D7578">
        <w:rPr>
          <w:rFonts w:eastAsia="PMingLiU" w:cs="Tahoma"/>
          <w:szCs w:val="18"/>
        </w:rPr>
        <w:t>)</w:t>
      </w:r>
      <w:r w:rsidRPr="005D7578">
        <w:rPr>
          <w:rFonts w:eastAsia="PMingLiU" w:cs="Tahoma"/>
          <w:szCs w:val="18"/>
        </w:rPr>
        <w:t>。</w:t>
      </w:r>
    </w:p>
    <w:p w14:paraId="02209974" w14:textId="77777777" w:rsidR="00324479" w:rsidRPr="00251D33" w:rsidRDefault="00324479" w:rsidP="002D25C8">
      <w:pPr>
        <w:rPr>
          <w:rFonts w:eastAsia="PMingLiU" w:cs="Tahoma"/>
          <w:sz w:val="12"/>
          <w:szCs w:val="12"/>
        </w:rPr>
      </w:pPr>
    </w:p>
    <w:p w14:paraId="37AB9C61" w14:textId="77777777" w:rsidR="00324479" w:rsidRPr="005D7578" w:rsidRDefault="00324479" w:rsidP="002D25C8">
      <w:pPr>
        <w:rPr>
          <w:rFonts w:eastAsia="PMingLiU" w:cs="Tahoma"/>
        </w:rPr>
      </w:pPr>
      <w:r w:rsidRPr="005D7578">
        <w:rPr>
          <w:rFonts w:eastAsia="PMingLiU" w:cs="Tahoma"/>
          <w:szCs w:val="18"/>
        </w:rPr>
        <w:t>客戶得使用</w:t>
      </w:r>
      <w:r w:rsidRPr="005D7578">
        <w:rPr>
          <w:rFonts w:eastAsia="PMingLiU" w:cs="Tahoma"/>
          <w:szCs w:val="18"/>
        </w:rPr>
        <w:t xml:space="preserve"> E-Learning </w:t>
      </w:r>
      <w:r w:rsidRPr="005D7578">
        <w:rPr>
          <w:rFonts w:eastAsia="PMingLiU" w:cs="Tahoma"/>
          <w:szCs w:val="18"/>
        </w:rPr>
        <w:t>訓練之最高使用者數目，會等於客戶已參加之所訂購</w:t>
      </w:r>
      <w:r w:rsidRPr="005D7578">
        <w:rPr>
          <w:rFonts w:eastAsia="PMingLiU" w:cs="Tahoma"/>
          <w:szCs w:val="18"/>
        </w:rPr>
        <w:t xml:space="preserve"> Windows Intune (</w:t>
      </w:r>
      <w:r w:rsidRPr="005D7578">
        <w:rPr>
          <w:rFonts w:eastAsia="PMingLiU" w:cs="Tahoma"/>
          <w:szCs w:val="18"/>
        </w:rPr>
        <w:t>每一裝置</w:t>
      </w:r>
      <w:r w:rsidRPr="005D7578">
        <w:rPr>
          <w:rFonts w:eastAsia="PMingLiU" w:cs="Tahoma"/>
          <w:szCs w:val="18"/>
        </w:rPr>
        <w:t xml:space="preserve">) </w:t>
      </w:r>
      <w:r w:rsidRPr="005D7578">
        <w:rPr>
          <w:rFonts w:eastAsia="PMingLiU" w:cs="Tahoma"/>
          <w:szCs w:val="18"/>
        </w:rPr>
        <w:t>或</w:t>
      </w:r>
      <w:r w:rsidRPr="005D7578">
        <w:rPr>
          <w:rFonts w:eastAsia="PMingLiU" w:cs="Tahoma"/>
          <w:szCs w:val="18"/>
        </w:rPr>
        <w:t xml:space="preserve"> Office 365 </w:t>
      </w:r>
      <w:r w:rsidRPr="005D7578">
        <w:rPr>
          <w:rFonts w:eastAsia="PMingLiU" w:cs="Tahoma"/>
          <w:szCs w:val="18"/>
        </w:rPr>
        <w:t>套件的軟體保證或訂閱之合格產品的授權拷貝數目。客戶必須為每個合格使用權指定一個使用者。存取權無法從某一使用者移轉予另一個使用者。在啟動個別課程時，每個合格使用者最多將有</w:t>
      </w:r>
      <w:r w:rsidRPr="005D7578">
        <w:rPr>
          <w:rFonts w:eastAsia="PMingLiU" w:cs="Tahoma"/>
          <w:szCs w:val="18"/>
        </w:rPr>
        <w:t xml:space="preserve"> 12 </w:t>
      </w:r>
      <w:r w:rsidRPr="005D7578">
        <w:rPr>
          <w:rFonts w:eastAsia="PMingLiU" w:cs="Tahoma"/>
          <w:szCs w:val="18"/>
        </w:rPr>
        <w:t>個月可於存取屆滿之前完成課程，但前提是軟體保證範圍或訂閱使用權屆滿之前已啟動課程。</w:t>
      </w:r>
    </w:p>
    <w:p w14:paraId="4D9B19A5" w14:textId="77777777" w:rsidR="00324479" w:rsidRPr="00251D33" w:rsidRDefault="00324479" w:rsidP="002D25C8">
      <w:pPr>
        <w:tabs>
          <w:tab w:val="num" w:pos="360"/>
        </w:tabs>
        <w:rPr>
          <w:rFonts w:eastAsia="PMingLiU" w:cs="Tahoma"/>
          <w:sz w:val="12"/>
          <w:szCs w:val="12"/>
        </w:rPr>
      </w:pPr>
    </w:p>
    <w:p w14:paraId="5233A8B4" w14:textId="77777777" w:rsidR="00324479" w:rsidRPr="005D7578" w:rsidRDefault="00324479" w:rsidP="002D25C8">
      <w:pPr>
        <w:tabs>
          <w:tab w:val="num" w:pos="0"/>
        </w:tabs>
        <w:rPr>
          <w:rFonts w:eastAsia="PMingLiU" w:cs="Tahoma"/>
        </w:rPr>
      </w:pPr>
      <w:r w:rsidRPr="005D7578">
        <w:rPr>
          <w:rFonts w:eastAsia="PMingLiU" w:cs="Tahoma"/>
          <w:szCs w:val="18"/>
        </w:rPr>
        <w:t>如果線上選擇方案不夠的話，合格客戶得在地區供應中心訂購</w:t>
      </w:r>
      <w:r w:rsidRPr="005D7578">
        <w:rPr>
          <w:rFonts w:eastAsia="PMingLiU" w:cs="Tahoma"/>
          <w:szCs w:val="18"/>
        </w:rPr>
        <w:t xml:space="preserve"> E-learning </w:t>
      </w:r>
      <w:r w:rsidRPr="005D7578">
        <w:rPr>
          <w:rFonts w:eastAsia="PMingLiU" w:cs="Tahoma"/>
          <w:szCs w:val="18"/>
        </w:rPr>
        <w:t>套件。</w:t>
      </w:r>
    </w:p>
    <w:p w14:paraId="22DBF276" w14:textId="77777777" w:rsidR="00324479" w:rsidRPr="005D7578" w:rsidRDefault="00324479" w:rsidP="002D25C8">
      <w:pPr>
        <w:tabs>
          <w:tab w:val="num" w:pos="0"/>
        </w:tabs>
        <w:rPr>
          <w:rFonts w:eastAsia="PMingLiU" w:cs="Tahoma"/>
        </w:rPr>
      </w:pPr>
      <w:r w:rsidRPr="005D7578">
        <w:rPr>
          <w:rFonts w:eastAsia="PMingLiU" w:cs="Tahoma"/>
          <w:szCs w:val="18"/>
        </w:rPr>
        <w:t>客戶對</w:t>
      </w:r>
      <w:r w:rsidRPr="005D7578">
        <w:rPr>
          <w:rFonts w:eastAsia="PMingLiU" w:cs="Tahoma"/>
          <w:szCs w:val="18"/>
        </w:rPr>
        <w:t xml:space="preserve"> E-Learning </w:t>
      </w:r>
      <w:r w:rsidRPr="005D7578">
        <w:rPr>
          <w:rFonts w:eastAsia="PMingLiU" w:cs="Tahoma"/>
          <w:szCs w:val="18"/>
        </w:rPr>
        <w:t>課程之建置及使用係受其授權合約的條款及條件所拘束。</w:t>
      </w:r>
    </w:p>
    <w:p w14:paraId="6AF15003" w14:textId="77777777" w:rsidR="00324479" w:rsidRPr="00251D33" w:rsidRDefault="00324479" w:rsidP="002D25C8">
      <w:pPr>
        <w:tabs>
          <w:tab w:val="num" w:pos="0"/>
        </w:tabs>
        <w:rPr>
          <w:rFonts w:eastAsia="PMingLiU" w:cs="Tahoma"/>
          <w:sz w:val="12"/>
          <w:szCs w:val="12"/>
        </w:rPr>
      </w:pPr>
    </w:p>
    <w:p w14:paraId="4697774E" w14:textId="77777777" w:rsidR="008A7860" w:rsidRPr="005D7578" w:rsidRDefault="008A7860" w:rsidP="008A7860">
      <w:pPr>
        <w:spacing w:after="60"/>
        <w:rPr>
          <w:rFonts w:eastAsia="PMingLiU" w:cs="Tahoma"/>
        </w:rPr>
      </w:pPr>
      <w:r w:rsidRPr="005D7578">
        <w:rPr>
          <w:rFonts w:eastAsia="PMingLiU" w:cs="Tahoma"/>
          <w:b/>
          <w:szCs w:val="18"/>
        </w:rPr>
        <w:t xml:space="preserve">E-Learning </w:t>
      </w:r>
      <w:r w:rsidRPr="005D7578">
        <w:rPr>
          <w:rFonts w:eastAsia="PMingLiU" w:cs="Tahoma"/>
          <w:b/>
          <w:szCs w:val="18"/>
        </w:rPr>
        <w:t>應用程式</w:t>
      </w:r>
    </w:p>
    <w:p w14:paraId="3BC8BAB0" w14:textId="77777777" w:rsidR="00324479" w:rsidRPr="005D7578" w:rsidRDefault="00324479" w:rsidP="002D25C8">
      <w:pPr>
        <w:rPr>
          <w:rFonts w:eastAsia="PMingLiU" w:cs="Tahoma"/>
          <w:spacing w:val="-2"/>
        </w:rPr>
      </w:pPr>
      <w:r w:rsidRPr="005D7578">
        <w:rPr>
          <w:rFonts w:eastAsia="PMingLiU" w:cs="Tahoma"/>
          <w:spacing w:val="-2"/>
          <w:szCs w:val="18"/>
        </w:rPr>
        <w:t>具備</w:t>
      </w:r>
      <w:r w:rsidRPr="005D7578">
        <w:rPr>
          <w:rFonts w:eastAsia="PMingLiU" w:cs="Tahoma"/>
          <w:color w:val="000000"/>
          <w:spacing w:val="-2"/>
          <w:szCs w:val="18"/>
        </w:rPr>
        <w:t xml:space="preserve"> Office 365 ProPlus</w:t>
      </w:r>
      <w:r w:rsidRPr="005D7578">
        <w:rPr>
          <w:rFonts w:eastAsia="PMingLiU" w:cs="Tahoma"/>
          <w:spacing w:val="-2"/>
          <w:szCs w:val="18"/>
        </w:rPr>
        <w:t>、</w:t>
      </w:r>
      <w:r w:rsidRPr="005D7578">
        <w:rPr>
          <w:rFonts w:eastAsia="PMingLiU" w:cs="Tahoma"/>
          <w:spacing w:val="-2"/>
          <w:szCs w:val="18"/>
        </w:rPr>
        <w:t xml:space="preserve">Office 365 </w:t>
      </w:r>
      <w:r w:rsidRPr="005D7578">
        <w:rPr>
          <w:rFonts w:eastAsia="PMingLiU" w:cs="Tahoma"/>
          <w:spacing w:val="-2"/>
          <w:szCs w:val="18"/>
        </w:rPr>
        <w:t>套件及合格應用程式產品之軟體保證的客戶，有資格使用代管的</w:t>
      </w:r>
      <w:r w:rsidRPr="005D7578">
        <w:rPr>
          <w:rFonts w:eastAsia="PMingLiU" w:cs="Tahoma"/>
          <w:spacing w:val="-2"/>
          <w:szCs w:val="18"/>
        </w:rPr>
        <w:t xml:space="preserve"> E-Learning </w:t>
      </w:r>
      <w:r w:rsidRPr="005D7578">
        <w:rPr>
          <w:rFonts w:eastAsia="PMingLiU" w:cs="Tahoma"/>
          <w:spacing w:val="-2"/>
          <w:szCs w:val="18"/>
        </w:rPr>
        <w:t>課程，以及</w:t>
      </w:r>
      <w:r w:rsidRPr="005D7578">
        <w:rPr>
          <w:rFonts w:eastAsia="PMingLiU" w:cs="Tahoma"/>
          <w:spacing w:val="-2"/>
          <w:szCs w:val="18"/>
        </w:rPr>
        <w:t xml:space="preserve"> SCORM </w:t>
      </w:r>
      <w:r w:rsidRPr="005D7578">
        <w:rPr>
          <w:rFonts w:eastAsia="PMingLiU" w:cs="Tahoma"/>
          <w:spacing w:val="-2"/>
          <w:szCs w:val="18"/>
        </w:rPr>
        <w:t>相符的內容。</w:t>
      </w:r>
    </w:p>
    <w:p w14:paraId="1EAEB321" w14:textId="77777777" w:rsidR="00324479" w:rsidRPr="00251D33" w:rsidRDefault="00324479" w:rsidP="002D25C8">
      <w:pPr>
        <w:rPr>
          <w:rFonts w:eastAsia="PMingLiU" w:cs="Tahoma"/>
          <w:sz w:val="12"/>
          <w:szCs w:val="12"/>
        </w:rPr>
      </w:pPr>
    </w:p>
    <w:p w14:paraId="2F1AAD84" w14:textId="77777777" w:rsidR="008A7860" w:rsidRPr="005D7578" w:rsidRDefault="008A7860" w:rsidP="008A7860">
      <w:pPr>
        <w:spacing w:after="60"/>
        <w:rPr>
          <w:rFonts w:eastAsia="PMingLiU" w:cs="Tahoma"/>
        </w:rPr>
      </w:pPr>
      <w:r w:rsidRPr="005D7578">
        <w:rPr>
          <w:rFonts w:eastAsia="PMingLiU" w:cs="Tahoma"/>
          <w:b/>
          <w:szCs w:val="18"/>
        </w:rPr>
        <w:t xml:space="preserve">E-Learning </w:t>
      </w:r>
      <w:r w:rsidRPr="005D7578">
        <w:rPr>
          <w:rFonts w:eastAsia="PMingLiU" w:cs="Tahoma"/>
          <w:b/>
          <w:szCs w:val="18"/>
        </w:rPr>
        <w:t>系統</w:t>
      </w:r>
    </w:p>
    <w:p w14:paraId="2D7F6118" w14:textId="77777777" w:rsidR="00324479" w:rsidRPr="00251D33" w:rsidRDefault="00324479" w:rsidP="002D25C8">
      <w:pPr>
        <w:rPr>
          <w:rFonts w:eastAsia="PMingLiU" w:cs="Tahoma"/>
          <w:spacing w:val="-6"/>
        </w:rPr>
      </w:pPr>
      <w:r w:rsidRPr="00251D33">
        <w:rPr>
          <w:rFonts w:eastAsia="PMingLiU" w:cs="Tahoma"/>
          <w:spacing w:val="-6"/>
          <w:szCs w:val="18"/>
        </w:rPr>
        <w:t>具備</w:t>
      </w:r>
      <w:r w:rsidRPr="00251D33">
        <w:rPr>
          <w:rFonts w:eastAsia="PMingLiU" w:cs="Tahoma"/>
          <w:spacing w:val="-6"/>
          <w:szCs w:val="18"/>
        </w:rPr>
        <w:t xml:space="preserve"> Windows Intune (</w:t>
      </w:r>
      <w:r w:rsidRPr="00251D33">
        <w:rPr>
          <w:rFonts w:eastAsia="PMingLiU" w:cs="Tahoma"/>
          <w:spacing w:val="-6"/>
          <w:szCs w:val="18"/>
        </w:rPr>
        <w:t>每一裝置</w:t>
      </w:r>
      <w:r w:rsidRPr="00251D33">
        <w:rPr>
          <w:rFonts w:eastAsia="PMingLiU" w:cs="Tahoma"/>
          <w:spacing w:val="-6"/>
          <w:szCs w:val="18"/>
        </w:rPr>
        <w:t xml:space="preserve">) </w:t>
      </w:r>
      <w:r w:rsidRPr="00251D33">
        <w:rPr>
          <w:rFonts w:eastAsia="PMingLiU" w:cs="Tahoma"/>
          <w:spacing w:val="-6"/>
          <w:szCs w:val="18"/>
        </w:rPr>
        <w:t>及合格系統產品之軟體保證的客戶有資格使用代管的</w:t>
      </w:r>
      <w:r w:rsidRPr="00251D33">
        <w:rPr>
          <w:rFonts w:eastAsia="PMingLiU" w:cs="Tahoma"/>
          <w:spacing w:val="-6"/>
          <w:szCs w:val="18"/>
        </w:rPr>
        <w:t xml:space="preserve"> E-Learning </w:t>
      </w:r>
      <w:r w:rsidRPr="00251D33">
        <w:rPr>
          <w:rFonts w:eastAsia="PMingLiU" w:cs="Tahoma"/>
          <w:spacing w:val="-6"/>
          <w:szCs w:val="18"/>
        </w:rPr>
        <w:t>用戶端課程，以及</w:t>
      </w:r>
      <w:r w:rsidRPr="00251D33">
        <w:rPr>
          <w:rFonts w:eastAsia="PMingLiU" w:cs="Tahoma"/>
          <w:spacing w:val="-6"/>
          <w:szCs w:val="18"/>
        </w:rPr>
        <w:t xml:space="preserve"> SCORM </w:t>
      </w:r>
      <w:r w:rsidRPr="00251D33">
        <w:rPr>
          <w:rFonts w:eastAsia="PMingLiU" w:cs="Tahoma"/>
          <w:spacing w:val="-6"/>
          <w:szCs w:val="18"/>
        </w:rPr>
        <w:t>相符的內容。</w:t>
      </w:r>
    </w:p>
    <w:p w14:paraId="0ABC9BC8" w14:textId="77777777" w:rsidR="00F76ED4" w:rsidRPr="00251D33" w:rsidRDefault="00F76ED4">
      <w:pPr>
        <w:rPr>
          <w:rFonts w:eastAsia="PMingLiU" w:cs="Tahoma"/>
          <w:sz w:val="14"/>
          <w:szCs w:val="14"/>
        </w:rPr>
      </w:pPr>
    </w:p>
    <w:p w14:paraId="00B0F4C4" w14:textId="77777777" w:rsidR="008A7860" w:rsidRPr="005D7578" w:rsidRDefault="008A7860" w:rsidP="008A7860">
      <w:pPr>
        <w:spacing w:after="60"/>
        <w:rPr>
          <w:rFonts w:eastAsia="PMingLiU" w:cs="Tahoma"/>
        </w:rPr>
      </w:pPr>
      <w:r w:rsidRPr="005D7578">
        <w:rPr>
          <w:rFonts w:eastAsia="PMingLiU" w:cs="Tahoma"/>
          <w:b/>
          <w:szCs w:val="18"/>
        </w:rPr>
        <w:t xml:space="preserve">E-Learning </w:t>
      </w:r>
      <w:r w:rsidRPr="005D7578">
        <w:rPr>
          <w:rFonts w:eastAsia="PMingLiU" w:cs="Tahoma"/>
          <w:b/>
          <w:szCs w:val="18"/>
        </w:rPr>
        <w:t>伺服器</w:t>
      </w:r>
    </w:p>
    <w:p w14:paraId="1FAAC405" w14:textId="77777777" w:rsidR="00324479" w:rsidRPr="005D7578" w:rsidRDefault="00324479" w:rsidP="002D25C8">
      <w:pPr>
        <w:rPr>
          <w:rFonts w:eastAsia="PMingLiU" w:cs="Tahoma"/>
        </w:rPr>
      </w:pPr>
      <w:r w:rsidRPr="005D7578">
        <w:rPr>
          <w:rFonts w:eastAsia="PMingLiU" w:cs="Tahoma"/>
          <w:szCs w:val="18"/>
        </w:rPr>
        <w:t>具備合格伺服器產品之軟體保證的客戶有資格使用代管的</w:t>
      </w:r>
      <w:r w:rsidRPr="005D7578">
        <w:rPr>
          <w:rFonts w:eastAsia="PMingLiU" w:cs="Tahoma"/>
          <w:szCs w:val="18"/>
        </w:rPr>
        <w:t xml:space="preserve"> E-Learning </w:t>
      </w:r>
      <w:r w:rsidRPr="005D7578">
        <w:rPr>
          <w:rFonts w:eastAsia="PMingLiU" w:cs="Tahoma"/>
          <w:szCs w:val="18"/>
        </w:rPr>
        <w:t>伺服器課程。</w:t>
      </w:r>
    </w:p>
    <w:p w14:paraId="752EABDC" w14:textId="77777777" w:rsidR="00023FE7" w:rsidRPr="00251D33" w:rsidRDefault="00023FE7" w:rsidP="002D25C8">
      <w:pPr>
        <w:rPr>
          <w:rFonts w:eastAsia="PMingLiU" w:cs="Tahoma"/>
          <w:sz w:val="12"/>
          <w:szCs w:val="12"/>
        </w:rPr>
      </w:pPr>
    </w:p>
    <w:p w14:paraId="1A841D88" w14:textId="77777777" w:rsidR="00023FE7" w:rsidRPr="005D7578" w:rsidRDefault="00023FE7" w:rsidP="002D25C8">
      <w:pPr>
        <w:pStyle w:val="Heading3"/>
        <w:rPr>
          <w:rFonts w:ascii="Tahoma" w:eastAsia="PMingLiU" w:hAnsi="Tahoma" w:cs="Tahoma"/>
        </w:rPr>
      </w:pPr>
      <w:bookmarkStart w:id="729" w:name="_Toc336338235"/>
      <w:bookmarkStart w:id="730" w:name="_Toc379636723"/>
      <w:r w:rsidRPr="005D7578">
        <w:rPr>
          <w:rFonts w:ascii="Tahoma" w:eastAsia="PMingLiU" w:hAnsi="Tahoma" w:cs="Tahoma"/>
          <w:sz w:val="24"/>
        </w:rPr>
        <w:t>家庭使用方案</w:t>
      </w:r>
      <w:bookmarkEnd w:id="729"/>
      <w:bookmarkEnd w:id="730"/>
    </w:p>
    <w:p w14:paraId="596DBD5A" w14:textId="77777777" w:rsidR="00023FE7" w:rsidRPr="00251D33" w:rsidRDefault="00023FE7" w:rsidP="002D25C8">
      <w:pPr>
        <w:rPr>
          <w:rFonts w:eastAsia="PMingLiU" w:cs="Tahoma"/>
          <w:sz w:val="12"/>
          <w:szCs w:val="12"/>
        </w:rPr>
      </w:pPr>
    </w:p>
    <w:p w14:paraId="62060274" w14:textId="77777777" w:rsidR="00023FE7" w:rsidRPr="00251D33" w:rsidRDefault="00023FE7" w:rsidP="002D25C8">
      <w:pPr>
        <w:pStyle w:val="AppendixBodyText"/>
        <w:spacing w:after="0"/>
        <w:rPr>
          <w:rFonts w:ascii="Tahoma" w:eastAsia="PMingLiU" w:hAnsi="Tahoma" w:cs="Tahoma"/>
          <w:spacing w:val="-6"/>
        </w:rPr>
      </w:pPr>
      <w:r w:rsidRPr="00251D33">
        <w:rPr>
          <w:rFonts w:ascii="Tahoma" w:eastAsia="PMingLiU" w:hAnsi="Tahoma" w:cs="Tahoma"/>
          <w:spacing w:val="-6"/>
          <w:sz w:val="18"/>
          <w:szCs w:val="18"/>
        </w:rPr>
        <w:t>具備合格桌面應用程式產品之有效軟體保證範圍的客戶有資格</w:t>
      </w:r>
      <w:r w:rsidRPr="00251D33">
        <w:rPr>
          <w:rFonts w:ascii="Tahoma" w:eastAsia="PMingLiU" w:hAnsi="Tahoma" w:cs="Tahoma"/>
          <w:color w:val="000000"/>
          <w:spacing w:val="-6"/>
          <w:sz w:val="18"/>
          <w:szCs w:val="18"/>
        </w:rPr>
        <w:t>參與家庭使用方案</w:t>
      </w:r>
      <w:r w:rsidRPr="00251D33">
        <w:rPr>
          <w:rFonts w:ascii="Tahoma" w:eastAsia="PMingLiU" w:hAnsi="Tahoma" w:cs="Tahoma"/>
          <w:color w:val="000000"/>
          <w:spacing w:val="-6"/>
          <w:sz w:val="18"/>
          <w:szCs w:val="18"/>
        </w:rPr>
        <w:t>**</w:t>
      </w:r>
      <w:r w:rsidRPr="00251D33">
        <w:rPr>
          <w:rFonts w:ascii="Tahoma" w:eastAsia="PMingLiU" w:hAnsi="Tahoma" w:cs="Tahoma"/>
          <w:color w:val="000000"/>
          <w:spacing w:val="-6"/>
          <w:sz w:val="18"/>
          <w:szCs w:val="18"/>
        </w:rPr>
        <w:t>。依據家庭使用方案，客戶的員工</w:t>
      </w:r>
      <w:r w:rsidRPr="00251D33">
        <w:rPr>
          <w:rFonts w:ascii="Tahoma" w:eastAsia="PMingLiU" w:hAnsi="Tahoma" w:cs="Tahoma"/>
          <w:color w:val="000000"/>
          <w:spacing w:val="-6"/>
          <w:sz w:val="18"/>
          <w:szCs w:val="18"/>
        </w:rPr>
        <w:t xml:space="preserve"> (</w:t>
      </w:r>
      <w:r w:rsidRPr="00251D33">
        <w:rPr>
          <w:rFonts w:ascii="Tahoma" w:eastAsia="PMingLiU" w:hAnsi="Tahoma" w:cs="Tahoma"/>
          <w:color w:val="000000"/>
          <w:spacing w:val="-6"/>
          <w:sz w:val="18"/>
          <w:szCs w:val="18"/>
        </w:rPr>
        <w:t>其為授權之合格應用程式的使用者</w:t>
      </w:r>
      <w:r w:rsidRPr="00251D33">
        <w:rPr>
          <w:rFonts w:ascii="Tahoma" w:eastAsia="PMingLiU" w:hAnsi="Tahoma" w:cs="Tahoma"/>
          <w:color w:val="000000"/>
          <w:spacing w:val="-6"/>
          <w:sz w:val="18"/>
          <w:szCs w:val="18"/>
        </w:rPr>
        <w:t xml:space="preserve">) </w:t>
      </w:r>
      <w:r w:rsidRPr="00251D33">
        <w:rPr>
          <w:rFonts w:ascii="Tahoma" w:eastAsia="PMingLiU" w:hAnsi="Tahoma" w:cs="Tahoma"/>
          <w:color w:val="000000"/>
          <w:spacing w:val="-6"/>
          <w:sz w:val="18"/>
          <w:szCs w:val="18"/>
        </w:rPr>
        <w:t>可以取得要安裝在某部家庭電腦上之對應的家庭使用方案軟體的單一使用權。該軟體的授權條款會許可家庭電腦的主要使用者在可攜式裝置上安裝及使用另一份拷貝。若他們的員工先從</w:t>
      </w:r>
      <w:r w:rsidRPr="00251D33">
        <w:rPr>
          <w:rFonts w:ascii="Tahoma" w:eastAsia="PMingLiU" w:hAnsi="Tahoma" w:cs="Tahoma"/>
          <w:color w:val="000000"/>
          <w:spacing w:val="-6"/>
          <w:sz w:val="18"/>
          <w:szCs w:val="18"/>
        </w:rPr>
        <w:t xml:space="preserve"> Microsoft </w:t>
      </w:r>
      <w:r w:rsidRPr="00251D33">
        <w:rPr>
          <w:rFonts w:ascii="Tahoma" w:eastAsia="PMingLiU" w:hAnsi="Tahoma" w:cs="Tahoma"/>
          <w:color w:val="000000"/>
          <w:spacing w:val="-6"/>
          <w:sz w:val="18"/>
          <w:szCs w:val="18"/>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251D33">
        <w:rPr>
          <w:rFonts w:ascii="Tahoma" w:eastAsia="PMingLiU" w:hAnsi="Tahoma" w:cs="Tahoma"/>
          <w:color w:val="000000"/>
          <w:spacing w:val="-6"/>
          <w:sz w:val="18"/>
          <w:szCs w:val="18"/>
        </w:rPr>
        <w:t>*</w:t>
      </w:r>
      <w:r w:rsidRPr="00251D33">
        <w:rPr>
          <w:rFonts w:ascii="Tahoma" w:eastAsia="PMingLiU" w:hAnsi="Tahoma" w:cs="Tahoma"/>
          <w:color w:val="000000"/>
          <w:spacing w:val="-6"/>
          <w:sz w:val="18"/>
          <w:szCs w:val="18"/>
        </w:rPr>
        <w:t>。</w:t>
      </w:r>
    </w:p>
    <w:p w14:paraId="1B991766" w14:textId="77777777" w:rsidR="00023FE7" w:rsidRPr="005D7578" w:rsidRDefault="00023FE7" w:rsidP="002D25C8">
      <w:pPr>
        <w:pStyle w:val="AppendixFlushBulletedList"/>
        <w:tabs>
          <w:tab w:val="clear" w:pos="360"/>
        </w:tabs>
        <w:ind w:left="0" w:firstLine="0"/>
        <w:rPr>
          <w:rFonts w:ascii="Tahoma" w:eastAsia="PMingLiU" w:hAnsi="Tahoma" w:cs="Tahoma"/>
        </w:rPr>
      </w:pPr>
      <w:r w:rsidRPr="005D7578">
        <w:rPr>
          <w:rFonts w:ascii="Tahoma" w:eastAsia="PMingLiU" w:hAnsi="Tahoma" w:cs="Tahoma"/>
          <w:sz w:val="18"/>
          <w:szCs w:val="18"/>
        </w:rPr>
        <w:lastRenderedPageBreak/>
        <w:t>客戶參與家庭使用方案之資格會隨著合格桌面應用程式之軟體保證範圍屆滿或終止而失去效力。若有未經授權之存取或透過與該客戶之程式碼相關的家庭使用方案網站進行授權，</w:t>
      </w:r>
      <w:r w:rsidRPr="005D7578">
        <w:rPr>
          <w:rFonts w:ascii="Tahoma" w:eastAsia="PMingLiU" w:hAnsi="Tahoma" w:cs="Tahoma"/>
          <w:sz w:val="18"/>
          <w:szCs w:val="18"/>
        </w:rPr>
        <w:t xml:space="preserve">Microsoft </w:t>
      </w:r>
      <w:r w:rsidRPr="005D7578">
        <w:rPr>
          <w:rFonts w:ascii="Tahoma" w:eastAsia="PMingLiU" w:hAnsi="Tahoma" w:cs="Tahoma"/>
          <w:sz w:val="18"/>
          <w:szCs w:val="18"/>
        </w:rPr>
        <w:t>得立即終止客戶對家庭使用方案之參與，恕不另行通知。</w:t>
      </w:r>
    </w:p>
    <w:p w14:paraId="5B23762D" w14:textId="77777777" w:rsidR="00023FE7" w:rsidRPr="005D7578" w:rsidRDefault="00023FE7" w:rsidP="002D25C8">
      <w:pPr>
        <w:pStyle w:val="AppendixFlushBulletedList"/>
        <w:tabs>
          <w:tab w:val="clear" w:pos="360"/>
        </w:tabs>
        <w:ind w:left="0" w:firstLine="0"/>
        <w:rPr>
          <w:rFonts w:ascii="Tahoma" w:eastAsia="PMingLiU" w:hAnsi="Tahoma" w:cs="Tahoma"/>
          <w:sz w:val="18"/>
          <w:szCs w:val="18"/>
        </w:rPr>
      </w:pPr>
    </w:p>
    <w:p w14:paraId="7A79792E" w14:textId="77777777" w:rsidR="00023FE7" w:rsidRPr="005D7578" w:rsidRDefault="00023FE7" w:rsidP="002D25C8">
      <w:pPr>
        <w:pStyle w:val="AppendixFlushBulletedList"/>
        <w:tabs>
          <w:tab w:val="clear" w:pos="360"/>
        </w:tabs>
        <w:ind w:left="0" w:firstLine="0"/>
        <w:rPr>
          <w:rFonts w:ascii="Tahoma" w:eastAsia="PMingLiU" w:hAnsi="Tahoma" w:cs="Tahoma"/>
        </w:rPr>
      </w:pPr>
      <w:r w:rsidRPr="005D7578">
        <w:rPr>
          <w:rFonts w:ascii="Tahoma" w:eastAsia="PMingLiU" w:hAnsi="Tahoma" w:cs="Tahoma"/>
          <w:sz w:val="18"/>
          <w:szCs w:val="18"/>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14:paraId="212ADBF0" w14:textId="77777777" w:rsidR="00023FE7" w:rsidRPr="005D7578" w:rsidRDefault="00023FE7" w:rsidP="002D25C8">
      <w:pPr>
        <w:pStyle w:val="AppendixFlushBulletedList"/>
        <w:tabs>
          <w:tab w:val="clear" w:pos="360"/>
        </w:tabs>
        <w:ind w:left="0" w:firstLine="0"/>
        <w:rPr>
          <w:rFonts w:ascii="Tahoma" w:eastAsia="PMingLiU" w:hAnsi="Tahoma" w:cs="Tahoma"/>
          <w:sz w:val="18"/>
          <w:szCs w:val="18"/>
        </w:rPr>
      </w:pPr>
    </w:p>
    <w:p w14:paraId="04445457" w14:textId="77777777" w:rsidR="00023FE7" w:rsidRPr="005D7578" w:rsidRDefault="00023FE7" w:rsidP="002D25C8">
      <w:pPr>
        <w:pStyle w:val="AppendixFlushBulletedList"/>
        <w:tabs>
          <w:tab w:val="clear" w:pos="360"/>
        </w:tabs>
        <w:ind w:left="0" w:firstLine="0"/>
        <w:rPr>
          <w:rFonts w:ascii="Tahoma" w:eastAsia="PMingLiU" w:hAnsi="Tahoma" w:cs="Tahoma"/>
        </w:rPr>
      </w:pPr>
      <w:r w:rsidRPr="005D7578">
        <w:rPr>
          <w:rFonts w:ascii="Tahoma" w:eastAsia="PMingLiU" w:hAnsi="Tahoma" w:cs="Tahoma"/>
          <w:sz w:val="18"/>
          <w:szCs w:val="18"/>
        </w:rPr>
        <w:t>客戶對個別員工是否遵照家庭使用方案使用者授權條款並不負任何責任。該些條款係由</w:t>
      </w:r>
      <w:r w:rsidRPr="005D7578">
        <w:rPr>
          <w:rFonts w:ascii="Tahoma" w:eastAsia="PMingLiU" w:hAnsi="Tahoma" w:cs="Tahoma"/>
          <w:sz w:val="18"/>
          <w:szCs w:val="18"/>
        </w:rPr>
        <w:t xml:space="preserve"> Microsoft </w:t>
      </w:r>
      <w:r w:rsidRPr="005D7578">
        <w:rPr>
          <w:rFonts w:ascii="Tahoma" w:eastAsia="PMingLiU" w:hAnsi="Tahoma" w:cs="Tahoma"/>
          <w:sz w:val="18"/>
          <w:szCs w:val="18"/>
        </w:rPr>
        <w:t>與客戶員工間所共同訂定，其會因依客戶大量授權提供之使用權而有所不同</w:t>
      </w:r>
      <w:r w:rsidRPr="005D7578">
        <w:rPr>
          <w:rFonts w:ascii="Tahoma" w:eastAsia="PMingLiU" w:hAnsi="Tahoma" w:cs="Tahoma"/>
          <w:sz w:val="18"/>
          <w:szCs w:val="18"/>
        </w:rPr>
        <w:t xml:space="preserve"> (</w:t>
      </w:r>
      <w:r w:rsidRPr="005D7578">
        <w:rPr>
          <w:rFonts w:ascii="Tahoma" w:eastAsia="PMingLiU" w:hAnsi="Tahoma" w:cs="Tahoma"/>
          <w:sz w:val="18"/>
          <w:szCs w:val="18"/>
        </w:rPr>
        <w:t>例如，員工僅得安裝</w:t>
      </w:r>
      <w:r w:rsidRPr="005D7578">
        <w:rPr>
          <w:rFonts w:ascii="Tahoma" w:eastAsia="PMingLiU" w:hAnsi="Tahoma" w:cs="Tahoma"/>
          <w:sz w:val="18"/>
          <w:szCs w:val="18"/>
        </w:rPr>
        <w:t xml:space="preserve"> HUP </w:t>
      </w:r>
      <w:r w:rsidRPr="005D7578">
        <w:rPr>
          <w:rFonts w:ascii="Tahoma" w:eastAsia="PMingLiU" w:hAnsi="Tahoma" w:cs="Tahoma"/>
          <w:sz w:val="18"/>
          <w:szCs w:val="18"/>
        </w:rPr>
        <w:t>軟體之一個拷貝</w:t>
      </w:r>
      <w:r w:rsidRPr="005D7578">
        <w:rPr>
          <w:rFonts w:ascii="Tahoma" w:eastAsia="PMingLiU" w:hAnsi="Tahoma" w:cs="Tahoma"/>
          <w:sz w:val="18"/>
          <w:szCs w:val="18"/>
        </w:rPr>
        <w:t>)</w:t>
      </w:r>
      <w:r w:rsidRPr="005D7578">
        <w:rPr>
          <w:rFonts w:ascii="Tahoma" w:eastAsia="PMingLiU" w:hAnsi="Tahoma" w:cs="Tahoma"/>
          <w:sz w:val="18"/>
          <w:szCs w:val="18"/>
        </w:rPr>
        <w:t>。本公司要求客戶限制家庭使用方案員工之存取權，並通知他們何時應該依員工軟體保證範圍失效或雇用終止而中止家庭使用方案軟體之使用。</w:t>
      </w:r>
    </w:p>
    <w:p w14:paraId="4C645264" w14:textId="77777777" w:rsidR="00023FE7" w:rsidRPr="005D7578" w:rsidRDefault="00023FE7" w:rsidP="002D25C8">
      <w:pPr>
        <w:pStyle w:val="AppendixFlushBulletedList"/>
        <w:tabs>
          <w:tab w:val="clear" w:pos="360"/>
        </w:tabs>
        <w:ind w:left="0" w:firstLine="0"/>
        <w:rPr>
          <w:rFonts w:ascii="Tahoma" w:eastAsia="PMingLiU" w:hAnsi="Tahoma" w:cs="Tahoma"/>
          <w:sz w:val="18"/>
          <w:szCs w:val="18"/>
        </w:rPr>
      </w:pPr>
    </w:p>
    <w:p w14:paraId="3FB9966D" w14:textId="77777777" w:rsidR="00023FE7" w:rsidRPr="002D689B" w:rsidRDefault="00023FE7" w:rsidP="002D25C8">
      <w:pPr>
        <w:rPr>
          <w:rFonts w:eastAsia="PMingLiU" w:cs="Tahoma"/>
          <w:spacing w:val="-6"/>
        </w:rPr>
      </w:pPr>
      <w:r w:rsidRPr="002D689B">
        <w:rPr>
          <w:rFonts w:eastAsia="PMingLiU" w:cs="Tahoma"/>
          <w:color w:val="000000"/>
          <w:spacing w:val="-6"/>
          <w:szCs w:val="18"/>
        </w:rPr>
        <w:t>參與此方案對客戶及其員工可能都會產生稅賦。客戶在使用本利益之前可能會想要諮詢稅賦顧問。</w:t>
      </w:r>
      <w:r w:rsidRPr="002D689B">
        <w:rPr>
          <w:rFonts w:eastAsia="PMingLiU" w:cs="Tahoma"/>
          <w:color w:val="000000"/>
          <w:spacing w:val="-6"/>
          <w:szCs w:val="18"/>
        </w:rPr>
        <w:t xml:space="preserve">Microsoft </w:t>
      </w:r>
      <w:r w:rsidRPr="002D689B">
        <w:rPr>
          <w:rFonts w:eastAsia="PMingLiU" w:cs="Tahoma"/>
          <w:color w:val="000000"/>
          <w:spacing w:val="-6"/>
          <w:szCs w:val="18"/>
        </w:rPr>
        <w:t>對客戶或其員工是否遵照其所具備之任何雇用利益、稅賦或報告義務，並不負任何責任。</w:t>
      </w:r>
      <w:r w:rsidRPr="002D689B">
        <w:rPr>
          <w:rFonts w:eastAsia="PMingLiU" w:cs="Tahoma"/>
          <w:spacing w:val="-6"/>
        </w:rPr>
        <w:t>紐西蘭地區之員工適用之其他條款列示如下：</w:t>
      </w:r>
    </w:p>
    <w:p w14:paraId="4DCCB41B" w14:textId="77777777" w:rsidR="00023FE7" w:rsidRPr="005D7578" w:rsidRDefault="00023FE7" w:rsidP="00F93617">
      <w:pPr>
        <w:rPr>
          <w:rFonts w:eastAsia="PMingLiU" w:cs="Tahoma"/>
        </w:rPr>
      </w:pPr>
    </w:p>
    <w:p w14:paraId="412647D9" w14:textId="77777777" w:rsidR="00023FE7" w:rsidRPr="005D7578" w:rsidRDefault="00023FE7" w:rsidP="00DB2AEC">
      <w:pPr>
        <w:numPr>
          <w:ilvl w:val="0"/>
          <w:numId w:val="12"/>
        </w:numPr>
        <w:tabs>
          <w:tab w:val="left" w:pos="1440"/>
        </w:tabs>
        <w:spacing w:afterLines="60" w:after="144"/>
        <w:ind w:left="1440" w:right="-90"/>
        <w:rPr>
          <w:rFonts w:eastAsia="PMingLiU" w:cs="Tahoma"/>
          <w:spacing w:val="-6"/>
        </w:rPr>
      </w:pPr>
      <w:r w:rsidRPr="005D7578">
        <w:rPr>
          <w:rFonts w:eastAsia="PMingLiU" w:cs="Tahoma"/>
          <w:spacing w:val="-6"/>
        </w:rPr>
        <w:t>在紐西蘭地區，客戶不得要求員工針對</w:t>
      </w:r>
      <w:r w:rsidRPr="005D7578">
        <w:rPr>
          <w:rFonts w:eastAsia="PMingLiU" w:cs="Tahoma"/>
          <w:spacing w:val="-6"/>
        </w:rPr>
        <w:t xml:space="preserve"> HUP </w:t>
      </w:r>
      <w:r w:rsidRPr="005D7578">
        <w:rPr>
          <w:rFonts w:eastAsia="PMingLiU" w:cs="Tahoma"/>
          <w:spacing w:val="-6"/>
        </w:rPr>
        <w:t>之相關費用進行任何付款或報酬，也不得針對超出</w:t>
      </w:r>
      <w:r w:rsidRPr="005D7578">
        <w:rPr>
          <w:rFonts w:eastAsia="PMingLiU" w:cs="Tahoma"/>
          <w:spacing w:val="-6"/>
        </w:rPr>
        <w:t xml:space="preserve"> Microsoft</w:t>
      </w:r>
      <w:r w:rsidR="00DB2AEC" w:rsidRPr="005D7578">
        <w:rPr>
          <w:rFonts w:eastAsia="PMingLiU" w:cs="Tahoma"/>
          <w:spacing w:val="-6"/>
        </w:rPr>
        <w:t> </w:t>
      </w:r>
      <w:r w:rsidRPr="005D7578">
        <w:rPr>
          <w:rFonts w:eastAsia="PMingLiU" w:cs="Tahoma"/>
          <w:spacing w:val="-6"/>
        </w:rPr>
        <w:t>所收取之任何金額進行或忘記進行會造成任何員工之任何</w:t>
      </w:r>
      <w:r w:rsidRPr="005D7578">
        <w:rPr>
          <w:rFonts w:eastAsia="PMingLiU" w:cs="Tahoma"/>
          <w:spacing w:val="-6"/>
        </w:rPr>
        <w:t xml:space="preserve"> HUP </w:t>
      </w:r>
      <w:r w:rsidRPr="005D7578">
        <w:rPr>
          <w:rFonts w:eastAsia="PMingLiU" w:cs="Tahoma"/>
          <w:spacing w:val="-6"/>
        </w:rPr>
        <w:t>利益之總成本提高的任何動作。</w:t>
      </w:r>
    </w:p>
    <w:p w14:paraId="749F3A14" w14:textId="77777777" w:rsidR="00023FE7" w:rsidRPr="005D7578" w:rsidRDefault="00023FE7" w:rsidP="00F93617">
      <w:pPr>
        <w:numPr>
          <w:ilvl w:val="0"/>
          <w:numId w:val="12"/>
        </w:numPr>
        <w:tabs>
          <w:tab w:val="left" w:pos="1440"/>
        </w:tabs>
        <w:ind w:left="1440"/>
        <w:rPr>
          <w:rFonts w:eastAsia="PMingLiU" w:cs="Tahoma"/>
        </w:rPr>
      </w:pPr>
      <w:r w:rsidRPr="005D7578">
        <w:rPr>
          <w:rFonts w:eastAsia="PMingLiU" w:cs="Tahoma"/>
        </w:rPr>
        <w:t>對於因客戶未遵守本節所規定義務所產生之任何費用、支出、損失或損害，客戶必須賠償</w:t>
      </w:r>
      <w:r w:rsidRPr="005D7578">
        <w:rPr>
          <w:rFonts w:eastAsia="PMingLiU" w:cs="Tahoma"/>
        </w:rPr>
        <w:t xml:space="preserve"> Microsoft </w:t>
      </w:r>
      <w:r w:rsidRPr="005D7578">
        <w:rPr>
          <w:rFonts w:eastAsia="PMingLiU" w:cs="Tahoma"/>
        </w:rPr>
        <w:t>及其關係企業，並使</w:t>
      </w:r>
      <w:r w:rsidRPr="005D7578">
        <w:rPr>
          <w:rFonts w:eastAsia="PMingLiU" w:cs="Tahoma"/>
        </w:rPr>
        <w:t xml:space="preserve"> Microsoft </w:t>
      </w:r>
      <w:r w:rsidRPr="005D7578">
        <w:rPr>
          <w:rFonts w:eastAsia="PMingLiU" w:cs="Tahoma"/>
        </w:rPr>
        <w:t>及其關係企業免於受損害。</w:t>
      </w:r>
    </w:p>
    <w:p w14:paraId="1B8400D6" w14:textId="77777777" w:rsidR="00023FE7" w:rsidRPr="005D7578" w:rsidRDefault="00023FE7" w:rsidP="00F93617">
      <w:pPr>
        <w:rPr>
          <w:rFonts w:eastAsia="PMingLiU" w:cs="Tahoma"/>
        </w:rPr>
      </w:pPr>
    </w:p>
    <w:p w14:paraId="3220D70D" w14:textId="77777777" w:rsidR="00023FE7" w:rsidRPr="005D7578" w:rsidRDefault="00023FE7" w:rsidP="002D25C8">
      <w:pPr>
        <w:rPr>
          <w:rFonts w:eastAsia="PMingLiU" w:cs="Tahoma"/>
        </w:rPr>
      </w:pPr>
      <w:r w:rsidRPr="005D7578">
        <w:rPr>
          <w:rFonts w:eastAsia="PMingLiU" w:cs="Tahoma"/>
          <w:szCs w:val="18"/>
        </w:rPr>
        <w:t>合格桌面應用程式之清單得隨時變更，恕不另行通知，且會依地區或優惠方案而有所不同。家庭使用方案軟體之可用性得隨時變更，恕不另行通知，且會依地區、優惠方案、應用程式、版本及語言而有所不同。</w:t>
      </w:r>
    </w:p>
    <w:p w14:paraId="30E6E83D" w14:textId="77777777" w:rsidR="00023FE7" w:rsidRPr="005D7578" w:rsidRDefault="00023FE7" w:rsidP="002D25C8">
      <w:pPr>
        <w:rPr>
          <w:rFonts w:eastAsia="PMingLiU" w:cs="Tahoma"/>
        </w:rPr>
      </w:pPr>
    </w:p>
    <w:p w14:paraId="25682FD3" w14:textId="77777777" w:rsidR="00023FE7" w:rsidRPr="005D7578" w:rsidRDefault="00502827" w:rsidP="00EC05F0">
      <w:pPr>
        <w:keepNext/>
        <w:keepLines/>
        <w:rPr>
          <w:rFonts w:eastAsia="PMingLiU" w:cs="Tahoma"/>
        </w:rPr>
      </w:pPr>
      <w:r w:rsidRPr="005D7578">
        <w:rPr>
          <w:rFonts w:eastAsia="PMingLiU" w:cs="Tahoma"/>
          <w:szCs w:val="18"/>
        </w:rPr>
        <w:t xml:space="preserve">Microsoft Office Professional Plus HUP </w:t>
      </w:r>
      <w:r w:rsidRPr="005D7578">
        <w:rPr>
          <w:rFonts w:eastAsia="PMingLiU" w:cs="Tahoma"/>
          <w:szCs w:val="18"/>
        </w:rPr>
        <w:t>包含下列</w:t>
      </w:r>
      <w:r w:rsidRPr="005D7578">
        <w:rPr>
          <w:rFonts w:eastAsia="PMingLiU" w:cs="Tahoma"/>
          <w:szCs w:val="18"/>
        </w:rPr>
        <w:t xml:space="preserve"> Microsoft Office </w:t>
      </w:r>
      <w:r w:rsidRPr="005D7578">
        <w:rPr>
          <w:rFonts w:eastAsia="PMingLiU" w:cs="Tahoma"/>
          <w:szCs w:val="18"/>
        </w:rPr>
        <w:t>程式：</w:t>
      </w:r>
    </w:p>
    <w:p w14:paraId="28FF65F4" w14:textId="77777777" w:rsidR="00023FE7" w:rsidRPr="005D7578"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D7578" w14:paraId="34A66F7A" w14:textId="77777777" w:rsidTr="00BF1889">
        <w:trPr>
          <w:trHeight w:val="60"/>
        </w:trPr>
        <w:tc>
          <w:tcPr>
            <w:tcW w:w="4437" w:type="dxa"/>
            <w:shd w:val="clear" w:color="auto" w:fill="FABF8F"/>
            <w:tcMar>
              <w:top w:w="0" w:type="dxa"/>
              <w:left w:w="108" w:type="dxa"/>
              <w:bottom w:w="0" w:type="dxa"/>
              <w:right w:w="108" w:type="dxa"/>
            </w:tcMar>
            <w:vAlign w:val="center"/>
          </w:tcPr>
          <w:p w14:paraId="68F7133C" w14:textId="77777777" w:rsidR="00CA6072" w:rsidRPr="005D7578" w:rsidRDefault="00CA6072" w:rsidP="00EC05F0">
            <w:pPr>
              <w:pStyle w:val="appendixtableheadings0"/>
              <w:keepNext/>
              <w:keepLines/>
              <w:rPr>
                <w:rFonts w:ascii="Tahoma" w:eastAsia="PMingLiU" w:hAnsi="Tahoma" w:cs="Tahoma"/>
                <w:lang w:val="fr-FR"/>
              </w:rPr>
            </w:pPr>
            <w:r w:rsidRPr="005D7578">
              <w:rPr>
                <w:rFonts w:ascii="Tahoma" w:eastAsia="PMingLiU" w:hAnsi="Tahoma" w:cs="Tahoma"/>
                <w:color w:val="000000"/>
                <w:sz w:val="20"/>
                <w:szCs w:val="20"/>
                <w:lang w:val="fr-FR"/>
              </w:rPr>
              <w:t xml:space="preserve">HUP </w:t>
            </w:r>
            <w:r w:rsidRPr="005D7578">
              <w:rPr>
                <w:rFonts w:ascii="Tahoma" w:eastAsia="PMingLiU" w:hAnsi="Tahoma" w:cs="Tahoma"/>
                <w:color w:val="000000"/>
                <w:sz w:val="20"/>
                <w:szCs w:val="20"/>
              </w:rPr>
              <w:t>之</w:t>
            </w:r>
            <w:r w:rsidRPr="005D7578">
              <w:rPr>
                <w:rFonts w:ascii="Tahoma" w:eastAsia="PMingLiU" w:hAnsi="Tahoma" w:cs="Tahoma"/>
                <w:color w:val="000000"/>
                <w:sz w:val="20"/>
                <w:szCs w:val="20"/>
                <w:lang w:val="fr-FR"/>
              </w:rPr>
              <w:t xml:space="preserve"> Office Professional Plus </w:t>
            </w:r>
            <w:r w:rsidRPr="005D7578">
              <w:rPr>
                <w:rFonts w:ascii="Tahoma" w:eastAsia="PMingLiU" w:hAnsi="Tahoma" w:cs="Tahoma"/>
                <w:color w:val="000000"/>
                <w:sz w:val="20"/>
                <w:szCs w:val="20"/>
              </w:rPr>
              <w:t>元件</w:t>
            </w:r>
          </w:p>
          <w:p w14:paraId="69A9DD94" w14:textId="77777777" w:rsidR="00023FE7" w:rsidRPr="005D7578" w:rsidRDefault="00023FE7" w:rsidP="00EC05F0">
            <w:pPr>
              <w:pStyle w:val="appendixtableheadings0"/>
              <w:keepNext/>
              <w:keepLines/>
              <w:rPr>
                <w:rFonts w:ascii="Tahoma" w:eastAsia="PMingLiU" w:hAnsi="Tahoma" w:cs="Tahoma"/>
                <w:color w:val="000000"/>
                <w:sz w:val="20"/>
                <w:szCs w:val="20"/>
                <w:lang w:val="fr-FR"/>
              </w:rPr>
            </w:pPr>
          </w:p>
        </w:tc>
      </w:tr>
      <w:tr w:rsidR="00023FE7" w:rsidRPr="005D7578" w14:paraId="5AC1C95C" w14:textId="77777777" w:rsidTr="00BF1889">
        <w:trPr>
          <w:trHeight w:val="438"/>
        </w:trPr>
        <w:tc>
          <w:tcPr>
            <w:tcW w:w="4437" w:type="dxa"/>
            <w:tcMar>
              <w:top w:w="0" w:type="dxa"/>
              <w:left w:w="108" w:type="dxa"/>
              <w:bottom w:w="0" w:type="dxa"/>
              <w:right w:w="108" w:type="dxa"/>
            </w:tcMar>
            <w:vAlign w:val="center"/>
          </w:tcPr>
          <w:p w14:paraId="700F66B2"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Word 2013</w:t>
            </w:r>
          </w:p>
          <w:p w14:paraId="19E3B087"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Excel</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4EF7FA3E"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PowerPoint</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1A47F624"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Outlook</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55BA7FD8"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Publisher 2013</w:t>
            </w:r>
          </w:p>
          <w:p w14:paraId="6EC76738"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Access</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72CFC2CE"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OneNote</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27715598" w14:textId="77777777" w:rsidR="00CA6072" w:rsidRPr="005D7578" w:rsidRDefault="00CA6072" w:rsidP="00EC05F0">
            <w:pPr>
              <w:pStyle w:val="appendixtabletext0"/>
              <w:keepNext/>
              <w:keepLines/>
              <w:rPr>
                <w:rFonts w:ascii="Tahoma" w:eastAsia="PMingLiU" w:hAnsi="Tahoma" w:cs="Tahoma"/>
              </w:rPr>
            </w:pPr>
            <w:r w:rsidRPr="005D7578">
              <w:rPr>
                <w:rFonts w:ascii="Tahoma" w:eastAsia="PMingLiU" w:hAnsi="Tahoma" w:cs="Tahoma"/>
                <w:color w:val="000000"/>
              </w:rPr>
              <w:t>InfoPath</w:t>
            </w:r>
            <w:r w:rsidR="002D27C1" w:rsidRPr="005D7578">
              <w:rPr>
                <w:rFonts w:ascii="Tahoma" w:eastAsia="PMingLiU" w:hAnsi="Tahoma" w:cs="Tahoma"/>
                <w:color w:val="000000"/>
                <w:vertAlign w:val="superscript"/>
              </w:rPr>
              <w:t>®</w:t>
            </w:r>
            <w:r w:rsidRPr="005D7578">
              <w:rPr>
                <w:rFonts w:ascii="Tahoma" w:eastAsia="PMingLiU" w:hAnsi="Tahoma" w:cs="Tahoma"/>
                <w:color w:val="000000"/>
              </w:rPr>
              <w:t xml:space="preserve"> 2013</w:t>
            </w:r>
          </w:p>
          <w:p w14:paraId="41ED6C54" w14:textId="77777777" w:rsidR="00502827" w:rsidRPr="005D7578" w:rsidRDefault="00B9674D" w:rsidP="00EC05F0">
            <w:pPr>
              <w:pStyle w:val="appendixtabletext0"/>
              <w:keepNext/>
              <w:keepLines/>
              <w:rPr>
                <w:rFonts w:ascii="Tahoma" w:eastAsia="PMingLiU" w:hAnsi="Tahoma" w:cs="Tahoma"/>
              </w:rPr>
            </w:pPr>
            <w:r w:rsidRPr="005D7578">
              <w:rPr>
                <w:rFonts w:ascii="Tahoma" w:eastAsia="PMingLiU" w:hAnsi="Tahoma" w:cs="Tahoma"/>
                <w:color w:val="000000"/>
              </w:rPr>
              <w:t>Lync 2013</w:t>
            </w:r>
          </w:p>
          <w:p w14:paraId="4C61B0A0" w14:textId="77777777" w:rsidR="002D25C8" w:rsidRPr="005D7578" w:rsidRDefault="002D25C8" w:rsidP="00EC05F0">
            <w:pPr>
              <w:pStyle w:val="appendixtabletext0"/>
              <w:keepNext/>
              <w:keepLines/>
              <w:rPr>
                <w:rFonts w:ascii="Tahoma" w:eastAsia="PMingLiU" w:hAnsi="Tahoma" w:cs="Tahoma"/>
                <w:color w:val="000000"/>
              </w:rPr>
            </w:pPr>
          </w:p>
        </w:tc>
      </w:tr>
    </w:tbl>
    <w:p w14:paraId="5756A317" w14:textId="77777777" w:rsidR="001C1727" w:rsidRPr="005D7578" w:rsidRDefault="001C1727" w:rsidP="001C1727">
      <w:pPr>
        <w:rPr>
          <w:rFonts w:eastAsia="PMingLiU" w:cs="Tahoma"/>
        </w:rPr>
      </w:pPr>
    </w:p>
    <w:p w14:paraId="31BB8CF0" w14:textId="77777777" w:rsidR="00023FE7" w:rsidRPr="005D7578"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5D7578" w14:paraId="744C95F0"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31A9607" w14:textId="77777777" w:rsidR="00CA6072" w:rsidRPr="005D7578" w:rsidRDefault="00CA6072" w:rsidP="001B035A">
            <w:pPr>
              <w:pStyle w:val="appendixtableheadings0"/>
              <w:rPr>
                <w:rFonts w:ascii="Tahoma" w:eastAsia="PMingLiU" w:hAnsi="Tahoma" w:cs="Tahoma"/>
                <w:color w:val="000000"/>
                <w:sz w:val="20"/>
                <w:szCs w:val="20"/>
              </w:rPr>
            </w:pPr>
            <w:r w:rsidRPr="005D7578">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DFA3EEB" w14:textId="77777777" w:rsidR="00CA6072" w:rsidRPr="005D7578" w:rsidRDefault="00CA6072" w:rsidP="001B035A">
            <w:pPr>
              <w:pStyle w:val="appendixtableheadings0"/>
              <w:rPr>
                <w:rFonts w:ascii="Tahoma" w:eastAsia="PMingLiU" w:hAnsi="Tahoma" w:cs="Tahoma"/>
                <w:color w:val="000000"/>
                <w:sz w:val="20"/>
                <w:szCs w:val="20"/>
              </w:rPr>
            </w:pPr>
            <w:r w:rsidRPr="005D7578">
              <w:rPr>
                <w:rFonts w:ascii="Tahoma" w:eastAsia="PMingLiU" w:hAnsi="Tahoma" w:cs="Tahoma"/>
                <w:color w:val="000000"/>
                <w:sz w:val="20"/>
                <w:szCs w:val="20"/>
              </w:rPr>
              <w:t>對應的家庭使用</w:t>
            </w:r>
            <w:r w:rsidRPr="005D7578">
              <w:rPr>
                <w:rFonts w:ascii="Tahoma" w:eastAsia="PMingLiU" w:hAnsi="Tahoma" w:cs="Tahoma"/>
                <w:color w:val="000000"/>
                <w:sz w:val="20"/>
                <w:szCs w:val="20"/>
              </w:rPr>
              <w:br/>
            </w:r>
            <w:r w:rsidRPr="005D7578">
              <w:rPr>
                <w:rFonts w:ascii="Tahoma" w:eastAsia="PMingLiU" w:hAnsi="Tahoma" w:cs="Tahoma"/>
                <w:color w:val="000000"/>
                <w:sz w:val="20"/>
                <w:szCs w:val="20"/>
              </w:rPr>
              <w:t>方案授權</w:t>
            </w:r>
          </w:p>
        </w:tc>
      </w:tr>
      <w:tr w:rsidR="004D700D" w:rsidRPr="005D7578" w14:paraId="65BA328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920FD7E"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Office Standard 2010/2013</w:t>
            </w:r>
          </w:p>
          <w:p w14:paraId="41A9946E"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Office Professional Plus 2010/2013</w:t>
            </w:r>
          </w:p>
          <w:p w14:paraId="21B008A5" w14:textId="77777777" w:rsidR="004D700D" w:rsidRPr="005D7578" w:rsidRDefault="004D700D" w:rsidP="00C37E9D">
            <w:pPr>
              <w:pStyle w:val="appendixtabletext0"/>
              <w:rPr>
                <w:rFonts w:ascii="Tahoma" w:eastAsia="PMingLiU" w:hAnsi="Tahoma" w:cs="Tahoma"/>
                <w:color w:val="000000"/>
              </w:rPr>
            </w:pPr>
            <w:r w:rsidRPr="005D7578">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9485CC2" w14:textId="77777777" w:rsidR="004D700D" w:rsidRPr="005D7578" w:rsidRDefault="004D700D" w:rsidP="00735622">
            <w:pPr>
              <w:pStyle w:val="appendixtabletext0"/>
              <w:rPr>
                <w:rFonts w:ascii="Tahoma" w:eastAsia="PMingLiU" w:hAnsi="Tahoma" w:cs="Tahoma"/>
              </w:rPr>
            </w:pPr>
            <w:r w:rsidRPr="005D7578">
              <w:rPr>
                <w:rFonts w:ascii="Tahoma" w:eastAsia="PMingLiU" w:hAnsi="Tahoma" w:cs="Tahoma"/>
                <w:color w:val="000000"/>
              </w:rPr>
              <w:t>Office Professional Plus 2013 HUP</w:t>
            </w:r>
          </w:p>
          <w:p w14:paraId="681B6EDE" w14:textId="77777777" w:rsidR="004D700D" w:rsidRPr="005D7578" w:rsidRDefault="004D700D" w:rsidP="00735622">
            <w:pPr>
              <w:pStyle w:val="appendixtabletext0"/>
              <w:rPr>
                <w:rFonts w:ascii="Tahoma" w:eastAsia="PMingLiU" w:hAnsi="Tahoma" w:cs="Tahoma"/>
              </w:rPr>
            </w:pPr>
            <w:r w:rsidRPr="005D7578">
              <w:rPr>
                <w:rFonts w:ascii="Tahoma" w:eastAsia="PMingLiU" w:hAnsi="Tahoma" w:cs="Tahoma"/>
                <w:color w:val="000000"/>
              </w:rPr>
              <w:t>或者</w:t>
            </w:r>
          </w:p>
          <w:p w14:paraId="7F79262B" w14:textId="77777777" w:rsidR="004D700D" w:rsidRPr="005D7578" w:rsidRDefault="00E316C2" w:rsidP="00C37E9D">
            <w:pPr>
              <w:pStyle w:val="appendixtabletext0"/>
              <w:rPr>
                <w:rFonts w:ascii="Tahoma" w:eastAsia="PMingLiU" w:hAnsi="Tahoma" w:cs="Tahoma"/>
                <w:color w:val="000000"/>
              </w:rPr>
            </w:pPr>
            <w:r w:rsidRPr="005D7578">
              <w:rPr>
                <w:rFonts w:ascii="Tahoma" w:eastAsia="PMingLiU" w:hAnsi="Tahoma" w:cs="Tahoma"/>
                <w:color w:val="000000"/>
              </w:rPr>
              <w:t>Office for Mac Home &amp; Business 2011 HUP</w:t>
            </w:r>
          </w:p>
        </w:tc>
      </w:tr>
      <w:tr w:rsidR="004D700D" w:rsidRPr="005D7578" w14:paraId="46FFBBB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328A5E"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Access 2010/2013</w:t>
            </w:r>
          </w:p>
          <w:p w14:paraId="34F2F9A3"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Excel 2010/2013</w:t>
            </w:r>
          </w:p>
          <w:p w14:paraId="685FB29C"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PowerPoint 2010/2013</w:t>
            </w:r>
          </w:p>
          <w:p w14:paraId="3A54070E"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InfoPath 2010/2013</w:t>
            </w:r>
          </w:p>
          <w:p w14:paraId="449F6BA4"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OneNote 2010/2013</w:t>
            </w:r>
          </w:p>
          <w:p w14:paraId="32F15E53"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t>Outlook 2010/2013</w:t>
            </w:r>
          </w:p>
          <w:p w14:paraId="70BC77A2" w14:textId="77777777" w:rsidR="004D700D" w:rsidRPr="005D7578" w:rsidRDefault="004D700D" w:rsidP="001B035A">
            <w:pPr>
              <w:pStyle w:val="appendixtabletext0"/>
              <w:rPr>
                <w:rFonts w:ascii="Tahoma" w:eastAsia="PMingLiU" w:hAnsi="Tahoma" w:cs="Tahoma"/>
              </w:rPr>
            </w:pPr>
            <w:r w:rsidRPr="005D7578">
              <w:rPr>
                <w:rFonts w:ascii="Tahoma" w:eastAsia="PMingLiU" w:hAnsi="Tahoma" w:cs="Tahoma"/>
                <w:color w:val="000000"/>
              </w:rPr>
              <w:lastRenderedPageBreak/>
              <w:t>Publisher 2010/2013</w:t>
            </w:r>
          </w:p>
          <w:p w14:paraId="094667C2" w14:textId="77777777" w:rsidR="004D700D" w:rsidRPr="005D7578" w:rsidRDefault="004D700D" w:rsidP="00737AED">
            <w:pPr>
              <w:pStyle w:val="appendixtabletext0"/>
              <w:rPr>
                <w:rFonts w:ascii="Tahoma" w:eastAsia="PMingLiU" w:hAnsi="Tahoma" w:cs="Tahoma"/>
              </w:rPr>
            </w:pPr>
            <w:r w:rsidRPr="005D7578">
              <w:rPr>
                <w:rFonts w:ascii="Tahoma" w:eastAsia="PMingLiU" w:hAnsi="Tahoma" w:cs="Tahoma"/>
                <w:color w:val="000000"/>
              </w:rPr>
              <w:t>Word 2010/2013</w:t>
            </w:r>
          </w:p>
          <w:p w14:paraId="6D073226" w14:textId="77777777" w:rsidR="00737AED" w:rsidRPr="005D7578"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81BD03E" w14:textId="77777777" w:rsidR="004D700D" w:rsidRPr="005D7578" w:rsidRDefault="004D700D" w:rsidP="00735622">
            <w:pPr>
              <w:pStyle w:val="appendixtabletext0"/>
              <w:rPr>
                <w:rFonts w:ascii="Tahoma" w:eastAsia="PMingLiU" w:hAnsi="Tahoma" w:cs="Tahoma"/>
              </w:rPr>
            </w:pPr>
            <w:r w:rsidRPr="005D7578">
              <w:rPr>
                <w:rFonts w:ascii="Tahoma" w:eastAsia="PMingLiU" w:hAnsi="Tahoma" w:cs="Tahoma"/>
                <w:color w:val="000000"/>
              </w:rPr>
              <w:lastRenderedPageBreak/>
              <w:t>Office Professional Plus 2013 HUP</w:t>
            </w:r>
          </w:p>
          <w:p w14:paraId="6E10BEDA" w14:textId="77777777" w:rsidR="004D700D" w:rsidRPr="005D7578" w:rsidRDefault="004D700D" w:rsidP="00735622">
            <w:pPr>
              <w:pStyle w:val="appendixtabletext0"/>
              <w:rPr>
                <w:rFonts w:ascii="Tahoma" w:eastAsia="PMingLiU" w:hAnsi="Tahoma" w:cs="Tahoma"/>
              </w:rPr>
            </w:pPr>
            <w:r w:rsidRPr="005D7578">
              <w:rPr>
                <w:rFonts w:ascii="Tahoma" w:eastAsia="PMingLiU" w:hAnsi="Tahoma" w:cs="Tahoma"/>
                <w:color w:val="000000"/>
              </w:rPr>
              <w:t>或者</w:t>
            </w:r>
          </w:p>
          <w:p w14:paraId="1376935B" w14:textId="77777777" w:rsidR="004D700D" w:rsidRPr="005D7578" w:rsidRDefault="00E316C2" w:rsidP="00C37E9D">
            <w:pPr>
              <w:pStyle w:val="appendixtabletext0"/>
              <w:rPr>
                <w:rFonts w:ascii="Tahoma" w:eastAsia="PMingLiU" w:hAnsi="Tahoma" w:cs="Tahoma"/>
                <w:color w:val="000000"/>
              </w:rPr>
            </w:pPr>
            <w:r w:rsidRPr="005D7578">
              <w:rPr>
                <w:rFonts w:ascii="Tahoma" w:eastAsia="PMingLiU" w:hAnsi="Tahoma" w:cs="Tahoma"/>
                <w:color w:val="000000"/>
              </w:rPr>
              <w:t>Office for Mac Home &amp; Business 2011 HUP</w:t>
            </w:r>
          </w:p>
        </w:tc>
      </w:tr>
      <w:tr w:rsidR="00CA6072" w:rsidRPr="005D7578" w14:paraId="7F06D6E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D2058B" w14:textId="77777777" w:rsidR="00CA6072" w:rsidRPr="005D7578" w:rsidRDefault="00CA6072" w:rsidP="001B035A">
            <w:pPr>
              <w:pStyle w:val="appendixtabletext0"/>
              <w:rPr>
                <w:rFonts w:ascii="Tahoma" w:eastAsia="PMingLiU" w:hAnsi="Tahoma" w:cs="Tahoma"/>
              </w:rPr>
            </w:pPr>
            <w:r w:rsidRPr="005D7578">
              <w:rPr>
                <w:rFonts w:ascii="Tahoma" w:eastAsia="PMingLiU" w:hAnsi="Tahoma" w:cs="Tahoma"/>
                <w:color w:val="000000"/>
              </w:rPr>
              <w:lastRenderedPageBreak/>
              <w:t>Visio Standard 2010/2013</w:t>
            </w:r>
          </w:p>
          <w:p w14:paraId="232B9511" w14:textId="77777777" w:rsidR="00502827" w:rsidRPr="005D7578" w:rsidRDefault="00CA6072" w:rsidP="00502827">
            <w:pPr>
              <w:pStyle w:val="appendixtabletext0"/>
              <w:rPr>
                <w:rFonts w:ascii="Tahoma" w:eastAsia="PMingLiU" w:hAnsi="Tahoma" w:cs="Tahoma"/>
              </w:rPr>
            </w:pPr>
            <w:r w:rsidRPr="005D7578">
              <w:rPr>
                <w:rFonts w:ascii="Tahoma" w:eastAsia="PMingLiU" w:hAnsi="Tahoma" w:cs="Tahoma"/>
                <w:color w:val="000000"/>
              </w:rPr>
              <w:t>Visio Professional 2010/2013</w:t>
            </w:r>
            <w:r w:rsidRPr="005D7578">
              <w:rPr>
                <w:rFonts w:ascii="Tahoma" w:eastAsia="PMingLiU" w:hAnsi="Tahoma" w:cs="Tahoma"/>
                <w:strike/>
                <w:color w:val="000000"/>
              </w:rPr>
              <w:t xml:space="preserve"> </w:t>
            </w:r>
          </w:p>
          <w:p w14:paraId="5A027269" w14:textId="77777777" w:rsidR="00502827" w:rsidRPr="005D7578"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EBF9B1" w14:textId="77777777" w:rsidR="00CA6072" w:rsidRPr="005D7578" w:rsidRDefault="00CA6072" w:rsidP="001B035A">
            <w:pPr>
              <w:pStyle w:val="appendixtabletext0"/>
              <w:rPr>
                <w:rFonts w:ascii="Tahoma" w:eastAsia="PMingLiU" w:hAnsi="Tahoma" w:cs="Tahoma"/>
              </w:rPr>
            </w:pPr>
            <w:r w:rsidRPr="005D7578">
              <w:rPr>
                <w:rFonts w:ascii="Tahoma" w:eastAsia="PMingLiU" w:hAnsi="Tahoma" w:cs="Tahoma"/>
                <w:color w:val="000000"/>
              </w:rPr>
              <w:t>Visio Professional 2013 HUP</w:t>
            </w:r>
          </w:p>
          <w:p w14:paraId="39D6C315" w14:textId="77777777" w:rsidR="00CA6072" w:rsidRPr="005D7578" w:rsidRDefault="00CA6072" w:rsidP="001B035A">
            <w:pPr>
              <w:pStyle w:val="appendixtabletext0"/>
              <w:rPr>
                <w:rFonts w:ascii="Tahoma" w:eastAsia="PMingLiU" w:hAnsi="Tahoma" w:cs="Tahoma"/>
                <w:color w:val="000000"/>
              </w:rPr>
            </w:pPr>
          </w:p>
        </w:tc>
      </w:tr>
      <w:tr w:rsidR="00CA6072" w:rsidRPr="005D7578" w14:paraId="1093FAE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46FCA7D" w14:textId="77777777" w:rsidR="00CA6072" w:rsidRPr="005D7578" w:rsidRDefault="00CA6072" w:rsidP="001B035A">
            <w:pPr>
              <w:pStyle w:val="appendixtabletext0"/>
              <w:rPr>
                <w:rFonts w:ascii="Tahoma" w:eastAsia="PMingLiU" w:hAnsi="Tahoma" w:cs="Tahoma"/>
              </w:rPr>
            </w:pPr>
            <w:r w:rsidRPr="005D7578">
              <w:rPr>
                <w:rFonts w:ascii="Tahoma" w:eastAsia="PMingLiU" w:hAnsi="Tahoma" w:cs="Tahoma"/>
                <w:color w:val="000000"/>
              </w:rPr>
              <w:t>Project Standard 2010/2013</w:t>
            </w:r>
          </w:p>
          <w:p w14:paraId="0FB80471" w14:textId="77777777" w:rsidR="00CA6072" w:rsidRPr="005D7578" w:rsidRDefault="00CA6072" w:rsidP="001E3357">
            <w:pPr>
              <w:pStyle w:val="appendixtabletext0"/>
              <w:rPr>
                <w:rFonts w:ascii="Tahoma" w:eastAsia="PMingLiU" w:hAnsi="Tahoma" w:cs="Tahoma"/>
              </w:rPr>
            </w:pPr>
            <w:r w:rsidRPr="005D7578">
              <w:rPr>
                <w:rFonts w:ascii="Tahoma" w:eastAsia="PMingLiU" w:hAnsi="Tahoma" w:cs="Tahoma"/>
                <w:color w:val="000000"/>
              </w:rPr>
              <w:t>Project Professional 2010/2013</w:t>
            </w:r>
          </w:p>
          <w:p w14:paraId="218F0D2A" w14:textId="77777777" w:rsidR="00737AED" w:rsidRPr="005D7578"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7F8BAE2" w14:textId="77777777" w:rsidR="00CA6072" w:rsidRPr="005D7578" w:rsidRDefault="00CA6072" w:rsidP="001B035A">
            <w:pPr>
              <w:pStyle w:val="appendixtabletext0"/>
              <w:rPr>
                <w:rFonts w:ascii="Tahoma" w:eastAsia="PMingLiU" w:hAnsi="Tahoma" w:cs="Tahoma"/>
              </w:rPr>
            </w:pPr>
            <w:r w:rsidRPr="005D7578">
              <w:rPr>
                <w:rFonts w:ascii="Tahoma" w:eastAsia="PMingLiU" w:hAnsi="Tahoma" w:cs="Tahoma"/>
                <w:color w:val="000000"/>
              </w:rPr>
              <w:t xml:space="preserve">Project </w:t>
            </w:r>
            <w:r w:rsidR="008D0791" w:rsidRPr="005D7578">
              <w:rPr>
                <w:rFonts w:ascii="Tahoma" w:eastAsia="PMingLiU" w:hAnsi="Tahoma" w:cs="Tahoma"/>
                <w:color w:val="000000"/>
              </w:rPr>
              <w:t>Professional</w:t>
            </w:r>
            <w:r w:rsidRPr="005D7578">
              <w:rPr>
                <w:rFonts w:ascii="Tahoma" w:eastAsia="PMingLiU" w:hAnsi="Tahoma" w:cs="Tahoma"/>
                <w:color w:val="000000"/>
              </w:rPr>
              <w:t xml:space="preserve"> 2013 HUP</w:t>
            </w:r>
          </w:p>
          <w:p w14:paraId="6C263389" w14:textId="77777777" w:rsidR="00CA6072" w:rsidRPr="005D7578" w:rsidRDefault="00CA6072" w:rsidP="001B035A">
            <w:pPr>
              <w:pStyle w:val="appendixtabletext0"/>
              <w:rPr>
                <w:rFonts w:ascii="Tahoma" w:eastAsia="PMingLiU" w:hAnsi="Tahoma" w:cs="Tahoma"/>
                <w:color w:val="000000"/>
              </w:rPr>
            </w:pPr>
            <w:r w:rsidRPr="005D7578">
              <w:rPr>
                <w:rFonts w:ascii="Tahoma" w:eastAsia="PMingLiU" w:hAnsi="Tahoma" w:cs="Tahoma"/>
                <w:color w:val="000000"/>
              </w:rPr>
              <w:t xml:space="preserve"> </w:t>
            </w:r>
          </w:p>
        </w:tc>
      </w:tr>
    </w:tbl>
    <w:p w14:paraId="180CDADE" w14:textId="77777777" w:rsidR="00023FE7" w:rsidRPr="005D7578" w:rsidRDefault="00023FE7">
      <w:pPr>
        <w:pStyle w:val="AppendixBodyText"/>
        <w:ind w:left="630"/>
        <w:rPr>
          <w:rFonts w:ascii="Tahoma" w:eastAsia="PMingLiU" w:hAnsi="Tahoma" w:cs="Tahoma"/>
        </w:rPr>
      </w:pPr>
      <w:r w:rsidRPr="005D7578">
        <w:rPr>
          <w:rFonts w:ascii="Tahoma" w:eastAsia="PMingLiU" w:hAnsi="Tahoma" w:cs="Tahoma"/>
          <w:b/>
          <w:i/>
          <w:sz w:val="16"/>
          <w:szCs w:val="16"/>
        </w:rPr>
        <w:t>*</w:t>
      </w:r>
      <w:r w:rsidRPr="005D7578">
        <w:rPr>
          <w:rFonts w:ascii="Tahoma" w:eastAsia="PMingLiU" w:hAnsi="Tahoma" w:cs="Tahoma"/>
          <w:i/>
          <w:sz w:val="16"/>
          <w:szCs w:val="16"/>
        </w:rPr>
        <w:t>家庭使用方案軟體可用性會依地區、優惠方案及語言而有所不同。</w:t>
      </w:r>
    </w:p>
    <w:p w14:paraId="4035288D" w14:textId="77777777" w:rsidR="00023FE7" w:rsidRPr="005D7578" w:rsidRDefault="00023FE7">
      <w:pPr>
        <w:pStyle w:val="AppendixBodyText"/>
        <w:ind w:left="630"/>
        <w:rPr>
          <w:rFonts w:ascii="Tahoma" w:eastAsia="PMingLiU" w:hAnsi="Tahoma" w:cs="Tahoma"/>
        </w:rPr>
      </w:pPr>
      <w:r w:rsidRPr="005D7578">
        <w:rPr>
          <w:rFonts w:ascii="Tahoma" w:eastAsia="PMingLiU" w:hAnsi="Tahoma" w:cs="Tahoma"/>
          <w:i/>
          <w:sz w:val="16"/>
          <w:szCs w:val="16"/>
        </w:rPr>
        <w:t>如需詳細資訊，包括其他家庭使用方案軟體之未來可用性的相關資訊，請參閱</w:t>
      </w:r>
      <w:r w:rsidR="00FB78C9" w:rsidRPr="005D7578">
        <w:rPr>
          <w:rFonts w:ascii="Tahoma" w:eastAsia="PMingLiU" w:hAnsi="Tahoma" w:cs="Tahoma"/>
          <w:i/>
          <w:sz w:val="16"/>
          <w:szCs w:val="16"/>
        </w:rPr>
        <w:t xml:space="preserve"> </w:t>
      </w:r>
      <w:hyperlink r:id="rId24" w:history="1">
        <w:r w:rsidR="00FB78C9" w:rsidRPr="005D7578">
          <w:rPr>
            <w:rStyle w:val="Hyperlink"/>
            <w:rFonts w:ascii="Tahoma" w:eastAsia="PMingLiU" w:hAnsi="Tahoma" w:cs="Tahoma"/>
            <w:i/>
            <w:sz w:val="16"/>
            <w:szCs w:val="16"/>
          </w:rPr>
          <w:t>http://www.microsoft.com/licensing</w:t>
        </w:r>
      </w:hyperlink>
      <w:r w:rsidR="00FB78C9" w:rsidRPr="005D7578">
        <w:rPr>
          <w:rFonts w:ascii="Tahoma" w:eastAsia="PMingLiU" w:hAnsi="Tahoma" w:cs="Tahoma"/>
          <w:i/>
          <w:sz w:val="16"/>
          <w:szCs w:val="16"/>
        </w:rPr>
        <w:t>.</w:t>
      </w:r>
    </w:p>
    <w:p w14:paraId="52618203" w14:textId="77777777" w:rsidR="00023FE7" w:rsidRPr="005D7578" w:rsidRDefault="00023FE7">
      <w:pPr>
        <w:pStyle w:val="AppendixBodyText"/>
        <w:ind w:left="630"/>
        <w:rPr>
          <w:rFonts w:ascii="Tahoma" w:eastAsia="PMingLiU" w:hAnsi="Tahoma" w:cs="Tahoma"/>
        </w:rPr>
      </w:pPr>
      <w:r w:rsidRPr="005D7578">
        <w:rPr>
          <w:rFonts w:ascii="Tahoma" w:eastAsia="PMingLiU" w:hAnsi="Tahoma" w:cs="Tahoma"/>
          <w:i/>
          <w:sz w:val="16"/>
          <w:szCs w:val="16"/>
        </w:rPr>
        <w:t xml:space="preserve">** Campus </w:t>
      </w:r>
      <w:r w:rsidRPr="005D7578">
        <w:rPr>
          <w:rFonts w:ascii="Tahoma" w:eastAsia="PMingLiU" w:hAnsi="Tahoma" w:cs="Tahoma"/>
          <w:i/>
          <w:sz w:val="16"/>
          <w:szCs w:val="16"/>
        </w:rPr>
        <w:t>和</w:t>
      </w:r>
      <w:r w:rsidRPr="005D7578">
        <w:rPr>
          <w:rFonts w:ascii="Tahoma" w:eastAsia="PMingLiU" w:hAnsi="Tahoma" w:cs="Tahoma"/>
          <w:i/>
          <w:sz w:val="16"/>
          <w:szCs w:val="16"/>
        </w:rPr>
        <w:t xml:space="preserve"> School Agreement </w:t>
      </w:r>
      <w:r w:rsidRPr="005D7578">
        <w:rPr>
          <w:rFonts w:ascii="Tahoma" w:eastAsia="PMingLiU" w:hAnsi="Tahoma" w:cs="Tahoma"/>
          <w:i/>
          <w:sz w:val="16"/>
          <w:szCs w:val="16"/>
        </w:rPr>
        <w:t>和</w:t>
      </w:r>
      <w:r w:rsidRPr="005D7578">
        <w:rPr>
          <w:rFonts w:ascii="Tahoma" w:eastAsia="PMingLiU" w:hAnsi="Tahoma" w:cs="Tahoma"/>
          <w:i/>
          <w:sz w:val="16"/>
          <w:szCs w:val="16"/>
        </w:rPr>
        <w:t xml:space="preserve"> Open Value Subscription- </w:t>
      </w:r>
      <w:r w:rsidRPr="005D7578">
        <w:rPr>
          <w:rFonts w:ascii="Tahoma" w:eastAsia="PMingLiU" w:hAnsi="Tahoma" w:cs="Tahoma"/>
          <w:i/>
          <w:sz w:val="16"/>
          <w:szCs w:val="16"/>
        </w:rPr>
        <w:t>教育解決方案之客戶專用的注意事項：如需其他方案特定規則，請參閱　貴用戶之</w:t>
      </w:r>
      <w:r w:rsidRPr="005D7578">
        <w:rPr>
          <w:rFonts w:ascii="Tahoma" w:eastAsia="PMingLiU" w:hAnsi="Tahoma" w:cs="Tahoma"/>
          <w:i/>
          <w:sz w:val="16"/>
          <w:szCs w:val="16"/>
        </w:rPr>
        <w:t xml:space="preserve"> CASA </w:t>
      </w:r>
      <w:r w:rsidRPr="005D7578">
        <w:rPr>
          <w:rFonts w:ascii="Tahoma" w:eastAsia="PMingLiU" w:hAnsi="Tahoma" w:cs="Tahoma"/>
          <w:i/>
          <w:sz w:val="16"/>
          <w:szCs w:val="16"/>
        </w:rPr>
        <w:t>合約</w:t>
      </w:r>
      <w:r w:rsidRPr="005D7578">
        <w:rPr>
          <w:rFonts w:ascii="Tahoma" w:eastAsia="PMingLiU" w:hAnsi="Tahoma" w:cs="Tahoma"/>
          <w:i/>
          <w:sz w:val="16"/>
          <w:szCs w:val="16"/>
        </w:rPr>
        <w:t xml:space="preserve"> (3.5 </w:t>
      </w:r>
      <w:r w:rsidRPr="005D7578">
        <w:rPr>
          <w:rFonts w:ascii="Tahoma" w:eastAsia="PMingLiU" w:hAnsi="Tahoma" w:cs="Tahoma"/>
          <w:i/>
          <w:sz w:val="16"/>
          <w:szCs w:val="16"/>
        </w:rPr>
        <w:t>或更新版本</w:t>
      </w:r>
      <w:r w:rsidRPr="005D7578">
        <w:rPr>
          <w:rFonts w:ascii="Tahoma" w:eastAsia="PMingLiU" w:hAnsi="Tahoma" w:cs="Tahoma"/>
          <w:i/>
          <w:sz w:val="16"/>
          <w:szCs w:val="16"/>
        </w:rPr>
        <w:t xml:space="preserve">) </w:t>
      </w:r>
      <w:r w:rsidRPr="005D7578">
        <w:rPr>
          <w:rFonts w:ascii="Tahoma" w:eastAsia="PMingLiU" w:hAnsi="Tahoma" w:cs="Tahoma"/>
          <w:i/>
          <w:sz w:val="16"/>
          <w:szCs w:val="16"/>
        </w:rPr>
        <w:t>或</w:t>
      </w:r>
      <w:r w:rsidRPr="005D7578">
        <w:rPr>
          <w:rFonts w:ascii="Tahoma" w:eastAsia="PMingLiU" w:hAnsi="Tahoma" w:cs="Tahoma"/>
          <w:i/>
          <w:sz w:val="16"/>
          <w:szCs w:val="16"/>
        </w:rPr>
        <w:t xml:space="preserve"> OVS-ES </w:t>
      </w:r>
      <w:r w:rsidRPr="005D7578">
        <w:rPr>
          <w:rFonts w:ascii="Tahoma" w:eastAsia="PMingLiU" w:hAnsi="Tahoma" w:cs="Tahoma"/>
          <w:i/>
          <w:sz w:val="16"/>
          <w:szCs w:val="16"/>
        </w:rPr>
        <w:t>合約。</w:t>
      </w:r>
      <w:r w:rsidRPr="005D7578">
        <w:rPr>
          <w:rFonts w:ascii="Tahoma" w:eastAsia="PMingLiU" w:hAnsi="Tahoma" w:cs="Tahoma"/>
          <w:i/>
          <w:sz w:val="16"/>
          <w:szCs w:val="16"/>
        </w:rPr>
        <w:t>Academic Select (</w:t>
      </w:r>
      <w:r w:rsidRPr="005D7578">
        <w:rPr>
          <w:rFonts w:ascii="Tahoma" w:eastAsia="PMingLiU" w:hAnsi="Tahoma" w:cs="Tahoma"/>
          <w:i/>
          <w:sz w:val="16"/>
          <w:szCs w:val="16"/>
        </w:rPr>
        <w:t>不含</w:t>
      </w:r>
      <w:r w:rsidRPr="005D7578">
        <w:rPr>
          <w:rFonts w:ascii="Tahoma" w:eastAsia="PMingLiU" w:hAnsi="Tahoma" w:cs="Tahoma"/>
          <w:i/>
          <w:sz w:val="16"/>
          <w:szCs w:val="16"/>
        </w:rPr>
        <w:t xml:space="preserve"> SAM) </w:t>
      </w:r>
      <w:r w:rsidRPr="005D7578">
        <w:rPr>
          <w:rFonts w:ascii="Tahoma" w:eastAsia="PMingLiU" w:hAnsi="Tahoma" w:cs="Tahoma"/>
          <w:i/>
          <w:sz w:val="16"/>
          <w:szCs w:val="16"/>
        </w:rPr>
        <w:t>及</w:t>
      </w:r>
      <w:r w:rsidRPr="005D7578">
        <w:rPr>
          <w:rFonts w:ascii="Tahoma" w:eastAsia="PMingLiU" w:hAnsi="Tahoma" w:cs="Tahoma"/>
          <w:i/>
          <w:sz w:val="16"/>
          <w:szCs w:val="16"/>
        </w:rPr>
        <w:t xml:space="preserve"> Academic Open </w:t>
      </w:r>
      <w:r w:rsidRPr="005D7578">
        <w:rPr>
          <w:rFonts w:ascii="Tahoma" w:eastAsia="PMingLiU" w:hAnsi="Tahoma" w:cs="Tahoma"/>
          <w:i/>
          <w:sz w:val="16"/>
          <w:szCs w:val="16"/>
        </w:rPr>
        <w:t>方案不符合本項利益之資格。</w:t>
      </w:r>
    </w:p>
    <w:p w14:paraId="01C5904D" w14:textId="77777777" w:rsidR="00023FE7" w:rsidRPr="005D7578" w:rsidRDefault="00023FE7" w:rsidP="00BD1A6A">
      <w:pPr>
        <w:ind w:left="630"/>
        <w:rPr>
          <w:rFonts w:eastAsia="PMingLiU" w:cs="Tahoma"/>
        </w:rPr>
      </w:pPr>
      <w:r w:rsidRPr="005D7578">
        <w:rPr>
          <w:rFonts w:eastAsia="PMingLiU" w:cs="Tahoma"/>
          <w:i/>
          <w:sz w:val="16"/>
          <w:szCs w:val="16"/>
        </w:rPr>
        <w:t xml:space="preserve">*** </w:t>
      </w:r>
      <w:r w:rsidRPr="005D7578">
        <w:rPr>
          <w:rFonts w:eastAsia="PMingLiU" w:cs="Tahoma"/>
          <w:i/>
          <w:sz w:val="16"/>
          <w:szCs w:val="16"/>
        </w:rPr>
        <w:t>請注意，</w:t>
      </w:r>
      <w:r w:rsidRPr="005D7578">
        <w:rPr>
          <w:rFonts w:eastAsia="PMingLiU" w:cs="Tahoma"/>
          <w:i/>
          <w:sz w:val="16"/>
          <w:szCs w:val="16"/>
        </w:rPr>
        <w:t xml:space="preserve">SharePoint Designer </w:t>
      </w:r>
      <w:r w:rsidRPr="005D7578">
        <w:rPr>
          <w:rFonts w:eastAsia="PMingLiU" w:cs="Tahoma"/>
          <w:i/>
          <w:sz w:val="16"/>
          <w:szCs w:val="16"/>
        </w:rPr>
        <w:t>目前為免費產品，可從這個連結位置下載取得：</w:t>
      </w:r>
      <w:hyperlink r:id="rId25" w:history="1">
        <w:r w:rsidRPr="005D7578">
          <w:rPr>
            <w:rStyle w:val="Hyperlink"/>
            <w:rFonts w:eastAsia="PMingLiU" w:cs="Tahoma"/>
            <w:i/>
            <w:sz w:val="16"/>
            <w:szCs w:val="16"/>
          </w:rPr>
          <w:t>http://www.microsoft.com/spd</w:t>
        </w:r>
      </w:hyperlink>
    </w:p>
    <w:p w14:paraId="133D79F8" w14:textId="77777777" w:rsidR="00CA395A" w:rsidRPr="005D7578" w:rsidRDefault="00CA395A" w:rsidP="008A15A8">
      <w:pPr>
        <w:outlineLvl w:val="2"/>
        <w:rPr>
          <w:rFonts w:eastAsia="PMingLiU" w:cs="Tahoma"/>
        </w:rPr>
      </w:pPr>
      <w:bookmarkStart w:id="731" w:name="_Toc281378922"/>
    </w:p>
    <w:p w14:paraId="387CE814" w14:textId="77777777" w:rsidR="008A15A8" w:rsidRPr="005D7578" w:rsidRDefault="008A15A8" w:rsidP="002D25C8">
      <w:pPr>
        <w:outlineLvl w:val="2"/>
        <w:rPr>
          <w:rFonts w:eastAsia="PMingLiU" w:cs="Tahoma"/>
        </w:rPr>
      </w:pPr>
      <w:r w:rsidRPr="005D7578">
        <w:rPr>
          <w:rFonts w:eastAsia="PMingLiU" w:cs="Tahoma"/>
          <w:b/>
          <w:bCs/>
          <w:sz w:val="24"/>
          <w:szCs w:val="20"/>
        </w:rPr>
        <w:t xml:space="preserve">Enterprise Source </w:t>
      </w:r>
      <w:r w:rsidRPr="005D7578">
        <w:rPr>
          <w:rFonts w:eastAsia="PMingLiU" w:cs="Tahoma"/>
          <w:b/>
          <w:bCs/>
          <w:sz w:val="24"/>
          <w:szCs w:val="20"/>
        </w:rPr>
        <w:t>授權方案</w:t>
      </w:r>
      <w:bookmarkEnd w:id="731"/>
      <w:r w:rsidRPr="005D7578">
        <w:rPr>
          <w:rFonts w:eastAsia="PMingLiU" w:cs="Tahoma"/>
          <w:b/>
          <w:bCs/>
          <w:sz w:val="24"/>
          <w:szCs w:val="20"/>
        </w:rPr>
        <w:t xml:space="preserve"> </w:t>
      </w:r>
    </w:p>
    <w:p w14:paraId="2AE00E99" w14:textId="77777777" w:rsidR="001C20C9" w:rsidRPr="005D7578" w:rsidRDefault="001C20C9" w:rsidP="002D25C8">
      <w:pPr>
        <w:outlineLvl w:val="2"/>
        <w:rPr>
          <w:rFonts w:eastAsia="PMingLiU" w:cs="Tahoma"/>
        </w:rPr>
      </w:pPr>
    </w:p>
    <w:p w14:paraId="709CDA6C" w14:textId="77777777" w:rsidR="008A15A8" w:rsidRPr="004718B0" w:rsidRDefault="008A15A8" w:rsidP="002D25C8">
      <w:pPr>
        <w:rPr>
          <w:rFonts w:eastAsia="PMingLiU" w:cs="Tahoma"/>
          <w:spacing w:val="-4"/>
        </w:rPr>
      </w:pPr>
      <w:r w:rsidRPr="004718B0">
        <w:rPr>
          <w:rFonts w:eastAsia="PMingLiU" w:cs="Tahoma"/>
          <w:spacing w:val="-4"/>
          <w:szCs w:val="18"/>
        </w:rPr>
        <w:t>具備軟體保證會員資格且系統組合中有</w:t>
      </w:r>
      <w:r w:rsidRPr="004718B0">
        <w:rPr>
          <w:rFonts w:eastAsia="PMingLiU" w:cs="Tahoma"/>
          <w:spacing w:val="-4"/>
          <w:szCs w:val="18"/>
        </w:rPr>
        <w:t xml:space="preserve"> 10,000 </w:t>
      </w:r>
      <w:r w:rsidRPr="004718B0">
        <w:rPr>
          <w:rFonts w:eastAsia="PMingLiU" w:cs="Tahoma"/>
          <w:spacing w:val="-4"/>
          <w:szCs w:val="18"/>
        </w:rPr>
        <w:t>或更多授權桌面的客戶得有資格於其軟體保證範圍期間參與</w:t>
      </w:r>
      <w:r w:rsidRPr="004718B0">
        <w:rPr>
          <w:rFonts w:eastAsia="PMingLiU" w:cs="Tahoma"/>
          <w:spacing w:val="-4"/>
          <w:szCs w:val="18"/>
        </w:rPr>
        <w:t xml:space="preserve"> Enterprise Source </w:t>
      </w:r>
      <w:r w:rsidRPr="004718B0">
        <w:rPr>
          <w:rFonts w:eastAsia="PMingLiU" w:cs="Tahoma"/>
          <w:spacing w:val="-4"/>
          <w:szCs w:val="18"/>
        </w:rPr>
        <w:t>授權方案</w:t>
      </w:r>
      <w:r w:rsidRPr="004718B0">
        <w:rPr>
          <w:rFonts w:eastAsia="PMingLiU" w:cs="Tahoma"/>
          <w:spacing w:val="-4"/>
          <w:szCs w:val="18"/>
        </w:rPr>
        <w:t xml:space="preserve"> (ESLP)</w:t>
      </w:r>
      <w:r w:rsidRPr="004718B0">
        <w:rPr>
          <w:rFonts w:eastAsia="PMingLiU" w:cs="Tahoma"/>
          <w:spacing w:val="-4"/>
          <w:szCs w:val="18"/>
        </w:rPr>
        <w:t>。</w:t>
      </w:r>
      <w:r w:rsidRPr="004718B0">
        <w:rPr>
          <w:rFonts w:eastAsia="PMingLiU" w:cs="Tahoma"/>
          <w:spacing w:val="-4"/>
          <w:szCs w:val="18"/>
        </w:rPr>
        <w:t xml:space="preserve">ESLP </w:t>
      </w:r>
      <w:r w:rsidRPr="004718B0">
        <w:rPr>
          <w:rFonts w:eastAsia="PMingLiU" w:cs="Tahoma"/>
          <w:spacing w:val="-4"/>
          <w:szCs w:val="18"/>
        </w:rPr>
        <w:t>可提供</w:t>
      </w:r>
      <w:r w:rsidRPr="004718B0">
        <w:rPr>
          <w:rFonts w:eastAsia="PMingLiU" w:cs="Tahoma"/>
          <w:spacing w:val="-4"/>
          <w:szCs w:val="18"/>
        </w:rPr>
        <w:t xml:space="preserve"> Microsoft Windows </w:t>
      </w:r>
      <w:r w:rsidRPr="004718B0">
        <w:rPr>
          <w:rFonts w:eastAsia="PMingLiU" w:cs="Tahoma"/>
          <w:spacing w:val="-4"/>
          <w:szCs w:val="18"/>
        </w:rPr>
        <w:t>原始碼之存取權，做為內部開發及支援之用。並非所有國家</w:t>
      </w:r>
      <w:r w:rsidRPr="004718B0">
        <w:rPr>
          <w:rFonts w:eastAsia="PMingLiU" w:cs="Tahoma"/>
          <w:spacing w:val="-4"/>
          <w:szCs w:val="18"/>
        </w:rPr>
        <w:t>/</w:t>
      </w:r>
      <w:r w:rsidRPr="004718B0">
        <w:rPr>
          <w:rFonts w:eastAsia="PMingLiU" w:cs="Tahoma"/>
          <w:spacing w:val="-4"/>
          <w:szCs w:val="18"/>
        </w:rPr>
        <w:t>地區均提供</w:t>
      </w:r>
      <w:r w:rsidRPr="004718B0">
        <w:rPr>
          <w:rFonts w:eastAsia="PMingLiU" w:cs="Tahoma"/>
          <w:spacing w:val="-4"/>
          <w:szCs w:val="18"/>
        </w:rPr>
        <w:t xml:space="preserve"> ESLP</w:t>
      </w:r>
      <w:r w:rsidRPr="004718B0">
        <w:rPr>
          <w:rFonts w:eastAsia="PMingLiU" w:cs="Tahoma"/>
          <w:spacing w:val="-4"/>
          <w:szCs w:val="18"/>
        </w:rPr>
        <w:t>，且利益係依據合約</w:t>
      </w:r>
      <w:r w:rsidRPr="004718B0">
        <w:rPr>
          <w:rFonts w:eastAsia="PMingLiU" w:cs="Tahoma"/>
          <w:spacing w:val="-4"/>
          <w:szCs w:val="18"/>
        </w:rPr>
        <w:t>/</w:t>
      </w:r>
      <w:r w:rsidRPr="004718B0">
        <w:rPr>
          <w:rFonts w:eastAsia="PMingLiU" w:cs="Tahoma"/>
          <w:spacing w:val="-4"/>
          <w:szCs w:val="18"/>
        </w:rPr>
        <w:t>註冊進行授與。</w:t>
      </w:r>
    </w:p>
    <w:p w14:paraId="4C744F14" w14:textId="77777777" w:rsidR="00DF400D" w:rsidRPr="005D7578" w:rsidRDefault="00DF400D" w:rsidP="002D25C8">
      <w:pPr>
        <w:rPr>
          <w:rFonts w:eastAsia="PMingLiU" w:cs="Tahoma"/>
        </w:rPr>
      </w:pPr>
    </w:p>
    <w:p w14:paraId="250A9732" w14:textId="77777777" w:rsidR="008A15A8" w:rsidRPr="005D7578" w:rsidRDefault="008A15A8" w:rsidP="002D25C8">
      <w:pPr>
        <w:rPr>
          <w:rFonts w:eastAsia="PMingLiU" w:cs="Tahoma"/>
        </w:rPr>
      </w:pPr>
      <w:r w:rsidRPr="005D7578">
        <w:rPr>
          <w:rFonts w:eastAsia="PMingLiU" w:cs="Tahoma"/>
          <w:szCs w:val="18"/>
        </w:rPr>
        <w:t>申請表可以從大量授權服務中心</w:t>
      </w:r>
      <w:r w:rsidRPr="005D7578">
        <w:rPr>
          <w:rFonts w:eastAsia="PMingLiU" w:cs="Tahoma"/>
          <w:szCs w:val="18"/>
        </w:rPr>
        <w:t xml:space="preserve"> (VLSC) </w:t>
      </w:r>
      <w:r w:rsidRPr="005D7578">
        <w:rPr>
          <w:rFonts w:eastAsia="PMingLiU" w:cs="Tahoma"/>
          <w:szCs w:val="18"/>
        </w:rPr>
        <w:t>下載。可用性之資格及區域係受</w:t>
      </w:r>
      <w:r w:rsidRPr="005D7578">
        <w:rPr>
          <w:rFonts w:eastAsia="PMingLiU" w:cs="Tahoma"/>
          <w:szCs w:val="18"/>
        </w:rPr>
        <w:t xml:space="preserve"> Microsoft </w:t>
      </w:r>
      <w:r w:rsidRPr="005D7578">
        <w:rPr>
          <w:rFonts w:eastAsia="PMingLiU" w:cs="Tahoma"/>
          <w:szCs w:val="18"/>
        </w:rPr>
        <w:t>條款及條件所拘束</w:t>
      </w:r>
      <w:r w:rsidRPr="005D7578">
        <w:rPr>
          <w:rFonts w:eastAsia="PMingLiU" w:cs="Tahoma"/>
          <w:szCs w:val="18"/>
        </w:rPr>
        <w:t xml:space="preserve"> (</w:t>
      </w:r>
      <w:r w:rsidRPr="005D7578">
        <w:rPr>
          <w:rFonts w:eastAsia="PMingLiU" w:cs="Tahoma"/>
          <w:szCs w:val="18"/>
        </w:rPr>
        <w:t>如需詳細資訊，請參閱</w:t>
      </w:r>
      <w:r w:rsidRPr="005D7578">
        <w:rPr>
          <w:rFonts w:eastAsia="PMingLiU" w:cs="Tahoma"/>
          <w:szCs w:val="18"/>
        </w:rPr>
        <w:t xml:space="preserve"> </w:t>
      </w:r>
      <w:hyperlink r:id="rId26" w:history="1">
        <w:r w:rsidRPr="005D7578">
          <w:rPr>
            <w:rFonts w:eastAsia="PMingLiU" w:cs="Tahoma"/>
            <w:color w:val="0000FF"/>
            <w:szCs w:val="18"/>
            <w:u w:val="single"/>
          </w:rPr>
          <w:t>www.microsoft.com/resources/sharedsource/Licensing/Enterprise.mspx</w:t>
        </w:r>
      </w:hyperlink>
      <w:r w:rsidRPr="005D7578">
        <w:rPr>
          <w:rFonts w:eastAsia="PMingLiU" w:cs="Tahoma"/>
          <w:szCs w:val="18"/>
        </w:rPr>
        <w:t>)</w:t>
      </w:r>
      <w:r w:rsidRPr="005D7578">
        <w:rPr>
          <w:rFonts w:eastAsia="PMingLiU" w:cs="Tahoma"/>
          <w:szCs w:val="18"/>
        </w:rPr>
        <w:t>。</w:t>
      </w:r>
      <w:r w:rsidRPr="005D7578">
        <w:rPr>
          <w:rFonts w:eastAsia="PMingLiU" w:cs="Tahoma"/>
          <w:szCs w:val="18"/>
        </w:rPr>
        <w:t xml:space="preserve">Academic </w:t>
      </w:r>
      <w:r w:rsidRPr="005D7578">
        <w:rPr>
          <w:rFonts w:eastAsia="PMingLiU" w:cs="Tahoma"/>
          <w:szCs w:val="18"/>
        </w:rPr>
        <w:t>方案具備</w:t>
      </w:r>
      <w:r w:rsidRPr="005D7578">
        <w:rPr>
          <w:rFonts w:eastAsia="PMingLiU" w:cs="Tahoma"/>
          <w:szCs w:val="18"/>
        </w:rPr>
        <w:t xml:space="preserve"> Microsoft Research Source </w:t>
      </w:r>
      <w:r w:rsidRPr="005D7578">
        <w:rPr>
          <w:rFonts w:eastAsia="PMingLiU" w:cs="Tahoma"/>
          <w:szCs w:val="18"/>
        </w:rPr>
        <w:t>授權方案之資格。</w:t>
      </w:r>
    </w:p>
    <w:p w14:paraId="22572658" w14:textId="77777777" w:rsidR="008A15A8" w:rsidRPr="005D7578" w:rsidRDefault="008A15A8" w:rsidP="002D25C8">
      <w:pPr>
        <w:pStyle w:val="Heading3"/>
        <w:rPr>
          <w:rFonts w:ascii="Tahoma" w:eastAsia="PMingLiU" w:hAnsi="Tahoma" w:cs="Tahoma"/>
          <w:sz w:val="18"/>
          <w:szCs w:val="18"/>
        </w:rPr>
      </w:pPr>
    </w:p>
    <w:p w14:paraId="0466B4E5" w14:textId="77777777" w:rsidR="00023FE7" w:rsidRPr="005D7578" w:rsidRDefault="00023FE7" w:rsidP="002D25C8">
      <w:pPr>
        <w:pStyle w:val="Heading3"/>
        <w:rPr>
          <w:rFonts w:ascii="Tahoma" w:eastAsia="PMingLiU" w:hAnsi="Tahoma" w:cs="Tahoma"/>
        </w:rPr>
      </w:pPr>
      <w:bookmarkStart w:id="732" w:name="_Toc336338236"/>
      <w:bookmarkStart w:id="733" w:name="_Toc379636724"/>
      <w:r w:rsidRPr="005D7578">
        <w:rPr>
          <w:rFonts w:ascii="Tahoma" w:eastAsia="PMingLiU" w:hAnsi="Tahoma" w:cs="Tahoma"/>
          <w:sz w:val="24"/>
        </w:rPr>
        <w:t>全天候問題解決支援</w:t>
      </w:r>
      <w:bookmarkEnd w:id="732"/>
      <w:bookmarkEnd w:id="733"/>
    </w:p>
    <w:p w14:paraId="73366E22" w14:textId="77777777" w:rsidR="00023FE7" w:rsidRPr="005D7578" w:rsidRDefault="00023FE7" w:rsidP="002D25C8">
      <w:pPr>
        <w:rPr>
          <w:rFonts w:eastAsia="PMingLiU" w:cs="Tahoma"/>
        </w:rPr>
      </w:pPr>
    </w:p>
    <w:p w14:paraId="0A2C105B" w14:textId="77777777" w:rsidR="00324479" w:rsidRPr="005D7578" w:rsidRDefault="00324479" w:rsidP="002D25C8">
      <w:pPr>
        <w:rPr>
          <w:rFonts w:eastAsia="PMingLiU" w:cs="Tahoma"/>
        </w:rPr>
      </w:pPr>
      <w:r w:rsidRPr="005D7578">
        <w:rPr>
          <w:rFonts w:eastAsia="PMingLiU" w:cs="Tahoma"/>
          <w:szCs w:val="18"/>
        </w:rPr>
        <w:t>具備軟體保證範圍之客戶</w:t>
      </w:r>
      <w:r w:rsidRPr="005D7578">
        <w:rPr>
          <w:rFonts w:eastAsia="PMingLiU" w:cs="Tahoma"/>
          <w:szCs w:val="18"/>
        </w:rPr>
        <w:t xml:space="preserve"> (Academic Select </w:t>
      </w:r>
      <w:r w:rsidRPr="005D7578">
        <w:rPr>
          <w:rFonts w:eastAsia="PMingLiU" w:cs="Tahoma"/>
          <w:szCs w:val="18"/>
        </w:rPr>
        <w:t>使用權、</w:t>
      </w:r>
      <w:r w:rsidRPr="005D7578">
        <w:rPr>
          <w:rFonts w:eastAsia="PMingLiU" w:cs="Tahoma"/>
          <w:szCs w:val="18"/>
        </w:rPr>
        <w:t>Select Plus for Academic</w:t>
      </w:r>
      <w:r w:rsidRPr="005D7578">
        <w:rPr>
          <w:rFonts w:eastAsia="PMingLiU" w:cs="Tahoma"/>
          <w:szCs w:val="18"/>
        </w:rPr>
        <w:t>、</w:t>
      </w:r>
      <w:r w:rsidRPr="005D7578">
        <w:rPr>
          <w:rFonts w:eastAsia="PMingLiU" w:cs="Tahoma"/>
          <w:szCs w:val="18"/>
        </w:rPr>
        <w:t>Academic Open License</w:t>
      </w:r>
      <w:r w:rsidRPr="005D7578">
        <w:rPr>
          <w:rFonts w:eastAsia="PMingLiU" w:cs="Tahoma"/>
          <w:szCs w:val="18"/>
        </w:rPr>
        <w:t>、</w:t>
      </w: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和</w:t>
      </w:r>
      <w:r w:rsidRPr="005D7578">
        <w:rPr>
          <w:rFonts w:eastAsia="PMingLiU" w:cs="Tahoma"/>
          <w:szCs w:val="18"/>
        </w:rPr>
        <w:t xml:space="preserve"> Open Value Subscription – </w:t>
      </w:r>
      <w:r w:rsidRPr="005D7578">
        <w:rPr>
          <w:rFonts w:eastAsia="PMingLiU" w:cs="Tahoma"/>
          <w:szCs w:val="18"/>
        </w:rPr>
        <w:t>教育解決方案之客戶除外</w:t>
      </w:r>
      <w:r w:rsidRPr="005D7578">
        <w:rPr>
          <w:rFonts w:eastAsia="PMingLiU" w:cs="Tahoma"/>
          <w:szCs w:val="18"/>
        </w:rPr>
        <w:t xml:space="preserve">) </w:t>
      </w:r>
      <w:r w:rsidRPr="005D7578">
        <w:rPr>
          <w:rFonts w:eastAsia="PMingLiU" w:cs="Tahoma"/>
          <w:szCs w:val="18"/>
        </w:rPr>
        <w:t>於其軟體保證範圍期間有資格取得全天候問題解決支援。</w:t>
      </w:r>
    </w:p>
    <w:p w14:paraId="577C2C3A" w14:textId="77777777" w:rsidR="00023FE7" w:rsidRPr="005D7578" w:rsidRDefault="00023FE7" w:rsidP="002D25C8">
      <w:pPr>
        <w:pStyle w:val="AppendixBodyText"/>
        <w:spacing w:after="0"/>
        <w:rPr>
          <w:rFonts w:ascii="Tahoma" w:eastAsia="PMingLiU" w:hAnsi="Tahoma" w:cs="Tahoma"/>
          <w:sz w:val="18"/>
          <w:szCs w:val="18"/>
        </w:rPr>
      </w:pPr>
    </w:p>
    <w:p w14:paraId="51B99D9D" w14:textId="77777777" w:rsidR="00023FE7" w:rsidRPr="005D7578" w:rsidRDefault="00023FE7" w:rsidP="002D25C8">
      <w:pPr>
        <w:pStyle w:val="AppendixBodyText"/>
        <w:spacing w:after="0"/>
        <w:rPr>
          <w:rFonts w:ascii="Tahoma" w:eastAsia="PMingLiU" w:hAnsi="Tahoma" w:cs="Tahoma"/>
        </w:rPr>
      </w:pPr>
      <w:r w:rsidRPr="005D7578">
        <w:rPr>
          <w:rFonts w:ascii="Tahoma" w:eastAsia="PMingLiU" w:hAnsi="Tahoma" w:cs="Tahoma"/>
          <w:sz w:val="18"/>
          <w:szCs w:val="18"/>
        </w:rPr>
        <w:t>全天候問題解決支援可提供使用</w:t>
      </w:r>
      <w:r w:rsidRPr="005D7578">
        <w:rPr>
          <w:rFonts w:ascii="Tahoma" w:eastAsia="PMingLiU" w:hAnsi="Tahoma" w:cs="Tahoma"/>
          <w:sz w:val="18"/>
          <w:szCs w:val="18"/>
        </w:rPr>
        <w:t xml:space="preserve"> Microsoft </w:t>
      </w:r>
      <w:r w:rsidRPr="005D7578">
        <w:rPr>
          <w:rFonts w:ascii="Tahoma" w:eastAsia="PMingLiU" w:hAnsi="Tahoma" w:cs="Tahoma"/>
          <w:sz w:val="18"/>
          <w:szCs w:val="18"/>
        </w:rPr>
        <w:t>產品時所遇到具備特定徵兆之問題的協助，而其有合理預期該些問題係由</w:t>
      </w:r>
      <w:r w:rsidRPr="005D7578">
        <w:rPr>
          <w:rFonts w:ascii="Tahoma" w:eastAsia="PMingLiU" w:hAnsi="Tahoma" w:cs="Tahoma"/>
          <w:sz w:val="18"/>
          <w:szCs w:val="18"/>
        </w:rPr>
        <w:t xml:space="preserve"> Microsoft </w:t>
      </w:r>
      <w:r w:rsidRPr="005D7578">
        <w:rPr>
          <w:rFonts w:ascii="Tahoma" w:eastAsia="PMingLiU" w:hAnsi="Tahoma" w:cs="Tahoma"/>
          <w:sz w:val="18"/>
          <w:szCs w:val="18"/>
        </w:rPr>
        <w:t>產品所造成。</w:t>
      </w:r>
      <w:r w:rsidRPr="005D7578">
        <w:rPr>
          <w:rFonts w:ascii="Tahoma" w:eastAsia="PMingLiU" w:hAnsi="Tahoma" w:cs="Tahoma"/>
          <w:sz w:val="18"/>
          <w:szCs w:val="18"/>
        </w:rPr>
        <w:t xml:space="preserve">Microsoft </w:t>
      </w:r>
      <w:r w:rsidRPr="005D7578">
        <w:rPr>
          <w:rFonts w:ascii="Tahoma" w:eastAsia="PMingLiU" w:hAnsi="Tahoma" w:cs="Tahoma"/>
          <w:sz w:val="18"/>
          <w:szCs w:val="18"/>
        </w:rPr>
        <w:t>將以符合</w:t>
      </w:r>
      <w:r w:rsidRPr="005D7578">
        <w:rPr>
          <w:rFonts w:ascii="Tahoma" w:eastAsia="PMingLiU" w:hAnsi="Tahoma" w:cs="Tahoma"/>
          <w:sz w:val="18"/>
          <w:szCs w:val="18"/>
        </w:rPr>
        <w:t xml:space="preserve"> Microsoft </w:t>
      </w:r>
      <w:r w:rsidRPr="005D7578">
        <w:rPr>
          <w:rFonts w:ascii="Tahoma" w:eastAsia="PMingLiU" w:hAnsi="Tahoma" w:cs="Tahoma"/>
          <w:sz w:val="18"/>
          <w:szCs w:val="18"/>
        </w:rPr>
        <w:t>產品支援原則之方式，盡合理之努力協助客戶進行支援要求。</w:t>
      </w:r>
      <w:r w:rsidRPr="005D7578">
        <w:rPr>
          <w:rFonts w:ascii="Tahoma" w:eastAsia="PMingLiU" w:hAnsi="Tahoma" w:cs="Tahoma"/>
          <w:sz w:val="18"/>
          <w:szCs w:val="18"/>
        </w:rPr>
        <w:t xml:space="preserve">Microsoft </w:t>
      </w:r>
      <w:r w:rsidRPr="005D7578">
        <w:rPr>
          <w:rFonts w:ascii="Tahoma" w:eastAsia="PMingLiU" w:hAnsi="Tahoma" w:cs="Tahoma"/>
          <w:sz w:val="18"/>
          <w:szCs w:val="18"/>
        </w:rPr>
        <w:t>保留拒絕不合理之支援服務要求的權利，而且有時得將客戶交付其他可能需要其他收費之服務等級合約。</w:t>
      </w:r>
    </w:p>
    <w:p w14:paraId="58E06321" w14:textId="77777777" w:rsidR="00023FE7" w:rsidRPr="005D7578" w:rsidRDefault="00023FE7" w:rsidP="002D25C8">
      <w:pPr>
        <w:pStyle w:val="AppendixBodyText"/>
        <w:spacing w:after="0"/>
        <w:rPr>
          <w:rFonts w:ascii="Tahoma" w:eastAsia="PMingLiU" w:hAnsi="Tahoma" w:cs="Tahoma"/>
          <w:sz w:val="18"/>
          <w:szCs w:val="18"/>
        </w:rPr>
      </w:pPr>
    </w:p>
    <w:p w14:paraId="3347D3B0" w14:textId="77777777" w:rsidR="00DF400D" w:rsidRDefault="00023FE7" w:rsidP="002D25C8">
      <w:pPr>
        <w:pStyle w:val="AppendixBodyText"/>
        <w:spacing w:after="0"/>
        <w:rPr>
          <w:rFonts w:ascii="Tahoma" w:eastAsia="PMingLiU" w:hAnsi="Tahoma" w:cs="Tahoma"/>
          <w:sz w:val="18"/>
          <w:szCs w:val="18"/>
        </w:rPr>
      </w:pPr>
      <w:r w:rsidRPr="005D7578">
        <w:rPr>
          <w:rFonts w:ascii="Tahoma" w:eastAsia="PMingLiU" w:hAnsi="Tahoma" w:cs="Tahoma"/>
          <w:sz w:val="18"/>
          <w:szCs w:val="18"/>
        </w:rPr>
        <w:t xml:space="preserve">Microsoft </w:t>
      </w:r>
      <w:r w:rsidRPr="005D7578">
        <w:rPr>
          <w:rFonts w:ascii="Tahoma" w:eastAsia="PMingLiU" w:hAnsi="Tahoma" w:cs="Tahoma"/>
          <w:sz w:val="18"/>
          <w:szCs w:val="18"/>
        </w:rPr>
        <w:t>可以增加對新產品之支援，或中止現有產品之支援。客戶在實作</w:t>
      </w:r>
      <w:r w:rsidRPr="005D7578">
        <w:rPr>
          <w:rFonts w:ascii="Tahoma" w:eastAsia="PMingLiU" w:hAnsi="Tahoma" w:cs="Tahoma"/>
          <w:sz w:val="18"/>
          <w:szCs w:val="18"/>
        </w:rPr>
        <w:t xml:space="preserve"> Microsoft </w:t>
      </w:r>
      <w:r w:rsidRPr="005D7578">
        <w:rPr>
          <w:rFonts w:ascii="Tahoma" w:eastAsia="PMingLiU" w:hAnsi="Tahoma" w:cs="Tahoma"/>
          <w:sz w:val="18"/>
          <w:szCs w:val="18"/>
        </w:rPr>
        <w:t>產品時，有時會發生無法有效獲得支援的情形。做為提供支援服務之一部分，</w:t>
      </w:r>
      <w:r w:rsidRPr="005D7578">
        <w:rPr>
          <w:rFonts w:ascii="Tahoma" w:eastAsia="PMingLiU" w:hAnsi="Tahoma" w:cs="Tahoma"/>
          <w:sz w:val="18"/>
          <w:szCs w:val="18"/>
        </w:rPr>
        <w:t xml:space="preserve">Microsoft </w:t>
      </w:r>
      <w:r w:rsidRPr="005D7578">
        <w:rPr>
          <w:rFonts w:ascii="Tahoma" w:eastAsia="PMingLiU" w:hAnsi="Tahoma" w:cs="Tahoma"/>
          <w:sz w:val="18"/>
          <w:szCs w:val="18"/>
        </w:rPr>
        <w:t>將在達成上述結論時通知該客戶。如果客戶未能於通知後</w:t>
      </w:r>
      <w:r w:rsidRPr="005D7578">
        <w:rPr>
          <w:rFonts w:ascii="Tahoma" w:eastAsia="PMingLiU" w:hAnsi="Tahoma" w:cs="Tahoma"/>
          <w:sz w:val="18"/>
          <w:szCs w:val="18"/>
        </w:rPr>
        <w:t xml:space="preserve"> 30 </w:t>
      </w:r>
      <w:r w:rsidRPr="005D7578">
        <w:rPr>
          <w:rFonts w:ascii="Tahoma" w:eastAsia="PMingLiU" w:hAnsi="Tahoma" w:cs="Tahoma"/>
          <w:sz w:val="18"/>
          <w:szCs w:val="18"/>
        </w:rPr>
        <w:t>個日曆天內修改實作方式以使其能夠獲得有效支援，</w:t>
      </w:r>
      <w:r w:rsidRPr="005D7578">
        <w:rPr>
          <w:rFonts w:ascii="Tahoma" w:eastAsia="PMingLiU" w:hAnsi="Tahoma" w:cs="Tahoma"/>
          <w:sz w:val="18"/>
          <w:szCs w:val="18"/>
        </w:rPr>
        <w:t xml:space="preserve">Microsoft </w:t>
      </w:r>
      <w:r w:rsidRPr="005D7578">
        <w:rPr>
          <w:rFonts w:ascii="Tahoma" w:eastAsia="PMingLiU" w:hAnsi="Tahoma" w:cs="Tahoma"/>
          <w:sz w:val="18"/>
          <w:szCs w:val="18"/>
        </w:rPr>
        <w:t>將無義務就該實作方式提供額外支援服務，但對於這些條款及條件所涵蓋之客戶的其他可支援實作方式，</w:t>
      </w:r>
      <w:r w:rsidRPr="005D7578">
        <w:rPr>
          <w:rFonts w:ascii="Tahoma" w:eastAsia="PMingLiU" w:hAnsi="Tahoma" w:cs="Tahoma"/>
          <w:sz w:val="18"/>
          <w:szCs w:val="18"/>
        </w:rPr>
        <w:t xml:space="preserve">Microsoft </w:t>
      </w:r>
      <w:r w:rsidRPr="005D7578">
        <w:rPr>
          <w:rFonts w:ascii="Tahoma" w:eastAsia="PMingLiU" w:hAnsi="Tahoma" w:cs="Tahoma"/>
          <w:sz w:val="18"/>
          <w:szCs w:val="18"/>
        </w:rPr>
        <w:t>將繼續提供支援。</w:t>
      </w:r>
    </w:p>
    <w:p w14:paraId="6590D396" w14:textId="77777777" w:rsidR="00CB4772" w:rsidRPr="005D7578" w:rsidRDefault="00CB4772" w:rsidP="002D25C8">
      <w:pPr>
        <w:pStyle w:val="AppendixBodyText"/>
        <w:spacing w:after="0"/>
        <w:rPr>
          <w:rFonts w:ascii="Tahoma" w:eastAsia="PMingLiU" w:hAnsi="Tahoma" w:cs="Tahoma"/>
        </w:rPr>
      </w:pPr>
    </w:p>
    <w:p w14:paraId="00121ABB" w14:textId="77777777" w:rsidR="00023FE7" w:rsidRPr="005D7578" w:rsidRDefault="00023FE7" w:rsidP="002D25C8">
      <w:pPr>
        <w:pStyle w:val="AppendixBodyText"/>
        <w:spacing w:after="0"/>
        <w:rPr>
          <w:rFonts w:ascii="Tahoma" w:eastAsia="PMingLiU" w:hAnsi="Tahoma" w:cs="Tahoma"/>
        </w:rPr>
      </w:pPr>
      <w:r w:rsidRPr="005D7578">
        <w:rPr>
          <w:rFonts w:ascii="Tahoma" w:eastAsia="PMingLiU" w:hAnsi="Tahoma" w:cs="Tahoma"/>
          <w:sz w:val="18"/>
          <w:szCs w:val="18"/>
        </w:rPr>
        <w:t>所協助之問題修正支援要求</w:t>
      </w:r>
      <w:r w:rsidRPr="005D7578">
        <w:rPr>
          <w:rFonts w:ascii="Tahoma" w:eastAsia="PMingLiU" w:hAnsi="Tahoma" w:cs="Tahoma"/>
          <w:sz w:val="18"/>
          <w:szCs w:val="18"/>
        </w:rPr>
        <w:t xml:space="preserve"> (</w:t>
      </w:r>
      <w:r w:rsidRPr="005D7578">
        <w:rPr>
          <w:rFonts w:ascii="Tahoma" w:eastAsia="PMingLiU" w:hAnsi="Tahoma" w:cs="Tahoma"/>
          <w:sz w:val="18"/>
          <w:szCs w:val="18"/>
        </w:rPr>
        <w:t>也稱為事件</w:t>
      </w:r>
      <w:r w:rsidRPr="005D7578">
        <w:rPr>
          <w:rFonts w:ascii="Tahoma" w:eastAsia="PMingLiU" w:hAnsi="Tahoma" w:cs="Tahoma"/>
          <w:sz w:val="18"/>
          <w:szCs w:val="18"/>
        </w:rPr>
        <w:t xml:space="preserve">) </w:t>
      </w:r>
      <w:r w:rsidRPr="005D7578">
        <w:rPr>
          <w:rFonts w:ascii="Tahoma" w:eastAsia="PMingLiU" w:hAnsi="Tahoma" w:cs="Tahoma"/>
          <w:sz w:val="18"/>
          <w:szCs w:val="18"/>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5D7578">
        <w:rPr>
          <w:rFonts w:ascii="Tahoma" w:eastAsia="PMingLiU" w:hAnsi="Tahoma" w:cs="Tahoma"/>
          <w:sz w:val="18"/>
          <w:szCs w:val="18"/>
        </w:rPr>
        <w:t xml:space="preserve"> Microsoft </w:t>
      </w:r>
      <w:r w:rsidRPr="005D7578">
        <w:rPr>
          <w:rFonts w:ascii="Tahoma" w:eastAsia="PMingLiU" w:hAnsi="Tahoma" w:cs="Tahoma"/>
          <w:sz w:val="18"/>
          <w:szCs w:val="18"/>
        </w:rPr>
        <w:t>產品軟體程式碼進行修改，以解決特定重大問題</w:t>
      </w:r>
      <w:r w:rsidRPr="005D7578">
        <w:rPr>
          <w:rFonts w:ascii="Tahoma" w:eastAsia="PMingLiU" w:hAnsi="Tahoma" w:cs="Tahoma"/>
          <w:sz w:val="18"/>
          <w:szCs w:val="18"/>
        </w:rPr>
        <w:t xml:space="preserve"> (</w:t>
      </w:r>
      <w:r w:rsidRPr="005D7578">
        <w:rPr>
          <w:rFonts w:ascii="Tahoma" w:eastAsia="PMingLiU" w:hAnsi="Tahoma" w:cs="Tahoma"/>
          <w:sz w:val="18"/>
          <w:szCs w:val="18"/>
        </w:rPr>
        <w:t>以下稱「</w:t>
      </w:r>
      <w:r w:rsidRPr="005D7578">
        <w:rPr>
          <w:rFonts w:ascii="Tahoma" w:eastAsia="PMingLiU" w:hAnsi="Tahoma" w:cs="Tahoma"/>
          <w:sz w:val="18"/>
          <w:szCs w:val="18"/>
        </w:rPr>
        <w:t>Hotfix</w:t>
      </w:r>
      <w:r w:rsidRPr="005D7578">
        <w:rPr>
          <w:rFonts w:ascii="Tahoma" w:eastAsia="PMingLiU" w:hAnsi="Tahoma" w:cs="Tahoma"/>
          <w:sz w:val="18"/>
          <w:szCs w:val="18"/>
        </w:rPr>
        <w:t>」</w:t>
      </w:r>
      <w:r w:rsidRPr="005D7578">
        <w:rPr>
          <w:rFonts w:ascii="Tahoma" w:eastAsia="PMingLiU" w:hAnsi="Tahoma" w:cs="Tahoma"/>
          <w:sz w:val="18"/>
          <w:szCs w:val="18"/>
        </w:rPr>
        <w:t>)</w:t>
      </w:r>
      <w:r w:rsidRPr="005D7578">
        <w:rPr>
          <w:rFonts w:ascii="Tahoma" w:eastAsia="PMingLiU" w:hAnsi="Tahoma" w:cs="Tahoma"/>
          <w:sz w:val="18"/>
          <w:szCs w:val="18"/>
        </w:rPr>
        <w:t>。</w:t>
      </w:r>
      <w:r w:rsidRPr="005D7578">
        <w:rPr>
          <w:rFonts w:ascii="Tahoma" w:eastAsia="PMingLiU" w:hAnsi="Tahoma" w:cs="Tahoma"/>
          <w:sz w:val="18"/>
          <w:szCs w:val="18"/>
        </w:rPr>
        <w:t xml:space="preserve">Hotfix </w:t>
      </w:r>
      <w:r w:rsidRPr="005D7578">
        <w:rPr>
          <w:rFonts w:ascii="Tahoma" w:eastAsia="PMingLiU" w:hAnsi="Tahoma" w:cs="Tahoma"/>
          <w:sz w:val="18"/>
          <w:szCs w:val="18"/>
        </w:rPr>
        <w:t>的設計可解決客戶之特別問題且未經回復測試。除此處另有規定外，未經</w:t>
      </w:r>
      <w:r w:rsidRPr="005D7578">
        <w:rPr>
          <w:rFonts w:ascii="Tahoma" w:eastAsia="PMingLiU" w:hAnsi="Tahoma" w:cs="Tahoma"/>
          <w:sz w:val="18"/>
          <w:szCs w:val="18"/>
        </w:rPr>
        <w:t xml:space="preserve"> Microsoft </w:t>
      </w:r>
      <w:r w:rsidRPr="005D7578">
        <w:rPr>
          <w:rFonts w:ascii="Tahoma" w:eastAsia="PMingLiU" w:hAnsi="Tahoma" w:cs="Tahoma"/>
          <w:sz w:val="18"/>
          <w:szCs w:val="18"/>
        </w:rPr>
        <w:t>之書面同意不得將</w:t>
      </w:r>
      <w:r w:rsidRPr="005D7578">
        <w:rPr>
          <w:rFonts w:ascii="Tahoma" w:eastAsia="PMingLiU" w:hAnsi="Tahoma" w:cs="Tahoma"/>
          <w:sz w:val="18"/>
          <w:szCs w:val="18"/>
        </w:rPr>
        <w:t xml:space="preserve"> Hotfix </w:t>
      </w:r>
      <w:r w:rsidRPr="005D7578">
        <w:rPr>
          <w:rFonts w:ascii="Tahoma" w:eastAsia="PMingLiU" w:hAnsi="Tahoma" w:cs="Tahoma"/>
          <w:sz w:val="18"/>
          <w:szCs w:val="18"/>
        </w:rPr>
        <w:t>散布予非關係企業之第三方。</w:t>
      </w:r>
    </w:p>
    <w:p w14:paraId="5198275D" w14:textId="77777777" w:rsidR="00023FE7" w:rsidRPr="005D7578" w:rsidRDefault="00023FE7" w:rsidP="002D25C8">
      <w:pPr>
        <w:pStyle w:val="AppendixBodyText"/>
        <w:spacing w:after="0"/>
        <w:rPr>
          <w:rFonts w:ascii="Tahoma" w:eastAsia="PMingLiU" w:hAnsi="Tahoma" w:cs="Tahoma"/>
          <w:sz w:val="18"/>
          <w:szCs w:val="18"/>
        </w:rPr>
      </w:pPr>
    </w:p>
    <w:p w14:paraId="552AF3CD" w14:textId="77777777" w:rsidR="00023FE7" w:rsidRPr="005D7578" w:rsidRDefault="00023FE7" w:rsidP="002D25C8">
      <w:pPr>
        <w:pStyle w:val="AppendixBodyText"/>
        <w:spacing w:after="0"/>
        <w:rPr>
          <w:rFonts w:ascii="Tahoma" w:eastAsia="PMingLiU" w:hAnsi="Tahoma" w:cs="Tahoma"/>
        </w:rPr>
      </w:pPr>
      <w:r w:rsidRPr="005D7578">
        <w:rPr>
          <w:rFonts w:ascii="Tahoma" w:eastAsia="PMingLiU" w:hAnsi="Tahoma" w:cs="Tahoma"/>
          <w:sz w:val="18"/>
          <w:szCs w:val="18"/>
        </w:rPr>
        <w:t>可透過大量授權取得且目前已列示於</w:t>
      </w:r>
      <w:hyperlink r:id="rId27" w:history="1">
        <w:r w:rsidRPr="005D7578">
          <w:rPr>
            <w:rStyle w:val="Hyperlink"/>
            <w:rFonts w:ascii="Tahoma" w:eastAsia="PMingLiU" w:hAnsi="Tahoma" w:cs="Tahoma"/>
            <w:sz w:val="18"/>
            <w:szCs w:val="18"/>
          </w:rPr>
          <w:t xml:space="preserve"> Microsoft </w:t>
        </w:r>
        <w:r w:rsidRPr="005D7578">
          <w:rPr>
            <w:rStyle w:val="Hyperlink"/>
            <w:rFonts w:ascii="Tahoma" w:eastAsia="PMingLiU" w:hAnsi="Tahoma" w:cs="Tahoma"/>
            <w:sz w:val="18"/>
            <w:szCs w:val="18"/>
          </w:rPr>
          <w:t>的支援生命週期原則</w:t>
        </w:r>
        <w:r w:rsidRPr="005D7578">
          <w:rPr>
            <w:rStyle w:val="Hyperlink"/>
            <w:rFonts w:ascii="Tahoma" w:eastAsia="PMingLiU" w:hAnsi="Tahoma" w:cs="Tahoma"/>
            <w:sz w:val="18"/>
            <w:szCs w:val="18"/>
          </w:rPr>
          <w:t xml:space="preserve"> (Support Lifecycle Policy)</w:t>
        </w:r>
      </w:hyperlink>
      <w:r w:rsidR="00BB30C6" w:rsidRPr="005D7578">
        <w:rPr>
          <w:rFonts w:ascii="Tahoma" w:eastAsia="PMingLiU" w:hAnsi="Tahoma" w:cs="Tahoma"/>
          <w:sz w:val="18"/>
          <w:szCs w:val="18"/>
        </w:rPr>
        <w:t xml:space="preserve"> </w:t>
      </w:r>
      <w:r w:rsidRPr="005D7578">
        <w:rPr>
          <w:rFonts w:ascii="Tahoma" w:eastAsia="PMingLiU" w:hAnsi="Tahoma" w:cs="Tahoma"/>
          <w:color w:val="000000"/>
          <w:sz w:val="18"/>
          <w:szCs w:val="18"/>
        </w:rPr>
        <w:t>中之＜主要支援＞</w:t>
      </w:r>
      <w:r w:rsidRPr="005D7578">
        <w:rPr>
          <w:rFonts w:ascii="Tahoma" w:eastAsia="PMingLiU" w:hAnsi="Tahoma" w:cs="Tahoma"/>
          <w:color w:val="000000"/>
          <w:sz w:val="18"/>
          <w:szCs w:val="18"/>
        </w:rPr>
        <w:t xml:space="preserve">(Mainstream Support) </w:t>
      </w:r>
      <w:r w:rsidRPr="005D7578">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5D7578">
        <w:rPr>
          <w:rFonts w:ascii="Tahoma" w:eastAsia="PMingLiU" w:hAnsi="Tahoma" w:cs="Tahoma"/>
          <w:color w:val="000000"/>
          <w:sz w:val="18"/>
          <w:szCs w:val="18"/>
        </w:rPr>
        <w:t xml:space="preserve"> CAL </w:t>
      </w:r>
      <w:r w:rsidRPr="005D7578">
        <w:rPr>
          <w:rFonts w:ascii="Tahoma" w:eastAsia="PMingLiU" w:hAnsi="Tahoma" w:cs="Tahoma"/>
          <w:color w:val="000000"/>
          <w:sz w:val="18"/>
          <w:szCs w:val="18"/>
        </w:rPr>
        <w:t>則有提供軟體保證選擇方案的產品而言，其</w:t>
      </w:r>
      <w:r w:rsidRPr="005D7578">
        <w:rPr>
          <w:rFonts w:ascii="Tahoma" w:eastAsia="PMingLiU" w:hAnsi="Tahoma" w:cs="Tahoma"/>
          <w:color w:val="000000"/>
          <w:sz w:val="18"/>
          <w:szCs w:val="18"/>
        </w:rPr>
        <w:t xml:space="preserve"> CAL </w:t>
      </w:r>
      <w:r w:rsidRPr="005D7578">
        <w:rPr>
          <w:rFonts w:ascii="Tahoma" w:eastAsia="PMingLiU" w:hAnsi="Tahoma" w:cs="Tahoma"/>
          <w:color w:val="000000"/>
          <w:sz w:val="18"/>
          <w:szCs w:val="18"/>
        </w:rPr>
        <w:t>的</w:t>
      </w:r>
      <w:r w:rsidRPr="005D7578">
        <w:rPr>
          <w:rFonts w:ascii="Tahoma" w:eastAsia="PMingLiU" w:hAnsi="Tahoma" w:cs="Tahoma"/>
          <w:color w:val="000000"/>
          <w:sz w:val="18"/>
          <w:szCs w:val="18"/>
        </w:rPr>
        <w:t xml:space="preserve"> SA </w:t>
      </w:r>
      <w:r w:rsidRPr="005D7578">
        <w:rPr>
          <w:rFonts w:ascii="Tahoma" w:eastAsia="PMingLiU" w:hAnsi="Tahoma" w:cs="Tahoma"/>
          <w:color w:val="000000"/>
          <w:sz w:val="18"/>
          <w:szCs w:val="18"/>
        </w:rPr>
        <w:t>花費將依以下「電話支援事件獲贈額」小節所述，視同供其他合格產品使用之事件。若要諮詢服務及支援原則，請參閱本文件</w:t>
      </w:r>
      <w:r w:rsidRPr="005D7578">
        <w:rPr>
          <w:rFonts w:ascii="Tahoma" w:eastAsia="PMingLiU" w:hAnsi="Tahoma" w:cs="Tahoma"/>
          <w:color w:val="000000"/>
          <w:sz w:val="18"/>
          <w:szCs w:val="18"/>
        </w:rPr>
        <w:lastRenderedPageBreak/>
        <w:t>中該產品之特定小節。客戶選擇用來替代目前之授權版本的目前</w:t>
      </w:r>
      <w:r w:rsidRPr="005D7578">
        <w:rPr>
          <w:rFonts w:ascii="Tahoma" w:eastAsia="PMingLiU" w:hAnsi="Tahoma" w:cs="Tahoma"/>
          <w:color w:val="000000"/>
          <w:sz w:val="18"/>
          <w:szCs w:val="18"/>
        </w:rPr>
        <w:t xml:space="preserve"> Mainstream Support </w:t>
      </w:r>
      <w:r w:rsidRPr="005D7578">
        <w:rPr>
          <w:rFonts w:ascii="Tahoma" w:eastAsia="PMingLiU" w:hAnsi="Tahoma" w:cs="Tahoma"/>
          <w:color w:val="000000"/>
          <w:sz w:val="18"/>
          <w:szCs w:val="18"/>
        </w:rPr>
        <w:t>中已有之產品的舊版本也同樣具備資格。所有伺服器的</w:t>
      </w:r>
      <w:r w:rsidRPr="005D7578">
        <w:rPr>
          <w:rFonts w:ascii="Tahoma" w:eastAsia="PMingLiU" w:hAnsi="Tahoma" w:cs="Tahoma"/>
          <w:color w:val="000000"/>
          <w:sz w:val="18"/>
          <w:szCs w:val="18"/>
        </w:rPr>
        <w:t xml:space="preserve"> Developer Edition</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 xml:space="preserve">HED </w:t>
      </w:r>
      <w:r w:rsidRPr="005D7578">
        <w:rPr>
          <w:rFonts w:ascii="Tahoma" w:eastAsia="PMingLiU" w:hAnsi="Tahoma" w:cs="Tahoma"/>
          <w:color w:val="000000"/>
          <w:sz w:val="18"/>
          <w:szCs w:val="18"/>
        </w:rPr>
        <w:t>產品及</w:t>
      </w:r>
      <w:r w:rsidRPr="005D7578">
        <w:rPr>
          <w:rFonts w:ascii="Tahoma" w:eastAsia="PMingLiU" w:hAnsi="Tahoma" w:cs="Tahoma"/>
          <w:color w:val="000000"/>
          <w:sz w:val="18"/>
          <w:szCs w:val="18"/>
        </w:rPr>
        <w:t xml:space="preserve"> MSDN </w:t>
      </w:r>
      <w:r w:rsidRPr="005D7578">
        <w:rPr>
          <w:rFonts w:ascii="Tahoma" w:eastAsia="PMingLiU" w:hAnsi="Tahoma" w:cs="Tahoma"/>
          <w:color w:val="000000"/>
          <w:sz w:val="18"/>
          <w:szCs w:val="18"/>
        </w:rPr>
        <w:t>訂閱圴不包括在內。</w:t>
      </w:r>
    </w:p>
    <w:p w14:paraId="6BD7DEDB" w14:textId="77777777" w:rsidR="00023FE7" w:rsidRPr="005D7578" w:rsidRDefault="00023FE7" w:rsidP="002D25C8">
      <w:pPr>
        <w:pStyle w:val="AppendixBodyText"/>
        <w:spacing w:after="0"/>
        <w:rPr>
          <w:rFonts w:ascii="Tahoma" w:eastAsia="PMingLiU" w:hAnsi="Tahoma" w:cs="Tahoma"/>
          <w:sz w:val="18"/>
          <w:szCs w:val="18"/>
        </w:rPr>
      </w:pPr>
    </w:p>
    <w:p w14:paraId="538D5A2A" w14:textId="77777777" w:rsidR="00023FE7" w:rsidRPr="005D7578" w:rsidRDefault="00023FE7" w:rsidP="002D25C8">
      <w:pPr>
        <w:pStyle w:val="AppendixBodyText"/>
        <w:spacing w:after="0"/>
        <w:rPr>
          <w:rFonts w:ascii="Tahoma" w:eastAsia="PMingLiU" w:hAnsi="Tahoma" w:cs="Tahoma"/>
          <w:spacing w:val="-4"/>
        </w:rPr>
      </w:pPr>
      <w:r w:rsidRPr="005D7578">
        <w:rPr>
          <w:rFonts w:ascii="Tahoma" w:eastAsia="PMingLiU" w:hAnsi="Tahoma" w:cs="Tahoma"/>
          <w:spacing w:val="-4"/>
          <w:sz w:val="18"/>
          <w:szCs w:val="18"/>
        </w:rPr>
        <w:t xml:space="preserve">Microsoft </w:t>
      </w:r>
      <w:r w:rsidRPr="005D7578">
        <w:rPr>
          <w:rFonts w:ascii="Tahoma" w:eastAsia="PMingLiU" w:hAnsi="Tahoma" w:cs="Tahoma"/>
          <w:spacing w:val="-4"/>
          <w:sz w:val="18"/>
          <w:szCs w:val="18"/>
        </w:rPr>
        <w:t>得就解決問題、疑難排解、產品加強功能與修正程式等原因，將其自提供其產品相關服務中所衍生之任何技術資訊用於</w:t>
      </w:r>
      <w:r w:rsidRPr="005D7578">
        <w:rPr>
          <w:rFonts w:ascii="Tahoma" w:eastAsia="PMingLiU" w:hAnsi="Tahoma" w:cs="Tahoma"/>
          <w:spacing w:val="-4"/>
          <w:sz w:val="18"/>
          <w:szCs w:val="18"/>
        </w:rPr>
        <w:t xml:space="preserve"> Microsoft </w:t>
      </w:r>
      <w:r w:rsidRPr="005D7578">
        <w:rPr>
          <w:rFonts w:ascii="Tahoma" w:eastAsia="PMingLiU" w:hAnsi="Tahoma" w:cs="Tahoma"/>
          <w:spacing w:val="-4"/>
          <w:sz w:val="18"/>
          <w:szCs w:val="18"/>
        </w:rPr>
        <w:t>知識庫。</w:t>
      </w:r>
      <w:r w:rsidRPr="005D7578">
        <w:rPr>
          <w:rFonts w:ascii="Tahoma" w:eastAsia="PMingLiU" w:hAnsi="Tahoma" w:cs="Tahoma"/>
          <w:spacing w:val="-4"/>
          <w:sz w:val="18"/>
          <w:szCs w:val="18"/>
        </w:rPr>
        <w:t xml:space="preserve">Microsoft </w:t>
      </w:r>
      <w:r w:rsidRPr="005D7578">
        <w:rPr>
          <w:rFonts w:ascii="Tahoma" w:eastAsia="PMingLiU" w:hAnsi="Tahoma" w:cs="Tahoma"/>
          <w:spacing w:val="-4"/>
          <w:sz w:val="18"/>
          <w:szCs w:val="18"/>
        </w:rPr>
        <w:t>同意不在知識庫任何項目中註明客戶身分或揭露客戶之任何機密資訊。</w:t>
      </w:r>
      <w:r w:rsidRPr="005D7578">
        <w:rPr>
          <w:rFonts w:ascii="Tahoma" w:eastAsia="PMingLiU" w:hAnsi="Tahoma" w:cs="Tahoma"/>
          <w:spacing w:val="-4"/>
          <w:sz w:val="18"/>
          <w:szCs w:val="18"/>
        </w:rPr>
        <w:t xml:space="preserve">Microsoft </w:t>
      </w:r>
      <w:r w:rsidRPr="005D7578">
        <w:rPr>
          <w:rFonts w:ascii="Tahoma" w:eastAsia="PMingLiU" w:hAnsi="Tahoma" w:cs="Tahoma"/>
          <w:spacing w:val="-4"/>
          <w:sz w:val="18"/>
          <w:szCs w:val="18"/>
        </w:rPr>
        <w:t>並無義務限制曾經接觸過該客戶機密資訊之人員未來的工作指派。此外，客戶、</w:t>
      </w:r>
      <w:r w:rsidRPr="005D7578">
        <w:rPr>
          <w:rFonts w:ascii="Tahoma" w:eastAsia="PMingLiU" w:hAnsi="Tahoma" w:cs="Tahoma"/>
          <w:spacing w:val="-4"/>
          <w:sz w:val="18"/>
          <w:szCs w:val="18"/>
        </w:rPr>
        <w:t xml:space="preserve">Microsoft </w:t>
      </w:r>
      <w:r w:rsidRPr="005D7578">
        <w:rPr>
          <w:rFonts w:ascii="Tahoma" w:eastAsia="PMingLiU" w:hAnsi="Tahoma" w:cs="Tahoma"/>
          <w:spacing w:val="-4"/>
          <w:sz w:val="18"/>
          <w:szCs w:val="18"/>
        </w:rPr>
        <w:t>及上述人員得自由使用該等人員所記憶與資訊技術相關之資訊，包括想法、概念、專業知識或技術，惟不得在使用過程中揭露他方當事人之機密資訊。</w:t>
      </w:r>
    </w:p>
    <w:p w14:paraId="70C8D898" w14:textId="77777777" w:rsidR="00023FE7" w:rsidRPr="005D7578" w:rsidRDefault="00023FE7" w:rsidP="002D25C8">
      <w:pPr>
        <w:pStyle w:val="AppendixBodyText"/>
        <w:spacing w:after="0"/>
        <w:rPr>
          <w:rFonts w:ascii="Tahoma" w:eastAsia="PMingLiU" w:hAnsi="Tahoma" w:cs="Tahoma"/>
          <w:sz w:val="18"/>
          <w:szCs w:val="18"/>
        </w:rPr>
      </w:pPr>
    </w:p>
    <w:p w14:paraId="642A292A" w14:textId="77777777" w:rsidR="00023FE7" w:rsidRPr="005D7578" w:rsidRDefault="00023FE7" w:rsidP="002D25C8">
      <w:pPr>
        <w:pStyle w:val="AppendixBodyText"/>
        <w:spacing w:after="0"/>
        <w:rPr>
          <w:rFonts w:ascii="Tahoma" w:eastAsia="PMingLiU" w:hAnsi="Tahoma" w:cs="Tahoma"/>
        </w:rPr>
      </w:pPr>
      <w:r w:rsidRPr="005D7578">
        <w:rPr>
          <w:rFonts w:ascii="Tahoma" w:eastAsia="PMingLiU" w:hAnsi="Tahoma" w:cs="Tahoma"/>
          <w:sz w:val="18"/>
          <w:szCs w:val="18"/>
        </w:rPr>
        <w:t>客戶對履行服務期間</w:t>
      </w:r>
      <w:r w:rsidRPr="005D7578">
        <w:rPr>
          <w:rFonts w:ascii="Tahoma" w:eastAsia="PMingLiU" w:hAnsi="Tahoma" w:cs="Tahoma"/>
          <w:sz w:val="18"/>
          <w:szCs w:val="18"/>
        </w:rPr>
        <w:t xml:space="preserve"> Microsoft </w:t>
      </w:r>
      <w:r w:rsidRPr="005D7578">
        <w:rPr>
          <w:rFonts w:ascii="Tahoma" w:eastAsia="PMingLiU" w:hAnsi="Tahoma" w:cs="Tahoma"/>
          <w:sz w:val="18"/>
          <w:szCs w:val="18"/>
        </w:rPr>
        <w:t>可能提供之任何修正程式之使用權係受到受影響產品之授權合約拘束，或者若修正程式並非針對特定產品提供，則依</w:t>
      </w:r>
      <w:r w:rsidRPr="005D7578">
        <w:rPr>
          <w:rFonts w:ascii="Tahoma" w:eastAsia="PMingLiU" w:hAnsi="Tahoma" w:cs="Tahoma"/>
          <w:sz w:val="18"/>
          <w:szCs w:val="18"/>
        </w:rPr>
        <w:t xml:space="preserve"> Microsoft </w:t>
      </w:r>
      <w:r w:rsidRPr="005D7578">
        <w:rPr>
          <w:rFonts w:ascii="Tahoma" w:eastAsia="PMingLiU" w:hAnsi="Tahoma" w:cs="Tahoma"/>
          <w:sz w:val="18"/>
          <w:szCs w:val="18"/>
        </w:rPr>
        <w:t>提供之其他使用條款規定之。所有提供之修正程式皆授權予客戶。</w:t>
      </w:r>
    </w:p>
    <w:p w14:paraId="407A2A77" w14:textId="77777777" w:rsidR="00023FE7" w:rsidRPr="005D7578" w:rsidRDefault="00023FE7" w:rsidP="002D25C8">
      <w:pPr>
        <w:pStyle w:val="AppendixBodyText"/>
        <w:spacing w:after="0"/>
        <w:rPr>
          <w:rFonts w:ascii="Tahoma" w:eastAsia="PMingLiU" w:hAnsi="Tahoma" w:cs="Tahoma"/>
          <w:sz w:val="18"/>
          <w:szCs w:val="18"/>
        </w:rPr>
      </w:pPr>
    </w:p>
    <w:p w14:paraId="29BBFAE3" w14:textId="77777777" w:rsidR="00023FE7" w:rsidRPr="005D7578" w:rsidRDefault="00023FE7" w:rsidP="002D25C8">
      <w:pPr>
        <w:pStyle w:val="AppendixBodyText"/>
        <w:spacing w:after="0"/>
        <w:rPr>
          <w:rFonts w:ascii="Tahoma" w:eastAsia="PMingLiU" w:hAnsi="Tahoma" w:cs="Tahoma"/>
        </w:rPr>
      </w:pPr>
      <w:r w:rsidRPr="005D7578">
        <w:rPr>
          <w:rFonts w:ascii="Tahoma" w:eastAsia="PMingLiU" w:hAnsi="Tahoma" w:cs="Tahoma"/>
          <w:sz w:val="18"/>
          <w:szCs w:val="18"/>
        </w:rPr>
        <w:t>支援可以透過經由網頁以電子方式或使用電話提交事件來進行啟動。不同的條款適用於每種媒體類型。全天候問題解決支援可讓客戶獲得一些事件及聯絡人來啟動該等事件，如以下所述。</w:t>
      </w:r>
    </w:p>
    <w:p w14:paraId="2B94A045" w14:textId="77777777" w:rsidR="00023FE7" w:rsidRPr="005D7578" w:rsidRDefault="00023FE7" w:rsidP="002D25C8">
      <w:pPr>
        <w:pStyle w:val="AppendixBodyText"/>
        <w:spacing w:after="0"/>
        <w:rPr>
          <w:rFonts w:ascii="Tahoma" w:eastAsia="PMingLiU" w:hAnsi="Tahoma" w:cs="Tahoma"/>
          <w:sz w:val="18"/>
          <w:szCs w:val="18"/>
        </w:rPr>
      </w:pPr>
    </w:p>
    <w:p w14:paraId="7FD54DAE" w14:textId="77777777" w:rsidR="00023FE7" w:rsidRPr="005D7578" w:rsidRDefault="00023FE7" w:rsidP="0047054A">
      <w:pPr>
        <w:keepNext/>
        <w:spacing w:after="60"/>
        <w:rPr>
          <w:rFonts w:eastAsia="PMingLiU" w:cs="Tahoma"/>
        </w:rPr>
      </w:pPr>
      <w:bookmarkStart w:id="734" w:name="_Toc240899163"/>
      <w:r w:rsidRPr="005D7578">
        <w:rPr>
          <w:rFonts w:eastAsia="PMingLiU" w:cs="Tahoma"/>
          <w:b/>
          <w:szCs w:val="20"/>
        </w:rPr>
        <w:t>電話支援事件獲贈額</w:t>
      </w:r>
      <w:bookmarkEnd w:id="734"/>
    </w:p>
    <w:p w14:paraId="35120B84" w14:textId="77777777" w:rsidR="00023FE7" w:rsidRPr="005D7578" w:rsidRDefault="00023FE7" w:rsidP="002D25C8">
      <w:pPr>
        <w:pStyle w:val="AppendixBodyText"/>
        <w:spacing w:after="0"/>
        <w:rPr>
          <w:rFonts w:ascii="Tahoma" w:eastAsia="PMingLiU" w:hAnsi="Tahoma" w:cs="Tahoma"/>
          <w:spacing w:val="-4"/>
        </w:rPr>
      </w:pPr>
      <w:r w:rsidRPr="005D7578">
        <w:rPr>
          <w:rFonts w:ascii="Tahoma" w:eastAsia="PMingLiU" w:hAnsi="Tahoma" w:cs="Tahoma"/>
          <w:spacing w:val="-4"/>
          <w:sz w:val="18"/>
          <w:szCs w:val="18"/>
        </w:rPr>
        <w:t>許可之電話支援事件數目會依客戶之</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花費及付款方式而有所不同。</w:t>
      </w:r>
      <w:r w:rsidRPr="005D7578">
        <w:rPr>
          <w:rFonts w:ascii="Tahoma" w:eastAsia="PMingLiU" w:hAnsi="Tahoma" w:cs="Tahoma"/>
          <w:spacing w:val="-4"/>
          <w:sz w:val="18"/>
        </w:rPr>
        <w:t>就這些用途而言，「</w:t>
      </w:r>
      <w:r w:rsidRPr="005D7578">
        <w:rPr>
          <w:rFonts w:ascii="Tahoma" w:eastAsia="PMingLiU" w:hAnsi="Tahoma" w:cs="Tahoma"/>
          <w:spacing w:val="-4"/>
          <w:sz w:val="18"/>
        </w:rPr>
        <w:t xml:space="preserve">SA </w:t>
      </w:r>
      <w:r w:rsidRPr="005D7578">
        <w:rPr>
          <w:rFonts w:ascii="Tahoma" w:eastAsia="PMingLiU" w:hAnsi="Tahoma" w:cs="Tahoma"/>
          <w:spacing w:val="-4"/>
          <w:sz w:val="18"/>
        </w:rPr>
        <w:t>花費」並非如字面上指客戶實際花費的金錢。而是指客戶已花費可歸屬於該等產品之軟體保證範圍的大約部分金額。若是依據訂閱方案之</w:t>
      </w:r>
      <w:r w:rsidRPr="005D7578">
        <w:rPr>
          <w:rFonts w:ascii="Tahoma" w:eastAsia="PMingLiU" w:hAnsi="Tahoma" w:cs="Tahoma"/>
          <w:spacing w:val="-4"/>
          <w:sz w:val="18"/>
          <w:szCs w:val="18"/>
        </w:rPr>
        <w:t>客戶，此指客戶依其註冊或合約花費在授權該等產品之大約總金額。免費事件係依具備</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範圍之</w:t>
      </w:r>
      <w:r w:rsidRPr="005D7578">
        <w:rPr>
          <w:rFonts w:ascii="Tahoma" w:eastAsia="PMingLiU" w:hAnsi="Tahoma" w:cs="Tahoma"/>
          <w:spacing w:val="-4"/>
          <w:sz w:val="18"/>
          <w:szCs w:val="18"/>
        </w:rPr>
        <w:t xml:space="preserve"> Enterprise </w:t>
      </w:r>
      <w:r w:rsidRPr="005D7578">
        <w:rPr>
          <w:rFonts w:ascii="Tahoma" w:eastAsia="PMingLiU" w:hAnsi="Tahoma" w:cs="Tahoma"/>
          <w:spacing w:val="-4"/>
          <w:sz w:val="18"/>
          <w:szCs w:val="18"/>
        </w:rPr>
        <w:t>及</w:t>
      </w:r>
      <w:r w:rsidRPr="005D7578">
        <w:rPr>
          <w:rFonts w:ascii="Tahoma" w:eastAsia="PMingLiU" w:hAnsi="Tahoma" w:cs="Tahoma"/>
          <w:spacing w:val="-4"/>
          <w:sz w:val="18"/>
          <w:szCs w:val="18"/>
        </w:rPr>
        <w:t xml:space="preserve"> Select </w:t>
      </w:r>
      <w:r w:rsidRPr="005D7578">
        <w:rPr>
          <w:rFonts w:ascii="Tahoma" w:eastAsia="PMingLiU" w:hAnsi="Tahoma" w:cs="Tahoma"/>
          <w:spacing w:val="-4"/>
          <w:sz w:val="18"/>
          <w:szCs w:val="18"/>
        </w:rPr>
        <w:t>註冊、</w:t>
      </w:r>
      <w:r w:rsidRPr="005D7578">
        <w:rPr>
          <w:rFonts w:ascii="Tahoma" w:eastAsia="PMingLiU" w:hAnsi="Tahoma" w:cs="Tahoma"/>
          <w:spacing w:val="-4"/>
          <w:sz w:val="18"/>
          <w:szCs w:val="18"/>
        </w:rPr>
        <w:t xml:space="preserve">Select Plus </w:t>
      </w:r>
      <w:r w:rsidRPr="005D7578">
        <w:rPr>
          <w:rFonts w:ascii="Tahoma" w:eastAsia="PMingLiU" w:hAnsi="Tahoma" w:cs="Tahoma"/>
          <w:spacing w:val="-4"/>
          <w:sz w:val="18"/>
          <w:szCs w:val="18"/>
        </w:rPr>
        <w:t>註冊及</w:t>
      </w:r>
      <w:r w:rsidRPr="005D7578">
        <w:rPr>
          <w:rFonts w:ascii="Tahoma" w:eastAsia="PMingLiU" w:hAnsi="Tahoma" w:cs="Tahoma"/>
          <w:spacing w:val="-4"/>
          <w:sz w:val="18"/>
          <w:szCs w:val="18"/>
        </w:rPr>
        <w:t xml:space="preserve"> Open Value </w:t>
      </w:r>
      <w:r w:rsidRPr="005D7578">
        <w:rPr>
          <w:rFonts w:ascii="Tahoma" w:eastAsia="PMingLiU" w:hAnsi="Tahoma" w:cs="Tahoma"/>
          <w:spacing w:val="-4"/>
          <w:sz w:val="18"/>
          <w:szCs w:val="18"/>
        </w:rPr>
        <w:t>合約，針對至少一種合格伺服器軟體產品贈送。</w:t>
      </w:r>
    </w:p>
    <w:p w14:paraId="105091CF" w14:textId="77777777" w:rsidR="00F42FB8" w:rsidRPr="005D7578"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D7578" w14:paraId="605A1202"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DF67748" w14:textId="77777777" w:rsidR="00613BBB" w:rsidRPr="005D7578" w:rsidRDefault="00613BBB" w:rsidP="00F42FB8">
            <w:pPr>
              <w:pStyle w:val="AppendixBodyText"/>
              <w:rPr>
                <w:rFonts w:ascii="Tahoma" w:eastAsia="PMingLiU" w:hAnsi="Tahoma" w:cs="Tahoma"/>
                <w:b/>
                <w:bCs/>
              </w:rPr>
            </w:pPr>
            <w:r w:rsidRPr="005D7578">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34AF120" w14:textId="77777777" w:rsidR="00613BBB" w:rsidRPr="005D7578" w:rsidRDefault="00613BBB" w:rsidP="00F42FB8">
            <w:pPr>
              <w:pStyle w:val="AppendixBodyText"/>
              <w:rPr>
                <w:rFonts w:ascii="Tahoma" w:eastAsia="PMingLiU" w:hAnsi="Tahoma" w:cs="Tahoma"/>
                <w:b/>
                <w:bCs/>
              </w:rPr>
            </w:pPr>
            <w:r w:rsidRPr="005D7578">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1D114F17" w14:textId="77777777" w:rsidR="00613BBB" w:rsidRPr="005D7578" w:rsidRDefault="00613BBB" w:rsidP="00F42FB8">
            <w:pPr>
              <w:pStyle w:val="AppendixBodyText"/>
              <w:rPr>
                <w:rFonts w:ascii="Tahoma" w:eastAsia="PMingLiU" w:hAnsi="Tahoma" w:cs="Tahoma"/>
              </w:rPr>
            </w:pPr>
            <w:r w:rsidRPr="005D7578">
              <w:rPr>
                <w:rFonts w:ascii="Tahoma" w:eastAsia="PMingLiU" w:hAnsi="Tahoma" w:cs="Tahoma"/>
                <w:b/>
                <w:bCs/>
              </w:rPr>
              <w:t>伺服器</w:t>
            </w:r>
            <w:r w:rsidRPr="005D7578">
              <w:rPr>
                <w:rFonts w:ascii="Tahoma" w:eastAsia="PMingLiU" w:hAnsi="Tahoma" w:cs="Tahoma"/>
                <w:b/>
                <w:bCs/>
              </w:rPr>
              <w:t>/ CAL</w:t>
            </w:r>
          </w:p>
          <w:p w14:paraId="3C13DF93" w14:textId="77777777" w:rsidR="00613BBB" w:rsidRPr="005D7578" w:rsidRDefault="00613BBB" w:rsidP="00F42FB8">
            <w:pPr>
              <w:pStyle w:val="AppendixBodyText"/>
              <w:rPr>
                <w:rFonts w:ascii="Tahoma" w:eastAsia="PMingLiU" w:hAnsi="Tahoma" w:cs="Tahoma"/>
                <w:b/>
                <w:bCs/>
              </w:rPr>
            </w:pPr>
            <w:r w:rsidRPr="005D7578">
              <w:rPr>
                <w:rFonts w:ascii="Tahoma" w:eastAsia="PMingLiU" w:hAnsi="Tahoma" w:cs="Tahoma"/>
                <w:b/>
                <w:bCs/>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174E969" w14:textId="77777777" w:rsidR="00613BBB" w:rsidRPr="005D7578" w:rsidRDefault="00613BBB" w:rsidP="00F42FB8">
            <w:pPr>
              <w:pStyle w:val="AppendixBodyText"/>
              <w:rPr>
                <w:rFonts w:ascii="Tahoma" w:eastAsia="PMingLiU" w:hAnsi="Tahoma" w:cs="Tahoma"/>
              </w:rPr>
            </w:pPr>
            <w:r w:rsidRPr="005D7578">
              <w:rPr>
                <w:rFonts w:ascii="Tahoma" w:eastAsia="PMingLiU" w:hAnsi="Tahoma" w:cs="Tahoma"/>
                <w:b/>
                <w:bCs/>
              </w:rPr>
              <w:t>IW /</w:t>
            </w:r>
            <w:r w:rsidRPr="005D7578">
              <w:rPr>
                <w:rFonts w:ascii="Tahoma" w:eastAsia="PMingLiU" w:hAnsi="Tahoma" w:cs="Tahoma"/>
                <w:b/>
                <w:bCs/>
              </w:rPr>
              <w:t>用戶端</w:t>
            </w:r>
          </w:p>
          <w:p w14:paraId="5D2B4745" w14:textId="77777777" w:rsidR="00613BBB" w:rsidRPr="005D7578" w:rsidRDefault="00613BBB" w:rsidP="00F42FB8">
            <w:pPr>
              <w:pStyle w:val="AppendixBodyText"/>
              <w:rPr>
                <w:rFonts w:ascii="Tahoma" w:eastAsia="PMingLiU" w:hAnsi="Tahoma" w:cs="Tahoma"/>
                <w:b/>
                <w:bCs/>
              </w:rPr>
            </w:pPr>
            <w:r w:rsidRPr="005D7578">
              <w:rPr>
                <w:rFonts w:ascii="Tahoma" w:eastAsia="PMingLiU" w:hAnsi="Tahoma" w:cs="Tahoma"/>
                <w:b/>
                <w:bCs/>
              </w:rPr>
              <w:t>事件獲贈額遞增</w:t>
            </w:r>
          </w:p>
        </w:tc>
      </w:tr>
      <w:tr w:rsidR="00613BBB" w:rsidRPr="005D7578" w14:paraId="3332840F" w14:textId="77777777" w:rsidTr="002A6416">
        <w:trPr>
          <w:trHeight w:val="236"/>
        </w:trPr>
        <w:tc>
          <w:tcPr>
            <w:tcW w:w="1809" w:type="dxa"/>
            <w:vAlign w:val="bottom"/>
          </w:tcPr>
          <w:p w14:paraId="7A71BECC"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美元</w:t>
            </w:r>
          </w:p>
        </w:tc>
        <w:tc>
          <w:tcPr>
            <w:tcW w:w="1350" w:type="dxa"/>
            <w:vAlign w:val="bottom"/>
          </w:tcPr>
          <w:p w14:paraId="78B1A3C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USD</w:t>
            </w:r>
          </w:p>
        </w:tc>
        <w:tc>
          <w:tcPr>
            <w:tcW w:w="2673" w:type="dxa"/>
            <w:vAlign w:val="bottom"/>
          </w:tcPr>
          <w:p w14:paraId="51E4D2F2"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$20,000</w:t>
            </w:r>
          </w:p>
        </w:tc>
        <w:tc>
          <w:tcPr>
            <w:tcW w:w="2889" w:type="dxa"/>
            <w:vAlign w:val="bottom"/>
          </w:tcPr>
          <w:p w14:paraId="527D7D08"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$200,000</w:t>
            </w:r>
          </w:p>
        </w:tc>
      </w:tr>
      <w:tr w:rsidR="00613BBB" w:rsidRPr="005D7578" w14:paraId="5CA925F5" w14:textId="77777777" w:rsidTr="002A6416">
        <w:trPr>
          <w:trHeight w:val="236"/>
        </w:trPr>
        <w:tc>
          <w:tcPr>
            <w:tcW w:w="1809" w:type="dxa"/>
            <w:vAlign w:val="bottom"/>
          </w:tcPr>
          <w:p w14:paraId="3400F95C"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澳幣</w:t>
            </w:r>
          </w:p>
        </w:tc>
        <w:tc>
          <w:tcPr>
            <w:tcW w:w="1350" w:type="dxa"/>
            <w:vAlign w:val="bottom"/>
          </w:tcPr>
          <w:p w14:paraId="246B03F5"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AUD</w:t>
            </w:r>
          </w:p>
        </w:tc>
        <w:tc>
          <w:tcPr>
            <w:tcW w:w="2673" w:type="dxa"/>
            <w:vAlign w:val="bottom"/>
          </w:tcPr>
          <w:p w14:paraId="3883970F"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30,000</w:t>
            </w:r>
          </w:p>
        </w:tc>
        <w:tc>
          <w:tcPr>
            <w:tcW w:w="2889" w:type="dxa"/>
            <w:vAlign w:val="bottom"/>
          </w:tcPr>
          <w:p w14:paraId="2B46F81C"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300,000</w:t>
            </w:r>
          </w:p>
        </w:tc>
      </w:tr>
      <w:tr w:rsidR="00613BBB" w:rsidRPr="005D7578" w14:paraId="73D14B6C" w14:textId="77777777" w:rsidTr="002A6416">
        <w:trPr>
          <w:trHeight w:val="236"/>
        </w:trPr>
        <w:tc>
          <w:tcPr>
            <w:tcW w:w="1809" w:type="dxa"/>
            <w:vAlign w:val="bottom"/>
          </w:tcPr>
          <w:p w14:paraId="6022156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加幣</w:t>
            </w:r>
          </w:p>
        </w:tc>
        <w:tc>
          <w:tcPr>
            <w:tcW w:w="1350" w:type="dxa"/>
            <w:vAlign w:val="bottom"/>
          </w:tcPr>
          <w:p w14:paraId="169BCB64"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CAD</w:t>
            </w:r>
          </w:p>
        </w:tc>
        <w:tc>
          <w:tcPr>
            <w:tcW w:w="2673" w:type="dxa"/>
            <w:vAlign w:val="bottom"/>
          </w:tcPr>
          <w:p w14:paraId="71D66CE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27,000</w:t>
            </w:r>
          </w:p>
        </w:tc>
        <w:tc>
          <w:tcPr>
            <w:tcW w:w="2889" w:type="dxa"/>
            <w:vAlign w:val="bottom"/>
          </w:tcPr>
          <w:p w14:paraId="4A1DC9B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270,000</w:t>
            </w:r>
          </w:p>
        </w:tc>
      </w:tr>
      <w:tr w:rsidR="00613BBB" w:rsidRPr="005D7578" w14:paraId="35973622" w14:textId="77777777" w:rsidTr="002A6416">
        <w:trPr>
          <w:trHeight w:val="236"/>
        </w:trPr>
        <w:tc>
          <w:tcPr>
            <w:tcW w:w="1809" w:type="dxa"/>
            <w:vAlign w:val="bottom"/>
          </w:tcPr>
          <w:p w14:paraId="3F47606D"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瑞士法郎</w:t>
            </w:r>
          </w:p>
        </w:tc>
        <w:tc>
          <w:tcPr>
            <w:tcW w:w="1350" w:type="dxa"/>
            <w:vAlign w:val="bottom"/>
          </w:tcPr>
          <w:p w14:paraId="304B088B"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CHF</w:t>
            </w:r>
          </w:p>
        </w:tc>
        <w:tc>
          <w:tcPr>
            <w:tcW w:w="2673" w:type="dxa"/>
            <w:vAlign w:val="bottom"/>
          </w:tcPr>
          <w:p w14:paraId="49939942"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瑞士法郎</w:t>
            </w:r>
            <w:r w:rsidRPr="005D7578">
              <w:rPr>
                <w:rFonts w:ascii="Tahoma" w:eastAsia="PMingLiU" w:hAnsi="Tahoma" w:cs="Tahoma"/>
                <w:sz w:val="18"/>
                <w:szCs w:val="18"/>
              </w:rPr>
              <w:t>33,000</w:t>
            </w:r>
          </w:p>
        </w:tc>
        <w:tc>
          <w:tcPr>
            <w:tcW w:w="2889" w:type="dxa"/>
            <w:vAlign w:val="bottom"/>
          </w:tcPr>
          <w:p w14:paraId="3E6B4DDF"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瑞士法郎</w:t>
            </w:r>
            <w:r w:rsidRPr="005D7578">
              <w:rPr>
                <w:rFonts w:ascii="Tahoma" w:eastAsia="PMingLiU" w:hAnsi="Tahoma" w:cs="Tahoma"/>
                <w:sz w:val="18"/>
                <w:szCs w:val="18"/>
              </w:rPr>
              <w:t>330,000</w:t>
            </w:r>
          </w:p>
        </w:tc>
      </w:tr>
      <w:tr w:rsidR="00613BBB" w:rsidRPr="005D7578" w14:paraId="4ED36476" w14:textId="77777777" w:rsidTr="002A6416">
        <w:trPr>
          <w:trHeight w:val="236"/>
        </w:trPr>
        <w:tc>
          <w:tcPr>
            <w:tcW w:w="1809" w:type="dxa"/>
            <w:vAlign w:val="bottom"/>
          </w:tcPr>
          <w:p w14:paraId="05049331"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中國人民幣</w:t>
            </w:r>
          </w:p>
        </w:tc>
        <w:tc>
          <w:tcPr>
            <w:tcW w:w="1350" w:type="dxa"/>
            <w:vAlign w:val="bottom"/>
          </w:tcPr>
          <w:p w14:paraId="1B8F744D"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CNY</w:t>
            </w:r>
          </w:p>
        </w:tc>
        <w:tc>
          <w:tcPr>
            <w:tcW w:w="2673" w:type="dxa"/>
            <w:vAlign w:val="bottom"/>
          </w:tcPr>
          <w:p w14:paraId="696D7BF9"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CRC 165,000</w:t>
            </w:r>
          </w:p>
        </w:tc>
        <w:tc>
          <w:tcPr>
            <w:tcW w:w="2889" w:type="dxa"/>
            <w:vAlign w:val="bottom"/>
          </w:tcPr>
          <w:p w14:paraId="2839DCAB"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CRC 1,650,000</w:t>
            </w:r>
          </w:p>
        </w:tc>
      </w:tr>
      <w:tr w:rsidR="00613BBB" w:rsidRPr="005D7578" w14:paraId="3128C79F" w14:textId="77777777" w:rsidTr="002A6416">
        <w:trPr>
          <w:trHeight w:val="236"/>
        </w:trPr>
        <w:tc>
          <w:tcPr>
            <w:tcW w:w="1809" w:type="dxa"/>
            <w:vAlign w:val="bottom"/>
          </w:tcPr>
          <w:p w14:paraId="1EC1E2A1"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丹麥克朗</w:t>
            </w:r>
          </w:p>
        </w:tc>
        <w:tc>
          <w:tcPr>
            <w:tcW w:w="1350" w:type="dxa"/>
            <w:vAlign w:val="bottom"/>
          </w:tcPr>
          <w:p w14:paraId="0F1FF33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DKK</w:t>
            </w:r>
          </w:p>
        </w:tc>
        <w:tc>
          <w:tcPr>
            <w:tcW w:w="2673" w:type="dxa"/>
            <w:vAlign w:val="bottom"/>
          </w:tcPr>
          <w:p w14:paraId="57C22559"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160,000 </w:t>
            </w:r>
            <w:r w:rsidRPr="005D7578">
              <w:rPr>
                <w:rFonts w:ascii="Tahoma" w:eastAsia="PMingLiU" w:hAnsi="Tahoma" w:cs="Tahoma"/>
                <w:sz w:val="18"/>
                <w:szCs w:val="18"/>
              </w:rPr>
              <w:t>克朗</w:t>
            </w:r>
          </w:p>
        </w:tc>
        <w:tc>
          <w:tcPr>
            <w:tcW w:w="2889" w:type="dxa"/>
            <w:vAlign w:val="bottom"/>
          </w:tcPr>
          <w:p w14:paraId="4E1FB327"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1,600,000 </w:t>
            </w:r>
            <w:r w:rsidRPr="005D7578">
              <w:rPr>
                <w:rFonts w:ascii="Tahoma" w:eastAsia="PMingLiU" w:hAnsi="Tahoma" w:cs="Tahoma"/>
                <w:sz w:val="18"/>
                <w:szCs w:val="18"/>
              </w:rPr>
              <w:t>克朗</w:t>
            </w:r>
          </w:p>
        </w:tc>
      </w:tr>
      <w:tr w:rsidR="00613BBB" w:rsidRPr="005D7578" w14:paraId="2F2DAA9D" w14:textId="77777777" w:rsidTr="002A6416">
        <w:trPr>
          <w:trHeight w:val="236"/>
        </w:trPr>
        <w:tc>
          <w:tcPr>
            <w:tcW w:w="1809" w:type="dxa"/>
            <w:vAlign w:val="bottom"/>
          </w:tcPr>
          <w:p w14:paraId="047EDA2F"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歐元</w:t>
            </w:r>
          </w:p>
        </w:tc>
        <w:tc>
          <w:tcPr>
            <w:tcW w:w="1350" w:type="dxa"/>
            <w:vAlign w:val="bottom"/>
          </w:tcPr>
          <w:p w14:paraId="1184F220"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EUR</w:t>
            </w:r>
          </w:p>
        </w:tc>
        <w:tc>
          <w:tcPr>
            <w:tcW w:w="2673" w:type="dxa"/>
            <w:vAlign w:val="bottom"/>
          </w:tcPr>
          <w:p w14:paraId="3449802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21,500</w:t>
            </w:r>
          </w:p>
        </w:tc>
        <w:tc>
          <w:tcPr>
            <w:tcW w:w="2889" w:type="dxa"/>
            <w:vAlign w:val="bottom"/>
          </w:tcPr>
          <w:p w14:paraId="02C7344A"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215,000</w:t>
            </w:r>
          </w:p>
        </w:tc>
      </w:tr>
      <w:tr w:rsidR="00613BBB" w:rsidRPr="005D7578" w14:paraId="45C7ECF9" w14:textId="77777777" w:rsidTr="002A6416">
        <w:trPr>
          <w:trHeight w:val="236"/>
        </w:trPr>
        <w:tc>
          <w:tcPr>
            <w:tcW w:w="1809" w:type="dxa"/>
            <w:vAlign w:val="bottom"/>
          </w:tcPr>
          <w:p w14:paraId="05F71791"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英鎊</w:t>
            </w:r>
          </w:p>
        </w:tc>
        <w:tc>
          <w:tcPr>
            <w:tcW w:w="1350" w:type="dxa"/>
            <w:vAlign w:val="bottom"/>
          </w:tcPr>
          <w:p w14:paraId="734FC793"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GBP</w:t>
            </w:r>
          </w:p>
        </w:tc>
        <w:tc>
          <w:tcPr>
            <w:tcW w:w="2673" w:type="dxa"/>
            <w:vAlign w:val="bottom"/>
          </w:tcPr>
          <w:p w14:paraId="56A8518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£13,500</w:t>
            </w:r>
          </w:p>
        </w:tc>
        <w:tc>
          <w:tcPr>
            <w:tcW w:w="2889" w:type="dxa"/>
            <w:vAlign w:val="bottom"/>
          </w:tcPr>
          <w:p w14:paraId="124D97D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£135,000</w:t>
            </w:r>
          </w:p>
        </w:tc>
      </w:tr>
      <w:tr w:rsidR="00613BBB" w:rsidRPr="005D7578" w14:paraId="67F61459" w14:textId="77777777" w:rsidTr="002A6416">
        <w:trPr>
          <w:trHeight w:val="236"/>
        </w:trPr>
        <w:tc>
          <w:tcPr>
            <w:tcW w:w="1809" w:type="dxa"/>
            <w:vAlign w:val="bottom"/>
          </w:tcPr>
          <w:p w14:paraId="21DAF7A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日圓</w:t>
            </w:r>
          </w:p>
        </w:tc>
        <w:tc>
          <w:tcPr>
            <w:tcW w:w="1350" w:type="dxa"/>
            <w:vAlign w:val="bottom"/>
          </w:tcPr>
          <w:p w14:paraId="685CA547"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JPY</w:t>
            </w:r>
          </w:p>
        </w:tc>
        <w:tc>
          <w:tcPr>
            <w:tcW w:w="2673" w:type="dxa"/>
            <w:vAlign w:val="bottom"/>
          </w:tcPr>
          <w:p w14:paraId="453D712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JPY 2,400,000</w:t>
            </w:r>
          </w:p>
        </w:tc>
        <w:tc>
          <w:tcPr>
            <w:tcW w:w="2889" w:type="dxa"/>
            <w:vAlign w:val="bottom"/>
          </w:tcPr>
          <w:p w14:paraId="612BCA20"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JPY 24,000,000</w:t>
            </w:r>
          </w:p>
        </w:tc>
      </w:tr>
      <w:tr w:rsidR="00613BBB" w:rsidRPr="005D7578" w14:paraId="38333615" w14:textId="77777777" w:rsidTr="002A6416">
        <w:trPr>
          <w:trHeight w:val="236"/>
        </w:trPr>
        <w:tc>
          <w:tcPr>
            <w:tcW w:w="1809" w:type="dxa"/>
            <w:vAlign w:val="bottom"/>
          </w:tcPr>
          <w:p w14:paraId="66779BA8"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韓圜</w:t>
            </w:r>
          </w:p>
        </w:tc>
        <w:tc>
          <w:tcPr>
            <w:tcW w:w="1350" w:type="dxa"/>
            <w:vAlign w:val="bottom"/>
          </w:tcPr>
          <w:p w14:paraId="159B6981"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KRW</w:t>
            </w:r>
          </w:p>
        </w:tc>
        <w:tc>
          <w:tcPr>
            <w:tcW w:w="2673" w:type="dxa"/>
            <w:vAlign w:val="bottom"/>
          </w:tcPr>
          <w:p w14:paraId="062B3BC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KWD 24,000,000</w:t>
            </w:r>
          </w:p>
        </w:tc>
        <w:tc>
          <w:tcPr>
            <w:tcW w:w="2889" w:type="dxa"/>
            <w:vAlign w:val="bottom"/>
          </w:tcPr>
          <w:p w14:paraId="43A1FB51"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KWD 240,000,000</w:t>
            </w:r>
          </w:p>
        </w:tc>
      </w:tr>
      <w:tr w:rsidR="00613BBB" w:rsidRPr="005D7578" w14:paraId="5FCA1CB3" w14:textId="77777777" w:rsidTr="002A6416">
        <w:trPr>
          <w:trHeight w:val="236"/>
        </w:trPr>
        <w:tc>
          <w:tcPr>
            <w:tcW w:w="1809" w:type="dxa"/>
            <w:vAlign w:val="bottom"/>
          </w:tcPr>
          <w:p w14:paraId="1FAE8D70"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挪威克朗</w:t>
            </w:r>
          </w:p>
        </w:tc>
        <w:tc>
          <w:tcPr>
            <w:tcW w:w="1350" w:type="dxa"/>
            <w:vAlign w:val="bottom"/>
          </w:tcPr>
          <w:p w14:paraId="0674B1F2"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NOK</w:t>
            </w:r>
          </w:p>
        </w:tc>
        <w:tc>
          <w:tcPr>
            <w:tcW w:w="2673" w:type="dxa"/>
            <w:vAlign w:val="bottom"/>
          </w:tcPr>
          <w:p w14:paraId="45DB437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165,000 </w:t>
            </w:r>
            <w:r w:rsidRPr="005D7578">
              <w:rPr>
                <w:rFonts w:ascii="Tahoma" w:eastAsia="PMingLiU" w:hAnsi="Tahoma" w:cs="Tahoma"/>
                <w:sz w:val="18"/>
                <w:szCs w:val="18"/>
              </w:rPr>
              <w:t>克朗</w:t>
            </w:r>
          </w:p>
        </w:tc>
        <w:tc>
          <w:tcPr>
            <w:tcW w:w="2889" w:type="dxa"/>
            <w:vAlign w:val="bottom"/>
          </w:tcPr>
          <w:p w14:paraId="07B9038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1,650,000 </w:t>
            </w:r>
            <w:r w:rsidRPr="005D7578">
              <w:rPr>
                <w:rFonts w:ascii="Tahoma" w:eastAsia="PMingLiU" w:hAnsi="Tahoma" w:cs="Tahoma"/>
                <w:sz w:val="18"/>
                <w:szCs w:val="18"/>
              </w:rPr>
              <w:t>克朗</w:t>
            </w:r>
          </w:p>
        </w:tc>
      </w:tr>
      <w:tr w:rsidR="00613BBB" w:rsidRPr="005D7578" w14:paraId="704B8A87" w14:textId="77777777" w:rsidTr="002A6416">
        <w:trPr>
          <w:trHeight w:val="236"/>
        </w:trPr>
        <w:tc>
          <w:tcPr>
            <w:tcW w:w="1809" w:type="dxa"/>
            <w:vAlign w:val="bottom"/>
          </w:tcPr>
          <w:p w14:paraId="67BBEF1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紐元</w:t>
            </w:r>
          </w:p>
        </w:tc>
        <w:tc>
          <w:tcPr>
            <w:tcW w:w="1350" w:type="dxa"/>
            <w:vAlign w:val="bottom"/>
          </w:tcPr>
          <w:p w14:paraId="2FD147E9"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NZD</w:t>
            </w:r>
          </w:p>
        </w:tc>
        <w:tc>
          <w:tcPr>
            <w:tcW w:w="2673" w:type="dxa"/>
            <w:vAlign w:val="bottom"/>
          </w:tcPr>
          <w:p w14:paraId="0AC092B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35,000</w:t>
            </w:r>
          </w:p>
        </w:tc>
        <w:tc>
          <w:tcPr>
            <w:tcW w:w="2889" w:type="dxa"/>
            <w:vAlign w:val="bottom"/>
          </w:tcPr>
          <w:p w14:paraId="18C8F429"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350,000</w:t>
            </w:r>
          </w:p>
        </w:tc>
      </w:tr>
      <w:tr w:rsidR="00613BBB" w:rsidRPr="005D7578" w14:paraId="60F19279" w14:textId="77777777" w:rsidTr="002A6416">
        <w:trPr>
          <w:trHeight w:val="236"/>
        </w:trPr>
        <w:tc>
          <w:tcPr>
            <w:tcW w:w="1809" w:type="dxa"/>
            <w:vAlign w:val="bottom"/>
          </w:tcPr>
          <w:p w14:paraId="1D0E61BE"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瑞典克朗</w:t>
            </w:r>
          </w:p>
        </w:tc>
        <w:tc>
          <w:tcPr>
            <w:tcW w:w="1350" w:type="dxa"/>
            <w:vAlign w:val="bottom"/>
          </w:tcPr>
          <w:p w14:paraId="4BC883E0"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SEK</w:t>
            </w:r>
          </w:p>
        </w:tc>
        <w:tc>
          <w:tcPr>
            <w:tcW w:w="2673" w:type="dxa"/>
            <w:vAlign w:val="bottom"/>
          </w:tcPr>
          <w:p w14:paraId="6677F7A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200,000 </w:t>
            </w:r>
            <w:r w:rsidRPr="005D7578">
              <w:rPr>
                <w:rFonts w:ascii="Tahoma" w:eastAsia="PMingLiU" w:hAnsi="Tahoma" w:cs="Tahoma"/>
                <w:sz w:val="18"/>
                <w:szCs w:val="18"/>
              </w:rPr>
              <w:t>克朗</w:t>
            </w:r>
          </w:p>
        </w:tc>
        <w:tc>
          <w:tcPr>
            <w:tcW w:w="2889" w:type="dxa"/>
            <w:vAlign w:val="bottom"/>
          </w:tcPr>
          <w:p w14:paraId="23647BE4"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 xml:space="preserve">2,000,000 </w:t>
            </w:r>
            <w:r w:rsidRPr="005D7578">
              <w:rPr>
                <w:rFonts w:ascii="Tahoma" w:eastAsia="PMingLiU" w:hAnsi="Tahoma" w:cs="Tahoma"/>
                <w:sz w:val="18"/>
                <w:szCs w:val="18"/>
              </w:rPr>
              <w:t>克朗</w:t>
            </w:r>
          </w:p>
        </w:tc>
      </w:tr>
      <w:tr w:rsidR="00613BBB" w:rsidRPr="005D7578" w14:paraId="5D57F6B4" w14:textId="77777777" w:rsidTr="002A6416">
        <w:trPr>
          <w:trHeight w:val="236"/>
        </w:trPr>
        <w:tc>
          <w:tcPr>
            <w:tcW w:w="1809" w:type="dxa"/>
            <w:vAlign w:val="bottom"/>
          </w:tcPr>
          <w:p w14:paraId="2E8D1216"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新臺幣</w:t>
            </w:r>
          </w:p>
        </w:tc>
        <w:tc>
          <w:tcPr>
            <w:tcW w:w="1350" w:type="dxa"/>
            <w:vAlign w:val="bottom"/>
          </w:tcPr>
          <w:p w14:paraId="74FB9F92"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TWD</w:t>
            </w:r>
          </w:p>
        </w:tc>
        <w:tc>
          <w:tcPr>
            <w:tcW w:w="2673" w:type="dxa"/>
            <w:vAlign w:val="bottom"/>
          </w:tcPr>
          <w:p w14:paraId="74258C1D"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NTD 700,000</w:t>
            </w:r>
          </w:p>
        </w:tc>
        <w:tc>
          <w:tcPr>
            <w:tcW w:w="2889" w:type="dxa"/>
            <w:vAlign w:val="bottom"/>
          </w:tcPr>
          <w:p w14:paraId="5F7D19E9" w14:textId="77777777" w:rsidR="00613BBB" w:rsidRPr="005D7578" w:rsidRDefault="00613BBB" w:rsidP="00F42FB8">
            <w:pPr>
              <w:pStyle w:val="AppendixBodyText"/>
              <w:rPr>
                <w:rFonts w:ascii="Tahoma" w:eastAsia="PMingLiU" w:hAnsi="Tahoma" w:cs="Tahoma"/>
                <w:sz w:val="18"/>
                <w:szCs w:val="18"/>
              </w:rPr>
            </w:pPr>
            <w:r w:rsidRPr="005D7578">
              <w:rPr>
                <w:rFonts w:ascii="Tahoma" w:eastAsia="PMingLiU" w:hAnsi="Tahoma" w:cs="Tahoma"/>
                <w:sz w:val="18"/>
                <w:szCs w:val="18"/>
              </w:rPr>
              <w:t>NTD 7,000,000</w:t>
            </w:r>
          </w:p>
        </w:tc>
      </w:tr>
      <w:tr w:rsidR="004B4C79" w:rsidRPr="005D7578" w14:paraId="65794A50" w14:textId="77777777" w:rsidTr="002A6416">
        <w:trPr>
          <w:trHeight w:val="236"/>
        </w:trPr>
        <w:tc>
          <w:tcPr>
            <w:tcW w:w="1809" w:type="dxa"/>
          </w:tcPr>
          <w:p w14:paraId="12A04949"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印度盧比</w:t>
            </w:r>
          </w:p>
        </w:tc>
        <w:tc>
          <w:tcPr>
            <w:tcW w:w="1350" w:type="dxa"/>
          </w:tcPr>
          <w:p w14:paraId="2A282C98"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INR</w:t>
            </w:r>
          </w:p>
        </w:tc>
        <w:tc>
          <w:tcPr>
            <w:tcW w:w="2673" w:type="dxa"/>
          </w:tcPr>
          <w:p w14:paraId="62438A19"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INR 1,000,000</w:t>
            </w:r>
          </w:p>
        </w:tc>
        <w:tc>
          <w:tcPr>
            <w:tcW w:w="2889" w:type="dxa"/>
          </w:tcPr>
          <w:p w14:paraId="5415DAD7"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INR 10,000,000</w:t>
            </w:r>
          </w:p>
        </w:tc>
      </w:tr>
      <w:tr w:rsidR="004B4C79" w:rsidRPr="005D7578" w14:paraId="63829F05" w14:textId="77777777" w:rsidTr="002A6416">
        <w:trPr>
          <w:trHeight w:val="236"/>
        </w:trPr>
        <w:tc>
          <w:tcPr>
            <w:tcW w:w="1809" w:type="dxa"/>
          </w:tcPr>
          <w:p w14:paraId="7924C197"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俄羅斯盧布</w:t>
            </w:r>
          </w:p>
        </w:tc>
        <w:tc>
          <w:tcPr>
            <w:tcW w:w="1350" w:type="dxa"/>
          </w:tcPr>
          <w:p w14:paraId="1223B897"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RUB</w:t>
            </w:r>
          </w:p>
        </w:tc>
        <w:tc>
          <w:tcPr>
            <w:tcW w:w="2673" w:type="dxa"/>
          </w:tcPr>
          <w:p w14:paraId="7F6D40B5"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RUB 660,000</w:t>
            </w:r>
          </w:p>
        </w:tc>
        <w:tc>
          <w:tcPr>
            <w:tcW w:w="2889" w:type="dxa"/>
          </w:tcPr>
          <w:p w14:paraId="1D586760" w14:textId="77777777" w:rsidR="004B4C79" w:rsidRPr="005D7578" w:rsidRDefault="004B4C79" w:rsidP="00F42FB8">
            <w:pPr>
              <w:pStyle w:val="AppendixBodyText"/>
              <w:rPr>
                <w:rFonts w:ascii="Tahoma" w:eastAsia="PMingLiU" w:hAnsi="Tahoma" w:cs="Tahoma"/>
                <w:sz w:val="18"/>
                <w:szCs w:val="18"/>
              </w:rPr>
            </w:pPr>
            <w:r w:rsidRPr="005D7578">
              <w:rPr>
                <w:rFonts w:ascii="Tahoma" w:eastAsia="PMingLiU" w:hAnsi="Tahoma" w:cs="Tahoma"/>
                <w:sz w:val="18"/>
                <w:szCs w:val="18"/>
              </w:rPr>
              <w:t>RUB 6,600,000</w:t>
            </w:r>
          </w:p>
        </w:tc>
      </w:tr>
    </w:tbl>
    <w:p w14:paraId="251B7828" w14:textId="77777777" w:rsidR="00023FE7" w:rsidRPr="005D7578" w:rsidRDefault="00023FE7" w:rsidP="00F42FB8">
      <w:pPr>
        <w:pStyle w:val="AppendixBodyText"/>
        <w:spacing w:after="0"/>
        <w:rPr>
          <w:rFonts w:ascii="Tahoma" w:eastAsia="PMingLiU" w:hAnsi="Tahoma" w:cs="Tahoma"/>
          <w:spacing w:val="-4"/>
        </w:rPr>
      </w:pPr>
      <w:r w:rsidRPr="005D7578">
        <w:rPr>
          <w:rFonts w:ascii="Tahoma" w:eastAsia="PMingLiU" w:hAnsi="Tahoma" w:cs="Tahoma"/>
          <w:spacing w:val="-4"/>
          <w:sz w:val="18"/>
          <w:szCs w:val="18"/>
        </w:rPr>
        <w:t xml:space="preserve">SA </w:t>
      </w:r>
      <w:r w:rsidRPr="005D7578">
        <w:rPr>
          <w:rFonts w:ascii="Tahoma" w:eastAsia="PMingLiU" w:hAnsi="Tahoma" w:cs="Tahoma"/>
          <w:spacing w:val="-4"/>
          <w:sz w:val="18"/>
          <w:szCs w:val="18"/>
        </w:rPr>
        <w:t>花費架構之事件係依合格</w:t>
      </w:r>
      <w:r w:rsidRPr="005D7578">
        <w:rPr>
          <w:rFonts w:ascii="Tahoma" w:eastAsia="PMingLiU" w:hAnsi="Tahoma" w:cs="Tahoma"/>
          <w:spacing w:val="-4"/>
          <w:sz w:val="18"/>
          <w:szCs w:val="18"/>
        </w:rPr>
        <w:t xml:space="preserve"> Select </w:t>
      </w:r>
      <w:r w:rsidRPr="005D7578">
        <w:rPr>
          <w:rFonts w:ascii="Tahoma" w:eastAsia="PMingLiU" w:hAnsi="Tahoma" w:cs="Tahoma"/>
          <w:spacing w:val="-4"/>
          <w:sz w:val="18"/>
          <w:szCs w:val="18"/>
        </w:rPr>
        <w:t>或</w:t>
      </w:r>
      <w:r w:rsidRPr="005D7578">
        <w:rPr>
          <w:rFonts w:ascii="Tahoma" w:eastAsia="PMingLiU" w:hAnsi="Tahoma" w:cs="Tahoma"/>
          <w:spacing w:val="-4"/>
          <w:sz w:val="18"/>
          <w:szCs w:val="18"/>
        </w:rPr>
        <w:t xml:space="preserve"> Enterprise </w:t>
      </w:r>
      <w:r w:rsidRPr="005D7578">
        <w:rPr>
          <w:rFonts w:ascii="Tahoma" w:eastAsia="PMingLiU" w:hAnsi="Tahoma" w:cs="Tahoma"/>
          <w:spacing w:val="-4"/>
          <w:sz w:val="18"/>
          <w:szCs w:val="18"/>
        </w:rPr>
        <w:t>註冊、</w:t>
      </w:r>
      <w:r w:rsidRPr="005D7578">
        <w:rPr>
          <w:rFonts w:ascii="Tahoma" w:eastAsia="PMingLiU" w:hAnsi="Tahoma" w:cs="Tahoma"/>
          <w:spacing w:val="-4"/>
          <w:sz w:val="18"/>
          <w:szCs w:val="18"/>
        </w:rPr>
        <w:t xml:space="preserve">Select Plus </w:t>
      </w:r>
      <w:r w:rsidRPr="005D7578">
        <w:rPr>
          <w:rFonts w:ascii="Tahoma" w:eastAsia="PMingLiU" w:hAnsi="Tahoma" w:cs="Tahoma"/>
          <w:spacing w:val="-4"/>
          <w:sz w:val="18"/>
          <w:szCs w:val="18"/>
        </w:rPr>
        <w:t>註冊、</w:t>
      </w:r>
      <w:r w:rsidRPr="005D7578">
        <w:rPr>
          <w:rFonts w:ascii="Tahoma" w:eastAsia="PMingLiU" w:hAnsi="Tahoma" w:cs="Tahoma"/>
          <w:spacing w:val="-4"/>
          <w:sz w:val="18"/>
          <w:szCs w:val="18"/>
        </w:rPr>
        <w:t xml:space="preserve">Open Value </w:t>
      </w:r>
      <w:r w:rsidRPr="005D7578">
        <w:rPr>
          <w:rFonts w:ascii="Tahoma" w:eastAsia="PMingLiU" w:hAnsi="Tahoma" w:cs="Tahoma"/>
          <w:spacing w:val="-4"/>
          <w:sz w:val="18"/>
          <w:szCs w:val="18"/>
        </w:rPr>
        <w:t>合約或</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授權號碼，以伺服器及桌面</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花費為基礎所賺取的。每筆至少</w:t>
      </w:r>
      <w:r w:rsidRPr="005D7578">
        <w:rPr>
          <w:rFonts w:ascii="Tahoma" w:eastAsia="PMingLiU" w:hAnsi="Tahoma" w:cs="Tahoma"/>
          <w:spacing w:val="-4"/>
          <w:sz w:val="18"/>
          <w:szCs w:val="18"/>
        </w:rPr>
        <w:t xml:space="preserve"> $20,000 </w:t>
      </w:r>
      <w:r w:rsidRPr="005D7578">
        <w:rPr>
          <w:rFonts w:ascii="Tahoma" w:eastAsia="PMingLiU" w:hAnsi="Tahoma" w:cs="Tahoma"/>
          <w:spacing w:val="-4"/>
          <w:sz w:val="18"/>
          <w:szCs w:val="18"/>
        </w:rPr>
        <w:t>之伺服器</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或</w:t>
      </w:r>
      <w:r w:rsidRPr="005D7578">
        <w:rPr>
          <w:rFonts w:ascii="Tahoma" w:eastAsia="PMingLiU" w:hAnsi="Tahoma" w:cs="Tahoma"/>
          <w:spacing w:val="-4"/>
          <w:sz w:val="18"/>
          <w:szCs w:val="18"/>
        </w:rPr>
        <w:t xml:space="preserve"> CAL SA </w:t>
      </w:r>
      <w:r w:rsidRPr="005D7578">
        <w:rPr>
          <w:rFonts w:ascii="Tahoma" w:eastAsia="PMingLiU" w:hAnsi="Tahoma" w:cs="Tahoma"/>
          <w:spacing w:val="-4"/>
          <w:sz w:val="18"/>
          <w:szCs w:val="18"/>
        </w:rPr>
        <w:t>花費，本公司將贈送一個事件。每筆至少</w:t>
      </w:r>
      <w:r w:rsidRPr="005D7578">
        <w:rPr>
          <w:rFonts w:ascii="Tahoma" w:eastAsia="PMingLiU" w:hAnsi="Tahoma" w:cs="Tahoma"/>
          <w:spacing w:val="-4"/>
          <w:sz w:val="18"/>
          <w:szCs w:val="18"/>
        </w:rPr>
        <w:t xml:space="preserve"> $200,000 </w:t>
      </w:r>
      <w:r w:rsidRPr="005D7578">
        <w:rPr>
          <w:rFonts w:ascii="Tahoma" w:eastAsia="PMingLiU" w:hAnsi="Tahoma" w:cs="Tahoma"/>
          <w:spacing w:val="-4"/>
          <w:sz w:val="18"/>
          <w:szCs w:val="18"/>
        </w:rPr>
        <w:t>的系統組合或應用程式組合</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花費，本公司將贈送一個事件。上表會顯示各種合約相當於</w:t>
      </w:r>
      <w:r w:rsidRPr="005D7578">
        <w:rPr>
          <w:rFonts w:ascii="Tahoma" w:eastAsia="PMingLiU" w:hAnsi="Tahoma" w:cs="Tahoma"/>
          <w:spacing w:val="-4"/>
          <w:sz w:val="18"/>
          <w:szCs w:val="18"/>
        </w:rPr>
        <w:t xml:space="preserve"> SA </w:t>
      </w:r>
      <w:r w:rsidRPr="005D7578">
        <w:rPr>
          <w:rFonts w:ascii="Tahoma" w:eastAsia="PMingLiU" w:hAnsi="Tahoma" w:cs="Tahoma"/>
          <w:spacing w:val="-4"/>
          <w:sz w:val="18"/>
          <w:szCs w:val="18"/>
        </w:rPr>
        <w:t>花費架構之獲贈額的大約金額，以各國貨幣而非美元</w:t>
      </w:r>
      <w:r w:rsidRPr="005D7578">
        <w:rPr>
          <w:rFonts w:ascii="Tahoma" w:eastAsia="PMingLiU" w:hAnsi="Tahoma" w:cs="Tahoma"/>
          <w:spacing w:val="-4"/>
          <w:sz w:val="18"/>
          <w:szCs w:val="18"/>
        </w:rPr>
        <w:t xml:space="preserve"> (USD) </w:t>
      </w:r>
      <w:r w:rsidRPr="005D7578">
        <w:rPr>
          <w:rFonts w:ascii="Tahoma" w:eastAsia="PMingLiU" w:hAnsi="Tahoma" w:cs="Tahoma"/>
          <w:spacing w:val="-4"/>
          <w:sz w:val="18"/>
          <w:szCs w:val="18"/>
        </w:rPr>
        <w:t>為單位。由於匯率波動，本表格得隨時變更。</w:t>
      </w:r>
    </w:p>
    <w:p w14:paraId="29DD5B3E" w14:textId="77777777" w:rsidR="00023FE7" w:rsidRPr="005D7578" w:rsidRDefault="00023FE7" w:rsidP="00F42FB8">
      <w:pPr>
        <w:pStyle w:val="AppendixBodyText"/>
        <w:spacing w:after="0"/>
        <w:rPr>
          <w:rFonts w:ascii="Tahoma" w:eastAsia="PMingLiU" w:hAnsi="Tahoma" w:cs="Tahoma"/>
          <w:sz w:val="18"/>
          <w:szCs w:val="18"/>
        </w:rPr>
      </w:pPr>
    </w:p>
    <w:p w14:paraId="2C0222A8"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68F8454B" w14:textId="77777777" w:rsidR="00023FE7" w:rsidRPr="005D7578" w:rsidRDefault="00023FE7" w:rsidP="00F42FB8">
      <w:pPr>
        <w:pStyle w:val="AppendixBodyText"/>
        <w:spacing w:after="0"/>
        <w:rPr>
          <w:rFonts w:ascii="Tahoma" w:eastAsia="PMingLiU" w:hAnsi="Tahoma" w:cs="Tahoma"/>
          <w:sz w:val="18"/>
          <w:szCs w:val="18"/>
        </w:rPr>
      </w:pPr>
    </w:p>
    <w:p w14:paraId="17874C47"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lastRenderedPageBreak/>
        <w:t>當地電話支援之存取權可於營業時間提供</w:t>
      </w:r>
      <w:r w:rsidRPr="005D7578">
        <w:rPr>
          <w:rFonts w:ascii="Tahoma" w:eastAsia="PMingLiU" w:hAnsi="Tahoma" w:cs="Tahoma"/>
          <w:sz w:val="18"/>
          <w:szCs w:val="18"/>
        </w:rPr>
        <w:t>*</w:t>
      </w:r>
      <w:r w:rsidRPr="005D7578">
        <w:rPr>
          <w:rFonts w:ascii="Tahoma" w:eastAsia="PMingLiU" w:hAnsi="Tahoma" w:cs="Tahoma"/>
          <w:sz w:val="18"/>
          <w:szCs w:val="18"/>
          <w:vertAlign w:val="superscript"/>
        </w:rPr>
        <w:t>(1)</w:t>
      </w:r>
      <w:r w:rsidRPr="005D7578">
        <w:rPr>
          <w:rFonts w:ascii="Tahoma" w:eastAsia="PMingLiU" w:hAnsi="Tahoma" w:cs="Tahoma"/>
          <w:sz w:val="18"/>
          <w:szCs w:val="18"/>
        </w:rPr>
        <w:t>。營業時間以外之電話支援得透過地區性及國際性的支援中心提供。營業時間以外之電話支援僅能用來啟動營業重大支援要求。營業時間係以地區為基礎來決定。客戶之</w:t>
      </w:r>
      <w:r w:rsidRPr="005D7578">
        <w:rPr>
          <w:rFonts w:ascii="Tahoma" w:eastAsia="PMingLiU" w:hAnsi="Tahoma" w:cs="Tahoma"/>
          <w:sz w:val="18"/>
          <w:szCs w:val="18"/>
        </w:rPr>
        <w:t xml:space="preserve"> Microsoft </w:t>
      </w:r>
      <w:r w:rsidRPr="005D7578">
        <w:rPr>
          <w:rFonts w:ascii="Tahoma" w:eastAsia="PMingLiU" w:hAnsi="Tahoma" w:cs="Tahoma"/>
          <w:sz w:val="18"/>
          <w:szCs w:val="18"/>
        </w:rPr>
        <w:t>代表可以提供客戶所在地區或國家中所定義之營業時間。並非所有地區中之所有語言皆提供電話支援協助。</w:t>
      </w:r>
    </w:p>
    <w:p w14:paraId="3C860733" w14:textId="77777777" w:rsidR="00023FE7" w:rsidRPr="005D7578" w:rsidRDefault="00023FE7" w:rsidP="00077CE5">
      <w:pPr>
        <w:pStyle w:val="AppendixBodyText"/>
        <w:spacing w:after="0"/>
        <w:rPr>
          <w:rFonts w:ascii="Tahoma" w:eastAsia="PMingLiU"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5D7578" w14:paraId="2E3F85F8" w14:textId="77777777" w:rsidTr="003A1724">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CCF0D56" w14:textId="77777777" w:rsidR="00023FE7" w:rsidRPr="005D7578" w:rsidRDefault="00023FE7">
            <w:pPr>
              <w:pStyle w:val="AppendixBodyText"/>
              <w:rPr>
                <w:rFonts w:ascii="Tahoma" w:eastAsia="PMingLiU" w:hAnsi="Tahoma" w:cs="Tahoma"/>
                <w:b/>
                <w:bCs/>
                <w:vertAlign w:val="superscript"/>
              </w:rPr>
            </w:pPr>
            <w:r w:rsidRPr="005D7578">
              <w:rPr>
                <w:rFonts w:ascii="Tahoma" w:eastAsia="PMingLiU" w:hAnsi="Tahoma" w:cs="Tahoma"/>
                <w:b/>
                <w:bCs/>
              </w:rPr>
              <w:t xml:space="preserve">*(1) </w:t>
            </w:r>
            <w:r w:rsidRPr="005D7578">
              <w:rPr>
                <w:rFonts w:ascii="Tahoma" w:eastAsia="PMingLiU" w:hAnsi="Tahoma" w:cs="Tahoma"/>
                <w:b/>
                <w:bCs/>
              </w:rPr>
              <w:t>各地區營業時間差異</w:t>
            </w:r>
          </w:p>
        </w:tc>
      </w:tr>
      <w:tr w:rsidR="00023FE7" w:rsidRPr="005D7578" w14:paraId="4A72C6E3" w14:textId="77777777" w:rsidTr="003A1724">
        <w:trPr>
          <w:cantSplit/>
          <w:trHeight w:val="20"/>
        </w:trPr>
        <w:tc>
          <w:tcPr>
            <w:tcW w:w="2629" w:type="dxa"/>
            <w:tcBorders>
              <w:top w:val="single" w:sz="8" w:space="0" w:color="auto"/>
            </w:tcBorders>
          </w:tcPr>
          <w:p w14:paraId="560339F5"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北美洲及南美洲</w:t>
            </w:r>
          </w:p>
        </w:tc>
        <w:tc>
          <w:tcPr>
            <w:tcW w:w="3311" w:type="dxa"/>
            <w:tcBorders>
              <w:top w:val="single" w:sz="8" w:space="0" w:color="auto"/>
            </w:tcBorders>
          </w:tcPr>
          <w:p w14:paraId="54D3550D"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週一至週五上午</w:t>
            </w:r>
            <w:r w:rsidRPr="005D7578">
              <w:rPr>
                <w:rFonts w:ascii="Tahoma" w:eastAsia="PMingLiU" w:hAnsi="Tahoma" w:cs="Tahoma"/>
                <w:sz w:val="18"/>
                <w:szCs w:val="18"/>
              </w:rPr>
              <w:t xml:space="preserve"> 6 </w:t>
            </w:r>
            <w:r w:rsidRPr="005D7578">
              <w:rPr>
                <w:rFonts w:ascii="Tahoma" w:eastAsia="PMingLiU" w:hAnsi="Tahoma" w:cs="Tahoma"/>
                <w:sz w:val="18"/>
                <w:szCs w:val="18"/>
              </w:rPr>
              <w:t>時至下午</w:t>
            </w:r>
            <w:r w:rsidRPr="005D7578">
              <w:rPr>
                <w:rFonts w:ascii="Tahoma" w:eastAsia="PMingLiU" w:hAnsi="Tahoma" w:cs="Tahoma"/>
                <w:sz w:val="18"/>
                <w:szCs w:val="18"/>
              </w:rPr>
              <w:t xml:space="preserve"> 6 </w:t>
            </w:r>
            <w:r w:rsidRPr="005D7578">
              <w:rPr>
                <w:rFonts w:ascii="Tahoma" w:eastAsia="PMingLiU" w:hAnsi="Tahoma" w:cs="Tahoma"/>
                <w:sz w:val="18"/>
                <w:szCs w:val="18"/>
              </w:rPr>
              <w:t>時</w:t>
            </w:r>
            <w:r w:rsidRPr="005D7578">
              <w:rPr>
                <w:rFonts w:ascii="Tahoma" w:eastAsia="PMingLiU" w:hAnsi="Tahoma" w:cs="Tahoma"/>
                <w:sz w:val="18"/>
                <w:szCs w:val="18"/>
              </w:rPr>
              <w:t xml:space="preserve"> (PST)</w:t>
            </w:r>
          </w:p>
        </w:tc>
      </w:tr>
      <w:tr w:rsidR="00023FE7" w:rsidRPr="005D7578" w14:paraId="0A7503F4" w14:textId="77777777" w:rsidTr="003A1724">
        <w:trPr>
          <w:cantSplit/>
          <w:trHeight w:val="20"/>
        </w:trPr>
        <w:tc>
          <w:tcPr>
            <w:tcW w:w="2629" w:type="dxa"/>
          </w:tcPr>
          <w:p w14:paraId="3044D346"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歐洲、中東及非洲地區</w:t>
            </w:r>
            <w:r w:rsidRPr="005D7578">
              <w:rPr>
                <w:rFonts w:ascii="Tahoma" w:eastAsia="PMingLiU" w:hAnsi="Tahoma" w:cs="Tahoma"/>
                <w:sz w:val="18"/>
                <w:szCs w:val="18"/>
              </w:rPr>
              <w:t xml:space="preserve"> (EMEA)</w:t>
            </w:r>
          </w:p>
        </w:tc>
        <w:tc>
          <w:tcPr>
            <w:tcW w:w="3311" w:type="dxa"/>
          </w:tcPr>
          <w:p w14:paraId="5B69F1FB"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週一至週五上午</w:t>
            </w:r>
            <w:r w:rsidRPr="005D7578">
              <w:rPr>
                <w:rFonts w:ascii="Tahoma" w:eastAsia="PMingLiU" w:hAnsi="Tahoma" w:cs="Tahoma"/>
                <w:sz w:val="18"/>
                <w:szCs w:val="18"/>
              </w:rPr>
              <w:t xml:space="preserve"> 8 </w:t>
            </w:r>
            <w:r w:rsidRPr="005D7578">
              <w:rPr>
                <w:rFonts w:ascii="Tahoma" w:eastAsia="PMingLiU" w:hAnsi="Tahoma" w:cs="Tahoma"/>
                <w:sz w:val="18"/>
                <w:szCs w:val="18"/>
              </w:rPr>
              <w:t>時至下午</w:t>
            </w:r>
            <w:r w:rsidRPr="005D7578">
              <w:rPr>
                <w:rFonts w:ascii="Tahoma" w:eastAsia="PMingLiU" w:hAnsi="Tahoma" w:cs="Tahoma"/>
                <w:sz w:val="18"/>
                <w:szCs w:val="18"/>
              </w:rPr>
              <w:t xml:space="preserve"> 6 </w:t>
            </w:r>
            <w:r w:rsidRPr="005D7578">
              <w:rPr>
                <w:rFonts w:ascii="Tahoma" w:eastAsia="PMingLiU" w:hAnsi="Tahoma" w:cs="Tahoma"/>
                <w:sz w:val="18"/>
                <w:szCs w:val="18"/>
              </w:rPr>
              <w:t>時</w:t>
            </w:r>
            <w:r w:rsidRPr="005D7578">
              <w:rPr>
                <w:rFonts w:ascii="Tahoma" w:eastAsia="PMingLiU" w:hAnsi="Tahoma" w:cs="Tahoma"/>
                <w:sz w:val="18"/>
                <w:szCs w:val="18"/>
              </w:rPr>
              <w:t xml:space="preserve"> (GMT)</w:t>
            </w:r>
          </w:p>
        </w:tc>
      </w:tr>
      <w:tr w:rsidR="00023FE7" w:rsidRPr="005D7578" w14:paraId="0B40AF85" w14:textId="77777777" w:rsidTr="003A1724">
        <w:trPr>
          <w:cantSplit/>
          <w:trHeight w:val="20"/>
        </w:trPr>
        <w:tc>
          <w:tcPr>
            <w:tcW w:w="2629" w:type="dxa"/>
          </w:tcPr>
          <w:p w14:paraId="46254BFB"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澳大利亞</w:t>
            </w:r>
            <w:r w:rsidRPr="005D7578">
              <w:rPr>
                <w:rFonts w:ascii="Tahoma" w:eastAsia="PMingLiU" w:hAnsi="Tahoma" w:cs="Tahoma"/>
                <w:sz w:val="18"/>
                <w:szCs w:val="18"/>
              </w:rPr>
              <w:t>/</w:t>
            </w:r>
            <w:r w:rsidRPr="005D7578">
              <w:rPr>
                <w:rFonts w:ascii="Tahoma" w:eastAsia="PMingLiU" w:hAnsi="Tahoma" w:cs="Tahoma"/>
                <w:sz w:val="18"/>
                <w:szCs w:val="18"/>
              </w:rPr>
              <w:t>紐西蘭</w:t>
            </w:r>
          </w:p>
        </w:tc>
        <w:tc>
          <w:tcPr>
            <w:tcW w:w="3311" w:type="dxa"/>
          </w:tcPr>
          <w:p w14:paraId="1FE0B9B2"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週一至週五上午</w:t>
            </w:r>
            <w:r w:rsidRPr="005D7578">
              <w:rPr>
                <w:rFonts w:ascii="Tahoma" w:eastAsia="PMingLiU" w:hAnsi="Tahoma" w:cs="Tahoma"/>
                <w:sz w:val="18"/>
                <w:szCs w:val="18"/>
              </w:rPr>
              <w:t xml:space="preserve"> 7 </w:t>
            </w:r>
            <w:r w:rsidRPr="005D7578">
              <w:rPr>
                <w:rFonts w:ascii="Tahoma" w:eastAsia="PMingLiU" w:hAnsi="Tahoma" w:cs="Tahoma"/>
                <w:sz w:val="18"/>
                <w:szCs w:val="18"/>
              </w:rPr>
              <w:t>時至下午</w:t>
            </w:r>
            <w:r w:rsidRPr="005D7578">
              <w:rPr>
                <w:rFonts w:ascii="Tahoma" w:eastAsia="PMingLiU" w:hAnsi="Tahoma" w:cs="Tahoma"/>
                <w:sz w:val="18"/>
                <w:szCs w:val="18"/>
              </w:rPr>
              <w:t xml:space="preserve"> 6 </w:t>
            </w:r>
            <w:r w:rsidRPr="005D7578">
              <w:rPr>
                <w:rFonts w:ascii="Tahoma" w:eastAsia="PMingLiU" w:hAnsi="Tahoma" w:cs="Tahoma"/>
                <w:sz w:val="18"/>
                <w:szCs w:val="18"/>
              </w:rPr>
              <w:t>時</w:t>
            </w:r>
          </w:p>
        </w:tc>
      </w:tr>
      <w:tr w:rsidR="00023FE7" w:rsidRPr="005D7578" w14:paraId="288E8CAE" w14:textId="77777777" w:rsidTr="003A1724">
        <w:trPr>
          <w:cantSplit/>
          <w:trHeight w:val="20"/>
        </w:trPr>
        <w:tc>
          <w:tcPr>
            <w:tcW w:w="2629" w:type="dxa"/>
          </w:tcPr>
          <w:p w14:paraId="4B9A2A3A"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日本</w:t>
            </w:r>
          </w:p>
        </w:tc>
        <w:tc>
          <w:tcPr>
            <w:tcW w:w="3311" w:type="dxa"/>
          </w:tcPr>
          <w:p w14:paraId="7452D3A6"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週一至週五上午</w:t>
            </w:r>
            <w:r w:rsidRPr="005D7578">
              <w:rPr>
                <w:rFonts w:ascii="Tahoma" w:eastAsia="PMingLiU" w:hAnsi="Tahoma" w:cs="Tahoma"/>
                <w:sz w:val="18"/>
                <w:szCs w:val="18"/>
              </w:rPr>
              <w:t xml:space="preserve"> 9 </w:t>
            </w:r>
            <w:r w:rsidRPr="005D7578">
              <w:rPr>
                <w:rFonts w:ascii="Tahoma" w:eastAsia="PMingLiU" w:hAnsi="Tahoma" w:cs="Tahoma"/>
                <w:sz w:val="18"/>
                <w:szCs w:val="18"/>
              </w:rPr>
              <w:t>時</w:t>
            </w:r>
            <w:r w:rsidRPr="005D7578">
              <w:rPr>
                <w:rFonts w:ascii="Tahoma" w:eastAsia="PMingLiU" w:hAnsi="Tahoma" w:cs="Tahoma"/>
                <w:sz w:val="18"/>
                <w:szCs w:val="18"/>
              </w:rPr>
              <w:t xml:space="preserve"> 30 </w:t>
            </w:r>
            <w:r w:rsidRPr="005D7578">
              <w:rPr>
                <w:rFonts w:ascii="Tahoma" w:eastAsia="PMingLiU" w:hAnsi="Tahoma" w:cs="Tahoma"/>
                <w:sz w:val="18"/>
                <w:szCs w:val="18"/>
              </w:rPr>
              <w:t>分至下午</w:t>
            </w:r>
            <w:r w:rsidRPr="005D7578">
              <w:rPr>
                <w:rFonts w:ascii="Tahoma" w:eastAsia="PMingLiU" w:hAnsi="Tahoma" w:cs="Tahoma"/>
                <w:sz w:val="18"/>
                <w:szCs w:val="18"/>
              </w:rPr>
              <w:t xml:space="preserve"> 7 </w:t>
            </w:r>
            <w:r w:rsidRPr="005D7578">
              <w:rPr>
                <w:rFonts w:ascii="Tahoma" w:eastAsia="PMingLiU" w:hAnsi="Tahoma" w:cs="Tahoma"/>
                <w:sz w:val="18"/>
                <w:szCs w:val="18"/>
              </w:rPr>
              <w:t>時</w:t>
            </w:r>
          </w:p>
        </w:tc>
      </w:tr>
      <w:tr w:rsidR="00023FE7" w:rsidRPr="005D7578" w14:paraId="268B0F48" w14:textId="77777777" w:rsidTr="003A1724">
        <w:trPr>
          <w:cantSplit/>
          <w:trHeight w:val="20"/>
        </w:trPr>
        <w:tc>
          <w:tcPr>
            <w:tcW w:w="2629" w:type="dxa"/>
          </w:tcPr>
          <w:p w14:paraId="7FB7AEF9"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亞洲</w:t>
            </w:r>
          </w:p>
        </w:tc>
        <w:tc>
          <w:tcPr>
            <w:tcW w:w="3311" w:type="dxa"/>
          </w:tcPr>
          <w:p w14:paraId="44C07666"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週一至週五上午</w:t>
            </w:r>
            <w:r w:rsidRPr="005D7578">
              <w:rPr>
                <w:rFonts w:ascii="Tahoma" w:eastAsia="PMingLiU" w:hAnsi="Tahoma" w:cs="Tahoma"/>
                <w:sz w:val="18"/>
                <w:szCs w:val="18"/>
              </w:rPr>
              <w:t xml:space="preserve"> 9 </w:t>
            </w:r>
            <w:r w:rsidRPr="005D7578">
              <w:rPr>
                <w:rFonts w:ascii="Tahoma" w:eastAsia="PMingLiU" w:hAnsi="Tahoma" w:cs="Tahoma"/>
                <w:sz w:val="18"/>
                <w:szCs w:val="18"/>
              </w:rPr>
              <w:t>時至下午</w:t>
            </w:r>
            <w:r w:rsidRPr="005D7578">
              <w:rPr>
                <w:rFonts w:ascii="Tahoma" w:eastAsia="PMingLiU" w:hAnsi="Tahoma" w:cs="Tahoma"/>
                <w:sz w:val="18"/>
                <w:szCs w:val="18"/>
              </w:rPr>
              <w:t xml:space="preserve"> 6 </w:t>
            </w:r>
            <w:r w:rsidRPr="005D7578">
              <w:rPr>
                <w:rFonts w:ascii="Tahoma" w:eastAsia="PMingLiU" w:hAnsi="Tahoma" w:cs="Tahoma"/>
                <w:sz w:val="18"/>
                <w:szCs w:val="18"/>
              </w:rPr>
              <w:t>時</w:t>
            </w:r>
          </w:p>
        </w:tc>
      </w:tr>
    </w:tbl>
    <w:p w14:paraId="3FD60A08" w14:textId="77777777" w:rsidR="0034219A" w:rsidRPr="005D7578" w:rsidRDefault="0034219A" w:rsidP="00F42FB8">
      <w:pPr>
        <w:rPr>
          <w:rFonts w:eastAsia="PMingLiU" w:cs="Tahoma"/>
        </w:rPr>
      </w:pPr>
      <w:bookmarkStart w:id="735" w:name="_Toc240899164"/>
    </w:p>
    <w:p w14:paraId="114BBCAF" w14:textId="77777777" w:rsidR="00023FE7" w:rsidRPr="005D7578" w:rsidRDefault="00023FE7" w:rsidP="00DA2788">
      <w:pPr>
        <w:spacing w:after="60"/>
        <w:rPr>
          <w:rFonts w:eastAsia="PMingLiU" w:cs="Tahoma"/>
        </w:rPr>
      </w:pPr>
      <w:r w:rsidRPr="005D7578">
        <w:rPr>
          <w:rFonts w:eastAsia="PMingLiU" w:cs="Tahoma"/>
          <w:b/>
          <w:szCs w:val="20"/>
        </w:rPr>
        <w:t>網頁架構事件</w:t>
      </w:r>
      <w:bookmarkEnd w:id="735"/>
      <w:r w:rsidRPr="005D7578">
        <w:rPr>
          <w:rFonts w:eastAsia="PMingLiU" w:cs="Tahoma"/>
          <w:b/>
          <w:szCs w:val="20"/>
        </w:rPr>
        <w:t xml:space="preserve"> </w:t>
      </w:r>
    </w:p>
    <w:p w14:paraId="21924F02"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具備軟體保證所涵蓋之</w:t>
      </w:r>
      <w:r w:rsidRPr="005D7578">
        <w:rPr>
          <w:rFonts w:ascii="Tahoma" w:eastAsia="PMingLiU" w:hAnsi="Tahoma" w:cs="Tahoma"/>
          <w:sz w:val="18"/>
          <w:szCs w:val="18"/>
        </w:rPr>
        <w:t xml:space="preserve"> Standard</w:t>
      </w:r>
      <w:r w:rsidRPr="005D7578">
        <w:rPr>
          <w:rFonts w:ascii="Tahoma" w:eastAsia="PMingLiU" w:hAnsi="Tahoma" w:cs="Tahoma"/>
          <w:sz w:val="18"/>
          <w:szCs w:val="18"/>
        </w:rPr>
        <w:t>、</w:t>
      </w:r>
      <w:r w:rsidRPr="005D7578">
        <w:rPr>
          <w:rFonts w:ascii="Tahoma" w:eastAsia="PMingLiU" w:hAnsi="Tahoma" w:cs="Tahoma"/>
          <w:sz w:val="18"/>
          <w:szCs w:val="18"/>
        </w:rPr>
        <w:t xml:space="preserve">Enterprise </w:t>
      </w:r>
      <w:r w:rsidRPr="005D7578">
        <w:rPr>
          <w:rFonts w:ascii="Tahoma" w:eastAsia="PMingLiU" w:hAnsi="Tahoma" w:cs="Tahoma"/>
          <w:sz w:val="18"/>
          <w:szCs w:val="18"/>
        </w:rPr>
        <w:t>及</w:t>
      </w:r>
      <w:r w:rsidRPr="005D7578">
        <w:rPr>
          <w:rFonts w:ascii="Tahoma" w:eastAsia="PMingLiU" w:hAnsi="Tahoma" w:cs="Tahoma"/>
          <w:sz w:val="18"/>
          <w:szCs w:val="18"/>
        </w:rPr>
        <w:t xml:space="preserve"> Datacenter Edition </w:t>
      </w:r>
      <w:r w:rsidRPr="005D7578">
        <w:rPr>
          <w:rFonts w:ascii="Tahoma" w:eastAsia="PMingLiU" w:hAnsi="Tahoma" w:cs="Tahoma"/>
          <w:sz w:val="18"/>
          <w:szCs w:val="18"/>
        </w:rPr>
        <w:t>伺服器軟體產品的客戶</w:t>
      </w:r>
      <w:r w:rsidRPr="005D7578">
        <w:rPr>
          <w:rFonts w:ascii="Tahoma" w:eastAsia="PMingLiU" w:hAnsi="Tahoma" w:cs="Tahoma"/>
          <w:sz w:val="18"/>
          <w:szCs w:val="18"/>
        </w:rPr>
        <w:t xml:space="preserve"> (Academic Select </w:t>
      </w:r>
      <w:r w:rsidRPr="005D7578">
        <w:rPr>
          <w:rFonts w:ascii="Tahoma" w:eastAsia="PMingLiU" w:hAnsi="Tahoma" w:cs="Tahoma"/>
          <w:sz w:val="18"/>
          <w:szCs w:val="18"/>
        </w:rPr>
        <w:t>使用權、</w:t>
      </w:r>
      <w:r w:rsidRPr="005D7578">
        <w:rPr>
          <w:rFonts w:ascii="Tahoma" w:eastAsia="PMingLiU" w:hAnsi="Tahoma" w:cs="Tahoma"/>
          <w:sz w:val="18"/>
          <w:szCs w:val="18"/>
        </w:rPr>
        <w:t>Select Plus for Academic</w:t>
      </w:r>
      <w:r w:rsidRPr="005D7578">
        <w:rPr>
          <w:rFonts w:ascii="Tahoma" w:eastAsia="PMingLiU" w:hAnsi="Tahoma" w:cs="Tahoma"/>
          <w:sz w:val="18"/>
          <w:szCs w:val="18"/>
        </w:rPr>
        <w:t>、</w:t>
      </w:r>
      <w:r w:rsidRPr="005D7578">
        <w:rPr>
          <w:rFonts w:ascii="Tahoma" w:eastAsia="PMingLiU" w:hAnsi="Tahoma" w:cs="Tahoma"/>
          <w:sz w:val="18"/>
          <w:szCs w:val="18"/>
        </w:rPr>
        <w:t>Academic Open License</w:t>
      </w:r>
      <w:r w:rsidRPr="005D7578">
        <w:rPr>
          <w:rFonts w:ascii="Tahoma" w:eastAsia="PMingLiU" w:hAnsi="Tahoma" w:cs="Tahoma"/>
          <w:sz w:val="18"/>
          <w:szCs w:val="18"/>
        </w:rPr>
        <w:t>、</w:t>
      </w: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w:t>
      </w:r>
      <w:r w:rsidRPr="005D7578">
        <w:rPr>
          <w:rFonts w:ascii="Tahoma" w:eastAsia="PMingLiU" w:hAnsi="Tahoma" w:cs="Tahoma"/>
          <w:sz w:val="18"/>
          <w:szCs w:val="18"/>
        </w:rPr>
        <w:t>、</w:t>
      </w:r>
      <w:r w:rsidRPr="005D7578">
        <w:rPr>
          <w:rFonts w:ascii="Tahoma" w:eastAsia="PMingLiU" w:hAnsi="Tahoma" w:cs="Tahoma"/>
          <w:sz w:val="18"/>
          <w:szCs w:val="18"/>
        </w:rPr>
        <w:t xml:space="preserve">Open Value Subscription – </w:t>
      </w:r>
      <w:r w:rsidRPr="005D7578">
        <w:rPr>
          <w:rFonts w:ascii="Tahoma" w:eastAsia="PMingLiU" w:hAnsi="Tahoma" w:cs="Tahoma"/>
          <w:sz w:val="18"/>
          <w:szCs w:val="18"/>
        </w:rPr>
        <w:t>教育解決方案和</w:t>
      </w:r>
      <w:r w:rsidRPr="005D7578">
        <w:rPr>
          <w:rFonts w:ascii="Tahoma" w:eastAsia="PMingLiU" w:hAnsi="Tahoma" w:cs="Tahoma"/>
          <w:sz w:val="18"/>
          <w:szCs w:val="18"/>
        </w:rPr>
        <w:t xml:space="preserve"> Open License </w:t>
      </w:r>
      <w:r w:rsidRPr="005D7578">
        <w:rPr>
          <w:rFonts w:ascii="Tahoma" w:eastAsia="PMingLiU" w:hAnsi="Tahoma" w:cs="Tahoma"/>
          <w:sz w:val="18"/>
          <w:szCs w:val="18"/>
        </w:rPr>
        <w:t>之客戶除外</w:t>
      </w:r>
      <w:r w:rsidRPr="005D7578">
        <w:rPr>
          <w:rFonts w:ascii="Tahoma" w:eastAsia="PMingLiU" w:hAnsi="Tahoma" w:cs="Tahoma"/>
          <w:sz w:val="18"/>
          <w:szCs w:val="18"/>
        </w:rPr>
        <w:t>)</w:t>
      </w:r>
      <w:r w:rsidRPr="005D7578">
        <w:rPr>
          <w:rFonts w:ascii="Tahoma" w:eastAsia="PMingLiU" w:hAnsi="Tahoma" w:cs="Tahoma"/>
          <w:sz w:val="18"/>
          <w:szCs w:val="18"/>
        </w:rPr>
        <w:t>，得於需要時存取電子網頁架構的問題解決支援服務。電子支援網站的存取可全年無休提供，但僅於營業時間提供回應。因此，應該只有需要更即時協助之營業重大情況始得啟動網頁架構事件。請參閱上一節「電話支援事件獲贈額」中之「各地區營業時間差異」。</w:t>
      </w:r>
    </w:p>
    <w:p w14:paraId="04EDB382" w14:textId="77777777" w:rsidR="00023FE7" w:rsidRPr="005D7578" w:rsidRDefault="00023FE7" w:rsidP="00F42FB8">
      <w:pPr>
        <w:pStyle w:val="AppendixBodyText"/>
        <w:spacing w:after="0"/>
        <w:rPr>
          <w:rFonts w:ascii="Tahoma" w:eastAsia="PMingLiU" w:hAnsi="Tahoma" w:cs="Tahoma"/>
          <w:sz w:val="18"/>
          <w:szCs w:val="18"/>
        </w:rPr>
      </w:pPr>
    </w:p>
    <w:p w14:paraId="2E0C230C"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5D7578">
        <w:rPr>
          <w:rFonts w:ascii="Tahoma" w:eastAsia="PMingLiU" w:hAnsi="Tahoma" w:cs="Tahoma"/>
          <w:sz w:val="18"/>
          <w:szCs w:val="18"/>
        </w:rPr>
        <w:t xml:space="preserve"> Microsoft </w:t>
      </w:r>
      <w:r w:rsidRPr="005D7578">
        <w:rPr>
          <w:rFonts w:ascii="Tahoma" w:eastAsia="PMingLiU" w:hAnsi="Tahoma" w:cs="Tahoma"/>
          <w:sz w:val="18"/>
          <w:szCs w:val="18"/>
        </w:rPr>
        <w:t>透過電話解決後續事宜之事件，如果其解決係採用網頁、電子郵件及其他電子方式繼續進行，便不會將該事件認為對可提供之電話事件餘額不利。</w:t>
      </w:r>
    </w:p>
    <w:p w14:paraId="22A94C44" w14:textId="77777777" w:rsidR="00023FE7" w:rsidRPr="005D7578" w:rsidRDefault="00023FE7" w:rsidP="00F42FB8">
      <w:pPr>
        <w:pStyle w:val="AppendixBodyText"/>
        <w:spacing w:after="0"/>
        <w:rPr>
          <w:rFonts w:ascii="Tahoma" w:eastAsia="PMingLiU" w:hAnsi="Tahoma" w:cs="Tahoma"/>
          <w:sz w:val="18"/>
          <w:szCs w:val="18"/>
        </w:rPr>
      </w:pPr>
    </w:p>
    <w:p w14:paraId="53DF9C6D"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伺服器軟體及網頁支援事件之相關</w:t>
      </w:r>
      <w:r w:rsidRPr="005D7578">
        <w:rPr>
          <w:rFonts w:ascii="Tahoma" w:eastAsia="PMingLiU" w:hAnsi="Tahoma" w:cs="Tahoma"/>
          <w:sz w:val="18"/>
          <w:szCs w:val="18"/>
        </w:rPr>
        <w:t xml:space="preserve"> CAL </w:t>
      </w:r>
      <w:r w:rsidRPr="005D7578">
        <w:rPr>
          <w:rFonts w:ascii="Tahoma" w:eastAsia="PMingLiU" w:hAnsi="Tahoma" w:cs="Tahoma"/>
          <w:sz w:val="18"/>
          <w:szCs w:val="18"/>
        </w:rPr>
        <w:t>都需要軟體保證。客戶僅得針對軟體保證所涵蓋之伺服器軟體的授權拷貝提交網頁架構之問題解決支援要求。</w:t>
      </w:r>
    </w:p>
    <w:p w14:paraId="4480E5A1" w14:textId="77777777" w:rsidR="00023FE7" w:rsidRPr="005D7578" w:rsidRDefault="00023FE7" w:rsidP="00F42FB8">
      <w:pPr>
        <w:pStyle w:val="AppendixBodyText"/>
        <w:spacing w:after="0"/>
        <w:rPr>
          <w:rFonts w:ascii="Tahoma" w:eastAsia="PMingLiU" w:hAnsi="Tahoma" w:cs="Tahoma"/>
          <w:sz w:val="18"/>
          <w:szCs w:val="18"/>
        </w:rPr>
      </w:pPr>
    </w:p>
    <w:p w14:paraId="1FF617C6"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網頁支援事件是無法跨使用權進行移轉的。如需有關指派或重新指派使用權給實體伺服器之進一步詳細資訊，請參閱產品使用權。</w:t>
      </w:r>
    </w:p>
    <w:p w14:paraId="3EFAC8F1" w14:textId="77777777" w:rsidR="00697E59" w:rsidRPr="005D7578" w:rsidRDefault="00697E59" w:rsidP="00F42FB8">
      <w:pPr>
        <w:rPr>
          <w:rFonts w:eastAsia="PMingLiU" w:cs="Tahoma"/>
        </w:rPr>
      </w:pPr>
      <w:bookmarkStart w:id="736" w:name="_Toc240899165"/>
    </w:p>
    <w:p w14:paraId="35FBA05D" w14:textId="77777777" w:rsidR="00023FE7" w:rsidRPr="005D7578" w:rsidRDefault="00023FE7" w:rsidP="00F93617">
      <w:pPr>
        <w:spacing w:after="60"/>
        <w:rPr>
          <w:rFonts w:eastAsia="PMingLiU" w:cs="Tahoma"/>
        </w:rPr>
      </w:pPr>
      <w:r w:rsidRPr="005D7578">
        <w:rPr>
          <w:rFonts w:eastAsia="PMingLiU" w:cs="Tahoma"/>
          <w:b/>
          <w:szCs w:val="20"/>
        </w:rPr>
        <w:t>支援連絡人</w:t>
      </w:r>
      <w:bookmarkEnd w:id="736"/>
    </w:p>
    <w:p w14:paraId="1143EF52"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sz w:val="18"/>
          <w:szCs w:val="18"/>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7640E6F7" w14:textId="77777777" w:rsidR="00077CE5" w:rsidRPr="005D7578" w:rsidRDefault="00077CE5" w:rsidP="00F93617">
      <w:pPr>
        <w:pStyle w:val="AppendixBodyText"/>
        <w:spacing w:after="0"/>
        <w:rPr>
          <w:rFonts w:ascii="Tahoma" w:eastAsia="PMingLiU"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476"/>
        <w:gridCol w:w="1341"/>
        <w:gridCol w:w="1386"/>
        <w:gridCol w:w="1359"/>
        <w:gridCol w:w="1413"/>
        <w:gridCol w:w="1341"/>
        <w:gridCol w:w="1231"/>
      </w:tblGrid>
      <w:tr w:rsidR="003527C8" w:rsidRPr="005D7578" w14:paraId="1A7614A0" w14:textId="77777777" w:rsidTr="008709B3">
        <w:trPr>
          <w:trHeight w:val="178"/>
        </w:trPr>
        <w:tc>
          <w:tcPr>
            <w:tcW w:w="1476" w:type="dxa"/>
            <w:tcBorders>
              <w:top w:val="single" w:sz="8" w:space="0" w:color="auto"/>
              <w:left w:val="single" w:sz="8" w:space="0" w:color="auto"/>
              <w:bottom w:val="single" w:sz="8" w:space="0" w:color="auto"/>
              <w:right w:val="single" w:sz="8" w:space="0" w:color="auto"/>
            </w:tcBorders>
            <w:shd w:val="clear" w:color="auto" w:fill="FFCC99"/>
            <w:vAlign w:val="center"/>
          </w:tcPr>
          <w:p w14:paraId="32E98B31"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利益</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14:paraId="448D9B36"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 xml:space="preserve">Open </w:t>
            </w:r>
            <w:r w:rsidR="003527C8" w:rsidRPr="005D7578">
              <w:rPr>
                <w:rFonts w:ascii="Tahoma" w:eastAsia="PMingLiU" w:hAnsi="Tahoma" w:cs="Tahoma"/>
                <w:b/>
                <w:bCs/>
              </w:rPr>
              <w:br/>
            </w:r>
            <w:r w:rsidRPr="005D7578">
              <w:rPr>
                <w:rFonts w:ascii="Tahoma" w:eastAsia="PMingLiU" w:hAnsi="Tahoma" w:cs="Tahoma"/>
                <w:b/>
                <w:bCs/>
              </w:rPr>
              <w:t>License</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14:paraId="07883A3E" w14:textId="77777777" w:rsidR="00023FE7" w:rsidRPr="005D7578" w:rsidRDefault="00023FE7" w:rsidP="007E466C">
            <w:pPr>
              <w:pStyle w:val="AppendixBodyText"/>
              <w:spacing w:before="120" w:after="120"/>
              <w:rPr>
                <w:rFonts w:ascii="Tahoma" w:eastAsia="PMingLiU" w:hAnsi="Tahoma" w:cs="Tahoma"/>
                <w:b/>
              </w:rPr>
            </w:pPr>
            <w:r w:rsidRPr="005D7578">
              <w:rPr>
                <w:rFonts w:ascii="Tahoma" w:eastAsia="PMingLiU" w:hAnsi="Tahoma" w:cs="Tahoma"/>
                <w:b/>
                <w:bCs/>
              </w:rPr>
              <w:t>Open Value(1)</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102F04EA" w14:textId="77777777" w:rsidR="00023FE7" w:rsidRPr="005D7578" w:rsidRDefault="00023FE7">
            <w:pPr>
              <w:pStyle w:val="AppendixBodyText"/>
              <w:rPr>
                <w:rFonts w:ascii="Tahoma" w:eastAsia="PMingLiU" w:hAnsi="Tahoma" w:cs="Tahoma"/>
              </w:rPr>
            </w:pPr>
            <w:r w:rsidRPr="005D7578">
              <w:rPr>
                <w:rFonts w:ascii="Tahoma" w:eastAsia="PMingLiU" w:hAnsi="Tahoma" w:cs="Tahoma"/>
                <w:b/>
                <w:bCs/>
              </w:rPr>
              <w:t xml:space="preserve">Select </w:t>
            </w:r>
            <w:r w:rsidR="00306B58" w:rsidRPr="005D7578">
              <w:rPr>
                <w:rFonts w:ascii="Tahoma" w:eastAsia="PMingLiU" w:hAnsi="Tahoma" w:cs="Tahoma"/>
                <w:b/>
                <w:bCs/>
              </w:rPr>
              <w:br/>
            </w:r>
            <w:r w:rsidRPr="005D7578">
              <w:rPr>
                <w:rFonts w:ascii="Tahoma" w:eastAsia="PMingLiU" w:hAnsi="Tahoma" w:cs="Tahoma"/>
                <w:b/>
                <w:bCs/>
              </w:rPr>
              <w:t>使用權</w:t>
            </w:r>
            <w:r w:rsidRPr="005D7578">
              <w:rPr>
                <w:rFonts w:ascii="Tahoma" w:eastAsia="PMingLiU" w:hAnsi="Tahoma" w:cs="Tahoma"/>
                <w:b/>
                <w:bCs/>
              </w:rPr>
              <w:t>/Select Plus/EA</w:t>
            </w:r>
          </w:p>
          <w:p w14:paraId="76DC34CF"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等級</w:t>
            </w:r>
            <w:r w:rsidRPr="005D7578">
              <w:rPr>
                <w:rFonts w:ascii="Tahoma" w:eastAsia="PMingLiU" w:hAnsi="Tahoma" w:cs="Tahoma"/>
                <w:b/>
                <w:bCs/>
              </w:rPr>
              <w:t xml:space="preserve"> A</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14:paraId="78E2E50D" w14:textId="77777777" w:rsidR="00023FE7" w:rsidRPr="005D7578" w:rsidRDefault="00023FE7">
            <w:pPr>
              <w:pStyle w:val="AppendixBodyText"/>
              <w:rPr>
                <w:rFonts w:ascii="Tahoma" w:eastAsia="PMingLiU" w:hAnsi="Tahoma" w:cs="Tahoma"/>
              </w:rPr>
            </w:pPr>
            <w:r w:rsidRPr="005D7578">
              <w:rPr>
                <w:rFonts w:ascii="Tahoma" w:eastAsia="PMingLiU" w:hAnsi="Tahoma" w:cs="Tahoma"/>
                <w:b/>
                <w:bCs/>
              </w:rPr>
              <w:t xml:space="preserve">Select </w:t>
            </w:r>
            <w:r w:rsidR="00306B58" w:rsidRPr="005D7578">
              <w:rPr>
                <w:rFonts w:ascii="Tahoma" w:eastAsia="PMingLiU" w:hAnsi="Tahoma" w:cs="Tahoma"/>
                <w:b/>
                <w:bCs/>
              </w:rPr>
              <w:br/>
            </w:r>
            <w:r w:rsidRPr="005D7578">
              <w:rPr>
                <w:rFonts w:ascii="Tahoma" w:eastAsia="PMingLiU" w:hAnsi="Tahoma" w:cs="Tahoma"/>
                <w:b/>
                <w:bCs/>
              </w:rPr>
              <w:t>使用權</w:t>
            </w:r>
            <w:r w:rsidRPr="005D7578">
              <w:rPr>
                <w:rFonts w:ascii="Tahoma" w:eastAsia="PMingLiU" w:hAnsi="Tahoma" w:cs="Tahoma"/>
                <w:b/>
                <w:bCs/>
              </w:rPr>
              <w:t>/Select Plus</w:t>
            </w:r>
            <w:r w:rsidR="00306B58" w:rsidRPr="005D7578">
              <w:rPr>
                <w:rFonts w:ascii="Tahoma" w:eastAsia="PMingLiU" w:hAnsi="Tahoma" w:cs="Tahoma"/>
                <w:b/>
                <w:bCs/>
              </w:rPr>
              <w:t> </w:t>
            </w:r>
            <w:r w:rsidRPr="005D7578">
              <w:rPr>
                <w:rFonts w:ascii="Tahoma" w:eastAsia="PMingLiU" w:hAnsi="Tahoma" w:cs="Tahoma"/>
                <w:b/>
                <w:bCs/>
              </w:rPr>
              <w:t>/EA</w:t>
            </w:r>
          </w:p>
          <w:p w14:paraId="337A2DAB"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等級</w:t>
            </w:r>
            <w:r w:rsidRPr="005D7578">
              <w:rPr>
                <w:rFonts w:ascii="Tahoma" w:eastAsia="PMingLiU" w:hAnsi="Tahoma" w:cs="Tahoma"/>
                <w:b/>
                <w:bCs/>
              </w:rPr>
              <w:t xml:space="preserve"> B</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14:paraId="7136BC08" w14:textId="77777777" w:rsidR="00023FE7" w:rsidRPr="005D7578" w:rsidRDefault="00023FE7">
            <w:pPr>
              <w:pStyle w:val="AppendixBodyText"/>
              <w:rPr>
                <w:rFonts w:ascii="Tahoma" w:eastAsia="PMingLiU" w:hAnsi="Tahoma" w:cs="Tahoma"/>
              </w:rPr>
            </w:pPr>
            <w:r w:rsidRPr="005D7578">
              <w:rPr>
                <w:rFonts w:ascii="Tahoma" w:eastAsia="PMingLiU" w:hAnsi="Tahoma" w:cs="Tahoma"/>
                <w:b/>
                <w:bCs/>
              </w:rPr>
              <w:t xml:space="preserve">Select </w:t>
            </w:r>
            <w:r w:rsidR="00306B58" w:rsidRPr="005D7578">
              <w:rPr>
                <w:rFonts w:ascii="Tahoma" w:eastAsia="PMingLiU" w:hAnsi="Tahoma" w:cs="Tahoma"/>
                <w:b/>
                <w:bCs/>
              </w:rPr>
              <w:br/>
            </w:r>
            <w:r w:rsidRPr="005D7578">
              <w:rPr>
                <w:rFonts w:ascii="Tahoma" w:eastAsia="PMingLiU" w:hAnsi="Tahoma" w:cs="Tahoma"/>
                <w:b/>
                <w:bCs/>
              </w:rPr>
              <w:t>使用權</w:t>
            </w:r>
            <w:r w:rsidRPr="005D7578">
              <w:rPr>
                <w:rFonts w:ascii="Tahoma" w:eastAsia="PMingLiU" w:hAnsi="Tahoma" w:cs="Tahoma"/>
                <w:b/>
                <w:bCs/>
              </w:rPr>
              <w:t>/Select Plus /EA</w:t>
            </w:r>
          </w:p>
          <w:p w14:paraId="5BD8609D"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等級</w:t>
            </w:r>
            <w:r w:rsidRPr="005D7578">
              <w:rPr>
                <w:rFonts w:ascii="Tahoma" w:eastAsia="PMingLiU" w:hAnsi="Tahoma" w:cs="Tahoma"/>
                <w:b/>
                <w:bCs/>
              </w:rPr>
              <w:t xml:space="preserve"> C</w:t>
            </w:r>
          </w:p>
        </w:tc>
        <w:tc>
          <w:tcPr>
            <w:tcW w:w="1231" w:type="dxa"/>
            <w:tcBorders>
              <w:top w:val="single" w:sz="8" w:space="0" w:color="auto"/>
              <w:left w:val="single" w:sz="8" w:space="0" w:color="auto"/>
              <w:bottom w:val="single" w:sz="8" w:space="0" w:color="auto"/>
              <w:right w:val="single" w:sz="8" w:space="0" w:color="auto"/>
            </w:tcBorders>
            <w:shd w:val="clear" w:color="auto" w:fill="FFCC99"/>
            <w:vAlign w:val="center"/>
          </w:tcPr>
          <w:p w14:paraId="16FF3B7B" w14:textId="77777777" w:rsidR="00023FE7" w:rsidRPr="005D7578" w:rsidRDefault="00023FE7">
            <w:pPr>
              <w:pStyle w:val="AppendixBodyText"/>
              <w:rPr>
                <w:rFonts w:ascii="Tahoma" w:eastAsia="PMingLiU" w:hAnsi="Tahoma" w:cs="Tahoma"/>
              </w:rPr>
            </w:pPr>
            <w:r w:rsidRPr="005D7578">
              <w:rPr>
                <w:rFonts w:ascii="Tahoma" w:eastAsia="PMingLiU" w:hAnsi="Tahoma" w:cs="Tahoma"/>
                <w:b/>
                <w:bCs/>
              </w:rPr>
              <w:t xml:space="preserve">Select </w:t>
            </w:r>
            <w:r w:rsidR="00306B58" w:rsidRPr="005D7578">
              <w:rPr>
                <w:rFonts w:ascii="Tahoma" w:eastAsia="PMingLiU" w:hAnsi="Tahoma" w:cs="Tahoma"/>
                <w:b/>
                <w:bCs/>
              </w:rPr>
              <w:br/>
            </w:r>
            <w:r w:rsidRPr="005D7578">
              <w:rPr>
                <w:rFonts w:ascii="Tahoma" w:eastAsia="PMingLiU" w:hAnsi="Tahoma" w:cs="Tahoma"/>
                <w:b/>
                <w:bCs/>
              </w:rPr>
              <w:t>使用權</w:t>
            </w:r>
            <w:r w:rsidRPr="005D7578">
              <w:rPr>
                <w:rFonts w:ascii="Tahoma" w:eastAsia="PMingLiU" w:hAnsi="Tahoma" w:cs="Tahoma"/>
                <w:b/>
                <w:bCs/>
              </w:rPr>
              <w:t>/Select Plus /EA</w:t>
            </w:r>
          </w:p>
          <w:p w14:paraId="5899AC5B" w14:textId="77777777" w:rsidR="00023FE7" w:rsidRPr="005D7578" w:rsidRDefault="00023FE7">
            <w:pPr>
              <w:pStyle w:val="AppendixBodyText"/>
              <w:rPr>
                <w:rFonts w:ascii="Tahoma" w:eastAsia="PMingLiU" w:hAnsi="Tahoma" w:cs="Tahoma"/>
                <w:b/>
                <w:bCs/>
              </w:rPr>
            </w:pPr>
            <w:r w:rsidRPr="005D7578">
              <w:rPr>
                <w:rFonts w:ascii="Tahoma" w:eastAsia="PMingLiU" w:hAnsi="Tahoma" w:cs="Tahoma"/>
                <w:b/>
                <w:bCs/>
              </w:rPr>
              <w:t>等級</w:t>
            </w:r>
            <w:r w:rsidRPr="005D7578">
              <w:rPr>
                <w:rFonts w:ascii="Tahoma" w:eastAsia="PMingLiU" w:hAnsi="Tahoma" w:cs="Tahoma"/>
                <w:b/>
                <w:bCs/>
              </w:rPr>
              <w:t xml:space="preserve"> D</w:t>
            </w:r>
          </w:p>
        </w:tc>
      </w:tr>
      <w:tr w:rsidR="003527C8" w:rsidRPr="005D7578" w14:paraId="34787E45" w14:textId="77777777" w:rsidTr="008709B3">
        <w:trPr>
          <w:trHeight w:val="236"/>
        </w:trPr>
        <w:tc>
          <w:tcPr>
            <w:tcW w:w="1476" w:type="dxa"/>
            <w:vAlign w:val="center"/>
          </w:tcPr>
          <w:p w14:paraId="3F01F160"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問題解決電話支援聯絡人之人數</w:t>
            </w:r>
          </w:p>
        </w:tc>
        <w:tc>
          <w:tcPr>
            <w:tcW w:w="1341" w:type="dxa"/>
            <w:vAlign w:val="center"/>
          </w:tcPr>
          <w:p w14:paraId="4895D301" w14:textId="77777777" w:rsidR="00023FE7" w:rsidRPr="005D7578" w:rsidRDefault="00620185" w:rsidP="008709B3">
            <w:pPr>
              <w:pStyle w:val="AppendixBodyText"/>
              <w:ind w:left="-45" w:right="-99"/>
              <w:rPr>
                <w:rFonts w:ascii="Tahoma" w:eastAsia="PMingLiU" w:hAnsi="Tahoma" w:cs="Tahoma"/>
                <w:sz w:val="18"/>
                <w:szCs w:val="18"/>
              </w:rPr>
            </w:pPr>
            <w:r w:rsidRPr="005D7578">
              <w:rPr>
                <w:rFonts w:ascii="Tahoma" w:eastAsia="PMingLiU" w:hAnsi="Tahoma" w:cs="Tahoma"/>
                <w:sz w:val="18"/>
                <w:szCs w:val="18"/>
              </w:rPr>
              <w:t>視需要情況而定</w:t>
            </w:r>
          </w:p>
        </w:tc>
        <w:tc>
          <w:tcPr>
            <w:tcW w:w="1386" w:type="dxa"/>
            <w:vAlign w:val="center"/>
          </w:tcPr>
          <w:p w14:paraId="36CCB31E" w14:textId="77777777" w:rsidR="00023FE7" w:rsidRPr="005D7578" w:rsidRDefault="00023FE7" w:rsidP="008709B3">
            <w:pPr>
              <w:pStyle w:val="AppendixBodyText"/>
              <w:ind w:right="-198"/>
              <w:rPr>
                <w:rFonts w:ascii="Tahoma" w:eastAsia="PMingLiU" w:hAnsi="Tahoma" w:cs="Tahoma"/>
                <w:sz w:val="18"/>
                <w:szCs w:val="18"/>
              </w:rPr>
            </w:pPr>
            <w:r w:rsidRPr="005D7578">
              <w:rPr>
                <w:rFonts w:ascii="Tahoma" w:eastAsia="PMingLiU" w:hAnsi="Tahoma" w:cs="Tahoma"/>
                <w:sz w:val="18"/>
                <w:szCs w:val="18"/>
              </w:rPr>
              <w:t>視需要情況而定</w:t>
            </w:r>
          </w:p>
        </w:tc>
        <w:tc>
          <w:tcPr>
            <w:tcW w:w="1359" w:type="dxa"/>
            <w:vAlign w:val="center"/>
          </w:tcPr>
          <w:p w14:paraId="660052FF" w14:textId="77777777" w:rsidR="00023FE7" w:rsidRPr="005D7578" w:rsidRDefault="00023FE7" w:rsidP="008709B3">
            <w:pPr>
              <w:pStyle w:val="AppendixBodyText"/>
              <w:ind w:right="-117"/>
              <w:rPr>
                <w:rFonts w:ascii="Tahoma" w:eastAsia="PMingLiU" w:hAnsi="Tahoma" w:cs="Tahoma"/>
                <w:sz w:val="18"/>
                <w:szCs w:val="18"/>
              </w:rPr>
            </w:pPr>
            <w:r w:rsidRPr="005D7578">
              <w:rPr>
                <w:rFonts w:ascii="Tahoma" w:eastAsia="PMingLiU" w:hAnsi="Tahoma" w:cs="Tahoma"/>
                <w:sz w:val="18"/>
                <w:szCs w:val="18"/>
              </w:rPr>
              <w:t>視需要情況而定</w:t>
            </w:r>
          </w:p>
        </w:tc>
        <w:tc>
          <w:tcPr>
            <w:tcW w:w="1413" w:type="dxa"/>
            <w:vAlign w:val="center"/>
          </w:tcPr>
          <w:p w14:paraId="357CFD52" w14:textId="77777777" w:rsidR="00023FE7" w:rsidRPr="005D7578" w:rsidRDefault="00023FE7" w:rsidP="003527C8">
            <w:pPr>
              <w:pStyle w:val="AppendixBodyText"/>
              <w:ind w:left="-18" w:right="-272"/>
              <w:rPr>
                <w:rFonts w:ascii="Tahoma" w:eastAsia="PMingLiU" w:hAnsi="Tahoma" w:cs="Tahoma"/>
                <w:sz w:val="18"/>
                <w:szCs w:val="18"/>
              </w:rPr>
            </w:pPr>
            <w:r w:rsidRPr="005D7578">
              <w:rPr>
                <w:rFonts w:ascii="Tahoma" w:eastAsia="PMingLiU" w:hAnsi="Tahoma" w:cs="Tahoma"/>
                <w:sz w:val="18"/>
                <w:szCs w:val="18"/>
              </w:rPr>
              <w:t>視需要情況而定</w:t>
            </w:r>
          </w:p>
        </w:tc>
        <w:tc>
          <w:tcPr>
            <w:tcW w:w="1341" w:type="dxa"/>
            <w:vAlign w:val="center"/>
          </w:tcPr>
          <w:p w14:paraId="170EEFDC" w14:textId="77777777" w:rsidR="00023FE7" w:rsidRPr="005D7578" w:rsidRDefault="00023FE7" w:rsidP="003527C8">
            <w:pPr>
              <w:pStyle w:val="AppendixBodyText"/>
              <w:ind w:left="-54" w:right="-182"/>
              <w:rPr>
                <w:rFonts w:ascii="Tahoma" w:eastAsia="PMingLiU" w:hAnsi="Tahoma" w:cs="Tahoma"/>
                <w:sz w:val="18"/>
                <w:szCs w:val="18"/>
              </w:rPr>
            </w:pPr>
            <w:r w:rsidRPr="005D7578">
              <w:rPr>
                <w:rFonts w:ascii="Tahoma" w:eastAsia="PMingLiU" w:hAnsi="Tahoma" w:cs="Tahoma"/>
                <w:sz w:val="18"/>
                <w:szCs w:val="18"/>
              </w:rPr>
              <w:t>視需要情況而定</w:t>
            </w:r>
          </w:p>
        </w:tc>
        <w:tc>
          <w:tcPr>
            <w:tcW w:w="1231" w:type="dxa"/>
            <w:vAlign w:val="center"/>
          </w:tcPr>
          <w:p w14:paraId="33147FD3" w14:textId="77777777" w:rsidR="00023FE7" w:rsidRPr="005D7578" w:rsidRDefault="00023FE7" w:rsidP="003527C8">
            <w:pPr>
              <w:pStyle w:val="AppendixBodyText"/>
              <w:ind w:right="-272"/>
              <w:rPr>
                <w:rFonts w:ascii="Tahoma" w:eastAsia="PMingLiU" w:hAnsi="Tahoma" w:cs="Tahoma"/>
                <w:sz w:val="18"/>
                <w:szCs w:val="18"/>
              </w:rPr>
            </w:pPr>
            <w:r w:rsidRPr="005D7578">
              <w:rPr>
                <w:rFonts w:ascii="Tahoma" w:eastAsia="PMingLiU" w:hAnsi="Tahoma" w:cs="Tahoma"/>
                <w:sz w:val="18"/>
                <w:szCs w:val="18"/>
              </w:rPr>
              <w:t>視需要情況而定</w:t>
            </w:r>
          </w:p>
        </w:tc>
      </w:tr>
      <w:tr w:rsidR="003527C8" w:rsidRPr="005D7578" w14:paraId="645EC9A9" w14:textId="77777777" w:rsidTr="008709B3">
        <w:trPr>
          <w:trHeight w:val="236"/>
        </w:trPr>
        <w:tc>
          <w:tcPr>
            <w:tcW w:w="1476" w:type="dxa"/>
            <w:vAlign w:val="center"/>
          </w:tcPr>
          <w:p w14:paraId="0D90F4E3"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授權之網頁支援聯絡人之人數</w:t>
            </w:r>
          </w:p>
        </w:tc>
        <w:tc>
          <w:tcPr>
            <w:tcW w:w="1341" w:type="dxa"/>
            <w:vAlign w:val="center"/>
          </w:tcPr>
          <w:p w14:paraId="0D0F5773"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NA</w:t>
            </w:r>
          </w:p>
        </w:tc>
        <w:tc>
          <w:tcPr>
            <w:tcW w:w="1386" w:type="dxa"/>
            <w:vAlign w:val="center"/>
          </w:tcPr>
          <w:p w14:paraId="209A85FC"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1</w:t>
            </w:r>
          </w:p>
        </w:tc>
        <w:tc>
          <w:tcPr>
            <w:tcW w:w="1359" w:type="dxa"/>
            <w:vAlign w:val="center"/>
          </w:tcPr>
          <w:p w14:paraId="6312D8A8"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2</w:t>
            </w:r>
          </w:p>
        </w:tc>
        <w:tc>
          <w:tcPr>
            <w:tcW w:w="1413" w:type="dxa"/>
            <w:vAlign w:val="center"/>
          </w:tcPr>
          <w:p w14:paraId="650E8324"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4</w:t>
            </w:r>
          </w:p>
        </w:tc>
        <w:tc>
          <w:tcPr>
            <w:tcW w:w="1341" w:type="dxa"/>
            <w:vAlign w:val="center"/>
          </w:tcPr>
          <w:p w14:paraId="78C9DB4F"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8</w:t>
            </w:r>
          </w:p>
        </w:tc>
        <w:tc>
          <w:tcPr>
            <w:tcW w:w="1231" w:type="dxa"/>
            <w:vAlign w:val="center"/>
          </w:tcPr>
          <w:p w14:paraId="72EF60BB"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16</w:t>
            </w:r>
          </w:p>
        </w:tc>
      </w:tr>
    </w:tbl>
    <w:p w14:paraId="236B4F9C" w14:textId="77777777" w:rsidR="00023FE7" w:rsidRPr="005D7578" w:rsidRDefault="00023FE7" w:rsidP="00F42FB8">
      <w:pPr>
        <w:pStyle w:val="AppendixBodyText"/>
        <w:spacing w:after="0"/>
        <w:rPr>
          <w:rFonts w:ascii="Tahoma" w:eastAsia="PMingLiU" w:hAnsi="Tahoma" w:cs="Tahoma"/>
          <w:sz w:val="18"/>
          <w:szCs w:val="18"/>
        </w:rPr>
      </w:pPr>
    </w:p>
    <w:p w14:paraId="66D9C6C5" w14:textId="77777777" w:rsidR="001C20C9" w:rsidRPr="005D7578" w:rsidRDefault="00023FE7" w:rsidP="00F93617">
      <w:pPr>
        <w:spacing w:after="60"/>
        <w:rPr>
          <w:rFonts w:eastAsia="PMingLiU" w:cs="Tahoma"/>
        </w:rPr>
      </w:pPr>
      <w:bookmarkStart w:id="737" w:name="_Toc240899166"/>
      <w:r w:rsidRPr="005D7578">
        <w:rPr>
          <w:rFonts w:eastAsia="PMingLiU" w:cs="Tahoma"/>
          <w:b/>
          <w:szCs w:val="20"/>
        </w:rPr>
        <w:t>軟體保證客戶之服務等級</w:t>
      </w:r>
      <w:bookmarkEnd w:id="737"/>
    </w:p>
    <w:p w14:paraId="4BAB6F1F" w14:textId="77777777" w:rsidR="00023FE7" w:rsidRPr="005D7578" w:rsidRDefault="00023FE7" w:rsidP="00F42FB8">
      <w:pPr>
        <w:pStyle w:val="AppendixBodyText"/>
        <w:spacing w:after="0"/>
        <w:rPr>
          <w:rFonts w:ascii="Tahoma" w:eastAsia="PMingLiU" w:hAnsi="Tahoma" w:cs="Tahoma"/>
          <w:sz w:val="18"/>
          <w:szCs w:val="18"/>
        </w:rPr>
      </w:pPr>
    </w:p>
    <w:p w14:paraId="0AD2E643" w14:textId="77777777" w:rsidR="00023FE7" w:rsidRPr="005D7578" w:rsidRDefault="00023FE7" w:rsidP="00F93617">
      <w:pPr>
        <w:pStyle w:val="AppendixBodyText"/>
        <w:spacing w:after="0"/>
        <w:rPr>
          <w:rFonts w:ascii="Tahoma" w:eastAsia="PMingLiU" w:hAnsi="Tahoma" w:cs="Tahoma"/>
        </w:rPr>
      </w:pPr>
      <w:r w:rsidRPr="005D7578">
        <w:rPr>
          <w:rFonts w:ascii="Tahoma" w:eastAsia="PMingLiU" w:hAnsi="Tahoma" w:cs="Tahoma"/>
          <w:sz w:val="18"/>
          <w:szCs w:val="18"/>
        </w:rPr>
        <w:t>除必須透過電話提出之嚴重性</w:t>
      </w:r>
      <w:r w:rsidRPr="005D7578">
        <w:rPr>
          <w:rFonts w:ascii="Tahoma" w:eastAsia="PMingLiU" w:hAnsi="Tahoma" w:cs="Tahoma"/>
          <w:sz w:val="18"/>
          <w:szCs w:val="18"/>
        </w:rPr>
        <w:t xml:space="preserve"> A </w:t>
      </w:r>
      <w:r w:rsidRPr="005D7578">
        <w:rPr>
          <w:rFonts w:ascii="Tahoma" w:eastAsia="PMingLiU" w:hAnsi="Tahoma" w:cs="Tahoma"/>
          <w:sz w:val="18"/>
          <w:szCs w:val="18"/>
        </w:rPr>
        <w:t>及</w:t>
      </w:r>
      <w:r w:rsidRPr="005D7578">
        <w:rPr>
          <w:rFonts w:ascii="Tahoma" w:eastAsia="PMingLiU" w:hAnsi="Tahoma" w:cs="Tahoma"/>
          <w:sz w:val="18"/>
          <w:szCs w:val="18"/>
        </w:rPr>
        <w:t xml:space="preserve"> B </w:t>
      </w:r>
      <w:r w:rsidRPr="005D7578">
        <w:rPr>
          <w:rFonts w:ascii="Tahoma" w:eastAsia="PMingLiU" w:hAnsi="Tahoma" w:cs="Tahoma"/>
          <w:sz w:val="18"/>
          <w:szCs w:val="18"/>
        </w:rPr>
        <w:t>外，得透過電話或電子方式由客戶指定之聯絡人提出支援要求，如以下所示。</w:t>
      </w:r>
    </w:p>
    <w:p w14:paraId="57D83E54" w14:textId="77777777" w:rsidR="00F42FB8" w:rsidRDefault="00F42FB8" w:rsidP="00F93617">
      <w:pPr>
        <w:pStyle w:val="AppendixBodyText"/>
        <w:spacing w:after="0"/>
        <w:rPr>
          <w:rFonts w:ascii="Tahoma" w:eastAsia="PMingLiU" w:hAnsi="Tahoma" w:cs="Tahoma"/>
          <w:sz w:val="18"/>
          <w:szCs w:val="18"/>
        </w:rPr>
      </w:pPr>
    </w:p>
    <w:p w14:paraId="1DDBF9E1" w14:textId="77777777" w:rsidR="003A1724" w:rsidRDefault="003A1724" w:rsidP="00F93617">
      <w:pPr>
        <w:pStyle w:val="AppendixBodyText"/>
        <w:spacing w:after="0"/>
        <w:rPr>
          <w:rFonts w:ascii="Tahoma" w:eastAsia="PMingLiU" w:hAnsi="Tahoma" w:cs="Tahoma"/>
          <w:sz w:val="18"/>
          <w:szCs w:val="18"/>
        </w:rPr>
      </w:pPr>
    </w:p>
    <w:p w14:paraId="1B0DECA8" w14:textId="77777777" w:rsidR="003A1724" w:rsidRDefault="003A1724" w:rsidP="00F93617">
      <w:pPr>
        <w:pStyle w:val="AppendixBodyText"/>
        <w:spacing w:after="0"/>
        <w:rPr>
          <w:rFonts w:ascii="Tahoma" w:eastAsia="PMingLiU" w:hAnsi="Tahoma" w:cs="Tahoma"/>
          <w:sz w:val="18"/>
          <w:szCs w:val="18"/>
        </w:rPr>
      </w:pPr>
    </w:p>
    <w:p w14:paraId="003C9A30" w14:textId="77777777" w:rsidR="003A1724" w:rsidRPr="005D7578" w:rsidRDefault="003A1724" w:rsidP="00F93617">
      <w:pPr>
        <w:pStyle w:val="AppendixBodyText"/>
        <w:spacing w:after="0"/>
        <w:rPr>
          <w:rFonts w:ascii="Tahoma" w:eastAsia="PMingLiU" w:hAnsi="Tahoma" w:cs="Tahoma"/>
          <w:sz w:val="18"/>
          <w:szCs w:val="18"/>
        </w:rPr>
      </w:pPr>
    </w:p>
    <w:p w14:paraId="2FF3DCE9" w14:textId="77777777" w:rsidR="00023FE7" w:rsidRPr="005D7578" w:rsidRDefault="00023FE7" w:rsidP="00F93617">
      <w:pPr>
        <w:pStyle w:val="AppendixBodyText"/>
        <w:spacing w:after="0"/>
        <w:rPr>
          <w:rFonts w:ascii="Tahoma" w:eastAsia="PMingLiU" w:hAnsi="Tahoma" w:cs="Tahoma"/>
        </w:rPr>
      </w:pPr>
      <w:r w:rsidRPr="005D7578">
        <w:rPr>
          <w:rFonts w:ascii="Tahoma" w:eastAsia="PMingLiU" w:hAnsi="Tahoma" w:cs="Tahoma"/>
          <w:sz w:val="18"/>
          <w:szCs w:val="18"/>
        </w:rPr>
        <w:lastRenderedPageBreak/>
        <w:t>客戶要負責於諮詢過本公司之後設定最初之嚴重等級，但是客戶得隨時要求變更嚴重等級。事件嚴重性將決定</w:t>
      </w:r>
      <w:r w:rsidRPr="005D7578">
        <w:rPr>
          <w:rFonts w:ascii="Tahoma" w:eastAsia="PMingLiU" w:hAnsi="Tahoma" w:cs="Tahoma"/>
          <w:sz w:val="18"/>
          <w:szCs w:val="18"/>
        </w:rPr>
        <w:t xml:space="preserve"> Microsoft </w:t>
      </w:r>
      <w:r w:rsidRPr="005D7578">
        <w:rPr>
          <w:rFonts w:ascii="Tahoma" w:eastAsia="PMingLiU" w:hAnsi="Tahoma" w:cs="Tahoma"/>
          <w:sz w:val="18"/>
          <w:szCs w:val="18"/>
        </w:rPr>
        <w:t>內部之回應等級及估計的回應次數，而客戶之責任定義於下表中：</w:t>
      </w:r>
    </w:p>
    <w:p w14:paraId="396E9656" w14:textId="77777777" w:rsidR="00F42FB8" w:rsidRPr="005D7578" w:rsidRDefault="00F42FB8" w:rsidP="00F93617">
      <w:pPr>
        <w:pStyle w:val="AppendixBodyText"/>
        <w:spacing w:after="0"/>
        <w:rPr>
          <w:rFonts w:ascii="Tahoma" w:eastAsia="PMingLiU"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5D7578" w14:paraId="07F0B874"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28A323D" w14:textId="77777777" w:rsidR="00023FE7" w:rsidRPr="005D7578" w:rsidRDefault="00023FE7">
            <w:pPr>
              <w:pStyle w:val="AppendixBodyText"/>
              <w:spacing w:after="0"/>
              <w:jc w:val="center"/>
              <w:rPr>
                <w:rFonts w:ascii="Tahoma" w:eastAsia="PMingLiU" w:hAnsi="Tahoma" w:cs="Tahoma"/>
                <w:b/>
                <w:bCs/>
              </w:rPr>
            </w:pPr>
            <w:r w:rsidRPr="005D7578">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AB6358F" w14:textId="77777777" w:rsidR="00023FE7" w:rsidRPr="005D7578" w:rsidRDefault="00023FE7">
            <w:pPr>
              <w:pStyle w:val="AppendixBodyText"/>
              <w:spacing w:after="0"/>
              <w:jc w:val="center"/>
              <w:rPr>
                <w:rFonts w:ascii="Tahoma" w:eastAsia="PMingLiU" w:hAnsi="Tahoma" w:cs="Tahoma"/>
                <w:b/>
                <w:bCs/>
              </w:rPr>
            </w:pPr>
            <w:r w:rsidRPr="005D7578">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B31A243" w14:textId="77777777" w:rsidR="00023FE7" w:rsidRPr="005D7578" w:rsidRDefault="00023FE7">
            <w:pPr>
              <w:pStyle w:val="AppendixBodyText"/>
              <w:spacing w:after="0"/>
              <w:jc w:val="center"/>
              <w:rPr>
                <w:rFonts w:ascii="Tahoma" w:eastAsia="PMingLiU" w:hAnsi="Tahoma" w:cs="Tahoma"/>
                <w:b/>
                <w:bCs/>
              </w:rPr>
            </w:pPr>
            <w:r w:rsidRPr="005D7578">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A2AD315" w14:textId="77777777" w:rsidR="00023FE7" w:rsidRPr="005D7578" w:rsidRDefault="00023FE7">
            <w:pPr>
              <w:pStyle w:val="AppendixBodyText"/>
              <w:spacing w:after="0"/>
              <w:jc w:val="center"/>
              <w:rPr>
                <w:rFonts w:ascii="Tahoma" w:eastAsia="PMingLiU" w:hAnsi="Tahoma" w:cs="Tahoma"/>
                <w:b/>
                <w:bCs/>
              </w:rPr>
            </w:pPr>
            <w:r w:rsidRPr="005D7578">
              <w:rPr>
                <w:rFonts w:ascii="Tahoma" w:eastAsia="PMingLiU" w:hAnsi="Tahoma" w:cs="Tahoma"/>
                <w:b/>
                <w:bCs/>
              </w:rPr>
              <w:t>客戶的預期回應</w:t>
            </w:r>
          </w:p>
        </w:tc>
      </w:tr>
      <w:tr w:rsidR="00023FE7" w:rsidRPr="005D7578" w14:paraId="63C6B178"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E0FC3A"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 xml:space="preserve">A </w:t>
            </w:r>
            <w:r w:rsidRPr="005D7578">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A391EDA"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rPr>
            </w:pPr>
            <w:r w:rsidRPr="005D7578">
              <w:rPr>
                <w:rFonts w:ascii="Tahoma" w:eastAsia="PMingLiU" w:hAnsi="Tahoma" w:cs="Tahoma"/>
                <w:sz w:val="18"/>
                <w:szCs w:val="18"/>
              </w:rPr>
              <w:t>重大之營業影響程度：</w:t>
            </w:r>
          </w:p>
          <w:p w14:paraId="6C616C9B"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5D7578">
              <w:rPr>
                <w:rFonts w:ascii="Tahoma" w:eastAsia="PMingLiU" w:hAnsi="Tahoma" w:cs="Tahoma"/>
                <w:sz w:val="18"/>
                <w:szCs w:val="18"/>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0906739" w14:textId="77777777" w:rsidR="00023FE7" w:rsidRPr="005D7578" w:rsidRDefault="00023FE7" w:rsidP="0027028A">
            <w:pPr>
              <w:pStyle w:val="AppendixBodyText"/>
              <w:numPr>
                <w:ilvl w:val="0"/>
                <w:numId w:val="2"/>
              </w:numPr>
              <w:tabs>
                <w:tab w:val="clear" w:pos="1440"/>
                <w:tab w:val="num" w:pos="522"/>
              </w:tabs>
              <w:ind w:left="522"/>
              <w:rPr>
                <w:rFonts w:ascii="Tahoma" w:eastAsia="PMingLiU" w:hAnsi="Tahoma" w:cs="Tahoma"/>
              </w:rPr>
            </w:pPr>
            <w:r w:rsidRPr="005D7578">
              <w:rPr>
                <w:rFonts w:ascii="Tahoma" w:eastAsia="PMingLiU" w:hAnsi="Tahoma" w:cs="Tahoma"/>
                <w:sz w:val="18"/>
                <w:szCs w:val="18"/>
              </w:rPr>
              <w:t>第一次來電於</w:t>
            </w:r>
            <w:r w:rsidRPr="005D7578">
              <w:rPr>
                <w:rFonts w:ascii="Tahoma" w:eastAsia="PMingLiU" w:hAnsi="Tahoma" w:cs="Tahoma"/>
                <w:sz w:val="18"/>
                <w:szCs w:val="18"/>
              </w:rPr>
              <w:t xml:space="preserve"> 2 </w:t>
            </w:r>
            <w:r w:rsidRPr="005D7578">
              <w:rPr>
                <w:rFonts w:ascii="Tahoma" w:eastAsia="PMingLiU" w:hAnsi="Tahoma" w:cs="Tahoma"/>
                <w:sz w:val="18"/>
                <w:szCs w:val="18"/>
              </w:rPr>
              <w:t>小時內回應或根據支援優惠方案於更短時間內回應</w:t>
            </w:r>
          </w:p>
          <w:p w14:paraId="6ED4EBB7" w14:textId="77777777" w:rsidR="00023FE7" w:rsidRPr="005D7578" w:rsidRDefault="00023FE7" w:rsidP="0027028A">
            <w:pPr>
              <w:pStyle w:val="AppendixBodyText"/>
              <w:numPr>
                <w:ilvl w:val="0"/>
                <w:numId w:val="2"/>
              </w:numPr>
              <w:tabs>
                <w:tab w:val="clear" w:pos="1440"/>
                <w:tab w:val="num" w:pos="522"/>
              </w:tabs>
              <w:ind w:left="522"/>
              <w:rPr>
                <w:rFonts w:ascii="Tahoma" w:eastAsia="PMingLiU" w:hAnsi="Tahoma" w:cs="Tahoma"/>
              </w:rPr>
            </w:pPr>
            <w:r w:rsidRPr="005D7578">
              <w:rPr>
                <w:rFonts w:ascii="Tahoma" w:eastAsia="PMingLiU" w:hAnsi="Tahoma" w:cs="Tahoma"/>
                <w:sz w:val="18"/>
                <w:szCs w:val="18"/>
              </w:rPr>
              <w:t>視需要於客戶網站上提供</w:t>
            </w:r>
            <w:r w:rsidRPr="005D7578">
              <w:rPr>
                <w:rFonts w:ascii="Tahoma" w:eastAsia="PMingLiU" w:hAnsi="Tahoma" w:cs="Tahoma"/>
                <w:sz w:val="18"/>
                <w:szCs w:val="18"/>
              </w:rPr>
              <w:t xml:space="preserve"> Microsoft </w:t>
            </w:r>
            <w:r w:rsidRPr="005D7578">
              <w:rPr>
                <w:rFonts w:ascii="Tahoma" w:eastAsia="PMingLiU" w:hAnsi="Tahoma" w:cs="Tahoma"/>
                <w:sz w:val="18"/>
                <w:szCs w:val="18"/>
              </w:rPr>
              <w:t>資源</w:t>
            </w:r>
            <w:r w:rsidRPr="005D7578">
              <w:rPr>
                <w:rFonts w:ascii="Tahoma" w:eastAsia="PMingLiU" w:hAnsi="Tahoma" w:cs="Tahoma"/>
                <w:sz w:val="18"/>
                <w:szCs w:val="18"/>
              </w:rPr>
              <w:t xml:space="preserve"> (Resources)</w:t>
            </w:r>
            <w:r w:rsidRPr="005D7578">
              <w:rPr>
                <w:rFonts w:ascii="Tahoma" w:eastAsia="PMingLiU" w:hAnsi="Tahoma" w:cs="Tahoma"/>
                <w:sz w:val="18"/>
                <w:szCs w:val="18"/>
              </w:rPr>
              <w:t>。</w:t>
            </w:r>
          </w:p>
          <w:p w14:paraId="7963CEFA" w14:textId="77777777" w:rsidR="00023FE7" w:rsidRPr="005D7578" w:rsidRDefault="00023FE7" w:rsidP="0027028A">
            <w:pPr>
              <w:pStyle w:val="AppendixBodyText"/>
              <w:numPr>
                <w:ilvl w:val="0"/>
                <w:numId w:val="2"/>
              </w:numPr>
              <w:tabs>
                <w:tab w:val="clear" w:pos="1440"/>
                <w:tab w:val="num" w:pos="522"/>
              </w:tabs>
              <w:ind w:left="522"/>
              <w:rPr>
                <w:rFonts w:ascii="Tahoma" w:eastAsia="PMingLiU" w:hAnsi="Tahoma" w:cs="Tahoma"/>
              </w:rPr>
            </w:pPr>
            <w:r w:rsidRPr="005D7578">
              <w:rPr>
                <w:rFonts w:ascii="Tahoma" w:eastAsia="PMingLiU" w:hAnsi="Tahoma" w:cs="Tahoma"/>
                <w:sz w:val="18"/>
                <w:szCs w:val="18"/>
              </w:rPr>
              <w:t>全天候持續進行解決</w:t>
            </w:r>
          </w:p>
          <w:p w14:paraId="050844A2" w14:textId="77777777" w:rsidR="00023FE7" w:rsidRPr="005D7578"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5D7578">
              <w:rPr>
                <w:rFonts w:ascii="Tahoma" w:eastAsia="PMingLiU" w:hAnsi="Tahoma" w:cs="Tahoma"/>
                <w:sz w:val="18"/>
                <w:szCs w:val="18"/>
              </w:rPr>
              <w:t>根據支援優惠方案通知</w:t>
            </w:r>
            <w:r w:rsidRPr="005D7578">
              <w:rPr>
                <w:rFonts w:ascii="Tahoma" w:eastAsia="PMingLiU" w:hAnsi="Tahoma" w:cs="Tahoma"/>
                <w:sz w:val="18"/>
                <w:szCs w:val="18"/>
              </w:rPr>
              <w:t xml:space="preserve"> Microsoft </w:t>
            </w:r>
            <w:r w:rsidRPr="005D7578">
              <w:rPr>
                <w:rFonts w:ascii="Tahoma" w:eastAsia="PMingLiU" w:hAnsi="Tahoma" w:cs="Tahoma"/>
                <w:sz w:val="18"/>
                <w:szCs w:val="18"/>
              </w:rPr>
              <w:t>之資深經理</w:t>
            </w:r>
            <w:r w:rsidRPr="005D7578">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93DBF6A" w14:textId="77777777" w:rsidR="00023FE7" w:rsidRPr="005D7578" w:rsidRDefault="00023FE7" w:rsidP="0027028A">
            <w:pPr>
              <w:pStyle w:val="AppendixBodyText"/>
              <w:numPr>
                <w:ilvl w:val="0"/>
                <w:numId w:val="2"/>
              </w:numPr>
              <w:tabs>
                <w:tab w:val="clear" w:pos="1440"/>
              </w:tabs>
              <w:ind w:left="432"/>
              <w:rPr>
                <w:rFonts w:ascii="Tahoma" w:eastAsia="PMingLiU" w:hAnsi="Tahoma" w:cs="Tahoma"/>
              </w:rPr>
            </w:pPr>
            <w:r w:rsidRPr="005D7578">
              <w:rPr>
                <w:rFonts w:ascii="Tahoma" w:eastAsia="PMingLiU" w:hAnsi="Tahoma" w:cs="Tahoma"/>
                <w:sz w:val="18"/>
                <w:szCs w:val="18"/>
              </w:rPr>
              <w:t>分派適當之資源接受全天候之持續解決行動</w:t>
            </w:r>
            <w:r w:rsidRPr="005D7578">
              <w:rPr>
                <w:rFonts w:ascii="Tahoma" w:eastAsia="PMingLiU" w:hAnsi="Tahoma" w:cs="Tahoma"/>
                <w:sz w:val="18"/>
                <w:szCs w:val="18"/>
                <w:vertAlign w:val="superscript"/>
              </w:rPr>
              <w:t>2</w:t>
            </w:r>
          </w:p>
          <w:p w14:paraId="40E500B4" w14:textId="77777777" w:rsidR="00023FE7" w:rsidRPr="005D7578" w:rsidRDefault="00023FE7" w:rsidP="0027028A">
            <w:pPr>
              <w:pStyle w:val="AppendixBodyText"/>
              <w:numPr>
                <w:ilvl w:val="0"/>
                <w:numId w:val="2"/>
              </w:numPr>
              <w:tabs>
                <w:tab w:val="clear" w:pos="1440"/>
              </w:tabs>
              <w:ind w:left="432"/>
              <w:rPr>
                <w:rFonts w:ascii="Tahoma" w:eastAsia="PMingLiU" w:hAnsi="Tahoma" w:cs="Tahoma"/>
              </w:rPr>
            </w:pPr>
            <w:r w:rsidRPr="005D7578">
              <w:rPr>
                <w:rFonts w:ascii="Tahoma" w:eastAsia="PMingLiU" w:hAnsi="Tahoma" w:cs="Tahoma"/>
                <w:sz w:val="18"/>
                <w:szCs w:val="18"/>
              </w:rPr>
              <w:t>從變更控制機關快速存取及回應</w:t>
            </w:r>
          </w:p>
          <w:p w14:paraId="2C58BFE6" w14:textId="77777777" w:rsidR="00023FE7" w:rsidRPr="005D7578" w:rsidRDefault="00023FE7" w:rsidP="0027028A">
            <w:pPr>
              <w:pStyle w:val="AppendixBodyText"/>
              <w:numPr>
                <w:ilvl w:val="0"/>
                <w:numId w:val="2"/>
              </w:numPr>
              <w:tabs>
                <w:tab w:val="clear" w:pos="1440"/>
              </w:tabs>
              <w:ind w:left="432"/>
              <w:rPr>
                <w:rFonts w:ascii="Tahoma" w:eastAsia="PMingLiU" w:hAnsi="Tahoma" w:cs="Tahoma"/>
                <w:sz w:val="18"/>
                <w:szCs w:val="18"/>
              </w:rPr>
            </w:pPr>
            <w:r w:rsidRPr="005D7578">
              <w:rPr>
                <w:rFonts w:ascii="Tahoma" w:eastAsia="PMingLiU" w:hAnsi="Tahoma" w:cs="Tahoma"/>
                <w:sz w:val="18"/>
                <w:szCs w:val="18"/>
              </w:rPr>
              <w:t>管理階層通知</w:t>
            </w:r>
          </w:p>
        </w:tc>
      </w:tr>
      <w:tr w:rsidR="00023FE7" w:rsidRPr="005D7578" w14:paraId="73DB3B73"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933D68"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 xml:space="preserve">B </w:t>
            </w:r>
            <w:r w:rsidRPr="005D7578">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3A79F71"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rPr>
            </w:pPr>
            <w:r w:rsidRPr="005D7578">
              <w:rPr>
                <w:rFonts w:ascii="Tahoma" w:eastAsia="PMingLiU" w:hAnsi="Tahoma" w:cs="Tahoma"/>
                <w:sz w:val="18"/>
                <w:szCs w:val="18"/>
              </w:rPr>
              <w:t>中等之營業影響程度：</w:t>
            </w:r>
          </w:p>
          <w:p w14:paraId="709C71AA"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5D7578">
              <w:rPr>
                <w:rFonts w:ascii="Tahoma" w:eastAsia="PMingLiU" w:hAnsi="Tahoma" w:cs="Tahoma"/>
                <w:sz w:val="18"/>
                <w:szCs w:val="18"/>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CC168C4" w14:textId="77777777" w:rsidR="00023FE7" w:rsidRPr="005D7578" w:rsidRDefault="00023FE7" w:rsidP="0027028A">
            <w:pPr>
              <w:pStyle w:val="AppendixBodyText"/>
              <w:numPr>
                <w:ilvl w:val="0"/>
                <w:numId w:val="2"/>
              </w:numPr>
              <w:tabs>
                <w:tab w:val="num" w:pos="522"/>
              </w:tabs>
              <w:ind w:left="522"/>
              <w:rPr>
                <w:rFonts w:ascii="Tahoma" w:eastAsia="PMingLiU" w:hAnsi="Tahoma" w:cs="Tahoma"/>
              </w:rPr>
            </w:pPr>
            <w:r w:rsidRPr="005D7578">
              <w:rPr>
                <w:rFonts w:ascii="Tahoma" w:eastAsia="PMingLiU" w:hAnsi="Tahoma" w:cs="Tahoma"/>
                <w:sz w:val="18"/>
                <w:szCs w:val="18"/>
              </w:rPr>
              <w:t>第一次來電於</w:t>
            </w:r>
            <w:r w:rsidRPr="005D7578">
              <w:rPr>
                <w:rFonts w:ascii="Tahoma" w:eastAsia="PMingLiU" w:hAnsi="Tahoma" w:cs="Tahoma"/>
                <w:sz w:val="18"/>
                <w:szCs w:val="18"/>
              </w:rPr>
              <w:t xml:space="preserve"> 4 </w:t>
            </w:r>
            <w:r w:rsidRPr="005D7578">
              <w:rPr>
                <w:rFonts w:ascii="Tahoma" w:eastAsia="PMingLiU" w:hAnsi="Tahoma" w:cs="Tahoma"/>
                <w:sz w:val="18"/>
                <w:szCs w:val="18"/>
              </w:rPr>
              <w:t>小時內回應或根據支援優惠方案於更短時間內回應</w:t>
            </w:r>
          </w:p>
          <w:p w14:paraId="62DCF128" w14:textId="77777777" w:rsidR="00023FE7" w:rsidRPr="005D7578" w:rsidRDefault="00023FE7" w:rsidP="0027028A">
            <w:pPr>
              <w:pStyle w:val="AppendixBodyText"/>
              <w:numPr>
                <w:ilvl w:val="0"/>
                <w:numId w:val="2"/>
              </w:numPr>
              <w:tabs>
                <w:tab w:val="num" w:pos="522"/>
              </w:tabs>
              <w:ind w:left="522"/>
              <w:rPr>
                <w:rFonts w:ascii="Tahoma" w:eastAsia="PMingLiU" w:hAnsi="Tahoma" w:cs="Tahoma"/>
              </w:rPr>
            </w:pPr>
            <w:r w:rsidRPr="005D7578">
              <w:rPr>
                <w:rFonts w:ascii="Tahoma" w:eastAsia="PMingLiU" w:hAnsi="Tahoma" w:cs="Tahoma"/>
                <w:sz w:val="18"/>
                <w:szCs w:val="18"/>
              </w:rPr>
              <w:t>僅於</w:t>
            </w:r>
            <w:r w:rsidRPr="005D7578">
              <w:rPr>
                <w:rFonts w:ascii="Tahoma" w:eastAsia="PMingLiU" w:hAnsi="Tahoma" w:cs="Tahoma"/>
                <w:bCs/>
                <w:sz w:val="18"/>
                <w:szCs w:val="18"/>
              </w:rPr>
              <w:t>營業</w:t>
            </w:r>
            <w:r w:rsidRPr="005D7578">
              <w:rPr>
                <w:rFonts w:ascii="Tahoma" w:eastAsia="PMingLiU" w:hAnsi="Tahoma" w:cs="Tahoma"/>
                <w:sz w:val="18"/>
                <w:szCs w:val="18"/>
                <w:vertAlign w:val="superscript"/>
              </w:rPr>
              <w:t>1</w:t>
            </w:r>
            <w:r w:rsidRPr="005D7578">
              <w:rPr>
                <w:rFonts w:ascii="Tahoma" w:eastAsia="PMingLiU" w:hAnsi="Tahoma" w:cs="Tahoma"/>
                <w:bCs/>
                <w:sz w:val="18"/>
                <w:szCs w:val="18"/>
              </w:rPr>
              <w:t>時間進行解決</w:t>
            </w:r>
          </w:p>
          <w:p w14:paraId="511C7016" w14:textId="77777777" w:rsidR="00023FE7" w:rsidRPr="005D7578"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B04CCB1" w14:textId="77777777" w:rsidR="00023FE7" w:rsidRPr="005D7578" w:rsidRDefault="00023FE7" w:rsidP="0027028A">
            <w:pPr>
              <w:pStyle w:val="AppendixBodyText"/>
              <w:numPr>
                <w:ilvl w:val="0"/>
                <w:numId w:val="2"/>
              </w:numPr>
              <w:tabs>
                <w:tab w:val="clear" w:pos="1440"/>
                <w:tab w:val="num" w:pos="432"/>
              </w:tabs>
              <w:ind w:left="432" w:hanging="270"/>
              <w:rPr>
                <w:rFonts w:ascii="Tahoma" w:eastAsia="PMingLiU" w:hAnsi="Tahoma" w:cs="Tahoma"/>
              </w:rPr>
            </w:pPr>
            <w:r w:rsidRPr="005D7578">
              <w:rPr>
                <w:rFonts w:ascii="Tahoma" w:eastAsia="PMingLiU" w:hAnsi="Tahoma" w:cs="Tahoma"/>
                <w:sz w:val="18"/>
                <w:szCs w:val="18"/>
              </w:rPr>
              <w:t>分派適當之資源接受營業時間</w:t>
            </w:r>
            <w:r w:rsidRPr="005D7578">
              <w:rPr>
                <w:rFonts w:ascii="Tahoma" w:eastAsia="PMingLiU" w:hAnsi="Tahoma" w:cs="Tahoma"/>
                <w:sz w:val="18"/>
                <w:szCs w:val="18"/>
                <w:vertAlign w:val="superscript"/>
              </w:rPr>
              <w:t xml:space="preserve"> </w:t>
            </w:r>
            <w:r w:rsidRPr="005D7578">
              <w:rPr>
                <w:rFonts w:ascii="Tahoma" w:eastAsia="PMingLiU" w:hAnsi="Tahoma" w:cs="Tahoma"/>
                <w:sz w:val="18"/>
                <w:szCs w:val="18"/>
              </w:rPr>
              <w:t>之解決行動</w:t>
            </w:r>
          </w:p>
          <w:p w14:paraId="122D6DD5" w14:textId="77777777" w:rsidR="00023FE7" w:rsidRPr="005D7578"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rPr>
            </w:pPr>
            <w:r w:rsidRPr="005D7578">
              <w:rPr>
                <w:rFonts w:ascii="Tahoma" w:eastAsia="PMingLiU" w:hAnsi="Tahoma" w:cs="Tahoma"/>
                <w:sz w:val="18"/>
                <w:szCs w:val="18"/>
              </w:rPr>
              <w:t>營業時間的</w:t>
            </w:r>
            <w:r w:rsidRPr="005D7578">
              <w:rPr>
                <w:rFonts w:ascii="Tahoma" w:eastAsia="PMingLiU" w:hAnsi="Tahoma" w:cs="Tahoma"/>
                <w:sz w:val="18"/>
                <w:szCs w:val="18"/>
              </w:rPr>
              <w:t xml:space="preserve"> 4 </w:t>
            </w:r>
            <w:r w:rsidRPr="005D7578">
              <w:rPr>
                <w:rFonts w:ascii="Tahoma" w:eastAsia="PMingLiU" w:hAnsi="Tahoma" w:cs="Tahoma"/>
                <w:sz w:val="18"/>
                <w:szCs w:val="18"/>
              </w:rPr>
              <w:t>個小時內從變更控制機關存取及回應</w:t>
            </w:r>
          </w:p>
        </w:tc>
      </w:tr>
      <w:tr w:rsidR="00023FE7" w:rsidRPr="005D7578" w14:paraId="46515346"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849806" w14:textId="77777777" w:rsidR="00023FE7" w:rsidRPr="005D7578" w:rsidRDefault="00023FE7">
            <w:pPr>
              <w:pStyle w:val="AppendixBodyText"/>
              <w:rPr>
                <w:rFonts w:ascii="Tahoma" w:eastAsia="PMingLiU" w:hAnsi="Tahoma" w:cs="Tahoma"/>
                <w:sz w:val="18"/>
                <w:szCs w:val="18"/>
              </w:rPr>
            </w:pPr>
            <w:r w:rsidRPr="005D7578">
              <w:rPr>
                <w:rFonts w:ascii="Tahoma" w:eastAsia="PMingLiU" w:hAnsi="Tahoma" w:cs="Tahoma"/>
                <w:sz w:val="18"/>
                <w:szCs w:val="18"/>
              </w:rPr>
              <w:t xml:space="preserve">C </w:t>
            </w:r>
            <w:r w:rsidRPr="005D7578">
              <w:rPr>
                <w:rFonts w:ascii="Tahoma" w:eastAsia="PMingLiU" w:hAnsi="Tahoma" w:cs="Tahoma"/>
                <w:sz w:val="18"/>
                <w:szCs w:val="18"/>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5C8F1BA"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rPr>
            </w:pPr>
            <w:r w:rsidRPr="005D7578">
              <w:rPr>
                <w:rFonts w:ascii="Tahoma" w:eastAsia="PMingLiU" w:hAnsi="Tahoma" w:cs="Tahoma"/>
                <w:sz w:val="18"/>
                <w:szCs w:val="18"/>
              </w:rPr>
              <w:t>最低之營業影響程度：</w:t>
            </w:r>
          </w:p>
          <w:p w14:paraId="48EE345A" w14:textId="77777777" w:rsidR="00023FE7" w:rsidRPr="005D7578"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5D7578">
              <w:rPr>
                <w:rFonts w:ascii="Tahoma" w:eastAsia="PMingLiU" w:hAnsi="Tahoma" w:cs="Tahoma"/>
                <w:sz w:val="18"/>
                <w:szCs w:val="18"/>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55B3AFB" w14:textId="77777777" w:rsidR="00023FE7" w:rsidRPr="005D7578" w:rsidRDefault="00023FE7" w:rsidP="0027028A">
            <w:pPr>
              <w:pStyle w:val="AppendixBodyText"/>
              <w:numPr>
                <w:ilvl w:val="0"/>
                <w:numId w:val="2"/>
              </w:numPr>
              <w:tabs>
                <w:tab w:val="num" w:pos="522"/>
              </w:tabs>
              <w:ind w:left="522"/>
              <w:rPr>
                <w:rFonts w:ascii="Tahoma" w:eastAsia="PMingLiU" w:hAnsi="Tahoma" w:cs="Tahoma"/>
              </w:rPr>
            </w:pPr>
            <w:r w:rsidRPr="005D7578">
              <w:rPr>
                <w:rFonts w:ascii="Tahoma" w:eastAsia="PMingLiU" w:hAnsi="Tahoma" w:cs="Tahoma"/>
                <w:sz w:val="18"/>
                <w:szCs w:val="18"/>
              </w:rPr>
              <w:t>第一次來電於一個工作天內回應或根據支援優惠方案於更短時間內回應</w:t>
            </w:r>
          </w:p>
          <w:p w14:paraId="47F2AAAA" w14:textId="77777777" w:rsidR="00023FE7" w:rsidRPr="005D7578" w:rsidRDefault="00023FE7" w:rsidP="0027028A">
            <w:pPr>
              <w:pStyle w:val="AppendixBodyText"/>
              <w:numPr>
                <w:ilvl w:val="0"/>
                <w:numId w:val="2"/>
              </w:numPr>
              <w:tabs>
                <w:tab w:val="num" w:pos="522"/>
              </w:tabs>
              <w:ind w:left="522"/>
              <w:rPr>
                <w:rFonts w:ascii="Tahoma" w:eastAsia="PMingLiU" w:hAnsi="Tahoma" w:cs="Tahoma"/>
              </w:rPr>
            </w:pPr>
            <w:r w:rsidRPr="005D7578">
              <w:rPr>
                <w:rFonts w:ascii="Tahoma" w:eastAsia="PMingLiU" w:hAnsi="Tahoma" w:cs="Tahoma"/>
                <w:sz w:val="18"/>
                <w:szCs w:val="18"/>
              </w:rPr>
              <w:t>僅於</w:t>
            </w:r>
            <w:r w:rsidRPr="005D7578">
              <w:rPr>
                <w:rFonts w:ascii="Tahoma" w:eastAsia="PMingLiU" w:hAnsi="Tahoma" w:cs="Tahoma"/>
                <w:bCs/>
                <w:sz w:val="18"/>
                <w:szCs w:val="18"/>
              </w:rPr>
              <w:t>營業時間進行解決</w:t>
            </w:r>
          </w:p>
          <w:p w14:paraId="438A22C9" w14:textId="77777777" w:rsidR="00023FE7" w:rsidRPr="005D7578"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565497F" w14:textId="77777777" w:rsidR="00023FE7" w:rsidRPr="005D7578" w:rsidRDefault="00023FE7" w:rsidP="0027028A">
            <w:pPr>
              <w:pStyle w:val="AppendixBodyText"/>
              <w:numPr>
                <w:ilvl w:val="0"/>
                <w:numId w:val="2"/>
              </w:numPr>
              <w:tabs>
                <w:tab w:val="clear" w:pos="1440"/>
                <w:tab w:val="num" w:pos="432"/>
              </w:tabs>
              <w:ind w:left="432"/>
              <w:rPr>
                <w:rFonts w:ascii="Tahoma" w:eastAsia="PMingLiU" w:hAnsi="Tahoma" w:cs="Tahoma"/>
              </w:rPr>
            </w:pPr>
            <w:r w:rsidRPr="005D7578">
              <w:rPr>
                <w:rFonts w:ascii="Tahoma" w:eastAsia="PMingLiU" w:hAnsi="Tahoma" w:cs="Tahoma"/>
                <w:sz w:val="18"/>
                <w:szCs w:val="18"/>
              </w:rPr>
              <w:t>依案例擁有者提供正確的聯絡人</w:t>
            </w:r>
          </w:p>
          <w:p w14:paraId="39C143C3" w14:textId="77777777" w:rsidR="00023FE7" w:rsidRPr="005D7578" w:rsidRDefault="00023FE7" w:rsidP="0027028A">
            <w:pPr>
              <w:pStyle w:val="AppendixBodyText"/>
              <w:numPr>
                <w:ilvl w:val="0"/>
                <w:numId w:val="2"/>
              </w:numPr>
              <w:tabs>
                <w:tab w:val="clear" w:pos="1440"/>
                <w:tab w:val="num" w:pos="432"/>
              </w:tabs>
              <w:ind w:left="432"/>
              <w:rPr>
                <w:rFonts w:ascii="Tahoma" w:eastAsia="PMingLiU" w:hAnsi="Tahoma" w:cs="Tahoma"/>
                <w:sz w:val="18"/>
                <w:szCs w:val="18"/>
              </w:rPr>
            </w:pPr>
            <w:r w:rsidRPr="005D7578">
              <w:rPr>
                <w:rFonts w:ascii="Tahoma" w:eastAsia="PMingLiU" w:hAnsi="Tahoma" w:cs="Tahoma"/>
                <w:sz w:val="18"/>
                <w:szCs w:val="18"/>
              </w:rPr>
              <w:t>在一個工作天內回應。</w:t>
            </w:r>
          </w:p>
        </w:tc>
      </w:tr>
    </w:tbl>
    <w:p w14:paraId="38F4908D" w14:textId="77777777" w:rsidR="00023FE7" w:rsidRPr="005D7578" w:rsidRDefault="00023FE7">
      <w:pPr>
        <w:pStyle w:val="AppendixBodyText"/>
        <w:ind w:left="90" w:right="2160"/>
        <w:rPr>
          <w:rFonts w:ascii="Tahoma" w:eastAsia="PMingLiU" w:hAnsi="Tahoma" w:cs="Tahoma"/>
        </w:rPr>
      </w:pPr>
      <w:r w:rsidRPr="00EF07C3">
        <w:rPr>
          <w:rFonts w:ascii="Tahoma" w:eastAsia="PMingLiU" w:hAnsi="Tahoma" w:cs="Tahoma"/>
          <w:i/>
          <w:sz w:val="16"/>
          <w:szCs w:val="16"/>
          <w:vertAlign w:val="superscript"/>
        </w:rPr>
        <w:t>1</w:t>
      </w:r>
      <w:r w:rsidRPr="005D7578">
        <w:rPr>
          <w:rFonts w:ascii="Tahoma" w:eastAsia="PMingLiU" w:hAnsi="Tahoma" w:cs="Tahoma"/>
          <w:i/>
          <w:sz w:val="16"/>
          <w:szCs w:val="16"/>
        </w:rPr>
        <w:t xml:space="preserve"> </w:t>
      </w:r>
      <w:r w:rsidRPr="005D7578">
        <w:rPr>
          <w:rFonts w:ascii="Tahoma" w:eastAsia="PMingLiU" w:hAnsi="Tahoma" w:cs="Tahoma"/>
          <w:i/>
          <w:sz w:val="16"/>
          <w:szCs w:val="16"/>
        </w:rPr>
        <w:t>如需當地營業時間，請聯絡</w:t>
      </w:r>
      <w:r w:rsidRPr="005D7578">
        <w:rPr>
          <w:rFonts w:ascii="Tahoma" w:eastAsia="PMingLiU" w:hAnsi="Tahoma" w:cs="Tahoma"/>
          <w:i/>
          <w:sz w:val="16"/>
          <w:szCs w:val="16"/>
        </w:rPr>
        <w:t xml:space="preserve"> Microsoft </w:t>
      </w:r>
      <w:r w:rsidRPr="005D7578">
        <w:rPr>
          <w:rFonts w:ascii="Tahoma" w:eastAsia="PMingLiU" w:hAnsi="Tahoma" w:cs="Tahoma"/>
          <w:i/>
          <w:sz w:val="16"/>
          <w:szCs w:val="16"/>
        </w:rPr>
        <w:t>代表。</w:t>
      </w:r>
    </w:p>
    <w:p w14:paraId="195A4F2F" w14:textId="77777777" w:rsidR="00023FE7" w:rsidRPr="005D7578" w:rsidRDefault="00023FE7">
      <w:pPr>
        <w:pStyle w:val="AppendixBodyText"/>
        <w:ind w:left="90" w:right="2160"/>
        <w:rPr>
          <w:rFonts w:ascii="Tahoma" w:eastAsia="PMingLiU" w:hAnsi="Tahoma" w:cs="Tahoma"/>
        </w:rPr>
      </w:pPr>
      <w:r w:rsidRPr="00EF07C3">
        <w:rPr>
          <w:rFonts w:ascii="Tahoma" w:eastAsia="PMingLiU" w:hAnsi="Tahoma" w:cs="Tahoma"/>
          <w:i/>
          <w:sz w:val="16"/>
          <w:szCs w:val="16"/>
          <w:vertAlign w:val="superscript"/>
        </w:rPr>
        <w:t xml:space="preserve">2 </w:t>
      </w:r>
      <w:r w:rsidRPr="005D7578">
        <w:rPr>
          <w:rFonts w:ascii="Tahoma" w:eastAsia="PMingLiU" w:hAnsi="Tahoma" w:cs="Tahoma"/>
          <w:i/>
          <w:sz w:val="16"/>
          <w:szCs w:val="16"/>
        </w:rPr>
        <w:t>如果客戶無法提供適當的資源或回應，讓本公司得以繼續進行問題解決行動，本公司可能需要降低嚴重等級。</w:t>
      </w:r>
    </w:p>
    <w:p w14:paraId="389C8F5F" w14:textId="77777777" w:rsidR="00023FE7" w:rsidRPr="005D7578" w:rsidRDefault="00023FE7" w:rsidP="00F42FB8">
      <w:pPr>
        <w:pStyle w:val="AppendixBodyText"/>
        <w:spacing w:after="0"/>
        <w:ind w:right="2160"/>
        <w:rPr>
          <w:rFonts w:ascii="Tahoma" w:eastAsia="PMingLiU" w:hAnsi="Tahoma" w:cs="Tahoma"/>
          <w:sz w:val="18"/>
          <w:szCs w:val="18"/>
        </w:rPr>
      </w:pPr>
    </w:p>
    <w:p w14:paraId="69350C6C"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bCs/>
          <w:sz w:val="18"/>
          <w:szCs w:val="18"/>
        </w:rPr>
        <w:t>客戶可能必須依本公司之要求執行問題判斷及解決活動。問題判斷及解決活動可能包括執行網路追蹤、擷取錯誤訊息、收集組態資訊、變更產品組態、安裝新版本的軟體或新元件，或者修改處理序。</w:t>
      </w:r>
    </w:p>
    <w:p w14:paraId="332A6E11" w14:textId="77777777" w:rsidR="00C93F23" w:rsidRPr="00902541" w:rsidRDefault="00C93F23" w:rsidP="00F42FB8">
      <w:pPr>
        <w:pStyle w:val="AppendixBodyText"/>
        <w:spacing w:after="0"/>
        <w:rPr>
          <w:rFonts w:ascii="Tahoma" w:eastAsia="PMingLiU" w:hAnsi="Tahoma" w:cs="Tahoma"/>
          <w:sz w:val="18"/>
          <w:szCs w:val="18"/>
        </w:rPr>
      </w:pPr>
    </w:p>
    <w:p w14:paraId="7DCD4C0D" w14:textId="77777777" w:rsidR="00023FE7" w:rsidRPr="005D7578" w:rsidRDefault="00023FE7" w:rsidP="00F42FB8">
      <w:pPr>
        <w:pStyle w:val="AppendixBodyText"/>
        <w:spacing w:after="0"/>
        <w:rPr>
          <w:rFonts w:ascii="Tahoma" w:eastAsia="PMingLiU" w:hAnsi="Tahoma" w:cs="Tahoma"/>
          <w:bCs/>
          <w:sz w:val="18"/>
          <w:szCs w:val="18"/>
        </w:rPr>
      </w:pPr>
      <w:r w:rsidRPr="005D7578">
        <w:rPr>
          <w:rFonts w:ascii="Tahoma" w:eastAsia="PMingLiU" w:hAnsi="Tahoma" w:cs="Tahoma"/>
          <w:bCs/>
          <w:sz w:val="18"/>
          <w:szCs w:val="18"/>
        </w:rPr>
        <w:t>客戶有責任實作必要程序來保護其軟體與資料之完整性及安全性，使其不受未經授權之存取，以及重新建構因災難性錯誤造成之遺失或更改的檔案。</w:t>
      </w:r>
    </w:p>
    <w:p w14:paraId="47EB92AC" w14:textId="77777777" w:rsidR="00DC5999" w:rsidRPr="005D7578" w:rsidRDefault="00DC5999" w:rsidP="00F42FB8">
      <w:pPr>
        <w:pStyle w:val="AppendixBodyText"/>
        <w:spacing w:after="0"/>
        <w:rPr>
          <w:rFonts w:ascii="Tahoma" w:eastAsia="PMingLiU" w:hAnsi="Tahoma" w:cs="Tahoma"/>
          <w:sz w:val="18"/>
          <w:szCs w:val="18"/>
        </w:rPr>
      </w:pPr>
    </w:p>
    <w:p w14:paraId="3366A561" w14:textId="77777777" w:rsidR="00023FE7" w:rsidRPr="005D7578" w:rsidRDefault="00023FE7" w:rsidP="00F42FB8">
      <w:pPr>
        <w:pStyle w:val="AppendixBodyText"/>
        <w:spacing w:after="0"/>
        <w:rPr>
          <w:rFonts w:ascii="Tahoma" w:eastAsia="PMingLiU" w:hAnsi="Tahoma" w:cs="Tahoma"/>
        </w:rPr>
      </w:pPr>
      <w:r w:rsidRPr="005D7578">
        <w:rPr>
          <w:rFonts w:ascii="Tahoma" w:eastAsia="PMingLiU" w:hAnsi="Tahoma" w:cs="Tahoma"/>
          <w:bCs/>
          <w:sz w:val="18"/>
          <w:szCs w:val="18"/>
        </w:rPr>
        <w:t>此項支援利益係依</w:t>
      </w:r>
      <w:r w:rsidRPr="005D7578">
        <w:rPr>
          <w:rFonts w:ascii="Tahoma" w:eastAsia="PMingLiU" w:hAnsi="Tahoma" w:cs="Tahoma"/>
          <w:bCs/>
          <w:sz w:val="18"/>
          <w:szCs w:val="18"/>
        </w:rPr>
        <w:t xml:space="preserve"> SA </w:t>
      </w:r>
      <w:r w:rsidRPr="005D7578">
        <w:rPr>
          <w:rFonts w:ascii="Tahoma" w:eastAsia="PMingLiU" w:hAnsi="Tahoma" w:cs="Tahoma"/>
          <w:bCs/>
          <w:sz w:val="18"/>
          <w:szCs w:val="18"/>
        </w:rPr>
        <w:t>投資而非依版本始維持。為了將降級權利搭配較舊版本使用，客戶可以取得最新的版本，但是僅有在</w:t>
      </w:r>
      <w:r w:rsidRPr="005D7578">
        <w:rPr>
          <w:rFonts w:ascii="Tahoma" w:eastAsia="PMingLiU" w:hAnsi="Tahoma" w:cs="Tahoma"/>
          <w:bCs/>
          <w:sz w:val="18"/>
          <w:szCs w:val="18"/>
        </w:rPr>
        <w:t xml:space="preserve"> Microsoft </w:t>
      </w:r>
      <w:r w:rsidRPr="005D7578">
        <w:rPr>
          <w:rFonts w:ascii="Tahoma" w:eastAsia="PMingLiU" w:hAnsi="Tahoma" w:cs="Tahoma"/>
          <w:bCs/>
          <w:sz w:val="18"/>
          <w:szCs w:val="18"/>
        </w:rPr>
        <w:t>產品生命週期網站上已將該產品列為支援的產品時，客戶才有資格獲得該產品之支援。最新的</w:t>
      </w:r>
      <w:r w:rsidRPr="005D7578">
        <w:rPr>
          <w:rFonts w:ascii="Tahoma" w:eastAsia="PMingLiU" w:hAnsi="Tahoma" w:cs="Tahoma"/>
          <w:bCs/>
          <w:sz w:val="18"/>
          <w:szCs w:val="18"/>
        </w:rPr>
        <w:t xml:space="preserve"> Microsoft </w:t>
      </w:r>
      <w:r w:rsidRPr="005D7578">
        <w:rPr>
          <w:rFonts w:ascii="Tahoma" w:eastAsia="PMingLiU" w:hAnsi="Tahoma" w:cs="Tahoma"/>
          <w:bCs/>
          <w:sz w:val="18"/>
          <w:szCs w:val="18"/>
        </w:rPr>
        <w:t>產品生命週期網站位於</w:t>
      </w:r>
      <w:r w:rsidR="002F34AA" w:rsidRPr="005D7578">
        <w:rPr>
          <w:rFonts w:ascii="Tahoma" w:eastAsia="PMingLiU" w:hAnsi="Tahoma" w:cs="Tahoma"/>
          <w:bCs/>
          <w:sz w:val="18"/>
          <w:szCs w:val="18"/>
        </w:rPr>
        <w:t xml:space="preserve"> </w:t>
      </w:r>
      <w:hyperlink r:id="rId28" w:history="1">
        <w:r w:rsidR="00DC5999" w:rsidRPr="005D7578">
          <w:rPr>
            <w:rStyle w:val="Hyperlink"/>
            <w:rFonts w:ascii="Tahoma" w:eastAsia="PMingLiU" w:hAnsi="Tahoma" w:cs="Tahoma"/>
            <w:bCs/>
            <w:sz w:val="18"/>
            <w:szCs w:val="18"/>
          </w:rPr>
          <w:t>http://support.microsoft.com/common/international.aspx?rdpath=dm;en-us;lifecycle</w:t>
        </w:r>
      </w:hyperlink>
      <w:r w:rsidR="00DC5999" w:rsidRPr="005D7578">
        <w:rPr>
          <w:rFonts w:ascii="Tahoma" w:eastAsia="PMingLiU" w:hAnsi="Tahoma" w:cs="Tahoma"/>
          <w:bCs/>
          <w:sz w:val="18"/>
          <w:szCs w:val="18"/>
        </w:rPr>
        <w:t>.</w:t>
      </w:r>
    </w:p>
    <w:p w14:paraId="03E34C5D" w14:textId="77777777" w:rsidR="00023FE7" w:rsidRPr="005D7578" w:rsidRDefault="00023FE7" w:rsidP="00F42FB8">
      <w:pPr>
        <w:pStyle w:val="AppendixBodyText"/>
        <w:spacing w:after="0"/>
        <w:rPr>
          <w:rFonts w:ascii="Tahoma" w:eastAsia="PMingLiU" w:hAnsi="Tahoma" w:cs="Tahoma"/>
          <w:sz w:val="18"/>
          <w:szCs w:val="18"/>
        </w:rPr>
      </w:pPr>
    </w:p>
    <w:p w14:paraId="41F54242" w14:textId="77777777" w:rsidR="00077CE5" w:rsidRPr="005D7578" w:rsidRDefault="00AF539A" w:rsidP="00DA2788">
      <w:pPr>
        <w:pStyle w:val="AppendixBodyText"/>
        <w:rPr>
          <w:rFonts w:ascii="Tahoma" w:eastAsia="PMingLiU" w:hAnsi="Tahoma" w:cs="Tahoma"/>
        </w:rPr>
      </w:pPr>
      <w:r w:rsidRPr="005D7578">
        <w:rPr>
          <w:rFonts w:ascii="Tahoma" w:eastAsia="PMingLiU" w:hAnsi="Tahoma" w:cs="Tahoma"/>
          <w:b/>
          <w:bCs/>
          <w:color w:val="000000"/>
          <w:sz w:val="18"/>
          <w:szCs w:val="18"/>
        </w:rPr>
        <w:t>軟體保證全天候問題解決支援事件轉換為主要支援服務</w:t>
      </w:r>
    </w:p>
    <w:p w14:paraId="78FBB9D6" w14:textId="77777777" w:rsidR="00077CE5" w:rsidRPr="005D7578" w:rsidRDefault="00AF539A" w:rsidP="00DA2788">
      <w:pPr>
        <w:pStyle w:val="AppendixBodyText"/>
        <w:spacing w:after="0"/>
        <w:rPr>
          <w:rFonts w:ascii="Tahoma" w:eastAsia="PMingLiU" w:hAnsi="Tahoma" w:cs="Tahoma"/>
        </w:rPr>
      </w:pPr>
      <w:r w:rsidRPr="005D7578">
        <w:rPr>
          <w:rFonts w:ascii="Tahoma" w:eastAsia="PMingLiU" w:hAnsi="Tahoma" w:cs="Tahoma"/>
          <w:color w:val="000000"/>
          <w:sz w:val="18"/>
          <w:szCs w:val="18"/>
        </w:rPr>
        <w:t>客戶得選擇將軟體保證全天候問題解決支援事件</w:t>
      </w:r>
      <w:r w:rsidRPr="005D7578">
        <w:rPr>
          <w:rFonts w:ascii="Tahoma" w:eastAsia="PMingLiU" w:hAnsi="Tahoma" w:cs="Tahoma"/>
          <w:color w:val="000000"/>
          <w:sz w:val="18"/>
          <w:szCs w:val="18"/>
        </w:rPr>
        <w:t xml:space="preserve"> (SA PRS </w:t>
      </w:r>
      <w:r w:rsidRPr="005D7578">
        <w:rPr>
          <w:rFonts w:ascii="Tahoma" w:eastAsia="PMingLiU" w:hAnsi="Tahoma" w:cs="Tahoma"/>
          <w:color w:val="000000"/>
          <w:sz w:val="18"/>
          <w:szCs w:val="18"/>
        </w:rPr>
        <w:t>事件或以下稱「</w:t>
      </w:r>
      <w:r w:rsidRPr="005D7578">
        <w:rPr>
          <w:rFonts w:ascii="Tahoma" w:eastAsia="PMingLiU" w:hAnsi="Tahoma" w:cs="Tahoma"/>
          <w:color w:val="000000"/>
          <w:sz w:val="18"/>
          <w:szCs w:val="18"/>
        </w:rPr>
        <w:t>SAB</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轉換為：</w:t>
      </w:r>
    </w:p>
    <w:p w14:paraId="6C153B1A" w14:textId="77777777" w:rsidR="00077CE5" w:rsidRPr="005D7578" w:rsidRDefault="00077CE5" w:rsidP="00DA2788">
      <w:pPr>
        <w:pStyle w:val="AppendixBodyText"/>
        <w:spacing w:after="0"/>
        <w:rPr>
          <w:rFonts w:ascii="Tahoma" w:eastAsia="PMingLiU" w:hAnsi="Tahoma" w:cs="Tahoma"/>
          <w:sz w:val="18"/>
          <w:szCs w:val="18"/>
        </w:rPr>
      </w:pPr>
    </w:p>
    <w:p w14:paraId="05895819" w14:textId="77777777" w:rsidR="00AF539A" w:rsidRPr="005D7578" w:rsidRDefault="00AF539A" w:rsidP="00346F4B">
      <w:pPr>
        <w:pStyle w:val="AppendixBodyText"/>
        <w:numPr>
          <w:ilvl w:val="0"/>
          <w:numId w:val="28"/>
        </w:numPr>
        <w:tabs>
          <w:tab w:val="left" w:pos="1440"/>
        </w:tabs>
        <w:ind w:left="1440"/>
        <w:rPr>
          <w:rFonts w:ascii="Tahoma" w:eastAsia="PMingLiU" w:hAnsi="Tahoma" w:cs="Tahoma"/>
        </w:rPr>
      </w:pPr>
      <w:r w:rsidRPr="005D7578">
        <w:rPr>
          <w:rFonts w:ascii="Tahoma" w:eastAsia="PMingLiU" w:hAnsi="Tahoma" w:cs="Tahoma"/>
          <w:color w:val="000000"/>
          <w:sz w:val="18"/>
          <w:szCs w:val="18"/>
        </w:rPr>
        <w:t>主要問題解決支援</w:t>
      </w:r>
      <w:r w:rsidRPr="005D7578">
        <w:rPr>
          <w:rFonts w:ascii="Tahoma" w:eastAsia="PMingLiU" w:hAnsi="Tahoma" w:cs="Tahoma"/>
          <w:color w:val="000000"/>
          <w:sz w:val="18"/>
          <w:szCs w:val="18"/>
        </w:rPr>
        <w:t xml:space="preserve"> (PRS) </w:t>
      </w:r>
      <w:r w:rsidRPr="005D7578">
        <w:rPr>
          <w:rFonts w:ascii="Tahoma" w:eastAsia="PMingLiU" w:hAnsi="Tahoma" w:cs="Tahoma"/>
          <w:color w:val="000000"/>
          <w:sz w:val="18"/>
          <w:szCs w:val="18"/>
        </w:rPr>
        <w:t>時數</w:t>
      </w:r>
    </w:p>
    <w:p w14:paraId="0105701B" w14:textId="77777777" w:rsidR="00AF539A" w:rsidRPr="005D7578" w:rsidRDefault="00AF539A" w:rsidP="00346F4B">
      <w:pPr>
        <w:pStyle w:val="AppendixBodyText"/>
        <w:numPr>
          <w:ilvl w:val="0"/>
          <w:numId w:val="28"/>
        </w:numPr>
        <w:tabs>
          <w:tab w:val="left" w:pos="1440"/>
        </w:tabs>
        <w:ind w:left="1440"/>
        <w:rPr>
          <w:rFonts w:ascii="Tahoma" w:eastAsia="PMingLiU" w:hAnsi="Tahoma" w:cs="Tahoma"/>
        </w:rPr>
      </w:pPr>
      <w:r w:rsidRPr="005D7578">
        <w:rPr>
          <w:rFonts w:ascii="Tahoma" w:eastAsia="PMingLiU" w:hAnsi="Tahoma" w:cs="Tahoma"/>
          <w:color w:val="000000"/>
          <w:sz w:val="18"/>
          <w:szCs w:val="18"/>
        </w:rPr>
        <w:t>專用的支援工程師</w:t>
      </w:r>
      <w:r w:rsidRPr="005D7578">
        <w:rPr>
          <w:rFonts w:ascii="Tahoma" w:eastAsia="PMingLiU" w:hAnsi="Tahoma" w:cs="Tahoma"/>
          <w:color w:val="000000"/>
          <w:sz w:val="18"/>
          <w:szCs w:val="18"/>
        </w:rPr>
        <w:t xml:space="preserve"> (DSE) </w:t>
      </w:r>
      <w:r w:rsidRPr="005D7578">
        <w:rPr>
          <w:rFonts w:ascii="Tahoma" w:eastAsia="PMingLiU" w:hAnsi="Tahoma" w:cs="Tahoma"/>
          <w:color w:val="000000"/>
          <w:sz w:val="18"/>
          <w:szCs w:val="18"/>
        </w:rPr>
        <w:t>時數</w:t>
      </w:r>
      <w:r w:rsidRPr="005D7578">
        <w:rPr>
          <w:rFonts w:ascii="Tahoma" w:eastAsia="PMingLiU" w:hAnsi="Tahoma" w:cs="Tahoma"/>
          <w:color w:val="000000"/>
          <w:sz w:val="18"/>
          <w:szCs w:val="18"/>
        </w:rPr>
        <w:t xml:space="preserve"> – </w:t>
      </w:r>
      <w:r w:rsidRPr="005D7578">
        <w:rPr>
          <w:rFonts w:ascii="Tahoma" w:eastAsia="PMingLiU" w:hAnsi="Tahoma" w:cs="Tahoma"/>
          <w:color w:val="000000"/>
          <w:sz w:val="18"/>
          <w:szCs w:val="18"/>
        </w:rPr>
        <w:t>僅適用於非主動式支援活動</w:t>
      </w:r>
    </w:p>
    <w:p w14:paraId="48AA780D" w14:textId="77777777" w:rsidR="00077CE5" w:rsidRPr="005D7578" w:rsidRDefault="00077CE5" w:rsidP="00DA2788">
      <w:pPr>
        <w:pStyle w:val="AppendixBodyText"/>
        <w:tabs>
          <w:tab w:val="left" w:pos="1440"/>
        </w:tabs>
        <w:spacing w:after="0"/>
        <w:rPr>
          <w:rFonts w:ascii="Tahoma" w:eastAsia="PMingLiU" w:hAnsi="Tahoma" w:cs="Tahoma"/>
          <w:sz w:val="18"/>
          <w:szCs w:val="18"/>
        </w:rPr>
      </w:pPr>
    </w:p>
    <w:p w14:paraId="4ECC6610" w14:textId="77777777" w:rsidR="00AF539A" w:rsidRPr="005D7578" w:rsidRDefault="00AF539A" w:rsidP="00F42FB8">
      <w:pPr>
        <w:rPr>
          <w:rFonts w:eastAsia="PMingLiU" w:cs="Tahoma"/>
        </w:rPr>
      </w:pPr>
      <w:r w:rsidRPr="005D7578">
        <w:rPr>
          <w:rFonts w:eastAsia="PMingLiU" w:cs="Tahoma"/>
          <w:color w:val="000000"/>
          <w:szCs w:val="18"/>
        </w:rPr>
        <w:t>這些服務於移轉時係依照客戶之主要服務方案進行使用。轉換是根據當地之費率計算，其將由客戶之主要客戶小組</w:t>
      </w:r>
      <w:r w:rsidRPr="005D7578">
        <w:rPr>
          <w:rFonts w:eastAsia="PMingLiU" w:cs="Tahoma"/>
          <w:color w:val="000000"/>
          <w:szCs w:val="18"/>
        </w:rPr>
        <w:t xml:space="preserve"> (Premier Account Team) </w:t>
      </w:r>
      <w:r w:rsidRPr="005D7578">
        <w:rPr>
          <w:rFonts w:eastAsia="PMingLiU" w:cs="Tahoma"/>
          <w:color w:val="000000"/>
          <w:szCs w:val="18"/>
        </w:rPr>
        <w:t>提供。在轉換</w:t>
      </w:r>
      <w:r w:rsidRPr="005D7578">
        <w:rPr>
          <w:rFonts w:eastAsia="PMingLiU" w:cs="Tahoma"/>
          <w:color w:val="000000"/>
          <w:szCs w:val="18"/>
        </w:rPr>
        <w:t xml:space="preserve"> SA PRS </w:t>
      </w:r>
      <w:r w:rsidRPr="005D7578">
        <w:rPr>
          <w:rFonts w:eastAsia="PMingLiU" w:cs="Tahoma"/>
          <w:color w:val="000000"/>
          <w:szCs w:val="18"/>
        </w:rPr>
        <w:t>事件之前，客戶可能必須訂購額外的技術支援專案管理時數。轉換為主要問題解決支援之</w:t>
      </w:r>
      <w:r w:rsidRPr="005D7578">
        <w:rPr>
          <w:rFonts w:eastAsia="PMingLiU" w:cs="Tahoma"/>
          <w:color w:val="000000"/>
          <w:szCs w:val="18"/>
        </w:rPr>
        <w:t xml:space="preserve"> SA PRS </w:t>
      </w:r>
      <w:r w:rsidRPr="005D7578">
        <w:rPr>
          <w:rFonts w:eastAsia="PMingLiU" w:cs="Tahoma"/>
          <w:color w:val="000000"/>
          <w:szCs w:val="18"/>
        </w:rPr>
        <w:t>事件會被視為主要問題解決支援的時數，且受主要服務說明</w:t>
      </w:r>
      <w:r w:rsidRPr="005D7578">
        <w:rPr>
          <w:rFonts w:eastAsia="PMingLiU" w:cs="Tahoma"/>
          <w:color w:val="000000"/>
          <w:szCs w:val="18"/>
        </w:rPr>
        <w:t xml:space="preserve"> (Premier Services Description) </w:t>
      </w:r>
      <w:r w:rsidRPr="005D7578">
        <w:rPr>
          <w:rFonts w:eastAsia="PMingLiU" w:cs="Tahoma"/>
          <w:color w:val="000000"/>
          <w:szCs w:val="18"/>
        </w:rPr>
        <w:t>之拘束。事件一旦進行轉換，便無法再回復為客戶的</w:t>
      </w:r>
      <w:r w:rsidRPr="005D7578">
        <w:rPr>
          <w:rFonts w:eastAsia="PMingLiU" w:cs="Tahoma"/>
          <w:color w:val="000000"/>
          <w:szCs w:val="18"/>
        </w:rPr>
        <w:t xml:space="preserve"> SA </w:t>
      </w:r>
      <w:r w:rsidRPr="005D7578">
        <w:rPr>
          <w:rFonts w:eastAsia="PMingLiU" w:cs="Tahoma"/>
          <w:color w:val="000000"/>
          <w:szCs w:val="18"/>
        </w:rPr>
        <w:t>額度。</w:t>
      </w:r>
    </w:p>
    <w:p w14:paraId="127442DD" w14:textId="77777777" w:rsidR="00023FE7" w:rsidRPr="005D7578" w:rsidRDefault="00023FE7" w:rsidP="00F42FB8">
      <w:pPr>
        <w:pStyle w:val="AppendixBodyText"/>
        <w:spacing w:after="0"/>
        <w:rPr>
          <w:rFonts w:ascii="Tahoma" w:eastAsia="PMingLiU" w:hAnsi="Tahoma" w:cs="Tahoma"/>
          <w:sz w:val="18"/>
          <w:szCs w:val="18"/>
        </w:rPr>
      </w:pPr>
    </w:p>
    <w:p w14:paraId="1135E3F7" w14:textId="77777777" w:rsidR="00077CE5" w:rsidRPr="005D7578" w:rsidRDefault="00077CE5" w:rsidP="00862623">
      <w:pPr>
        <w:pStyle w:val="AppendixBodyText"/>
        <w:keepNext/>
        <w:rPr>
          <w:rFonts w:ascii="Tahoma" w:eastAsia="PMingLiU" w:hAnsi="Tahoma" w:cs="Tahoma"/>
        </w:rPr>
      </w:pPr>
      <w:r w:rsidRPr="005D7578">
        <w:rPr>
          <w:rFonts w:ascii="Tahoma" w:eastAsia="PMingLiU" w:hAnsi="Tahoma" w:cs="Tahoma"/>
          <w:b/>
          <w:color w:val="000000"/>
          <w:sz w:val="18"/>
        </w:rPr>
        <w:lastRenderedPageBreak/>
        <w:t>額外的商業條款</w:t>
      </w:r>
    </w:p>
    <w:p w14:paraId="5B773FBD" w14:textId="77777777" w:rsidR="00023FE7" w:rsidRPr="005D7578" w:rsidRDefault="00023FE7" w:rsidP="00F42FB8">
      <w:pPr>
        <w:pStyle w:val="AppendixBodyText"/>
        <w:spacing w:after="0"/>
        <w:rPr>
          <w:rFonts w:ascii="Tahoma" w:eastAsia="PMingLiU" w:hAnsi="Tahoma" w:cs="Tahoma"/>
          <w:spacing w:val="-4"/>
        </w:rPr>
      </w:pPr>
      <w:r w:rsidRPr="005D7578">
        <w:rPr>
          <w:rFonts w:ascii="Tahoma" w:eastAsia="PMingLiU" w:hAnsi="Tahoma" w:cs="Tahoma"/>
          <w:spacing w:val="-4"/>
          <w:sz w:val="18"/>
          <w:szCs w:val="18"/>
        </w:rPr>
        <w:t xml:space="preserve">SA </w:t>
      </w:r>
      <w:r w:rsidRPr="005D7578">
        <w:rPr>
          <w:rFonts w:ascii="Tahoma" w:eastAsia="PMingLiU" w:hAnsi="Tahoma" w:cs="Tahoma"/>
          <w:spacing w:val="-4"/>
          <w:sz w:val="18"/>
          <w:szCs w:val="18"/>
        </w:rPr>
        <w:t>花費不得為了取得額外獲贈額資格，而跨</w:t>
      </w:r>
      <w:r w:rsidRPr="005D7578">
        <w:rPr>
          <w:rFonts w:ascii="Tahoma" w:eastAsia="PMingLiU" w:hAnsi="Tahoma" w:cs="Tahoma"/>
          <w:spacing w:val="-4"/>
          <w:sz w:val="18"/>
          <w:szCs w:val="18"/>
        </w:rPr>
        <w:t xml:space="preserve"> Select </w:t>
      </w:r>
      <w:r w:rsidRPr="005D7578">
        <w:rPr>
          <w:rFonts w:ascii="Tahoma" w:eastAsia="PMingLiU" w:hAnsi="Tahoma" w:cs="Tahoma"/>
          <w:spacing w:val="-4"/>
          <w:sz w:val="18"/>
          <w:szCs w:val="18"/>
        </w:rPr>
        <w:t>或</w:t>
      </w:r>
      <w:r w:rsidRPr="005D7578">
        <w:rPr>
          <w:rFonts w:ascii="Tahoma" w:eastAsia="PMingLiU" w:hAnsi="Tahoma" w:cs="Tahoma"/>
          <w:spacing w:val="-4"/>
          <w:sz w:val="18"/>
          <w:szCs w:val="18"/>
        </w:rPr>
        <w:t xml:space="preserve"> Enterprise </w:t>
      </w:r>
      <w:r w:rsidRPr="005D7578">
        <w:rPr>
          <w:rFonts w:ascii="Tahoma" w:eastAsia="PMingLiU" w:hAnsi="Tahoma" w:cs="Tahoma"/>
          <w:spacing w:val="-4"/>
          <w:sz w:val="18"/>
          <w:szCs w:val="18"/>
        </w:rPr>
        <w:t>註冊、</w:t>
      </w:r>
      <w:r w:rsidRPr="005D7578">
        <w:rPr>
          <w:rFonts w:ascii="Tahoma" w:eastAsia="PMingLiU" w:hAnsi="Tahoma" w:cs="Tahoma"/>
          <w:spacing w:val="-4"/>
          <w:sz w:val="18"/>
          <w:szCs w:val="18"/>
        </w:rPr>
        <w:t xml:space="preserve">Select Plus </w:t>
      </w:r>
      <w:r w:rsidRPr="005D7578">
        <w:rPr>
          <w:rFonts w:ascii="Tahoma" w:eastAsia="PMingLiU" w:hAnsi="Tahoma" w:cs="Tahoma"/>
          <w:spacing w:val="-4"/>
          <w:sz w:val="18"/>
          <w:szCs w:val="18"/>
        </w:rPr>
        <w:t>註冊或</w:t>
      </w:r>
      <w:r w:rsidRPr="005D7578">
        <w:rPr>
          <w:rFonts w:ascii="Tahoma" w:eastAsia="PMingLiU" w:hAnsi="Tahoma" w:cs="Tahoma"/>
          <w:spacing w:val="-4"/>
          <w:sz w:val="18"/>
          <w:szCs w:val="18"/>
        </w:rPr>
        <w:t xml:space="preserve"> Open Value </w:t>
      </w:r>
      <w:r w:rsidRPr="005D7578">
        <w:rPr>
          <w:rFonts w:ascii="Tahoma" w:eastAsia="PMingLiU" w:hAnsi="Tahoma" w:cs="Tahoma"/>
          <w:spacing w:val="-4"/>
          <w:sz w:val="18"/>
          <w:szCs w:val="18"/>
        </w:rPr>
        <w:t>合約進行合併。每個註冊或合約內之花費將用來決定該註冊或合約之獲贈額。</w:t>
      </w:r>
    </w:p>
    <w:p w14:paraId="08D51AAB" w14:textId="77777777" w:rsidR="00077CE5" w:rsidRPr="005D7578" w:rsidRDefault="00077CE5" w:rsidP="00F42FB8">
      <w:pPr>
        <w:pStyle w:val="AppendixBodyText"/>
        <w:spacing w:after="0"/>
        <w:rPr>
          <w:rFonts w:ascii="Tahoma" w:eastAsia="PMingLiU" w:hAnsi="Tahoma" w:cs="Tahoma"/>
          <w:sz w:val="18"/>
          <w:szCs w:val="18"/>
        </w:rPr>
      </w:pPr>
    </w:p>
    <w:p w14:paraId="726CBFE6" w14:textId="77777777" w:rsidR="00023FE7" w:rsidRPr="005D7578" w:rsidRDefault="00023FE7" w:rsidP="00F42FB8">
      <w:pPr>
        <w:pStyle w:val="AppendixBodyText"/>
        <w:tabs>
          <w:tab w:val="left" w:pos="1440"/>
        </w:tabs>
        <w:spacing w:after="0"/>
        <w:rPr>
          <w:rFonts w:ascii="Tahoma" w:eastAsia="PMingLiU" w:hAnsi="Tahoma" w:cs="Tahoma"/>
        </w:rPr>
      </w:pPr>
      <w:r w:rsidRPr="005D7578">
        <w:rPr>
          <w:rFonts w:ascii="Tahoma" w:eastAsia="PMingLiU" w:hAnsi="Tahoma" w:cs="Tahoma"/>
          <w:sz w:val="18"/>
          <w:szCs w:val="18"/>
        </w:rPr>
        <w:t>在允許的情況下，因為退貨及其他請款調整而降低</w:t>
      </w:r>
      <w:r w:rsidRPr="005D7578">
        <w:rPr>
          <w:rFonts w:ascii="Tahoma" w:eastAsia="PMingLiU" w:hAnsi="Tahoma" w:cs="Tahoma"/>
          <w:sz w:val="18"/>
          <w:szCs w:val="18"/>
        </w:rPr>
        <w:t xml:space="preserve"> SA </w:t>
      </w:r>
      <w:r w:rsidRPr="005D7578">
        <w:rPr>
          <w:rFonts w:ascii="Tahoma" w:eastAsia="PMingLiU" w:hAnsi="Tahoma" w:cs="Tahoma"/>
          <w:sz w:val="18"/>
          <w:szCs w:val="18"/>
        </w:rPr>
        <w:t>花費</w:t>
      </w:r>
      <w:r w:rsidRPr="005D7578">
        <w:rPr>
          <w:rFonts w:ascii="Tahoma" w:eastAsia="PMingLiU" w:hAnsi="Tahoma" w:cs="Tahoma"/>
          <w:bCs/>
          <w:sz w:val="18"/>
          <w:szCs w:val="18"/>
        </w:rPr>
        <w:t>，可能</w:t>
      </w:r>
      <w:r w:rsidRPr="005D7578">
        <w:rPr>
          <w:rFonts w:ascii="Tahoma" w:eastAsia="PMingLiU" w:hAnsi="Tahoma" w:cs="Tahoma"/>
          <w:sz w:val="18"/>
          <w:szCs w:val="18"/>
        </w:rPr>
        <w:t>會造成目前或未來獲贈期間之支援資格或電話事件獲贈額損失。</w:t>
      </w:r>
    </w:p>
    <w:p w14:paraId="510ADA15" w14:textId="77777777" w:rsidR="0036654E" w:rsidRPr="005D7578" w:rsidRDefault="0036654E" w:rsidP="00F42FB8">
      <w:pPr>
        <w:pStyle w:val="Heading3"/>
        <w:rPr>
          <w:rFonts w:ascii="Tahoma" w:eastAsia="PMingLiU" w:hAnsi="Tahoma" w:cs="Tahoma"/>
          <w:sz w:val="18"/>
          <w:szCs w:val="18"/>
        </w:rPr>
      </w:pPr>
    </w:p>
    <w:p w14:paraId="285D3777" w14:textId="77777777" w:rsidR="00613BBB" w:rsidRPr="005D7578" w:rsidRDefault="00613BBB" w:rsidP="00F0652C">
      <w:pPr>
        <w:pStyle w:val="Heading3"/>
        <w:spacing w:after="60"/>
        <w:rPr>
          <w:rFonts w:ascii="Tahoma" w:eastAsia="PMingLiU" w:hAnsi="Tahoma" w:cs="Tahoma"/>
        </w:rPr>
      </w:pPr>
      <w:bookmarkStart w:id="738" w:name="_Toc336338237"/>
      <w:bookmarkStart w:id="739" w:name="_Toc379636725"/>
      <w:r w:rsidRPr="005D7578">
        <w:rPr>
          <w:rFonts w:ascii="Tahoma" w:eastAsia="PMingLiU" w:hAnsi="Tahoma" w:cs="Tahoma"/>
          <w:sz w:val="18"/>
        </w:rPr>
        <w:t>無限制全天候問題解決支援</w:t>
      </w:r>
      <w:bookmarkEnd w:id="738"/>
      <w:bookmarkEnd w:id="739"/>
    </w:p>
    <w:p w14:paraId="1B258FEC" w14:textId="77777777" w:rsidR="00A17E03" w:rsidRPr="005D7578" w:rsidRDefault="00A17E03" w:rsidP="00F42FB8">
      <w:pPr>
        <w:jc w:val="both"/>
        <w:rPr>
          <w:rFonts w:eastAsia="PMingLiU" w:cs="Tahoma"/>
        </w:rPr>
      </w:pPr>
      <w:r w:rsidRPr="005D7578">
        <w:rPr>
          <w:rFonts w:eastAsia="PMingLiU" w:cs="Tahoma"/>
          <w:szCs w:val="18"/>
        </w:rPr>
        <w:t>本利益僅得透過</w:t>
      </w:r>
      <w:r w:rsidRPr="005D7578">
        <w:rPr>
          <w:rFonts w:eastAsia="PMingLiU" w:cs="Tahoma"/>
          <w:szCs w:val="18"/>
        </w:rPr>
        <w:t xml:space="preserve"> (1) Enrollment for Application Platform (EAP) </w:t>
      </w:r>
      <w:r w:rsidRPr="005D7578">
        <w:rPr>
          <w:rFonts w:eastAsia="PMingLiU" w:cs="Tahoma"/>
          <w:szCs w:val="18"/>
        </w:rPr>
        <w:t>至</w:t>
      </w:r>
      <w:r w:rsidRPr="005D7578">
        <w:rPr>
          <w:rFonts w:eastAsia="PMingLiU" w:cs="Tahoma"/>
          <w:szCs w:val="18"/>
        </w:rPr>
        <w:t xml:space="preserve"> Enterprise </w:t>
      </w:r>
      <w:r w:rsidRPr="005D7578">
        <w:rPr>
          <w:rFonts w:eastAsia="PMingLiU" w:cs="Tahoma"/>
          <w:szCs w:val="18"/>
        </w:rPr>
        <w:t>合約及</w:t>
      </w:r>
      <w:r w:rsidRPr="005D7578">
        <w:rPr>
          <w:rFonts w:eastAsia="PMingLiU" w:cs="Tahoma"/>
          <w:szCs w:val="18"/>
        </w:rPr>
        <w:t>/</w:t>
      </w:r>
      <w:r w:rsidRPr="005D7578">
        <w:rPr>
          <w:rFonts w:eastAsia="PMingLiU" w:cs="Tahoma"/>
          <w:szCs w:val="18"/>
        </w:rPr>
        <w:t>或</w:t>
      </w:r>
      <w:r w:rsidRPr="005D7578">
        <w:rPr>
          <w:rFonts w:eastAsia="PMingLiU" w:cs="Tahoma"/>
          <w:szCs w:val="18"/>
        </w:rPr>
        <w:t xml:space="preserve"> (2) Server and Cloud Enrollment (SCE) </w:t>
      </w:r>
      <w:r w:rsidRPr="005D7578">
        <w:rPr>
          <w:rFonts w:eastAsia="PMingLiU" w:cs="Tahoma"/>
          <w:szCs w:val="18"/>
        </w:rPr>
        <w:t>至</w:t>
      </w:r>
      <w:r w:rsidRPr="005D7578">
        <w:rPr>
          <w:rFonts w:eastAsia="PMingLiU" w:cs="Tahoma"/>
          <w:szCs w:val="18"/>
        </w:rPr>
        <w:t xml:space="preserve"> Enterprise </w:t>
      </w:r>
      <w:r w:rsidRPr="005D7578">
        <w:rPr>
          <w:rFonts w:eastAsia="PMingLiU" w:cs="Tahoma"/>
          <w:szCs w:val="18"/>
        </w:rPr>
        <w:t>合約及</w:t>
      </w:r>
      <w:r w:rsidRPr="005D7578">
        <w:rPr>
          <w:rFonts w:eastAsia="PMingLiU" w:cs="Tahoma"/>
          <w:szCs w:val="18"/>
        </w:rPr>
        <w:t>/</w:t>
      </w:r>
      <w:r w:rsidRPr="005D7578">
        <w:rPr>
          <w:rFonts w:eastAsia="PMingLiU" w:cs="Tahoma"/>
          <w:szCs w:val="18"/>
        </w:rPr>
        <w:t>或</w:t>
      </w:r>
      <w:r w:rsidRPr="005D7578">
        <w:rPr>
          <w:rFonts w:eastAsia="PMingLiU" w:cs="Tahoma"/>
          <w:szCs w:val="18"/>
        </w:rPr>
        <w:t xml:space="preserve"> (3) </w:t>
      </w:r>
      <w:r w:rsidRPr="005D7578">
        <w:rPr>
          <w:rFonts w:eastAsia="PMingLiU" w:cs="Tahoma"/>
          <w:szCs w:val="18"/>
        </w:rPr>
        <w:t>透過</w:t>
      </w:r>
      <w:r w:rsidRPr="005D7578">
        <w:rPr>
          <w:rFonts w:eastAsia="PMingLiU" w:cs="Tahoma"/>
          <w:szCs w:val="18"/>
        </w:rPr>
        <w:t xml:space="preserve"> EA</w:t>
      </w:r>
      <w:r w:rsidRPr="005D7578">
        <w:rPr>
          <w:rFonts w:eastAsia="PMingLiU" w:cs="Tahoma"/>
          <w:szCs w:val="18"/>
        </w:rPr>
        <w:t>、</w:t>
      </w:r>
      <w:r w:rsidRPr="005D7578">
        <w:rPr>
          <w:rFonts w:eastAsia="PMingLiU" w:cs="Tahoma"/>
          <w:szCs w:val="18"/>
        </w:rPr>
        <w:t>EAP</w:t>
      </w:r>
      <w:r w:rsidRPr="005D7578">
        <w:rPr>
          <w:rFonts w:eastAsia="PMingLiU" w:cs="Tahoma"/>
          <w:szCs w:val="18"/>
        </w:rPr>
        <w:t>、</w:t>
      </w:r>
      <w:r w:rsidRPr="005D7578">
        <w:rPr>
          <w:rFonts w:eastAsia="PMingLiU" w:cs="Tahoma"/>
          <w:szCs w:val="18"/>
        </w:rPr>
        <w:t xml:space="preserve">Select Plus </w:t>
      </w:r>
      <w:r w:rsidRPr="005D7578">
        <w:rPr>
          <w:rFonts w:eastAsia="PMingLiU" w:cs="Tahoma"/>
          <w:szCs w:val="18"/>
        </w:rPr>
        <w:t>或</w:t>
      </w:r>
      <w:r w:rsidRPr="005D7578">
        <w:rPr>
          <w:rFonts w:eastAsia="PMingLiU" w:cs="Tahoma"/>
          <w:szCs w:val="18"/>
        </w:rPr>
        <w:t xml:space="preserve"> Select </w:t>
      </w:r>
      <w:r w:rsidRPr="005D7578">
        <w:rPr>
          <w:rFonts w:eastAsia="PMingLiU" w:cs="Tahoma"/>
          <w:szCs w:val="18"/>
        </w:rPr>
        <w:t>購買</w:t>
      </w:r>
      <w:r w:rsidRPr="005D7578">
        <w:rPr>
          <w:rFonts w:eastAsia="PMingLiU" w:cs="Tahoma"/>
          <w:szCs w:val="18"/>
        </w:rPr>
        <w:t xml:space="preserve"> Parallel Data Warehouse (PDW) </w:t>
      </w:r>
      <w:r w:rsidRPr="005D7578">
        <w:rPr>
          <w:rFonts w:eastAsia="PMingLiU" w:cs="Tahoma"/>
          <w:szCs w:val="18"/>
        </w:rPr>
        <w:t>之使用權取得。</w:t>
      </w:r>
    </w:p>
    <w:p w14:paraId="0B0F1359" w14:textId="77777777" w:rsidR="00A17E03" w:rsidRPr="005D7578" w:rsidRDefault="00A17E03" w:rsidP="00F42FB8">
      <w:pPr>
        <w:jc w:val="both"/>
        <w:rPr>
          <w:rFonts w:eastAsia="PMingLiU" w:cs="Tahoma"/>
        </w:rPr>
      </w:pPr>
    </w:p>
    <w:p w14:paraId="5C66032A" w14:textId="77777777" w:rsidR="00EB3A5F" w:rsidRPr="005D7578" w:rsidRDefault="00EB3A5F" w:rsidP="00EB3A5F">
      <w:pPr>
        <w:spacing w:line="276" w:lineRule="auto"/>
        <w:jc w:val="both"/>
        <w:rPr>
          <w:rFonts w:eastAsia="PMingLiU" w:cs="Tahoma"/>
        </w:rPr>
      </w:pPr>
      <w:r w:rsidRPr="005D7578">
        <w:rPr>
          <w:rFonts w:eastAsia="PMingLiU" w:cs="Tahoma"/>
        </w:rPr>
        <w:t>擁有</w:t>
      </w:r>
      <w:r w:rsidRPr="005D7578">
        <w:rPr>
          <w:rFonts w:eastAsia="PMingLiU" w:cs="Tahoma"/>
        </w:rPr>
        <w:t xml:space="preserve"> SCE </w:t>
      </w:r>
      <w:r w:rsidRPr="005D7578">
        <w:rPr>
          <w:rFonts w:eastAsia="PMingLiU" w:cs="Tahoma"/>
        </w:rPr>
        <w:t>且其針對應用程式平台或</w:t>
      </w:r>
      <w:r w:rsidRPr="005D7578">
        <w:rPr>
          <w:rFonts w:eastAsia="PMingLiU" w:cs="Tahoma"/>
        </w:rPr>
        <w:t xml:space="preserve"> Core Infrastructure Suite </w:t>
      </w:r>
      <w:r w:rsidRPr="005D7578">
        <w:rPr>
          <w:rFonts w:eastAsia="PMingLiU" w:cs="Tahoma"/>
        </w:rPr>
        <w:t>中之所有合格產品之最低年度平均</w:t>
      </w:r>
      <w:r w:rsidRPr="005D7578">
        <w:rPr>
          <w:rFonts w:eastAsia="PMingLiU" w:cs="Tahoma"/>
        </w:rPr>
        <w:t xml:space="preserve"> SA </w:t>
      </w:r>
      <w:r w:rsidRPr="005D7578">
        <w:rPr>
          <w:rFonts w:eastAsia="PMingLiU" w:cs="Tahoma"/>
        </w:rPr>
        <w:t>花費</w:t>
      </w:r>
      <w:r w:rsidRPr="005D7578">
        <w:rPr>
          <w:rFonts w:eastAsia="PMingLiU" w:cs="Tahoma"/>
        </w:rPr>
        <w:t xml:space="preserve"> $250,000 </w:t>
      </w:r>
      <w:r w:rsidRPr="005D7578">
        <w:rPr>
          <w:rFonts w:eastAsia="PMingLiU" w:cs="Tahoma"/>
        </w:rPr>
        <w:t>美元以及具備有效之主要服務合約</w:t>
      </w:r>
      <w:r w:rsidRPr="005D7578">
        <w:rPr>
          <w:rFonts w:eastAsia="PMingLiU" w:cs="Tahoma"/>
        </w:rPr>
        <w:t xml:space="preserve"> (Premier Services Agreement) </w:t>
      </w:r>
      <w:r w:rsidRPr="005D7578">
        <w:rPr>
          <w:rFonts w:eastAsia="PMingLiU" w:cs="Tahoma"/>
        </w:rPr>
        <w:t>之客戶，有資格取得無限制的全天候問題解決支援</w:t>
      </w:r>
      <w:r w:rsidRPr="005D7578">
        <w:rPr>
          <w:rFonts w:eastAsia="PMingLiU" w:cs="Tahoma"/>
        </w:rPr>
        <w:t xml:space="preserve"> (PRS) </w:t>
      </w:r>
      <w:r w:rsidRPr="005D7578">
        <w:rPr>
          <w:rFonts w:eastAsia="PMingLiU" w:cs="Tahoma"/>
        </w:rPr>
        <w:t>事件。兩種合格的</w:t>
      </w:r>
      <w:r w:rsidRPr="005D7578">
        <w:rPr>
          <w:rFonts w:eastAsia="PMingLiU" w:cs="Tahoma"/>
        </w:rPr>
        <w:t xml:space="preserve"> SCE </w:t>
      </w:r>
      <w:r w:rsidRPr="005D7578">
        <w:rPr>
          <w:rFonts w:eastAsia="PMingLiU" w:cs="Tahoma"/>
        </w:rPr>
        <w:t>元件分別有資格取得無限制的全天候問題解決支援。目前</w:t>
      </w:r>
      <w:hyperlink r:id="rId29" w:history="1">
        <w:r w:rsidR="00B57D9D" w:rsidRPr="002205EE">
          <w:rPr>
            <w:rStyle w:val="Hyperlink"/>
            <w:rFonts w:eastAsia="PMingLiU" w:cs="Tahoma"/>
            <w:szCs w:val="18"/>
          </w:rPr>
          <w:t xml:space="preserve">Microsoft </w:t>
        </w:r>
        <w:r w:rsidR="00B57D9D" w:rsidRPr="002205EE">
          <w:rPr>
            <w:rStyle w:val="Hyperlink"/>
            <w:rFonts w:eastAsia="PMingLiU" w:cs="Tahoma"/>
            <w:szCs w:val="18"/>
          </w:rPr>
          <w:t>的支援生命週期原則</w:t>
        </w:r>
        <w:r w:rsidR="00B57D9D" w:rsidRPr="002205EE">
          <w:rPr>
            <w:rStyle w:val="Hyperlink"/>
            <w:rFonts w:eastAsia="PMingLiU" w:cs="Tahoma"/>
            <w:szCs w:val="18"/>
          </w:rPr>
          <w:t xml:space="preserve"> (Support Lifecycle Policy)</w:t>
        </w:r>
      </w:hyperlink>
      <w:r w:rsidR="00B57D9D" w:rsidRPr="00B57D9D">
        <w:rPr>
          <w:rStyle w:val="Hyperlink"/>
          <w:rFonts w:eastAsia="PMingLiU" w:cs="Tahoma"/>
          <w:szCs w:val="18"/>
          <w:u w:val="none"/>
        </w:rPr>
        <w:t xml:space="preserve"> </w:t>
      </w:r>
      <w:r w:rsidRPr="005D7578">
        <w:rPr>
          <w:rFonts w:eastAsia="PMingLiU" w:cs="Tahoma"/>
          <w:color w:val="000000"/>
        </w:rPr>
        <w:t>中之＜主要支援＞</w:t>
      </w:r>
      <w:r w:rsidRPr="005D7578">
        <w:rPr>
          <w:rFonts w:eastAsia="PMingLiU" w:cs="Tahoma"/>
          <w:color w:val="000000"/>
        </w:rPr>
        <w:t xml:space="preserve">(Mainstream Support) </w:t>
      </w:r>
      <w:r w:rsidRPr="005D7578">
        <w:rPr>
          <w:rFonts w:eastAsia="PMingLiU" w:cs="Tahoma"/>
          <w:color w:val="000000"/>
        </w:rPr>
        <w:t>或＜延伸支援＞</w:t>
      </w:r>
      <w:r w:rsidRPr="005D7578">
        <w:rPr>
          <w:rFonts w:eastAsia="PMingLiU" w:cs="Tahoma"/>
          <w:color w:val="000000"/>
        </w:rPr>
        <w:t xml:space="preserve">(Extended Support) </w:t>
      </w:r>
      <w:r w:rsidRPr="005D7578">
        <w:rPr>
          <w:rFonts w:eastAsia="PMingLiU" w:cs="Tahoma"/>
          <w:color w:val="000000"/>
        </w:rPr>
        <w:t>中所示列出客戶之主要連絡人的下列產品已納入本項利益。</w:t>
      </w:r>
    </w:p>
    <w:p w14:paraId="5094472F" w14:textId="77777777" w:rsidR="00077CE5" w:rsidRPr="005D7578" w:rsidRDefault="00077CE5" w:rsidP="00DA2788">
      <w:pPr>
        <w:spacing w:line="276" w:lineRule="auto"/>
        <w:jc w:val="both"/>
        <w:rPr>
          <w:rFonts w:eastAsia="PMingLiU" w:cs="Tahoma"/>
        </w:rPr>
      </w:pPr>
    </w:p>
    <w:p w14:paraId="637BC99D" w14:textId="77777777" w:rsidR="00A17E03" w:rsidRPr="005D7578" w:rsidRDefault="00A17E03" w:rsidP="00F42FB8">
      <w:pPr>
        <w:spacing w:line="276" w:lineRule="auto"/>
        <w:jc w:val="both"/>
        <w:rPr>
          <w:rFonts w:eastAsia="PMingLiU" w:cs="Tahoma"/>
        </w:rPr>
      </w:pPr>
      <w:r w:rsidRPr="005D7578">
        <w:rPr>
          <w:rFonts w:eastAsia="PMingLiU" w:cs="Tahoma"/>
          <w:szCs w:val="18"/>
        </w:rPr>
        <w:t>合格的應用程式平台產品如下：</w:t>
      </w:r>
    </w:p>
    <w:p w14:paraId="1EF26953" w14:textId="77777777" w:rsidR="00613BBB" w:rsidRPr="005D7578" w:rsidRDefault="00613BBB" w:rsidP="00077CE5">
      <w:pPr>
        <w:rPr>
          <w:rFonts w:eastAsia="PMingLiU" w:cs="Tahoma"/>
        </w:rPr>
      </w:pPr>
    </w:p>
    <w:p w14:paraId="54BF4E19"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SQL CAL</w:t>
      </w:r>
    </w:p>
    <w:p w14:paraId="4A23F0B8"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SQL Server Standard</w:t>
      </w:r>
    </w:p>
    <w:p w14:paraId="5FD6A24D"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SQL Server Standard (</w:t>
      </w:r>
      <w:r w:rsidRPr="005D7578">
        <w:rPr>
          <w:rFonts w:eastAsia="PMingLiU" w:cs="Tahoma"/>
          <w:szCs w:val="18"/>
        </w:rPr>
        <w:t>每一個核心</w:t>
      </w:r>
      <w:r w:rsidRPr="005D7578">
        <w:rPr>
          <w:rFonts w:eastAsia="PMingLiU" w:cs="Tahoma"/>
          <w:szCs w:val="18"/>
        </w:rPr>
        <w:t>)</w:t>
      </w:r>
    </w:p>
    <w:p w14:paraId="481D4D8C"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SQL Server Enterprise (</w:t>
      </w:r>
      <w:r w:rsidRPr="005D7578">
        <w:rPr>
          <w:rFonts w:eastAsia="PMingLiU" w:cs="Tahoma"/>
          <w:szCs w:val="18"/>
        </w:rPr>
        <w:t>每一個核心</w:t>
      </w:r>
      <w:r w:rsidRPr="005D7578">
        <w:rPr>
          <w:rFonts w:eastAsia="PMingLiU" w:cs="Tahoma"/>
          <w:szCs w:val="18"/>
        </w:rPr>
        <w:t>)</w:t>
      </w:r>
    </w:p>
    <w:p w14:paraId="2734CB14" w14:textId="77777777" w:rsidR="00894563" w:rsidRPr="005D7578" w:rsidRDefault="00894563" w:rsidP="00ED2656">
      <w:pPr>
        <w:numPr>
          <w:ilvl w:val="0"/>
          <w:numId w:val="73"/>
        </w:numPr>
        <w:spacing w:after="40"/>
        <w:rPr>
          <w:rFonts w:eastAsia="PMingLiU" w:cs="Tahoma"/>
        </w:rPr>
      </w:pPr>
      <w:r w:rsidRPr="005D7578">
        <w:rPr>
          <w:rFonts w:eastAsia="PMingLiU" w:cs="Tahoma"/>
          <w:szCs w:val="18"/>
        </w:rPr>
        <w:t>SQL Server Business Intelligence</w:t>
      </w:r>
    </w:p>
    <w:p w14:paraId="2F5F823A" w14:textId="77777777" w:rsidR="00EB42F3" w:rsidRPr="005D7578" w:rsidRDefault="00EB42F3" w:rsidP="00ED2656">
      <w:pPr>
        <w:numPr>
          <w:ilvl w:val="0"/>
          <w:numId w:val="73"/>
        </w:numPr>
        <w:spacing w:after="40"/>
        <w:rPr>
          <w:rFonts w:eastAsia="PMingLiU" w:cs="Tahoma"/>
        </w:rPr>
      </w:pPr>
      <w:r w:rsidRPr="005D7578">
        <w:rPr>
          <w:rFonts w:eastAsia="PMingLiU" w:cs="Tahoma"/>
          <w:szCs w:val="18"/>
        </w:rPr>
        <w:t>SQL Server Parallel Data Warehouse</w:t>
      </w:r>
    </w:p>
    <w:p w14:paraId="7E13BB3D"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BizTalk Server Standard (</w:t>
      </w:r>
      <w:r w:rsidRPr="005D7578">
        <w:rPr>
          <w:rFonts w:eastAsia="PMingLiU" w:cs="Tahoma"/>
          <w:szCs w:val="18"/>
        </w:rPr>
        <w:t>每一個核心</w:t>
      </w:r>
      <w:r w:rsidRPr="005D7578">
        <w:rPr>
          <w:rFonts w:eastAsia="PMingLiU" w:cs="Tahoma"/>
          <w:szCs w:val="18"/>
        </w:rPr>
        <w:t>)</w:t>
      </w:r>
    </w:p>
    <w:p w14:paraId="56032100"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BizTalk Server Enterprise (</w:t>
      </w:r>
      <w:r w:rsidRPr="005D7578">
        <w:rPr>
          <w:rFonts w:eastAsia="PMingLiU" w:cs="Tahoma"/>
          <w:szCs w:val="18"/>
        </w:rPr>
        <w:t>每一個核心</w:t>
      </w:r>
      <w:r w:rsidRPr="005D7578">
        <w:rPr>
          <w:rFonts w:eastAsia="PMingLiU" w:cs="Tahoma"/>
          <w:szCs w:val="18"/>
        </w:rPr>
        <w:t>)</w:t>
      </w:r>
    </w:p>
    <w:p w14:paraId="5115D0FE"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BizTalk Server Branch (</w:t>
      </w:r>
      <w:r w:rsidRPr="005D7578">
        <w:rPr>
          <w:rFonts w:eastAsia="PMingLiU" w:cs="Tahoma"/>
          <w:szCs w:val="18"/>
        </w:rPr>
        <w:t>每一個核心</w:t>
      </w:r>
      <w:r w:rsidRPr="005D7578">
        <w:rPr>
          <w:rFonts w:eastAsia="PMingLiU" w:cs="Tahoma"/>
          <w:szCs w:val="18"/>
        </w:rPr>
        <w:t>)</w:t>
      </w:r>
    </w:p>
    <w:p w14:paraId="4CFF91DD" w14:textId="77777777" w:rsidR="00613BBB" w:rsidRPr="005D7578" w:rsidRDefault="00613BBB" w:rsidP="00ED2656">
      <w:pPr>
        <w:numPr>
          <w:ilvl w:val="0"/>
          <w:numId w:val="73"/>
        </w:numPr>
        <w:spacing w:after="40"/>
        <w:rPr>
          <w:rFonts w:eastAsia="PMingLiU" w:cs="Tahoma"/>
        </w:rPr>
      </w:pPr>
      <w:r w:rsidRPr="005D7578">
        <w:rPr>
          <w:rFonts w:eastAsia="PMingLiU" w:cs="Tahoma"/>
          <w:szCs w:val="18"/>
        </w:rPr>
        <w:t>Office SharePoint Server</w:t>
      </w:r>
    </w:p>
    <w:p w14:paraId="038BB337" w14:textId="77777777" w:rsidR="00615168" w:rsidRPr="005D7578" w:rsidRDefault="00615168" w:rsidP="00615168">
      <w:pPr>
        <w:spacing w:after="60"/>
        <w:rPr>
          <w:rFonts w:eastAsia="PMingLiU" w:cs="Tahoma"/>
        </w:rPr>
      </w:pPr>
    </w:p>
    <w:p w14:paraId="2166F5FC" w14:textId="77777777" w:rsidR="00EB3A5F" w:rsidRPr="005D7578" w:rsidRDefault="00EB3A5F" w:rsidP="00EB3A5F">
      <w:pPr>
        <w:spacing w:line="276" w:lineRule="auto"/>
        <w:jc w:val="both"/>
        <w:rPr>
          <w:rFonts w:eastAsia="PMingLiU" w:cs="Tahoma"/>
        </w:rPr>
      </w:pPr>
      <w:r w:rsidRPr="005D7578">
        <w:rPr>
          <w:rFonts w:eastAsia="PMingLiU" w:cs="Tahoma"/>
        </w:rPr>
        <w:t>取自</w:t>
      </w:r>
      <w:r w:rsidRPr="005D7578">
        <w:rPr>
          <w:rFonts w:eastAsia="PMingLiU" w:cs="Tahoma"/>
        </w:rPr>
        <w:t xml:space="preserve"> Core Infrastructure </w:t>
      </w:r>
      <w:r w:rsidRPr="005D7578">
        <w:rPr>
          <w:rFonts w:eastAsia="PMingLiU" w:cs="Tahoma"/>
        </w:rPr>
        <w:t>元件之合格產品係指：</w:t>
      </w:r>
    </w:p>
    <w:p w14:paraId="05F79673" w14:textId="77777777" w:rsidR="00EB3A5F" w:rsidRPr="005D7578" w:rsidRDefault="00EB3A5F" w:rsidP="00EB3A5F">
      <w:pPr>
        <w:rPr>
          <w:rFonts w:eastAsia="PMingLiU" w:cs="Tahoma"/>
        </w:rPr>
      </w:pPr>
    </w:p>
    <w:p w14:paraId="06535B59" w14:textId="77777777" w:rsidR="00EB3A5F" w:rsidRPr="005D7578" w:rsidRDefault="00EB3A5F" w:rsidP="00ED2656">
      <w:pPr>
        <w:numPr>
          <w:ilvl w:val="0"/>
          <w:numId w:val="73"/>
        </w:numPr>
        <w:spacing w:after="40"/>
        <w:rPr>
          <w:rFonts w:eastAsia="PMingLiU" w:cs="Tahoma"/>
        </w:rPr>
      </w:pPr>
      <w:r w:rsidRPr="005D7578">
        <w:rPr>
          <w:rFonts w:eastAsia="PMingLiU" w:cs="Tahoma"/>
        </w:rPr>
        <w:t xml:space="preserve">CIS DataCenter (Windows Server Datacenter </w:t>
      </w:r>
      <w:r w:rsidRPr="005D7578">
        <w:rPr>
          <w:rFonts w:eastAsia="PMingLiU" w:cs="Tahoma"/>
        </w:rPr>
        <w:t>和</w:t>
      </w:r>
      <w:r w:rsidRPr="005D7578">
        <w:rPr>
          <w:rFonts w:eastAsia="PMingLiU" w:cs="Tahoma"/>
        </w:rPr>
        <w:t xml:space="preserve"> System Center Datacenter)</w:t>
      </w:r>
    </w:p>
    <w:p w14:paraId="46E42732" w14:textId="77777777" w:rsidR="00EB3A5F" w:rsidRPr="005D7578" w:rsidRDefault="00EB3A5F" w:rsidP="00ED2656">
      <w:pPr>
        <w:numPr>
          <w:ilvl w:val="0"/>
          <w:numId w:val="73"/>
        </w:numPr>
        <w:spacing w:after="40"/>
        <w:rPr>
          <w:rFonts w:eastAsia="PMingLiU" w:cs="Tahoma"/>
        </w:rPr>
      </w:pPr>
      <w:r w:rsidRPr="005D7578">
        <w:rPr>
          <w:rFonts w:eastAsia="PMingLiU" w:cs="Tahoma"/>
        </w:rPr>
        <w:t xml:space="preserve">CIS Standard (Windows Server Standard </w:t>
      </w:r>
      <w:r w:rsidRPr="005D7578">
        <w:rPr>
          <w:rFonts w:eastAsia="PMingLiU" w:cs="Tahoma"/>
        </w:rPr>
        <w:t>和</w:t>
      </w:r>
      <w:r w:rsidRPr="005D7578">
        <w:rPr>
          <w:rFonts w:eastAsia="PMingLiU" w:cs="Tahoma"/>
        </w:rPr>
        <w:t xml:space="preserve"> System Center Standard)</w:t>
      </w:r>
    </w:p>
    <w:p w14:paraId="39C0760B" w14:textId="77777777" w:rsidR="00613BBB" w:rsidRPr="005D7578" w:rsidRDefault="00613BBB" w:rsidP="00077CE5">
      <w:pPr>
        <w:rPr>
          <w:rFonts w:eastAsia="PMingLiU" w:cs="Tahoma"/>
        </w:rPr>
      </w:pPr>
    </w:p>
    <w:p w14:paraId="277D4569" w14:textId="77777777" w:rsidR="00613BBB" w:rsidRPr="005D7578" w:rsidRDefault="00613BBB" w:rsidP="00FF1B2B">
      <w:pPr>
        <w:pStyle w:val="AppendixBodyText"/>
        <w:spacing w:after="0"/>
        <w:jc w:val="both"/>
        <w:rPr>
          <w:rFonts w:ascii="Tahoma" w:eastAsia="PMingLiU" w:hAnsi="Tahoma" w:cs="Tahoma"/>
        </w:rPr>
      </w:pPr>
      <w:r w:rsidRPr="005D7578">
        <w:rPr>
          <w:rFonts w:ascii="Tahoma" w:eastAsia="PMingLiU" w:hAnsi="Tahoma" w:cs="Tahoma"/>
          <w:sz w:val="18"/>
          <w:szCs w:val="18"/>
        </w:rPr>
        <w:t>下表列出各種合約之</w:t>
      </w:r>
      <w:r w:rsidRPr="005D7578">
        <w:rPr>
          <w:rFonts w:ascii="Tahoma" w:eastAsia="PMingLiU" w:hAnsi="Tahoma" w:cs="Tahoma"/>
          <w:sz w:val="18"/>
          <w:szCs w:val="18"/>
        </w:rPr>
        <w:t xml:space="preserve"> SA </w:t>
      </w:r>
      <w:r w:rsidRPr="005D7578">
        <w:rPr>
          <w:rFonts w:ascii="Tahoma" w:eastAsia="PMingLiU" w:hAnsi="Tahoma" w:cs="Tahoma"/>
          <w:sz w:val="18"/>
          <w:szCs w:val="18"/>
        </w:rPr>
        <w:t>花費門檻，以各國貨幣而非美元</w:t>
      </w:r>
      <w:r w:rsidRPr="005D7578">
        <w:rPr>
          <w:rFonts w:ascii="Tahoma" w:eastAsia="PMingLiU" w:hAnsi="Tahoma" w:cs="Tahoma"/>
          <w:sz w:val="18"/>
          <w:szCs w:val="18"/>
        </w:rPr>
        <w:t xml:space="preserve"> (USD) </w:t>
      </w:r>
      <w:r w:rsidRPr="005D7578">
        <w:rPr>
          <w:rFonts w:ascii="Tahoma" w:eastAsia="PMingLiU" w:hAnsi="Tahoma" w:cs="Tahoma"/>
          <w:sz w:val="18"/>
          <w:szCs w:val="18"/>
        </w:rPr>
        <w:t>為單位。由於匯率波動，本表格得隨時變更，恕不另行通知。</w:t>
      </w:r>
    </w:p>
    <w:p w14:paraId="0BDC9694" w14:textId="77777777" w:rsidR="00E74270" w:rsidRPr="005D7578" w:rsidRDefault="00E74270" w:rsidP="00FF1B2B">
      <w:pPr>
        <w:pStyle w:val="AppendixBodyText"/>
        <w:spacing w:after="0"/>
        <w:jc w:val="both"/>
        <w:rPr>
          <w:rFonts w:ascii="Tahoma" w:eastAsia="PMingLiU"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5D7578" w14:paraId="688FC89F"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8895F8B" w14:textId="77777777" w:rsidR="00E74270" w:rsidRPr="005D7578" w:rsidRDefault="00E74270" w:rsidP="00E74270">
            <w:pPr>
              <w:pStyle w:val="AppendixBodyText"/>
              <w:jc w:val="center"/>
              <w:rPr>
                <w:rFonts w:ascii="Tahoma" w:eastAsia="PMingLiU" w:hAnsi="Tahoma" w:cs="Tahoma"/>
                <w:b/>
                <w:bCs/>
              </w:rPr>
            </w:pPr>
            <w:r w:rsidRPr="005D7578">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9231EAE" w14:textId="77777777" w:rsidR="00E74270" w:rsidRPr="005D7578" w:rsidRDefault="00E74270" w:rsidP="00E74270">
            <w:pPr>
              <w:pStyle w:val="AppendixBodyText"/>
              <w:jc w:val="center"/>
              <w:rPr>
                <w:rFonts w:ascii="Tahoma" w:eastAsia="PMingLiU" w:hAnsi="Tahoma" w:cs="Tahoma"/>
                <w:b/>
                <w:bCs/>
              </w:rPr>
            </w:pPr>
            <w:r w:rsidRPr="005D7578">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35CC21F" w14:textId="77777777" w:rsidR="00E74270" w:rsidRPr="005D7578" w:rsidRDefault="00E74270" w:rsidP="00E74270">
            <w:pPr>
              <w:pStyle w:val="AppendixBodyText"/>
              <w:jc w:val="center"/>
              <w:rPr>
                <w:rFonts w:ascii="Tahoma" w:eastAsia="PMingLiU" w:hAnsi="Tahoma" w:cs="Tahoma"/>
                <w:b/>
                <w:bCs/>
              </w:rPr>
            </w:pPr>
            <w:r w:rsidRPr="005D7578">
              <w:rPr>
                <w:rFonts w:ascii="Tahoma" w:eastAsia="PMingLiU" w:hAnsi="Tahoma" w:cs="Tahoma"/>
                <w:b/>
                <w:bCs/>
              </w:rPr>
              <w:t>取得無限制全天候</w:t>
            </w:r>
            <w:r w:rsidRPr="005D7578">
              <w:rPr>
                <w:rFonts w:ascii="Tahoma" w:eastAsia="PMingLiU" w:hAnsi="Tahoma" w:cs="Tahoma"/>
                <w:b/>
                <w:bCs/>
              </w:rPr>
              <w:t xml:space="preserve"> PRS </w:t>
            </w:r>
            <w:r w:rsidR="00615168" w:rsidRPr="005D7578">
              <w:rPr>
                <w:rFonts w:ascii="Tahoma" w:eastAsia="PMingLiU" w:hAnsi="Tahoma" w:cs="Tahoma"/>
                <w:b/>
                <w:bCs/>
              </w:rPr>
              <w:br/>
            </w:r>
            <w:r w:rsidRPr="005D7578">
              <w:rPr>
                <w:rFonts w:ascii="Tahoma" w:eastAsia="PMingLiU" w:hAnsi="Tahoma" w:cs="Tahoma"/>
                <w:b/>
                <w:bCs/>
              </w:rPr>
              <w:t>資格之最低年度平均</w:t>
            </w:r>
            <w:r w:rsidRPr="005D7578">
              <w:rPr>
                <w:rFonts w:ascii="Tahoma" w:eastAsia="PMingLiU" w:hAnsi="Tahoma" w:cs="Tahoma"/>
                <w:b/>
                <w:bCs/>
              </w:rPr>
              <w:t xml:space="preserve"> SA </w:t>
            </w:r>
            <w:r w:rsidRPr="005D7578">
              <w:rPr>
                <w:rFonts w:ascii="Tahoma" w:eastAsia="PMingLiU" w:hAnsi="Tahoma" w:cs="Tahoma"/>
                <w:b/>
                <w:bCs/>
              </w:rPr>
              <w:t>花費</w:t>
            </w:r>
          </w:p>
        </w:tc>
      </w:tr>
      <w:tr w:rsidR="00E74270" w:rsidRPr="005D7578" w14:paraId="4ADD92ED" w14:textId="77777777" w:rsidTr="00EB3A5F">
        <w:trPr>
          <w:trHeight w:val="236"/>
          <w:jc w:val="center"/>
        </w:trPr>
        <w:tc>
          <w:tcPr>
            <w:tcW w:w="1757" w:type="dxa"/>
            <w:vAlign w:val="bottom"/>
          </w:tcPr>
          <w:p w14:paraId="6F105FCA"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美元</w:t>
            </w:r>
          </w:p>
        </w:tc>
        <w:tc>
          <w:tcPr>
            <w:tcW w:w="1112" w:type="dxa"/>
            <w:vAlign w:val="bottom"/>
          </w:tcPr>
          <w:p w14:paraId="6237B507"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USD</w:t>
            </w:r>
          </w:p>
        </w:tc>
        <w:tc>
          <w:tcPr>
            <w:tcW w:w="3152" w:type="dxa"/>
            <w:vAlign w:val="bottom"/>
          </w:tcPr>
          <w:p w14:paraId="0E28B612"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250,000 </w:t>
            </w:r>
          </w:p>
        </w:tc>
      </w:tr>
      <w:tr w:rsidR="00E74270" w:rsidRPr="005D7578" w14:paraId="68D21C77" w14:textId="77777777" w:rsidTr="00EB3A5F">
        <w:trPr>
          <w:trHeight w:val="236"/>
          <w:jc w:val="center"/>
        </w:trPr>
        <w:tc>
          <w:tcPr>
            <w:tcW w:w="1757" w:type="dxa"/>
            <w:vAlign w:val="bottom"/>
          </w:tcPr>
          <w:p w14:paraId="315A6564"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澳幣</w:t>
            </w:r>
          </w:p>
        </w:tc>
        <w:tc>
          <w:tcPr>
            <w:tcW w:w="1112" w:type="dxa"/>
            <w:vAlign w:val="bottom"/>
          </w:tcPr>
          <w:p w14:paraId="73F07841"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AUD</w:t>
            </w:r>
          </w:p>
        </w:tc>
        <w:tc>
          <w:tcPr>
            <w:tcW w:w="3152" w:type="dxa"/>
            <w:vAlign w:val="bottom"/>
          </w:tcPr>
          <w:p w14:paraId="6B424807"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375,000 </w:t>
            </w:r>
          </w:p>
        </w:tc>
      </w:tr>
      <w:tr w:rsidR="00E74270" w:rsidRPr="005D7578" w14:paraId="4645F448" w14:textId="77777777" w:rsidTr="00EB3A5F">
        <w:trPr>
          <w:trHeight w:val="236"/>
          <w:jc w:val="center"/>
        </w:trPr>
        <w:tc>
          <w:tcPr>
            <w:tcW w:w="1757" w:type="dxa"/>
            <w:vAlign w:val="bottom"/>
          </w:tcPr>
          <w:p w14:paraId="5F9AFF09"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加幣</w:t>
            </w:r>
          </w:p>
        </w:tc>
        <w:tc>
          <w:tcPr>
            <w:tcW w:w="1112" w:type="dxa"/>
            <w:vAlign w:val="bottom"/>
          </w:tcPr>
          <w:p w14:paraId="5836D522"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CAD</w:t>
            </w:r>
          </w:p>
        </w:tc>
        <w:tc>
          <w:tcPr>
            <w:tcW w:w="3152" w:type="dxa"/>
            <w:vAlign w:val="bottom"/>
          </w:tcPr>
          <w:p w14:paraId="4A9B6386"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337,500 </w:t>
            </w:r>
          </w:p>
        </w:tc>
      </w:tr>
      <w:tr w:rsidR="00E74270" w:rsidRPr="005D7578" w14:paraId="23A2EEF9" w14:textId="77777777" w:rsidTr="00EB3A5F">
        <w:trPr>
          <w:trHeight w:val="236"/>
          <w:jc w:val="center"/>
        </w:trPr>
        <w:tc>
          <w:tcPr>
            <w:tcW w:w="1757" w:type="dxa"/>
            <w:vAlign w:val="bottom"/>
          </w:tcPr>
          <w:p w14:paraId="04B93784"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瑞士法郎</w:t>
            </w:r>
          </w:p>
        </w:tc>
        <w:tc>
          <w:tcPr>
            <w:tcW w:w="1112" w:type="dxa"/>
            <w:vAlign w:val="bottom"/>
          </w:tcPr>
          <w:p w14:paraId="50936FC2"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CHF</w:t>
            </w:r>
          </w:p>
        </w:tc>
        <w:tc>
          <w:tcPr>
            <w:tcW w:w="3152" w:type="dxa"/>
            <w:vAlign w:val="bottom"/>
          </w:tcPr>
          <w:p w14:paraId="43335725"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412,500 </w:t>
            </w:r>
          </w:p>
        </w:tc>
      </w:tr>
      <w:tr w:rsidR="00E74270" w:rsidRPr="005D7578" w14:paraId="3F622B3E" w14:textId="77777777" w:rsidTr="00EB3A5F">
        <w:trPr>
          <w:trHeight w:val="236"/>
          <w:jc w:val="center"/>
        </w:trPr>
        <w:tc>
          <w:tcPr>
            <w:tcW w:w="1757" w:type="dxa"/>
            <w:vAlign w:val="bottom"/>
          </w:tcPr>
          <w:p w14:paraId="3CB699B4"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中國人民幣</w:t>
            </w:r>
          </w:p>
        </w:tc>
        <w:tc>
          <w:tcPr>
            <w:tcW w:w="1112" w:type="dxa"/>
            <w:vAlign w:val="bottom"/>
          </w:tcPr>
          <w:p w14:paraId="443360A9"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CNY</w:t>
            </w:r>
          </w:p>
        </w:tc>
        <w:tc>
          <w:tcPr>
            <w:tcW w:w="3152" w:type="dxa"/>
            <w:vAlign w:val="bottom"/>
          </w:tcPr>
          <w:p w14:paraId="02101E2C"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2,062,500 </w:t>
            </w:r>
          </w:p>
        </w:tc>
      </w:tr>
      <w:tr w:rsidR="00E74270" w:rsidRPr="005D7578" w14:paraId="737052D6" w14:textId="77777777" w:rsidTr="00EB3A5F">
        <w:trPr>
          <w:trHeight w:val="236"/>
          <w:jc w:val="center"/>
        </w:trPr>
        <w:tc>
          <w:tcPr>
            <w:tcW w:w="1757" w:type="dxa"/>
            <w:vAlign w:val="bottom"/>
          </w:tcPr>
          <w:p w14:paraId="3421B847"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丹麥克朗</w:t>
            </w:r>
          </w:p>
        </w:tc>
        <w:tc>
          <w:tcPr>
            <w:tcW w:w="1112" w:type="dxa"/>
            <w:vAlign w:val="bottom"/>
          </w:tcPr>
          <w:p w14:paraId="0CA7429B"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DKK</w:t>
            </w:r>
          </w:p>
        </w:tc>
        <w:tc>
          <w:tcPr>
            <w:tcW w:w="3152" w:type="dxa"/>
            <w:vAlign w:val="bottom"/>
          </w:tcPr>
          <w:p w14:paraId="07B2DA60"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2,000,000 </w:t>
            </w:r>
          </w:p>
        </w:tc>
      </w:tr>
      <w:tr w:rsidR="00E74270" w:rsidRPr="005D7578" w14:paraId="30DE319E" w14:textId="77777777" w:rsidTr="00EB3A5F">
        <w:trPr>
          <w:trHeight w:val="236"/>
          <w:jc w:val="center"/>
        </w:trPr>
        <w:tc>
          <w:tcPr>
            <w:tcW w:w="1757" w:type="dxa"/>
            <w:vAlign w:val="bottom"/>
          </w:tcPr>
          <w:p w14:paraId="3726E443"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歐元</w:t>
            </w:r>
          </w:p>
        </w:tc>
        <w:tc>
          <w:tcPr>
            <w:tcW w:w="1112" w:type="dxa"/>
            <w:vAlign w:val="bottom"/>
          </w:tcPr>
          <w:p w14:paraId="6A0FB661"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EUR</w:t>
            </w:r>
          </w:p>
        </w:tc>
        <w:tc>
          <w:tcPr>
            <w:tcW w:w="3152" w:type="dxa"/>
            <w:vAlign w:val="bottom"/>
          </w:tcPr>
          <w:p w14:paraId="77D4917C"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268,750 </w:t>
            </w:r>
          </w:p>
        </w:tc>
      </w:tr>
      <w:tr w:rsidR="00E74270" w:rsidRPr="005D7578" w14:paraId="1E41B13C" w14:textId="77777777" w:rsidTr="00EB3A5F">
        <w:trPr>
          <w:trHeight w:val="236"/>
          <w:jc w:val="center"/>
        </w:trPr>
        <w:tc>
          <w:tcPr>
            <w:tcW w:w="1757" w:type="dxa"/>
            <w:vAlign w:val="bottom"/>
          </w:tcPr>
          <w:p w14:paraId="57223FB5"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lastRenderedPageBreak/>
              <w:t>英鎊</w:t>
            </w:r>
          </w:p>
        </w:tc>
        <w:tc>
          <w:tcPr>
            <w:tcW w:w="1112" w:type="dxa"/>
            <w:vAlign w:val="bottom"/>
          </w:tcPr>
          <w:p w14:paraId="57F2DD44"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GBP</w:t>
            </w:r>
          </w:p>
        </w:tc>
        <w:tc>
          <w:tcPr>
            <w:tcW w:w="3152" w:type="dxa"/>
            <w:vAlign w:val="bottom"/>
          </w:tcPr>
          <w:p w14:paraId="1B1F63BB"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sz w:val="18"/>
                <w:szCs w:val="18"/>
              </w:rPr>
              <w:t xml:space="preserve"> </w:t>
            </w:r>
            <w:r w:rsidRPr="005D7578">
              <w:rPr>
                <w:rFonts w:ascii="Tahoma" w:eastAsia="PMingLiU" w:hAnsi="Tahoma" w:cs="Tahoma"/>
                <w:color w:val="000000"/>
                <w:sz w:val="18"/>
                <w:szCs w:val="18"/>
              </w:rPr>
              <w:t xml:space="preserve">168,750 </w:t>
            </w:r>
          </w:p>
        </w:tc>
      </w:tr>
      <w:tr w:rsidR="00E74270" w:rsidRPr="005D7578" w14:paraId="2478D48E" w14:textId="77777777" w:rsidTr="00EB3A5F">
        <w:trPr>
          <w:trHeight w:val="236"/>
          <w:jc w:val="center"/>
        </w:trPr>
        <w:tc>
          <w:tcPr>
            <w:tcW w:w="1757" w:type="dxa"/>
            <w:vAlign w:val="bottom"/>
          </w:tcPr>
          <w:p w14:paraId="59391C64"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日圓</w:t>
            </w:r>
          </w:p>
        </w:tc>
        <w:tc>
          <w:tcPr>
            <w:tcW w:w="1112" w:type="dxa"/>
            <w:vAlign w:val="bottom"/>
          </w:tcPr>
          <w:p w14:paraId="7F03211C"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JPY</w:t>
            </w:r>
          </w:p>
        </w:tc>
        <w:tc>
          <w:tcPr>
            <w:tcW w:w="3152" w:type="dxa"/>
            <w:vAlign w:val="bottom"/>
          </w:tcPr>
          <w:p w14:paraId="361A27E2"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30,000,000 </w:t>
            </w:r>
          </w:p>
        </w:tc>
      </w:tr>
      <w:tr w:rsidR="00E74270" w:rsidRPr="005D7578" w14:paraId="0053059C" w14:textId="77777777" w:rsidTr="00EB3A5F">
        <w:trPr>
          <w:trHeight w:val="236"/>
          <w:jc w:val="center"/>
        </w:trPr>
        <w:tc>
          <w:tcPr>
            <w:tcW w:w="1757" w:type="dxa"/>
            <w:vAlign w:val="bottom"/>
          </w:tcPr>
          <w:p w14:paraId="4A7F220E"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韓圜</w:t>
            </w:r>
          </w:p>
        </w:tc>
        <w:tc>
          <w:tcPr>
            <w:tcW w:w="1112" w:type="dxa"/>
            <w:vAlign w:val="bottom"/>
          </w:tcPr>
          <w:p w14:paraId="0A4A3E18"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KRW</w:t>
            </w:r>
          </w:p>
        </w:tc>
        <w:tc>
          <w:tcPr>
            <w:tcW w:w="3152" w:type="dxa"/>
            <w:vAlign w:val="bottom"/>
          </w:tcPr>
          <w:p w14:paraId="5D3CCB60"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300,000,000 </w:t>
            </w:r>
          </w:p>
        </w:tc>
      </w:tr>
      <w:tr w:rsidR="00E74270" w:rsidRPr="005D7578" w14:paraId="2ED10801" w14:textId="77777777" w:rsidTr="00EB3A5F">
        <w:trPr>
          <w:trHeight w:val="236"/>
          <w:jc w:val="center"/>
        </w:trPr>
        <w:tc>
          <w:tcPr>
            <w:tcW w:w="1757" w:type="dxa"/>
            <w:vAlign w:val="bottom"/>
          </w:tcPr>
          <w:p w14:paraId="0C0ADC16"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挪威克朗</w:t>
            </w:r>
          </w:p>
        </w:tc>
        <w:tc>
          <w:tcPr>
            <w:tcW w:w="1112" w:type="dxa"/>
            <w:vAlign w:val="bottom"/>
          </w:tcPr>
          <w:p w14:paraId="17A9E421"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NOK</w:t>
            </w:r>
          </w:p>
        </w:tc>
        <w:tc>
          <w:tcPr>
            <w:tcW w:w="3152" w:type="dxa"/>
            <w:vAlign w:val="bottom"/>
          </w:tcPr>
          <w:p w14:paraId="6BA18750"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2,062,500 </w:t>
            </w:r>
          </w:p>
        </w:tc>
      </w:tr>
      <w:tr w:rsidR="00E74270" w:rsidRPr="005D7578" w14:paraId="2842A086" w14:textId="77777777" w:rsidTr="00EB3A5F">
        <w:trPr>
          <w:trHeight w:val="236"/>
          <w:jc w:val="center"/>
        </w:trPr>
        <w:tc>
          <w:tcPr>
            <w:tcW w:w="1757" w:type="dxa"/>
            <w:vAlign w:val="bottom"/>
          </w:tcPr>
          <w:p w14:paraId="242CDADE"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紐元</w:t>
            </w:r>
          </w:p>
        </w:tc>
        <w:tc>
          <w:tcPr>
            <w:tcW w:w="1112" w:type="dxa"/>
            <w:vAlign w:val="bottom"/>
          </w:tcPr>
          <w:p w14:paraId="67D53B95"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NZD</w:t>
            </w:r>
          </w:p>
        </w:tc>
        <w:tc>
          <w:tcPr>
            <w:tcW w:w="3152" w:type="dxa"/>
            <w:vAlign w:val="bottom"/>
          </w:tcPr>
          <w:p w14:paraId="7A5BA129"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437,500 </w:t>
            </w:r>
          </w:p>
        </w:tc>
      </w:tr>
      <w:tr w:rsidR="00E74270" w:rsidRPr="005D7578" w14:paraId="70F9A9C3" w14:textId="77777777" w:rsidTr="00EB3A5F">
        <w:trPr>
          <w:trHeight w:val="236"/>
          <w:jc w:val="center"/>
        </w:trPr>
        <w:tc>
          <w:tcPr>
            <w:tcW w:w="1757" w:type="dxa"/>
            <w:vAlign w:val="bottom"/>
          </w:tcPr>
          <w:p w14:paraId="1F150D9F"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瑞典克朗</w:t>
            </w:r>
          </w:p>
        </w:tc>
        <w:tc>
          <w:tcPr>
            <w:tcW w:w="1112" w:type="dxa"/>
            <w:vAlign w:val="bottom"/>
          </w:tcPr>
          <w:p w14:paraId="05B8578B"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SEK</w:t>
            </w:r>
          </w:p>
        </w:tc>
        <w:tc>
          <w:tcPr>
            <w:tcW w:w="3152" w:type="dxa"/>
            <w:vAlign w:val="bottom"/>
          </w:tcPr>
          <w:p w14:paraId="0C032D9D"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2,500,000 </w:t>
            </w:r>
          </w:p>
        </w:tc>
      </w:tr>
      <w:tr w:rsidR="00E74270" w:rsidRPr="005D7578" w14:paraId="5F2FB821" w14:textId="77777777" w:rsidTr="00EB3A5F">
        <w:trPr>
          <w:trHeight w:val="236"/>
          <w:jc w:val="center"/>
        </w:trPr>
        <w:tc>
          <w:tcPr>
            <w:tcW w:w="1757" w:type="dxa"/>
            <w:vAlign w:val="bottom"/>
          </w:tcPr>
          <w:p w14:paraId="34F293DA"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新臺幣</w:t>
            </w:r>
          </w:p>
        </w:tc>
        <w:tc>
          <w:tcPr>
            <w:tcW w:w="1112" w:type="dxa"/>
            <w:vAlign w:val="bottom"/>
          </w:tcPr>
          <w:p w14:paraId="591EEF54"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TWD</w:t>
            </w:r>
          </w:p>
        </w:tc>
        <w:tc>
          <w:tcPr>
            <w:tcW w:w="3152" w:type="dxa"/>
            <w:vAlign w:val="bottom"/>
          </w:tcPr>
          <w:p w14:paraId="12D06141" w14:textId="77777777" w:rsidR="00E74270" w:rsidRPr="005D7578" w:rsidRDefault="00E74270" w:rsidP="00E74270">
            <w:pPr>
              <w:pStyle w:val="AppendixBodyText"/>
              <w:jc w:val="right"/>
              <w:rPr>
                <w:rFonts w:ascii="Tahoma" w:eastAsia="PMingLiU" w:hAnsi="Tahoma" w:cs="Tahoma"/>
                <w:sz w:val="18"/>
                <w:szCs w:val="18"/>
              </w:rPr>
            </w:pPr>
            <w:r w:rsidRPr="005D7578">
              <w:rPr>
                <w:rFonts w:ascii="Tahoma" w:eastAsia="PMingLiU" w:hAnsi="Tahoma" w:cs="Tahoma"/>
                <w:color w:val="000000"/>
                <w:sz w:val="18"/>
                <w:szCs w:val="18"/>
              </w:rPr>
              <w:t xml:space="preserve"> 8,750,000 </w:t>
            </w:r>
          </w:p>
        </w:tc>
      </w:tr>
      <w:tr w:rsidR="00E74270" w:rsidRPr="005D7578" w14:paraId="73DD6BEB" w14:textId="77777777" w:rsidTr="00EB3A5F">
        <w:trPr>
          <w:trHeight w:val="236"/>
          <w:jc w:val="center"/>
        </w:trPr>
        <w:tc>
          <w:tcPr>
            <w:tcW w:w="1757" w:type="dxa"/>
            <w:vAlign w:val="bottom"/>
          </w:tcPr>
          <w:p w14:paraId="44B7A8B3"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印度盧比</w:t>
            </w:r>
          </w:p>
        </w:tc>
        <w:tc>
          <w:tcPr>
            <w:tcW w:w="1112" w:type="dxa"/>
            <w:vAlign w:val="bottom"/>
          </w:tcPr>
          <w:p w14:paraId="54CFA548"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INR</w:t>
            </w:r>
          </w:p>
        </w:tc>
        <w:tc>
          <w:tcPr>
            <w:tcW w:w="3152" w:type="dxa"/>
            <w:vAlign w:val="bottom"/>
          </w:tcPr>
          <w:p w14:paraId="3D049538" w14:textId="77777777" w:rsidR="00E74270" w:rsidRPr="005D7578" w:rsidRDefault="00E74270" w:rsidP="00E74270">
            <w:pPr>
              <w:pStyle w:val="AppendixBodyText"/>
              <w:jc w:val="right"/>
              <w:rPr>
                <w:rFonts w:ascii="Tahoma" w:eastAsia="PMingLiU" w:hAnsi="Tahoma" w:cs="Tahoma"/>
                <w:color w:val="000000"/>
                <w:sz w:val="18"/>
                <w:szCs w:val="18"/>
              </w:rPr>
            </w:pPr>
            <w:r w:rsidRPr="005D7578">
              <w:rPr>
                <w:rFonts w:ascii="Tahoma" w:eastAsia="PMingLiU" w:hAnsi="Tahoma" w:cs="Tahoma"/>
                <w:sz w:val="18"/>
                <w:szCs w:val="18"/>
              </w:rPr>
              <w:t>12,500,000</w:t>
            </w:r>
          </w:p>
        </w:tc>
      </w:tr>
      <w:tr w:rsidR="00E74270" w:rsidRPr="005D7578" w14:paraId="1589F1CD" w14:textId="77777777" w:rsidTr="00EB3A5F">
        <w:trPr>
          <w:trHeight w:val="236"/>
          <w:jc w:val="center"/>
        </w:trPr>
        <w:tc>
          <w:tcPr>
            <w:tcW w:w="1757" w:type="dxa"/>
            <w:vAlign w:val="bottom"/>
          </w:tcPr>
          <w:p w14:paraId="108209C4" w14:textId="77777777" w:rsidR="00E74270" w:rsidRPr="005D7578" w:rsidRDefault="00E74270" w:rsidP="00E74270">
            <w:pPr>
              <w:pStyle w:val="AppendixBodyText"/>
              <w:rPr>
                <w:rFonts w:ascii="Tahoma" w:eastAsia="PMingLiU" w:hAnsi="Tahoma" w:cs="Tahoma"/>
                <w:sz w:val="18"/>
                <w:szCs w:val="18"/>
              </w:rPr>
            </w:pPr>
            <w:r w:rsidRPr="005D7578">
              <w:rPr>
                <w:rFonts w:ascii="Tahoma" w:eastAsia="PMingLiU" w:hAnsi="Tahoma" w:cs="Tahoma"/>
                <w:sz w:val="18"/>
                <w:szCs w:val="18"/>
              </w:rPr>
              <w:t>俄羅斯盧布</w:t>
            </w:r>
          </w:p>
        </w:tc>
        <w:tc>
          <w:tcPr>
            <w:tcW w:w="1112" w:type="dxa"/>
            <w:vAlign w:val="bottom"/>
          </w:tcPr>
          <w:p w14:paraId="67BD4D30" w14:textId="77777777" w:rsidR="00E74270" w:rsidRPr="005D7578" w:rsidRDefault="00E74270" w:rsidP="00E74270">
            <w:pPr>
              <w:pStyle w:val="AppendixBodyText"/>
              <w:jc w:val="center"/>
              <w:rPr>
                <w:rFonts w:ascii="Tahoma" w:eastAsia="PMingLiU" w:hAnsi="Tahoma" w:cs="Tahoma"/>
                <w:sz w:val="18"/>
                <w:szCs w:val="18"/>
              </w:rPr>
            </w:pPr>
            <w:r w:rsidRPr="005D7578">
              <w:rPr>
                <w:rFonts w:ascii="Tahoma" w:eastAsia="PMingLiU" w:hAnsi="Tahoma" w:cs="Tahoma"/>
                <w:sz w:val="18"/>
                <w:szCs w:val="18"/>
              </w:rPr>
              <w:t>RUB</w:t>
            </w:r>
          </w:p>
        </w:tc>
        <w:tc>
          <w:tcPr>
            <w:tcW w:w="3152" w:type="dxa"/>
            <w:vAlign w:val="bottom"/>
          </w:tcPr>
          <w:p w14:paraId="644711FD" w14:textId="77777777" w:rsidR="00E74270" w:rsidRPr="005D7578" w:rsidRDefault="00E74270" w:rsidP="00E74270">
            <w:pPr>
              <w:pStyle w:val="AppendixBodyText"/>
              <w:jc w:val="right"/>
              <w:rPr>
                <w:rFonts w:ascii="Tahoma" w:eastAsia="PMingLiU" w:hAnsi="Tahoma" w:cs="Tahoma"/>
                <w:color w:val="000000"/>
                <w:sz w:val="18"/>
                <w:szCs w:val="18"/>
              </w:rPr>
            </w:pPr>
            <w:r w:rsidRPr="005D7578">
              <w:rPr>
                <w:rFonts w:ascii="Tahoma" w:eastAsia="PMingLiU" w:hAnsi="Tahoma" w:cs="Tahoma"/>
                <w:sz w:val="18"/>
                <w:szCs w:val="18"/>
              </w:rPr>
              <w:t>8,250,000</w:t>
            </w:r>
          </w:p>
        </w:tc>
      </w:tr>
    </w:tbl>
    <w:p w14:paraId="680E059C" w14:textId="77777777" w:rsidR="00EB3A5F" w:rsidRPr="005D7578" w:rsidRDefault="00EB3A5F" w:rsidP="00EB3A5F">
      <w:pPr>
        <w:jc w:val="both"/>
        <w:rPr>
          <w:rFonts w:eastAsia="PMingLiU" w:cs="Tahoma"/>
        </w:rPr>
      </w:pPr>
    </w:p>
    <w:p w14:paraId="7CFA1E17" w14:textId="77777777" w:rsidR="00EB3A5F" w:rsidRPr="005D7578" w:rsidRDefault="00EB3A5F" w:rsidP="00EB3A5F">
      <w:pPr>
        <w:jc w:val="both"/>
        <w:rPr>
          <w:rFonts w:eastAsia="PMingLiU" w:cs="Tahoma"/>
        </w:rPr>
      </w:pPr>
      <w:r w:rsidRPr="005D7578">
        <w:rPr>
          <w:rFonts w:eastAsia="PMingLiU" w:cs="Tahoma"/>
        </w:rPr>
        <w:t>當針對有資格取得無限制全天候</w:t>
      </w:r>
      <w:r w:rsidRPr="005D7578">
        <w:rPr>
          <w:rFonts w:eastAsia="PMingLiU" w:cs="Tahoma"/>
        </w:rPr>
        <w:t xml:space="preserve"> PRS </w:t>
      </w:r>
      <w:r w:rsidRPr="005D7578">
        <w:rPr>
          <w:rFonts w:eastAsia="PMingLiU" w:cs="Tahoma"/>
        </w:rPr>
        <w:t>之合格應用程式平台及</w:t>
      </w:r>
      <w:r w:rsidRPr="005D7578">
        <w:rPr>
          <w:rFonts w:eastAsia="PMingLiU" w:cs="Tahoma"/>
        </w:rPr>
        <w:t>/</w:t>
      </w:r>
      <w:r w:rsidRPr="005D7578">
        <w:rPr>
          <w:rFonts w:eastAsia="PMingLiU" w:cs="Tahoma"/>
        </w:rPr>
        <w:t>或</w:t>
      </w:r>
      <w:r w:rsidRPr="005D7578">
        <w:rPr>
          <w:rFonts w:eastAsia="PMingLiU" w:cs="Tahoma"/>
        </w:rPr>
        <w:t xml:space="preserve"> Core Infrastructure </w:t>
      </w:r>
      <w:r w:rsidRPr="005D7578">
        <w:rPr>
          <w:rFonts w:eastAsia="PMingLiU" w:cs="Tahoma"/>
        </w:rPr>
        <w:t>產品提交之年度平均</w:t>
      </w:r>
      <w:r w:rsidRPr="005D7578">
        <w:rPr>
          <w:rFonts w:eastAsia="PMingLiU" w:cs="Tahoma"/>
        </w:rPr>
        <w:t xml:space="preserve"> SA </w:t>
      </w:r>
      <w:r w:rsidRPr="005D7578">
        <w:rPr>
          <w:rFonts w:eastAsia="PMingLiU" w:cs="Tahoma"/>
        </w:rPr>
        <w:t>花費高於</w:t>
      </w:r>
      <w:r w:rsidRPr="005D7578">
        <w:rPr>
          <w:rFonts w:eastAsia="PMingLiU" w:cs="Tahoma"/>
        </w:rPr>
        <w:t xml:space="preserve"> $250,000 </w:t>
      </w:r>
      <w:r w:rsidRPr="005D7578">
        <w:rPr>
          <w:rFonts w:eastAsia="PMingLiU" w:cs="Tahoma"/>
        </w:rPr>
        <w:t>美元時，</w:t>
      </w:r>
      <w:r w:rsidRPr="005D7578">
        <w:rPr>
          <w:rFonts w:eastAsia="PMingLiU" w:cs="Tahoma"/>
        </w:rPr>
        <w:t xml:space="preserve">Microsoft </w:t>
      </w:r>
      <w:r w:rsidRPr="005D7578">
        <w:rPr>
          <w:rFonts w:eastAsia="PMingLiU" w:cs="Tahoma"/>
        </w:rPr>
        <w:t>將不會根據實際</w:t>
      </w:r>
      <w:r w:rsidRPr="005D7578">
        <w:rPr>
          <w:rFonts w:eastAsia="PMingLiU" w:cs="Tahoma"/>
        </w:rPr>
        <w:t xml:space="preserve"> SA </w:t>
      </w:r>
      <w:r w:rsidRPr="005D7578">
        <w:rPr>
          <w:rFonts w:eastAsia="PMingLiU" w:cs="Tahoma"/>
        </w:rPr>
        <w:t>花費針對該些產品贈送事件。如果客戶中途才具備取得無限制全天候</w:t>
      </w:r>
      <w:r w:rsidRPr="005D7578">
        <w:rPr>
          <w:rFonts w:eastAsia="PMingLiU" w:cs="Tahoma"/>
        </w:rPr>
        <w:t xml:space="preserve"> PRS </w:t>
      </w:r>
      <w:r w:rsidRPr="005D7578">
        <w:rPr>
          <w:rFonts w:eastAsia="PMingLiU" w:cs="Tahoma"/>
        </w:rPr>
        <w:t>之資格，先前根據</w:t>
      </w:r>
      <w:r w:rsidRPr="005D7578">
        <w:rPr>
          <w:rFonts w:eastAsia="PMingLiU" w:cs="Tahoma"/>
        </w:rPr>
        <w:t xml:space="preserve"> SA </w:t>
      </w:r>
      <w:r w:rsidRPr="005D7578">
        <w:rPr>
          <w:rFonts w:eastAsia="PMingLiU" w:cs="Tahoma"/>
        </w:rPr>
        <w:t>花費獲贈且未使用之任何事件將會從客戶之餘額中扣掉。無限制全天候</w:t>
      </w:r>
      <w:r w:rsidRPr="005D7578">
        <w:rPr>
          <w:rFonts w:eastAsia="PMingLiU" w:cs="Tahoma"/>
        </w:rPr>
        <w:t xml:space="preserve"> PRS </w:t>
      </w:r>
      <w:r w:rsidRPr="005D7578">
        <w:rPr>
          <w:rFonts w:eastAsia="PMingLiU" w:cs="Tahoma"/>
        </w:rPr>
        <w:t>事件無法轉換為主要問題解決支援時數或事件。</w:t>
      </w:r>
    </w:p>
    <w:p w14:paraId="22615231" w14:textId="77777777" w:rsidR="00EB3A5F" w:rsidRPr="005D7578" w:rsidRDefault="00EB3A5F" w:rsidP="00EB3A5F">
      <w:pPr>
        <w:jc w:val="both"/>
        <w:rPr>
          <w:rFonts w:eastAsia="PMingLiU" w:cs="Tahoma"/>
        </w:rPr>
      </w:pPr>
    </w:p>
    <w:p w14:paraId="0A9AE2C4" w14:textId="77777777" w:rsidR="00EB3A5F" w:rsidRPr="005D7578" w:rsidRDefault="00EB3A5F" w:rsidP="00EB3A5F">
      <w:pPr>
        <w:spacing w:line="276" w:lineRule="auto"/>
        <w:rPr>
          <w:rFonts w:eastAsia="PMingLiU" w:cs="Tahoma"/>
        </w:rPr>
      </w:pPr>
      <w:r w:rsidRPr="005D7578">
        <w:rPr>
          <w:rFonts w:eastAsia="PMingLiU" w:cs="Tahoma"/>
        </w:rPr>
        <w:t xml:space="preserve">(2) </w:t>
      </w:r>
      <w:r w:rsidRPr="005D7578">
        <w:rPr>
          <w:rFonts w:eastAsia="PMingLiU" w:cs="Tahoma"/>
        </w:rPr>
        <w:t>此外，取得</w:t>
      </w:r>
      <w:r w:rsidRPr="005D7578">
        <w:rPr>
          <w:rFonts w:eastAsia="PMingLiU" w:cs="Tahoma"/>
        </w:rPr>
        <w:t xml:space="preserve"> PDW </w:t>
      </w:r>
      <w:r w:rsidRPr="005D7578">
        <w:rPr>
          <w:rFonts w:eastAsia="PMingLiU" w:cs="Tahoma"/>
        </w:rPr>
        <w:t>使用權且具備有效之主要服務合約的客戶，無論其是否參加</w:t>
      </w:r>
      <w:r w:rsidRPr="005D7578">
        <w:rPr>
          <w:rFonts w:eastAsia="PMingLiU" w:cs="Tahoma"/>
        </w:rPr>
        <w:t xml:space="preserve"> SCE </w:t>
      </w:r>
      <w:r w:rsidRPr="005D7578">
        <w:rPr>
          <w:rFonts w:eastAsia="PMingLiU" w:cs="Tahoma"/>
        </w:rPr>
        <w:t>或其</w:t>
      </w:r>
      <w:r w:rsidRPr="005D7578">
        <w:rPr>
          <w:rFonts w:eastAsia="PMingLiU" w:cs="Tahoma"/>
        </w:rPr>
        <w:t xml:space="preserve"> SCE </w:t>
      </w:r>
      <w:r w:rsidRPr="005D7578">
        <w:rPr>
          <w:rFonts w:eastAsia="PMingLiU" w:cs="Tahoma"/>
        </w:rPr>
        <w:t>花費，有資格取得無限制的全天候</w:t>
      </w:r>
      <w:r w:rsidRPr="005D7578">
        <w:rPr>
          <w:rFonts w:eastAsia="PMingLiU" w:cs="Tahoma"/>
        </w:rPr>
        <w:t xml:space="preserve"> PRS </w:t>
      </w:r>
      <w:r w:rsidRPr="005D7578">
        <w:rPr>
          <w:rFonts w:eastAsia="PMingLiU" w:cs="Tahoma"/>
        </w:rPr>
        <w:t>事件。當客戶購買</w:t>
      </w:r>
      <w:r w:rsidRPr="005D7578">
        <w:rPr>
          <w:rFonts w:eastAsia="PMingLiU" w:cs="Tahoma"/>
        </w:rPr>
        <w:t xml:space="preserve"> PDW </w:t>
      </w:r>
      <w:r w:rsidRPr="005D7578">
        <w:rPr>
          <w:rFonts w:eastAsia="PMingLiU" w:cs="Tahoma"/>
        </w:rPr>
        <w:t>使用權時，</w:t>
      </w:r>
      <w:r w:rsidRPr="005D7578">
        <w:rPr>
          <w:rFonts w:eastAsia="PMingLiU" w:cs="Tahoma"/>
        </w:rPr>
        <w:t xml:space="preserve">Microsoft </w:t>
      </w:r>
      <w:r w:rsidRPr="005D7578">
        <w:rPr>
          <w:rFonts w:eastAsia="PMingLiU" w:cs="Tahoma"/>
        </w:rPr>
        <w:t>不會根據此產品實際</w:t>
      </w:r>
      <w:r w:rsidRPr="005D7578">
        <w:rPr>
          <w:rFonts w:eastAsia="PMingLiU" w:cs="Tahoma"/>
        </w:rPr>
        <w:t xml:space="preserve"> SA </w:t>
      </w:r>
      <w:r w:rsidRPr="005D7578">
        <w:rPr>
          <w:rFonts w:eastAsia="PMingLiU" w:cs="Tahoma"/>
        </w:rPr>
        <w:t>花費贈送事件。無限制全天候</w:t>
      </w:r>
      <w:r w:rsidRPr="005D7578">
        <w:rPr>
          <w:rFonts w:eastAsia="PMingLiU" w:cs="Tahoma"/>
        </w:rPr>
        <w:t xml:space="preserve"> PRS </w:t>
      </w:r>
      <w:r w:rsidRPr="005D7578">
        <w:rPr>
          <w:rFonts w:eastAsia="PMingLiU" w:cs="Tahoma"/>
        </w:rPr>
        <w:t>事件無法轉換為主要問題解決支援時數或事件。</w:t>
      </w:r>
    </w:p>
    <w:p w14:paraId="72FA3F2F" w14:textId="77777777" w:rsidR="00EB3A5F" w:rsidRPr="005D7578" w:rsidRDefault="00EB3A5F" w:rsidP="00EB3A5F">
      <w:pPr>
        <w:jc w:val="both"/>
        <w:rPr>
          <w:rFonts w:eastAsia="PMingLiU" w:cs="Tahoma"/>
        </w:rPr>
      </w:pPr>
    </w:p>
    <w:p w14:paraId="0556E0F1" w14:textId="77777777" w:rsidR="00EB3A5F" w:rsidRPr="005D7578" w:rsidRDefault="00EB3A5F" w:rsidP="00EB3A5F">
      <w:pPr>
        <w:jc w:val="both"/>
        <w:rPr>
          <w:rFonts w:eastAsia="PMingLiU" w:cs="Tahoma"/>
        </w:rPr>
      </w:pPr>
      <w:r w:rsidRPr="005D7578">
        <w:rPr>
          <w:rFonts w:eastAsia="PMingLiU" w:cs="Tahoma"/>
          <w:color w:val="000000"/>
        </w:rPr>
        <w:t>雖然所有合格客戶將收到無限制的全天候</w:t>
      </w:r>
      <w:r w:rsidRPr="005D7578">
        <w:rPr>
          <w:rFonts w:eastAsia="PMingLiU" w:cs="Tahoma"/>
          <w:color w:val="000000"/>
        </w:rPr>
        <w:t xml:space="preserve"> PRS </w:t>
      </w:r>
      <w:r w:rsidRPr="005D7578">
        <w:rPr>
          <w:rFonts w:eastAsia="PMingLiU" w:cs="Tahoma"/>
          <w:color w:val="000000"/>
        </w:rPr>
        <w:t>事件數目，但可管理無限制全天候</w:t>
      </w:r>
      <w:r w:rsidRPr="005D7578">
        <w:rPr>
          <w:rFonts w:eastAsia="PMingLiU" w:cs="Tahoma"/>
          <w:color w:val="000000"/>
        </w:rPr>
        <w:t xml:space="preserve"> PRS </w:t>
      </w:r>
      <w:r w:rsidRPr="005D7578">
        <w:rPr>
          <w:rFonts w:eastAsia="PMingLiU" w:cs="Tahoma"/>
          <w:color w:val="000000"/>
        </w:rPr>
        <w:t>之許可支援聯絡人數目則會依</w:t>
      </w:r>
      <w:r w:rsidRPr="005D7578">
        <w:rPr>
          <w:rFonts w:eastAsia="PMingLiU" w:cs="Tahoma"/>
          <w:color w:val="000000"/>
        </w:rPr>
        <w:t xml:space="preserve"> SA </w:t>
      </w:r>
      <w:r w:rsidRPr="005D7578">
        <w:rPr>
          <w:rFonts w:eastAsia="PMingLiU" w:cs="Tahoma"/>
          <w:color w:val="000000"/>
        </w:rPr>
        <w:t>花費大小而有所不同。所有合格之客戶至少有權取得四個授權聯絡人再加一個額外的聯絡人，依客戶據以購買</w:t>
      </w:r>
      <w:r w:rsidRPr="005D7578">
        <w:rPr>
          <w:rFonts w:eastAsia="PMingLiU" w:cs="Tahoma"/>
          <w:color w:val="000000"/>
        </w:rPr>
        <w:t xml:space="preserve"> PDW </w:t>
      </w:r>
      <w:r w:rsidRPr="005D7578">
        <w:rPr>
          <w:rFonts w:eastAsia="PMingLiU" w:cs="Tahoma"/>
          <w:color w:val="000000"/>
        </w:rPr>
        <w:t>使用權之</w:t>
      </w:r>
      <w:r w:rsidRPr="005D7578">
        <w:rPr>
          <w:rFonts w:eastAsia="PMingLiU" w:cs="Tahoma"/>
          <w:color w:val="000000"/>
        </w:rPr>
        <w:t xml:space="preserve"> SCE </w:t>
      </w:r>
      <w:r w:rsidRPr="005D7578">
        <w:rPr>
          <w:rFonts w:eastAsia="PMingLiU" w:cs="Tahoma"/>
          <w:color w:val="000000"/>
        </w:rPr>
        <w:t>或</w:t>
      </w:r>
      <w:r w:rsidRPr="005D7578">
        <w:rPr>
          <w:rFonts w:eastAsia="PMingLiU" w:cs="Tahoma"/>
          <w:color w:val="000000"/>
        </w:rPr>
        <w:t xml:space="preserve"> VL </w:t>
      </w:r>
      <w:r w:rsidRPr="005D7578">
        <w:rPr>
          <w:rFonts w:eastAsia="PMingLiU" w:cs="Tahoma"/>
          <w:color w:val="000000"/>
        </w:rPr>
        <w:t>方案，每個額外聯絡人要</w:t>
      </w:r>
      <w:r w:rsidRPr="005D7578">
        <w:rPr>
          <w:rFonts w:eastAsia="PMingLiU" w:cs="Tahoma"/>
          <w:color w:val="000000"/>
        </w:rPr>
        <w:t xml:space="preserve"> $125,000 </w:t>
      </w:r>
      <w:r w:rsidRPr="005D7578">
        <w:rPr>
          <w:rFonts w:eastAsia="PMingLiU" w:cs="Tahoma"/>
          <w:color w:val="000000"/>
        </w:rPr>
        <w:t>美元的</w:t>
      </w:r>
      <w:r w:rsidRPr="005D7578">
        <w:rPr>
          <w:rFonts w:eastAsia="PMingLiU" w:cs="Tahoma"/>
          <w:color w:val="000000"/>
        </w:rPr>
        <w:t xml:space="preserve"> SA </w:t>
      </w:r>
      <w:r w:rsidRPr="005D7578">
        <w:rPr>
          <w:rFonts w:eastAsia="PMingLiU" w:cs="Tahoma"/>
          <w:color w:val="000000"/>
        </w:rPr>
        <w:t>花費。針對以外幣為單位之合約，若是每個遞增之</w:t>
      </w:r>
      <w:r w:rsidRPr="005D7578">
        <w:rPr>
          <w:rFonts w:eastAsia="PMingLiU" w:cs="Tahoma"/>
          <w:color w:val="000000"/>
        </w:rPr>
        <w:t xml:space="preserve"> SA </w:t>
      </w:r>
      <w:r w:rsidRPr="005D7578">
        <w:rPr>
          <w:rFonts w:eastAsia="PMingLiU" w:cs="Tahoma"/>
          <w:color w:val="000000"/>
        </w:rPr>
        <w:t>花費金額等於</w:t>
      </w:r>
      <w:r w:rsidRPr="005D7578">
        <w:rPr>
          <w:rFonts w:eastAsia="PMingLiU" w:cs="Tahoma"/>
          <w:color w:val="000000"/>
        </w:rPr>
        <w:t xml:space="preserve"> $125,000 </w:t>
      </w:r>
      <w:r w:rsidRPr="005D7578">
        <w:rPr>
          <w:rFonts w:eastAsia="PMingLiU" w:cs="Tahoma"/>
          <w:color w:val="000000"/>
        </w:rPr>
        <w:t>美元的年度平均</w:t>
      </w:r>
      <w:r w:rsidRPr="005D7578">
        <w:rPr>
          <w:rFonts w:eastAsia="PMingLiU" w:cs="Tahoma"/>
          <w:color w:val="000000"/>
        </w:rPr>
        <w:t xml:space="preserve"> SA </w:t>
      </w:r>
      <w:r w:rsidRPr="005D7578">
        <w:rPr>
          <w:rFonts w:eastAsia="PMingLiU" w:cs="Tahoma"/>
          <w:color w:val="000000"/>
        </w:rPr>
        <w:t>花費</w:t>
      </w:r>
      <w:r w:rsidRPr="005D7578">
        <w:rPr>
          <w:rFonts w:eastAsia="PMingLiU" w:cs="Tahoma"/>
          <w:color w:val="000000"/>
        </w:rPr>
        <w:t xml:space="preserve"> (</w:t>
      </w:r>
      <w:r w:rsidRPr="005D7578">
        <w:rPr>
          <w:rFonts w:eastAsia="PMingLiU" w:cs="Tahoma"/>
          <w:color w:val="000000"/>
        </w:rPr>
        <w:t>以適當之外幣為單位</w:t>
      </w:r>
      <w:r w:rsidRPr="005D7578">
        <w:rPr>
          <w:rFonts w:eastAsia="PMingLiU" w:cs="Tahoma"/>
          <w:color w:val="000000"/>
        </w:rPr>
        <w:t>)</w:t>
      </w:r>
      <w:r w:rsidRPr="005D7578">
        <w:rPr>
          <w:rFonts w:eastAsia="PMingLiU" w:cs="Tahoma"/>
          <w:color w:val="000000"/>
        </w:rPr>
        <w:t>，則有資格的客戶至少有權取得四個授權聯絡人再加一個額外的聯絡人。請參閱下表：</w:t>
      </w:r>
    </w:p>
    <w:p w14:paraId="7100428F" w14:textId="77777777" w:rsidR="00EB3A5F" w:rsidRPr="005D7578" w:rsidRDefault="00EB3A5F" w:rsidP="00EB3A5F">
      <w:pPr>
        <w:jc w:val="both"/>
        <w:rPr>
          <w:rFonts w:eastAsia="PMingLiU" w:cs="Tahoma"/>
        </w:rPr>
      </w:pPr>
    </w:p>
    <w:p w14:paraId="32064CF4" w14:textId="77777777" w:rsidR="00EB3A5F" w:rsidRPr="005D7578" w:rsidRDefault="00EB3A5F" w:rsidP="00EB3A5F">
      <w:pPr>
        <w:jc w:val="both"/>
        <w:rPr>
          <w:rFonts w:eastAsia="PMingLiU" w:cs="Tahoma"/>
        </w:rPr>
      </w:pPr>
      <w:r w:rsidRPr="005D7578">
        <w:rPr>
          <w:rFonts w:eastAsia="PMingLiU" w:cs="Tahoma"/>
          <w:color w:val="000000"/>
        </w:rPr>
        <w:t>下表適用於具備</w:t>
      </w:r>
      <w:r w:rsidRPr="005D7578">
        <w:rPr>
          <w:rFonts w:eastAsia="PMingLiU" w:cs="Tahoma"/>
          <w:color w:val="000000"/>
        </w:rPr>
        <w:t xml:space="preserve"> SCE </w:t>
      </w:r>
      <w:r w:rsidRPr="005D7578">
        <w:rPr>
          <w:rFonts w:eastAsia="PMingLiU" w:cs="Tahoma"/>
          <w:color w:val="000000"/>
        </w:rPr>
        <w:t>或</w:t>
      </w:r>
      <w:r w:rsidRPr="005D7578">
        <w:rPr>
          <w:rFonts w:eastAsia="PMingLiU" w:cs="Tahoma"/>
          <w:color w:val="000000"/>
        </w:rPr>
        <w:t xml:space="preserve"> PDW </w:t>
      </w:r>
      <w:r w:rsidRPr="005D7578">
        <w:rPr>
          <w:rFonts w:eastAsia="PMingLiU" w:cs="Tahoma"/>
          <w:color w:val="000000"/>
        </w:rPr>
        <w:t>使用權的客戶：</w:t>
      </w:r>
    </w:p>
    <w:p w14:paraId="36C300C9" w14:textId="77777777" w:rsidR="00EB3A5F" w:rsidRPr="005D7578" w:rsidRDefault="00EB3A5F" w:rsidP="00EB3A5F">
      <w:pPr>
        <w:rPr>
          <w:rFonts w:eastAsia="PMingLiU" w:cs="Tahoma"/>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D7578" w14:paraId="65C5A4AA"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7201F82E" w14:textId="77777777" w:rsidR="00EB3A5F" w:rsidRPr="005D7578" w:rsidRDefault="00EB3A5F" w:rsidP="00892A1D">
            <w:pPr>
              <w:jc w:val="center"/>
              <w:rPr>
                <w:rFonts w:eastAsia="PMingLiU" w:cs="Tahoma"/>
                <w:color w:val="000000"/>
              </w:rPr>
            </w:pPr>
            <w:r w:rsidRPr="005D7578">
              <w:rPr>
                <w:rFonts w:eastAsia="PMingLiU" w:cs="Tahoma"/>
                <w:b/>
                <w:bCs/>
                <w:color w:val="000000"/>
              </w:rPr>
              <w:t>年度平均</w:t>
            </w:r>
            <w:r w:rsidRPr="005D7578">
              <w:rPr>
                <w:rFonts w:eastAsia="PMingLiU" w:cs="Tahoma"/>
                <w:b/>
                <w:bCs/>
                <w:color w:val="000000"/>
              </w:rPr>
              <w:t xml:space="preserve"> SA </w:t>
            </w:r>
            <w:r w:rsidRPr="005D7578">
              <w:rPr>
                <w:rFonts w:eastAsia="PMingLiU" w:cs="Tahoma"/>
                <w:b/>
                <w:bCs/>
                <w:color w:val="000000"/>
              </w:rPr>
              <w:t>花費</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09B02C2" w14:textId="77777777" w:rsidR="00EB3A5F" w:rsidRPr="005D7578" w:rsidRDefault="00EB3A5F" w:rsidP="00892A1D">
            <w:pPr>
              <w:jc w:val="center"/>
              <w:rPr>
                <w:rFonts w:eastAsia="PMingLiU" w:cs="Tahoma"/>
                <w:color w:val="000000"/>
              </w:rPr>
            </w:pPr>
            <w:r w:rsidRPr="005D7578">
              <w:rPr>
                <w:rFonts w:eastAsia="PMingLiU" w:cs="Tahoma"/>
                <w:b/>
                <w:bCs/>
                <w:color w:val="000000"/>
              </w:rPr>
              <w:t>許可之支援聯絡人</w:t>
            </w:r>
          </w:p>
        </w:tc>
      </w:tr>
      <w:tr w:rsidR="00EB3A5F" w:rsidRPr="005D7578" w14:paraId="552CDEB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A4B05F1" w14:textId="77777777" w:rsidR="00EB3A5F" w:rsidRPr="005D7578" w:rsidRDefault="00EB3A5F" w:rsidP="00892A1D">
            <w:pPr>
              <w:jc w:val="center"/>
              <w:rPr>
                <w:rFonts w:eastAsia="PMingLiU" w:cs="Tahoma"/>
                <w:color w:val="000000"/>
              </w:rPr>
            </w:pPr>
            <w:r w:rsidRPr="005D7578">
              <w:rPr>
                <w:rFonts w:eastAsia="PMingLiU"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B2FD5E0" w14:textId="77777777" w:rsidR="00EB3A5F" w:rsidRPr="005D7578" w:rsidRDefault="00EB3A5F" w:rsidP="00892A1D">
            <w:pPr>
              <w:jc w:val="center"/>
              <w:rPr>
                <w:rFonts w:eastAsia="PMingLiU" w:cs="Tahoma"/>
                <w:color w:val="000000"/>
              </w:rPr>
            </w:pPr>
            <w:r w:rsidRPr="005D7578">
              <w:rPr>
                <w:rFonts w:eastAsia="PMingLiU" w:cs="Tahoma"/>
                <w:color w:val="000000"/>
              </w:rPr>
              <w:t>4</w:t>
            </w:r>
          </w:p>
        </w:tc>
      </w:tr>
      <w:tr w:rsidR="00EB3A5F" w:rsidRPr="005D7578" w14:paraId="138E92C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5692BB6" w14:textId="77777777" w:rsidR="00EB3A5F" w:rsidRPr="005D7578" w:rsidRDefault="00EB3A5F" w:rsidP="00892A1D">
            <w:pPr>
              <w:jc w:val="center"/>
              <w:rPr>
                <w:rFonts w:eastAsia="PMingLiU" w:cs="Tahoma"/>
              </w:rPr>
            </w:pPr>
            <w:r w:rsidRPr="005D7578">
              <w:rPr>
                <w:rFonts w:eastAsia="PMingLiU"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EBEAA0E" w14:textId="77777777" w:rsidR="00EB3A5F" w:rsidRPr="005D7578" w:rsidRDefault="00EB3A5F" w:rsidP="00892A1D">
            <w:pPr>
              <w:jc w:val="center"/>
              <w:rPr>
                <w:rFonts w:eastAsia="PMingLiU" w:cs="Tahoma"/>
              </w:rPr>
            </w:pPr>
            <w:r w:rsidRPr="005D7578">
              <w:rPr>
                <w:rFonts w:eastAsia="PMingLiU" w:cs="Tahoma"/>
              </w:rPr>
              <w:t>5</w:t>
            </w:r>
          </w:p>
        </w:tc>
      </w:tr>
      <w:tr w:rsidR="00EB3A5F" w:rsidRPr="005D7578" w14:paraId="10B80FC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FA0F4BE" w14:textId="77777777" w:rsidR="00EB3A5F" w:rsidRPr="005D7578" w:rsidRDefault="00EB3A5F" w:rsidP="00892A1D">
            <w:pPr>
              <w:jc w:val="center"/>
              <w:rPr>
                <w:rFonts w:eastAsia="PMingLiU" w:cs="Tahoma"/>
              </w:rPr>
            </w:pPr>
            <w:r w:rsidRPr="005D7578">
              <w:rPr>
                <w:rFonts w:eastAsia="PMingLiU"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CD9F5D0" w14:textId="77777777" w:rsidR="00EB3A5F" w:rsidRPr="005D7578" w:rsidRDefault="00EB3A5F" w:rsidP="00892A1D">
            <w:pPr>
              <w:jc w:val="center"/>
              <w:rPr>
                <w:rFonts w:eastAsia="PMingLiU" w:cs="Tahoma"/>
              </w:rPr>
            </w:pPr>
            <w:r w:rsidRPr="005D7578">
              <w:rPr>
                <w:rFonts w:eastAsia="PMingLiU" w:cs="Tahoma"/>
              </w:rPr>
              <w:t>6</w:t>
            </w:r>
          </w:p>
        </w:tc>
      </w:tr>
      <w:tr w:rsidR="00EB3A5F" w:rsidRPr="005D7578" w14:paraId="25EDFCF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041BEEE" w14:textId="77777777" w:rsidR="00EB3A5F" w:rsidRPr="005D7578" w:rsidRDefault="00EB3A5F" w:rsidP="00892A1D">
            <w:pPr>
              <w:jc w:val="center"/>
              <w:rPr>
                <w:rFonts w:eastAsia="PMingLiU" w:cs="Tahoma"/>
              </w:rPr>
            </w:pPr>
            <w:r w:rsidRPr="005D7578">
              <w:rPr>
                <w:rFonts w:eastAsia="PMingLiU"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5465313" w14:textId="77777777" w:rsidR="00EB3A5F" w:rsidRPr="005D7578" w:rsidRDefault="00EB3A5F" w:rsidP="00892A1D">
            <w:pPr>
              <w:jc w:val="center"/>
              <w:rPr>
                <w:rFonts w:eastAsia="PMingLiU" w:cs="Tahoma"/>
              </w:rPr>
            </w:pPr>
            <w:r w:rsidRPr="005D7578">
              <w:rPr>
                <w:rFonts w:eastAsia="PMingLiU" w:cs="Tahoma"/>
              </w:rPr>
              <w:t>7</w:t>
            </w:r>
          </w:p>
        </w:tc>
      </w:tr>
      <w:tr w:rsidR="00EB3A5F" w:rsidRPr="005D7578" w14:paraId="76BA008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60E3160" w14:textId="77777777" w:rsidR="00EB3A5F" w:rsidRPr="005D7578" w:rsidRDefault="00EB3A5F" w:rsidP="00892A1D">
            <w:pPr>
              <w:jc w:val="center"/>
              <w:rPr>
                <w:rFonts w:eastAsia="PMingLiU" w:cs="Tahoma"/>
              </w:rPr>
            </w:pPr>
            <w:r w:rsidRPr="005D7578">
              <w:rPr>
                <w:rFonts w:eastAsia="PMingLiU"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988F8B4" w14:textId="77777777" w:rsidR="00EB3A5F" w:rsidRPr="005D7578" w:rsidRDefault="00EB3A5F" w:rsidP="00892A1D">
            <w:pPr>
              <w:jc w:val="center"/>
              <w:rPr>
                <w:rFonts w:eastAsia="PMingLiU" w:cs="Tahoma"/>
              </w:rPr>
            </w:pPr>
            <w:r w:rsidRPr="005D7578">
              <w:rPr>
                <w:rFonts w:eastAsia="PMingLiU" w:cs="Tahoma"/>
              </w:rPr>
              <w:t>8</w:t>
            </w:r>
          </w:p>
        </w:tc>
      </w:tr>
    </w:tbl>
    <w:p w14:paraId="58B26360" w14:textId="77777777" w:rsidR="00EB3A5F" w:rsidRPr="005D7578" w:rsidRDefault="00EB3A5F" w:rsidP="00EB3A5F">
      <w:pPr>
        <w:jc w:val="both"/>
        <w:rPr>
          <w:rFonts w:eastAsia="PMingLiU" w:cs="Tahoma"/>
        </w:rPr>
      </w:pPr>
    </w:p>
    <w:p w14:paraId="4E9B464C" w14:textId="77777777" w:rsidR="00EB3A5F" w:rsidRPr="005D7578" w:rsidRDefault="00EB3A5F" w:rsidP="00EB3A5F">
      <w:pPr>
        <w:jc w:val="both"/>
        <w:rPr>
          <w:rFonts w:eastAsia="PMingLiU" w:cs="Tahoma"/>
        </w:rPr>
      </w:pPr>
      <w:r w:rsidRPr="005D7578">
        <w:rPr>
          <w:rFonts w:eastAsia="PMingLiU" w:cs="Tahoma"/>
        </w:rPr>
        <w:t>應該由客戶指定之聯絡人透過電話或網頁啟動支援要求，且應遵照客戶之主要服務合約</w:t>
      </w:r>
      <w:r w:rsidRPr="005D7578">
        <w:rPr>
          <w:rFonts w:eastAsia="PMingLiU" w:cs="Tahoma"/>
        </w:rPr>
        <w:t xml:space="preserve"> (Premier Services Agreement) </w:t>
      </w:r>
      <w:r w:rsidRPr="005D7578">
        <w:rPr>
          <w:rFonts w:eastAsia="PMingLiU" w:cs="Tahoma"/>
        </w:rPr>
        <w:t>中所述之程序進行。無限制全天候</w:t>
      </w:r>
      <w:r w:rsidRPr="005D7578">
        <w:rPr>
          <w:rFonts w:eastAsia="PMingLiU" w:cs="Tahoma"/>
        </w:rPr>
        <w:t xml:space="preserve"> PRS </w:t>
      </w:r>
      <w:r w:rsidRPr="005D7578">
        <w:rPr>
          <w:rFonts w:eastAsia="PMingLiU" w:cs="Tahoma"/>
        </w:rPr>
        <w:t>利益僅包含問題解決服務。由</w:t>
      </w:r>
      <w:r w:rsidRPr="005D7578">
        <w:rPr>
          <w:rFonts w:eastAsia="PMingLiU" w:cs="Tahoma"/>
        </w:rPr>
        <w:t xml:space="preserve"> Technical Account Manager (TAM) </w:t>
      </w:r>
      <w:r w:rsidRPr="005D7578">
        <w:rPr>
          <w:rFonts w:eastAsia="PMingLiU" w:cs="Tahoma"/>
        </w:rPr>
        <w:t>或</w:t>
      </w:r>
      <w:r w:rsidRPr="005D7578">
        <w:rPr>
          <w:rFonts w:eastAsia="PMingLiU" w:cs="Tahoma"/>
        </w:rPr>
        <w:t xml:space="preserve"> Designated Support Engineer (DSE) </w:t>
      </w:r>
      <w:r w:rsidRPr="005D7578">
        <w:rPr>
          <w:rFonts w:eastAsia="PMingLiU" w:cs="Tahoma"/>
        </w:rPr>
        <w:t>針對事件之解決所花費的任何時間，將依客戶之主要服務合約進行說明。</w:t>
      </w:r>
    </w:p>
    <w:p w14:paraId="35E4A515" w14:textId="77777777" w:rsidR="00023FE7" w:rsidRPr="005D7578" w:rsidRDefault="00023FE7" w:rsidP="00F42FB8">
      <w:pPr>
        <w:pStyle w:val="Heading3"/>
        <w:rPr>
          <w:rFonts w:ascii="Tahoma" w:eastAsia="PMingLiU" w:hAnsi="Tahoma" w:cs="Tahoma"/>
          <w:sz w:val="18"/>
          <w:szCs w:val="18"/>
        </w:rPr>
      </w:pPr>
    </w:p>
    <w:p w14:paraId="1F9DD772" w14:textId="77777777" w:rsidR="00E06FE8" w:rsidRPr="005D7578" w:rsidRDefault="00E06FE8" w:rsidP="00E06FE8">
      <w:pPr>
        <w:keepNext/>
        <w:keepLines/>
        <w:spacing w:before="40" w:line="259" w:lineRule="auto"/>
        <w:outlineLvl w:val="2"/>
        <w:rPr>
          <w:rFonts w:eastAsia="PMingLiU" w:cs="Tahoma"/>
        </w:rPr>
      </w:pPr>
      <w:bookmarkStart w:id="740" w:name="_Toc336338239"/>
      <w:r w:rsidRPr="005D7578">
        <w:rPr>
          <w:rFonts w:eastAsia="PMingLiU" w:cs="Tahoma"/>
          <w:b/>
          <w:color w:val="000000"/>
          <w:sz w:val="24"/>
          <w:szCs w:val="18"/>
        </w:rPr>
        <w:t xml:space="preserve">System Center </w:t>
      </w:r>
      <w:r w:rsidRPr="005D7578">
        <w:rPr>
          <w:rFonts w:eastAsia="PMingLiU" w:cs="Tahoma"/>
          <w:b/>
          <w:color w:val="000000"/>
          <w:sz w:val="24"/>
          <w:szCs w:val="18"/>
        </w:rPr>
        <w:t>全域服務監視</w:t>
      </w:r>
    </w:p>
    <w:p w14:paraId="055EE877" w14:textId="77777777" w:rsidR="00E06FE8" w:rsidRPr="005D7578" w:rsidRDefault="00E06FE8" w:rsidP="007E466C">
      <w:pPr>
        <w:rPr>
          <w:rFonts w:eastAsia="PMingLiU" w:cs="Tahoma"/>
        </w:rPr>
      </w:pPr>
      <w:r w:rsidRPr="005D7578">
        <w:rPr>
          <w:rFonts w:eastAsia="PMingLiU" w:cs="Tahoma"/>
          <w:szCs w:val="18"/>
        </w:rPr>
        <w:t>具備下表中所列之管理使用權之有效軟體保證範圍的客戶，有資格依「產品使用權」中所列示內容使用</w:t>
      </w:r>
      <w:r w:rsidRPr="005D7578">
        <w:rPr>
          <w:rFonts w:eastAsia="PMingLiU" w:cs="Tahoma"/>
          <w:szCs w:val="18"/>
        </w:rPr>
        <w:t xml:space="preserve"> System Center </w:t>
      </w:r>
      <w:r w:rsidRPr="005D7578">
        <w:rPr>
          <w:rFonts w:eastAsia="PMingLiU" w:cs="Tahoma"/>
          <w:szCs w:val="18"/>
        </w:rPr>
        <w:t>全域服務監視。</w:t>
      </w:r>
    </w:p>
    <w:p w14:paraId="2508CB9D" w14:textId="77777777" w:rsidR="000E6E21" w:rsidRPr="005D7578" w:rsidRDefault="000E6E21" w:rsidP="007E466C">
      <w:pPr>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D7578" w14:paraId="612CEB6C"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D780A38" w14:textId="77777777" w:rsidR="00E06FE8" w:rsidRPr="005D7578" w:rsidRDefault="00E06FE8" w:rsidP="007E466C">
            <w:pPr>
              <w:spacing w:before="120" w:after="120"/>
              <w:jc w:val="center"/>
              <w:rPr>
                <w:rFonts w:eastAsia="PMingLiU" w:cs="Tahoma"/>
                <w:b/>
                <w:szCs w:val="18"/>
              </w:rPr>
            </w:pPr>
            <w:r w:rsidRPr="005D7578">
              <w:rPr>
                <w:rFonts w:eastAsia="PMingLiU" w:cs="Tahoma"/>
                <w:b/>
                <w:szCs w:val="18"/>
              </w:rPr>
              <w:t>合格管理使用權</w:t>
            </w:r>
          </w:p>
        </w:tc>
      </w:tr>
      <w:tr w:rsidR="000E6E21" w:rsidRPr="005D7578" w14:paraId="0EE6506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350695A" w14:textId="77777777" w:rsidR="00E06FE8" w:rsidRPr="005D7578" w:rsidRDefault="00E06FE8" w:rsidP="007E466C">
            <w:pPr>
              <w:spacing w:before="120" w:after="120"/>
              <w:jc w:val="center"/>
              <w:rPr>
                <w:rFonts w:eastAsia="PMingLiU" w:cs="Tahoma"/>
                <w:szCs w:val="18"/>
              </w:rPr>
            </w:pPr>
            <w:r w:rsidRPr="005D7578">
              <w:rPr>
                <w:rFonts w:eastAsia="PMingLiU" w:cs="Tahoma"/>
                <w:szCs w:val="18"/>
              </w:rPr>
              <w:t xml:space="preserve">System Center Datacenter Server </w:t>
            </w:r>
            <w:r w:rsidRPr="005D7578">
              <w:rPr>
                <w:rFonts w:eastAsia="PMingLiU" w:cs="Tahoma"/>
                <w:szCs w:val="18"/>
              </w:rPr>
              <w:t>管理使用權</w:t>
            </w:r>
          </w:p>
        </w:tc>
      </w:tr>
      <w:tr w:rsidR="000E6E21" w:rsidRPr="005D7578" w14:paraId="6BC86F6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4A652EF" w14:textId="77777777" w:rsidR="00E06FE8" w:rsidRPr="005D7578" w:rsidRDefault="00E06FE8" w:rsidP="007E466C">
            <w:pPr>
              <w:spacing w:before="120" w:after="120"/>
              <w:jc w:val="center"/>
              <w:rPr>
                <w:rFonts w:eastAsia="PMingLiU" w:cs="Tahoma"/>
                <w:szCs w:val="18"/>
              </w:rPr>
            </w:pPr>
            <w:r w:rsidRPr="005D7578">
              <w:rPr>
                <w:rFonts w:eastAsia="PMingLiU" w:cs="Tahoma"/>
                <w:szCs w:val="18"/>
              </w:rPr>
              <w:t xml:space="preserve">System Center Standard Server </w:t>
            </w:r>
            <w:r w:rsidRPr="005D7578">
              <w:rPr>
                <w:rFonts w:eastAsia="PMingLiU" w:cs="Tahoma"/>
                <w:szCs w:val="18"/>
              </w:rPr>
              <w:t>管理使用權</w:t>
            </w:r>
          </w:p>
        </w:tc>
      </w:tr>
    </w:tbl>
    <w:p w14:paraId="0367387D" w14:textId="77777777" w:rsidR="00023FE7" w:rsidRPr="005D7578" w:rsidRDefault="00023FE7">
      <w:pPr>
        <w:pStyle w:val="Heading3"/>
        <w:rPr>
          <w:rFonts w:ascii="Tahoma" w:eastAsia="PMingLiU" w:hAnsi="Tahoma" w:cs="Tahoma"/>
        </w:rPr>
      </w:pPr>
      <w:bookmarkStart w:id="741" w:name="_Toc379636726"/>
      <w:r w:rsidRPr="005D7578">
        <w:rPr>
          <w:rFonts w:ascii="Tahoma" w:eastAsia="PMingLiU" w:hAnsi="Tahoma" w:cs="Tahoma"/>
          <w:sz w:val="24"/>
        </w:rPr>
        <w:lastRenderedPageBreak/>
        <w:t>災害回復的備份</w:t>
      </w:r>
      <w:bookmarkEnd w:id="740"/>
      <w:bookmarkEnd w:id="741"/>
      <w:r w:rsidRPr="005D7578">
        <w:rPr>
          <w:rFonts w:ascii="Tahoma" w:eastAsia="PMingLiU" w:hAnsi="Tahoma" w:cs="Tahoma"/>
          <w:sz w:val="24"/>
        </w:rPr>
        <w:t xml:space="preserve"> </w:t>
      </w:r>
    </w:p>
    <w:p w14:paraId="29EEB401" w14:textId="77777777" w:rsidR="00023FE7" w:rsidRPr="005D7578" w:rsidRDefault="00023FE7">
      <w:pPr>
        <w:rPr>
          <w:rFonts w:eastAsia="PMingLiU" w:cs="Tahoma"/>
        </w:rPr>
      </w:pPr>
    </w:p>
    <w:p w14:paraId="457C64BA" w14:textId="77777777" w:rsidR="008A15A8" w:rsidRPr="005D7578" w:rsidRDefault="008A15A8" w:rsidP="00792D1E">
      <w:pPr>
        <w:rPr>
          <w:rFonts w:eastAsia="PMingLiU" w:cs="Tahoma"/>
          <w:spacing w:val="-4"/>
          <w:lang w:eastAsia="zh-TW"/>
        </w:rPr>
      </w:pPr>
      <w:r w:rsidRPr="005D7578">
        <w:rPr>
          <w:rFonts w:eastAsia="PMingLiU" w:cs="Tahoma"/>
          <w:spacing w:val="-4"/>
          <w:szCs w:val="18"/>
          <w:lang w:eastAsia="zh-TW"/>
        </w:rPr>
        <w:t>具備合格伺服器產品及相關</w:t>
      </w:r>
      <w:r w:rsidRPr="005D7578">
        <w:rPr>
          <w:rFonts w:eastAsia="PMingLiU" w:cs="Tahoma"/>
          <w:spacing w:val="-4"/>
          <w:szCs w:val="18"/>
          <w:lang w:eastAsia="zh-TW"/>
        </w:rPr>
        <w:t xml:space="preserve"> CAL </w:t>
      </w:r>
      <w:r w:rsidRPr="005D7578">
        <w:rPr>
          <w:rFonts w:eastAsia="PMingLiU" w:cs="Tahoma"/>
          <w:spacing w:val="-4"/>
          <w:szCs w:val="18"/>
          <w:lang w:eastAsia="zh-TW"/>
        </w:rPr>
        <w:t>之軟體保證的客戶，有資格基於災害回復</w:t>
      </w:r>
      <w:r w:rsidRPr="005D7578">
        <w:rPr>
          <w:rFonts w:eastAsia="PMingLiU" w:cs="Tahoma"/>
          <w:spacing w:val="-4"/>
          <w:szCs w:val="18"/>
          <w:lang w:eastAsia="zh-TW"/>
        </w:rPr>
        <w:t xml:space="preserve"> (DR) </w:t>
      </w:r>
      <w:r w:rsidRPr="005D7578">
        <w:rPr>
          <w:rFonts w:eastAsia="PMingLiU" w:cs="Tahoma"/>
          <w:spacing w:val="-4"/>
          <w:szCs w:val="18"/>
          <w:lang w:eastAsia="zh-TW"/>
        </w:rPr>
        <w:t>用途取得該些產品的免費伺服器使用權。</w:t>
      </w:r>
    </w:p>
    <w:p w14:paraId="50310FA8" w14:textId="77777777" w:rsidR="00792D1E" w:rsidRPr="005D7578" w:rsidRDefault="00792D1E" w:rsidP="00792D1E">
      <w:pPr>
        <w:rPr>
          <w:rFonts w:eastAsia="PMingLiU" w:cs="Tahoma"/>
          <w:lang w:eastAsia="zh-TW"/>
        </w:rPr>
      </w:pPr>
    </w:p>
    <w:p w14:paraId="053282F1" w14:textId="77777777" w:rsidR="00023FE7" w:rsidRPr="005D7578" w:rsidRDefault="00023FE7" w:rsidP="00792D1E">
      <w:pPr>
        <w:pStyle w:val="Heading3"/>
        <w:rPr>
          <w:rFonts w:ascii="Tahoma" w:eastAsia="PMingLiU" w:hAnsi="Tahoma" w:cs="Tahoma"/>
          <w:lang w:eastAsia="zh-TW"/>
        </w:rPr>
      </w:pPr>
      <w:bookmarkStart w:id="742" w:name="_Toc336338240"/>
      <w:bookmarkStart w:id="743" w:name="_Toc379636727"/>
      <w:r w:rsidRPr="005D7578">
        <w:rPr>
          <w:rFonts w:ascii="Tahoma" w:eastAsia="PMingLiU" w:hAnsi="Tahoma" w:cs="Tahoma"/>
          <w:sz w:val="24"/>
          <w:lang w:eastAsia="zh-TW"/>
        </w:rPr>
        <w:t xml:space="preserve">TechNet SA </w:t>
      </w:r>
      <w:r w:rsidRPr="005D7578">
        <w:rPr>
          <w:rFonts w:ascii="Tahoma" w:eastAsia="PMingLiU" w:hAnsi="Tahoma" w:cs="Tahoma"/>
          <w:sz w:val="24"/>
          <w:lang w:eastAsia="zh-TW"/>
        </w:rPr>
        <w:t>訂閱服務</w:t>
      </w:r>
      <w:bookmarkEnd w:id="742"/>
      <w:bookmarkEnd w:id="743"/>
    </w:p>
    <w:p w14:paraId="7DD60208" w14:textId="77777777" w:rsidR="00023FE7" w:rsidRPr="005D7578" w:rsidRDefault="00023FE7" w:rsidP="00792D1E">
      <w:pPr>
        <w:rPr>
          <w:rFonts w:eastAsia="PMingLiU" w:cs="Tahoma"/>
          <w:lang w:eastAsia="zh-TW"/>
        </w:rPr>
      </w:pPr>
    </w:p>
    <w:p w14:paraId="1618ECBD" w14:textId="77777777" w:rsidR="004A4D28" w:rsidRPr="005D7578" w:rsidRDefault="00A65414" w:rsidP="00792D1E">
      <w:pPr>
        <w:pStyle w:val="AppendixBodyText"/>
        <w:spacing w:after="0"/>
        <w:rPr>
          <w:rFonts w:ascii="Tahoma" w:eastAsia="PMingLiU" w:hAnsi="Tahoma" w:cs="Tahoma"/>
          <w:lang w:eastAsia="zh-TW"/>
        </w:rPr>
      </w:pPr>
      <w:r w:rsidRPr="005D7578">
        <w:rPr>
          <w:rFonts w:ascii="Tahoma" w:eastAsia="PMingLiU" w:hAnsi="Tahoma" w:cs="Tahoma"/>
          <w:sz w:val="18"/>
          <w:szCs w:val="18"/>
          <w:lang w:eastAsia="zh-TW"/>
        </w:rPr>
        <w:t>具備任何伺服器組合內之合格產品的軟體保證的客戶，有資格於其軟體保證範圍期間取得</w:t>
      </w:r>
      <w:r w:rsidRPr="005D7578">
        <w:rPr>
          <w:rFonts w:ascii="Tahoma" w:eastAsia="PMingLiU" w:hAnsi="Tahoma" w:cs="Tahoma"/>
          <w:sz w:val="18"/>
          <w:szCs w:val="18"/>
          <w:lang w:eastAsia="zh-TW"/>
        </w:rPr>
        <w:t xml:space="preserve"> TechNet SA </w:t>
      </w:r>
      <w:r w:rsidRPr="005D7578">
        <w:rPr>
          <w:rFonts w:ascii="Tahoma" w:eastAsia="PMingLiU" w:hAnsi="Tahoma" w:cs="Tahoma"/>
          <w:sz w:val="18"/>
          <w:szCs w:val="18"/>
          <w:lang w:eastAsia="zh-TW"/>
        </w:rPr>
        <w:t>訂閱服務支援。這可提供</w:t>
      </w:r>
      <w:r w:rsidRPr="005D7578">
        <w:rPr>
          <w:rFonts w:ascii="Tahoma" w:eastAsia="PMingLiU" w:hAnsi="Tahoma" w:cs="Tahoma"/>
          <w:sz w:val="18"/>
          <w:szCs w:val="18"/>
          <w:lang w:eastAsia="zh-TW"/>
        </w:rPr>
        <w:t xml:space="preserve"> IT </w:t>
      </w:r>
      <w:r w:rsidRPr="005D7578">
        <w:rPr>
          <w:rFonts w:ascii="Tahoma" w:eastAsia="PMingLiU" w:hAnsi="Tahoma" w:cs="Tahoma"/>
          <w:sz w:val="18"/>
          <w:szCs w:val="18"/>
          <w:lang w:eastAsia="zh-TW"/>
        </w:rPr>
        <w:t>專業人員由產業同事提出之技術問題的解答。</w:t>
      </w:r>
      <w:r w:rsidRPr="005D7578">
        <w:rPr>
          <w:rFonts w:ascii="Tahoma" w:eastAsia="PMingLiU" w:hAnsi="Tahoma" w:cs="Tahoma"/>
          <w:sz w:val="18"/>
          <w:szCs w:val="18"/>
          <w:lang w:eastAsia="zh-TW"/>
        </w:rPr>
        <w:t xml:space="preserve">Microsoft </w:t>
      </w:r>
      <w:r w:rsidRPr="005D7578">
        <w:rPr>
          <w:rFonts w:ascii="Tahoma" w:eastAsia="PMingLiU" w:hAnsi="Tahoma" w:cs="Tahoma"/>
          <w:sz w:val="18"/>
          <w:szCs w:val="18"/>
          <w:lang w:eastAsia="zh-TW"/>
        </w:rPr>
        <w:t>支援專業人員會監控新聞群組以協助確保正確性。合格的客戶會得到使用者</w:t>
      </w:r>
      <w:r w:rsidRPr="005D7578">
        <w:rPr>
          <w:rFonts w:ascii="Tahoma" w:eastAsia="PMingLiU" w:hAnsi="Tahoma" w:cs="Tahoma"/>
          <w:sz w:val="18"/>
          <w:szCs w:val="18"/>
          <w:lang w:eastAsia="zh-TW"/>
        </w:rPr>
        <w:t xml:space="preserve"> ID</w:t>
      </w:r>
      <w:r w:rsidRPr="005D7578">
        <w:rPr>
          <w:rFonts w:ascii="Tahoma" w:eastAsia="PMingLiU" w:hAnsi="Tahoma" w:cs="Tahoma"/>
          <w:sz w:val="18"/>
          <w:szCs w:val="18"/>
          <w:lang w:eastAsia="zh-TW"/>
        </w:rPr>
        <w:t>，其可提供線上服務存取權。</w:t>
      </w:r>
    </w:p>
    <w:p w14:paraId="553EBDA4" w14:textId="77777777" w:rsidR="00FE5F1D" w:rsidRPr="005D7578" w:rsidRDefault="00FE5F1D" w:rsidP="00792D1E">
      <w:pPr>
        <w:pStyle w:val="AppendixBodyText"/>
        <w:spacing w:after="0"/>
        <w:rPr>
          <w:rFonts w:ascii="Tahoma" w:eastAsia="PMingLiU" w:hAnsi="Tahoma" w:cs="Tahoma"/>
          <w:sz w:val="18"/>
          <w:szCs w:val="18"/>
          <w:lang w:eastAsia="zh-TW"/>
        </w:rPr>
      </w:pPr>
    </w:p>
    <w:p w14:paraId="62FE1225" w14:textId="77777777" w:rsidR="00023FE7" w:rsidRPr="005D7578" w:rsidRDefault="00023FE7" w:rsidP="00792D1E">
      <w:pPr>
        <w:pStyle w:val="AppendixBodyText"/>
        <w:spacing w:after="0"/>
        <w:rPr>
          <w:rFonts w:ascii="Tahoma" w:eastAsia="PMingLiU" w:hAnsi="Tahoma" w:cs="Tahoma"/>
          <w:lang w:eastAsia="zh-TW"/>
        </w:rPr>
      </w:pPr>
      <w:r w:rsidRPr="005D7578">
        <w:rPr>
          <w:rFonts w:ascii="Tahoma" w:eastAsia="PMingLiU" w:hAnsi="Tahoma" w:cs="Tahoma"/>
          <w:sz w:val="18"/>
          <w:szCs w:val="18"/>
          <w:lang w:eastAsia="zh-TW"/>
        </w:rPr>
        <w:t>針對軟體保證所涵蓋之每個合格產品，客戶將取得一個使用者</w:t>
      </w:r>
      <w:r w:rsidRPr="005D7578">
        <w:rPr>
          <w:rFonts w:ascii="Tahoma" w:eastAsia="PMingLiU" w:hAnsi="Tahoma" w:cs="Tahoma"/>
          <w:sz w:val="18"/>
          <w:szCs w:val="18"/>
          <w:lang w:eastAsia="zh-TW"/>
        </w:rPr>
        <w:t xml:space="preserve"> ID</w:t>
      </w:r>
      <w:r w:rsidRPr="005D7578">
        <w:rPr>
          <w:rFonts w:ascii="Tahoma" w:eastAsia="PMingLiU" w:hAnsi="Tahoma" w:cs="Tahoma"/>
          <w:sz w:val="18"/>
          <w:szCs w:val="18"/>
          <w:lang w:eastAsia="zh-TW"/>
        </w:rPr>
        <w:t>，如以下所示：</w:t>
      </w:r>
    </w:p>
    <w:p w14:paraId="480AFFEA" w14:textId="77777777" w:rsidR="00023FE7" w:rsidRPr="005D7578" w:rsidRDefault="00023FE7" w:rsidP="00792D1E">
      <w:pPr>
        <w:pStyle w:val="AppendixBodyText"/>
        <w:spacing w:after="0"/>
        <w:rPr>
          <w:rFonts w:ascii="Tahoma" w:eastAsia="PMingLiU" w:hAnsi="Tahoma" w:cs="Tahoma"/>
          <w:sz w:val="18"/>
          <w:szCs w:val="18"/>
          <w:lang w:eastAsia="zh-TW"/>
        </w:rPr>
      </w:pPr>
    </w:p>
    <w:tbl>
      <w:tblPr>
        <w:tblW w:w="749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30"/>
        <w:gridCol w:w="3240"/>
        <w:gridCol w:w="2520"/>
      </w:tblGrid>
      <w:tr w:rsidR="0036654E" w:rsidRPr="005D7578" w14:paraId="64026465" w14:textId="77777777" w:rsidTr="00F54FFA">
        <w:trPr>
          <w:trHeight w:val="178"/>
        </w:trPr>
        <w:tc>
          <w:tcPr>
            <w:tcW w:w="1730" w:type="dxa"/>
            <w:tcBorders>
              <w:top w:val="single" w:sz="8" w:space="0" w:color="auto"/>
              <w:left w:val="single" w:sz="8" w:space="0" w:color="auto"/>
              <w:bottom w:val="single" w:sz="8" w:space="0" w:color="auto"/>
              <w:right w:val="single" w:sz="8" w:space="0" w:color="auto"/>
            </w:tcBorders>
            <w:shd w:val="clear" w:color="auto" w:fill="FFCC99"/>
            <w:vAlign w:val="center"/>
          </w:tcPr>
          <w:p w14:paraId="6908921E" w14:textId="77777777" w:rsidR="0036654E" w:rsidRPr="005D7578" w:rsidRDefault="0036654E" w:rsidP="00D824E9">
            <w:pPr>
              <w:pStyle w:val="AppendixTableHeadings"/>
              <w:keepNext/>
              <w:rPr>
                <w:rFonts w:ascii="Tahoma" w:eastAsia="PMingLiU" w:hAnsi="Tahoma" w:cs="Tahoma"/>
                <w:sz w:val="20"/>
                <w:szCs w:val="20"/>
              </w:rPr>
            </w:pPr>
            <w:r w:rsidRPr="005D7578">
              <w:rPr>
                <w:rFonts w:ascii="Tahoma" w:eastAsia="PMingLiU" w:hAnsi="Tahoma" w:cs="Tahoma"/>
                <w:sz w:val="20"/>
                <w:szCs w:val="20"/>
              </w:rPr>
              <w:t>產品組合</w:t>
            </w:r>
          </w:p>
        </w:tc>
        <w:tc>
          <w:tcPr>
            <w:tcW w:w="3240" w:type="dxa"/>
            <w:tcBorders>
              <w:top w:val="single" w:sz="8" w:space="0" w:color="auto"/>
              <w:left w:val="single" w:sz="8" w:space="0" w:color="auto"/>
              <w:bottom w:val="single" w:sz="8" w:space="0" w:color="auto"/>
              <w:right w:val="single" w:sz="8" w:space="0" w:color="auto"/>
            </w:tcBorders>
            <w:shd w:val="clear" w:color="auto" w:fill="FFCC99"/>
            <w:vAlign w:val="center"/>
          </w:tcPr>
          <w:p w14:paraId="08DA6823" w14:textId="77777777" w:rsidR="0036654E" w:rsidRPr="005D7578" w:rsidRDefault="0036654E">
            <w:pPr>
              <w:pStyle w:val="AppendixTableHeadings"/>
              <w:rPr>
                <w:rFonts w:ascii="Tahoma" w:eastAsia="PMingLiU" w:hAnsi="Tahoma" w:cs="Tahoma"/>
                <w:sz w:val="20"/>
                <w:szCs w:val="20"/>
              </w:rPr>
            </w:pPr>
            <w:r w:rsidRPr="005D7578">
              <w:rPr>
                <w:rFonts w:ascii="Tahoma" w:eastAsia="PMingLiU" w:hAnsi="Tahoma" w:cs="Tahoma"/>
                <w:sz w:val="20"/>
                <w:szCs w:val="20"/>
              </w:rPr>
              <w:t>Open License</w:t>
            </w:r>
            <w:r w:rsidRPr="005D7578">
              <w:rPr>
                <w:rFonts w:ascii="Tahoma" w:eastAsia="PMingLiU" w:hAnsi="Tahoma" w:cs="Tahoma"/>
                <w:sz w:val="20"/>
                <w:szCs w:val="20"/>
              </w:rPr>
              <w:t>、</w:t>
            </w:r>
            <w:r w:rsidRPr="005D7578">
              <w:rPr>
                <w:rFonts w:ascii="Tahoma" w:eastAsia="PMingLiU" w:hAnsi="Tahoma" w:cs="Tahoma"/>
                <w:sz w:val="20"/>
                <w:szCs w:val="20"/>
              </w:rPr>
              <w:t xml:space="preserve">Open Value Subscription – </w:t>
            </w:r>
            <w:r w:rsidRPr="005D7578">
              <w:rPr>
                <w:rFonts w:ascii="Tahoma" w:eastAsia="PMingLiU" w:hAnsi="Tahoma" w:cs="Tahoma"/>
                <w:sz w:val="20"/>
                <w:szCs w:val="20"/>
              </w:rPr>
              <w:t>教育解決方案、</w:t>
            </w:r>
            <w:r w:rsidRPr="005D7578">
              <w:rPr>
                <w:rFonts w:ascii="Tahoma" w:eastAsia="PMingLiU" w:hAnsi="Tahoma" w:cs="Tahoma"/>
                <w:sz w:val="20"/>
                <w:szCs w:val="20"/>
              </w:rPr>
              <w:t xml:space="preserve">Open Value </w:t>
            </w:r>
            <w:r w:rsidRPr="005D7578">
              <w:rPr>
                <w:rFonts w:ascii="Tahoma" w:eastAsia="PMingLiU" w:hAnsi="Tahoma" w:cs="Tahoma"/>
                <w:sz w:val="20"/>
                <w:szCs w:val="20"/>
              </w:rPr>
              <w:t>和</w:t>
            </w:r>
            <w:r w:rsidRPr="005D7578">
              <w:rPr>
                <w:rFonts w:ascii="Tahoma" w:eastAsia="PMingLiU" w:hAnsi="Tahoma" w:cs="Tahoma"/>
                <w:sz w:val="20"/>
                <w:szCs w:val="20"/>
              </w:rPr>
              <w:t xml:space="preserve"> Academic </w:t>
            </w:r>
            <w:r w:rsidR="00F54FFA" w:rsidRPr="005D7578">
              <w:rPr>
                <w:rFonts w:ascii="Tahoma" w:eastAsia="PMingLiU" w:hAnsi="Tahoma" w:cs="Tahoma"/>
                <w:sz w:val="20"/>
                <w:szCs w:val="20"/>
              </w:rPr>
              <w:br/>
            </w:r>
            <w:r w:rsidRPr="005D7578">
              <w:rPr>
                <w:rFonts w:ascii="Tahoma" w:eastAsia="PMingLiU" w:hAnsi="Tahoma" w:cs="Tahoma"/>
                <w:sz w:val="20"/>
                <w:szCs w:val="20"/>
              </w:rPr>
              <w:t>(</w:t>
            </w:r>
            <w:r w:rsidRPr="005D7578">
              <w:rPr>
                <w:rFonts w:ascii="Tahoma" w:eastAsia="PMingLiU" w:hAnsi="Tahoma" w:cs="Tahoma"/>
                <w:sz w:val="20"/>
                <w:szCs w:val="20"/>
              </w:rPr>
              <w:t>含</w:t>
            </w:r>
            <w:r w:rsidRPr="005D7578">
              <w:rPr>
                <w:rFonts w:ascii="Tahoma" w:eastAsia="PMingLiU" w:hAnsi="Tahoma" w:cs="Tahoma"/>
                <w:sz w:val="20"/>
                <w:szCs w:val="20"/>
              </w:rPr>
              <w:t xml:space="preserve"> SAM)</w:t>
            </w:r>
          </w:p>
        </w:tc>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14:paraId="3DD9B505" w14:textId="77777777" w:rsidR="0036654E" w:rsidRPr="005D7578" w:rsidRDefault="0036654E">
            <w:pPr>
              <w:pStyle w:val="AppendixTableHeadings"/>
              <w:rPr>
                <w:rFonts w:ascii="Tahoma" w:eastAsia="PMingLiU" w:hAnsi="Tahoma" w:cs="Tahoma"/>
                <w:sz w:val="20"/>
                <w:szCs w:val="20"/>
              </w:rPr>
            </w:pPr>
            <w:r w:rsidRPr="005D7578">
              <w:rPr>
                <w:rFonts w:ascii="Tahoma" w:eastAsia="PMingLiU" w:hAnsi="Tahoma" w:cs="Tahoma"/>
                <w:sz w:val="20"/>
                <w:szCs w:val="20"/>
              </w:rPr>
              <w:t>Select/Select Plus/EA</w:t>
            </w:r>
          </w:p>
        </w:tc>
      </w:tr>
      <w:tr w:rsidR="0036654E" w:rsidRPr="005D7578" w14:paraId="22114531" w14:textId="77777777" w:rsidTr="00F54FFA">
        <w:tc>
          <w:tcPr>
            <w:tcW w:w="1730" w:type="dxa"/>
            <w:tcBorders>
              <w:top w:val="single" w:sz="8" w:space="0" w:color="auto"/>
              <w:left w:val="single" w:sz="8" w:space="0" w:color="auto"/>
              <w:bottom w:val="single" w:sz="8" w:space="0" w:color="auto"/>
              <w:right w:val="single" w:sz="8" w:space="0" w:color="auto"/>
            </w:tcBorders>
            <w:shd w:val="clear" w:color="auto" w:fill="FFFFFF"/>
            <w:vAlign w:val="center"/>
          </w:tcPr>
          <w:p w14:paraId="4AD25FE4" w14:textId="77777777" w:rsidR="0036654E" w:rsidRPr="005D7578" w:rsidRDefault="0036654E" w:rsidP="00D824E9">
            <w:pPr>
              <w:pStyle w:val="AppendixTableText"/>
              <w:keepNext/>
              <w:rPr>
                <w:rFonts w:ascii="Tahoma" w:eastAsia="PMingLiU" w:hAnsi="Tahoma" w:cs="Tahoma"/>
                <w:b/>
              </w:rPr>
            </w:pPr>
            <w:r w:rsidRPr="005D7578">
              <w:rPr>
                <w:rFonts w:ascii="Tahoma" w:eastAsia="PMingLiU" w:hAnsi="Tahoma" w:cs="Tahoma"/>
                <w:b/>
                <w:sz w:val="20"/>
              </w:rPr>
              <w:t>伺服器組合</w:t>
            </w:r>
          </w:p>
        </w:tc>
        <w:tc>
          <w:tcPr>
            <w:tcW w:w="3240" w:type="dxa"/>
            <w:tcBorders>
              <w:top w:val="single" w:sz="8" w:space="0" w:color="auto"/>
              <w:left w:val="single" w:sz="8" w:space="0" w:color="auto"/>
              <w:bottom w:val="single" w:sz="8" w:space="0" w:color="auto"/>
              <w:right w:val="single" w:sz="8" w:space="0" w:color="auto"/>
            </w:tcBorders>
            <w:shd w:val="clear" w:color="auto" w:fill="FFFFFF"/>
            <w:vAlign w:val="center"/>
          </w:tcPr>
          <w:p w14:paraId="03B58892" w14:textId="77777777" w:rsidR="0036654E" w:rsidRPr="005D7578" w:rsidRDefault="0036654E" w:rsidP="00A9099B">
            <w:pPr>
              <w:pStyle w:val="AppendixTableText"/>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1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6644FB3D" w14:textId="77777777" w:rsidR="0036654E" w:rsidRPr="005D7578" w:rsidRDefault="0036654E" w:rsidP="00A9099B">
            <w:pPr>
              <w:pStyle w:val="AppendixTableText"/>
              <w:rPr>
                <w:rFonts w:ascii="Tahoma" w:eastAsia="PMingLiU" w:hAnsi="Tahoma" w:cs="Tahoma"/>
                <w:lang w:eastAsia="zh-TW"/>
              </w:rPr>
            </w:pPr>
            <w:r w:rsidRPr="005D7578">
              <w:rPr>
                <w:rFonts w:ascii="Tahoma" w:eastAsia="PMingLiU" w:hAnsi="Tahoma" w:cs="Tahoma"/>
                <w:lang w:eastAsia="zh-TW"/>
              </w:rPr>
              <w:t>伺服器使用權</w:t>
            </w:r>
          </w:p>
          <w:p w14:paraId="7F6747D2" w14:textId="77777777" w:rsidR="0036654E" w:rsidRPr="005D7578" w:rsidRDefault="0036654E">
            <w:pPr>
              <w:pStyle w:val="AppendixTableText"/>
              <w:rPr>
                <w:rFonts w:ascii="Tahoma" w:eastAsia="PMingLiU" w:hAnsi="Tahoma" w:cs="Tahoma"/>
                <w:lang w:eastAsia="zh-TW"/>
              </w:rPr>
            </w:pPr>
            <w:r w:rsidRPr="005D7578">
              <w:rPr>
                <w:rFonts w:ascii="Tahoma" w:eastAsia="PMingLiU" w:hAnsi="Tahoma" w:cs="Tahoma"/>
                <w:lang w:eastAsia="zh-TW"/>
              </w:rPr>
              <w:t>(</w:t>
            </w:r>
            <w:r w:rsidRPr="005D7578">
              <w:rPr>
                <w:rFonts w:ascii="Tahoma" w:eastAsia="PMingLiU" w:hAnsi="Tahoma" w:cs="Tahoma"/>
                <w:lang w:eastAsia="zh-TW"/>
              </w:rPr>
              <w:t>只要符合</w:t>
            </w:r>
            <w:r w:rsidRPr="005D7578">
              <w:rPr>
                <w:rFonts w:ascii="Tahoma" w:eastAsia="PMingLiU" w:hAnsi="Tahoma" w:cs="Tahoma"/>
                <w:lang w:eastAsia="zh-TW"/>
              </w:rPr>
              <w:t xml:space="preserve"> 5 </w:t>
            </w:r>
            <w:r w:rsidRPr="005D7578">
              <w:rPr>
                <w:rFonts w:ascii="Tahoma" w:eastAsia="PMingLiU" w:hAnsi="Tahoma" w:cs="Tahoma"/>
                <w:lang w:eastAsia="zh-TW"/>
              </w:rPr>
              <w:t>個伺服器</w:t>
            </w:r>
            <w:r w:rsidRPr="005D7578">
              <w:rPr>
                <w:rFonts w:ascii="Tahoma" w:eastAsia="PMingLiU" w:hAnsi="Tahoma" w:cs="Tahoma"/>
                <w:lang w:eastAsia="zh-TW"/>
              </w:rPr>
              <w:t xml:space="preserve"> SA </w:t>
            </w:r>
            <w:r w:rsidRPr="005D7578">
              <w:rPr>
                <w:rFonts w:ascii="Tahoma" w:eastAsia="PMingLiU" w:hAnsi="Tahoma" w:cs="Tahoma"/>
                <w:lang w:eastAsia="zh-TW"/>
              </w:rPr>
              <w:t>需求</w:t>
            </w:r>
            <w:r w:rsidRPr="005D7578">
              <w:rPr>
                <w:rFonts w:ascii="Tahoma" w:eastAsia="PMingLiU" w:hAnsi="Tahoma" w:cs="Tahoma"/>
                <w:lang w:eastAsia="zh-TW"/>
              </w:rPr>
              <w:t>)</w:t>
            </w:r>
          </w:p>
        </w:tc>
        <w:tc>
          <w:tcPr>
            <w:tcW w:w="2520" w:type="dxa"/>
            <w:tcBorders>
              <w:top w:val="single" w:sz="8" w:space="0" w:color="auto"/>
              <w:left w:val="single" w:sz="8" w:space="0" w:color="auto"/>
              <w:bottom w:val="single" w:sz="8" w:space="0" w:color="auto"/>
              <w:right w:val="single" w:sz="8" w:space="0" w:color="auto"/>
            </w:tcBorders>
            <w:shd w:val="clear" w:color="auto" w:fill="FFFFFF"/>
            <w:vAlign w:val="center"/>
          </w:tcPr>
          <w:p w14:paraId="383B3C60" w14:textId="77777777" w:rsidR="0036654E" w:rsidRPr="005D7578" w:rsidRDefault="0036654E" w:rsidP="00A9099B">
            <w:pPr>
              <w:pStyle w:val="AppendixTableText"/>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1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5387F6BB" w14:textId="77777777" w:rsidR="0036654E" w:rsidRPr="005D7578" w:rsidRDefault="0036654E">
            <w:pPr>
              <w:pStyle w:val="AppendixTableText"/>
              <w:rPr>
                <w:rFonts w:ascii="Tahoma" w:eastAsia="PMingLiU" w:hAnsi="Tahoma" w:cs="Tahoma"/>
              </w:rPr>
            </w:pPr>
            <w:r w:rsidRPr="005D7578">
              <w:rPr>
                <w:rFonts w:ascii="Tahoma" w:eastAsia="PMingLiU" w:hAnsi="Tahoma" w:cs="Tahoma"/>
              </w:rPr>
              <w:t>伺服器使用權</w:t>
            </w:r>
          </w:p>
        </w:tc>
      </w:tr>
    </w:tbl>
    <w:p w14:paraId="0B9839CD" w14:textId="77777777" w:rsidR="00B2460D" w:rsidRPr="005D7578" w:rsidRDefault="00B2460D">
      <w:pPr>
        <w:pStyle w:val="AppendixBodyText"/>
        <w:rPr>
          <w:rFonts w:ascii="Tahoma" w:eastAsia="PMingLiU" w:hAnsi="Tahoma" w:cs="Tahoma"/>
          <w:sz w:val="18"/>
          <w:szCs w:val="18"/>
        </w:rPr>
      </w:pPr>
    </w:p>
    <w:p w14:paraId="69EE2E82" w14:textId="77777777" w:rsidR="00023FE7" w:rsidRPr="005D7578" w:rsidRDefault="00023FE7" w:rsidP="00792D1E">
      <w:pPr>
        <w:pStyle w:val="AppendixBodyText"/>
        <w:spacing w:after="0"/>
        <w:rPr>
          <w:rFonts w:ascii="Tahoma" w:eastAsia="PMingLiU" w:hAnsi="Tahoma" w:cs="Tahoma"/>
          <w:sz w:val="18"/>
          <w:szCs w:val="18"/>
        </w:rPr>
      </w:pPr>
    </w:p>
    <w:tbl>
      <w:tblPr>
        <w:tblpPr w:leftFromText="180" w:rightFromText="180" w:vertAnchor="text" w:horzAnchor="margin" w:tblpX="77" w:tblpY="-94"/>
        <w:tblW w:w="981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86"/>
        <w:gridCol w:w="1134"/>
        <w:gridCol w:w="1359"/>
        <w:gridCol w:w="1350"/>
        <w:gridCol w:w="1350"/>
        <w:gridCol w:w="1350"/>
        <w:gridCol w:w="1890"/>
      </w:tblGrid>
      <w:tr w:rsidR="0043190C" w:rsidRPr="005D7578" w14:paraId="30AE3BC4" w14:textId="77777777" w:rsidTr="00EF07C3">
        <w:trPr>
          <w:trHeight w:val="178"/>
        </w:trPr>
        <w:tc>
          <w:tcPr>
            <w:tcW w:w="1386" w:type="dxa"/>
            <w:shd w:val="clear" w:color="auto" w:fill="FFCC99"/>
            <w:vAlign w:val="center"/>
          </w:tcPr>
          <w:p w14:paraId="717B248A"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產品組合</w:t>
            </w:r>
          </w:p>
        </w:tc>
        <w:tc>
          <w:tcPr>
            <w:tcW w:w="1134" w:type="dxa"/>
            <w:shd w:val="clear" w:color="auto" w:fill="FFCC99"/>
            <w:vAlign w:val="center"/>
          </w:tcPr>
          <w:p w14:paraId="1C35B0E1"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 xml:space="preserve">Open Value </w:t>
            </w:r>
            <w:r w:rsidR="00615168" w:rsidRPr="005D7578">
              <w:rPr>
                <w:rFonts w:ascii="Tahoma" w:eastAsia="PMingLiU" w:hAnsi="Tahoma" w:cs="Tahoma"/>
                <w:sz w:val="20"/>
                <w:szCs w:val="20"/>
              </w:rPr>
              <w:br/>
            </w:r>
            <w:r w:rsidRPr="005D7578">
              <w:rPr>
                <w:rFonts w:ascii="Tahoma" w:eastAsia="PMingLiU" w:hAnsi="Tahoma" w:cs="Tahoma"/>
                <w:sz w:val="20"/>
                <w:szCs w:val="20"/>
              </w:rPr>
              <w:t>(</w:t>
            </w:r>
            <w:r w:rsidRPr="005D7578">
              <w:rPr>
                <w:rFonts w:ascii="Tahoma" w:eastAsia="PMingLiU" w:hAnsi="Tahoma" w:cs="Tahoma"/>
                <w:sz w:val="20"/>
                <w:szCs w:val="20"/>
              </w:rPr>
              <w:t>含</w:t>
            </w:r>
            <w:r w:rsidRPr="005D7578">
              <w:rPr>
                <w:rFonts w:ascii="Tahoma" w:eastAsia="PMingLiU" w:hAnsi="Tahoma" w:cs="Tahoma"/>
                <w:sz w:val="20"/>
                <w:szCs w:val="20"/>
              </w:rPr>
              <w:t xml:space="preserve"> SAM)</w:t>
            </w:r>
          </w:p>
        </w:tc>
        <w:tc>
          <w:tcPr>
            <w:tcW w:w="1359" w:type="dxa"/>
            <w:shd w:val="clear" w:color="auto" w:fill="FFCC99"/>
            <w:vAlign w:val="center"/>
          </w:tcPr>
          <w:p w14:paraId="52CF6D32" w14:textId="77777777" w:rsidR="0043190C" w:rsidRPr="005D7578" w:rsidRDefault="0043190C" w:rsidP="002A6416">
            <w:pPr>
              <w:pStyle w:val="AppendixTableHeadings"/>
              <w:keepNext/>
              <w:spacing w:line="240" w:lineRule="auto"/>
              <w:rPr>
                <w:rFonts w:ascii="Tahoma" w:eastAsia="PMingLiU" w:hAnsi="Tahoma" w:cs="Tahoma"/>
              </w:rPr>
            </w:pPr>
            <w:r w:rsidRPr="005D7578">
              <w:rPr>
                <w:rFonts w:ascii="Tahoma" w:eastAsia="PMingLiU" w:hAnsi="Tahoma" w:cs="Tahoma"/>
                <w:sz w:val="20"/>
                <w:szCs w:val="20"/>
              </w:rPr>
              <w:t>SAM</w:t>
            </w:r>
          </w:p>
          <w:p w14:paraId="7A9CFF9C"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 xml:space="preserve">250-2,399 </w:t>
            </w:r>
          </w:p>
        </w:tc>
        <w:tc>
          <w:tcPr>
            <w:tcW w:w="1350" w:type="dxa"/>
            <w:shd w:val="clear" w:color="auto" w:fill="FFCC99"/>
            <w:vAlign w:val="center"/>
          </w:tcPr>
          <w:p w14:paraId="74070BD0" w14:textId="77777777" w:rsidR="0043190C" w:rsidRPr="005D7578" w:rsidRDefault="0043190C" w:rsidP="002A6416">
            <w:pPr>
              <w:pStyle w:val="AppendixTableHeadings"/>
              <w:keepNext/>
              <w:spacing w:line="240" w:lineRule="auto"/>
              <w:rPr>
                <w:rFonts w:ascii="Tahoma" w:eastAsia="PMingLiU" w:hAnsi="Tahoma" w:cs="Tahoma"/>
              </w:rPr>
            </w:pPr>
            <w:r w:rsidRPr="005D7578">
              <w:rPr>
                <w:rFonts w:ascii="Tahoma" w:eastAsia="PMingLiU" w:hAnsi="Tahoma" w:cs="Tahoma"/>
                <w:sz w:val="20"/>
                <w:szCs w:val="20"/>
              </w:rPr>
              <w:t>SAM</w:t>
            </w:r>
          </w:p>
          <w:p w14:paraId="4D5D2C6A"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2,400-5,999</w:t>
            </w:r>
          </w:p>
        </w:tc>
        <w:tc>
          <w:tcPr>
            <w:tcW w:w="1350" w:type="dxa"/>
            <w:shd w:val="clear" w:color="auto" w:fill="FFCC99"/>
            <w:vAlign w:val="center"/>
          </w:tcPr>
          <w:p w14:paraId="0A7DB01C" w14:textId="77777777" w:rsidR="0043190C" w:rsidRPr="005D7578" w:rsidRDefault="0043190C" w:rsidP="002A6416">
            <w:pPr>
              <w:pStyle w:val="AppendixTableHeadings"/>
              <w:keepNext/>
              <w:spacing w:line="240" w:lineRule="auto"/>
              <w:rPr>
                <w:rFonts w:ascii="Tahoma" w:eastAsia="PMingLiU" w:hAnsi="Tahoma" w:cs="Tahoma"/>
              </w:rPr>
            </w:pPr>
            <w:r w:rsidRPr="005D7578">
              <w:rPr>
                <w:rFonts w:ascii="Tahoma" w:eastAsia="PMingLiU" w:hAnsi="Tahoma" w:cs="Tahoma"/>
                <w:sz w:val="20"/>
                <w:szCs w:val="20"/>
              </w:rPr>
              <w:t>SAM</w:t>
            </w:r>
          </w:p>
          <w:p w14:paraId="12D9CE3C"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6,000-14,999</w:t>
            </w:r>
          </w:p>
        </w:tc>
        <w:tc>
          <w:tcPr>
            <w:tcW w:w="1350" w:type="dxa"/>
            <w:shd w:val="clear" w:color="auto" w:fill="FFCC99"/>
            <w:vAlign w:val="center"/>
          </w:tcPr>
          <w:p w14:paraId="48C97FC8" w14:textId="77777777" w:rsidR="0043190C" w:rsidRPr="005D7578" w:rsidRDefault="0043190C" w:rsidP="002A6416">
            <w:pPr>
              <w:pStyle w:val="AppendixTableHeadings"/>
              <w:keepNext/>
              <w:spacing w:line="240" w:lineRule="auto"/>
              <w:rPr>
                <w:rFonts w:ascii="Tahoma" w:eastAsia="PMingLiU" w:hAnsi="Tahoma" w:cs="Tahoma"/>
              </w:rPr>
            </w:pPr>
            <w:r w:rsidRPr="005D7578">
              <w:rPr>
                <w:rFonts w:ascii="Tahoma" w:eastAsia="PMingLiU" w:hAnsi="Tahoma" w:cs="Tahoma"/>
                <w:sz w:val="20"/>
                <w:szCs w:val="20"/>
              </w:rPr>
              <w:t>SAM</w:t>
            </w:r>
          </w:p>
          <w:p w14:paraId="7537E708"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15,000+</w:t>
            </w:r>
          </w:p>
        </w:tc>
        <w:tc>
          <w:tcPr>
            <w:tcW w:w="1890" w:type="dxa"/>
            <w:shd w:val="clear" w:color="auto" w:fill="FFCC99"/>
            <w:vAlign w:val="center"/>
          </w:tcPr>
          <w:p w14:paraId="7CA713C4" w14:textId="77777777" w:rsidR="0043190C" w:rsidRPr="005D7578" w:rsidRDefault="0043190C" w:rsidP="002A6416">
            <w:pPr>
              <w:pStyle w:val="AppendixTableHeadings"/>
              <w:keepNext/>
              <w:spacing w:line="240" w:lineRule="auto"/>
              <w:rPr>
                <w:rFonts w:ascii="Tahoma" w:eastAsia="PMingLiU" w:hAnsi="Tahoma" w:cs="Tahoma"/>
                <w:sz w:val="20"/>
                <w:szCs w:val="20"/>
              </w:rPr>
            </w:pPr>
            <w:r w:rsidRPr="005D7578">
              <w:rPr>
                <w:rFonts w:ascii="Tahoma" w:eastAsia="PMingLiU" w:hAnsi="Tahoma" w:cs="Tahoma"/>
                <w:sz w:val="20"/>
                <w:szCs w:val="20"/>
              </w:rPr>
              <w:t>Academic Select/Select Plus for Academic/</w:t>
            </w:r>
            <w:r w:rsidR="00EF07C3">
              <w:rPr>
                <w:rFonts w:ascii="Tahoma" w:eastAsia="PMingLiU" w:hAnsi="Tahoma" w:cs="Tahoma"/>
                <w:sz w:val="20"/>
                <w:szCs w:val="20"/>
              </w:rPr>
              <w:br/>
            </w:r>
            <w:r w:rsidRPr="005D7578">
              <w:rPr>
                <w:rFonts w:ascii="Tahoma" w:eastAsia="PMingLiU" w:hAnsi="Tahoma" w:cs="Tahoma"/>
                <w:sz w:val="20"/>
                <w:szCs w:val="20"/>
              </w:rPr>
              <w:t>Open (</w:t>
            </w:r>
            <w:r w:rsidRPr="005D7578">
              <w:rPr>
                <w:rFonts w:ascii="Tahoma" w:eastAsia="PMingLiU" w:hAnsi="Tahoma" w:cs="Tahoma"/>
                <w:sz w:val="20"/>
                <w:szCs w:val="20"/>
              </w:rPr>
              <w:t>含</w:t>
            </w:r>
            <w:r w:rsidRPr="005D7578">
              <w:rPr>
                <w:rFonts w:ascii="Tahoma" w:eastAsia="PMingLiU" w:hAnsi="Tahoma" w:cs="Tahoma"/>
                <w:sz w:val="20"/>
                <w:szCs w:val="20"/>
              </w:rPr>
              <w:t xml:space="preserve"> SAM)</w:t>
            </w:r>
          </w:p>
        </w:tc>
      </w:tr>
      <w:tr w:rsidR="0043190C" w:rsidRPr="005D7578" w14:paraId="2C236C62" w14:textId="77777777" w:rsidTr="00EF07C3">
        <w:trPr>
          <w:trHeight w:val="236"/>
        </w:trPr>
        <w:tc>
          <w:tcPr>
            <w:tcW w:w="1386" w:type="dxa"/>
            <w:vAlign w:val="center"/>
          </w:tcPr>
          <w:p w14:paraId="2737A7E5"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b/>
              </w:rPr>
              <w:t>應用程式</w:t>
            </w:r>
            <w:r w:rsidRPr="005D7578">
              <w:rPr>
                <w:rFonts w:ascii="Tahoma" w:eastAsia="PMingLiU" w:hAnsi="Tahoma" w:cs="Tahoma"/>
              </w:rPr>
              <w:t xml:space="preserve"> </w:t>
            </w:r>
            <w:r w:rsidRPr="005D7578">
              <w:rPr>
                <w:rFonts w:ascii="Tahoma" w:eastAsia="PMingLiU" w:hAnsi="Tahoma" w:cs="Tahoma"/>
                <w:b/>
              </w:rPr>
              <w:t>組合</w:t>
            </w:r>
          </w:p>
        </w:tc>
        <w:tc>
          <w:tcPr>
            <w:tcW w:w="1134" w:type="dxa"/>
            <w:vAlign w:val="center"/>
          </w:tcPr>
          <w:p w14:paraId="1D30BFEE"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每份合約</w:t>
            </w:r>
            <w:r w:rsidRPr="005D7578">
              <w:rPr>
                <w:rFonts w:ascii="Tahoma" w:eastAsia="PMingLiU" w:hAnsi="Tahoma" w:cs="Tahoma"/>
                <w:lang w:eastAsia="zh-TW"/>
              </w:rPr>
              <w:t xml:space="preserve"> 1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p>
        </w:tc>
        <w:tc>
          <w:tcPr>
            <w:tcW w:w="1359" w:type="dxa"/>
            <w:vAlign w:val="center"/>
          </w:tcPr>
          <w:p w14:paraId="723FC8BA" w14:textId="77777777" w:rsidR="0043190C" w:rsidRPr="005D7578" w:rsidRDefault="0043190C" w:rsidP="00615168">
            <w:pPr>
              <w:pStyle w:val="AppendixTableText"/>
              <w:keepNext/>
              <w:spacing w:line="240" w:lineRule="auto"/>
              <w:ind w:right="-124"/>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2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14047B6A"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0AFF3E18"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7CFDD51D"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5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30E5B4CB"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7755A1F0"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2B327E5B"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10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4B2640CD"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1590C6DA"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6E294C85"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20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4169746A"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05A3E825"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890" w:type="dxa"/>
            <w:vAlign w:val="center"/>
          </w:tcPr>
          <w:p w14:paraId="7C0D7A8D"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每份註冊</w:t>
            </w:r>
            <w:r w:rsidRPr="005D7578">
              <w:rPr>
                <w:rFonts w:ascii="Tahoma" w:eastAsia="PMingLiU" w:hAnsi="Tahoma" w:cs="Tahoma"/>
                <w:lang w:eastAsia="zh-TW"/>
              </w:rPr>
              <w:t>/</w:t>
            </w:r>
            <w:r w:rsidRPr="005D7578">
              <w:rPr>
                <w:rFonts w:ascii="Tahoma" w:eastAsia="PMingLiU" w:hAnsi="Tahoma" w:cs="Tahoma"/>
                <w:lang w:eastAsia="zh-TW"/>
              </w:rPr>
              <w:t>合約</w:t>
            </w:r>
            <w:r w:rsidRPr="005D7578">
              <w:rPr>
                <w:rFonts w:ascii="Tahoma" w:eastAsia="PMingLiU" w:hAnsi="Tahoma" w:cs="Tahoma"/>
                <w:lang w:eastAsia="zh-TW"/>
              </w:rPr>
              <w:t xml:space="preserve"> 1 </w:t>
            </w:r>
            <w:r w:rsidR="00EF07C3">
              <w:rPr>
                <w:rFonts w:ascii="Tahoma" w:eastAsia="PMingLiU" w:hAnsi="Tahoma" w:cs="Tahoma"/>
                <w:lang w:eastAsia="zh-TW"/>
              </w:rPr>
              <w:br/>
            </w:r>
            <w:r w:rsidRPr="005D7578">
              <w:rPr>
                <w:rFonts w:ascii="Tahoma" w:eastAsia="PMingLiU" w:hAnsi="Tahoma" w:cs="Tahoma"/>
                <w:lang w:eastAsia="zh-TW"/>
              </w:rPr>
              <w:t>個使用者</w:t>
            </w:r>
            <w:r w:rsidRPr="005D7578">
              <w:rPr>
                <w:rFonts w:ascii="Tahoma" w:eastAsia="PMingLiU" w:hAnsi="Tahoma" w:cs="Tahoma"/>
                <w:lang w:eastAsia="zh-TW"/>
              </w:rPr>
              <w:t xml:space="preserve"> ID</w:t>
            </w:r>
          </w:p>
        </w:tc>
      </w:tr>
      <w:tr w:rsidR="0043190C" w:rsidRPr="005D7578" w14:paraId="3E9AF4FB" w14:textId="77777777" w:rsidTr="00EF07C3">
        <w:trPr>
          <w:trHeight w:val="236"/>
        </w:trPr>
        <w:tc>
          <w:tcPr>
            <w:tcW w:w="1386" w:type="dxa"/>
            <w:vAlign w:val="center"/>
          </w:tcPr>
          <w:p w14:paraId="6601BA80"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b/>
              </w:rPr>
              <w:t>系統組合</w:t>
            </w:r>
          </w:p>
        </w:tc>
        <w:tc>
          <w:tcPr>
            <w:tcW w:w="1134" w:type="dxa"/>
            <w:vAlign w:val="center"/>
          </w:tcPr>
          <w:p w14:paraId="6B5CA49A"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每份合約</w:t>
            </w:r>
            <w:r w:rsidRPr="005D7578">
              <w:rPr>
                <w:rFonts w:ascii="Tahoma" w:eastAsia="PMingLiU" w:hAnsi="Tahoma" w:cs="Tahoma"/>
                <w:lang w:eastAsia="zh-TW"/>
              </w:rPr>
              <w:t xml:space="preserve"> 1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p>
        </w:tc>
        <w:tc>
          <w:tcPr>
            <w:tcW w:w="1359" w:type="dxa"/>
            <w:vAlign w:val="center"/>
          </w:tcPr>
          <w:p w14:paraId="5C239B8F" w14:textId="77777777" w:rsidR="0043190C" w:rsidRPr="005D7578" w:rsidRDefault="0043190C" w:rsidP="00615168">
            <w:pPr>
              <w:pStyle w:val="AppendixTableText"/>
              <w:keepNext/>
              <w:spacing w:line="240" w:lineRule="auto"/>
              <w:ind w:right="-124"/>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2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5D13A147"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551F02F3"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21C0FC2C" w14:textId="77777777" w:rsidR="0043190C" w:rsidRPr="005D7578" w:rsidRDefault="00F30075"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3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0396D9F0"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4D337745"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4A737CEA" w14:textId="77777777" w:rsidR="0043190C" w:rsidRPr="005D7578" w:rsidRDefault="00F30075"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5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4B8BF799"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53A67336"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350" w:type="dxa"/>
            <w:vAlign w:val="center"/>
          </w:tcPr>
          <w:p w14:paraId="339EB529" w14:textId="77777777" w:rsidR="0043190C" w:rsidRPr="005D7578" w:rsidRDefault="00F30075" w:rsidP="00615168">
            <w:pPr>
              <w:pStyle w:val="AppendixTableText"/>
              <w:keepNext/>
              <w:spacing w:line="240" w:lineRule="auto"/>
              <w:ind w:right="-99"/>
              <w:rPr>
                <w:rFonts w:ascii="Tahoma" w:eastAsia="PMingLiU" w:hAnsi="Tahoma" w:cs="Tahoma"/>
                <w:lang w:eastAsia="zh-TW"/>
              </w:rPr>
            </w:pPr>
            <w:r w:rsidRPr="005D7578">
              <w:rPr>
                <w:rFonts w:ascii="Tahoma" w:eastAsia="PMingLiU" w:hAnsi="Tahoma" w:cs="Tahoma"/>
                <w:lang w:eastAsia="zh-TW"/>
              </w:rPr>
              <w:t>以下每份</w:t>
            </w:r>
            <w:r w:rsidRPr="005D7578">
              <w:rPr>
                <w:rFonts w:ascii="Tahoma" w:eastAsia="PMingLiU" w:hAnsi="Tahoma" w:cs="Tahoma"/>
                <w:lang w:eastAsia="zh-TW"/>
              </w:rPr>
              <w:t xml:space="preserve"> 10 </w:t>
            </w:r>
            <w:r w:rsidRPr="005D7578">
              <w:rPr>
                <w:rFonts w:ascii="Tahoma" w:eastAsia="PMingLiU" w:hAnsi="Tahoma" w:cs="Tahoma"/>
                <w:lang w:eastAsia="zh-TW"/>
              </w:rPr>
              <w:t>個使用者</w:t>
            </w:r>
            <w:r w:rsidRPr="005D7578">
              <w:rPr>
                <w:rFonts w:ascii="Tahoma" w:eastAsia="PMingLiU" w:hAnsi="Tahoma" w:cs="Tahoma"/>
                <w:lang w:eastAsia="zh-TW"/>
              </w:rPr>
              <w:t xml:space="preserve"> ID</w:t>
            </w:r>
            <w:r w:rsidRPr="005D7578">
              <w:rPr>
                <w:rFonts w:ascii="Tahoma" w:eastAsia="PMingLiU" w:hAnsi="Tahoma" w:cs="Tahoma"/>
                <w:lang w:eastAsia="zh-TW"/>
              </w:rPr>
              <w:t>：</w:t>
            </w:r>
          </w:p>
          <w:p w14:paraId="6A98B7DD"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合格</w:t>
            </w:r>
          </w:p>
          <w:p w14:paraId="7FD28E8B" w14:textId="77777777" w:rsidR="0043190C" w:rsidRPr="005D7578" w:rsidRDefault="0043190C" w:rsidP="002A6416">
            <w:pPr>
              <w:pStyle w:val="AppendixTableText"/>
              <w:keepNext/>
              <w:spacing w:line="240" w:lineRule="auto"/>
              <w:rPr>
                <w:rFonts w:ascii="Tahoma" w:eastAsia="PMingLiU" w:hAnsi="Tahoma" w:cs="Tahoma"/>
              </w:rPr>
            </w:pPr>
            <w:r w:rsidRPr="005D7578">
              <w:rPr>
                <w:rFonts w:ascii="Tahoma" w:eastAsia="PMingLiU" w:hAnsi="Tahoma" w:cs="Tahoma"/>
              </w:rPr>
              <w:t>Enrollment</w:t>
            </w:r>
          </w:p>
        </w:tc>
        <w:tc>
          <w:tcPr>
            <w:tcW w:w="1890" w:type="dxa"/>
            <w:vAlign w:val="center"/>
          </w:tcPr>
          <w:p w14:paraId="4BB374F7" w14:textId="77777777" w:rsidR="0043190C" w:rsidRPr="005D7578" w:rsidRDefault="0043190C" w:rsidP="002A6416">
            <w:pPr>
              <w:pStyle w:val="AppendixTableText"/>
              <w:keepNext/>
              <w:spacing w:line="240" w:lineRule="auto"/>
              <w:rPr>
                <w:rFonts w:ascii="Tahoma" w:eastAsia="PMingLiU" w:hAnsi="Tahoma" w:cs="Tahoma"/>
                <w:lang w:eastAsia="zh-TW"/>
              </w:rPr>
            </w:pPr>
            <w:r w:rsidRPr="005D7578">
              <w:rPr>
                <w:rFonts w:ascii="Tahoma" w:eastAsia="PMingLiU" w:hAnsi="Tahoma" w:cs="Tahoma"/>
                <w:lang w:eastAsia="zh-TW"/>
              </w:rPr>
              <w:t>每份註冊</w:t>
            </w:r>
            <w:r w:rsidRPr="005D7578">
              <w:rPr>
                <w:rFonts w:ascii="Tahoma" w:eastAsia="PMingLiU" w:hAnsi="Tahoma" w:cs="Tahoma"/>
                <w:lang w:eastAsia="zh-TW"/>
              </w:rPr>
              <w:t>/</w:t>
            </w:r>
            <w:r w:rsidRPr="005D7578">
              <w:rPr>
                <w:rFonts w:ascii="Tahoma" w:eastAsia="PMingLiU" w:hAnsi="Tahoma" w:cs="Tahoma"/>
                <w:lang w:eastAsia="zh-TW"/>
              </w:rPr>
              <w:t>合約</w:t>
            </w:r>
            <w:r w:rsidRPr="005D7578">
              <w:rPr>
                <w:rFonts w:ascii="Tahoma" w:eastAsia="PMingLiU" w:hAnsi="Tahoma" w:cs="Tahoma"/>
                <w:lang w:eastAsia="zh-TW"/>
              </w:rPr>
              <w:t xml:space="preserve"> 1 </w:t>
            </w:r>
            <w:r w:rsidR="00EF07C3">
              <w:rPr>
                <w:rFonts w:ascii="Tahoma" w:eastAsia="PMingLiU" w:hAnsi="Tahoma" w:cs="Tahoma"/>
                <w:lang w:eastAsia="zh-TW"/>
              </w:rPr>
              <w:br/>
            </w:r>
            <w:r w:rsidRPr="005D7578">
              <w:rPr>
                <w:rFonts w:ascii="Tahoma" w:eastAsia="PMingLiU" w:hAnsi="Tahoma" w:cs="Tahoma"/>
                <w:lang w:eastAsia="zh-TW"/>
              </w:rPr>
              <w:t>個使用者</w:t>
            </w:r>
            <w:r w:rsidRPr="005D7578">
              <w:rPr>
                <w:rFonts w:ascii="Tahoma" w:eastAsia="PMingLiU" w:hAnsi="Tahoma" w:cs="Tahoma"/>
                <w:lang w:eastAsia="zh-TW"/>
              </w:rPr>
              <w:t xml:space="preserve"> ID</w:t>
            </w:r>
          </w:p>
        </w:tc>
      </w:tr>
    </w:tbl>
    <w:p w14:paraId="59B52570" w14:textId="77777777" w:rsidR="009D26EE" w:rsidRPr="005D7578" w:rsidRDefault="009D26EE" w:rsidP="00792D1E">
      <w:pPr>
        <w:pStyle w:val="AppendixFlushBulletedList"/>
        <w:tabs>
          <w:tab w:val="clear" w:pos="360"/>
          <w:tab w:val="num" w:pos="0"/>
        </w:tabs>
        <w:ind w:left="0" w:firstLine="0"/>
        <w:rPr>
          <w:rFonts w:ascii="Tahoma" w:eastAsia="PMingLiU" w:hAnsi="Tahoma" w:cs="Tahoma"/>
        </w:rPr>
      </w:pPr>
      <w:r w:rsidRPr="005D7578">
        <w:rPr>
          <w:rFonts w:ascii="Tahoma" w:eastAsia="PMingLiU" w:hAnsi="Tahoma" w:cs="Tahoma"/>
          <w:sz w:val="18"/>
          <w:szCs w:val="18"/>
        </w:rPr>
        <w:t>每個使用者</w:t>
      </w:r>
      <w:r w:rsidRPr="005D7578">
        <w:rPr>
          <w:rFonts w:ascii="Tahoma" w:eastAsia="PMingLiU" w:hAnsi="Tahoma" w:cs="Tahoma"/>
          <w:sz w:val="18"/>
          <w:szCs w:val="18"/>
        </w:rPr>
        <w:t xml:space="preserve"> ID </w:t>
      </w:r>
      <w:r w:rsidRPr="005D7578">
        <w:rPr>
          <w:rFonts w:ascii="Tahoma" w:eastAsia="PMingLiU" w:hAnsi="Tahoma" w:cs="Tahoma"/>
          <w:sz w:val="18"/>
          <w:szCs w:val="18"/>
        </w:rPr>
        <w:t>有權讓個人註冊及取得僅限訂閱者之線上服務網站之存取權，包括但不限於：線上指引對談</w:t>
      </w:r>
      <w:r w:rsidRPr="005D7578">
        <w:rPr>
          <w:rFonts w:ascii="Tahoma" w:eastAsia="PMingLiU" w:hAnsi="Tahoma" w:cs="Tahoma"/>
          <w:sz w:val="18"/>
          <w:szCs w:val="18"/>
        </w:rPr>
        <w:t xml:space="preserve"> (Online Concierge Chat)</w:t>
      </w:r>
      <w:r w:rsidRPr="005D7578">
        <w:rPr>
          <w:rFonts w:ascii="Tahoma" w:eastAsia="PMingLiU" w:hAnsi="Tahoma" w:cs="Tahoma"/>
          <w:sz w:val="18"/>
          <w:szCs w:val="18"/>
        </w:rPr>
        <w:t>、受管理的新聞群組</w:t>
      </w:r>
      <w:r w:rsidRPr="005D7578">
        <w:rPr>
          <w:rFonts w:ascii="Tahoma" w:eastAsia="PMingLiU" w:hAnsi="Tahoma" w:cs="Tahoma"/>
          <w:sz w:val="18"/>
          <w:szCs w:val="18"/>
        </w:rPr>
        <w:t xml:space="preserve"> (Managed Newsgroups) </w:t>
      </w:r>
      <w:r w:rsidRPr="005D7578">
        <w:rPr>
          <w:rFonts w:ascii="Tahoma" w:eastAsia="PMingLiU" w:hAnsi="Tahoma" w:cs="Tahoma"/>
          <w:sz w:val="18"/>
          <w:szCs w:val="18"/>
        </w:rPr>
        <w:t>及進階內容。</w:t>
      </w:r>
    </w:p>
    <w:p w14:paraId="156A14E1" w14:textId="77777777" w:rsidR="00792D1E" w:rsidRPr="005D7578" w:rsidRDefault="00792D1E" w:rsidP="00792D1E">
      <w:pPr>
        <w:pStyle w:val="AppendixFlushBulletedList"/>
        <w:tabs>
          <w:tab w:val="clear" w:pos="360"/>
          <w:tab w:val="num" w:pos="0"/>
        </w:tabs>
        <w:ind w:left="0" w:firstLine="0"/>
        <w:rPr>
          <w:rFonts w:ascii="Tahoma" w:eastAsia="PMingLiU" w:hAnsi="Tahoma" w:cs="Tahoma"/>
          <w:sz w:val="18"/>
          <w:szCs w:val="18"/>
        </w:rPr>
      </w:pPr>
    </w:p>
    <w:p w14:paraId="21AFB164" w14:textId="77777777" w:rsidR="008C0608" w:rsidRPr="005D7578" w:rsidRDefault="008C0608" w:rsidP="00792D1E">
      <w:pPr>
        <w:pStyle w:val="AppendixFlushBulletedList"/>
        <w:tabs>
          <w:tab w:val="clear" w:pos="360"/>
          <w:tab w:val="num" w:pos="0"/>
        </w:tabs>
        <w:ind w:left="0" w:firstLine="0"/>
        <w:rPr>
          <w:rFonts w:ascii="Tahoma" w:eastAsia="PMingLiU" w:hAnsi="Tahoma" w:cs="Tahoma"/>
        </w:rPr>
      </w:pPr>
      <w:r w:rsidRPr="005D7578">
        <w:rPr>
          <w:rFonts w:ascii="Tahoma" w:eastAsia="PMingLiU" w:hAnsi="Tahoma" w:cs="Tahoma"/>
          <w:sz w:val="18"/>
          <w:szCs w:val="18"/>
        </w:rPr>
        <w:t>Open License</w:t>
      </w:r>
      <w:r w:rsidRPr="005D7578">
        <w:rPr>
          <w:rFonts w:ascii="Tahoma" w:eastAsia="PMingLiU" w:hAnsi="Tahoma" w:cs="Tahoma"/>
          <w:sz w:val="18"/>
          <w:szCs w:val="18"/>
        </w:rPr>
        <w:t>、</w:t>
      </w:r>
      <w:r w:rsidRPr="005D7578">
        <w:rPr>
          <w:rFonts w:ascii="Tahoma" w:eastAsia="PMingLiU" w:hAnsi="Tahoma" w:cs="Tahoma"/>
          <w:sz w:val="18"/>
          <w:szCs w:val="18"/>
        </w:rPr>
        <w:t>Open Value</w:t>
      </w:r>
      <w:r w:rsidRPr="005D7578">
        <w:rPr>
          <w:rFonts w:ascii="Tahoma" w:eastAsia="PMingLiU" w:hAnsi="Tahoma" w:cs="Tahoma"/>
          <w:sz w:val="18"/>
          <w:szCs w:val="18"/>
        </w:rPr>
        <w:t>、</w:t>
      </w:r>
      <w:r w:rsidRPr="005D7578">
        <w:rPr>
          <w:rFonts w:ascii="Tahoma" w:eastAsia="PMingLiU" w:hAnsi="Tahoma" w:cs="Tahoma"/>
          <w:sz w:val="18"/>
          <w:szCs w:val="18"/>
        </w:rPr>
        <w:t xml:space="preserve">Open Value Subscription – </w:t>
      </w:r>
      <w:r w:rsidRPr="005D7578">
        <w:rPr>
          <w:rFonts w:ascii="Tahoma" w:eastAsia="PMingLiU" w:hAnsi="Tahoma" w:cs="Tahoma"/>
          <w:sz w:val="18"/>
          <w:szCs w:val="18"/>
        </w:rPr>
        <w:t>教育解決方案、</w:t>
      </w:r>
      <w:r w:rsidRPr="005D7578">
        <w:rPr>
          <w:rFonts w:ascii="Tahoma" w:eastAsia="PMingLiU" w:hAnsi="Tahoma" w:cs="Tahoma"/>
          <w:sz w:val="18"/>
          <w:szCs w:val="18"/>
        </w:rPr>
        <w:t xml:space="preserve">Academic Select </w:t>
      </w:r>
      <w:r w:rsidRPr="005D7578">
        <w:rPr>
          <w:rFonts w:ascii="Tahoma" w:eastAsia="PMingLiU" w:hAnsi="Tahoma" w:cs="Tahoma"/>
          <w:sz w:val="18"/>
          <w:szCs w:val="18"/>
        </w:rPr>
        <w:t>使用權及</w:t>
      </w:r>
      <w:r w:rsidRPr="005D7578">
        <w:rPr>
          <w:rFonts w:ascii="Tahoma" w:eastAsia="PMingLiU" w:hAnsi="Tahoma" w:cs="Tahoma"/>
          <w:sz w:val="18"/>
          <w:szCs w:val="18"/>
        </w:rPr>
        <w:t xml:space="preserve"> Select Plus for Academic </w:t>
      </w:r>
      <w:r w:rsidRPr="005D7578">
        <w:rPr>
          <w:rFonts w:ascii="Tahoma" w:eastAsia="PMingLiU" w:hAnsi="Tahoma" w:cs="Tahoma"/>
          <w:sz w:val="18"/>
          <w:szCs w:val="18"/>
        </w:rPr>
        <w:t>客戶必須為合格產品取得最低的五個伺服器使用權之軟體保證，才有資格取得此利益。</w:t>
      </w:r>
    </w:p>
    <w:p w14:paraId="6C34FEE6" w14:textId="77777777" w:rsidR="00792D1E" w:rsidRPr="005D7578" w:rsidRDefault="00792D1E" w:rsidP="00792D1E">
      <w:pPr>
        <w:pStyle w:val="AppendixFlushBulletedList"/>
        <w:tabs>
          <w:tab w:val="clear" w:pos="360"/>
          <w:tab w:val="num" w:pos="0"/>
        </w:tabs>
        <w:ind w:left="0" w:firstLine="0"/>
        <w:rPr>
          <w:rFonts w:ascii="Tahoma" w:eastAsia="PMingLiU" w:hAnsi="Tahoma" w:cs="Tahoma"/>
          <w:sz w:val="18"/>
          <w:szCs w:val="18"/>
        </w:rPr>
      </w:pPr>
    </w:p>
    <w:p w14:paraId="4823B8E3" w14:textId="77777777" w:rsidR="00023FE7" w:rsidRPr="005D7578" w:rsidRDefault="009D26EE" w:rsidP="00792D1E">
      <w:pPr>
        <w:pStyle w:val="AppendixBodyText"/>
        <w:spacing w:after="0"/>
        <w:rPr>
          <w:rFonts w:ascii="Tahoma" w:eastAsia="PMingLiU" w:hAnsi="Tahoma" w:cs="Tahoma"/>
          <w:lang w:val="fr-FR" w:eastAsia="zh-TW"/>
        </w:rPr>
      </w:pPr>
      <w:r w:rsidRPr="005D7578">
        <w:rPr>
          <w:rFonts w:ascii="Tahoma" w:eastAsia="PMingLiU" w:hAnsi="Tahoma" w:cs="Tahoma"/>
          <w:sz w:val="18"/>
          <w:szCs w:val="18"/>
          <w:lang w:eastAsia="zh-TW"/>
        </w:rPr>
        <w:t>客戶對</w:t>
      </w:r>
      <w:r w:rsidRPr="005D7578">
        <w:rPr>
          <w:rFonts w:ascii="Tahoma" w:eastAsia="PMingLiU" w:hAnsi="Tahoma" w:cs="Tahoma"/>
          <w:sz w:val="18"/>
          <w:szCs w:val="18"/>
          <w:lang w:val="fr-FR" w:eastAsia="zh-TW"/>
        </w:rPr>
        <w:t xml:space="preserve"> TechNet SA </w:t>
      </w:r>
      <w:r w:rsidRPr="005D7578">
        <w:rPr>
          <w:rFonts w:ascii="Tahoma" w:eastAsia="PMingLiU" w:hAnsi="Tahoma" w:cs="Tahoma"/>
          <w:sz w:val="18"/>
          <w:szCs w:val="18"/>
          <w:lang w:eastAsia="zh-TW"/>
        </w:rPr>
        <w:t>訂閱服務軟體之使用係受其授權合約的條款及條件所拘束。</w:t>
      </w:r>
    </w:p>
    <w:p w14:paraId="1D78B5B5" w14:textId="77777777" w:rsidR="004D4D43" w:rsidRPr="005D7578" w:rsidRDefault="004D4D43" w:rsidP="00F0652C">
      <w:pPr>
        <w:pStyle w:val="Heading3"/>
        <w:rPr>
          <w:rFonts w:ascii="Tahoma" w:eastAsia="PMingLiU" w:hAnsi="Tahoma" w:cs="Tahoma"/>
          <w:sz w:val="18"/>
          <w:szCs w:val="18"/>
          <w:lang w:val="fr-FR" w:eastAsia="zh-TW"/>
        </w:rPr>
      </w:pPr>
    </w:p>
    <w:p w14:paraId="3ADFA10B" w14:textId="77777777" w:rsidR="00023FE7" w:rsidRPr="005D7578" w:rsidRDefault="00023FE7" w:rsidP="00F0652C">
      <w:pPr>
        <w:pStyle w:val="Heading3"/>
        <w:rPr>
          <w:rFonts w:ascii="Tahoma" w:eastAsia="PMingLiU" w:hAnsi="Tahoma" w:cs="Tahoma"/>
          <w:lang w:val="fr-FR"/>
        </w:rPr>
      </w:pPr>
      <w:bookmarkStart w:id="744" w:name="_Toc336338241"/>
      <w:bookmarkStart w:id="745" w:name="_Toc379636728"/>
      <w:r w:rsidRPr="005D7578">
        <w:rPr>
          <w:rFonts w:ascii="Tahoma" w:eastAsia="PMingLiU" w:hAnsi="Tahoma" w:cs="Tahoma"/>
          <w:sz w:val="24"/>
          <w:lang w:val="fr-FR"/>
        </w:rPr>
        <w:t>TechNet Plus Direct</w:t>
      </w:r>
      <w:bookmarkEnd w:id="744"/>
      <w:bookmarkEnd w:id="745"/>
    </w:p>
    <w:p w14:paraId="3031F6FE" w14:textId="77777777" w:rsidR="00F0652C" w:rsidRPr="005D7578" w:rsidRDefault="00F0652C" w:rsidP="00F0652C">
      <w:pPr>
        <w:rPr>
          <w:rFonts w:eastAsia="PMingLiU" w:cs="Tahoma"/>
          <w:lang w:val="fr-FR"/>
        </w:rPr>
      </w:pPr>
    </w:p>
    <w:p w14:paraId="07DD3981" w14:textId="77777777" w:rsidR="00792D1E" w:rsidRPr="005D7578" w:rsidRDefault="00A65414" w:rsidP="00792D1E">
      <w:pPr>
        <w:pStyle w:val="AppendixBodyText"/>
        <w:spacing w:after="0"/>
        <w:rPr>
          <w:rFonts w:ascii="Tahoma" w:eastAsia="PMingLiU" w:hAnsi="Tahoma" w:cs="Tahoma"/>
        </w:rPr>
      </w:pPr>
      <w:r w:rsidRPr="005D7578">
        <w:rPr>
          <w:rFonts w:ascii="Tahoma" w:eastAsia="PMingLiU" w:hAnsi="Tahoma" w:cs="Tahoma"/>
          <w:sz w:val="18"/>
          <w:szCs w:val="18"/>
        </w:rPr>
        <w:t>具備伺服器組合內之合格產品的軟體保證的客戶</w:t>
      </w:r>
      <w:r w:rsidRPr="005D7578">
        <w:rPr>
          <w:rFonts w:ascii="Tahoma" w:eastAsia="PMingLiU" w:hAnsi="Tahoma" w:cs="Tahoma"/>
          <w:sz w:val="18"/>
          <w:szCs w:val="18"/>
          <w:lang w:val="fr-FR"/>
        </w:rPr>
        <w:t>，</w:t>
      </w:r>
      <w:r w:rsidRPr="005D7578">
        <w:rPr>
          <w:rFonts w:ascii="Tahoma" w:eastAsia="PMingLiU" w:hAnsi="Tahoma" w:cs="Tahoma"/>
          <w:sz w:val="18"/>
          <w:szCs w:val="18"/>
        </w:rPr>
        <w:t>有資格於其軟體保證範圍期間取得</w:t>
      </w:r>
      <w:r w:rsidRPr="005D7578">
        <w:rPr>
          <w:rFonts w:ascii="Tahoma" w:eastAsia="PMingLiU" w:hAnsi="Tahoma" w:cs="Tahoma"/>
          <w:sz w:val="18"/>
          <w:szCs w:val="18"/>
          <w:lang w:val="fr-FR"/>
        </w:rPr>
        <w:t xml:space="preserve"> TechNet Plus Direct </w:t>
      </w:r>
      <w:r w:rsidRPr="005D7578">
        <w:rPr>
          <w:rFonts w:ascii="Tahoma" w:eastAsia="PMingLiU" w:hAnsi="Tahoma" w:cs="Tahoma"/>
          <w:sz w:val="18"/>
          <w:szCs w:val="18"/>
        </w:rPr>
        <w:t>訂閱。這可提供</w:t>
      </w:r>
      <w:r w:rsidRPr="00EF07C3">
        <w:rPr>
          <w:rFonts w:ascii="Tahoma" w:eastAsia="PMingLiU" w:hAnsi="Tahoma" w:cs="Tahoma"/>
          <w:sz w:val="18"/>
          <w:szCs w:val="18"/>
          <w:lang w:val="fr-FR"/>
        </w:rPr>
        <w:t xml:space="preserve"> IT </w:t>
      </w:r>
      <w:r w:rsidRPr="005D7578">
        <w:rPr>
          <w:rFonts w:ascii="Tahoma" w:eastAsia="PMingLiU" w:hAnsi="Tahoma" w:cs="Tahoma"/>
          <w:sz w:val="18"/>
          <w:szCs w:val="18"/>
        </w:rPr>
        <w:t>專業人員存取</w:t>
      </w:r>
      <w:r w:rsidRPr="00EF07C3">
        <w:rPr>
          <w:rFonts w:ascii="Tahoma" w:eastAsia="PMingLiU" w:hAnsi="Tahoma" w:cs="Tahoma"/>
          <w:sz w:val="18"/>
          <w:szCs w:val="18"/>
          <w:lang w:val="fr-FR"/>
        </w:rPr>
        <w:t xml:space="preserve"> TechNet Plus Direct </w:t>
      </w:r>
      <w:r w:rsidRPr="005D7578">
        <w:rPr>
          <w:rFonts w:ascii="Tahoma" w:eastAsia="PMingLiU" w:hAnsi="Tahoma" w:cs="Tahoma"/>
          <w:sz w:val="18"/>
          <w:szCs w:val="18"/>
        </w:rPr>
        <w:t>內容</w:t>
      </w:r>
      <w:r w:rsidRPr="00EF07C3">
        <w:rPr>
          <w:rFonts w:ascii="Tahoma" w:eastAsia="PMingLiU" w:hAnsi="Tahoma" w:cs="Tahoma"/>
          <w:sz w:val="18"/>
          <w:szCs w:val="18"/>
          <w:lang w:val="fr-FR"/>
        </w:rPr>
        <w:t>，</w:t>
      </w:r>
      <w:r w:rsidRPr="005D7578">
        <w:rPr>
          <w:rFonts w:ascii="Tahoma" w:eastAsia="PMingLiU" w:hAnsi="Tahoma" w:cs="Tahoma"/>
          <w:sz w:val="18"/>
          <w:szCs w:val="18"/>
        </w:rPr>
        <w:t>包括</w:t>
      </w:r>
      <w:r w:rsidRPr="00EF07C3">
        <w:rPr>
          <w:rFonts w:ascii="Tahoma" w:eastAsia="PMingLiU" w:hAnsi="Tahoma" w:cs="Tahoma"/>
          <w:sz w:val="18"/>
          <w:szCs w:val="18"/>
          <w:lang w:val="fr-FR"/>
        </w:rPr>
        <w:t xml:space="preserve"> Microsoft </w:t>
      </w:r>
      <w:r w:rsidRPr="005D7578">
        <w:rPr>
          <w:rFonts w:ascii="Tahoma" w:eastAsia="PMingLiU" w:hAnsi="Tahoma" w:cs="Tahoma"/>
          <w:sz w:val="18"/>
          <w:szCs w:val="18"/>
        </w:rPr>
        <w:t>知識庫、技術訓練、下載、安全性修補程式、</w:t>
      </w:r>
      <w:r w:rsidRPr="00EF07C3">
        <w:rPr>
          <w:rFonts w:ascii="Tahoma" w:eastAsia="PMingLiU" w:hAnsi="Tahoma" w:cs="Tahoma"/>
          <w:sz w:val="18"/>
          <w:szCs w:val="18"/>
          <w:lang w:val="fr-FR"/>
        </w:rPr>
        <w:t xml:space="preserve">Service Pack </w:t>
      </w:r>
      <w:r w:rsidRPr="005D7578">
        <w:rPr>
          <w:rFonts w:ascii="Tahoma" w:eastAsia="PMingLiU" w:hAnsi="Tahoma" w:cs="Tahoma"/>
          <w:sz w:val="18"/>
          <w:szCs w:val="18"/>
        </w:rPr>
        <w:t>及各種「如何」</w:t>
      </w:r>
      <w:r w:rsidRPr="00EF07C3">
        <w:rPr>
          <w:rFonts w:ascii="Tahoma" w:eastAsia="PMingLiU" w:hAnsi="Tahoma" w:cs="Tahoma"/>
          <w:sz w:val="18"/>
          <w:szCs w:val="18"/>
          <w:lang w:val="fr-FR"/>
        </w:rPr>
        <w:t xml:space="preserve">(HOW-TO) </w:t>
      </w:r>
      <w:r w:rsidRPr="005D7578">
        <w:rPr>
          <w:rFonts w:ascii="Tahoma" w:eastAsia="PMingLiU" w:hAnsi="Tahoma" w:cs="Tahoma"/>
          <w:sz w:val="18"/>
          <w:szCs w:val="18"/>
        </w:rPr>
        <w:t>文章。此外，客戶也將得到下列利益：</w:t>
      </w:r>
    </w:p>
    <w:p w14:paraId="4CF3CB6D" w14:textId="77777777" w:rsidR="00023FE7" w:rsidRPr="005D7578" w:rsidRDefault="00023FE7" w:rsidP="00792D1E">
      <w:pPr>
        <w:pStyle w:val="AppendixBodyText"/>
        <w:spacing w:after="0"/>
        <w:rPr>
          <w:rFonts w:ascii="Tahoma" w:eastAsia="PMingLiU" w:hAnsi="Tahoma" w:cs="Tahoma"/>
          <w:sz w:val="18"/>
          <w:szCs w:val="18"/>
        </w:rPr>
      </w:pPr>
    </w:p>
    <w:p w14:paraId="3FCFEBF7" w14:textId="77777777" w:rsidR="00023FE7" w:rsidRPr="005D7578" w:rsidRDefault="00023FE7" w:rsidP="00346F4B">
      <w:pPr>
        <w:pStyle w:val="AppendixFlushBulletedList"/>
        <w:numPr>
          <w:ilvl w:val="0"/>
          <w:numId w:val="111"/>
        </w:numPr>
        <w:spacing w:after="60"/>
        <w:ind w:left="1440"/>
        <w:rPr>
          <w:rFonts w:ascii="Tahoma" w:eastAsia="PMingLiU" w:hAnsi="Tahoma" w:cs="Tahoma"/>
        </w:rPr>
      </w:pPr>
      <w:r w:rsidRPr="005D7578">
        <w:rPr>
          <w:rFonts w:ascii="Tahoma" w:eastAsia="PMingLiU" w:hAnsi="Tahoma" w:cs="Tahoma"/>
          <w:sz w:val="18"/>
          <w:szCs w:val="18"/>
        </w:rPr>
        <w:t>基於評估用途而下載完整版授權軟體之存取權；包括</w:t>
      </w:r>
      <w:r w:rsidRPr="005D7578">
        <w:rPr>
          <w:rFonts w:ascii="Tahoma" w:eastAsia="PMingLiU" w:hAnsi="Tahoma" w:cs="Tahoma"/>
          <w:sz w:val="18"/>
          <w:szCs w:val="18"/>
        </w:rPr>
        <w:t xml:space="preserve"> Microsoft </w:t>
      </w:r>
      <w:r w:rsidRPr="005D7578">
        <w:rPr>
          <w:rFonts w:ascii="Tahoma" w:eastAsia="PMingLiU" w:hAnsi="Tahoma" w:cs="Tahoma"/>
          <w:sz w:val="18"/>
          <w:szCs w:val="18"/>
        </w:rPr>
        <w:t>作業系統、伺服器及</w:t>
      </w:r>
      <w:r w:rsidRPr="005D7578">
        <w:rPr>
          <w:rFonts w:ascii="Tahoma" w:eastAsia="PMingLiU" w:hAnsi="Tahoma" w:cs="Tahoma"/>
          <w:sz w:val="18"/>
          <w:szCs w:val="18"/>
        </w:rPr>
        <w:t xml:space="preserve"> Office</w:t>
      </w:r>
      <w:r w:rsidR="00965E54">
        <w:rPr>
          <w:rFonts w:ascii="Tahoma" w:eastAsia="PMingLiU" w:hAnsi="Tahoma" w:cs="Tahoma"/>
          <w:sz w:val="18"/>
          <w:szCs w:val="18"/>
        </w:rPr>
        <w:t> </w:t>
      </w:r>
      <w:r w:rsidRPr="005D7578">
        <w:rPr>
          <w:rFonts w:ascii="Tahoma" w:eastAsia="PMingLiU" w:hAnsi="Tahoma" w:cs="Tahoma"/>
          <w:sz w:val="18"/>
          <w:szCs w:val="18"/>
        </w:rPr>
        <w:t>System</w:t>
      </w:r>
      <w:r w:rsidR="00965E54">
        <w:rPr>
          <w:rFonts w:ascii="Tahoma" w:eastAsia="PMingLiU" w:hAnsi="Tahoma" w:cs="Tahoma"/>
          <w:sz w:val="18"/>
          <w:szCs w:val="18"/>
        </w:rPr>
        <w:t> </w:t>
      </w:r>
      <w:r w:rsidRPr="005D7578">
        <w:rPr>
          <w:rFonts w:ascii="Tahoma" w:eastAsia="PMingLiU" w:hAnsi="Tahoma" w:cs="Tahoma"/>
          <w:sz w:val="18"/>
          <w:szCs w:val="18"/>
        </w:rPr>
        <w:t>軟體。</w:t>
      </w:r>
    </w:p>
    <w:p w14:paraId="269C34A1" w14:textId="77777777" w:rsidR="00023FE7" w:rsidRPr="005D7578" w:rsidRDefault="00023FE7" w:rsidP="00346F4B">
      <w:pPr>
        <w:pStyle w:val="AppendixFlushBulletedList"/>
        <w:numPr>
          <w:ilvl w:val="0"/>
          <w:numId w:val="111"/>
        </w:numPr>
        <w:spacing w:after="60"/>
        <w:ind w:left="1440"/>
        <w:rPr>
          <w:rFonts w:ascii="Tahoma" w:eastAsia="PMingLiU" w:hAnsi="Tahoma" w:cs="Tahoma"/>
          <w:lang w:eastAsia="zh-TW"/>
        </w:rPr>
      </w:pPr>
      <w:r w:rsidRPr="005D7578">
        <w:rPr>
          <w:rFonts w:ascii="Tahoma" w:eastAsia="PMingLiU" w:hAnsi="Tahoma" w:cs="Tahoma"/>
          <w:sz w:val="18"/>
          <w:szCs w:val="18"/>
          <w:lang w:eastAsia="zh-TW"/>
        </w:rPr>
        <w:t>下載搶鮮版</w:t>
      </w:r>
      <w:r w:rsidRPr="005D7578">
        <w:rPr>
          <w:rFonts w:ascii="Tahoma" w:eastAsia="PMingLiU" w:hAnsi="Tahoma" w:cs="Tahoma"/>
          <w:sz w:val="18"/>
          <w:szCs w:val="18"/>
          <w:lang w:eastAsia="zh-TW"/>
        </w:rPr>
        <w:t xml:space="preserve"> (Beta) </w:t>
      </w:r>
      <w:r w:rsidRPr="005D7578">
        <w:rPr>
          <w:rFonts w:ascii="Tahoma" w:eastAsia="PMingLiU" w:hAnsi="Tahoma" w:cs="Tahoma"/>
          <w:sz w:val="18"/>
          <w:szCs w:val="18"/>
          <w:lang w:eastAsia="zh-TW"/>
        </w:rPr>
        <w:t>軟體之存取權</w:t>
      </w:r>
      <w:r w:rsidRPr="005D7578">
        <w:rPr>
          <w:rFonts w:ascii="Tahoma" w:eastAsia="PMingLiU" w:hAnsi="Tahoma" w:cs="Tahoma"/>
          <w:sz w:val="18"/>
          <w:szCs w:val="18"/>
          <w:lang w:eastAsia="zh-TW"/>
        </w:rPr>
        <w:t xml:space="preserve"> - Microsoft </w:t>
      </w:r>
      <w:r w:rsidRPr="005D7578">
        <w:rPr>
          <w:rFonts w:ascii="Tahoma" w:eastAsia="PMingLiU" w:hAnsi="Tahoma" w:cs="Tahoma"/>
          <w:sz w:val="18"/>
          <w:szCs w:val="18"/>
          <w:lang w:eastAsia="zh-TW"/>
        </w:rPr>
        <w:t>軟體的預先發行版本</w:t>
      </w:r>
    </w:p>
    <w:p w14:paraId="519BCC6B" w14:textId="77777777" w:rsidR="00023FE7" w:rsidRPr="005D7578" w:rsidRDefault="00023FE7" w:rsidP="00346F4B">
      <w:pPr>
        <w:pStyle w:val="AppendixFlushBulletedList"/>
        <w:numPr>
          <w:ilvl w:val="0"/>
          <w:numId w:val="111"/>
        </w:numPr>
        <w:spacing w:after="60"/>
        <w:ind w:left="1440"/>
        <w:rPr>
          <w:rFonts w:ascii="Tahoma" w:eastAsia="PMingLiU" w:hAnsi="Tahoma" w:cs="Tahoma"/>
          <w:lang w:eastAsia="zh-TW"/>
        </w:rPr>
      </w:pPr>
      <w:r w:rsidRPr="005D7578">
        <w:rPr>
          <w:rFonts w:ascii="Tahoma" w:eastAsia="PMingLiU" w:hAnsi="Tahoma" w:cs="Tahoma"/>
          <w:sz w:val="18"/>
          <w:szCs w:val="18"/>
          <w:lang w:eastAsia="zh-TW"/>
        </w:rPr>
        <w:lastRenderedPageBreak/>
        <w:t>每年兩個</w:t>
      </w:r>
      <w:r w:rsidRPr="005D7578">
        <w:rPr>
          <w:rFonts w:ascii="Tahoma" w:eastAsia="PMingLiU" w:hAnsi="Tahoma" w:cs="Tahoma"/>
          <w:sz w:val="18"/>
          <w:szCs w:val="18"/>
          <w:lang w:eastAsia="zh-TW"/>
        </w:rPr>
        <w:t xml:space="preserve"> (2) </w:t>
      </w:r>
      <w:r w:rsidRPr="005D7578">
        <w:rPr>
          <w:rFonts w:ascii="Tahoma" w:eastAsia="PMingLiU" w:hAnsi="Tahoma" w:cs="Tahoma"/>
          <w:sz w:val="18"/>
          <w:szCs w:val="18"/>
          <w:lang w:eastAsia="zh-TW"/>
        </w:rPr>
        <w:t>免費技術支援事件及針對客戶訂購之額外的電話支援事件有</w:t>
      </w:r>
      <w:r w:rsidRPr="005D7578">
        <w:rPr>
          <w:rFonts w:ascii="Tahoma" w:eastAsia="PMingLiU" w:hAnsi="Tahoma" w:cs="Tahoma"/>
          <w:sz w:val="18"/>
          <w:szCs w:val="18"/>
          <w:lang w:eastAsia="zh-TW"/>
        </w:rPr>
        <w:t xml:space="preserve"> 20% </w:t>
      </w:r>
      <w:r w:rsidRPr="005D7578">
        <w:rPr>
          <w:rFonts w:ascii="Tahoma" w:eastAsia="PMingLiU" w:hAnsi="Tahoma" w:cs="Tahoma"/>
          <w:sz w:val="18"/>
          <w:szCs w:val="18"/>
          <w:lang w:eastAsia="zh-TW"/>
        </w:rPr>
        <w:t>的折扣。</w:t>
      </w:r>
    </w:p>
    <w:p w14:paraId="60FE0D18" w14:textId="77777777" w:rsidR="00023FE7" w:rsidRPr="005D7578" w:rsidRDefault="00023FE7" w:rsidP="00346F4B">
      <w:pPr>
        <w:pStyle w:val="AppendixFlushBulletedList"/>
        <w:numPr>
          <w:ilvl w:val="0"/>
          <w:numId w:val="111"/>
        </w:numPr>
        <w:spacing w:after="60"/>
        <w:ind w:left="1440"/>
        <w:rPr>
          <w:rFonts w:ascii="Tahoma" w:eastAsia="PMingLiU" w:hAnsi="Tahoma" w:cs="Tahoma"/>
          <w:lang w:eastAsia="zh-TW"/>
        </w:rPr>
      </w:pPr>
      <w:r w:rsidRPr="005D7578">
        <w:rPr>
          <w:rFonts w:ascii="Tahoma" w:eastAsia="PMingLiU" w:hAnsi="Tahoma" w:cs="Tahoma"/>
          <w:sz w:val="18"/>
          <w:szCs w:val="18"/>
          <w:lang w:eastAsia="zh-TW"/>
        </w:rPr>
        <w:t>無限制的受管理的新聞群組支援及線上指引服務。</w:t>
      </w:r>
    </w:p>
    <w:p w14:paraId="0D4944F6" w14:textId="77777777" w:rsidR="00023FE7" w:rsidRPr="005D7578" w:rsidRDefault="00023FE7" w:rsidP="00792D1E">
      <w:pPr>
        <w:pStyle w:val="AppendixBodyText"/>
        <w:spacing w:after="0"/>
        <w:rPr>
          <w:rFonts w:ascii="Tahoma" w:eastAsia="PMingLiU" w:hAnsi="Tahoma" w:cs="Tahoma"/>
          <w:sz w:val="18"/>
          <w:szCs w:val="18"/>
          <w:lang w:eastAsia="zh-TW"/>
        </w:rPr>
      </w:pPr>
    </w:p>
    <w:p w14:paraId="4EE752C7" w14:textId="77777777" w:rsidR="00023FE7" w:rsidRPr="005D7578" w:rsidRDefault="00023FE7" w:rsidP="00792D1E">
      <w:pPr>
        <w:pStyle w:val="AppendixBodyText"/>
        <w:spacing w:after="0"/>
        <w:rPr>
          <w:rFonts w:ascii="Tahoma" w:eastAsia="PMingLiU" w:hAnsi="Tahoma" w:cs="Tahoma"/>
          <w:lang w:eastAsia="zh-TW"/>
        </w:rPr>
      </w:pPr>
      <w:r w:rsidRPr="005D7578">
        <w:rPr>
          <w:rFonts w:ascii="Tahoma" w:eastAsia="PMingLiU" w:hAnsi="Tahoma" w:cs="Tahoma"/>
          <w:sz w:val="18"/>
          <w:szCs w:val="18"/>
          <w:lang w:eastAsia="zh-TW"/>
        </w:rPr>
        <w:t>每份合格註冊提供一個訂閱給合格客戶，如以下所示：</w:t>
      </w:r>
    </w:p>
    <w:p w14:paraId="1B5F8C17" w14:textId="77777777" w:rsidR="00023FE7" w:rsidRPr="005D7578"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323"/>
        <w:gridCol w:w="1827"/>
        <w:gridCol w:w="2070"/>
        <w:gridCol w:w="2160"/>
        <w:gridCol w:w="2079"/>
      </w:tblGrid>
      <w:tr w:rsidR="00270612" w:rsidRPr="005D7578" w14:paraId="3E8B1EE6" w14:textId="77777777" w:rsidTr="00196DFF">
        <w:trPr>
          <w:trHeight w:val="460"/>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B8E0222" w14:textId="77777777" w:rsidR="00270612" w:rsidRPr="005D7578" w:rsidRDefault="00270612" w:rsidP="00D824E9">
            <w:pPr>
              <w:keepNext/>
              <w:jc w:val="center"/>
              <w:rPr>
                <w:rFonts w:eastAsia="PMingLiU" w:cs="Tahoma"/>
                <w:b/>
                <w:bCs/>
                <w:color w:val="000000"/>
                <w:sz w:val="20"/>
                <w:szCs w:val="20"/>
                <w:highlight w:val="yellow"/>
              </w:rPr>
            </w:pPr>
            <w:r w:rsidRPr="005D7578">
              <w:rPr>
                <w:rFonts w:eastAsia="PMingLiU" w:cs="Tahoma"/>
                <w:b/>
                <w:bCs/>
                <w:color w:val="000000"/>
                <w:sz w:val="20"/>
                <w:szCs w:val="20"/>
              </w:rPr>
              <w:t>產品</w:t>
            </w:r>
          </w:p>
        </w:tc>
        <w:tc>
          <w:tcPr>
            <w:tcW w:w="1827"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1F49988" w14:textId="77777777" w:rsidR="00270612" w:rsidRPr="005D7578" w:rsidRDefault="00270612" w:rsidP="00CA4488">
            <w:pPr>
              <w:jc w:val="center"/>
              <w:rPr>
                <w:rFonts w:eastAsia="PMingLiU" w:cs="Tahoma"/>
                <w:b/>
                <w:bCs/>
                <w:color w:val="000000"/>
                <w:sz w:val="20"/>
                <w:szCs w:val="20"/>
                <w:highlight w:val="yellow"/>
              </w:rPr>
            </w:pPr>
            <w:r w:rsidRPr="005D7578">
              <w:rPr>
                <w:rFonts w:eastAsia="PMingLiU"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FB2E5AD" w14:textId="77777777" w:rsidR="00270612" w:rsidRPr="005D7578" w:rsidRDefault="00270612" w:rsidP="00CA4488">
            <w:pPr>
              <w:jc w:val="center"/>
              <w:rPr>
                <w:rFonts w:eastAsia="PMingLiU" w:cs="Tahoma"/>
                <w:b/>
                <w:bCs/>
                <w:color w:val="000000"/>
                <w:sz w:val="20"/>
                <w:szCs w:val="20"/>
                <w:highlight w:val="yellow"/>
              </w:rPr>
            </w:pPr>
            <w:r w:rsidRPr="005D7578">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D21ED91" w14:textId="77777777" w:rsidR="00270612" w:rsidRPr="005D7578" w:rsidRDefault="00270612" w:rsidP="00CA4488">
            <w:pPr>
              <w:jc w:val="center"/>
              <w:rPr>
                <w:rFonts w:eastAsia="PMingLiU" w:cs="Tahoma"/>
                <w:b/>
                <w:bCs/>
                <w:color w:val="000000"/>
                <w:sz w:val="20"/>
                <w:szCs w:val="20"/>
              </w:rPr>
            </w:pPr>
            <w:r w:rsidRPr="005D7578">
              <w:rPr>
                <w:rFonts w:eastAsia="PMingLiU" w:cs="Tahoma"/>
                <w:b/>
                <w:bCs/>
                <w:color w:val="000000"/>
                <w:sz w:val="20"/>
                <w:szCs w:val="20"/>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9A3DE12" w14:textId="77777777" w:rsidR="00270612" w:rsidRPr="005D7578" w:rsidRDefault="00270612" w:rsidP="00196DFF">
            <w:pPr>
              <w:ind w:right="-90"/>
              <w:jc w:val="center"/>
              <w:rPr>
                <w:rFonts w:eastAsia="PMingLiU" w:cs="Tahoma"/>
                <w:b/>
                <w:bCs/>
                <w:color w:val="000000"/>
                <w:sz w:val="20"/>
                <w:szCs w:val="20"/>
                <w:highlight w:val="yellow"/>
              </w:rPr>
            </w:pPr>
            <w:r w:rsidRPr="005D7578">
              <w:rPr>
                <w:rFonts w:eastAsia="PMingLiU" w:cs="Tahoma"/>
                <w:b/>
                <w:bCs/>
                <w:color w:val="000000"/>
                <w:sz w:val="20"/>
                <w:szCs w:val="20"/>
              </w:rPr>
              <w:t xml:space="preserve">Select (Academic </w:t>
            </w:r>
            <w:r w:rsidRPr="005D7578">
              <w:rPr>
                <w:rFonts w:eastAsia="PMingLiU" w:cs="Tahoma"/>
                <w:b/>
                <w:bCs/>
                <w:color w:val="000000"/>
                <w:sz w:val="20"/>
                <w:szCs w:val="20"/>
              </w:rPr>
              <w:t>除外</w:t>
            </w:r>
            <w:r w:rsidRPr="005D7578">
              <w:rPr>
                <w:rFonts w:eastAsia="PMingLiU" w:cs="Tahoma"/>
                <w:b/>
                <w:bCs/>
                <w:color w:val="000000"/>
                <w:sz w:val="20"/>
                <w:szCs w:val="20"/>
              </w:rPr>
              <w:t xml:space="preserve">) /Select Plus (Academic </w:t>
            </w:r>
            <w:r w:rsidR="00196DFF" w:rsidRPr="005D7578">
              <w:rPr>
                <w:rFonts w:eastAsia="PMingLiU" w:cs="Tahoma"/>
                <w:b/>
                <w:bCs/>
                <w:color w:val="000000"/>
                <w:sz w:val="20"/>
                <w:szCs w:val="20"/>
              </w:rPr>
              <w:br/>
            </w:r>
            <w:r w:rsidRPr="005D7578">
              <w:rPr>
                <w:rFonts w:eastAsia="PMingLiU" w:cs="Tahoma"/>
                <w:b/>
                <w:bCs/>
                <w:color w:val="000000"/>
                <w:sz w:val="20"/>
                <w:szCs w:val="20"/>
              </w:rPr>
              <w:t>除外</w:t>
            </w:r>
            <w:r w:rsidRPr="005D7578">
              <w:rPr>
                <w:rFonts w:eastAsia="PMingLiU" w:cs="Tahoma"/>
                <w:b/>
                <w:bCs/>
                <w:color w:val="000000"/>
                <w:sz w:val="20"/>
                <w:szCs w:val="20"/>
              </w:rPr>
              <w:t>)/EA</w:t>
            </w:r>
          </w:p>
        </w:tc>
      </w:tr>
      <w:tr w:rsidR="00270612" w:rsidRPr="005D7578" w14:paraId="5AF7EBC3" w14:textId="77777777" w:rsidTr="00196DFF">
        <w:trPr>
          <w:trHeight w:val="50"/>
        </w:trPr>
        <w:tc>
          <w:tcPr>
            <w:tcW w:w="1323"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A2D2688" w14:textId="77777777" w:rsidR="00270612" w:rsidRPr="005D7578" w:rsidRDefault="00270612" w:rsidP="00CA4488">
            <w:pPr>
              <w:rPr>
                <w:rFonts w:eastAsia="PMingLiU" w:cs="Tahoma"/>
                <w:color w:val="000000"/>
                <w:szCs w:val="18"/>
                <w:highlight w:val="yellow"/>
              </w:rPr>
            </w:pPr>
            <w:r w:rsidRPr="005D7578">
              <w:rPr>
                <w:rFonts w:eastAsia="PMingLiU" w:cs="Tahoma"/>
                <w:b/>
                <w:bCs/>
                <w:iCs/>
                <w:color w:val="000000"/>
                <w:szCs w:val="18"/>
              </w:rPr>
              <w:t>伺服器</w:t>
            </w:r>
            <w:r w:rsidRPr="005D7578">
              <w:rPr>
                <w:rFonts w:eastAsia="PMingLiU" w:cs="Tahoma"/>
                <w:b/>
                <w:color w:val="000000"/>
                <w:szCs w:val="18"/>
              </w:rPr>
              <w:t>使用權</w:t>
            </w:r>
          </w:p>
        </w:tc>
        <w:tc>
          <w:tcPr>
            <w:tcW w:w="1827" w:type="dxa"/>
            <w:tcBorders>
              <w:top w:val="nil"/>
              <w:left w:val="nil"/>
              <w:bottom w:val="single" w:sz="8" w:space="0" w:color="auto"/>
              <w:right w:val="single" w:sz="8" w:space="0" w:color="auto"/>
            </w:tcBorders>
            <w:tcMar>
              <w:top w:w="0" w:type="dxa"/>
              <w:left w:w="99" w:type="dxa"/>
              <w:bottom w:w="0" w:type="dxa"/>
              <w:right w:w="99" w:type="dxa"/>
            </w:tcMar>
            <w:vAlign w:val="center"/>
          </w:tcPr>
          <w:p w14:paraId="312C2C76" w14:textId="77777777" w:rsidR="00270612" w:rsidRPr="005D7578" w:rsidRDefault="00270612" w:rsidP="00CA4488">
            <w:pPr>
              <w:jc w:val="center"/>
              <w:rPr>
                <w:rFonts w:eastAsia="PMingLiU" w:cs="Tahoma"/>
                <w:color w:val="000000"/>
                <w:szCs w:val="18"/>
                <w:highlight w:val="yellow"/>
              </w:rPr>
            </w:pPr>
            <w:r w:rsidRPr="005D7578">
              <w:rPr>
                <w:rFonts w:eastAsia="PMingLiU"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6B28ADB" w14:textId="77777777" w:rsidR="00270612" w:rsidRPr="005D7578" w:rsidRDefault="00270612" w:rsidP="00CA4488">
            <w:pPr>
              <w:jc w:val="center"/>
              <w:rPr>
                <w:rFonts w:eastAsia="PMingLiU" w:cs="Tahoma"/>
                <w:color w:val="000000"/>
                <w:szCs w:val="18"/>
                <w:highlight w:val="yellow"/>
              </w:rPr>
            </w:pPr>
            <w:r w:rsidRPr="005D7578">
              <w:rPr>
                <w:rFonts w:eastAsia="PMingLiU" w:cs="Tahoma"/>
                <w:color w:val="000000"/>
                <w:szCs w:val="18"/>
              </w:rPr>
              <w:t>每份</w:t>
            </w:r>
            <w:r w:rsidRPr="005D7578">
              <w:rPr>
                <w:rFonts w:eastAsia="PMingLiU" w:cs="Tahoma"/>
                <w:color w:val="000000"/>
                <w:szCs w:val="18"/>
              </w:rPr>
              <w:t xml:space="preserve"> Enrollment </w:t>
            </w:r>
            <w:r w:rsidRPr="005D7578">
              <w:rPr>
                <w:rFonts w:eastAsia="PMingLiU" w:cs="Tahoma"/>
                <w:color w:val="000000"/>
                <w:szCs w:val="18"/>
              </w:rPr>
              <w:t>一</w:t>
            </w:r>
            <w:r w:rsidR="00196DFF" w:rsidRPr="005D7578">
              <w:rPr>
                <w:rFonts w:eastAsia="PMingLiU" w:cs="Tahoma"/>
                <w:color w:val="000000"/>
                <w:szCs w:val="18"/>
              </w:rPr>
              <w:br/>
            </w:r>
            <w:r w:rsidRPr="005D7578">
              <w:rPr>
                <w:rFonts w:eastAsia="PMingLiU" w:cs="Tahoma"/>
                <w:color w:val="000000"/>
                <w:szCs w:val="18"/>
              </w:rPr>
              <w:t>個訂閱</w:t>
            </w:r>
          </w:p>
        </w:tc>
        <w:tc>
          <w:tcPr>
            <w:tcW w:w="2160" w:type="dxa"/>
            <w:tcBorders>
              <w:top w:val="single" w:sz="8" w:space="0" w:color="auto"/>
              <w:left w:val="nil"/>
              <w:bottom w:val="single" w:sz="8" w:space="0" w:color="auto"/>
              <w:right w:val="single" w:sz="8" w:space="0" w:color="auto"/>
            </w:tcBorders>
          </w:tcPr>
          <w:p w14:paraId="0A859AD3" w14:textId="77777777" w:rsidR="00270612" w:rsidRPr="005D7578" w:rsidRDefault="00270612" w:rsidP="00F30075">
            <w:pPr>
              <w:ind w:left="360"/>
              <w:rPr>
                <w:rFonts w:eastAsia="PMingLiU" w:cs="Tahoma"/>
                <w:color w:val="000000"/>
                <w:szCs w:val="18"/>
              </w:rPr>
            </w:pPr>
            <w:r w:rsidRPr="005D7578">
              <w:rPr>
                <w:rFonts w:eastAsia="PMingLiU" w:cs="Tahoma"/>
                <w:color w:val="000000"/>
                <w:szCs w:val="18"/>
              </w:rPr>
              <w:t>每份</w:t>
            </w:r>
            <w:r w:rsidRPr="005D7578">
              <w:rPr>
                <w:rFonts w:eastAsia="PMingLiU" w:cs="Tahoma"/>
                <w:color w:val="000000"/>
                <w:szCs w:val="18"/>
              </w:rPr>
              <w:t xml:space="preserve"> Enrollment </w:t>
            </w:r>
            <w:r w:rsidRPr="005D7578">
              <w:rPr>
                <w:rFonts w:eastAsia="PMingLiU" w:cs="Tahoma"/>
                <w:color w:val="000000"/>
                <w:szCs w:val="18"/>
              </w:rPr>
              <w:t>一</w:t>
            </w:r>
            <w:r w:rsidR="00196DFF" w:rsidRPr="005D7578">
              <w:rPr>
                <w:rFonts w:eastAsia="PMingLiU" w:cs="Tahoma"/>
                <w:color w:val="000000"/>
                <w:szCs w:val="18"/>
              </w:rPr>
              <w:br/>
            </w:r>
            <w:r w:rsidRPr="005D7578">
              <w:rPr>
                <w:rFonts w:eastAsia="PMingLiU" w:cs="Tahoma"/>
                <w:color w:val="000000"/>
                <w:szCs w:val="18"/>
              </w:rPr>
              <w:t>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2914B06" w14:textId="77777777" w:rsidR="00270612" w:rsidRPr="005D7578" w:rsidRDefault="00270612" w:rsidP="00CA4488">
            <w:pPr>
              <w:rPr>
                <w:rFonts w:eastAsia="PMingLiU" w:cs="Tahoma"/>
                <w:color w:val="000000"/>
                <w:szCs w:val="18"/>
              </w:rPr>
            </w:pPr>
            <w:r w:rsidRPr="005D7578">
              <w:rPr>
                <w:rFonts w:eastAsia="PMingLiU" w:cs="Tahoma"/>
                <w:color w:val="000000"/>
                <w:szCs w:val="18"/>
              </w:rPr>
              <w:t>每份</w:t>
            </w:r>
            <w:r w:rsidRPr="005D7578">
              <w:rPr>
                <w:rFonts w:eastAsia="PMingLiU" w:cs="Tahoma"/>
                <w:color w:val="000000"/>
                <w:szCs w:val="18"/>
              </w:rPr>
              <w:t xml:space="preserve"> Enrollment </w:t>
            </w:r>
            <w:r w:rsidRPr="005D7578">
              <w:rPr>
                <w:rFonts w:eastAsia="PMingLiU" w:cs="Tahoma"/>
                <w:color w:val="000000"/>
                <w:szCs w:val="18"/>
              </w:rPr>
              <w:t>一</w:t>
            </w:r>
            <w:r w:rsidR="00196DFF" w:rsidRPr="005D7578">
              <w:rPr>
                <w:rFonts w:eastAsia="PMingLiU" w:cs="Tahoma"/>
                <w:color w:val="000000"/>
                <w:szCs w:val="18"/>
              </w:rPr>
              <w:br/>
            </w:r>
            <w:r w:rsidRPr="005D7578">
              <w:rPr>
                <w:rFonts w:eastAsia="PMingLiU" w:cs="Tahoma"/>
                <w:color w:val="000000"/>
                <w:szCs w:val="18"/>
              </w:rPr>
              <w:t>個訂閱</w:t>
            </w:r>
          </w:p>
        </w:tc>
      </w:tr>
    </w:tbl>
    <w:p w14:paraId="741C75B9" w14:textId="77777777" w:rsidR="00F30075" w:rsidRPr="005D7578" w:rsidRDefault="00F30075" w:rsidP="00F30075">
      <w:pPr>
        <w:tabs>
          <w:tab w:val="num" w:pos="0"/>
        </w:tabs>
        <w:rPr>
          <w:rFonts w:eastAsia="PMingLiU" w:cs="Tahoma"/>
          <w:lang w:eastAsia="zh-TW"/>
        </w:rPr>
      </w:pPr>
      <w:r w:rsidRPr="005D7578">
        <w:rPr>
          <w:rFonts w:eastAsia="PMingLiU" w:cs="Tahoma"/>
          <w:i/>
          <w:color w:val="000000"/>
          <w:sz w:val="16"/>
          <w:szCs w:val="16"/>
          <w:lang w:eastAsia="zh-TW"/>
        </w:rPr>
        <w:t xml:space="preserve">* </w:t>
      </w:r>
      <w:r w:rsidRPr="005D7578">
        <w:rPr>
          <w:rFonts w:eastAsia="PMingLiU" w:cs="Tahoma"/>
          <w:i/>
          <w:color w:val="000000"/>
          <w:sz w:val="16"/>
          <w:szCs w:val="16"/>
          <w:lang w:eastAsia="zh-TW"/>
        </w:rPr>
        <w:t>如果客戶擁有五個伺服器軟體使用權之有效</w:t>
      </w:r>
      <w:r w:rsidRPr="005D7578">
        <w:rPr>
          <w:rFonts w:eastAsia="PMingLiU" w:cs="Tahoma"/>
          <w:i/>
          <w:color w:val="000000"/>
          <w:sz w:val="16"/>
          <w:szCs w:val="16"/>
          <w:lang w:eastAsia="zh-TW"/>
        </w:rPr>
        <w:t xml:space="preserve"> SA </w:t>
      </w:r>
      <w:r w:rsidRPr="005D7578">
        <w:rPr>
          <w:rFonts w:eastAsia="PMingLiU" w:cs="Tahoma"/>
          <w:i/>
          <w:color w:val="000000"/>
          <w:sz w:val="16"/>
          <w:szCs w:val="16"/>
          <w:lang w:eastAsia="zh-TW"/>
        </w:rPr>
        <w:t>範圍</w:t>
      </w:r>
    </w:p>
    <w:p w14:paraId="02DD2AE7" w14:textId="77777777" w:rsidR="00270612" w:rsidRPr="005D7578"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14:paraId="79C39A95"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eastAsia="zh-TW"/>
        </w:rPr>
      </w:pPr>
      <w:r w:rsidRPr="005D7578">
        <w:rPr>
          <w:rFonts w:ascii="Tahoma" w:eastAsia="PMingLiU" w:hAnsi="Tahoma" w:cs="Tahoma"/>
          <w:color w:val="000000"/>
          <w:sz w:val="18"/>
          <w:szCs w:val="18"/>
          <w:lang w:eastAsia="zh-TW"/>
        </w:rPr>
        <w:t>客戶對</w:t>
      </w:r>
      <w:r w:rsidRPr="005D7578">
        <w:rPr>
          <w:rFonts w:ascii="Tahoma" w:eastAsia="PMingLiU" w:hAnsi="Tahoma" w:cs="Tahoma"/>
          <w:color w:val="000000"/>
          <w:sz w:val="18"/>
          <w:szCs w:val="18"/>
          <w:lang w:eastAsia="zh-TW"/>
        </w:rPr>
        <w:t xml:space="preserve"> TechNet Plus Direct </w:t>
      </w:r>
      <w:r w:rsidRPr="005D7578">
        <w:rPr>
          <w:rFonts w:ascii="Tahoma" w:eastAsia="PMingLiU" w:hAnsi="Tahoma" w:cs="Tahoma"/>
          <w:color w:val="000000"/>
          <w:sz w:val="18"/>
          <w:szCs w:val="18"/>
          <w:lang w:eastAsia="zh-TW"/>
        </w:rPr>
        <w:t>軟體、預先發行及評估軟體之使用係受其授權合約的條款及條件所拘束。</w:t>
      </w:r>
    </w:p>
    <w:p w14:paraId="600E4EF3"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eastAsia="zh-TW"/>
        </w:rPr>
      </w:pPr>
      <w:r w:rsidRPr="005D7578">
        <w:rPr>
          <w:rFonts w:ascii="Tahoma" w:eastAsia="PMingLiU" w:hAnsi="Tahoma" w:cs="Tahoma"/>
          <w:color w:val="000000"/>
          <w:sz w:val="18"/>
          <w:szCs w:val="18"/>
          <w:lang w:eastAsia="zh-TW"/>
        </w:rPr>
        <w:t>完整版之授權軟體並未設定使用時限，只有評估用途之軟體才有，該軟體非供生產環境中使用。</w:t>
      </w:r>
    </w:p>
    <w:p w14:paraId="1FF7A4C2" w14:textId="77777777" w:rsidR="004D4D43" w:rsidRPr="005D7578"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14:paraId="7A787034"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eastAsia="zh-TW"/>
        </w:rPr>
      </w:pPr>
      <w:r w:rsidRPr="005D7578">
        <w:rPr>
          <w:rFonts w:ascii="Tahoma" w:eastAsia="PMingLiU" w:hAnsi="Tahoma" w:cs="Tahoma"/>
          <w:color w:val="000000"/>
          <w:sz w:val="18"/>
          <w:szCs w:val="18"/>
          <w:lang w:eastAsia="zh-TW"/>
        </w:rPr>
        <w:t xml:space="preserve">SA </w:t>
      </w:r>
      <w:r w:rsidRPr="005D7578">
        <w:rPr>
          <w:rFonts w:ascii="Tahoma" w:eastAsia="PMingLiU" w:hAnsi="Tahoma" w:cs="Tahoma"/>
          <w:color w:val="000000"/>
          <w:sz w:val="18"/>
          <w:szCs w:val="18"/>
          <w:lang w:eastAsia="zh-TW"/>
        </w:rPr>
        <w:t>客戶有權將技術內容於組織內共享，例如知識庫、技術訓練、下載、</w:t>
      </w:r>
      <w:r w:rsidRPr="005D7578">
        <w:rPr>
          <w:rFonts w:ascii="Tahoma" w:eastAsia="PMingLiU" w:hAnsi="Tahoma" w:cs="Tahoma"/>
          <w:color w:val="000000"/>
          <w:sz w:val="18"/>
          <w:szCs w:val="18"/>
          <w:lang w:eastAsia="zh-TW"/>
        </w:rPr>
        <w:t xml:space="preserve">Service Pack </w:t>
      </w:r>
      <w:r w:rsidRPr="005D7578">
        <w:rPr>
          <w:rFonts w:ascii="Tahoma" w:eastAsia="PMingLiU" w:hAnsi="Tahoma" w:cs="Tahoma"/>
          <w:color w:val="000000"/>
          <w:sz w:val="18"/>
          <w:szCs w:val="18"/>
          <w:lang w:eastAsia="zh-TW"/>
        </w:rPr>
        <w:t>及安全性修補程式。不過，下列利益係主要訂閱者專用，不得共享：評估用途之完整版軟體；搶鮮版</w:t>
      </w:r>
      <w:r w:rsidRPr="005D7578">
        <w:rPr>
          <w:rFonts w:ascii="Tahoma" w:eastAsia="PMingLiU" w:hAnsi="Tahoma" w:cs="Tahoma"/>
          <w:color w:val="000000"/>
          <w:sz w:val="18"/>
          <w:szCs w:val="18"/>
          <w:lang w:eastAsia="zh-TW"/>
        </w:rPr>
        <w:t xml:space="preserve"> (Beta) </w:t>
      </w:r>
      <w:r w:rsidRPr="005D7578">
        <w:rPr>
          <w:rFonts w:ascii="Tahoma" w:eastAsia="PMingLiU" w:hAnsi="Tahoma" w:cs="Tahoma"/>
          <w:color w:val="000000"/>
          <w:sz w:val="18"/>
          <w:szCs w:val="18"/>
          <w:lang w:eastAsia="zh-TW"/>
        </w:rPr>
        <w:t>軟體、技術支援事件及折扣、受管理的新聞群組及線上指引，以及其他僅能透過</w:t>
      </w:r>
      <w:r w:rsidRPr="005D7578">
        <w:rPr>
          <w:rFonts w:ascii="Tahoma" w:eastAsia="PMingLiU" w:hAnsi="Tahoma" w:cs="Tahoma"/>
          <w:color w:val="000000"/>
          <w:sz w:val="18"/>
          <w:szCs w:val="18"/>
          <w:lang w:eastAsia="zh-TW"/>
        </w:rPr>
        <w:t xml:space="preserve"> TechNet Plus Direct </w:t>
      </w:r>
      <w:r w:rsidRPr="005D7578">
        <w:rPr>
          <w:rFonts w:ascii="Tahoma" w:eastAsia="PMingLiU" w:hAnsi="Tahoma" w:cs="Tahoma"/>
          <w:color w:val="000000"/>
          <w:sz w:val="18"/>
          <w:szCs w:val="18"/>
          <w:lang w:eastAsia="zh-TW"/>
        </w:rPr>
        <w:t>服務網站取得之進階服務。</w:t>
      </w:r>
    </w:p>
    <w:p w14:paraId="797570E6" w14:textId="77777777" w:rsidR="006647CF" w:rsidRPr="005D7578" w:rsidRDefault="006647CF" w:rsidP="00270612">
      <w:pPr>
        <w:pStyle w:val="AppendixFlushBulletedList"/>
        <w:tabs>
          <w:tab w:val="clear" w:pos="360"/>
          <w:tab w:val="num" w:pos="0"/>
        </w:tabs>
        <w:ind w:left="0" w:firstLine="0"/>
        <w:rPr>
          <w:rFonts w:ascii="Tahoma" w:eastAsia="PMingLiU" w:hAnsi="Tahoma" w:cs="Tahoma"/>
          <w:sz w:val="18"/>
          <w:szCs w:val="18"/>
          <w:lang w:eastAsia="zh-TW"/>
        </w:rPr>
      </w:pPr>
    </w:p>
    <w:p w14:paraId="29792B0E"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val="fr-FR"/>
        </w:rPr>
      </w:pPr>
      <w:r w:rsidRPr="005D7578">
        <w:rPr>
          <w:rFonts w:ascii="Tahoma" w:eastAsia="PMingLiU" w:hAnsi="Tahoma" w:cs="Tahoma"/>
          <w:color w:val="000000"/>
          <w:sz w:val="18"/>
          <w:szCs w:val="18"/>
        </w:rPr>
        <w:t>並非所有</w:t>
      </w:r>
      <w:r w:rsidRPr="005D7578">
        <w:rPr>
          <w:rFonts w:ascii="Tahoma" w:eastAsia="PMingLiU" w:hAnsi="Tahoma" w:cs="Tahoma"/>
          <w:color w:val="000000"/>
          <w:sz w:val="18"/>
          <w:szCs w:val="18"/>
          <w:lang w:val="fr-FR"/>
        </w:rPr>
        <w:t xml:space="preserve"> TechNet Plus Direct </w:t>
      </w:r>
      <w:r w:rsidRPr="005D7578">
        <w:rPr>
          <w:rFonts w:ascii="Tahoma" w:eastAsia="PMingLiU" w:hAnsi="Tahoma" w:cs="Tahoma"/>
          <w:color w:val="000000"/>
          <w:sz w:val="18"/>
          <w:szCs w:val="18"/>
        </w:rPr>
        <w:t>服務及利益都能在每個國家</w:t>
      </w:r>
      <w:r w:rsidRPr="005D7578">
        <w:rPr>
          <w:rFonts w:ascii="Tahoma" w:eastAsia="PMingLiU" w:hAnsi="Tahoma" w:cs="Tahoma"/>
          <w:color w:val="000000"/>
          <w:sz w:val="18"/>
          <w:szCs w:val="18"/>
          <w:lang w:val="fr-FR"/>
        </w:rPr>
        <w:t>/</w:t>
      </w:r>
      <w:r w:rsidRPr="005D7578">
        <w:rPr>
          <w:rFonts w:ascii="Tahoma" w:eastAsia="PMingLiU" w:hAnsi="Tahoma" w:cs="Tahoma"/>
          <w:color w:val="000000"/>
          <w:sz w:val="18"/>
          <w:szCs w:val="18"/>
        </w:rPr>
        <w:t>地區取得。</w:t>
      </w:r>
    </w:p>
    <w:p w14:paraId="28758989" w14:textId="77777777" w:rsidR="00792D1E" w:rsidRPr="005D7578" w:rsidRDefault="00792D1E" w:rsidP="00270612">
      <w:pPr>
        <w:pStyle w:val="AppendixFlushBulletedList"/>
        <w:tabs>
          <w:tab w:val="clear" w:pos="360"/>
          <w:tab w:val="num" w:pos="0"/>
        </w:tabs>
        <w:ind w:left="0" w:firstLine="0"/>
        <w:rPr>
          <w:rFonts w:ascii="Tahoma" w:eastAsia="PMingLiU" w:hAnsi="Tahoma" w:cs="Tahoma"/>
          <w:sz w:val="16"/>
          <w:szCs w:val="16"/>
          <w:lang w:val="fr-FR"/>
        </w:rPr>
      </w:pPr>
    </w:p>
    <w:p w14:paraId="402A1141"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val="fr-FR"/>
        </w:rPr>
      </w:pPr>
      <w:r w:rsidRPr="005D7578">
        <w:rPr>
          <w:rFonts w:ascii="Tahoma" w:eastAsia="PMingLiU" w:hAnsi="Tahoma" w:cs="Tahoma"/>
          <w:color w:val="000000"/>
          <w:sz w:val="18"/>
          <w:szCs w:val="18"/>
        </w:rPr>
        <w:t>如需依國家</w:t>
      </w:r>
      <w:r w:rsidRPr="005D7578">
        <w:rPr>
          <w:rFonts w:ascii="Tahoma" w:eastAsia="PMingLiU" w:hAnsi="Tahoma" w:cs="Tahoma"/>
          <w:color w:val="000000"/>
          <w:sz w:val="18"/>
          <w:szCs w:val="18"/>
          <w:lang w:val="fr-FR"/>
        </w:rPr>
        <w:t>/</w:t>
      </w:r>
      <w:r w:rsidRPr="005D7578">
        <w:rPr>
          <w:rFonts w:ascii="Tahoma" w:eastAsia="PMingLiU" w:hAnsi="Tahoma" w:cs="Tahoma"/>
          <w:color w:val="000000"/>
          <w:sz w:val="18"/>
          <w:szCs w:val="18"/>
        </w:rPr>
        <w:t>地區之可用性的詳細資訊</w:t>
      </w:r>
      <w:r w:rsidRPr="005D7578">
        <w:rPr>
          <w:rFonts w:ascii="Tahoma" w:eastAsia="PMingLiU" w:hAnsi="Tahoma" w:cs="Tahoma"/>
          <w:color w:val="000000"/>
          <w:sz w:val="18"/>
          <w:szCs w:val="18"/>
          <w:lang w:val="fr-FR"/>
        </w:rPr>
        <w:t>，</w:t>
      </w:r>
      <w:r w:rsidRPr="005D7578">
        <w:rPr>
          <w:rFonts w:ascii="Tahoma" w:eastAsia="PMingLiU" w:hAnsi="Tahoma" w:cs="Tahoma"/>
          <w:color w:val="000000"/>
          <w:sz w:val="18"/>
          <w:szCs w:val="18"/>
        </w:rPr>
        <w:t>請參閱</w:t>
      </w:r>
      <w:r w:rsidRPr="005D7578">
        <w:rPr>
          <w:rFonts w:ascii="Tahoma" w:eastAsia="PMingLiU" w:hAnsi="Tahoma" w:cs="Tahoma"/>
          <w:color w:val="000000"/>
          <w:sz w:val="18"/>
          <w:szCs w:val="18"/>
          <w:lang w:val="fr-FR"/>
        </w:rPr>
        <w:t xml:space="preserve"> </w:t>
      </w:r>
      <w:hyperlink r:id="rId30" w:history="1">
        <w:r w:rsidRPr="005D7578">
          <w:rPr>
            <w:rStyle w:val="Hyperlink"/>
            <w:rFonts w:ascii="Tahoma" w:eastAsia="PMingLiU" w:hAnsi="Tahoma" w:cs="Tahoma"/>
            <w:color w:val="000000"/>
            <w:sz w:val="18"/>
            <w:szCs w:val="18"/>
            <w:lang w:val="fr-FR"/>
          </w:rPr>
          <w:t>www.microsoft.com/technet/subscription</w:t>
        </w:r>
      </w:hyperlink>
      <w:r w:rsidRPr="005D7578">
        <w:rPr>
          <w:rFonts w:ascii="Tahoma" w:eastAsia="PMingLiU" w:hAnsi="Tahoma" w:cs="Tahoma"/>
          <w:color w:val="000000"/>
          <w:sz w:val="18"/>
          <w:szCs w:val="18"/>
        </w:rPr>
        <w:t>。</w:t>
      </w:r>
    </w:p>
    <w:p w14:paraId="28E4C534" w14:textId="77777777" w:rsidR="00270612" w:rsidRPr="005D7578" w:rsidRDefault="00270612" w:rsidP="00270612">
      <w:pPr>
        <w:pStyle w:val="AppendixFlushBulletedList"/>
        <w:tabs>
          <w:tab w:val="clear" w:pos="360"/>
          <w:tab w:val="num" w:pos="0"/>
        </w:tabs>
        <w:ind w:left="0" w:firstLine="0"/>
        <w:rPr>
          <w:rFonts w:ascii="Tahoma" w:eastAsia="PMingLiU" w:hAnsi="Tahoma" w:cs="Tahoma"/>
          <w:lang w:val="fr-FR"/>
        </w:rPr>
      </w:pPr>
      <w:r w:rsidRPr="005D7578">
        <w:rPr>
          <w:rFonts w:ascii="Tahoma" w:eastAsia="PMingLiU" w:hAnsi="Tahoma" w:cs="Tahoma"/>
          <w:color w:val="000000"/>
          <w:sz w:val="18"/>
          <w:szCs w:val="18"/>
        </w:rPr>
        <w:t>客戶對</w:t>
      </w:r>
      <w:r w:rsidRPr="005D7578">
        <w:rPr>
          <w:rFonts w:ascii="Tahoma" w:eastAsia="PMingLiU" w:hAnsi="Tahoma" w:cs="Tahoma"/>
          <w:color w:val="000000"/>
          <w:sz w:val="18"/>
          <w:szCs w:val="18"/>
          <w:lang w:val="fr-FR"/>
        </w:rPr>
        <w:t xml:space="preserve"> TechNet Plus Direct </w:t>
      </w:r>
      <w:r w:rsidRPr="005D7578">
        <w:rPr>
          <w:rFonts w:ascii="Tahoma" w:eastAsia="PMingLiU" w:hAnsi="Tahoma" w:cs="Tahoma"/>
          <w:color w:val="000000"/>
          <w:sz w:val="18"/>
          <w:szCs w:val="18"/>
        </w:rPr>
        <w:t>軟體、預先發行軟體及評估軟體之使用權會隨著其軟體保證範圍屆滿而失去效力。</w:t>
      </w:r>
    </w:p>
    <w:p w14:paraId="6B6E2684" w14:textId="77777777" w:rsidR="00023FE7" w:rsidRPr="005D7578" w:rsidRDefault="00023FE7">
      <w:pPr>
        <w:pStyle w:val="Heading3"/>
        <w:tabs>
          <w:tab w:val="num" w:pos="0"/>
        </w:tabs>
        <w:rPr>
          <w:rFonts w:ascii="Tahoma" w:eastAsia="PMingLiU" w:hAnsi="Tahoma" w:cs="Tahoma"/>
          <w:sz w:val="16"/>
          <w:szCs w:val="16"/>
          <w:lang w:val="fr-FR"/>
        </w:rPr>
      </w:pPr>
    </w:p>
    <w:p w14:paraId="7BC892DB" w14:textId="77777777" w:rsidR="004D4D43" w:rsidRPr="005D7578" w:rsidRDefault="004D4D43" w:rsidP="004D4D43">
      <w:pPr>
        <w:pStyle w:val="Heading3"/>
        <w:tabs>
          <w:tab w:val="num" w:pos="0"/>
        </w:tabs>
        <w:rPr>
          <w:rFonts w:ascii="Tahoma" w:eastAsia="PMingLiU" w:hAnsi="Tahoma" w:cs="Tahoma"/>
          <w:lang w:val="fr-FR" w:eastAsia="zh-TW"/>
        </w:rPr>
      </w:pPr>
      <w:bookmarkStart w:id="746" w:name="_Toc336338242"/>
      <w:bookmarkStart w:id="747" w:name="_Toc379636729"/>
      <w:r w:rsidRPr="005D7578">
        <w:rPr>
          <w:rFonts w:ascii="Tahoma" w:eastAsia="PMingLiU" w:hAnsi="Tahoma" w:cs="Tahoma"/>
          <w:sz w:val="24"/>
          <w:lang w:eastAsia="zh-TW"/>
        </w:rPr>
        <w:t>透過軟體保證取得使用權行動性</w:t>
      </w:r>
      <w:bookmarkEnd w:id="746"/>
      <w:bookmarkEnd w:id="747"/>
    </w:p>
    <w:p w14:paraId="58B6D3F8" w14:textId="77777777" w:rsidR="004D4D43" w:rsidRPr="005D7578" w:rsidRDefault="004D4D43" w:rsidP="0007218F">
      <w:pPr>
        <w:pStyle w:val="Heading3"/>
        <w:tabs>
          <w:tab w:val="num" w:pos="0"/>
        </w:tabs>
        <w:rPr>
          <w:rFonts w:ascii="Tahoma" w:eastAsia="PMingLiU" w:hAnsi="Tahoma" w:cs="Tahoma"/>
          <w:sz w:val="16"/>
          <w:szCs w:val="16"/>
          <w:lang w:val="fr-FR" w:eastAsia="zh-TW"/>
        </w:rPr>
      </w:pPr>
    </w:p>
    <w:p w14:paraId="78EEA709" w14:textId="77777777" w:rsidR="004D4D43" w:rsidRPr="005D7578" w:rsidRDefault="004D4D43" w:rsidP="002171C3">
      <w:pPr>
        <w:rPr>
          <w:rFonts w:eastAsia="PMingLiU" w:cs="Tahoma"/>
          <w:spacing w:val="-4"/>
          <w:lang w:val="fr-FR" w:eastAsia="zh-TW"/>
        </w:rPr>
      </w:pPr>
      <w:bookmarkStart w:id="748" w:name="_Toc294048012"/>
      <w:bookmarkStart w:id="749" w:name="_Toc294048569"/>
      <w:bookmarkStart w:id="750" w:name="_Toc294092640"/>
      <w:bookmarkStart w:id="751" w:name="_Toc295819320"/>
      <w:bookmarkStart w:id="752" w:name="_Toc298795971"/>
      <w:bookmarkStart w:id="753" w:name="_Toc299369847"/>
      <w:bookmarkStart w:id="754" w:name="_Toc300391558"/>
      <w:bookmarkStart w:id="755" w:name="_Toc301939835"/>
      <w:bookmarkStart w:id="756" w:name="_Toc304801232"/>
      <w:bookmarkStart w:id="757" w:name="_Toc312399280"/>
      <w:bookmarkStart w:id="758" w:name="_Toc315289087"/>
      <w:bookmarkStart w:id="759" w:name="_Toc317591243"/>
      <w:bookmarkStart w:id="760" w:name="_Toc325313196"/>
      <w:bookmarkStart w:id="761" w:name="_Toc325609219"/>
      <w:r w:rsidRPr="005D7578">
        <w:rPr>
          <w:rFonts w:eastAsia="PMingLiU" w:cs="Tahoma"/>
          <w:spacing w:val="-4"/>
          <w:lang w:eastAsia="zh-TW"/>
        </w:rPr>
        <w:t>「透過軟體保證取得使用權行動性」之權利</w:t>
      </w:r>
      <w:r w:rsidRPr="005D7578">
        <w:rPr>
          <w:rFonts w:eastAsia="PMingLiU" w:cs="Tahoma"/>
          <w:spacing w:val="-4"/>
          <w:lang w:val="fr-FR" w:eastAsia="zh-TW"/>
        </w:rPr>
        <w:t>，</w:t>
      </w:r>
      <w:r w:rsidRPr="005D7578">
        <w:rPr>
          <w:rFonts w:eastAsia="PMingLiU" w:cs="Tahoma"/>
          <w:spacing w:val="-4"/>
          <w:lang w:eastAsia="zh-TW"/>
        </w:rPr>
        <w:t>得讓　貴用戶將某些軟體保證所涵蓋之</w:t>
      </w:r>
      <w:r w:rsidRPr="005D7578">
        <w:rPr>
          <w:rFonts w:eastAsia="PMingLiU" w:cs="Tahoma"/>
          <w:spacing w:val="-4"/>
          <w:lang w:val="fr-FR" w:eastAsia="zh-TW"/>
        </w:rPr>
        <w:t xml:space="preserve"> On-Premise </w:t>
      </w:r>
      <w:r w:rsidRPr="005D7578">
        <w:rPr>
          <w:rFonts w:eastAsia="PMingLiU" w:cs="Tahoma"/>
          <w:spacing w:val="-4"/>
          <w:lang w:eastAsia="zh-TW"/>
        </w:rPr>
        <w:t>使用權移至第三方共用伺服器之上。</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768AEB38" w14:textId="77777777" w:rsidR="004D4D43" w:rsidRPr="005D7578" w:rsidRDefault="004D4D43" w:rsidP="002171C3">
      <w:pPr>
        <w:rPr>
          <w:rFonts w:eastAsia="PMingLiU" w:cs="Tahoma"/>
          <w:sz w:val="16"/>
          <w:szCs w:val="16"/>
          <w:lang w:val="fr-FR" w:eastAsia="zh-TW"/>
        </w:rPr>
      </w:pPr>
    </w:p>
    <w:p w14:paraId="4A6EB35C" w14:textId="77777777" w:rsidR="004D4D43" w:rsidRPr="005D7578" w:rsidRDefault="004D4D43" w:rsidP="002171C3">
      <w:pPr>
        <w:rPr>
          <w:rFonts w:eastAsia="PMingLiU" w:cs="Tahoma"/>
          <w:lang w:eastAsia="zh-TW"/>
        </w:rPr>
      </w:pPr>
      <w:bookmarkStart w:id="762" w:name="_Toc294048013"/>
      <w:bookmarkStart w:id="763" w:name="_Toc294048570"/>
      <w:bookmarkStart w:id="764" w:name="_Toc294092641"/>
      <w:bookmarkStart w:id="765" w:name="_Toc295819321"/>
      <w:bookmarkStart w:id="766" w:name="_Toc298795972"/>
      <w:bookmarkStart w:id="767" w:name="_Toc299369848"/>
      <w:bookmarkStart w:id="768" w:name="_Toc300391559"/>
      <w:bookmarkStart w:id="769" w:name="_Toc301939836"/>
      <w:bookmarkStart w:id="770" w:name="_Toc304801233"/>
      <w:bookmarkStart w:id="771" w:name="_Toc307350402"/>
      <w:bookmarkStart w:id="772" w:name="_Toc308429813"/>
      <w:bookmarkStart w:id="773" w:name="_Toc312399281"/>
      <w:bookmarkStart w:id="774" w:name="_Toc315289088"/>
      <w:bookmarkStart w:id="775" w:name="_Toc317591244"/>
      <w:bookmarkStart w:id="776" w:name="_Toc323034197"/>
      <w:bookmarkStart w:id="777" w:name="_Toc325313197"/>
      <w:bookmarkStart w:id="778" w:name="_Toc325609220"/>
      <w:r w:rsidRPr="005D7578">
        <w:rPr>
          <w:rFonts w:eastAsia="PMingLiU" w:cs="Tahoma"/>
          <w:lang w:eastAsia="zh-TW"/>
        </w:rPr>
        <w:t>目前依產品使用權</w:t>
      </w:r>
      <w:r w:rsidRPr="005D7578">
        <w:rPr>
          <w:rFonts w:eastAsia="PMingLiU" w:cs="Tahoma"/>
          <w:lang w:val="fr-FR" w:eastAsia="zh-TW"/>
        </w:rPr>
        <w:t xml:space="preserve"> (PUR) </w:t>
      </w:r>
      <w:r w:rsidRPr="005D7578">
        <w:rPr>
          <w:rFonts w:eastAsia="PMingLiU" w:cs="Tahoma"/>
          <w:lang w:eastAsia="zh-TW"/>
        </w:rPr>
        <w:t>所定義具備「伺服器陣列中的使用權行動性」之資格、同時由軟體保證所涵蓋的所有產品</w:t>
      </w:r>
      <w:r w:rsidRPr="005D7578">
        <w:rPr>
          <w:rFonts w:eastAsia="PMingLiU" w:cs="Tahoma"/>
          <w:lang w:val="fr-FR" w:eastAsia="zh-TW"/>
        </w:rPr>
        <w:t>，</w:t>
      </w:r>
      <w:r w:rsidRPr="005D7578">
        <w:rPr>
          <w:rFonts w:eastAsia="PMingLiU" w:cs="Tahoma"/>
          <w:lang w:eastAsia="zh-TW"/>
        </w:rPr>
        <w:t>均具備透過軟體保證取得使用權行動性權利的資格。此外，以下產品也具備透過軟體保證取得使用權行動性的資格：</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13E3BF8B" w14:textId="77777777" w:rsidR="004D4D43" w:rsidRPr="005D7578" w:rsidRDefault="004D4D43" w:rsidP="00F86E06">
      <w:pPr>
        <w:rPr>
          <w:rFonts w:eastAsia="PMingLiU" w:cs="Tahoma"/>
          <w:sz w:val="16"/>
          <w:szCs w:val="16"/>
          <w:lang w:eastAsia="zh-TW"/>
        </w:rPr>
      </w:pPr>
    </w:p>
    <w:p w14:paraId="2337F949" w14:textId="77777777" w:rsidR="004D4D43" w:rsidRPr="005D7578" w:rsidRDefault="004D4D43" w:rsidP="00346F4B">
      <w:pPr>
        <w:numPr>
          <w:ilvl w:val="0"/>
          <w:numId w:val="74"/>
        </w:numPr>
        <w:spacing w:after="60"/>
        <w:ind w:left="1440"/>
        <w:rPr>
          <w:rFonts w:eastAsia="PMingLiU" w:cs="Tahoma"/>
        </w:rPr>
      </w:pPr>
      <w:bookmarkStart w:id="779" w:name="_Toc294048014"/>
      <w:bookmarkStart w:id="780" w:name="_Toc294048571"/>
      <w:bookmarkStart w:id="781" w:name="_Toc294092642"/>
      <w:bookmarkStart w:id="782" w:name="_Toc295819322"/>
      <w:bookmarkStart w:id="783" w:name="_Toc298795973"/>
      <w:bookmarkStart w:id="784" w:name="_Toc299369849"/>
      <w:bookmarkStart w:id="785" w:name="_Toc300391560"/>
      <w:bookmarkStart w:id="786" w:name="_Toc301939837"/>
      <w:bookmarkStart w:id="787" w:name="_Toc304801234"/>
      <w:bookmarkStart w:id="788" w:name="_Toc307350403"/>
      <w:bookmarkStart w:id="789" w:name="_Toc308429814"/>
      <w:bookmarkStart w:id="790" w:name="_Toc312399282"/>
      <w:bookmarkStart w:id="791" w:name="_Toc315289089"/>
      <w:bookmarkStart w:id="792" w:name="_Toc317591245"/>
      <w:bookmarkStart w:id="793" w:name="_Toc323034198"/>
      <w:bookmarkStart w:id="794" w:name="_Toc325313198"/>
      <w:bookmarkStart w:id="795" w:name="_Toc325609221"/>
      <w:r w:rsidRPr="005D7578">
        <w:rPr>
          <w:rFonts w:eastAsia="PMingLiU" w:cs="Tahoma"/>
        </w:rPr>
        <w:t xml:space="preserve">SQL Server Standard -- </w:t>
      </w:r>
      <w:r w:rsidRPr="005D7578">
        <w:rPr>
          <w:rFonts w:eastAsia="PMingLiU" w:cs="Tahoma"/>
        </w:rPr>
        <w:t>具軟體保證之每個處理器以及伺服器</w:t>
      </w:r>
      <w:r w:rsidRPr="005D7578">
        <w:rPr>
          <w:rFonts w:eastAsia="PMingLiU" w:cs="Tahoma"/>
        </w:rPr>
        <w:t>/CAL (</w:t>
      </w:r>
      <w:r w:rsidRPr="005D7578">
        <w:rPr>
          <w:rFonts w:eastAsia="PMingLiU" w:cs="Tahoma"/>
        </w:rPr>
        <w:t>僅限處理器及伺服器使用權</w:t>
      </w:r>
      <w:r w:rsidRPr="005D7578">
        <w:rPr>
          <w:rFonts w:eastAsia="PMingLiU" w:cs="Tahoma"/>
        </w:rPr>
        <w:t>)</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35632B6E" w14:textId="77777777" w:rsidR="004D4D43" w:rsidRPr="005D7578" w:rsidRDefault="004D4D43" w:rsidP="00346F4B">
      <w:pPr>
        <w:numPr>
          <w:ilvl w:val="0"/>
          <w:numId w:val="74"/>
        </w:numPr>
        <w:spacing w:after="60"/>
        <w:ind w:left="1440"/>
        <w:rPr>
          <w:rFonts w:eastAsia="PMingLiU" w:cs="Tahoma"/>
        </w:rPr>
      </w:pPr>
      <w:bookmarkStart w:id="796" w:name="_Toc294048015"/>
      <w:bookmarkStart w:id="797" w:name="_Toc294048572"/>
      <w:bookmarkStart w:id="798" w:name="_Toc294092643"/>
      <w:bookmarkStart w:id="799" w:name="_Toc295819323"/>
      <w:bookmarkStart w:id="800" w:name="_Toc298795974"/>
      <w:bookmarkStart w:id="801" w:name="_Toc299369850"/>
      <w:bookmarkStart w:id="802" w:name="_Toc300391561"/>
      <w:bookmarkStart w:id="803" w:name="_Toc301939838"/>
      <w:bookmarkStart w:id="804" w:name="_Toc304801235"/>
      <w:bookmarkStart w:id="805" w:name="_Toc307350404"/>
      <w:bookmarkStart w:id="806" w:name="_Toc308429815"/>
      <w:bookmarkStart w:id="807" w:name="_Toc312399283"/>
      <w:bookmarkStart w:id="808" w:name="_Toc315289090"/>
      <w:bookmarkStart w:id="809" w:name="_Toc317591246"/>
      <w:bookmarkStart w:id="810" w:name="_Toc323034199"/>
      <w:bookmarkStart w:id="811" w:name="_Toc325313199"/>
      <w:bookmarkStart w:id="812" w:name="_Toc325609222"/>
      <w:r w:rsidRPr="005D7578">
        <w:rPr>
          <w:rFonts w:eastAsia="PMingLiU" w:cs="Tahoma"/>
        </w:rPr>
        <w:t xml:space="preserve">System Center – </w:t>
      </w:r>
      <w:r w:rsidRPr="005D7578">
        <w:rPr>
          <w:rFonts w:eastAsia="PMingLiU" w:cs="Tahoma"/>
        </w:rPr>
        <w:t>所有伺服器管理使用權</w:t>
      </w:r>
      <w:r w:rsidRPr="005D7578">
        <w:rPr>
          <w:rFonts w:eastAsia="PMingLiU" w:cs="Tahoma"/>
        </w:rPr>
        <w:t xml:space="preserve"> (ML)</w:t>
      </w:r>
      <w:r w:rsidRPr="005D7578">
        <w:rPr>
          <w:rFonts w:eastAsia="PMingLiU" w:cs="Tahoma"/>
        </w:rPr>
        <w:t>，包含具軟體保證之</w:t>
      </w:r>
      <w:r w:rsidRPr="005D7578">
        <w:rPr>
          <w:rFonts w:eastAsia="PMingLiU" w:cs="Tahoma"/>
        </w:rPr>
        <w:t xml:space="preserve"> SMSE </w:t>
      </w:r>
      <w:r w:rsidRPr="005D7578">
        <w:rPr>
          <w:rFonts w:eastAsia="PMingLiU" w:cs="Tahoma"/>
        </w:rPr>
        <w:t>和</w:t>
      </w:r>
      <w:r w:rsidRPr="005D7578">
        <w:rPr>
          <w:rFonts w:eastAsia="PMingLiU" w:cs="Tahoma"/>
        </w:rPr>
        <w:t xml:space="preserve"> SMSD</w:t>
      </w:r>
      <w:bookmarkEnd w:id="796"/>
      <w:bookmarkEnd w:id="797"/>
      <w:bookmarkEnd w:id="798"/>
      <w:bookmarkEnd w:id="799"/>
      <w:bookmarkEnd w:id="800"/>
      <w:bookmarkEnd w:id="801"/>
      <w:bookmarkEnd w:id="802"/>
      <w:bookmarkEnd w:id="803"/>
      <w:bookmarkEnd w:id="804"/>
      <w:bookmarkEnd w:id="805"/>
      <w:bookmarkEnd w:id="806"/>
      <w:bookmarkEnd w:id="807"/>
      <w:bookmarkEnd w:id="808"/>
      <w:r w:rsidRPr="005D7578">
        <w:rPr>
          <w:rFonts w:eastAsia="PMingLiU" w:cs="Tahoma"/>
        </w:rPr>
        <w:t>，及具軟體保證之</w:t>
      </w:r>
      <w:r w:rsidRPr="005D7578">
        <w:rPr>
          <w:rFonts w:eastAsia="PMingLiU" w:cs="Tahoma"/>
        </w:rPr>
        <w:t xml:space="preserve"> System Center 2012 Standard </w:t>
      </w:r>
      <w:r w:rsidRPr="005D7578">
        <w:rPr>
          <w:rFonts w:eastAsia="PMingLiU" w:cs="Tahoma"/>
        </w:rPr>
        <w:t>及</w:t>
      </w:r>
      <w:r w:rsidRPr="005D7578">
        <w:rPr>
          <w:rFonts w:eastAsia="PMingLiU" w:cs="Tahoma"/>
        </w:rPr>
        <w:t xml:space="preserve"> Datacenter</w:t>
      </w:r>
      <w:bookmarkEnd w:id="809"/>
      <w:bookmarkEnd w:id="810"/>
      <w:bookmarkEnd w:id="811"/>
      <w:bookmarkEnd w:id="812"/>
    </w:p>
    <w:p w14:paraId="3885E07F" w14:textId="77777777" w:rsidR="00973A93" w:rsidRPr="005D7578" w:rsidRDefault="00973A93">
      <w:pPr>
        <w:rPr>
          <w:rFonts w:eastAsia="PMingLiU" w:cs="Tahoma"/>
          <w:sz w:val="16"/>
          <w:szCs w:val="16"/>
        </w:rPr>
      </w:pPr>
      <w:bookmarkStart w:id="813" w:name="_Toc294048016"/>
      <w:bookmarkStart w:id="814" w:name="_Toc294048573"/>
      <w:bookmarkStart w:id="815" w:name="_Toc294092644"/>
      <w:bookmarkStart w:id="816" w:name="_Toc295819324"/>
      <w:bookmarkStart w:id="817" w:name="_Toc298795975"/>
      <w:bookmarkStart w:id="818" w:name="_Toc299369851"/>
      <w:bookmarkStart w:id="819" w:name="_Toc300391562"/>
      <w:bookmarkStart w:id="820" w:name="_Toc301939839"/>
      <w:bookmarkStart w:id="821" w:name="_Toc304801236"/>
      <w:bookmarkStart w:id="822" w:name="_Toc307350405"/>
      <w:bookmarkStart w:id="823" w:name="_Toc308429816"/>
      <w:bookmarkStart w:id="824" w:name="_Toc312399284"/>
      <w:bookmarkStart w:id="825" w:name="_Toc315289091"/>
      <w:bookmarkStart w:id="826" w:name="_Toc317591247"/>
      <w:bookmarkStart w:id="827" w:name="_Toc323034200"/>
      <w:bookmarkStart w:id="828" w:name="_Toc325313200"/>
      <w:bookmarkStart w:id="829" w:name="_Toc325609223"/>
    </w:p>
    <w:p w14:paraId="03023132" w14:textId="77777777" w:rsidR="004D4D43" w:rsidRPr="005D7578" w:rsidRDefault="004D4D43" w:rsidP="002171C3">
      <w:pPr>
        <w:rPr>
          <w:rFonts w:eastAsia="PMingLiU" w:cs="Tahoma"/>
          <w:lang w:eastAsia="zh-TW"/>
        </w:rPr>
      </w:pPr>
      <w:r w:rsidRPr="005D7578">
        <w:rPr>
          <w:rFonts w:eastAsia="PMingLiU" w:cs="Tahoma"/>
          <w:lang w:eastAsia="zh-TW"/>
        </w:rPr>
        <w:t>若要使用「透過軟體保證取得使用權行動性」之權利，客戶必須：</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06260277" w14:textId="77777777" w:rsidR="004D4D43" w:rsidRPr="005D7578" w:rsidRDefault="004D4D43" w:rsidP="00F86E06">
      <w:pPr>
        <w:rPr>
          <w:rFonts w:eastAsia="PMingLiU" w:cs="Tahoma"/>
          <w:sz w:val="16"/>
          <w:szCs w:val="16"/>
          <w:lang w:eastAsia="zh-TW"/>
        </w:rPr>
      </w:pPr>
    </w:p>
    <w:p w14:paraId="7B3944A7" w14:textId="77777777" w:rsidR="004D4D43" w:rsidRPr="005D7578" w:rsidRDefault="004D4D43" w:rsidP="00346F4B">
      <w:pPr>
        <w:numPr>
          <w:ilvl w:val="0"/>
          <w:numId w:val="63"/>
        </w:numPr>
        <w:spacing w:after="60"/>
        <w:ind w:left="1440"/>
        <w:rPr>
          <w:rFonts w:eastAsia="PMingLiU" w:cs="Tahoma"/>
          <w:lang w:eastAsia="zh-TW"/>
        </w:rPr>
      </w:pPr>
      <w:bookmarkStart w:id="830" w:name="_Toc294048017"/>
      <w:bookmarkStart w:id="831" w:name="_Toc294048574"/>
      <w:bookmarkStart w:id="832" w:name="_Toc294092645"/>
      <w:bookmarkStart w:id="833" w:name="_Toc295819325"/>
      <w:bookmarkStart w:id="834" w:name="_Toc298795976"/>
      <w:bookmarkStart w:id="835" w:name="_Toc299369852"/>
      <w:bookmarkStart w:id="836" w:name="_Toc300391563"/>
      <w:bookmarkStart w:id="837" w:name="_Toc301939840"/>
      <w:bookmarkStart w:id="838" w:name="_Toc304801237"/>
      <w:bookmarkStart w:id="839" w:name="_Toc307350406"/>
      <w:bookmarkStart w:id="840" w:name="_Toc308429817"/>
      <w:bookmarkStart w:id="841" w:name="_Toc312399285"/>
      <w:bookmarkStart w:id="842" w:name="_Toc315289092"/>
      <w:bookmarkStart w:id="843" w:name="_Toc317591248"/>
      <w:bookmarkStart w:id="844" w:name="_Toc323034201"/>
      <w:bookmarkStart w:id="845" w:name="_Toc325313201"/>
      <w:bookmarkStart w:id="846" w:name="_Toc325609224"/>
      <w:r w:rsidRPr="005D7578">
        <w:rPr>
          <w:rFonts w:eastAsia="PMingLiU" w:cs="Tahoma"/>
          <w:lang w:eastAsia="zh-TW"/>
        </w:rPr>
        <w:t>針對據以在共用第三方伺服器上執行軟體或管理作業系統環境之使用權，以及所有相關</w:t>
      </w:r>
      <w:r w:rsidRPr="005D7578">
        <w:rPr>
          <w:rFonts w:eastAsia="PMingLiU" w:cs="Tahoma"/>
          <w:lang w:eastAsia="zh-TW"/>
        </w:rPr>
        <w:t xml:space="preserve"> CAL</w:t>
      </w:r>
      <w:r w:rsidRPr="005D7578">
        <w:rPr>
          <w:rFonts w:eastAsia="PMingLiU" w:cs="Tahoma"/>
          <w:lang w:eastAsia="zh-TW"/>
        </w:rPr>
        <w:t>、外部連接器使用權及管理使用權，維護有效之軟體保證範圍；</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5F0BBF0E" w14:textId="77777777" w:rsidR="004D4D43" w:rsidRPr="005D7578" w:rsidRDefault="004D4D43" w:rsidP="00346F4B">
      <w:pPr>
        <w:numPr>
          <w:ilvl w:val="0"/>
          <w:numId w:val="63"/>
        </w:numPr>
        <w:spacing w:after="60"/>
        <w:ind w:left="1440"/>
        <w:rPr>
          <w:rFonts w:eastAsia="PMingLiU" w:cs="Tahoma"/>
          <w:lang w:eastAsia="zh-TW"/>
        </w:rPr>
      </w:pPr>
      <w:bookmarkStart w:id="847" w:name="_Toc294048018"/>
      <w:bookmarkStart w:id="848" w:name="_Toc294048575"/>
      <w:bookmarkStart w:id="849" w:name="_Toc294092646"/>
      <w:bookmarkStart w:id="850" w:name="_Toc295819326"/>
      <w:bookmarkStart w:id="851" w:name="_Toc298795977"/>
      <w:bookmarkStart w:id="852" w:name="_Toc299369853"/>
      <w:bookmarkStart w:id="853" w:name="_Toc300391564"/>
      <w:bookmarkStart w:id="854" w:name="_Toc301939841"/>
      <w:bookmarkStart w:id="855" w:name="_Toc304801238"/>
      <w:bookmarkStart w:id="856" w:name="_Toc307350407"/>
      <w:bookmarkStart w:id="857" w:name="_Toc308429818"/>
      <w:bookmarkStart w:id="858" w:name="_Toc312399286"/>
      <w:bookmarkStart w:id="859" w:name="_Toc315289093"/>
      <w:bookmarkStart w:id="860" w:name="_Toc317591249"/>
      <w:bookmarkStart w:id="861" w:name="_Toc323034202"/>
      <w:bookmarkStart w:id="862" w:name="_Toc325313202"/>
      <w:bookmarkStart w:id="863" w:name="_Toc325609225"/>
      <w:r w:rsidRPr="005D7578">
        <w:rPr>
          <w:rFonts w:eastAsia="PMingLiU" w:cs="Tahoma"/>
          <w:lang w:eastAsia="zh-TW"/>
        </w:rPr>
        <w:t>僅與合格之「透過軟體保證取得使用權行動性合作夥伴」進行使用權之建置。合格之「透過軟體保證取得使用權行動性合作夥伴」清單，可在此處取得：</w:t>
      </w:r>
      <w:r w:rsidRPr="005D7578">
        <w:rPr>
          <w:rFonts w:eastAsia="PMingLiU" w:cs="Tahoma"/>
          <w:lang w:eastAsia="zh-TW"/>
        </w:rPr>
        <w:t xml:space="preserve"> http://www.microsoft.com/licensing/software-assurance/license-mobility</w:t>
      </w:r>
      <w:r w:rsidRPr="005D7578">
        <w:rPr>
          <w:rFonts w:eastAsia="PMingLiU" w:cs="Tahoma"/>
          <w:lang w:eastAsia="zh-TW"/>
        </w:rPr>
        <w:t>，以及</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60AD6B81" w14:textId="77777777" w:rsidR="004D4D43" w:rsidRPr="005D7578" w:rsidRDefault="004D4D43" w:rsidP="00196DFF">
      <w:pPr>
        <w:numPr>
          <w:ilvl w:val="0"/>
          <w:numId w:val="63"/>
        </w:numPr>
        <w:spacing w:after="60"/>
        <w:ind w:left="1440" w:right="-90"/>
        <w:rPr>
          <w:rFonts w:eastAsia="PMingLiU" w:cs="Tahoma"/>
          <w:spacing w:val="-6"/>
          <w:lang w:eastAsia="zh-TW"/>
        </w:rPr>
      </w:pPr>
      <w:bookmarkStart w:id="864" w:name="_Toc294048019"/>
      <w:bookmarkStart w:id="865" w:name="_Toc294048576"/>
      <w:bookmarkStart w:id="866" w:name="_Toc294092647"/>
      <w:bookmarkStart w:id="867" w:name="_Toc295819327"/>
      <w:bookmarkStart w:id="868" w:name="_Toc298795978"/>
      <w:bookmarkStart w:id="869" w:name="_Toc299369854"/>
      <w:bookmarkStart w:id="870" w:name="_Toc300391565"/>
      <w:bookmarkStart w:id="871" w:name="_Toc301939842"/>
      <w:bookmarkStart w:id="872" w:name="_Toc304801239"/>
      <w:bookmarkStart w:id="873" w:name="_Toc307350408"/>
      <w:bookmarkStart w:id="874" w:name="_Toc308429819"/>
      <w:bookmarkStart w:id="875" w:name="_Toc312399287"/>
      <w:bookmarkStart w:id="876" w:name="_Toc315289094"/>
      <w:bookmarkStart w:id="877" w:name="_Toc317591250"/>
      <w:bookmarkStart w:id="878" w:name="_Toc323034203"/>
      <w:bookmarkStart w:id="879" w:name="_Toc325313203"/>
      <w:bookmarkStart w:id="880" w:name="_Toc325609226"/>
      <w:r w:rsidRPr="005D7578">
        <w:rPr>
          <w:rFonts w:eastAsia="PMingLiU" w:cs="Tahoma"/>
          <w:spacing w:val="-6"/>
          <w:lang w:eastAsia="zh-TW"/>
        </w:rPr>
        <w:t>針對將於合作夥伴共用伺服器上執行客戶授權軟體的每個「透過軟體保證取得使用權行動性合作夥伴」，填寫並提交「使用權行動性驗證」</w:t>
      </w:r>
      <w:r w:rsidRPr="005D7578">
        <w:rPr>
          <w:rFonts w:eastAsia="PMingLiU" w:cs="Tahoma"/>
          <w:spacing w:val="-6"/>
          <w:lang w:eastAsia="zh-TW"/>
        </w:rPr>
        <w:t xml:space="preserve">(License Mobility Validation) </w:t>
      </w:r>
      <w:r w:rsidRPr="005D7578">
        <w:rPr>
          <w:rFonts w:eastAsia="PMingLiU" w:cs="Tahoma"/>
          <w:spacing w:val="-6"/>
          <w:lang w:eastAsia="zh-TW"/>
        </w:rPr>
        <w:t>表單。「使用權行動性驗證」表單，將會由合格之「透過軟體保證取得使用權行動性合作夥伴」提供給客戶。</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78021185" w14:textId="77777777" w:rsidR="004D4D43" w:rsidRPr="005D7578" w:rsidRDefault="004D4D43" w:rsidP="002171C3">
      <w:pPr>
        <w:rPr>
          <w:rFonts w:eastAsia="PMingLiU" w:cs="Tahoma"/>
          <w:sz w:val="16"/>
          <w:szCs w:val="16"/>
          <w:lang w:eastAsia="zh-TW"/>
        </w:rPr>
      </w:pPr>
    </w:p>
    <w:p w14:paraId="02671D79" w14:textId="77777777" w:rsidR="004D4D43" w:rsidRPr="005D7578" w:rsidRDefault="004D4D43" w:rsidP="002171C3">
      <w:pPr>
        <w:rPr>
          <w:rFonts w:eastAsia="PMingLiU" w:cs="Tahoma"/>
          <w:lang w:eastAsia="zh-TW"/>
        </w:rPr>
      </w:pPr>
      <w:bookmarkStart w:id="881" w:name="_Toc294048020"/>
      <w:bookmarkStart w:id="882" w:name="_Toc294048577"/>
      <w:bookmarkStart w:id="883" w:name="_Toc294092648"/>
      <w:bookmarkStart w:id="884" w:name="_Toc295819328"/>
      <w:bookmarkStart w:id="885" w:name="_Toc298795979"/>
      <w:bookmarkStart w:id="886" w:name="_Toc299369855"/>
      <w:bookmarkStart w:id="887" w:name="_Toc300391566"/>
      <w:bookmarkStart w:id="888" w:name="_Toc301939843"/>
      <w:bookmarkStart w:id="889" w:name="_Toc304801240"/>
      <w:bookmarkStart w:id="890" w:name="_Toc307350409"/>
      <w:bookmarkStart w:id="891" w:name="_Toc308429820"/>
      <w:bookmarkStart w:id="892" w:name="_Toc312399288"/>
      <w:bookmarkStart w:id="893" w:name="_Toc317591251"/>
      <w:bookmarkStart w:id="894" w:name="_Toc323034204"/>
      <w:bookmarkStart w:id="895" w:name="_Toc325313204"/>
      <w:bookmarkStart w:id="896" w:name="_Toc325609227"/>
      <w:r w:rsidRPr="005D7578">
        <w:rPr>
          <w:rFonts w:eastAsia="PMingLiU" w:cs="Tahoma"/>
          <w:lang w:eastAsia="zh-TW"/>
        </w:rPr>
        <w:t>客戶在共用第三方伺服器上執行授權軟體及管理</w:t>
      </w:r>
      <w:r w:rsidRPr="005D7578">
        <w:rPr>
          <w:rFonts w:eastAsia="PMingLiU" w:cs="Tahoma"/>
          <w:lang w:eastAsia="zh-TW"/>
        </w:rPr>
        <w:t xml:space="preserve"> OSE </w:t>
      </w:r>
      <w:r w:rsidRPr="005D7578">
        <w:rPr>
          <w:rFonts w:eastAsia="PMingLiU" w:cs="Tahoma"/>
          <w:lang w:eastAsia="zh-TW"/>
        </w:rPr>
        <w:t>的權利，會隨涵蓋此等使用權或相關存取或管理使用權之軟體保證範圍屆滿而中止。</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48E24BB3" w14:textId="77777777" w:rsidR="004D4D43" w:rsidRDefault="004D4D43" w:rsidP="0007218F">
      <w:pPr>
        <w:rPr>
          <w:rFonts w:eastAsia="PMingLiU" w:cs="Tahoma"/>
          <w:sz w:val="16"/>
          <w:szCs w:val="16"/>
          <w:lang w:eastAsia="zh-TW"/>
        </w:rPr>
      </w:pPr>
    </w:p>
    <w:p w14:paraId="2C7EFA55" w14:textId="77777777" w:rsidR="00092E5B" w:rsidRPr="005D7578" w:rsidRDefault="00092E5B" w:rsidP="0007218F">
      <w:pPr>
        <w:rPr>
          <w:rFonts w:eastAsia="PMingLiU" w:cs="Tahoma"/>
          <w:sz w:val="16"/>
          <w:szCs w:val="16"/>
          <w:lang w:eastAsia="zh-TW"/>
        </w:rPr>
      </w:pPr>
    </w:p>
    <w:p w14:paraId="1E56535E" w14:textId="77777777" w:rsidR="00023FE7" w:rsidRPr="005D7578" w:rsidRDefault="00023FE7" w:rsidP="00D824E9">
      <w:pPr>
        <w:pStyle w:val="Heading3"/>
        <w:keepNext/>
        <w:tabs>
          <w:tab w:val="num" w:pos="0"/>
        </w:tabs>
        <w:rPr>
          <w:rFonts w:ascii="Tahoma" w:eastAsia="PMingLiU" w:hAnsi="Tahoma" w:cs="Tahoma"/>
          <w:lang w:eastAsia="zh-TW"/>
        </w:rPr>
      </w:pPr>
      <w:bookmarkStart w:id="897" w:name="_Toc336338243"/>
      <w:bookmarkStart w:id="898" w:name="_Toc379636730"/>
      <w:r w:rsidRPr="005D7578">
        <w:rPr>
          <w:rFonts w:ascii="Tahoma" w:eastAsia="PMingLiU" w:hAnsi="Tahoma" w:cs="Tahoma"/>
          <w:sz w:val="24"/>
          <w:lang w:eastAsia="zh-TW"/>
        </w:rPr>
        <w:lastRenderedPageBreak/>
        <w:t>Windows Thin PC</w:t>
      </w:r>
      <w:bookmarkEnd w:id="897"/>
      <w:bookmarkEnd w:id="898"/>
    </w:p>
    <w:p w14:paraId="70C8F15F" w14:textId="77777777" w:rsidR="00023FE7" w:rsidRPr="005D7578" w:rsidRDefault="00023FE7" w:rsidP="0007218F">
      <w:pPr>
        <w:pStyle w:val="Heading3"/>
        <w:rPr>
          <w:rFonts w:ascii="Tahoma" w:eastAsia="PMingLiU" w:hAnsi="Tahoma" w:cs="Tahoma"/>
          <w:sz w:val="16"/>
          <w:szCs w:val="16"/>
          <w:lang w:eastAsia="zh-TW"/>
        </w:rPr>
      </w:pPr>
    </w:p>
    <w:p w14:paraId="67E0BA80" w14:textId="77777777" w:rsidR="0008414D" w:rsidRPr="005D7578" w:rsidRDefault="0008414D" w:rsidP="0007218F">
      <w:pPr>
        <w:rPr>
          <w:rFonts w:eastAsia="PMingLiU" w:cs="Tahoma"/>
          <w:spacing w:val="-4"/>
          <w:lang w:eastAsia="zh-TW"/>
        </w:rPr>
      </w:pPr>
      <w:r w:rsidRPr="005D7578">
        <w:rPr>
          <w:rFonts w:eastAsia="PMingLiU" w:cs="Tahoma"/>
          <w:spacing w:val="-4"/>
          <w:szCs w:val="20"/>
          <w:lang w:eastAsia="zh-TW"/>
        </w:rPr>
        <w:t>具備</w:t>
      </w:r>
      <w:r w:rsidRPr="005D7578">
        <w:rPr>
          <w:rFonts w:eastAsia="PMingLiU" w:cs="Tahoma"/>
          <w:spacing w:val="-4"/>
          <w:szCs w:val="20"/>
          <w:lang w:eastAsia="zh-TW"/>
        </w:rPr>
        <w:t xml:space="preserve"> Windows </w:t>
      </w:r>
      <w:r w:rsidRPr="005D7578">
        <w:rPr>
          <w:rFonts w:eastAsia="PMingLiU" w:cs="Tahoma"/>
          <w:spacing w:val="-4"/>
          <w:szCs w:val="20"/>
          <w:lang w:eastAsia="zh-TW"/>
        </w:rPr>
        <w:t>桌面作業系統之有效軟體保證範圍，或</w:t>
      </w:r>
      <w:r w:rsidRPr="005D7578">
        <w:rPr>
          <w:rFonts w:eastAsia="PMingLiU" w:cs="Tahoma"/>
          <w:spacing w:val="-4"/>
          <w:szCs w:val="20"/>
          <w:lang w:eastAsia="zh-TW"/>
        </w:rPr>
        <w:t xml:space="preserve"> VDA </w:t>
      </w:r>
      <w:r w:rsidRPr="005D7578">
        <w:rPr>
          <w:rFonts w:eastAsia="PMingLiU" w:cs="Tahoma"/>
          <w:spacing w:val="-4"/>
          <w:szCs w:val="20"/>
          <w:lang w:eastAsia="zh-TW"/>
        </w:rPr>
        <w:t>或</w:t>
      </w:r>
      <w:r w:rsidRPr="005D7578">
        <w:rPr>
          <w:rFonts w:eastAsia="PMingLiU" w:cs="Tahoma"/>
          <w:spacing w:val="-4"/>
          <w:szCs w:val="20"/>
          <w:lang w:eastAsia="zh-TW"/>
        </w:rPr>
        <w:t xml:space="preserve"> Windows Intune </w:t>
      </w:r>
      <w:r w:rsidRPr="005D7578">
        <w:rPr>
          <w:rFonts w:eastAsia="PMingLiU" w:cs="Tahoma"/>
          <w:spacing w:val="-4"/>
          <w:szCs w:val="18"/>
          <w:lang w:eastAsia="zh-TW"/>
        </w:rPr>
        <w:t>(</w:t>
      </w:r>
      <w:r w:rsidRPr="005D7578">
        <w:rPr>
          <w:rFonts w:eastAsia="PMingLiU" w:cs="Tahoma"/>
          <w:spacing w:val="-4"/>
          <w:szCs w:val="18"/>
          <w:lang w:eastAsia="zh-TW"/>
        </w:rPr>
        <w:t>每一裝置</w:t>
      </w:r>
      <w:r w:rsidRPr="005D7578">
        <w:rPr>
          <w:rFonts w:eastAsia="PMingLiU" w:cs="Tahoma"/>
          <w:spacing w:val="-4"/>
          <w:szCs w:val="18"/>
          <w:lang w:eastAsia="zh-TW"/>
        </w:rPr>
        <w:t xml:space="preserve">) </w:t>
      </w:r>
      <w:r w:rsidRPr="005D7578">
        <w:rPr>
          <w:rFonts w:eastAsia="PMingLiU" w:cs="Tahoma"/>
          <w:spacing w:val="-4"/>
          <w:szCs w:val="20"/>
          <w:lang w:eastAsia="zh-TW"/>
        </w:rPr>
        <w:t>有效使用權的大量授權客戶，具備享有此項利益之資格。</w:t>
      </w:r>
      <w:r w:rsidRPr="005D7578">
        <w:rPr>
          <w:rFonts w:eastAsia="PMingLiU" w:cs="Tahoma"/>
          <w:color w:val="000000"/>
          <w:spacing w:val="-4"/>
          <w:szCs w:val="20"/>
          <w:lang w:eastAsia="zh-TW"/>
        </w:rPr>
        <w:t>透過</w:t>
      </w:r>
      <w:r w:rsidRPr="005D7578">
        <w:rPr>
          <w:rFonts w:eastAsia="PMingLiU" w:cs="Tahoma"/>
          <w:color w:val="000000"/>
          <w:spacing w:val="-4"/>
          <w:szCs w:val="20"/>
          <w:lang w:eastAsia="zh-TW"/>
        </w:rPr>
        <w:t xml:space="preserve"> </w:t>
      </w:r>
      <w:r w:rsidRPr="005D7578">
        <w:rPr>
          <w:rFonts w:eastAsia="PMingLiU" w:cs="Tahoma"/>
          <w:spacing w:val="-4"/>
          <w:szCs w:val="20"/>
          <w:lang w:eastAsia="zh-TW"/>
        </w:rPr>
        <w:t xml:space="preserve">VDA </w:t>
      </w:r>
      <w:r w:rsidRPr="005D7578">
        <w:rPr>
          <w:rFonts w:eastAsia="PMingLiU" w:cs="Tahoma"/>
          <w:spacing w:val="-4"/>
          <w:szCs w:val="20"/>
          <w:lang w:eastAsia="zh-TW"/>
        </w:rPr>
        <w:t>存取此項利益之客戶，其授權裝置上必須</w:t>
      </w:r>
      <w:r w:rsidRPr="005D7578">
        <w:rPr>
          <w:rFonts w:eastAsia="PMingLiU" w:cs="Tahoma"/>
          <w:color w:val="1F497D"/>
          <w:spacing w:val="-4"/>
          <w:szCs w:val="20"/>
          <w:lang w:eastAsia="zh-TW"/>
        </w:rPr>
        <w:t xml:space="preserve"> </w:t>
      </w:r>
      <w:r w:rsidRPr="005D7578">
        <w:rPr>
          <w:rFonts w:eastAsia="PMingLiU" w:cs="Tahoma"/>
          <w:color w:val="000000"/>
          <w:spacing w:val="-4"/>
          <w:szCs w:val="20"/>
          <w:lang w:eastAsia="zh-TW"/>
        </w:rPr>
        <w:t>安裝</w:t>
      </w:r>
      <w:r w:rsidRPr="005D7578">
        <w:rPr>
          <w:rFonts w:eastAsia="PMingLiU" w:cs="Tahoma"/>
          <w:spacing w:val="-4"/>
          <w:szCs w:val="20"/>
          <w:lang w:eastAsia="zh-TW"/>
        </w:rPr>
        <w:t>如本文件「系統組合」小節</w:t>
      </w:r>
      <w:r w:rsidRPr="005D7578">
        <w:rPr>
          <w:rFonts w:eastAsia="PMingLiU" w:cs="Tahoma"/>
          <w:color w:val="000000"/>
          <w:spacing w:val="-4"/>
          <w:szCs w:val="20"/>
          <w:lang w:eastAsia="zh-TW"/>
        </w:rPr>
        <w:t>「產品注意事項」</w:t>
      </w:r>
      <w:r w:rsidRPr="005D7578">
        <w:rPr>
          <w:rFonts w:eastAsia="PMingLiU" w:cs="Tahoma"/>
          <w:spacing w:val="-4"/>
          <w:szCs w:val="20"/>
          <w:lang w:eastAsia="zh-TW"/>
        </w:rPr>
        <w:t>的「合格作業系統」表格所列之合格</w:t>
      </w:r>
      <w:r w:rsidRPr="005D7578">
        <w:rPr>
          <w:rFonts w:eastAsia="PMingLiU" w:cs="Tahoma"/>
          <w:spacing w:val="-4"/>
          <w:szCs w:val="20"/>
          <w:lang w:eastAsia="zh-TW"/>
        </w:rPr>
        <w:t xml:space="preserve"> OS</w:t>
      </w:r>
      <w:r w:rsidRPr="005D7578">
        <w:rPr>
          <w:rFonts w:eastAsia="PMingLiU" w:cs="Tahoma"/>
          <w:spacing w:val="-4"/>
          <w:szCs w:val="20"/>
          <w:lang w:eastAsia="zh-TW"/>
        </w:rPr>
        <w:t>。</w:t>
      </w:r>
      <w:r w:rsidRPr="005D7578">
        <w:rPr>
          <w:rFonts w:eastAsia="PMingLiU" w:cs="Tahoma"/>
          <w:color w:val="FF0000"/>
          <w:spacing w:val="-4"/>
          <w:szCs w:val="20"/>
          <w:lang w:eastAsia="zh-TW"/>
        </w:rPr>
        <w:t xml:space="preserve"> </w:t>
      </w:r>
    </w:p>
    <w:p w14:paraId="335FBD68" w14:textId="77777777" w:rsidR="0008414D" w:rsidRPr="005D7578" w:rsidRDefault="0008414D" w:rsidP="0007218F">
      <w:pPr>
        <w:rPr>
          <w:rFonts w:eastAsia="PMingLiU" w:cs="Tahoma"/>
          <w:sz w:val="16"/>
          <w:szCs w:val="16"/>
          <w:lang w:eastAsia="zh-TW"/>
        </w:rPr>
      </w:pPr>
    </w:p>
    <w:p w14:paraId="7AF210C0" w14:textId="77777777" w:rsidR="0008414D" w:rsidRPr="005D7578" w:rsidRDefault="0008414D" w:rsidP="0007218F">
      <w:pPr>
        <w:rPr>
          <w:rFonts w:eastAsia="PMingLiU" w:cs="Tahoma"/>
        </w:rPr>
      </w:pPr>
      <w:r w:rsidRPr="005D7578">
        <w:rPr>
          <w:rFonts w:eastAsia="PMingLiU" w:cs="Tahoma"/>
          <w:szCs w:val="20"/>
        </w:rPr>
        <w:t xml:space="preserve">Windows Thin PC </w:t>
      </w:r>
      <w:r w:rsidRPr="005D7578">
        <w:rPr>
          <w:rFonts w:eastAsia="PMingLiU" w:cs="Tahoma"/>
          <w:szCs w:val="20"/>
        </w:rPr>
        <w:t>是一種較少耗用</w:t>
      </w:r>
      <w:r w:rsidRPr="005D7578">
        <w:rPr>
          <w:rFonts w:eastAsia="PMingLiU" w:cs="Tahoma"/>
          <w:szCs w:val="20"/>
        </w:rPr>
        <w:t xml:space="preserve"> Windows OS </w:t>
      </w:r>
      <w:r w:rsidRPr="005D7578">
        <w:rPr>
          <w:rFonts w:eastAsia="PMingLiU" w:cs="Tahoma"/>
          <w:szCs w:val="20"/>
        </w:rPr>
        <w:t>的解決方案，其設計可讓客戶將現有具備</w:t>
      </w:r>
      <w:r w:rsidRPr="005D7578">
        <w:rPr>
          <w:rFonts w:eastAsia="PMingLiU" w:cs="Tahoma"/>
          <w:szCs w:val="20"/>
        </w:rPr>
        <w:t xml:space="preserve"> Windows 8.1 </w:t>
      </w:r>
      <w:r w:rsidRPr="005D7578">
        <w:rPr>
          <w:rFonts w:eastAsia="PMingLiU" w:cs="Tahoma"/>
          <w:szCs w:val="20"/>
        </w:rPr>
        <w:t>能力的</w:t>
      </w:r>
      <w:r w:rsidR="00BB30C6" w:rsidRPr="005D7578">
        <w:rPr>
          <w:rFonts w:eastAsia="PMingLiU" w:cs="Tahoma"/>
          <w:color w:val="1F497D"/>
          <w:szCs w:val="20"/>
        </w:rPr>
        <w:t xml:space="preserve"> </w:t>
      </w:r>
      <w:r w:rsidRPr="005D7578">
        <w:rPr>
          <w:rFonts w:eastAsia="PMingLiU" w:cs="Tahoma"/>
          <w:szCs w:val="20"/>
        </w:rPr>
        <w:t xml:space="preserve">PC </w:t>
      </w:r>
      <w:r w:rsidRPr="005D7578">
        <w:rPr>
          <w:rFonts w:eastAsia="PMingLiU" w:cs="Tahoma"/>
          <w:szCs w:val="20"/>
        </w:rPr>
        <w:t>連線至集中式桌面，而無需購買新的精簡用戶端硬體。符合資格之客戶，得使用</w:t>
      </w:r>
      <w:r w:rsidRPr="005D7578">
        <w:rPr>
          <w:rFonts w:eastAsia="PMingLiU" w:cs="Tahoma"/>
          <w:szCs w:val="20"/>
        </w:rPr>
        <w:t xml:space="preserve"> Windows Thin PC </w:t>
      </w:r>
      <w:r w:rsidRPr="005D7578">
        <w:rPr>
          <w:rFonts w:eastAsia="PMingLiU" w:cs="Tahoma"/>
          <w:szCs w:val="20"/>
        </w:rPr>
        <w:t>來取代他們依據</w:t>
      </w:r>
      <w:r w:rsidRPr="005D7578">
        <w:rPr>
          <w:rFonts w:eastAsia="PMingLiU" w:cs="Tahoma"/>
          <w:szCs w:val="20"/>
        </w:rPr>
        <w:t xml:space="preserve"> Windows </w:t>
      </w:r>
      <w:r w:rsidRPr="005D7578">
        <w:rPr>
          <w:rFonts w:eastAsia="PMingLiU" w:cs="Tahoma"/>
          <w:szCs w:val="20"/>
        </w:rPr>
        <w:t>軟體保證範圍、</w:t>
      </w:r>
      <w:r w:rsidRPr="005D7578">
        <w:rPr>
          <w:rFonts w:eastAsia="PMingLiU" w:cs="Tahoma"/>
          <w:szCs w:val="20"/>
        </w:rPr>
        <w:t xml:space="preserve">Windows Intune </w:t>
      </w:r>
      <w:r w:rsidRPr="005D7578">
        <w:rPr>
          <w:rFonts w:eastAsia="PMingLiU" w:cs="Tahoma"/>
          <w:szCs w:val="18"/>
        </w:rPr>
        <w:t>(</w:t>
      </w:r>
      <w:r w:rsidRPr="005D7578">
        <w:rPr>
          <w:rFonts w:eastAsia="PMingLiU" w:cs="Tahoma"/>
          <w:szCs w:val="18"/>
        </w:rPr>
        <w:t>每一裝置</w:t>
      </w:r>
      <w:r w:rsidRPr="005D7578">
        <w:rPr>
          <w:rFonts w:eastAsia="PMingLiU" w:cs="Tahoma"/>
          <w:szCs w:val="18"/>
        </w:rPr>
        <w:t>)</w:t>
      </w:r>
      <w:r w:rsidRPr="005D7578">
        <w:rPr>
          <w:rFonts w:eastAsia="PMingLiU" w:cs="Tahoma"/>
          <w:color w:val="000000"/>
          <w:szCs w:val="20"/>
        </w:rPr>
        <w:t xml:space="preserve"> </w:t>
      </w:r>
      <w:r w:rsidRPr="005D7578">
        <w:rPr>
          <w:rFonts w:eastAsia="PMingLiU" w:cs="Tahoma"/>
          <w:color w:val="000000"/>
          <w:szCs w:val="20"/>
        </w:rPr>
        <w:t>或</w:t>
      </w:r>
      <w:r w:rsidRPr="005D7578">
        <w:rPr>
          <w:rFonts w:eastAsia="PMingLiU" w:cs="Tahoma"/>
          <w:color w:val="000000"/>
          <w:szCs w:val="20"/>
        </w:rPr>
        <w:t xml:space="preserve"> Windows </w:t>
      </w:r>
      <w:r w:rsidRPr="005D7578">
        <w:rPr>
          <w:rFonts w:eastAsia="PMingLiU" w:cs="Tahoma"/>
          <w:szCs w:val="20"/>
        </w:rPr>
        <w:t xml:space="preserve">VDA </w:t>
      </w:r>
      <w:r w:rsidRPr="005D7578">
        <w:rPr>
          <w:rFonts w:eastAsia="PMingLiU" w:cs="Tahoma"/>
          <w:szCs w:val="20"/>
        </w:rPr>
        <w:t>使用權之規定所獲准使用的</w:t>
      </w:r>
      <w:r w:rsidRPr="005D7578">
        <w:rPr>
          <w:rFonts w:eastAsia="PMingLiU" w:cs="Tahoma"/>
          <w:szCs w:val="20"/>
        </w:rPr>
        <w:t xml:space="preserve"> Windows </w:t>
      </w:r>
      <w:r w:rsidRPr="005D7578">
        <w:rPr>
          <w:rFonts w:eastAsia="PMingLiU" w:cs="Tahoma"/>
          <w:szCs w:val="20"/>
        </w:rPr>
        <w:t>桌面作業系統執行個體。客戶對</w:t>
      </w:r>
      <w:r w:rsidRPr="005D7578">
        <w:rPr>
          <w:rFonts w:eastAsia="PMingLiU" w:cs="Tahoma"/>
          <w:szCs w:val="20"/>
        </w:rPr>
        <w:t xml:space="preserve"> Windows Thin PC </w:t>
      </w:r>
      <w:r w:rsidRPr="005D7578">
        <w:rPr>
          <w:rFonts w:eastAsia="PMingLiU" w:cs="Tahoma"/>
          <w:szCs w:val="20"/>
        </w:rPr>
        <w:t>之使用係受其授權合約的條款及條件所拘束。</w:t>
      </w:r>
    </w:p>
    <w:p w14:paraId="33798B04" w14:textId="77777777" w:rsidR="00023FE7" w:rsidRPr="005D7578" w:rsidRDefault="00023FE7" w:rsidP="0007218F">
      <w:pPr>
        <w:rPr>
          <w:rFonts w:eastAsia="PMingLiU" w:cs="Tahoma"/>
          <w:sz w:val="16"/>
          <w:szCs w:val="16"/>
        </w:rPr>
      </w:pPr>
    </w:p>
    <w:p w14:paraId="58D6D645" w14:textId="77777777" w:rsidR="00F30075" w:rsidRPr="005D7578" w:rsidRDefault="00F30075" w:rsidP="0007218F">
      <w:pPr>
        <w:outlineLvl w:val="2"/>
        <w:rPr>
          <w:rFonts w:eastAsia="PMingLiU" w:cs="Tahoma"/>
        </w:rPr>
      </w:pPr>
      <w:bookmarkStart w:id="899" w:name="_Toc291204568"/>
      <w:r w:rsidRPr="005D7578">
        <w:rPr>
          <w:rFonts w:eastAsia="PMingLiU" w:cs="Tahoma"/>
          <w:b/>
          <w:sz w:val="24"/>
          <w:szCs w:val="20"/>
        </w:rPr>
        <w:t>延伸</w:t>
      </w:r>
      <w:r w:rsidRPr="005D7578">
        <w:rPr>
          <w:rFonts w:eastAsia="PMingLiU" w:cs="Tahoma"/>
          <w:b/>
          <w:sz w:val="24"/>
          <w:szCs w:val="20"/>
        </w:rPr>
        <w:t xml:space="preserve"> Hotfix </w:t>
      </w:r>
      <w:r w:rsidRPr="005D7578">
        <w:rPr>
          <w:rFonts w:eastAsia="PMingLiU" w:cs="Tahoma"/>
          <w:b/>
          <w:sz w:val="24"/>
          <w:szCs w:val="20"/>
        </w:rPr>
        <w:t>支援</w:t>
      </w:r>
      <w:bookmarkEnd w:id="899"/>
    </w:p>
    <w:p w14:paraId="44E6E949" w14:textId="77777777" w:rsidR="00F30075" w:rsidRPr="005D7578" w:rsidRDefault="00F30075" w:rsidP="0007218F">
      <w:pPr>
        <w:outlineLvl w:val="2"/>
        <w:rPr>
          <w:rFonts w:eastAsia="PMingLiU" w:cs="Tahoma"/>
          <w:sz w:val="16"/>
          <w:szCs w:val="16"/>
        </w:rPr>
      </w:pPr>
    </w:p>
    <w:p w14:paraId="699075A6" w14:textId="77777777" w:rsidR="00F30075" w:rsidRPr="005D7578" w:rsidRDefault="00F30075" w:rsidP="00F30075">
      <w:pPr>
        <w:rPr>
          <w:rFonts w:eastAsia="PMingLiU" w:cs="Tahoma"/>
        </w:rPr>
      </w:pPr>
      <w:r w:rsidRPr="005D7578">
        <w:rPr>
          <w:rFonts w:eastAsia="PMingLiU" w:cs="Tahoma"/>
        </w:rPr>
        <w:t>延伸</w:t>
      </w:r>
      <w:r w:rsidRPr="005D7578">
        <w:rPr>
          <w:rFonts w:eastAsia="PMingLiU" w:cs="Tahoma"/>
        </w:rPr>
        <w:t xml:space="preserve"> Hotfix </w:t>
      </w:r>
      <w:r w:rsidRPr="005D7578">
        <w:rPr>
          <w:rFonts w:eastAsia="PMingLiU" w:cs="Tahoma"/>
        </w:rPr>
        <w:t>支援可供下列客戶使用：</w:t>
      </w:r>
    </w:p>
    <w:p w14:paraId="65FE633A" w14:textId="77777777" w:rsidR="0007218F" w:rsidRPr="005D7578" w:rsidRDefault="0007218F" w:rsidP="00F30075">
      <w:pPr>
        <w:rPr>
          <w:rFonts w:eastAsia="PMingLiU" w:cs="Tahoma"/>
          <w:sz w:val="16"/>
          <w:szCs w:val="16"/>
        </w:rPr>
      </w:pPr>
    </w:p>
    <w:p w14:paraId="6B31A6EC" w14:textId="77777777" w:rsidR="00196DFF" w:rsidRPr="005D7578" w:rsidRDefault="00F30075" w:rsidP="00196DFF">
      <w:pPr>
        <w:numPr>
          <w:ilvl w:val="0"/>
          <w:numId w:val="48"/>
        </w:numPr>
        <w:spacing w:after="60"/>
        <w:ind w:left="1440"/>
        <w:contextualSpacing/>
        <w:jc w:val="both"/>
        <w:rPr>
          <w:rFonts w:eastAsia="PMingLiU" w:cs="Tahoma"/>
        </w:rPr>
      </w:pPr>
      <w:r w:rsidRPr="005D7578">
        <w:rPr>
          <w:rFonts w:eastAsia="PMingLiU" w:cs="Tahoma"/>
          <w:szCs w:val="18"/>
        </w:rPr>
        <w:t>具備應用程式組合之軟體保證會員資格範圍之客戶</w:t>
      </w:r>
      <w:r w:rsidRPr="005D7578">
        <w:rPr>
          <w:rFonts w:eastAsia="PMingLiU" w:cs="Tahoma"/>
          <w:szCs w:val="18"/>
        </w:rPr>
        <w:t xml:space="preserve"> (Academic Select</w:t>
      </w:r>
      <w:r w:rsidRPr="005D7578">
        <w:rPr>
          <w:rFonts w:eastAsia="PMingLiU" w:cs="Tahoma"/>
          <w:szCs w:val="18"/>
        </w:rPr>
        <w:t>、</w:t>
      </w:r>
      <w:r w:rsidRPr="005D7578">
        <w:rPr>
          <w:rFonts w:eastAsia="PMingLiU" w:cs="Tahoma"/>
          <w:szCs w:val="18"/>
        </w:rPr>
        <w:t xml:space="preserve">Select Plus for Academic </w:t>
      </w:r>
      <w:r w:rsidRPr="005D7578">
        <w:rPr>
          <w:rFonts w:eastAsia="PMingLiU" w:cs="Tahoma"/>
          <w:szCs w:val="18"/>
        </w:rPr>
        <w:t>和</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w:t>
      </w:r>
      <w:r w:rsidRPr="005D7578">
        <w:rPr>
          <w:rFonts w:eastAsia="PMingLiU" w:cs="Tahoma"/>
          <w:szCs w:val="18"/>
        </w:rPr>
        <w:t>，還有</w:t>
      </w:r>
      <w:r w:rsidRPr="005D7578">
        <w:rPr>
          <w:rFonts w:eastAsia="PMingLiU" w:cs="Tahoma"/>
          <w:szCs w:val="18"/>
        </w:rPr>
        <w:t xml:space="preserve"> Open Value Subscription – </w:t>
      </w:r>
      <w:r w:rsidRPr="005D7578">
        <w:rPr>
          <w:rFonts w:eastAsia="PMingLiU" w:cs="Tahoma"/>
          <w:szCs w:val="18"/>
        </w:rPr>
        <w:t>教育解決方案之客戶除外</w:t>
      </w:r>
      <w:r w:rsidRPr="005D7578">
        <w:rPr>
          <w:rFonts w:eastAsia="PMingLiU" w:cs="Tahoma"/>
          <w:szCs w:val="18"/>
        </w:rPr>
        <w:t>)</w:t>
      </w:r>
      <w:r w:rsidRPr="005D7578">
        <w:rPr>
          <w:rFonts w:eastAsia="PMingLiU" w:cs="Tahoma"/>
          <w:szCs w:val="18"/>
        </w:rPr>
        <w:t>，有資格取得應用程式組合產品之延伸</w:t>
      </w:r>
      <w:r w:rsidRPr="005D7578">
        <w:rPr>
          <w:rFonts w:eastAsia="PMingLiU" w:cs="Tahoma"/>
          <w:szCs w:val="18"/>
        </w:rPr>
        <w:t xml:space="preserve"> Hotfix </w:t>
      </w:r>
      <w:r w:rsidRPr="005D7578">
        <w:rPr>
          <w:rFonts w:eastAsia="PMingLiU" w:cs="Tahoma"/>
          <w:szCs w:val="18"/>
        </w:rPr>
        <w:t>支援。</w:t>
      </w:r>
    </w:p>
    <w:p w14:paraId="6ADD996D" w14:textId="77777777" w:rsidR="00F30075" w:rsidRPr="005D7578" w:rsidRDefault="00F30075" w:rsidP="00346F4B">
      <w:pPr>
        <w:numPr>
          <w:ilvl w:val="0"/>
          <w:numId w:val="48"/>
        </w:numPr>
        <w:spacing w:after="60"/>
        <w:ind w:left="1440"/>
        <w:jc w:val="both"/>
        <w:rPr>
          <w:rFonts w:eastAsia="PMingLiU" w:cs="Tahoma"/>
        </w:rPr>
      </w:pPr>
      <w:r w:rsidRPr="005D7578">
        <w:rPr>
          <w:rFonts w:eastAsia="PMingLiU" w:cs="Tahoma"/>
          <w:szCs w:val="18"/>
        </w:rPr>
        <w:t>具備下列軟體保證會員資格之客戶</w:t>
      </w:r>
      <w:r w:rsidRPr="005D7578">
        <w:rPr>
          <w:rFonts w:eastAsia="PMingLiU" w:cs="Tahoma"/>
          <w:szCs w:val="18"/>
        </w:rPr>
        <w:t xml:space="preserve"> (Academic Select</w:t>
      </w:r>
      <w:r w:rsidRPr="005D7578">
        <w:rPr>
          <w:rFonts w:eastAsia="PMingLiU" w:cs="Tahoma"/>
          <w:szCs w:val="18"/>
        </w:rPr>
        <w:t>、</w:t>
      </w:r>
      <w:r w:rsidRPr="005D7578">
        <w:rPr>
          <w:rFonts w:eastAsia="PMingLiU" w:cs="Tahoma"/>
          <w:szCs w:val="18"/>
        </w:rPr>
        <w:t xml:space="preserve">Select Plus for Academic </w:t>
      </w:r>
      <w:r w:rsidRPr="005D7578">
        <w:rPr>
          <w:rFonts w:eastAsia="PMingLiU" w:cs="Tahoma"/>
          <w:szCs w:val="18"/>
        </w:rPr>
        <w:t>和</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及</w:t>
      </w:r>
      <w:r w:rsidRPr="005D7578">
        <w:rPr>
          <w:rFonts w:eastAsia="PMingLiU" w:cs="Tahoma"/>
          <w:szCs w:val="18"/>
        </w:rPr>
        <w:t xml:space="preserve"> Open Value Subscription – </w:t>
      </w:r>
      <w:r w:rsidRPr="005D7578">
        <w:rPr>
          <w:rFonts w:eastAsia="PMingLiU" w:cs="Tahoma"/>
          <w:szCs w:val="18"/>
        </w:rPr>
        <w:t>教育解決方案之客戶除外</w:t>
      </w:r>
      <w:r w:rsidRPr="005D7578">
        <w:rPr>
          <w:rFonts w:eastAsia="PMingLiU" w:cs="Tahoma"/>
          <w:szCs w:val="18"/>
        </w:rPr>
        <w:t>)</w:t>
      </w:r>
      <w:r w:rsidRPr="005D7578">
        <w:rPr>
          <w:rFonts w:eastAsia="PMingLiU" w:cs="Tahoma"/>
          <w:szCs w:val="18"/>
        </w:rPr>
        <w:t>：適用於</w:t>
      </w:r>
      <w:r w:rsidRPr="005D7578">
        <w:rPr>
          <w:rFonts w:eastAsia="PMingLiU" w:cs="Tahoma"/>
          <w:szCs w:val="18"/>
        </w:rPr>
        <w:t xml:space="preserve"> Windows </w:t>
      </w:r>
      <w:r w:rsidRPr="005D7578">
        <w:rPr>
          <w:rFonts w:eastAsia="PMingLiU" w:cs="Tahoma"/>
          <w:szCs w:val="18"/>
        </w:rPr>
        <w:t>桌面作業系統之延伸</w:t>
      </w:r>
      <w:r w:rsidRPr="005D7578">
        <w:rPr>
          <w:rFonts w:eastAsia="PMingLiU" w:cs="Tahoma"/>
          <w:szCs w:val="18"/>
        </w:rPr>
        <w:t xml:space="preserve"> Hotfix </w:t>
      </w:r>
      <w:r w:rsidRPr="005D7578">
        <w:rPr>
          <w:rFonts w:eastAsia="PMingLiU" w:cs="Tahoma"/>
          <w:szCs w:val="18"/>
        </w:rPr>
        <w:t>支援合格系統組合，及</w:t>
      </w:r>
      <w:r w:rsidRPr="005D7578">
        <w:rPr>
          <w:rFonts w:eastAsia="PMingLiU" w:cs="Tahoma"/>
          <w:szCs w:val="18"/>
        </w:rPr>
        <w:t>/</w:t>
      </w:r>
      <w:r w:rsidRPr="005D7578">
        <w:rPr>
          <w:rFonts w:eastAsia="PMingLiU" w:cs="Tahoma"/>
          <w:szCs w:val="18"/>
        </w:rPr>
        <w:t>或</w:t>
      </w:r>
      <w:r w:rsidRPr="005D7578">
        <w:rPr>
          <w:rFonts w:eastAsia="PMingLiU" w:cs="Tahoma"/>
          <w:szCs w:val="18"/>
        </w:rPr>
        <w:t xml:space="preserve"> Windows Embedded </w:t>
      </w:r>
      <w:r w:rsidRPr="005D7578">
        <w:rPr>
          <w:rFonts w:eastAsia="PMingLiU" w:cs="Tahoma"/>
          <w:szCs w:val="18"/>
        </w:rPr>
        <w:t>作業系統</w:t>
      </w:r>
      <w:r w:rsidRPr="005D7578">
        <w:rPr>
          <w:rFonts w:eastAsia="PMingLiU" w:cs="Tahoma"/>
          <w:szCs w:val="18"/>
        </w:rPr>
        <w:t xml:space="preserve"> (</w:t>
      </w:r>
      <w:r w:rsidRPr="005D7578">
        <w:rPr>
          <w:rFonts w:eastAsia="PMingLiU" w:cs="Tahoma"/>
          <w:szCs w:val="18"/>
        </w:rPr>
        <w:t>具備</w:t>
      </w:r>
      <w:r w:rsidRPr="005D7578">
        <w:rPr>
          <w:rFonts w:eastAsia="PMingLiU" w:cs="Tahoma"/>
          <w:szCs w:val="18"/>
        </w:rPr>
        <w:t xml:space="preserve"> Windows</w:t>
      </w:r>
      <w:r w:rsidR="00C87D54" w:rsidRPr="005D7578">
        <w:rPr>
          <w:rFonts w:eastAsia="PMingLiU" w:cs="Tahoma"/>
          <w:szCs w:val="18"/>
        </w:rPr>
        <w:t> </w:t>
      </w:r>
      <w:r w:rsidRPr="005D7578">
        <w:rPr>
          <w:rFonts w:eastAsia="PMingLiU" w:cs="Tahoma"/>
          <w:szCs w:val="18"/>
        </w:rPr>
        <w:t xml:space="preserve">Embedded </w:t>
      </w:r>
      <w:r w:rsidRPr="005D7578">
        <w:rPr>
          <w:rFonts w:eastAsia="PMingLiU" w:cs="Tahoma"/>
          <w:szCs w:val="18"/>
        </w:rPr>
        <w:t>產品之軟體保證會員資格</w:t>
      </w:r>
      <w:r w:rsidRPr="005D7578">
        <w:rPr>
          <w:rFonts w:eastAsia="PMingLiU" w:cs="Tahoma"/>
          <w:szCs w:val="18"/>
        </w:rPr>
        <w:t>)</w:t>
      </w:r>
      <w:r w:rsidRPr="005D7578">
        <w:rPr>
          <w:rFonts w:eastAsia="PMingLiU" w:cs="Tahoma"/>
          <w:szCs w:val="18"/>
        </w:rPr>
        <w:t>。</w:t>
      </w:r>
    </w:p>
    <w:p w14:paraId="5253E7CD" w14:textId="77777777" w:rsidR="00F30075" w:rsidRPr="005D7578" w:rsidRDefault="00F30075" w:rsidP="00346F4B">
      <w:pPr>
        <w:numPr>
          <w:ilvl w:val="0"/>
          <w:numId w:val="48"/>
        </w:numPr>
        <w:spacing w:after="60"/>
        <w:ind w:left="1440"/>
        <w:jc w:val="both"/>
        <w:rPr>
          <w:rFonts w:eastAsia="PMingLiU" w:cs="Tahoma"/>
        </w:rPr>
      </w:pPr>
      <w:r w:rsidRPr="005D7578">
        <w:rPr>
          <w:rFonts w:eastAsia="PMingLiU" w:cs="Tahoma"/>
          <w:szCs w:val="18"/>
        </w:rPr>
        <w:t>具備</w:t>
      </w:r>
      <w:r w:rsidRPr="005D7578">
        <w:rPr>
          <w:rFonts w:eastAsia="PMingLiU" w:cs="Tahoma"/>
          <w:szCs w:val="18"/>
        </w:rPr>
        <w:t xml:space="preserve"> Windows Intune (</w:t>
      </w:r>
      <w:r w:rsidRPr="005D7578">
        <w:rPr>
          <w:rFonts w:eastAsia="PMingLiU" w:cs="Tahoma"/>
          <w:szCs w:val="18"/>
        </w:rPr>
        <w:t>每一裝置</w:t>
      </w:r>
      <w:r w:rsidRPr="005D7578">
        <w:rPr>
          <w:rFonts w:eastAsia="PMingLiU" w:cs="Tahoma"/>
          <w:szCs w:val="18"/>
        </w:rPr>
        <w:t xml:space="preserve">) </w:t>
      </w:r>
      <w:r w:rsidRPr="005D7578">
        <w:rPr>
          <w:rFonts w:eastAsia="PMingLiU" w:cs="Tahoma"/>
          <w:szCs w:val="18"/>
        </w:rPr>
        <w:t>之有效訂閱的客戶有資格取得</w:t>
      </w:r>
      <w:r w:rsidRPr="005D7578">
        <w:rPr>
          <w:rFonts w:eastAsia="PMingLiU" w:cs="Tahoma"/>
          <w:szCs w:val="18"/>
        </w:rPr>
        <w:t xml:space="preserve"> Windows </w:t>
      </w:r>
      <w:r w:rsidRPr="005D7578">
        <w:rPr>
          <w:rFonts w:eastAsia="PMingLiU" w:cs="Tahoma"/>
          <w:szCs w:val="18"/>
        </w:rPr>
        <w:t>桌面作業系統之延伸</w:t>
      </w:r>
      <w:r w:rsidRPr="005D7578">
        <w:rPr>
          <w:rFonts w:eastAsia="PMingLiU" w:cs="Tahoma"/>
          <w:szCs w:val="18"/>
        </w:rPr>
        <w:t xml:space="preserve"> Hotfix </w:t>
      </w:r>
      <w:r w:rsidRPr="005D7578">
        <w:rPr>
          <w:rFonts w:eastAsia="PMingLiU" w:cs="Tahoma"/>
          <w:szCs w:val="18"/>
        </w:rPr>
        <w:t>支援</w:t>
      </w:r>
    </w:p>
    <w:p w14:paraId="77F09164" w14:textId="77777777" w:rsidR="0007218F" w:rsidRPr="005D7578" w:rsidRDefault="007627B7" w:rsidP="00346F4B">
      <w:pPr>
        <w:numPr>
          <w:ilvl w:val="0"/>
          <w:numId w:val="48"/>
        </w:numPr>
        <w:spacing w:after="60"/>
        <w:ind w:left="1440"/>
        <w:contextualSpacing/>
        <w:rPr>
          <w:rFonts w:eastAsia="PMingLiU" w:cs="Tahoma"/>
        </w:rPr>
      </w:pPr>
      <w:r w:rsidRPr="005D7578">
        <w:rPr>
          <w:rFonts w:eastAsia="PMingLiU" w:cs="Tahoma"/>
          <w:szCs w:val="18"/>
          <w:lang w:eastAsia="zh-TW"/>
        </w:rPr>
        <w:t>至少針對一種伺服器產品具備軟體保證之客戶</w:t>
      </w:r>
      <w:r w:rsidRPr="005D7578">
        <w:rPr>
          <w:rFonts w:eastAsia="PMingLiU" w:cs="Tahoma"/>
          <w:szCs w:val="18"/>
          <w:lang w:eastAsia="zh-TW"/>
        </w:rPr>
        <w:t xml:space="preserve"> (Academic </w:t>
      </w:r>
      <w:r w:rsidRPr="005D7578">
        <w:rPr>
          <w:rFonts w:eastAsia="PMingLiU" w:cs="Tahoma"/>
          <w:szCs w:val="18"/>
          <w:lang w:eastAsia="zh-TW"/>
        </w:rPr>
        <w:t>除外</w:t>
      </w:r>
      <w:r w:rsidRPr="005D7578">
        <w:rPr>
          <w:rFonts w:eastAsia="PMingLiU" w:cs="Tahoma"/>
          <w:szCs w:val="18"/>
          <w:lang w:eastAsia="zh-TW"/>
        </w:rPr>
        <w:t xml:space="preserve">) </w:t>
      </w:r>
      <w:r w:rsidRPr="005D7578">
        <w:rPr>
          <w:rFonts w:eastAsia="PMingLiU" w:cs="Tahoma"/>
          <w:szCs w:val="18"/>
          <w:lang w:eastAsia="zh-TW"/>
        </w:rPr>
        <w:t>有資格取得伺服器產品之延伸</w:t>
      </w:r>
      <w:r w:rsidRPr="005D7578">
        <w:rPr>
          <w:rFonts w:eastAsia="PMingLiU" w:cs="Tahoma"/>
          <w:szCs w:val="18"/>
          <w:lang w:eastAsia="zh-TW"/>
        </w:rPr>
        <w:t xml:space="preserve"> Hotfix </w:t>
      </w:r>
      <w:r w:rsidRPr="005D7578">
        <w:rPr>
          <w:rFonts w:eastAsia="PMingLiU" w:cs="Tahoma"/>
          <w:szCs w:val="18"/>
          <w:lang w:eastAsia="zh-TW"/>
        </w:rPr>
        <w:t>支援。</w:t>
      </w:r>
      <w:r w:rsidRPr="005D7578">
        <w:rPr>
          <w:rFonts w:eastAsia="PMingLiU" w:cs="Tahoma"/>
          <w:szCs w:val="18"/>
        </w:rPr>
        <w:t>包括下列伺服器產品：</w:t>
      </w:r>
    </w:p>
    <w:p w14:paraId="63069513" w14:textId="77777777" w:rsidR="007627B7" w:rsidRPr="005D7578" w:rsidRDefault="007627B7" w:rsidP="00346F4B">
      <w:pPr>
        <w:numPr>
          <w:ilvl w:val="2"/>
          <w:numId w:val="48"/>
        </w:numPr>
        <w:spacing w:after="60"/>
        <w:ind w:left="1980"/>
        <w:contextualSpacing/>
        <w:rPr>
          <w:rFonts w:eastAsia="PMingLiU" w:cs="Tahoma"/>
          <w:spacing w:val="-4"/>
        </w:rPr>
      </w:pPr>
      <w:r w:rsidRPr="005D7578">
        <w:rPr>
          <w:rFonts w:eastAsia="PMingLiU" w:cs="Tahoma"/>
          <w:iCs/>
          <w:color w:val="000000"/>
          <w:spacing w:val="-4"/>
          <w:szCs w:val="18"/>
        </w:rPr>
        <w:t>Microsoft Exchange Server</w:t>
      </w:r>
      <w:r w:rsidRPr="005D7578">
        <w:rPr>
          <w:rFonts w:eastAsia="PMingLiU" w:cs="Tahoma"/>
          <w:iCs/>
          <w:color w:val="000000"/>
          <w:spacing w:val="-4"/>
          <w:szCs w:val="18"/>
        </w:rPr>
        <w:t>、</w:t>
      </w:r>
      <w:r w:rsidRPr="005D7578">
        <w:rPr>
          <w:rFonts w:eastAsia="PMingLiU" w:cs="Tahoma"/>
          <w:iCs/>
          <w:color w:val="000000"/>
          <w:spacing w:val="-4"/>
          <w:szCs w:val="18"/>
        </w:rPr>
        <w:t>Microsoft SQL Server</w:t>
      </w:r>
      <w:r w:rsidRPr="005D7578">
        <w:rPr>
          <w:rFonts w:eastAsia="PMingLiU" w:cs="Tahoma"/>
          <w:iCs/>
          <w:color w:val="000000"/>
          <w:spacing w:val="-4"/>
          <w:szCs w:val="18"/>
        </w:rPr>
        <w:t>、</w:t>
      </w:r>
      <w:r w:rsidRPr="005D7578">
        <w:rPr>
          <w:rFonts w:eastAsia="PMingLiU" w:cs="Tahoma"/>
          <w:iCs/>
          <w:color w:val="000000"/>
          <w:spacing w:val="-4"/>
          <w:szCs w:val="18"/>
        </w:rPr>
        <w:t xml:space="preserve">System Center 2012 </w:t>
      </w:r>
      <w:r w:rsidRPr="005D7578">
        <w:rPr>
          <w:rFonts w:eastAsia="PMingLiU" w:cs="Tahoma"/>
          <w:iCs/>
          <w:color w:val="000000"/>
          <w:spacing w:val="-4"/>
          <w:szCs w:val="18"/>
        </w:rPr>
        <w:t>和</w:t>
      </w:r>
      <w:r w:rsidRPr="005D7578">
        <w:rPr>
          <w:rFonts w:eastAsia="PMingLiU" w:cs="Tahoma"/>
          <w:iCs/>
          <w:color w:val="000000"/>
          <w:spacing w:val="-4"/>
          <w:szCs w:val="18"/>
        </w:rPr>
        <w:t xml:space="preserve"> Windows Server</w:t>
      </w:r>
      <w:r w:rsidRPr="005D7578">
        <w:rPr>
          <w:rFonts w:eastAsia="PMingLiU" w:cs="Tahoma"/>
          <w:iCs/>
          <w:color w:val="000000"/>
          <w:spacing w:val="-4"/>
          <w:szCs w:val="18"/>
        </w:rPr>
        <w:t>。</w:t>
      </w:r>
    </w:p>
    <w:p w14:paraId="0E91DB8A" w14:textId="77777777" w:rsidR="0007218F" w:rsidRPr="005D7578" w:rsidRDefault="0007218F" w:rsidP="0007218F">
      <w:pPr>
        <w:spacing w:after="200" w:line="276" w:lineRule="auto"/>
        <w:contextualSpacing/>
        <w:rPr>
          <w:rFonts w:eastAsia="PMingLiU" w:cs="Tahoma"/>
        </w:rPr>
      </w:pPr>
    </w:p>
    <w:p w14:paraId="0C9FE440" w14:textId="77777777" w:rsidR="00023FE7" w:rsidRPr="005D7578" w:rsidRDefault="00023FE7">
      <w:pPr>
        <w:rPr>
          <w:rFonts w:eastAsia="PMingLiU" w:cs="Tahoma"/>
          <w:lang w:eastAsia="zh-TW"/>
        </w:rPr>
      </w:pPr>
      <w:r w:rsidRPr="005D7578">
        <w:rPr>
          <w:rFonts w:eastAsia="PMingLiU" w:cs="Tahoma"/>
          <w:szCs w:val="18"/>
          <w:lang w:eastAsia="zh-TW"/>
        </w:rPr>
        <w:t>延伸的</w:t>
      </w:r>
      <w:r w:rsidRPr="005D7578">
        <w:rPr>
          <w:rFonts w:eastAsia="PMingLiU" w:cs="Tahoma"/>
          <w:szCs w:val="18"/>
          <w:lang w:eastAsia="zh-TW"/>
        </w:rPr>
        <w:t xml:space="preserve"> Hotfix </w:t>
      </w:r>
      <w:r w:rsidRPr="005D7578">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w:t>
      </w:r>
      <w:r w:rsidRPr="005D7578">
        <w:rPr>
          <w:rFonts w:eastAsia="PMingLiU" w:cs="Tahoma"/>
          <w:szCs w:val="18"/>
          <w:lang w:eastAsia="zh-TW"/>
        </w:rPr>
        <w:t xml:space="preserve"> 90 </w:t>
      </w:r>
      <w:r w:rsidRPr="005D7578">
        <w:rPr>
          <w:rFonts w:eastAsia="PMingLiU" w:cs="Tahoma"/>
          <w:szCs w:val="18"/>
          <w:lang w:eastAsia="zh-TW"/>
        </w:rPr>
        <w:t>日期間內註冊。</w:t>
      </w:r>
      <w:r w:rsidRPr="005D7578">
        <w:rPr>
          <w:rStyle w:val="PageNumber"/>
          <w:rFonts w:eastAsia="PMingLiU" w:cs="Tahoma"/>
          <w:szCs w:val="18"/>
          <w:lang w:eastAsia="zh-TW"/>
        </w:rPr>
        <w:t xml:space="preserve"> </w:t>
      </w:r>
    </w:p>
    <w:p w14:paraId="6D0417AE" w14:textId="77777777" w:rsidR="00023FE7" w:rsidRPr="005D7578" w:rsidRDefault="00023FE7">
      <w:pPr>
        <w:rPr>
          <w:rFonts w:eastAsia="PMingLiU" w:cs="Tahoma"/>
          <w:lang w:eastAsia="zh-TW"/>
        </w:rPr>
      </w:pPr>
    </w:p>
    <w:p w14:paraId="510D6366" w14:textId="77777777" w:rsidR="00023FE7" w:rsidRPr="005D7578" w:rsidRDefault="00023FE7">
      <w:pPr>
        <w:rPr>
          <w:rFonts w:eastAsia="PMingLiU" w:cs="Tahoma"/>
          <w:lang w:eastAsia="zh-TW"/>
        </w:rPr>
      </w:pPr>
      <w:r w:rsidRPr="005D7578">
        <w:rPr>
          <w:rFonts w:eastAsia="PMingLiU" w:cs="Tahoma"/>
          <w:szCs w:val="18"/>
          <w:lang w:eastAsia="zh-TW"/>
        </w:rPr>
        <w:t>客戶仍需針對個別的</w:t>
      </w:r>
      <w:r w:rsidRPr="005D7578">
        <w:rPr>
          <w:rFonts w:eastAsia="PMingLiU" w:cs="Tahoma"/>
          <w:szCs w:val="18"/>
          <w:lang w:eastAsia="zh-TW"/>
        </w:rPr>
        <w:t xml:space="preserve"> Hotfix </w:t>
      </w:r>
      <w:r w:rsidRPr="005D7578">
        <w:rPr>
          <w:rFonts w:eastAsia="PMingLiU" w:cs="Tahoma"/>
          <w:szCs w:val="18"/>
          <w:lang w:eastAsia="zh-TW"/>
        </w:rPr>
        <w:t>付費。主要支援或基本支援合約是資格的先決條件。</w:t>
      </w:r>
    </w:p>
    <w:p w14:paraId="09AB1D32" w14:textId="77777777" w:rsidR="000429EF" w:rsidRPr="005D7578" w:rsidRDefault="000429EF">
      <w:pPr>
        <w:pStyle w:val="Heading3"/>
        <w:rPr>
          <w:rFonts w:ascii="Tahoma" w:eastAsia="PMingLiU" w:hAnsi="Tahoma" w:cs="Tahoma"/>
          <w:lang w:eastAsia="zh-TW"/>
        </w:rPr>
      </w:pPr>
    </w:p>
    <w:p w14:paraId="048BB22D" w14:textId="77777777" w:rsidR="00023FE7" w:rsidRPr="005D7578" w:rsidRDefault="00023FE7">
      <w:pPr>
        <w:pStyle w:val="Heading3"/>
        <w:rPr>
          <w:rFonts w:ascii="Tahoma" w:eastAsia="PMingLiU" w:hAnsi="Tahoma" w:cs="Tahoma"/>
        </w:rPr>
      </w:pPr>
      <w:bookmarkStart w:id="900" w:name="_Toc336338244"/>
      <w:bookmarkStart w:id="901" w:name="_Toc379636731"/>
      <w:r w:rsidRPr="005D7578">
        <w:rPr>
          <w:rFonts w:ascii="Tahoma" w:eastAsia="PMingLiU" w:hAnsi="Tahoma" w:cs="Tahoma"/>
          <w:sz w:val="24"/>
        </w:rPr>
        <w:t>Microsoft Desktop Optimization Pack for Software Assurance</w:t>
      </w:r>
      <w:bookmarkEnd w:id="900"/>
      <w:bookmarkEnd w:id="901"/>
    </w:p>
    <w:p w14:paraId="7E3F25DC" w14:textId="77777777" w:rsidR="00023FE7" w:rsidRPr="005D7578" w:rsidRDefault="00023FE7">
      <w:pPr>
        <w:rPr>
          <w:rFonts w:eastAsia="PMingLiU" w:cs="Tahoma"/>
        </w:rPr>
      </w:pPr>
    </w:p>
    <w:p w14:paraId="579C6DFE" w14:textId="77777777" w:rsidR="00F30075" w:rsidRPr="005D7578" w:rsidRDefault="00F30075" w:rsidP="00F30075">
      <w:pPr>
        <w:rPr>
          <w:rFonts w:eastAsia="PMingLiU" w:cs="Tahoma"/>
          <w:spacing w:val="-2"/>
        </w:rPr>
      </w:pPr>
      <w:r w:rsidRPr="005D7578">
        <w:rPr>
          <w:rFonts w:eastAsia="PMingLiU" w:cs="Tahoma"/>
          <w:spacing w:val="-2"/>
          <w:szCs w:val="18"/>
        </w:rPr>
        <w:t xml:space="preserve">Microsoft Desktop Optimization Pack for Software Assurance (MDOP) </w:t>
      </w:r>
      <w:r w:rsidRPr="005D7578">
        <w:rPr>
          <w:rFonts w:eastAsia="PMingLiU" w:cs="Tahoma"/>
          <w:spacing w:val="-2"/>
          <w:szCs w:val="18"/>
        </w:rPr>
        <w:t>是一項選擇性訂購，僅提供具備下列項目之客戶：</w:t>
      </w:r>
    </w:p>
    <w:p w14:paraId="273499E4" w14:textId="77777777" w:rsidR="00E762F8" w:rsidRPr="005D7578" w:rsidRDefault="00E762F8" w:rsidP="00F30075">
      <w:pPr>
        <w:rPr>
          <w:rFonts w:eastAsia="PMingLiU" w:cs="Tahoma"/>
        </w:rPr>
      </w:pPr>
    </w:p>
    <w:p w14:paraId="280099E5" w14:textId="77777777" w:rsidR="00F30075" w:rsidRPr="005D7578" w:rsidRDefault="00F30075" w:rsidP="00346F4B">
      <w:pPr>
        <w:numPr>
          <w:ilvl w:val="0"/>
          <w:numId w:val="47"/>
        </w:numPr>
        <w:spacing w:after="60" w:line="276" w:lineRule="auto"/>
        <w:ind w:left="1440" w:hanging="274"/>
        <w:rPr>
          <w:rFonts w:eastAsia="PMingLiU" w:cs="Tahoma"/>
          <w:lang w:eastAsia="zh-TW"/>
        </w:rPr>
      </w:pPr>
      <w:r w:rsidRPr="005D7578">
        <w:rPr>
          <w:rFonts w:eastAsia="PMingLiU" w:cs="Tahoma"/>
          <w:szCs w:val="18"/>
          <w:lang w:eastAsia="zh-TW"/>
        </w:rPr>
        <w:t>針對其</w:t>
      </w:r>
      <w:r w:rsidRPr="005D7578">
        <w:rPr>
          <w:rFonts w:eastAsia="PMingLiU" w:cs="Tahoma"/>
          <w:szCs w:val="18"/>
          <w:lang w:eastAsia="zh-TW"/>
        </w:rPr>
        <w:t xml:space="preserve"> Windows </w:t>
      </w:r>
      <w:r w:rsidRPr="005D7578">
        <w:rPr>
          <w:rFonts w:eastAsia="PMingLiU" w:cs="Tahoma"/>
          <w:szCs w:val="18"/>
          <w:lang w:eastAsia="zh-TW"/>
        </w:rPr>
        <w:t>桌面作業系統使用權具備有效的軟體保證</w:t>
      </w:r>
    </w:p>
    <w:p w14:paraId="3A1CA668" w14:textId="77777777" w:rsidR="00F30075" w:rsidRPr="005D7578" w:rsidRDefault="00F30075" w:rsidP="00346F4B">
      <w:pPr>
        <w:numPr>
          <w:ilvl w:val="0"/>
          <w:numId w:val="47"/>
        </w:numPr>
        <w:spacing w:after="60" w:line="276" w:lineRule="auto"/>
        <w:ind w:left="1440" w:hanging="274"/>
        <w:rPr>
          <w:rFonts w:eastAsia="PMingLiU" w:cs="Tahoma"/>
        </w:rPr>
      </w:pPr>
      <w:r w:rsidRPr="005D7578">
        <w:rPr>
          <w:rFonts w:eastAsia="PMingLiU" w:cs="Tahoma"/>
          <w:szCs w:val="18"/>
        </w:rPr>
        <w:t xml:space="preserve">Windows </w:t>
      </w:r>
      <w:r w:rsidRPr="005D7578">
        <w:rPr>
          <w:rFonts w:eastAsia="PMingLiU" w:cs="Tahoma"/>
          <w:szCs w:val="18"/>
        </w:rPr>
        <w:t>虛擬桌面存取的有效訂閱，或</w:t>
      </w:r>
    </w:p>
    <w:p w14:paraId="7828B0CE" w14:textId="77777777" w:rsidR="00F30075" w:rsidRPr="005D7578" w:rsidRDefault="00F30075" w:rsidP="00346F4B">
      <w:pPr>
        <w:numPr>
          <w:ilvl w:val="0"/>
          <w:numId w:val="47"/>
        </w:numPr>
        <w:spacing w:after="60" w:line="276" w:lineRule="auto"/>
        <w:ind w:left="1440" w:hanging="274"/>
        <w:rPr>
          <w:rFonts w:eastAsia="PMingLiU" w:cs="Tahoma"/>
        </w:rPr>
      </w:pPr>
      <w:r w:rsidRPr="005D7578">
        <w:rPr>
          <w:rFonts w:eastAsia="PMingLiU" w:cs="Tahoma"/>
          <w:szCs w:val="18"/>
        </w:rPr>
        <w:t>Windows Intune (</w:t>
      </w:r>
      <w:r w:rsidRPr="005D7578">
        <w:rPr>
          <w:rFonts w:eastAsia="PMingLiU" w:cs="Tahoma"/>
          <w:szCs w:val="18"/>
        </w:rPr>
        <w:t>每一裝置</w:t>
      </w:r>
      <w:r w:rsidRPr="005D7578">
        <w:rPr>
          <w:rFonts w:eastAsia="PMingLiU" w:cs="Tahoma"/>
          <w:szCs w:val="18"/>
        </w:rPr>
        <w:t xml:space="preserve">) </w:t>
      </w:r>
      <w:r w:rsidRPr="005D7578">
        <w:rPr>
          <w:rFonts w:eastAsia="PMingLiU" w:cs="Tahoma"/>
          <w:szCs w:val="18"/>
        </w:rPr>
        <w:t>的有效訂閱，或</w:t>
      </w:r>
    </w:p>
    <w:p w14:paraId="4C13C48C" w14:textId="77777777" w:rsidR="00421D4A" w:rsidRPr="005D7578" w:rsidRDefault="00421D4A" w:rsidP="00346F4B">
      <w:pPr>
        <w:numPr>
          <w:ilvl w:val="0"/>
          <w:numId w:val="47"/>
        </w:numPr>
        <w:spacing w:after="200" w:line="276" w:lineRule="auto"/>
        <w:ind w:left="1440" w:hanging="270"/>
        <w:rPr>
          <w:rFonts w:eastAsia="PMingLiU" w:cs="Tahoma"/>
          <w:lang w:eastAsia="zh-TW"/>
        </w:rPr>
      </w:pPr>
      <w:r w:rsidRPr="005D7578">
        <w:rPr>
          <w:rFonts w:eastAsia="PMingLiU" w:cs="Tahoma"/>
          <w:color w:val="000000"/>
          <w:szCs w:val="18"/>
          <w:lang w:eastAsia="zh-TW"/>
        </w:rPr>
        <w:t xml:space="preserve">Windows </w:t>
      </w:r>
      <w:r w:rsidRPr="005D7578">
        <w:rPr>
          <w:rFonts w:eastAsia="PMingLiU" w:cs="Tahoma"/>
          <w:color w:val="000000"/>
          <w:szCs w:val="18"/>
          <w:lang w:eastAsia="zh-TW"/>
        </w:rPr>
        <w:t>附贈訂閱使用權</w:t>
      </w:r>
      <w:r w:rsidRPr="005D7578">
        <w:rPr>
          <w:rFonts w:eastAsia="PMingLiU" w:cs="Tahoma"/>
          <w:szCs w:val="18"/>
          <w:lang w:eastAsia="zh-TW"/>
        </w:rPr>
        <w:t>的有效訂閱</w:t>
      </w:r>
    </w:p>
    <w:p w14:paraId="2D68167D" w14:textId="77777777" w:rsidR="00023FE7" w:rsidRPr="005D7578" w:rsidRDefault="00023FE7">
      <w:pPr>
        <w:rPr>
          <w:rFonts w:eastAsia="PMingLiU" w:cs="Tahoma"/>
          <w:lang w:eastAsia="zh-TW"/>
        </w:rPr>
      </w:pPr>
    </w:p>
    <w:p w14:paraId="0D3374E8" w14:textId="77777777" w:rsidR="00023FE7" w:rsidRPr="005D7578" w:rsidRDefault="00023FE7">
      <w:pPr>
        <w:rPr>
          <w:rFonts w:eastAsia="PMingLiU" w:cs="Tahoma"/>
        </w:rPr>
      </w:pPr>
      <w:r w:rsidRPr="005D7578">
        <w:rPr>
          <w:rFonts w:eastAsia="PMingLiU" w:cs="Tahoma"/>
          <w:color w:val="000000"/>
          <w:szCs w:val="18"/>
          <w:lang w:eastAsia="zh-TW"/>
        </w:rPr>
        <w:t>若要取得有關此產品之詳細資訊，請參閱本文件的系統組合小節中之「產品注意事項」。</w:t>
      </w:r>
      <w:r w:rsidRPr="005D7578">
        <w:rPr>
          <w:rFonts w:eastAsia="PMingLiU" w:cs="Tahoma"/>
          <w:color w:val="000000"/>
          <w:szCs w:val="18"/>
        </w:rPr>
        <w:t xml:space="preserve">MDOP </w:t>
      </w:r>
      <w:r w:rsidRPr="005D7578">
        <w:rPr>
          <w:rFonts w:eastAsia="PMingLiU" w:cs="Tahoma"/>
          <w:color w:val="000000"/>
          <w:szCs w:val="18"/>
        </w:rPr>
        <w:t>不適用</w:t>
      </w:r>
      <w:r w:rsidRPr="005D7578">
        <w:rPr>
          <w:rFonts w:eastAsia="PMingLiU" w:cs="Tahoma"/>
          <w:color w:val="000000"/>
          <w:szCs w:val="18"/>
        </w:rPr>
        <w:t xml:space="preserve"> Windows Embedded OS </w:t>
      </w:r>
      <w:r w:rsidRPr="005D7578">
        <w:rPr>
          <w:rFonts w:eastAsia="PMingLiU" w:cs="Tahoma"/>
          <w:color w:val="000000"/>
          <w:szCs w:val="18"/>
        </w:rPr>
        <w:t>使用權。</w:t>
      </w:r>
    </w:p>
    <w:p w14:paraId="0A18A44D" w14:textId="77777777" w:rsidR="00023FE7" w:rsidRPr="00092E5B" w:rsidRDefault="00023FE7">
      <w:pPr>
        <w:rPr>
          <w:rFonts w:eastAsia="PMingLiU" w:cs="Tahoma"/>
          <w:szCs w:val="18"/>
        </w:rPr>
      </w:pPr>
    </w:p>
    <w:p w14:paraId="6E63E467" w14:textId="77777777" w:rsidR="00092E5B" w:rsidRPr="00092E5B" w:rsidRDefault="00092E5B">
      <w:pPr>
        <w:rPr>
          <w:rFonts w:eastAsia="PMingLiU" w:cs="Tahoma"/>
          <w:szCs w:val="18"/>
        </w:rPr>
      </w:pPr>
    </w:p>
    <w:p w14:paraId="093E39BC" w14:textId="77777777" w:rsidR="00092E5B" w:rsidRPr="00092E5B" w:rsidRDefault="00092E5B">
      <w:pPr>
        <w:rPr>
          <w:rFonts w:eastAsia="PMingLiU" w:cs="Tahoma"/>
          <w:szCs w:val="18"/>
        </w:rPr>
      </w:pPr>
    </w:p>
    <w:p w14:paraId="33398D95" w14:textId="77777777" w:rsidR="00092E5B" w:rsidRDefault="00092E5B">
      <w:pPr>
        <w:rPr>
          <w:rFonts w:eastAsia="PMingLiU" w:cs="Tahoma"/>
          <w:szCs w:val="18"/>
        </w:rPr>
      </w:pPr>
    </w:p>
    <w:p w14:paraId="41F94E04" w14:textId="77777777" w:rsidR="00092E5B" w:rsidRPr="00092E5B" w:rsidRDefault="00092E5B">
      <w:pPr>
        <w:rPr>
          <w:rFonts w:eastAsia="PMingLiU" w:cs="Tahoma"/>
          <w:szCs w:val="18"/>
        </w:rPr>
      </w:pPr>
    </w:p>
    <w:p w14:paraId="1432D4D6" w14:textId="77777777" w:rsidR="002D7B73" w:rsidRPr="005D7578" w:rsidRDefault="008C0608" w:rsidP="00AF1D88">
      <w:pPr>
        <w:keepNext/>
        <w:rPr>
          <w:rFonts w:eastAsia="PMingLiU" w:cs="Tahoma"/>
        </w:rPr>
      </w:pPr>
      <w:r w:rsidRPr="005D7578">
        <w:rPr>
          <w:rFonts w:eastAsia="PMingLiU" w:cs="Tahoma"/>
          <w:b/>
          <w:color w:val="000000"/>
          <w:sz w:val="24"/>
          <w:szCs w:val="18"/>
        </w:rPr>
        <w:lastRenderedPageBreak/>
        <w:t xml:space="preserve">Windows </w:t>
      </w:r>
      <w:r w:rsidRPr="005D7578">
        <w:rPr>
          <w:rFonts w:eastAsia="PMingLiU" w:cs="Tahoma"/>
          <w:b/>
          <w:color w:val="000000"/>
          <w:sz w:val="24"/>
          <w:szCs w:val="18"/>
        </w:rPr>
        <w:t>授權桌面的虛擬化權利</w:t>
      </w:r>
    </w:p>
    <w:p w14:paraId="7D1BC000" w14:textId="77777777" w:rsidR="0043735F" w:rsidRPr="005D7578" w:rsidRDefault="0043735F" w:rsidP="008C0608">
      <w:pPr>
        <w:rPr>
          <w:rFonts w:eastAsia="PMingLiU" w:cs="Tahoma"/>
        </w:rPr>
      </w:pPr>
    </w:p>
    <w:p w14:paraId="2CA1AAED" w14:textId="77777777" w:rsidR="008C0608" w:rsidRPr="005D7578" w:rsidRDefault="008C0608" w:rsidP="008C0608">
      <w:pPr>
        <w:rPr>
          <w:rFonts w:eastAsia="PMingLiU" w:cs="Tahoma"/>
        </w:rPr>
      </w:pPr>
      <w:r w:rsidRPr="005D7578">
        <w:rPr>
          <w:rFonts w:eastAsia="PMingLiU" w:cs="Tahoma"/>
          <w:color w:val="000000"/>
          <w:szCs w:val="18"/>
        </w:rPr>
        <w:t>大量授權客戶針對他們如何在其組織內建置</w:t>
      </w:r>
      <w:r w:rsidRPr="005D7578">
        <w:rPr>
          <w:rFonts w:eastAsia="PMingLiU" w:cs="Tahoma"/>
          <w:color w:val="000000"/>
          <w:szCs w:val="18"/>
        </w:rPr>
        <w:t xml:space="preserve"> Windows 8.1 </w:t>
      </w:r>
      <w:r w:rsidRPr="005D7578">
        <w:rPr>
          <w:rFonts w:eastAsia="PMingLiU" w:cs="Tahoma"/>
          <w:color w:val="000000"/>
          <w:szCs w:val="18"/>
        </w:rPr>
        <w:t>擁有一些彈性。</w:t>
      </w:r>
    </w:p>
    <w:p w14:paraId="5127015D" w14:textId="77777777" w:rsidR="008C0608" w:rsidRPr="005D7578" w:rsidRDefault="008C0608" w:rsidP="008C0608">
      <w:pPr>
        <w:jc w:val="both"/>
        <w:rPr>
          <w:rFonts w:eastAsia="PMingLiU" w:cs="Tahoma"/>
        </w:rPr>
      </w:pPr>
      <w:r w:rsidRPr="005D7578">
        <w:rPr>
          <w:rFonts w:eastAsia="PMingLiU" w:cs="Tahoma"/>
          <w:szCs w:val="18"/>
        </w:rPr>
        <w:t>具備下列條件的客戶得延用虛擬化使用權利：</w:t>
      </w:r>
    </w:p>
    <w:p w14:paraId="606C409F" w14:textId="77777777" w:rsidR="00BF1889" w:rsidRPr="005D7578" w:rsidRDefault="00BF1889" w:rsidP="008C0608">
      <w:pPr>
        <w:jc w:val="both"/>
        <w:rPr>
          <w:rFonts w:eastAsia="PMingLiU" w:cs="Tahoma"/>
        </w:rPr>
      </w:pPr>
    </w:p>
    <w:p w14:paraId="33F80CEC" w14:textId="77777777" w:rsidR="00F30075" w:rsidRPr="005D7578" w:rsidRDefault="00F30075" w:rsidP="00346F4B">
      <w:pPr>
        <w:numPr>
          <w:ilvl w:val="0"/>
          <w:numId w:val="39"/>
        </w:numPr>
        <w:spacing w:after="60" w:line="276" w:lineRule="auto"/>
        <w:ind w:left="1440"/>
        <w:rPr>
          <w:rFonts w:eastAsia="PMingLiU" w:cs="Tahoma"/>
          <w:lang w:eastAsia="zh-TW"/>
        </w:rPr>
      </w:pPr>
      <w:r w:rsidRPr="005D7578">
        <w:rPr>
          <w:rFonts w:eastAsia="PMingLiU" w:cs="Tahoma"/>
          <w:szCs w:val="18"/>
          <w:lang w:eastAsia="zh-TW"/>
        </w:rPr>
        <w:t>針對其</w:t>
      </w:r>
      <w:r w:rsidRPr="005D7578">
        <w:rPr>
          <w:rFonts w:eastAsia="PMingLiU" w:cs="Tahoma"/>
          <w:szCs w:val="18"/>
          <w:lang w:eastAsia="zh-TW"/>
        </w:rPr>
        <w:t xml:space="preserve"> Windows </w:t>
      </w:r>
      <w:r w:rsidRPr="005D7578">
        <w:rPr>
          <w:rFonts w:eastAsia="PMingLiU" w:cs="Tahoma"/>
          <w:szCs w:val="18"/>
          <w:lang w:eastAsia="zh-TW"/>
        </w:rPr>
        <w:t>桌面作業系統使用權具備有效的軟體保證</w:t>
      </w:r>
    </w:p>
    <w:p w14:paraId="4E14888F" w14:textId="77777777" w:rsidR="00F30075" w:rsidRPr="005D7578" w:rsidRDefault="00F30075" w:rsidP="008C0608">
      <w:pPr>
        <w:rPr>
          <w:rFonts w:eastAsia="PMingLiU" w:cs="Tahoma"/>
          <w:lang w:eastAsia="zh-TW"/>
        </w:rPr>
      </w:pPr>
    </w:p>
    <w:p w14:paraId="04C7B317" w14:textId="77777777" w:rsidR="002D7B73" w:rsidRPr="005D7578" w:rsidRDefault="002D7B73" w:rsidP="008C0608">
      <w:pPr>
        <w:rPr>
          <w:rFonts w:eastAsia="PMingLiU" w:cs="Tahoma"/>
          <w:lang w:eastAsia="zh-TW"/>
        </w:rPr>
      </w:pPr>
      <w:r w:rsidRPr="005D7578">
        <w:rPr>
          <w:rFonts w:eastAsia="PMingLiU" w:cs="Tahoma"/>
          <w:color w:val="000000"/>
          <w:szCs w:val="18"/>
          <w:lang w:eastAsia="zh-TW"/>
        </w:rPr>
        <w:t>此使用權最多可以在四部本機虛擬機器上執行軟體。雖然客戶對</w:t>
      </w:r>
      <w:r w:rsidRPr="005D7578">
        <w:rPr>
          <w:rFonts w:eastAsia="PMingLiU" w:cs="Tahoma"/>
          <w:color w:val="000000"/>
          <w:szCs w:val="18"/>
          <w:lang w:eastAsia="zh-TW"/>
        </w:rPr>
        <w:t xml:space="preserve"> Windows 8.1 Enterprise </w:t>
      </w:r>
      <w:r w:rsidRPr="005D7578">
        <w:rPr>
          <w:rFonts w:eastAsia="PMingLiU" w:cs="Tahoma"/>
          <w:color w:val="000000"/>
          <w:szCs w:val="18"/>
          <w:lang w:eastAsia="zh-TW"/>
        </w:rPr>
        <w:t>的使用權可能永久有效，但虛擬化使用權利則不是如此。如需進一步之使用權詳細資訊，請參閱「產品使用權」文件。</w:t>
      </w:r>
    </w:p>
    <w:p w14:paraId="7C2E245C" w14:textId="77777777" w:rsidR="00C831EC" w:rsidRPr="005D7578" w:rsidRDefault="00C831EC" w:rsidP="002D7B73">
      <w:pPr>
        <w:pStyle w:val="Heading3"/>
        <w:rPr>
          <w:rFonts w:ascii="Tahoma" w:eastAsia="PMingLiU" w:hAnsi="Tahoma" w:cs="Tahoma"/>
          <w:lang w:eastAsia="zh-TW"/>
        </w:rPr>
      </w:pPr>
      <w:bookmarkStart w:id="902" w:name="_Toc257907651"/>
      <w:bookmarkStart w:id="903" w:name="_Toc233026785"/>
    </w:p>
    <w:p w14:paraId="1135E7AB" w14:textId="77777777" w:rsidR="002D7B73" w:rsidRPr="005D7578" w:rsidRDefault="002D7B73" w:rsidP="002D7B73">
      <w:pPr>
        <w:pStyle w:val="Heading3"/>
        <w:rPr>
          <w:rFonts w:ascii="Tahoma" w:eastAsia="PMingLiU" w:hAnsi="Tahoma" w:cs="Tahoma"/>
          <w:lang w:eastAsia="zh-TW"/>
        </w:rPr>
      </w:pPr>
      <w:bookmarkStart w:id="904" w:name="_Toc336338245"/>
      <w:bookmarkStart w:id="905" w:name="_Toc379636732"/>
      <w:r w:rsidRPr="005D7578">
        <w:rPr>
          <w:rFonts w:ascii="Tahoma" w:eastAsia="PMingLiU" w:hAnsi="Tahoma" w:cs="Tahoma"/>
          <w:color w:val="000000"/>
          <w:sz w:val="24"/>
          <w:lang w:eastAsia="zh-TW"/>
        </w:rPr>
        <w:t xml:space="preserve">Windows </w:t>
      </w:r>
      <w:r w:rsidRPr="005D7578">
        <w:rPr>
          <w:rFonts w:ascii="Tahoma" w:eastAsia="PMingLiU" w:hAnsi="Tahoma" w:cs="Tahoma"/>
          <w:color w:val="000000"/>
          <w:sz w:val="24"/>
          <w:lang w:eastAsia="zh-TW"/>
        </w:rPr>
        <w:t>虛擬桌面存取</w:t>
      </w:r>
      <w:r w:rsidRPr="005D7578">
        <w:rPr>
          <w:rFonts w:ascii="Tahoma" w:eastAsia="PMingLiU" w:hAnsi="Tahoma" w:cs="Tahoma"/>
          <w:color w:val="000000"/>
          <w:sz w:val="24"/>
          <w:lang w:eastAsia="zh-TW"/>
        </w:rPr>
        <w:t xml:space="preserve"> (VDA) </w:t>
      </w:r>
      <w:bookmarkEnd w:id="902"/>
      <w:r w:rsidRPr="005D7578">
        <w:rPr>
          <w:rFonts w:ascii="Tahoma" w:eastAsia="PMingLiU" w:hAnsi="Tahoma" w:cs="Tahoma"/>
          <w:color w:val="000000"/>
          <w:sz w:val="24"/>
          <w:lang w:eastAsia="zh-TW"/>
        </w:rPr>
        <w:t>權利</w:t>
      </w:r>
      <w:bookmarkEnd w:id="904"/>
      <w:bookmarkEnd w:id="905"/>
    </w:p>
    <w:p w14:paraId="5C05438A" w14:textId="77777777" w:rsidR="002D7B73" w:rsidRPr="005D7578" w:rsidRDefault="002D7B73" w:rsidP="002D7B73">
      <w:pPr>
        <w:rPr>
          <w:rFonts w:eastAsia="PMingLiU" w:cs="Tahoma"/>
          <w:sz w:val="20"/>
          <w:szCs w:val="20"/>
          <w:lang w:eastAsia="zh-TW"/>
        </w:rPr>
      </w:pPr>
    </w:p>
    <w:p w14:paraId="50FCFCB8" w14:textId="77777777" w:rsidR="00EC5C9D" w:rsidRPr="005D7578" w:rsidRDefault="00EC5C9D" w:rsidP="00EC5C9D">
      <w:pPr>
        <w:rPr>
          <w:rFonts w:eastAsia="PMingLiU" w:cs="Tahoma"/>
          <w:lang w:eastAsia="zh-TW"/>
        </w:rPr>
      </w:pPr>
      <w:r w:rsidRPr="005D7578">
        <w:rPr>
          <w:rFonts w:eastAsia="PMingLiU" w:cs="Tahoma"/>
          <w:color w:val="000000"/>
          <w:szCs w:val="18"/>
          <w:lang w:eastAsia="zh-TW"/>
        </w:rPr>
        <w:t>具備</w:t>
      </w:r>
      <w:r w:rsidRPr="005D7578">
        <w:rPr>
          <w:rFonts w:eastAsia="PMingLiU" w:cs="Tahoma"/>
          <w:color w:val="000000"/>
          <w:szCs w:val="18"/>
          <w:lang w:eastAsia="zh-TW"/>
        </w:rPr>
        <w:t xml:space="preserve"> Windows </w:t>
      </w:r>
      <w:r w:rsidRPr="005D7578">
        <w:rPr>
          <w:rFonts w:eastAsia="PMingLiU" w:cs="Tahoma"/>
          <w:color w:val="000000"/>
          <w:szCs w:val="18"/>
          <w:lang w:eastAsia="zh-TW"/>
        </w:rPr>
        <w:t>桌面作業系統之軟體保證的客戶，均可取得</w:t>
      </w:r>
      <w:r w:rsidRPr="005D7578">
        <w:rPr>
          <w:rFonts w:eastAsia="PMingLiU" w:cs="Tahoma"/>
          <w:color w:val="000000"/>
          <w:szCs w:val="18"/>
          <w:lang w:eastAsia="zh-TW"/>
        </w:rPr>
        <w:t xml:space="preserve"> Windows VDA </w:t>
      </w:r>
      <w:r w:rsidRPr="005D7578">
        <w:rPr>
          <w:rFonts w:eastAsia="PMingLiU" w:cs="Tahoma"/>
          <w:color w:val="000000"/>
          <w:szCs w:val="18"/>
          <w:lang w:eastAsia="zh-TW"/>
        </w:rPr>
        <w:t>權利。對於未涵蓋於</w:t>
      </w:r>
      <w:r w:rsidRPr="005D7578">
        <w:rPr>
          <w:rFonts w:eastAsia="PMingLiU" w:cs="Tahoma"/>
          <w:color w:val="000000"/>
          <w:szCs w:val="18"/>
          <w:lang w:eastAsia="zh-TW"/>
        </w:rPr>
        <w:t xml:space="preserve"> Windows </w:t>
      </w:r>
      <w:r w:rsidRPr="005D7578">
        <w:rPr>
          <w:rFonts w:eastAsia="PMingLiU" w:cs="Tahoma"/>
          <w:color w:val="000000"/>
          <w:szCs w:val="18"/>
          <w:lang w:eastAsia="zh-TW"/>
        </w:rPr>
        <w:t>軟體保證內之裝置，也可經由個別的訂閱使用權取得。</w:t>
      </w:r>
      <w:r w:rsidRPr="005D7578">
        <w:rPr>
          <w:rFonts w:eastAsia="PMingLiU" w:cs="Tahoma"/>
          <w:color w:val="000000"/>
          <w:szCs w:val="18"/>
          <w:lang w:eastAsia="zh-TW"/>
        </w:rPr>
        <w:t xml:space="preserve">VDA </w:t>
      </w:r>
      <w:r w:rsidRPr="005D7578">
        <w:rPr>
          <w:rFonts w:eastAsia="PMingLiU" w:cs="Tahoma"/>
          <w:color w:val="000000"/>
          <w:szCs w:val="18"/>
          <w:lang w:eastAsia="zh-TW"/>
        </w:rPr>
        <w:t>訂閱使用權提供給客戶其訂閱期間可取得之最新版</w:t>
      </w:r>
      <w:r w:rsidRPr="005D7578">
        <w:rPr>
          <w:rFonts w:eastAsia="PMingLiU" w:cs="Tahoma"/>
          <w:color w:val="000000"/>
          <w:szCs w:val="18"/>
          <w:lang w:eastAsia="zh-TW"/>
        </w:rPr>
        <w:t xml:space="preserve"> Windows </w:t>
      </w:r>
      <w:r w:rsidRPr="005D7578">
        <w:rPr>
          <w:rFonts w:eastAsia="PMingLiU" w:cs="Tahoma"/>
          <w:color w:val="000000"/>
          <w:szCs w:val="18"/>
          <w:lang w:eastAsia="zh-TW"/>
        </w:rPr>
        <w:t>桌面作業系統的執行權利。</w:t>
      </w:r>
    </w:p>
    <w:p w14:paraId="1477F4CA" w14:textId="77777777" w:rsidR="00EC5C9D" w:rsidRPr="005D7578" w:rsidRDefault="00EC5C9D" w:rsidP="00EC5C9D">
      <w:pPr>
        <w:rPr>
          <w:rFonts w:eastAsia="PMingLiU" w:cs="Tahoma"/>
          <w:lang w:eastAsia="zh-TW"/>
        </w:rPr>
      </w:pPr>
    </w:p>
    <w:p w14:paraId="58F6A9F8" w14:textId="77777777" w:rsidR="00EC5C9D" w:rsidRPr="005D7578" w:rsidRDefault="00EC5C9D" w:rsidP="00EC5C9D">
      <w:pPr>
        <w:rPr>
          <w:rFonts w:eastAsia="PMingLiU" w:cs="Tahoma"/>
          <w:lang w:eastAsia="zh-TW"/>
        </w:rPr>
      </w:pPr>
      <w:r w:rsidRPr="005D7578">
        <w:rPr>
          <w:rFonts w:eastAsia="PMingLiU" w:cs="Tahoma"/>
          <w:color w:val="000000"/>
          <w:szCs w:val="18"/>
          <w:lang w:eastAsia="zh-TW"/>
        </w:rPr>
        <w:t>如需</w:t>
      </w:r>
      <w:r w:rsidRPr="005D7578">
        <w:rPr>
          <w:rFonts w:eastAsia="PMingLiU" w:cs="Tahoma"/>
          <w:color w:val="000000"/>
          <w:szCs w:val="18"/>
          <w:lang w:eastAsia="zh-TW"/>
        </w:rPr>
        <w:t xml:space="preserve"> VDA </w:t>
      </w:r>
      <w:r w:rsidRPr="005D7578">
        <w:rPr>
          <w:rFonts w:eastAsia="PMingLiU" w:cs="Tahoma"/>
          <w:color w:val="000000"/>
          <w:szCs w:val="18"/>
          <w:lang w:eastAsia="zh-TW"/>
        </w:rPr>
        <w:t>之詳細資訊，請參閱「產品使用權」文件。</w:t>
      </w:r>
    </w:p>
    <w:bookmarkEnd w:id="903"/>
    <w:p w14:paraId="09E37EF7" w14:textId="77777777" w:rsidR="00023FE7" w:rsidRPr="005D7578" w:rsidRDefault="00023FE7">
      <w:pPr>
        <w:rPr>
          <w:rFonts w:eastAsia="PMingLiU" w:cs="Tahoma"/>
          <w:lang w:eastAsia="zh-TW"/>
        </w:rPr>
      </w:pPr>
    </w:p>
    <w:p w14:paraId="778A8479" w14:textId="77777777" w:rsidR="00023FE7" w:rsidRPr="005D7578" w:rsidRDefault="00023FE7">
      <w:pPr>
        <w:rPr>
          <w:rFonts w:eastAsia="PMingLiU" w:cs="Tahoma"/>
          <w:lang w:eastAsia="zh-TW"/>
        </w:rPr>
      </w:pPr>
      <w:bookmarkStart w:id="906" w:name="_Toc336338246"/>
      <w:bookmarkStart w:id="907" w:name="_Toc379636733"/>
      <w:r w:rsidRPr="005D7578">
        <w:rPr>
          <w:rStyle w:val="Heading3Char"/>
          <w:rFonts w:ascii="Tahoma" w:eastAsia="PMingLiU" w:hAnsi="Tahoma" w:cs="Tahoma"/>
          <w:sz w:val="24"/>
          <w:lang w:eastAsia="zh-TW"/>
        </w:rPr>
        <w:t>升級使用權可用性</w:t>
      </w:r>
      <w:bookmarkEnd w:id="906"/>
      <w:bookmarkEnd w:id="907"/>
      <w:r w:rsidRPr="005D7578">
        <w:rPr>
          <w:rFonts w:eastAsia="PMingLiU" w:cs="Tahoma"/>
          <w:b/>
          <w:sz w:val="24"/>
          <w:szCs w:val="20"/>
          <w:lang w:eastAsia="zh-TW"/>
        </w:rPr>
        <w:t>*</w:t>
      </w:r>
    </w:p>
    <w:p w14:paraId="1808FF62" w14:textId="77777777" w:rsidR="00023FE7" w:rsidRPr="005D7578" w:rsidRDefault="00023FE7">
      <w:pPr>
        <w:rPr>
          <w:rFonts w:eastAsia="PMingLiU" w:cs="Tahoma"/>
          <w:lang w:eastAsia="zh-TW"/>
        </w:rPr>
      </w:pPr>
    </w:p>
    <w:p w14:paraId="2C3A1BF5" w14:textId="77777777" w:rsidR="00023FE7" w:rsidRPr="005D7578" w:rsidRDefault="00AD6AD6">
      <w:pPr>
        <w:rPr>
          <w:rFonts w:eastAsia="PMingLiU" w:cs="Tahoma"/>
        </w:rPr>
      </w:pPr>
      <w:r w:rsidRPr="005D7578">
        <w:rPr>
          <w:rFonts w:eastAsia="PMingLiU" w:cs="Tahoma"/>
          <w:szCs w:val="18"/>
          <w:lang w:eastAsia="zh-TW"/>
        </w:rPr>
        <w:t>客戶得將部分產品自較低等級版本移轉至較高等級版本，其可透過升級使用權進行此動作。為了</w:t>
      </w:r>
      <w:r w:rsidRPr="005D7578">
        <w:rPr>
          <w:rFonts w:eastAsia="PMingLiU" w:cs="Tahoma"/>
          <w:color w:val="000000"/>
          <w:szCs w:val="18"/>
          <w:lang w:eastAsia="zh-TW"/>
        </w:rPr>
        <w:t>取得升級使用權，針對合格產品，客戶必須擁有具備有效軟體保證之使用權。必須取得升級使用權，且僅有依相同之大量授權合約及</w:t>
      </w:r>
      <w:r w:rsidRPr="005D7578">
        <w:rPr>
          <w:rFonts w:eastAsia="PMingLiU" w:cs="Tahoma"/>
          <w:color w:val="000000"/>
          <w:szCs w:val="18"/>
          <w:lang w:eastAsia="zh-TW"/>
        </w:rPr>
        <w:t xml:space="preserve"> Enrollment (</w:t>
      </w:r>
      <w:r w:rsidRPr="005D7578">
        <w:rPr>
          <w:rFonts w:eastAsia="PMingLiU" w:cs="Tahoma"/>
          <w:color w:val="000000"/>
          <w:szCs w:val="18"/>
          <w:lang w:eastAsia="zh-TW"/>
        </w:rPr>
        <w:t>若有的話</w:t>
      </w:r>
      <w:r w:rsidRPr="005D7578">
        <w:rPr>
          <w:rFonts w:eastAsia="PMingLiU" w:cs="Tahoma"/>
          <w:color w:val="000000"/>
          <w:szCs w:val="18"/>
          <w:lang w:eastAsia="zh-TW"/>
        </w:rPr>
        <w:t xml:space="preserve">) </w:t>
      </w:r>
      <w:r w:rsidRPr="005D7578">
        <w:rPr>
          <w:rFonts w:eastAsia="PMingLiU" w:cs="Tahoma"/>
          <w:color w:val="000000"/>
          <w:szCs w:val="18"/>
          <w:lang w:eastAsia="zh-TW"/>
        </w:rPr>
        <w:t>取得之使用權始有效，亦即依據原始取得之合格</w:t>
      </w:r>
      <w:r w:rsidRPr="005D7578">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5D7578">
        <w:rPr>
          <w:rFonts w:eastAsia="PMingLiU" w:cs="Tahoma"/>
          <w:szCs w:val="18"/>
        </w:rPr>
        <w:t>如需詳細資訊，請參閱下列位置之＜企業版升級使用權大量授權摘要＞</w:t>
      </w:r>
      <w:r w:rsidRPr="005D7578">
        <w:rPr>
          <w:rFonts w:eastAsia="PMingLiU" w:cs="Tahoma"/>
          <w:szCs w:val="18"/>
        </w:rPr>
        <w:t>(Enterprise Edition Step-up License Volume Licensing Brief)</w:t>
      </w:r>
      <w:r w:rsidRPr="005D7578">
        <w:rPr>
          <w:rFonts w:eastAsia="PMingLiU" w:cs="Tahoma"/>
          <w:szCs w:val="18"/>
        </w:rPr>
        <w:t>：</w:t>
      </w:r>
      <w:r w:rsidRPr="005D7578">
        <w:rPr>
          <w:rFonts w:eastAsia="PMingLiU" w:cs="Tahoma"/>
          <w:szCs w:val="18"/>
        </w:rPr>
        <w:t>http://</w:t>
      </w:r>
      <w:hyperlink r:id="rId31" w:history="1">
        <w:r w:rsidRPr="005D7578">
          <w:rPr>
            <w:rStyle w:val="Hyperlink"/>
            <w:rFonts w:eastAsia="PMingLiU" w:cs="Tahoma"/>
            <w:szCs w:val="18"/>
          </w:rPr>
          <w:t>www.microsoft.com/licensing</w:t>
        </w:r>
      </w:hyperlink>
      <w:r w:rsidRPr="005D7578">
        <w:rPr>
          <w:rFonts w:eastAsia="PMingLiU" w:cs="Tahoma"/>
          <w:szCs w:val="18"/>
        </w:rPr>
        <w:t xml:space="preserve"> </w:t>
      </w:r>
    </w:p>
    <w:p w14:paraId="4C4F592D" w14:textId="77777777" w:rsidR="00023FE7" w:rsidRPr="005D7578"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D7578" w14:paraId="501AF8C6" w14:textId="77777777" w:rsidTr="001E3F7D">
        <w:trPr>
          <w:tblHeader/>
        </w:trPr>
        <w:tc>
          <w:tcPr>
            <w:tcW w:w="4230" w:type="dxa"/>
            <w:shd w:val="clear" w:color="auto" w:fill="FABF8F"/>
            <w:tcMar>
              <w:top w:w="0" w:type="dxa"/>
              <w:left w:w="108" w:type="dxa"/>
              <w:bottom w:w="0" w:type="dxa"/>
              <w:right w:w="108" w:type="dxa"/>
            </w:tcMar>
            <w:hideMark/>
          </w:tcPr>
          <w:p w14:paraId="1B1CDEA7" w14:textId="77777777" w:rsidR="003573CD" w:rsidRPr="005D7578" w:rsidRDefault="003573CD" w:rsidP="00554A35">
            <w:pPr>
              <w:jc w:val="center"/>
              <w:rPr>
                <w:rFonts w:eastAsia="PMingLiU" w:cs="Tahoma"/>
                <w:b/>
                <w:sz w:val="20"/>
                <w:szCs w:val="20"/>
              </w:rPr>
            </w:pPr>
            <w:r w:rsidRPr="005D7578">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3D967533" w14:textId="77777777" w:rsidR="003573CD" w:rsidRPr="005D7578" w:rsidRDefault="003573CD" w:rsidP="00554A35">
            <w:pPr>
              <w:jc w:val="center"/>
              <w:rPr>
                <w:rFonts w:eastAsia="PMingLiU" w:cs="Tahoma"/>
                <w:b/>
                <w:sz w:val="20"/>
                <w:szCs w:val="20"/>
              </w:rPr>
            </w:pPr>
            <w:r w:rsidRPr="005D7578">
              <w:rPr>
                <w:rFonts w:eastAsia="PMingLiU" w:cs="Tahoma"/>
                <w:b/>
                <w:sz w:val="20"/>
                <w:szCs w:val="20"/>
              </w:rPr>
              <w:t>升級目標</w:t>
            </w:r>
          </w:p>
        </w:tc>
      </w:tr>
      <w:tr w:rsidR="003573CD" w:rsidRPr="005D7578" w14:paraId="3E741698" w14:textId="77777777" w:rsidTr="001E3F7D">
        <w:tc>
          <w:tcPr>
            <w:tcW w:w="4230" w:type="dxa"/>
            <w:tcMar>
              <w:top w:w="0" w:type="dxa"/>
              <w:left w:w="108" w:type="dxa"/>
              <w:bottom w:w="0" w:type="dxa"/>
              <w:right w:w="108" w:type="dxa"/>
            </w:tcMar>
            <w:hideMark/>
          </w:tcPr>
          <w:p w14:paraId="35C69634"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Branch</w:t>
            </w:r>
          </w:p>
        </w:tc>
        <w:tc>
          <w:tcPr>
            <w:tcW w:w="4230" w:type="dxa"/>
            <w:tcMar>
              <w:top w:w="0" w:type="dxa"/>
              <w:left w:w="108" w:type="dxa"/>
              <w:bottom w:w="0" w:type="dxa"/>
              <w:right w:w="108" w:type="dxa"/>
            </w:tcMar>
            <w:hideMark/>
          </w:tcPr>
          <w:p w14:paraId="1E7D0D4D"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Standard</w:t>
            </w:r>
          </w:p>
        </w:tc>
      </w:tr>
      <w:tr w:rsidR="003573CD" w:rsidRPr="005D7578" w14:paraId="32A64AD6" w14:textId="77777777" w:rsidTr="001E3F7D">
        <w:tc>
          <w:tcPr>
            <w:tcW w:w="4230" w:type="dxa"/>
            <w:tcMar>
              <w:top w:w="0" w:type="dxa"/>
              <w:left w:w="108" w:type="dxa"/>
              <w:bottom w:w="0" w:type="dxa"/>
              <w:right w:w="108" w:type="dxa"/>
            </w:tcMar>
            <w:hideMark/>
          </w:tcPr>
          <w:p w14:paraId="069393F9"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Branch</w:t>
            </w:r>
          </w:p>
        </w:tc>
        <w:tc>
          <w:tcPr>
            <w:tcW w:w="4230" w:type="dxa"/>
            <w:tcMar>
              <w:top w:w="0" w:type="dxa"/>
              <w:left w:w="108" w:type="dxa"/>
              <w:bottom w:w="0" w:type="dxa"/>
              <w:right w:w="108" w:type="dxa"/>
            </w:tcMar>
            <w:hideMark/>
          </w:tcPr>
          <w:p w14:paraId="66A06742"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Enterprise</w:t>
            </w:r>
          </w:p>
        </w:tc>
      </w:tr>
      <w:tr w:rsidR="003573CD" w:rsidRPr="005D7578" w14:paraId="6CE88BBC" w14:textId="77777777" w:rsidTr="001E3F7D">
        <w:tc>
          <w:tcPr>
            <w:tcW w:w="4230" w:type="dxa"/>
            <w:tcMar>
              <w:top w:w="0" w:type="dxa"/>
              <w:left w:w="108" w:type="dxa"/>
              <w:bottom w:w="0" w:type="dxa"/>
              <w:right w:w="108" w:type="dxa"/>
            </w:tcMar>
            <w:hideMark/>
          </w:tcPr>
          <w:p w14:paraId="3091B0E3"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Standard</w:t>
            </w:r>
          </w:p>
        </w:tc>
        <w:tc>
          <w:tcPr>
            <w:tcW w:w="4230" w:type="dxa"/>
            <w:tcMar>
              <w:top w:w="0" w:type="dxa"/>
              <w:left w:w="108" w:type="dxa"/>
              <w:bottom w:w="0" w:type="dxa"/>
              <w:right w:w="108" w:type="dxa"/>
            </w:tcMar>
            <w:hideMark/>
          </w:tcPr>
          <w:p w14:paraId="603BB055" w14:textId="77777777" w:rsidR="003573CD" w:rsidRPr="005D7578" w:rsidRDefault="003573CD" w:rsidP="00554A35">
            <w:pPr>
              <w:rPr>
                <w:rFonts w:eastAsia="PMingLiU" w:cs="Tahoma"/>
                <w:szCs w:val="18"/>
              </w:rPr>
            </w:pPr>
            <w:r w:rsidRPr="005D7578">
              <w:rPr>
                <w:rFonts w:eastAsia="PMingLiU" w:cs="Tahoma"/>
                <w:szCs w:val="18"/>
              </w:rPr>
              <w:t>BizTalk</w:t>
            </w:r>
            <w:r w:rsidR="002D27C1" w:rsidRPr="005D7578">
              <w:rPr>
                <w:rFonts w:eastAsia="PMingLiU" w:cs="Tahoma"/>
                <w:szCs w:val="18"/>
                <w:vertAlign w:val="superscript"/>
              </w:rPr>
              <w:t>®</w:t>
            </w:r>
            <w:r w:rsidRPr="005D7578">
              <w:rPr>
                <w:rFonts w:eastAsia="PMingLiU" w:cs="Tahoma"/>
                <w:szCs w:val="18"/>
              </w:rPr>
              <w:t xml:space="preserve"> Server Enterprise</w:t>
            </w:r>
          </w:p>
        </w:tc>
      </w:tr>
      <w:tr w:rsidR="003573CD" w:rsidRPr="005D7578" w14:paraId="269B7AA7" w14:textId="77777777" w:rsidTr="001E3F7D">
        <w:tc>
          <w:tcPr>
            <w:tcW w:w="4230" w:type="dxa"/>
            <w:tcMar>
              <w:top w:w="0" w:type="dxa"/>
              <w:left w:w="108" w:type="dxa"/>
              <w:bottom w:w="0" w:type="dxa"/>
              <w:right w:w="108" w:type="dxa"/>
            </w:tcMar>
            <w:hideMark/>
          </w:tcPr>
          <w:p w14:paraId="3045A9DA" w14:textId="77777777" w:rsidR="003573CD" w:rsidRPr="005D7578" w:rsidRDefault="003573CD" w:rsidP="00554A35">
            <w:pPr>
              <w:rPr>
                <w:rFonts w:eastAsia="PMingLiU" w:cs="Tahoma"/>
                <w:szCs w:val="18"/>
              </w:rPr>
            </w:pPr>
            <w:r w:rsidRPr="005D7578">
              <w:rPr>
                <w:rFonts w:eastAsia="PMingLiU" w:cs="Tahoma"/>
                <w:szCs w:val="18"/>
              </w:rPr>
              <w:t>Commerce Server Standard</w:t>
            </w:r>
          </w:p>
        </w:tc>
        <w:tc>
          <w:tcPr>
            <w:tcW w:w="4230" w:type="dxa"/>
            <w:tcMar>
              <w:top w:w="0" w:type="dxa"/>
              <w:left w:w="108" w:type="dxa"/>
              <w:bottom w:w="0" w:type="dxa"/>
              <w:right w:w="108" w:type="dxa"/>
            </w:tcMar>
            <w:hideMark/>
          </w:tcPr>
          <w:p w14:paraId="7B91E217" w14:textId="77777777" w:rsidR="003573CD" w:rsidRPr="005D7578" w:rsidRDefault="003573CD" w:rsidP="00554A35">
            <w:pPr>
              <w:rPr>
                <w:rFonts w:eastAsia="PMingLiU" w:cs="Tahoma"/>
                <w:szCs w:val="18"/>
              </w:rPr>
            </w:pPr>
            <w:r w:rsidRPr="005D7578">
              <w:rPr>
                <w:rFonts w:eastAsia="PMingLiU" w:cs="Tahoma"/>
                <w:szCs w:val="18"/>
              </w:rPr>
              <w:t>Commerce Server Enterprise</w:t>
            </w:r>
          </w:p>
        </w:tc>
      </w:tr>
      <w:tr w:rsidR="003573CD" w:rsidRPr="005D7578" w14:paraId="16A4D1EF" w14:textId="77777777" w:rsidTr="001E3F7D">
        <w:trPr>
          <w:trHeight w:val="238"/>
        </w:trPr>
        <w:tc>
          <w:tcPr>
            <w:tcW w:w="4230" w:type="dxa"/>
            <w:tcMar>
              <w:top w:w="0" w:type="dxa"/>
              <w:left w:w="108" w:type="dxa"/>
              <w:bottom w:w="0" w:type="dxa"/>
              <w:right w:w="108" w:type="dxa"/>
            </w:tcMar>
            <w:hideMark/>
          </w:tcPr>
          <w:p w14:paraId="35BD1A88" w14:textId="77777777" w:rsidR="003573CD" w:rsidRPr="005D7578" w:rsidRDefault="003573CD" w:rsidP="00554A35">
            <w:pPr>
              <w:rPr>
                <w:rFonts w:eastAsia="PMingLiU" w:cs="Tahoma"/>
                <w:szCs w:val="18"/>
              </w:rPr>
            </w:pPr>
            <w:r w:rsidRPr="005D7578">
              <w:rPr>
                <w:rFonts w:eastAsia="PMingLiU" w:cs="Tahoma"/>
                <w:szCs w:val="18"/>
              </w:rPr>
              <w:t xml:space="preserve">Core CAL </w:t>
            </w:r>
            <w:r w:rsidRPr="005D7578">
              <w:rPr>
                <w:rFonts w:eastAsia="PMingLiU" w:cs="Tahoma"/>
                <w:szCs w:val="18"/>
              </w:rPr>
              <w:t>套件</w:t>
            </w:r>
          </w:p>
        </w:tc>
        <w:tc>
          <w:tcPr>
            <w:tcW w:w="4230" w:type="dxa"/>
            <w:tcMar>
              <w:top w:w="0" w:type="dxa"/>
              <w:left w:w="108" w:type="dxa"/>
              <w:bottom w:w="0" w:type="dxa"/>
              <w:right w:w="108" w:type="dxa"/>
            </w:tcMar>
            <w:hideMark/>
          </w:tcPr>
          <w:p w14:paraId="32AFA049" w14:textId="77777777" w:rsidR="003573CD" w:rsidRPr="005D7578" w:rsidRDefault="003573CD" w:rsidP="00554A35">
            <w:pPr>
              <w:rPr>
                <w:rFonts w:eastAsia="PMingLiU" w:cs="Tahoma"/>
                <w:szCs w:val="18"/>
              </w:rPr>
            </w:pPr>
            <w:r w:rsidRPr="005D7578">
              <w:rPr>
                <w:rFonts w:eastAsia="PMingLiU" w:cs="Tahoma"/>
                <w:szCs w:val="18"/>
              </w:rPr>
              <w:t xml:space="preserve">Enterprise CAL </w:t>
            </w:r>
            <w:r w:rsidRPr="005D7578">
              <w:rPr>
                <w:rFonts w:eastAsia="PMingLiU" w:cs="Tahoma"/>
                <w:szCs w:val="18"/>
              </w:rPr>
              <w:t>套件</w:t>
            </w:r>
          </w:p>
        </w:tc>
      </w:tr>
      <w:tr w:rsidR="00E87953" w:rsidRPr="005D7578" w14:paraId="65238D4B" w14:textId="77777777" w:rsidTr="001E3F7D">
        <w:trPr>
          <w:trHeight w:val="247"/>
        </w:trPr>
        <w:tc>
          <w:tcPr>
            <w:tcW w:w="4230" w:type="dxa"/>
            <w:tcMar>
              <w:top w:w="0" w:type="dxa"/>
              <w:left w:w="108" w:type="dxa"/>
              <w:bottom w:w="0" w:type="dxa"/>
              <w:right w:w="108" w:type="dxa"/>
            </w:tcMar>
          </w:tcPr>
          <w:p w14:paraId="4C168741" w14:textId="77777777" w:rsidR="00E87953" w:rsidRPr="005D7578" w:rsidRDefault="00E87953" w:rsidP="00734CF4">
            <w:pPr>
              <w:rPr>
                <w:rFonts w:eastAsia="PMingLiU" w:cs="Tahoma"/>
                <w:color w:val="000000"/>
                <w:szCs w:val="18"/>
              </w:rPr>
            </w:pPr>
            <w:r w:rsidRPr="005D7578">
              <w:rPr>
                <w:rFonts w:eastAsia="PMingLiU" w:cs="Tahoma"/>
                <w:color w:val="000000"/>
                <w:szCs w:val="18"/>
              </w:rPr>
              <w:t>Core CAL Suite Bridge for Office 365</w:t>
            </w:r>
          </w:p>
        </w:tc>
        <w:tc>
          <w:tcPr>
            <w:tcW w:w="4230" w:type="dxa"/>
            <w:tcMar>
              <w:top w:w="0" w:type="dxa"/>
              <w:left w:w="108" w:type="dxa"/>
              <w:bottom w:w="0" w:type="dxa"/>
              <w:right w:w="108" w:type="dxa"/>
            </w:tcMar>
          </w:tcPr>
          <w:p w14:paraId="174FA2C1" w14:textId="77777777" w:rsidR="00E87953" w:rsidRPr="005D7578" w:rsidRDefault="00E87953" w:rsidP="00734CF4">
            <w:pPr>
              <w:rPr>
                <w:rFonts w:eastAsia="PMingLiU" w:cs="Tahoma"/>
                <w:color w:val="000000"/>
                <w:szCs w:val="18"/>
              </w:rPr>
            </w:pPr>
            <w:r w:rsidRPr="005D7578">
              <w:rPr>
                <w:rFonts w:eastAsia="PMingLiU" w:cs="Tahoma"/>
                <w:color w:val="000000"/>
                <w:szCs w:val="18"/>
              </w:rPr>
              <w:t>Enterprise CAL Suite Bridge for Office 365</w:t>
            </w:r>
          </w:p>
        </w:tc>
      </w:tr>
      <w:tr w:rsidR="00E87953" w:rsidRPr="005D7578" w14:paraId="35B7F8E1" w14:textId="77777777" w:rsidTr="001E3F7D">
        <w:trPr>
          <w:trHeight w:val="247"/>
        </w:trPr>
        <w:tc>
          <w:tcPr>
            <w:tcW w:w="4230" w:type="dxa"/>
            <w:tcMar>
              <w:top w:w="0" w:type="dxa"/>
              <w:left w:w="108" w:type="dxa"/>
              <w:bottom w:w="0" w:type="dxa"/>
              <w:right w:w="108" w:type="dxa"/>
            </w:tcMar>
          </w:tcPr>
          <w:p w14:paraId="1FF06584" w14:textId="77777777" w:rsidR="00E87953" w:rsidRPr="005D7578" w:rsidRDefault="00E87953" w:rsidP="007C6582">
            <w:pPr>
              <w:rPr>
                <w:rFonts w:eastAsia="PMingLiU" w:cs="Tahoma"/>
                <w:color w:val="000000"/>
                <w:szCs w:val="18"/>
              </w:rPr>
            </w:pPr>
            <w:r w:rsidRPr="005D7578">
              <w:rPr>
                <w:rFonts w:eastAsia="PMingLiU" w:cs="Tahoma"/>
                <w:color w:val="000000"/>
                <w:szCs w:val="18"/>
              </w:rPr>
              <w:t>Core CAL Suite Bridge for Windows</w:t>
            </w:r>
            <w:r w:rsidR="002D27C1" w:rsidRPr="005D7578">
              <w:rPr>
                <w:rFonts w:eastAsia="PMingLiU" w:cs="Tahoma"/>
                <w:color w:val="000000"/>
                <w:szCs w:val="18"/>
                <w:vertAlign w:val="superscript"/>
              </w:rPr>
              <w:t>®</w:t>
            </w:r>
            <w:r w:rsidRPr="005D7578">
              <w:rPr>
                <w:rFonts w:eastAsia="PMingLiU" w:cs="Tahoma"/>
                <w:color w:val="000000"/>
                <w:szCs w:val="18"/>
              </w:rPr>
              <w:t xml:space="preserve"> Intune</w:t>
            </w:r>
          </w:p>
        </w:tc>
        <w:tc>
          <w:tcPr>
            <w:tcW w:w="4230" w:type="dxa"/>
            <w:tcMar>
              <w:top w:w="0" w:type="dxa"/>
              <w:left w:w="108" w:type="dxa"/>
              <w:bottom w:w="0" w:type="dxa"/>
              <w:right w:w="108" w:type="dxa"/>
            </w:tcMar>
          </w:tcPr>
          <w:p w14:paraId="647348AD" w14:textId="77777777" w:rsidR="00E87953" w:rsidRPr="005D7578" w:rsidRDefault="00E87953" w:rsidP="007C6582">
            <w:pPr>
              <w:rPr>
                <w:rFonts w:eastAsia="PMingLiU" w:cs="Tahoma"/>
                <w:color w:val="000000"/>
                <w:szCs w:val="18"/>
              </w:rPr>
            </w:pPr>
            <w:r w:rsidRPr="005D7578">
              <w:rPr>
                <w:rFonts w:eastAsia="PMingLiU" w:cs="Tahoma"/>
                <w:color w:val="000000"/>
                <w:szCs w:val="18"/>
              </w:rPr>
              <w:t>Enterprise CAL Suite Bridge for Windows</w:t>
            </w:r>
            <w:r w:rsidR="002D27C1" w:rsidRPr="005D7578">
              <w:rPr>
                <w:rFonts w:eastAsia="PMingLiU" w:cs="Tahoma"/>
                <w:color w:val="000000"/>
                <w:szCs w:val="18"/>
                <w:vertAlign w:val="superscript"/>
              </w:rPr>
              <w:t>®</w:t>
            </w:r>
            <w:r w:rsidRPr="005D7578">
              <w:rPr>
                <w:rFonts w:eastAsia="PMingLiU" w:cs="Tahoma"/>
                <w:color w:val="000000"/>
                <w:szCs w:val="18"/>
              </w:rPr>
              <w:t xml:space="preserve"> Intune</w:t>
            </w:r>
          </w:p>
        </w:tc>
      </w:tr>
      <w:tr w:rsidR="000466E8" w:rsidRPr="005D7578" w14:paraId="50D900B0" w14:textId="77777777" w:rsidTr="001E3F7D">
        <w:trPr>
          <w:trHeight w:val="247"/>
        </w:trPr>
        <w:tc>
          <w:tcPr>
            <w:tcW w:w="4230" w:type="dxa"/>
            <w:tcMar>
              <w:top w:w="0" w:type="dxa"/>
              <w:left w:w="108" w:type="dxa"/>
              <w:bottom w:w="0" w:type="dxa"/>
              <w:right w:w="108" w:type="dxa"/>
            </w:tcMar>
          </w:tcPr>
          <w:p w14:paraId="6DD39605" w14:textId="77777777" w:rsidR="000466E8" w:rsidRPr="005D7578" w:rsidRDefault="0054507B" w:rsidP="007C6582">
            <w:pPr>
              <w:rPr>
                <w:rFonts w:eastAsia="PMingLiU" w:cs="Tahoma"/>
                <w:color w:val="000000"/>
                <w:szCs w:val="18"/>
              </w:rPr>
            </w:pPr>
            <w:r w:rsidRPr="005D7578">
              <w:rPr>
                <w:rFonts w:eastAsia="PMingLiU" w:cs="Tahoma"/>
                <w:color w:val="000000"/>
                <w:szCs w:val="18"/>
              </w:rPr>
              <w:t xml:space="preserve">Core CAL Suite Bridge for Office 365 </w:t>
            </w:r>
            <w:r w:rsidRPr="005D7578">
              <w:rPr>
                <w:rFonts w:eastAsia="PMingLiU" w:cs="Tahoma"/>
                <w:color w:val="000000"/>
                <w:szCs w:val="18"/>
              </w:rPr>
              <w:t>及</w:t>
            </w:r>
            <w:r w:rsidRPr="005D7578">
              <w:rPr>
                <w:rFonts w:eastAsia="PMingLiU" w:cs="Tahoma"/>
                <w:color w:val="000000"/>
                <w:szCs w:val="18"/>
              </w:rPr>
              <w:t xml:space="preserve"> Windows</w:t>
            </w:r>
            <w:r w:rsidR="002D27C1" w:rsidRPr="005D7578">
              <w:rPr>
                <w:rFonts w:eastAsia="PMingLiU" w:cs="Tahoma"/>
                <w:color w:val="000000"/>
                <w:szCs w:val="18"/>
                <w:vertAlign w:val="superscript"/>
              </w:rPr>
              <w:t>®</w:t>
            </w:r>
            <w:r w:rsidRPr="005D7578">
              <w:rPr>
                <w:rFonts w:eastAsia="PMingLiU" w:cs="Tahoma"/>
                <w:color w:val="000000"/>
                <w:szCs w:val="18"/>
              </w:rPr>
              <w:t xml:space="preserve"> Intune</w:t>
            </w:r>
          </w:p>
        </w:tc>
        <w:tc>
          <w:tcPr>
            <w:tcW w:w="4230" w:type="dxa"/>
            <w:tcMar>
              <w:top w:w="0" w:type="dxa"/>
              <w:left w:w="108" w:type="dxa"/>
              <w:bottom w:w="0" w:type="dxa"/>
              <w:right w:w="108" w:type="dxa"/>
            </w:tcMar>
          </w:tcPr>
          <w:p w14:paraId="692F2630" w14:textId="77777777" w:rsidR="000466E8" w:rsidRPr="005D7578" w:rsidRDefault="00C3058D" w:rsidP="007C6582">
            <w:pPr>
              <w:rPr>
                <w:rFonts w:eastAsia="PMingLiU" w:cs="Tahoma"/>
                <w:color w:val="000000"/>
                <w:szCs w:val="18"/>
              </w:rPr>
            </w:pPr>
            <w:r w:rsidRPr="005D7578">
              <w:rPr>
                <w:rFonts w:eastAsia="PMingLiU" w:cs="Tahoma"/>
                <w:szCs w:val="18"/>
              </w:rPr>
              <w:t xml:space="preserve">Enterprise CAL Suite Bridge for Office 365 </w:t>
            </w:r>
            <w:r w:rsidRPr="005D7578">
              <w:rPr>
                <w:rFonts w:eastAsia="PMingLiU" w:cs="Tahoma"/>
                <w:szCs w:val="18"/>
              </w:rPr>
              <w:t>及</w:t>
            </w:r>
            <w:r w:rsidRPr="005D7578">
              <w:rPr>
                <w:rFonts w:eastAsia="PMingLiU" w:cs="Tahoma"/>
                <w:szCs w:val="18"/>
              </w:rPr>
              <w:t xml:space="preserve"> Windows</w:t>
            </w:r>
            <w:r w:rsidR="002D27C1" w:rsidRPr="005D7578">
              <w:rPr>
                <w:rFonts w:eastAsia="PMingLiU" w:cs="Tahoma"/>
                <w:color w:val="000000"/>
                <w:szCs w:val="18"/>
                <w:vertAlign w:val="superscript"/>
              </w:rPr>
              <w:t>®</w:t>
            </w:r>
            <w:r w:rsidRPr="005D7578">
              <w:rPr>
                <w:rFonts w:eastAsia="PMingLiU" w:cs="Tahoma"/>
                <w:color w:val="000000"/>
                <w:szCs w:val="18"/>
                <w:vertAlign w:val="superscript"/>
              </w:rPr>
              <w:t xml:space="preserve"> </w:t>
            </w:r>
            <w:r w:rsidRPr="005D7578">
              <w:rPr>
                <w:rFonts w:eastAsia="PMingLiU" w:cs="Tahoma"/>
                <w:szCs w:val="18"/>
              </w:rPr>
              <w:t>Intune</w:t>
            </w:r>
          </w:p>
        </w:tc>
      </w:tr>
      <w:tr w:rsidR="004C6855" w:rsidRPr="005D7578" w14:paraId="047ABCA5" w14:textId="77777777" w:rsidTr="001E3F7D">
        <w:trPr>
          <w:trHeight w:val="247"/>
        </w:trPr>
        <w:tc>
          <w:tcPr>
            <w:tcW w:w="4230" w:type="dxa"/>
            <w:tcMar>
              <w:top w:w="0" w:type="dxa"/>
              <w:left w:w="108" w:type="dxa"/>
              <w:bottom w:w="0" w:type="dxa"/>
              <w:right w:w="108" w:type="dxa"/>
            </w:tcMar>
            <w:hideMark/>
          </w:tcPr>
          <w:p w14:paraId="2FFC4671" w14:textId="77777777" w:rsidR="004C6855" w:rsidRPr="005D7578" w:rsidRDefault="004C6855" w:rsidP="00554A35">
            <w:pPr>
              <w:rPr>
                <w:rFonts w:eastAsia="PMingLiU" w:cs="Tahoma"/>
                <w:szCs w:val="18"/>
                <w:lang w:val="fr-FR"/>
              </w:rPr>
            </w:pPr>
            <w:r w:rsidRPr="005D7578">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14:paraId="7C27231B" w14:textId="77777777" w:rsidR="004C6855" w:rsidRPr="005D7578" w:rsidRDefault="004C6855" w:rsidP="00933674">
            <w:pPr>
              <w:rPr>
                <w:rFonts w:eastAsia="PMingLiU" w:cs="Tahoma"/>
                <w:szCs w:val="18"/>
                <w:lang w:val="fr-FR"/>
              </w:rPr>
            </w:pPr>
            <w:r w:rsidRPr="005D7578">
              <w:rPr>
                <w:rFonts w:eastAsia="PMingLiU" w:cs="Tahoma"/>
                <w:color w:val="000000"/>
                <w:szCs w:val="18"/>
                <w:lang w:val="fr-FR"/>
              </w:rPr>
              <w:t>Core Infrastructure Server Suite Datacenter</w:t>
            </w:r>
          </w:p>
        </w:tc>
      </w:tr>
      <w:tr w:rsidR="003573CD" w:rsidRPr="005D7578" w14:paraId="789C955A" w14:textId="77777777" w:rsidTr="001E3F7D">
        <w:tc>
          <w:tcPr>
            <w:tcW w:w="4230" w:type="dxa"/>
            <w:tcMar>
              <w:top w:w="0" w:type="dxa"/>
              <w:left w:w="108" w:type="dxa"/>
              <w:bottom w:w="0" w:type="dxa"/>
              <w:right w:w="108" w:type="dxa"/>
            </w:tcMar>
            <w:hideMark/>
          </w:tcPr>
          <w:p w14:paraId="73A3C6E7" w14:textId="77777777" w:rsidR="003573CD" w:rsidRPr="005D7578" w:rsidRDefault="003573CD" w:rsidP="00394D2B">
            <w:pPr>
              <w:rPr>
                <w:rFonts w:eastAsia="PMingLiU" w:cs="Tahoma"/>
                <w:szCs w:val="18"/>
              </w:rPr>
            </w:pPr>
            <w:r w:rsidRPr="005D7578">
              <w:rPr>
                <w:rFonts w:eastAsia="PMingLiU" w:cs="Tahoma"/>
                <w:szCs w:val="18"/>
              </w:rPr>
              <w:t>Desktop Education w/ Core CAL</w:t>
            </w:r>
          </w:p>
        </w:tc>
        <w:tc>
          <w:tcPr>
            <w:tcW w:w="4230" w:type="dxa"/>
            <w:tcMar>
              <w:top w:w="0" w:type="dxa"/>
              <w:left w:w="108" w:type="dxa"/>
              <w:bottom w:w="0" w:type="dxa"/>
              <w:right w:w="108" w:type="dxa"/>
            </w:tcMar>
            <w:hideMark/>
          </w:tcPr>
          <w:p w14:paraId="6D127843" w14:textId="77777777" w:rsidR="003573CD" w:rsidRPr="005D7578" w:rsidRDefault="003573CD" w:rsidP="00394D2B">
            <w:pPr>
              <w:rPr>
                <w:rFonts w:eastAsia="PMingLiU" w:cs="Tahoma"/>
                <w:szCs w:val="18"/>
              </w:rPr>
            </w:pPr>
            <w:r w:rsidRPr="005D7578">
              <w:rPr>
                <w:rFonts w:eastAsia="PMingLiU" w:cs="Tahoma"/>
                <w:szCs w:val="18"/>
              </w:rPr>
              <w:t>Desktop Education (</w:t>
            </w:r>
            <w:r w:rsidRPr="005D7578">
              <w:rPr>
                <w:rFonts w:eastAsia="PMingLiU" w:cs="Tahoma"/>
                <w:szCs w:val="18"/>
              </w:rPr>
              <w:t>含</w:t>
            </w:r>
            <w:r w:rsidRPr="005D7578">
              <w:rPr>
                <w:rFonts w:eastAsia="PMingLiU" w:cs="Tahoma"/>
                <w:szCs w:val="18"/>
              </w:rPr>
              <w:t xml:space="preserve"> Enterprise CAL </w:t>
            </w:r>
            <w:r w:rsidRPr="005D7578">
              <w:rPr>
                <w:rFonts w:eastAsia="PMingLiU" w:cs="Tahoma"/>
                <w:szCs w:val="18"/>
              </w:rPr>
              <w:t>套件</w:t>
            </w:r>
            <w:r w:rsidRPr="005D7578">
              <w:rPr>
                <w:rFonts w:eastAsia="PMingLiU" w:cs="Tahoma"/>
                <w:szCs w:val="18"/>
              </w:rPr>
              <w:t>)</w:t>
            </w:r>
          </w:p>
        </w:tc>
      </w:tr>
      <w:tr w:rsidR="003573CD" w:rsidRPr="005D7578" w14:paraId="369C2664" w14:textId="77777777" w:rsidTr="001E3F7D">
        <w:tc>
          <w:tcPr>
            <w:tcW w:w="4230" w:type="dxa"/>
            <w:tcMar>
              <w:top w:w="0" w:type="dxa"/>
              <w:left w:w="108" w:type="dxa"/>
              <w:bottom w:w="0" w:type="dxa"/>
              <w:right w:w="108" w:type="dxa"/>
            </w:tcMar>
            <w:hideMark/>
          </w:tcPr>
          <w:p w14:paraId="2A1A9702" w14:textId="77777777" w:rsidR="003573CD" w:rsidRPr="005D7578" w:rsidRDefault="003573CD" w:rsidP="00554A35">
            <w:pPr>
              <w:rPr>
                <w:rFonts w:eastAsia="PMingLiU" w:cs="Tahoma"/>
                <w:szCs w:val="18"/>
              </w:rPr>
            </w:pPr>
            <w:r w:rsidRPr="005D7578">
              <w:rPr>
                <w:rFonts w:eastAsia="PMingLiU" w:cs="Tahoma"/>
                <w:szCs w:val="18"/>
              </w:rPr>
              <w:t>Desktop School w/ Core CAL</w:t>
            </w:r>
          </w:p>
        </w:tc>
        <w:tc>
          <w:tcPr>
            <w:tcW w:w="4230" w:type="dxa"/>
            <w:tcMar>
              <w:top w:w="0" w:type="dxa"/>
              <w:left w:w="108" w:type="dxa"/>
              <w:bottom w:w="0" w:type="dxa"/>
              <w:right w:w="108" w:type="dxa"/>
            </w:tcMar>
            <w:hideMark/>
          </w:tcPr>
          <w:p w14:paraId="591FDE33" w14:textId="77777777" w:rsidR="003573CD" w:rsidRPr="005D7578" w:rsidRDefault="00ED0F02" w:rsidP="00554A35">
            <w:pPr>
              <w:rPr>
                <w:rFonts w:eastAsia="PMingLiU" w:cs="Tahoma"/>
                <w:szCs w:val="18"/>
              </w:rPr>
            </w:pPr>
            <w:r w:rsidRPr="005D7578">
              <w:rPr>
                <w:rFonts w:eastAsia="PMingLiU" w:cs="Tahoma"/>
                <w:szCs w:val="18"/>
              </w:rPr>
              <w:t>Desktop School (</w:t>
            </w:r>
            <w:r w:rsidRPr="005D7578">
              <w:rPr>
                <w:rFonts w:eastAsia="PMingLiU" w:cs="Tahoma"/>
                <w:szCs w:val="18"/>
              </w:rPr>
              <w:t>含</w:t>
            </w:r>
            <w:r w:rsidRPr="005D7578">
              <w:rPr>
                <w:rFonts w:eastAsia="PMingLiU" w:cs="Tahoma"/>
                <w:szCs w:val="18"/>
              </w:rPr>
              <w:t xml:space="preserve"> Enterprise CAL </w:t>
            </w:r>
            <w:r w:rsidRPr="005D7578">
              <w:rPr>
                <w:rFonts w:eastAsia="PMingLiU" w:cs="Tahoma"/>
                <w:szCs w:val="18"/>
              </w:rPr>
              <w:t>套件</w:t>
            </w:r>
            <w:r w:rsidRPr="005D7578">
              <w:rPr>
                <w:rFonts w:eastAsia="PMingLiU" w:cs="Tahoma"/>
                <w:szCs w:val="18"/>
              </w:rPr>
              <w:t>)</w:t>
            </w:r>
          </w:p>
        </w:tc>
      </w:tr>
      <w:tr w:rsidR="003573CD" w:rsidRPr="005D7578" w14:paraId="1E29D6EA" w14:textId="77777777" w:rsidTr="001E3F7D">
        <w:tc>
          <w:tcPr>
            <w:tcW w:w="4230" w:type="dxa"/>
            <w:tcMar>
              <w:top w:w="0" w:type="dxa"/>
              <w:left w:w="108" w:type="dxa"/>
              <w:bottom w:w="0" w:type="dxa"/>
              <w:right w:w="108" w:type="dxa"/>
            </w:tcMar>
            <w:hideMark/>
          </w:tcPr>
          <w:p w14:paraId="1F799855" w14:textId="77777777" w:rsidR="003573CD" w:rsidRPr="005D7578" w:rsidRDefault="003573CD" w:rsidP="00554A35">
            <w:pPr>
              <w:rPr>
                <w:rFonts w:eastAsia="PMingLiU" w:cs="Tahoma"/>
                <w:szCs w:val="18"/>
                <w:lang w:val="fr-FR"/>
              </w:rPr>
            </w:pPr>
            <w:r w:rsidRPr="005D7578">
              <w:rPr>
                <w:rFonts w:eastAsia="PMingLiU" w:cs="Tahoma"/>
                <w:szCs w:val="18"/>
              </w:rPr>
              <w:t>Exchange Server Standard</w:t>
            </w:r>
          </w:p>
        </w:tc>
        <w:tc>
          <w:tcPr>
            <w:tcW w:w="4230" w:type="dxa"/>
            <w:tcMar>
              <w:top w:w="0" w:type="dxa"/>
              <w:left w:w="108" w:type="dxa"/>
              <w:bottom w:w="0" w:type="dxa"/>
              <w:right w:w="108" w:type="dxa"/>
            </w:tcMar>
            <w:hideMark/>
          </w:tcPr>
          <w:p w14:paraId="16D5ABBB" w14:textId="77777777" w:rsidR="003573CD" w:rsidRPr="005D7578" w:rsidRDefault="003573CD" w:rsidP="00554A35">
            <w:pPr>
              <w:rPr>
                <w:rFonts w:eastAsia="PMingLiU" w:cs="Tahoma"/>
                <w:szCs w:val="18"/>
              </w:rPr>
            </w:pPr>
            <w:r w:rsidRPr="005D7578">
              <w:rPr>
                <w:rFonts w:eastAsia="PMingLiU" w:cs="Tahoma"/>
                <w:szCs w:val="18"/>
              </w:rPr>
              <w:t>Exchange Server Enterprise</w:t>
            </w:r>
          </w:p>
        </w:tc>
      </w:tr>
      <w:tr w:rsidR="004D4D43" w:rsidRPr="005D7578" w14:paraId="26A53999" w14:textId="77777777" w:rsidTr="001E3F7D">
        <w:tc>
          <w:tcPr>
            <w:tcW w:w="4230" w:type="dxa"/>
            <w:tcMar>
              <w:top w:w="0" w:type="dxa"/>
              <w:left w:w="108" w:type="dxa"/>
              <w:bottom w:w="0" w:type="dxa"/>
              <w:right w:w="108" w:type="dxa"/>
            </w:tcMar>
          </w:tcPr>
          <w:p w14:paraId="46268867" w14:textId="77777777" w:rsidR="004D4D43" w:rsidRPr="005D7578" w:rsidRDefault="004D4D43" w:rsidP="00AB4C80">
            <w:pPr>
              <w:rPr>
                <w:rFonts w:eastAsia="PMingLiU" w:cs="Tahoma"/>
                <w:szCs w:val="18"/>
              </w:rPr>
            </w:pPr>
            <w:r w:rsidRPr="005D7578">
              <w:rPr>
                <w:rFonts w:eastAsia="PMingLiU" w:cs="Tahoma"/>
                <w:szCs w:val="18"/>
              </w:rPr>
              <w:t>Forefront TMG Standard</w:t>
            </w:r>
          </w:p>
        </w:tc>
        <w:tc>
          <w:tcPr>
            <w:tcW w:w="4230" w:type="dxa"/>
            <w:tcMar>
              <w:top w:w="0" w:type="dxa"/>
              <w:left w:w="108" w:type="dxa"/>
              <w:bottom w:w="0" w:type="dxa"/>
              <w:right w:w="108" w:type="dxa"/>
            </w:tcMar>
          </w:tcPr>
          <w:p w14:paraId="4F4BB680" w14:textId="77777777" w:rsidR="004D4D43" w:rsidRPr="005D7578" w:rsidRDefault="004D4D43" w:rsidP="00AB4C80">
            <w:pPr>
              <w:rPr>
                <w:rFonts w:eastAsia="PMingLiU" w:cs="Tahoma"/>
                <w:szCs w:val="18"/>
              </w:rPr>
            </w:pPr>
            <w:r w:rsidRPr="005D7578">
              <w:rPr>
                <w:rFonts w:eastAsia="PMingLiU" w:cs="Tahoma"/>
                <w:szCs w:val="18"/>
              </w:rPr>
              <w:t>Forefront TMG Enterprise</w:t>
            </w:r>
          </w:p>
        </w:tc>
      </w:tr>
      <w:tr w:rsidR="003573CD" w:rsidRPr="005D7578" w14:paraId="1AAC776A" w14:textId="77777777" w:rsidTr="001E3F7D">
        <w:tc>
          <w:tcPr>
            <w:tcW w:w="4230" w:type="dxa"/>
            <w:tcMar>
              <w:top w:w="0" w:type="dxa"/>
              <w:left w:w="108" w:type="dxa"/>
              <w:bottom w:w="0" w:type="dxa"/>
              <w:right w:w="108" w:type="dxa"/>
            </w:tcMar>
            <w:hideMark/>
          </w:tcPr>
          <w:p w14:paraId="2B9F680B" w14:textId="77777777" w:rsidR="003573CD" w:rsidRPr="005D7578" w:rsidRDefault="003573CD" w:rsidP="00554A35">
            <w:pPr>
              <w:rPr>
                <w:rFonts w:eastAsia="PMingLiU" w:cs="Tahoma"/>
                <w:szCs w:val="18"/>
              </w:rPr>
            </w:pPr>
            <w:r w:rsidRPr="005D7578">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1D673016" w14:textId="77777777" w:rsidR="003573CD" w:rsidRPr="005D7578" w:rsidRDefault="003573CD" w:rsidP="00554A35">
            <w:pPr>
              <w:rPr>
                <w:rFonts w:eastAsia="PMingLiU" w:cs="Tahoma"/>
                <w:szCs w:val="18"/>
              </w:rPr>
            </w:pPr>
            <w:r w:rsidRPr="005D7578">
              <w:rPr>
                <w:rFonts w:eastAsia="PMingLiU" w:cs="Tahoma"/>
                <w:szCs w:val="18"/>
              </w:rPr>
              <w:t>Internet Security &amp; Acceleration (ISA) Enterprise Server</w:t>
            </w:r>
          </w:p>
        </w:tc>
      </w:tr>
      <w:tr w:rsidR="00781A60" w:rsidRPr="005D7578" w14:paraId="70225E6F" w14:textId="77777777" w:rsidTr="001E3F7D">
        <w:tc>
          <w:tcPr>
            <w:tcW w:w="4230" w:type="dxa"/>
            <w:tcMar>
              <w:top w:w="0" w:type="dxa"/>
              <w:left w:w="108" w:type="dxa"/>
              <w:bottom w:w="0" w:type="dxa"/>
              <w:right w:w="108" w:type="dxa"/>
            </w:tcMar>
          </w:tcPr>
          <w:p w14:paraId="656DD28E" w14:textId="77777777" w:rsidR="00781A60" w:rsidRPr="005D7578" w:rsidRDefault="00781A60" w:rsidP="00554A35">
            <w:pPr>
              <w:rPr>
                <w:rFonts w:eastAsia="PMingLiU" w:cs="Tahoma"/>
                <w:szCs w:val="18"/>
              </w:rPr>
            </w:pPr>
            <w:r w:rsidRPr="005D7578">
              <w:rPr>
                <w:rFonts w:eastAsia="PMingLiU" w:cs="Tahoma"/>
                <w:szCs w:val="18"/>
              </w:rPr>
              <w:t>Microsoft Dynamics CRM Workgroup Server 2011</w:t>
            </w:r>
          </w:p>
        </w:tc>
        <w:tc>
          <w:tcPr>
            <w:tcW w:w="4230" w:type="dxa"/>
            <w:tcMar>
              <w:top w:w="0" w:type="dxa"/>
              <w:left w:w="108" w:type="dxa"/>
              <w:bottom w:w="0" w:type="dxa"/>
              <w:right w:w="108" w:type="dxa"/>
            </w:tcMar>
          </w:tcPr>
          <w:p w14:paraId="41338281" w14:textId="77777777" w:rsidR="00781A60" w:rsidRPr="005D7578" w:rsidRDefault="00781A60" w:rsidP="00554A35">
            <w:pPr>
              <w:rPr>
                <w:rFonts w:eastAsia="PMingLiU" w:cs="Tahoma"/>
                <w:szCs w:val="18"/>
              </w:rPr>
            </w:pPr>
            <w:r w:rsidRPr="005D7578">
              <w:rPr>
                <w:rFonts w:eastAsia="PMingLiU" w:cs="Tahoma"/>
                <w:szCs w:val="18"/>
              </w:rPr>
              <w:t>Microsoft Dynamics CRM Server 2011</w:t>
            </w:r>
          </w:p>
        </w:tc>
      </w:tr>
      <w:tr w:rsidR="003573CD" w:rsidRPr="005D7578" w14:paraId="612DDB48" w14:textId="77777777" w:rsidTr="001E3F7D">
        <w:tc>
          <w:tcPr>
            <w:tcW w:w="4230" w:type="dxa"/>
            <w:tcMar>
              <w:top w:w="0" w:type="dxa"/>
              <w:left w:w="108" w:type="dxa"/>
              <w:bottom w:w="0" w:type="dxa"/>
              <w:right w:w="108" w:type="dxa"/>
            </w:tcMar>
            <w:hideMark/>
          </w:tcPr>
          <w:p w14:paraId="718DC4C7" w14:textId="77777777" w:rsidR="003573CD" w:rsidRPr="005D7578" w:rsidRDefault="003573CD" w:rsidP="00554A35">
            <w:pPr>
              <w:rPr>
                <w:rFonts w:eastAsia="PMingLiU" w:cs="Tahoma"/>
                <w:szCs w:val="18"/>
              </w:rPr>
            </w:pPr>
            <w:r w:rsidRPr="005D7578">
              <w:rPr>
                <w:rFonts w:eastAsia="PMingLiU" w:cs="Tahoma"/>
                <w:szCs w:val="18"/>
              </w:rPr>
              <w:t xml:space="preserve">Office Standard </w:t>
            </w:r>
          </w:p>
        </w:tc>
        <w:tc>
          <w:tcPr>
            <w:tcW w:w="4230" w:type="dxa"/>
            <w:tcMar>
              <w:top w:w="0" w:type="dxa"/>
              <w:left w:w="108" w:type="dxa"/>
              <w:bottom w:w="0" w:type="dxa"/>
              <w:right w:w="108" w:type="dxa"/>
            </w:tcMar>
            <w:hideMark/>
          </w:tcPr>
          <w:p w14:paraId="66C2FB41" w14:textId="77777777" w:rsidR="003573CD" w:rsidRPr="005D7578" w:rsidRDefault="003573CD" w:rsidP="00554A35">
            <w:pPr>
              <w:rPr>
                <w:rFonts w:eastAsia="PMingLiU" w:cs="Tahoma"/>
                <w:szCs w:val="18"/>
                <w:lang w:val="fr-FR"/>
              </w:rPr>
            </w:pPr>
            <w:r w:rsidRPr="005D7578">
              <w:rPr>
                <w:rFonts w:eastAsia="PMingLiU" w:cs="Tahoma"/>
                <w:szCs w:val="18"/>
              </w:rPr>
              <w:t xml:space="preserve">Office Professional Plus </w:t>
            </w:r>
          </w:p>
        </w:tc>
      </w:tr>
      <w:tr w:rsidR="003573CD" w:rsidRPr="005D7578" w14:paraId="1597D43D" w14:textId="77777777" w:rsidTr="001E3F7D">
        <w:tc>
          <w:tcPr>
            <w:tcW w:w="4230" w:type="dxa"/>
            <w:tcMar>
              <w:top w:w="0" w:type="dxa"/>
              <w:left w:w="108" w:type="dxa"/>
              <w:bottom w:w="0" w:type="dxa"/>
              <w:right w:w="108" w:type="dxa"/>
            </w:tcMar>
            <w:hideMark/>
          </w:tcPr>
          <w:p w14:paraId="37423DDC" w14:textId="77777777" w:rsidR="003573CD" w:rsidRPr="005D7578" w:rsidRDefault="003573CD" w:rsidP="00554A35">
            <w:pPr>
              <w:rPr>
                <w:rFonts w:eastAsia="PMingLiU" w:cs="Tahoma"/>
                <w:szCs w:val="18"/>
              </w:rPr>
            </w:pPr>
            <w:r w:rsidRPr="005D7578">
              <w:rPr>
                <w:rFonts w:eastAsia="PMingLiU" w:cs="Tahoma"/>
                <w:szCs w:val="18"/>
              </w:rPr>
              <w:t>專業桌面</w:t>
            </w:r>
          </w:p>
        </w:tc>
        <w:tc>
          <w:tcPr>
            <w:tcW w:w="4230" w:type="dxa"/>
            <w:tcMar>
              <w:top w:w="0" w:type="dxa"/>
              <w:left w:w="108" w:type="dxa"/>
              <w:bottom w:w="0" w:type="dxa"/>
              <w:right w:w="108" w:type="dxa"/>
            </w:tcMar>
            <w:hideMark/>
          </w:tcPr>
          <w:p w14:paraId="034BFF8F" w14:textId="77777777" w:rsidR="003573CD" w:rsidRPr="005D7578" w:rsidRDefault="003573CD" w:rsidP="00554A35">
            <w:pPr>
              <w:rPr>
                <w:rFonts w:eastAsia="PMingLiU" w:cs="Tahoma"/>
                <w:szCs w:val="18"/>
              </w:rPr>
            </w:pPr>
            <w:r w:rsidRPr="005D7578">
              <w:rPr>
                <w:rFonts w:eastAsia="PMingLiU" w:cs="Tahoma"/>
                <w:szCs w:val="18"/>
              </w:rPr>
              <w:t>企業桌面</w:t>
            </w:r>
          </w:p>
        </w:tc>
      </w:tr>
      <w:tr w:rsidR="008925CF" w:rsidRPr="005D7578" w14:paraId="10C8CCE3" w14:textId="77777777" w:rsidTr="001E3F7D">
        <w:tc>
          <w:tcPr>
            <w:tcW w:w="4230" w:type="dxa"/>
            <w:tcMar>
              <w:top w:w="0" w:type="dxa"/>
              <w:left w:w="108" w:type="dxa"/>
              <w:bottom w:w="0" w:type="dxa"/>
              <w:right w:w="108" w:type="dxa"/>
            </w:tcMar>
            <w:hideMark/>
          </w:tcPr>
          <w:p w14:paraId="7CB5DFFB" w14:textId="77777777" w:rsidR="008925CF" w:rsidRPr="005D7578" w:rsidRDefault="008925CF" w:rsidP="008925CF">
            <w:pPr>
              <w:rPr>
                <w:rFonts w:eastAsia="PMingLiU" w:cs="Tahoma"/>
                <w:color w:val="000000"/>
                <w:szCs w:val="18"/>
              </w:rPr>
            </w:pPr>
            <w:r w:rsidRPr="005D7578">
              <w:rPr>
                <w:rFonts w:eastAsia="PMingLiU" w:cs="Tahoma"/>
                <w:color w:val="000000"/>
                <w:szCs w:val="18"/>
              </w:rPr>
              <w:t>專業桌面含</w:t>
            </w:r>
            <w:r w:rsidRPr="005D7578">
              <w:rPr>
                <w:rFonts w:eastAsia="PMingLiU" w:cs="Tahoma"/>
                <w:color w:val="000000"/>
                <w:szCs w:val="18"/>
              </w:rPr>
              <w:t xml:space="preserve"> Microsoft</w:t>
            </w:r>
            <w:bookmarkStart w:id="908" w:name="_Toc236810936"/>
            <w:r w:rsidRPr="005D7578">
              <w:rPr>
                <w:rFonts w:eastAsia="PMingLiU" w:cs="Tahoma"/>
                <w:color w:val="000000"/>
                <w:szCs w:val="18"/>
              </w:rPr>
              <w:t xml:space="preserve"> Desktop Optimization Pack </w:t>
            </w:r>
            <w:bookmarkEnd w:id="908"/>
          </w:p>
        </w:tc>
        <w:tc>
          <w:tcPr>
            <w:tcW w:w="4230" w:type="dxa"/>
            <w:tcMar>
              <w:top w:w="0" w:type="dxa"/>
              <w:left w:w="108" w:type="dxa"/>
              <w:bottom w:w="0" w:type="dxa"/>
              <w:right w:w="108" w:type="dxa"/>
            </w:tcMar>
            <w:hideMark/>
          </w:tcPr>
          <w:p w14:paraId="685E9D63" w14:textId="77777777" w:rsidR="008925CF" w:rsidRPr="005D7578" w:rsidRDefault="008925CF" w:rsidP="00554A35">
            <w:pPr>
              <w:rPr>
                <w:rFonts w:eastAsia="PMingLiU" w:cs="Tahoma"/>
                <w:color w:val="000000"/>
                <w:szCs w:val="18"/>
              </w:rPr>
            </w:pPr>
            <w:r w:rsidRPr="005D7578">
              <w:rPr>
                <w:rFonts w:eastAsia="PMingLiU" w:cs="Tahoma"/>
                <w:color w:val="000000"/>
                <w:szCs w:val="18"/>
              </w:rPr>
              <w:t>企業桌面含</w:t>
            </w:r>
            <w:r w:rsidRPr="005D7578">
              <w:rPr>
                <w:rFonts w:eastAsia="PMingLiU" w:cs="Tahoma"/>
                <w:color w:val="000000"/>
                <w:szCs w:val="18"/>
              </w:rPr>
              <w:t xml:space="preserve"> Microsoft Desktop Optimization Pack</w:t>
            </w:r>
          </w:p>
        </w:tc>
      </w:tr>
      <w:tr w:rsidR="009F254F" w:rsidRPr="005D7578" w14:paraId="6827BDF7" w14:textId="77777777" w:rsidTr="001E3F7D">
        <w:tc>
          <w:tcPr>
            <w:tcW w:w="4230" w:type="dxa"/>
            <w:tcMar>
              <w:top w:w="0" w:type="dxa"/>
              <w:left w:w="108" w:type="dxa"/>
              <w:bottom w:w="0" w:type="dxa"/>
              <w:right w:w="108" w:type="dxa"/>
            </w:tcMar>
            <w:hideMark/>
          </w:tcPr>
          <w:p w14:paraId="0268E5DA" w14:textId="77777777" w:rsidR="009F254F" w:rsidRPr="005D7578" w:rsidRDefault="009F254F" w:rsidP="00092E5B">
            <w:pPr>
              <w:keepNext/>
              <w:rPr>
                <w:rFonts w:eastAsia="PMingLiU" w:cs="Tahoma"/>
                <w:color w:val="000000"/>
                <w:szCs w:val="18"/>
              </w:rPr>
            </w:pPr>
            <w:r w:rsidRPr="005D7578">
              <w:rPr>
                <w:rFonts w:eastAsia="PMingLiU" w:cs="Tahoma"/>
                <w:color w:val="000000"/>
                <w:szCs w:val="18"/>
              </w:rPr>
              <w:lastRenderedPageBreak/>
              <w:t xml:space="preserve">Project Standard </w:t>
            </w:r>
          </w:p>
        </w:tc>
        <w:tc>
          <w:tcPr>
            <w:tcW w:w="4230" w:type="dxa"/>
            <w:tcMar>
              <w:top w:w="0" w:type="dxa"/>
              <w:left w:w="108" w:type="dxa"/>
              <w:bottom w:w="0" w:type="dxa"/>
              <w:right w:w="108" w:type="dxa"/>
            </w:tcMar>
            <w:hideMark/>
          </w:tcPr>
          <w:p w14:paraId="0D469751" w14:textId="77777777" w:rsidR="009F254F" w:rsidRPr="005D7578" w:rsidRDefault="009F254F" w:rsidP="00092E5B">
            <w:pPr>
              <w:keepNext/>
              <w:rPr>
                <w:rFonts w:eastAsia="PMingLiU" w:cs="Tahoma"/>
                <w:color w:val="000000"/>
                <w:szCs w:val="18"/>
              </w:rPr>
            </w:pPr>
            <w:r w:rsidRPr="005D7578">
              <w:rPr>
                <w:rFonts w:eastAsia="PMingLiU" w:cs="Tahoma"/>
                <w:color w:val="000000"/>
                <w:szCs w:val="18"/>
              </w:rPr>
              <w:t xml:space="preserve">Project Professional </w:t>
            </w:r>
          </w:p>
        </w:tc>
      </w:tr>
      <w:tr w:rsidR="003573CD" w:rsidRPr="005D7578" w14:paraId="1AFAB901" w14:textId="77777777" w:rsidTr="001E3F7D">
        <w:tc>
          <w:tcPr>
            <w:tcW w:w="4230" w:type="dxa"/>
            <w:tcMar>
              <w:top w:w="0" w:type="dxa"/>
              <w:left w:w="108" w:type="dxa"/>
              <w:bottom w:w="0" w:type="dxa"/>
              <w:right w:w="108" w:type="dxa"/>
            </w:tcMar>
            <w:hideMark/>
          </w:tcPr>
          <w:p w14:paraId="57AF9EC3" w14:textId="77777777" w:rsidR="003573CD" w:rsidRPr="005D7578" w:rsidRDefault="00777C2A" w:rsidP="00092E5B">
            <w:pPr>
              <w:keepNext/>
              <w:rPr>
                <w:rFonts w:eastAsia="PMingLiU" w:cs="Tahoma"/>
                <w:color w:val="000000"/>
                <w:szCs w:val="18"/>
              </w:rPr>
            </w:pPr>
            <w:r w:rsidRPr="005D7578">
              <w:rPr>
                <w:rFonts w:eastAsia="PMingLiU" w:cs="Tahoma"/>
                <w:color w:val="000000"/>
                <w:szCs w:val="18"/>
              </w:rPr>
              <w:t>SQL Server</w:t>
            </w:r>
            <w:r w:rsidR="003573CD" w:rsidRPr="005D7578">
              <w:rPr>
                <w:rFonts w:eastAsia="PMingLiU" w:cs="Tahoma"/>
                <w:color w:val="000000"/>
                <w:szCs w:val="18"/>
              </w:rPr>
              <w:t>™ Standard Core</w:t>
            </w:r>
          </w:p>
        </w:tc>
        <w:tc>
          <w:tcPr>
            <w:tcW w:w="4230" w:type="dxa"/>
            <w:tcMar>
              <w:top w:w="0" w:type="dxa"/>
              <w:left w:w="108" w:type="dxa"/>
              <w:bottom w:w="0" w:type="dxa"/>
              <w:right w:w="108" w:type="dxa"/>
            </w:tcMar>
            <w:hideMark/>
          </w:tcPr>
          <w:p w14:paraId="076A7AEE" w14:textId="77777777" w:rsidR="003573CD" w:rsidRPr="005D7578" w:rsidRDefault="00777C2A" w:rsidP="00092E5B">
            <w:pPr>
              <w:keepNext/>
              <w:rPr>
                <w:rFonts w:eastAsia="PMingLiU" w:cs="Tahoma"/>
                <w:color w:val="000000"/>
                <w:szCs w:val="18"/>
              </w:rPr>
            </w:pPr>
            <w:r w:rsidRPr="005D7578">
              <w:rPr>
                <w:rFonts w:eastAsia="PMingLiU" w:cs="Tahoma"/>
                <w:color w:val="000000"/>
                <w:szCs w:val="18"/>
              </w:rPr>
              <w:t>SQL Server</w:t>
            </w:r>
            <w:r w:rsidR="003573CD" w:rsidRPr="005D7578">
              <w:rPr>
                <w:rFonts w:eastAsia="PMingLiU" w:cs="Tahoma"/>
                <w:color w:val="000000"/>
                <w:szCs w:val="18"/>
              </w:rPr>
              <w:t>™ Enterprise Core</w:t>
            </w:r>
          </w:p>
        </w:tc>
      </w:tr>
      <w:tr w:rsidR="00270F92" w:rsidRPr="005D7578" w14:paraId="086813D3" w14:textId="77777777" w:rsidTr="001E3F7D">
        <w:tc>
          <w:tcPr>
            <w:tcW w:w="4230" w:type="dxa"/>
            <w:tcMar>
              <w:top w:w="0" w:type="dxa"/>
              <w:left w:w="108" w:type="dxa"/>
              <w:bottom w:w="0" w:type="dxa"/>
              <w:right w:w="108" w:type="dxa"/>
            </w:tcMar>
            <w:hideMark/>
          </w:tcPr>
          <w:p w14:paraId="1F982C37" w14:textId="77777777" w:rsidR="00270F92" w:rsidRPr="005D7578" w:rsidRDefault="00777C2A" w:rsidP="00092E5B">
            <w:pPr>
              <w:keepNext/>
              <w:rPr>
                <w:rFonts w:eastAsia="PMingLiU" w:cs="Tahoma"/>
                <w:szCs w:val="18"/>
              </w:rPr>
            </w:pPr>
            <w:r w:rsidRPr="005D7578">
              <w:rPr>
                <w:rFonts w:eastAsia="PMingLiU" w:cs="Tahoma"/>
                <w:szCs w:val="18"/>
              </w:rPr>
              <w:t>SQL Server</w:t>
            </w:r>
            <w:r w:rsidR="00270F92" w:rsidRPr="005D7578">
              <w:rPr>
                <w:rFonts w:eastAsia="PMingLiU" w:cs="Tahoma"/>
                <w:szCs w:val="18"/>
              </w:rPr>
              <w:t xml:space="preserve">™ </w:t>
            </w:r>
            <w:r w:rsidR="00270F92" w:rsidRPr="005D7578">
              <w:rPr>
                <w:rFonts w:eastAsia="PMingLiU" w:cs="Tahoma"/>
                <w:color w:val="000000"/>
                <w:szCs w:val="18"/>
              </w:rPr>
              <w:t>Standard</w:t>
            </w:r>
          </w:p>
        </w:tc>
        <w:tc>
          <w:tcPr>
            <w:tcW w:w="4230" w:type="dxa"/>
            <w:tcMar>
              <w:top w:w="0" w:type="dxa"/>
              <w:left w:w="108" w:type="dxa"/>
              <w:bottom w:w="0" w:type="dxa"/>
              <w:right w:w="108" w:type="dxa"/>
            </w:tcMar>
            <w:hideMark/>
          </w:tcPr>
          <w:p w14:paraId="2BE4ED15" w14:textId="77777777" w:rsidR="00270F92" w:rsidRPr="005D7578" w:rsidRDefault="00777C2A" w:rsidP="00092E5B">
            <w:pPr>
              <w:keepNext/>
              <w:rPr>
                <w:rFonts w:eastAsia="PMingLiU" w:cs="Tahoma"/>
                <w:szCs w:val="18"/>
              </w:rPr>
            </w:pPr>
            <w:r w:rsidRPr="005D7578">
              <w:rPr>
                <w:rFonts w:eastAsia="PMingLiU" w:cs="Tahoma"/>
                <w:szCs w:val="18"/>
              </w:rPr>
              <w:t>SQL Server</w:t>
            </w:r>
            <w:r w:rsidR="00270F92" w:rsidRPr="005D7578">
              <w:rPr>
                <w:rFonts w:eastAsia="PMingLiU" w:cs="Tahoma"/>
                <w:szCs w:val="18"/>
              </w:rPr>
              <w:t>™ Business Intelligence</w:t>
            </w:r>
          </w:p>
        </w:tc>
      </w:tr>
      <w:tr w:rsidR="003573CD" w:rsidRPr="005D7578" w14:paraId="51C0095F" w14:textId="77777777" w:rsidTr="001E3F7D">
        <w:tc>
          <w:tcPr>
            <w:tcW w:w="4230" w:type="dxa"/>
            <w:tcMar>
              <w:top w:w="0" w:type="dxa"/>
              <w:left w:w="108" w:type="dxa"/>
              <w:bottom w:w="0" w:type="dxa"/>
              <w:right w:w="108" w:type="dxa"/>
            </w:tcMar>
            <w:hideMark/>
          </w:tcPr>
          <w:p w14:paraId="1BCD4D49" w14:textId="77777777" w:rsidR="003573CD" w:rsidRPr="005D7578" w:rsidRDefault="00D04131" w:rsidP="00092E5B">
            <w:pPr>
              <w:keepNext/>
              <w:rPr>
                <w:rFonts w:eastAsia="PMingLiU" w:cs="Tahoma"/>
                <w:szCs w:val="18"/>
              </w:rPr>
            </w:pPr>
            <w:r w:rsidRPr="005D7578">
              <w:rPr>
                <w:rFonts w:eastAsia="PMingLiU" w:cs="Tahoma"/>
                <w:szCs w:val="18"/>
              </w:rPr>
              <w:t>System Center 2012 Standard</w:t>
            </w:r>
          </w:p>
        </w:tc>
        <w:tc>
          <w:tcPr>
            <w:tcW w:w="4230" w:type="dxa"/>
            <w:tcMar>
              <w:top w:w="0" w:type="dxa"/>
              <w:left w:w="108" w:type="dxa"/>
              <w:bottom w:w="0" w:type="dxa"/>
              <w:right w:w="108" w:type="dxa"/>
            </w:tcMar>
            <w:hideMark/>
          </w:tcPr>
          <w:p w14:paraId="2E1AB5DF" w14:textId="77777777" w:rsidR="003573CD" w:rsidRPr="005D7578" w:rsidRDefault="00D04131" w:rsidP="00092E5B">
            <w:pPr>
              <w:keepNext/>
              <w:rPr>
                <w:rFonts w:eastAsia="PMingLiU" w:cs="Tahoma"/>
                <w:szCs w:val="18"/>
              </w:rPr>
            </w:pPr>
            <w:r w:rsidRPr="005D7578">
              <w:rPr>
                <w:rFonts w:eastAsia="PMingLiU" w:cs="Tahoma"/>
                <w:szCs w:val="18"/>
              </w:rPr>
              <w:t>System Center 2012 Datacenter</w:t>
            </w:r>
          </w:p>
        </w:tc>
      </w:tr>
      <w:tr w:rsidR="009F254F" w:rsidRPr="005D7578" w14:paraId="19306264" w14:textId="77777777" w:rsidTr="001E3F7D">
        <w:tc>
          <w:tcPr>
            <w:tcW w:w="4230" w:type="dxa"/>
            <w:tcMar>
              <w:top w:w="0" w:type="dxa"/>
              <w:left w:w="108" w:type="dxa"/>
              <w:bottom w:w="0" w:type="dxa"/>
              <w:right w:w="108" w:type="dxa"/>
            </w:tcMar>
            <w:hideMark/>
          </w:tcPr>
          <w:p w14:paraId="4F3467CA" w14:textId="77777777" w:rsidR="009F254F" w:rsidRPr="005D7578" w:rsidRDefault="009F254F" w:rsidP="00CA4488">
            <w:pPr>
              <w:rPr>
                <w:rFonts w:eastAsia="PMingLiU" w:cs="Tahoma"/>
                <w:color w:val="000000"/>
                <w:szCs w:val="18"/>
              </w:rPr>
            </w:pPr>
            <w:r w:rsidRPr="005D7578">
              <w:rPr>
                <w:rFonts w:eastAsia="PMingLiU" w:cs="Tahoma"/>
                <w:color w:val="000000"/>
                <w:szCs w:val="18"/>
              </w:rPr>
              <w:t>Visio</w:t>
            </w:r>
            <w:r w:rsidR="002D27C1" w:rsidRPr="005D7578">
              <w:rPr>
                <w:rFonts w:eastAsia="PMingLiU" w:cs="Tahoma"/>
                <w:color w:val="000000"/>
                <w:szCs w:val="18"/>
                <w:vertAlign w:val="superscript"/>
              </w:rPr>
              <w:t>®</w:t>
            </w:r>
            <w:r w:rsidRPr="005D7578">
              <w:rPr>
                <w:rFonts w:eastAsia="PMingLiU" w:cs="Tahoma"/>
                <w:color w:val="000000"/>
                <w:szCs w:val="18"/>
              </w:rPr>
              <w:t xml:space="preserve"> Standard</w:t>
            </w:r>
          </w:p>
        </w:tc>
        <w:tc>
          <w:tcPr>
            <w:tcW w:w="4230" w:type="dxa"/>
            <w:tcMar>
              <w:top w:w="0" w:type="dxa"/>
              <w:left w:w="108" w:type="dxa"/>
              <w:bottom w:w="0" w:type="dxa"/>
              <w:right w:w="108" w:type="dxa"/>
            </w:tcMar>
            <w:hideMark/>
          </w:tcPr>
          <w:p w14:paraId="287E87E7" w14:textId="77777777" w:rsidR="009F254F" w:rsidRPr="005D7578" w:rsidRDefault="009F254F" w:rsidP="00CA4488">
            <w:pPr>
              <w:rPr>
                <w:rFonts w:eastAsia="PMingLiU" w:cs="Tahoma"/>
                <w:color w:val="000000"/>
                <w:szCs w:val="18"/>
              </w:rPr>
            </w:pPr>
            <w:r w:rsidRPr="005D7578">
              <w:rPr>
                <w:rFonts w:eastAsia="PMingLiU" w:cs="Tahoma"/>
                <w:color w:val="000000"/>
                <w:szCs w:val="18"/>
              </w:rPr>
              <w:t xml:space="preserve"> Visio</w:t>
            </w:r>
            <w:r w:rsidR="002D27C1" w:rsidRPr="005D7578">
              <w:rPr>
                <w:rFonts w:eastAsia="PMingLiU" w:cs="Tahoma"/>
                <w:color w:val="000000"/>
                <w:szCs w:val="18"/>
                <w:vertAlign w:val="superscript"/>
              </w:rPr>
              <w:t>®</w:t>
            </w:r>
            <w:r w:rsidRPr="005D7578">
              <w:rPr>
                <w:rFonts w:eastAsia="PMingLiU" w:cs="Tahoma"/>
                <w:color w:val="000000"/>
                <w:szCs w:val="18"/>
              </w:rPr>
              <w:t xml:space="preserve"> Professional</w:t>
            </w:r>
          </w:p>
        </w:tc>
      </w:tr>
      <w:tr w:rsidR="009F254F" w:rsidRPr="005D7578" w14:paraId="076601DF" w14:textId="77777777" w:rsidTr="001E3F7D">
        <w:tc>
          <w:tcPr>
            <w:tcW w:w="4230" w:type="dxa"/>
            <w:tcMar>
              <w:top w:w="0" w:type="dxa"/>
              <w:left w:w="108" w:type="dxa"/>
              <w:bottom w:w="0" w:type="dxa"/>
              <w:right w:w="108" w:type="dxa"/>
            </w:tcMar>
            <w:hideMark/>
          </w:tcPr>
          <w:p w14:paraId="703B5604" w14:textId="77777777" w:rsidR="009F254F" w:rsidRPr="005D7578" w:rsidRDefault="009F254F" w:rsidP="00CA4488">
            <w:pPr>
              <w:rPr>
                <w:rFonts w:eastAsia="PMingLiU" w:cs="Tahoma"/>
                <w:color w:val="000000"/>
                <w:szCs w:val="18"/>
              </w:rPr>
            </w:pPr>
            <w:r w:rsidRPr="005D7578">
              <w:rPr>
                <w:rFonts w:eastAsia="PMingLiU" w:cs="Tahoma"/>
                <w:color w:val="000000"/>
                <w:szCs w:val="18"/>
              </w:rPr>
              <w:t>Visual Studio Professional with MSDN</w:t>
            </w:r>
          </w:p>
        </w:tc>
        <w:tc>
          <w:tcPr>
            <w:tcW w:w="4230" w:type="dxa"/>
            <w:tcMar>
              <w:top w:w="0" w:type="dxa"/>
              <w:left w:w="108" w:type="dxa"/>
              <w:bottom w:w="0" w:type="dxa"/>
              <w:right w:w="108" w:type="dxa"/>
            </w:tcMar>
            <w:hideMark/>
          </w:tcPr>
          <w:p w14:paraId="2F5FC06E" w14:textId="77777777" w:rsidR="009F254F" w:rsidRPr="005D7578" w:rsidRDefault="009F254F" w:rsidP="00CA4488">
            <w:pPr>
              <w:rPr>
                <w:rFonts w:eastAsia="PMingLiU" w:cs="Tahoma"/>
                <w:color w:val="000000"/>
                <w:szCs w:val="18"/>
              </w:rPr>
            </w:pPr>
            <w:r w:rsidRPr="005D7578">
              <w:rPr>
                <w:rFonts w:eastAsia="PMingLiU" w:cs="Tahoma"/>
                <w:color w:val="000000"/>
                <w:szCs w:val="18"/>
              </w:rPr>
              <w:t>Visual Studio Premium with MSDN</w:t>
            </w:r>
          </w:p>
        </w:tc>
      </w:tr>
      <w:tr w:rsidR="009F254F" w:rsidRPr="005D7578" w14:paraId="62DF7ABE" w14:textId="77777777" w:rsidTr="001E3F7D">
        <w:tc>
          <w:tcPr>
            <w:tcW w:w="4230" w:type="dxa"/>
            <w:tcMar>
              <w:top w:w="0" w:type="dxa"/>
              <w:left w:w="108" w:type="dxa"/>
              <w:bottom w:w="0" w:type="dxa"/>
              <w:right w:w="108" w:type="dxa"/>
            </w:tcMar>
            <w:hideMark/>
          </w:tcPr>
          <w:p w14:paraId="6F628D8B" w14:textId="77777777" w:rsidR="009F254F" w:rsidRPr="005D7578" w:rsidRDefault="009F254F" w:rsidP="00CA4488">
            <w:pPr>
              <w:rPr>
                <w:rFonts w:eastAsia="PMingLiU" w:cs="Tahoma"/>
                <w:szCs w:val="18"/>
              </w:rPr>
            </w:pPr>
            <w:r w:rsidRPr="005D7578">
              <w:rPr>
                <w:rFonts w:eastAsia="PMingLiU" w:cs="Tahoma"/>
                <w:szCs w:val="18"/>
              </w:rPr>
              <w:t>Visual Studio Premium with MSDN</w:t>
            </w:r>
          </w:p>
        </w:tc>
        <w:tc>
          <w:tcPr>
            <w:tcW w:w="4230" w:type="dxa"/>
            <w:tcMar>
              <w:top w:w="0" w:type="dxa"/>
              <w:left w:w="108" w:type="dxa"/>
              <w:bottom w:w="0" w:type="dxa"/>
              <w:right w:w="108" w:type="dxa"/>
            </w:tcMar>
            <w:hideMark/>
          </w:tcPr>
          <w:p w14:paraId="32DCFCEA" w14:textId="77777777" w:rsidR="009F254F" w:rsidRPr="005D7578" w:rsidRDefault="009F254F" w:rsidP="00CA4488">
            <w:pPr>
              <w:rPr>
                <w:rFonts w:eastAsia="PMingLiU" w:cs="Tahoma"/>
                <w:szCs w:val="18"/>
              </w:rPr>
            </w:pPr>
            <w:r w:rsidRPr="005D7578">
              <w:rPr>
                <w:rFonts w:eastAsia="PMingLiU" w:cs="Tahoma"/>
                <w:szCs w:val="18"/>
              </w:rPr>
              <w:t>Visual Studio Ultimate with MSDN</w:t>
            </w:r>
          </w:p>
        </w:tc>
      </w:tr>
      <w:tr w:rsidR="009F254F" w:rsidRPr="005D7578" w14:paraId="25BF6062" w14:textId="77777777" w:rsidTr="001E3F7D">
        <w:tc>
          <w:tcPr>
            <w:tcW w:w="4230" w:type="dxa"/>
            <w:tcMar>
              <w:top w:w="0" w:type="dxa"/>
              <w:left w:w="108" w:type="dxa"/>
              <w:bottom w:w="0" w:type="dxa"/>
              <w:right w:w="108" w:type="dxa"/>
            </w:tcMar>
            <w:hideMark/>
          </w:tcPr>
          <w:p w14:paraId="3274ADC8" w14:textId="77777777" w:rsidR="009F254F" w:rsidRPr="005D7578" w:rsidRDefault="009F254F" w:rsidP="00CA4488">
            <w:pPr>
              <w:rPr>
                <w:rFonts w:eastAsia="PMingLiU" w:cs="Tahoma"/>
                <w:szCs w:val="18"/>
              </w:rPr>
            </w:pPr>
            <w:r w:rsidRPr="005D7578">
              <w:rPr>
                <w:rFonts w:eastAsia="PMingLiU" w:cs="Tahoma"/>
                <w:szCs w:val="18"/>
              </w:rPr>
              <w:t>Visual Studio Test Professional with MSDN</w:t>
            </w:r>
          </w:p>
        </w:tc>
        <w:tc>
          <w:tcPr>
            <w:tcW w:w="4230" w:type="dxa"/>
            <w:tcMar>
              <w:top w:w="0" w:type="dxa"/>
              <w:left w:w="108" w:type="dxa"/>
              <w:bottom w:w="0" w:type="dxa"/>
              <w:right w:w="108" w:type="dxa"/>
            </w:tcMar>
            <w:hideMark/>
          </w:tcPr>
          <w:p w14:paraId="413B9491" w14:textId="77777777" w:rsidR="009F254F" w:rsidRPr="005D7578" w:rsidRDefault="009F254F" w:rsidP="007E710C">
            <w:pPr>
              <w:rPr>
                <w:rFonts w:eastAsia="PMingLiU" w:cs="Tahoma"/>
                <w:szCs w:val="18"/>
              </w:rPr>
            </w:pPr>
            <w:r w:rsidRPr="005D7578">
              <w:rPr>
                <w:rFonts w:eastAsia="PMingLiU" w:cs="Tahoma"/>
                <w:szCs w:val="18"/>
              </w:rPr>
              <w:t>Visual Studio Premium with MSDN</w:t>
            </w:r>
          </w:p>
        </w:tc>
      </w:tr>
      <w:tr w:rsidR="003573CD" w:rsidRPr="005D7578" w14:paraId="0F29FB79" w14:textId="77777777" w:rsidTr="001E3F7D">
        <w:tc>
          <w:tcPr>
            <w:tcW w:w="4230" w:type="dxa"/>
            <w:tcMar>
              <w:top w:w="0" w:type="dxa"/>
              <w:left w:w="108" w:type="dxa"/>
              <w:bottom w:w="0" w:type="dxa"/>
              <w:right w:w="108" w:type="dxa"/>
            </w:tcMar>
            <w:hideMark/>
          </w:tcPr>
          <w:p w14:paraId="39E1640C" w14:textId="77777777" w:rsidR="003573CD" w:rsidRPr="005D7578" w:rsidRDefault="003573CD" w:rsidP="00554A35">
            <w:pPr>
              <w:rPr>
                <w:rFonts w:eastAsia="PMingLiU" w:cs="Tahoma"/>
                <w:szCs w:val="18"/>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Server™ Standard</w:t>
            </w:r>
          </w:p>
        </w:tc>
        <w:tc>
          <w:tcPr>
            <w:tcW w:w="4230" w:type="dxa"/>
            <w:tcMar>
              <w:top w:w="0" w:type="dxa"/>
              <w:left w:w="108" w:type="dxa"/>
              <w:bottom w:w="0" w:type="dxa"/>
              <w:right w:w="108" w:type="dxa"/>
            </w:tcMar>
            <w:hideMark/>
          </w:tcPr>
          <w:p w14:paraId="16C7EF09" w14:textId="77777777" w:rsidR="003573CD" w:rsidRPr="005D7578" w:rsidRDefault="003573CD" w:rsidP="00554A35">
            <w:pPr>
              <w:rPr>
                <w:rFonts w:eastAsia="PMingLiU" w:cs="Tahoma"/>
                <w:szCs w:val="18"/>
              </w:rPr>
            </w:pPr>
            <w:r w:rsidRPr="005D7578">
              <w:rPr>
                <w:rFonts w:eastAsia="PMingLiU" w:cs="Tahoma"/>
                <w:szCs w:val="18"/>
              </w:rPr>
              <w:t>Windows</w:t>
            </w:r>
            <w:r w:rsidR="002D27C1" w:rsidRPr="005D7578">
              <w:rPr>
                <w:rFonts w:eastAsia="PMingLiU" w:cs="Tahoma"/>
                <w:szCs w:val="18"/>
                <w:vertAlign w:val="superscript"/>
              </w:rPr>
              <w:t>®</w:t>
            </w:r>
            <w:r w:rsidRPr="005D7578">
              <w:rPr>
                <w:rFonts w:eastAsia="PMingLiU" w:cs="Tahoma"/>
                <w:szCs w:val="18"/>
              </w:rPr>
              <w:t xml:space="preserve"> Server™ Datacenter</w:t>
            </w:r>
          </w:p>
        </w:tc>
      </w:tr>
    </w:tbl>
    <w:p w14:paraId="58A10435" w14:textId="77777777" w:rsidR="003573CD" w:rsidRPr="005D7578" w:rsidRDefault="003573CD" w:rsidP="00AF1D88">
      <w:pPr>
        <w:pStyle w:val="AppendixBodyText"/>
        <w:rPr>
          <w:rFonts w:ascii="Tahoma" w:eastAsia="PMingLiU" w:hAnsi="Tahoma" w:cs="Tahoma"/>
          <w:lang w:eastAsia="zh-TW"/>
        </w:rPr>
      </w:pPr>
      <w:r w:rsidRPr="005D7578">
        <w:rPr>
          <w:rFonts w:ascii="Tahoma" w:eastAsia="PMingLiU" w:hAnsi="Tahoma" w:cs="Tahoma"/>
          <w:b/>
          <w:i/>
          <w:sz w:val="16"/>
          <w:szCs w:val="16"/>
          <w:lang w:eastAsia="zh-TW"/>
        </w:rPr>
        <w:t>*</w:t>
      </w:r>
      <w:r w:rsidRPr="005D7578">
        <w:rPr>
          <w:rFonts w:ascii="Tahoma" w:eastAsia="PMingLiU" w:hAnsi="Tahoma" w:cs="Tahoma"/>
          <w:b/>
          <w:i/>
          <w:sz w:val="16"/>
          <w:szCs w:val="16"/>
          <w:lang w:eastAsia="zh-TW"/>
        </w:rPr>
        <w:t>備註：</w:t>
      </w:r>
      <w:r w:rsidRPr="005D7578">
        <w:rPr>
          <w:rFonts w:ascii="Tahoma" w:eastAsia="PMingLiU" w:hAnsi="Tahoma" w:cs="Tahoma"/>
          <w:i/>
          <w:sz w:val="16"/>
          <w:szCs w:val="16"/>
          <w:lang w:eastAsia="zh-TW"/>
        </w:rPr>
        <w:t>可提供升級使用權的產品之清單得隨時變更。</w:t>
      </w:r>
    </w:p>
    <w:p w14:paraId="342B4863" w14:textId="77777777" w:rsidR="003573CD" w:rsidRPr="005D7578" w:rsidRDefault="003573CD">
      <w:pPr>
        <w:rPr>
          <w:rFonts w:eastAsia="PMingLiU" w:cs="Tahoma"/>
          <w:lang w:eastAsia="zh-TW"/>
        </w:rPr>
      </w:pPr>
    </w:p>
    <w:p w14:paraId="7B84BD5A" w14:textId="77777777" w:rsidR="00023FE7" w:rsidRPr="005D7578" w:rsidRDefault="00023FE7">
      <w:pPr>
        <w:pStyle w:val="AppendixBodyText"/>
        <w:ind w:left="1710" w:hanging="1260"/>
        <w:rPr>
          <w:rFonts w:ascii="Tahoma" w:eastAsia="PMingLiU" w:hAnsi="Tahoma" w:cs="Tahoma"/>
          <w:lang w:eastAsia="zh-TW"/>
        </w:rPr>
      </w:pPr>
      <w:r w:rsidRPr="005D7578">
        <w:rPr>
          <w:rFonts w:ascii="Tahoma" w:eastAsia="PMingLiU" w:hAnsi="Tahoma" w:cs="Tahoma"/>
          <w:b/>
          <w:i/>
          <w:lang w:eastAsia="zh-TW"/>
        </w:rPr>
        <w:t xml:space="preserve"> </w:t>
      </w:r>
    </w:p>
    <w:p w14:paraId="2E611929" w14:textId="77777777" w:rsidR="00023FE7" w:rsidRPr="005D7578" w:rsidRDefault="00CA395A" w:rsidP="00E558F0">
      <w:pPr>
        <w:pStyle w:val="Heading1"/>
        <w:rPr>
          <w:lang w:eastAsia="zh-TW"/>
        </w:rPr>
      </w:pPr>
      <w:r w:rsidRPr="005D7578">
        <w:rPr>
          <w:lang w:eastAsia="zh-TW"/>
        </w:rPr>
        <w:br w:type="page"/>
      </w:r>
      <w:bookmarkStart w:id="909" w:name="_Toc317591256"/>
      <w:bookmarkStart w:id="910" w:name="_Toc336338247"/>
      <w:bookmarkStart w:id="911" w:name="_Toc379636734"/>
      <w:r w:rsidRPr="005D7578">
        <w:rPr>
          <w:lang w:eastAsia="zh-TW"/>
        </w:rPr>
        <w:lastRenderedPageBreak/>
        <w:t>第</w:t>
      </w:r>
      <w:r w:rsidRPr="005D7578">
        <w:rPr>
          <w:lang w:eastAsia="zh-TW"/>
        </w:rPr>
        <w:t xml:space="preserve"> 8 </w:t>
      </w:r>
      <w:r w:rsidRPr="005D7578">
        <w:rPr>
          <w:lang w:eastAsia="zh-TW"/>
        </w:rPr>
        <w:t>節</w:t>
      </w:r>
      <w:r w:rsidR="00B27EB4" w:rsidRPr="005D7578">
        <w:rPr>
          <w:rStyle w:val="Heading1Char"/>
          <w:b/>
          <w:lang w:eastAsia="zh-TW"/>
        </w:rPr>
        <w:t>–</w:t>
      </w:r>
      <w:r w:rsidRPr="005D7578">
        <w:rPr>
          <w:lang w:eastAsia="zh-TW"/>
        </w:rPr>
        <w:t xml:space="preserve"> </w:t>
      </w:r>
      <w:r w:rsidRPr="005D7578">
        <w:rPr>
          <w:lang w:eastAsia="zh-TW"/>
        </w:rPr>
        <w:t>服務</w:t>
      </w:r>
      <w:bookmarkEnd w:id="909"/>
      <w:bookmarkEnd w:id="910"/>
      <w:bookmarkEnd w:id="911"/>
    </w:p>
    <w:p w14:paraId="5E0F1049" w14:textId="77777777" w:rsidR="00023FE7" w:rsidRPr="005D7578" w:rsidRDefault="00023FE7">
      <w:pPr>
        <w:rPr>
          <w:rFonts w:eastAsia="PMingLiU" w:cs="Tahoma"/>
          <w:sz w:val="20"/>
          <w:szCs w:val="20"/>
          <w:lang w:eastAsia="zh-TW"/>
        </w:rPr>
      </w:pPr>
    </w:p>
    <w:p w14:paraId="02F0AAEC" w14:textId="77777777" w:rsidR="00DD7F8E" w:rsidRPr="005D7578" w:rsidRDefault="00DD7F8E" w:rsidP="00607FE8">
      <w:pPr>
        <w:jc w:val="both"/>
        <w:rPr>
          <w:rFonts w:eastAsia="PMingLiU" w:cs="Tahoma"/>
          <w:lang w:eastAsia="zh-TW"/>
        </w:rPr>
      </w:pPr>
      <w:r w:rsidRPr="005D7578">
        <w:rPr>
          <w:rFonts w:eastAsia="PMingLiU" w:cs="Tahoma"/>
          <w:szCs w:val="20"/>
          <w:lang w:eastAsia="zh-TW"/>
        </w:rPr>
        <w:t>客戶從本產品清單訂購之任何服務的使用權係受以下項目拘束：</w:t>
      </w:r>
      <w:r w:rsidRPr="005D7578">
        <w:rPr>
          <w:rFonts w:eastAsia="PMingLiU" w:cs="Tahoma"/>
          <w:szCs w:val="20"/>
          <w:lang w:eastAsia="zh-TW"/>
        </w:rPr>
        <w:t xml:space="preserve">(1) </w:t>
      </w:r>
      <w:r w:rsidRPr="005D7578">
        <w:rPr>
          <w:rFonts w:eastAsia="PMingLiU" w:cs="Tahoma"/>
          <w:szCs w:val="20"/>
          <w:lang w:eastAsia="zh-TW"/>
        </w:rPr>
        <w:t>客戶之大量授權合約，以及</w:t>
      </w:r>
      <w:r w:rsidRPr="005D7578">
        <w:rPr>
          <w:rFonts w:eastAsia="PMingLiU" w:cs="Tahoma"/>
          <w:szCs w:val="20"/>
          <w:lang w:eastAsia="zh-TW"/>
        </w:rPr>
        <w:t xml:space="preserve"> (2) </w:t>
      </w:r>
      <w:r w:rsidRPr="005D7578">
        <w:rPr>
          <w:rFonts w:eastAsia="PMingLiU" w:cs="Tahoma"/>
          <w:szCs w:val="20"/>
          <w:lang w:eastAsia="zh-TW"/>
        </w:rPr>
        <w:t>客戶訂購時可能擁有之任何有效的其他主要等級之</w:t>
      </w:r>
      <w:r w:rsidRPr="005D7578">
        <w:rPr>
          <w:rFonts w:eastAsia="PMingLiU" w:cs="Tahoma"/>
          <w:szCs w:val="20"/>
          <w:lang w:eastAsia="zh-TW"/>
        </w:rPr>
        <w:t xml:space="preserve"> Microsoft </w:t>
      </w:r>
      <w:r w:rsidRPr="005D7578">
        <w:rPr>
          <w:rFonts w:eastAsia="PMingLiU" w:cs="Tahoma"/>
          <w:szCs w:val="20"/>
          <w:lang w:eastAsia="zh-TW"/>
        </w:rPr>
        <w:t>服務合約。若有牴觸的情況，則以最新之服務合約為準。</w:t>
      </w:r>
      <w:r w:rsidRPr="005D7578">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5D7578">
        <w:rPr>
          <w:rFonts w:eastAsia="PMingLiU" w:cs="Tahoma"/>
          <w:szCs w:val="20"/>
          <w:lang w:eastAsia="zh-TW"/>
        </w:rPr>
        <w:t>如果客戶沒有與</w:t>
      </w:r>
      <w:r w:rsidRPr="005D7578">
        <w:rPr>
          <w:rFonts w:eastAsia="PMingLiU" w:cs="Tahoma"/>
          <w:szCs w:val="20"/>
          <w:lang w:eastAsia="zh-TW"/>
        </w:rPr>
        <w:t xml:space="preserve"> Microsoft </w:t>
      </w:r>
      <w:r w:rsidRPr="005D7578">
        <w:rPr>
          <w:rFonts w:eastAsia="PMingLiU" w:cs="Tahoma"/>
          <w:szCs w:val="20"/>
          <w:lang w:eastAsia="zh-TW"/>
        </w:rPr>
        <w:t>簽訂最新的主要等級服務合約，則以下所有的「其他服務條款及條件」均將適用。</w:t>
      </w:r>
    </w:p>
    <w:p w14:paraId="65D9D083" w14:textId="77777777" w:rsidR="00DD7F8E" w:rsidRPr="005D7578" w:rsidRDefault="00DD7F8E" w:rsidP="00607FE8">
      <w:pPr>
        <w:jc w:val="both"/>
        <w:rPr>
          <w:rFonts w:eastAsia="PMingLiU" w:cs="Tahoma"/>
          <w:lang w:eastAsia="zh-TW"/>
        </w:rPr>
      </w:pPr>
    </w:p>
    <w:p w14:paraId="702114F2" w14:textId="77777777" w:rsidR="00DD7F8E" w:rsidRPr="005D7578" w:rsidRDefault="00DD7F8E" w:rsidP="00607FE8">
      <w:pPr>
        <w:spacing w:after="75"/>
        <w:rPr>
          <w:rFonts w:eastAsia="PMingLiU" w:cs="Tahoma"/>
          <w:lang w:eastAsia="zh-TW"/>
        </w:rPr>
      </w:pPr>
      <w:r w:rsidRPr="005D7578">
        <w:rPr>
          <w:rFonts w:eastAsia="PMingLiU" w:cs="Tahoma"/>
          <w:szCs w:val="20"/>
          <w:lang w:eastAsia="zh-TW"/>
        </w:rPr>
        <w:t>客戶得訂購權利之任何服務的詳細說明，將於以下各節中提供。</w:t>
      </w:r>
    </w:p>
    <w:p w14:paraId="402D7336" w14:textId="77777777" w:rsidR="00DD7F8E" w:rsidRPr="005D7578" w:rsidRDefault="00DD7F8E" w:rsidP="00607FE8">
      <w:pPr>
        <w:spacing w:after="75"/>
        <w:rPr>
          <w:rFonts w:eastAsia="PMingLiU" w:cs="Tahoma"/>
          <w:lang w:eastAsia="zh-TW"/>
        </w:rPr>
      </w:pPr>
      <w:r w:rsidRPr="005D7578">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5D7578">
        <w:rPr>
          <w:rFonts w:eastAsia="PMingLiU" w:cs="Tahoma"/>
          <w:szCs w:val="20"/>
          <w:lang w:eastAsia="zh-TW"/>
        </w:rPr>
        <w:t xml:space="preserve"> Microsoft </w:t>
      </w:r>
      <w:r w:rsidRPr="005D7578">
        <w:rPr>
          <w:rFonts w:eastAsia="PMingLiU" w:cs="Tahoma"/>
          <w:szCs w:val="20"/>
          <w:lang w:eastAsia="zh-TW"/>
        </w:rPr>
        <w:t>客戶經理。</w:t>
      </w:r>
    </w:p>
    <w:p w14:paraId="2AA9BCA7" w14:textId="77777777" w:rsidR="00F42FB8" w:rsidRPr="005D7578" w:rsidRDefault="00F42FB8" w:rsidP="00DD7F8E">
      <w:pPr>
        <w:rPr>
          <w:rFonts w:eastAsia="PMingLiU" w:cs="Tahoma"/>
          <w:lang w:eastAsia="zh-TW"/>
        </w:rPr>
      </w:pPr>
    </w:p>
    <w:p w14:paraId="4CB72AEF" w14:textId="77777777" w:rsidR="00DD7F8E" w:rsidRPr="005D7578" w:rsidRDefault="00DD7F8E" w:rsidP="00DD7F8E">
      <w:pPr>
        <w:rPr>
          <w:rFonts w:eastAsia="PMingLiU" w:cs="Tahoma"/>
        </w:rPr>
      </w:pPr>
      <w:r w:rsidRPr="005D7578">
        <w:rPr>
          <w:rFonts w:eastAsia="PMingLiU" w:cs="Tahoma"/>
          <w:b/>
          <w:sz w:val="24"/>
          <w:szCs w:val="24"/>
        </w:rPr>
        <w:t xml:space="preserve">Microsoft </w:t>
      </w:r>
      <w:r w:rsidRPr="005D7578">
        <w:rPr>
          <w:rFonts w:eastAsia="PMingLiU" w:cs="Tahoma"/>
          <w:b/>
          <w:sz w:val="24"/>
          <w:szCs w:val="24"/>
        </w:rPr>
        <w:t>主要支援優惠方案</w:t>
      </w:r>
    </w:p>
    <w:p w14:paraId="29F6EB9E" w14:textId="77777777" w:rsidR="00DB2D1E" w:rsidRPr="005D7578"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D7578" w14:paraId="6CC855B7" w14:textId="77777777" w:rsidTr="002A6416">
        <w:tc>
          <w:tcPr>
            <w:tcW w:w="3168" w:type="dxa"/>
            <w:shd w:val="clear" w:color="auto" w:fill="FABF8F"/>
            <w:vAlign w:val="center"/>
          </w:tcPr>
          <w:p w14:paraId="00B9C93F" w14:textId="77777777" w:rsidR="00DB2D1E" w:rsidRPr="005D7578" w:rsidRDefault="00DB2D1E" w:rsidP="00DE73D4">
            <w:pPr>
              <w:jc w:val="center"/>
              <w:rPr>
                <w:rFonts w:eastAsia="PMingLiU" w:cs="Tahoma"/>
                <w:color w:val="000000"/>
                <w:szCs w:val="18"/>
              </w:rPr>
            </w:pPr>
            <w:r w:rsidRPr="005D7578">
              <w:rPr>
                <w:rFonts w:eastAsia="PMingLiU" w:cs="Tahoma"/>
                <w:b/>
                <w:bCs/>
                <w:color w:val="000000"/>
                <w:sz w:val="20"/>
                <w:szCs w:val="18"/>
              </w:rPr>
              <w:t>區域</w:t>
            </w:r>
            <w:r w:rsidRPr="005D7578">
              <w:rPr>
                <w:rFonts w:eastAsia="PMingLiU" w:cs="Tahoma"/>
                <w:b/>
                <w:bCs/>
                <w:color w:val="000000"/>
                <w:sz w:val="20"/>
                <w:szCs w:val="18"/>
              </w:rPr>
              <w:t xml:space="preserve"> </w:t>
            </w:r>
            <w:r w:rsidRPr="005D7578">
              <w:rPr>
                <w:rFonts w:eastAsia="PMingLiU" w:cs="Tahoma"/>
                <w:b/>
                <w:bCs/>
                <w:color w:val="000000"/>
                <w:sz w:val="20"/>
                <w:szCs w:val="18"/>
                <w:vertAlign w:val="superscript"/>
              </w:rPr>
              <w:t>1</w:t>
            </w:r>
          </w:p>
        </w:tc>
        <w:tc>
          <w:tcPr>
            <w:tcW w:w="1580" w:type="dxa"/>
            <w:shd w:val="clear" w:color="auto" w:fill="FABF8F"/>
            <w:vAlign w:val="center"/>
          </w:tcPr>
          <w:p w14:paraId="726A15E1" w14:textId="77777777" w:rsidR="00DB2D1E" w:rsidRPr="005D7578" w:rsidRDefault="00DB2D1E" w:rsidP="00DE73D4">
            <w:pPr>
              <w:jc w:val="center"/>
              <w:rPr>
                <w:rFonts w:eastAsia="PMingLiU" w:cs="Tahoma"/>
                <w:color w:val="000000"/>
                <w:sz w:val="20"/>
                <w:szCs w:val="20"/>
              </w:rPr>
            </w:pPr>
            <w:r w:rsidRPr="005D7578">
              <w:rPr>
                <w:rFonts w:eastAsia="PMingLiU" w:cs="Tahoma"/>
                <w:b/>
                <w:bCs/>
                <w:color w:val="000000"/>
                <w:sz w:val="20"/>
                <w:szCs w:val="20"/>
              </w:rPr>
              <w:t>主要核心</w:t>
            </w:r>
          </w:p>
        </w:tc>
        <w:tc>
          <w:tcPr>
            <w:tcW w:w="1444" w:type="dxa"/>
            <w:shd w:val="clear" w:color="auto" w:fill="FABF8F"/>
          </w:tcPr>
          <w:p w14:paraId="6AD64815" w14:textId="77777777" w:rsidR="00DB2D1E" w:rsidRPr="005D7578" w:rsidRDefault="00DB2D1E" w:rsidP="00DE73D4">
            <w:pPr>
              <w:jc w:val="center"/>
              <w:rPr>
                <w:rFonts w:eastAsia="PMingLiU" w:cs="Tahoma"/>
                <w:b/>
                <w:bCs/>
                <w:color w:val="000000"/>
                <w:sz w:val="20"/>
                <w:szCs w:val="18"/>
              </w:rPr>
            </w:pPr>
            <w:r w:rsidRPr="005D7578">
              <w:rPr>
                <w:rFonts w:eastAsia="PMingLiU" w:cs="Tahoma"/>
                <w:b/>
                <w:bCs/>
                <w:color w:val="000000"/>
                <w:sz w:val="20"/>
                <w:szCs w:val="18"/>
              </w:rPr>
              <w:t>主要基礎</w:t>
            </w:r>
          </w:p>
        </w:tc>
        <w:tc>
          <w:tcPr>
            <w:tcW w:w="1687" w:type="dxa"/>
            <w:shd w:val="clear" w:color="auto" w:fill="FABF8F"/>
            <w:vAlign w:val="center"/>
          </w:tcPr>
          <w:p w14:paraId="39982FDC" w14:textId="77777777" w:rsidR="00DB2D1E" w:rsidRPr="005D7578" w:rsidRDefault="00DB2D1E" w:rsidP="00DE73D4">
            <w:pPr>
              <w:jc w:val="center"/>
              <w:rPr>
                <w:rFonts w:eastAsia="PMingLiU" w:cs="Tahoma"/>
                <w:color w:val="000000"/>
                <w:szCs w:val="18"/>
              </w:rPr>
            </w:pPr>
            <w:r w:rsidRPr="005D7578">
              <w:rPr>
                <w:rFonts w:eastAsia="PMingLiU" w:cs="Tahoma"/>
                <w:b/>
                <w:bCs/>
                <w:color w:val="000000"/>
                <w:sz w:val="20"/>
                <w:szCs w:val="18"/>
              </w:rPr>
              <w:t>主要標準</w:t>
            </w:r>
          </w:p>
        </w:tc>
        <w:tc>
          <w:tcPr>
            <w:tcW w:w="1589" w:type="dxa"/>
            <w:shd w:val="clear" w:color="auto" w:fill="FABF8F"/>
            <w:vAlign w:val="center"/>
          </w:tcPr>
          <w:p w14:paraId="1E70E9DC" w14:textId="77777777" w:rsidR="00DB2D1E" w:rsidRPr="005D7578" w:rsidRDefault="00DB2D1E" w:rsidP="00DE73D4">
            <w:pPr>
              <w:jc w:val="center"/>
              <w:rPr>
                <w:rFonts w:eastAsia="PMingLiU" w:cs="Tahoma"/>
                <w:color w:val="000000"/>
                <w:szCs w:val="18"/>
              </w:rPr>
            </w:pPr>
            <w:r w:rsidRPr="005D7578">
              <w:rPr>
                <w:rFonts w:eastAsia="PMingLiU" w:cs="Tahoma"/>
                <w:b/>
                <w:bCs/>
                <w:color w:val="000000"/>
                <w:sz w:val="20"/>
                <w:szCs w:val="18"/>
              </w:rPr>
              <w:t>主要加值</w:t>
            </w:r>
          </w:p>
        </w:tc>
      </w:tr>
      <w:tr w:rsidR="00DB2D1E" w:rsidRPr="005D7578" w14:paraId="4318C46A" w14:textId="77777777" w:rsidTr="002A6416">
        <w:tc>
          <w:tcPr>
            <w:tcW w:w="3168" w:type="dxa"/>
            <w:vAlign w:val="center"/>
          </w:tcPr>
          <w:p w14:paraId="5C8D418B" w14:textId="77777777" w:rsidR="00DB2D1E" w:rsidRPr="005D7578" w:rsidRDefault="00DB2D1E" w:rsidP="00DE73D4">
            <w:pPr>
              <w:rPr>
                <w:rFonts w:eastAsia="PMingLiU" w:cs="Tahoma"/>
                <w:color w:val="000000"/>
                <w:szCs w:val="18"/>
              </w:rPr>
            </w:pPr>
            <w:r w:rsidRPr="005D7578">
              <w:rPr>
                <w:rFonts w:eastAsia="PMingLiU" w:cs="Tahoma"/>
                <w:color w:val="000000"/>
                <w:szCs w:val="18"/>
              </w:rPr>
              <w:t>技術支援專案管理</w:t>
            </w:r>
          </w:p>
        </w:tc>
        <w:tc>
          <w:tcPr>
            <w:tcW w:w="1580" w:type="dxa"/>
            <w:vAlign w:val="center"/>
          </w:tcPr>
          <w:p w14:paraId="32185946"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444" w:type="dxa"/>
            <w:vAlign w:val="center"/>
          </w:tcPr>
          <w:p w14:paraId="6B259BDB"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687" w:type="dxa"/>
            <w:vAlign w:val="center"/>
          </w:tcPr>
          <w:p w14:paraId="1CD92110"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c>
          <w:tcPr>
            <w:tcW w:w="1589" w:type="dxa"/>
            <w:vAlign w:val="center"/>
          </w:tcPr>
          <w:p w14:paraId="50D62A12"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r>
      <w:tr w:rsidR="00DB2D1E" w:rsidRPr="005D7578" w14:paraId="7390EAEA" w14:textId="77777777" w:rsidTr="002A6416">
        <w:tc>
          <w:tcPr>
            <w:tcW w:w="3168" w:type="dxa"/>
            <w:vAlign w:val="center"/>
          </w:tcPr>
          <w:p w14:paraId="2833E21D" w14:textId="77777777" w:rsidR="00DB2D1E" w:rsidRPr="005D7578" w:rsidRDefault="00DB2D1E" w:rsidP="00DE73D4">
            <w:pPr>
              <w:rPr>
                <w:rFonts w:eastAsia="PMingLiU" w:cs="Tahoma"/>
                <w:color w:val="000000"/>
                <w:szCs w:val="18"/>
              </w:rPr>
            </w:pPr>
            <w:r w:rsidRPr="005D7578">
              <w:rPr>
                <w:rFonts w:eastAsia="PMingLiU" w:cs="Tahoma"/>
                <w:color w:val="000000"/>
                <w:szCs w:val="18"/>
              </w:rPr>
              <w:t>客戶資料建檔及報告</w:t>
            </w:r>
          </w:p>
        </w:tc>
        <w:tc>
          <w:tcPr>
            <w:tcW w:w="1580" w:type="dxa"/>
            <w:vAlign w:val="center"/>
          </w:tcPr>
          <w:p w14:paraId="69763093"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每月</w:t>
            </w:r>
          </w:p>
        </w:tc>
        <w:tc>
          <w:tcPr>
            <w:tcW w:w="1444" w:type="dxa"/>
            <w:vAlign w:val="center"/>
          </w:tcPr>
          <w:p w14:paraId="76326086"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每月</w:t>
            </w:r>
          </w:p>
        </w:tc>
        <w:tc>
          <w:tcPr>
            <w:tcW w:w="1687" w:type="dxa"/>
            <w:vAlign w:val="center"/>
          </w:tcPr>
          <w:p w14:paraId="05ADEED1"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每月</w:t>
            </w:r>
          </w:p>
        </w:tc>
        <w:tc>
          <w:tcPr>
            <w:tcW w:w="1589" w:type="dxa"/>
            <w:vAlign w:val="center"/>
          </w:tcPr>
          <w:p w14:paraId="7CAF7E65"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每月</w:t>
            </w:r>
          </w:p>
        </w:tc>
      </w:tr>
      <w:tr w:rsidR="00DB2D1E" w:rsidRPr="005D7578" w14:paraId="1C574BE5" w14:textId="77777777" w:rsidTr="002A6416">
        <w:tc>
          <w:tcPr>
            <w:tcW w:w="3168" w:type="dxa"/>
            <w:vAlign w:val="center"/>
          </w:tcPr>
          <w:p w14:paraId="19910786" w14:textId="77777777" w:rsidR="00DB2D1E" w:rsidRPr="005D7578" w:rsidRDefault="00DB2D1E" w:rsidP="00DE73D4">
            <w:pPr>
              <w:rPr>
                <w:rFonts w:eastAsia="PMingLiU" w:cs="Tahoma"/>
                <w:color w:val="000000"/>
                <w:szCs w:val="18"/>
                <w:lang w:eastAsia="zh-TW"/>
              </w:rPr>
            </w:pPr>
            <w:r w:rsidRPr="005D7578">
              <w:rPr>
                <w:rFonts w:eastAsia="PMingLiU" w:cs="Tahoma"/>
                <w:color w:val="000000"/>
                <w:szCs w:val="18"/>
                <w:lang w:eastAsia="zh-TW"/>
              </w:rPr>
              <w:t>技術諮詢</w:t>
            </w:r>
            <w:r w:rsidRPr="005D7578">
              <w:rPr>
                <w:rFonts w:eastAsia="PMingLiU" w:cs="Tahoma"/>
                <w:color w:val="000000"/>
                <w:szCs w:val="18"/>
                <w:lang w:eastAsia="zh-TW"/>
              </w:rPr>
              <w:t xml:space="preserve"> (</w:t>
            </w:r>
            <w:r w:rsidRPr="005D7578">
              <w:rPr>
                <w:rFonts w:eastAsia="PMingLiU" w:cs="Tahoma"/>
                <w:color w:val="000000"/>
                <w:szCs w:val="18"/>
                <w:lang w:eastAsia="zh-TW"/>
              </w:rPr>
              <w:t>每年分派時數</w:t>
            </w:r>
            <w:r w:rsidRPr="005D7578">
              <w:rPr>
                <w:rFonts w:eastAsia="PMingLiU" w:cs="Tahoma"/>
                <w:color w:val="000000"/>
                <w:szCs w:val="18"/>
                <w:lang w:eastAsia="zh-TW"/>
              </w:rPr>
              <w:t>)</w:t>
            </w:r>
          </w:p>
        </w:tc>
        <w:tc>
          <w:tcPr>
            <w:tcW w:w="1580" w:type="dxa"/>
            <w:vAlign w:val="center"/>
          </w:tcPr>
          <w:p w14:paraId="6BDA6489"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10 </w:t>
            </w:r>
            <w:r w:rsidRPr="005D7578">
              <w:rPr>
                <w:rFonts w:eastAsia="PMingLiU" w:cs="Tahoma"/>
                <w:color w:val="000000"/>
                <w:szCs w:val="18"/>
              </w:rPr>
              <w:t>小時為限</w:t>
            </w:r>
          </w:p>
        </w:tc>
        <w:tc>
          <w:tcPr>
            <w:tcW w:w="1444" w:type="dxa"/>
          </w:tcPr>
          <w:p w14:paraId="344FD933" w14:textId="77777777" w:rsidR="00DB2D1E" w:rsidRPr="005D7578" w:rsidRDefault="00DB2D1E" w:rsidP="00DE73D4">
            <w:pPr>
              <w:jc w:val="center"/>
              <w:rPr>
                <w:rFonts w:eastAsia="PMingLiU" w:cs="Tahoma"/>
                <w:color w:val="000000"/>
                <w:szCs w:val="18"/>
                <w:lang w:eastAsia="zh-TW"/>
              </w:rPr>
            </w:pPr>
            <w:r w:rsidRPr="005D7578">
              <w:rPr>
                <w:rFonts w:eastAsia="PMingLiU" w:cs="Tahoma"/>
                <w:color w:val="000000"/>
                <w:szCs w:val="18"/>
                <w:lang w:eastAsia="zh-TW"/>
              </w:rPr>
              <w:t>以</w:t>
            </w:r>
            <w:r w:rsidRPr="005D7578">
              <w:rPr>
                <w:rFonts w:eastAsia="PMingLiU" w:cs="Tahoma"/>
                <w:color w:val="000000"/>
                <w:szCs w:val="18"/>
                <w:lang w:eastAsia="zh-TW"/>
              </w:rPr>
              <w:t xml:space="preserve"> 10 </w:t>
            </w:r>
            <w:r w:rsidRPr="005D7578">
              <w:rPr>
                <w:rFonts w:eastAsia="PMingLiU" w:cs="Tahoma"/>
                <w:color w:val="000000"/>
                <w:szCs w:val="18"/>
                <w:lang w:eastAsia="zh-TW"/>
              </w:rPr>
              <w:t>小時</w:t>
            </w:r>
            <w:r w:rsidRPr="005D7578">
              <w:rPr>
                <w:rFonts w:eastAsia="PMingLiU" w:cs="Tahoma"/>
                <w:color w:val="000000"/>
                <w:szCs w:val="18"/>
                <w:lang w:eastAsia="zh-TW"/>
              </w:rPr>
              <w:br/>
              <w:t xml:space="preserve">+ 1 </w:t>
            </w:r>
            <w:r w:rsidRPr="005D7578">
              <w:rPr>
                <w:rFonts w:eastAsia="PMingLiU" w:cs="Tahoma"/>
                <w:color w:val="000000"/>
                <w:szCs w:val="18"/>
                <w:lang w:eastAsia="zh-TW"/>
              </w:rPr>
              <w:t>小時健康狀態檢查</w:t>
            </w:r>
            <w:r w:rsidRPr="005D7578">
              <w:rPr>
                <w:rFonts w:eastAsia="PMingLiU" w:cs="Tahoma"/>
                <w:color w:val="000000"/>
                <w:szCs w:val="18"/>
                <w:lang w:eastAsia="zh-TW"/>
              </w:rPr>
              <w:br/>
              <w:t xml:space="preserve">+ 1 </w:t>
            </w:r>
            <w:r w:rsidRPr="005D7578">
              <w:rPr>
                <w:rFonts w:eastAsia="PMingLiU" w:cs="Tahoma"/>
                <w:color w:val="000000"/>
                <w:szCs w:val="18"/>
                <w:lang w:eastAsia="zh-TW"/>
              </w:rPr>
              <w:t>小時講習為限</w:t>
            </w:r>
          </w:p>
        </w:tc>
        <w:tc>
          <w:tcPr>
            <w:tcW w:w="1687" w:type="dxa"/>
            <w:vAlign w:val="center"/>
          </w:tcPr>
          <w:p w14:paraId="764C5610"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120 </w:t>
            </w:r>
            <w:r w:rsidRPr="005D7578">
              <w:rPr>
                <w:rFonts w:eastAsia="PMingLiU" w:cs="Tahoma"/>
                <w:color w:val="000000"/>
                <w:szCs w:val="18"/>
              </w:rPr>
              <w:t>小時為限</w:t>
            </w:r>
          </w:p>
        </w:tc>
        <w:tc>
          <w:tcPr>
            <w:tcW w:w="1589" w:type="dxa"/>
            <w:vAlign w:val="center"/>
          </w:tcPr>
          <w:p w14:paraId="698E8A2A"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160 </w:t>
            </w:r>
            <w:r w:rsidRPr="005D7578">
              <w:rPr>
                <w:rFonts w:eastAsia="PMingLiU" w:cs="Tahoma"/>
                <w:color w:val="000000"/>
                <w:szCs w:val="18"/>
              </w:rPr>
              <w:t>小時為限</w:t>
            </w:r>
          </w:p>
        </w:tc>
      </w:tr>
      <w:tr w:rsidR="00DB2D1E" w:rsidRPr="005D7578" w14:paraId="7B4A5392" w14:textId="77777777" w:rsidTr="002A6416">
        <w:tc>
          <w:tcPr>
            <w:tcW w:w="3168" w:type="dxa"/>
            <w:vAlign w:val="center"/>
          </w:tcPr>
          <w:p w14:paraId="5C07537A" w14:textId="77777777" w:rsidR="00DB2D1E" w:rsidRPr="005D7578" w:rsidRDefault="00DB2D1E" w:rsidP="00DE73D4">
            <w:pPr>
              <w:rPr>
                <w:rFonts w:eastAsia="PMingLiU" w:cs="Tahoma"/>
                <w:color w:val="000000"/>
                <w:szCs w:val="18"/>
                <w:lang w:eastAsia="zh-TW"/>
              </w:rPr>
            </w:pPr>
            <w:r w:rsidRPr="005D7578">
              <w:rPr>
                <w:rFonts w:eastAsia="PMingLiU" w:cs="Tahoma"/>
                <w:color w:val="000000"/>
                <w:szCs w:val="18"/>
                <w:lang w:eastAsia="zh-TW"/>
              </w:rPr>
              <w:t>問題解決支援</w:t>
            </w:r>
            <w:r w:rsidRPr="005D7578">
              <w:rPr>
                <w:rFonts w:eastAsia="PMingLiU" w:cs="Tahoma"/>
                <w:color w:val="000000"/>
                <w:szCs w:val="18"/>
                <w:lang w:eastAsia="zh-TW"/>
              </w:rPr>
              <w:t xml:space="preserve"> (PRS) (</w:t>
            </w:r>
            <w:r w:rsidRPr="005D7578">
              <w:rPr>
                <w:rFonts w:eastAsia="PMingLiU" w:cs="Tahoma"/>
                <w:color w:val="000000"/>
                <w:szCs w:val="18"/>
                <w:lang w:eastAsia="zh-TW"/>
              </w:rPr>
              <w:t>每年分派</w:t>
            </w:r>
            <w:r w:rsidRPr="005D7578">
              <w:rPr>
                <w:rFonts w:eastAsia="PMingLiU" w:cs="Tahoma"/>
                <w:color w:val="000000"/>
                <w:szCs w:val="18"/>
                <w:lang w:eastAsia="zh-TW"/>
              </w:rPr>
              <w:t>)</w:t>
            </w:r>
          </w:p>
        </w:tc>
        <w:tc>
          <w:tcPr>
            <w:tcW w:w="1580" w:type="dxa"/>
            <w:vAlign w:val="center"/>
          </w:tcPr>
          <w:p w14:paraId="201A4D82"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40 </w:t>
            </w:r>
            <w:r w:rsidRPr="005D7578">
              <w:rPr>
                <w:rFonts w:eastAsia="PMingLiU" w:cs="Tahoma"/>
                <w:color w:val="000000"/>
                <w:szCs w:val="18"/>
              </w:rPr>
              <w:t>小時為限</w:t>
            </w:r>
          </w:p>
        </w:tc>
        <w:tc>
          <w:tcPr>
            <w:tcW w:w="1444" w:type="dxa"/>
          </w:tcPr>
          <w:p w14:paraId="2C1C3411" w14:textId="77777777" w:rsidR="00DB2D1E" w:rsidRPr="005D7578" w:rsidRDefault="00DB2D1E" w:rsidP="00DE73D4">
            <w:pPr>
              <w:spacing w:before="120"/>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30 </w:t>
            </w:r>
            <w:r w:rsidRPr="005D7578">
              <w:rPr>
                <w:rFonts w:eastAsia="PMingLiU" w:cs="Tahoma"/>
                <w:color w:val="000000"/>
                <w:szCs w:val="18"/>
              </w:rPr>
              <w:t>小時為限</w:t>
            </w:r>
          </w:p>
        </w:tc>
        <w:tc>
          <w:tcPr>
            <w:tcW w:w="1687" w:type="dxa"/>
            <w:vAlign w:val="center"/>
          </w:tcPr>
          <w:p w14:paraId="510640B9"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80 </w:t>
            </w:r>
            <w:r w:rsidRPr="005D7578">
              <w:rPr>
                <w:rFonts w:eastAsia="PMingLiU" w:cs="Tahoma"/>
                <w:color w:val="000000"/>
                <w:szCs w:val="18"/>
              </w:rPr>
              <w:t>小時為限</w:t>
            </w:r>
          </w:p>
        </w:tc>
        <w:tc>
          <w:tcPr>
            <w:tcW w:w="1589" w:type="dxa"/>
            <w:vAlign w:val="center"/>
          </w:tcPr>
          <w:p w14:paraId="77EDDD29"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以</w:t>
            </w:r>
            <w:r w:rsidRPr="005D7578">
              <w:rPr>
                <w:rFonts w:eastAsia="PMingLiU" w:cs="Tahoma"/>
                <w:color w:val="000000"/>
                <w:szCs w:val="18"/>
              </w:rPr>
              <w:t xml:space="preserve"> 140 </w:t>
            </w:r>
            <w:r w:rsidRPr="005D7578">
              <w:rPr>
                <w:rFonts w:eastAsia="PMingLiU" w:cs="Tahoma"/>
                <w:color w:val="000000"/>
                <w:szCs w:val="18"/>
              </w:rPr>
              <w:t>小時為限</w:t>
            </w:r>
          </w:p>
        </w:tc>
      </w:tr>
      <w:tr w:rsidR="00DB2D1E" w:rsidRPr="005D7578" w14:paraId="6E2ACC7C" w14:textId="77777777" w:rsidTr="002A6416">
        <w:tc>
          <w:tcPr>
            <w:tcW w:w="3168" w:type="dxa"/>
            <w:vAlign w:val="center"/>
          </w:tcPr>
          <w:p w14:paraId="6D74F49C" w14:textId="77777777" w:rsidR="00DB2D1E" w:rsidRPr="005D7578" w:rsidRDefault="00DB2D1E" w:rsidP="00DE73D4">
            <w:pPr>
              <w:rPr>
                <w:rFonts w:eastAsia="PMingLiU" w:cs="Tahoma"/>
                <w:color w:val="000000"/>
                <w:szCs w:val="18"/>
              </w:rPr>
            </w:pPr>
            <w:r w:rsidRPr="005D7578">
              <w:rPr>
                <w:rFonts w:eastAsia="PMingLiU" w:cs="Tahoma"/>
                <w:color w:val="000000"/>
                <w:szCs w:val="18"/>
              </w:rPr>
              <w:t>全天候重大情況提報管理</w:t>
            </w:r>
            <w:r w:rsidRPr="005D7578">
              <w:rPr>
                <w:rFonts w:eastAsia="PMingLiU" w:cs="Tahoma"/>
                <w:color w:val="000000"/>
                <w:szCs w:val="18"/>
              </w:rPr>
              <w:t xml:space="preserve"> (Critical Situation Escalation Management) </w:t>
            </w:r>
            <w:r w:rsidR="00B96B87" w:rsidRPr="005D7578">
              <w:rPr>
                <w:rFonts w:eastAsia="PMingLiU" w:cs="Tahoma"/>
                <w:color w:val="000000"/>
                <w:szCs w:val="18"/>
              </w:rPr>
              <w:br/>
            </w:r>
            <w:r w:rsidRPr="005D7578">
              <w:rPr>
                <w:rFonts w:eastAsia="PMingLiU" w:cs="Tahoma"/>
                <w:color w:val="000000"/>
                <w:szCs w:val="18"/>
              </w:rPr>
              <w:t>(</w:t>
            </w:r>
            <w:r w:rsidRPr="005D7578">
              <w:rPr>
                <w:rFonts w:eastAsia="PMingLiU" w:cs="Tahoma"/>
                <w:color w:val="000000"/>
                <w:szCs w:val="18"/>
              </w:rPr>
              <w:t>嚴重等級</w:t>
            </w:r>
            <w:r w:rsidRPr="005D7578">
              <w:rPr>
                <w:rFonts w:eastAsia="PMingLiU" w:cs="Tahoma"/>
                <w:color w:val="000000"/>
                <w:szCs w:val="18"/>
              </w:rPr>
              <w:t xml:space="preserve"> 1)</w:t>
            </w:r>
          </w:p>
        </w:tc>
        <w:tc>
          <w:tcPr>
            <w:tcW w:w="1580" w:type="dxa"/>
            <w:vAlign w:val="center"/>
          </w:tcPr>
          <w:p w14:paraId="3AD8E627"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444" w:type="dxa"/>
            <w:vAlign w:val="center"/>
          </w:tcPr>
          <w:p w14:paraId="2E024C26"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687" w:type="dxa"/>
            <w:vAlign w:val="center"/>
          </w:tcPr>
          <w:p w14:paraId="29300973"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c>
          <w:tcPr>
            <w:tcW w:w="1589" w:type="dxa"/>
            <w:vAlign w:val="center"/>
          </w:tcPr>
          <w:p w14:paraId="32E74ABC"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r>
      <w:tr w:rsidR="00DB2D1E" w:rsidRPr="005D7578" w14:paraId="5819BC21" w14:textId="77777777" w:rsidTr="002A6416">
        <w:tc>
          <w:tcPr>
            <w:tcW w:w="3168" w:type="dxa"/>
            <w:vAlign w:val="center"/>
          </w:tcPr>
          <w:p w14:paraId="7AF3A81B" w14:textId="77777777" w:rsidR="00DB2D1E" w:rsidRPr="005D7578" w:rsidRDefault="00DB2D1E" w:rsidP="00DE73D4">
            <w:pPr>
              <w:rPr>
                <w:rFonts w:eastAsia="PMingLiU" w:cs="Tahoma"/>
                <w:color w:val="000000"/>
                <w:szCs w:val="18"/>
              </w:rPr>
            </w:pPr>
            <w:r w:rsidRPr="005D7578">
              <w:rPr>
                <w:rFonts w:eastAsia="PMingLiU" w:cs="Tahoma"/>
                <w:color w:val="000000"/>
                <w:szCs w:val="18"/>
              </w:rPr>
              <w:t>快速現場支援</w:t>
            </w:r>
            <w:r w:rsidRPr="005D7578">
              <w:rPr>
                <w:rFonts w:eastAsia="PMingLiU" w:cs="Tahoma"/>
                <w:color w:val="000000"/>
                <w:szCs w:val="18"/>
              </w:rPr>
              <w:t xml:space="preserve"> (Rapid Onsite Support)</w:t>
            </w:r>
          </w:p>
        </w:tc>
        <w:tc>
          <w:tcPr>
            <w:tcW w:w="1580" w:type="dxa"/>
            <w:vAlign w:val="center"/>
          </w:tcPr>
          <w:p w14:paraId="708505C6"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444" w:type="dxa"/>
            <w:vAlign w:val="center"/>
          </w:tcPr>
          <w:p w14:paraId="3A3B6169"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687" w:type="dxa"/>
            <w:vAlign w:val="center"/>
          </w:tcPr>
          <w:p w14:paraId="1314C2F4"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c>
          <w:tcPr>
            <w:tcW w:w="1589" w:type="dxa"/>
            <w:vAlign w:val="center"/>
          </w:tcPr>
          <w:p w14:paraId="1E87BAE6"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r>
      <w:tr w:rsidR="00DB2D1E" w:rsidRPr="005D7578" w14:paraId="03684C74" w14:textId="77777777" w:rsidTr="002A6416">
        <w:tc>
          <w:tcPr>
            <w:tcW w:w="3168" w:type="dxa"/>
            <w:vAlign w:val="center"/>
          </w:tcPr>
          <w:p w14:paraId="6E532F21" w14:textId="77777777" w:rsidR="00DB2D1E" w:rsidRPr="005D7578" w:rsidRDefault="00DB2D1E" w:rsidP="00DE73D4">
            <w:pPr>
              <w:rPr>
                <w:rFonts w:eastAsia="PMingLiU" w:cs="Tahoma"/>
                <w:color w:val="000000"/>
                <w:szCs w:val="18"/>
              </w:rPr>
            </w:pPr>
            <w:r w:rsidRPr="005D7578">
              <w:rPr>
                <w:rFonts w:eastAsia="PMingLiU" w:cs="Tahoma"/>
                <w:color w:val="000000"/>
                <w:szCs w:val="18"/>
              </w:rPr>
              <w:t>主動資訊服務</w:t>
            </w:r>
            <w:r w:rsidRPr="005D7578">
              <w:rPr>
                <w:rFonts w:eastAsia="PMingLiU" w:cs="Tahoma"/>
                <w:color w:val="000000"/>
                <w:szCs w:val="18"/>
              </w:rPr>
              <w:t xml:space="preserve"> (Proactive Information Service)</w:t>
            </w:r>
          </w:p>
        </w:tc>
        <w:tc>
          <w:tcPr>
            <w:tcW w:w="1580" w:type="dxa"/>
            <w:vAlign w:val="center"/>
          </w:tcPr>
          <w:p w14:paraId="0843E979"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444" w:type="dxa"/>
            <w:vAlign w:val="center"/>
          </w:tcPr>
          <w:p w14:paraId="30606A66"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687" w:type="dxa"/>
            <w:vAlign w:val="center"/>
          </w:tcPr>
          <w:p w14:paraId="7DDEA1AB"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c>
          <w:tcPr>
            <w:tcW w:w="1589" w:type="dxa"/>
            <w:vAlign w:val="center"/>
          </w:tcPr>
          <w:p w14:paraId="60ED1C6C"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r>
      <w:tr w:rsidR="00DB2D1E" w:rsidRPr="005D7578" w14:paraId="644BB729" w14:textId="77777777" w:rsidTr="002A6416">
        <w:tc>
          <w:tcPr>
            <w:tcW w:w="3168" w:type="dxa"/>
            <w:vAlign w:val="center"/>
          </w:tcPr>
          <w:p w14:paraId="5349C339" w14:textId="77777777" w:rsidR="00DB2D1E" w:rsidRPr="005D7578" w:rsidRDefault="00DB2D1E" w:rsidP="00DE73D4">
            <w:pPr>
              <w:rPr>
                <w:rFonts w:eastAsia="PMingLiU" w:cs="Tahoma"/>
                <w:color w:val="000000"/>
                <w:szCs w:val="18"/>
              </w:rPr>
            </w:pPr>
            <w:r w:rsidRPr="005D7578">
              <w:rPr>
                <w:rFonts w:eastAsia="PMingLiU" w:cs="Tahoma"/>
                <w:color w:val="000000"/>
                <w:szCs w:val="18"/>
              </w:rPr>
              <w:t xml:space="preserve">Microsoft </w:t>
            </w:r>
            <w:r w:rsidRPr="005D7578">
              <w:rPr>
                <w:rFonts w:eastAsia="PMingLiU" w:cs="Tahoma"/>
                <w:color w:val="000000"/>
                <w:szCs w:val="18"/>
              </w:rPr>
              <w:t>主要線上</w:t>
            </w:r>
            <w:r w:rsidRPr="005D7578">
              <w:rPr>
                <w:rFonts w:eastAsia="PMingLiU" w:cs="Tahoma"/>
                <w:color w:val="000000"/>
                <w:szCs w:val="18"/>
              </w:rPr>
              <w:t xml:space="preserve"> (Premier Online)</w:t>
            </w:r>
          </w:p>
        </w:tc>
        <w:tc>
          <w:tcPr>
            <w:tcW w:w="1580" w:type="dxa"/>
            <w:vAlign w:val="center"/>
          </w:tcPr>
          <w:p w14:paraId="4FD34DAE"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444" w:type="dxa"/>
            <w:vAlign w:val="center"/>
          </w:tcPr>
          <w:p w14:paraId="7857DC3B" w14:textId="77777777" w:rsidR="00DB2D1E" w:rsidRPr="005D7578" w:rsidRDefault="00DB2D1E" w:rsidP="00DE73D4">
            <w:pPr>
              <w:jc w:val="center"/>
              <w:rPr>
                <w:rFonts w:eastAsia="PMingLiU" w:cs="Tahoma"/>
                <w:color w:val="000000"/>
                <w:szCs w:val="18"/>
              </w:rPr>
            </w:pPr>
            <w:r w:rsidRPr="005D7578">
              <w:rPr>
                <w:rFonts w:ascii="MS Mincho" w:hAnsi="MS Mincho" w:cs="MS Mincho" w:hint="eastAsia"/>
                <w:color w:val="000000"/>
                <w:szCs w:val="18"/>
              </w:rPr>
              <w:t>✓</w:t>
            </w:r>
          </w:p>
        </w:tc>
        <w:tc>
          <w:tcPr>
            <w:tcW w:w="1687" w:type="dxa"/>
            <w:vAlign w:val="center"/>
          </w:tcPr>
          <w:p w14:paraId="5DA8C356"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c>
          <w:tcPr>
            <w:tcW w:w="1589" w:type="dxa"/>
            <w:vAlign w:val="center"/>
          </w:tcPr>
          <w:p w14:paraId="2E5A967B"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w:t>
            </w:r>
          </w:p>
        </w:tc>
      </w:tr>
      <w:tr w:rsidR="00DB2D1E" w:rsidRPr="005D7578" w14:paraId="52CCD58F" w14:textId="77777777" w:rsidTr="002A6416">
        <w:tc>
          <w:tcPr>
            <w:tcW w:w="3168" w:type="dxa"/>
            <w:vAlign w:val="center"/>
          </w:tcPr>
          <w:p w14:paraId="47BE8EDD" w14:textId="77777777" w:rsidR="00DB2D1E" w:rsidRPr="005D7578" w:rsidRDefault="00DB2D1E" w:rsidP="00DE73D4">
            <w:pPr>
              <w:rPr>
                <w:rFonts w:eastAsia="PMingLiU" w:cs="Tahoma"/>
                <w:color w:val="000000"/>
                <w:szCs w:val="18"/>
              </w:rPr>
            </w:pPr>
            <w:r w:rsidRPr="005D7578">
              <w:rPr>
                <w:rFonts w:eastAsia="PMingLiU" w:cs="Tahoma"/>
                <w:color w:val="000000"/>
                <w:szCs w:val="18"/>
              </w:rPr>
              <w:t>加值時數</w:t>
            </w:r>
          </w:p>
        </w:tc>
        <w:tc>
          <w:tcPr>
            <w:tcW w:w="1580" w:type="dxa"/>
            <w:vAlign w:val="center"/>
          </w:tcPr>
          <w:p w14:paraId="747B8E7F"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 xml:space="preserve">20 </w:t>
            </w:r>
            <w:r w:rsidRPr="005D7578">
              <w:rPr>
                <w:rFonts w:eastAsia="PMingLiU" w:cs="Tahoma"/>
                <w:color w:val="000000"/>
                <w:szCs w:val="18"/>
              </w:rPr>
              <w:t>小時套件</w:t>
            </w:r>
          </w:p>
        </w:tc>
        <w:tc>
          <w:tcPr>
            <w:tcW w:w="1444" w:type="dxa"/>
            <w:vAlign w:val="center"/>
          </w:tcPr>
          <w:p w14:paraId="431692A6"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 xml:space="preserve">20 </w:t>
            </w:r>
            <w:r w:rsidRPr="005D7578">
              <w:rPr>
                <w:rFonts w:eastAsia="PMingLiU" w:cs="Tahoma"/>
                <w:color w:val="000000"/>
                <w:szCs w:val="18"/>
              </w:rPr>
              <w:t>小時套件</w:t>
            </w:r>
          </w:p>
        </w:tc>
        <w:tc>
          <w:tcPr>
            <w:tcW w:w="1687" w:type="dxa"/>
            <w:vAlign w:val="center"/>
          </w:tcPr>
          <w:p w14:paraId="5404D587"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 xml:space="preserve">20 </w:t>
            </w:r>
            <w:r w:rsidRPr="005D7578">
              <w:rPr>
                <w:rFonts w:eastAsia="PMingLiU" w:cs="Tahoma"/>
                <w:color w:val="000000"/>
                <w:szCs w:val="18"/>
              </w:rPr>
              <w:t>小時套件</w:t>
            </w:r>
          </w:p>
        </w:tc>
        <w:tc>
          <w:tcPr>
            <w:tcW w:w="1589" w:type="dxa"/>
            <w:vAlign w:val="center"/>
          </w:tcPr>
          <w:p w14:paraId="5880731C" w14:textId="77777777" w:rsidR="00DB2D1E" w:rsidRPr="005D7578" w:rsidRDefault="00DB2D1E" w:rsidP="00DE73D4">
            <w:pPr>
              <w:jc w:val="center"/>
              <w:rPr>
                <w:rFonts w:eastAsia="PMingLiU" w:cs="Tahoma"/>
                <w:color w:val="000000"/>
                <w:szCs w:val="18"/>
              </w:rPr>
            </w:pPr>
            <w:r w:rsidRPr="005D7578">
              <w:rPr>
                <w:rFonts w:eastAsia="PMingLiU" w:cs="Tahoma"/>
                <w:color w:val="000000"/>
                <w:szCs w:val="18"/>
              </w:rPr>
              <w:t xml:space="preserve">20 </w:t>
            </w:r>
            <w:r w:rsidRPr="005D7578">
              <w:rPr>
                <w:rFonts w:eastAsia="PMingLiU" w:cs="Tahoma"/>
                <w:color w:val="000000"/>
                <w:szCs w:val="18"/>
              </w:rPr>
              <w:t>小時套件</w:t>
            </w:r>
          </w:p>
        </w:tc>
      </w:tr>
    </w:tbl>
    <w:p w14:paraId="1729A75E" w14:textId="77777777" w:rsidR="00DB2D1E" w:rsidRPr="005D7578" w:rsidRDefault="00DB2D1E" w:rsidP="00DB2D1E">
      <w:pPr>
        <w:pStyle w:val="tableclose"/>
        <w:tabs>
          <w:tab w:val="left" w:pos="810"/>
        </w:tabs>
        <w:ind w:left="810" w:hanging="720"/>
        <w:rPr>
          <w:rFonts w:ascii="Tahoma" w:eastAsia="PMingLiU" w:hAnsi="Tahoma" w:cs="Tahoma"/>
          <w:lang w:eastAsia="zh-TW"/>
        </w:rPr>
      </w:pPr>
      <w:r w:rsidRPr="005D7578">
        <w:rPr>
          <w:rFonts w:ascii="Tahoma" w:eastAsia="PMingLiU" w:hAnsi="Tahoma" w:cs="Tahoma"/>
          <w:i/>
          <w:color w:val="000000"/>
          <w:sz w:val="16"/>
          <w:szCs w:val="16"/>
          <w:vertAlign w:val="superscript"/>
          <w:lang w:eastAsia="zh-TW"/>
        </w:rPr>
        <w:t xml:space="preserve"> 1</w:t>
      </w:r>
      <w:r w:rsidRPr="005D7578">
        <w:rPr>
          <w:rFonts w:ascii="Tahoma" w:eastAsia="PMingLiU" w:hAnsi="Tahoma" w:cs="Tahoma"/>
          <w:i/>
          <w:color w:val="000000"/>
          <w:sz w:val="16"/>
          <w:szCs w:val="16"/>
          <w:lang w:eastAsia="zh-TW"/>
        </w:rPr>
        <w:t xml:space="preserve"> </w:t>
      </w:r>
      <w:r w:rsidRPr="005D7578">
        <w:rPr>
          <w:rFonts w:ascii="Tahoma" w:eastAsia="PMingLiU" w:hAnsi="Tahoma" w:cs="Tahoma"/>
          <w:i/>
          <w:color w:val="000000"/>
          <w:sz w:val="16"/>
          <w:szCs w:val="16"/>
          <w:lang w:eastAsia="zh-TW"/>
        </w:rPr>
        <w:t>營業時間係依當地定義。</w:t>
      </w:r>
    </w:p>
    <w:p w14:paraId="34068183" w14:textId="77777777" w:rsidR="00DB2D1E" w:rsidRPr="005D7578" w:rsidRDefault="00DB2D1E" w:rsidP="00F42FB8">
      <w:pPr>
        <w:pStyle w:val="BodyText2"/>
        <w:spacing w:after="0" w:line="240" w:lineRule="auto"/>
        <w:rPr>
          <w:rFonts w:ascii="Tahoma" w:eastAsia="PMingLiU" w:hAnsi="Tahoma" w:cs="Tahoma"/>
          <w:sz w:val="18"/>
          <w:szCs w:val="18"/>
          <w:lang w:eastAsia="zh-TW"/>
        </w:rPr>
      </w:pPr>
    </w:p>
    <w:p w14:paraId="78A3598D" w14:textId="77777777" w:rsidR="00DB2D1E" w:rsidRPr="005D7578" w:rsidRDefault="00DB2D1E" w:rsidP="00CA52FE">
      <w:pPr>
        <w:pStyle w:val="BodyText2"/>
        <w:spacing w:after="0" w:line="240" w:lineRule="auto"/>
        <w:rPr>
          <w:rFonts w:ascii="Tahoma" w:eastAsia="PMingLiU" w:hAnsi="Tahoma" w:cs="Tahoma"/>
          <w:lang w:eastAsia="zh-TW"/>
        </w:rPr>
      </w:pPr>
      <w:r w:rsidRPr="005D7578">
        <w:rPr>
          <w:rFonts w:ascii="Tahoma" w:eastAsia="PMingLiU" w:hAnsi="Tahoma" w:cs="Tahoma"/>
          <w:b/>
          <w:bCs/>
          <w:color w:val="000000"/>
          <w:sz w:val="18"/>
          <w:szCs w:val="18"/>
          <w:lang w:eastAsia="zh-TW"/>
        </w:rPr>
        <w:t>技術支援專案管理</w:t>
      </w:r>
      <w:r w:rsidRPr="005D7578">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2DAF63B2" w14:textId="77777777" w:rsidR="00CA52FE" w:rsidRPr="005D7578" w:rsidRDefault="00CA52FE" w:rsidP="00CA52FE">
      <w:pPr>
        <w:pStyle w:val="BodyText2"/>
        <w:spacing w:after="0" w:line="240" w:lineRule="auto"/>
        <w:rPr>
          <w:rFonts w:ascii="Tahoma" w:eastAsia="PMingLiU" w:hAnsi="Tahoma" w:cs="Tahoma"/>
          <w:sz w:val="18"/>
          <w:szCs w:val="18"/>
          <w:lang w:eastAsia="zh-TW"/>
        </w:rPr>
      </w:pPr>
    </w:p>
    <w:p w14:paraId="3C9065AD" w14:textId="77777777" w:rsidR="00DB2D1E" w:rsidRPr="005D7578" w:rsidRDefault="00DB2D1E" w:rsidP="00CA52FE">
      <w:pPr>
        <w:jc w:val="both"/>
        <w:rPr>
          <w:rFonts w:eastAsia="PMingLiU" w:cs="Tahoma"/>
          <w:lang w:eastAsia="zh-TW"/>
        </w:rPr>
      </w:pPr>
      <w:r w:rsidRPr="005D7578">
        <w:rPr>
          <w:rFonts w:eastAsia="PMingLiU" w:cs="Tahoma"/>
          <w:b/>
          <w:bCs/>
          <w:color w:val="000000"/>
          <w:szCs w:val="18"/>
          <w:lang w:eastAsia="zh-TW"/>
        </w:rPr>
        <w:t>技術諮詢</w:t>
      </w:r>
      <w:r w:rsidRPr="005D7578">
        <w:rPr>
          <w:rFonts w:eastAsia="PMingLiU" w:cs="Tahoma"/>
          <w:color w:val="000000"/>
          <w:szCs w:val="18"/>
          <w:lang w:eastAsia="zh-TW"/>
        </w:rPr>
        <w:t>針對問題解決服務未涵蓋的問題提供短期的建議及指引</w:t>
      </w:r>
      <w:r w:rsidRPr="005D7578">
        <w:rPr>
          <w:rFonts w:eastAsia="PMingLiU" w:cs="Tahoma"/>
          <w:color w:val="000000"/>
          <w:szCs w:val="18"/>
          <w:lang w:eastAsia="zh-TW"/>
        </w:rPr>
        <w:t xml:space="preserve"> (</w:t>
      </w:r>
      <w:r w:rsidRPr="005D7578">
        <w:rPr>
          <w:rFonts w:eastAsia="PMingLiU" w:cs="Tahoma"/>
          <w:color w:val="000000"/>
          <w:szCs w:val="18"/>
          <w:lang w:eastAsia="zh-TW"/>
        </w:rPr>
        <w:t>根據可用的</w:t>
      </w:r>
      <w:r w:rsidRPr="005D7578">
        <w:rPr>
          <w:rFonts w:eastAsia="PMingLiU" w:cs="Tahoma"/>
          <w:color w:val="000000"/>
          <w:szCs w:val="18"/>
          <w:lang w:eastAsia="zh-TW"/>
        </w:rPr>
        <w:t xml:space="preserve"> Microsoft </w:t>
      </w:r>
      <w:r w:rsidRPr="005D7578">
        <w:rPr>
          <w:rFonts w:eastAsia="PMingLiU" w:cs="Tahoma"/>
          <w:color w:val="000000"/>
          <w:szCs w:val="18"/>
          <w:lang w:eastAsia="zh-TW"/>
        </w:rPr>
        <w:t>資源</w:t>
      </w:r>
      <w:r w:rsidRPr="005D7578">
        <w:rPr>
          <w:rFonts w:eastAsia="PMingLiU" w:cs="Tahoma"/>
          <w:color w:val="000000"/>
          <w:szCs w:val="18"/>
          <w:lang w:eastAsia="zh-TW"/>
        </w:rPr>
        <w:t>)</w:t>
      </w:r>
      <w:r w:rsidRPr="005D7578">
        <w:rPr>
          <w:rFonts w:eastAsia="PMingLiU" w:cs="Tahoma"/>
          <w:color w:val="000000"/>
          <w:szCs w:val="18"/>
          <w:lang w:eastAsia="zh-TW"/>
        </w:rPr>
        <w:t>，包括設計、開發及建置問題之協助。</w:t>
      </w:r>
    </w:p>
    <w:p w14:paraId="0A9978AA" w14:textId="77777777" w:rsidR="00CA52FE" w:rsidRPr="005D7578" w:rsidRDefault="00CA52FE" w:rsidP="00CA52FE">
      <w:pPr>
        <w:jc w:val="both"/>
        <w:rPr>
          <w:rFonts w:eastAsia="PMingLiU" w:cs="Tahoma"/>
          <w:szCs w:val="18"/>
          <w:lang w:eastAsia="zh-TW"/>
        </w:rPr>
      </w:pPr>
    </w:p>
    <w:p w14:paraId="3CB6CAEE" w14:textId="77777777" w:rsidR="00676723" w:rsidRPr="005D7578" w:rsidRDefault="00DB2D1E" w:rsidP="00CA52FE">
      <w:pPr>
        <w:rPr>
          <w:rFonts w:eastAsia="PMingLiU" w:cs="Tahoma"/>
          <w:lang w:eastAsia="zh-TW"/>
        </w:rPr>
      </w:pPr>
      <w:r w:rsidRPr="005D7578">
        <w:rPr>
          <w:rFonts w:eastAsia="PMingLiU" w:cs="Tahoma"/>
          <w:b/>
          <w:bCs/>
          <w:color w:val="000000"/>
          <w:szCs w:val="18"/>
          <w:lang w:eastAsia="zh-TW"/>
        </w:rPr>
        <w:t>問題解決服務</w:t>
      </w:r>
      <w:r w:rsidRPr="005D7578">
        <w:rPr>
          <w:rFonts w:eastAsia="PMingLiU" w:cs="Tahoma"/>
          <w:color w:val="000000"/>
          <w:szCs w:val="18"/>
          <w:lang w:eastAsia="zh-TW"/>
        </w:rPr>
        <w:t>提供使用</w:t>
      </w:r>
      <w:r w:rsidRPr="005D7578">
        <w:rPr>
          <w:rFonts w:eastAsia="PMingLiU" w:cs="Tahoma"/>
          <w:color w:val="000000"/>
          <w:szCs w:val="18"/>
          <w:lang w:eastAsia="zh-TW"/>
        </w:rPr>
        <w:t xml:space="preserve"> Microsoft </w:t>
      </w:r>
      <w:r w:rsidRPr="005D7578">
        <w:rPr>
          <w:rFonts w:eastAsia="PMingLiU" w:cs="Tahoma"/>
          <w:color w:val="000000"/>
          <w:szCs w:val="18"/>
          <w:lang w:eastAsia="zh-TW"/>
        </w:rPr>
        <w:t>產品時所遇到具備特定徵兆之問題的協助，而其有合理預期該些問題係由</w:t>
      </w:r>
      <w:r w:rsidRPr="005D7578">
        <w:rPr>
          <w:rFonts w:eastAsia="PMingLiU" w:cs="Tahoma"/>
          <w:color w:val="000000"/>
          <w:szCs w:val="18"/>
          <w:lang w:eastAsia="zh-TW"/>
        </w:rPr>
        <w:t xml:space="preserve"> Microsoft </w:t>
      </w:r>
      <w:r w:rsidRPr="005D7578">
        <w:rPr>
          <w:rFonts w:eastAsia="PMingLiU" w:cs="Tahoma"/>
          <w:color w:val="000000"/>
          <w:szCs w:val="18"/>
          <w:lang w:eastAsia="zh-TW"/>
        </w:rPr>
        <w:t>產品所造成。</w:t>
      </w:r>
    </w:p>
    <w:p w14:paraId="4B93D6A4" w14:textId="77777777" w:rsidR="00676723" w:rsidRPr="005D7578" w:rsidRDefault="00676723">
      <w:pPr>
        <w:rPr>
          <w:rFonts w:eastAsia="PMingLiU" w:cs="Tahoma"/>
          <w:lang w:eastAsia="zh-TW"/>
        </w:rPr>
      </w:pPr>
      <w:r w:rsidRPr="005D7578">
        <w:rPr>
          <w:rFonts w:eastAsia="PMingLiU" w:cs="Tahoma"/>
          <w:color w:val="000000"/>
          <w:szCs w:val="18"/>
          <w:lang w:eastAsia="zh-TW"/>
        </w:rPr>
        <w:br w:type="page"/>
      </w:r>
    </w:p>
    <w:tbl>
      <w:tblPr>
        <w:tblW w:w="9360" w:type="dxa"/>
        <w:tblInd w:w="108" w:type="dxa"/>
        <w:tblCellMar>
          <w:left w:w="0" w:type="dxa"/>
          <w:right w:w="0" w:type="dxa"/>
        </w:tblCellMar>
        <w:tblLook w:val="04A0" w:firstRow="1" w:lastRow="0" w:firstColumn="1" w:lastColumn="0" w:noHBand="0" w:noVBand="1"/>
      </w:tblPr>
      <w:tblGrid>
        <w:gridCol w:w="1791"/>
        <w:gridCol w:w="2574"/>
        <w:gridCol w:w="2565"/>
        <w:gridCol w:w="2430"/>
      </w:tblGrid>
      <w:tr w:rsidR="00DB2D1E" w:rsidRPr="005D7578" w14:paraId="6DFB52FD" w14:textId="77777777" w:rsidTr="00603479">
        <w:trPr>
          <w:tblHeader/>
        </w:trPr>
        <w:tc>
          <w:tcPr>
            <w:tcW w:w="179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19E24AE" w14:textId="77777777" w:rsidR="00DB2D1E" w:rsidRPr="005D7578" w:rsidRDefault="001C1727" w:rsidP="00DE73D4">
            <w:pPr>
              <w:pStyle w:val="tableclose"/>
              <w:spacing w:line="276" w:lineRule="auto"/>
              <w:rPr>
                <w:rFonts w:ascii="Tahoma" w:eastAsia="PMingLiU" w:hAnsi="Tahoma" w:cs="Tahoma"/>
                <w:b/>
                <w:color w:val="000000"/>
              </w:rPr>
            </w:pPr>
            <w:r w:rsidRPr="005D7578">
              <w:rPr>
                <w:rFonts w:ascii="Tahoma" w:eastAsia="PMingLiU" w:hAnsi="Tahoma" w:cs="Tahoma"/>
                <w:color w:val="000000"/>
                <w:sz w:val="6"/>
                <w:lang w:eastAsia="zh-TW"/>
              </w:rPr>
              <w:lastRenderedPageBreak/>
              <w:br w:type="page"/>
            </w:r>
            <w:r w:rsidRPr="005D7578">
              <w:rPr>
                <w:rFonts w:ascii="Tahoma" w:eastAsia="PMingLiU" w:hAnsi="Tahoma" w:cs="Tahoma"/>
                <w:b/>
                <w:color w:val="000000"/>
              </w:rPr>
              <w:t>嚴重性</w:t>
            </w:r>
          </w:p>
        </w:tc>
        <w:tc>
          <w:tcPr>
            <w:tcW w:w="257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AF1C52F" w14:textId="77777777" w:rsidR="00DB2D1E" w:rsidRPr="005D7578" w:rsidRDefault="00DB2D1E" w:rsidP="00DE73D4">
            <w:pPr>
              <w:pStyle w:val="tableclose"/>
              <w:spacing w:line="276" w:lineRule="auto"/>
              <w:rPr>
                <w:rFonts w:ascii="Tahoma" w:eastAsia="PMingLiU" w:hAnsi="Tahoma" w:cs="Tahoma"/>
                <w:b/>
                <w:color w:val="000000"/>
              </w:rPr>
            </w:pPr>
            <w:r w:rsidRPr="005D7578">
              <w:rPr>
                <w:rFonts w:ascii="Tahoma" w:eastAsia="PMingLiU" w:hAnsi="Tahoma" w:cs="Tahoma"/>
                <w:b/>
                <w:color w:val="000000"/>
              </w:rPr>
              <w:t>情況</w:t>
            </w:r>
          </w:p>
        </w:tc>
        <w:tc>
          <w:tcPr>
            <w:tcW w:w="256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82668BB" w14:textId="77777777" w:rsidR="00DB2D1E" w:rsidRPr="005D7578" w:rsidRDefault="00DB2D1E" w:rsidP="00DE73D4">
            <w:pPr>
              <w:pStyle w:val="tableclose"/>
              <w:spacing w:line="276" w:lineRule="auto"/>
              <w:rPr>
                <w:rFonts w:ascii="Tahoma" w:eastAsia="PMingLiU" w:hAnsi="Tahoma" w:cs="Tahoma"/>
                <w:b/>
                <w:color w:val="000000"/>
              </w:rPr>
            </w:pPr>
            <w:r w:rsidRPr="005D7578">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48C85F2" w14:textId="77777777" w:rsidR="00DB2D1E" w:rsidRPr="005D7578" w:rsidRDefault="00DB2D1E" w:rsidP="00DE73D4">
            <w:pPr>
              <w:pStyle w:val="tableclose"/>
              <w:spacing w:line="276" w:lineRule="auto"/>
              <w:rPr>
                <w:rFonts w:ascii="Tahoma" w:eastAsia="PMingLiU" w:hAnsi="Tahoma" w:cs="Tahoma"/>
                <w:b/>
                <w:color w:val="000000"/>
              </w:rPr>
            </w:pPr>
            <w:r w:rsidRPr="005D7578">
              <w:rPr>
                <w:rFonts w:ascii="Tahoma" w:eastAsia="PMingLiU" w:hAnsi="Tahoma" w:cs="Tahoma"/>
                <w:b/>
                <w:color w:val="000000"/>
              </w:rPr>
              <w:t>客戶的預期回應</w:t>
            </w:r>
          </w:p>
        </w:tc>
      </w:tr>
      <w:tr w:rsidR="00DB2D1E" w:rsidRPr="005D7578" w14:paraId="0512239C" w14:textId="77777777" w:rsidTr="00603479">
        <w:tc>
          <w:tcPr>
            <w:tcW w:w="179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ABB3B3" w14:textId="77777777" w:rsidR="00DB2D1E" w:rsidRPr="005D7578" w:rsidRDefault="00DB2D1E" w:rsidP="00DE73D4">
            <w:pPr>
              <w:pStyle w:val="tableclose"/>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1.</w:t>
            </w:r>
            <w:r w:rsidRPr="005D7578">
              <w:rPr>
                <w:rFonts w:ascii="Tahoma" w:eastAsia="PMingLiU" w:hAnsi="Tahoma" w:cs="Tahoma"/>
                <w:color w:val="000000"/>
                <w:sz w:val="18"/>
                <w:szCs w:val="18"/>
              </w:rPr>
              <w:t>僅透過電話提出</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1F19BEF5" w14:textId="77777777" w:rsidR="00DB2D1E" w:rsidRPr="005D7578" w:rsidRDefault="00DB2D1E" w:rsidP="00A201C5">
            <w:pPr>
              <w:pStyle w:val="ListBullet3"/>
              <w:numPr>
                <w:ilvl w:val="0"/>
                <w:numId w:val="60"/>
              </w:numPr>
              <w:spacing w:line="276" w:lineRule="auto"/>
              <w:ind w:right="-108"/>
              <w:rPr>
                <w:rFonts w:ascii="Tahoma" w:eastAsia="PMingLiU" w:hAnsi="Tahoma" w:cs="Tahoma"/>
                <w:lang w:eastAsia="zh-TW"/>
              </w:rPr>
            </w:pPr>
            <w:r w:rsidRPr="005D7578">
              <w:rPr>
                <w:rFonts w:ascii="Tahoma" w:eastAsia="PMingLiU" w:hAnsi="Tahoma" w:cs="Tahoma"/>
                <w:color w:val="000000"/>
                <w:sz w:val="18"/>
                <w:szCs w:val="18"/>
                <w:lang w:eastAsia="zh-TW"/>
              </w:rPr>
              <w:t>災難性之營業影響程度：</w:t>
            </w:r>
          </w:p>
          <w:p w14:paraId="39BF8A2E" w14:textId="77777777" w:rsidR="00DB2D1E" w:rsidRPr="005D7578" w:rsidRDefault="00DB2D1E" w:rsidP="00346F4B">
            <w:pPr>
              <w:pStyle w:val="ListBullet3"/>
              <w:numPr>
                <w:ilvl w:val="0"/>
                <w:numId w:val="60"/>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核心</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關鍵性</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營業程序完全損失，且工作無法適度繼續</w:t>
            </w:r>
          </w:p>
          <w:p w14:paraId="0424E400" w14:textId="77777777" w:rsidR="00DB2D1E" w:rsidRPr="005D7578" w:rsidRDefault="00DB2D1E" w:rsidP="00346F4B">
            <w:pPr>
              <w:pStyle w:val="ListBullet3"/>
              <w:numPr>
                <w:ilvl w:val="0"/>
                <w:numId w:val="60"/>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必須立即注意</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164B8CF3" w14:textId="77777777" w:rsidR="00DB2D1E" w:rsidRPr="005D7578" w:rsidRDefault="00DB2D1E"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第一次來電於</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小時或更短時間內回應</w:t>
            </w:r>
          </w:p>
          <w:p w14:paraId="6B6AFB8D" w14:textId="77777777" w:rsidR="00DB2D1E" w:rsidRPr="005D7578" w:rsidRDefault="00ED48F0"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盡可能於客戶網站上提供本公司之資源</w:t>
            </w:r>
          </w:p>
          <w:p w14:paraId="02412FAF" w14:textId="77777777" w:rsidR="00DB2D1E" w:rsidRPr="005D7578" w:rsidRDefault="00DB2D1E" w:rsidP="00346F4B">
            <w:pPr>
              <w:pStyle w:val="ListBullet3"/>
              <w:numPr>
                <w:ilvl w:val="0"/>
                <w:numId w:val="61"/>
              </w:numPr>
              <w:spacing w:line="276" w:lineRule="auto"/>
              <w:rPr>
                <w:rFonts w:ascii="Tahoma" w:eastAsia="PMingLiU" w:hAnsi="Tahoma" w:cs="Tahoma"/>
              </w:rPr>
            </w:pPr>
            <w:r w:rsidRPr="005D7578">
              <w:rPr>
                <w:rFonts w:ascii="Tahoma" w:eastAsia="PMingLiU" w:hAnsi="Tahoma" w:cs="Tahoma"/>
                <w:color w:val="000000"/>
                <w:sz w:val="18"/>
                <w:szCs w:val="18"/>
              </w:rPr>
              <w:t>全天候持續進行解決</w:t>
            </w:r>
          </w:p>
          <w:p w14:paraId="19CF0FF0" w14:textId="77777777" w:rsidR="00DB2D1E" w:rsidRPr="005D7578" w:rsidRDefault="00DB2D1E" w:rsidP="00346F4B">
            <w:pPr>
              <w:pStyle w:val="ListBullet3"/>
              <w:numPr>
                <w:ilvl w:val="0"/>
                <w:numId w:val="61"/>
              </w:numPr>
              <w:spacing w:line="276" w:lineRule="auto"/>
              <w:rPr>
                <w:rFonts w:ascii="Tahoma" w:eastAsia="PMingLiU" w:hAnsi="Tahoma" w:cs="Tahoma"/>
              </w:rPr>
            </w:pPr>
            <w:r w:rsidRPr="005D7578">
              <w:rPr>
                <w:rFonts w:ascii="Tahoma" w:eastAsia="PMingLiU" w:hAnsi="Tahoma" w:cs="Tahoma"/>
                <w:color w:val="000000"/>
                <w:sz w:val="18"/>
                <w:szCs w:val="18"/>
              </w:rPr>
              <w:t>於</w:t>
            </w:r>
            <w:r w:rsidRPr="005D7578">
              <w:rPr>
                <w:rFonts w:ascii="Tahoma" w:eastAsia="PMingLiU" w:hAnsi="Tahoma" w:cs="Tahoma"/>
                <w:color w:val="000000"/>
                <w:sz w:val="18"/>
                <w:szCs w:val="18"/>
              </w:rPr>
              <w:t xml:space="preserve"> Microsoft </w:t>
            </w:r>
            <w:r w:rsidRPr="005D7578">
              <w:rPr>
                <w:rFonts w:ascii="Tahoma" w:eastAsia="PMingLiU" w:hAnsi="Tahoma" w:cs="Tahoma"/>
                <w:color w:val="000000"/>
                <w:sz w:val="18"/>
                <w:szCs w:val="18"/>
              </w:rPr>
              <w:t>內部快速提報予產品小組</w:t>
            </w:r>
          </w:p>
          <w:p w14:paraId="37A328FB" w14:textId="77777777" w:rsidR="00DB2D1E" w:rsidRPr="005D7578" w:rsidRDefault="00DB2D1E" w:rsidP="00346F4B">
            <w:pPr>
              <w:pStyle w:val="ListBullet3"/>
              <w:numPr>
                <w:ilvl w:val="0"/>
                <w:numId w:val="61"/>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通知</w:t>
            </w:r>
            <w:r w:rsidRPr="005D7578">
              <w:rPr>
                <w:rFonts w:ascii="Tahoma" w:eastAsia="PMingLiU" w:hAnsi="Tahoma" w:cs="Tahoma"/>
                <w:color w:val="000000"/>
                <w:sz w:val="18"/>
                <w:szCs w:val="18"/>
              </w:rPr>
              <w:t xml:space="preserve"> Microsoft </w:t>
            </w:r>
            <w:r w:rsidRPr="005D7578">
              <w:rPr>
                <w:rFonts w:ascii="Tahoma" w:eastAsia="PMingLiU" w:hAnsi="Tahoma" w:cs="Tahoma"/>
                <w:color w:val="000000"/>
                <w:sz w:val="18"/>
                <w:szCs w:val="18"/>
              </w:rPr>
              <w:t>的資深行政主管</w:t>
            </w:r>
            <w:r w:rsidRPr="005D7578">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967F7E8" w14:textId="77777777" w:rsidR="00DB2D1E" w:rsidRPr="001426E0" w:rsidRDefault="00DB2D1E" w:rsidP="00346F4B">
            <w:pPr>
              <w:pStyle w:val="ListBullet3"/>
              <w:numPr>
                <w:ilvl w:val="0"/>
                <w:numId w:val="62"/>
              </w:numPr>
              <w:spacing w:line="276" w:lineRule="auto"/>
              <w:rPr>
                <w:rFonts w:ascii="PMingLiU" w:eastAsia="PMingLiU" w:hAnsi="PMingLiU" w:cs="Tahoma"/>
                <w:spacing w:val="-4"/>
                <w:lang w:eastAsia="zh-TW"/>
              </w:rPr>
            </w:pPr>
            <w:r w:rsidRPr="001426E0">
              <w:rPr>
                <w:rFonts w:ascii="PMingLiU" w:eastAsia="PMingLiU" w:hAnsi="PMingLiU" w:cs="Tahoma"/>
                <w:color w:val="000000"/>
                <w:spacing w:val="-4"/>
                <w:sz w:val="18"/>
                <w:szCs w:val="18"/>
                <w:lang w:eastAsia="zh-TW"/>
              </w:rPr>
              <w:t>通知客戶的資深行政主管</w:t>
            </w:r>
          </w:p>
          <w:p w14:paraId="749E4722" w14:textId="77777777" w:rsidR="00DB2D1E" w:rsidRPr="005D7578" w:rsidRDefault="00DB2D1E" w:rsidP="00346F4B">
            <w:pPr>
              <w:pStyle w:val="ListBullet3"/>
              <w:numPr>
                <w:ilvl w:val="0"/>
                <w:numId w:val="62"/>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分派適當之資源接受全天候之持續解決行動</w:t>
            </w:r>
            <w:r w:rsidRPr="005D7578">
              <w:rPr>
                <w:rFonts w:ascii="Tahoma" w:eastAsia="PMingLiU" w:hAnsi="Tahoma" w:cs="Tahoma"/>
                <w:color w:val="000000"/>
                <w:sz w:val="18"/>
                <w:szCs w:val="18"/>
                <w:vertAlign w:val="superscript"/>
                <w:lang w:eastAsia="zh-TW"/>
              </w:rPr>
              <w:t>2</w:t>
            </w:r>
          </w:p>
          <w:p w14:paraId="771BEAF8" w14:textId="77777777" w:rsidR="00DB2D1E" w:rsidRPr="005D7578"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從變更控制機關快速存取及回應</w:t>
            </w:r>
          </w:p>
        </w:tc>
      </w:tr>
      <w:tr w:rsidR="00DB2D1E" w:rsidRPr="005D7578" w14:paraId="1EDFE429" w14:textId="77777777" w:rsidTr="00603479">
        <w:tc>
          <w:tcPr>
            <w:tcW w:w="179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3ECC05C" w14:textId="77777777" w:rsidR="00DB2D1E" w:rsidRPr="005D7578" w:rsidRDefault="00DB2D1E" w:rsidP="00DE73D4">
            <w:pPr>
              <w:pStyle w:val="tableclose"/>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 xml:space="preserve">A </w:t>
            </w:r>
            <w:r w:rsidRPr="005D7578">
              <w:rPr>
                <w:rFonts w:ascii="Tahoma" w:eastAsia="PMingLiU" w:hAnsi="Tahoma" w:cs="Tahoma"/>
                <w:color w:val="000000"/>
                <w:sz w:val="18"/>
                <w:szCs w:val="18"/>
              </w:rPr>
              <w:t>僅透過電話提出</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4C9C5519" w14:textId="77777777" w:rsidR="00DB2D1E" w:rsidRPr="005D7578" w:rsidRDefault="00DB2D1E" w:rsidP="00346F4B">
            <w:pPr>
              <w:pStyle w:val="ListBullet3"/>
              <w:numPr>
                <w:ilvl w:val="0"/>
                <w:numId w:val="60"/>
              </w:numPr>
              <w:spacing w:line="276" w:lineRule="auto"/>
              <w:rPr>
                <w:rFonts w:ascii="Tahoma" w:eastAsia="PMingLiU" w:hAnsi="Tahoma" w:cs="Tahoma"/>
              </w:rPr>
            </w:pPr>
            <w:r w:rsidRPr="005D7578">
              <w:rPr>
                <w:rFonts w:ascii="Tahoma" w:eastAsia="PMingLiU" w:hAnsi="Tahoma" w:cs="Tahoma"/>
                <w:color w:val="000000"/>
                <w:sz w:val="18"/>
                <w:szCs w:val="18"/>
              </w:rPr>
              <w:t>重大之營業影響程度：</w:t>
            </w:r>
          </w:p>
          <w:p w14:paraId="24798B75" w14:textId="77777777" w:rsidR="00DB2D1E" w:rsidRPr="005D7578" w:rsidRDefault="00DB2D1E" w:rsidP="00346F4B">
            <w:pPr>
              <w:pStyle w:val="ListBullet3"/>
              <w:numPr>
                <w:ilvl w:val="0"/>
                <w:numId w:val="60"/>
              </w:numPr>
              <w:spacing w:line="276" w:lineRule="auto"/>
              <w:rPr>
                <w:rFonts w:ascii="Tahoma" w:eastAsia="PMingLiU" w:hAnsi="Tahoma" w:cs="Tahoma"/>
              </w:rPr>
            </w:pPr>
            <w:r w:rsidRPr="005D7578">
              <w:rPr>
                <w:rFonts w:ascii="Tahoma" w:eastAsia="PMingLiU" w:hAnsi="Tahoma" w:cs="Tahoma"/>
                <w:color w:val="000000"/>
                <w:sz w:val="18"/>
                <w:szCs w:val="18"/>
              </w:rPr>
              <w:t>重大損失或服務降級</w:t>
            </w:r>
          </w:p>
          <w:p w14:paraId="65E7C624" w14:textId="77777777" w:rsidR="00DB2D1E" w:rsidRPr="005D7578" w:rsidRDefault="00DB2D1E" w:rsidP="00346F4B">
            <w:pPr>
              <w:pStyle w:val="ListBullet3"/>
              <w:numPr>
                <w:ilvl w:val="0"/>
                <w:numId w:val="60"/>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必須於</w:t>
            </w:r>
            <w:r w:rsidRPr="005D7578">
              <w:rPr>
                <w:rFonts w:ascii="Tahoma" w:eastAsia="PMingLiU" w:hAnsi="Tahoma" w:cs="Tahoma"/>
                <w:color w:val="000000"/>
                <w:sz w:val="18"/>
                <w:szCs w:val="18"/>
              </w:rPr>
              <w:t xml:space="preserve"> 1 </w:t>
            </w:r>
            <w:r w:rsidRPr="005D7578">
              <w:rPr>
                <w:rFonts w:ascii="Tahoma" w:eastAsia="PMingLiU" w:hAnsi="Tahoma" w:cs="Tahoma"/>
                <w:color w:val="000000"/>
                <w:sz w:val="18"/>
                <w:szCs w:val="18"/>
              </w:rPr>
              <w:t>小時內注意</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07A94D97" w14:textId="77777777" w:rsidR="00DB2D1E" w:rsidRPr="005D7578" w:rsidRDefault="00DB2D1E"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第一次來電於</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小時或更短時間內回應</w:t>
            </w:r>
          </w:p>
          <w:p w14:paraId="05124CA9" w14:textId="77777777" w:rsidR="00DB2D1E" w:rsidRPr="005D7578" w:rsidRDefault="00DB2D1E"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視需要於客戶網站上提供本公司之資源。</w:t>
            </w:r>
          </w:p>
          <w:p w14:paraId="2A13A8B7" w14:textId="77777777" w:rsidR="00DB2D1E" w:rsidRPr="005D7578" w:rsidRDefault="00DB2D1E" w:rsidP="00346F4B">
            <w:pPr>
              <w:pStyle w:val="ListBullet3"/>
              <w:numPr>
                <w:ilvl w:val="0"/>
                <w:numId w:val="61"/>
              </w:numPr>
              <w:spacing w:line="276" w:lineRule="auto"/>
              <w:rPr>
                <w:rFonts w:ascii="Tahoma" w:eastAsia="PMingLiU" w:hAnsi="Tahoma" w:cs="Tahoma"/>
              </w:rPr>
            </w:pPr>
            <w:r w:rsidRPr="005D7578">
              <w:rPr>
                <w:rFonts w:ascii="Tahoma" w:eastAsia="PMingLiU" w:hAnsi="Tahoma" w:cs="Tahoma"/>
                <w:color w:val="000000"/>
                <w:sz w:val="18"/>
                <w:szCs w:val="18"/>
              </w:rPr>
              <w:t>全天候持續進行解決</w:t>
            </w:r>
          </w:p>
          <w:p w14:paraId="4F3C4C98" w14:textId="77777777" w:rsidR="00DB2D1E" w:rsidRPr="005D7578" w:rsidRDefault="00DB2D1E" w:rsidP="00346F4B">
            <w:pPr>
              <w:pStyle w:val="ListBullet3"/>
              <w:numPr>
                <w:ilvl w:val="0"/>
                <w:numId w:val="61"/>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通知</w:t>
            </w:r>
            <w:r w:rsidRPr="005D7578">
              <w:rPr>
                <w:rFonts w:ascii="Tahoma" w:eastAsia="PMingLiU" w:hAnsi="Tahoma" w:cs="Tahoma"/>
                <w:color w:val="000000"/>
                <w:sz w:val="18"/>
                <w:szCs w:val="18"/>
              </w:rPr>
              <w:t xml:space="preserve"> Microsoft </w:t>
            </w:r>
            <w:r w:rsidRPr="005D7578">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753546F" w14:textId="77777777" w:rsidR="00DB2D1E" w:rsidRPr="005D7578" w:rsidRDefault="00DB2D1E" w:rsidP="00346F4B">
            <w:pPr>
              <w:pStyle w:val="ListBullet3"/>
              <w:numPr>
                <w:ilvl w:val="0"/>
                <w:numId w:val="62"/>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分派適當之資源接受全天候之持續解決行動</w:t>
            </w:r>
            <w:r w:rsidRPr="005D7578">
              <w:rPr>
                <w:rFonts w:ascii="Tahoma" w:eastAsia="PMingLiU" w:hAnsi="Tahoma" w:cs="Tahoma"/>
                <w:color w:val="000000"/>
                <w:sz w:val="18"/>
                <w:szCs w:val="18"/>
                <w:vertAlign w:val="superscript"/>
                <w:lang w:eastAsia="zh-TW"/>
              </w:rPr>
              <w:t>2</w:t>
            </w:r>
          </w:p>
          <w:p w14:paraId="32DB11C6" w14:textId="77777777" w:rsidR="00DB2D1E" w:rsidRPr="005D7578" w:rsidRDefault="00DB2D1E" w:rsidP="00346F4B">
            <w:pPr>
              <w:pStyle w:val="ListBullet3"/>
              <w:numPr>
                <w:ilvl w:val="0"/>
                <w:numId w:val="62"/>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從變更控制機關快速存取及回應</w:t>
            </w:r>
          </w:p>
          <w:p w14:paraId="19459E8A" w14:textId="77777777" w:rsidR="00DB2D1E" w:rsidRPr="005D7578" w:rsidRDefault="00DB2D1E" w:rsidP="00346F4B">
            <w:pPr>
              <w:pStyle w:val="ListBullet3"/>
              <w:numPr>
                <w:ilvl w:val="0"/>
                <w:numId w:val="62"/>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管理階層通知</w:t>
            </w:r>
          </w:p>
        </w:tc>
      </w:tr>
      <w:tr w:rsidR="00DB2D1E" w:rsidRPr="005D7578" w14:paraId="43D5DB63" w14:textId="77777777" w:rsidTr="00603479">
        <w:tc>
          <w:tcPr>
            <w:tcW w:w="179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40AC13" w14:textId="77777777" w:rsidR="00DB2D1E" w:rsidRPr="005D7578" w:rsidRDefault="00DB2D1E" w:rsidP="00603479">
            <w:pPr>
              <w:pStyle w:val="tableclose"/>
              <w:spacing w:line="276" w:lineRule="auto"/>
              <w:ind w:right="-90"/>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 xml:space="preserve">B </w:t>
            </w:r>
            <w:r w:rsidR="00603479">
              <w:rPr>
                <w:rFonts w:ascii="Tahoma" w:eastAsia="PMingLiU" w:hAnsi="Tahoma" w:cs="Tahoma"/>
                <w:color w:val="000000"/>
                <w:sz w:val="18"/>
                <w:szCs w:val="18"/>
                <w:lang w:eastAsia="zh-TW"/>
              </w:rPr>
              <w:br/>
            </w:r>
            <w:r w:rsidRPr="005D7578">
              <w:rPr>
                <w:rFonts w:ascii="Tahoma" w:eastAsia="PMingLiU" w:hAnsi="Tahoma" w:cs="Tahoma"/>
                <w:color w:val="000000"/>
                <w:sz w:val="18"/>
                <w:szCs w:val="18"/>
                <w:lang w:eastAsia="zh-TW"/>
              </w:rPr>
              <w:t>透過電話或網頁提出</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62160AB3" w14:textId="77777777" w:rsidR="00DB2D1E" w:rsidRPr="005D7578" w:rsidRDefault="00DB2D1E" w:rsidP="00346F4B">
            <w:pPr>
              <w:pStyle w:val="ListBullet3"/>
              <w:numPr>
                <w:ilvl w:val="0"/>
                <w:numId w:val="60"/>
              </w:numPr>
              <w:spacing w:line="276" w:lineRule="auto"/>
              <w:rPr>
                <w:rFonts w:ascii="Tahoma" w:eastAsia="PMingLiU" w:hAnsi="Tahoma" w:cs="Tahoma"/>
              </w:rPr>
            </w:pPr>
            <w:r w:rsidRPr="005D7578">
              <w:rPr>
                <w:rFonts w:ascii="Tahoma" w:eastAsia="PMingLiU" w:hAnsi="Tahoma" w:cs="Tahoma"/>
                <w:color w:val="000000"/>
                <w:sz w:val="18"/>
                <w:szCs w:val="18"/>
              </w:rPr>
              <w:t>中等之營業影響程度：</w:t>
            </w:r>
          </w:p>
          <w:p w14:paraId="02A55EE8" w14:textId="77777777" w:rsidR="00DB2D1E" w:rsidRPr="005D7578" w:rsidRDefault="00DB2D1E" w:rsidP="00A201C5">
            <w:pPr>
              <w:pStyle w:val="ListBullet3"/>
              <w:numPr>
                <w:ilvl w:val="0"/>
                <w:numId w:val="60"/>
              </w:numPr>
              <w:tabs>
                <w:tab w:val="left" w:pos="2490"/>
              </w:tabs>
              <w:spacing w:line="276" w:lineRule="auto"/>
              <w:rPr>
                <w:rFonts w:ascii="Tahoma" w:eastAsia="PMingLiU" w:hAnsi="Tahoma" w:cs="Tahoma"/>
                <w:spacing w:val="-6"/>
                <w:lang w:eastAsia="zh-TW"/>
              </w:rPr>
            </w:pPr>
            <w:r w:rsidRPr="005D7578">
              <w:rPr>
                <w:rFonts w:ascii="Tahoma" w:eastAsia="PMingLiU" w:hAnsi="Tahoma" w:cs="Tahoma"/>
                <w:color w:val="000000"/>
                <w:spacing w:val="-6"/>
                <w:sz w:val="18"/>
                <w:szCs w:val="18"/>
                <w:lang w:eastAsia="zh-TW"/>
              </w:rPr>
              <w:t>中等程度的損失或服務降級，但使用損害的方式可以適度地繼續工作。</w:t>
            </w:r>
          </w:p>
          <w:p w14:paraId="1D3690A6" w14:textId="77777777" w:rsidR="00DB2D1E" w:rsidRPr="005D7578" w:rsidRDefault="00DB2D1E" w:rsidP="00A201C5">
            <w:pPr>
              <w:pStyle w:val="ListBullet3"/>
              <w:numPr>
                <w:ilvl w:val="0"/>
                <w:numId w:val="60"/>
              </w:numPr>
              <w:spacing w:line="276" w:lineRule="auto"/>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必須於營業時間</w:t>
            </w:r>
            <w:r w:rsidRPr="005D7578">
              <w:rPr>
                <w:rFonts w:ascii="Tahoma" w:eastAsia="PMingLiU" w:hAnsi="Tahoma" w:cs="Tahoma"/>
                <w:color w:val="000000"/>
                <w:sz w:val="18"/>
                <w:szCs w:val="18"/>
                <w:vertAlign w:val="superscript"/>
                <w:lang w:eastAsia="zh-TW"/>
              </w:rPr>
              <w:t>1</w:t>
            </w:r>
            <w:r w:rsidRPr="005D7578">
              <w:rPr>
                <w:rFonts w:ascii="Tahoma" w:eastAsia="PMingLiU" w:hAnsi="Tahoma" w:cs="Tahoma"/>
                <w:lang w:eastAsia="zh-TW"/>
              </w:rPr>
              <w:t>的</w:t>
            </w:r>
            <w:r w:rsidRPr="005D7578">
              <w:rPr>
                <w:rFonts w:ascii="Tahoma" w:eastAsia="PMingLiU" w:hAnsi="Tahoma" w:cs="Tahoma"/>
                <w:lang w:eastAsia="zh-TW"/>
              </w:rPr>
              <w:t xml:space="preserve"> </w:t>
            </w:r>
            <w:r w:rsidRPr="001426E0">
              <w:rPr>
                <w:rFonts w:ascii="Tahoma" w:eastAsia="PMingLiU" w:hAnsi="Tahoma" w:cs="Tahoma"/>
                <w:sz w:val="18"/>
                <w:szCs w:val="18"/>
                <w:lang w:eastAsia="zh-TW"/>
              </w:rPr>
              <w:t>2</w:t>
            </w:r>
            <w:r w:rsidR="00A201C5" w:rsidRPr="005D7578">
              <w:rPr>
                <w:rFonts w:ascii="Tahoma" w:eastAsia="PMingLiU" w:hAnsi="Tahoma" w:cs="Tahoma"/>
                <w:lang w:eastAsia="zh-TW"/>
              </w:rPr>
              <w:t> </w:t>
            </w:r>
            <w:r w:rsidRPr="005D7578">
              <w:rPr>
                <w:rFonts w:ascii="Tahoma" w:eastAsia="PMingLiU" w:hAnsi="Tahoma" w:cs="Tahoma"/>
                <w:lang w:eastAsia="zh-TW"/>
              </w:rPr>
              <w:t>個小時內注意</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5157E3C8" w14:textId="77777777" w:rsidR="00DB2D1E" w:rsidRPr="005D7578" w:rsidRDefault="00DB2D1E"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第一次來電於</w:t>
            </w:r>
            <w:r w:rsidRPr="005D7578">
              <w:rPr>
                <w:rFonts w:ascii="Tahoma" w:eastAsia="PMingLiU" w:hAnsi="Tahoma" w:cs="Tahoma"/>
                <w:color w:val="000000"/>
                <w:sz w:val="18"/>
                <w:szCs w:val="18"/>
                <w:lang w:eastAsia="zh-TW"/>
              </w:rPr>
              <w:t xml:space="preserve"> 2 </w:t>
            </w:r>
            <w:r w:rsidRPr="005D7578">
              <w:rPr>
                <w:rFonts w:ascii="Tahoma" w:eastAsia="PMingLiU" w:hAnsi="Tahoma" w:cs="Tahoma"/>
                <w:color w:val="000000"/>
                <w:sz w:val="18"/>
                <w:szCs w:val="18"/>
                <w:lang w:eastAsia="zh-TW"/>
              </w:rPr>
              <w:t>小時或更短時間內回應</w:t>
            </w:r>
          </w:p>
          <w:p w14:paraId="33CA5855" w14:textId="77777777" w:rsidR="00DB2D1E" w:rsidRPr="005D7578" w:rsidRDefault="00DB2D1E" w:rsidP="00346F4B">
            <w:pPr>
              <w:pStyle w:val="ListBullet3"/>
              <w:numPr>
                <w:ilvl w:val="0"/>
                <w:numId w:val="61"/>
              </w:numPr>
              <w:spacing w:line="276" w:lineRule="auto"/>
              <w:rPr>
                <w:rFonts w:ascii="Tahoma" w:eastAsia="PMingLiU" w:hAnsi="Tahoma" w:cs="Tahoma"/>
              </w:rPr>
            </w:pPr>
            <w:r w:rsidRPr="005D7578">
              <w:rPr>
                <w:rFonts w:ascii="Tahoma" w:eastAsia="PMingLiU" w:hAnsi="Tahoma" w:cs="Tahoma"/>
                <w:color w:val="000000"/>
                <w:sz w:val="18"/>
                <w:szCs w:val="18"/>
              </w:rPr>
              <w:t>僅於營業時間</w:t>
            </w:r>
            <w:r w:rsidRPr="005D7578">
              <w:rPr>
                <w:rFonts w:ascii="Tahoma" w:eastAsia="PMingLiU" w:hAnsi="Tahoma" w:cs="Tahoma"/>
                <w:color w:val="000000"/>
                <w:sz w:val="18"/>
                <w:szCs w:val="18"/>
                <w:vertAlign w:val="superscript"/>
              </w:rPr>
              <w:t>1</w:t>
            </w:r>
            <w:r w:rsidRPr="005D7578">
              <w:rPr>
                <w:rFonts w:ascii="Tahoma" w:eastAsia="PMingLiU" w:hAnsi="Tahoma" w:cs="Tahoma"/>
                <w:color w:val="000000"/>
                <w:sz w:val="18"/>
                <w:szCs w:val="18"/>
              </w:rPr>
              <w:t>進行解決</w:t>
            </w:r>
          </w:p>
          <w:p w14:paraId="74AB8533" w14:textId="77777777" w:rsidR="00DB2D1E" w:rsidRPr="005D7578"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321EAF0" w14:textId="77777777" w:rsidR="00DB2D1E" w:rsidRPr="005D7578" w:rsidRDefault="00DB2D1E" w:rsidP="00346F4B">
            <w:pPr>
              <w:pStyle w:val="ListBullet3"/>
              <w:numPr>
                <w:ilvl w:val="0"/>
                <w:numId w:val="62"/>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分派適當之資源接受營業時間</w:t>
            </w:r>
            <w:r w:rsidRPr="005D7578">
              <w:rPr>
                <w:rFonts w:ascii="Tahoma" w:eastAsia="PMingLiU" w:hAnsi="Tahoma" w:cs="Tahoma"/>
                <w:color w:val="000000"/>
                <w:sz w:val="18"/>
                <w:szCs w:val="18"/>
                <w:vertAlign w:val="superscript"/>
                <w:lang w:eastAsia="zh-TW"/>
              </w:rPr>
              <w:t>1</w:t>
            </w:r>
            <w:r w:rsidRPr="005D7578">
              <w:rPr>
                <w:rFonts w:ascii="Tahoma" w:eastAsia="PMingLiU" w:hAnsi="Tahoma" w:cs="Tahoma"/>
                <w:color w:val="000000"/>
                <w:sz w:val="18"/>
                <w:szCs w:val="18"/>
                <w:lang w:eastAsia="zh-TW"/>
              </w:rPr>
              <w:t>之解決行動</w:t>
            </w:r>
          </w:p>
          <w:p w14:paraId="773EEB4D" w14:textId="77777777" w:rsidR="00DB2D1E" w:rsidRPr="005D7578"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營業時間</w:t>
            </w:r>
            <w:r w:rsidRPr="005D7578">
              <w:rPr>
                <w:rFonts w:ascii="Tahoma" w:eastAsia="PMingLiU" w:hAnsi="Tahoma" w:cs="Tahoma"/>
                <w:color w:val="000000"/>
                <w:sz w:val="18"/>
                <w:szCs w:val="18"/>
                <w:vertAlign w:val="superscript"/>
                <w:lang w:eastAsia="zh-TW"/>
              </w:rPr>
              <w:t>1</w:t>
            </w:r>
            <w:r w:rsidRPr="005D7578">
              <w:rPr>
                <w:rFonts w:ascii="Tahoma" w:eastAsia="PMingLiU" w:hAnsi="Tahoma" w:cs="Tahoma"/>
                <w:lang w:eastAsia="zh-TW"/>
              </w:rPr>
              <w:t>的</w:t>
            </w:r>
            <w:r w:rsidRPr="005D7578">
              <w:rPr>
                <w:rFonts w:ascii="Tahoma" w:eastAsia="PMingLiU" w:hAnsi="Tahoma" w:cs="Tahoma"/>
                <w:lang w:eastAsia="zh-TW"/>
              </w:rPr>
              <w:t xml:space="preserve"> 4 </w:t>
            </w:r>
            <w:r w:rsidRPr="005D7578">
              <w:rPr>
                <w:rFonts w:ascii="Tahoma" w:eastAsia="PMingLiU" w:hAnsi="Tahoma" w:cs="Tahoma"/>
                <w:lang w:eastAsia="zh-TW"/>
              </w:rPr>
              <w:t>個小時內從變更控制機關存取及回應</w:t>
            </w:r>
          </w:p>
        </w:tc>
      </w:tr>
      <w:tr w:rsidR="00DB2D1E" w:rsidRPr="005D7578" w14:paraId="54C73C86" w14:textId="77777777" w:rsidTr="00603479">
        <w:tc>
          <w:tcPr>
            <w:tcW w:w="179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E4E4CE3" w14:textId="77777777" w:rsidR="00DB2D1E" w:rsidRPr="005D7578" w:rsidRDefault="00DB2D1E" w:rsidP="00603479">
            <w:pPr>
              <w:pStyle w:val="tableclose"/>
              <w:spacing w:line="276" w:lineRule="auto"/>
              <w:ind w:right="-117"/>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 xml:space="preserve">C </w:t>
            </w:r>
            <w:r w:rsidR="00603479">
              <w:rPr>
                <w:rFonts w:ascii="Tahoma" w:eastAsia="PMingLiU" w:hAnsi="Tahoma" w:cs="Tahoma"/>
                <w:color w:val="000000"/>
                <w:sz w:val="18"/>
                <w:szCs w:val="18"/>
                <w:lang w:eastAsia="zh-TW"/>
              </w:rPr>
              <w:br/>
            </w:r>
            <w:r w:rsidRPr="005D7578">
              <w:rPr>
                <w:rFonts w:ascii="Tahoma" w:eastAsia="PMingLiU" w:hAnsi="Tahoma" w:cs="Tahoma"/>
                <w:color w:val="000000"/>
                <w:sz w:val="18"/>
                <w:szCs w:val="18"/>
                <w:lang w:eastAsia="zh-TW"/>
              </w:rPr>
              <w:t>透過電話或網頁提出</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1CE89E32" w14:textId="77777777" w:rsidR="00DB2D1E" w:rsidRPr="005D7578" w:rsidRDefault="00DB2D1E" w:rsidP="00346F4B">
            <w:pPr>
              <w:pStyle w:val="ListBullet3"/>
              <w:numPr>
                <w:ilvl w:val="0"/>
                <w:numId w:val="60"/>
              </w:numPr>
              <w:spacing w:line="276" w:lineRule="auto"/>
              <w:rPr>
                <w:rFonts w:ascii="Tahoma" w:eastAsia="PMingLiU" w:hAnsi="Tahoma" w:cs="Tahoma"/>
              </w:rPr>
            </w:pPr>
            <w:r w:rsidRPr="005D7578">
              <w:rPr>
                <w:rFonts w:ascii="Tahoma" w:eastAsia="PMingLiU" w:hAnsi="Tahoma" w:cs="Tahoma"/>
                <w:color w:val="000000"/>
                <w:sz w:val="18"/>
                <w:szCs w:val="18"/>
              </w:rPr>
              <w:t>最低之營業影響程度：</w:t>
            </w:r>
          </w:p>
          <w:p w14:paraId="2309B636" w14:textId="77777777" w:rsidR="00DB2D1E" w:rsidRPr="005D7578" w:rsidRDefault="00DB2D1E" w:rsidP="00346F4B">
            <w:pPr>
              <w:pStyle w:val="ListBullet3"/>
              <w:numPr>
                <w:ilvl w:val="0"/>
                <w:numId w:val="60"/>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大體上可運作，</w:t>
            </w:r>
            <w:r w:rsidR="00603479">
              <w:rPr>
                <w:rFonts w:ascii="Tahoma" w:eastAsia="PMingLiU" w:hAnsi="Tahoma" w:cs="Tahoma"/>
                <w:color w:val="000000"/>
                <w:sz w:val="18"/>
                <w:szCs w:val="18"/>
                <w:lang w:eastAsia="zh-TW"/>
              </w:rPr>
              <w:br/>
            </w:r>
            <w:r w:rsidRPr="005D7578">
              <w:rPr>
                <w:rFonts w:ascii="Tahoma" w:eastAsia="PMingLiU" w:hAnsi="Tahoma" w:cs="Tahoma"/>
                <w:color w:val="000000"/>
                <w:sz w:val="18"/>
                <w:szCs w:val="18"/>
                <w:lang w:eastAsia="zh-TW"/>
              </w:rPr>
              <w:t>對服務具有輕微影響或不會形成障礙。</w:t>
            </w:r>
          </w:p>
          <w:p w14:paraId="46A00B7C" w14:textId="77777777" w:rsidR="00DB2D1E" w:rsidRPr="005D7578" w:rsidRDefault="00DB2D1E" w:rsidP="00A201C5">
            <w:pPr>
              <w:pStyle w:val="ListBullet3"/>
              <w:numPr>
                <w:ilvl w:val="0"/>
                <w:numId w:val="60"/>
              </w:numPr>
              <w:spacing w:line="276" w:lineRule="auto"/>
              <w:rPr>
                <w:rFonts w:ascii="Tahoma" w:eastAsia="PMingLiU" w:hAnsi="Tahoma" w:cs="Tahoma"/>
                <w:color w:val="000000"/>
                <w:sz w:val="18"/>
                <w:szCs w:val="18"/>
                <w:lang w:eastAsia="zh-TW"/>
              </w:rPr>
            </w:pPr>
            <w:r w:rsidRPr="005D7578">
              <w:rPr>
                <w:rFonts w:ascii="Tahoma" w:eastAsia="PMingLiU" w:hAnsi="Tahoma" w:cs="Tahoma"/>
                <w:color w:val="000000"/>
                <w:sz w:val="18"/>
                <w:szCs w:val="18"/>
                <w:lang w:eastAsia="zh-TW"/>
              </w:rPr>
              <w:t>必須於營業時間</w:t>
            </w:r>
            <w:r w:rsidRPr="005D7578">
              <w:rPr>
                <w:rFonts w:ascii="Tahoma" w:eastAsia="PMingLiU" w:hAnsi="Tahoma" w:cs="Tahoma"/>
                <w:color w:val="000000"/>
                <w:sz w:val="18"/>
                <w:szCs w:val="18"/>
                <w:vertAlign w:val="superscript"/>
                <w:lang w:eastAsia="zh-TW"/>
              </w:rPr>
              <w:t>1</w:t>
            </w:r>
            <w:r w:rsidRPr="005D7578">
              <w:rPr>
                <w:rFonts w:ascii="Tahoma" w:eastAsia="PMingLiU" w:hAnsi="Tahoma" w:cs="Tahoma"/>
                <w:lang w:eastAsia="zh-TW"/>
              </w:rPr>
              <w:t>的</w:t>
            </w:r>
            <w:r w:rsidRPr="005D7578">
              <w:rPr>
                <w:rFonts w:ascii="Tahoma" w:eastAsia="PMingLiU" w:hAnsi="Tahoma" w:cs="Tahoma"/>
                <w:lang w:eastAsia="zh-TW"/>
              </w:rPr>
              <w:t xml:space="preserve"> </w:t>
            </w:r>
            <w:r w:rsidRPr="00164094">
              <w:rPr>
                <w:rFonts w:ascii="Tahoma" w:eastAsia="PMingLiU" w:hAnsi="Tahoma" w:cs="Tahoma"/>
                <w:sz w:val="18"/>
                <w:szCs w:val="18"/>
                <w:lang w:eastAsia="zh-TW"/>
              </w:rPr>
              <w:t>4</w:t>
            </w:r>
            <w:r w:rsidR="00A201C5" w:rsidRPr="005D7578">
              <w:rPr>
                <w:rFonts w:ascii="Tahoma" w:eastAsia="PMingLiU" w:hAnsi="Tahoma" w:cs="Tahoma"/>
                <w:lang w:eastAsia="zh-TW"/>
              </w:rPr>
              <w:t> </w:t>
            </w:r>
            <w:r w:rsidRPr="005D7578">
              <w:rPr>
                <w:rFonts w:ascii="Tahoma" w:eastAsia="PMingLiU" w:hAnsi="Tahoma" w:cs="Tahoma"/>
                <w:lang w:eastAsia="zh-TW"/>
              </w:rPr>
              <w:t>個小時內注意</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04E57409" w14:textId="77777777" w:rsidR="00DB2D1E" w:rsidRPr="005D7578" w:rsidRDefault="00DB2D1E" w:rsidP="00346F4B">
            <w:pPr>
              <w:pStyle w:val="ListBullet3"/>
              <w:numPr>
                <w:ilvl w:val="0"/>
                <w:numId w:val="61"/>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第一次來電於</w:t>
            </w:r>
            <w:r w:rsidRPr="005D7578">
              <w:rPr>
                <w:rFonts w:ascii="Tahoma" w:eastAsia="PMingLiU" w:hAnsi="Tahoma" w:cs="Tahoma"/>
                <w:color w:val="000000"/>
                <w:sz w:val="18"/>
                <w:szCs w:val="18"/>
                <w:lang w:eastAsia="zh-TW"/>
              </w:rPr>
              <w:t xml:space="preserve"> 4 </w:t>
            </w:r>
            <w:r w:rsidRPr="005D7578">
              <w:rPr>
                <w:rFonts w:ascii="Tahoma" w:eastAsia="PMingLiU" w:hAnsi="Tahoma" w:cs="Tahoma"/>
                <w:color w:val="000000"/>
                <w:sz w:val="18"/>
                <w:szCs w:val="18"/>
                <w:lang w:eastAsia="zh-TW"/>
              </w:rPr>
              <w:t>小時或更短時間內回應</w:t>
            </w:r>
          </w:p>
          <w:p w14:paraId="71A12487" w14:textId="77777777" w:rsidR="00DB2D1E" w:rsidRPr="005D7578" w:rsidRDefault="00DB2D1E" w:rsidP="00346F4B">
            <w:pPr>
              <w:pStyle w:val="ListBullet3"/>
              <w:numPr>
                <w:ilvl w:val="0"/>
                <w:numId w:val="61"/>
              </w:numPr>
              <w:spacing w:line="276" w:lineRule="auto"/>
              <w:rPr>
                <w:rFonts w:ascii="Tahoma" w:eastAsia="PMingLiU" w:hAnsi="Tahoma" w:cs="Tahoma"/>
              </w:rPr>
            </w:pPr>
            <w:r w:rsidRPr="005D7578">
              <w:rPr>
                <w:rFonts w:ascii="Tahoma" w:eastAsia="PMingLiU" w:hAnsi="Tahoma" w:cs="Tahoma"/>
                <w:color w:val="000000"/>
                <w:sz w:val="18"/>
                <w:szCs w:val="18"/>
              </w:rPr>
              <w:t>僅於營業時間</w:t>
            </w:r>
            <w:r w:rsidRPr="005D7578">
              <w:rPr>
                <w:rFonts w:ascii="Tahoma" w:eastAsia="PMingLiU" w:hAnsi="Tahoma" w:cs="Tahoma"/>
                <w:color w:val="000000"/>
                <w:sz w:val="18"/>
                <w:szCs w:val="18"/>
                <w:vertAlign w:val="superscript"/>
              </w:rPr>
              <w:t>1</w:t>
            </w:r>
            <w:r w:rsidRPr="005D7578">
              <w:rPr>
                <w:rFonts w:ascii="Tahoma" w:eastAsia="PMingLiU" w:hAnsi="Tahoma" w:cs="Tahoma"/>
                <w:color w:val="000000"/>
                <w:sz w:val="18"/>
                <w:szCs w:val="18"/>
              </w:rPr>
              <w:t>進行解決</w:t>
            </w:r>
          </w:p>
          <w:p w14:paraId="4E035623" w14:textId="77777777" w:rsidR="00DB2D1E" w:rsidRPr="005D7578"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10C69BC" w14:textId="77777777" w:rsidR="00DB2D1E" w:rsidRPr="005D7578" w:rsidRDefault="00DB2D1E" w:rsidP="00346F4B">
            <w:pPr>
              <w:pStyle w:val="ListBullet3"/>
              <w:numPr>
                <w:ilvl w:val="0"/>
                <w:numId w:val="62"/>
              </w:numPr>
              <w:spacing w:line="276" w:lineRule="auto"/>
              <w:rPr>
                <w:rFonts w:ascii="Tahoma" w:eastAsia="PMingLiU" w:hAnsi="Tahoma" w:cs="Tahoma"/>
                <w:lang w:eastAsia="zh-TW"/>
              </w:rPr>
            </w:pPr>
            <w:r w:rsidRPr="005D7578">
              <w:rPr>
                <w:rFonts w:ascii="Tahoma" w:eastAsia="PMingLiU" w:hAnsi="Tahoma" w:cs="Tahoma"/>
                <w:color w:val="000000"/>
                <w:sz w:val="18"/>
                <w:szCs w:val="18"/>
                <w:lang w:eastAsia="zh-TW"/>
              </w:rPr>
              <w:t>依案例擁有者提供正確的聯絡人</w:t>
            </w:r>
          </w:p>
          <w:p w14:paraId="04413628" w14:textId="77777777" w:rsidR="00DB2D1E" w:rsidRPr="005D7578" w:rsidRDefault="00DB2D1E" w:rsidP="00346F4B">
            <w:pPr>
              <w:pStyle w:val="ListBullet3"/>
              <w:numPr>
                <w:ilvl w:val="0"/>
                <w:numId w:val="62"/>
              </w:numPr>
              <w:spacing w:line="276" w:lineRule="auto"/>
              <w:rPr>
                <w:rFonts w:ascii="Tahoma" w:eastAsia="PMingLiU" w:hAnsi="Tahoma" w:cs="Tahoma"/>
                <w:color w:val="000000"/>
                <w:sz w:val="18"/>
                <w:szCs w:val="18"/>
              </w:rPr>
            </w:pPr>
            <w:r w:rsidRPr="005D7578">
              <w:rPr>
                <w:rFonts w:ascii="Tahoma" w:eastAsia="PMingLiU" w:hAnsi="Tahoma" w:cs="Tahoma"/>
                <w:color w:val="000000"/>
                <w:sz w:val="18"/>
                <w:szCs w:val="18"/>
              </w:rPr>
              <w:t>在</w:t>
            </w:r>
            <w:r w:rsidRPr="005D7578">
              <w:rPr>
                <w:rFonts w:ascii="Tahoma" w:eastAsia="PMingLiU" w:hAnsi="Tahoma" w:cs="Tahoma"/>
                <w:color w:val="000000"/>
                <w:sz w:val="18"/>
                <w:szCs w:val="18"/>
              </w:rPr>
              <w:t xml:space="preserve"> 24 </w:t>
            </w:r>
            <w:r w:rsidRPr="005D7578">
              <w:rPr>
                <w:rFonts w:ascii="Tahoma" w:eastAsia="PMingLiU" w:hAnsi="Tahoma" w:cs="Tahoma"/>
                <w:color w:val="000000"/>
                <w:sz w:val="18"/>
                <w:szCs w:val="18"/>
              </w:rPr>
              <w:t>小時內回應。</w:t>
            </w:r>
          </w:p>
        </w:tc>
      </w:tr>
    </w:tbl>
    <w:p w14:paraId="7A69D005" w14:textId="77777777" w:rsidR="00DB2D1E" w:rsidRPr="005D7578" w:rsidRDefault="00DB2D1E" w:rsidP="00DB2D1E">
      <w:pPr>
        <w:pStyle w:val="tableclose"/>
        <w:rPr>
          <w:rFonts w:ascii="Tahoma" w:eastAsia="PMingLiU" w:hAnsi="Tahoma" w:cs="Tahoma"/>
          <w:lang w:eastAsia="zh-TW"/>
        </w:rPr>
      </w:pPr>
      <w:r w:rsidRPr="005D7578">
        <w:rPr>
          <w:rFonts w:ascii="Tahoma" w:eastAsia="PMingLiU" w:hAnsi="Tahoma" w:cs="Tahoma"/>
          <w:i/>
          <w:color w:val="000000"/>
          <w:sz w:val="16"/>
          <w:szCs w:val="16"/>
          <w:vertAlign w:val="superscript"/>
          <w:lang w:eastAsia="zh-TW"/>
        </w:rPr>
        <w:t>1</w:t>
      </w:r>
      <w:r w:rsidRPr="005D7578">
        <w:rPr>
          <w:rFonts w:ascii="Tahoma" w:eastAsia="PMingLiU" w:hAnsi="Tahoma" w:cs="Tahoma"/>
          <w:i/>
          <w:color w:val="000000"/>
          <w:sz w:val="16"/>
          <w:szCs w:val="16"/>
          <w:lang w:eastAsia="zh-TW"/>
        </w:rPr>
        <w:t xml:space="preserve"> </w:t>
      </w:r>
      <w:r w:rsidRPr="005D7578">
        <w:rPr>
          <w:rFonts w:ascii="Tahoma" w:eastAsia="PMingLiU" w:hAnsi="Tahoma" w:cs="Tahoma"/>
          <w:i/>
          <w:color w:val="000000"/>
          <w:sz w:val="16"/>
          <w:szCs w:val="16"/>
          <w:lang w:eastAsia="zh-TW"/>
        </w:rPr>
        <w:t>營業時間係依當地定義。</w:t>
      </w:r>
    </w:p>
    <w:p w14:paraId="485E4CDF" w14:textId="77777777" w:rsidR="00DB2D1E" w:rsidRPr="005D7578" w:rsidRDefault="00DB2D1E" w:rsidP="00F42FB8">
      <w:pPr>
        <w:pStyle w:val="tableclose"/>
        <w:rPr>
          <w:rFonts w:ascii="Tahoma" w:eastAsia="PMingLiU" w:hAnsi="Tahoma" w:cs="Tahoma"/>
          <w:lang w:eastAsia="zh-TW"/>
        </w:rPr>
      </w:pPr>
      <w:r w:rsidRPr="005D7578">
        <w:rPr>
          <w:rFonts w:ascii="Tahoma" w:eastAsia="PMingLiU" w:hAnsi="Tahoma" w:cs="Tahoma"/>
          <w:i/>
          <w:color w:val="000000"/>
          <w:sz w:val="16"/>
          <w:szCs w:val="16"/>
          <w:vertAlign w:val="superscript"/>
          <w:lang w:eastAsia="zh-TW"/>
        </w:rPr>
        <w:t>2</w:t>
      </w:r>
      <w:r w:rsidRPr="005D7578">
        <w:rPr>
          <w:rFonts w:ascii="Tahoma" w:eastAsia="PMingLiU" w:hAnsi="Tahoma" w:cs="Tahoma"/>
          <w:i/>
          <w:color w:val="000000"/>
          <w:sz w:val="16"/>
          <w:szCs w:val="16"/>
          <w:lang w:eastAsia="zh-TW"/>
        </w:rPr>
        <w:t xml:space="preserve"> </w:t>
      </w:r>
      <w:r w:rsidRPr="005D7578">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64B7E6FE" w14:textId="77777777" w:rsidR="00DB2D1E" w:rsidRPr="005D7578" w:rsidRDefault="00DB2D1E" w:rsidP="00F42FB8">
      <w:pPr>
        <w:rPr>
          <w:rFonts w:eastAsia="PMingLiU" w:cs="Tahoma"/>
          <w:lang w:eastAsia="zh-TW"/>
        </w:rPr>
      </w:pPr>
    </w:p>
    <w:p w14:paraId="7E259242" w14:textId="77777777" w:rsidR="00DB2D1E" w:rsidRPr="005D7578" w:rsidRDefault="00DB2D1E" w:rsidP="00DB2D1E">
      <w:pPr>
        <w:spacing w:after="120"/>
        <w:rPr>
          <w:rFonts w:eastAsia="PMingLiU" w:cs="Tahoma"/>
          <w:spacing w:val="-4"/>
          <w:lang w:eastAsia="zh-TW"/>
        </w:rPr>
      </w:pPr>
      <w:r w:rsidRPr="005D7578">
        <w:rPr>
          <w:rFonts w:eastAsia="PMingLiU" w:cs="Tahoma"/>
          <w:b/>
          <w:bCs/>
          <w:color w:val="000000"/>
          <w:spacing w:val="-4"/>
          <w:szCs w:val="18"/>
          <w:lang w:eastAsia="zh-TW"/>
        </w:rPr>
        <w:t>資訊服務</w:t>
      </w:r>
      <w:r w:rsidRPr="005D7578">
        <w:rPr>
          <w:rFonts w:eastAsia="PMingLiU" w:cs="Tahoma"/>
          <w:color w:val="000000"/>
          <w:spacing w:val="-4"/>
          <w:szCs w:val="18"/>
          <w:lang w:eastAsia="zh-TW"/>
        </w:rPr>
        <w:t>包括對主要線上網站及由</w:t>
      </w:r>
      <w:r w:rsidRPr="005D7578">
        <w:rPr>
          <w:rFonts w:eastAsia="PMingLiU" w:cs="Tahoma"/>
          <w:color w:val="000000"/>
          <w:spacing w:val="-4"/>
          <w:szCs w:val="18"/>
          <w:lang w:eastAsia="zh-TW"/>
        </w:rPr>
        <w:t xml:space="preserve"> Microsoft </w:t>
      </w:r>
      <w:r w:rsidRPr="005D7578">
        <w:rPr>
          <w:rFonts w:eastAsia="PMingLiU" w:cs="Tahoma"/>
          <w:color w:val="000000"/>
          <w:spacing w:val="-4"/>
          <w:szCs w:val="18"/>
          <w:lang w:eastAsia="zh-TW"/>
        </w:rPr>
        <w:t>程式經理、開發人員及專業人員所主持定期排程的支援網路廣播之存取權，提供</w:t>
      </w:r>
      <w:r w:rsidRPr="005D7578">
        <w:rPr>
          <w:rFonts w:eastAsia="PMingLiU" w:cs="Tahoma"/>
          <w:color w:val="000000"/>
          <w:spacing w:val="-4"/>
          <w:szCs w:val="18"/>
          <w:lang w:eastAsia="zh-TW"/>
        </w:rPr>
        <w:t xml:space="preserve"> Microsoft </w:t>
      </w:r>
      <w:r w:rsidRPr="005D7578">
        <w:rPr>
          <w:rFonts w:eastAsia="PMingLiU" w:cs="Tahoma"/>
          <w:color w:val="000000"/>
          <w:spacing w:val="-4"/>
          <w:szCs w:val="18"/>
          <w:lang w:eastAsia="zh-TW"/>
        </w:rPr>
        <w:t>技術之相關重要資訊。</w:t>
      </w:r>
    </w:p>
    <w:p w14:paraId="0268F514" w14:textId="77777777" w:rsidR="00DB2D1E" w:rsidRPr="005D7578" w:rsidRDefault="00DB2D1E" w:rsidP="00DB2D1E">
      <w:pPr>
        <w:rPr>
          <w:rFonts w:eastAsia="PMingLiU" w:cs="Tahoma"/>
          <w:lang w:eastAsia="zh-TW"/>
        </w:rPr>
      </w:pPr>
      <w:r w:rsidRPr="005D7578">
        <w:rPr>
          <w:rFonts w:eastAsia="PMingLiU" w:cs="Tahoma"/>
          <w:b/>
          <w:bCs/>
          <w:color w:val="000000"/>
          <w:szCs w:val="18"/>
          <w:lang w:eastAsia="zh-TW"/>
        </w:rPr>
        <w:t>加值時數</w:t>
      </w:r>
      <w:r w:rsidRPr="005D7578">
        <w:rPr>
          <w:rFonts w:eastAsia="PMingLiU" w:cs="Tahoma"/>
          <w:color w:val="000000"/>
          <w:szCs w:val="18"/>
          <w:lang w:eastAsia="zh-TW"/>
        </w:rPr>
        <w:t>可以用於技術諮詢或問題解決服務。</w:t>
      </w:r>
    </w:p>
    <w:p w14:paraId="0F8EA090" w14:textId="77777777" w:rsidR="00DB2D1E" w:rsidRPr="005D7578" w:rsidRDefault="00DB2D1E" w:rsidP="00DB2D1E">
      <w:pPr>
        <w:jc w:val="both"/>
        <w:rPr>
          <w:rFonts w:eastAsia="PMingLiU" w:cs="Tahoma"/>
          <w:lang w:eastAsia="zh-TW"/>
        </w:rPr>
      </w:pPr>
    </w:p>
    <w:p w14:paraId="6DB272CD" w14:textId="77777777" w:rsidR="00DC0853" w:rsidRPr="005D7578" w:rsidRDefault="00DC0853" w:rsidP="00DC0853">
      <w:pPr>
        <w:spacing w:after="60"/>
        <w:rPr>
          <w:rFonts w:eastAsia="PMingLiU" w:cs="Tahoma"/>
        </w:rPr>
      </w:pPr>
      <w:r w:rsidRPr="005D7578">
        <w:rPr>
          <w:rFonts w:eastAsia="PMingLiU" w:cs="Tahoma"/>
          <w:b/>
          <w:bCs/>
          <w:color w:val="000000"/>
          <w:szCs w:val="18"/>
        </w:rPr>
        <w:t>相關營業規則</w:t>
      </w:r>
    </w:p>
    <w:p w14:paraId="71EB260B" w14:textId="77777777" w:rsidR="00DB2D1E" w:rsidRPr="005D7578" w:rsidRDefault="00DB2D1E" w:rsidP="00FD27BC">
      <w:pPr>
        <w:rPr>
          <w:rFonts w:eastAsia="PMingLiU" w:cs="Tahoma"/>
          <w:lang w:eastAsia="zh-TW"/>
        </w:rPr>
      </w:pPr>
      <w:r w:rsidRPr="005D7578">
        <w:rPr>
          <w:rFonts w:eastAsia="PMingLiU" w:cs="Tahoma"/>
          <w:color w:val="000000"/>
          <w:szCs w:val="18"/>
        </w:rPr>
        <w:t>所有服務均針對商業發行、一般可取得之</w:t>
      </w:r>
      <w:r w:rsidRPr="005D7578">
        <w:rPr>
          <w:rFonts w:eastAsia="PMingLiU" w:cs="Tahoma"/>
          <w:color w:val="000000"/>
          <w:szCs w:val="18"/>
        </w:rPr>
        <w:t xml:space="preserve"> Microsoft </w:t>
      </w:r>
      <w:r w:rsidRPr="005D7578">
        <w:rPr>
          <w:rFonts w:eastAsia="PMingLiU" w:cs="Tahoma"/>
          <w:color w:val="000000"/>
          <w:szCs w:val="18"/>
        </w:rPr>
        <w:t>產品</w:t>
      </w:r>
      <w:r w:rsidRPr="005D7578">
        <w:rPr>
          <w:rFonts w:eastAsia="PMingLiU" w:cs="Tahoma"/>
          <w:color w:val="000000"/>
          <w:szCs w:val="18"/>
        </w:rPr>
        <w:t xml:space="preserve"> (</w:t>
      </w:r>
      <w:r w:rsidRPr="005D7578">
        <w:rPr>
          <w:rFonts w:eastAsia="PMingLiU" w:cs="Tahoma"/>
          <w:color w:val="000000"/>
          <w:szCs w:val="18"/>
        </w:rPr>
        <w:t>在</w:t>
      </w:r>
      <w:r w:rsidRPr="005D7578">
        <w:rPr>
          <w:rFonts w:eastAsia="PMingLiU" w:cs="Tahoma"/>
          <w:color w:val="000000"/>
          <w:szCs w:val="18"/>
        </w:rPr>
        <w:t xml:space="preserve"> Microsoft </w:t>
      </w:r>
      <w:r w:rsidRPr="005D7578">
        <w:rPr>
          <w:rFonts w:eastAsia="PMingLiU" w:cs="Tahoma"/>
          <w:color w:val="000000"/>
          <w:szCs w:val="18"/>
        </w:rPr>
        <w:t>主要線上網站或</w:t>
      </w:r>
      <w:r w:rsidRPr="005D7578">
        <w:rPr>
          <w:rFonts w:eastAsia="PMingLiU" w:cs="Tahoma"/>
          <w:color w:val="000000"/>
          <w:szCs w:val="18"/>
        </w:rPr>
        <w:t xml:space="preserve"> Microsoft </w:t>
      </w:r>
      <w:r w:rsidRPr="005D7578">
        <w:rPr>
          <w:rFonts w:eastAsia="PMingLiU" w:cs="Tahoma"/>
          <w:color w:val="000000"/>
          <w:szCs w:val="18"/>
        </w:rPr>
        <w:t>支援生命週期</w:t>
      </w:r>
      <w:r w:rsidRPr="005D7578">
        <w:rPr>
          <w:rFonts w:eastAsia="PMingLiU" w:cs="Tahoma"/>
          <w:color w:val="000000"/>
          <w:szCs w:val="18"/>
        </w:rPr>
        <w:t xml:space="preserve"> (Support Lifecycle) </w:t>
      </w:r>
      <w:r w:rsidRPr="005D7578">
        <w:rPr>
          <w:rFonts w:eastAsia="PMingLiU" w:cs="Tahoma"/>
          <w:color w:val="000000"/>
          <w:szCs w:val="18"/>
        </w:rPr>
        <w:t>網站上特別排除者除外</w:t>
      </w:r>
      <w:r w:rsidRPr="005D7578">
        <w:rPr>
          <w:rFonts w:eastAsia="PMingLiU" w:cs="Tahoma"/>
          <w:color w:val="000000"/>
          <w:szCs w:val="18"/>
        </w:rPr>
        <w:t xml:space="preserve">) </w:t>
      </w:r>
      <w:r w:rsidRPr="005D7578">
        <w:rPr>
          <w:rFonts w:eastAsia="PMingLiU" w:cs="Tahoma"/>
          <w:color w:val="000000"/>
          <w:szCs w:val="18"/>
        </w:rPr>
        <w:t>提供支援。服務一般係根據時數進行收費，由遠端以英文</w:t>
      </w:r>
      <w:r w:rsidRPr="005D7578">
        <w:rPr>
          <w:rFonts w:eastAsia="PMingLiU" w:cs="Tahoma"/>
          <w:color w:val="000000"/>
          <w:szCs w:val="18"/>
        </w:rPr>
        <w:t xml:space="preserve"> (</w:t>
      </w:r>
      <w:r w:rsidRPr="005D7578">
        <w:rPr>
          <w:rFonts w:eastAsia="PMingLiU" w:cs="Tahoma"/>
          <w:color w:val="000000"/>
          <w:szCs w:val="18"/>
        </w:rPr>
        <w:t>若可提供其他語言則除外</w:t>
      </w:r>
      <w:r w:rsidRPr="005D7578">
        <w:rPr>
          <w:rFonts w:eastAsia="PMingLiU" w:cs="Tahoma"/>
          <w:color w:val="000000"/>
          <w:szCs w:val="18"/>
        </w:rPr>
        <w:t xml:space="preserve">) </w:t>
      </w:r>
      <w:r w:rsidRPr="005D7578">
        <w:rPr>
          <w:rFonts w:eastAsia="PMingLiU" w:cs="Tahoma"/>
          <w:color w:val="000000"/>
          <w:szCs w:val="18"/>
        </w:rPr>
        <w:t>提供。</w:t>
      </w:r>
      <w:r w:rsidRPr="005D7578">
        <w:rPr>
          <w:rFonts w:eastAsia="PMingLiU" w:cs="Tahoma"/>
          <w:color w:val="000000"/>
          <w:szCs w:val="18"/>
          <w:lang w:eastAsia="zh-TW"/>
        </w:rPr>
        <w:t>服務將於已簽署</w:t>
      </w:r>
      <w:r w:rsidRPr="005D7578">
        <w:rPr>
          <w:rFonts w:eastAsia="PMingLiU" w:cs="Tahoma"/>
          <w:color w:val="000000"/>
          <w:szCs w:val="18"/>
          <w:lang w:eastAsia="zh-TW"/>
        </w:rPr>
        <w:t xml:space="preserve"> VL </w:t>
      </w:r>
      <w:r w:rsidRPr="005D7578">
        <w:rPr>
          <w:rFonts w:eastAsia="PMingLiU" w:cs="Tahoma"/>
          <w:color w:val="000000"/>
          <w:szCs w:val="18"/>
          <w:lang w:eastAsia="zh-TW"/>
        </w:rPr>
        <w:t>合約之國家</w:t>
      </w:r>
      <w:r w:rsidRPr="005D7578">
        <w:rPr>
          <w:rFonts w:eastAsia="PMingLiU" w:cs="Tahoma"/>
          <w:color w:val="000000"/>
          <w:szCs w:val="18"/>
          <w:lang w:eastAsia="zh-TW"/>
        </w:rPr>
        <w:t>/</w:t>
      </w:r>
      <w:r w:rsidRPr="005D7578">
        <w:rPr>
          <w:rFonts w:eastAsia="PMingLiU" w:cs="Tahoma"/>
          <w:color w:val="000000"/>
          <w:szCs w:val="18"/>
          <w:lang w:eastAsia="zh-TW"/>
        </w:rPr>
        <w:t>地區中提供。現場察看</w:t>
      </w:r>
      <w:r w:rsidRPr="005D7578">
        <w:rPr>
          <w:rFonts w:eastAsia="PMingLiU" w:cs="Tahoma"/>
          <w:color w:val="000000"/>
          <w:szCs w:val="18"/>
          <w:lang w:eastAsia="zh-TW"/>
        </w:rPr>
        <w:t xml:space="preserve"> (On-Site Visit) </w:t>
      </w:r>
      <w:r w:rsidRPr="005D7578">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651F72B3" w14:textId="77777777" w:rsidR="00DB2D1E" w:rsidRPr="005D7578" w:rsidRDefault="00DB2D1E" w:rsidP="00DB2D1E">
      <w:pPr>
        <w:jc w:val="both"/>
        <w:rPr>
          <w:rFonts w:eastAsia="PMingLiU" w:cs="Tahoma"/>
          <w:lang w:eastAsia="zh-TW"/>
        </w:rPr>
      </w:pPr>
    </w:p>
    <w:p w14:paraId="02801CDD" w14:textId="77777777" w:rsidR="00A201C5" w:rsidRPr="005D7578" w:rsidRDefault="00A201C5" w:rsidP="00DB2D1E">
      <w:pPr>
        <w:jc w:val="both"/>
        <w:rPr>
          <w:rFonts w:eastAsia="PMingLiU" w:cs="Tahoma"/>
          <w:lang w:eastAsia="zh-TW"/>
        </w:rPr>
      </w:pPr>
    </w:p>
    <w:p w14:paraId="07E009FA" w14:textId="77777777" w:rsidR="00A201C5" w:rsidRPr="005D7578" w:rsidRDefault="00A201C5" w:rsidP="00DB2D1E">
      <w:pPr>
        <w:jc w:val="both"/>
        <w:rPr>
          <w:rFonts w:eastAsia="PMingLiU" w:cs="Tahoma"/>
          <w:lang w:eastAsia="zh-TW"/>
        </w:rPr>
      </w:pPr>
    </w:p>
    <w:p w14:paraId="38EB7E6F" w14:textId="77777777" w:rsidR="00A201C5" w:rsidRPr="005D7578" w:rsidRDefault="00A201C5" w:rsidP="00DB2D1E">
      <w:pPr>
        <w:jc w:val="both"/>
        <w:rPr>
          <w:rFonts w:eastAsia="PMingLiU" w:cs="Tahoma"/>
          <w:lang w:eastAsia="zh-TW"/>
        </w:rPr>
      </w:pPr>
    </w:p>
    <w:p w14:paraId="3D5E4527" w14:textId="77777777" w:rsidR="00C42CED" w:rsidRPr="005D7578" w:rsidRDefault="00C42CED" w:rsidP="00DB2D1E">
      <w:pPr>
        <w:jc w:val="both"/>
        <w:rPr>
          <w:rFonts w:eastAsia="PMingLiU" w:cs="Tahoma"/>
          <w:lang w:eastAsia="zh-TW"/>
        </w:rPr>
      </w:pPr>
    </w:p>
    <w:p w14:paraId="648FB5BE" w14:textId="77777777" w:rsidR="00596386" w:rsidRPr="005D7578" w:rsidRDefault="00596386" w:rsidP="00596386">
      <w:pPr>
        <w:rPr>
          <w:rFonts w:eastAsia="PMingLiU" w:cs="Tahoma"/>
        </w:rPr>
      </w:pPr>
      <w:r w:rsidRPr="005D7578">
        <w:rPr>
          <w:rFonts w:eastAsia="PMingLiU" w:cs="Tahoma"/>
          <w:b/>
          <w:sz w:val="24"/>
          <w:szCs w:val="24"/>
        </w:rPr>
        <w:lastRenderedPageBreak/>
        <w:t xml:space="preserve">Microsoft Windows Azure </w:t>
      </w:r>
      <w:r w:rsidRPr="005D7578">
        <w:rPr>
          <w:rFonts w:eastAsia="PMingLiU" w:cs="Tahoma"/>
          <w:b/>
          <w:sz w:val="24"/>
          <w:szCs w:val="24"/>
        </w:rPr>
        <w:t>支援優惠方案</w:t>
      </w:r>
    </w:p>
    <w:p w14:paraId="783C2C49" w14:textId="77777777" w:rsidR="00596386" w:rsidRPr="00760EFA" w:rsidRDefault="00596386" w:rsidP="00596386">
      <w:pPr>
        <w:rPr>
          <w:rFonts w:eastAsia="PMingLiU" w:cs="Tahoma"/>
          <w:sz w:val="14"/>
          <w:szCs w:val="14"/>
        </w:rPr>
      </w:pPr>
    </w:p>
    <w:p w14:paraId="377BECCC" w14:textId="77777777" w:rsidR="00596386" w:rsidRPr="005D7578" w:rsidRDefault="00596386" w:rsidP="00596386">
      <w:pPr>
        <w:jc w:val="both"/>
        <w:rPr>
          <w:rFonts w:eastAsia="PMingLiU" w:cs="Tahoma"/>
        </w:rPr>
      </w:pPr>
      <w:r w:rsidRPr="005D7578">
        <w:rPr>
          <w:rFonts w:eastAsia="PMingLiU" w:cs="Tahoma"/>
          <w:color w:val="000000"/>
          <w:szCs w:val="18"/>
        </w:rPr>
        <w:t>除非以下另行指定，否則</w:t>
      </w:r>
      <w:r w:rsidRPr="005D7578">
        <w:rPr>
          <w:rFonts w:eastAsia="PMingLiU" w:cs="Tahoma"/>
          <w:color w:val="000000"/>
          <w:szCs w:val="18"/>
        </w:rPr>
        <w:t xml:space="preserve"> Windows Azure </w:t>
      </w:r>
      <w:r w:rsidRPr="005D7578">
        <w:rPr>
          <w:rFonts w:eastAsia="PMingLiU" w:cs="Tahoma"/>
          <w:color w:val="000000"/>
          <w:szCs w:val="18"/>
        </w:rPr>
        <w:t>可提供</w:t>
      </w:r>
      <w:r w:rsidRPr="005D7578">
        <w:rPr>
          <w:rFonts w:eastAsia="PMingLiU" w:cs="Tahoma"/>
          <w:color w:val="000000"/>
          <w:szCs w:val="18"/>
        </w:rPr>
        <w:t xml:space="preserve"> Windows Azure </w:t>
      </w:r>
      <w:r w:rsidRPr="005D7578">
        <w:rPr>
          <w:rFonts w:eastAsia="PMingLiU" w:cs="Tahoma"/>
          <w:color w:val="000000"/>
          <w:szCs w:val="18"/>
        </w:rPr>
        <w:t>支援服務。</w:t>
      </w:r>
    </w:p>
    <w:p w14:paraId="283826C0" w14:textId="77777777" w:rsidR="00596386" w:rsidRPr="00760EFA" w:rsidRDefault="00596386" w:rsidP="00596386">
      <w:pPr>
        <w:tabs>
          <w:tab w:val="left" w:pos="360"/>
        </w:tabs>
        <w:jc w:val="both"/>
        <w:rPr>
          <w:rFonts w:eastAsia="PMingLiU" w:cs="Tahoma"/>
          <w:sz w:val="14"/>
          <w:szCs w:val="14"/>
        </w:rPr>
      </w:pPr>
    </w:p>
    <w:p w14:paraId="0D336906" w14:textId="77777777" w:rsidR="00596386" w:rsidRPr="005D7578" w:rsidRDefault="00596386" w:rsidP="00596386">
      <w:pPr>
        <w:tabs>
          <w:tab w:val="left" w:pos="360"/>
        </w:tabs>
        <w:jc w:val="both"/>
        <w:rPr>
          <w:rFonts w:eastAsia="PMingLiU" w:cs="Tahoma"/>
          <w:lang w:eastAsia="zh-TW"/>
        </w:rPr>
      </w:pPr>
      <w:r w:rsidRPr="005D7578">
        <w:rPr>
          <w:rFonts w:eastAsia="PMingLiU" w:cs="Tahoma"/>
          <w:szCs w:val="18"/>
        </w:rPr>
        <w:t>服務將由</w:t>
      </w:r>
      <w:r w:rsidRPr="005D7578">
        <w:rPr>
          <w:rFonts w:eastAsia="PMingLiU" w:cs="Tahoma"/>
          <w:szCs w:val="18"/>
        </w:rPr>
        <w:t xml:space="preserve"> Windows Azure </w:t>
      </w:r>
      <w:r w:rsidRPr="005D7578">
        <w:rPr>
          <w:rFonts w:eastAsia="PMingLiU" w:cs="Tahoma"/>
          <w:szCs w:val="18"/>
        </w:rPr>
        <w:t>支援小組提供，其係由負責針對客戶之</w:t>
      </w:r>
      <w:r w:rsidRPr="005D7578">
        <w:rPr>
          <w:rFonts w:eastAsia="PMingLiU" w:cs="Tahoma"/>
          <w:szCs w:val="18"/>
        </w:rPr>
        <w:t xml:space="preserve"> Windows Azure </w:t>
      </w:r>
      <w:r w:rsidRPr="005D7578">
        <w:rPr>
          <w:rFonts w:eastAsia="PMingLiU" w:cs="Tahoma"/>
          <w:szCs w:val="18"/>
        </w:rPr>
        <w:t>支援要求加以回應的</w:t>
      </w:r>
      <w:r w:rsidRPr="005D7578">
        <w:rPr>
          <w:rFonts w:eastAsia="PMingLiU" w:cs="Tahoma"/>
          <w:szCs w:val="18"/>
        </w:rPr>
        <w:t xml:space="preserve"> Windows Azure </w:t>
      </w:r>
      <w:r w:rsidRPr="005D7578">
        <w:rPr>
          <w:rFonts w:eastAsia="PMingLiU" w:cs="Tahoma"/>
          <w:szCs w:val="18"/>
        </w:rPr>
        <w:t>專家所組成</w:t>
      </w:r>
      <w:r w:rsidRPr="005D7578">
        <w:rPr>
          <w:rFonts w:eastAsia="PMingLiU" w:cs="Tahoma"/>
          <w:snapToGrid w:val="0"/>
          <w:szCs w:val="18"/>
        </w:rPr>
        <w:t>。</w:t>
      </w:r>
      <w:r w:rsidRPr="005D7578">
        <w:rPr>
          <w:rFonts w:eastAsia="PMingLiU" w:cs="Tahoma"/>
          <w:szCs w:val="18"/>
          <w:lang w:eastAsia="zh-TW"/>
        </w:rPr>
        <w:t>每週</w:t>
      </w:r>
      <w:r w:rsidRPr="005D7578">
        <w:rPr>
          <w:rFonts w:eastAsia="PMingLiU" w:cs="Tahoma"/>
          <w:szCs w:val="18"/>
          <w:lang w:eastAsia="zh-TW"/>
        </w:rPr>
        <w:t xml:space="preserve"> 7 </w:t>
      </w:r>
      <w:r w:rsidRPr="005D7578">
        <w:rPr>
          <w:rFonts w:eastAsia="PMingLiU" w:cs="Tahoma"/>
          <w:szCs w:val="18"/>
          <w:lang w:eastAsia="zh-TW"/>
        </w:rPr>
        <w:t>天，每天</w:t>
      </w:r>
      <w:r w:rsidRPr="005D7578">
        <w:rPr>
          <w:rFonts w:eastAsia="PMingLiU" w:cs="Tahoma"/>
          <w:szCs w:val="18"/>
          <w:lang w:eastAsia="zh-TW"/>
        </w:rPr>
        <w:t xml:space="preserve"> 24 </w:t>
      </w:r>
      <w:r w:rsidRPr="005D7578">
        <w:rPr>
          <w:rFonts w:eastAsia="PMingLiU" w:cs="Tahoma"/>
          <w:szCs w:val="18"/>
          <w:lang w:eastAsia="zh-TW"/>
        </w:rPr>
        <w:t>小時針對所有嚴重性以英文提供支援，讓客戶擁有至高無上的支援體驗，以及每週</w:t>
      </w:r>
      <w:r w:rsidRPr="005D7578">
        <w:rPr>
          <w:rFonts w:eastAsia="PMingLiU" w:cs="Tahoma"/>
          <w:szCs w:val="18"/>
          <w:lang w:eastAsia="zh-TW"/>
        </w:rPr>
        <w:t xml:space="preserve"> 7 </w:t>
      </w:r>
      <w:r w:rsidRPr="005D7578">
        <w:rPr>
          <w:rFonts w:eastAsia="PMingLiU" w:cs="Tahoma"/>
          <w:szCs w:val="18"/>
          <w:lang w:eastAsia="zh-TW"/>
        </w:rPr>
        <w:t>天，每天</w:t>
      </w:r>
      <w:r w:rsidRPr="005D7578">
        <w:rPr>
          <w:rFonts w:eastAsia="PMingLiU" w:cs="Tahoma"/>
          <w:szCs w:val="18"/>
          <w:lang w:eastAsia="zh-TW"/>
        </w:rPr>
        <w:t xml:space="preserve"> 24 </w:t>
      </w:r>
      <w:r w:rsidRPr="005D7578">
        <w:rPr>
          <w:rFonts w:eastAsia="PMingLiU" w:cs="Tahoma"/>
          <w:szCs w:val="18"/>
          <w:lang w:eastAsia="zh-TW"/>
        </w:rPr>
        <w:t>小時僅針對嚴重性以日文提供支援。其他語言支援</w:t>
      </w:r>
      <w:r w:rsidRPr="005D7578">
        <w:rPr>
          <w:rFonts w:eastAsia="PMingLiU" w:cs="Tahoma"/>
          <w:szCs w:val="18"/>
          <w:lang w:eastAsia="zh-TW"/>
        </w:rPr>
        <w:t xml:space="preserve"> (</w:t>
      </w:r>
      <w:hyperlink r:id="rId32" w:history="1">
        <w:r w:rsidRPr="005D7578">
          <w:rPr>
            <w:rStyle w:val="Hyperlink"/>
            <w:rFonts w:eastAsia="PMingLiU" w:cs="Tahoma"/>
            <w:szCs w:val="18"/>
            <w:lang w:eastAsia="zh-TW"/>
          </w:rPr>
          <w:t>www.windowsazure.com/en-us/support/plans/</w:t>
        </w:r>
      </w:hyperlink>
      <w:r w:rsidRPr="005D7578">
        <w:rPr>
          <w:rFonts w:eastAsia="PMingLiU" w:cs="Tahoma"/>
          <w:szCs w:val="18"/>
          <w:lang w:eastAsia="zh-TW"/>
        </w:rPr>
        <w:t xml:space="preserve">) </w:t>
      </w:r>
      <w:r w:rsidRPr="005D7578">
        <w:rPr>
          <w:rFonts w:eastAsia="PMingLiU" w:cs="Tahoma"/>
          <w:szCs w:val="18"/>
          <w:lang w:eastAsia="zh-TW"/>
        </w:rPr>
        <w:t>僅於營業時間提供。</w:t>
      </w:r>
    </w:p>
    <w:p w14:paraId="0850B36B" w14:textId="77777777" w:rsidR="00596386" w:rsidRPr="00760EFA" w:rsidRDefault="00596386" w:rsidP="00596386">
      <w:pPr>
        <w:tabs>
          <w:tab w:val="left" w:pos="360"/>
        </w:tabs>
        <w:jc w:val="both"/>
        <w:rPr>
          <w:rFonts w:eastAsia="PMingLiU" w:cs="Tahoma"/>
          <w:sz w:val="14"/>
          <w:szCs w:val="14"/>
          <w:lang w:eastAsia="zh-TW"/>
        </w:rPr>
      </w:pPr>
    </w:p>
    <w:p w14:paraId="1AFFD81B" w14:textId="77777777" w:rsidR="00596386" w:rsidRPr="005D7578" w:rsidRDefault="00596386" w:rsidP="00596386">
      <w:pPr>
        <w:tabs>
          <w:tab w:val="left" w:pos="360"/>
        </w:tabs>
        <w:jc w:val="both"/>
        <w:rPr>
          <w:rFonts w:eastAsia="PMingLiU" w:cs="Tahoma"/>
          <w:lang w:eastAsia="zh-TW"/>
        </w:rPr>
      </w:pPr>
      <w:r w:rsidRPr="005D7578">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5D7578">
        <w:rPr>
          <w:rFonts w:eastAsia="PMingLiU" w:cs="Tahoma"/>
          <w:szCs w:val="18"/>
          <w:lang w:eastAsia="zh-TW"/>
        </w:rPr>
        <w:t xml:space="preserve"> </w:t>
      </w:r>
      <w:hyperlink r:id="rId33" w:history="1">
        <w:r w:rsidRPr="005D7578">
          <w:rPr>
            <w:rStyle w:val="Hyperlink"/>
            <w:rFonts w:eastAsia="PMingLiU" w:cs="Tahoma"/>
            <w:szCs w:val="18"/>
            <w:lang w:eastAsia="zh-TW"/>
          </w:rPr>
          <w:t>www.windowsazure.com</w:t>
        </w:r>
      </w:hyperlink>
      <w:r w:rsidRPr="005D7578">
        <w:rPr>
          <w:rFonts w:eastAsia="PMingLiU" w:cs="Tahoma"/>
          <w:szCs w:val="18"/>
          <w:lang w:eastAsia="zh-TW"/>
        </w:rPr>
        <w:t xml:space="preserve"> </w:t>
      </w:r>
      <w:r w:rsidRPr="005D7578">
        <w:rPr>
          <w:rFonts w:eastAsia="PMingLiU" w:cs="Tahoma"/>
          <w:szCs w:val="18"/>
          <w:lang w:eastAsia="zh-TW"/>
        </w:rPr>
        <w:t>之線上協助支援網站提交。</w:t>
      </w:r>
    </w:p>
    <w:p w14:paraId="64123B2E" w14:textId="77777777" w:rsidR="00596386" w:rsidRPr="00760EFA" w:rsidRDefault="00596386" w:rsidP="00596386">
      <w:pPr>
        <w:tabs>
          <w:tab w:val="left" w:pos="360"/>
        </w:tabs>
        <w:jc w:val="both"/>
        <w:rPr>
          <w:rFonts w:eastAsia="PMingLiU" w:cs="Tahoma"/>
          <w:sz w:val="14"/>
          <w:szCs w:val="14"/>
          <w:lang w:eastAsia="zh-TW"/>
        </w:rPr>
      </w:pPr>
    </w:p>
    <w:p w14:paraId="2A753678" w14:textId="77777777" w:rsidR="00596386" w:rsidRPr="005D7578" w:rsidRDefault="00596386" w:rsidP="00596386">
      <w:pPr>
        <w:tabs>
          <w:tab w:val="left" w:pos="360"/>
        </w:tabs>
        <w:jc w:val="both"/>
        <w:rPr>
          <w:rFonts w:eastAsia="PMingLiU" w:cs="Tahoma"/>
          <w:lang w:eastAsia="zh-TW"/>
        </w:rPr>
      </w:pPr>
      <w:r w:rsidRPr="005D7578">
        <w:rPr>
          <w:rFonts w:eastAsia="PMingLiU" w:cs="Tahoma"/>
          <w:szCs w:val="18"/>
          <w:lang w:eastAsia="zh-TW"/>
        </w:rPr>
        <w:t>服務均以英文提供，但若客戶及</w:t>
      </w:r>
      <w:r w:rsidRPr="005D7578">
        <w:rPr>
          <w:rFonts w:eastAsia="PMingLiU" w:cs="Tahoma"/>
          <w:szCs w:val="18"/>
          <w:lang w:eastAsia="zh-TW"/>
        </w:rPr>
        <w:t xml:space="preserve"> Microsoft </w:t>
      </w:r>
      <w:r w:rsidRPr="005D7578">
        <w:rPr>
          <w:rFonts w:eastAsia="PMingLiU" w:cs="Tahoma"/>
          <w:szCs w:val="18"/>
          <w:lang w:eastAsia="zh-TW"/>
        </w:rPr>
        <w:t>另有書面協議者，不在此限。依照雙方當事人間所簽訂之獨立合約，</w:t>
      </w:r>
      <w:r w:rsidRPr="005D7578">
        <w:rPr>
          <w:rFonts w:eastAsia="PMingLiU" w:cs="Tahoma"/>
          <w:szCs w:val="18"/>
          <w:lang w:eastAsia="zh-TW"/>
        </w:rPr>
        <w:t xml:space="preserve">Windows Azure </w:t>
      </w:r>
      <w:r w:rsidRPr="005D7578">
        <w:rPr>
          <w:rFonts w:eastAsia="PMingLiU" w:cs="Tahoma"/>
          <w:szCs w:val="18"/>
          <w:lang w:eastAsia="zh-TW"/>
        </w:rPr>
        <w:t>可能提供額外的服務</w:t>
      </w:r>
      <w:r w:rsidRPr="005D7578">
        <w:rPr>
          <w:rFonts w:eastAsia="PMingLiU" w:cs="Tahoma"/>
          <w:szCs w:val="18"/>
          <w:lang w:eastAsia="zh-TW"/>
        </w:rPr>
        <w:t xml:space="preserve"> (</w:t>
      </w:r>
      <w:r w:rsidRPr="005D7578">
        <w:rPr>
          <w:rFonts w:eastAsia="PMingLiU" w:cs="Tahoma"/>
          <w:szCs w:val="18"/>
          <w:lang w:eastAsia="zh-TW"/>
        </w:rPr>
        <w:t>包括技術支援服務</w:t>
      </w:r>
      <w:r w:rsidRPr="005D7578">
        <w:rPr>
          <w:rFonts w:eastAsia="PMingLiU" w:cs="Tahoma"/>
          <w:szCs w:val="18"/>
          <w:lang w:eastAsia="zh-TW"/>
        </w:rPr>
        <w:t>)</w:t>
      </w:r>
      <w:r w:rsidRPr="005D7578">
        <w:rPr>
          <w:rFonts w:eastAsia="PMingLiU" w:cs="Tahoma"/>
          <w:szCs w:val="18"/>
          <w:lang w:eastAsia="zh-TW"/>
        </w:rPr>
        <w:t>。該等額外服務係受該獨立合約之條款所拘束。</w:t>
      </w:r>
    </w:p>
    <w:p w14:paraId="6DB75C81" w14:textId="77777777" w:rsidR="00596386" w:rsidRPr="00760EFA" w:rsidRDefault="00596386" w:rsidP="00596386">
      <w:pPr>
        <w:pStyle w:val="normal1"/>
        <w:jc w:val="both"/>
        <w:rPr>
          <w:rFonts w:ascii="Tahoma" w:eastAsia="PMingLiU" w:hAnsi="Tahoma" w:cs="Tahoma"/>
          <w:sz w:val="14"/>
          <w:szCs w:val="14"/>
          <w:lang w:eastAsia="zh-TW"/>
        </w:rPr>
      </w:pPr>
    </w:p>
    <w:p w14:paraId="2E64A292" w14:textId="77777777" w:rsidR="00596386" w:rsidRPr="005D7578" w:rsidRDefault="00596386" w:rsidP="00596386">
      <w:pPr>
        <w:widowControl w:val="0"/>
        <w:tabs>
          <w:tab w:val="left" w:pos="720"/>
          <w:tab w:val="left" w:pos="1170"/>
        </w:tabs>
        <w:rPr>
          <w:rFonts w:eastAsia="PMingLiU" w:cs="Tahoma"/>
          <w:lang w:eastAsia="zh-TW"/>
        </w:rPr>
      </w:pPr>
      <w:r w:rsidRPr="005D7578">
        <w:rPr>
          <w:rFonts w:eastAsia="PMingLiU" w:cs="Tahoma"/>
          <w:b/>
          <w:bCs/>
          <w:sz w:val="24"/>
          <w:szCs w:val="18"/>
          <w:lang w:eastAsia="zh-TW"/>
        </w:rPr>
        <w:t>Professional Direct Support for Windows Azure</w:t>
      </w:r>
    </w:p>
    <w:p w14:paraId="65BD8F7B" w14:textId="77777777" w:rsidR="001B7453" w:rsidRPr="00760EFA" w:rsidRDefault="001B7453" w:rsidP="006E7D7A">
      <w:pPr>
        <w:tabs>
          <w:tab w:val="left" w:pos="360"/>
        </w:tabs>
        <w:jc w:val="both"/>
        <w:rPr>
          <w:rFonts w:eastAsia="PMingLiU" w:cs="Tahoma"/>
          <w:sz w:val="14"/>
          <w:szCs w:val="14"/>
          <w:lang w:eastAsia="zh-TW"/>
        </w:rPr>
      </w:pPr>
    </w:p>
    <w:p w14:paraId="343656B9" w14:textId="77777777" w:rsidR="00596386" w:rsidRPr="005D7578" w:rsidRDefault="00596386" w:rsidP="00596386">
      <w:pPr>
        <w:tabs>
          <w:tab w:val="left" w:pos="360"/>
        </w:tabs>
        <w:jc w:val="both"/>
        <w:rPr>
          <w:rFonts w:eastAsia="PMingLiU" w:cs="Tahoma"/>
          <w:lang w:eastAsia="zh-TW"/>
        </w:rPr>
      </w:pPr>
      <w:r w:rsidRPr="005D7578">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5D7578">
        <w:rPr>
          <w:rFonts w:eastAsia="PMingLiU" w:cs="Tahoma"/>
          <w:color w:val="000000"/>
          <w:szCs w:val="18"/>
          <w:lang w:eastAsia="zh-TW"/>
        </w:rPr>
        <w:t xml:space="preserve"> Microsoft </w:t>
      </w:r>
      <w:r w:rsidRPr="005D7578">
        <w:rPr>
          <w:rFonts w:eastAsia="PMingLiU" w:cs="Tahoma"/>
          <w:color w:val="000000"/>
          <w:szCs w:val="18"/>
          <w:lang w:eastAsia="zh-TW"/>
        </w:rPr>
        <w:t>得以繼續進行問題解決行動，則</w:t>
      </w:r>
      <w:r w:rsidRPr="005D7578">
        <w:rPr>
          <w:rFonts w:eastAsia="PMingLiU" w:cs="Tahoma"/>
          <w:color w:val="000000"/>
          <w:szCs w:val="18"/>
          <w:lang w:eastAsia="zh-TW"/>
        </w:rPr>
        <w:t xml:space="preserve"> Microsoft </w:t>
      </w:r>
      <w:r w:rsidRPr="005D7578">
        <w:rPr>
          <w:rFonts w:eastAsia="PMingLiU" w:cs="Tahoma"/>
          <w:color w:val="000000"/>
          <w:szCs w:val="18"/>
          <w:lang w:eastAsia="zh-TW"/>
        </w:rPr>
        <w:t>可能需要降低此嚴重等級。事件嚴重性將決定</w:t>
      </w:r>
      <w:r w:rsidRPr="005D7578">
        <w:rPr>
          <w:rFonts w:eastAsia="PMingLiU" w:cs="Tahoma"/>
          <w:color w:val="000000"/>
          <w:szCs w:val="18"/>
          <w:lang w:eastAsia="zh-TW"/>
        </w:rPr>
        <w:t xml:space="preserve"> Microsoft </w:t>
      </w:r>
      <w:r w:rsidRPr="005D7578">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23A9C669" w14:textId="77777777" w:rsidR="000D747C" w:rsidRPr="00760EFA" w:rsidRDefault="000D747C" w:rsidP="00596386">
      <w:pPr>
        <w:tabs>
          <w:tab w:val="left" w:pos="360"/>
        </w:tabs>
        <w:jc w:val="both"/>
        <w:rPr>
          <w:rFonts w:eastAsia="PMingLiU" w:cs="Tahoma"/>
          <w:sz w:val="14"/>
          <w:szCs w:val="14"/>
          <w:lang w:eastAsia="zh-TW"/>
        </w:rPr>
      </w:pPr>
    </w:p>
    <w:p w14:paraId="432D5D65" w14:textId="77777777" w:rsidR="00C42CED" w:rsidRPr="00760EFA" w:rsidRDefault="00C42CED" w:rsidP="00596386">
      <w:pPr>
        <w:tabs>
          <w:tab w:val="left" w:pos="360"/>
        </w:tabs>
        <w:jc w:val="both"/>
        <w:rPr>
          <w:rFonts w:eastAsia="PMingLiU" w:cs="Tahoma"/>
          <w:sz w:val="14"/>
          <w:szCs w:val="14"/>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D7578" w14:paraId="06FB9C7D" w14:textId="77777777" w:rsidTr="002A6416">
        <w:tc>
          <w:tcPr>
            <w:tcW w:w="1347" w:type="dxa"/>
            <w:shd w:val="clear" w:color="auto" w:fill="FABF8F"/>
          </w:tcPr>
          <w:p w14:paraId="3E64CED2"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嚴重性</w:t>
            </w:r>
          </w:p>
        </w:tc>
        <w:tc>
          <w:tcPr>
            <w:tcW w:w="1800" w:type="dxa"/>
            <w:shd w:val="clear" w:color="auto" w:fill="FABF8F"/>
          </w:tcPr>
          <w:p w14:paraId="3C5F340B"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聯絡人</w:t>
            </w:r>
          </w:p>
        </w:tc>
        <w:tc>
          <w:tcPr>
            <w:tcW w:w="3079" w:type="dxa"/>
            <w:shd w:val="clear" w:color="auto" w:fill="FABF8F"/>
          </w:tcPr>
          <w:p w14:paraId="2B5C5719"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客戶情況</w:t>
            </w:r>
          </w:p>
        </w:tc>
        <w:tc>
          <w:tcPr>
            <w:tcW w:w="3314" w:type="dxa"/>
            <w:shd w:val="clear" w:color="auto" w:fill="FABF8F"/>
          </w:tcPr>
          <w:p w14:paraId="10863067"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預期</w:t>
            </w:r>
            <w:r w:rsidRPr="005D7578">
              <w:rPr>
                <w:rFonts w:eastAsia="PMingLiU" w:cs="Tahoma"/>
                <w:b/>
                <w:bCs/>
                <w:color w:val="000000"/>
                <w:sz w:val="20"/>
                <w:szCs w:val="18"/>
              </w:rPr>
              <w:t xml:space="preserve"> Microsoft </w:t>
            </w:r>
            <w:r w:rsidRPr="005D7578">
              <w:rPr>
                <w:rFonts w:eastAsia="PMingLiU" w:cs="Tahoma"/>
                <w:b/>
                <w:bCs/>
                <w:color w:val="000000"/>
                <w:sz w:val="20"/>
                <w:szCs w:val="18"/>
              </w:rPr>
              <w:t>回應</w:t>
            </w:r>
          </w:p>
        </w:tc>
      </w:tr>
      <w:tr w:rsidR="00596386" w:rsidRPr="005D7578" w14:paraId="59A98779" w14:textId="77777777" w:rsidTr="002A6416">
        <w:tc>
          <w:tcPr>
            <w:tcW w:w="1347" w:type="dxa"/>
          </w:tcPr>
          <w:p w14:paraId="7DAF1C4E"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A</w:t>
            </w:r>
          </w:p>
        </w:tc>
        <w:tc>
          <w:tcPr>
            <w:tcW w:w="1800" w:type="dxa"/>
          </w:tcPr>
          <w:p w14:paraId="41DDE5AE"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78C11C19"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重大之營業影響程度：</w:t>
            </w:r>
          </w:p>
          <w:p w14:paraId="235FEDC2"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重大損失或服務降級</w:t>
            </w:r>
            <w:r w:rsidRPr="005D7578">
              <w:rPr>
                <w:rFonts w:eastAsia="PMingLiU" w:cs="Tahoma"/>
                <w:szCs w:val="18"/>
                <w:lang w:eastAsia="zh-TW"/>
              </w:rPr>
              <w:t xml:space="preserve"> </w:t>
            </w:r>
            <w:r w:rsidR="005908A2" w:rsidRPr="005D7578">
              <w:rPr>
                <w:rFonts w:eastAsia="PMingLiU" w:cs="Tahoma"/>
                <w:szCs w:val="18"/>
                <w:lang w:eastAsia="zh-TW"/>
              </w:rPr>
              <w:br/>
            </w:r>
            <w:r w:rsidRPr="005D7578">
              <w:rPr>
                <w:rFonts w:eastAsia="PMingLiU" w:cs="Tahoma"/>
                <w:szCs w:val="18"/>
                <w:lang w:eastAsia="zh-TW"/>
              </w:rPr>
              <w:t>(</w:t>
            </w:r>
            <w:r w:rsidRPr="005D7578">
              <w:rPr>
                <w:rFonts w:eastAsia="PMingLiU" w:cs="Tahoma"/>
                <w:szCs w:val="18"/>
                <w:lang w:eastAsia="zh-TW"/>
              </w:rPr>
              <w:t>應用程式無法運作</w:t>
            </w:r>
            <w:r w:rsidRPr="005D7578">
              <w:rPr>
                <w:rFonts w:eastAsia="PMingLiU" w:cs="Tahoma"/>
                <w:szCs w:val="18"/>
                <w:lang w:eastAsia="zh-TW"/>
              </w:rPr>
              <w:t>)</w:t>
            </w:r>
          </w:p>
          <w:p w14:paraId="3230FCED" w14:textId="77777777" w:rsidR="00596386" w:rsidRPr="005D7578" w:rsidRDefault="00596386" w:rsidP="00647923">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1 </w:t>
            </w:r>
            <w:r w:rsidRPr="005D7578">
              <w:rPr>
                <w:rFonts w:eastAsia="PMingLiU" w:cs="Tahoma"/>
                <w:szCs w:val="18"/>
              </w:rPr>
              <w:t>小時內注意</w:t>
            </w:r>
          </w:p>
        </w:tc>
        <w:tc>
          <w:tcPr>
            <w:tcW w:w="3314" w:type="dxa"/>
          </w:tcPr>
          <w:p w14:paraId="1C63D496"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第一</w:t>
            </w:r>
            <w:r w:rsidRPr="005D7578">
              <w:rPr>
                <w:rFonts w:eastAsia="PMingLiU" w:cs="Tahoma"/>
                <w:szCs w:val="18"/>
                <w:lang w:eastAsia="zh-TW"/>
              </w:rPr>
              <w:t xml:space="preserve"> </w:t>
            </w:r>
            <w:r w:rsidRPr="005D7578">
              <w:rPr>
                <w:rFonts w:eastAsia="PMingLiU" w:cs="Tahoma"/>
                <w:szCs w:val="18"/>
                <w:lang w:eastAsia="zh-TW"/>
              </w:rPr>
              <w:t>次來電於</w:t>
            </w:r>
            <w:r w:rsidRPr="005D7578">
              <w:rPr>
                <w:rFonts w:eastAsia="PMingLiU" w:cs="Tahoma"/>
                <w:szCs w:val="18"/>
                <w:lang w:eastAsia="zh-TW"/>
              </w:rPr>
              <w:t xml:space="preserve"> 1 </w:t>
            </w:r>
            <w:r w:rsidR="005908A2" w:rsidRPr="005D7578">
              <w:rPr>
                <w:rFonts w:eastAsia="PMingLiU" w:cs="Tahoma"/>
                <w:szCs w:val="18"/>
                <w:lang w:eastAsia="zh-TW"/>
              </w:rPr>
              <w:br/>
            </w:r>
            <w:r w:rsidRPr="005D7578">
              <w:rPr>
                <w:rFonts w:eastAsia="PMingLiU" w:cs="Tahoma"/>
                <w:szCs w:val="18"/>
                <w:lang w:eastAsia="zh-TW"/>
              </w:rPr>
              <w:t>小時或更短時間內回應</w:t>
            </w:r>
          </w:p>
          <w:p w14:paraId="3CDF32B8" w14:textId="77777777" w:rsidR="00596386" w:rsidRPr="005D7578" w:rsidRDefault="00596386" w:rsidP="00647923">
            <w:pPr>
              <w:spacing w:after="60" w:line="240" w:lineRule="atLeast"/>
              <w:rPr>
                <w:rFonts w:eastAsia="PMingLiU" w:cs="Tahoma"/>
                <w:szCs w:val="18"/>
                <w:lang w:eastAsia="zh-TW"/>
              </w:rPr>
            </w:pPr>
          </w:p>
        </w:tc>
      </w:tr>
      <w:tr w:rsidR="00596386" w:rsidRPr="005D7578" w14:paraId="2B02F786" w14:textId="77777777" w:rsidTr="002A6416">
        <w:tc>
          <w:tcPr>
            <w:tcW w:w="1347" w:type="dxa"/>
          </w:tcPr>
          <w:p w14:paraId="57BF0380"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B</w:t>
            </w:r>
          </w:p>
        </w:tc>
        <w:tc>
          <w:tcPr>
            <w:tcW w:w="1800" w:type="dxa"/>
          </w:tcPr>
          <w:p w14:paraId="55F61778"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5CEF4BDB"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中等之營業影響程度：</w:t>
            </w:r>
          </w:p>
          <w:p w14:paraId="633DF4A9" w14:textId="77777777" w:rsidR="00596386" w:rsidRPr="005D7578" w:rsidRDefault="00596386" w:rsidP="00647923">
            <w:pPr>
              <w:spacing w:line="240" w:lineRule="atLeast"/>
              <w:rPr>
                <w:rFonts w:eastAsia="PMingLiU" w:cs="Tahoma"/>
                <w:lang w:eastAsia="zh-TW"/>
              </w:rPr>
            </w:pPr>
            <w:r w:rsidRPr="005D7578">
              <w:rPr>
                <w:rFonts w:eastAsia="PMingLiU" w:cs="Tahoma"/>
                <w:szCs w:val="18"/>
                <w:lang w:eastAsia="zh-TW"/>
              </w:rPr>
              <w:t>中等程度的損失或服務降級，</w:t>
            </w:r>
            <w:r w:rsidR="005908A2" w:rsidRPr="005D7578">
              <w:rPr>
                <w:rFonts w:eastAsia="PMingLiU" w:cs="Tahoma"/>
                <w:szCs w:val="18"/>
                <w:lang w:eastAsia="zh-TW"/>
              </w:rPr>
              <w:br/>
            </w:r>
            <w:r w:rsidRPr="005D7578">
              <w:rPr>
                <w:rFonts w:eastAsia="PMingLiU" w:cs="Tahoma"/>
                <w:szCs w:val="18"/>
                <w:lang w:eastAsia="zh-TW"/>
              </w:rPr>
              <w:t>但使用損害的方式可以適度地繼續工作。</w:t>
            </w:r>
          </w:p>
          <w:p w14:paraId="5ADFEB02" w14:textId="77777777" w:rsidR="00596386" w:rsidRPr="005D7578" w:rsidRDefault="00596386" w:rsidP="00647923">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2 </w:t>
            </w:r>
            <w:r w:rsidRPr="005D7578">
              <w:rPr>
                <w:rFonts w:eastAsia="PMingLiU" w:cs="Tahoma"/>
                <w:szCs w:val="18"/>
              </w:rPr>
              <w:t>小時內注意</w:t>
            </w:r>
          </w:p>
        </w:tc>
        <w:tc>
          <w:tcPr>
            <w:tcW w:w="3314" w:type="dxa"/>
          </w:tcPr>
          <w:p w14:paraId="5B478FFB" w14:textId="77777777" w:rsidR="00596386" w:rsidRPr="005D7578" w:rsidRDefault="00596386" w:rsidP="00647923">
            <w:pPr>
              <w:spacing w:line="240" w:lineRule="atLeast"/>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2 </w:t>
            </w:r>
            <w:r w:rsidRPr="005D7578">
              <w:rPr>
                <w:rFonts w:eastAsia="PMingLiU" w:cs="Tahoma"/>
                <w:szCs w:val="18"/>
                <w:lang w:eastAsia="zh-TW"/>
              </w:rPr>
              <w:t>小時或更短時間內回應</w:t>
            </w:r>
          </w:p>
          <w:p w14:paraId="636B6B5F" w14:textId="77777777" w:rsidR="00596386" w:rsidRPr="005D7578" w:rsidRDefault="00596386" w:rsidP="00647923">
            <w:pPr>
              <w:spacing w:after="60" w:line="240" w:lineRule="atLeast"/>
              <w:rPr>
                <w:rFonts w:eastAsia="PMingLiU" w:cs="Tahoma"/>
                <w:szCs w:val="18"/>
                <w:lang w:eastAsia="zh-TW"/>
              </w:rPr>
            </w:pPr>
          </w:p>
        </w:tc>
      </w:tr>
      <w:tr w:rsidR="00596386" w:rsidRPr="005D7578" w14:paraId="5D01740D" w14:textId="77777777" w:rsidTr="002A6416">
        <w:tc>
          <w:tcPr>
            <w:tcW w:w="1347" w:type="dxa"/>
          </w:tcPr>
          <w:p w14:paraId="2BDEAB9E"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C</w:t>
            </w:r>
          </w:p>
        </w:tc>
        <w:tc>
          <w:tcPr>
            <w:tcW w:w="1800" w:type="dxa"/>
          </w:tcPr>
          <w:p w14:paraId="186AA15F"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4DBD6C3D" w14:textId="77777777" w:rsidR="00596386" w:rsidRPr="005D7578" w:rsidRDefault="00596386" w:rsidP="00647923">
            <w:pPr>
              <w:rPr>
                <w:rFonts w:eastAsia="PMingLiU" w:cs="Tahoma"/>
                <w:lang w:eastAsia="zh-TW"/>
              </w:rPr>
            </w:pPr>
            <w:r w:rsidRPr="005D7578">
              <w:rPr>
                <w:rFonts w:eastAsia="PMingLiU" w:cs="Tahoma"/>
                <w:szCs w:val="18"/>
                <w:lang w:eastAsia="zh-TW"/>
              </w:rPr>
              <w:t>最低之營業影響程度：</w:t>
            </w:r>
          </w:p>
          <w:p w14:paraId="76EE38DF" w14:textId="77777777" w:rsidR="00596386" w:rsidRPr="005D7578" w:rsidRDefault="00596386" w:rsidP="00647923">
            <w:pPr>
              <w:rPr>
                <w:rFonts w:eastAsia="PMingLiU" w:cs="Tahoma"/>
                <w:lang w:eastAsia="zh-TW"/>
              </w:rPr>
            </w:pPr>
            <w:r w:rsidRPr="005D7578">
              <w:rPr>
                <w:rFonts w:eastAsia="PMingLiU" w:cs="Tahoma"/>
                <w:szCs w:val="18"/>
                <w:lang w:eastAsia="zh-TW"/>
              </w:rPr>
              <w:t>大體上可運作，對服務具有輕微影響或不會形成障礙。</w:t>
            </w:r>
          </w:p>
          <w:p w14:paraId="2C08C59D" w14:textId="77777777" w:rsidR="00596386" w:rsidRPr="005D7578" w:rsidRDefault="00596386" w:rsidP="00647923">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4 </w:t>
            </w:r>
            <w:r w:rsidRPr="005D7578">
              <w:rPr>
                <w:rFonts w:eastAsia="PMingLiU" w:cs="Tahoma"/>
                <w:szCs w:val="18"/>
              </w:rPr>
              <w:t>小時內注意</w:t>
            </w:r>
          </w:p>
        </w:tc>
        <w:tc>
          <w:tcPr>
            <w:tcW w:w="3314" w:type="dxa"/>
          </w:tcPr>
          <w:p w14:paraId="6791E296" w14:textId="77777777" w:rsidR="00596386" w:rsidRPr="005D7578" w:rsidRDefault="00596386" w:rsidP="00647923">
            <w:pPr>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4 </w:t>
            </w:r>
            <w:r w:rsidRPr="005D7578">
              <w:rPr>
                <w:rFonts w:eastAsia="PMingLiU" w:cs="Tahoma"/>
                <w:szCs w:val="18"/>
                <w:lang w:eastAsia="zh-TW"/>
              </w:rPr>
              <w:t>小時或更短時間內回應</w:t>
            </w:r>
          </w:p>
          <w:p w14:paraId="62AE8A6D" w14:textId="77777777" w:rsidR="00596386" w:rsidRPr="005D7578" w:rsidRDefault="00596386" w:rsidP="00647923">
            <w:pPr>
              <w:spacing w:line="240" w:lineRule="atLeast"/>
              <w:rPr>
                <w:rFonts w:eastAsia="PMingLiU" w:cs="Tahoma"/>
                <w:szCs w:val="18"/>
                <w:lang w:eastAsia="zh-TW"/>
              </w:rPr>
            </w:pPr>
          </w:p>
        </w:tc>
      </w:tr>
    </w:tbl>
    <w:p w14:paraId="1BCE0B9D" w14:textId="77777777" w:rsidR="00596386" w:rsidRPr="00760EFA" w:rsidRDefault="00596386" w:rsidP="00DD7F8E">
      <w:pPr>
        <w:rPr>
          <w:rFonts w:eastAsia="PMingLiU" w:cs="Tahoma"/>
          <w:sz w:val="14"/>
          <w:szCs w:val="14"/>
          <w:lang w:eastAsia="zh-TW"/>
        </w:rPr>
      </w:pPr>
    </w:p>
    <w:p w14:paraId="4AA0474C" w14:textId="77777777" w:rsidR="000D747C" w:rsidRPr="005D7578" w:rsidRDefault="000D747C" w:rsidP="000D747C">
      <w:pPr>
        <w:rPr>
          <w:rFonts w:eastAsia="PMingLiU" w:cs="Tahoma"/>
        </w:rPr>
      </w:pPr>
      <w:r w:rsidRPr="005D7578">
        <w:rPr>
          <w:rFonts w:eastAsia="PMingLiU" w:cs="Tahoma"/>
          <w:snapToGrid w:val="0"/>
          <w:color w:val="000000"/>
          <w:szCs w:val="18"/>
        </w:rPr>
        <w:t>客戶可以選擇收到</w:t>
      </w:r>
      <w:r w:rsidRPr="005D7578">
        <w:rPr>
          <w:rFonts w:eastAsia="PMingLiU" w:cs="Tahoma"/>
          <w:snapToGrid w:val="0"/>
          <w:color w:val="000000"/>
          <w:szCs w:val="18"/>
        </w:rPr>
        <w:t xml:space="preserve"> Microsoft </w:t>
      </w:r>
      <w:r w:rsidRPr="005D7578">
        <w:rPr>
          <w:rFonts w:eastAsia="PMingLiU" w:cs="Tahoma"/>
          <w:snapToGrid w:val="0"/>
          <w:color w:val="000000"/>
          <w:szCs w:val="18"/>
        </w:rPr>
        <w:t>的回電。否則，</w:t>
      </w:r>
      <w:r w:rsidRPr="005D7578">
        <w:rPr>
          <w:rFonts w:eastAsia="PMingLiU" w:cs="Tahoma"/>
          <w:snapToGrid w:val="0"/>
          <w:color w:val="000000"/>
          <w:szCs w:val="18"/>
        </w:rPr>
        <w:t xml:space="preserve">Windows Azure </w:t>
      </w:r>
      <w:r w:rsidRPr="005D7578">
        <w:rPr>
          <w:rFonts w:eastAsia="PMingLiU" w:cs="Tahoma"/>
          <w:snapToGrid w:val="0"/>
          <w:color w:val="000000"/>
          <w:szCs w:val="18"/>
        </w:rPr>
        <w:t>支援小組將透過線上管道</w:t>
      </w:r>
      <w:r w:rsidRPr="005D7578">
        <w:rPr>
          <w:rFonts w:eastAsia="PMingLiU" w:cs="Tahoma"/>
          <w:snapToGrid w:val="0"/>
          <w:color w:val="000000"/>
          <w:szCs w:val="18"/>
        </w:rPr>
        <w:t xml:space="preserve"> (</w:t>
      </w:r>
      <w:r w:rsidRPr="005D7578">
        <w:rPr>
          <w:rFonts w:eastAsia="PMingLiU" w:cs="Tahoma"/>
          <w:snapToGrid w:val="0"/>
          <w:color w:val="000000"/>
          <w:szCs w:val="18"/>
        </w:rPr>
        <w:t>例如，電子郵件或</w:t>
      </w:r>
      <w:r w:rsidRPr="005D7578">
        <w:rPr>
          <w:rFonts w:eastAsia="PMingLiU" w:cs="Tahoma"/>
          <w:snapToGrid w:val="0"/>
          <w:color w:val="000000"/>
          <w:szCs w:val="18"/>
        </w:rPr>
        <w:t xml:space="preserve"> Windows Azure </w:t>
      </w:r>
      <w:r w:rsidRPr="005D7578">
        <w:rPr>
          <w:rFonts w:eastAsia="PMingLiU" w:cs="Tahoma"/>
          <w:snapToGrid w:val="0"/>
          <w:color w:val="000000"/>
          <w:szCs w:val="18"/>
        </w:rPr>
        <w:t>入口網站</w:t>
      </w:r>
      <w:r w:rsidRPr="005D7578">
        <w:rPr>
          <w:rFonts w:eastAsia="PMingLiU" w:cs="Tahoma"/>
          <w:snapToGrid w:val="0"/>
          <w:color w:val="000000"/>
          <w:szCs w:val="18"/>
        </w:rPr>
        <w:t xml:space="preserve">) </w:t>
      </w:r>
      <w:r w:rsidRPr="005D7578">
        <w:rPr>
          <w:rFonts w:eastAsia="PMingLiU" w:cs="Tahoma"/>
          <w:snapToGrid w:val="0"/>
          <w:color w:val="000000"/>
          <w:szCs w:val="18"/>
        </w:rPr>
        <w:t>進行疑難排解及協助解決事件。</w:t>
      </w:r>
    </w:p>
    <w:p w14:paraId="01DC1078" w14:textId="77777777" w:rsidR="001C1727" w:rsidRPr="00760EFA" w:rsidRDefault="001C1727">
      <w:pPr>
        <w:rPr>
          <w:rFonts w:eastAsia="PMingLiU" w:cs="Tahoma"/>
          <w:sz w:val="14"/>
          <w:szCs w:val="14"/>
        </w:rPr>
      </w:pPr>
    </w:p>
    <w:p w14:paraId="7270879C" w14:textId="77777777" w:rsidR="00DC0853" w:rsidRPr="005D7578" w:rsidRDefault="00CB228A" w:rsidP="0047054A">
      <w:pPr>
        <w:keepNext/>
        <w:tabs>
          <w:tab w:val="left" w:pos="360"/>
        </w:tabs>
        <w:spacing w:after="60"/>
        <w:jc w:val="both"/>
        <w:rPr>
          <w:rFonts w:eastAsia="PMingLiU" w:cs="Tahoma"/>
        </w:rPr>
      </w:pPr>
      <w:r w:rsidRPr="005D7578">
        <w:rPr>
          <w:rFonts w:eastAsia="PMingLiU" w:cs="Tahoma"/>
          <w:b/>
          <w:color w:val="000000"/>
          <w:szCs w:val="18"/>
        </w:rPr>
        <w:t>服務遞送管理</w:t>
      </w:r>
    </w:p>
    <w:p w14:paraId="620F5878" w14:textId="77777777" w:rsidR="00596386" w:rsidRPr="005D7578" w:rsidRDefault="00596386" w:rsidP="00596386">
      <w:pPr>
        <w:tabs>
          <w:tab w:val="left" w:pos="360"/>
        </w:tabs>
        <w:jc w:val="both"/>
        <w:rPr>
          <w:rFonts w:eastAsia="PMingLiU" w:cs="Tahoma"/>
        </w:rPr>
      </w:pPr>
      <w:r w:rsidRPr="005D7578">
        <w:rPr>
          <w:rFonts w:eastAsia="PMingLiU" w:cs="Tahoma"/>
          <w:color w:val="000000"/>
          <w:szCs w:val="18"/>
        </w:rPr>
        <w:t>除了</w:t>
      </w:r>
      <w:r w:rsidRPr="005D7578">
        <w:rPr>
          <w:rFonts w:eastAsia="PMingLiU" w:cs="Tahoma"/>
          <w:snapToGrid w:val="0"/>
          <w:szCs w:val="18"/>
        </w:rPr>
        <w:t>以上所述服務，具備</w:t>
      </w:r>
      <w:r w:rsidRPr="005D7578">
        <w:rPr>
          <w:rFonts w:eastAsia="PMingLiU" w:cs="Tahoma"/>
          <w:snapToGrid w:val="0"/>
          <w:szCs w:val="18"/>
        </w:rPr>
        <w:t xml:space="preserve"> Professional Direct Support for Windows Azure </w:t>
      </w:r>
      <w:r w:rsidRPr="005D7578">
        <w:rPr>
          <w:rFonts w:eastAsia="PMingLiU" w:cs="Tahoma"/>
          <w:snapToGrid w:val="0"/>
          <w:szCs w:val="18"/>
        </w:rPr>
        <w:t>的客戶會受到</w:t>
      </w:r>
      <w:r w:rsidRPr="005D7578">
        <w:rPr>
          <w:rFonts w:eastAsia="PMingLiU" w:cs="Tahoma"/>
          <w:snapToGrid w:val="0"/>
          <w:color w:val="000000"/>
          <w:szCs w:val="18"/>
        </w:rPr>
        <w:t>協助協調</w:t>
      </w:r>
      <w:r w:rsidRPr="005D7578">
        <w:rPr>
          <w:rFonts w:eastAsia="PMingLiU" w:cs="Tahoma"/>
          <w:snapToGrid w:val="0"/>
          <w:color w:val="000000"/>
          <w:szCs w:val="18"/>
        </w:rPr>
        <w:t xml:space="preserve"> Windows Azure </w:t>
      </w:r>
      <w:r w:rsidRPr="005D7578">
        <w:rPr>
          <w:rFonts w:eastAsia="PMingLiU" w:cs="Tahoma"/>
          <w:snapToGrid w:val="0"/>
          <w:color w:val="000000"/>
          <w:szCs w:val="18"/>
        </w:rPr>
        <w:t>的支援及服務關係。</w:t>
      </w:r>
      <w:r w:rsidRPr="005D7578">
        <w:rPr>
          <w:rFonts w:eastAsia="PMingLiU" w:cs="Tahoma"/>
          <w:snapToGrid w:val="0"/>
          <w:color w:val="000000"/>
          <w:szCs w:val="18"/>
          <w:lang w:eastAsia="zh-TW"/>
        </w:rPr>
        <w:t>這些服務是由一組服務人員</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以下稱「專業直接遞送管理員」</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所提供。專業直接遞送管理員係指</w:t>
      </w:r>
      <w:r w:rsidRPr="005D7578">
        <w:rPr>
          <w:rFonts w:eastAsia="PMingLiU" w:cs="Tahoma"/>
          <w:szCs w:val="18"/>
          <w:lang w:eastAsia="zh-TW"/>
        </w:rPr>
        <w:t>客戶</w:t>
      </w:r>
      <w:r w:rsidRPr="005D7578">
        <w:rPr>
          <w:rFonts w:eastAsia="PMingLiU" w:cs="Tahoma"/>
          <w:snapToGrid w:val="0"/>
          <w:color w:val="000000"/>
          <w:szCs w:val="18"/>
          <w:lang w:eastAsia="zh-TW"/>
        </w:rPr>
        <w:t>在</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內部之代言人，可促進與可提供線上服務之可用技術小組間的協調。專業直接遞送管理員亦可做為資訊傳送點，將</w:t>
      </w:r>
      <w:r w:rsidRPr="005D7578">
        <w:rPr>
          <w:rFonts w:eastAsia="PMingLiU" w:cs="Tahoma"/>
          <w:szCs w:val="18"/>
          <w:lang w:eastAsia="zh-TW"/>
        </w:rPr>
        <w:t>客戶</w:t>
      </w:r>
      <w:r w:rsidRPr="005D7578">
        <w:rPr>
          <w:rFonts w:eastAsia="PMingLiU" w:cs="Tahoma"/>
          <w:snapToGrid w:val="0"/>
          <w:color w:val="000000"/>
          <w:szCs w:val="18"/>
          <w:lang w:eastAsia="zh-TW"/>
        </w:rPr>
        <w:t>對服務的回饋意見提供予其他</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團隊。</w:t>
      </w:r>
      <w:r w:rsidRPr="005D7578">
        <w:rPr>
          <w:rFonts w:eastAsia="PMingLiU" w:cs="Tahoma"/>
          <w:snapToGrid w:val="0"/>
          <w:color w:val="000000"/>
          <w:szCs w:val="18"/>
        </w:rPr>
        <w:t>專業直接遞送管理員亦得提供下列額外服務：</w:t>
      </w:r>
    </w:p>
    <w:p w14:paraId="01C1DAA0" w14:textId="77777777" w:rsidR="00596386" w:rsidRPr="00760EFA" w:rsidRDefault="00596386" w:rsidP="00596386">
      <w:pPr>
        <w:tabs>
          <w:tab w:val="left" w:pos="360"/>
        </w:tabs>
        <w:jc w:val="both"/>
        <w:rPr>
          <w:rFonts w:eastAsia="PMingLiU" w:cs="Tahoma"/>
          <w:sz w:val="14"/>
          <w:szCs w:val="14"/>
        </w:rPr>
      </w:pPr>
    </w:p>
    <w:p w14:paraId="04ECD63D" w14:textId="77777777" w:rsidR="00596386" w:rsidRPr="005D7578" w:rsidRDefault="00596386" w:rsidP="00346F4B">
      <w:pPr>
        <w:numPr>
          <w:ilvl w:val="0"/>
          <w:numId w:val="112"/>
        </w:numPr>
        <w:tabs>
          <w:tab w:val="clear" w:pos="720"/>
        </w:tabs>
        <w:spacing w:after="60"/>
        <w:ind w:left="1440"/>
        <w:jc w:val="both"/>
        <w:rPr>
          <w:rFonts w:eastAsia="PMingLiU" w:cs="Tahoma"/>
          <w:lang w:eastAsia="zh-TW"/>
        </w:rPr>
      </w:pPr>
      <w:r w:rsidRPr="005D7578">
        <w:rPr>
          <w:rFonts w:eastAsia="PMingLiU" w:cs="Tahoma"/>
          <w:b/>
          <w:color w:val="000000"/>
          <w:szCs w:val="18"/>
          <w:lang w:eastAsia="zh-TW"/>
        </w:rPr>
        <w:t>規劃與資源協助。</w:t>
      </w:r>
      <w:r w:rsidRPr="005D7578">
        <w:rPr>
          <w:rFonts w:eastAsia="PMingLiU" w:cs="Tahoma"/>
          <w:szCs w:val="18"/>
          <w:lang w:eastAsia="zh-TW"/>
        </w:rPr>
        <w:t>在本合約生效之初，</w:t>
      </w:r>
      <w:r w:rsidRPr="005D7578">
        <w:rPr>
          <w:rFonts w:eastAsia="PMingLiU" w:cs="Tahoma"/>
          <w:szCs w:val="18"/>
          <w:lang w:eastAsia="zh-TW"/>
        </w:rPr>
        <w:t xml:space="preserve">Microsoft </w:t>
      </w:r>
      <w:r w:rsidRPr="005D7578">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0CE398CA" w14:textId="77777777" w:rsidR="00596386" w:rsidRPr="0023164F" w:rsidRDefault="00596386" w:rsidP="00346F4B">
      <w:pPr>
        <w:numPr>
          <w:ilvl w:val="0"/>
          <w:numId w:val="112"/>
        </w:numPr>
        <w:tabs>
          <w:tab w:val="clear" w:pos="720"/>
        </w:tabs>
        <w:spacing w:after="60"/>
        <w:ind w:left="1440"/>
        <w:jc w:val="both"/>
        <w:rPr>
          <w:rFonts w:eastAsia="PMingLiU" w:cs="Tahoma"/>
          <w:spacing w:val="4"/>
          <w:lang w:eastAsia="zh-TW"/>
        </w:rPr>
      </w:pPr>
      <w:r w:rsidRPr="0023164F">
        <w:rPr>
          <w:rFonts w:eastAsia="PMingLiU" w:cs="Tahoma"/>
          <w:b/>
          <w:color w:val="000000"/>
          <w:spacing w:val="4"/>
          <w:szCs w:val="18"/>
          <w:lang w:eastAsia="zh-TW"/>
        </w:rPr>
        <w:t>問題處理程序管理。</w:t>
      </w:r>
      <w:r w:rsidRPr="0023164F">
        <w:rPr>
          <w:rFonts w:eastAsia="PMingLiU" w:cs="Tahoma"/>
          <w:spacing w:val="4"/>
          <w:szCs w:val="18"/>
          <w:lang w:eastAsia="zh-TW"/>
        </w:rPr>
        <w:t>專業直接遞送管理員</w:t>
      </w:r>
      <w:r w:rsidRPr="0023164F">
        <w:rPr>
          <w:rFonts w:eastAsia="PMingLiU" w:cs="Tahoma"/>
          <w:snapToGrid w:val="0"/>
          <w:spacing w:val="4"/>
          <w:szCs w:val="18"/>
          <w:lang w:eastAsia="zh-TW"/>
        </w:rPr>
        <w:t>將為客戶提供</w:t>
      </w:r>
      <w:r w:rsidRPr="0023164F">
        <w:rPr>
          <w:rFonts w:eastAsia="PMingLiU" w:cs="Tahoma"/>
          <w:snapToGrid w:val="0"/>
          <w:spacing w:val="4"/>
          <w:szCs w:val="18"/>
          <w:lang w:eastAsia="zh-TW"/>
        </w:rPr>
        <w:t xml:space="preserve"> Windows Azure </w:t>
      </w:r>
      <w:r w:rsidRPr="0023164F">
        <w:rPr>
          <w:rFonts w:eastAsia="PMingLiU" w:cs="Tahoma"/>
          <w:snapToGrid w:val="0"/>
          <w:spacing w:val="4"/>
          <w:szCs w:val="18"/>
          <w:lang w:eastAsia="zh-TW"/>
        </w:rPr>
        <w:t>的技術支援問題處理程序管理服務。</w:t>
      </w:r>
    </w:p>
    <w:p w14:paraId="12693174" w14:textId="77777777" w:rsidR="00596386" w:rsidRPr="005D7578" w:rsidRDefault="00CB228A" w:rsidP="00E03856">
      <w:pPr>
        <w:pStyle w:val="normal1"/>
        <w:jc w:val="both"/>
        <w:rPr>
          <w:rFonts w:ascii="Tahoma" w:eastAsia="PMingLiU" w:hAnsi="Tahoma" w:cs="Tahoma"/>
          <w:lang w:eastAsia="zh-TW"/>
        </w:rPr>
      </w:pPr>
      <w:r w:rsidRPr="005D7578">
        <w:rPr>
          <w:rFonts w:ascii="Tahoma" w:eastAsia="PMingLiU" w:hAnsi="Tahoma" w:cs="Tahoma"/>
          <w:color w:val="000000"/>
          <w:sz w:val="18"/>
          <w:szCs w:val="18"/>
          <w:lang w:eastAsia="zh-TW"/>
        </w:rPr>
        <w:t>服務遞送管理服務僅以英文和日文提供，於當地時間</w:t>
      </w:r>
      <w:r w:rsidRPr="005D7578">
        <w:rPr>
          <w:rFonts w:ascii="Tahoma" w:eastAsia="PMingLiU" w:hAnsi="Tahoma" w:cs="Tahoma"/>
          <w:color w:val="FF3399"/>
          <w:sz w:val="18"/>
          <w:szCs w:val="18"/>
          <w:lang w:eastAsia="zh-TW"/>
        </w:rPr>
        <w:t xml:space="preserve"> </w:t>
      </w:r>
      <w:r w:rsidRPr="005D7578">
        <w:rPr>
          <w:rFonts w:ascii="Tahoma" w:eastAsia="PMingLiU" w:hAnsi="Tahoma" w:cs="Tahoma"/>
          <w:sz w:val="18"/>
          <w:szCs w:val="18"/>
          <w:lang w:eastAsia="zh-TW"/>
        </w:rPr>
        <w:t>週一至週五，上午</w:t>
      </w:r>
      <w:r w:rsidRPr="005D7578">
        <w:rPr>
          <w:rFonts w:ascii="Tahoma" w:eastAsia="PMingLiU" w:hAnsi="Tahoma" w:cs="Tahoma"/>
          <w:sz w:val="18"/>
          <w:szCs w:val="18"/>
          <w:lang w:eastAsia="zh-TW"/>
        </w:rPr>
        <w:t xml:space="preserve"> 9:00 </w:t>
      </w:r>
      <w:r w:rsidRPr="005D7578">
        <w:rPr>
          <w:rFonts w:ascii="Tahoma" w:eastAsia="PMingLiU" w:hAnsi="Tahoma" w:cs="Tahoma"/>
          <w:sz w:val="18"/>
          <w:szCs w:val="18"/>
          <w:lang w:eastAsia="zh-TW"/>
        </w:rPr>
        <w:t>至下午</w:t>
      </w:r>
      <w:r w:rsidRPr="005D7578">
        <w:rPr>
          <w:rFonts w:ascii="Tahoma" w:eastAsia="PMingLiU" w:hAnsi="Tahoma" w:cs="Tahoma"/>
          <w:sz w:val="18"/>
          <w:szCs w:val="18"/>
          <w:lang w:eastAsia="zh-TW"/>
        </w:rPr>
        <w:t xml:space="preserve"> 5:00 </w:t>
      </w:r>
      <w:r w:rsidRPr="005D7578">
        <w:rPr>
          <w:rFonts w:ascii="Tahoma" w:eastAsia="PMingLiU" w:hAnsi="Tahoma" w:cs="Tahoma"/>
          <w:sz w:val="18"/>
          <w:szCs w:val="18"/>
          <w:lang w:eastAsia="zh-TW"/>
        </w:rPr>
        <w:t>提供，週末及例假日除外。</w:t>
      </w:r>
    </w:p>
    <w:p w14:paraId="689ADC93" w14:textId="77777777" w:rsidR="00DC0853" w:rsidRPr="005D7578" w:rsidRDefault="00596386" w:rsidP="00DC0853">
      <w:pPr>
        <w:tabs>
          <w:tab w:val="left" w:pos="360"/>
        </w:tabs>
        <w:spacing w:after="60"/>
        <w:jc w:val="both"/>
        <w:rPr>
          <w:rFonts w:eastAsia="PMingLiU" w:cs="Tahoma"/>
          <w:lang w:eastAsia="zh-TW"/>
        </w:rPr>
      </w:pPr>
      <w:r w:rsidRPr="005D7578">
        <w:rPr>
          <w:rFonts w:eastAsia="PMingLiU" w:cs="Tahoma"/>
          <w:b/>
          <w:szCs w:val="18"/>
          <w:lang w:eastAsia="zh-TW"/>
        </w:rPr>
        <w:lastRenderedPageBreak/>
        <w:t>其他資訊服務和利益</w:t>
      </w:r>
    </w:p>
    <w:p w14:paraId="180CD782" w14:textId="77777777" w:rsidR="00596386" w:rsidRPr="005D7578" w:rsidRDefault="00596386" w:rsidP="00596386">
      <w:pPr>
        <w:tabs>
          <w:tab w:val="left" w:pos="360"/>
        </w:tabs>
        <w:jc w:val="both"/>
        <w:rPr>
          <w:rFonts w:eastAsia="PMingLiU" w:cs="Tahoma"/>
        </w:rPr>
      </w:pPr>
      <w:r w:rsidRPr="005D7578">
        <w:rPr>
          <w:rFonts w:eastAsia="PMingLiU" w:cs="Tahoma"/>
          <w:szCs w:val="18"/>
          <w:lang w:eastAsia="zh-TW"/>
        </w:rPr>
        <w:t>資訊服務將提供客戶關於</w:t>
      </w:r>
      <w:r w:rsidRPr="005D7578">
        <w:rPr>
          <w:rFonts w:eastAsia="PMingLiU" w:cs="Tahoma"/>
          <w:szCs w:val="18"/>
          <w:lang w:eastAsia="zh-TW"/>
        </w:rPr>
        <w:t xml:space="preserve"> Windows Azure </w:t>
      </w:r>
      <w:r w:rsidRPr="005D7578">
        <w:rPr>
          <w:rFonts w:eastAsia="PMingLiU" w:cs="Tahoma"/>
          <w:szCs w:val="18"/>
          <w:lang w:eastAsia="zh-TW"/>
        </w:rPr>
        <w:t>及支援工具的技術資訊，協助客戶以更有效且更具效益方式實作及操作</w:t>
      </w:r>
      <w:r w:rsidRPr="005D7578">
        <w:rPr>
          <w:rFonts w:eastAsia="PMingLiU" w:cs="Tahoma"/>
          <w:szCs w:val="18"/>
          <w:lang w:eastAsia="zh-TW"/>
        </w:rPr>
        <w:t xml:space="preserve"> Windows Azure</w:t>
      </w:r>
      <w:r w:rsidRPr="005D7578">
        <w:rPr>
          <w:rFonts w:eastAsia="PMingLiU" w:cs="Tahoma"/>
          <w:szCs w:val="18"/>
          <w:lang w:eastAsia="zh-TW"/>
        </w:rPr>
        <w:t>。</w:t>
      </w:r>
      <w:r w:rsidRPr="005D7578">
        <w:rPr>
          <w:rFonts w:eastAsia="PMingLiU" w:cs="Tahoma"/>
          <w:szCs w:val="18"/>
        </w:rPr>
        <w:t>資訊服務僅以英文提供，包括以下資訊：</w:t>
      </w:r>
    </w:p>
    <w:p w14:paraId="3FB4637A" w14:textId="77777777" w:rsidR="00596386" w:rsidRPr="005D7578" w:rsidRDefault="00596386" w:rsidP="00596386">
      <w:pPr>
        <w:tabs>
          <w:tab w:val="left" w:pos="360"/>
        </w:tabs>
        <w:jc w:val="both"/>
        <w:rPr>
          <w:rFonts w:eastAsia="PMingLiU" w:cs="Tahoma"/>
        </w:rPr>
      </w:pPr>
    </w:p>
    <w:p w14:paraId="06592394" w14:textId="77777777" w:rsidR="00596386" w:rsidRPr="00E326C4"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sz w:val="18"/>
          <w:szCs w:val="18"/>
        </w:rPr>
      </w:pPr>
      <w:r w:rsidRPr="00E326C4">
        <w:rPr>
          <w:rFonts w:ascii="Tahoma" w:eastAsia="PMingLiU" w:hAnsi="Tahoma" w:cs="Tahoma"/>
          <w:b/>
          <w:color w:val="000000"/>
          <w:sz w:val="18"/>
          <w:szCs w:val="18"/>
        </w:rPr>
        <w:t xml:space="preserve">Professional Direct Support for Windows Azure </w:t>
      </w:r>
      <w:r w:rsidRPr="00E326C4">
        <w:rPr>
          <w:rFonts w:ascii="Tahoma" w:eastAsia="PMingLiU" w:hAnsi="Tahoma" w:cs="Tahoma"/>
          <w:b/>
          <w:color w:val="000000"/>
          <w:sz w:val="18"/>
          <w:szCs w:val="18"/>
        </w:rPr>
        <w:t>專屬內容。</w:t>
      </w:r>
      <w:r w:rsidRPr="00E326C4">
        <w:rPr>
          <w:rFonts w:ascii="Tahoma" w:eastAsia="PMingLiU" w:hAnsi="Tahoma" w:cs="Tahoma"/>
          <w:snapToGrid w:val="0"/>
          <w:sz w:val="18"/>
          <w:szCs w:val="18"/>
        </w:rPr>
        <w:t>客戶將被授予存取專屬的</w:t>
      </w:r>
      <w:r w:rsidRPr="00E326C4">
        <w:rPr>
          <w:rFonts w:ascii="Tahoma" w:eastAsia="PMingLiU" w:hAnsi="Tahoma" w:cs="Tahoma"/>
          <w:snapToGrid w:val="0"/>
          <w:sz w:val="18"/>
          <w:szCs w:val="18"/>
        </w:rPr>
        <w:t xml:space="preserve"> Windows Azure </w:t>
      </w:r>
      <w:r w:rsidRPr="00E326C4">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E326C4">
        <w:rPr>
          <w:rFonts w:ascii="Tahoma" w:eastAsia="PMingLiU" w:hAnsi="Tahoma" w:cs="Tahoma"/>
          <w:snapToGrid w:val="0"/>
          <w:sz w:val="18"/>
          <w:szCs w:val="18"/>
        </w:rPr>
        <w:t xml:space="preserve"> Windows Azure </w:t>
      </w:r>
      <w:r w:rsidRPr="00E326C4">
        <w:rPr>
          <w:rFonts w:ascii="Tahoma" w:eastAsia="PMingLiU" w:hAnsi="Tahoma" w:cs="Tahoma"/>
          <w:snapToGrid w:val="0"/>
          <w:sz w:val="18"/>
          <w:szCs w:val="18"/>
        </w:rPr>
        <w:t>的相關其他一般資訊。</w:t>
      </w:r>
    </w:p>
    <w:p w14:paraId="24B69998" w14:textId="77777777" w:rsidR="00596386" w:rsidRPr="005D7578" w:rsidRDefault="00596386" w:rsidP="00346F4B">
      <w:pPr>
        <w:numPr>
          <w:ilvl w:val="0"/>
          <w:numId w:val="113"/>
        </w:numPr>
        <w:tabs>
          <w:tab w:val="left" w:pos="360"/>
        </w:tabs>
        <w:spacing w:after="60"/>
        <w:ind w:left="1440"/>
        <w:jc w:val="both"/>
        <w:rPr>
          <w:rFonts w:eastAsia="PMingLiU" w:cs="Tahoma"/>
        </w:rPr>
      </w:pPr>
      <w:r w:rsidRPr="005D7578">
        <w:rPr>
          <w:rFonts w:eastAsia="PMingLiU" w:cs="Tahoma"/>
          <w:b/>
          <w:color w:val="000000"/>
          <w:szCs w:val="18"/>
        </w:rPr>
        <w:t>線上研討會。</w:t>
      </w:r>
      <w:r w:rsidRPr="005D7578">
        <w:rPr>
          <w:rFonts w:eastAsia="PMingLiU" w:cs="Tahoma"/>
          <w:szCs w:val="18"/>
        </w:rPr>
        <w:t>線上研討會係指由本公司專業人員所主持的定期排程討論，其討論內容涵蓋</w:t>
      </w:r>
      <w:r w:rsidRPr="005D7578">
        <w:rPr>
          <w:rFonts w:eastAsia="PMingLiU" w:cs="Tahoma"/>
          <w:szCs w:val="18"/>
        </w:rPr>
        <w:t xml:space="preserve"> Microsoft Online Services </w:t>
      </w:r>
      <w:r w:rsidRPr="005D7578">
        <w:rPr>
          <w:rFonts w:eastAsia="PMingLiU" w:cs="Tahoma"/>
          <w:szCs w:val="18"/>
        </w:rPr>
        <w:t>的重要領域。線上研討會可能包括但不限於</w:t>
      </w:r>
      <w:r w:rsidRPr="005D7578">
        <w:rPr>
          <w:rFonts w:eastAsia="PMingLiU" w:cs="Tahoma"/>
          <w:szCs w:val="18"/>
        </w:rPr>
        <w:t xml:space="preserve"> Windows Azure</w:t>
      </w:r>
      <w:r w:rsidRPr="005D7578">
        <w:rPr>
          <w:rFonts w:eastAsia="PMingLiU" w:cs="Tahoma"/>
          <w:szCs w:val="18"/>
        </w:rPr>
        <w:t>「快速入門」、新功能簡報，以及「詢問專家」</w:t>
      </w:r>
      <w:r w:rsidRPr="005D7578">
        <w:rPr>
          <w:rFonts w:eastAsia="PMingLiU" w:cs="Tahoma"/>
          <w:szCs w:val="18"/>
        </w:rPr>
        <w:t>Q&amp;A</w:t>
      </w:r>
      <w:r w:rsidRPr="005D7578">
        <w:rPr>
          <w:rFonts w:eastAsia="PMingLiU" w:cs="Tahoma"/>
          <w:szCs w:val="18"/>
        </w:rPr>
        <w:t>。</w:t>
      </w:r>
    </w:p>
    <w:p w14:paraId="0C2F11DF" w14:textId="77777777" w:rsidR="00596386" w:rsidRPr="005D7578" w:rsidRDefault="00596386" w:rsidP="00346F4B">
      <w:pPr>
        <w:numPr>
          <w:ilvl w:val="0"/>
          <w:numId w:val="113"/>
        </w:numPr>
        <w:tabs>
          <w:tab w:val="left" w:pos="360"/>
        </w:tabs>
        <w:spacing w:after="60"/>
        <w:ind w:left="1440"/>
        <w:jc w:val="both"/>
        <w:rPr>
          <w:rFonts w:eastAsia="PMingLiU" w:cs="Tahoma"/>
          <w:lang w:eastAsia="zh-TW"/>
        </w:rPr>
      </w:pPr>
      <w:r w:rsidRPr="005D7578">
        <w:rPr>
          <w:rFonts w:eastAsia="PMingLiU" w:cs="Tahoma"/>
          <w:b/>
          <w:color w:val="000000"/>
          <w:szCs w:val="18"/>
          <w:lang w:eastAsia="zh-TW"/>
        </w:rPr>
        <w:t>專業直接遞送管理員所執行的額外諮詢服務。</w:t>
      </w:r>
    </w:p>
    <w:p w14:paraId="04CD4D97" w14:textId="77777777" w:rsidR="00596386" w:rsidRPr="005D7578" w:rsidRDefault="00596386" w:rsidP="00346F4B">
      <w:pPr>
        <w:numPr>
          <w:ilvl w:val="1"/>
          <w:numId w:val="99"/>
        </w:numPr>
        <w:tabs>
          <w:tab w:val="left" w:pos="360"/>
        </w:tabs>
        <w:spacing w:after="60"/>
        <w:ind w:left="1980"/>
        <w:jc w:val="both"/>
        <w:rPr>
          <w:rFonts w:eastAsia="PMingLiU" w:cs="Tahoma"/>
        </w:rPr>
      </w:pPr>
      <w:r w:rsidRPr="005D7578">
        <w:rPr>
          <w:rFonts w:eastAsia="PMingLiU" w:cs="Tahoma"/>
          <w:snapToGrid w:val="0"/>
          <w:szCs w:val="18"/>
          <w:lang w:eastAsia="zh-TW"/>
        </w:rPr>
        <w:t>轉介至最上層線上資源。</w:t>
      </w:r>
      <w:r w:rsidRPr="005D7578">
        <w:rPr>
          <w:rFonts w:eastAsia="PMingLiU" w:cs="Tahoma"/>
          <w:snapToGrid w:val="0"/>
          <w:szCs w:val="18"/>
        </w:rPr>
        <w:t>專業直接遞送管理員將提供建議給客戶，包括如何存取目前可供協助解答常見之</w:t>
      </w:r>
      <w:r w:rsidRPr="005D7578">
        <w:rPr>
          <w:rFonts w:eastAsia="PMingLiU" w:cs="Tahoma"/>
          <w:snapToGrid w:val="0"/>
          <w:szCs w:val="18"/>
        </w:rPr>
        <w:t xml:space="preserve"> Windows Azure </w:t>
      </w:r>
      <w:r w:rsidRPr="005D7578">
        <w:rPr>
          <w:rFonts w:eastAsia="PMingLiU" w:cs="Tahoma"/>
          <w:snapToGrid w:val="0"/>
          <w:szCs w:val="18"/>
        </w:rPr>
        <w:t>服務和功能的「如何」</w:t>
      </w:r>
      <w:r w:rsidRPr="005D7578">
        <w:rPr>
          <w:rFonts w:eastAsia="PMingLiU" w:cs="Tahoma"/>
          <w:snapToGrid w:val="0"/>
          <w:szCs w:val="18"/>
        </w:rPr>
        <w:t xml:space="preserve">(HOW-TO) </w:t>
      </w:r>
      <w:r w:rsidRPr="005D7578">
        <w:rPr>
          <w:rFonts w:eastAsia="PMingLiU" w:cs="Tahoma"/>
          <w:snapToGrid w:val="0"/>
          <w:szCs w:val="18"/>
        </w:rPr>
        <w:t>問題之自助式資源的指示。</w:t>
      </w:r>
    </w:p>
    <w:p w14:paraId="53264876" w14:textId="77777777" w:rsidR="00596386" w:rsidRPr="005D7578" w:rsidRDefault="00596386" w:rsidP="00346F4B">
      <w:pPr>
        <w:numPr>
          <w:ilvl w:val="1"/>
          <w:numId w:val="99"/>
        </w:numPr>
        <w:spacing w:after="60"/>
        <w:ind w:left="1980"/>
        <w:jc w:val="both"/>
        <w:rPr>
          <w:rFonts w:eastAsia="PMingLiU" w:cs="Tahoma"/>
          <w:spacing w:val="-6"/>
          <w:lang w:eastAsia="zh-TW"/>
        </w:rPr>
      </w:pPr>
      <w:r w:rsidRPr="005D7578">
        <w:rPr>
          <w:rFonts w:eastAsia="PMingLiU" w:cs="Tahoma"/>
          <w:snapToGrid w:val="0"/>
          <w:spacing w:val="-6"/>
          <w:szCs w:val="18"/>
          <w:lang w:eastAsia="zh-TW"/>
        </w:rPr>
        <w:t>基礎事件走向。專業直接遞送管理員將協助偵測和評估客戶所提交之常見支援要求的根本原因，針對未來如何減緩此等支援問題提供建議。</w:t>
      </w:r>
    </w:p>
    <w:p w14:paraId="7EB6AFF4" w14:textId="77777777" w:rsidR="00596386" w:rsidRPr="005D7578" w:rsidRDefault="00596386" w:rsidP="003F1A34">
      <w:pPr>
        <w:numPr>
          <w:ilvl w:val="0"/>
          <w:numId w:val="113"/>
        </w:numPr>
        <w:tabs>
          <w:tab w:val="left" w:pos="360"/>
        </w:tabs>
        <w:spacing w:after="60"/>
        <w:ind w:left="1440"/>
        <w:jc w:val="both"/>
        <w:rPr>
          <w:rFonts w:eastAsia="PMingLiU" w:cs="Tahoma"/>
          <w:spacing w:val="-4"/>
          <w:lang w:eastAsia="zh-TW"/>
        </w:rPr>
      </w:pPr>
      <w:r w:rsidRPr="005D7578">
        <w:rPr>
          <w:rFonts w:eastAsia="PMingLiU" w:cs="Tahoma"/>
          <w:b/>
          <w:color w:val="000000"/>
          <w:spacing w:val="-4"/>
          <w:szCs w:val="18"/>
          <w:lang w:eastAsia="zh-TW"/>
        </w:rPr>
        <w:t xml:space="preserve">Windows Azure </w:t>
      </w:r>
      <w:r w:rsidRPr="005D7578">
        <w:rPr>
          <w:rFonts w:eastAsia="PMingLiU" w:cs="Tahoma"/>
          <w:b/>
          <w:color w:val="000000"/>
          <w:spacing w:val="-4"/>
          <w:szCs w:val="18"/>
          <w:lang w:eastAsia="zh-TW"/>
        </w:rPr>
        <w:t>最佳化報告。</w:t>
      </w:r>
      <w:r w:rsidRPr="005D7578">
        <w:rPr>
          <w:rFonts w:eastAsia="PMingLiU" w:cs="Tahoma"/>
          <w:spacing w:val="-4"/>
          <w:szCs w:val="18"/>
          <w:lang w:eastAsia="zh-TW"/>
        </w:rPr>
        <w:t>專業直接遞送管理員將提供定期報告，以協助識別潛在的節約成本、最大化正常營運時間並強化使用者經驗。</w:t>
      </w:r>
    </w:p>
    <w:p w14:paraId="418922B8" w14:textId="77777777" w:rsidR="00A47BFD" w:rsidRPr="00AB2264" w:rsidRDefault="00A47BFD" w:rsidP="00596386">
      <w:pPr>
        <w:pStyle w:val="normal1"/>
        <w:jc w:val="both"/>
        <w:rPr>
          <w:rFonts w:ascii="Tahoma" w:eastAsia="PMingLiU" w:hAnsi="Tahoma" w:cs="Tahoma"/>
          <w:sz w:val="18"/>
          <w:szCs w:val="18"/>
          <w:lang w:eastAsia="zh-TW"/>
        </w:rPr>
      </w:pPr>
    </w:p>
    <w:p w14:paraId="4505C915" w14:textId="77777777" w:rsidR="00596386" w:rsidRPr="005D7578" w:rsidRDefault="00596386" w:rsidP="00596386">
      <w:pPr>
        <w:tabs>
          <w:tab w:val="left" w:pos="360"/>
        </w:tabs>
        <w:jc w:val="both"/>
        <w:rPr>
          <w:rFonts w:eastAsia="PMingLiU" w:cs="Tahoma"/>
        </w:rPr>
      </w:pPr>
      <w:r w:rsidRPr="005D7578">
        <w:rPr>
          <w:rFonts w:eastAsia="PMingLiU" w:cs="Tahoma"/>
          <w:b/>
          <w:sz w:val="24"/>
          <w:szCs w:val="18"/>
        </w:rPr>
        <w:t>Standard Support for Windows Azure</w:t>
      </w:r>
    </w:p>
    <w:p w14:paraId="09FFF51C" w14:textId="77777777" w:rsidR="00596386" w:rsidRPr="005D7578" w:rsidRDefault="00596386" w:rsidP="00596386">
      <w:pPr>
        <w:tabs>
          <w:tab w:val="left" w:pos="360"/>
        </w:tabs>
        <w:jc w:val="both"/>
        <w:rPr>
          <w:rFonts w:eastAsia="PMingLiU" w:cs="Tahoma"/>
        </w:rPr>
      </w:pPr>
    </w:p>
    <w:p w14:paraId="3B6AFBC7" w14:textId="77777777" w:rsidR="00596386" w:rsidRPr="005D7578" w:rsidRDefault="00A47BFD" w:rsidP="00596386">
      <w:pPr>
        <w:rPr>
          <w:rFonts w:eastAsia="PMingLiU" w:cs="Tahoma"/>
          <w:lang w:eastAsia="zh-TW"/>
        </w:rPr>
      </w:pPr>
      <w:r w:rsidRPr="005D7578">
        <w:rPr>
          <w:rFonts w:eastAsia="PMingLiU" w:cs="Tahoma"/>
          <w:color w:val="000000"/>
          <w:szCs w:val="18"/>
        </w:rPr>
        <w:t>客戶負責於使用網頁提交程序時設定初始嚴重等級，此設定需符合下列的嚴重性指引。如果客戶無法提供適當的資源或回應，讓</w:t>
      </w:r>
      <w:r w:rsidRPr="005D7578">
        <w:rPr>
          <w:rFonts w:eastAsia="PMingLiU" w:cs="Tahoma"/>
          <w:color w:val="000000"/>
          <w:szCs w:val="18"/>
        </w:rPr>
        <w:t xml:space="preserve"> Microsoft </w:t>
      </w:r>
      <w:r w:rsidRPr="005D7578">
        <w:rPr>
          <w:rFonts w:eastAsia="PMingLiU" w:cs="Tahoma"/>
          <w:color w:val="000000"/>
          <w:szCs w:val="18"/>
        </w:rPr>
        <w:t>得以繼續進行問題解決行動，</w:t>
      </w:r>
      <w:r w:rsidRPr="005D7578">
        <w:rPr>
          <w:rFonts w:eastAsia="PMingLiU" w:cs="Tahoma"/>
          <w:color w:val="000000"/>
          <w:szCs w:val="18"/>
        </w:rPr>
        <w:t xml:space="preserve">Microsoft </w:t>
      </w:r>
      <w:r w:rsidRPr="005D7578">
        <w:rPr>
          <w:rFonts w:eastAsia="PMingLiU" w:cs="Tahoma"/>
          <w:color w:val="000000"/>
          <w:szCs w:val="18"/>
        </w:rPr>
        <w:t>可能需要降低此嚴重等級。</w:t>
      </w:r>
      <w:r w:rsidRPr="005D7578">
        <w:rPr>
          <w:rFonts w:eastAsia="PMingLiU" w:cs="Tahoma"/>
          <w:szCs w:val="18"/>
        </w:rPr>
        <w:t>事件嚴重性將決定</w:t>
      </w:r>
      <w:r w:rsidRPr="005D7578">
        <w:rPr>
          <w:rFonts w:eastAsia="PMingLiU" w:cs="Tahoma"/>
          <w:szCs w:val="18"/>
        </w:rPr>
        <w:t xml:space="preserve"> Microsoft </w:t>
      </w:r>
      <w:r w:rsidRPr="005D7578">
        <w:rPr>
          <w:rFonts w:eastAsia="PMingLiU" w:cs="Tahoma"/>
          <w:szCs w:val="18"/>
        </w:rPr>
        <w:t>內部之回應等級和估計的回應次數，如下表所列。</w:t>
      </w:r>
      <w:r w:rsidRPr="005D7578">
        <w:rPr>
          <w:rFonts w:eastAsia="PMingLiU" w:cs="Tahoma"/>
          <w:szCs w:val="18"/>
          <w:lang w:eastAsia="zh-TW"/>
        </w:rPr>
        <w:t>本公司提供服務之能力取決於客戶的充分和即時之合作，以及客戶所提供之任何資訊的正確和完整性。</w:t>
      </w:r>
    </w:p>
    <w:p w14:paraId="1249DB82" w14:textId="77777777" w:rsidR="00596386" w:rsidRPr="005D7578"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803"/>
        <w:gridCol w:w="3046"/>
        <w:gridCol w:w="3044"/>
      </w:tblGrid>
      <w:tr w:rsidR="00596386" w:rsidRPr="005D7578" w14:paraId="05C41A04" w14:textId="77777777" w:rsidTr="00C42CED">
        <w:trPr>
          <w:tblHeader/>
        </w:trPr>
        <w:tc>
          <w:tcPr>
            <w:tcW w:w="779" w:type="pct"/>
            <w:shd w:val="clear" w:color="auto" w:fill="FABF8F"/>
          </w:tcPr>
          <w:p w14:paraId="3676D861"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嚴重性</w:t>
            </w:r>
          </w:p>
        </w:tc>
        <w:tc>
          <w:tcPr>
            <w:tcW w:w="964" w:type="pct"/>
            <w:shd w:val="clear" w:color="auto" w:fill="FABF8F"/>
          </w:tcPr>
          <w:p w14:paraId="0857C607"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聯絡人</w:t>
            </w:r>
          </w:p>
        </w:tc>
        <w:tc>
          <w:tcPr>
            <w:tcW w:w="1629" w:type="pct"/>
            <w:shd w:val="clear" w:color="auto" w:fill="FABF8F"/>
          </w:tcPr>
          <w:p w14:paraId="2A54A448"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客戶情況</w:t>
            </w:r>
          </w:p>
        </w:tc>
        <w:tc>
          <w:tcPr>
            <w:tcW w:w="1628" w:type="pct"/>
            <w:shd w:val="clear" w:color="auto" w:fill="FABF8F"/>
          </w:tcPr>
          <w:p w14:paraId="0C2F184E" w14:textId="77777777" w:rsidR="00596386" w:rsidRPr="005D7578" w:rsidRDefault="00596386" w:rsidP="0037031E">
            <w:pPr>
              <w:jc w:val="center"/>
              <w:rPr>
                <w:rFonts w:eastAsia="PMingLiU" w:cs="Tahoma"/>
                <w:b/>
                <w:bCs/>
                <w:color w:val="000000"/>
                <w:sz w:val="20"/>
                <w:szCs w:val="18"/>
              </w:rPr>
            </w:pPr>
            <w:r w:rsidRPr="005D7578">
              <w:rPr>
                <w:rFonts w:eastAsia="PMingLiU" w:cs="Tahoma"/>
                <w:b/>
                <w:bCs/>
                <w:color w:val="000000"/>
                <w:sz w:val="20"/>
                <w:szCs w:val="18"/>
              </w:rPr>
              <w:t>預期</w:t>
            </w:r>
            <w:r w:rsidRPr="005D7578">
              <w:rPr>
                <w:rFonts w:eastAsia="PMingLiU" w:cs="Tahoma"/>
                <w:b/>
                <w:bCs/>
                <w:color w:val="000000"/>
                <w:sz w:val="20"/>
                <w:szCs w:val="18"/>
              </w:rPr>
              <w:t xml:space="preserve"> Microsoft </w:t>
            </w:r>
            <w:r w:rsidRPr="005D7578">
              <w:rPr>
                <w:rFonts w:eastAsia="PMingLiU" w:cs="Tahoma"/>
                <w:b/>
                <w:bCs/>
                <w:color w:val="000000"/>
                <w:sz w:val="20"/>
                <w:szCs w:val="18"/>
              </w:rPr>
              <w:t>回應</w:t>
            </w:r>
          </w:p>
        </w:tc>
      </w:tr>
      <w:tr w:rsidR="00596386" w:rsidRPr="005D7578" w14:paraId="74FF0ADE" w14:textId="77777777" w:rsidTr="00C42CED">
        <w:tc>
          <w:tcPr>
            <w:tcW w:w="779" w:type="pct"/>
          </w:tcPr>
          <w:p w14:paraId="4F26CF56"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A</w:t>
            </w:r>
          </w:p>
        </w:tc>
        <w:tc>
          <w:tcPr>
            <w:tcW w:w="964" w:type="pct"/>
          </w:tcPr>
          <w:p w14:paraId="1EED05D0"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透過網頁提出</w:t>
            </w:r>
          </w:p>
        </w:tc>
        <w:tc>
          <w:tcPr>
            <w:tcW w:w="1629" w:type="pct"/>
          </w:tcPr>
          <w:p w14:paraId="0604C1CD"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重大之營業影響程度：</w:t>
            </w:r>
          </w:p>
          <w:p w14:paraId="7F8B82A7"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重大損失或服務降級</w:t>
            </w:r>
            <w:r w:rsidRPr="005D7578">
              <w:rPr>
                <w:rFonts w:eastAsia="PMingLiU" w:cs="Tahoma"/>
                <w:szCs w:val="18"/>
                <w:lang w:eastAsia="zh-TW"/>
              </w:rPr>
              <w:t xml:space="preserve"> </w:t>
            </w:r>
            <w:r w:rsidR="00AB05E6" w:rsidRPr="005D7578">
              <w:rPr>
                <w:rFonts w:eastAsia="PMingLiU" w:cs="Tahoma"/>
                <w:szCs w:val="18"/>
                <w:lang w:eastAsia="zh-TW"/>
              </w:rPr>
              <w:br/>
            </w:r>
            <w:r w:rsidRPr="005D7578">
              <w:rPr>
                <w:rFonts w:eastAsia="PMingLiU" w:cs="Tahoma"/>
                <w:szCs w:val="18"/>
                <w:lang w:eastAsia="zh-TW"/>
              </w:rPr>
              <w:t>(</w:t>
            </w:r>
            <w:r w:rsidRPr="005D7578">
              <w:rPr>
                <w:rFonts w:eastAsia="PMingLiU" w:cs="Tahoma"/>
                <w:szCs w:val="18"/>
                <w:lang w:eastAsia="zh-TW"/>
              </w:rPr>
              <w:t>應用程式無法運作</w:t>
            </w:r>
            <w:r w:rsidRPr="005D7578">
              <w:rPr>
                <w:rFonts w:eastAsia="PMingLiU" w:cs="Tahoma"/>
                <w:szCs w:val="18"/>
                <w:lang w:eastAsia="zh-TW"/>
              </w:rPr>
              <w:t>)</w:t>
            </w:r>
          </w:p>
          <w:p w14:paraId="26202ED1" w14:textId="77777777" w:rsidR="00596386" w:rsidRPr="005D7578" w:rsidRDefault="00596386" w:rsidP="00647923">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2 </w:t>
            </w:r>
            <w:r w:rsidRPr="005D7578">
              <w:rPr>
                <w:rFonts w:eastAsia="PMingLiU" w:cs="Tahoma"/>
                <w:szCs w:val="18"/>
              </w:rPr>
              <w:t>小時內注意</w:t>
            </w:r>
          </w:p>
        </w:tc>
        <w:tc>
          <w:tcPr>
            <w:tcW w:w="1628" w:type="pct"/>
          </w:tcPr>
          <w:p w14:paraId="3BB0BC00" w14:textId="77777777" w:rsidR="00596386" w:rsidRPr="005D7578" w:rsidRDefault="00596386" w:rsidP="00647923">
            <w:pPr>
              <w:spacing w:after="60" w:line="240" w:lineRule="atLeast"/>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2 </w:t>
            </w:r>
            <w:r w:rsidR="00EA440D">
              <w:rPr>
                <w:rFonts w:eastAsia="PMingLiU" w:cs="Tahoma"/>
                <w:szCs w:val="18"/>
                <w:lang w:eastAsia="zh-TW"/>
              </w:rPr>
              <w:br/>
            </w:r>
            <w:r w:rsidRPr="005D7578">
              <w:rPr>
                <w:rFonts w:eastAsia="PMingLiU" w:cs="Tahoma"/>
                <w:szCs w:val="18"/>
                <w:lang w:eastAsia="zh-TW"/>
              </w:rPr>
              <w:t>小時或更短時間內回應</w:t>
            </w:r>
          </w:p>
          <w:p w14:paraId="06292F0F" w14:textId="77777777" w:rsidR="00596386" w:rsidRPr="005D7578" w:rsidRDefault="00596386" w:rsidP="00647923">
            <w:pPr>
              <w:spacing w:after="60" w:line="240" w:lineRule="atLeast"/>
              <w:rPr>
                <w:rFonts w:eastAsia="PMingLiU" w:cs="Tahoma"/>
                <w:szCs w:val="18"/>
                <w:lang w:eastAsia="zh-TW"/>
              </w:rPr>
            </w:pPr>
          </w:p>
        </w:tc>
      </w:tr>
      <w:tr w:rsidR="00596386" w:rsidRPr="005D7578" w14:paraId="08CCCF69" w14:textId="77777777" w:rsidTr="00C42CED">
        <w:tc>
          <w:tcPr>
            <w:tcW w:w="779" w:type="pct"/>
          </w:tcPr>
          <w:p w14:paraId="7750DE3B" w14:textId="77777777" w:rsidR="00596386" w:rsidRPr="005D7578" w:rsidRDefault="00596386" w:rsidP="00B34F4F">
            <w:pPr>
              <w:spacing w:after="60" w:line="240" w:lineRule="atLeast"/>
              <w:jc w:val="center"/>
              <w:rPr>
                <w:rFonts w:eastAsia="PMingLiU" w:cs="Tahoma"/>
                <w:szCs w:val="18"/>
              </w:rPr>
            </w:pPr>
            <w:r w:rsidRPr="005D7578">
              <w:rPr>
                <w:rFonts w:eastAsia="PMingLiU" w:cs="Tahoma"/>
                <w:szCs w:val="18"/>
              </w:rPr>
              <w:t>B</w:t>
            </w:r>
          </w:p>
        </w:tc>
        <w:tc>
          <w:tcPr>
            <w:tcW w:w="964" w:type="pct"/>
          </w:tcPr>
          <w:p w14:paraId="746A79BD" w14:textId="77777777" w:rsidR="00596386" w:rsidRPr="005D7578" w:rsidRDefault="00596386" w:rsidP="00B34F4F">
            <w:pPr>
              <w:spacing w:after="60" w:line="240" w:lineRule="atLeast"/>
              <w:jc w:val="center"/>
              <w:rPr>
                <w:rFonts w:eastAsia="PMingLiU" w:cs="Tahoma"/>
                <w:szCs w:val="18"/>
              </w:rPr>
            </w:pPr>
            <w:r w:rsidRPr="005D7578">
              <w:rPr>
                <w:rFonts w:eastAsia="PMingLiU" w:cs="Tahoma"/>
                <w:szCs w:val="18"/>
              </w:rPr>
              <w:t>透過網頁提出</w:t>
            </w:r>
          </w:p>
        </w:tc>
        <w:tc>
          <w:tcPr>
            <w:tcW w:w="1629" w:type="pct"/>
          </w:tcPr>
          <w:p w14:paraId="33CD2EB0" w14:textId="77777777" w:rsidR="00596386" w:rsidRPr="005D7578" w:rsidRDefault="00596386" w:rsidP="00B34F4F">
            <w:pPr>
              <w:spacing w:after="60" w:line="240" w:lineRule="atLeast"/>
              <w:rPr>
                <w:rFonts w:eastAsia="PMingLiU" w:cs="Tahoma"/>
                <w:lang w:eastAsia="zh-TW"/>
              </w:rPr>
            </w:pPr>
            <w:r w:rsidRPr="005D7578">
              <w:rPr>
                <w:rFonts w:eastAsia="PMingLiU" w:cs="Tahoma"/>
                <w:szCs w:val="18"/>
                <w:lang w:eastAsia="zh-TW"/>
              </w:rPr>
              <w:t>中等之營業影響程度：</w:t>
            </w:r>
          </w:p>
          <w:p w14:paraId="6184E67C" w14:textId="77777777" w:rsidR="00596386" w:rsidRPr="005D7578" w:rsidRDefault="00596386" w:rsidP="00B34F4F">
            <w:pPr>
              <w:spacing w:line="240" w:lineRule="atLeast"/>
              <w:rPr>
                <w:rFonts w:eastAsia="PMingLiU" w:cs="Tahoma"/>
                <w:lang w:eastAsia="zh-TW"/>
              </w:rPr>
            </w:pPr>
            <w:r w:rsidRPr="005D7578">
              <w:rPr>
                <w:rFonts w:eastAsia="PMingLiU" w:cs="Tahoma"/>
                <w:szCs w:val="18"/>
                <w:lang w:eastAsia="zh-TW"/>
              </w:rPr>
              <w:t>中等程度的損失或服務降級，但使用損害的方式可以適度地繼續工作。</w:t>
            </w:r>
          </w:p>
          <w:p w14:paraId="428B0700" w14:textId="77777777" w:rsidR="00596386" w:rsidRPr="005D7578" w:rsidRDefault="00596386" w:rsidP="00B34F4F">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4 </w:t>
            </w:r>
            <w:r w:rsidRPr="005D7578">
              <w:rPr>
                <w:rFonts w:eastAsia="PMingLiU" w:cs="Tahoma"/>
                <w:szCs w:val="18"/>
              </w:rPr>
              <w:t>小時內注意</w:t>
            </w:r>
          </w:p>
        </w:tc>
        <w:tc>
          <w:tcPr>
            <w:tcW w:w="1628" w:type="pct"/>
          </w:tcPr>
          <w:p w14:paraId="6A9870AD" w14:textId="77777777" w:rsidR="00596386" w:rsidRPr="005D7578" w:rsidRDefault="00596386" w:rsidP="00B34F4F">
            <w:pPr>
              <w:spacing w:line="240" w:lineRule="atLeast"/>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4 </w:t>
            </w:r>
            <w:r w:rsidR="00EA440D">
              <w:rPr>
                <w:rFonts w:eastAsia="PMingLiU" w:cs="Tahoma"/>
                <w:szCs w:val="18"/>
                <w:lang w:eastAsia="zh-TW"/>
              </w:rPr>
              <w:br/>
            </w:r>
            <w:r w:rsidRPr="005D7578">
              <w:rPr>
                <w:rFonts w:eastAsia="PMingLiU" w:cs="Tahoma"/>
                <w:szCs w:val="18"/>
                <w:lang w:eastAsia="zh-TW"/>
              </w:rPr>
              <w:t>小時或更短時間內回應</w:t>
            </w:r>
          </w:p>
          <w:p w14:paraId="75278957" w14:textId="77777777" w:rsidR="00596386" w:rsidRPr="005D7578" w:rsidRDefault="00596386" w:rsidP="00B34F4F">
            <w:pPr>
              <w:spacing w:after="60" w:line="240" w:lineRule="atLeast"/>
              <w:rPr>
                <w:rFonts w:eastAsia="PMingLiU" w:cs="Tahoma"/>
                <w:szCs w:val="18"/>
                <w:lang w:eastAsia="zh-TW"/>
              </w:rPr>
            </w:pPr>
          </w:p>
        </w:tc>
      </w:tr>
      <w:tr w:rsidR="00596386" w:rsidRPr="005D7578" w14:paraId="4A4557FD" w14:textId="77777777" w:rsidTr="00C42CED">
        <w:trPr>
          <w:cantSplit/>
        </w:trPr>
        <w:tc>
          <w:tcPr>
            <w:tcW w:w="779" w:type="pct"/>
          </w:tcPr>
          <w:p w14:paraId="343DABEA"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C</w:t>
            </w:r>
          </w:p>
        </w:tc>
        <w:tc>
          <w:tcPr>
            <w:tcW w:w="964" w:type="pct"/>
          </w:tcPr>
          <w:p w14:paraId="3CF8EF66" w14:textId="77777777" w:rsidR="00596386" w:rsidRPr="005D7578" w:rsidRDefault="00596386" w:rsidP="00647923">
            <w:pPr>
              <w:spacing w:after="60" w:line="240" w:lineRule="atLeast"/>
              <w:jc w:val="center"/>
              <w:rPr>
                <w:rFonts w:eastAsia="PMingLiU" w:cs="Tahoma"/>
                <w:szCs w:val="18"/>
              </w:rPr>
            </w:pPr>
            <w:r w:rsidRPr="005D7578">
              <w:rPr>
                <w:rFonts w:eastAsia="PMingLiU" w:cs="Tahoma"/>
                <w:szCs w:val="18"/>
              </w:rPr>
              <w:t>透過網頁提出</w:t>
            </w:r>
          </w:p>
        </w:tc>
        <w:tc>
          <w:tcPr>
            <w:tcW w:w="1629" w:type="pct"/>
          </w:tcPr>
          <w:p w14:paraId="3504E928" w14:textId="77777777" w:rsidR="00596386" w:rsidRPr="005D7578" w:rsidRDefault="00596386" w:rsidP="00647923">
            <w:pPr>
              <w:rPr>
                <w:rFonts w:eastAsia="PMingLiU" w:cs="Tahoma"/>
                <w:lang w:eastAsia="zh-TW"/>
              </w:rPr>
            </w:pPr>
            <w:r w:rsidRPr="005D7578">
              <w:rPr>
                <w:rFonts w:eastAsia="PMingLiU" w:cs="Tahoma"/>
                <w:szCs w:val="18"/>
                <w:lang w:eastAsia="zh-TW"/>
              </w:rPr>
              <w:t>最低之營業影響程度：</w:t>
            </w:r>
          </w:p>
          <w:p w14:paraId="187179DA" w14:textId="77777777" w:rsidR="00596386" w:rsidRPr="005D7578" w:rsidRDefault="00596386" w:rsidP="00647923">
            <w:pPr>
              <w:rPr>
                <w:rFonts w:eastAsia="PMingLiU" w:cs="Tahoma"/>
                <w:lang w:eastAsia="zh-TW"/>
              </w:rPr>
            </w:pPr>
            <w:r w:rsidRPr="005D7578">
              <w:rPr>
                <w:rFonts w:eastAsia="PMingLiU" w:cs="Tahoma"/>
                <w:szCs w:val="18"/>
                <w:lang w:eastAsia="zh-TW"/>
              </w:rPr>
              <w:t>大體上可運作，對服務具有輕微影響或不會形成障礙。</w:t>
            </w:r>
          </w:p>
          <w:p w14:paraId="545C5D43" w14:textId="77777777" w:rsidR="00596386" w:rsidRPr="005D7578" w:rsidRDefault="00596386" w:rsidP="00647923">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8 </w:t>
            </w:r>
            <w:r w:rsidRPr="005D7578">
              <w:rPr>
                <w:rFonts w:eastAsia="PMingLiU" w:cs="Tahoma"/>
                <w:szCs w:val="18"/>
              </w:rPr>
              <w:t>小時內注意</w:t>
            </w:r>
          </w:p>
        </w:tc>
        <w:tc>
          <w:tcPr>
            <w:tcW w:w="1628" w:type="pct"/>
          </w:tcPr>
          <w:p w14:paraId="7672AE99" w14:textId="77777777" w:rsidR="00596386" w:rsidRPr="005D7578" w:rsidRDefault="00596386" w:rsidP="00647923">
            <w:pPr>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8 </w:t>
            </w:r>
            <w:r w:rsidR="00EA440D">
              <w:rPr>
                <w:rFonts w:eastAsia="PMingLiU" w:cs="Tahoma"/>
                <w:szCs w:val="18"/>
                <w:lang w:eastAsia="zh-TW"/>
              </w:rPr>
              <w:br/>
            </w:r>
            <w:r w:rsidRPr="005D7578">
              <w:rPr>
                <w:rFonts w:eastAsia="PMingLiU" w:cs="Tahoma"/>
                <w:szCs w:val="18"/>
                <w:lang w:eastAsia="zh-TW"/>
              </w:rPr>
              <w:t>小時或更短時間內回應</w:t>
            </w:r>
          </w:p>
          <w:p w14:paraId="28A12CED" w14:textId="77777777" w:rsidR="00596386" w:rsidRPr="005D7578" w:rsidRDefault="00596386" w:rsidP="00647923">
            <w:pPr>
              <w:spacing w:line="240" w:lineRule="atLeast"/>
              <w:rPr>
                <w:rFonts w:eastAsia="PMingLiU" w:cs="Tahoma"/>
                <w:szCs w:val="18"/>
                <w:lang w:eastAsia="zh-TW"/>
              </w:rPr>
            </w:pPr>
          </w:p>
        </w:tc>
      </w:tr>
    </w:tbl>
    <w:p w14:paraId="614D6138" w14:textId="77777777" w:rsidR="00596386" w:rsidRPr="005D7578" w:rsidRDefault="00596386" w:rsidP="00596386">
      <w:pPr>
        <w:rPr>
          <w:rFonts w:eastAsia="PMingLiU" w:cs="Tahoma"/>
          <w:lang w:eastAsia="zh-TW"/>
        </w:rPr>
      </w:pPr>
    </w:p>
    <w:p w14:paraId="70979927" w14:textId="77777777" w:rsidR="00596386" w:rsidRPr="005D7578" w:rsidRDefault="00596386" w:rsidP="00596386">
      <w:pPr>
        <w:tabs>
          <w:tab w:val="left" w:pos="360"/>
        </w:tabs>
        <w:jc w:val="both"/>
        <w:rPr>
          <w:rFonts w:eastAsia="PMingLiU" w:cs="Tahoma"/>
          <w:lang w:eastAsia="zh-TW"/>
        </w:rPr>
      </w:pPr>
      <w:r w:rsidRPr="005D7578">
        <w:rPr>
          <w:rFonts w:eastAsia="PMingLiU" w:cs="Tahoma"/>
          <w:snapToGrid w:val="0"/>
          <w:color w:val="000000"/>
          <w:szCs w:val="18"/>
          <w:lang w:eastAsia="zh-TW"/>
        </w:rPr>
        <w:t>客戶可以選擇每個月收到</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至多</w:t>
      </w:r>
      <w:r w:rsidRPr="005D7578">
        <w:rPr>
          <w:rFonts w:eastAsia="PMingLiU" w:cs="Tahoma"/>
          <w:snapToGrid w:val="0"/>
          <w:color w:val="000000"/>
          <w:szCs w:val="18"/>
          <w:lang w:eastAsia="zh-TW"/>
        </w:rPr>
        <w:t xml:space="preserve"> 3 </w:t>
      </w:r>
      <w:r w:rsidRPr="005D7578">
        <w:rPr>
          <w:rFonts w:eastAsia="PMingLiU" w:cs="Tahoma"/>
          <w:snapToGrid w:val="0"/>
          <w:color w:val="000000"/>
          <w:szCs w:val="18"/>
          <w:lang w:eastAsia="zh-TW"/>
        </w:rPr>
        <w:t>個事件的回電。否則，</w:t>
      </w:r>
      <w:r w:rsidRPr="005D7578">
        <w:rPr>
          <w:rFonts w:eastAsia="PMingLiU" w:cs="Tahoma"/>
          <w:snapToGrid w:val="0"/>
          <w:color w:val="000000"/>
          <w:szCs w:val="18"/>
          <w:lang w:eastAsia="zh-TW"/>
        </w:rPr>
        <w:t xml:space="preserve">Windows Azure </w:t>
      </w:r>
      <w:r w:rsidRPr="005D7578">
        <w:rPr>
          <w:rFonts w:eastAsia="PMingLiU" w:cs="Tahoma"/>
          <w:snapToGrid w:val="0"/>
          <w:color w:val="000000"/>
          <w:szCs w:val="18"/>
          <w:lang w:eastAsia="zh-TW"/>
        </w:rPr>
        <w:t>支援小組將透過線上管道</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例如，電子郵件或</w:t>
      </w:r>
      <w:r w:rsidRPr="005D7578">
        <w:rPr>
          <w:rFonts w:eastAsia="PMingLiU" w:cs="Tahoma"/>
          <w:snapToGrid w:val="0"/>
          <w:color w:val="000000"/>
          <w:szCs w:val="18"/>
          <w:lang w:eastAsia="zh-TW"/>
        </w:rPr>
        <w:t xml:space="preserve"> Windows Azure </w:t>
      </w:r>
      <w:r w:rsidRPr="005D7578">
        <w:rPr>
          <w:rFonts w:eastAsia="PMingLiU" w:cs="Tahoma"/>
          <w:snapToGrid w:val="0"/>
          <w:color w:val="000000"/>
          <w:szCs w:val="18"/>
          <w:lang w:eastAsia="zh-TW"/>
        </w:rPr>
        <w:t>入口網站</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進行疑難排解及協助解決事件。</w:t>
      </w:r>
    </w:p>
    <w:p w14:paraId="02DB5805" w14:textId="77777777" w:rsidR="00596386" w:rsidRPr="005D7578" w:rsidRDefault="00596386" w:rsidP="00DD7F8E">
      <w:pPr>
        <w:rPr>
          <w:rFonts w:eastAsia="PMingLiU" w:cs="Tahoma"/>
          <w:lang w:eastAsia="zh-TW"/>
        </w:rPr>
      </w:pPr>
    </w:p>
    <w:p w14:paraId="33CC6C31" w14:textId="77777777" w:rsidR="00DD7F8E" w:rsidRPr="005D7578" w:rsidRDefault="00DD7F8E" w:rsidP="00DD7F8E">
      <w:pPr>
        <w:rPr>
          <w:rFonts w:eastAsia="PMingLiU" w:cs="Tahoma"/>
          <w:lang w:eastAsia="zh-TW"/>
        </w:rPr>
      </w:pPr>
      <w:r w:rsidRPr="005D7578">
        <w:rPr>
          <w:rFonts w:eastAsia="PMingLiU" w:cs="Tahoma"/>
          <w:b/>
          <w:sz w:val="24"/>
          <w:szCs w:val="24"/>
          <w:lang w:eastAsia="zh-TW"/>
        </w:rPr>
        <w:t xml:space="preserve">Microsoft </w:t>
      </w:r>
      <w:r w:rsidRPr="005D7578">
        <w:rPr>
          <w:rFonts w:eastAsia="PMingLiU" w:cs="Tahoma"/>
          <w:b/>
          <w:sz w:val="24"/>
          <w:szCs w:val="24"/>
          <w:lang w:eastAsia="zh-TW"/>
        </w:rPr>
        <w:t>企業策略計劃優惠方案</w:t>
      </w:r>
    </w:p>
    <w:p w14:paraId="445F6C5E" w14:textId="77777777" w:rsidR="00DD7F8E" w:rsidRPr="005D7578" w:rsidRDefault="00DD7F8E" w:rsidP="00DD7F8E">
      <w:pPr>
        <w:rPr>
          <w:rFonts w:eastAsia="PMingLiU" w:cs="Tahoma"/>
          <w:lang w:eastAsia="zh-TW"/>
        </w:rPr>
      </w:pPr>
    </w:p>
    <w:p w14:paraId="1BCD3774" w14:textId="77777777" w:rsidR="00DD7F8E" w:rsidRPr="005D7578" w:rsidRDefault="00DD7F8E" w:rsidP="006D6BED">
      <w:pPr>
        <w:widowControl w:val="0"/>
        <w:tabs>
          <w:tab w:val="left" w:pos="720"/>
          <w:tab w:val="left" w:pos="1170"/>
        </w:tabs>
        <w:spacing w:after="60"/>
        <w:rPr>
          <w:rFonts w:eastAsia="PMingLiU" w:cs="Tahoma"/>
          <w:lang w:eastAsia="zh-TW"/>
        </w:rPr>
      </w:pPr>
      <w:r w:rsidRPr="005D7578">
        <w:rPr>
          <w:rFonts w:eastAsia="PMingLiU" w:cs="Tahoma"/>
          <w:b/>
          <w:bCs/>
          <w:szCs w:val="18"/>
          <w:lang w:eastAsia="zh-TW"/>
        </w:rPr>
        <w:t>企業策略計劃概觀</w:t>
      </w:r>
    </w:p>
    <w:p w14:paraId="2AD526CC" w14:textId="77777777" w:rsidR="00BA5266" w:rsidRPr="005D7578" w:rsidRDefault="00BA5266" w:rsidP="006D6BED">
      <w:pPr>
        <w:widowControl w:val="0"/>
        <w:tabs>
          <w:tab w:val="left" w:pos="720"/>
          <w:tab w:val="left" w:pos="1170"/>
        </w:tabs>
        <w:spacing w:after="60"/>
        <w:rPr>
          <w:rFonts w:eastAsia="PMingLiU" w:cs="Tahoma"/>
          <w:lang w:eastAsia="zh-TW"/>
        </w:rPr>
      </w:pPr>
    </w:p>
    <w:p w14:paraId="4E3E28CA" w14:textId="77777777" w:rsidR="00BA5266" w:rsidRPr="005D7578" w:rsidRDefault="00BA5266" w:rsidP="00AB2264">
      <w:pPr>
        <w:rPr>
          <w:rFonts w:eastAsia="PMingLiU" w:cs="Tahoma"/>
        </w:rPr>
      </w:pPr>
      <w:r w:rsidRPr="005D7578">
        <w:rPr>
          <w:rFonts w:eastAsia="PMingLiU" w:cs="Tahoma"/>
          <w:szCs w:val="18"/>
        </w:rPr>
        <w:lastRenderedPageBreak/>
        <w:t>適用於</w:t>
      </w:r>
      <w:r w:rsidRPr="005D7578">
        <w:rPr>
          <w:rFonts w:eastAsia="PMingLiU" w:cs="Tahoma"/>
          <w:szCs w:val="18"/>
        </w:rPr>
        <w:t xml:space="preserve"> Microsoft Enterprise </w:t>
      </w:r>
      <w:r w:rsidRPr="005D7578">
        <w:rPr>
          <w:rFonts w:eastAsia="PMingLiU" w:cs="Tahoma"/>
          <w:szCs w:val="18"/>
        </w:rPr>
        <w:t>合約之企業策略計劃</w:t>
      </w:r>
      <w:r w:rsidRPr="005D7578">
        <w:rPr>
          <w:rFonts w:eastAsia="PMingLiU" w:cs="Tahoma"/>
          <w:szCs w:val="18"/>
        </w:rPr>
        <w:t xml:space="preserve"> (Enterprise Strategy Program) </w:t>
      </w:r>
      <w:r w:rsidRPr="005D7578">
        <w:rPr>
          <w:rFonts w:eastAsia="PMingLiU" w:cs="Tahoma"/>
          <w:szCs w:val="18"/>
        </w:rPr>
        <w:t>將會由</w:t>
      </w:r>
      <w:r w:rsidRPr="005D7578">
        <w:rPr>
          <w:rFonts w:eastAsia="PMingLiU" w:cs="Tahoma"/>
          <w:szCs w:val="18"/>
        </w:rPr>
        <w:t xml:space="preserve"> Microsoft </w:t>
      </w:r>
      <w:r w:rsidRPr="005D7578">
        <w:rPr>
          <w:rFonts w:eastAsia="PMingLiU" w:cs="Tahoma"/>
          <w:szCs w:val="18"/>
        </w:rPr>
        <w:t>企業架構師</w:t>
      </w:r>
      <w:r w:rsidRPr="005D7578">
        <w:rPr>
          <w:rFonts w:eastAsia="PMingLiU" w:cs="Tahoma"/>
          <w:szCs w:val="18"/>
        </w:rPr>
        <w:t xml:space="preserve"> (Enterprise Architect) </w:t>
      </w:r>
      <w:r w:rsidRPr="005D7578">
        <w:rPr>
          <w:rFonts w:eastAsia="PMingLiU" w:cs="Tahoma"/>
          <w:szCs w:val="18"/>
        </w:rPr>
        <w:t>和企業服務提供小組</w:t>
      </w:r>
      <w:r w:rsidRPr="005D7578">
        <w:rPr>
          <w:rFonts w:eastAsia="PMingLiU" w:cs="Tahoma"/>
          <w:szCs w:val="18"/>
        </w:rPr>
        <w:t xml:space="preserve"> (Enterprise Service Delivery Team) </w:t>
      </w:r>
      <w:r w:rsidRPr="005D7578">
        <w:rPr>
          <w:rFonts w:eastAsia="PMingLiU" w:cs="Tahoma"/>
          <w:szCs w:val="18"/>
        </w:rPr>
        <w:t>針對如何加速技術採用的時間，以及如何針對重大變更進行規劃，為客戶提供相關建議，讓客戶能夠從</w:t>
      </w:r>
      <w:r w:rsidRPr="005D7578">
        <w:rPr>
          <w:rFonts w:eastAsia="PMingLiU" w:cs="Tahoma"/>
          <w:szCs w:val="18"/>
        </w:rPr>
        <w:t xml:space="preserve"> Microsoft </w:t>
      </w:r>
      <w:r w:rsidRPr="005D7578">
        <w:rPr>
          <w:rFonts w:eastAsia="PMingLiU" w:cs="Tahoma"/>
          <w:szCs w:val="18"/>
        </w:rPr>
        <w:t>技術的投資中獲得更大價值。</w:t>
      </w:r>
    </w:p>
    <w:p w14:paraId="41AFAE91" w14:textId="77777777" w:rsidR="00BA5266" w:rsidRPr="005D7578" w:rsidRDefault="00BA5266" w:rsidP="00BA5266">
      <w:pPr>
        <w:spacing w:after="60"/>
        <w:rPr>
          <w:rFonts w:eastAsia="PMingLiU" w:cs="Tahoma"/>
        </w:rPr>
      </w:pPr>
      <w:r w:rsidRPr="005D7578">
        <w:rPr>
          <w:rFonts w:eastAsia="PMingLiU" w:cs="Tahoma"/>
          <w:szCs w:val="18"/>
        </w:rPr>
        <w:t>企業策略計劃優惠方案包含下列元件，將會依客戶之</w:t>
      </w:r>
      <w:r w:rsidRPr="005D7578">
        <w:rPr>
          <w:rFonts w:eastAsia="PMingLiU" w:cs="Tahoma"/>
          <w:szCs w:val="18"/>
        </w:rPr>
        <w:t xml:space="preserve"> Enterprise </w:t>
      </w:r>
      <w:r w:rsidRPr="005D7578">
        <w:rPr>
          <w:rFonts w:eastAsia="PMingLiU" w:cs="Tahoma"/>
          <w:szCs w:val="18"/>
        </w:rPr>
        <w:t>合約逐年提供：</w:t>
      </w:r>
    </w:p>
    <w:p w14:paraId="0BC8BAB5" w14:textId="77777777" w:rsidR="00BA5266" w:rsidRPr="005D7578" w:rsidRDefault="00BA5266" w:rsidP="00BA5266">
      <w:pPr>
        <w:spacing w:after="60"/>
        <w:rPr>
          <w:rFonts w:eastAsia="PMingLiU"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D7578" w14:paraId="38673BF3" w14:textId="77777777" w:rsidTr="00D629A3">
        <w:tc>
          <w:tcPr>
            <w:tcW w:w="2555" w:type="dxa"/>
            <w:shd w:val="clear" w:color="auto" w:fill="FABF8F"/>
            <w:vAlign w:val="center"/>
          </w:tcPr>
          <w:p w14:paraId="2EAF76EA" w14:textId="77777777" w:rsidR="00BA5266" w:rsidRPr="005D7578" w:rsidRDefault="00BA5266" w:rsidP="00D629A3">
            <w:pPr>
              <w:jc w:val="center"/>
              <w:rPr>
                <w:rFonts w:eastAsia="PMingLiU" w:cs="Tahoma"/>
                <w:color w:val="000000"/>
                <w:szCs w:val="18"/>
              </w:rPr>
            </w:pPr>
            <w:r w:rsidRPr="005D7578">
              <w:rPr>
                <w:rFonts w:eastAsia="PMingLiU" w:cs="Tahoma"/>
                <w:b/>
                <w:bCs/>
                <w:color w:val="000000"/>
                <w:sz w:val="20"/>
                <w:szCs w:val="18"/>
              </w:rPr>
              <w:t>區域</w:t>
            </w:r>
          </w:p>
        </w:tc>
        <w:tc>
          <w:tcPr>
            <w:tcW w:w="2268" w:type="dxa"/>
            <w:shd w:val="clear" w:color="auto" w:fill="FABF8F"/>
            <w:vAlign w:val="center"/>
          </w:tcPr>
          <w:p w14:paraId="1C71BB96" w14:textId="77777777" w:rsidR="00BA5266" w:rsidRPr="005D7578" w:rsidRDefault="00BA5266" w:rsidP="00D629A3">
            <w:pPr>
              <w:jc w:val="center"/>
              <w:rPr>
                <w:rFonts w:eastAsia="PMingLiU" w:cs="Tahoma"/>
                <w:b/>
                <w:bCs/>
                <w:color w:val="000000"/>
                <w:sz w:val="20"/>
                <w:szCs w:val="20"/>
              </w:rPr>
            </w:pPr>
            <w:r w:rsidRPr="005D7578">
              <w:rPr>
                <w:rFonts w:eastAsia="PMingLiU" w:cs="Tahoma"/>
                <w:b/>
                <w:bCs/>
                <w:color w:val="000000"/>
                <w:sz w:val="20"/>
                <w:szCs w:val="20"/>
              </w:rPr>
              <w:t>企業策略連線</w:t>
            </w:r>
            <w:r w:rsidRPr="005D7578">
              <w:rPr>
                <w:rFonts w:eastAsia="PMingLiU" w:cs="Tahoma"/>
                <w:b/>
                <w:bCs/>
                <w:color w:val="000000"/>
                <w:sz w:val="20"/>
                <w:szCs w:val="20"/>
              </w:rPr>
              <w:t xml:space="preserve"> (Enterprise Strategy Connect)</w:t>
            </w:r>
          </w:p>
        </w:tc>
        <w:tc>
          <w:tcPr>
            <w:tcW w:w="2268" w:type="dxa"/>
            <w:shd w:val="clear" w:color="auto" w:fill="FABF8F"/>
            <w:vAlign w:val="center"/>
          </w:tcPr>
          <w:p w14:paraId="52363565" w14:textId="77777777" w:rsidR="00BA5266" w:rsidRPr="005D7578" w:rsidRDefault="00BA5266" w:rsidP="00D629A3">
            <w:pPr>
              <w:jc w:val="center"/>
              <w:rPr>
                <w:rFonts w:eastAsia="PMingLiU" w:cs="Tahoma"/>
                <w:color w:val="000000"/>
                <w:sz w:val="20"/>
                <w:szCs w:val="20"/>
              </w:rPr>
            </w:pPr>
            <w:r w:rsidRPr="005D7578">
              <w:rPr>
                <w:rFonts w:eastAsia="PMingLiU" w:cs="Tahoma"/>
                <w:b/>
                <w:bCs/>
                <w:color w:val="000000"/>
                <w:sz w:val="20"/>
                <w:szCs w:val="20"/>
              </w:rPr>
              <w:t>企業策略基礎方案</w:t>
            </w:r>
          </w:p>
        </w:tc>
        <w:tc>
          <w:tcPr>
            <w:tcW w:w="2269" w:type="dxa"/>
            <w:shd w:val="clear" w:color="auto" w:fill="FABF8F"/>
            <w:vAlign w:val="center"/>
          </w:tcPr>
          <w:p w14:paraId="04AB3D9C" w14:textId="77777777" w:rsidR="00BA5266" w:rsidRPr="005D7578" w:rsidRDefault="00BA5266" w:rsidP="00D629A3">
            <w:pPr>
              <w:jc w:val="center"/>
              <w:rPr>
                <w:rFonts w:eastAsia="PMingLiU" w:cs="Tahoma"/>
                <w:b/>
                <w:bCs/>
                <w:color w:val="000000"/>
                <w:sz w:val="20"/>
                <w:szCs w:val="18"/>
              </w:rPr>
            </w:pPr>
            <w:r w:rsidRPr="005D7578">
              <w:rPr>
                <w:rFonts w:eastAsia="PMingLiU" w:cs="Tahoma"/>
                <w:b/>
                <w:bCs/>
                <w:color w:val="000000"/>
                <w:sz w:val="20"/>
                <w:szCs w:val="18"/>
              </w:rPr>
              <w:t>企業策略組合方案</w:t>
            </w:r>
          </w:p>
        </w:tc>
      </w:tr>
      <w:tr w:rsidR="00BA5266" w:rsidRPr="005D7578" w14:paraId="038DB493" w14:textId="77777777" w:rsidTr="00D629A3">
        <w:trPr>
          <w:trHeight w:val="1088"/>
        </w:trPr>
        <w:tc>
          <w:tcPr>
            <w:tcW w:w="2555" w:type="dxa"/>
            <w:vAlign w:val="center"/>
          </w:tcPr>
          <w:p w14:paraId="6B73AE8B" w14:textId="77777777" w:rsidR="00BA5266" w:rsidRPr="005D7578" w:rsidRDefault="00BA5266" w:rsidP="00D629A3">
            <w:pPr>
              <w:rPr>
                <w:rFonts w:eastAsia="PMingLiU" w:cs="Tahoma"/>
                <w:color w:val="000000"/>
                <w:szCs w:val="18"/>
              </w:rPr>
            </w:pPr>
            <w:r w:rsidRPr="005D7578">
              <w:rPr>
                <w:rFonts w:eastAsia="PMingLiU" w:cs="Tahoma"/>
                <w:color w:val="000000"/>
                <w:szCs w:val="18"/>
              </w:rPr>
              <w:t>企業架構師</w:t>
            </w:r>
            <w:r w:rsidRPr="005D7578">
              <w:rPr>
                <w:rFonts w:eastAsia="PMingLiU" w:cs="Tahoma"/>
                <w:color w:val="000000"/>
                <w:szCs w:val="18"/>
              </w:rPr>
              <w:t xml:space="preserve"> (Enterprise Architect) </w:t>
            </w:r>
            <w:r w:rsidRPr="005D7578">
              <w:rPr>
                <w:rFonts w:eastAsia="PMingLiU" w:cs="Tahoma"/>
                <w:color w:val="000000"/>
                <w:szCs w:val="18"/>
              </w:rPr>
              <w:t>及企業服務提供小組</w:t>
            </w:r>
            <w:r w:rsidRPr="005D7578">
              <w:rPr>
                <w:rFonts w:eastAsia="PMingLiU" w:cs="Tahoma"/>
                <w:color w:val="000000"/>
                <w:szCs w:val="18"/>
              </w:rPr>
              <w:t xml:space="preserve"> (Enterprise Service Delivery Team)</w:t>
            </w:r>
          </w:p>
        </w:tc>
        <w:tc>
          <w:tcPr>
            <w:tcW w:w="2268" w:type="dxa"/>
            <w:vAlign w:val="center"/>
          </w:tcPr>
          <w:p w14:paraId="4FFBFF75" w14:textId="77777777" w:rsidR="00BA5266" w:rsidRPr="005D7578" w:rsidRDefault="00BA5266" w:rsidP="00D629A3">
            <w:pPr>
              <w:jc w:val="center"/>
              <w:rPr>
                <w:rFonts w:eastAsia="PMingLiU" w:cs="Tahoma"/>
                <w:color w:val="000000"/>
                <w:szCs w:val="18"/>
                <w:lang w:eastAsia="zh-TW"/>
              </w:rPr>
            </w:pPr>
            <w:r w:rsidRPr="005D7578">
              <w:rPr>
                <w:rFonts w:eastAsia="PMingLiU" w:cs="Tahoma"/>
                <w:szCs w:val="18"/>
                <w:lang w:eastAsia="zh-TW"/>
              </w:rPr>
              <w:t xml:space="preserve">Microsoft </w:t>
            </w:r>
            <w:r w:rsidRPr="005D7578">
              <w:rPr>
                <w:rFonts w:eastAsia="PMingLiU" w:cs="Tahoma"/>
                <w:szCs w:val="18"/>
                <w:lang w:eastAsia="zh-TW"/>
              </w:rPr>
              <w:t>企業架構師和</w:t>
            </w:r>
            <w:r w:rsidRPr="005D7578">
              <w:rPr>
                <w:rFonts w:eastAsia="PMingLiU" w:cs="Tahoma"/>
                <w:color w:val="000000"/>
                <w:szCs w:val="18"/>
                <w:lang w:eastAsia="zh-TW"/>
              </w:rPr>
              <w:t>企業</w:t>
            </w:r>
            <w:r w:rsidRPr="005D7578">
              <w:rPr>
                <w:rFonts w:eastAsia="PMingLiU" w:cs="Tahoma"/>
                <w:szCs w:val="18"/>
                <w:lang w:eastAsia="zh-TW"/>
              </w:rPr>
              <w:t>服務提供小組</w:t>
            </w:r>
            <w:r w:rsidRPr="005D7578">
              <w:rPr>
                <w:rFonts w:eastAsia="PMingLiU" w:cs="Tahoma"/>
                <w:color w:val="000000"/>
                <w:szCs w:val="18"/>
                <w:lang w:eastAsia="zh-TW"/>
              </w:rPr>
              <w:t>加總至多</w:t>
            </w:r>
            <w:r w:rsidRPr="005D7578">
              <w:rPr>
                <w:rFonts w:eastAsia="PMingLiU" w:cs="Tahoma"/>
                <w:color w:val="000000"/>
                <w:szCs w:val="18"/>
                <w:lang w:eastAsia="zh-TW"/>
              </w:rPr>
              <w:t xml:space="preserve"> 400 </w:t>
            </w:r>
            <w:r w:rsidRPr="005D7578">
              <w:rPr>
                <w:rFonts w:eastAsia="PMingLiU" w:cs="Tahoma"/>
                <w:color w:val="000000"/>
                <w:szCs w:val="18"/>
                <w:lang w:eastAsia="zh-TW"/>
              </w:rPr>
              <w:t>小時</w:t>
            </w:r>
          </w:p>
        </w:tc>
        <w:tc>
          <w:tcPr>
            <w:tcW w:w="2268" w:type="dxa"/>
            <w:vAlign w:val="center"/>
          </w:tcPr>
          <w:p w14:paraId="11841A2D" w14:textId="77777777" w:rsidR="00BA5266" w:rsidRPr="005D7578" w:rsidRDefault="00BA5266" w:rsidP="00D629A3">
            <w:pPr>
              <w:jc w:val="center"/>
              <w:rPr>
                <w:rFonts w:eastAsia="PMingLiU" w:cs="Tahoma"/>
                <w:color w:val="000000"/>
                <w:szCs w:val="18"/>
                <w:lang w:eastAsia="zh-TW"/>
              </w:rPr>
            </w:pPr>
            <w:r w:rsidRPr="005D7578">
              <w:rPr>
                <w:rFonts w:eastAsia="PMingLiU" w:cs="Tahoma"/>
                <w:szCs w:val="18"/>
                <w:lang w:eastAsia="zh-TW"/>
              </w:rPr>
              <w:t xml:space="preserve">Microsoft </w:t>
            </w:r>
            <w:r w:rsidRPr="005D7578">
              <w:rPr>
                <w:rFonts w:eastAsia="PMingLiU" w:cs="Tahoma"/>
                <w:szCs w:val="18"/>
                <w:lang w:eastAsia="zh-TW"/>
              </w:rPr>
              <w:t>企業架構師和</w:t>
            </w:r>
            <w:r w:rsidRPr="005D7578">
              <w:rPr>
                <w:rFonts w:eastAsia="PMingLiU" w:cs="Tahoma"/>
                <w:color w:val="000000"/>
                <w:szCs w:val="18"/>
                <w:lang w:eastAsia="zh-TW"/>
              </w:rPr>
              <w:t>企業</w:t>
            </w:r>
            <w:r w:rsidRPr="005D7578">
              <w:rPr>
                <w:rFonts w:eastAsia="PMingLiU" w:cs="Tahoma"/>
                <w:szCs w:val="18"/>
                <w:lang w:eastAsia="zh-TW"/>
              </w:rPr>
              <w:t>服務提供小組</w:t>
            </w:r>
            <w:r w:rsidRPr="005D7578">
              <w:rPr>
                <w:rFonts w:eastAsia="PMingLiU" w:cs="Tahoma"/>
                <w:color w:val="000000"/>
                <w:szCs w:val="18"/>
                <w:lang w:eastAsia="zh-TW"/>
              </w:rPr>
              <w:t>加總至多</w:t>
            </w:r>
            <w:r w:rsidRPr="005D7578">
              <w:rPr>
                <w:rFonts w:eastAsia="PMingLiU" w:cs="Tahoma"/>
                <w:color w:val="000000"/>
                <w:szCs w:val="18"/>
                <w:lang w:eastAsia="zh-TW"/>
              </w:rPr>
              <w:t xml:space="preserve"> 800 </w:t>
            </w:r>
            <w:r w:rsidRPr="005D7578">
              <w:rPr>
                <w:rFonts w:eastAsia="PMingLiU" w:cs="Tahoma"/>
                <w:color w:val="000000"/>
                <w:szCs w:val="18"/>
                <w:lang w:eastAsia="zh-TW"/>
              </w:rPr>
              <w:t>小時</w:t>
            </w:r>
          </w:p>
        </w:tc>
        <w:tc>
          <w:tcPr>
            <w:tcW w:w="2269" w:type="dxa"/>
            <w:vAlign w:val="center"/>
          </w:tcPr>
          <w:p w14:paraId="13ECEEB1" w14:textId="77777777" w:rsidR="00BA5266" w:rsidRPr="005D7578" w:rsidRDefault="00BA5266" w:rsidP="00D629A3">
            <w:pPr>
              <w:jc w:val="center"/>
              <w:rPr>
                <w:rFonts w:eastAsia="PMingLiU" w:cs="Tahoma"/>
                <w:color w:val="000000"/>
                <w:szCs w:val="18"/>
                <w:lang w:eastAsia="zh-TW"/>
              </w:rPr>
            </w:pPr>
            <w:r w:rsidRPr="005D7578">
              <w:rPr>
                <w:rFonts w:eastAsia="PMingLiU" w:cs="Tahoma"/>
                <w:szCs w:val="18"/>
                <w:lang w:eastAsia="zh-TW"/>
              </w:rPr>
              <w:t xml:space="preserve">Microsoft </w:t>
            </w:r>
            <w:r w:rsidRPr="005D7578">
              <w:rPr>
                <w:rFonts w:eastAsia="PMingLiU" w:cs="Tahoma"/>
                <w:szCs w:val="18"/>
                <w:lang w:eastAsia="zh-TW"/>
              </w:rPr>
              <w:t>企業架構師和</w:t>
            </w:r>
            <w:r w:rsidRPr="005D7578">
              <w:rPr>
                <w:rFonts w:eastAsia="PMingLiU" w:cs="Tahoma"/>
                <w:color w:val="000000"/>
                <w:szCs w:val="18"/>
                <w:lang w:eastAsia="zh-TW"/>
              </w:rPr>
              <w:t>企業</w:t>
            </w:r>
            <w:r w:rsidRPr="005D7578">
              <w:rPr>
                <w:rFonts w:eastAsia="PMingLiU" w:cs="Tahoma"/>
                <w:szCs w:val="18"/>
                <w:lang w:eastAsia="zh-TW"/>
              </w:rPr>
              <w:t>服務提供小組</w:t>
            </w:r>
            <w:r w:rsidRPr="005D7578">
              <w:rPr>
                <w:rFonts w:eastAsia="PMingLiU" w:cs="Tahoma"/>
                <w:color w:val="000000"/>
                <w:szCs w:val="18"/>
                <w:lang w:eastAsia="zh-TW"/>
              </w:rPr>
              <w:t>加總至多</w:t>
            </w:r>
            <w:r w:rsidRPr="005D7578">
              <w:rPr>
                <w:rFonts w:eastAsia="PMingLiU" w:cs="Tahoma"/>
                <w:color w:val="000000"/>
                <w:szCs w:val="18"/>
                <w:lang w:eastAsia="zh-TW"/>
              </w:rPr>
              <w:t xml:space="preserve"> 1600 </w:t>
            </w:r>
            <w:r w:rsidRPr="005D7578">
              <w:rPr>
                <w:rFonts w:eastAsia="PMingLiU" w:cs="Tahoma"/>
                <w:color w:val="000000"/>
                <w:szCs w:val="18"/>
                <w:lang w:eastAsia="zh-TW"/>
              </w:rPr>
              <w:t>小時</w:t>
            </w:r>
          </w:p>
        </w:tc>
      </w:tr>
      <w:tr w:rsidR="00BA5266" w:rsidRPr="005D7578" w14:paraId="3CB6F823" w14:textId="77777777" w:rsidTr="00D629A3">
        <w:tc>
          <w:tcPr>
            <w:tcW w:w="2555" w:type="dxa"/>
            <w:vAlign w:val="center"/>
          </w:tcPr>
          <w:p w14:paraId="6E552EAF" w14:textId="77777777" w:rsidR="00BA5266" w:rsidRPr="005D7578" w:rsidRDefault="00BA5266" w:rsidP="00D629A3">
            <w:pPr>
              <w:rPr>
                <w:rFonts w:eastAsia="PMingLiU" w:cs="Tahoma"/>
                <w:color w:val="000000"/>
                <w:szCs w:val="18"/>
              </w:rPr>
            </w:pPr>
            <w:r w:rsidRPr="005D7578">
              <w:rPr>
                <w:rFonts w:eastAsia="PMingLiU" w:cs="Tahoma"/>
                <w:color w:val="000000"/>
                <w:szCs w:val="18"/>
              </w:rPr>
              <w:t>服務提供計劃</w:t>
            </w:r>
            <w:r w:rsidRPr="005D7578">
              <w:rPr>
                <w:rFonts w:eastAsia="PMingLiU" w:cs="Tahoma"/>
                <w:color w:val="000000"/>
                <w:szCs w:val="18"/>
              </w:rPr>
              <w:t xml:space="preserve"> (SDP)</w:t>
            </w:r>
          </w:p>
        </w:tc>
        <w:tc>
          <w:tcPr>
            <w:tcW w:w="2268" w:type="dxa"/>
            <w:vAlign w:val="center"/>
          </w:tcPr>
          <w:p w14:paraId="54ECF41F" w14:textId="77777777" w:rsidR="00BA5266" w:rsidRPr="005D7578" w:rsidDel="00F328FC"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8" w:type="dxa"/>
            <w:vAlign w:val="center"/>
          </w:tcPr>
          <w:p w14:paraId="215E2F8B" w14:textId="77777777" w:rsidR="00BA5266" w:rsidRPr="005D7578" w:rsidDel="00F328FC"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9" w:type="dxa"/>
            <w:vAlign w:val="center"/>
          </w:tcPr>
          <w:p w14:paraId="355298A6" w14:textId="77777777" w:rsidR="00BA5266" w:rsidRPr="005D7578" w:rsidDel="00F328FC" w:rsidRDefault="00BA5266" w:rsidP="00D629A3">
            <w:pPr>
              <w:jc w:val="center"/>
              <w:rPr>
                <w:rFonts w:eastAsia="PMingLiU" w:cs="Tahoma"/>
                <w:color w:val="000000"/>
                <w:szCs w:val="18"/>
              </w:rPr>
            </w:pPr>
            <w:r w:rsidRPr="005D7578">
              <w:rPr>
                <w:rFonts w:ascii="MS Mincho" w:hAnsi="MS Mincho" w:cs="MS Mincho" w:hint="eastAsia"/>
                <w:szCs w:val="18"/>
              </w:rPr>
              <w:t>✓</w:t>
            </w:r>
          </w:p>
        </w:tc>
      </w:tr>
      <w:tr w:rsidR="00BA5266" w:rsidRPr="005D7578" w14:paraId="06A835C7" w14:textId="77777777" w:rsidTr="00D629A3">
        <w:tc>
          <w:tcPr>
            <w:tcW w:w="2555" w:type="dxa"/>
            <w:vAlign w:val="center"/>
          </w:tcPr>
          <w:p w14:paraId="525A3CC4" w14:textId="77777777" w:rsidR="00BA5266" w:rsidRPr="005D7578" w:rsidRDefault="00BA5266" w:rsidP="00D629A3">
            <w:pPr>
              <w:rPr>
                <w:rFonts w:eastAsia="PMingLiU" w:cs="Tahoma"/>
                <w:color w:val="000000"/>
                <w:szCs w:val="18"/>
              </w:rPr>
            </w:pPr>
            <w:r w:rsidRPr="005D7578">
              <w:rPr>
                <w:rFonts w:eastAsia="PMingLiU" w:cs="Tahoma"/>
                <w:color w:val="000000"/>
                <w:szCs w:val="18"/>
              </w:rPr>
              <w:t>企業策略網路</w:t>
            </w:r>
            <w:r w:rsidRPr="005D7578">
              <w:rPr>
                <w:rFonts w:eastAsia="PMingLiU" w:cs="Tahoma"/>
                <w:color w:val="000000"/>
                <w:szCs w:val="18"/>
              </w:rPr>
              <w:t xml:space="preserve"> (Enterprise Strategy Network)</w:t>
            </w:r>
          </w:p>
        </w:tc>
        <w:tc>
          <w:tcPr>
            <w:tcW w:w="2268" w:type="dxa"/>
            <w:vAlign w:val="center"/>
          </w:tcPr>
          <w:p w14:paraId="6ADA142D" w14:textId="77777777" w:rsidR="00BA5266" w:rsidRPr="005D7578"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8" w:type="dxa"/>
            <w:vAlign w:val="center"/>
          </w:tcPr>
          <w:p w14:paraId="4B44EE8B" w14:textId="77777777" w:rsidR="00BA5266" w:rsidRPr="005D7578"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9" w:type="dxa"/>
            <w:vAlign w:val="center"/>
          </w:tcPr>
          <w:p w14:paraId="2E802F6D" w14:textId="77777777" w:rsidR="00BA5266" w:rsidRPr="005D7578" w:rsidRDefault="00BA5266" w:rsidP="00D629A3">
            <w:pPr>
              <w:jc w:val="center"/>
              <w:rPr>
                <w:rFonts w:eastAsia="PMingLiU" w:cs="Tahoma"/>
                <w:szCs w:val="18"/>
              </w:rPr>
            </w:pPr>
            <w:r w:rsidRPr="005D7578">
              <w:rPr>
                <w:rFonts w:ascii="MS Mincho" w:hAnsi="MS Mincho" w:cs="MS Mincho" w:hint="eastAsia"/>
                <w:szCs w:val="18"/>
              </w:rPr>
              <w:t>✓</w:t>
            </w:r>
          </w:p>
        </w:tc>
      </w:tr>
      <w:tr w:rsidR="00BA5266" w:rsidRPr="005D7578" w14:paraId="64898B80" w14:textId="77777777" w:rsidTr="00D629A3">
        <w:tc>
          <w:tcPr>
            <w:tcW w:w="2555" w:type="dxa"/>
            <w:vAlign w:val="center"/>
          </w:tcPr>
          <w:p w14:paraId="7E23CA36" w14:textId="77777777" w:rsidR="00BA5266" w:rsidRPr="005D7578" w:rsidRDefault="00BA5266" w:rsidP="00D629A3">
            <w:pPr>
              <w:rPr>
                <w:rFonts w:eastAsia="PMingLiU" w:cs="Tahoma"/>
                <w:color w:val="000000"/>
                <w:szCs w:val="18"/>
              </w:rPr>
            </w:pPr>
            <w:r w:rsidRPr="005D7578">
              <w:rPr>
                <w:rFonts w:eastAsia="PMingLiU" w:cs="Tahoma"/>
                <w:color w:val="000000"/>
                <w:szCs w:val="18"/>
              </w:rPr>
              <w:t>企業策略庫</w:t>
            </w:r>
            <w:r w:rsidRPr="005D7578">
              <w:rPr>
                <w:rFonts w:eastAsia="PMingLiU" w:cs="Tahoma"/>
                <w:color w:val="000000"/>
                <w:szCs w:val="18"/>
              </w:rPr>
              <w:t xml:space="preserve"> (Enterprise Strategy Library)</w:t>
            </w:r>
          </w:p>
        </w:tc>
        <w:tc>
          <w:tcPr>
            <w:tcW w:w="2268" w:type="dxa"/>
            <w:vAlign w:val="center"/>
          </w:tcPr>
          <w:p w14:paraId="3E117F4A" w14:textId="77777777" w:rsidR="00BA5266" w:rsidRPr="005D7578"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8" w:type="dxa"/>
            <w:vAlign w:val="center"/>
          </w:tcPr>
          <w:p w14:paraId="404D1585" w14:textId="77777777" w:rsidR="00BA5266" w:rsidRPr="005D7578" w:rsidRDefault="00BA5266" w:rsidP="00D629A3">
            <w:pPr>
              <w:jc w:val="center"/>
              <w:rPr>
                <w:rFonts w:eastAsia="PMingLiU" w:cs="Tahoma"/>
                <w:color w:val="000000"/>
                <w:szCs w:val="18"/>
              </w:rPr>
            </w:pPr>
            <w:r w:rsidRPr="005D7578">
              <w:rPr>
                <w:rFonts w:ascii="MS Mincho" w:hAnsi="MS Mincho" w:cs="MS Mincho" w:hint="eastAsia"/>
                <w:color w:val="000000"/>
                <w:szCs w:val="18"/>
              </w:rPr>
              <w:t>✓</w:t>
            </w:r>
          </w:p>
        </w:tc>
        <w:tc>
          <w:tcPr>
            <w:tcW w:w="2269" w:type="dxa"/>
            <w:vAlign w:val="center"/>
          </w:tcPr>
          <w:p w14:paraId="683F6EC6" w14:textId="77777777" w:rsidR="00BA5266" w:rsidRPr="005D7578" w:rsidRDefault="00BA5266" w:rsidP="00D629A3">
            <w:pPr>
              <w:jc w:val="center"/>
              <w:rPr>
                <w:rFonts w:eastAsia="PMingLiU" w:cs="Tahoma"/>
                <w:szCs w:val="18"/>
              </w:rPr>
            </w:pPr>
            <w:r w:rsidRPr="005D7578">
              <w:rPr>
                <w:rFonts w:ascii="MS Mincho" w:hAnsi="MS Mincho" w:cs="MS Mincho" w:hint="eastAsia"/>
                <w:color w:val="000000"/>
                <w:szCs w:val="18"/>
              </w:rPr>
              <w:t>✓</w:t>
            </w:r>
          </w:p>
        </w:tc>
      </w:tr>
      <w:tr w:rsidR="00BA5266" w:rsidRPr="005D7578" w14:paraId="7056D87A" w14:textId="77777777" w:rsidTr="00D629A3">
        <w:tc>
          <w:tcPr>
            <w:tcW w:w="2555" w:type="dxa"/>
            <w:vAlign w:val="center"/>
          </w:tcPr>
          <w:p w14:paraId="0BB9AB15" w14:textId="77777777" w:rsidR="00BA5266" w:rsidRPr="005D7578" w:rsidRDefault="00BA5266" w:rsidP="00D629A3">
            <w:pPr>
              <w:rPr>
                <w:rFonts w:eastAsia="PMingLiU" w:cs="Tahoma"/>
                <w:color w:val="000000"/>
                <w:szCs w:val="18"/>
              </w:rPr>
            </w:pPr>
            <w:r w:rsidRPr="005D7578">
              <w:rPr>
                <w:rFonts w:eastAsia="PMingLiU" w:cs="Tahoma"/>
                <w:color w:val="000000"/>
                <w:szCs w:val="18"/>
              </w:rPr>
              <w:t>企業策略</w:t>
            </w:r>
            <w:r w:rsidRPr="005D7578">
              <w:rPr>
                <w:rFonts w:eastAsia="PMingLiU" w:cs="Tahoma"/>
                <w:color w:val="000000"/>
                <w:szCs w:val="18"/>
              </w:rPr>
              <w:br/>
            </w:r>
            <w:r w:rsidRPr="005D7578">
              <w:rPr>
                <w:rFonts w:eastAsia="PMingLiU" w:cs="Tahoma"/>
                <w:color w:val="000000"/>
                <w:szCs w:val="18"/>
              </w:rPr>
              <w:t>容量附加</w:t>
            </w:r>
            <w:r w:rsidRPr="005D7578">
              <w:rPr>
                <w:rFonts w:eastAsia="PMingLiU" w:cs="Tahoma"/>
                <w:color w:val="000000"/>
                <w:szCs w:val="18"/>
              </w:rPr>
              <w:t xml:space="preserve"> (Enterprise Strategy Capacity Add-On)</w:t>
            </w:r>
          </w:p>
        </w:tc>
        <w:tc>
          <w:tcPr>
            <w:tcW w:w="2268" w:type="dxa"/>
            <w:vAlign w:val="center"/>
          </w:tcPr>
          <w:p w14:paraId="6CE50896" w14:textId="77777777" w:rsidR="00BA5266" w:rsidRPr="005D7578" w:rsidRDefault="00BA5266" w:rsidP="00D629A3">
            <w:pPr>
              <w:jc w:val="center"/>
              <w:rPr>
                <w:rFonts w:eastAsia="PMingLiU" w:cs="Tahoma"/>
                <w:color w:val="000000"/>
                <w:szCs w:val="18"/>
              </w:rPr>
            </w:pPr>
            <w:r w:rsidRPr="005D7578">
              <w:rPr>
                <w:rFonts w:eastAsia="PMingLiU" w:cs="Tahoma"/>
                <w:color w:val="000000"/>
                <w:szCs w:val="18"/>
              </w:rPr>
              <w:t xml:space="preserve">200 </w:t>
            </w:r>
            <w:r w:rsidRPr="005D7578">
              <w:rPr>
                <w:rFonts w:eastAsia="PMingLiU" w:cs="Tahoma"/>
                <w:color w:val="000000"/>
                <w:szCs w:val="18"/>
              </w:rPr>
              <w:t>小時</w:t>
            </w:r>
          </w:p>
        </w:tc>
        <w:tc>
          <w:tcPr>
            <w:tcW w:w="2268" w:type="dxa"/>
            <w:vAlign w:val="center"/>
          </w:tcPr>
          <w:p w14:paraId="29875908" w14:textId="77777777" w:rsidR="00BA5266" w:rsidRPr="005D7578" w:rsidRDefault="00BA5266" w:rsidP="00D629A3">
            <w:pPr>
              <w:jc w:val="center"/>
              <w:rPr>
                <w:rFonts w:eastAsia="PMingLiU" w:cs="Tahoma"/>
                <w:color w:val="000000"/>
                <w:szCs w:val="18"/>
              </w:rPr>
            </w:pPr>
            <w:r w:rsidRPr="005D7578">
              <w:rPr>
                <w:rFonts w:eastAsia="PMingLiU" w:cs="Tahoma"/>
                <w:color w:val="000000"/>
                <w:szCs w:val="18"/>
              </w:rPr>
              <w:t xml:space="preserve">200 </w:t>
            </w:r>
            <w:r w:rsidRPr="005D7578">
              <w:rPr>
                <w:rFonts w:eastAsia="PMingLiU" w:cs="Tahoma"/>
                <w:color w:val="000000"/>
                <w:szCs w:val="18"/>
              </w:rPr>
              <w:t>小時</w:t>
            </w:r>
          </w:p>
        </w:tc>
        <w:tc>
          <w:tcPr>
            <w:tcW w:w="2269" w:type="dxa"/>
            <w:vAlign w:val="center"/>
          </w:tcPr>
          <w:p w14:paraId="486F492B" w14:textId="77777777" w:rsidR="00BA5266" w:rsidRPr="005D7578" w:rsidRDefault="00BA5266" w:rsidP="00D629A3">
            <w:pPr>
              <w:jc w:val="center"/>
              <w:rPr>
                <w:rFonts w:eastAsia="PMingLiU" w:cs="Tahoma"/>
                <w:szCs w:val="18"/>
              </w:rPr>
            </w:pPr>
            <w:r w:rsidRPr="005D7578">
              <w:rPr>
                <w:rFonts w:eastAsia="PMingLiU" w:cs="Tahoma"/>
                <w:color w:val="000000"/>
                <w:szCs w:val="18"/>
              </w:rPr>
              <w:t xml:space="preserve">200 </w:t>
            </w:r>
            <w:r w:rsidRPr="005D7578">
              <w:rPr>
                <w:rFonts w:eastAsia="PMingLiU" w:cs="Tahoma"/>
                <w:color w:val="000000"/>
                <w:szCs w:val="18"/>
              </w:rPr>
              <w:t>小時</w:t>
            </w:r>
          </w:p>
        </w:tc>
      </w:tr>
    </w:tbl>
    <w:p w14:paraId="4EBBA2B3" w14:textId="77777777" w:rsidR="00BA5266" w:rsidRDefault="00BA5266" w:rsidP="00BA5266">
      <w:pPr>
        <w:rPr>
          <w:rFonts w:eastAsia="PMingLiU" w:cs="Tahoma"/>
        </w:rPr>
      </w:pPr>
    </w:p>
    <w:p w14:paraId="0F5D99E7" w14:textId="77777777" w:rsidR="00BA5266" w:rsidRPr="005D7578" w:rsidRDefault="00BA5266" w:rsidP="00BA5266">
      <w:pPr>
        <w:spacing w:after="60"/>
        <w:rPr>
          <w:rFonts w:eastAsia="PMingLiU" w:cs="Tahoma"/>
        </w:rPr>
      </w:pPr>
      <w:r w:rsidRPr="005D7578">
        <w:rPr>
          <w:rFonts w:eastAsia="PMingLiU" w:cs="Tahoma"/>
          <w:b/>
        </w:rPr>
        <w:t>企業架構師：</w:t>
      </w:r>
    </w:p>
    <w:p w14:paraId="14E5E379" w14:textId="77777777" w:rsidR="00BA5266" w:rsidRPr="005D7578" w:rsidRDefault="00BA5266" w:rsidP="00BA5266">
      <w:pPr>
        <w:numPr>
          <w:ilvl w:val="0"/>
          <w:numId w:val="75"/>
        </w:numPr>
        <w:spacing w:after="60"/>
        <w:ind w:left="630"/>
        <w:contextualSpacing/>
        <w:rPr>
          <w:rFonts w:eastAsia="PMingLiU" w:cs="Tahoma"/>
          <w:lang w:eastAsia="zh-TW"/>
        </w:rPr>
      </w:pPr>
      <w:r w:rsidRPr="005D7578">
        <w:rPr>
          <w:rFonts w:eastAsia="PMingLiU" w:cs="Tahoma"/>
          <w:szCs w:val="20"/>
          <w:lang w:eastAsia="zh-TW"/>
        </w:rPr>
        <w:t>與客戶密切合作，建立</w:t>
      </w:r>
      <w:r w:rsidRPr="005D7578">
        <w:rPr>
          <w:rFonts w:eastAsia="PMingLiU" w:cs="Tahoma"/>
          <w:lang w:eastAsia="zh-TW"/>
        </w:rPr>
        <w:t>及提供一套服務提供計劃，其中會定義各項里程碑與目標，並建立相關的流程、資料與規則，以便能按照計劃追蹤進度；</w:t>
      </w:r>
    </w:p>
    <w:p w14:paraId="52546768" w14:textId="77777777" w:rsidR="00BA5266" w:rsidRPr="005D7578" w:rsidRDefault="00BA5266" w:rsidP="00BA5266">
      <w:pPr>
        <w:numPr>
          <w:ilvl w:val="0"/>
          <w:numId w:val="75"/>
        </w:numPr>
        <w:spacing w:after="60"/>
        <w:ind w:left="630"/>
        <w:contextualSpacing/>
        <w:rPr>
          <w:rFonts w:eastAsia="PMingLiU" w:cs="Tahoma"/>
          <w:lang w:eastAsia="zh-TW"/>
        </w:rPr>
      </w:pPr>
      <w:r w:rsidRPr="005D7578">
        <w:rPr>
          <w:rFonts w:eastAsia="PMingLiU" w:cs="Tahoma"/>
          <w:lang w:eastAsia="zh-TW"/>
        </w:rPr>
        <w:t>每個月按照計劃提出進度狀態更新；</w:t>
      </w:r>
    </w:p>
    <w:p w14:paraId="0B0FE171" w14:textId="77777777" w:rsidR="00BA5266" w:rsidRPr="005D7578" w:rsidRDefault="00BA5266" w:rsidP="00BA5266">
      <w:pPr>
        <w:numPr>
          <w:ilvl w:val="0"/>
          <w:numId w:val="75"/>
        </w:numPr>
        <w:spacing w:after="60"/>
        <w:ind w:left="630"/>
        <w:contextualSpacing/>
        <w:rPr>
          <w:rFonts w:eastAsia="PMingLiU" w:cs="Tahoma"/>
          <w:lang w:eastAsia="zh-TW"/>
        </w:rPr>
      </w:pPr>
      <w:r w:rsidRPr="005D7578">
        <w:rPr>
          <w:rFonts w:eastAsia="PMingLiU" w:cs="Tahoma"/>
          <w:lang w:eastAsia="zh-TW"/>
        </w:rPr>
        <w:t>管理</w:t>
      </w:r>
      <w:r w:rsidRPr="005D7578">
        <w:rPr>
          <w:rFonts w:eastAsia="PMingLiU" w:cs="Tahoma"/>
          <w:lang w:eastAsia="zh-TW"/>
        </w:rPr>
        <w:t xml:space="preserve"> Microsoft </w:t>
      </w:r>
      <w:r w:rsidRPr="005D7578">
        <w:rPr>
          <w:rFonts w:eastAsia="PMingLiU" w:cs="Tahoma"/>
          <w:lang w:eastAsia="zh-TW"/>
        </w:rPr>
        <w:t>資源</w:t>
      </w:r>
      <w:r w:rsidRPr="005D7578">
        <w:rPr>
          <w:rFonts w:eastAsia="PMingLiU" w:cs="Tahoma"/>
          <w:lang w:eastAsia="zh-TW"/>
        </w:rPr>
        <w:t xml:space="preserve"> (</w:t>
      </w:r>
      <w:r w:rsidRPr="005D7578">
        <w:rPr>
          <w:rFonts w:eastAsia="PMingLiU" w:cs="Tahoma"/>
          <w:lang w:eastAsia="zh-TW"/>
        </w:rPr>
        <w:t>企業策略網路和企業服務提供小組</w:t>
      </w:r>
      <w:r w:rsidRPr="005D7578">
        <w:rPr>
          <w:rFonts w:eastAsia="PMingLiU" w:cs="Tahoma"/>
          <w:lang w:eastAsia="zh-TW"/>
        </w:rPr>
        <w:t xml:space="preserve">) </w:t>
      </w:r>
      <w:r w:rsidRPr="005D7578">
        <w:rPr>
          <w:rFonts w:eastAsia="PMingLiU" w:cs="Tahoma"/>
          <w:lang w:eastAsia="zh-TW"/>
        </w:rPr>
        <w:t>全套提供。</w:t>
      </w:r>
    </w:p>
    <w:p w14:paraId="7B486BA9" w14:textId="77777777" w:rsidR="00BA5266" w:rsidRPr="005D7578" w:rsidRDefault="00BA5266" w:rsidP="00BA5266">
      <w:pPr>
        <w:spacing w:after="60"/>
        <w:rPr>
          <w:rFonts w:eastAsia="PMingLiU" w:cs="Tahoma"/>
          <w:lang w:eastAsia="zh-TW"/>
        </w:rPr>
      </w:pPr>
    </w:p>
    <w:p w14:paraId="24573AC4" w14:textId="77777777" w:rsidR="00BA5266" w:rsidRPr="005D7578" w:rsidRDefault="00BA5266" w:rsidP="00BA5266">
      <w:pPr>
        <w:rPr>
          <w:rFonts w:eastAsia="PMingLiU" w:cs="Tahoma"/>
        </w:rPr>
      </w:pPr>
      <w:r w:rsidRPr="005D7578">
        <w:rPr>
          <w:rFonts w:eastAsia="PMingLiU" w:cs="Tahoma"/>
          <w:b/>
          <w:szCs w:val="18"/>
        </w:rPr>
        <w:t>企業服務提供小組：</w:t>
      </w:r>
    </w:p>
    <w:p w14:paraId="41763B28" w14:textId="77777777" w:rsidR="00BA5266" w:rsidRPr="005D7578" w:rsidRDefault="00BA5266" w:rsidP="00BA5266">
      <w:pPr>
        <w:numPr>
          <w:ilvl w:val="0"/>
          <w:numId w:val="75"/>
        </w:numPr>
        <w:spacing w:after="60"/>
        <w:ind w:left="630"/>
        <w:contextualSpacing/>
        <w:rPr>
          <w:rFonts w:eastAsia="PMingLiU" w:cs="Tahoma"/>
        </w:rPr>
      </w:pPr>
      <w:r w:rsidRPr="005D7578">
        <w:rPr>
          <w:rFonts w:eastAsia="PMingLiU" w:cs="Tahoma"/>
          <w:szCs w:val="20"/>
        </w:rPr>
        <w:t>包括由</w:t>
      </w:r>
      <w:r w:rsidRPr="005D7578">
        <w:rPr>
          <w:rFonts w:eastAsia="PMingLiU" w:cs="Tahoma"/>
          <w:szCs w:val="20"/>
        </w:rPr>
        <w:t xml:space="preserve"> Microsoft </w:t>
      </w:r>
      <w:r w:rsidRPr="005D7578">
        <w:rPr>
          <w:rFonts w:eastAsia="PMingLiU" w:cs="Tahoma"/>
          <w:szCs w:val="20"/>
        </w:rPr>
        <w:t>服務</w:t>
      </w:r>
      <w:r w:rsidRPr="005D7578">
        <w:rPr>
          <w:rFonts w:eastAsia="PMingLiU" w:cs="Tahoma"/>
        </w:rPr>
        <w:t>和</w:t>
      </w:r>
      <w:r w:rsidRPr="005D7578">
        <w:rPr>
          <w:rFonts w:eastAsia="PMingLiU" w:cs="Tahoma"/>
        </w:rPr>
        <w:t xml:space="preserve"> Services Centers of Excellence (CoEs)</w:t>
      </w:r>
      <w:r w:rsidRPr="005D7578">
        <w:rPr>
          <w:rFonts w:eastAsia="PMingLiU" w:cs="Tahoma"/>
          <w:szCs w:val="20"/>
        </w:rPr>
        <w:t xml:space="preserve"> </w:t>
      </w:r>
      <w:r w:rsidRPr="005D7578">
        <w:rPr>
          <w:rFonts w:eastAsia="PMingLiU" w:cs="Tahoma"/>
          <w:szCs w:val="20"/>
        </w:rPr>
        <w:t>提供之資源；</w:t>
      </w:r>
    </w:p>
    <w:p w14:paraId="6FC85215" w14:textId="77777777" w:rsidR="00BA5266" w:rsidRPr="005D7578" w:rsidRDefault="00BA5266" w:rsidP="00BA5266">
      <w:pPr>
        <w:numPr>
          <w:ilvl w:val="0"/>
          <w:numId w:val="75"/>
        </w:numPr>
        <w:spacing w:after="60"/>
        <w:ind w:left="630"/>
        <w:contextualSpacing/>
        <w:rPr>
          <w:rFonts w:eastAsia="PMingLiU" w:cs="Tahoma"/>
          <w:lang w:eastAsia="zh-TW"/>
        </w:rPr>
      </w:pPr>
      <w:r w:rsidRPr="005D7578">
        <w:rPr>
          <w:rFonts w:eastAsia="PMingLiU" w:cs="Tahoma"/>
          <w:szCs w:val="20"/>
          <w:lang w:eastAsia="zh-TW"/>
        </w:rPr>
        <w:t>支援企業架構師與主題專家；</w:t>
      </w:r>
    </w:p>
    <w:p w14:paraId="7301E6B0" w14:textId="77777777" w:rsidR="00BA5266" w:rsidRPr="005D7578" w:rsidRDefault="00BA5266" w:rsidP="00BA5266">
      <w:pPr>
        <w:numPr>
          <w:ilvl w:val="0"/>
          <w:numId w:val="75"/>
        </w:numPr>
        <w:spacing w:after="60"/>
        <w:ind w:left="630"/>
        <w:contextualSpacing/>
        <w:rPr>
          <w:rFonts w:eastAsia="PMingLiU" w:cs="Tahoma"/>
          <w:lang w:eastAsia="zh-TW"/>
        </w:rPr>
      </w:pPr>
      <w:r w:rsidRPr="005D7578">
        <w:rPr>
          <w:rFonts w:eastAsia="PMingLiU" w:cs="Tahoma"/>
          <w:szCs w:val="20"/>
          <w:lang w:eastAsia="zh-TW"/>
        </w:rPr>
        <w:t>針對</w:t>
      </w:r>
      <w:r w:rsidRPr="005D7578">
        <w:rPr>
          <w:rFonts w:eastAsia="PMingLiU" w:cs="Tahoma"/>
          <w:szCs w:val="20"/>
          <w:lang w:eastAsia="zh-TW"/>
        </w:rPr>
        <w:t xml:space="preserve"> Microsoft </w:t>
      </w:r>
      <w:r w:rsidRPr="005D7578">
        <w:rPr>
          <w:rFonts w:eastAsia="PMingLiU" w:cs="Tahoma"/>
          <w:szCs w:val="20"/>
          <w:lang w:eastAsia="zh-TW"/>
        </w:rPr>
        <w:t>技術及參考架構為客戶提供最佳實作建議、特定指引。</w:t>
      </w:r>
    </w:p>
    <w:p w14:paraId="2AFBDFE8" w14:textId="77777777" w:rsidR="00BA5266" w:rsidRPr="005D7578" w:rsidRDefault="00BA5266" w:rsidP="00BA5266">
      <w:pPr>
        <w:spacing w:after="60"/>
        <w:ind w:left="630"/>
        <w:contextualSpacing/>
        <w:rPr>
          <w:rFonts w:eastAsia="PMingLiU" w:cs="Tahoma"/>
          <w:lang w:eastAsia="zh-TW"/>
        </w:rPr>
      </w:pPr>
    </w:p>
    <w:p w14:paraId="1BC98566" w14:textId="77777777" w:rsidR="00BA5266" w:rsidRPr="005D7578" w:rsidRDefault="00BA5266" w:rsidP="00BA5266">
      <w:pPr>
        <w:rPr>
          <w:rFonts w:eastAsia="PMingLiU" w:cs="Tahoma"/>
          <w:lang w:eastAsia="zh-TW"/>
        </w:rPr>
      </w:pPr>
      <w:r w:rsidRPr="005D7578">
        <w:rPr>
          <w:rFonts w:eastAsia="PMingLiU" w:cs="Tahoma"/>
          <w:b/>
          <w:bCs/>
          <w:color w:val="000000"/>
          <w:szCs w:val="18"/>
          <w:lang w:eastAsia="zh-TW"/>
        </w:rPr>
        <w:t>服務提供計劃</w:t>
      </w:r>
      <w:r w:rsidRPr="005D7578">
        <w:rPr>
          <w:rFonts w:eastAsia="PMingLiU" w:cs="Tahoma"/>
          <w:b/>
          <w:bCs/>
          <w:color w:val="000000"/>
          <w:szCs w:val="18"/>
          <w:lang w:eastAsia="zh-TW"/>
        </w:rPr>
        <w:t xml:space="preserve"> (SDP)</w:t>
      </w:r>
      <w:r w:rsidRPr="005D7578">
        <w:rPr>
          <w:rFonts w:eastAsia="PMingLiU" w:cs="Tahoma"/>
          <w:b/>
          <w:bCs/>
          <w:color w:val="000000"/>
          <w:szCs w:val="18"/>
          <w:lang w:eastAsia="zh-TW"/>
        </w:rPr>
        <w:t>：</w:t>
      </w:r>
      <w:r w:rsidRPr="005D7578">
        <w:rPr>
          <w:rFonts w:eastAsia="PMingLiU" w:cs="Tahoma"/>
          <w:bCs/>
          <w:color w:val="000000"/>
          <w:szCs w:val="18"/>
          <w:lang w:eastAsia="zh-TW"/>
        </w:rPr>
        <w:t>由企業架構師在諮詢客戶執行發起人</w:t>
      </w:r>
      <w:r w:rsidRPr="005D7578">
        <w:rPr>
          <w:rFonts w:eastAsia="PMingLiU" w:cs="Tahoma"/>
          <w:bCs/>
          <w:color w:val="000000"/>
          <w:szCs w:val="18"/>
          <w:lang w:eastAsia="zh-TW"/>
        </w:rPr>
        <w:t xml:space="preserve"> (Executive Sponsor) (</w:t>
      </w:r>
      <w:r w:rsidRPr="005D7578">
        <w:rPr>
          <w:rFonts w:eastAsia="PMingLiU" w:cs="Tahoma"/>
          <w:bCs/>
          <w:color w:val="000000"/>
          <w:szCs w:val="18"/>
          <w:lang w:eastAsia="zh-TW"/>
        </w:rPr>
        <w:t>或其委託人</w:t>
      </w:r>
      <w:r w:rsidRPr="005D7578">
        <w:rPr>
          <w:rFonts w:eastAsia="PMingLiU" w:cs="Tahoma"/>
          <w:bCs/>
          <w:color w:val="000000"/>
          <w:szCs w:val="18"/>
          <w:lang w:eastAsia="zh-TW"/>
        </w:rPr>
        <w:t xml:space="preserve">) </w:t>
      </w:r>
      <w:r w:rsidRPr="005D7578">
        <w:rPr>
          <w:rFonts w:eastAsia="PMingLiU" w:cs="Tahoma"/>
          <w:bCs/>
          <w:color w:val="000000"/>
          <w:szCs w:val="18"/>
          <w:lang w:eastAsia="zh-TW"/>
        </w:rPr>
        <w:t>後所撰寫之經常更新的計劃文件，其作用在於提供服務提供程序之一般解釋，包括提案範圍、預期提供時程、資源要件、角色和責任，以及實作管理程序之相關詳細資料。</w:t>
      </w:r>
      <w:r w:rsidRPr="005D7578">
        <w:rPr>
          <w:rFonts w:eastAsia="PMingLiU" w:cs="Tahoma"/>
          <w:bCs/>
          <w:color w:val="000000"/>
          <w:szCs w:val="18"/>
          <w:lang w:eastAsia="zh-TW"/>
        </w:rPr>
        <w:br/>
      </w:r>
      <w:r w:rsidRPr="005D7578">
        <w:rPr>
          <w:rFonts w:eastAsia="PMingLiU" w:cs="Tahoma"/>
          <w:bCs/>
          <w:color w:val="000000"/>
          <w:szCs w:val="18"/>
          <w:lang w:eastAsia="zh-TW"/>
        </w:rPr>
        <w:br/>
      </w:r>
      <w:r w:rsidRPr="005D7578">
        <w:rPr>
          <w:rFonts w:eastAsia="PMingLiU" w:cs="Tahoma"/>
          <w:bCs/>
          <w:color w:val="000000"/>
          <w:szCs w:val="18"/>
          <w:lang w:eastAsia="zh-TW"/>
        </w:rPr>
        <w:t>若企業策略履行過程提供重要建議，其將需要企業架構師或其他資源進一步配合才能達成想要的結果，也會一併納入</w:t>
      </w:r>
      <w:r w:rsidRPr="005D7578">
        <w:rPr>
          <w:rFonts w:eastAsia="PMingLiU" w:cs="Tahoma"/>
          <w:bCs/>
          <w:color w:val="000000"/>
          <w:szCs w:val="18"/>
          <w:lang w:eastAsia="zh-TW"/>
        </w:rPr>
        <w:t xml:space="preserve"> SDP </w:t>
      </w:r>
      <w:r w:rsidRPr="005D7578">
        <w:rPr>
          <w:rFonts w:eastAsia="PMingLiU" w:cs="Tahoma"/>
          <w:bCs/>
          <w:color w:val="000000"/>
          <w:szCs w:val="18"/>
          <w:lang w:eastAsia="zh-TW"/>
        </w:rPr>
        <w:t>中。</w:t>
      </w:r>
      <w:r w:rsidRPr="005D7578">
        <w:rPr>
          <w:rFonts w:eastAsia="PMingLiU" w:cs="Tahoma"/>
          <w:bCs/>
          <w:color w:val="000000"/>
          <w:szCs w:val="18"/>
          <w:lang w:eastAsia="zh-TW"/>
        </w:rPr>
        <w:t xml:space="preserve">SDP </w:t>
      </w:r>
      <w:r w:rsidRPr="005D7578">
        <w:rPr>
          <w:rFonts w:eastAsia="PMingLiU" w:cs="Tahoma"/>
          <w:bCs/>
          <w:color w:val="000000"/>
          <w:szCs w:val="18"/>
          <w:lang w:eastAsia="zh-TW"/>
        </w:rPr>
        <w:t>內之所有時間表、日期和提供時程僅為預估日期，隨時可能根據履行過程而有所不同。</w:t>
      </w:r>
    </w:p>
    <w:p w14:paraId="1D0F63C9" w14:textId="77777777" w:rsidR="00BA5266" w:rsidRPr="005D7578" w:rsidRDefault="00BA5266" w:rsidP="00BA5266">
      <w:pPr>
        <w:rPr>
          <w:rFonts w:eastAsia="PMingLiU" w:cs="Tahoma"/>
          <w:lang w:eastAsia="zh-TW"/>
        </w:rPr>
      </w:pPr>
    </w:p>
    <w:p w14:paraId="7273E5AA" w14:textId="77777777" w:rsidR="00BA5266" w:rsidRPr="005D7578" w:rsidRDefault="00BA5266" w:rsidP="00BA5266">
      <w:pPr>
        <w:rPr>
          <w:rFonts w:eastAsia="PMingLiU" w:cs="Tahoma"/>
          <w:lang w:eastAsia="zh-TW"/>
        </w:rPr>
      </w:pPr>
      <w:r w:rsidRPr="005D7578">
        <w:rPr>
          <w:rFonts w:eastAsia="PMingLiU" w:cs="Tahoma"/>
          <w:b/>
          <w:sz w:val="22"/>
          <w:szCs w:val="18"/>
          <w:lang w:eastAsia="zh-TW"/>
        </w:rPr>
        <w:t>方案利益</w:t>
      </w:r>
    </w:p>
    <w:p w14:paraId="633EAE2E" w14:textId="77777777" w:rsidR="00BA5266" w:rsidRPr="005D7578" w:rsidRDefault="00BA5266" w:rsidP="00BA5266">
      <w:pPr>
        <w:rPr>
          <w:rFonts w:eastAsia="PMingLiU" w:cs="Tahoma"/>
          <w:lang w:eastAsia="zh-TW"/>
        </w:rPr>
      </w:pPr>
    </w:p>
    <w:p w14:paraId="76AD0BA0" w14:textId="77777777" w:rsidR="00BA5266" w:rsidRPr="005D7578" w:rsidRDefault="00BA5266" w:rsidP="00BA5266">
      <w:pPr>
        <w:spacing w:after="120"/>
        <w:rPr>
          <w:rFonts w:eastAsia="PMingLiU" w:cs="Tahoma"/>
          <w:lang w:eastAsia="zh-TW"/>
        </w:rPr>
      </w:pPr>
      <w:r w:rsidRPr="005D7578">
        <w:rPr>
          <w:rFonts w:eastAsia="PMingLiU" w:cs="Tahoma"/>
          <w:szCs w:val="19"/>
          <w:lang w:eastAsia="zh-TW"/>
        </w:rPr>
        <w:t>在整個履行過程中，將會提供下列方案利益：</w:t>
      </w:r>
    </w:p>
    <w:p w14:paraId="67A3EF0F" w14:textId="77777777" w:rsidR="00BA5266" w:rsidRPr="005D7578" w:rsidRDefault="00BA5266" w:rsidP="00BA5266">
      <w:pPr>
        <w:pStyle w:val="ListParagraph"/>
        <w:numPr>
          <w:ilvl w:val="0"/>
          <w:numId w:val="146"/>
        </w:numPr>
        <w:spacing w:after="240"/>
        <w:rPr>
          <w:rFonts w:ascii="Tahoma" w:eastAsia="PMingLiU" w:hAnsi="Tahoma" w:cs="Tahoma"/>
        </w:rPr>
      </w:pPr>
      <w:bookmarkStart w:id="912" w:name="EnterpriseStrategyLibrary"/>
      <w:r w:rsidRPr="005D7578">
        <w:rPr>
          <w:rFonts w:ascii="Tahoma" w:eastAsia="PMingLiU" w:hAnsi="Tahoma" w:cs="Tahoma"/>
          <w:b/>
          <w:bCs/>
          <w:color w:val="000000"/>
          <w:sz w:val="18"/>
          <w:szCs w:val="18"/>
        </w:rPr>
        <w:t>企業策略網路</w:t>
      </w:r>
      <w:r w:rsidRPr="005D7578">
        <w:rPr>
          <w:rFonts w:ascii="Tahoma" w:eastAsia="PMingLiU" w:hAnsi="Tahoma" w:cs="Tahoma"/>
          <w:b/>
          <w:bCs/>
          <w:color w:val="000000"/>
          <w:sz w:val="18"/>
          <w:szCs w:val="18"/>
        </w:rPr>
        <w:t xml:space="preserve"> (Enterprise Strategy Network)</w:t>
      </w:r>
      <w:r w:rsidRPr="005D7578">
        <w:rPr>
          <w:rFonts w:ascii="Tahoma" w:eastAsia="PMingLiU" w:hAnsi="Tahoma" w:cs="Tahoma"/>
          <w:b/>
          <w:bCs/>
          <w:color w:val="000000"/>
          <w:sz w:val="18"/>
          <w:szCs w:val="18"/>
        </w:rPr>
        <w:t>：</w:t>
      </w:r>
      <w:r w:rsidRPr="005D7578">
        <w:rPr>
          <w:rFonts w:ascii="Tahoma" w:eastAsia="PMingLiU" w:hAnsi="Tahoma" w:cs="Tahoma"/>
          <w:bCs/>
          <w:color w:val="000000"/>
          <w:sz w:val="18"/>
          <w:szCs w:val="18"/>
        </w:rPr>
        <w:t>與</w:t>
      </w:r>
      <w:r w:rsidRPr="005D7578">
        <w:rPr>
          <w:rFonts w:ascii="Tahoma" w:eastAsia="PMingLiU" w:hAnsi="Tahoma" w:cs="Tahoma"/>
          <w:bCs/>
          <w:color w:val="000000"/>
          <w:sz w:val="18"/>
          <w:szCs w:val="18"/>
        </w:rPr>
        <w:t xml:space="preserve"> Microsoft </w:t>
      </w:r>
      <w:r w:rsidRPr="005D7578">
        <w:rPr>
          <w:rFonts w:ascii="Tahoma" w:eastAsia="PMingLiU" w:hAnsi="Tahoma" w:cs="Tahoma"/>
          <w:bCs/>
          <w:color w:val="000000"/>
          <w:sz w:val="18"/>
          <w:szCs w:val="18"/>
        </w:rPr>
        <w:t>研發團隊以及</w:t>
      </w:r>
      <w:r w:rsidRPr="005D7578">
        <w:rPr>
          <w:rFonts w:ascii="Tahoma" w:eastAsia="PMingLiU" w:hAnsi="Tahoma" w:cs="Tahoma"/>
          <w:bCs/>
          <w:color w:val="000000"/>
          <w:sz w:val="18"/>
          <w:szCs w:val="18"/>
        </w:rPr>
        <w:t xml:space="preserve"> Microsoft </w:t>
      </w:r>
      <w:r w:rsidRPr="005D7578">
        <w:rPr>
          <w:rFonts w:ascii="Tahoma" w:eastAsia="PMingLiU" w:hAnsi="Tahoma" w:cs="Tahoma"/>
          <w:bCs/>
          <w:color w:val="000000"/>
          <w:sz w:val="18"/>
          <w:szCs w:val="18"/>
        </w:rPr>
        <w:t>跨部門主題專家的整合連線</w:t>
      </w:r>
    </w:p>
    <w:p w14:paraId="17170F0F" w14:textId="77777777" w:rsidR="00BA5266" w:rsidRPr="005D7578" w:rsidRDefault="00BA5266" w:rsidP="00BA5266">
      <w:pPr>
        <w:pStyle w:val="ListParagraph"/>
        <w:numPr>
          <w:ilvl w:val="0"/>
          <w:numId w:val="146"/>
        </w:numPr>
        <w:rPr>
          <w:rFonts w:ascii="Tahoma" w:eastAsia="PMingLiU" w:hAnsi="Tahoma" w:cs="Tahoma"/>
        </w:rPr>
      </w:pPr>
      <w:r w:rsidRPr="005D7578">
        <w:rPr>
          <w:rFonts w:ascii="Tahoma" w:eastAsia="PMingLiU" w:hAnsi="Tahoma" w:cs="Tahoma"/>
          <w:b/>
          <w:bCs/>
          <w:color w:val="000000"/>
          <w:sz w:val="18"/>
          <w:szCs w:val="18"/>
        </w:rPr>
        <w:t>企業策略庫</w:t>
      </w:r>
      <w:r w:rsidRPr="005D7578">
        <w:rPr>
          <w:rFonts w:ascii="Tahoma" w:eastAsia="PMingLiU" w:hAnsi="Tahoma" w:cs="Tahoma"/>
          <w:b/>
          <w:bCs/>
          <w:color w:val="000000"/>
          <w:sz w:val="18"/>
          <w:szCs w:val="18"/>
        </w:rPr>
        <w:t xml:space="preserve"> (Enterprise Strategy Library)</w:t>
      </w:r>
      <w:bookmarkEnd w:id="912"/>
      <w:r w:rsidRPr="005D7578">
        <w:rPr>
          <w:rFonts w:ascii="Tahoma" w:eastAsia="PMingLiU" w:hAnsi="Tahoma" w:cs="Tahoma"/>
          <w:b/>
          <w:bCs/>
          <w:color w:val="000000"/>
          <w:sz w:val="18"/>
          <w:szCs w:val="18"/>
        </w:rPr>
        <w:t>：</w:t>
      </w:r>
      <w:r w:rsidRPr="005D7578">
        <w:rPr>
          <w:rFonts w:ascii="Tahoma" w:eastAsia="PMingLiU" w:hAnsi="Tahoma" w:cs="Tahoma"/>
          <w:bCs/>
          <w:color w:val="000000"/>
          <w:sz w:val="18"/>
          <w:szCs w:val="18"/>
        </w:rPr>
        <w:t>一套豐富的資料集合，內含產業觀點和基準工具、企業和技術架構，以及參考模型與方法。</w:t>
      </w:r>
    </w:p>
    <w:p w14:paraId="6AA9688C" w14:textId="77777777" w:rsidR="00BA5266" w:rsidRPr="005D7578" w:rsidRDefault="00BA5266" w:rsidP="00BA5266">
      <w:pPr>
        <w:spacing w:after="120"/>
        <w:rPr>
          <w:rFonts w:eastAsia="PMingLiU" w:cs="Tahoma"/>
        </w:rPr>
      </w:pPr>
    </w:p>
    <w:p w14:paraId="001CA23F" w14:textId="77777777" w:rsidR="00BA5266" w:rsidRPr="005D7578" w:rsidRDefault="00BA5266" w:rsidP="00BA5266">
      <w:pPr>
        <w:spacing w:after="120"/>
        <w:rPr>
          <w:rFonts w:eastAsia="PMingLiU" w:cs="Tahoma"/>
        </w:rPr>
      </w:pPr>
      <w:r w:rsidRPr="005D7578">
        <w:rPr>
          <w:rFonts w:eastAsia="PMingLiU" w:cs="Tahoma"/>
          <w:b/>
          <w:color w:val="000000"/>
          <w:sz w:val="22"/>
          <w:szCs w:val="18"/>
        </w:rPr>
        <w:t>企業策略服務模組</w:t>
      </w:r>
    </w:p>
    <w:p w14:paraId="65890721" w14:textId="77777777" w:rsidR="00BA5266" w:rsidRPr="005D7578" w:rsidRDefault="00BA5266" w:rsidP="00BA5266">
      <w:pPr>
        <w:spacing w:before="240" w:after="240" w:line="240" w:lineRule="atLeast"/>
        <w:rPr>
          <w:rFonts w:eastAsia="PMingLiU" w:cs="Tahoma"/>
          <w:lang w:eastAsia="zh-TW"/>
        </w:rPr>
      </w:pPr>
      <w:r w:rsidRPr="005D7578">
        <w:rPr>
          <w:rFonts w:eastAsia="PMingLiU" w:cs="Tahoma"/>
          <w:szCs w:val="18"/>
          <w:lang w:eastAsia="zh-TW"/>
        </w:rPr>
        <w:t>企業策略</w:t>
      </w:r>
      <w:r w:rsidRPr="005D7578">
        <w:rPr>
          <w:rFonts w:eastAsia="PMingLiU" w:cs="Tahoma"/>
          <w:b/>
          <w:szCs w:val="18"/>
          <w:lang w:eastAsia="zh-TW"/>
        </w:rPr>
        <w:t xml:space="preserve"> </w:t>
      </w:r>
      <w:r w:rsidRPr="005D7578">
        <w:rPr>
          <w:rFonts w:eastAsia="PMingLiU" w:cs="Tahoma"/>
          <w:szCs w:val="18"/>
          <w:lang w:eastAsia="zh-TW"/>
        </w:rPr>
        <w:t>履行過程包含下列一個或多個企業策略服務模組，詳如服務提供計劃中所記載：</w:t>
      </w:r>
    </w:p>
    <w:p w14:paraId="54E35854"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lastRenderedPageBreak/>
        <w:t>價值探索講習：</w:t>
      </w:r>
      <w:r w:rsidRPr="005D7578">
        <w:rPr>
          <w:rFonts w:eastAsia="PMingLiU" w:cs="Tahoma"/>
          <w:szCs w:val="18"/>
          <w:lang w:eastAsia="zh-TW"/>
        </w:rPr>
        <w:t>設計為可協助業務及</w:t>
      </w:r>
      <w:r w:rsidRPr="005D7578">
        <w:rPr>
          <w:rFonts w:eastAsia="PMingLiU" w:cs="Tahoma"/>
          <w:szCs w:val="18"/>
          <w:lang w:eastAsia="zh-TW"/>
        </w:rPr>
        <w:t xml:space="preserve"> IT </w:t>
      </w:r>
      <w:r w:rsidRPr="005D7578">
        <w:rPr>
          <w:rFonts w:eastAsia="PMingLiU" w:cs="Tahoma"/>
          <w:szCs w:val="18"/>
          <w:lang w:eastAsia="zh-TW"/>
        </w:rPr>
        <w:t>專案關係人開發及產生客戶背景報告及機會摘要之研討會。</w:t>
      </w:r>
    </w:p>
    <w:p w14:paraId="30C0607D"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 xml:space="preserve">Enterprise </w:t>
      </w:r>
      <w:r w:rsidRPr="005D7578">
        <w:rPr>
          <w:rFonts w:eastAsia="PMingLiU" w:cs="Tahoma"/>
          <w:b/>
          <w:szCs w:val="18"/>
          <w:lang w:eastAsia="zh-TW"/>
        </w:rPr>
        <w:t>合約價值藍圖：</w:t>
      </w:r>
      <w:r w:rsidRPr="005D7578">
        <w:rPr>
          <w:rFonts w:eastAsia="PMingLiU" w:cs="Tahoma"/>
          <w:szCs w:val="18"/>
          <w:lang w:eastAsia="zh-TW"/>
        </w:rPr>
        <w:t>相關提案之藍圖和關鍵效能指標</w:t>
      </w:r>
      <w:r w:rsidRPr="005D7578">
        <w:rPr>
          <w:rFonts w:eastAsia="PMingLiU" w:cs="Tahoma"/>
          <w:szCs w:val="18"/>
          <w:lang w:eastAsia="zh-TW"/>
        </w:rPr>
        <w:t xml:space="preserve"> (KPI)</w:t>
      </w:r>
      <w:r w:rsidRPr="005D7578">
        <w:rPr>
          <w:rFonts w:eastAsia="PMingLiU" w:cs="Tahoma"/>
          <w:szCs w:val="18"/>
          <w:lang w:eastAsia="zh-TW"/>
        </w:rPr>
        <w:t>，用於量化　貴用戶對</w:t>
      </w:r>
      <w:r w:rsidRPr="005D7578">
        <w:rPr>
          <w:rFonts w:eastAsia="PMingLiU" w:cs="Tahoma"/>
          <w:szCs w:val="18"/>
          <w:lang w:eastAsia="zh-TW"/>
        </w:rPr>
        <w:t xml:space="preserve"> Microsoft </w:t>
      </w:r>
      <w:r w:rsidRPr="005D7578">
        <w:rPr>
          <w:rFonts w:eastAsia="PMingLiU" w:cs="Tahoma"/>
          <w:szCs w:val="18"/>
          <w:lang w:eastAsia="zh-TW"/>
        </w:rPr>
        <w:t>服務及軟體之投資的商業價值，包括一系列可加速建置時間及採納投資之建議。</w:t>
      </w:r>
    </w:p>
    <w:p w14:paraId="5F426A4F"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組合方案最佳化：</w:t>
      </w:r>
      <w:r w:rsidRPr="005D7578">
        <w:rPr>
          <w:rFonts w:eastAsia="PMingLiU" w:cs="Tahoma"/>
          <w:szCs w:val="18"/>
          <w:lang w:eastAsia="zh-TW"/>
        </w:rPr>
        <w:t>該報告可提供　貴用戶之商業和</w:t>
      </w:r>
      <w:r w:rsidRPr="005D7578">
        <w:rPr>
          <w:rFonts w:eastAsia="PMingLiU" w:cs="Tahoma"/>
          <w:szCs w:val="18"/>
          <w:lang w:eastAsia="zh-TW"/>
        </w:rPr>
        <w:t xml:space="preserve"> IT </w:t>
      </w:r>
      <w:r w:rsidRPr="005D7578">
        <w:rPr>
          <w:rFonts w:eastAsia="PMingLiU" w:cs="Tahoma"/>
          <w:szCs w:val="18"/>
          <w:lang w:eastAsia="zh-TW"/>
        </w:rPr>
        <w:t>組合方案</w:t>
      </w:r>
      <w:r w:rsidRPr="005D7578">
        <w:rPr>
          <w:rFonts w:eastAsia="PMingLiU" w:cs="Tahoma"/>
          <w:szCs w:val="18"/>
          <w:lang w:eastAsia="zh-TW"/>
        </w:rPr>
        <w:t xml:space="preserve"> (</w:t>
      </w:r>
      <w:r w:rsidRPr="005D7578">
        <w:rPr>
          <w:rFonts w:eastAsia="PMingLiU" w:cs="Tahoma"/>
          <w:szCs w:val="18"/>
          <w:lang w:eastAsia="zh-TW"/>
        </w:rPr>
        <w:t>包括商業功能、</w:t>
      </w:r>
      <w:r w:rsidRPr="005D7578">
        <w:rPr>
          <w:rFonts w:eastAsia="PMingLiU" w:cs="Tahoma"/>
          <w:szCs w:val="18"/>
          <w:lang w:eastAsia="zh-TW"/>
        </w:rPr>
        <w:t xml:space="preserve">IT </w:t>
      </w:r>
      <w:r w:rsidRPr="005D7578">
        <w:rPr>
          <w:rFonts w:eastAsia="PMingLiU" w:cs="Tahoma"/>
          <w:szCs w:val="18"/>
          <w:lang w:eastAsia="zh-TW"/>
        </w:rPr>
        <w:t>服務、應用程式、技術及現有的計劃</w:t>
      </w:r>
      <w:r w:rsidRPr="005D7578">
        <w:rPr>
          <w:rFonts w:eastAsia="PMingLiU" w:cs="Tahoma"/>
          <w:szCs w:val="18"/>
          <w:lang w:eastAsia="zh-TW"/>
        </w:rPr>
        <w:t>/</w:t>
      </w:r>
      <w:r w:rsidRPr="005D7578">
        <w:rPr>
          <w:rFonts w:eastAsia="PMingLiU" w:cs="Tahoma"/>
          <w:szCs w:val="18"/>
          <w:lang w:eastAsia="zh-TW"/>
        </w:rPr>
        <w:t>專案組合方案</w:t>
      </w:r>
      <w:r w:rsidRPr="005D7578">
        <w:rPr>
          <w:rFonts w:eastAsia="PMingLiU" w:cs="Tahoma"/>
          <w:szCs w:val="18"/>
          <w:lang w:eastAsia="zh-TW"/>
        </w:rPr>
        <w:t xml:space="preserve">) </w:t>
      </w:r>
      <w:r w:rsidRPr="005D7578">
        <w:rPr>
          <w:rFonts w:eastAsia="PMingLiU" w:cs="Tahoma"/>
          <w:szCs w:val="18"/>
          <w:lang w:eastAsia="zh-TW"/>
        </w:rPr>
        <w:t>評估，並識別</w:t>
      </w:r>
      <w:r w:rsidRPr="005D7578">
        <w:rPr>
          <w:rFonts w:eastAsia="PMingLiU" w:cs="Tahoma"/>
          <w:szCs w:val="18"/>
          <w:lang w:eastAsia="zh-TW"/>
        </w:rPr>
        <w:t xml:space="preserve"> Microsoft </w:t>
      </w:r>
      <w:r w:rsidRPr="005D7578">
        <w:rPr>
          <w:rFonts w:eastAsia="PMingLiU" w:cs="Tahoma"/>
          <w:szCs w:val="18"/>
          <w:lang w:eastAsia="zh-TW"/>
        </w:rPr>
        <w:t>裝置及服務以便將特定組合方案合理運用在　貴用戶目前的商業策略背景中。</w:t>
      </w:r>
    </w:p>
    <w:p w14:paraId="11F53CCE"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架構選項及建議：</w:t>
      </w:r>
      <w:r w:rsidRPr="005D7578">
        <w:rPr>
          <w:rFonts w:eastAsia="PMingLiU" w:cs="Tahoma"/>
          <w:szCs w:val="18"/>
          <w:lang w:eastAsia="zh-TW"/>
        </w:rPr>
        <w:t>架構定義及建議文件，其中陳述可行的架構選項、針對計劃規範及　貴用戶之架構原則、業務及</w:t>
      </w:r>
      <w:r w:rsidRPr="005D7578">
        <w:rPr>
          <w:rFonts w:eastAsia="PMingLiU" w:cs="Tahoma"/>
          <w:szCs w:val="18"/>
          <w:lang w:eastAsia="zh-TW"/>
        </w:rPr>
        <w:t xml:space="preserve"> IT </w:t>
      </w:r>
      <w:r w:rsidRPr="005D7578">
        <w:rPr>
          <w:rFonts w:eastAsia="PMingLiU" w:cs="Tahoma"/>
          <w:szCs w:val="18"/>
          <w:lang w:eastAsia="zh-TW"/>
        </w:rPr>
        <w:t>標準和限制進行評估。</w:t>
      </w:r>
    </w:p>
    <w:p w14:paraId="082A7817"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價值規劃：</w:t>
      </w:r>
      <w:r w:rsidRPr="005D7578">
        <w:rPr>
          <w:rFonts w:eastAsia="PMingLiU" w:cs="Tahoma"/>
          <w:szCs w:val="18"/>
          <w:lang w:eastAsia="zh-TW"/>
        </w:rPr>
        <w:t>詳細的計劃規劃、採用及變更規劃、價值評分卡及管理規劃，可支援以上所述之建議及藍圖</w:t>
      </w:r>
      <w:r w:rsidRPr="005D7578">
        <w:rPr>
          <w:rFonts w:eastAsia="PMingLiU" w:cs="Tahoma"/>
          <w:szCs w:val="18"/>
          <w:lang w:eastAsia="zh-TW"/>
        </w:rPr>
        <w:t xml:space="preserve"> (</w:t>
      </w:r>
      <w:r w:rsidRPr="005D7578">
        <w:rPr>
          <w:rFonts w:eastAsia="PMingLiU" w:cs="Tahoma"/>
          <w:szCs w:val="18"/>
          <w:lang w:eastAsia="zh-TW"/>
        </w:rPr>
        <w:t>架構選項及建議</w:t>
      </w:r>
      <w:r w:rsidRPr="005D7578">
        <w:rPr>
          <w:rFonts w:eastAsia="PMingLiU" w:cs="Tahoma"/>
          <w:szCs w:val="18"/>
          <w:lang w:eastAsia="zh-TW"/>
        </w:rPr>
        <w:t>)</w:t>
      </w:r>
      <w:r w:rsidRPr="005D7578">
        <w:rPr>
          <w:rFonts w:eastAsia="PMingLiU" w:cs="Tahoma"/>
          <w:szCs w:val="18"/>
          <w:lang w:eastAsia="zh-TW"/>
        </w:rPr>
        <w:t>。</w:t>
      </w:r>
    </w:p>
    <w:p w14:paraId="604DC83F"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商業案例開發：</w:t>
      </w:r>
      <w:r w:rsidRPr="005D7578">
        <w:rPr>
          <w:rFonts w:eastAsia="PMingLiU" w:cs="Tahoma"/>
          <w:szCs w:val="18"/>
          <w:lang w:eastAsia="zh-TW"/>
        </w:rPr>
        <w:t>以預計成本的財務分析為基礎之商業價值模式，以及提案規劃之量化效益。</w:t>
      </w:r>
    </w:p>
    <w:p w14:paraId="2307F414"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採用及變更管理：</w:t>
      </w:r>
      <w:r w:rsidRPr="005D7578">
        <w:rPr>
          <w:rFonts w:eastAsia="PMingLiU" w:cs="Tahoma"/>
          <w:szCs w:val="18"/>
          <w:lang w:eastAsia="zh-TW"/>
        </w:rPr>
        <w:t>執行採用及變更計劃</w:t>
      </w:r>
      <w:r w:rsidRPr="005D7578">
        <w:rPr>
          <w:rFonts w:eastAsia="PMingLiU" w:cs="Tahoma"/>
          <w:szCs w:val="18"/>
          <w:lang w:eastAsia="zh-TW"/>
        </w:rPr>
        <w:t xml:space="preserve"> (</w:t>
      </w:r>
      <w:r w:rsidRPr="005D7578">
        <w:rPr>
          <w:rFonts w:eastAsia="PMingLiU" w:cs="Tahoma"/>
          <w:szCs w:val="18"/>
          <w:lang w:eastAsia="zh-TW"/>
        </w:rPr>
        <w:t>包括通訊計劃、整備</w:t>
      </w:r>
      <w:r w:rsidRPr="005D7578">
        <w:rPr>
          <w:rFonts w:eastAsia="PMingLiU" w:cs="Tahoma"/>
          <w:szCs w:val="18"/>
          <w:lang w:eastAsia="zh-TW"/>
        </w:rPr>
        <w:t>/</w:t>
      </w:r>
      <w:r w:rsidRPr="005D7578">
        <w:rPr>
          <w:rFonts w:eastAsia="PMingLiU" w:cs="Tahoma"/>
          <w:szCs w:val="18"/>
          <w:lang w:eastAsia="zh-TW"/>
        </w:rPr>
        <w:t>訓練計劃和支援計劃</w:t>
      </w:r>
      <w:r w:rsidRPr="005D7578">
        <w:rPr>
          <w:rFonts w:eastAsia="PMingLiU" w:cs="Tahoma"/>
          <w:szCs w:val="18"/>
          <w:lang w:eastAsia="zh-TW"/>
        </w:rPr>
        <w:t>)</w:t>
      </w:r>
      <w:r w:rsidRPr="005D7578">
        <w:rPr>
          <w:rFonts w:eastAsia="PMingLiU" w:cs="Tahoma"/>
          <w:szCs w:val="18"/>
          <w:lang w:eastAsia="zh-TW"/>
        </w:rPr>
        <w:t>，並提供採用監督、報告及風險減緩。</w:t>
      </w:r>
    </w:p>
    <w:p w14:paraId="032B58EB" w14:textId="77777777" w:rsidR="00BA5266" w:rsidRPr="005D7578" w:rsidRDefault="00BA5266" w:rsidP="00BA5266">
      <w:pPr>
        <w:numPr>
          <w:ilvl w:val="0"/>
          <w:numId w:val="145"/>
        </w:numPr>
        <w:rPr>
          <w:rFonts w:eastAsia="PMingLiU" w:cs="Tahoma"/>
          <w:lang w:eastAsia="zh-TW"/>
        </w:rPr>
      </w:pPr>
      <w:r w:rsidRPr="005D7578">
        <w:rPr>
          <w:rFonts w:eastAsia="PMingLiU" w:cs="Tahoma"/>
          <w:b/>
          <w:szCs w:val="18"/>
          <w:lang w:eastAsia="zh-TW"/>
        </w:rPr>
        <w:t>價值管理：</w:t>
      </w:r>
      <w:r w:rsidRPr="005D7578">
        <w:rPr>
          <w:rFonts w:eastAsia="PMingLiU" w:cs="Tahoma"/>
          <w:szCs w:val="18"/>
          <w:lang w:eastAsia="zh-TW"/>
        </w:rPr>
        <w:t>針對　貴用戶已建立之</w:t>
      </w:r>
      <w:r w:rsidRPr="005D7578">
        <w:rPr>
          <w:rFonts w:eastAsia="PMingLiU" w:cs="Tahoma"/>
          <w:szCs w:val="18"/>
          <w:lang w:eastAsia="zh-TW"/>
        </w:rPr>
        <w:t xml:space="preserve"> KPI </w:t>
      </w:r>
      <w:r w:rsidRPr="005D7578">
        <w:rPr>
          <w:rFonts w:eastAsia="PMingLiU" w:cs="Tahoma"/>
          <w:szCs w:val="18"/>
          <w:lang w:eastAsia="zh-TW"/>
        </w:rPr>
        <w:t>和其公司內部之衡量系統</w:t>
      </w:r>
      <w:r w:rsidRPr="005D7578">
        <w:rPr>
          <w:rFonts w:eastAsia="PMingLiU" w:cs="Tahoma"/>
          <w:szCs w:val="18"/>
          <w:lang w:eastAsia="zh-TW"/>
        </w:rPr>
        <w:t xml:space="preserve"> (</w:t>
      </w:r>
      <w:r w:rsidRPr="005D7578">
        <w:rPr>
          <w:rFonts w:eastAsia="PMingLiU" w:cs="Tahoma"/>
          <w:szCs w:val="18"/>
          <w:lang w:eastAsia="zh-TW"/>
        </w:rPr>
        <w:t>亦即承諾、評分卡和業務審核</w:t>
      </w:r>
      <w:r w:rsidRPr="005D7578">
        <w:rPr>
          <w:rFonts w:eastAsia="PMingLiU" w:cs="Tahoma"/>
          <w:szCs w:val="18"/>
          <w:lang w:eastAsia="zh-TW"/>
        </w:rPr>
        <w:t xml:space="preserve">) </w:t>
      </w:r>
      <w:r w:rsidRPr="005D7578">
        <w:rPr>
          <w:rFonts w:eastAsia="PMingLiU" w:cs="Tahoma"/>
          <w:szCs w:val="18"/>
          <w:lang w:eastAsia="zh-TW"/>
        </w:rPr>
        <w:t>衡量及追蹤提案進度。</w:t>
      </w:r>
    </w:p>
    <w:p w14:paraId="30FEE4F2" w14:textId="77777777" w:rsidR="00BA5266" w:rsidRPr="005D7578" w:rsidRDefault="00BA5266" w:rsidP="00BA5266">
      <w:pPr>
        <w:pStyle w:val="ListParagraph"/>
        <w:numPr>
          <w:ilvl w:val="0"/>
          <w:numId w:val="145"/>
        </w:numPr>
        <w:spacing w:after="60"/>
        <w:rPr>
          <w:rFonts w:ascii="Tahoma" w:eastAsia="PMingLiU" w:hAnsi="Tahoma" w:cs="Tahoma"/>
          <w:lang w:eastAsia="zh-TW"/>
        </w:rPr>
      </w:pPr>
      <w:r w:rsidRPr="005D7578">
        <w:rPr>
          <w:rFonts w:ascii="Tahoma" w:eastAsia="PMingLiU" w:hAnsi="Tahoma" w:cs="Tahoma"/>
          <w:b/>
          <w:sz w:val="18"/>
          <w:szCs w:val="18"/>
          <w:lang w:eastAsia="zh-TW"/>
        </w:rPr>
        <w:t>計劃管理、風險及符合性管理：</w:t>
      </w:r>
      <w:r w:rsidRPr="005D7578">
        <w:rPr>
          <w:rFonts w:ascii="Tahoma" w:eastAsia="PMingLiU" w:hAnsi="Tahoma" w:cs="Tahoma"/>
          <w:sz w:val="18"/>
          <w:szCs w:val="18"/>
          <w:lang w:eastAsia="zh-TW"/>
        </w:rPr>
        <w:t>監督計劃狀態並對已定義之管理結構</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例如督導委員會、審查委員會</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提供報告，以促進整個計劃生命週期之決策效率</w:t>
      </w:r>
    </w:p>
    <w:p w14:paraId="3DA1ECE3" w14:textId="77777777" w:rsidR="00BA5266" w:rsidRPr="005D7578" w:rsidRDefault="00BA5266" w:rsidP="00BA5266">
      <w:pPr>
        <w:rPr>
          <w:rFonts w:eastAsia="PMingLiU" w:cs="Tahoma"/>
          <w:lang w:eastAsia="zh-TW"/>
        </w:rPr>
      </w:pPr>
    </w:p>
    <w:p w14:paraId="08098A33" w14:textId="77777777" w:rsidR="00BA5266" w:rsidRPr="005D7578" w:rsidRDefault="00BA5266" w:rsidP="00BA5266">
      <w:pPr>
        <w:spacing w:after="240"/>
        <w:rPr>
          <w:rFonts w:eastAsia="PMingLiU" w:cs="Tahoma"/>
        </w:rPr>
      </w:pPr>
      <w:r w:rsidRPr="005D7578">
        <w:rPr>
          <w:rFonts w:eastAsia="PMingLiU" w:cs="Tahoma"/>
          <w:b/>
          <w:sz w:val="22"/>
          <w:szCs w:val="18"/>
        </w:rPr>
        <w:t>企業策略容量附加</w:t>
      </w:r>
      <w:r w:rsidRPr="005D7578">
        <w:rPr>
          <w:rFonts w:eastAsia="PMingLiU" w:cs="Tahoma"/>
          <w:b/>
          <w:sz w:val="22"/>
          <w:szCs w:val="18"/>
        </w:rPr>
        <w:t xml:space="preserve"> (Enterprise Strategy Capacity Add-On)</w:t>
      </w:r>
    </w:p>
    <w:p w14:paraId="71076FCF" w14:textId="77777777" w:rsidR="00BA5266" w:rsidRPr="005D7578" w:rsidRDefault="00BA5266" w:rsidP="00BA5266">
      <w:pPr>
        <w:ind w:left="360"/>
        <w:rPr>
          <w:rFonts w:eastAsia="PMingLiU" w:cs="Tahoma"/>
        </w:rPr>
      </w:pPr>
      <w:r w:rsidRPr="005D7578">
        <w:rPr>
          <w:rFonts w:eastAsia="PMingLiU" w:cs="Tahoma"/>
          <w:color w:val="000000"/>
          <w:szCs w:val="18"/>
        </w:rPr>
        <w:t>客戶可以購買</w:t>
      </w:r>
      <w:r w:rsidRPr="005D7578">
        <w:rPr>
          <w:rFonts w:eastAsia="PMingLiU" w:cs="Tahoma"/>
          <w:color w:val="000000"/>
          <w:szCs w:val="18"/>
        </w:rPr>
        <w:t xml:space="preserve"> 200 </w:t>
      </w:r>
      <w:r w:rsidRPr="005D7578">
        <w:rPr>
          <w:rFonts w:eastAsia="PMingLiU" w:cs="Tahoma"/>
          <w:color w:val="000000"/>
          <w:szCs w:val="18"/>
        </w:rPr>
        <w:t>小時的</w:t>
      </w:r>
      <w:r w:rsidRPr="005D7578">
        <w:rPr>
          <w:rFonts w:eastAsia="PMingLiU" w:cs="Tahoma"/>
          <w:color w:val="000000"/>
          <w:szCs w:val="18"/>
        </w:rPr>
        <w:t xml:space="preserve"> Microsoft </w:t>
      </w:r>
      <w:r w:rsidRPr="005D7578">
        <w:rPr>
          <w:rFonts w:eastAsia="PMingLiU" w:cs="Tahoma"/>
          <w:color w:val="000000"/>
          <w:szCs w:val="18"/>
        </w:rPr>
        <w:t>企業服務提供小組資源區塊，以增強企業策略履行的提供容量。</w:t>
      </w:r>
      <w:r w:rsidRPr="005D7578">
        <w:rPr>
          <w:rFonts w:eastAsia="PMingLiU" w:cs="Tahoma"/>
          <w:color w:val="000000"/>
          <w:szCs w:val="18"/>
        </w:rPr>
        <w:br/>
      </w:r>
      <w:r w:rsidRPr="005D7578">
        <w:rPr>
          <w:rFonts w:eastAsia="PMingLiU" w:cs="Tahoma"/>
          <w:color w:val="000000"/>
          <w:szCs w:val="18"/>
        </w:rPr>
        <w:t>企業策略容量附加可供透過</w:t>
      </w:r>
      <w:r w:rsidRPr="005D7578">
        <w:rPr>
          <w:rFonts w:eastAsia="PMingLiU" w:cs="Tahoma"/>
          <w:color w:val="000000"/>
          <w:szCs w:val="18"/>
        </w:rPr>
        <w:t xml:space="preserve"> Microsoft </w:t>
      </w:r>
      <w:r w:rsidRPr="005D7578">
        <w:rPr>
          <w:rFonts w:eastAsia="PMingLiU" w:cs="Tahoma"/>
          <w:color w:val="000000"/>
          <w:szCs w:val="18"/>
        </w:rPr>
        <w:t>大量授權或標準</w:t>
      </w:r>
      <w:r w:rsidRPr="005D7578">
        <w:rPr>
          <w:rFonts w:eastAsia="PMingLiU" w:cs="Tahoma"/>
          <w:color w:val="000000"/>
          <w:szCs w:val="18"/>
        </w:rPr>
        <w:t xml:space="preserve"> Microsoft </w:t>
      </w:r>
      <w:r w:rsidRPr="005D7578">
        <w:rPr>
          <w:rFonts w:eastAsia="PMingLiU" w:cs="Tahoma"/>
          <w:color w:val="000000"/>
          <w:szCs w:val="18"/>
        </w:rPr>
        <w:t>服務合約購買企業策略連線、企業策略基礎方案或企業策略組合方案的客戶使用。</w:t>
      </w:r>
    </w:p>
    <w:p w14:paraId="45595BA0" w14:textId="77777777" w:rsidR="00BA5266" w:rsidRPr="005D7578" w:rsidRDefault="00BA5266" w:rsidP="00BA5266">
      <w:pPr>
        <w:spacing w:after="60"/>
        <w:rPr>
          <w:rFonts w:eastAsia="PMingLiU" w:cs="Tahoma"/>
        </w:rPr>
      </w:pPr>
    </w:p>
    <w:p w14:paraId="101CD3AF" w14:textId="77777777" w:rsidR="00BA5266" w:rsidRPr="005D7578" w:rsidRDefault="00BA5266" w:rsidP="00BA5266">
      <w:pPr>
        <w:spacing w:after="240"/>
        <w:rPr>
          <w:rFonts w:eastAsia="PMingLiU" w:cs="Tahoma"/>
          <w:lang w:eastAsia="zh-TW"/>
        </w:rPr>
      </w:pPr>
      <w:r w:rsidRPr="005D7578">
        <w:rPr>
          <w:rFonts w:eastAsia="PMingLiU" w:cs="Tahoma"/>
          <w:b/>
          <w:sz w:val="22"/>
          <w:szCs w:val="18"/>
          <w:lang w:eastAsia="zh-TW"/>
        </w:rPr>
        <w:t>超出範圍的服務</w:t>
      </w:r>
      <w:r w:rsidRPr="000818B2">
        <w:rPr>
          <w:rFonts w:eastAsia="PMingLiU" w:cs="Tahoma"/>
          <w:b/>
          <w:bCs/>
          <w:szCs w:val="18"/>
          <w:lang w:eastAsia="zh-TW"/>
        </w:rPr>
        <w:t>。</w:t>
      </w:r>
    </w:p>
    <w:p w14:paraId="3CF189C9" w14:textId="77777777" w:rsidR="00BA5266" w:rsidRPr="005D7578" w:rsidRDefault="00BA5266" w:rsidP="00BA5266">
      <w:pPr>
        <w:rPr>
          <w:rFonts w:eastAsia="PMingLiU" w:cs="Tahoma"/>
          <w:lang w:eastAsia="zh-TW"/>
        </w:rPr>
      </w:pPr>
      <w:r w:rsidRPr="005D7578">
        <w:rPr>
          <w:rFonts w:eastAsia="PMingLiU" w:cs="Tahoma"/>
          <w:szCs w:val="18"/>
          <w:lang w:eastAsia="zh-TW"/>
        </w:rPr>
        <w:t>企業策略計劃僅包括針對客戶採用</w:t>
      </w:r>
      <w:r w:rsidRPr="005D7578">
        <w:rPr>
          <w:rFonts w:eastAsia="PMingLiU" w:cs="Tahoma"/>
          <w:szCs w:val="18"/>
          <w:lang w:eastAsia="zh-TW"/>
        </w:rPr>
        <w:t xml:space="preserve"> Microsoft </w:t>
      </w:r>
      <w:r w:rsidRPr="005D7578">
        <w:rPr>
          <w:rFonts w:eastAsia="PMingLiU" w:cs="Tahoma"/>
          <w:szCs w:val="18"/>
          <w:lang w:eastAsia="zh-TW"/>
        </w:rPr>
        <w:t>技術提供相關的建議及指引。</w:t>
      </w:r>
      <w:r w:rsidRPr="005D7578">
        <w:rPr>
          <w:rFonts w:eastAsia="PMingLiU" w:cs="Tahoma"/>
          <w:bCs/>
          <w:szCs w:val="18"/>
          <w:lang w:eastAsia="zh-TW"/>
        </w:rPr>
        <w:t>至於是否要接受</w:t>
      </w:r>
      <w:r w:rsidRPr="005D7578">
        <w:rPr>
          <w:rFonts w:eastAsia="PMingLiU" w:cs="Tahoma"/>
          <w:bCs/>
          <w:szCs w:val="18"/>
          <w:lang w:eastAsia="zh-TW"/>
        </w:rPr>
        <w:t xml:space="preserve"> Microsoft </w:t>
      </w:r>
      <w:r w:rsidRPr="005D7578">
        <w:rPr>
          <w:rFonts w:eastAsia="PMingLiU" w:cs="Tahoma"/>
          <w:bCs/>
          <w:szCs w:val="18"/>
          <w:lang w:eastAsia="zh-TW"/>
        </w:rPr>
        <w:t>的意見、指引及建議，完全由客戶自己決定。對於客戶按照</w:t>
      </w:r>
      <w:r w:rsidRPr="005D7578">
        <w:rPr>
          <w:rFonts w:eastAsia="PMingLiU" w:cs="Tahoma"/>
          <w:bCs/>
          <w:szCs w:val="18"/>
          <w:lang w:eastAsia="zh-TW"/>
        </w:rPr>
        <w:t xml:space="preserve"> Microsoft </w:t>
      </w:r>
      <w:r w:rsidRPr="005D7578">
        <w:rPr>
          <w:rFonts w:eastAsia="PMingLiU" w:cs="Tahoma"/>
          <w:bCs/>
          <w:szCs w:val="18"/>
          <w:lang w:eastAsia="zh-TW"/>
        </w:rPr>
        <w:t>的意見、指引或建議所導致的結果，</w:t>
      </w:r>
      <w:r w:rsidRPr="005D7578">
        <w:rPr>
          <w:rFonts w:eastAsia="PMingLiU" w:cs="Tahoma"/>
          <w:bCs/>
          <w:szCs w:val="18"/>
          <w:lang w:eastAsia="zh-TW"/>
        </w:rPr>
        <w:t xml:space="preserve">Microsoft </w:t>
      </w:r>
      <w:r w:rsidRPr="005D7578">
        <w:rPr>
          <w:rFonts w:eastAsia="PMingLiU" w:cs="Tahoma"/>
          <w:bCs/>
          <w:szCs w:val="18"/>
          <w:lang w:eastAsia="zh-TW"/>
        </w:rPr>
        <w:t>一律不提供任何聲明、瑕疵擔保或保證。</w:t>
      </w:r>
      <w:r w:rsidRPr="005D7578">
        <w:rPr>
          <w:rFonts w:eastAsia="PMingLiU" w:cs="Tahoma"/>
          <w:szCs w:val="18"/>
          <w:lang w:eastAsia="zh-TW"/>
        </w:rPr>
        <w:t>產品使用權並未包括在內。此外，企業架構師所提供的服務並不包括產品建置、問題解決或問題修正支援，亦不包括檢閱非</w:t>
      </w:r>
      <w:r w:rsidRPr="005D7578">
        <w:rPr>
          <w:rFonts w:eastAsia="PMingLiU" w:cs="Tahoma"/>
          <w:szCs w:val="18"/>
          <w:lang w:eastAsia="zh-TW"/>
        </w:rPr>
        <w:t xml:space="preserve"> Microsoft </w:t>
      </w:r>
      <w:r w:rsidRPr="005D7578">
        <w:rPr>
          <w:rFonts w:eastAsia="PMingLiU" w:cs="Tahoma"/>
          <w:szCs w:val="18"/>
          <w:lang w:eastAsia="zh-TW"/>
        </w:rPr>
        <w:t>的原始程式碼，或是超出上述交付項目以外的技術或架構諮詢。針對任何非</w:t>
      </w:r>
      <w:r w:rsidRPr="005D7578">
        <w:rPr>
          <w:rFonts w:eastAsia="PMingLiU" w:cs="Tahoma"/>
          <w:szCs w:val="18"/>
          <w:lang w:eastAsia="zh-TW"/>
        </w:rPr>
        <w:t xml:space="preserve"> Microsoft </w:t>
      </w:r>
      <w:r w:rsidRPr="005D7578">
        <w:rPr>
          <w:rFonts w:eastAsia="PMingLiU" w:cs="Tahoma"/>
          <w:szCs w:val="18"/>
          <w:lang w:eastAsia="zh-TW"/>
        </w:rPr>
        <w:t>的原始程式碼，本公司的服務將僅限於分析二進位資料，例如處理序傾印或網路監控追蹤。</w:t>
      </w:r>
    </w:p>
    <w:p w14:paraId="193FBA1D" w14:textId="77777777" w:rsidR="00BA5266" w:rsidRDefault="00BA5266" w:rsidP="00BA5266">
      <w:pPr>
        <w:rPr>
          <w:rFonts w:eastAsia="PMingLiU" w:cs="Tahoma"/>
          <w:lang w:eastAsia="zh-TW"/>
        </w:rPr>
      </w:pPr>
    </w:p>
    <w:p w14:paraId="3CD3B90F" w14:textId="77777777" w:rsidR="00BA5266" w:rsidRPr="005D7578" w:rsidRDefault="00BA5266" w:rsidP="00BA5266">
      <w:pPr>
        <w:spacing w:after="240"/>
        <w:rPr>
          <w:rFonts w:eastAsia="PMingLiU" w:cs="Tahoma"/>
          <w:lang w:eastAsia="zh-TW"/>
        </w:rPr>
      </w:pPr>
      <w:r w:rsidRPr="005D7578">
        <w:rPr>
          <w:rFonts w:eastAsia="PMingLiU" w:cs="Tahoma"/>
          <w:b/>
          <w:sz w:val="22"/>
          <w:szCs w:val="18"/>
          <w:lang w:eastAsia="zh-TW"/>
        </w:rPr>
        <w:t>客戶責任</w:t>
      </w:r>
      <w:r w:rsidRPr="000818B2">
        <w:rPr>
          <w:rFonts w:eastAsia="PMingLiU" w:cs="Tahoma"/>
          <w:b/>
          <w:bCs/>
          <w:sz w:val="22"/>
          <w:szCs w:val="18"/>
          <w:lang w:eastAsia="zh-TW"/>
        </w:rPr>
        <w:t>。</w:t>
      </w:r>
    </w:p>
    <w:p w14:paraId="216F5C14" w14:textId="77777777" w:rsidR="00BA5266" w:rsidRPr="005D7578" w:rsidRDefault="00BA5266" w:rsidP="00BA5266">
      <w:pPr>
        <w:spacing w:after="240"/>
        <w:rPr>
          <w:rFonts w:eastAsia="PMingLiU" w:cs="Tahoma"/>
          <w:lang w:eastAsia="zh-TW"/>
        </w:rPr>
      </w:pPr>
      <w:r w:rsidRPr="005D7578">
        <w:rPr>
          <w:rFonts w:eastAsia="PMingLiU" w:cs="Tahoma"/>
          <w:szCs w:val="18"/>
          <w:lang w:eastAsia="zh-TW"/>
        </w:rPr>
        <w:t>企業策略計劃能否成功，以及本公司是否能確實履行義務，係取決於客戶參與計劃的整個過程，包括但不限於：</w:t>
      </w:r>
    </w:p>
    <w:p w14:paraId="482C26C2" w14:textId="77777777" w:rsidR="00BA5266" w:rsidRPr="005D7578" w:rsidRDefault="00BA5266" w:rsidP="00BA5266">
      <w:pPr>
        <w:numPr>
          <w:ilvl w:val="0"/>
          <w:numId w:val="78"/>
        </w:numPr>
        <w:ind w:left="630"/>
        <w:contextualSpacing/>
        <w:rPr>
          <w:rFonts w:eastAsia="PMingLiU" w:cs="Tahoma"/>
          <w:lang w:eastAsia="zh-TW"/>
        </w:rPr>
      </w:pPr>
      <w:r w:rsidRPr="005D7578">
        <w:rPr>
          <w:rFonts w:eastAsia="PMingLiU" w:cs="Tahoma"/>
          <w:color w:val="000000"/>
          <w:szCs w:val="18"/>
          <w:lang w:eastAsia="zh-TW"/>
        </w:rPr>
        <w:t>客戶代表、</w:t>
      </w:r>
      <w:r w:rsidRPr="005D7578">
        <w:rPr>
          <w:rFonts w:eastAsia="PMingLiU" w:cs="Tahoma"/>
          <w:color w:val="000000"/>
          <w:szCs w:val="18"/>
          <w:lang w:eastAsia="zh-TW"/>
        </w:rPr>
        <w:t xml:space="preserve">IT </w:t>
      </w:r>
      <w:r w:rsidRPr="005D7578">
        <w:rPr>
          <w:rFonts w:eastAsia="PMingLiU" w:cs="Tahoma"/>
          <w:color w:val="000000"/>
          <w:szCs w:val="18"/>
          <w:lang w:eastAsia="zh-TW"/>
        </w:rPr>
        <w:t>人員和資源的可用性，包括但不限於硬體、軟體、網際網路連線，以及辦公室的空間大小；</w:t>
      </w:r>
    </w:p>
    <w:p w14:paraId="60D7C2DB" w14:textId="77777777" w:rsidR="00BA5266" w:rsidRPr="005D7578" w:rsidRDefault="00BA5266" w:rsidP="00BA5266">
      <w:pPr>
        <w:numPr>
          <w:ilvl w:val="0"/>
          <w:numId w:val="78"/>
        </w:numPr>
        <w:ind w:left="630"/>
        <w:contextualSpacing/>
        <w:rPr>
          <w:rFonts w:eastAsia="PMingLiU" w:cs="Tahoma"/>
          <w:lang w:eastAsia="zh-TW"/>
        </w:rPr>
      </w:pPr>
      <w:r w:rsidRPr="005D7578">
        <w:rPr>
          <w:rFonts w:eastAsia="PMingLiU" w:cs="Tahoma"/>
          <w:color w:val="000000"/>
          <w:szCs w:val="18"/>
          <w:lang w:eastAsia="zh-TW"/>
        </w:rPr>
        <w:t>客戶必須及時提供正確而完整的資訊；</w:t>
      </w:r>
    </w:p>
    <w:p w14:paraId="505B385B" w14:textId="77777777" w:rsidR="00BA5266" w:rsidRPr="00A121DE" w:rsidRDefault="00BA5266" w:rsidP="00BA5266">
      <w:pPr>
        <w:numPr>
          <w:ilvl w:val="0"/>
          <w:numId w:val="78"/>
        </w:numPr>
        <w:ind w:left="630"/>
        <w:contextualSpacing/>
        <w:rPr>
          <w:rFonts w:eastAsia="PMingLiU" w:cs="Tahoma"/>
          <w:lang w:eastAsia="zh-TW"/>
        </w:rPr>
      </w:pPr>
      <w:r w:rsidRPr="005D7578">
        <w:rPr>
          <w:rFonts w:eastAsia="PMingLiU" w:cs="Tahoma"/>
          <w:color w:val="000000"/>
          <w:szCs w:val="18"/>
          <w:lang w:eastAsia="zh-TW"/>
        </w:rPr>
        <w:t>對於客戶組織相關資訊的存取權；</w:t>
      </w:r>
    </w:p>
    <w:p w14:paraId="568DCB02" w14:textId="77777777" w:rsidR="00BA5266" w:rsidRPr="005D7578" w:rsidRDefault="00BA5266" w:rsidP="00BA5266">
      <w:pPr>
        <w:numPr>
          <w:ilvl w:val="0"/>
          <w:numId w:val="78"/>
        </w:numPr>
        <w:ind w:left="630"/>
        <w:contextualSpacing/>
        <w:rPr>
          <w:rFonts w:eastAsia="PMingLiU" w:cs="Tahoma"/>
          <w:lang w:eastAsia="zh-TW"/>
        </w:rPr>
      </w:pPr>
      <w:r w:rsidRPr="005D7578">
        <w:rPr>
          <w:rFonts w:eastAsia="PMingLiU" w:cs="Tahoma"/>
          <w:color w:val="000000"/>
          <w:szCs w:val="18"/>
          <w:lang w:eastAsia="zh-TW"/>
        </w:rPr>
        <w:t>客戶必須及時而有效地完成指派的職責；以及</w:t>
      </w:r>
    </w:p>
    <w:p w14:paraId="18B1DE4D" w14:textId="77777777" w:rsidR="00BA5266" w:rsidRPr="005D7578" w:rsidRDefault="00BA5266" w:rsidP="00BA5266">
      <w:pPr>
        <w:numPr>
          <w:ilvl w:val="0"/>
          <w:numId w:val="78"/>
        </w:numPr>
        <w:ind w:left="630"/>
        <w:contextualSpacing/>
        <w:rPr>
          <w:rFonts w:eastAsia="PMingLiU" w:cs="Tahoma"/>
          <w:lang w:eastAsia="zh-TW"/>
        </w:rPr>
      </w:pPr>
      <w:r w:rsidRPr="005D7578">
        <w:rPr>
          <w:rFonts w:eastAsia="PMingLiU" w:cs="Tahoma"/>
          <w:color w:val="000000"/>
          <w:szCs w:val="18"/>
          <w:lang w:eastAsia="zh-TW"/>
        </w:rPr>
        <w:t>客戶的管理團隊必須及時進行決策與核准。</w:t>
      </w:r>
    </w:p>
    <w:p w14:paraId="7AA9E9E4" w14:textId="77777777" w:rsidR="00BA5266" w:rsidRPr="005D7578" w:rsidRDefault="00BA5266" w:rsidP="006D6BED">
      <w:pPr>
        <w:rPr>
          <w:rFonts w:eastAsia="PMingLiU" w:cs="Tahoma"/>
          <w:lang w:eastAsia="zh-TW"/>
        </w:rPr>
      </w:pPr>
    </w:p>
    <w:p w14:paraId="637EB953" w14:textId="77777777" w:rsidR="0064651F" w:rsidRPr="005D7578" w:rsidRDefault="0064651F" w:rsidP="00CA52FE">
      <w:pPr>
        <w:rPr>
          <w:rFonts w:eastAsia="PMingLiU" w:cs="Tahoma"/>
          <w:lang w:eastAsia="zh-TW"/>
        </w:rPr>
      </w:pPr>
      <w:bookmarkStart w:id="913" w:name="_Toc288760404"/>
    </w:p>
    <w:p w14:paraId="0F989BC4" w14:textId="77777777" w:rsidR="00DD7F8E" w:rsidRPr="005D7578" w:rsidRDefault="00DD7F8E" w:rsidP="00CA52FE">
      <w:pPr>
        <w:rPr>
          <w:rFonts w:eastAsia="PMingLiU" w:cs="Tahoma"/>
          <w:lang w:eastAsia="zh-TW"/>
        </w:rPr>
      </w:pPr>
      <w:r w:rsidRPr="005D7578">
        <w:rPr>
          <w:rFonts w:eastAsia="PMingLiU" w:cs="Tahoma"/>
          <w:b/>
          <w:sz w:val="24"/>
          <w:szCs w:val="18"/>
          <w:lang w:eastAsia="zh-TW"/>
        </w:rPr>
        <w:t>其他服務條款及條件</w:t>
      </w:r>
    </w:p>
    <w:p w14:paraId="6C9C7648" w14:textId="77777777" w:rsidR="00DD7F8E" w:rsidRPr="005D7578" w:rsidRDefault="00DD7F8E" w:rsidP="00CA52FE">
      <w:pPr>
        <w:rPr>
          <w:rFonts w:eastAsia="PMingLiU" w:cs="Tahoma"/>
          <w:lang w:eastAsia="zh-TW"/>
        </w:rPr>
      </w:pPr>
    </w:p>
    <w:p w14:paraId="49729E51" w14:textId="77777777" w:rsidR="00DD7F8E" w:rsidRPr="005D7578" w:rsidRDefault="00DB2D1E" w:rsidP="00E77F1E">
      <w:pPr>
        <w:spacing w:after="60"/>
        <w:rPr>
          <w:rFonts w:eastAsia="PMingLiU" w:cs="Tahoma"/>
          <w:lang w:eastAsia="zh-TW"/>
        </w:rPr>
      </w:pPr>
      <w:bookmarkStart w:id="914" w:name="_Toc317591257"/>
      <w:bookmarkStart w:id="915" w:name="_Toc336338248"/>
      <w:bookmarkStart w:id="916" w:name="_Toc379636735"/>
      <w:r w:rsidRPr="005D7578">
        <w:rPr>
          <w:rStyle w:val="Heading2Char"/>
          <w:rFonts w:ascii="Tahoma" w:eastAsia="PMingLiU" w:hAnsi="Tahoma" w:cs="Tahoma"/>
          <w:sz w:val="20"/>
          <w:szCs w:val="20"/>
          <w:lang w:eastAsia="zh-TW"/>
        </w:rPr>
        <w:t>使用、所有權與使用權權利</w:t>
      </w:r>
      <w:bookmarkEnd w:id="913"/>
      <w:bookmarkEnd w:id="914"/>
      <w:bookmarkEnd w:id="915"/>
      <w:bookmarkEnd w:id="916"/>
    </w:p>
    <w:p w14:paraId="4D30747F"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b/>
          <w:bCs/>
          <w:color w:val="000000"/>
          <w:sz w:val="18"/>
          <w:szCs w:val="18"/>
          <w:lang w:eastAsia="zh-TW"/>
        </w:rPr>
        <w:t>修正程式。</w:t>
      </w:r>
      <w:r w:rsidRPr="005D7578">
        <w:rPr>
          <w:rFonts w:ascii="Tahoma" w:eastAsia="PMingLiU" w:hAnsi="Tahoma" w:cs="Tahoma"/>
          <w:bCs/>
          <w:color w:val="000000"/>
          <w:sz w:val="18"/>
          <w:szCs w:val="18"/>
          <w:lang w:eastAsia="zh-TW"/>
        </w:rPr>
        <w:t>如果</w:t>
      </w:r>
      <w:r w:rsidRPr="005D7578">
        <w:rPr>
          <w:rFonts w:ascii="Tahoma" w:eastAsia="PMingLiU" w:hAnsi="Tahoma" w:cs="Tahoma"/>
          <w:bCs/>
          <w:color w:val="000000"/>
          <w:sz w:val="18"/>
          <w:szCs w:val="18"/>
          <w:lang w:eastAsia="zh-TW"/>
        </w:rPr>
        <w:t xml:space="preserve"> Microsoft </w:t>
      </w:r>
      <w:r w:rsidRPr="005D7578">
        <w:rPr>
          <w:rFonts w:ascii="Tahoma" w:eastAsia="PMingLiU" w:hAnsi="Tahoma" w:cs="Tahoma"/>
          <w:bCs/>
          <w:color w:val="000000"/>
          <w:sz w:val="18"/>
          <w:szCs w:val="18"/>
          <w:lang w:eastAsia="zh-TW"/>
        </w:rPr>
        <w:t>在履行服務期間提供修正程式給客戶，則這些</w:t>
      </w:r>
      <w:r w:rsidRPr="005D7578">
        <w:rPr>
          <w:rFonts w:ascii="Tahoma" w:eastAsia="PMingLiU" w:hAnsi="Tahoma" w:cs="Tahoma"/>
          <w:b/>
          <w:bCs/>
          <w:color w:val="000000"/>
          <w:sz w:val="18"/>
          <w:szCs w:val="18"/>
          <w:lang w:eastAsia="zh-TW"/>
        </w:rPr>
        <w:t xml:space="preserve"> </w:t>
      </w:r>
      <w:r w:rsidRPr="005D7578">
        <w:rPr>
          <w:rFonts w:ascii="Tahoma" w:eastAsia="PMingLiU" w:hAnsi="Tahoma" w:cs="Tahoma"/>
          <w:color w:val="000000"/>
          <w:sz w:val="18"/>
          <w:szCs w:val="18"/>
          <w:lang w:eastAsia="zh-TW"/>
        </w:rPr>
        <w:t>修正程式係依照其相關產品適用之授權條款進行授權。如修正程式非針對特定產品提供，則適用</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電腦程式碼結合。</w:t>
      </w:r>
    </w:p>
    <w:p w14:paraId="56F21BA1" w14:textId="77777777" w:rsidR="003F47CB" w:rsidRPr="005D7578" w:rsidRDefault="003F47CB" w:rsidP="00CA52FE">
      <w:pPr>
        <w:pStyle w:val="normal1"/>
        <w:rPr>
          <w:rFonts w:ascii="Tahoma" w:eastAsia="PMingLiU" w:hAnsi="Tahoma" w:cs="Tahoma"/>
          <w:sz w:val="18"/>
          <w:szCs w:val="18"/>
          <w:lang w:eastAsia="zh-TW"/>
        </w:rPr>
      </w:pPr>
    </w:p>
    <w:p w14:paraId="211AD41F"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b/>
          <w:bCs/>
          <w:color w:val="000000"/>
          <w:sz w:val="18"/>
          <w:szCs w:val="18"/>
          <w:lang w:eastAsia="zh-TW"/>
        </w:rPr>
        <w:lastRenderedPageBreak/>
        <w:t>已存在著作。</w:t>
      </w:r>
      <w:r w:rsidRPr="005D7578">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以下稱「已存在著作」</w:t>
      </w:r>
      <w:r w:rsidRPr="005D7578">
        <w:rPr>
          <w:rFonts w:ascii="Tahoma" w:eastAsia="PMingLiU" w:hAnsi="Tahoma" w:cs="Tahoma"/>
          <w:color w:val="000000"/>
          <w:sz w:val="18"/>
          <w:szCs w:val="18"/>
          <w:lang w:eastAsia="zh-TW"/>
        </w:rPr>
        <w:t>)</w:t>
      </w:r>
      <w:r w:rsidRPr="005D7578">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必要時亦包含</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之承攬人</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1D485A91"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color w:val="000000"/>
          <w:sz w:val="18"/>
          <w:szCs w:val="18"/>
          <w:lang w:eastAsia="zh-TW"/>
        </w:rPr>
        <w:t>除雙方當事人以書面形式明確約定外，一旦支付全部款項，</w:t>
      </w:r>
      <w:r w:rsidRPr="005D7578">
        <w:rPr>
          <w:rFonts w:ascii="Tahoma" w:eastAsia="PMingLiU" w:hAnsi="Tahoma" w:cs="Tahoma"/>
          <w:color w:val="000000"/>
          <w:sz w:val="18"/>
          <w:szCs w:val="18"/>
          <w:lang w:eastAsia="zh-TW"/>
        </w:rPr>
        <w:t xml:space="preserve">Microsoft </w:t>
      </w:r>
      <w:r w:rsidRPr="005D7578">
        <w:rPr>
          <w:rFonts w:ascii="Tahoma" w:eastAsia="PMingLiU" w:hAnsi="Tahoma" w:cs="Tahoma"/>
          <w:color w:val="000000"/>
          <w:sz w:val="18"/>
          <w:szCs w:val="18"/>
          <w:lang w:eastAsia="zh-TW"/>
        </w:rPr>
        <w:t>即授與客戶非專屬、永久且已繳清權利金之使用權，使客戶僅得為內部業務運作之目的，僅以</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做為服務交付項目之一部分而交付予客戶之形式，使用、重製和修改</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如果適用的話</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該已存在著作。前開</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已存在著作之使用權，係以客戶遵守本合約條款為前提條件。</w:t>
      </w:r>
    </w:p>
    <w:p w14:paraId="7BC73414" w14:textId="77777777" w:rsidR="003F47CB" w:rsidRPr="005D7578" w:rsidRDefault="003F47CB" w:rsidP="00CA52FE">
      <w:pPr>
        <w:pStyle w:val="normal1"/>
        <w:rPr>
          <w:rFonts w:ascii="Tahoma" w:eastAsia="PMingLiU" w:hAnsi="Tahoma" w:cs="Tahoma"/>
          <w:sz w:val="18"/>
          <w:szCs w:val="18"/>
          <w:lang w:eastAsia="zh-TW"/>
        </w:rPr>
      </w:pPr>
    </w:p>
    <w:p w14:paraId="2425E771"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b/>
          <w:bCs/>
          <w:color w:val="000000"/>
          <w:sz w:val="18"/>
          <w:szCs w:val="18"/>
          <w:lang w:eastAsia="zh-TW"/>
        </w:rPr>
        <w:t>開發物</w:t>
      </w:r>
      <w:r w:rsidRPr="005D7578">
        <w:rPr>
          <w:rFonts w:ascii="Tahoma" w:eastAsia="PMingLiU" w:hAnsi="Tahoma" w:cs="Tahoma"/>
          <w:b/>
          <w:color w:val="000000"/>
          <w:sz w:val="18"/>
          <w:szCs w:val="18"/>
          <w:lang w:eastAsia="zh-TW"/>
        </w:rPr>
        <w:t>。</w:t>
      </w:r>
      <w:r w:rsidRPr="005D7578">
        <w:rPr>
          <w:rFonts w:ascii="Tahoma" w:eastAsia="PMingLiU" w:hAnsi="Tahoma" w:cs="Tahoma"/>
          <w:color w:val="000000"/>
          <w:sz w:val="18"/>
          <w:szCs w:val="18"/>
          <w:lang w:eastAsia="zh-TW"/>
        </w:rPr>
        <w:t>一旦支付全部款項，</w:t>
      </w:r>
      <w:r w:rsidRPr="005D7578">
        <w:rPr>
          <w:rFonts w:ascii="Tahoma" w:eastAsia="PMingLiU" w:hAnsi="Tahoma" w:cs="Tahoma"/>
          <w:color w:val="000000"/>
          <w:sz w:val="18"/>
          <w:szCs w:val="18"/>
          <w:lang w:eastAsia="zh-TW"/>
        </w:rPr>
        <w:t xml:space="preserve">Microsoft </w:t>
      </w:r>
      <w:r w:rsidRPr="005D7578">
        <w:rPr>
          <w:rFonts w:ascii="Tahoma" w:eastAsia="PMingLiU" w:hAnsi="Tahoma" w:cs="Tahoma"/>
          <w:color w:val="000000"/>
          <w:sz w:val="18"/>
          <w:szCs w:val="18"/>
          <w:lang w:eastAsia="zh-TW"/>
        </w:rPr>
        <w:t>即授與客戶由</w:t>
      </w:r>
      <w:r w:rsidRPr="005D7578">
        <w:rPr>
          <w:rFonts w:ascii="Tahoma" w:eastAsia="PMingLiU" w:hAnsi="Tahoma" w:cs="Tahoma"/>
          <w:color w:val="000000"/>
          <w:sz w:val="18"/>
          <w:szCs w:val="18"/>
          <w:lang w:eastAsia="zh-TW"/>
        </w:rPr>
        <w:t xml:space="preserve"> Microsoft </w:t>
      </w:r>
      <w:r w:rsidRPr="005D7578">
        <w:rPr>
          <w:rFonts w:ascii="Tahoma" w:eastAsia="PMingLiU" w:hAnsi="Tahoma" w:cs="Tahoma"/>
          <w:color w:val="000000"/>
          <w:sz w:val="18"/>
          <w:szCs w:val="18"/>
          <w:lang w:eastAsia="zh-TW"/>
        </w:rPr>
        <w:t>開發或與客戶共同開發、並提供予客戶做為服務履行最後產物</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以下稱「開發物」</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之任何電腦程式碼或非程式碼形式之書面資料</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產品、修正程式或已存在著作除外</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5D2C9D69" w14:textId="77777777" w:rsidR="003F47CB" w:rsidRPr="005D7578" w:rsidRDefault="003F47CB" w:rsidP="00CA52FE">
      <w:pPr>
        <w:pStyle w:val="normal1"/>
        <w:rPr>
          <w:rFonts w:ascii="Tahoma" w:eastAsia="PMingLiU" w:hAnsi="Tahoma" w:cs="Tahoma"/>
          <w:sz w:val="18"/>
          <w:szCs w:val="18"/>
          <w:lang w:eastAsia="zh-TW"/>
        </w:rPr>
      </w:pPr>
    </w:p>
    <w:p w14:paraId="139FAA4D" w14:textId="77777777" w:rsidR="00222641" w:rsidRPr="005D7578" w:rsidRDefault="00222641" w:rsidP="00CA52FE">
      <w:pPr>
        <w:rPr>
          <w:rFonts w:eastAsia="PMingLiU" w:cs="Tahoma"/>
          <w:spacing w:val="-2"/>
          <w:lang w:eastAsia="zh-TW"/>
        </w:rPr>
      </w:pPr>
      <w:r w:rsidRPr="005D7578">
        <w:rPr>
          <w:rFonts w:eastAsia="PMingLiU" w:cs="Tahoma"/>
          <w:b/>
          <w:bCs/>
          <w:color w:val="000000"/>
          <w:spacing w:val="-2"/>
          <w:szCs w:val="18"/>
        </w:rPr>
        <w:t>資料。</w:t>
      </w:r>
      <w:r w:rsidRPr="005D7578">
        <w:rPr>
          <w:rFonts w:eastAsia="PMingLiU" w:cs="Tahoma"/>
          <w:bCs/>
          <w:color w:val="000000"/>
          <w:spacing w:val="-2"/>
          <w:szCs w:val="18"/>
        </w:rPr>
        <w:t>由本公司所開發並提供予客戶之與</w:t>
      </w:r>
      <w:r w:rsidRPr="005D7578">
        <w:rPr>
          <w:rFonts w:eastAsia="PMingLiU" w:cs="Tahoma"/>
          <w:bCs/>
          <w:color w:val="000000"/>
          <w:spacing w:val="-2"/>
          <w:szCs w:val="18"/>
        </w:rPr>
        <w:t xml:space="preserve"> Windows Azure </w:t>
      </w:r>
      <w:r w:rsidRPr="005D7578">
        <w:rPr>
          <w:rFonts w:eastAsia="PMingLiU" w:cs="Tahoma"/>
          <w:bCs/>
          <w:color w:val="000000"/>
          <w:spacing w:val="-2"/>
          <w:szCs w:val="18"/>
        </w:rPr>
        <w:t>支援及</w:t>
      </w:r>
      <w:r w:rsidRPr="005D7578">
        <w:rPr>
          <w:rFonts w:eastAsia="PMingLiU" w:cs="Tahoma"/>
          <w:bCs/>
          <w:color w:val="000000"/>
          <w:spacing w:val="-2"/>
          <w:szCs w:val="18"/>
        </w:rPr>
        <w:t xml:space="preserve"> Professional Support </w:t>
      </w:r>
      <w:r w:rsidRPr="005D7578">
        <w:rPr>
          <w:rFonts w:eastAsia="PMingLiU" w:cs="Tahoma"/>
          <w:bCs/>
          <w:color w:val="000000"/>
          <w:spacing w:val="-2"/>
          <w:szCs w:val="18"/>
        </w:rPr>
        <w:t>相關資料</w:t>
      </w:r>
      <w:r w:rsidRPr="005D7578">
        <w:rPr>
          <w:rFonts w:eastAsia="PMingLiU" w:cs="Tahoma"/>
          <w:bCs/>
          <w:color w:val="000000"/>
          <w:spacing w:val="-2"/>
          <w:szCs w:val="18"/>
        </w:rPr>
        <w:t xml:space="preserve"> (</w:t>
      </w:r>
      <w:r w:rsidRPr="005D7578">
        <w:rPr>
          <w:rFonts w:eastAsia="PMingLiU" w:cs="Tahoma"/>
          <w:bCs/>
          <w:color w:val="000000"/>
          <w:spacing w:val="-2"/>
          <w:szCs w:val="18"/>
        </w:rPr>
        <w:t>以下稱「資料」</w:t>
      </w:r>
      <w:r w:rsidRPr="005D7578">
        <w:rPr>
          <w:rFonts w:eastAsia="PMingLiU" w:cs="Tahoma"/>
          <w:bCs/>
          <w:color w:val="000000"/>
          <w:spacing w:val="-2"/>
          <w:szCs w:val="18"/>
        </w:rPr>
        <w:t>) (</w:t>
      </w:r>
      <w:r w:rsidRPr="005D7578">
        <w:rPr>
          <w:rFonts w:eastAsia="PMingLiU" w:cs="Tahoma"/>
          <w:bCs/>
          <w:color w:val="000000"/>
          <w:spacing w:val="-2"/>
          <w:szCs w:val="18"/>
        </w:rPr>
        <w:t>軟體程式碼除外</w:t>
      </w:r>
      <w:r w:rsidRPr="005D7578">
        <w:rPr>
          <w:rFonts w:eastAsia="PMingLiU" w:cs="Tahoma"/>
          <w:bCs/>
          <w:color w:val="000000"/>
          <w:spacing w:val="-2"/>
          <w:szCs w:val="18"/>
        </w:rPr>
        <w:t>)</w:t>
      </w:r>
      <w:r w:rsidRPr="005D7578">
        <w:rPr>
          <w:rFonts w:eastAsia="PMingLiU" w:cs="Tahoma"/>
          <w:bCs/>
          <w:color w:val="000000"/>
          <w:spacing w:val="-2"/>
          <w:szCs w:val="18"/>
        </w:rPr>
        <w:t>，其所有權利均屬本公司所有，但該等資料如構成客戶已存在著作，不在此限。</w:t>
      </w:r>
      <w:r w:rsidRPr="005D7578">
        <w:rPr>
          <w:rFonts w:eastAsia="PMingLiU" w:cs="Tahoma"/>
          <w:bCs/>
          <w:color w:val="000000"/>
          <w:spacing w:val="-2"/>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6F5507B0" w14:textId="77777777" w:rsidR="003F47CB" w:rsidRPr="005D7578" w:rsidRDefault="003F47CB" w:rsidP="00CA52FE">
      <w:pPr>
        <w:rPr>
          <w:rFonts w:eastAsia="PMingLiU" w:cs="Tahoma"/>
          <w:lang w:eastAsia="zh-TW"/>
        </w:rPr>
      </w:pPr>
    </w:p>
    <w:p w14:paraId="2C14E23A" w14:textId="77777777" w:rsidR="00B53C3C" w:rsidRPr="00DA0514" w:rsidRDefault="00B53C3C" w:rsidP="00CA52FE">
      <w:pPr>
        <w:rPr>
          <w:rFonts w:eastAsia="PMingLiU" w:cs="Tahoma"/>
          <w:spacing w:val="-6"/>
          <w:lang w:eastAsia="zh-TW"/>
        </w:rPr>
      </w:pPr>
      <w:r w:rsidRPr="00DA0514">
        <w:rPr>
          <w:rFonts w:eastAsia="PMingLiU" w:cs="Tahoma"/>
          <w:b/>
          <w:bCs/>
          <w:color w:val="000000"/>
          <w:spacing w:val="-6"/>
          <w:szCs w:val="18"/>
          <w:lang w:eastAsia="zh-TW"/>
        </w:rPr>
        <w:t>範例程式碼。</w:t>
      </w:r>
      <w:r w:rsidRPr="00DA0514">
        <w:rPr>
          <w:rFonts w:eastAsia="PMingLiU" w:cs="Tahoma"/>
          <w:bCs/>
          <w:color w:val="000000"/>
          <w:spacing w:val="-6"/>
          <w:szCs w:val="18"/>
          <w:lang w:eastAsia="zh-TW"/>
        </w:rPr>
        <w:t xml:space="preserve">Microsoft </w:t>
      </w:r>
      <w:r w:rsidRPr="00DA0514">
        <w:rPr>
          <w:rFonts w:eastAsia="PMingLiU" w:cs="Tahoma"/>
          <w:bCs/>
          <w:color w:val="000000"/>
          <w:spacing w:val="-6"/>
          <w:szCs w:val="18"/>
          <w:lang w:eastAsia="zh-TW"/>
        </w:rPr>
        <w:t>授與客戶非專屬、永久且免權利金之權利，允許其得使用和修改本公司提供用於說明目的之任何軟體程式碼</w:t>
      </w:r>
      <w:r w:rsidRPr="00DA0514">
        <w:rPr>
          <w:rFonts w:eastAsia="PMingLiU" w:cs="Tahoma"/>
          <w:bCs/>
          <w:color w:val="000000"/>
          <w:spacing w:val="-6"/>
          <w:szCs w:val="18"/>
          <w:lang w:eastAsia="zh-TW"/>
        </w:rPr>
        <w:t xml:space="preserve"> (</w:t>
      </w:r>
      <w:r w:rsidRPr="00DA0514">
        <w:rPr>
          <w:rFonts w:eastAsia="PMingLiU" w:cs="Tahoma"/>
          <w:bCs/>
          <w:color w:val="000000"/>
          <w:spacing w:val="-6"/>
          <w:szCs w:val="18"/>
          <w:lang w:eastAsia="zh-TW"/>
        </w:rPr>
        <w:t>以下稱「範例程式碼」</w:t>
      </w:r>
      <w:r w:rsidRPr="00DA0514">
        <w:rPr>
          <w:rFonts w:eastAsia="PMingLiU" w:cs="Tahoma"/>
          <w:bCs/>
          <w:color w:val="000000"/>
          <w:spacing w:val="-6"/>
          <w:szCs w:val="18"/>
          <w:lang w:eastAsia="zh-TW"/>
        </w:rPr>
        <w:t>)</w:t>
      </w:r>
      <w:r w:rsidRPr="00DA0514">
        <w:rPr>
          <w:rFonts w:eastAsia="PMingLiU" w:cs="Tahoma"/>
          <w:bCs/>
          <w:color w:val="000000"/>
          <w:spacing w:val="-6"/>
          <w:szCs w:val="18"/>
          <w:lang w:eastAsia="zh-TW"/>
        </w:rPr>
        <w:t>，並得重製和散布目的碼形式的範例程式碼，惟前提為客戶同意以下條件︰</w:t>
      </w:r>
      <w:r w:rsidRPr="00DA0514">
        <w:rPr>
          <w:rFonts w:eastAsia="PMingLiU" w:cs="Tahoma"/>
          <w:bCs/>
          <w:color w:val="000000"/>
          <w:spacing w:val="-6"/>
          <w:szCs w:val="18"/>
          <w:lang w:eastAsia="zh-TW"/>
        </w:rPr>
        <w:t>(i) </w:t>
      </w:r>
      <w:r w:rsidRPr="00DA0514">
        <w:rPr>
          <w:rFonts w:eastAsia="PMingLiU" w:cs="Tahoma"/>
          <w:bCs/>
          <w:color w:val="000000"/>
          <w:spacing w:val="-6"/>
          <w:szCs w:val="18"/>
          <w:lang w:eastAsia="zh-TW"/>
        </w:rPr>
        <w:t>如果客戶之軟體產品含有內嵌範例程式碼，則不得在行銷該等產品時使用本公司的名稱、商標圖樣或商標；</w:t>
      </w:r>
      <w:r w:rsidRPr="00DA0514">
        <w:rPr>
          <w:rFonts w:eastAsia="PMingLiU" w:cs="Tahoma"/>
          <w:bCs/>
          <w:color w:val="000000"/>
          <w:spacing w:val="-6"/>
          <w:szCs w:val="18"/>
          <w:lang w:eastAsia="zh-TW"/>
        </w:rPr>
        <w:t>(ii) </w:t>
      </w:r>
      <w:r w:rsidRPr="00DA0514">
        <w:rPr>
          <w:rFonts w:eastAsia="PMingLiU" w:cs="Tahoma"/>
          <w:bCs/>
          <w:color w:val="000000"/>
          <w:spacing w:val="-6"/>
          <w:szCs w:val="18"/>
          <w:lang w:eastAsia="zh-TW"/>
        </w:rPr>
        <w:t>在含有內嵌範例程式碼之客戶軟體產品中，加入有效的著作權標示；且</w:t>
      </w:r>
      <w:r w:rsidRPr="00DA0514">
        <w:rPr>
          <w:rFonts w:eastAsia="PMingLiU" w:cs="Tahoma"/>
          <w:bCs/>
          <w:color w:val="000000"/>
          <w:spacing w:val="-6"/>
          <w:szCs w:val="18"/>
          <w:lang w:eastAsia="zh-TW"/>
        </w:rPr>
        <w:t xml:space="preserve"> (iii) </w:t>
      </w:r>
      <w:r w:rsidRPr="00DA0514">
        <w:rPr>
          <w:rFonts w:eastAsia="PMingLiU" w:cs="Tahoma"/>
          <w:bCs/>
          <w:color w:val="000000"/>
          <w:spacing w:val="-6"/>
          <w:szCs w:val="18"/>
          <w:lang w:eastAsia="zh-TW"/>
        </w:rPr>
        <w:t>若因使用或散布範例程式碼而使本公司及本公司之供應商遭他人提出索賠或訴訟，客戶應賠償本公司及本公司之供應商之損失</w:t>
      </w:r>
      <w:r w:rsidRPr="00DA0514">
        <w:rPr>
          <w:rFonts w:eastAsia="PMingLiU" w:cs="Tahoma"/>
          <w:bCs/>
          <w:color w:val="000000"/>
          <w:spacing w:val="-6"/>
          <w:szCs w:val="18"/>
          <w:lang w:eastAsia="zh-TW"/>
        </w:rPr>
        <w:t xml:space="preserve"> (</w:t>
      </w:r>
      <w:r w:rsidRPr="00DA0514">
        <w:rPr>
          <w:rFonts w:eastAsia="PMingLiU" w:cs="Tahoma"/>
          <w:bCs/>
          <w:color w:val="000000"/>
          <w:spacing w:val="-6"/>
          <w:szCs w:val="18"/>
          <w:lang w:eastAsia="zh-TW"/>
        </w:rPr>
        <w:t>包括律師費用</w:t>
      </w:r>
      <w:r w:rsidRPr="00DA0514">
        <w:rPr>
          <w:rFonts w:eastAsia="PMingLiU" w:cs="Tahoma"/>
          <w:bCs/>
          <w:color w:val="000000"/>
          <w:spacing w:val="-6"/>
          <w:szCs w:val="18"/>
          <w:lang w:eastAsia="zh-TW"/>
        </w:rPr>
        <w:t>)</w:t>
      </w:r>
      <w:r w:rsidRPr="00DA0514">
        <w:rPr>
          <w:rFonts w:eastAsia="PMingLiU" w:cs="Tahoma"/>
          <w:bCs/>
          <w:color w:val="000000"/>
          <w:spacing w:val="-6"/>
          <w:szCs w:val="18"/>
          <w:lang w:eastAsia="zh-TW"/>
        </w:rPr>
        <w:t>、使之不致遭受損失，並出面代為辯護。</w:t>
      </w:r>
    </w:p>
    <w:p w14:paraId="38378524" w14:textId="77777777" w:rsidR="003F47CB" w:rsidRPr="005D7578" w:rsidRDefault="003F47CB" w:rsidP="00CA52FE">
      <w:pPr>
        <w:rPr>
          <w:rFonts w:eastAsia="PMingLiU" w:cs="Tahoma"/>
          <w:lang w:eastAsia="zh-TW"/>
        </w:rPr>
      </w:pPr>
    </w:p>
    <w:p w14:paraId="44FB8727"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b/>
          <w:bCs/>
          <w:color w:val="000000"/>
          <w:sz w:val="18"/>
          <w:szCs w:val="18"/>
          <w:lang w:eastAsia="zh-TW"/>
        </w:rPr>
        <w:t>開放原始碼使用權限制</w:t>
      </w:r>
      <w:r w:rsidRPr="005D7578">
        <w:rPr>
          <w:rFonts w:ascii="Tahoma" w:eastAsia="PMingLiU" w:hAnsi="Tahoma" w:cs="Tahoma"/>
          <w:b/>
          <w:color w:val="000000"/>
          <w:sz w:val="18"/>
          <w:szCs w:val="18"/>
          <w:lang w:eastAsia="zh-TW"/>
        </w:rPr>
        <w:t>。</w:t>
      </w:r>
      <w:r w:rsidRPr="005D7578">
        <w:rPr>
          <w:rFonts w:ascii="Tahoma" w:eastAsia="PMingLiU" w:hAnsi="Tahoma" w:cs="Tahoma"/>
          <w:color w:val="000000"/>
          <w:sz w:val="18"/>
          <w:szCs w:val="18"/>
          <w:lang w:eastAsia="zh-TW"/>
        </w:rPr>
        <w:t>由於某些第三人授權條款通常會要求電腦程式碼</w:t>
      </w:r>
      <w:r w:rsidRPr="005D7578">
        <w:rPr>
          <w:rFonts w:ascii="Tahoma" w:eastAsia="PMingLiU" w:hAnsi="Tahoma" w:cs="Tahoma"/>
          <w:color w:val="000000"/>
          <w:sz w:val="18"/>
          <w:szCs w:val="18"/>
          <w:lang w:eastAsia="zh-TW"/>
        </w:rPr>
        <w:t xml:space="preserve"> (i) </w:t>
      </w:r>
      <w:r w:rsidRPr="005D7578">
        <w:rPr>
          <w:rFonts w:ascii="Tahoma" w:eastAsia="PMingLiU" w:hAnsi="Tahoma" w:cs="Tahoma"/>
          <w:color w:val="000000"/>
          <w:sz w:val="18"/>
          <w:szCs w:val="18"/>
          <w:lang w:eastAsia="zh-TW"/>
        </w:rPr>
        <w:t>以原始碼形式揭露予第三人；</w:t>
      </w:r>
      <w:r w:rsidRPr="005D7578">
        <w:rPr>
          <w:rFonts w:ascii="Tahoma" w:eastAsia="PMingLiU" w:hAnsi="Tahoma" w:cs="Tahoma"/>
          <w:color w:val="000000"/>
          <w:sz w:val="18"/>
          <w:szCs w:val="18"/>
          <w:lang w:eastAsia="zh-TW"/>
        </w:rPr>
        <w:t xml:space="preserve">(ii) </w:t>
      </w:r>
      <w:r w:rsidRPr="005D7578">
        <w:rPr>
          <w:rFonts w:ascii="Tahoma" w:eastAsia="PMingLiU" w:hAnsi="Tahoma" w:cs="Tahoma"/>
          <w:color w:val="000000"/>
          <w:sz w:val="18"/>
          <w:szCs w:val="18"/>
          <w:lang w:eastAsia="zh-TW"/>
        </w:rPr>
        <w:t>為製作衍生著作之目的而授權予第三人；或</w:t>
      </w:r>
      <w:r w:rsidRPr="005D7578">
        <w:rPr>
          <w:rFonts w:ascii="Tahoma" w:eastAsia="PMingLiU" w:hAnsi="Tahoma" w:cs="Tahoma"/>
          <w:color w:val="000000"/>
          <w:sz w:val="18"/>
          <w:szCs w:val="18"/>
          <w:lang w:eastAsia="zh-TW"/>
        </w:rPr>
        <w:t xml:space="preserve"> (iii) </w:t>
      </w:r>
      <w:r w:rsidRPr="005D7578">
        <w:rPr>
          <w:rFonts w:ascii="Tahoma" w:eastAsia="PMingLiU" w:hAnsi="Tahoma" w:cs="Tahoma"/>
          <w:color w:val="000000"/>
          <w:sz w:val="18"/>
          <w:szCs w:val="18"/>
          <w:lang w:eastAsia="zh-TW"/>
        </w:rPr>
        <w:t>免費轉散布予第三人</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以下合稱「開放原始碼授權條款」</w:t>
      </w:r>
      <w:r w:rsidRPr="005D7578">
        <w:rPr>
          <w:rFonts w:ascii="Tahoma" w:eastAsia="PMingLiU" w:hAnsi="Tahoma" w:cs="Tahoma"/>
          <w:color w:val="000000"/>
          <w:sz w:val="18"/>
          <w:szCs w:val="18"/>
          <w:lang w:eastAsia="zh-TW"/>
        </w:rPr>
        <w:t>)</w:t>
      </w:r>
      <w:r w:rsidRPr="005D7578">
        <w:rPr>
          <w:rFonts w:ascii="Tahoma" w:eastAsia="PMingLiU" w:hAnsi="Tahoma" w:cs="Tahoma"/>
          <w:color w:val="000000"/>
          <w:sz w:val="18"/>
          <w:szCs w:val="18"/>
          <w:lang w:eastAsia="zh-TW"/>
        </w:rPr>
        <w:t>，每一方當事人針對任何電腦程式碼</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或任何與其相關之智慧財產權</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5D7578">
        <w:rPr>
          <w:rFonts w:ascii="Tahoma" w:eastAsia="PMingLiU" w:hAnsi="Tahoma" w:cs="Tahoma"/>
          <w:color w:val="000000"/>
          <w:sz w:val="18"/>
          <w:szCs w:val="18"/>
          <w:lang w:eastAsia="zh-TW"/>
        </w:rPr>
        <w:t>/</w:t>
      </w:r>
      <w:r w:rsidRPr="005D7578">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007CAB2E" w14:textId="77777777" w:rsidR="00A13DC2" w:rsidRPr="00AB2264" w:rsidRDefault="00A13DC2" w:rsidP="00CA52FE">
      <w:pPr>
        <w:pStyle w:val="normal1"/>
        <w:rPr>
          <w:rFonts w:ascii="Tahoma" w:eastAsia="PMingLiU" w:hAnsi="Tahoma" w:cs="Tahoma"/>
          <w:sz w:val="18"/>
          <w:szCs w:val="18"/>
          <w:lang w:eastAsia="zh-TW"/>
        </w:rPr>
      </w:pPr>
    </w:p>
    <w:p w14:paraId="49BFA62D" w14:textId="77777777" w:rsidR="00DB2D1E" w:rsidRPr="005D7578" w:rsidRDefault="00DB2D1E" w:rsidP="00CA52FE">
      <w:pPr>
        <w:pStyle w:val="normal1"/>
        <w:rPr>
          <w:rFonts w:ascii="Tahoma" w:eastAsia="PMingLiU" w:hAnsi="Tahoma" w:cs="Tahoma"/>
          <w:lang w:eastAsia="zh-TW"/>
        </w:rPr>
      </w:pPr>
      <w:r w:rsidRPr="005D7578">
        <w:rPr>
          <w:rFonts w:ascii="Tahoma" w:eastAsia="PMingLiU" w:hAnsi="Tahoma" w:cs="Tahoma"/>
          <w:b/>
          <w:bCs/>
          <w:color w:val="000000"/>
          <w:sz w:val="18"/>
          <w:szCs w:val="18"/>
          <w:lang w:eastAsia="zh-TW"/>
        </w:rPr>
        <w:t>關係企業之權利。</w:t>
      </w:r>
      <w:r w:rsidRPr="005D7578">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5856FB77" w14:textId="77777777" w:rsidR="001C1727" w:rsidRPr="005D7578" w:rsidRDefault="001C1727">
      <w:pPr>
        <w:rPr>
          <w:rFonts w:eastAsia="PMingLiU" w:cs="Tahoma"/>
          <w:lang w:eastAsia="zh-TW"/>
        </w:rPr>
      </w:pPr>
    </w:p>
    <w:p w14:paraId="1BF9F7D9" w14:textId="77777777" w:rsidR="00DB2D1E" w:rsidRPr="005D7578" w:rsidRDefault="00DB2D1E" w:rsidP="00CA52FE">
      <w:pPr>
        <w:rPr>
          <w:rFonts w:eastAsia="PMingLiU" w:cs="Tahoma"/>
          <w:lang w:eastAsia="zh-TW"/>
        </w:rPr>
      </w:pPr>
      <w:r w:rsidRPr="005D7578">
        <w:rPr>
          <w:rFonts w:eastAsia="PMingLiU" w:cs="Tahoma"/>
          <w:b/>
          <w:bCs/>
          <w:color w:val="000000"/>
          <w:szCs w:val="18"/>
          <w:lang w:eastAsia="zh-TW"/>
        </w:rPr>
        <w:t>權利之保留。</w:t>
      </w:r>
      <w:r w:rsidRPr="005D7578">
        <w:rPr>
          <w:rFonts w:eastAsia="PMingLiU" w:cs="Tahoma"/>
          <w:color w:val="000000"/>
          <w:szCs w:val="18"/>
          <w:lang w:eastAsia="zh-TW"/>
        </w:rPr>
        <w:t>所有未明示授與之權利均保留。</w:t>
      </w:r>
    </w:p>
    <w:p w14:paraId="5FA5FDB9" w14:textId="77777777" w:rsidR="00DB2D1E" w:rsidRPr="005D7578" w:rsidRDefault="00DB2D1E" w:rsidP="00CA52FE">
      <w:pPr>
        <w:rPr>
          <w:rFonts w:eastAsia="PMingLiU" w:cs="Tahoma"/>
          <w:lang w:eastAsia="zh-TW"/>
        </w:rPr>
      </w:pPr>
    </w:p>
    <w:p w14:paraId="7E037D64" w14:textId="77777777" w:rsidR="00DD7F8E" w:rsidRPr="005D7578" w:rsidRDefault="00DD7F8E" w:rsidP="00E77F1E">
      <w:pPr>
        <w:spacing w:after="60"/>
        <w:rPr>
          <w:rFonts w:eastAsia="PMingLiU" w:cs="Tahoma"/>
          <w:lang w:eastAsia="zh-TW"/>
        </w:rPr>
      </w:pPr>
      <w:r w:rsidRPr="005D7578">
        <w:rPr>
          <w:rFonts w:eastAsia="PMingLiU" w:cs="Tahoma"/>
          <w:b/>
          <w:szCs w:val="18"/>
          <w:lang w:eastAsia="zh-TW"/>
        </w:rPr>
        <w:t>瑕疵擔保、免責聲明及賠償責任限制</w:t>
      </w:r>
    </w:p>
    <w:p w14:paraId="66EE67B4" w14:textId="77777777" w:rsidR="00DD7F8E" w:rsidRPr="005D7578" w:rsidRDefault="00DD7F8E" w:rsidP="00CA52FE">
      <w:pPr>
        <w:ind w:left="360"/>
        <w:rPr>
          <w:rFonts w:eastAsia="PMingLiU" w:cs="Tahoma"/>
          <w:lang w:eastAsia="zh-TW"/>
        </w:rPr>
      </w:pPr>
      <w:r w:rsidRPr="005D7578">
        <w:rPr>
          <w:rFonts w:eastAsia="PMingLiU" w:cs="Tahoma"/>
          <w:b/>
          <w:color w:val="000000"/>
          <w:szCs w:val="18"/>
          <w:lang w:eastAsia="zh-TW"/>
        </w:rPr>
        <w:t>服務之瑕疵擔保。</w:t>
      </w:r>
      <w:r w:rsidRPr="005D7578">
        <w:rPr>
          <w:rFonts w:eastAsia="PMingLiU" w:cs="Tahoma"/>
          <w:color w:val="000000"/>
          <w:szCs w:val="18"/>
          <w:lang w:eastAsia="zh-TW"/>
        </w:rPr>
        <w:t xml:space="preserve">Microsoft </w:t>
      </w:r>
      <w:r w:rsidRPr="005D7578">
        <w:rPr>
          <w:rFonts w:eastAsia="PMingLiU" w:cs="Tahoma"/>
          <w:color w:val="000000"/>
          <w:szCs w:val="18"/>
          <w:lang w:eastAsia="zh-TW"/>
        </w:rPr>
        <w:t>保證，所有服務都將基於專業之努力及技術履行之。</w:t>
      </w:r>
    </w:p>
    <w:p w14:paraId="630D4053" w14:textId="77777777" w:rsidR="00DD7F8E" w:rsidRPr="005D7578" w:rsidRDefault="00DD7F8E" w:rsidP="00CA52FE">
      <w:pPr>
        <w:ind w:left="360"/>
        <w:rPr>
          <w:rFonts w:eastAsia="PMingLiU" w:cs="Tahoma"/>
          <w:lang w:eastAsia="zh-TW"/>
        </w:rPr>
      </w:pPr>
    </w:p>
    <w:p w14:paraId="0E69AB7D" w14:textId="77777777" w:rsidR="00DD7F8E" w:rsidRPr="005D7578" w:rsidRDefault="00DD7F8E" w:rsidP="00CA52FE">
      <w:pPr>
        <w:ind w:left="360"/>
        <w:rPr>
          <w:rFonts w:eastAsia="PMingLiU" w:cs="Tahoma"/>
          <w:lang w:eastAsia="zh-TW"/>
        </w:rPr>
      </w:pPr>
      <w:r w:rsidRPr="005D7578">
        <w:rPr>
          <w:rFonts w:eastAsia="PMingLiU" w:cs="Tahoma"/>
          <w:b/>
          <w:szCs w:val="18"/>
          <w:lang w:eastAsia="zh-TW"/>
        </w:rPr>
        <w:t>不提供其他瑕疵擔保。</w:t>
      </w:r>
      <w:r w:rsidRPr="005D7578">
        <w:rPr>
          <w:rFonts w:eastAsia="PMingLiU" w:cs="Tahoma"/>
          <w:szCs w:val="18"/>
          <w:lang w:eastAsia="zh-TW"/>
        </w:rPr>
        <w:t>在相關法律許可的範圍之內，</w:t>
      </w:r>
      <w:r w:rsidRPr="005D7578">
        <w:rPr>
          <w:rFonts w:eastAsia="PMingLiU" w:cs="Tahoma"/>
          <w:szCs w:val="18"/>
          <w:lang w:eastAsia="zh-TW"/>
        </w:rPr>
        <w:t xml:space="preserve">MICROSOFT </w:t>
      </w:r>
      <w:r w:rsidRPr="005D7578">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5D7578">
        <w:rPr>
          <w:rFonts w:eastAsia="PMingLiU" w:cs="Tahoma"/>
          <w:szCs w:val="18"/>
          <w:lang w:eastAsia="zh-TW"/>
        </w:rPr>
        <w:t xml:space="preserve"> MICROSOFT </w:t>
      </w:r>
      <w:r w:rsidRPr="005D7578">
        <w:rPr>
          <w:rFonts w:eastAsia="PMingLiU" w:cs="Tahoma"/>
          <w:szCs w:val="18"/>
          <w:lang w:eastAsia="zh-TW"/>
        </w:rPr>
        <w:t>及其關係企業、供應商與承攬人在履行服務時所提供之任何意見、建議、修正程式、服務交付項目以及相關資料等。</w:t>
      </w:r>
    </w:p>
    <w:p w14:paraId="06E48D24" w14:textId="77777777" w:rsidR="00DD7F8E" w:rsidRPr="005D7578" w:rsidRDefault="00DD7F8E" w:rsidP="00CA52FE">
      <w:pPr>
        <w:ind w:left="360"/>
        <w:rPr>
          <w:rFonts w:eastAsia="PMingLiU" w:cs="Tahoma"/>
          <w:lang w:eastAsia="zh-TW"/>
        </w:rPr>
      </w:pPr>
    </w:p>
    <w:p w14:paraId="0907506F" w14:textId="77777777" w:rsidR="00DD7F8E" w:rsidRPr="005D7578" w:rsidRDefault="00DD7F8E" w:rsidP="00CA52FE">
      <w:pPr>
        <w:ind w:left="360"/>
        <w:rPr>
          <w:rFonts w:eastAsia="PMingLiU" w:cs="Tahoma"/>
          <w:lang w:eastAsia="zh-TW"/>
        </w:rPr>
      </w:pPr>
      <w:r w:rsidRPr="005D7578">
        <w:rPr>
          <w:rFonts w:eastAsia="PMingLiU" w:cs="Tahoma"/>
          <w:b/>
          <w:szCs w:val="18"/>
          <w:lang w:eastAsia="zh-TW"/>
        </w:rPr>
        <w:t>賠償責任限制。</w:t>
      </w:r>
      <w:r w:rsidRPr="005D7578">
        <w:rPr>
          <w:rFonts w:eastAsia="PMingLiU" w:cs="Tahoma"/>
          <w:szCs w:val="18"/>
          <w:lang w:eastAsia="zh-TW"/>
        </w:rPr>
        <w:t>在相關法律許可的最大範圍之內，</w:t>
      </w:r>
      <w:r w:rsidRPr="005D7578">
        <w:rPr>
          <w:rFonts w:eastAsia="PMingLiU" w:cs="Tahoma"/>
          <w:szCs w:val="18"/>
          <w:lang w:eastAsia="zh-TW"/>
        </w:rPr>
        <w:t xml:space="preserve">Microsoft </w:t>
      </w:r>
      <w:r w:rsidRPr="005D7578">
        <w:rPr>
          <w:rFonts w:eastAsia="PMingLiU" w:cs="Tahoma"/>
          <w:szCs w:val="18"/>
          <w:lang w:eastAsia="zh-TW"/>
        </w:rPr>
        <w:t>就直接損害所應負之賠償責任，以客戶在索賠之前</w:t>
      </w:r>
      <w:r w:rsidRPr="005D7578">
        <w:rPr>
          <w:rFonts w:eastAsia="PMingLiU" w:cs="Tahoma"/>
          <w:szCs w:val="18"/>
          <w:lang w:eastAsia="zh-TW"/>
        </w:rPr>
        <w:t xml:space="preserve"> </w:t>
      </w:r>
      <w:r w:rsidR="00751F8D">
        <w:rPr>
          <w:rFonts w:eastAsia="PMingLiU" w:cs="Tahoma"/>
          <w:szCs w:val="18"/>
          <w:lang w:eastAsia="zh-TW"/>
        </w:rPr>
        <w:br/>
      </w:r>
      <w:r w:rsidRPr="005D7578">
        <w:rPr>
          <w:rFonts w:eastAsia="PMingLiU" w:cs="Tahoma"/>
          <w:szCs w:val="18"/>
          <w:lang w:eastAsia="zh-TW"/>
        </w:rPr>
        <w:t xml:space="preserve">12 </w:t>
      </w:r>
      <w:r w:rsidRPr="005D7578">
        <w:rPr>
          <w:rFonts w:eastAsia="PMingLiU" w:cs="Tahoma"/>
          <w:szCs w:val="18"/>
          <w:lang w:eastAsia="zh-TW"/>
        </w:rPr>
        <w:t>個月內就導致索賠之服務所支付的金額為上限。</w:t>
      </w:r>
    </w:p>
    <w:p w14:paraId="78A56832" w14:textId="77777777" w:rsidR="00DD7F8E" w:rsidRPr="005D7578" w:rsidRDefault="00DD7F8E" w:rsidP="00CA52FE">
      <w:pPr>
        <w:ind w:left="360"/>
        <w:rPr>
          <w:rFonts w:eastAsia="PMingLiU" w:cs="Tahoma"/>
          <w:lang w:eastAsia="zh-TW"/>
        </w:rPr>
      </w:pPr>
    </w:p>
    <w:p w14:paraId="7C9B3701" w14:textId="77777777" w:rsidR="00DD7F8E" w:rsidRPr="005D7578" w:rsidRDefault="00DD7F8E" w:rsidP="00CA52FE">
      <w:pPr>
        <w:ind w:left="360"/>
        <w:rPr>
          <w:rFonts w:eastAsia="PMingLiU" w:cs="Tahoma"/>
          <w:lang w:eastAsia="zh-TW"/>
        </w:rPr>
      </w:pPr>
      <w:r w:rsidRPr="005D7578">
        <w:rPr>
          <w:rFonts w:eastAsia="PMingLiU" w:cs="Tahoma"/>
          <w:b/>
          <w:szCs w:val="18"/>
          <w:lang w:eastAsia="zh-TW"/>
        </w:rPr>
        <w:t>無特定損害賠償責任。</w:t>
      </w:r>
      <w:r w:rsidRPr="005D7578">
        <w:rPr>
          <w:rFonts w:eastAsia="PMingLiU" w:cs="Tahoma"/>
          <w:szCs w:val="18"/>
          <w:lang w:eastAsia="zh-TW"/>
        </w:rPr>
        <w:t>在相關法律許可的最大範圍之內，任一方當事人及其關係企業、供應商或承攬人均無須就因本合約相關所引起之任何間接損害</w:t>
      </w:r>
      <w:r w:rsidRPr="005D7578">
        <w:rPr>
          <w:rFonts w:eastAsia="PMingLiU" w:cs="Tahoma"/>
          <w:szCs w:val="18"/>
          <w:lang w:eastAsia="zh-TW"/>
        </w:rPr>
        <w:t xml:space="preserve"> (</w:t>
      </w:r>
      <w:r w:rsidRPr="005D7578">
        <w:rPr>
          <w:rFonts w:eastAsia="PMingLiU" w:cs="Tahoma"/>
          <w:szCs w:val="18"/>
          <w:lang w:eastAsia="zh-TW"/>
        </w:rPr>
        <w:t>包括但不限於衍生性損害、特殊性損害或附隨性損害，或是因利潤或收入損失、營業中斷或商業資訊遺失所導致的損害</w:t>
      </w:r>
      <w:r w:rsidRPr="005D7578">
        <w:rPr>
          <w:rFonts w:eastAsia="PMingLiU" w:cs="Tahoma"/>
          <w:szCs w:val="18"/>
          <w:lang w:eastAsia="zh-TW"/>
        </w:rPr>
        <w:t xml:space="preserve">) </w:t>
      </w:r>
      <w:r w:rsidRPr="005D7578">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699A107B" w14:textId="77777777" w:rsidR="00DD7F8E" w:rsidRPr="005D7578" w:rsidRDefault="00DD7F8E" w:rsidP="00CA52FE">
      <w:pPr>
        <w:ind w:left="360" w:hanging="360"/>
        <w:jc w:val="both"/>
        <w:rPr>
          <w:rFonts w:eastAsia="PMingLiU" w:cs="Tahoma"/>
          <w:lang w:eastAsia="zh-TW"/>
        </w:rPr>
      </w:pPr>
    </w:p>
    <w:p w14:paraId="567726E8" w14:textId="77777777" w:rsidR="00DD7F8E" w:rsidRPr="005D7578" w:rsidRDefault="00DD7F8E" w:rsidP="00CA52FE">
      <w:pPr>
        <w:ind w:left="360"/>
        <w:rPr>
          <w:rFonts w:eastAsia="PMingLiU" w:cs="Tahoma"/>
          <w:lang w:eastAsia="zh-TW"/>
        </w:rPr>
      </w:pPr>
      <w:r w:rsidRPr="005D7578">
        <w:rPr>
          <w:rFonts w:eastAsia="PMingLiU" w:cs="Tahoma"/>
          <w:b/>
          <w:szCs w:val="18"/>
          <w:lang w:eastAsia="zh-TW"/>
        </w:rPr>
        <w:t>適用</w:t>
      </w:r>
      <w:r w:rsidRPr="000818B2">
        <w:rPr>
          <w:rFonts w:eastAsia="PMingLiU" w:cs="Tahoma"/>
          <w:b/>
          <w:bCs/>
          <w:szCs w:val="18"/>
          <w:lang w:eastAsia="zh-TW"/>
        </w:rPr>
        <w:t>。</w:t>
      </w:r>
      <w:r w:rsidRPr="005D7578">
        <w:rPr>
          <w:rFonts w:eastAsia="PMingLiU" w:cs="Tahoma"/>
          <w:szCs w:val="18"/>
          <w:lang w:eastAsia="zh-TW"/>
        </w:rPr>
        <w:t>除本文中另有明確規定者外，無論賠償責任是因違反合約、侵權行為</w:t>
      </w:r>
      <w:r w:rsidRPr="005D7578">
        <w:rPr>
          <w:rFonts w:eastAsia="PMingLiU" w:cs="Tahoma"/>
          <w:szCs w:val="18"/>
          <w:lang w:eastAsia="zh-TW"/>
        </w:rPr>
        <w:t xml:space="preserve"> (</w:t>
      </w:r>
      <w:r w:rsidRPr="005D7578">
        <w:rPr>
          <w:rFonts w:eastAsia="PMingLiU" w:cs="Tahoma"/>
          <w:szCs w:val="18"/>
          <w:lang w:eastAsia="zh-TW"/>
        </w:rPr>
        <w:t>包括過失</w:t>
      </w:r>
      <w:r w:rsidRPr="005D7578">
        <w:rPr>
          <w:rFonts w:eastAsia="PMingLiU" w:cs="Tahoma"/>
          <w:szCs w:val="18"/>
          <w:lang w:eastAsia="zh-TW"/>
        </w:rPr>
        <w:t>)</w:t>
      </w:r>
      <w:r w:rsidRPr="005D7578">
        <w:rPr>
          <w:rFonts w:eastAsia="PMingLiU" w:cs="Tahoma"/>
          <w:szCs w:val="18"/>
          <w:lang w:eastAsia="zh-TW"/>
        </w:rPr>
        <w:t>、無過失責任、違反瑕疵擔保或任何其他法律理論，均適用本合約中有關損害賠償責任之限制和排除規定。</w:t>
      </w:r>
    </w:p>
    <w:p w14:paraId="341C8586" w14:textId="77777777" w:rsidR="00023FE7" w:rsidRDefault="00023FE7">
      <w:pPr>
        <w:tabs>
          <w:tab w:val="left" w:pos="2936"/>
        </w:tabs>
        <w:rPr>
          <w:rFonts w:eastAsia="PMingLiU" w:cs="Tahoma"/>
          <w:lang w:eastAsia="zh-TW"/>
        </w:rPr>
      </w:pPr>
    </w:p>
    <w:p w14:paraId="453B2718" w14:textId="77777777" w:rsidR="00AB2264" w:rsidRDefault="00AB2264">
      <w:pPr>
        <w:tabs>
          <w:tab w:val="left" w:pos="2936"/>
        </w:tabs>
        <w:rPr>
          <w:rFonts w:eastAsia="PMingLiU" w:cs="Tahoma"/>
          <w:lang w:eastAsia="zh-TW"/>
        </w:rPr>
      </w:pPr>
    </w:p>
    <w:p w14:paraId="09578D27" w14:textId="77777777" w:rsidR="00AB2264" w:rsidRDefault="00AB2264">
      <w:pPr>
        <w:tabs>
          <w:tab w:val="left" w:pos="2936"/>
        </w:tabs>
        <w:rPr>
          <w:rFonts w:eastAsia="PMingLiU" w:cs="Tahoma"/>
          <w:lang w:eastAsia="zh-TW"/>
        </w:rPr>
      </w:pPr>
    </w:p>
    <w:p w14:paraId="7ECEC4F1" w14:textId="77777777" w:rsidR="00DA0514" w:rsidRPr="005D7578" w:rsidRDefault="00DA0514">
      <w:pPr>
        <w:tabs>
          <w:tab w:val="left" w:pos="2936"/>
        </w:tabs>
        <w:rPr>
          <w:rFonts w:eastAsia="PMingLiU" w:cs="Tahoma"/>
          <w:lang w:eastAsia="zh-TW"/>
        </w:rPr>
      </w:pPr>
    </w:p>
    <w:p w14:paraId="5D663F18" w14:textId="77777777" w:rsidR="000F4095" w:rsidRPr="005D7578" w:rsidRDefault="000F4095" w:rsidP="000F4095">
      <w:pPr>
        <w:rPr>
          <w:rFonts w:eastAsia="PMingLiU" w:cs="Tahoma"/>
        </w:rPr>
      </w:pPr>
      <w:r w:rsidRPr="005D7578">
        <w:rPr>
          <w:rFonts w:eastAsia="PMingLiU" w:cs="Tahoma"/>
          <w:b/>
          <w:sz w:val="24"/>
          <w:szCs w:val="24"/>
        </w:rPr>
        <w:t xml:space="preserve">Microsoft Dynamics CRM Online </w:t>
      </w:r>
      <w:r w:rsidRPr="005D7578">
        <w:rPr>
          <w:rFonts w:eastAsia="PMingLiU" w:cs="Tahoma"/>
          <w:b/>
          <w:sz w:val="24"/>
          <w:szCs w:val="24"/>
        </w:rPr>
        <w:t>支援服務項目</w:t>
      </w:r>
    </w:p>
    <w:p w14:paraId="368F6B23" w14:textId="77777777" w:rsidR="000F4095" w:rsidRPr="005D7578" w:rsidRDefault="000F4095" w:rsidP="000F4095">
      <w:pPr>
        <w:rPr>
          <w:rFonts w:eastAsia="PMingLiU" w:cs="Tahoma"/>
        </w:rPr>
      </w:pPr>
    </w:p>
    <w:p w14:paraId="370DFB60" w14:textId="77777777" w:rsidR="000F4095" w:rsidRPr="005D7578" w:rsidRDefault="000F4095" w:rsidP="000F4095">
      <w:pPr>
        <w:jc w:val="both"/>
        <w:rPr>
          <w:rFonts w:eastAsia="PMingLiU" w:cs="Tahoma"/>
        </w:rPr>
      </w:pPr>
      <w:r w:rsidRPr="005D7578">
        <w:rPr>
          <w:rFonts w:eastAsia="PMingLiU" w:cs="Tahoma"/>
          <w:color w:val="000000"/>
          <w:szCs w:val="18"/>
        </w:rPr>
        <w:t>除非以下另行指定，否則</w:t>
      </w:r>
      <w:r w:rsidRPr="005D7578">
        <w:rPr>
          <w:rFonts w:eastAsia="PMingLiU" w:cs="Tahoma"/>
          <w:color w:val="000000"/>
          <w:szCs w:val="18"/>
        </w:rPr>
        <w:t xml:space="preserve"> Microsoft Dynamics CRM Online </w:t>
      </w:r>
      <w:r w:rsidRPr="005D7578">
        <w:rPr>
          <w:rFonts w:eastAsia="PMingLiU" w:cs="Tahoma"/>
          <w:color w:val="000000"/>
          <w:szCs w:val="18"/>
        </w:rPr>
        <w:t>可提供</w:t>
      </w:r>
      <w:r w:rsidRPr="005D7578">
        <w:rPr>
          <w:rFonts w:eastAsia="PMingLiU" w:cs="Tahoma"/>
          <w:color w:val="000000"/>
          <w:szCs w:val="18"/>
        </w:rPr>
        <w:t xml:space="preserve"> Microsoft Dynamics CRM Online </w:t>
      </w:r>
      <w:r w:rsidRPr="005D7578">
        <w:rPr>
          <w:rFonts w:eastAsia="PMingLiU" w:cs="Tahoma"/>
          <w:color w:val="000000"/>
          <w:szCs w:val="18"/>
        </w:rPr>
        <w:t>支援服務。</w:t>
      </w:r>
    </w:p>
    <w:p w14:paraId="2E716DAA" w14:textId="77777777" w:rsidR="000F4095" w:rsidRPr="005D7578" w:rsidRDefault="000F4095" w:rsidP="000F4095">
      <w:pPr>
        <w:tabs>
          <w:tab w:val="left" w:pos="360"/>
        </w:tabs>
        <w:jc w:val="both"/>
        <w:rPr>
          <w:rFonts w:eastAsia="PMingLiU" w:cs="Tahoma"/>
        </w:rPr>
      </w:pPr>
    </w:p>
    <w:p w14:paraId="5088D9CA" w14:textId="77777777" w:rsidR="000F4095" w:rsidRPr="005D7578" w:rsidRDefault="000F4095" w:rsidP="000F4095">
      <w:pPr>
        <w:tabs>
          <w:tab w:val="left" w:pos="360"/>
        </w:tabs>
        <w:jc w:val="both"/>
        <w:rPr>
          <w:rFonts w:eastAsia="PMingLiU" w:cs="Tahoma"/>
        </w:rPr>
      </w:pPr>
      <w:r w:rsidRPr="005D7578">
        <w:rPr>
          <w:rFonts w:eastAsia="PMingLiU" w:cs="Tahoma"/>
          <w:szCs w:val="18"/>
        </w:rPr>
        <w:t>服務將由</w:t>
      </w:r>
      <w:r w:rsidRPr="005D7578">
        <w:rPr>
          <w:rFonts w:eastAsia="PMingLiU" w:cs="Tahoma"/>
          <w:szCs w:val="18"/>
        </w:rPr>
        <w:t xml:space="preserve"> Microsoft </w:t>
      </w:r>
      <w:r w:rsidRPr="005D7578">
        <w:rPr>
          <w:rFonts w:eastAsia="PMingLiU" w:cs="Tahoma"/>
          <w:color w:val="000000"/>
          <w:szCs w:val="18"/>
        </w:rPr>
        <w:t>Dynamics CRM Online</w:t>
      </w:r>
      <w:r w:rsidRPr="005D7578">
        <w:rPr>
          <w:rFonts w:eastAsia="PMingLiU" w:cs="Tahoma"/>
          <w:szCs w:val="18"/>
        </w:rPr>
        <w:t xml:space="preserve"> </w:t>
      </w:r>
      <w:r w:rsidRPr="005D7578">
        <w:rPr>
          <w:rFonts w:eastAsia="PMingLiU" w:cs="Tahoma"/>
          <w:szCs w:val="18"/>
        </w:rPr>
        <w:t>支援小組提供，其係由負責針對客戶之支援要求加以回應的</w:t>
      </w:r>
      <w:r w:rsidRPr="005D7578">
        <w:rPr>
          <w:rFonts w:eastAsia="PMingLiU" w:cs="Tahoma"/>
          <w:szCs w:val="18"/>
        </w:rPr>
        <w:t xml:space="preserve"> Microsoft </w:t>
      </w:r>
      <w:r w:rsidRPr="005D7578">
        <w:rPr>
          <w:rFonts w:eastAsia="PMingLiU" w:cs="Tahoma"/>
          <w:color w:val="000000"/>
          <w:szCs w:val="18"/>
        </w:rPr>
        <w:t>Dynamics CRM Online</w:t>
      </w:r>
      <w:r w:rsidRPr="005D7578">
        <w:rPr>
          <w:rFonts w:eastAsia="PMingLiU" w:cs="Tahoma"/>
          <w:szCs w:val="18"/>
        </w:rPr>
        <w:t xml:space="preserve"> </w:t>
      </w:r>
      <w:r w:rsidRPr="005D7578">
        <w:rPr>
          <w:rFonts w:eastAsia="PMingLiU" w:cs="Tahoma"/>
          <w:szCs w:val="18"/>
        </w:rPr>
        <w:t>專家所組成</w:t>
      </w:r>
      <w:r w:rsidRPr="005D7578">
        <w:rPr>
          <w:rFonts w:eastAsia="PMingLiU" w:cs="Tahoma"/>
          <w:snapToGrid w:val="0"/>
          <w:szCs w:val="18"/>
        </w:rPr>
        <w:t>。</w:t>
      </w:r>
    </w:p>
    <w:p w14:paraId="2D17FBB7" w14:textId="77777777" w:rsidR="000F4095" w:rsidRPr="005D7578" w:rsidRDefault="000F4095" w:rsidP="000F4095">
      <w:pPr>
        <w:tabs>
          <w:tab w:val="left" w:pos="360"/>
        </w:tabs>
        <w:jc w:val="both"/>
        <w:rPr>
          <w:rFonts w:eastAsia="PMingLiU" w:cs="Tahoma"/>
        </w:rPr>
      </w:pPr>
    </w:p>
    <w:p w14:paraId="0C207373" w14:textId="77777777" w:rsidR="000F4095" w:rsidRPr="005D7578" w:rsidRDefault="000F4095" w:rsidP="000F4095">
      <w:pPr>
        <w:tabs>
          <w:tab w:val="left" w:pos="360"/>
        </w:tabs>
        <w:jc w:val="both"/>
        <w:rPr>
          <w:rFonts w:eastAsia="PMingLiU" w:cs="Tahoma"/>
          <w:lang w:eastAsia="zh-TW"/>
        </w:rPr>
      </w:pPr>
      <w:r w:rsidRPr="005D7578">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5D7578">
        <w:rPr>
          <w:rFonts w:eastAsia="PMingLiU" w:cs="Tahoma"/>
          <w:szCs w:val="18"/>
          <w:lang w:eastAsia="zh-TW"/>
        </w:rPr>
        <w:t xml:space="preserve"> </w:t>
      </w:r>
      <w:r w:rsidRPr="005D7578">
        <w:rPr>
          <w:rFonts w:eastAsia="PMingLiU" w:cs="Tahoma"/>
          <w:lang w:eastAsia="zh-TW"/>
        </w:rPr>
        <w:t xml:space="preserve">https://portal.microsoftonline.com/ </w:t>
      </w:r>
      <w:r w:rsidRPr="005D7578">
        <w:rPr>
          <w:rFonts w:eastAsia="PMingLiU" w:cs="Tahoma"/>
          <w:lang w:eastAsia="zh-TW"/>
        </w:rPr>
        <w:t>之線上協助支援網站提交。</w:t>
      </w:r>
    </w:p>
    <w:p w14:paraId="53F9BFB1" w14:textId="77777777" w:rsidR="000F4095" w:rsidRPr="005D7578" w:rsidRDefault="000F4095" w:rsidP="000F4095">
      <w:pPr>
        <w:tabs>
          <w:tab w:val="left" w:pos="360"/>
        </w:tabs>
        <w:jc w:val="both"/>
        <w:rPr>
          <w:rFonts w:eastAsia="PMingLiU" w:cs="Tahoma"/>
          <w:lang w:eastAsia="zh-TW"/>
        </w:rPr>
      </w:pPr>
    </w:p>
    <w:p w14:paraId="2F3BDCFE" w14:textId="77777777" w:rsidR="000F4095" w:rsidRPr="005D7578" w:rsidRDefault="000F4095" w:rsidP="000F4095">
      <w:pPr>
        <w:tabs>
          <w:tab w:val="left" w:pos="360"/>
        </w:tabs>
        <w:jc w:val="both"/>
        <w:rPr>
          <w:rFonts w:eastAsia="PMingLiU" w:cs="Tahoma"/>
          <w:lang w:eastAsia="zh-TW"/>
        </w:rPr>
      </w:pPr>
      <w:r w:rsidRPr="005D7578">
        <w:rPr>
          <w:rFonts w:eastAsia="PMingLiU" w:cs="Tahoma"/>
          <w:szCs w:val="18"/>
          <w:lang w:eastAsia="zh-TW"/>
        </w:rPr>
        <w:t>服務均以英文提供，但若客戶及</w:t>
      </w:r>
      <w:r w:rsidRPr="005D7578">
        <w:rPr>
          <w:rFonts w:eastAsia="PMingLiU" w:cs="Tahoma"/>
          <w:szCs w:val="18"/>
          <w:lang w:eastAsia="zh-TW"/>
        </w:rPr>
        <w:t xml:space="preserve"> Microsoft </w:t>
      </w:r>
      <w:r w:rsidRPr="005D7578">
        <w:rPr>
          <w:rFonts w:eastAsia="PMingLiU" w:cs="Tahoma"/>
          <w:szCs w:val="18"/>
          <w:lang w:eastAsia="zh-TW"/>
        </w:rPr>
        <w:t>另有書面協議者，不在此限。依照雙方當事人間所簽訂之獨立合約，</w:t>
      </w:r>
      <w:r w:rsidRPr="005D7578">
        <w:rPr>
          <w:rFonts w:eastAsia="PMingLiU" w:cs="Tahoma"/>
          <w:szCs w:val="18"/>
          <w:lang w:eastAsia="zh-TW"/>
        </w:rPr>
        <w:t xml:space="preserve">Microsoft </w:t>
      </w:r>
      <w:r w:rsidRPr="005D7578">
        <w:rPr>
          <w:rFonts w:eastAsia="PMingLiU" w:cs="Tahoma"/>
          <w:color w:val="000000"/>
          <w:szCs w:val="18"/>
          <w:lang w:eastAsia="zh-TW"/>
        </w:rPr>
        <w:t>Dynamics CRM Online</w:t>
      </w:r>
      <w:r w:rsidRPr="005D7578">
        <w:rPr>
          <w:rFonts w:eastAsia="PMingLiU" w:cs="Tahoma"/>
          <w:szCs w:val="18"/>
          <w:lang w:eastAsia="zh-TW"/>
        </w:rPr>
        <w:t xml:space="preserve"> </w:t>
      </w:r>
      <w:r w:rsidRPr="005D7578">
        <w:rPr>
          <w:rFonts w:eastAsia="PMingLiU" w:cs="Tahoma"/>
          <w:szCs w:val="18"/>
          <w:lang w:eastAsia="zh-TW"/>
        </w:rPr>
        <w:t>可能提供額外的服務</w:t>
      </w:r>
      <w:r w:rsidRPr="005D7578">
        <w:rPr>
          <w:rFonts w:eastAsia="PMingLiU" w:cs="Tahoma"/>
          <w:szCs w:val="18"/>
          <w:lang w:eastAsia="zh-TW"/>
        </w:rPr>
        <w:t xml:space="preserve"> (</w:t>
      </w:r>
      <w:r w:rsidRPr="005D7578">
        <w:rPr>
          <w:rFonts w:eastAsia="PMingLiU" w:cs="Tahoma"/>
          <w:szCs w:val="18"/>
          <w:lang w:eastAsia="zh-TW"/>
        </w:rPr>
        <w:t>包括技術支援服務</w:t>
      </w:r>
      <w:r w:rsidRPr="005D7578">
        <w:rPr>
          <w:rFonts w:eastAsia="PMingLiU" w:cs="Tahoma"/>
          <w:szCs w:val="18"/>
          <w:lang w:eastAsia="zh-TW"/>
        </w:rPr>
        <w:t>)</w:t>
      </w:r>
      <w:r w:rsidRPr="005D7578">
        <w:rPr>
          <w:rFonts w:eastAsia="PMingLiU" w:cs="Tahoma"/>
          <w:szCs w:val="18"/>
          <w:lang w:eastAsia="zh-TW"/>
        </w:rPr>
        <w:t>。該等額外服務係受該獨立合約之條款所拘束。</w:t>
      </w:r>
    </w:p>
    <w:p w14:paraId="2699C122" w14:textId="77777777" w:rsidR="000F4095" w:rsidRPr="005D7578" w:rsidRDefault="000F4095" w:rsidP="000F4095">
      <w:pPr>
        <w:jc w:val="both"/>
        <w:rPr>
          <w:rFonts w:eastAsia="PMingLiU" w:cs="Tahoma"/>
          <w:lang w:eastAsia="zh-TW"/>
        </w:rPr>
      </w:pPr>
    </w:p>
    <w:p w14:paraId="73930C6A" w14:textId="77777777" w:rsidR="000F4095" w:rsidRPr="005D7578" w:rsidRDefault="000F4095" w:rsidP="000F4095">
      <w:pPr>
        <w:widowControl w:val="0"/>
        <w:tabs>
          <w:tab w:val="left" w:pos="720"/>
          <w:tab w:val="left" w:pos="1170"/>
        </w:tabs>
        <w:rPr>
          <w:rFonts w:eastAsia="PMingLiU" w:cs="Tahoma"/>
        </w:rPr>
      </w:pPr>
      <w:r w:rsidRPr="005D7578">
        <w:rPr>
          <w:rFonts w:eastAsia="PMingLiU" w:cs="Tahoma"/>
          <w:b/>
          <w:bCs/>
          <w:sz w:val="24"/>
          <w:szCs w:val="18"/>
        </w:rPr>
        <w:t>Professional Direct Support for Microsoft Dynamics CRM Online</w:t>
      </w:r>
    </w:p>
    <w:p w14:paraId="6B504141" w14:textId="77777777" w:rsidR="000F4095" w:rsidRPr="005D7578" w:rsidRDefault="000F4095" w:rsidP="000F4095">
      <w:pPr>
        <w:tabs>
          <w:tab w:val="left" w:pos="360"/>
        </w:tabs>
        <w:jc w:val="both"/>
        <w:rPr>
          <w:rFonts w:eastAsia="PMingLiU" w:cs="Tahoma"/>
        </w:rPr>
      </w:pPr>
    </w:p>
    <w:p w14:paraId="00E45979" w14:textId="77777777" w:rsidR="000F4095" w:rsidRPr="005D7578" w:rsidRDefault="000F4095" w:rsidP="00E76AEF">
      <w:pPr>
        <w:tabs>
          <w:tab w:val="left" w:pos="360"/>
        </w:tabs>
        <w:rPr>
          <w:rFonts w:eastAsia="PMingLiU" w:cs="Tahoma"/>
        </w:rPr>
      </w:pPr>
      <w:r w:rsidRPr="005D7578">
        <w:rPr>
          <w:rFonts w:eastAsia="PMingLiU" w:cs="Tahoma"/>
          <w:i/>
          <w:color w:val="000000"/>
          <w:szCs w:val="18"/>
        </w:rPr>
        <w:t>有限的市場可用性</w:t>
      </w:r>
      <w:r w:rsidRPr="005D7578">
        <w:rPr>
          <w:rFonts w:eastAsia="PMingLiU" w:cs="Tahoma"/>
          <w:color w:val="000000"/>
          <w:szCs w:val="18"/>
        </w:rPr>
        <w:t xml:space="preserve"> - </w:t>
      </w:r>
      <w:r w:rsidRPr="005D7578">
        <w:rPr>
          <w:rFonts w:eastAsia="PMingLiU" w:cs="Tahoma"/>
          <w:color w:val="000000"/>
          <w:szCs w:val="18"/>
        </w:rPr>
        <w:t>下列所述之</w:t>
      </w:r>
      <w:r w:rsidRPr="005D7578">
        <w:rPr>
          <w:rFonts w:eastAsia="PMingLiU" w:cs="Tahoma"/>
          <w:color w:val="000000"/>
          <w:szCs w:val="18"/>
        </w:rPr>
        <w:t xml:space="preserve"> Professional Direct Support for Microsoft Dynamics CRM Online </w:t>
      </w:r>
      <w:r w:rsidRPr="005D7578">
        <w:rPr>
          <w:rFonts w:eastAsia="PMingLiU" w:cs="Tahoma"/>
          <w:color w:val="000000"/>
          <w:szCs w:val="18"/>
        </w:rPr>
        <w:t>服務在有限數目的國家</w:t>
      </w:r>
      <w:r w:rsidRPr="005D7578">
        <w:rPr>
          <w:rFonts w:eastAsia="PMingLiU" w:cs="Tahoma"/>
          <w:color w:val="000000"/>
          <w:szCs w:val="18"/>
        </w:rPr>
        <w:t>/</w:t>
      </w:r>
      <w:r w:rsidRPr="005D7578">
        <w:rPr>
          <w:rFonts w:eastAsia="PMingLiU" w:cs="Tahoma"/>
          <w:color w:val="000000"/>
          <w:szCs w:val="18"/>
        </w:rPr>
        <w:t>地區中僅以英文版提供</w:t>
      </w:r>
      <w:r w:rsidRPr="005D7578">
        <w:rPr>
          <w:rFonts w:eastAsia="PMingLiU" w:cs="Tahoma"/>
          <w:color w:val="000000"/>
          <w:szCs w:val="18"/>
        </w:rPr>
        <w:t xml:space="preserve"> </w:t>
      </w:r>
      <w:r w:rsidRPr="005D7578">
        <w:rPr>
          <w:rFonts w:eastAsia="PMingLiU" w:cs="Tahoma"/>
        </w:rPr>
        <w:t>(</w:t>
      </w:r>
      <w:hyperlink r:id="rId34" w:history="1">
        <w:r w:rsidRPr="005D7578">
          <w:rPr>
            <w:rStyle w:val="Hyperlink"/>
            <w:rFonts w:eastAsia="PMingLiU" w:cs="Tahoma"/>
            <w:szCs w:val="18"/>
          </w:rPr>
          <w:t>http://www.microsoft.com/dynamics/customer/en-us/service-plans.aspx</w:t>
        </w:r>
      </w:hyperlink>
      <w:r w:rsidRPr="005D7578">
        <w:rPr>
          <w:rFonts w:eastAsia="PMingLiU" w:cs="Tahoma"/>
        </w:rPr>
        <w:t>)</w:t>
      </w:r>
      <w:r w:rsidRPr="005D7578">
        <w:rPr>
          <w:rFonts w:eastAsia="PMingLiU" w:cs="Tahoma"/>
          <w:szCs w:val="18"/>
        </w:rPr>
        <w:t>。</w:t>
      </w:r>
    </w:p>
    <w:p w14:paraId="53491800" w14:textId="77777777" w:rsidR="000F4095" w:rsidRPr="005D7578" w:rsidRDefault="000F4095" w:rsidP="000F4095">
      <w:pPr>
        <w:tabs>
          <w:tab w:val="left" w:pos="360"/>
        </w:tabs>
        <w:jc w:val="both"/>
        <w:rPr>
          <w:rFonts w:eastAsia="PMingLiU" w:cs="Tahoma"/>
        </w:rPr>
      </w:pPr>
    </w:p>
    <w:p w14:paraId="362A95D0" w14:textId="77777777" w:rsidR="000F4095" w:rsidRPr="005D7578" w:rsidRDefault="000F4095" w:rsidP="000F4095">
      <w:pPr>
        <w:tabs>
          <w:tab w:val="left" w:pos="360"/>
        </w:tabs>
        <w:jc w:val="both"/>
        <w:rPr>
          <w:rFonts w:eastAsia="PMingLiU" w:cs="Tahoma"/>
          <w:lang w:eastAsia="zh-TW"/>
        </w:rPr>
      </w:pPr>
      <w:r w:rsidRPr="005D7578">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5D7578">
        <w:rPr>
          <w:rFonts w:eastAsia="PMingLiU" w:cs="Tahoma"/>
          <w:color w:val="000000"/>
          <w:szCs w:val="18"/>
          <w:lang w:eastAsia="zh-TW"/>
        </w:rPr>
        <w:t xml:space="preserve"> Microsoft </w:t>
      </w:r>
      <w:r w:rsidRPr="005D7578">
        <w:rPr>
          <w:rFonts w:eastAsia="PMingLiU" w:cs="Tahoma"/>
          <w:color w:val="000000"/>
          <w:szCs w:val="18"/>
          <w:lang w:eastAsia="zh-TW"/>
        </w:rPr>
        <w:t>得以繼續進行問題解決行動，則</w:t>
      </w:r>
      <w:r w:rsidRPr="005D7578">
        <w:rPr>
          <w:rFonts w:eastAsia="PMingLiU" w:cs="Tahoma"/>
          <w:color w:val="000000"/>
          <w:szCs w:val="18"/>
          <w:lang w:eastAsia="zh-TW"/>
        </w:rPr>
        <w:t xml:space="preserve"> Microsoft </w:t>
      </w:r>
      <w:r w:rsidRPr="005D7578">
        <w:rPr>
          <w:rFonts w:eastAsia="PMingLiU" w:cs="Tahoma"/>
          <w:color w:val="000000"/>
          <w:szCs w:val="18"/>
          <w:lang w:eastAsia="zh-TW"/>
        </w:rPr>
        <w:t>可能需要降低此嚴重等級。事件嚴重性將決定</w:t>
      </w:r>
      <w:r w:rsidRPr="005D7578">
        <w:rPr>
          <w:rFonts w:eastAsia="PMingLiU" w:cs="Tahoma"/>
          <w:color w:val="000000"/>
          <w:szCs w:val="18"/>
          <w:lang w:eastAsia="zh-TW"/>
        </w:rPr>
        <w:t xml:space="preserve"> Microsoft </w:t>
      </w:r>
      <w:r w:rsidRPr="005D7578">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1AC21B64" w14:textId="77777777" w:rsidR="000F4095" w:rsidRPr="005D7578" w:rsidRDefault="000F4095" w:rsidP="000F4095">
      <w:pPr>
        <w:tabs>
          <w:tab w:val="left" w:pos="360"/>
        </w:tabs>
        <w:jc w:val="both"/>
        <w:rPr>
          <w:rFonts w:eastAsia="PMingLiU" w:cs="Tahoma"/>
          <w:lang w:eastAsia="zh-TW"/>
        </w:rPr>
      </w:pPr>
    </w:p>
    <w:p w14:paraId="23A1821A" w14:textId="77777777" w:rsidR="000F4095" w:rsidRDefault="000F4095" w:rsidP="000F4095">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5D7578" w14:paraId="629521AC" w14:textId="77777777" w:rsidTr="00FD629F">
        <w:trPr>
          <w:tblHeader/>
        </w:trPr>
        <w:tc>
          <w:tcPr>
            <w:tcW w:w="1347" w:type="dxa"/>
            <w:shd w:val="clear" w:color="auto" w:fill="FABF8F"/>
          </w:tcPr>
          <w:p w14:paraId="0608F0D2" w14:textId="77777777" w:rsidR="000F4095" w:rsidRPr="005D7578" w:rsidRDefault="000F4095" w:rsidP="00343766">
            <w:pPr>
              <w:jc w:val="center"/>
              <w:rPr>
                <w:rFonts w:eastAsia="PMingLiU" w:cs="Tahoma"/>
                <w:b/>
                <w:bCs/>
                <w:color w:val="000000"/>
                <w:sz w:val="20"/>
                <w:szCs w:val="18"/>
              </w:rPr>
            </w:pPr>
            <w:r w:rsidRPr="005D7578">
              <w:rPr>
                <w:rFonts w:eastAsia="PMingLiU" w:cs="Tahoma"/>
                <w:b/>
                <w:bCs/>
                <w:color w:val="000000"/>
                <w:sz w:val="20"/>
                <w:szCs w:val="18"/>
              </w:rPr>
              <w:t>嚴重性</w:t>
            </w:r>
          </w:p>
        </w:tc>
        <w:tc>
          <w:tcPr>
            <w:tcW w:w="1800" w:type="dxa"/>
            <w:shd w:val="clear" w:color="auto" w:fill="FABF8F"/>
          </w:tcPr>
          <w:p w14:paraId="200B65CF" w14:textId="77777777" w:rsidR="000F4095" w:rsidRPr="005D7578" w:rsidRDefault="000F4095" w:rsidP="00343766">
            <w:pPr>
              <w:jc w:val="center"/>
              <w:rPr>
                <w:rFonts w:eastAsia="PMingLiU" w:cs="Tahoma"/>
                <w:b/>
                <w:bCs/>
                <w:color w:val="000000"/>
                <w:sz w:val="20"/>
                <w:szCs w:val="18"/>
              </w:rPr>
            </w:pPr>
            <w:r w:rsidRPr="005D7578">
              <w:rPr>
                <w:rFonts w:eastAsia="PMingLiU" w:cs="Tahoma"/>
                <w:b/>
                <w:bCs/>
                <w:color w:val="000000"/>
                <w:sz w:val="20"/>
                <w:szCs w:val="18"/>
              </w:rPr>
              <w:t>聯絡人</w:t>
            </w:r>
          </w:p>
        </w:tc>
        <w:tc>
          <w:tcPr>
            <w:tcW w:w="3079" w:type="dxa"/>
            <w:shd w:val="clear" w:color="auto" w:fill="FABF8F"/>
          </w:tcPr>
          <w:p w14:paraId="704D6E8B" w14:textId="77777777" w:rsidR="000F4095" w:rsidRPr="005D7578" w:rsidRDefault="000F4095" w:rsidP="00343766">
            <w:pPr>
              <w:jc w:val="center"/>
              <w:rPr>
                <w:rFonts w:eastAsia="PMingLiU" w:cs="Tahoma"/>
                <w:b/>
                <w:bCs/>
                <w:color w:val="000000"/>
                <w:sz w:val="20"/>
                <w:szCs w:val="18"/>
              </w:rPr>
            </w:pPr>
            <w:r w:rsidRPr="005D7578">
              <w:rPr>
                <w:rFonts w:eastAsia="PMingLiU" w:cs="Tahoma"/>
                <w:b/>
                <w:bCs/>
                <w:color w:val="000000"/>
                <w:sz w:val="20"/>
                <w:szCs w:val="18"/>
              </w:rPr>
              <w:t>客戶情況</w:t>
            </w:r>
          </w:p>
        </w:tc>
        <w:tc>
          <w:tcPr>
            <w:tcW w:w="3314" w:type="dxa"/>
            <w:shd w:val="clear" w:color="auto" w:fill="FABF8F"/>
          </w:tcPr>
          <w:p w14:paraId="6596BB1D" w14:textId="77777777" w:rsidR="000F4095" w:rsidRPr="005D7578" w:rsidRDefault="000F4095" w:rsidP="00343766">
            <w:pPr>
              <w:jc w:val="center"/>
              <w:rPr>
                <w:rFonts w:eastAsia="PMingLiU" w:cs="Tahoma"/>
                <w:b/>
                <w:bCs/>
                <w:color w:val="000000"/>
                <w:sz w:val="20"/>
                <w:szCs w:val="18"/>
              </w:rPr>
            </w:pPr>
            <w:r w:rsidRPr="005D7578">
              <w:rPr>
                <w:rFonts w:eastAsia="PMingLiU" w:cs="Tahoma"/>
                <w:b/>
                <w:bCs/>
                <w:color w:val="000000"/>
                <w:sz w:val="20"/>
                <w:szCs w:val="18"/>
              </w:rPr>
              <w:t>預期</w:t>
            </w:r>
            <w:r w:rsidRPr="005D7578">
              <w:rPr>
                <w:rFonts w:eastAsia="PMingLiU" w:cs="Tahoma"/>
                <w:b/>
                <w:bCs/>
                <w:color w:val="000000"/>
                <w:sz w:val="20"/>
                <w:szCs w:val="18"/>
              </w:rPr>
              <w:t xml:space="preserve"> Microsoft </w:t>
            </w:r>
            <w:r w:rsidRPr="005D7578">
              <w:rPr>
                <w:rFonts w:eastAsia="PMingLiU" w:cs="Tahoma"/>
                <w:b/>
                <w:bCs/>
                <w:color w:val="000000"/>
                <w:sz w:val="20"/>
                <w:szCs w:val="18"/>
              </w:rPr>
              <w:t>回應</w:t>
            </w:r>
          </w:p>
        </w:tc>
      </w:tr>
      <w:tr w:rsidR="000F4095" w:rsidRPr="005D7578" w14:paraId="5DD158FD" w14:textId="77777777" w:rsidTr="00343766">
        <w:tc>
          <w:tcPr>
            <w:tcW w:w="1347" w:type="dxa"/>
          </w:tcPr>
          <w:p w14:paraId="0E39B108"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A</w:t>
            </w:r>
          </w:p>
        </w:tc>
        <w:tc>
          <w:tcPr>
            <w:tcW w:w="1800" w:type="dxa"/>
          </w:tcPr>
          <w:p w14:paraId="564948CF"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547B2349" w14:textId="77777777" w:rsidR="000F4095" w:rsidRPr="005D7578" w:rsidRDefault="000F4095" w:rsidP="00343766">
            <w:pPr>
              <w:spacing w:after="60" w:line="240" w:lineRule="atLeast"/>
              <w:rPr>
                <w:rFonts w:eastAsia="PMingLiU" w:cs="Tahoma"/>
                <w:lang w:eastAsia="zh-TW"/>
              </w:rPr>
            </w:pPr>
            <w:r w:rsidRPr="005D7578">
              <w:rPr>
                <w:rFonts w:eastAsia="PMingLiU" w:cs="Tahoma"/>
                <w:szCs w:val="18"/>
                <w:lang w:eastAsia="zh-TW"/>
              </w:rPr>
              <w:t>重大之營業影響程度：</w:t>
            </w:r>
          </w:p>
          <w:p w14:paraId="13058B8D" w14:textId="77777777" w:rsidR="000F4095" w:rsidRPr="005D7578" w:rsidRDefault="000F4095" w:rsidP="00343766">
            <w:pPr>
              <w:spacing w:after="60" w:line="240" w:lineRule="atLeast"/>
              <w:rPr>
                <w:rFonts w:eastAsia="PMingLiU" w:cs="Tahoma"/>
                <w:lang w:eastAsia="zh-TW"/>
              </w:rPr>
            </w:pPr>
            <w:r w:rsidRPr="005D7578">
              <w:rPr>
                <w:rFonts w:eastAsia="PMingLiU" w:cs="Tahoma"/>
                <w:szCs w:val="18"/>
                <w:lang w:eastAsia="zh-TW"/>
              </w:rPr>
              <w:t>重大損失或服務降級</w:t>
            </w:r>
            <w:r w:rsidRPr="005D7578">
              <w:rPr>
                <w:rFonts w:eastAsia="PMingLiU" w:cs="Tahoma"/>
                <w:szCs w:val="18"/>
                <w:lang w:eastAsia="zh-TW"/>
              </w:rPr>
              <w:t xml:space="preserve"> </w:t>
            </w:r>
            <w:r w:rsidR="003E7364" w:rsidRPr="005D7578">
              <w:rPr>
                <w:rFonts w:eastAsia="PMingLiU" w:cs="Tahoma"/>
                <w:szCs w:val="18"/>
                <w:lang w:eastAsia="zh-TW"/>
              </w:rPr>
              <w:br/>
            </w:r>
            <w:r w:rsidRPr="005D7578">
              <w:rPr>
                <w:rFonts w:eastAsia="PMingLiU" w:cs="Tahoma"/>
                <w:szCs w:val="18"/>
                <w:lang w:eastAsia="zh-TW"/>
              </w:rPr>
              <w:t>(</w:t>
            </w:r>
            <w:r w:rsidRPr="005D7578">
              <w:rPr>
                <w:rFonts w:eastAsia="PMingLiU" w:cs="Tahoma"/>
                <w:szCs w:val="18"/>
                <w:lang w:eastAsia="zh-TW"/>
              </w:rPr>
              <w:t>應用程式無法運作</w:t>
            </w:r>
            <w:r w:rsidRPr="005D7578">
              <w:rPr>
                <w:rFonts w:eastAsia="PMingLiU" w:cs="Tahoma"/>
                <w:szCs w:val="18"/>
                <w:lang w:eastAsia="zh-TW"/>
              </w:rPr>
              <w:t>)</w:t>
            </w:r>
          </w:p>
          <w:p w14:paraId="56C76681" w14:textId="77777777" w:rsidR="000F4095" w:rsidRPr="005D7578" w:rsidRDefault="000F4095" w:rsidP="00343766">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1 </w:t>
            </w:r>
            <w:r w:rsidRPr="005D7578">
              <w:rPr>
                <w:rFonts w:eastAsia="PMingLiU" w:cs="Tahoma"/>
                <w:szCs w:val="18"/>
              </w:rPr>
              <w:t>小時內注意</w:t>
            </w:r>
          </w:p>
        </w:tc>
        <w:tc>
          <w:tcPr>
            <w:tcW w:w="3314" w:type="dxa"/>
          </w:tcPr>
          <w:p w14:paraId="3AB44B3D" w14:textId="77777777" w:rsidR="000F4095" w:rsidRPr="005D7578" w:rsidRDefault="000F4095" w:rsidP="00343766">
            <w:pPr>
              <w:spacing w:after="60" w:line="240" w:lineRule="atLeast"/>
              <w:rPr>
                <w:rFonts w:eastAsia="PMingLiU" w:cs="Tahoma"/>
                <w:lang w:eastAsia="zh-TW"/>
              </w:rPr>
            </w:pPr>
            <w:r w:rsidRPr="005D7578">
              <w:rPr>
                <w:rFonts w:eastAsia="PMingLiU" w:cs="Tahoma"/>
                <w:szCs w:val="18"/>
                <w:lang w:eastAsia="zh-TW"/>
              </w:rPr>
              <w:t>第一次來電全天候於</w:t>
            </w:r>
            <w:r w:rsidRPr="005D7578">
              <w:rPr>
                <w:rFonts w:eastAsia="PMingLiU" w:cs="Tahoma"/>
                <w:szCs w:val="18"/>
                <w:lang w:eastAsia="zh-TW"/>
              </w:rPr>
              <w:t xml:space="preserve"> 1 </w:t>
            </w:r>
            <w:r w:rsidRPr="005D7578">
              <w:rPr>
                <w:rFonts w:eastAsia="PMingLiU" w:cs="Tahoma"/>
                <w:szCs w:val="18"/>
                <w:lang w:eastAsia="zh-TW"/>
              </w:rPr>
              <w:t>小時或更短時間內回應</w:t>
            </w:r>
          </w:p>
          <w:p w14:paraId="31B73DF9" w14:textId="77777777" w:rsidR="000F4095" w:rsidRPr="005D7578" w:rsidRDefault="000F4095" w:rsidP="00343766">
            <w:pPr>
              <w:spacing w:after="60" w:line="240" w:lineRule="atLeast"/>
              <w:rPr>
                <w:rFonts w:eastAsia="PMingLiU" w:cs="Tahoma"/>
                <w:szCs w:val="18"/>
                <w:lang w:eastAsia="zh-TW"/>
              </w:rPr>
            </w:pPr>
          </w:p>
        </w:tc>
      </w:tr>
      <w:tr w:rsidR="000F4095" w:rsidRPr="005D7578" w14:paraId="71F87FDA" w14:textId="77777777" w:rsidTr="003E7364">
        <w:trPr>
          <w:cantSplit/>
        </w:trPr>
        <w:tc>
          <w:tcPr>
            <w:tcW w:w="1347" w:type="dxa"/>
          </w:tcPr>
          <w:p w14:paraId="434FD274"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B</w:t>
            </w:r>
          </w:p>
        </w:tc>
        <w:tc>
          <w:tcPr>
            <w:tcW w:w="1800" w:type="dxa"/>
          </w:tcPr>
          <w:p w14:paraId="68497F3C"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66A30B7E" w14:textId="77777777" w:rsidR="000F4095" w:rsidRPr="005D7578" w:rsidRDefault="000F4095" w:rsidP="00343766">
            <w:pPr>
              <w:spacing w:after="60" w:line="240" w:lineRule="atLeast"/>
              <w:rPr>
                <w:rFonts w:eastAsia="PMingLiU" w:cs="Tahoma"/>
                <w:lang w:eastAsia="zh-TW"/>
              </w:rPr>
            </w:pPr>
            <w:r w:rsidRPr="005D7578">
              <w:rPr>
                <w:rFonts w:eastAsia="PMingLiU" w:cs="Tahoma"/>
                <w:szCs w:val="18"/>
                <w:lang w:eastAsia="zh-TW"/>
              </w:rPr>
              <w:t>中等之營業影響程度：</w:t>
            </w:r>
          </w:p>
          <w:p w14:paraId="17FCD3CB" w14:textId="77777777" w:rsidR="000F4095" w:rsidRPr="005D7578" w:rsidRDefault="000F4095" w:rsidP="00FD629F">
            <w:pPr>
              <w:spacing w:line="240" w:lineRule="atLeast"/>
              <w:ind w:right="-92"/>
              <w:rPr>
                <w:rFonts w:eastAsia="PMingLiU" w:cs="Tahoma"/>
                <w:lang w:eastAsia="zh-TW"/>
              </w:rPr>
            </w:pPr>
            <w:r w:rsidRPr="005D7578">
              <w:rPr>
                <w:rFonts w:eastAsia="PMingLiU" w:cs="Tahoma"/>
                <w:szCs w:val="18"/>
                <w:lang w:eastAsia="zh-TW"/>
              </w:rPr>
              <w:t>中等程度的損失或服務降級，但使用損害的方式可以適度地繼續工作。</w:t>
            </w:r>
          </w:p>
          <w:p w14:paraId="5955BF41" w14:textId="77777777" w:rsidR="000F4095" w:rsidRPr="005D7578" w:rsidRDefault="000F4095" w:rsidP="00343766">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2 </w:t>
            </w:r>
            <w:r w:rsidRPr="005D7578">
              <w:rPr>
                <w:rFonts w:eastAsia="PMingLiU" w:cs="Tahoma"/>
                <w:szCs w:val="18"/>
              </w:rPr>
              <w:t>小時內注意</w:t>
            </w:r>
          </w:p>
        </w:tc>
        <w:tc>
          <w:tcPr>
            <w:tcW w:w="3314" w:type="dxa"/>
          </w:tcPr>
          <w:p w14:paraId="4996F668" w14:textId="77777777" w:rsidR="000F4095" w:rsidRPr="005D7578" w:rsidRDefault="000F4095" w:rsidP="00343766">
            <w:pPr>
              <w:spacing w:line="240" w:lineRule="atLeast"/>
              <w:rPr>
                <w:rFonts w:eastAsia="PMingLiU" w:cs="Tahoma"/>
                <w:lang w:eastAsia="zh-TW"/>
              </w:rPr>
            </w:pPr>
            <w:r w:rsidRPr="005D7578">
              <w:rPr>
                <w:rFonts w:eastAsia="PMingLiU" w:cs="Tahoma"/>
                <w:szCs w:val="18"/>
                <w:lang w:eastAsia="zh-TW"/>
              </w:rPr>
              <w:t>第一次來電全天候於</w:t>
            </w:r>
            <w:r w:rsidRPr="005D7578">
              <w:rPr>
                <w:rFonts w:eastAsia="PMingLiU" w:cs="Tahoma"/>
                <w:szCs w:val="18"/>
                <w:lang w:eastAsia="zh-TW"/>
              </w:rPr>
              <w:t xml:space="preserve"> 2 </w:t>
            </w:r>
            <w:r w:rsidRPr="005D7578">
              <w:rPr>
                <w:rFonts w:eastAsia="PMingLiU" w:cs="Tahoma"/>
                <w:szCs w:val="18"/>
                <w:lang w:eastAsia="zh-TW"/>
              </w:rPr>
              <w:t>小時或更短時間內回應</w:t>
            </w:r>
          </w:p>
          <w:p w14:paraId="3F77CCCC" w14:textId="77777777" w:rsidR="000F4095" w:rsidRPr="005D7578" w:rsidRDefault="000F4095" w:rsidP="00343766">
            <w:pPr>
              <w:spacing w:after="60" w:line="240" w:lineRule="atLeast"/>
              <w:rPr>
                <w:rFonts w:eastAsia="PMingLiU" w:cs="Tahoma"/>
                <w:szCs w:val="18"/>
                <w:lang w:eastAsia="zh-TW"/>
              </w:rPr>
            </w:pPr>
          </w:p>
        </w:tc>
      </w:tr>
      <w:tr w:rsidR="000F4095" w:rsidRPr="005D7578" w14:paraId="17523CDC" w14:textId="77777777" w:rsidTr="00343766">
        <w:tc>
          <w:tcPr>
            <w:tcW w:w="1347" w:type="dxa"/>
          </w:tcPr>
          <w:p w14:paraId="654DD4EA"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C</w:t>
            </w:r>
          </w:p>
        </w:tc>
        <w:tc>
          <w:tcPr>
            <w:tcW w:w="1800" w:type="dxa"/>
          </w:tcPr>
          <w:p w14:paraId="75EE059F" w14:textId="77777777" w:rsidR="000F4095" w:rsidRPr="005D7578" w:rsidRDefault="000F4095" w:rsidP="00343766">
            <w:pPr>
              <w:spacing w:after="60" w:line="240" w:lineRule="atLeast"/>
              <w:jc w:val="center"/>
              <w:rPr>
                <w:rFonts w:eastAsia="PMingLiU" w:cs="Tahoma"/>
                <w:szCs w:val="18"/>
              </w:rPr>
            </w:pPr>
            <w:r w:rsidRPr="005D7578">
              <w:rPr>
                <w:rFonts w:eastAsia="PMingLiU" w:cs="Tahoma"/>
                <w:szCs w:val="18"/>
              </w:rPr>
              <w:t>透過網頁提出</w:t>
            </w:r>
          </w:p>
        </w:tc>
        <w:tc>
          <w:tcPr>
            <w:tcW w:w="3079" w:type="dxa"/>
          </w:tcPr>
          <w:p w14:paraId="475AA530" w14:textId="77777777" w:rsidR="000F4095" w:rsidRPr="005D7578" w:rsidRDefault="000F4095" w:rsidP="00343766">
            <w:pPr>
              <w:rPr>
                <w:rFonts w:eastAsia="PMingLiU" w:cs="Tahoma"/>
                <w:lang w:eastAsia="zh-TW"/>
              </w:rPr>
            </w:pPr>
            <w:r w:rsidRPr="005D7578">
              <w:rPr>
                <w:rFonts w:eastAsia="PMingLiU" w:cs="Tahoma"/>
                <w:szCs w:val="18"/>
                <w:lang w:eastAsia="zh-TW"/>
              </w:rPr>
              <w:t>最低之營業影響程度：</w:t>
            </w:r>
          </w:p>
          <w:p w14:paraId="7B800929" w14:textId="77777777" w:rsidR="000F4095" w:rsidRPr="005D7578" w:rsidRDefault="000F4095" w:rsidP="00343766">
            <w:pPr>
              <w:rPr>
                <w:rFonts w:eastAsia="PMingLiU" w:cs="Tahoma"/>
                <w:lang w:eastAsia="zh-TW"/>
              </w:rPr>
            </w:pPr>
            <w:r w:rsidRPr="005D7578">
              <w:rPr>
                <w:rFonts w:eastAsia="PMingLiU" w:cs="Tahoma"/>
                <w:szCs w:val="18"/>
                <w:lang w:eastAsia="zh-TW"/>
              </w:rPr>
              <w:t>大體上可運作，對服務具有輕微影響或不會形成障礙。</w:t>
            </w:r>
          </w:p>
          <w:p w14:paraId="79EC6B38" w14:textId="77777777" w:rsidR="000F4095" w:rsidRPr="005D7578" w:rsidRDefault="000F4095" w:rsidP="00343766">
            <w:pPr>
              <w:spacing w:after="60" w:line="240" w:lineRule="atLeast"/>
              <w:rPr>
                <w:rFonts w:eastAsia="PMingLiU" w:cs="Tahoma"/>
                <w:szCs w:val="18"/>
              </w:rPr>
            </w:pPr>
            <w:r w:rsidRPr="005D7578">
              <w:rPr>
                <w:rFonts w:eastAsia="PMingLiU" w:cs="Tahoma"/>
                <w:szCs w:val="18"/>
              </w:rPr>
              <w:t>必須於</w:t>
            </w:r>
            <w:r w:rsidRPr="005D7578">
              <w:rPr>
                <w:rFonts w:eastAsia="PMingLiU" w:cs="Tahoma"/>
                <w:szCs w:val="18"/>
              </w:rPr>
              <w:t xml:space="preserve"> 4 </w:t>
            </w:r>
            <w:r w:rsidRPr="005D7578">
              <w:rPr>
                <w:rFonts w:eastAsia="PMingLiU" w:cs="Tahoma"/>
                <w:szCs w:val="18"/>
              </w:rPr>
              <w:t>小時內注意</w:t>
            </w:r>
          </w:p>
        </w:tc>
        <w:tc>
          <w:tcPr>
            <w:tcW w:w="3314" w:type="dxa"/>
          </w:tcPr>
          <w:p w14:paraId="7DDA30F6" w14:textId="77777777" w:rsidR="000F4095" w:rsidRPr="005D7578" w:rsidRDefault="000F4095" w:rsidP="00343766">
            <w:pPr>
              <w:rPr>
                <w:rFonts w:eastAsia="PMingLiU" w:cs="Tahoma"/>
                <w:lang w:eastAsia="zh-TW"/>
              </w:rPr>
            </w:pPr>
            <w:r w:rsidRPr="005D7578">
              <w:rPr>
                <w:rFonts w:eastAsia="PMingLiU" w:cs="Tahoma"/>
                <w:szCs w:val="18"/>
                <w:lang w:eastAsia="zh-TW"/>
              </w:rPr>
              <w:t>第一次來電於</w:t>
            </w:r>
            <w:r w:rsidRPr="005D7578">
              <w:rPr>
                <w:rFonts w:eastAsia="PMingLiU" w:cs="Tahoma"/>
                <w:szCs w:val="18"/>
                <w:lang w:eastAsia="zh-TW"/>
              </w:rPr>
              <w:t xml:space="preserve"> 4 </w:t>
            </w:r>
            <w:r w:rsidRPr="005D7578">
              <w:rPr>
                <w:rFonts w:eastAsia="PMingLiU" w:cs="Tahoma"/>
                <w:szCs w:val="18"/>
                <w:lang w:eastAsia="zh-TW"/>
              </w:rPr>
              <w:t>小時或更短時間內回應</w:t>
            </w:r>
          </w:p>
          <w:p w14:paraId="369543AE" w14:textId="77777777" w:rsidR="000F4095" w:rsidRPr="005D7578" w:rsidRDefault="000F4095" w:rsidP="00343766">
            <w:pPr>
              <w:spacing w:line="240" w:lineRule="atLeast"/>
              <w:rPr>
                <w:rFonts w:eastAsia="PMingLiU" w:cs="Tahoma"/>
                <w:szCs w:val="18"/>
                <w:lang w:eastAsia="zh-TW"/>
              </w:rPr>
            </w:pPr>
          </w:p>
        </w:tc>
      </w:tr>
    </w:tbl>
    <w:p w14:paraId="48F584CF" w14:textId="77777777" w:rsidR="000F4095" w:rsidRPr="005D7578" w:rsidRDefault="000F4095" w:rsidP="000F4095">
      <w:pPr>
        <w:rPr>
          <w:rFonts w:eastAsia="PMingLiU" w:cs="Tahoma"/>
          <w:lang w:eastAsia="zh-TW"/>
        </w:rPr>
      </w:pPr>
    </w:p>
    <w:p w14:paraId="0DF4DE95" w14:textId="77777777" w:rsidR="000F4095" w:rsidRPr="005D7578" w:rsidRDefault="000F4095" w:rsidP="000F4095">
      <w:pPr>
        <w:rPr>
          <w:rFonts w:eastAsia="PMingLiU" w:cs="Tahoma"/>
          <w:lang w:eastAsia="zh-TW"/>
        </w:rPr>
      </w:pPr>
    </w:p>
    <w:p w14:paraId="060BA464" w14:textId="77777777" w:rsidR="000F4095" w:rsidRPr="005D7578" w:rsidRDefault="000F4095" w:rsidP="000F4095">
      <w:pPr>
        <w:rPr>
          <w:rFonts w:eastAsia="PMingLiU" w:cs="Tahoma"/>
          <w:lang w:eastAsia="zh-TW"/>
        </w:rPr>
      </w:pPr>
      <w:r w:rsidRPr="005D7578">
        <w:rPr>
          <w:rFonts w:eastAsia="PMingLiU" w:cs="Tahoma"/>
          <w:b/>
          <w:szCs w:val="24"/>
          <w:lang w:eastAsia="zh-TW"/>
        </w:rPr>
        <w:t>服務係僅供技術支援事件。</w:t>
      </w:r>
    </w:p>
    <w:p w14:paraId="07AE54E4" w14:textId="77777777" w:rsidR="000F4095" w:rsidRPr="005D7578" w:rsidRDefault="000F4095">
      <w:pPr>
        <w:rPr>
          <w:rFonts w:eastAsia="PMingLiU" w:cs="Tahoma"/>
          <w:lang w:eastAsia="zh-TW"/>
        </w:rPr>
      </w:pPr>
    </w:p>
    <w:p w14:paraId="45FB6A05" w14:textId="77777777" w:rsidR="000F4095" w:rsidRPr="005D7578" w:rsidRDefault="000F4095" w:rsidP="000F4095">
      <w:pPr>
        <w:rPr>
          <w:rFonts w:eastAsia="PMingLiU" w:cs="Tahoma"/>
          <w:lang w:eastAsia="zh-TW"/>
        </w:rPr>
      </w:pPr>
      <w:r w:rsidRPr="005D7578">
        <w:rPr>
          <w:rFonts w:eastAsia="PMingLiU" w:cs="Tahoma"/>
          <w:b/>
          <w:sz w:val="24"/>
          <w:szCs w:val="18"/>
          <w:lang w:eastAsia="zh-TW"/>
        </w:rPr>
        <w:t>其他服務條款及條件</w:t>
      </w:r>
    </w:p>
    <w:p w14:paraId="591F2EB0" w14:textId="77777777" w:rsidR="000F4095" w:rsidRPr="005D7578" w:rsidRDefault="000F4095" w:rsidP="000F4095">
      <w:pPr>
        <w:rPr>
          <w:rFonts w:eastAsia="PMingLiU" w:cs="Tahoma"/>
          <w:lang w:eastAsia="zh-TW"/>
        </w:rPr>
      </w:pPr>
    </w:p>
    <w:p w14:paraId="1C4EECDB" w14:textId="77777777" w:rsidR="000F4095" w:rsidRPr="005D7578" w:rsidRDefault="000F4095" w:rsidP="000F4095">
      <w:pPr>
        <w:spacing w:after="60"/>
        <w:rPr>
          <w:rFonts w:eastAsia="PMingLiU" w:cs="Tahoma"/>
          <w:lang w:eastAsia="zh-TW"/>
        </w:rPr>
      </w:pPr>
      <w:bookmarkStart w:id="917" w:name="_Toc357763632"/>
      <w:r w:rsidRPr="005D7578">
        <w:rPr>
          <w:rFonts w:eastAsia="PMingLiU" w:cs="Tahoma"/>
          <w:b/>
          <w:sz w:val="20"/>
          <w:szCs w:val="20"/>
          <w:lang w:eastAsia="zh-TW"/>
        </w:rPr>
        <w:t>使用、所有權與使用權權利</w:t>
      </w:r>
      <w:bookmarkEnd w:id="917"/>
    </w:p>
    <w:p w14:paraId="1AE15C03"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修正程式。</w:t>
      </w:r>
      <w:r w:rsidRPr="005D7578">
        <w:rPr>
          <w:rFonts w:eastAsia="PMingLiU" w:cs="Tahoma"/>
          <w:bCs/>
          <w:color w:val="000000"/>
          <w:szCs w:val="18"/>
          <w:lang w:eastAsia="zh-TW"/>
        </w:rPr>
        <w:t>如果</w:t>
      </w:r>
      <w:r w:rsidRPr="005D7578">
        <w:rPr>
          <w:rFonts w:eastAsia="PMingLiU" w:cs="Tahoma"/>
          <w:bCs/>
          <w:color w:val="000000"/>
          <w:szCs w:val="18"/>
          <w:lang w:eastAsia="zh-TW"/>
        </w:rPr>
        <w:t xml:space="preserve"> Microsoft </w:t>
      </w:r>
      <w:r w:rsidRPr="005D7578">
        <w:rPr>
          <w:rFonts w:eastAsia="PMingLiU" w:cs="Tahoma"/>
          <w:bCs/>
          <w:color w:val="000000"/>
          <w:szCs w:val="18"/>
          <w:lang w:eastAsia="zh-TW"/>
        </w:rPr>
        <w:t>在履行服務期間提供修正程式給客戶，則這些</w:t>
      </w:r>
      <w:r w:rsidRPr="005D7578">
        <w:rPr>
          <w:rFonts w:eastAsia="PMingLiU" w:cs="Tahoma"/>
          <w:b/>
          <w:bCs/>
          <w:color w:val="000000"/>
          <w:szCs w:val="18"/>
          <w:lang w:eastAsia="zh-TW"/>
        </w:rPr>
        <w:t xml:space="preserve"> </w:t>
      </w:r>
      <w:r w:rsidRPr="005D7578">
        <w:rPr>
          <w:rFonts w:eastAsia="PMingLiU" w:cs="Tahoma"/>
          <w:color w:val="000000"/>
          <w:szCs w:val="18"/>
          <w:lang w:eastAsia="zh-TW"/>
        </w:rPr>
        <w:t>修正程式係依照其相關產品適用之授權條款進行授權。如修正程式非針對特定產品提供，則適用</w:t>
      </w:r>
      <w:r w:rsidRPr="005D7578">
        <w:rPr>
          <w:rFonts w:eastAsia="PMingLiU" w:cs="Tahoma"/>
          <w:color w:val="000000"/>
          <w:szCs w:val="18"/>
          <w:lang w:eastAsia="zh-TW"/>
        </w:rPr>
        <w:t xml:space="preserve"> Microsoft </w:t>
      </w:r>
      <w:r w:rsidRPr="005D7578">
        <w:rPr>
          <w:rFonts w:eastAsia="PMingLiU" w:cs="Tahoma"/>
          <w:color w:val="000000"/>
          <w:szCs w:val="18"/>
          <w:lang w:eastAsia="zh-TW"/>
        </w:rPr>
        <w:t>隨修正程式一併提供之任何其他使用條款；如未提供任何</w:t>
      </w:r>
      <w:r w:rsidRPr="005D7578">
        <w:rPr>
          <w:rFonts w:eastAsia="PMingLiU" w:cs="Tahoma"/>
          <w:color w:val="000000"/>
          <w:szCs w:val="18"/>
          <w:lang w:eastAsia="zh-TW"/>
        </w:rPr>
        <w:lastRenderedPageBreak/>
        <w:t>使用條款，即表示客戶擁有僅得為內部使用而使用及重製修正程式之非專屬、永久且已繳清權利金之授權。客戶不得修改、變更修正程式之檔名，亦不得將任何修正程式與任何非</w:t>
      </w:r>
      <w:r w:rsidRPr="005D7578">
        <w:rPr>
          <w:rFonts w:eastAsia="PMingLiU" w:cs="Tahoma"/>
          <w:color w:val="000000"/>
          <w:szCs w:val="18"/>
          <w:lang w:eastAsia="zh-TW"/>
        </w:rPr>
        <w:t xml:space="preserve"> Microsoft </w:t>
      </w:r>
      <w:r w:rsidRPr="005D7578">
        <w:rPr>
          <w:rFonts w:eastAsia="PMingLiU" w:cs="Tahoma"/>
          <w:color w:val="000000"/>
          <w:szCs w:val="18"/>
          <w:lang w:eastAsia="zh-TW"/>
        </w:rPr>
        <w:t>電腦程式碼結合。</w:t>
      </w:r>
    </w:p>
    <w:p w14:paraId="52939962" w14:textId="77777777" w:rsidR="000F4095" w:rsidRPr="005D7578" w:rsidRDefault="000F4095" w:rsidP="000F4095">
      <w:pPr>
        <w:rPr>
          <w:rFonts w:eastAsia="PMingLiU" w:cs="Tahoma"/>
          <w:lang w:eastAsia="zh-TW"/>
        </w:rPr>
      </w:pPr>
    </w:p>
    <w:p w14:paraId="03702A95"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已存在著作。</w:t>
      </w:r>
      <w:r w:rsidRPr="005D7578">
        <w:rPr>
          <w:rFonts w:eastAsia="PMingLiU" w:cs="Tahoma"/>
          <w:color w:val="000000"/>
          <w:szCs w:val="18"/>
          <w:lang w:eastAsia="zh-TW"/>
        </w:rPr>
        <w:t>由與本合約無關之第三人或其關係企業所開發，或以其他方式取得之任何電腦程式碼或非程式碼形式之書面資料</w:t>
      </w:r>
      <w:r w:rsidRPr="005D7578">
        <w:rPr>
          <w:rFonts w:eastAsia="PMingLiU" w:cs="Tahoma"/>
          <w:color w:val="000000"/>
          <w:szCs w:val="18"/>
          <w:lang w:eastAsia="zh-TW"/>
        </w:rPr>
        <w:t xml:space="preserve"> (</w:t>
      </w:r>
      <w:r w:rsidRPr="005D7578">
        <w:rPr>
          <w:rFonts w:eastAsia="PMingLiU" w:cs="Tahoma"/>
          <w:color w:val="000000"/>
          <w:szCs w:val="18"/>
          <w:lang w:eastAsia="zh-TW"/>
        </w:rPr>
        <w:t>以下稱「已存在著作」</w:t>
      </w:r>
      <w:r w:rsidRPr="005D7578">
        <w:rPr>
          <w:rFonts w:eastAsia="PMingLiU" w:cs="Tahoma"/>
          <w:color w:val="000000"/>
          <w:szCs w:val="18"/>
          <w:lang w:eastAsia="zh-TW"/>
        </w:rPr>
        <w:t>)</w:t>
      </w:r>
      <w:r w:rsidRPr="005D7578">
        <w:rPr>
          <w:rFonts w:eastAsia="PMingLiU" w:cs="Tahoma"/>
          <w:color w:val="000000"/>
          <w:szCs w:val="18"/>
          <w:lang w:eastAsia="zh-TW"/>
        </w:rPr>
        <w:t>，其所有權利均為提供該已存在著作之一方單獨所有。在服務履行期間，每一方當事人將授與他方當事人</w:t>
      </w:r>
      <w:r w:rsidRPr="005D7578">
        <w:rPr>
          <w:rFonts w:eastAsia="PMingLiU" w:cs="Tahoma"/>
          <w:color w:val="000000"/>
          <w:szCs w:val="18"/>
          <w:lang w:eastAsia="zh-TW"/>
        </w:rPr>
        <w:t xml:space="preserve"> (</w:t>
      </w:r>
      <w:r w:rsidRPr="005D7578">
        <w:rPr>
          <w:rFonts w:eastAsia="PMingLiU" w:cs="Tahoma"/>
          <w:color w:val="000000"/>
          <w:szCs w:val="18"/>
          <w:lang w:eastAsia="zh-TW"/>
        </w:rPr>
        <w:t>必要時亦包含</w:t>
      </w:r>
      <w:r w:rsidRPr="005D7578">
        <w:rPr>
          <w:rFonts w:eastAsia="PMingLiU" w:cs="Tahoma"/>
          <w:color w:val="000000"/>
          <w:szCs w:val="18"/>
          <w:lang w:eastAsia="zh-TW"/>
        </w:rPr>
        <w:t xml:space="preserve"> Microsoft </w:t>
      </w:r>
      <w:r w:rsidRPr="005D7578">
        <w:rPr>
          <w:rFonts w:eastAsia="PMingLiU" w:cs="Tahoma"/>
          <w:color w:val="000000"/>
          <w:szCs w:val="18"/>
          <w:lang w:eastAsia="zh-TW"/>
        </w:rPr>
        <w:t>之承攬人</w:t>
      </w:r>
      <w:r w:rsidRPr="005D7578">
        <w:rPr>
          <w:rFonts w:eastAsia="PMingLiU" w:cs="Tahoma"/>
          <w:color w:val="000000"/>
          <w:szCs w:val="18"/>
          <w:lang w:eastAsia="zh-TW"/>
        </w:rPr>
        <w:t xml:space="preserve">) </w:t>
      </w:r>
      <w:r w:rsidRPr="005D7578">
        <w:rPr>
          <w:rFonts w:eastAsia="PMingLiU" w:cs="Tahoma"/>
          <w:color w:val="000000"/>
          <w:szCs w:val="18"/>
          <w:lang w:eastAsia="zh-TW"/>
        </w:rPr>
        <w:t>暫時、非專屬之使用權，以使用、重製並修改為履行與服務相關之義務而單獨提供予他方當事人之任一已存在著作。</w:t>
      </w:r>
    </w:p>
    <w:p w14:paraId="011E51C7" w14:textId="77777777" w:rsidR="000F4095" w:rsidRPr="005D7578" w:rsidRDefault="000F4095" w:rsidP="000F4095">
      <w:pPr>
        <w:rPr>
          <w:rFonts w:eastAsia="PMingLiU" w:cs="Tahoma"/>
          <w:lang w:eastAsia="zh-TW"/>
        </w:rPr>
      </w:pPr>
      <w:r w:rsidRPr="005D7578">
        <w:rPr>
          <w:rFonts w:eastAsia="PMingLiU" w:cs="Tahoma"/>
          <w:color w:val="000000"/>
          <w:szCs w:val="18"/>
          <w:lang w:eastAsia="zh-TW"/>
        </w:rPr>
        <w:t>除雙方當事人以書面形式明確約定外，一旦支付全部款項，</w:t>
      </w:r>
      <w:r w:rsidRPr="005D7578">
        <w:rPr>
          <w:rFonts w:eastAsia="PMingLiU" w:cs="Tahoma"/>
          <w:color w:val="000000"/>
          <w:szCs w:val="18"/>
          <w:lang w:eastAsia="zh-TW"/>
        </w:rPr>
        <w:t xml:space="preserve">Microsoft </w:t>
      </w:r>
      <w:r w:rsidRPr="005D7578">
        <w:rPr>
          <w:rFonts w:eastAsia="PMingLiU" w:cs="Tahoma"/>
          <w:color w:val="000000"/>
          <w:szCs w:val="18"/>
          <w:lang w:eastAsia="zh-TW"/>
        </w:rPr>
        <w:t>即授與客戶非專屬、永久且已繳清權利金之使用權，使客戶僅得為內部業務運作之目的，僅以</w:t>
      </w:r>
      <w:r w:rsidRPr="005D7578">
        <w:rPr>
          <w:rFonts w:eastAsia="PMingLiU" w:cs="Tahoma"/>
          <w:color w:val="000000"/>
          <w:szCs w:val="18"/>
          <w:lang w:eastAsia="zh-TW"/>
        </w:rPr>
        <w:t xml:space="preserve"> Microsoft </w:t>
      </w:r>
      <w:r w:rsidRPr="005D7578">
        <w:rPr>
          <w:rFonts w:eastAsia="PMingLiU" w:cs="Tahoma"/>
          <w:color w:val="000000"/>
          <w:szCs w:val="18"/>
          <w:lang w:eastAsia="zh-TW"/>
        </w:rPr>
        <w:t>做為服務交付項目之一部分而交付予客戶之形式，使用、重製和修改</w:t>
      </w:r>
      <w:r w:rsidRPr="005D7578">
        <w:rPr>
          <w:rFonts w:eastAsia="PMingLiU" w:cs="Tahoma"/>
          <w:color w:val="000000"/>
          <w:szCs w:val="18"/>
          <w:lang w:eastAsia="zh-TW"/>
        </w:rPr>
        <w:t xml:space="preserve"> (</w:t>
      </w:r>
      <w:r w:rsidRPr="005D7578">
        <w:rPr>
          <w:rFonts w:eastAsia="PMingLiU" w:cs="Tahoma"/>
          <w:color w:val="000000"/>
          <w:szCs w:val="18"/>
          <w:lang w:eastAsia="zh-TW"/>
        </w:rPr>
        <w:t>如果適用的話</w:t>
      </w:r>
      <w:r w:rsidRPr="005D7578">
        <w:rPr>
          <w:rFonts w:eastAsia="PMingLiU" w:cs="Tahoma"/>
          <w:color w:val="000000"/>
          <w:szCs w:val="18"/>
          <w:lang w:eastAsia="zh-TW"/>
        </w:rPr>
        <w:t xml:space="preserve">) </w:t>
      </w:r>
      <w:r w:rsidRPr="005D7578">
        <w:rPr>
          <w:rFonts w:eastAsia="PMingLiU" w:cs="Tahoma"/>
          <w:color w:val="000000"/>
          <w:szCs w:val="18"/>
          <w:lang w:eastAsia="zh-TW"/>
        </w:rPr>
        <w:t>該已存在著作。前開</w:t>
      </w:r>
      <w:r w:rsidRPr="005D7578">
        <w:rPr>
          <w:rFonts w:eastAsia="PMingLiU" w:cs="Tahoma"/>
          <w:color w:val="000000"/>
          <w:szCs w:val="18"/>
          <w:lang w:eastAsia="zh-TW"/>
        </w:rPr>
        <w:t xml:space="preserve"> Microsoft </w:t>
      </w:r>
      <w:r w:rsidRPr="005D7578">
        <w:rPr>
          <w:rFonts w:eastAsia="PMingLiU" w:cs="Tahoma"/>
          <w:color w:val="000000"/>
          <w:szCs w:val="18"/>
          <w:lang w:eastAsia="zh-TW"/>
        </w:rPr>
        <w:t>已存在著作之使用權，係以客戶遵守本合約條款為前提條件。</w:t>
      </w:r>
    </w:p>
    <w:p w14:paraId="0333E2E3" w14:textId="77777777" w:rsidR="000F4095" w:rsidRPr="005D7578" w:rsidRDefault="000F4095" w:rsidP="000F4095">
      <w:pPr>
        <w:rPr>
          <w:rFonts w:eastAsia="PMingLiU" w:cs="Tahoma"/>
          <w:lang w:eastAsia="zh-TW"/>
        </w:rPr>
      </w:pPr>
    </w:p>
    <w:p w14:paraId="7893DCA7"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開發物</w:t>
      </w:r>
      <w:r w:rsidRPr="005D7578">
        <w:rPr>
          <w:rFonts w:eastAsia="PMingLiU" w:cs="Tahoma"/>
          <w:b/>
          <w:color w:val="000000"/>
          <w:szCs w:val="18"/>
          <w:lang w:eastAsia="zh-TW"/>
        </w:rPr>
        <w:t>。</w:t>
      </w:r>
      <w:r w:rsidRPr="005D7578">
        <w:rPr>
          <w:rFonts w:eastAsia="PMingLiU" w:cs="Tahoma"/>
          <w:color w:val="000000"/>
          <w:szCs w:val="18"/>
          <w:lang w:eastAsia="zh-TW"/>
        </w:rPr>
        <w:t>一旦支付全部款項，</w:t>
      </w:r>
      <w:r w:rsidRPr="005D7578">
        <w:rPr>
          <w:rFonts w:eastAsia="PMingLiU" w:cs="Tahoma"/>
          <w:color w:val="000000"/>
          <w:szCs w:val="18"/>
          <w:lang w:eastAsia="zh-TW"/>
        </w:rPr>
        <w:t xml:space="preserve">Microsoft </w:t>
      </w:r>
      <w:r w:rsidRPr="005D7578">
        <w:rPr>
          <w:rFonts w:eastAsia="PMingLiU" w:cs="Tahoma"/>
          <w:color w:val="000000"/>
          <w:szCs w:val="18"/>
          <w:lang w:eastAsia="zh-TW"/>
        </w:rPr>
        <w:t>即授與客戶由</w:t>
      </w:r>
      <w:r w:rsidRPr="005D7578">
        <w:rPr>
          <w:rFonts w:eastAsia="PMingLiU" w:cs="Tahoma"/>
          <w:color w:val="000000"/>
          <w:szCs w:val="18"/>
          <w:lang w:eastAsia="zh-TW"/>
        </w:rPr>
        <w:t xml:space="preserve"> Microsoft </w:t>
      </w:r>
      <w:r w:rsidRPr="005D7578">
        <w:rPr>
          <w:rFonts w:eastAsia="PMingLiU" w:cs="Tahoma"/>
          <w:color w:val="000000"/>
          <w:szCs w:val="18"/>
          <w:lang w:eastAsia="zh-TW"/>
        </w:rPr>
        <w:t>開發或與客戶共同開發、並提供予客戶做為服務履行最後產物</w:t>
      </w:r>
      <w:r w:rsidRPr="005D7578">
        <w:rPr>
          <w:rFonts w:eastAsia="PMingLiU" w:cs="Tahoma"/>
          <w:color w:val="000000"/>
          <w:szCs w:val="18"/>
          <w:lang w:eastAsia="zh-TW"/>
        </w:rPr>
        <w:t xml:space="preserve"> (</w:t>
      </w:r>
      <w:r w:rsidRPr="005D7578">
        <w:rPr>
          <w:rFonts w:eastAsia="PMingLiU" w:cs="Tahoma"/>
          <w:color w:val="000000"/>
          <w:szCs w:val="18"/>
          <w:lang w:eastAsia="zh-TW"/>
        </w:rPr>
        <w:t>以下稱「開發物」</w:t>
      </w:r>
      <w:r w:rsidRPr="005D7578">
        <w:rPr>
          <w:rFonts w:eastAsia="PMingLiU" w:cs="Tahoma"/>
          <w:color w:val="000000"/>
          <w:szCs w:val="18"/>
          <w:lang w:eastAsia="zh-TW"/>
        </w:rPr>
        <w:t xml:space="preserve">) </w:t>
      </w:r>
      <w:r w:rsidRPr="005D7578">
        <w:rPr>
          <w:rFonts w:eastAsia="PMingLiU" w:cs="Tahoma"/>
          <w:color w:val="000000"/>
          <w:szCs w:val="18"/>
          <w:lang w:eastAsia="zh-TW"/>
        </w:rPr>
        <w:t>之任何電腦程式碼或非程式碼形式之書面資料</w:t>
      </w:r>
      <w:r w:rsidRPr="005D7578">
        <w:rPr>
          <w:rFonts w:eastAsia="PMingLiU" w:cs="Tahoma"/>
          <w:color w:val="000000"/>
          <w:szCs w:val="18"/>
          <w:lang w:eastAsia="zh-TW"/>
        </w:rPr>
        <w:t xml:space="preserve"> (</w:t>
      </w:r>
      <w:r w:rsidRPr="005D7578">
        <w:rPr>
          <w:rFonts w:eastAsia="PMingLiU" w:cs="Tahoma"/>
          <w:color w:val="000000"/>
          <w:szCs w:val="18"/>
          <w:lang w:eastAsia="zh-TW"/>
        </w:rPr>
        <w:t>產品、修正程式或已存在著作除外</w:t>
      </w:r>
      <w:r w:rsidRPr="005D7578">
        <w:rPr>
          <w:rFonts w:eastAsia="PMingLiU" w:cs="Tahoma"/>
          <w:color w:val="000000"/>
          <w:szCs w:val="18"/>
          <w:lang w:eastAsia="zh-TW"/>
        </w:rPr>
        <w:t xml:space="preserve">) </w:t>
      </w:r>
      <w:r w:rsidRPr="005D7578">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5B84F53A" w14:textId="77777777" w:rsidR="000F4095" w:rsidRPr="005D7578" w:rsidRDefault="000F4095" w:rsidP="000F4095">
      <w:pPr>
        <w:rPr>
          <w:rFonts w:eastAsia="PMingLiU" w:cs="Tahoma"/>
          <w:lang w:eastAsia="zh-TW"/>
        </w:rPr>
      </w:pPr>
    </w:p>
    <w:p w14:paraId="16C09BA6" w14:textId="77777777" w:rsidR="000F4095" w:rsidRPr="005D7578" w:rsidRDefault="000F4095" w:rsidP="000F4095">
      <w:pPr>
        <w:rPr>
          <w:rFonts w:eastAsia="PMingLiU" w:cs="Tahoma"/>
          <w:lang w:eastAsia="zh-TW"/>
        </w:rPr>
      </w:pPr>
      <w:r w:rsidRPr="005D7578">
        <w:rPr>
          <w:rFonts w:eastAsia="PMingLiU" w:cs="Tahoma"/>
          <w:b/>
          <w:bCs/>
          <w:color w:val="000000"/>
          <w:szCs w:val="18"/>
        </w:rPr>
        <w:t>資料。</w:t>
      </w:r>
      <w:r w:rsidRPr="005D7578">
        <w:rPr>
          <w:rFonts w:eastAsia="PMingLiU" w:cs="Tahoma"/>
          <w:bCs/>
          <w:color w:val="000000"/>
          <w:szCs w:val="18"/>
        </w:rPr>
        <w:t>由本公司所開發並提供予客戶之與</w:t>
      </w:r>
      <w:r w:rsidRPr="005D7578">
        <w:rPr>
          <w:rFonts w:eastAsia="PMingLiU" w:cs="Tahoma"/>
          <w:bCs/>
          <w:color w:val="000000"/>
          <w:szCs w:val="18"/>
        </w:rPr>
        <w:t xml:space="preserve"> Microsoft Dynamics CRM Online </w:t>
      </w:r>
      <w:r w:rsidRPr="005D7578">
        <w:rPr>
          <w:rFonts w:eastAsia="PMingLiU" w:cs="Tahoma"/>
          <w:bCs/>
          <w:color w:val="000000"/>
          <w:szCs w:val="18"/>
        </w:rPr>
        <w:t>支援及</w:t>
      </w:r>
      <w:r w:rsidRPr="005D7578">
        <w:rPr>
          <w:rFonts w:eastAsia="PMingLiU" w:cs="Tahoma"/>
          <w:bCs/>
          <w:color w:val="000000"/>
          <w:szCs w:val="18"/>
        </w:rPr>
        <w:t xml:space="preserve"> Professional Support </w:t>
      </w:r>
      <w:r w:rsidRPr="005D7578">
        <w:rPr>
          <w:rFonts w:eastAsia="PMingLiU" w:cs="Tahoma"/>
          <w:bCs/>
          <w:color w:val="000000"/>
          <w:szCs w:val="18"/>
        </w:rPr>
        <w:t>相關資料</w:t>
      </w:r>
      <w:r w:rsidRPr="005D7578">
        <w:rPr>
          <w:rFonts w:eastAsia="PMingLiU" w:cs="Tahoma"/>
          <w:bCs/>
          <w:color w:val="000000"/>
          <w:szCs w:val="18"/>
        </w:rPr>
        <w:t xml:space="preserve"> (</w:t>
      </w:r>
      <w:r w:rsidRPr="005D7578">
        <w:rPr>
          <w:rFonts w:eastAsia="PMingLiU" w:cs="Tahoma"/>
          <w:bCs/>
          <w:color w:val="000000"/>
          <w:szCs w:val="18"/>
        </w:rPr>
        <w:t>以下稱「資料」</w:t>
      </w:r>
      <w:r w:rsidRPr="005D7578">
        <w:rPr>
          <w:rFonts w:eastAsia="PMingLiU" w:cs="Tahoma"/>
          <w:bCs/>
          <w:color w:val="000000"/>
          <w:szCs w:val="18"/>
        </w:rPr>
        <w:t>) (</w:t>
      </w:r>
      <w:r w:rsidRPr="005D7578">
        <w:rPr>
          <w:rFonts w:eastAsia="PMingLiU" w:cs="Tahoma"/>
          <w:bCs/>
          <w:color w:val="000000"/>
          <w:szCs w:val="18"/>
        </w:rPr>
        <w:t>軟體程式碼除外</w:t>
      </w:r>
      <w:r w:rsidRPr="005D7578">
        <w:rPr>
          <w:rFonts w:eastAsia="PMingLiU" w:cs="Tahoma"/>
          <w:bCs/>
          <w:color w:val="000000"/>
          <w:szCs w:val="18"/>
        </w:rPr>
        <w:t>)</w:t>
      </w:r>
      <w:r w:rsidRPr="005D7578">
        <w:rPr>
          <w:rFonts w:eastAsia="PMingLiU" w:cs="Tahoma"/>
          <w:bCs/>
          <w:color w:val="000000"/>
          <w:szCs w:val="18"/>
        </w:rPr>
        <w:t>，其所有權利均屬本公司所有，但該等資料如構成客戶已存在著作，不在此限。</w:t>
      </w:r>
      <w:r w:rsidRPr="005D7578">
        <w:rPr>
          <w:rFonts w:eastAsia="PMingLiU" w:cs="Tahoma"/>
          <w:bCs/>
          <w:color w:val="000000"/>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761FE028" w14:textId="77777777" w:rsidR="000F4095" w:rsidRPr="005D7578" w:rsidRDefault="000F4095" w:rsidP="000F4095">
      <w:pPr>
        <w:rPr>
          <w:rFonts w:eastAsia="PMingLiU" w:cs="Tahoma"/>
          <w:lang w:eastAsia="zh-TW"/>
        </w:rPr>
      </w:pPr>
    </w:p>
    <w:p w14:paraId="3FE748DB" w14:textId="77777777" w:rsidR="000F4095" w:rsidRPr="00764399" w:rsidRDefault="000F4095" w:rsidP="000F4095">
      <w:pPr>
        <w:rPr>
          <w:rFonts w:eastAsia="PMingLiU" w:cs="Tahoma"/>
          <w:spacing w:val="-6"/>
          <w:lang w:eastAsia="zh-TW"/>
        </w:rPr>
      </w:pPr>
      <w:r w:rsidRPr="00764399">
        <w:rPr>
          <w:rFonts w:eastAsia="PMingLiU" w:cs="Tahoma"/>
          <w:b/>
          <w:bCs/>
          <w:color w:val="000000"/>
          <w:spacing w:val="-6"/>
          <w:szCs w:val="18"/>
          <w:lang w:eastAsia="zh-TW"/>
        </w:rPr>
        <w:t>範例程式碼。</w:t>
      </w:r>
      <w:r w:rsidRPr="00764399">
        <w:rPr>
          <w:rFonts w:eastAsia="PMingLiU" w:cs="Tahoma"/>
          <w:bCs/>
          <w:color w:val="000000"/>
          <w:spacing w:val="-6"/>
          <w:szCs w:val="18"/>
          <w:lang w:eastAsia="zh-TW"/>
        </w:rPr>
        <w:t xml:space="preserve">Microsoft </w:t>
      </w:r>
      <w:r w:rsidRPr="00764399">
        <w:rPr>
          <w:rFonts w:eastAsia="PMingLiU" w:cs="Tahoma"/>
          <w:bCs/>
          <w:color w:val="000000"/>
          <w:spacing w:val="-6"/>
          <w:szCs w:val="18"/>
          <w:lang w:eastAsia="zh-TW"/>
        </w:rPr>
        <w:t>授與客戶非專屬、永久且免權利金之權利，允許其得使用和修改本公司提供用於說明目的之任何軟體程式碼</w:t>
      </w:r>
      <w:r w:rsidRPr="00764399">
        <w:rPr>
          <w:rFonts w:eastAsia="PMingLiU" w:cs="Tahoma"/>
          <w:bCs/>
          <w:color w:val="000000"/>
          <w:spacing w:val="-6"/>
          <w:szCs w:val="18"/>
          <w:lang w:eastAsia="zh-TW"/>
        </w:rPr>
        <w:t xml:space="preserve"> (</w:t>
      </w:r>
      <w:r w:rsidRPr="00764399">
        <w:rPr>
          <w:rFonts w:eastAsia="PMingLiU" w:cs="Tahoma"/>
          <w:bCs/>
          <w:color w:val="000000"/>
          <w:spacing w:val="-6"/>
          <w:szCs w:val="18"/>
          <w:lang w:eastAsia="zh-TW"/>
        </w:rPr>
        <w:t>以下稱「範例程式碼」</w:t>
      </w:r>
      <w:r w:rsidRPr="00764399">
        <w:rPr>
          <w:rFonts w:eastAsia="PMingLiU" w:cs="Tahoma"/>
          <w:bCs/>
          <w:color w:val="000000"/>
          <w:spacing w:val="-6"/>
          <w:szCs w:val="18"/>
          <w:lang w:eastAsia="zh-TW"/>
        </w:rPr>
        <w:t>)</w:t>
      </w:r>
      <w:r w:rsidRPr="00764399">
        <w:rPr>
          <w:rFonts w:eastAsia="PMingLiU" w:cs="Tahoma"/>
          <w:bCs/>
          <w:color w:val="000000"/>
          <w:spacing w:val="-6"/>
          <w:szCs w:val="18"/>
          <w:lang w:eastAsia="zh-TW"/>
        </w:rPr>
        <w:t>，並得重製和散布目的碼形式的範例程式碼，惟前提為客戶同意以下條件︰</w:t>
      </w:r>
      <w:r w:rsidRPr="00764399">
        <w:rPr>
          <w:rFonts w:eastAsia="PMingLiU" w:cs="Tahoma"/>
          <w:bCs/>
          <w:color w:val="000000"/>
          <w:spacing w:val="-6"/>
          <w:szCs w:val="18"/>
          <w:lang w:eastAsia="zh-TW"/>
        </w:rPr>
        <w:t>(i) </w:t>
      </w:r>
      <w:r w:rsidRPr="00764399">
        <w:rPr>
          <w:rFonts w:eastAsia="PMingLiU" w:cs="Tahoma"/>
          <w:bCs/>
          <w:color w:val="000000"/>
          <w:spacing w:val="-6"/>
          <w:szCs w:val="18"/>
          <w:lang w:eastAsia="zh-TW"/>
        </w:rPr>
        <w:t>如果客戶之軟體產品含有內嵌範例程式碼，則不得在行銷該等產品時使用本公司的名稱、商標圖樣或商標；</w:t>
      </w:r>
      <w:r w:rsidRPr="00764399">
        <w:rPr>
          <w:rFonts w:eastAsia="PMingLiU" w:cs="Tahoma"/>
          <w:bCs/>
          <w:color w:val="000000"/>
          <w:spacing w:val="-6"/>
          <w:szCs w:val="18"/>
          <w:lang w:eastAsia="zh-TW"/>
        </w:rPr>
        <w:t>(ii) </w:t>
      </w:r>
      <w:r w:rsidRPr="00764399">
        <w:rPr>
          <w:rFonts w:eastAsia="PMingLiU" w:cs="Tahoma"/>
          <w:bCs/>
          <w:color w:val="000000"/>
          <w:spacing w:val="-6"/>
          <w:szCs w:val="18"/>
          <w:lang w:eastAsia="zh-TW"/>
        </w:rPr>
        <w:t>在含有內嵌範例程式碼之客戶軟體產品中，加入有效的著作權標示；且</w:t>
      </w:r>
      <w:r w:rsidRPr="00764399">
        <w:rPr>
          <w:rFonts w:eastAsia="PMingLiU" w:cs="Tahoma"/>
          <w:bCs/>
          <w:color w:val="000000"/>
          <w:spacing w:val="-6"/>
          <w:szCs w:val="18"/>
          <w:lang w:eastAsia="zh-TW"/>
        </w:rPr>
        <w:t xml:space="preserve"> (iii) </w:t>
      </w:r>
      <w:r w:rsidRPr="00764399">
        <w:rPr>
          <w:rFonts w:eastAsia="PMingLiU" w:cs="Tahoma"/>
          <w:bCs/>
          <w:color w:val="000000"/>
          <w:spacing w:val="-6"/>
          <w:szCs w:val="18"/>
          <w:lang w:eastAsia="zh-TW"/>
        </w:rPr>
        <w:t>若因使用或散布範例程式碼而使本公司及本公司之供應商遭他人提出索賠或訴訟，客戶應賠償本公司及本公司之供應商之損失</w:t>
      </w:r>
      <w:r w:rsidRPr="00764399">
        <w:rPr>
          <w:rFonts w:eastAsia="PMingLiU" w:cs="Tahoma"/>
          <w:bCs/>
          <w:color w:val="000000"/>
          <w:spacing w:val="-6"/>
          <w:szCs w:val="18"/>
          <w:lang w:eastAsia="zh-TW"/>
        </w:rPr>
        <w:t xml:space="preserve"> (</w:t>
      </w:r>
      <w:r w:rsidRPr="00764399">
        <w:rPr>
          <w:rFonts w:eastAsia="PMingLiU" w:cs="Tahoma"/>
          <w:bCs/>
          <w:color w:val="000000"/>
          <w:spacing w:val="-6"/>
          <w:szCs w:val="18"/>
          <w:lang w:eastAsia="zh-TW"/>
        </w:rPr>
        <w:t>包括律師費用</w:t>
      </w:r>
      <w:r w:rsidRPr="00764399">
        <w:rPr>
          <w:rFonts w:eastAsia="PMingLiU" w:cs="Tahoma"/>
          <w:bCs/>
          <w:color w:val="000000"/>
          <w:spacing w:val="-6"/>
          <w:szCs w:val="18"/>
          <w:lang w:eastAsia="zh-TW"/>
        </w:rPr>
        <w:t>)</w:t>
      </w:r>
      <w:r w:rsidRPr="00764399">
        <w:rPr>
          <w:rFonts w:eastAsia="PMingLiU" w:cs="Tahoma"/>
          <w:bCs/>
          <w:color w:val="000000"/>
          <w:spacing w:val="-6"/>
          <w:szCs w:val="18"/>
          <w:lang w:eastAsia="zh-TW"/>
        </w:rPr>
        <w:t>、使之不致遭受損失，並出面代為辯護。</w:t>
      </w:r>
    </w:p>
    <w:p w14:paraId="26E2C9CF" w14:textId="77777777" w:rsidR="000F4095" w:rsidRDefault="000F4095" w:rsidP="000F4095">
      <w:pPr>
        <w:rPr>
          <w:rFonts w:eastAsia="PMingLiU" w:cs="Tahoma"/>
          <w:lang w:eastAsia="zh-TW"/>
        </w:rPr>
      </w:pPr>
    </w:p>
    <w:p w14:paraId="6564D247"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開放原始碼使用權限制</w:t>
      </w:r>
      <w:r w:rsidRPr="005D7578">
        <w:rPr>
          <w:rFonts w:eastAsia="PMingLiU" w:cs="Tahoma"/>
          <w:b/>
          <w:color w:val="000000"/>
          <w:szCs w:val="18"/>
          <w:lang w:eastAsia="zh-TW"/>
        </w:rPr>
        <w:t>。</w:t>
      </w:r>
      <w:r w:rsidRPr="005D7578">
        <w:rPr>
          <w:rFonts w:eastAsia="PMingLiU" w:cs="Tahoma"/>
          <w:color w:val="000000"/>
          <w:szCs w:val="18"/>
          <w:lang w:eastAsia="zh-TW"/>
        </w:rPr>
        <w:t>由於某些第三人授權條款通常會要求電腦程式碼</w:t>
      </w:r>
      <w:r w:rsidRPr="005D7578">
        <w:rPr>
          <w:rFonts w:eastAsia="PMingLiU" w:cs="Tahoma"/>
          <w:color w:val="000000"/>
          <w:szCs w:val="18"/>
          <w:lang w:eastAsia="zh-TW"/>
        </w:rPr>
        <w:t xml:space="preserve"> (i) </w:t>
      </w:r>
      <w:r w:rsidRPr="005D7578">
        <w:rPr>
          <w:rFonts w:eastAsia="PMingLiU" w:cs="Tahoma"/>
          <w:color w:val="000000"/>
          <w:szCs w:val="18"/>
          <w:lang w:eastAsia="zh-TW"/>
        </w:rPr>
        <w:t>以原始碼形式揭露予第三人；</w:t>
      </w:r>
      <w:r w:rsidRPr="005D7578">
        <w:rPr>
          <w:rFonts w:eastAsia="PMingLiU" w:cs="Tahoma"/>
          <w:color w:val="000000"/>
          <w:szCs w:val="18"/>
          <w:lang w:eastAsia="zh-TW"/>
        </w:rPr>
        <w:t xml:space="preserve">(ii) </w:t>
      </w:r>
      <w:r w:rsidRPr="005D7578">
        <w:rPr>
          <w:rFonts w:eastAsia="PMingLiU" w:cs="Tahoma"/>
          <w:color w:val="000000"/>
          <w:szCs w:val="18"/>
          <w:lang w:eastAsia="zh-TW"/>
        </w:rPr>
        <w:t>為製作衍生著作之目的而授權予第三人；或</w:t>
      </w:r>
      <w:r w:rsidRPr="005D7578">
        <w:rPr>
          <w:rFonts w:eastAsia="PMingLiU" w:cs="Tahoma"/>
          <w:color w:val="000000"/>
          <w:szCs w:val="18"/>
          <w:lang w:eastAsia="zh-TW"/>
        </w:rPr>
        <w:t xml:space="preserve"> (iii) </w:t>
      </w:r>
      <w:r w:rsidRPr="005D7578">
        <w:rPr>
          <w:rFonts w:eastAsia="PMingLiU" w:cs="Tahoma"/>
          <w:color w:val="000000"/>
          <w:szCs w:val="18"/>
          <w:lang w:eastAsia="zh-TW"/>
        </w:rPr>
        <w:t>免費轉散布予第三人</w:t>
      </w:r>
      <w:r w:rsidRPr="005D7578">
        <w:rPr>
          <w:rFonts w:eastAsia="PMingLiU" w:cs="Tahoma"/>
          <w:color w:val="000000"/>
          <w:szCs w:val="18"/>
          <w:lang w:eastAsia="zh-TW"/>
        </w:rPr>
        <w:t xml:space="preserve"> (</w:t>
      </w:r>
      <w:r w:rsidRPr="005D7578">
        <w:rPr>
          <w:rFonts w:eastAsia="PMingLiU" w:cs="Tahoma"/>
          <w:color w:val="000000"/>
          <w:szCs w:val="18"/>
          <w:lang w:eastAsia="zh-TW"/>
        </w:rPr>
        <w:t>以下合稱「開放原始碼授權條款」</w:t>
      </w:r>
      <w:r w:rsidRPr="005D7578">
        <w:rPr>
          <w:rFonts w:eastAsia="PMingLiU" w:cs="Tahoma"/>
          <w:color w:val="000000"/>
          <w:szCs w:val="18"/>
          <w:lang w:eastAsia="zh-TW"/>
        </w:rPr>
        <w:t>)</w:t>
      </w:r>
      <w:r w:rsidRPr="005D7578">
        <w:rPr>
          <w:rFonts w:eastAsia="PMingLiU" w:cs="Tahoma"/>
          <w:color w:val="000000"/>
          <w:szCs w:val="18"/>
          <w:lang w:eastAsia="zh-TW"/>
        </w:rPr>
        <w:t>，每一方當事人針對任何電腦程式碼</w:t>
      </w:r>
      <w:r w:rsidRPr="005D7578">
        <w:rPr>
          <w:rFonts w:eastAsia="PMingLiU" w:cs="Tahoma"/>
          <w:color w:val="000000"/>
          <w:szCs w:val="18"/>
          <w:lang w:eastAsia="zh-TW"/>
        </w:rPr>
        <w:t xml:space="preserve"> (</w:t>
      </w:r>
      <w:r w:rsidRPr="005D7578">
        <w:rPr>
          <w:rFonts w:eastAsia="PMingLiU" w:cs="Tahoma"/>
          <w:color w:val="000000"/>
          <w:szCs w:val="18"/>
          <w:lang w:eastAsia="zh-TW"/>
        </w:rPr>
        <w:t>或任何與其相關之智慧財產權</w:t>
      </w:r>
      <w:r w:rsidRPr="005D7578">
        <w:rPr>
          <w:rFonts w:eastAsia="PMingLiU" w:cs="Tahoma"/>
          <w:color w:val="000000"/>
          <w:szCs w:val="18"/>
          <w:lang w:eastAsia="zh-TW"/>
        </w:rPr>
        <w:t xml:space="preserve">) </w:t>
      </w:r>
      <w:r w:rsidRPr="005D7578">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5D7578">
        <w:rPr>
          <w:rFonts w:eastAsia="PMingLiU" w:cs="Tahoma"/>
          <w:color w:val="000000"/>
          <w:szCs w:val="18"/>
          <w:lang w:eastAsia="zh-TW"/>
        </w:rPr>
        <w:t>/</w:t>
      </w:r>
      <w:r w:rsidRPr="005D7578">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14:paraId="67E3E3F4" w14:textId="77777777" w:rsidR="000F4095" w:rsidRPr="005D7578" w:rsidRDefault="000F4095" w:rsidP="000F4095">
      <w:pPr>
        <w:rPr>
          <w:rFonts w:eastAsia="PMingLiU" w:cs="Tahoma"/>
          <w:lang w:eastAsia="zh-TW"/>
        </w:rPr>
      </w:pPr>
    </w:p>
    <w:p w14:paraId="2CACF2A4"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關係企業之權利。</w:t>
      </w:r>
      <w:r w:rsidRPr="005D7578">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01E53FBE" w14:textId="77777777" w:rsidR="000F4095" w:rsidRPr="005D7578" w:rsidRDefault="000F4095" w:rsidP="000F4095">
      <w:pPr>
        <w:rPr>
          <w:rFonts w:eastAsia="PMingLiU" w:cs="Tahoma"/>
          <w:lang w:eastAsia="zh-TW"/>
        </w:rPr>
      </w:pPr>
    </w:p>
    <w:p w14:paraId="52CB1E69" w14:textId="77777777" w:rsidR="000F4095" w:rsidRPr="005D7578" w:rsidRDefault="000F4095" w:rsidP="000F4095">
      <w:pPr>
        <w:rPr>
          <w:rFonts w:eastAsia="PMingLiU" w:cs="Tahoma"/>
          <w:lang w:eastAsia="zh-TW"/>
        </w:rPr>
      </w:pPr>
      <w:r w:rsidRPr="005D7578">
        <w:rPr>
          <w:rFonts w:eastAsia="PMingLiU" w:cs="Tahoma"/>
          <w:b/>
          <w:bCs/>
          <w:color w:val="000000"/>
          <w:szCs w:val="18"/>
          <w:lang w:eastAsia="zh-TW"/>
        </w:rPr>
        <w:t>權利之保留。</w:t>
      </w:r>
      <w:r w:rsidRPr="005D7578">
        <w:rPr>
          <w:rFonts w:eastAsia="PMingLiU" w:cs="Tahoma"/>
          <w:color w:val="000000"/>
          <w:szCs w:val="18"/>
          <w:lang w:eastAsia="zh-TW"/>
        </w:rPr>
        <w:t>所有未明示授與之權利均保留。</w:t>
      </w:r>
    </w:p>
    <w:p w14:paraId="555A7970" w14:textId="77777777" w:rsidR="000F4095" w:rsidRPr="005D7578" w:rsidRDefault="000F4095" w:rsidP="000F4095">
      <w:pPr>
        <w:rPr>
          <w:rFonts w:eastAsia="PMingLiU" w:cs="Tahoma"/>
          <w:lang w:eastAsia="zh-TW"/>
        </w:rPr>
      </w:pPr>
    </w:p>
    <w:p w14:paraId="0AF19F9F" w14:textId="77777777" w:rsidR="000F4095" w:rsidRPr="005D7578" w:rsidRDefault="000F4095" w:rsidP="000F4095">
      <w:pPr>
        <w:spacing w:after="60"/>
        <w:rPr>
          <w:rFonts w:eastAsia="PMingLiU" w:cs="Tahoma"/>
          <w:lang w:eastAsia="zh-TW"/>
        </w:rPr>
      </w:pPr>
      <w:r w:rsidRPr="005D7578">
        <w:rPr>
          <w:rFonts w:eastAsia="PMingLiU" w:cs="Tahoma"/>
          <w:b/>
          <w:szCs w:val="18"/>
          <w:lang w:eastAsia="zh-TW"/>
        </w:rPr>
        <w:t>瑕疵擔保、免責聲明及賠償責任限制</w:t>
      </w:r>
    </w:p>
    <w:p w14:paraId="728559BF" w14:textId="77777777" w:rsidR="000F4095" w:rsidRPr="005D7578" w:rsidRDefault="000F4095" w:rsidP="000F4095">
      <w:pPr>
        <w:ind w:left="360"/>
        <w:rPr>
          <w:rFonts w:eastAsia="PMingLiU" w:cs="Tahoma"/>
          <w:lang w:eastAsia="zh-TW"/>
        </w:rPr>
      </w:pPr>
      <w:r w:rsidRPr="005D7578">
        <w:rPr>
          <w:rFonts w:eastAsia="PMingLiU" w:cs="Tahoma"/>
          <w:b/>
          <w:color w:val="000000"/>
          <w:szCs w:val="18"/>
          <w:lang w:eastAsia="zh-TW"/>
        </w:rPr>
        <w:t>服務之瑕疵擔保</w:t>
      </w:r>
      <w:r w:rsidRPr="000818B2">
        <w:rPr>
          <w:rFonts w:eastAsia="PMingLiU" w:cs="Tahoma"/>
          <w:b/>
          <w:bCs/>
          <w:color w:val="000000"/>
          <w:szCs w:val="18"/>
          <w:lang w:eastAsia="zh-TW"/>
        </w:rPr>
        <w:t>。</w:t>
      </w:r>
      <w:r w:rsidRPr="005D7578">
        <w:rPr>
          <w:rFonts w:eastAsia="PMingLiU" w:cs="Tahoma"/>
          <w:color w:val="000000"/>
          <w:szCs w:val="18"/>
          <w:lang w:eastAsia="zh-TW"/>
        </w:rPr>
        <w:t xml:space="preserve">Microsoft </w:t>
      </w:r>
      <w:r w:rsidRPr="005D7578">
        <w:rPr>
          <w:rFonts w:eastAsia="PMingLiU" w:cs="Tahoma"/>
          <w:color w:val="000000"/>
          <w:szCs w:val="18"/>
          <w:lang w:eastAsia="zh-TW"/>
        </w:rPr>
        <w:t>保證，所有服務都將基於專業之努力及技術履行之。</w:t>
      </w:r>
    </w:p>
    <w:p w14:paraId="00D0DD11" w14:textId="77777777" w:rsidR="000F4095" w:rsidRPr="005D7578" w:rsidRDefault="000F4095" w:rsidP="000F4095">
      <w:pPr>
        <w:ind w:left="360"/>
        <w:rPr>
          <w:rFonts w:eastAsia="PMingLiU" w:cs="Tahoma"/>
          <w:lang w:eastAsia="zh-TW"/>
        </w:rPr>
      </w:pPr>
    </w:p>
    <w:p w14:paraId="67BD7F35" w14:textId="77777777" w:rsidR="000F4095" w:rsidRPr="005D7578" w:rsidRDefault="000F4095" w:rsidP="000F4095">
      <w:pPr>
        <w:ind w:left="360"/>
        <w:rPr>
          <w:rFonts w:eastAsia="PMingLiU" w:cs="Tahoma"/>
          <w:lang w:eastAsia="zh-TW"/>
        </w:rPr>
      </w:pPr>
      <w:r w:rsidRPr="005D7578">
        <w:rPr>
          <w:rFonts w:eastAsia="PMingLiU" w:cs="Tahoma"/>
          <w:b/>
          <w:szCs w:val="18"/>
          <w:lang w:eastAsia="zh-TW"/>
        </w:rPr>
        <w:t>不提供其他瑕疵擔保。</w:t>
      </w:r>
      <w:r w:rsidRPr="005D7578">
        <w:rPr>
          <w:rFonts w:eastAsia="PMingLiU" w:cs="Tahoma"/>
          <w:szCs w:val="18"/>
          <w:lang w:eastAsia="zh-TW"/>
        </w:rPr>
        <w:t>在相關法律許可的範圍之內，</w:t>
      </w:r>
      <w:r w:rsidRPr="005D7578">
        <w:rPr>
          <w:rFonts w:eastAsia="PMingLiU" w:cs="Tahoma"/>
          <w:szCs w:val="18"/>
          <w:lang w:eastAsia="zh-TW"/>
        </w:rPr>
        <w:t xml:space="preserve">MICROSOFT </w:t>
      </w:r>
      <w:r w:rsidRPr="005D7578">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5D7578">
        <w:rPr>
          <w:rFonts w:eastAsia="PMingLiU" w:cs="Tahoma"/>
          <w:szCs w:val="18"/>
          <w:lang w:eastAsia="zh-TW"/>
        </w:rPr>
        <w:t xml:space="preserve"> MICROSOFT </w:t>
      </w:r>
      <w:r w:rsidRPr="005D7578">
        <w:rPr>
          <w:rFonts w:eastAsia="PMingLiU" w:cs="Tahoma"/>
          <w:szCs w:val="18"/>
          <w:lang w:eastAsia="zh-TW"/>
        </w:rPr>
        <w:t>及其關係企業、供應商與承攬人在履行服務時所提供之任何意見、建議、修正程式、服務交付項目以及相關資料等。</w:t>
      </w:r>
    </w:p>
    <w:p w14:paraId="6BC610A2" w14:textId="77777777" w:rsidR="000F4095" w:rsidRPr="005D7578" w:rsidRDefault="000F4095" w:rsidP="000F4095">
      <w:pPr>
        <w:ind w:left="360"/>
        <w:rPr>
          <w:rFonts w:eastAsia="PMingLiU" w:cs="Tahoma"/>
          <w:lang w:eastAsia="zh-TW"/>
        </w:rPr>
      </w:pPr>
    </w:p>
    <w:p w14:paraId="2879103D" w14:textId="77777777" w:rsidR="000F4095" w:rsidRPr="005D7578" w:rsidRDefault="000F4095" w:rsidP="000F4095">
      <w:pPr>
        <w:ind w:left="360"/>
        <w:rPr>
          <w:rFonts w:eastAsia="PMingLiU" w:cs="Tahoma"/>
          <w:lang w:eastAsia="zh-TW"/>
        </w:rPr>
      </w:pPr>
      <w:r w:rsidRPr="005D7578">
        <w:rPr>
          <w:rFonts w:eastAsia="PMingLiU" w:cs="Tahoma"/>
          <w:b/>
          <w:szCs w:val="18"/>
          <w:lang w:eastAsia="zh-TW"/>
        </w:rPr>
        <w:t>賠償責任限制。</w:t>
      </w:r>
      <w:r w:rsidRPr="005D7578">
        <w:rPr>
          <w:rFonts w:eastAsia="PMingLiU" w:cs="Tahoma"/>
          <w:szCs w:val="18"/>
          <w:lang w:eastAsia="zh-TW"/>
        </w:rPr>
        <w:t>在相關法律許可的最大範圍之內，</w:t>
      </w:r>
      <w:r w:rsidRPr="005D7578">
        <w:rPr>
          <w:rFonts w:eastAsia="PMingLiU" w:cs="Tahoma"/>
          <w:szCs w:val="18"/>
          <w:lang w:eastAsia="zh-TW"/>
        </w:rPr>
        <w:t xml:space="preserve">Microsoft </w:t>
      </w:r>
      <w:r w:rsidRPr="005D7578">
        <w:rPr>
          <w:rFonts w:eastAsia="PMingLiU" w:cs="Tahoma"/>
          <w:szCs w:val="18"/>
          <w:lang w:eastAsia="zh-TW"/>
        </w:rPr>
        <w:t>就直接損害所應負之賠償責任，以客戶在索賠之前</w:t>
      </w:r>
      <w:r w:rsidRPr="005D7578">
        <w:rPr>
          <w:rFonts w:eastAsia="PMingLiU" w:cs="Tahoma"/>
          <w:szCs w:val="18"/>
          <w:lang w:eastAsia="zh-TW"/>
        </w:rPr>
        <w:t xml:space="preserve"> 12</w:t>
      </w:r>
      <w:r w:rsidR="00FD629F" w:rsidRPr="005D7578">
        <w:rPr>
          <w:rFonts w:eastAsia="PMingLiU" w:cs="Tahoma"/>
          <w:szCs w:val="18"/>
          <w:lang w:eastAsia="zh-TW"/>
        </w:rPr>
        <w:t> </w:t>
      </w:r>
      <w:r w:rsidRPr="005D7578">
        <w:rPr>
          <w:rFonts w:eastAsia="PMingLiU" w:cs="Tahoma"/>
          <w:szCs w:val="18"/>
          <w:lang w:eastAsia="zh-TW"/>
        </w:rPr>
        <w:t>個月內就導致索賠之服務所支付的金額為上限。</w:t>
      </w:r>
    </w:p>
    <w:p w14:paraId="4770B187" w14:textId="77777777" w:rsidR="000F4095" w:rsidRPr="005D7578" w:rsidRDefault="000F4095" w:rsidP="000F4095">
      <w:pPr>
        <w:ind w:left="360"/>
        <w:rPr>
          <w:rFonts w:eastAsia="PMingLiU" w:cs="Tahoma"/>
          <w:lang w:eastAsia="zh-TW"/>
        </w:rPr>
      </w:pPr>
    </w:p>
    <w:p w14:paraId="495758D1" w14:textId="77777777" w:rsidR="000F4095" w:rsidRPr="005D7578" w:rsidRDefault="000F4095" w:rsidP="000F4095">
      <w:pPr>
        <w:ind w:left="360"/>
        <w:rPr>
          <w:rFonts w:eastAsia="PMingLiU" w:cs="Tahoma"/>
          <w:lang w:eastAsia="zh-TW"/>
        </w:rPr>
      </w:pPr>
      <w:r w:rsidRPr="005D7578">
        <w:rPr>
          <w:rFonts w:eastAsia="PMingLiU" w:cs="Tahoma"/>
          <w:b/>
          <w:szCs w:val="18"/>
          <w:lang w:eastAsia="zh-TW"/>
        </w:rPr>
        <w:t>無特定損害賠償責任。</w:t>
      </w:r>
      <w:r w:rsidRPr="005D7578">
        <w:rPr>
          <w:rFonts w:eastAsia="PMingLiU" w:cs="Tahoma"/>
          <w:szCs w:val="18"/>
          <w:lang w:eastAsia="zh-TW"/>
        </w:rPr>
        <w:t>在相關法律許可的最大範圍之內，任一方當事人及其關係企業、供應商或承攬人均無須就因本合約相關所引起之任何間接損害</w:t>
      </w:r>
      <w:r w:rsidRPr="005D7578">
        <w:rPr>
          <w:rFonts w:eastAsia="PMingLiU" w:cs="Tahoma"/>
          <w:szCs w:val="18"/>
          <w:lang w:eastAsia="zh-TW"/>
        </w:rPr>
        <w:t xml:space="preserve"> (</w:t>
      </w:r>
      <w:r w:rsidRPr="005D7578">
        <w:rPr>
          <w:rFonts w:eastAsia="PMingLiU" w:cs="Tahoma"/>
          <w:szCs w:val="18"/>
          <w:lang w:eastAsia="zh-TW"/>
        </w:rPr>
        <w:t>包括但不限於衍生性損害、特殊性損害或附隨性損害，或是因利潤或收入損失、營業中斷或商業資訊遺失所導致的損害</w:t>
      </w:r>
      <w:r w:rsidRPr="005D7578">
        <w:rPr>
          <w:rFonts w:eastAsia="PMingLiU" w:cs="Tahoma"/>
          <w:szCs w:val="18"/>
          <w:lang w:eastAsia="zh-TW"/>
        </w:rPr>
        <w:t xml:space="preserve">) </w:t>
      </w:r>
      <w:r w:rsidRPr="005D7578">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36F71C6C" w14:textId="77777777" w:rsidR="000F4095" w:rsidRPr="005D7578" w:rsidRDefault="000F4095" w:rsidP="000F4095">
      <w:pPr>
        <w:ind w:left="360" w:hanging="360"/>
        <w:jc w:val="both"/>
        <w:rPr>
          <w:rFonts w:eastAsia="PMingLiU" w:cs="Tahoma"/>
          <w:lang w:eastAsia="zh-TW"/>
        </w:rPr>
      </w:pPr>
    </w:p>
    <w:p w14:paraId="410A348D" w14:textId="77777777" w:rsidR="00FB5744" w:rsidRDefault="000F4095" w:rsidP="00FB5744">
      <w:pPr>
        <w:ind w:left="360"/>
        <w:rPr>
          <w:rFonts w:eastAsia="PMingLiU" w:cs="Tahoma"/>
          <w:lang w:eastAsia="zh-TW"/>
        </w:rPr>
      </w:pPr>
      <w:r w:rsidRPr="005D7578">
        <w:rPr>
          <w:rFonts w:eastAsia="PMingLiU" w:cs="Tahoma"/>
          <w:b/>
          <w:szCs w:val="18"/>
          <w:lang w:eastAsia="zh-TW"/>
        </w:rPr>
        <w:t>適用。</w:t>
      </w:r>
      <w:r w:rsidRPr="005D7578">
        <w:rPr>
          <w:rFonts w:eastAsia="PMingLiU" w:cs="Tahoma"/>
          <w:szCs w:val="18"/>
          <w:lang w:eastAsia="zh-TW"/>
        </w:rPr>
        <w:t>除本文中另有明確規定者外，無論賠償責任是因違反合約、侵權行為</w:t>
      </w:r>
      <w:r w:rsidRPr="005D7578">
        <w:rPr>
          <w:rFonts w:eastAsia="PMingLiU" w:cs="Tahoma"/>
          <w:szCs w:val="18"/>
          <w:lang w:eastAsia="zh-TW"/>
        </w:rPr>
        <w:t xml:space="preserve"> (</w:t>
      </w:r>
      <w:r w:rsidRPr="005D7578">
        <w:rPr>
          <w:rFonts w:eastAsia="PMingLiU" w:cs="Tahoma"/>
          <w:szCs w:val="18"/>
          <w:lang w:eastAsia="zh-TW"/>
        </w:rPr>
        <w:t>包括過失</w:t>
      </w:r>
      <w:r w:rsidRPr="005D7578">
        <w:rPr>
          <w:rFonts w:eastAsia="PMingLiU" w:cs="Tahoma"/>
          <w:szCs w:val="18"/>
          <w:lang w:eastAsia="zh-TW"/>
        </w:rPr>
        <w:t>)</w:t>
      </w:r>
      <w:r w:rsidRPr="005D7578">
        <w:rPr>
          <w:rFonts w:eastAsia="PMingLiU" w:cs="Tahoma"/>
          <w:szCs w:val="18"/>
          <w:lang w:eastAsia="zh-TW"/>
        </w:rPr>
        <w:t>、無過失責任、違反瑕疵擔保或任何其他法律理論，均適用本合約中有關損害賠償責任之限制和排除規定。</w:t>
      </w:r>
    </w:p>
    <w:p w14:paraId="3F8ECC7B" w14:textId="77777777" w:rsidR="008A1637" w:rsidRPr="005D7578" w:rsidRDefault="008A1637" w:rsidP="00E558F0">
      <w:pPr>
        <w:pStyle w:val="Heading1"/>
        <w:rPr>
          <w:lang w:eastAsia="zh-TW"/>
        </w:rPr>
      </w:pPr>
      <w:bookmarkStart w:id="918" w:name="_Toc336338249"/>
      <w:bookmarkStart w:id="919" w:name="_Toc379636736"/>
      <w:r w:rsidRPr="005D7578">
        <w:rPr>
          <w:lang w:eastAsia="zh-TW"/>
        </w:rPr>
        <w:t>第</w:t>
      </w:r>
      <w:r w:rsidRPr="005D7578">
        <w:rPr>
          <w:lang w:eastAsia="zh-TW"/>
        </w:rPr>
        <w:t xml:space="preserve"> 9 </w:t>
      </w:r>
      <w:r w:rsidRPr="005D7578">
        <w:rPr>
          <w:lang w:eastAsia="zh-TW"/>
        </w:rPr>
        <w:t>節</w:t>
      </w:r>
      <w:r w:rsidRPr="005D7578">
        <w:rPr>
          <w:lang w:eastAsia="zh-TW"/>
        </w:rPr>
        <w:t xml:space="preserve"> – </w:t>
      </w:r>
      <w:r w:rsidRPr="005D7578">
        <w:rPr>
          <w:lang w:eastAsia="zh-TW"/>
        </w:rPr>
        <w:t>其他條款</w:t>
      </w:r>
      <w:bookmarkEnd w:id="918"/>
      <w:bookmarkEnd w:id="919"/>
    </w:p>
    <w:p w14:paraId="64475A8E" w14:textId="77777777" w:rsidR="008A1637" w:rsidRPr="005D7578" w:rsidRDefault="008A1637" w:rsidP="00E558F0">
      <w:pPr>
        <w:pStyle w:val="Heading1"/>
        <w:rPr>
          <w:sz w:val="18"/>
          <w:szCs w:val="18"/>
          <w:lang w:eastAsia="zh-TW"/>
        </w:rPr>
      </w:pPr>
      <w:r w:rsidRPr="005D7578">
        <w:rPr>
          <w:lang w:eastAsia="zh-TW"/>
        </w:rPr>
        <w:t xml:space="preserve"> </w:t>
      </w:r>
    </w:p>
    <w:p w14:paraId="2069EB8E" w14:textId="77777777" w:rsidR="008A1637" w:rsidRPr="005D7578" w:rsidRDefault="008A1637" w:rsidP="008A1637">
      <w:pPr>
        <w:pStyle w:val="Heading3"/>
        <w:ind w:left="800" w:right="720" w:hanging="800"/>
        <w:rPr>
          <w:rFonts w:ascii="Tahoma" w:eastAsia="PMingLiU" w:hAnsi="Tahoma" w:cs="Tahoma"/>
          <w:lang w:eastAsia="zh-TW"/>
        </w:rPr>
      </w:pPr>
      <w:bookmarkStart w:id="920" w:name="_Toc323159781"/>
      <w:bookmarkStart w:id="921" w:name="_Toc336338250"/>
      <w:bookmarkStart w:id="922" w:name="_Toc379636737"/>
      <w:r w:rsidRPr="005D7578">
        <w:rPr>
          <w:rFonts w:ascii="Tahoma" w:eastAsia="PMingLiU" w:hAnsi="Tahoma" w:cs="Tahoma"/>
          <w:color w:val="000000"/>
          <w:sz w:val="24"/>
          <w:szCs w:val="22"/>
          <w:lang w:eastAsia="zh-TW"/>
        </w:rPr>
        <w:t>用戶端存取使用權</w:t>
      </w:r>
      <w:r w:rsidRPr="005D7578">
        <w:rPr>
          <w:rFonts w:ascii="Tahoma" w:eastAsia="PMingLiU" w:hAnsi="Tahoma" w:cs="Tahoma"/>
          <w:color w:val="000000"/>
          <w:sz w:val="24"/>
          <w:szCs w:val="22"/>
          <w:lang w:eastAsia="zh-TW"/>
        </w:rPr>
        <w:t xml:space="preserve"> (CAL) </w:t>
      </w:r>
      <w:r w:rsidRPr="005D7578">
        <w:rPr>
          <w:rFonts w:ascii="Tahoma" w:eastAsia="PMingLiU" w:hAnsi="Tahoma" w:cs="Tahoma"/>
          <w:color w:val="000000"/>
          <w:sz w:val="24"/>
          <w:szCs w:val="22"/>
          <w:lang w:eastAsia="zh-TW"/>
        </w:rPr>
        <w:t>及用戶端管理使用權</w:t>
      </w:r>
      <w:r w:rsidRPr="005D7578">
        <w:rPr>
          <w:rFonts w:ascii="Tahoma" w:eastAsia="PMingLiU" w:hAnsi="Tahoma" w:cs="Tahoma"/>
          <w:color w:val="000000"/>
          <w:sz w:val="24"/>
          <w:szCs w:val="22"/>
          <w:lang w:eastAsia="zh-TW"/>
        </w:rPr>
        <w:t xml:space="preserve"> (ML)</w:t>
      </w:r>
      <w:bookmarkEnd w:id="920"/>
      <w:bookmarkEnd w:id="921"/>
      <w:bookmarkEnd w:id="922"/>
    </w:p>
    <w:p w14:paraId="1A7E64A1" w14:textId="77777777" w:rsidR="008A1637" w:rsidRPr="005D7578" w:rsidRDefault="008A1637" w:rsidP="008A1637">
      <w:pPr>
        <w:pStyle w:val="AppendixFlushBulletedList"/>
        <w:tabs>
          <w:tab w:val="clear" w:pos="360"/>
        </w:tabs>
        <w:ind w:left="720" w:right="720" w:firstLine="0"/>
        <w:rPr>
          <w:rFonts w:ascii="Tahoma" w:eastAsia="PMingLiU" w:hAnsi="Tahoma" w:cs="Tahoma"/>
          <w:lang w:eastAsia="zh-TW"/>
        </w:rPr>
      </w:pPr>
    </w:p>
    <w:p w14:paraId="7DE7373F" w14:textId="77777777" w:rsidR="008A1637" w:rsidRPr="005D7578" w:rsidRDefault="008A1637" w:rsidP="00346F4B">
      <w:pPr>
        <w:pStyle w:val="AppendixFlushBulletedList"/>
        <w:numPr>
          <w:ilvl w:val="0"/>
          <w:numId w:val="79"/>
        </w:numPr>
        <w:ind w:left="1440" w:right="720"/>
        <w:rPr>
          <w:rFonts w:ascii="Tahoma" w:eastAsia="PMingLiU" w:hAnsi="Tahoma" w:cs="Tahoma"/>
          <w:lang w:eastAsia="zh-TW"/>
        </w:rPr>
      </w:pPr>
      <w:r w:rsidRPr="005D7578">
        <w:rPr>
          <w:rFonts w:ascii="Tahoma" w:eastAsia="PMingLiU" w:hAnsi="Tahoma" w:cs="Tahoma"/>
          <w:b/>
          <w:bCs/>
          <w:color w:val="000000"/>
          <w:sz w:val="18"/>
          <w:szCs w:val="18"/>
          <w:lang w:eastAsia="zh-TW"/>
        </w:rPr>
        <w:t>在使用者及裝置</w:t>
      </w:r>
      <w:r w:rsidRPr="005D7578">
        <w:rPr>
          <w:rFonts w:ascii="Tahoma" w:eastAsia="PMingLiU" w:hAnsi="Tahoma" w:cs="Tahoma"/>
          <w:b/>
          <w:bCs/>
          <w:color w:val="000000"/>
          <w:sz w:val="18"/>
          <w:szCs w:val="18"/>
          <w:lang w:eastAsia="zh-TW"/>
        </w:rPr>
        <w:t xml:space="preserve"> CAL </w:t>
      </w:r>
      <w:r w:rsidRPr="005D7578">
        <w:rPr>
          <w:rFonts w:ascii="Tahoma" w:eastAsia="PMingLiU" w:hAnsi="Tahoma" w:cs="Tahoma"/>
          <w:b/>
          <w:bCs/>
          <w:color w:val="000000"/>
          <w:sz w:val="18"/>
          <w:szCs w:val="18"/>
          <w:lang w:eastAsia="zh-TW"/>
        </w:rPr>
        <w:t>間轉換</w:t>
      </w:r>
    </w:p>
    <w:p w14:paraId="2A3F6606" w14:textId="77777777" w:rsidR="008A1637" w:rsidRPr="005D7578" w:rsidRDefault="008A1637" w:rsidP="00B36987">
      <w:pPr>
        <w:pStyle w:val="AppendixBodyText"/>
        <w:numPr>
          <w:ilvl w:val="0"/>
          <w:numId w:val="80"/>
        </w:numPr>
        <w:spacing w:afterLines="60" w:after="144"/>
        <w:ind w:left="1800" w:right="720"/>
        <w:rPr>
          <w:rFonts w:ascii="Tahoma" w:eastAsia="PMingLiU" w:hAnsi="Tahoma" w:cs="Tahoma"/>
        </w:rPr>
      </w:pPr>
      <w:r w:rsidRPr="005D7578">
        <w:rPr>
          <w:rFonts w:ascii="Tahoma" w:eastAsia="PMingLiU" w:hAnsi="Tahoma" w:cs="Tahoma"/>
          <w:color w:val="000000"/>
          <w:sz w:val="18"/>
          <w:szCs w:val="18"/>
          <w:lang w:eastAsia="zh-TW"/>
        </w:rPr>
        <w:t>具備最新之</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的軟體保證之客戶於續約其軟體保證範圍後，即可在使用者及裝置間切換。</w:t>
      </w:r>
      <w:r w:rsidRPr="005D7578">
        <w:rPr>
          <w:rFonts w:ascii="Tahoma" w:eastAsia="PMingLiU" w:hAnsi="Tahoma" w:cs="Tahoma"/>
          <w:color w:val="000000"/>
          <w:sz w:val="18"/>
          <w:szCs w:val="18"/>
        </w:rPr>
        <w:t>此項轉換不會變更</w:t>
      </w:r>
      <w:r w:rsidRPr="005D7578">
        <w:rPr>
          <w:rFonts w:ascii="Tahoma" w:eastAsia="PMingLiU" w:hAnsi="Tahoma" w:cs="Tahoma"/>
          <w:color w:val="000000"/>
          <w:sz w:val="18"/>
          <w:szCs w:val="18"/>
        </w:rPr>
        <w:t xml:space="preserve"> CAL </w:t>
      </w:r>
      <w:r w:rsidRPr="005D7578">
        <w:rPr>
          <w:rFonts w:ascii="Tahoma" w:eastAsia="PMingLiU" w:hAnsi="Tahoma" w:cs="Tahoma"/>
          <w:color w:val="000000"/>
          <w:sz w:val="18"/>
          <w:szCs w:val="18"/>
        </w:rPr>
        <w:t>版本</w:t>
      </w:r>
      <w:r w:rsidRPr="005D7578">
        <w:rPr>
          <w:rFonts w:ascii="Tahoma" w:eastAsia="PMingLiU" w:hAnsi="Tahoma" w:cs="Tahoma"/>
          <w:color w:val="000000"/>
          <w:sz w:val="18"/>
          <w:szCs w:val="18"/>
        </w:rPr>
        <w:t xml:space="preserve"> (</w:t>
      </w:r>
      <w:r w:rsidRPr="005D7578">
        <w:rPr>
          <w:rFonts w:ascii="Tahoma" w:eastAsia="PMingLiU" w:hAnsi="Tahoma" w:cs="Tahoma"/>
          <w:color w:val="000000"/>
          <w:sz w:val="18"/>
          <w:szCs w:val="18"/>
        </w:rPr>
        <w:t>亦即</w:t>
      </w:r>
      <w:r w:rsidRPr="005D7578">
        <w:rPr>
          <w:rFonts w:ascii="Tahoma" w:eastAsia="PMingLiU" w:hAnsi="Tahoma" w:cs="Tahoma"/>
          <w:color w:val="000000"/>
          <w:sz w:val="18"/>
          <w:szCs w:val="18"/>
        </w:rPr>
        <w:t xml:space="preserve"> Standard </w:t>
      </w:r>
      <w:r w:rsidRPr="005D7578">
        <w:rPr>
          <w:rFonts w:ascii="Tahoma" w:eastAsia="PMingLiU" w:hAnsi="Tahoma" w:cs="Tahoma"/>
          <w:color w:val="000000"/>
          <w:sz w:val="18"/>
          <w:szCs w:val="18"/>
        </w:rPr>
        <w:t>轉換為</w:t>
      </w:r>
      <w:r w:rsidRPr="005D7578">
        <w:rPr>
          <w:rFonts w:ascii="Tahoma" w:eastAsia="PMingLiU" w:hAnsi="Tahoma" w:cs="Tahoma"/>
          <w:color w:val="000000"/>
          <w:sz w:val="18"/>
          <w:szCs w:val="18"/>
        </w:rPr>
        <w:t xml:space="preserve"> Enterprise)</w:t>
      </w:r>
      <w:r w:rsidRPr="005D7578">
        <w:rPr>
          <w:rFonts w:ascii="Tahoma" w:eastAsia="PMingLiU" w:hAnsi="Tahoma" w:cs="Tahoma"/>
          <w:color w:val="000000"/>
          <w:sz w:val="18"/>
          <w:szCs w:val="18"/>
        </w:rPr>
        <w:t>。請參閱個別產品的產品注意事項</w:t>
      </w:r>
    </w:p>
    <w:p w14:paraId="5D39AAA7" w14:textId="77777777" w:rsidR="008A1637" w:rsidRPr="005D7578" w:rsidRDefault="008A1637" w:rsidP="00346F4B">
      <w:pPr>
        <w:pStyle w:val="AppendixFlushBulletedList"/>
        <w:numPr>
          <w:ilvl w:val="0"/>
          <w:numId w:val="79"/>
        </w:numPr>
        <w:ind w:left="1440" w:right="720"/>
        <w:rPr>
          <w:rFonts w:ascii="Tahoma" w:eastAsia="PMingLiU" w:hAnsi="Tahoma" w:cs="Tahoma"/>
          <w:lang w:eastAsia="zh-TW"/>
        </w:rPr>
      </w:pPr>
      <w:r w:rsidRPr="005D7578">
        <w:rPr>
          <w:rFonts w:ascii="Tahoma" w:eastAsia="PMingLiU" w:hAnsi="Tahoma" w:cs="Tahoma"/>
          <w:b/>
          <w:bCs/>
          <w:color w:val="000000"/>
          <w:sz w:val="18"/>
          <w:szCs w:val="18"/>
          <w:lang w:eastAsia="zh-TW"/>
        </w:rPr>
        <w:t>在使用者及</w:t>
      </w:r>
      <w:r w:rsidRPr="005D7578">
        <w:rPr>
          <w:rFonts w:ascii="Tahoma" w:eastAsia="PMingLiU" w:hAnsi="Tahoma" w:cs="Tahoma"/>
          <w:b/>
          <w:bCs/>
          <w:color w:val="000000"/>
          <w:sz w:val="18"/>
          <w:szCs w:val="18"/>
          <w:lang w:eastAsia="zh-TW"/>
        </w:rPr>
        <w:t xml:space="preserve"> OSE </w:t>
      </w:r>
      <w:r w:rsidRPr="005D7578">
        <w:rPr>
          <w:rFonts w:ascii="Tahoma" w:eastAsia="PMingLiU" w:hAnsi="Tahoma" w:cs="Tahoma"/>
          <w:b/>
          <w:bCs/>
          <w:color w:val="000000"/>
          <w:sz w:val="18"/>
          <w:szCs w:val="18"/>
          <w:lang w:eastAsia="zh-TW"/>
        </w:rPr>
        <w:t>用戶端</w:t>
      </w:r>
      <w:r w:rsidRPr="005D7578">
        <w:rPr>
          <w:rFonts w:ascii="Tahoma" w:eastAsia="PMingLiU" w:hAnsi="Tahoma" w:cs="Tahoma"/>
          <w:b/>
          <w:bCs/>
          <w:color w:val="000000"/>
          <w:sz w:val="18"/>
          <w:szCs w:val="18"/>
          <w:lang w:eastAsia="zh-TW"/>
        </w:rPr>
        <w:t xml:space="preserve"> ML </w:t>
      </w:r>
      <w:r w:rsidRPr="005D7578">
        <w:rPr>
          <w:rFonts w:ascii="Tahoma" w:eastAsia="PMingLiU" w:hAnsi="Tahoma" w:cs="Tahoma"/>
          <w:b/>
          <w:bCs/>
          <w:color w:val="000000"/>
          <w:sz w:val="18"/>
          <w:szCs w:val="18"/>
          <w:lang w:eastAsia="zh-TW"/>
        </w:rPr>
        <w:t>間轉換</w:t>
      </w:r>
    </w:p>
    <w:p w14:paraId="0854A489" w14:textId="77777777" w:rsidR="008A1637" w:rsidRPr="005D7578" w:rsidRDefault="008A1637" w:rsidP="00B36987">
      <w:pPr>
        <w:pStyle w:val="AppendixBodyText"/>
        <w:numPr>
          <w:ilvl w:val="0"/>
          <w:numId w:val="80"/>
        </w:numPr>
        <w:spacing w:afterLines="60" w:after="144"/>
        <w:ind w:left="1800" w:right="720"/>
        <w:rPr>
          <w:rFonts w:ascii="Tahoma" w:eastAsia="PMingLiU" w:hAnsi="Tahoma" w:cs="Tahoma"/>
          <w:lang w:eastAsia="zh-TW"/>
        </w:rPr>
      </w:pPr>
      <w:r w:rsidRPr="005D7578">
        <w:rPr>
          <w:rFonts w:ascii="Tahoma" w:eastAsia="PMingLiU" w:hAnsi="Tahoma" w:cs="Tahoma"/>
          <w:color w:val="000000"/>
          <w:sz w:val="18"/>
          <w:szCs w:val="18"/>
          <w:lang w:eastAsia="zh-TW"/>
        </w:rPr>
        <w:t>具備最新之用戶端</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的軟體保證之客戶於續約其軟體保證範圍後，即可在使用者及</w:t>
      </w:r>
      <w:r w:rsidRPr="005D7578">
        <w:rPr>
          <w:rFonts w:ascii="Tahoma" w:eastAsia="PMingLiU" w:hAnsi="Tahoma" w:cs="Tahoma"/>
          <w:color w:val="000000"/>
          <w:sz w:val="18"/>
          <w:szCs w:val="18"/>
          <w:lang w:eastAsia="zh-TW"/>
        </w:rPr>
        <w:t xml:space="preserve"> OSE </w:t>
      </w:r>
      <w:r w:rsidRPr="005D7578">
        <w:rPr>
          <w:rFonts w:ascii="Tahoma" w:eastAsia="PMingLiU" w:hAnsi="Tahoma" w:cs="Tahoma"/>
          <w:color w:val="000000"/>
          <w:sz w:val="18"/>
          <w:szCs w:val="18"/>
          <w:lang w:eastAsia="zh-TW"/>
        </w:rPr>
        <w:t>間切換。如需詳細資訊，請參閱個別產品的產品注意事項。</w:t>
      </w:r>
    </w:p>
    <w:p w14:paraId="3238C368" w14:textId="77777777" w:rsidR="008A1637" w:rsidRPr="005D7578" w:rsidRDefault="008A1637" w:rsidP="00346F4B">
      <w:pPr>
        <w:pStyle w:val="AppendixFlushBulletedList"/>
        <w:numPr>
          <w:ilvl w:val="0"/>
          <w:numId w:val="79"/>
        </w:numPr>
        <w:ind w:left="1440" w:right="720"/>
        <w:rPr>
          <w:rFonts w:ascii="Tahoma" w:eastAsia="PMingLiU" w:hAnsi="Tahoma" w:cs="Tahoma"/>
        </w:rPr>
      </w:pPr>
      <w:r w:rsidRPr="005D7578">
        <w:rPr>
          <w:rFonts w:ascii="Tahoma" w:eastAsia="PMingLiU" w:hAnsi="Tahoma" w:cs="Tahoma"/>
          <w:b/>
          <w:bCs/>
          <w:color w:val="000000"/>
          <w:sz w:val="18"/>
          <w:szCs w:val="18"/>
        </w:rPr>
        <w:t>續約</w:t>
      </w:r>
    </w:p>
    <w:p w14:paraId="46AD49FE" w14:textId="77777777" w:rsidR="008A1637" w:rsidRPr="005D7578" w:rsidRDefault="008A1637" w:rsidP="00B36987">
      <w:pPr>
        <w:pStyle w:val="AppendixBodyText"/>
        <w:numPr>
          <w:ilvl w:val="0"/>
          <w:numId w:val="80"/>
        </w:numPr>
        <w:spacing w:afterLines="60" w:after="144"/>
        <w:ind w:left="1800" w:right="720"/>
        <w:rPr>
          <w:rFonts w:ascii="Tahoma" w:eastAsia="PMingLiU" w:hAnsi="Tahoma" w:cs="Tahoma"/>
          <w:lang w:eastAsia="zh-TW"/>
        </w:rPr>
      </w:pPr>
      <w:r w:rsidRPr="005D7578">
        <w:rPr>
          <w:rFonts w:ascii="Tahoma" w:eastAsia="PMingLiU" w:hAnsi="Tahoma" w:cs="Tahoma"/>
          <w:color w:val="000000"/>
          <w:sz w:val="18"/>
          <w:szCs w:val="18"/>
          <w:lang w:eastAsia="zh-TW"/>
        </w:rPr>
        <w:t>如果使用者及裝置</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皆可使用，則客戶可續約任一類型之軟體保證。訂購軟體保證之</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類型的產品使用權會決定如何分派及使用</w:t>
      </w:r>
      <w:r w:rsidRPr="005D7578">
        <w:rPr>
          <w:rFonts w:ascii="Tahoma" w:eastAsia="PMingLiU" w:hAnsi="Tahoma" w:cs="Tahoma"/>
          <w:color w:val="000000"/>
          <w:sz w:val="18"/>
          <w:szCs w:val="18"/>
          <w:lang w:eastAsia="zh-TW"/>
        </w:rPr>
        <w:t xml:space="preserve"> CAL</w:t>
      </w:r>
      <w:r w:rsidRPr="005D7578">
        <w:rPr>
          <w:rFonts w:ascii="Tahoma" w:eastAsia="PMingLiU" w:hAnsi="Tahoma" w:cs="Tahoma"/>
          <w:color w:val="000000"/>
          <w:sz w:val="18"/>
          <w:szCs w:val="18"/>
          <w:lang w:eastAsia="zh-TW"/>
        </w:rPr>
        <w:t>。選擇訂購使用者</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之軟體保證的</w:t>
      </w:r>
      <w:r w:rsidRPr="005D7578">
        <w:rPr>
          <w:rFonts w:ascii="Tahoma" w:eastAsia="PMingLiU" w:hAnsi="Tahoma" w:cs="Tahoma"/>
          <w:color w:val="000000"/>
          <w:sz w:val="18"/>
          <w:szCs w:val="18"/>
          <w:lang w:eastAsia="zh-TW"/>
        </w:rPr>
        <w:t xml:space="preserve"> Enterprise </w:t>
      </w:r>
      <w:r w:rsidRPr="005D7578">
        <w:rPr>
          <w:rFonts w:ascii="Tahoma" w:eastAsia="PMingLiU" w:hAnsi="Tahoma" w:cs="Tahoma"/>
          <w:color w:val="000000"/>
          <w:sz w:val="18"/>
          <w:szCs w:val="18"/>
          <w:lang w:eastAsia="zh-TW"/>
        </w:rPr>
        <w:t>註冊客戶得依據其使用者數目取得</w:t>
      </w:r>
      <w:r w:rsidRPr="005D7578">
        <w:rPr>
          <w:rFonts w:ascii="Tahoma" w:eastAsia="PMingLiU" w:hAnsi="Tahoma" w:cs="Tahoma"/>
          <w:color w:val="000000"/>
          <w:sz w:val="18"/>
          <w:szCs w:val="18"/>
          <w:lang w:eastAsia="zh-TW"/>
        </w:rPr>
        <w:t xml:space="preserve"> CAL</w:t>
      </w:r>
      <w:r w:rsidRPr="005D7578">
        <w:rPr>
          <w:rFonts w:ascii="Tahoma" w:eastAsia="PMingLiU" w:hAnsi="Tahoma" w:cs="Tahoma"/>
          <w:color w:val="000000"/>
          <w:sz w:val="18"/>
          <w:szCs w:val="18"/>
          <w:lang w:eastAsia="zh-TW"/>
        </w:rPr>
        <w:t>。如需詳細資訊，請參閱個別產品的注意事項。</w:t>
      </w:r>
    </w:p>
    <w:p w14:paraId="00FC6D9E" w14:textId="77777777" w:rsidR="008A1637" w:rsidRPr="005D7578" w:rsidRDefault="008A1637" w:rsidP="00346F4B">
      <w:pPr>
        <w:pStyle w:val="AppendixFlushBulletedList"/>
        <w:numPr>
          <w:ilvl w:val="0"/>
          <w:numId w:val="79"/>
        </w:numPr>
        <w:ind w:left="1440" w:right="720"/>
        <w:rPr>
          <w:rFonts w:ascii="Tahoma" w:eastAsia="PMingLiU" w:hAnsi="Tahoma" w:cs="Tahoma"/>
        </w:rPr>
      </w:pPr>
      <w:r w:rsidRPr="005D7578">
        <w:rPr>
          <w:rFonts w:ascii="Tahoma" w:eastAsia="PMingLiU" w:hAnsi="Tahoma" w:cs="Tahoma"/>
          <w:b/>
          <w:bCs/>
          <w:color w:val="000000"/>
          <w:sz w:val="18"/>
          <w:szCs w:val="18"/>
        </w:rPr>
        <w:t>剩餘</w:t>
      </w:r>
      <w:r w:rsidRPr="005D7578">
        <w:rPr>
          <w:rFonts w:ascii="Tahoma" w:eastAsia="PMingLiU" w:hAnsi="Tahoma" w:cs="Tahoma"/>
          <w:b/>
          <w:bCs/>
          <w:color w:val="000000"/>
          <w:sz w:val="18"/>
          <w:szCs w:val="18"/>
        </w:rPr>
        <w:t xml:space="preserve"> CAL</w:t>
      </w:r>
    </w:p>
    <w:p w14:paraId="6F05FFCA" w14:textId="77777777" w:rsidR="008A1637" w:rsidRPr="005D7578" w:rsidRDefault="008A1637" w:rsidP="004730BE">
      <w:pPr>
        <w:pStyle w:val="AppendixBodyText"/>
        <w:numPr>
          <w:ilvl w:val="0"/>
          <w:numId w:val="80"/>
        </w:numPr>
        <w:spacing w:afterLines="60" w:after="144"/>
        <w:ind w:left="1800" w:right="450"/>
        <w:rPr>
          <w:rFonts w:ascii="Tahoma" w:eastAsia="PMingLiU" w:hAnsi="Tahoma" w:cs="Tahoma"/>
          <w:spacing w:val="-6"/>
          <w:lang w:eastAsia="zh-TW"/>
        </w:rPr>
      </w:pPr>
      <w:r w:rsidRPr="005D7578">
        <w:rPr>
          <w:rFonts w:ascii="Tahoma" w:eastAsia="PMingLiU" w:hAnsi="Tahoma" w:cs="Tahoma"/>
          <w:color w:val="000000"/>
          <w:spacing w:val="-6"/>
          <w:sz w:val="18"/>
          <w:szCs w:val="18"/>
          <w:lang w:eastAsia="zh-TW"/>
        </w:rPr>
        <w:t>若依上述條款所許可，在使用者及裝置</w:t>
      </w:r>
      <w:r w:rsidRPr="005D7578">
        <w:rPr>
          <w:rFonts w:ascii="Tahoma" w:eastAsia="PMingLiU" w:hAnsi="Tahoma" w:cs="Tahoma"/>
          <w:color w:val="000000"/>
          <w:spacing w:val="-6"/>
          <w:sz w:val="18"/>
          <w:szCs w:val="18"/>
          <w:lang w:eastAsia="zh-TW"/>
        </w:rPr>
        <w:t xml:space="preserve"> CAL </w:t>
      </w:r>
      <w:r w:rsidRPr="005D7578">
        <w:rPr>
          <w:rFonts w:ascii="Tahoma" w:eastAsia="PMingLiU" w:hAnsi="Tahoma" w:cs="Tahoma"/>
          <w:color w:val="000000"/>
          <w:spacing w:val="-6"/>
          <w:sz w:val="18"/>
          <w:szCs w:val="18"/>
          <w:lang w:eastAsia="zh-TW"/>
        </w:rPr>
        <w:t>間轉換可能造成</w:t>
      </w:r>
      <w:r w:rsidRPr="005D7578">
        <w:rPr>
          <w:rFonts w:ascii="Tahoma" w:eastAsia="PMingLiU" w:hAnsi="Tahoma" w:cs="Tahoma"/>
          <w:color w:val="000000"/>
          <w:spacing w:val="-6"/>
          <w:sz w:val="18"/>
          <w:szCs w:val="18"/>
          <w:lang w:eastAsia="zh-TW"/>
        </w:rPr>
        <w:t xml:space="preserve"> CAL </w:t>
      </w:r>
      <w:r w:rsidRPr="005D7578">
        <w:rPr>
          <w:rFonts w:ascii="Tahoma" w:eastAsia="PMingLiU" w:hAnsi="Tahoma" w:cs="Tahoma"/>
          <w:color w:val="000000"/>
          <w:spacing w:val="-6"/>
          <w:sz w:val="18"/>
          <w:szCs w:val="18"/>
          <w:lang w:eastAsia="zh-TW"/>
        </w:rPr>
        <w:t>剩餘。當客戶之使用者或裝置數量成長時，客戶得重新分派剩餘的</w:t>
      </w:r>
      <w:r w:rsidRPr="005D7578">
        <w:rPr>
          <w:rFonts w:ascii="Tahoma" w:eastAsia="PMingLiU" w:hAnsi="Tahoma" w:cs="Tahoma"/>
          <w:color w:val="000000"/>
          <w:spacing w:val="-6"/>
          <w:sz w:val="18"/>
          <w:szCs w:val="18"/>
          <w:lang w:eastAsia="zh-TW"/>
        </w:rPr>
        <w:t xml:space="preserve"> CAL</w:t>
      </w:r>
      <w:r w:rsidRPr="005D7578">
        <w:rPr>
          <w:rFonts w:ascii="Tahoma" w:eastAsia="PMingLiU" w:hAnsi="Tahoma" w:cs="Tahoma"/>
          <w:color w:val="000000"/>
          <w:spacing w:val="-6"/>
          <w:sz w:val="18"/>
          <w:szCs w:val="18"/>
          <w:lang w:eastAsia="zh-TW"/>
        </w:rPr>
        <w:t>。續約時，客戶得選擇針對剩餘的</w:t>
      </w:r>
      <w:r w:rsidRPr="005D7578">
        <w:rPr>
          <w:rFonts w:ascii="Tahoma" w:eastAsia="PMingLiU" w:hAnsi="Tahoma" w:cs="Tahoma"/>
          <w:color w:val="000000"/>
          <w:spacing w:val="-6"/>
          <w:sz w:val="18"/>
          <w:szCs w:val="18"/>
          <w:lang w:eastAsia="zh-TW"/>
        </w:rPr>
        <w:t xml:space="preserve"> CAL </w:t>
      </w:r>
      <w:r w:rsidRPr="005D7578">
        <w:rPr>
          <w:rFonts w:ascii="Tahoma" w:eastAsia="PMingLiU" w:hAnsi="Tahoma" w:cs="Tahoma"/>
          <w:color w:val="000000"/>
          <w:spacing w:val="-6"/>
          <w:sz w:val="18"/>
          <w:szCs w:val="18"/>
          <w:lang w:eastAsia="zh-TW"/>
        </w:rPr>
        <w:t>維持軟體保證。針對任何其軟體保證範圍已失效之剩餘的</w:t>
      </w:r>
      <w:r w:rsidRPr="005D7578">
        <w:rPr>
          <w:rFonts w:ascii="Tahoma" w:eastAsia="PMingLiU" w:hAnsi="Tahoma" w:cs="Tahoma"/>
          <w:color w:val="000000"/>
          <w:spacing w:val="-6"/>
          <w:sz w:val="18"/>
          <w:szCs w:val="18"/>
          <w:lang w:eastAsia="zh-TW"/>
        </w:rPr>
        <w:t xml:space="preserve"> CAL</w:t>
      </w:r>
      <w:r w:rsidRPr="005D7578">
        <w:rPr>
          <w:rFonts w:ascii="Tahoma" w:eastAsia="PMingLiU" w:hAnsi="Tahoma" w:cs="Tahoma"/>
          <w:color w:val="000000"/>
          <w:spacing w:val="-6"/>
          <w:sz w:val="18"/>
          <w:szCs w:val="18"/>
          <w:lang w:eastAsia="zh-TW"/>
        </w:rPr>
        <w:t>，客戶日後將無法再續約其軟體保證。</w:t>
      </w:r>
    </w:p>
    <w:p w14:paraId="5432EDD5" w14:textId="77777777" w:rsidR="008A1637" w:rsidRPr="005D7578" w:rsidRDefault="008A1637" w:rsidP="00346F4B">
      <w:pPr>
        <w:pStyle w:val="AppendixFlushBulletedList"/>
        <w:numPr>
          <w:ilvl w:val="0"/>
          <w:numId w:val="79"/>
        </w:numPr>
        <w:ind w:left="1440" w:right="720"/>
        <w:rPr>
          <w:rFonts w:ascii="Tahoma" w:eastAsia="PMingLiU" w:hAnsi="Tahoma" w:cs="Tahoma"/>
        </w:rPr>
      </w:pPr>
      <w:r w:rsidRPr="005D7578">
        <w:rPr>
          <w:rFonts w:ascii="Tahoma" w:eastAsia="PMingLiU" w:hAnsi="Tahoma" w:cs="Tahoma"/>
          <w:b/>
          <w:bCs/>
          <w:color w:val="000000"/>
          <w:sz w:val="18"/>
          <w:szCs w:val="18"/>
        </w:rPr>
        <w:t>剩餘</w:t>
      </w:r>
      <w:r w:rsidRPr="005D7578">
        <w:rPr>
          <w:rFonts w:ascii="Tahoma" w:eastAsia="PMingLiU" w:hAnsi="Tahoma" w:cs="Tahoma"/>
          <w:b/>
          <w:bCs/>
          <w:color w:val="000000"/>
          <w:sz w:val="18"/>
          <w:szCs w:val="18"/>
        </w:rPr>
        <w:t xml:space="preserve"> ML</w:t>
      </w:r>
    </w:p>
    <w:p w14:paraId="40DAD6BA" w14:textId="77777777" w:rsidR="008A1637" w:rsidRPr="005D7578" w:rsidRDefault="008A1637" w:rsidP="00B36987">
      <w:pPr>
        <w:pStyle w:val="AppendixBodyText"/>
        <w:numPr>
          <w:ilvl w:val="0"/>
          <w:numId w:val="80"/>
        </w:numPr>
        <w:spacing w:afterLines="60" w:after="144"/>
        <w:ind w:left="1800" w:right="720"/>
        <w:rPr>
          <w:rFonts w:ascii="Tahoma" w:eastAsia="PMingLiU" w:hAnsi="Tahoma" w:cs="Tahoma"/>
          <w:lang w:eastAsia="zh-TW"/>
        </w:rPr>
      </w:pPr>
      <w:r w:rsidRPr="005D7578">
        <w:rPr>
          <w:rFonts w:ascii="Tahoma" w:eastAsia="PMingLiU" w:hAnsi="Tahoma" w:cs="Tahoma"/>
          <w:color w:val="000000"/>
          <w:sz w:val="18"/>
          <w:szCs w:val="18"/>
          <w:lang w:eastAsia="zh-TW"/>
        </w:rPr>
        <w:t>若依上述條款所許可，在使用者及</w:t>
      </w:r>
      <w:r w:rsidRPr="005D7578">
        <w:rPr>
          <w:rFonts w:ascii="Tahoma" w:eastAsia="PMingLiU" w:hAnsi="Tahoma" w:cs="Tahoma"/>
          <w:color w:val="000000"/>
          <w:sz w:val="18"/>
          <w:szCs w:val="18"/>
          <w:lang w:eastAsia="zh-TW"/>
        </w:rPr>
        <w:t xml:space="preserve"> OSE </w:t>
      </w:r>
      <w:r w:rsidRPr="005D7578">
        <w:rPr>
          <w:rFonts w:ascii="Tahoma" w:eastAsia="PMingLiU" w:hAnsi="Tahoma" w:cs="Tahoma"/>
          <w:color w:val="000000"/>
          <w:sz w:val="18"/>
          <w:szCs w:val="18"/>
          <w:lang w:eastAsia="zh-TW"/>
        </w:rPr>
        <w:t>用戶端</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間轉換可能造成</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剩餘。當客戶之使用者或代管</w:t>
      </w:r>
      <w:r w:rsidRPr="005D7578">
        <w:rPr>
          <w:rFonts w:ascii="Tahoma" w:eastAsia="PMingLiU" w:hAnsi="Tahoma" w:cs="Tahoma"/>
          <w:color w:val="000000"/>
          <w:sz w:val="18"/>
          <w:szCs w:val="18"/>
          <w:lang w:eastAsia="zh-TW"/>
        </w:rPr>
        <w:t xml:space="preserve"> OSE </w:t>
      </w:r>
      <w:r w:rsidRPr="005D7578">
        <w:rPr>
          <w:rFonts w:ascii="Tahoma" w:eastAsia="PMingLiU" w:hAnsi="Tahoma" w:cs="Tahoma"/>
          <w:color w:val="000000"/>
          <w:sz w:val="18"/>
          <w:szCs w:val="18"/>
          <w:lang w:eastAsia="zh-TW"/>
        </w:rPr>
        <w:t>數量成長時，客戶得重新分派剩餘的</w:t>
      </w:r>
      <w:r w:rsidRPr="005D7578">
        <w:rPr>
          <w:rFonts w:ascii="Tahoma" w:eastAsia="PMingLiU" w:hAnsi="Tahoma" w:cs="Tahoma"/>
          <w:color w:val="000000"/>
          <w:sz w:val="18"/>
          <w:szCs w:val="18"/>
          <w:lang w:eastAsia="zh-TW"/>
        </w:rPr>
        <w:t xml:space="preserve"> ML</w:t>
      </w:r>
      <w:r w:rsidRPr="005D7578">
        <w:rPr>
          <w:rFonts w:ascii="Tahoma" w:eastAsia="PMingLiU" w:hAnsi="Tahoma" w:cs="Tahoma"/>
          <w:color w:val="000000"/>
          <w:sz w:val="18"/>
          <w:szCs w:val="18"/>
          <w:lang w:eastAsia="zh-TW"/>
        </w:rPr>
        <w:t>。續約時，客戶得選擇針對剩餘的</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維持軟體保證。針對任何其軟體保證範圍已失效之剩餘的</w:t>
      </w:r>
      <w:r w:rsidRPr="005D7578">
        <w:rPr>
          <w:rFonts w:ascii="Tahoma" w:eastAsia="PMingLiU" w:hAnsi="Tahoma" w:cs="Tahoma"/>
          <w:color w:val="000000"/>
          <w:sz w:val="18"/>
          <w:szCs w:val="18"/>
          <w:lang w:eastAsia="zh-TW"/>
        </w:rPr>
        <w:t xml:space="preserve"> ML</w:t>
      </w:r>
      <w:r w:rsidRPr="005D7578">
        <w:rPr>
          <w:rFonts w:ascii="Tahoma" w:eastAsia="PMingLiU" w:hAnsi="Tahoma" w:cs="Tahoma"/>
          <w:color w:val="000000"/>
          <w:sz w:val="18"/>
          <w:szCs w:val="18"/>
          <w:lang w:eastAsia="zh-TW"/>
        </w:rPr>
        <w:t>，客戶日後將無法再續約其軟體保證。</w:t>
      </w:r>
    </w:p>
    <w:p w14:paraId="266C68F3" w14:textId="77777777" w:rsidR="008A1637" w:rsidRPr="005D7578" w:rsidRDefault="008A1637" w:rsidP="00346F4B">
      <w:pPr>
        <w:pStyle w:val="AppendixFlushBulletedList"/>
        <w:numPr>
          <w:ilvl w:val="0"/>
          <w:numId w:val="79"/>
        </w:numPr>
        <w:ind w:left="1440" w:right="720"/>
        <w:rPr>
          <w:rFonts w:ascii="Tahoma" w:eastAsia="PMingLiU" w:hAnsi="Tahoma" w:cs="Tahoma"/>
        </w:rPr>
      </w:pPr>
      <w:r w:rsidRPr="005D7578">
        <w:rPr>
          <w:rFonts w:ascii="Tahoma" w:eastAsia="PMingLiU" w:hAnsi="Tahoma" w:cs="Tahoma"/>
          <w:b/>
          <w:bCs/>
          <w:color w:val="000000"/>
          <w:sz w:val="18"/>
          <w:szCs w:val="18"/>
        </w:rPr>
        <w:t>使用權證據</w:t>
      </w:r>
    </w:p>
    <w:p w14:paraId="280301C7" w14:textId="77777777" w:rsidR="007022C1" w:rsidRPr="005D7578" w:rsidRDefault="008A1637" w:rsidP="00346F4B">
      <w:pPr>
        <w:pStyle w:val="AppendixBodyText"/>
        <w:numPr>
          <w:ilvl w:val="0"/>
          <w:numId w:val="80"/>
        </w:numPr>
        <w:spacing w:after="0"/>
        <w:ind w:left="1800" w:right="720"/>
        <w:rPr>
          <w:rFonts w:ascii="Tahoma" w:eastAsia="PMingLiU" w:hAnsi="Tahoma" w:cs="Tahoma"/>
          <w:lang w:eastAsia="zh-TW"/>
        </w:rPr>
      </w:pPr>
      <w:r w:rsidRPr="005D7578">
        <w:rPr>
          <w:rFonts w:ascii="Tahoma" w:eastAsia="PMingLiU" w:hAnsi="Tahoma" w:cs="Tahoma"/>
          <w:color w:val="000000"/>
          <w:sz w:val="18"/>
          <w:szCs w:val="18"/>
          <w:lang w:eastAsia="zh-TW"/>
        </w:rPr>
        <w:t>移轉至使用者</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及對該些</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之使用權係由本產品清單、客戶之軟體保證記錄及基礎</w:t>
      </w:r>
      <w:r w:rsidRPr="005D7578">
        <w:rPr>
          <w:rFonts w:ascii="Tahoma" w:eastAsia="PMingLiU" w:hAnsi="Tahoma" w:cs="Tahoma"/>
          <w:color w:val="000000"/>
          <w:sz w:val="18"/>
          <w:szCs w:val="18"/>
          <w:lang w:eastAsia="zh-TW"/>
        </w:rPr>
        <w:t xml:space="preserve"> CAL </w:t>
      </w:r>
      <w:r w:rsidRPr="005D7578">
        <w:rPr>
          <w:rFonts w:ascii="Tahoma" w:eastAsia="PMingLiU" w:hAnsi="Tahoma" w:cs="Tahoma"/>
          <w:color w:val="000000"/>
          <w:sz w:val="18"/>
          <w:szCs w:val="18"/>
          <w:lang w:eastAsia="zh-TW"/>
        </w:rPr>
        <w:t>提供證明。移轉至使用者</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及對該些</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之使用權係由本產品清單、客戶之軟體保證記錄及基礎</w:t>
      </w:r>
      <w:r w:rsidRPr="005D7578">
        <w:rPr>
          <w:rFonts w:ascii="Tahoma" w:eastAsia="PMingLiU" w:hAnsi="Tahoma" w:cs="Tahoma"/>
          <w:color w:val="000000"/>
          <w:sz w:val="18"/>
          <w:szCs w:val="18"/>
          <w:lang w:eastAsia="zh-TW"/>
        </w:rPr>
        <w:t xml:space="preserve"> ML </w:t>
      </w:r>
      <w:r w:rsidRPr="005D7578">
        <w:rPr>
          <w:rFonts w:ascii="Tahoma" w:eastAsia="PMingLiU" w:hAnsi="Tahoma" w:cs="Tahoma"/>
          <w:color w:val="000000"/>
          <w:sz w:val="18"/>
          <w:szCs w:val="18"/>
          <w:lang w:eastAsia="zh-TW"/>
        </w:rPr>
        <w:t>提供證明。</w:t>
      </w:r>
    </w:p>
    <w:p w14:paraId="1667FE6C" w14:textId="77777777" w:rsidR="007022C1" w:rsidRPr="005D7578" w:rsidRDefault="007022C1" w:rsidP="00944EE1">
      <w:pPr>
        <w:pStyle w:val="AppendixBodyText"/>
        <w:spacing w:after="0"/>
        <w:ind w:right="720"/>
        <w:rPr>
          <w:rFonts w:ascii="Tahoma" w:eastAsia="PMingLiU" w:hAnsi="Tahoma" w:cs="Tahoma"/>
          <w:sz w:val="18"/>
          <w:szCs w:val="18"/>
          <w:lang w:eastAsia="zh-TW"/>
        </w:rPr>
      </w:pPr>
    </w:p>
    <w:p w14:paraId="2E982185" w14:textId="77777777" w:rsidR="008A1637" w:rsidRPr="005D7578" w:rsidRDefault="008A1637" w:rsidP="008A1637">
      <w:pPr>
        <w:pStyle w:val="Heading3"/>
        <w:ind w:right="720"/>
        <w:rPr>
          <w:rFonts w:ascii="Tahoma" w:eastAsia="PMingLiU" w:hAnsi="Tahoma" w:cs="Tahoma"/>
          <w:lang w:eastAsia="zh-TW"/>
        </w:rPr>
      </w:pPr>
      <w:bookmarkStart w:id="923" w:name="_Toc323159782"/>
      <w:bookmarkStart w:id="924" w:name="_Toc336338251"/>
      <w:bookmarkStart w:id="925" w:name="_Toc379636738"/>
      <w:r w:rsidRPr="005D7578">
        <w:rPr>
          <w:rFonts w:ascii="Tahoma" w:eastAsia="PMingLiU" w:hAnsi="Tahoma" w:cs="Tahoma"/>
          <w:sz w:val="24"/>
          <w:szCs w:val="22"/>
          <w:lang w:eastAsia="zh-TW"/>
        </w:rPr>
        <w:t xml:space="preserve">EI </w:t>
      </w:r>
      <w:r w:rsidRPr="005D7578">
        <w:rPr>
          <w:rFonts w:ascii="Tahoma" w:eastAsia="PMingLiU" w:hAnsi="Tahoma" w:cs="Tahoma"/>
          <w:sz w:val="24"/>
          <w:szCs w:val="22"/>
          <w:lang w:eastAsia="zh-TW"/>
        </w:rPr>
        <w:t>管制限制</w:t>
      </w:r>
      <w:bookmarkEnd w:id="923"/>
      <w:bookmarkEnd w:id="924"/>
      <w:bookmarkEnd w:id="925"/>
    </w:p>
    <w:p w14:paraId="1D4AAC35" w14:textId="77777777" w:rsidR="008A1637" w:rsidRPr="005D7578" w:rsidRDefault="008A1637" w:rsidP="008A1637">
      <w:pPr>
        <w:ind w:right="720"/>
        <w:rPr>
          <w:rFonts w:eastAsia="PMingLiU" w:cs="Tahoma"/>
          <w:lang w:eastAsia="zh-TW"/>
        </w:rPr>
      </w:pPr>
    </w:p>
    <w:p w14:paraId="54BD2C45" w14:textId="77777777" w:rsidR="008A1637" w:rsidRPr="005D7578" w:rsidRDefault="008A1637" w:rsidP="008A1637">
      <w:pPr>
        <w:pStyle w:val="AppendixBodyText"/>
        <w:ind w:right="720"/>
        <w:rPr>
          <w:rFonts w:ascii="Tahoma" w:eastAsia="PMingLiU" w:hAnsi="Tahoma" w:cs="Tahoma"/>
          <w:lang w:eastAsia="zh-TW"/>
        </w:rPr>
      </w:pPr>
      <w:r w:rsidRPr="005D7578">
        <w:rPr>
          <w:rFonts w:ascii="Tahoma" w:eastAsia="PMingLiU" w:hAnsi="Tahoma" w:cs="Tahoma"/>
          <w:sz w:val="18"/>
          <w:lang w:eastAsia="zh-TW"/>
        </w:rPr>
        <w:t>從美國出口部分</w:t>
      </w:r>
      <w:r w:rsidRPr="005D7578">
        <w:rPr>
          <w:rFonts w:ascii="Tahoma" w:eastAsia="PMingLiU" w:hAnsi="Tahoma" w:cs="Tahoma"/>
          <w:sz w:val="18"/>
          <w:lang w:eastAsia="zh-TW"/>
        </w:rPr>
        <w:t xml:space="preserve"> Microsoft </w:t>
      </w:r>
      <w:r w:rsidRPr="005D7578">
        <w:rPr>
          <w:rFonts w:ascii="Tahoma" w:eastAsia="PMingLiU" w:hAnsi="Tahoma" w:cs="Tahoma"/>
          <w:sz w:val="18"/>
          <w:lang w:eastAsia="zh-TW"/>
        </w:rPr>
        <w:t>產品係依美國商業部之出口管理機構</w:t>
      </w:r>
      <w:r w:rsidRPr="005D7578">
        <w:rPr>
          <w:rFonts w:ascii="Tahoma" w:eastAsia="PMingLiU" w:hAnsi="Tahoma" w:cs="Tahoma"/>
          <w:sz w:val="18"/>
          <w:lang w:eastAsia="zh-TW"/>
        </w:rPr>
        <w:t xml:space="preserve"> (BXA) </w:t>
      </w:r>
      <w:r w:rsidRPr="005D7578">
        <w:rPr>
          <w:rFonts w:ascii="Tahoma" w:eastAsia="PMingLiU" w:hAnsi="Tahoma" w:cs="Tahoma"/>
          <w:sz w:val="18"/>
          <w:lang w:eastAsia="zh-TW"/>
        </w:rPr>
        <w:t>所規定之出口管制規定</w:t>
      </w:r>
      <w:r w:rsidRPr="005D7578">
        <w:rPr>
          <w:rFonts w:ascii="Tahoma" w:eastAsia="PMingLiU" w:hAnsi="Tahoma" w:cs="Tahoma"/>
          <w:sz w:val="18"/>
          <w:lang w:eastAsia="zh-TW"/>
        </w:rPr>
        <w:t xml:space="preserve"> (EAR, 15 CFR 730-744) </w:t>
      </w:r>
      <w:r w:rsidRPr="005D7578">
        <w:rPr>
          <w:rFonts w:ascii="Tahoma" w:eastAsia="PMingLiU" w:hAnsi="Tahoma" w:cs="Tahoma"/>
          <w:sz w:val="18"/>
          <w:lang w:eastAsia="zh-TW"/>
        </w:rPr>
        <w:t>的「</w:t>
      </w:r>
      <w:r w:rsidRPr="005D7578">
        <w:rPr>
          <w:rFonts w:ascii="Tahoma" w:eastAsia="PMingLiU" w:hAnsi="Tahoma" w:cs="Tahoma"/>
          <w:sz w:val="18"/>
          <w:lang w:eastAsia="zh-TW"/>
        </w:rPr>
        <w:t xml:space="preserve">EI </w:t>
      </w:r>
      <w:r w:rsidRPr="005D7578">
        <w:rPr>
          <w:rFonts w:ascii="Tahoma" w:eastAsia="PMingLiU" w:hAnsi="Tahoma" w:cs="Tahoma"/>
          <w:sz w:val="18"/>
          <w:lang w:eastAsia="zh-TW"/>
        </w:rPr>
        <w:t>管制」法規進行。如需詳細資訊，請參閱：</w:t>
      </w:r>
      <w:hyperlink r:id="rId35" w:history="1">
        <w:r w:rsidRPr="005D7578">
          <w:rPr>
            <w:rStyle w:val="Hyperlink"/>
            <w:rFonts w:ascii="Tahoma" w:eastAsia="PMingLiU" w:hAnsi="Tahoma" w:cs="Tahoma"/>
            <w:sz w:val="18"/>
            <w:lang w:eastAsia="zh-TW"/>
          </w:rPr>
          <w:t>www.microsoft.com/products/exporting/basics.htm</w:t>
        </w:r>
      </w:hyperlink>
    </w:p>
    <w:p w14:paraId="785823B0" w14:textId="77777777" w:rsidR="008A1637" w:rsidRPr="005D7578" w:rsidRDefault="008A1637" w:rsidP="008A1637">
      <w:pPr>
        <w:rPr>
          <w:rFonts w:eastAsia="PMingLiU" w:cs="Tahoma"/>
          <w:lang w:eastAsia="zh-TW"/>
        </w:rPr>
      </w:pPr>
    </w:p>
    <w:p w14:paraId="685E01DC" w14:textId="77777777" w:rsidR="008A1637" w:rsidRPr="005D7578" w:rsidRDefault="008A1637" w:rsidP="00944EE1">
      <w:pPr>
        <w:pStyle w:val="Heading3"/>
        <w:spacing w:after="60"/>
        <w:ind w:right="720"/>
        <w:rPr>
          <w:rFonts w:ascii="Tahoma" w:eastAsia="PMingLiU" w:hAnsi="Tahoma" w:cs="Tahoma"/>
        </w:rPr>
      </w:pPr>
      <w:bookmarkStart w:id="926" w:name="_Toc323159783"/>
      <w:bookmarkStart w:id="927" w:name="_Toc336338252"/>
      <w:bookmarkStart w:id="928" w:name="_Toc379636739"/>
      <w:r w:rsidRPr="005D7578">
        <w:rPr>
          <w:rFonts w:ascii="Tahoma" w:eastAsia="PMingLiU" w:hAnsi="Tahoma" w:cs="Tahoma"/>
          <w:bCs/>
        </w:rPr>
        <w:t>Multilanguage Pack (MLP)</w:t>
      </w:r>
      <w:r w:rsidRPr="005D7578">
        <w:rPr>
          <w:rFonts w:ascii="Tahoma" w:eastAsia="PMingLiU" w:hAnsi="Tahoma" w:cs="Tahoma"/>
          <w:bCs/>
        </w:rPr>
        <w:t>、多語言使用者介面</w:t>
      </w:r>
      <w:r w:rsidRPr="005D7578">
        <w:rPr>
          <w:rFonts w:ascii="Tahoma" w:eastAsia="PMingLiU" w:hAnsi="Tahoma" w:cs="Tahoma"/>
          <w:bCs/>
        </w:rPr>
        <w:t xml:space="preserve"> (MUI) </w:t>
      </w:r>
      <w:r w:rsidRPr="005D7578">
        <w:rPr>
          <w:rFonts w:ascii="Tahoma" w:eastAsia="PMingLiU" w:hAnsi="Tahoma" w:cs="Tahoma"/>
          <w:bCs/>
        </w:rPr>
        <w:t>功能及新的語言權利</w:t>
      </w:r>
      <w:bookmarkEnd w:id="926"/>
      <w:bookmarkEnd w:id="927"/>
      <w:bookmarkEnd w:id="928"/>
    </w:p>
    <w:p w14:paraId="797A368D" w14:textId="77777777" w:rsidR="008A1637" w:rsidRPr="005D7578" w:rsidRDefault="008A1637" w:rsidP="008A1637">
      <w:pPr>
        <w:rPr>
          <w:rFonts w:eastAsia="PMingLiU" w:cs="Tahoma"/>
        </w:rPr>
      </w:pPr>
      <w:r w:rsidRPr="005D7578">
        <w:rPr>
          <w:rFonts w:eastAsia="PMingLiU" w:cs="Tahoma"/>
        </w:rPr>
        <w:t xml:space="preserve">MLP </w:t>
      </w:r>
      <w:r w:rsidRPr="005D7578">
        <w:rPr>
          <w:rFonts w:eastAsia="PMingLiU" w:cs="Tahoma"/>
        </w:rPr>
        <w:t>及</w:t>
      </w:r>
      <w:r w:rsidRPr="005D7578">
        <w:rPr>
          <w:rFonts w:eastAsia="PMingLiU" w:cs="Tahoma"/>
        </w:rPr>
        <w:t xml:space="preserve"> MUI </w:t>
      </w:r>
      <w:r w:rsidRPr="005D7578">
        <w:rPr>
          <w:rFonts w:eastAsia="PMingLiU" w:cs="Tahoma"/>
        </w:rPr>
        <w:t>可讓客戶執行授權產品之不同語言版本並在其間進行切換。使用</w:t>
      </w:r>
      <w:r w:rsidRPr="005D7578">
        <w:rPr>
          <w:rFonts w:eastAsia="PMingLiU" w:cs="Tahoma"/>
        </w:rPr>
        <w:t xml:space="preserve"> MLP </w:t>
      </w:r>
      <w:r w:rsidRPr="005D7578">
        <w:rPr>
          <w:rFonts w:eastAsia="PMingLiU" w:cs="Tahoma"/>
        </w:rPr>
        <w:t>及</w:t>
      </w:r>
      <w:r w:rsidRPr="005D7578">
        <w:rPr>
          <w:rFonts w:eastAsia="PMingLiU" w:cs="Tahoma"/>
        </w:rPr>
        <w:t xml:space="preserve"> MUI </w:t>
      </w:r>
      <w:r w:rsidRPr="005D7578">
        <w:rPr>
          <w:rFonts w:eastAsia="PMingLiU" w:cs="Tahoma"/>
        </w:rPr>
        <w:t>的權利會依產品、方案及使用權類型而有所不同。</w:t>
      </w:r>
    </w:p>
    <w:p w14:paraId="608BB30F" w14:textId="77777777" w:rsidR="008A1637" w:rsidRPr="005D7578" w:rsidRDefault="008A1637" w:rsidP="008A1637">
      <w:pPr>
        <w:pStyle w:val="Heading3"/>
        <w:ind w:right="720"/>
        <w:rPr>
          <w:rFonts w:ascii="Tahoma" w:eastAsia="PMingLiU" w:hAnsi="Tahoma" w:cs="Tahoma"/>
          <w:sz w:val="18"/>
          <w:szCs w:val="18"/>
        </w:rPr>
      </w:pPr>
    </w:p>
    <w:p w14:paraId="6A613FC1" w14:textId="77777777" w:rsidR="008A1637" w:rsidRPr="005D7578" w:rsidRDefault="008A1637" w:rsidP="007022C1">
      <w:pPr>
        <w:numPr>
          <w:ilvl w:val="0"/>
          <w:numId w:val="17"/>
        </w:numPr>
        <w:tabs>
          <w:tab w:val="left" w:pos="1440"/>
        </w:tabs>
        <w:spacing w:after="60"/>
        <w:rPr>
          <w:rFonts w:eastAsia="PMingLiU" w:cs="Tahoma"/>
        </w:rPr>
      </w:pPr>
      <w:r w:rsidRPr="005D7578">
        <w:rPr>
          <w:rFonts w:eastAsia="PMingLiU" w:cs="Tahoma"/>
        </w:rPr>
        <w:t>就大多數之伺服器產品</w:t>
      </w:r>
      <w:r w:rsidRPr="005D7578">
        <w:rPr>
          <w:rFonts w:eastAsia="PMingLiU" w:cs="Tahoma"/>
        </w:rPr>
        <w:t xml:space="preserve"> (</w:t>
      </w:r>
      <w:r w:rsidRPr="005D7578">
        <w:rPr>
          <w:rFonts w:eastAsia="PMingLiU" w:cs="Tahoma"/>
        </w:rPr>
        <w:t>例如</w:t>
      </w:r>
      <w:r w:rsidRPr="005D7578">
        <w:rPr>
          <w:rFonts w:eastAsia="PMingLiU" w:cs="Tahoma"/>
        </w:rPr>
        <w:t xml:space="preserve"> Windows Server) </w:t>
      </w:r>
      <w:r w:rsidRPr="005D7578">
        <w:rPr>
          <w:rFonts w:eastAsia="PMingLiU" w:cs="Tahoma"/>
        </w:rPr>
        <w:t>而言，</w:t>
      </w:r>
      <w:r w:rsidRPr="005D7578">
        <w:rPr>
          <w:rFonts w:eastAsia="PMingLiU" w:cs="Tahoma"/>
        </w:rPr>
        <w:t xml:space="preserve">MUI </w:t>
      </w:r>
      <w:r w:rsidRPr="005D7578">
        <w:rPr>
          <w:rFonts w:eastAsia="PMingLiU" w:cs="Tahoma"/>
        </w:rPr>
        <w:t>已隨附於基本產品中。授權該等產品之客戶對</w:t>
      </w:r>
      <w:r w:rsidRPr="005D7578">
        <w:rPr>
          <w:rFonts w:eastAsia="PMingLiU" w:cs="Tahoma"/>
        </w:rPr>
        <w:t xml:space="preserve"> MUI </w:t>
      </w:r>
      <w:r w:rsidRPr="005D7578">
        <w:rPr>
          <w:rFonts w:eastAsia="PMingLiU" w:cs="Tahoma"/>
        </w:rPr>
        <w:t>之使用得受該等產品之使用權所拘束。</w:t>
      </w:r>
    </w:p>
    <w:p w14:paraId="2FD7D23D" w14:textId="77777777" w:rsidR="008A1637" w:rsidRPr="005D7578" w:rsidRDefault="008A1637" w:rsidP="007022C1">
      <w:pPr>
        <w:numPr>
          <w:ilvl w:val="0"/>
          <w:numId w:val="17"/>
        </w:numPr>
        <w:tabs>
          <w:tab w:val="left" w:pos="1440"/>
        </w:tabs>
        <w:spacing w:after="60"/>
        <w:rPr>
          <w:rFonts w:eastAsia="PMingLiU" w:cs="Tahoma"/>
        </w:rPr>
      </w:pPr>
      <w:r w:rsidRPr="005D7578">
        <w:rPr>
          <w:rFonts w:eastAsia="PMingLiU" w:cs="Tahoma"/>
          <w:lang w:eastAsia="zh-TW"/>
        </w:rPr>
        <w:lastRenderedPageBreak/>
        <w:t>就</w:t>
      </w:r>
      <w:r w:rsidRPr="005D7578">
        <w:rPr>
          <w:rFonts w:eastAsia="PMingLiU" w:cs="Tahoma"/>
          <w:lang w:eastAsia="zh-TW"/>
        </w:rPr>
        <w:t xml:space="preserve"> Office System </w:t>
      </w:r>
      <w:r w:rsidRPr="005D7578">
        <w:rPr>
          <w:rFonts w:eastAsia="PMingLiU" w:cs="Tahoma"/>
          <w:lang w:eastAsia="zh-TW"/>
        </w:rPr>
        <w:t>產品</w:t>
      </w:r>
      <w:r w:rsidRPr="005D7578">
        <w:rPr>
          <w:rFonts w:eastAsia="PMingLiU" w:cs="Tahoma"/>
          <w:lang w:eastAsia="zh-TW"/>
        </w:rPr>
        <w:t xml:space="preserve"> (</w:t>
      </w:r>
      <w:r w:rsidRPr="005D7578">
        <w:rPr>
          <w:rFonts w:eastAsia="PMingLiU" w:cs="Tahoma"/>
          <w:lang w:eastAsia="zh-TW"/>
        </w:rPr>
        <w:t>非伺服器</w:t>
      </w:r>
      <w:r w:rsidRPr="005D7578">
        <w:rPr>
          <w:rFonts w:eastAsia="PMingLiU" w:cs="Tahoma"/>
          <w:lang w:eastAsia="zh-TW"/>
        </w:rPr>
        <w:t xml:space="preserve">) </w:t>
      </w:r>
      <w:r w:rsidRPr="005D7578">
        <w:rPr>
          <w:rFonts w:eastAsia="PMingLiU" w:cs="Tahoma"/>
          <w:lang w:eastAsia="zh-TW"/>
        </w:rPr>
        <w:t>及套件而言，自</w:t>
      </w:r>
      <w:r w:rsidRPr="005D7578">
        <w:rPr>
          <w:rFonts w:eastAsia="PMingLiU" w:cs="Tahoma"/>
          <w:lang w:eastAsia="zh-TW"/>
        </w:rPr>
        <w:t xml:space="preserve"> 2008 </w:t>
      </w:r>
      <w:r w:rsidRPr="005D7578">
        <w:rPr>
          <w:rFonts w:eastAsia="PMingLiU" w:cs="Tahoma"/>
          <w:lang w:eastAsia="zh-TW"/>
        </w:rPr>
        <w:t>年</w:t>
      </w:r>
      <w:r w:rsidRPr="005D7578">
        <w:rPr>
          <w:rFonts w:eastAsia="PMingLiU" w:cs="Tahoma"/>
          <w:lang w:eastAsia="zh-TW"/>
        </w:rPr>
        <w:t xml:space="preserve"> 10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日起提供具備有效之軟體保證範圍之客戶就合格之使用權使用</w:t>
      </w:r>
      <w:r w:rsidRPr="005D7578">
        <w:rPr>
          <w:rFonts w:eastAsia="PMingLiU" w:cs="Tahoma"/>
          <w:lang w:eastAsia="zh-TW"/>
        </w:rPr>
        <w:t xml:space="preserve"> MLP </w:t>
      </w:r>
      <w:r w:rsidRPr="005D7578">
        <w:rPr>
          <w:rFonts w:eastAsia="PMingLiU" w:cs="Tahoma"/>
          <w:lang w:eastAsia="zh-TW"/>
        </w:rPr>
        <w:t>之權利</w:t>
      </w:r>
      <w:r w:rsidRPr="005D7578">
        <w:rPr>
          <w:rFonts w:eastAsia="PMingLiU" w:cs="Tahoma"/>
          <w:lang w:eastAsia="zh-TW"/>
        </w:rPr>
        <w:t xml:space="preserve"> (</w:t>
      </w:r>
      <w:r w:rsidRPr="005D7578">
        <w:rPr>
          <w:rFonts w:eastAsia="PMingLiU" w:cs="Tahoma"/>
          <w:lang w:eastAsia="zh-TW"/>
        </w:rPr>
        <w:t>如需詳細資訊，請參閱第</w:t>
      </w:r>
      <w:r w:rsidRPr="005D7578">
        <w:rPr>
          <w:rFonts w:eastAsia="PMingLiU" w:cs="Tahoma"/>
          <w:lang w:eastAsia="zh-TW"/>
        </w:rPr>
        <w:t xml:space="preserve"> 6 </w:t>
      </w:r>
      <w:r w:rsidRPr="005D7578">
        <w:rPr>
          <w:rFonts w:eastAsia="PMingLiU" w:cs="Tahoma"/>
          <w:lang w:eastAsia="zh-TW"/>
        </w:rPr>
        <w:t>節</w:t>
      </w:r>
      <w:r w:rsidRPr="005D7578">
        <w:rPr>
          <w:rFonts w:eastAsia="PMingLiU" w:cs="Tahoma"/>
          <w:lang w:eastAsia="zh-TW"/>
        </w:rPr>
        <w:t>)</w:t>
      </w:r>
      <w:r w:rsidRPr="005D7578">
        <w:rPr>
          <w:rFonts w:eastAsia="PMingLiU" w:cs="Tahoma"/>
          <w:lang w:eastAsia="zh-TW"/>
        </w:rPr>
        <w:t>。</w:t>
      </w:r>
      <w:r w:rsidRPr="005D7578">
        <w:rPr>
          <w:rFonts w:eastAsia="PMingLiU" w:cs="Tahoma"/>
        </w:rPr>
        <w:t>依據部分方案</w:t>
      </w:r>
      <w:r w:rsidRPr="005D7578">
        <w:rPr>
          <w:rFonts w:eastAsia="PMingLiU" w:cs="Tahoma"/>
        </w:rPr>
        <w:t xml:space="preserve"> (</w:t>
      </w:r>
      <w:r w:rsidRPr="005D7578">
        <w:rPr>
          <w:rFonts w:eastAsia="PMingLiU" w:cs="Tahoma"/>
        </w:rPr>
        <w:t>例如</w:t>
      </w:r>
      <w:r w:rsidRPr="005D7578">
        <w:rPr>
          <w:rFonts w:eastAsia="PMingLiU" w:cs="Tahoma"/>
        </w:rPr>
        <w:t xml:space="preserve"> Select) </w:t>
      </w:r>
      <w:r w:rsidRPr="005D7578">
        <w:rPr>
          <w:rFonts w:eastAsia="PMingLiU" w:cs="Tahoma"/>
        </w:rPr>
        <w:t>之規定，</w:t>
      </w:r>
      <w:r w:rsidRPr="005D7578">
        <w:rPr>
          <w:rFonts w:eastAsia="PMingLiU" w:cs="Tahoma"/>
        </w:rPr>
        <w:t xml:space="preserve">Office System </w:t>
      </w:r>
      <w:r w:rsidRPr="005D7578">
        <w:rPr>
          <w:rFonts w:eastAsia="PMingLiU" w:cs="Tahoma"/>
        </w:rPr>
        <w:t>產品及套件得於軟體保證之外繼續單獨使用其</w:t>
      </w:r>
      <w:r w:rsidRPr="005D7578">
        <w:rPr>
          <w:rFonts w:eastAsia="PMingLiU" w:cs="Tahoma"/>
        </w:rPr>
        <w:t xml:space="preserve"> MLP</w:t>
      </w:r>
      <w:r w:rsidRPr="005D7578">
        <w:rPr>
          <w:rFonts w:eastAsia="PMingLiU" w:cs="Tahoma"/>
        </w:rPr>
        <w:t>。</w:t>
      </w:r>
    </w:p>
    <w:p w14:paraId="05A9430F" w14:textId="77777777" w:rsidR="008A1637" w:rsidRPr="005D7578" w:rsidRDefault="008A1637" w:rsidP="008A1637">
      <w:pPr>
        <w:numPr>
          <w:ilvl w:val="0"/>
          <w:numId w:val="17"/>
        </w:numPr>
        <w:spacing w:after="60"/>
        <w:rPr>
          <w:rFonts w:eastAsia="PMingLiU" w:cs="Tahoma"/>
        </w:rPr>
      </w:pPr>
      <w:r w:rsidRPr="005D7578">
        <w:rPr>
          <w:rFonts w:eastAsia="PMingLiU" w:cs="Tahoma"/>
        </w:rPr>
        <w:t>就</w:t>
      </w:r>
      <w:r w:rsidRPr="005D7578">
        <w:rPr>
          <w:rFonts w:eastAsia="PMingLiU" w:cs="Tahoma"/>
        </w:rPr>
        <w:t xml:space="preserve"> Windows 8.1 </w:t>
      </w:r>
      <w:r w:rsidRPr="005D7578">
        <w:rPr>
          <w:rFonts w:eastAsia="PMingLiU" w:cs="Tahoma"/>
        </w:rPr>
        <w:t>而言，</w:t>
      </w:r>
      <w:r w:rsidRPr="005D7578">
        <w:rPr>
          <w:rFonts w:eastAsia="PMingLiU" w:cs="Tahoma"/>
        </w:rPr>
        <w:t xml:space="preserve">MUI </w:t>
      </w:r>
      <w:r w:rsidRPr="005D7578">
        <w:rPr>
          <w:rFonts w:eastAsia="PMingLiU" w:cs="Tahoma"/>
        </w:rPr>
        <w:t>已隨附於</w:t>
      </w:r>
      <w:r w:rsidRPr="005D7578">
        <w:rPr>
          <w:rFonts w:eastAsia="PMingLiU" w:cs="Tahoma"/>
        </w:rPr>
        <w:t xml:space="preserve"> Windows 8.1 </w:t>
      </w:r>
      <w:r w:rsidRPr="005D7578">
        <w:rPr>
          <w:rFonts w:eastAsia="PMingLiU" w:cs="Tahoma"/>
        </w:rPr>
        <w:t>專業版中。</w:t>
      </w:r>
    </w:p>
    <w:p w14:paraId="497E4235" w14:textId="77777777" w:rsidR="008A1637" w:rsidRPr="005D7578" w:rsidRDefault="008A1637" w:rsidP="008A1637">
      <w:pPr>
        <w:rPr>
          <w:rFonts w:eastAsia="PMingLiU" w:cs="Tahoma"/>
          <w:lang w:eastAsia="zh-TW"/>
        </w:rPr>
      </w:pPr>
      <w:r w:rsidRPr="005D7578">
        <w:rPr>
          <w:rFonts w:eastAsia="PMingLiU" w:cs="Tahoma"/>
          <w:lang w:eastAsia="zh-TW"/>
        </w:rPr>
        <w:t>同樣地，許可客戶搭配使用</w:t>
      </w:r>
      <w:r w:rsidRPr="005D7578">
        <w:rPr>
          <w:rFonts w:eastAsia="PMingLiU" w:cs="Tahoma"/>
          <w:lang w:eastAsia="zh-TW"/>
        </w:rPr>
        <w:t xml:space="preserve"> MUI </w:t>
      </w:r>
      <w:r w:rsidRPr="005D7578">
        <w:rPr>
          <w:rFonts w:eastAsia="PMingLiU" w:cs="Tahoma"/>
          <w:lang w:eastAsia="zh-TW"/>
        </w:rPr>
        <w:t>與</w:t>
      </w:r>
      <w:r w:rsidRPr="005D7578">
        <w:rPr>
          <w:rFonts w:eastAsia="PMingLiU" w:cs="Tahoma"/>
          <w:lang w:eastAsia="zh-TW"/>
        </w:rPr>
        <w:t xml:space="preserve"> MLP </w:t>
      </w:r>
      <w:r w:rsidRPr="005D7578">
        <w:rPr>
          <w:rFonts w:eastAsia="PMingLiU" w:cs="Tahoma"/>
          <w:lang w:eastAsia="zh-TW"/>
        </w:rPr>
        <w:t>之語言版本也是依方案、產品及區域而有所不同。</w:t>
      </w:r>
    </w:p>
    <w:p w14:paraId="0BBEC818" w14:textId="77777777" w:rsidR="008A1637" w:rsidRPr="005D7578" w:rsidRDefault="008A1637" w:rsidP="008A1637">
      <w:pPr>
        <w:pStyle w:val="Heading3"/>
        <w:ind w:right="720"/>
        <w:rPr>
          <w:rFonts w:ascii="Tahoma" w:eastAsia="PMingLiU" w:hAnsi="Tahoma" w:cs="Tahoma"/>
          <w:sz w:val="18"/>
          <w:szCs w:val="18"/>
          <w:lang w:eastAsia="zh-TW"/>
        </w:rPr>
      </w:pPr>
    </w:p>
    <w:p w14:paraId="310EF638" w14:textId="77777777" w:rsidR="008A1637" w:rsidRPr="008C5869" w:rsidRDefault="008A1637" w:rsidP="00024C3C">
      <w:pPr>
        <w:numPr>
          <w:ilvl w:val="0"/>
          <w:numId w:val="18"/>
        </w:numPr>
        <w:tabs>
          <w:tab w:val="clear" w:pos="1080"/>
          <w:tab w:val="num" w:pos="1440"/>
        </w:tabs>
        <w:ind w:left="1440"/>
        <w:rPr>
          <w:rFonts w:eastAsia="PMingLiU" w:cs="Tahoma"/>
          <w:spacing w:val="-4"/>
        </w:rPr>
      </w:pPr>
      <w:r w:rsidRPr="008C5869">
        <w:rPr>
          <w:rFonts w:eastAsia="PMingLiU" w:cs="Tahoma"/>
          <w:spacing w:val="-4"/>
        </w:rPr>
        <w:t>自</w:t>
      </w:r>
      <w:r w:rsidRPr="008C5869">
        <w:rPr>
          <w:rFonts w:eastAsia="PMingLiU" w:cs="Tahoma"/>
          <w:spacing w:val="-4"/>
        </w:rPr>
        <w:t xml:space="preserve"> 2008 </w:t>
      </w:r>
      <w:r w:rsidRPr="008C5869">
        <w:rPr>
          <w:rFonts w:eastAsia="PMingLiU" w:cs="Tahoma"/>
          <w:spacing w:val="-4"/>
        </w:rPr>
        <w:t>年</w:t>
      </w:r>
      <w:r w:rsidRPr="008C5869">
        <w:rPr>
          <w:rFonts w:eastAsia="PMingLiU" w:cs="Tahoma"/>
          <w:spacing w:val="-4"/>
        </w:rPr>
        <w:t xml:space="preserve"> 10 </w:t>
      </w:r>
      <w:r w:rsidRPr="008C5869">
        <w:rPr>
          <w:rFonts w:eastAsia="PMingLiU" w:cs="Tahoma"/>
          <w:spacing w:val="-4"/>
        </w:rPr>
        <w:t>月</w:t>
      </w:r>
      <w:r w:rsidRPr="008C5869">
        <w:rPr>
          <w:rFonts w:eastAsia="PMingLiU" w:cs="Tahoma"/>
          <w:spacing w:val="-4"/>
        </w:rPr>
        <w:t xml:space="preserve"> 1 </w:t>
      </w:r>
      <w:r w:rsidRPr="008C5869">
        <w:rPr>
          <w:rFonts w:eastAsia="PMingLiU" w:cs="Tahoma"/>
          <w:spacing w:val="-4"/>
        </w:rPr>
        <w:t>日起，依</w:t>
      </w:r>
      <w:r w:rsidRPr="008C5869">
        <w:rPr>
          <w:rFonts w:eastAsia="PMingLiU" w:cs="Tahoma"/>
          <w:spacing w:val="-4"/>
        </w:rPr>
        <w:t xml:space="preserve"> Enterprise </w:t>
      </w:r>
      <w:r w:rsidRPr="008C5869">
        <w:rPr>
          <w:rFonts w:eastAsia="PMingLiU" w:cs="Tahoma"/>
          <w:spacing w:val="-4"/>
        </w:rPr>
        <w:t>合約、</w:t>
      </w:r>
      <w:r w:rsidRPr="008C5869">
        <w:rPr>
          <w:rFonts w:eastAsia="PMingLiU" w:cs="Tahoma"/>
          <w:spacing w:val="-4"/>
        </w:rPr>
        <w:t xml:space="preserve">Enterprise Subscription </w:t>
      </w:r>
      <w:r w:rsidRPr="008C5869">
        <w:rPr>
          <w:rFonts w:eastAsia="PMingLiU" w:cs="Tahoma"/>
          <w:spacing w:val="-4"/>
        </w:rPr>
        <w:t>合約、</w:t>
      </w:r>
      <w:r w:rsidRPr="008C5869">
        <w:rPr>
          <w:rFonts w:eastAsia="PMingLiU" w:cs="Tahoma"/>
          <w:spacing w:val="-4"/>
        </w:rPr>
        <w:t>Open Value (</w:t>
      </w:r>
      <w:r w:rsidRPr="008C5869">
        <w:rPr>
          <w:rFonts w:eastAsia="PMingLiU" w:cs="Tahoma"/>
          <w:spacing w:val="-4"/>
        </w:rPr>
        <w:t>全組織</w:t>
      </w:r>
      <w:r w:rsidRPr="008C5869">
        <w:rPr>
          <w:rFonts w:eastAsia="PMingLiU" w:cs="Tahoma"/>
          <w:spacing w:val="-4"/>
        </w:rPr>
        <w:t>/</w:t>
      </w:r>
      <w:r w:rsidRPr="008C5869">
        <w:rPr>
          <w:rFonts w:eastAsia="PMingLiU" w:cs="Tahoma"/>
          <w:spacing w:val="-4"/>
        </w:rPr>
        <w:t>全公司選擇方案</w:t>
      </w:r>
      <w:r w:rsidRPr="008C5869">
        <w:rPr>
          <w:rFonts w:eastAsia="PMingLiU" w:cs="Tahoma"/>
          <w:spacing w:val="-4"/>
        </w:rPr>
        <w:t xml:space="preserve">) </w:t>
      </w:r>
      <w:r w:rsidRPr="008C5869">
        <w:rPr>
          <w:rFonts w:eastAsia="PMingLiU" w:cs="Tahoma"/>
          <w:spacing w:val="-4"/>
        </w:rPr>
        <w:t>合約或</w:t>
      </w:r>
      <w:r w:rsidRPr="008C5869">
        <w:rPr>
          <w:rFonts w:eastAsia="PMingLiU" w:cs="Tahoma"/>
          <w:spacing w:val="-4"/>
        </w:rPr>
        <w:t xml:space="preserve"> Open Value Subscription </w:t>
      </w:r>
      <w:r w:rsidRPr="008C5869">
        <w:rPr>
          <w:rFonts w:eastAsia="PMingLiU" w:cs="Tahoma"/>
          <w:spacing w:val="-4"/>
        </w:rPr>
        <w:t>取得</w:t>
      </w:r>
      <w:r w:rsidRPr="008C5869">
        <w:rPr>
          <w:rFonts w:eastAsia="PMingLiU" w:cs="Tahoma"/>
          <w:spacing w:val="-4"/>
        </w:rPr>
        <w:t xml:space="preserve"> MUI </w:t>
      </w:r>
      <w:r w:rsidRPr="008C5869">
        <w:rPr>
          <w:rFonts w:eastAsia="PMingLiU" w:cs="Tahoma"/>
          <w:spacing w:val="-4"/>
        </w:rPr>
        <w:t>及</w:t>
      </w:r>
      <w:r w:rsidRPr="008C5869">
        <w:rPr>
          <w:rFonts w:eastAsia="PMingLiU" w:cs="Tahoma"/>
          <w:spacing w:val="-4"/>
        </w:rPr>
        <w:t xml:space="preserve"> MLP </w:t>
      </w:r>
      <w:r w:rsidRPr="008C5869">
        <w:rPr>
          <w:rFonts w:eastAsia="PMingLiU" w:cs="Tahoma"/>
          <w:spacing w:val="-4"/>
        </w:rPr>
        <w:t>之使用權的客戶，不論該等合約中是否有針對部分語言之使用進行任何限制，客戶均得於</w:t>
      </w:r>
      <w:r w:rsidRPr="008C5869">
        <w:rPr>
          <w:rFonts w:eastAsia="PMingLiU" w:cs="Tahoma"/>
          <w:b/>
          <w:spacing w:val="-4"/>
        </w:rPr>
        <w:t xml:space="preserve"> </w:t>
      </w:r>
      <w:r w:rsidRPr="008C5869">
        <w:rPr>
          <w:rFonts w:eastAsia="PMingLiU" w:cs="Tahoma"/>
          <w:b/>
          <w:spacing w:val="-4"/>
          <w:u w:val="single"/>
        </w:rPr>
        <w:t>所有語言版本</w:t>
      </w:r>
      <w:r w:rsidRPr="008C5869">
        <w:rPr>
          <w:rFonts w:eastAsia="PMingLiU" w:cs="Tahoma"/>
          <w:spacing w:val="-4"/>
        </w:rPr>
        <w:t>中將該功能與授權產品搭配使用。</w:t>
      </w:r>
    </w:p>
    <w:p w14:paraId="26089059" w14:textId="77777777" w:rsidR="008A1637" w:rsidRPr="005D7578" w:rsidRDefault="008A1637" w:rsidP="008A1637">
      <w:pPr>
        <w:pStyle w:val="Heading3"/>
        <w:ind w:right="720"/>
        <w:rPr>
          <w:rFonts w:ascii="Tahoma" w:eastAsia="PMingLiU" w:hAnsi="Tahoma" w:cs="Tahoma"/>
          <w:sz w:val="18"/>
          <w:szCs w:val="18"/>
        </w:rPr>
      </w:pPr>
    </w:p>
    <w:p w14:paraId="31965D2E" w14:textId="77777777" w:rsidR="008A1637" w:rsidRPr="005D7578" w:rsidRDefault="008A1637" w:rsidP="008A1637">
      <w:pPr>
        <w:rPr>
          <w:rFonts w:eastAsia="PMingLiU" w:cs="Tahoma"/>
          <w:lang w:eastAsia="zh-TW"/>
        </w:rPr>
      </w:pPr>
      <w:r w:rsidRPr="005D7578">
        <w:rPr>
          <w:rFonts w:eastAsia="PMingLiU" w:cs="Tahoma"/>
          <w:lang w:eastAsia="zh-TW"/>
        </w:rPr>
        <w:t>非依</w:t>
      </w:r>
      <w:r w:rsidRPr="005D7578">
        <w:rPr>
          <w:rFonts w:eastAsia="PMingLiU" w:cs="Tahoma"/>
          <w:lang w:eastAsia="zh-TW"/>
        </w:rPr>
        <w:t xml:space="preserve"> Enterprise </w:t>
      </w:r>
      <w:r w:rsidRPr="005D7578">
        <w:rPr>
          <w:rFonts w:eastAsia="PMingLiU" w:cs="Tahoma"/>
          <w:lang w:eastAsia="zh-TW"/>
        </w:rPr>
        <w:t>合約或</w:t>
      </w:r>
      <w:r w:rsidRPr="005D7578">
        <w:rPr>
          <w:rFonts w:eastAsia="PMingLiU" w:cs="Tahoma"/>
          <w:lang w:eastAsia="zh-TW"/>
        </w:rPr>
        <w:t xml:space="preserve"> Open Value (</w:t>
      </w:r>
      <w:r w:rsidRPr="005D7578">
        <w:rPr>
          <w:rFonts w:eastAsia="PMingLiU" w:cs="Tahoma"/>
          <w:lang w:eastAsia="zh-TW"/>
        </w:rPr>
        <w:t>全組織</w:t>
      </w:r>
      <w:r w:rsidRPr="005D7578">
        <w:rPr>
          <w:rFonts w:eastAsia="PMingLiU" w:cs="Tahoma"/>
          <w:lang w:eastAsia="zh-TW"/>
        </w:rPr>
        <w:t>/</w:t>
      </w:r>
      <w:r w:rsidRPr="005D7578">
        <w:rPr>
          <w:rFonts w:eastAsia="PMingLiU" w:cs="Tahoma"/>
          <w:lang w:eastAsia="zh-TW"/>
        </w:rPr>
        <w:t>全公司選擇方案</w:t>
      </w:r>
      <w:r w:rsidRPr="005D7578">
        <w:rPr>
          <w:rFonts w:eastAsia="PMingLiU" w:cs="Tahoma"/>
          <w:lang w:eastAsia="zh-TW"/>
        </w:rPr>
        <w:t xml:space="preserve">) </w:t>
      </w:r>
      <w:r w:rsidRPr="005D7578">
        <w:rPr>
          <w:rFonts w:eastAsia="PMingLiU" w:cs="Tahoma"/>
          <w:lang w:eastAsia="zh-TW"/>
        </w:rPr>
        <w:t>合約取得</w:t>
      </w:r>
      <w:r w:rsidRPr="005D7578">
        <w:rPr>
          <w:rFonts w:eastAsia="PMingLiU" w:cs="Tahoma"/>
          <w:lang w:eastAsia="zh-TW"/>
        </w:rPr>
        <w:t xml:space="preserve"> MUI </w:t>
      </w:r>
      <w:r w:rsidRPr="005D7578">
        <w:rPr>
          <w:rFonts w:eastAsia="PMingLiU" w:cs="Tahoma"/>
          <w:lang w:eastAsia="zh-TW"/>
        </w:rPr>
        <w:t>及</w:t>
      </w:r>
      <w:r w:rsidRPr="005D7578">
        <w:rPr>
          <w:rFonts w:eastAsia="PMingLiU" w:cs="Tahoma"/>
          <w:lang w:eastAsia="zh-TW"/>
        </w:rPr>
        <w:t xml:space="preserve"> MLP </w:t>
      </w:r>
      <w:r w:rsidRPr="005D7578">
        <w:rPr>
          <w:rFonts w:eastAsia="PMingLiU" w:cs="Tahoma"/>
          <w:lang w:eastAsia="zh-TW"/>
        </w:rPr>
        <w:t>之使用權</w:t>
      </w:r>
      <w:r w:rsidRPr="005D7578">
        <w:rPr>
          <w:rFonts w:eastAsia="PMingLiU" w:cs="Tahoma"/>
          <w:lang w:eastAsia="zh-TW"/>
        </w:rPr>
        <w:t xml:space="preserve"> (</w:t>
      </w:r>
      <w:r w:rsidRPr="005D7578">
        <w:rPr>
          <w:rFonts w:eastAsia="PMingLiU" w:cs="Tahoma"/>
          <w:lang w:eastAsia="zh-TW"/>
        </w:rPr>
        <w:t>無論係隨附於基本產品或透過軟體保證</w:t>
      </w:r>
      <w:r w:rsidRPr="005D7578">
        <w:rPr>
          <w:rFonts w:eastAsia="PMingLiU" w:cs="Tahoma"/>
          <w:lang w:eastAsia="zh-TW"/>
        </w:rPr>
        <w:t xml:space="preserve">) </w:t>
      </w:r>
      <w:r w:rsidRPr="005D7578">
        <w:rPr>
          <w:rFonts w:eastAsia="PMingLiU" w:cs="Tahoma"/>
          <w:lang w:eastAsia="zh-TW"/>
        </w:rPr>
        <w:t>的客戶，若其該等合約中針對部分語言之使用加以限制</w:t>
      </w:r>
      <w:r w:rsidRPr="005D7578">
        <w:rPr>
          <w:rFonts w:eastAsia="PMingLiU" w:cs="Tahoma"/>
          <w:lang w:eastAsia="zh-TW"/>
        </w:rPr>
        <w:t xml:space="preserve"> (</w:t>
      </w:r>
      <w:r w:rsidRPr="005D7578">
        <w:rPr>
          <w:rFonts w:eastAsia="PMingLiU" w:cs="Tahoma"/>
          <w:lang w:eastAsia="zh-TW"/>
        </w:rPr>
        <w:t>若有的話</w:t>
      </w:r>
      <w:r w:rsidRPr="005D7578">
        <w:rPr>
          <w:rFonts w:eastAsia="PMingLiU" w:cs="Tahoma"/>
          <w:lang w:eastAsia="zh-TW"/>
        </w:rPr>
        <w:t>)</w:t>
      </w:r>
      <w:r w:rsidRPr="005D7578">
        <w:rPr>
          <w:rFonts w:eastAsia="PMingLiU" w:cs="Tahoma"/>
          <w:lang w:eastAsia="zh-TW"/>
        </w:rPr>
        <w:t>，客戶仍需受該等限制之拘束。例如，若產品之當地語言版本依客戶之價格清單上之不同價格進行授權，該客戶使用其他語言版本替代該版本</w:t>
      </w:r>
      <w:r w:rsidRPr="005D7578">
        <w:rPr>
          <w:rFonts w:eastAsia="PMingLiU" w:cs="Tahoma"/>
          <w:lang w:eastAsia="zh-TW"/>
        </w:rPr>
        <w:t xml:space="preserve"> (</w:t>
      </w:r>
      <w:r w:rsidRPr="005D7578">
        <w:rPr>
          <w:rFonts w:eastAsia="PMingLiU" w:cs="Tahoma"/>
          <w:lang w:eastAsia="zh-TW"/>
        </w:rPr>
        <w:t>含或不含</w:t>
      </w:r>
      <w:r w:rsidRPr="005D7578">
        <w:rPr>
          <w:rFonts w:eastAsia="PMingLiU" w:cs="Tahoma"/>
          <w:lang w:eastAsia="zh-TW"/>
        </w:rPr>
        <w:t xml:space="preserve"> MUI </w:t>
      </w:r>
      <w:r w:rsidRPr="005D7578">
        <w:rPr>
          <w:rFonts w:eastAsia="PMingLiU" w:cs="Tahoma"/>
          <w:lang w:eastAsia="zh-TW"/>
        </w:rPr>
        <w:t>或</w:t>
      </w:r>
      <w:r w:rsidRPr="005D7578">
        <w:rPr>
          <w:rFonts w:eastAsia="PMingLiU" w:cs="Tahoma"/>
          <w:lang w:eastAsia="zh-TW"/>
        </w:rPr>
        <w:t xml:space="preserve"> MLP </w:t>
      </w:r>
      <w:r w:rsidRPr="005D7578">
        <w:rPr>
          <w:rFonts w:eastAsia="PMingLiU" w:cs="Tahoma"/>
          <w:lang w:eastAsia="zh-TW"/>
        </w:rPr>
        <w:t>功能</w:t>
      </w:r>
      <w:r w:rsidRPr="005D7578">
        <w:rPr>
          <w:rFonts w:eastAsia="PMingLiU" w:cs="Tahoma"/>
          <w:lang w:eastAsia="zh-TW"/>
        </w:rPr>
        <w:t xml:space="preserve">) </w:t>
      </w:r>
      <w:r w:rsidRPr="005D7578">
        <w:rPr>
          <w:rFonts w:eastAsia="PMingLiU" w:cs="Tahoma"/>
          <w:lang w:eastAsia="zh-TW"/>
        </w:rPr>
        <w:t>之權利可能受限制。客戶如需使用其他語言之權利的詳細資訊，應該檢閱其授權合約，或洽詢其</w:t>
      </w:r>
      <w:r w:rsidRPr="005D7578">
        <w:rPr>
          <w:rFonts w:eastAsia="PMingLiU" w:cs="Tahoma"/>
          <w:lang w:eastAsia="zh-TW"/>
        </w:rPr>
        <w:t xml:space="preserve"> Microsoft </w:t>
      </w:r>
      <w:r w:rsidRPr="005D7578">
        <w:rPr>
          <w:rFonts w:eastAsia="PMingLiU" w:cs="Tahoma"/>
          <w:lang w:eastAsia="zh-TW"/>
        </w:rPr>
        <w:t>轉銷商或客戶經理。</w:t>
      </w:r>
    </w:p>
    <w:p w14:paraId="7081860C" w14:textId="77777777" w:rsidR="007022C1" w:rsidRPr="005D7578" w:rsidRDefault="007022C1" w:rsidP="008A1637">
      <w:pPr>
        <w:rPr>
          <w:rFonts w:eastAsia="PMingLiU" w:cs="Tahoma"/>
          <w:lang w:eastAsia="zh-TW"/>
        </w:rPr>
      </w:pPr>
    </w:p>
    <w:p w14:paraId="3400807B" w14:textId="77777777" w:rsidR="008A1637" w:rsidRPr="005D7578" w:rsidRDefault="008A1637" w:rsidP="007022C1">
      <w:pPr>
        <w:pStyle w:val="Heading2"/>
        <w:ind w:left="0"/>
        <w:rPr>
          <w:rFonts w:ascii="Tahoma" w:eastAsia="PMingLiU" w:hAnsi="Tahoma" w:cs="Tahoma"/>
        </w:rPr>
      </w:pPr>
      <w:bookmarkStart w:id="929" w:name="_Toc323159784"/>
      <w:bookmarkStart w:id="930" w:name="_Toc336338253"/>
      <w:bookmarkStart w:id="931" w:name="_Toc379636740"/>
      <w:r w:rsidRPr="005D7578">
        <w:rPr>
          <w:rFonts w:ascii="Tahoma" w:eastAsia="PMingLiU" w:hAnsi="Tahoma" w:cs="Tahoma"/>
        </w:rPr>
        <w:t>與平台無關之使用權</w:t>
      </w:r>
      <w:bookmarkEnd w:id="929"/>
      <w:bookmarkEnd w:id="930"/>
      <w:bookmarkEnd w:id="931"/>
    </w:p>
    <w:p w14:paraId="124DCDEC" w14:textId="77777777" w:rsidR="008A1637" w:rsidRPr="005D7578" w:rsidRDefault="008A1637" w:rsidP="007022C1">
      <w:pPr>
        <w:tabs>
          <w:tab w:val="num" w:pos="0"/>
        </w:tabs>
        <w:ind w:right="720"/>
        <w:rPr>
          <w:rFonts w:eastAsia="PMingLiU" w:cs="Tahoma"/>
        </w:rPr>
      </w:pPr>
    </w:p>
    <w:p w14:paraId="4DE1850A" w14:textId="77777777" w:rsidR="008A1637" w:rsidRPr="005D7578" w:rsidRDefault="008A1637" w:rsidP="007022C1">
      <w:pPr>
        <w:pStyle w:val="AppendixBodyText"/>
        <w:spacing w:after="0"/>
        <w:ind w:right="720"/>
        <w:rPr>
          <w:rFonts w:ascii="Tahoma" w:eastAsia="PMingLiU" w:hAnsi="Tahoma" w:cs="Tahoma"/>
          <w:lang w:eastAsia="zh-TW"/>
        </w:rPr>
      </w:pPr>
      <w:r w:rsidRPr="005D7578">
        <w:rPr>
          <w:rFonts w:ascii="Tahoma" w:eastAsia="PMingLiU" w:hAnsi="Tahoma" w:cs="Tahoma"/>
          <w:color w:val="000000"/>
          <w:sz w:val="18"/>
          <w:szCs w:val="18"/>
        </w:rPr>
        <w:t>Microsoft Office Standard</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Office Professional Plus</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Word</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Excel</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PowerPoint</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Outlook</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Lync</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Office for Mac</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Word for Mac</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Excel for Mac</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PowerPoint for Mac</w:t>
      </w:r>
      <w:r w:rsidRPr="005D7578">
        <w:rPr>
          <w:rFonts w:ascii="Tahoma" w:eastAsia="PMingLiU" w:hAnsi="Tahoma" w:cs="Tahoma"/>
          <w:color w:val="000000"/>
          <w:sz w:val="18"/>
          <w:szCs w:val="18"/>
        </w:rPr>
        <w:t>、</w:t>
      </w:r>
      <w:r w:rsidRPr="005D7578">
        <w:rPr>
          <w:rFonts w:ascii="Tahoma" w:eastAsia="PMingLiU" w:hAnsi="Tahoma" w:cs="Tahoma"/>
          <w:color w:val="000000"/>
          <w:sz w:val="18"/>
          <w:szCs w:val="18"/>
        </w:rPr>
        <w:t xml:space="preserve">Lync for Mac </w:t>
      </w:r>
      <w:r w:rsidRPr="005D7578">
        <w:rPr>
          <w:rFonts w:ascii="Tahoma" w:eastAsia="PMingLiU" w:hAnsi="Tahoma" w:cs="Tahoma"/>
          <w:color w:val="000000"/>
          <w:sz w:val="18"/>
          <w:szCs w:val="18"/>
        </w:rPr>
        <w:t>及</w:t>
      </w:r>
      <w:r w:rsidRPr="005D7578">
        <w:rPr>
          <w:rFonts w:ascii="Tahoma" w:eastAsia="PMingLiU" w:hAnsi="Tahoma" w:cs="Tahoma"/>
          <w:color w:val="000000"/>
          <w:sz w:val="18"/>
          <w:szCs w:val="18"/>
        </w:rPr>
        <w:t xml:space="preserve"> Outlook for Mac </w:t>
      </w:r>
      <w:r w:rsidRPr="005D7578">
        <w:rPr>
          <w:rFonts w:ascii="Tahoma" w:eastAsia="PMingLiU" w:hAnsi="Tahoma" w:cs="Tahoma"/>
          <w:color w:val="000000"/>
          <w:sz w:val="18"/>
          <w:szCs w:val="18"/>
        </w:rPr>
        <w:t>係屬「與平台無關」之使用權。</w:t>
      </w:r>
      <w:r w:rsidRPr="005D7578">
        <w:rPr>
          <w:rFonts w:ascii="Tahoma" w:eastAsia="PMingLiU" w:hAnsi="Tahoma" w:cs="Tahoma"/>
          <w:color w:val="000000"/>
          <w:sz w:val="18"/>
          <w:szCs w:val="18"/>
          <w:lang w:eastAsia="zh-TW"/>
        </w:rPr>
        <w:t>與平台無關之使用權允許可在任何執行軟體之電腦平台</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例如，電腦、</w:t>
      </w:r>
      <w:r w:rsidRPr="005D7578">
        <w:rPr>
          <w:rFonts w:ascii="Tahoma" w:eastAsia="PMingLiU" w:hAnsi="Tahoma" w:cs="Tahoma"/>
          <w:color w:val="000000"/>
          <w:sz w:val="18"/>
          <w:szCs w:val="18"/>
          <w:lang w:eastAsia="zh-TW"/>
        </w:rPr>
        <w:t xml:space="preserve">Macintosh) </w:t>
      </w:r>
      <w:r w:rsidRPr="005D7578">
        <w:rPr>
          <w:rFonts w:ascii="Tahoma" w:eastAsia="PMingLiU" w:hAnsi="Tahoma" w:cs="Tahoma"/>
          <w:color w:val="000000"/>
          <w:sz w:val="18"/>
          <w:szCs w:val="18"/>
          <w:lang w:eastAsia="zh-TW"/>
        </w:rPr>
        <w:t>上使用產品，但前提是所使用之版本要與已授權之原始版本相同或較舊版本。例如，</w:t>
      </w:r>
      <w:r w:rsidRPr="005D7578">
        <w:rPr>
          <w:rFonts w:ascii="Tahoma" w:eastAsia="PMingLiU" w:hAnsi="Tahoma" w:cs="Tahoma"/>
          <w:color w:val="000000"/>
          <w:sz w:val="18"/>
          <w:szCs w:val="18"/>
          <w:lang w:eastAsia="zh-TW"/>
        </w:rPr>
        <w:t xml:space="preserve">Office for Mac Standard 2011 </w:t>
      </w:r>
      <w:r w:rsidRPr="005D7578">
        <w:rPr>
          <w:rFonts w:ascii="Tahoma" w:eastAsia="PMingLiU" w:hAnsi="Tahoma" w:cs="Tahoma"/>
          <w:color w:val="000000"/>
          <w:sz w:val="18"/>
          <w:szCs w:val="18"/>
          <w:lang w:eastAsia="zh-TW"/>
        </w:rPr>
        <w:t>之授權客戶可以選擇使用該使用權來執行</w:t>
      </w:r>
      <w:r w:rsidRPr="005D7578">
        <w:rPr>
          <w:rFonts w:ascii="Tahoma" w:eastAsia="PMingLiU" w:hAnsi="Tahoma" w:cs="Tahoma"/>
          <w:color w:val="000000"/>
          <w:sz w:val="18"/>
          <w:szCs w:val="18"/>
          <w:lang w:eastAsia="zh-TW"/>
        </w:rPr>
        <w:t xml:space="preserve"> Office Standard 2010 for Windows</w:t>
      </w:r>
      <w:r w:rsidRPr="005D7578">
        <w:rPr>
          <w:rFonts w:ascii="Tahoma" w:eastAsia="PMingLiU" w:hAnsi="Tahoma" w:cs="Tahoma"/>
          <w:color w:val="000000"/>
          <w:sz w:val="18"/>
          <w:szCs w:val="18"/>
          <w:lang w:eastAsia="zh-TW"/>
        </w:rPr>
        <w:t>。</w:t>
      </w:r>
    </w:p>
    <w:p w14:paraId="5FB9B436" w14:textId="77777777" w:rsidR="008A1637" w:rsidRPr="00B7225C" w:rsidRDefault="008A1637" w:rsidP="007022C1">
      <w:pPr>
        <w:pStyle w:val="AppendixBodyText"/>
        <w:spacing w:after="0"/>
        <w:rPr>
          <w:rFonts w:ascii="Tahoma" w:eastAsia="PMingLiU" w:hAnsi="Tahoma" w:cs="Tahoma"/>
          <w:sz w:val="18"/>
          <w:szCs w:val="18"/>
          <w:lang w:eastAsia="zh-TW"/>
        </w:rPr>
      </w:pPr>
    </w:p>
    <w:p w14:paraId="724364D0" w14:textId="77777777" w:rsidR="008A1637" w:rsidRPr="005D7578" w:rsidRDefault="008A1637" w:rsidP="007022C1">
      <w:pPr>
        <w:pStyle w:val="AppendixBodyText"/>
        <w:spacing w:after="0"/>
        <w:ind w:right="720"/>
        <w:rPr>
          <w:rFonts w:ascii="Tahoma" w:eastAsia="PMingLiU" w:hAnsi="Tahoma" w:cs="Tahoma"/>
          <w:lang w:eastAsia="zh-TW"/>
        </w:rPr>
      </w:pPr>
      <w:r w:rsidRPr="005D7578">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5D7578">
        <w:rPr>
          <w:rFonts w:ascii="Tahoma" w:eastAsia="PMingLiU" w:hAnsi="Tahoma" w:cs="Tahoma"/>
          <w:color w:val="000000"/>
          <w:sz w:val="18"/>
          <w:szCs w:val="18"/>
          <w:lang w:eastAsia="zh-TW"/>
        </w:rPr>
        <w:t xml:space="preserve"> Office for Mac Standard 2011 </w:t>
      </w:r>
      <w:r w:rsidRPr="005D7578">
        <w:rPr>
          <w:rFonts w:ascii="Tahoma" w:eastAsia="PMingLiU" w:hAnsi="Tahoma" w:cs="Tahoma"/>
          <w:color w:val="000000"/>
          <w:sz w:val="18"/>
          <w:szCs w:val="18"/>
          <w:lang w:eastAsia="zh-TW"/>
        </w:rPr>
        <w:t>之授權客戶選擇執行</w:t>
      </w:r>
      <w:r w:rsidRPr="005D7578">
        <w:rPr>
          <w:rFonts w:ascii="Tahoma" w:eastAsia="PMingLiU" w:hAnsi="Tahoma" w:cs="Tahoma"/>
          <w:color w:val="000000"/>
          <w:sz w:val="18"/>
          <w:szCs w:val="18"/>
          <w:lang w:eastAsia="zh-TW"/>
        </w:rPr>
        <w:t xml:space="preserve"> Office Standard 2010</w:t>
      </w:r>
      <w:r w:rsidRPr="005D7578">
        <w:rPr>
          <w:rFonts w:ascii="Tahoma" w:eastAsia="PMingLiU" w:hAnsi="Tahoma" w:cs="Tahoma"/>
          <w:color w:val="000000"/>
          <w:sz w:val="18"/>
          <w:szCs w:val="18"/>
          <w:lang w:eastAsia="zh-TW"/>
        </w:rPr>
        <w:t>，則客戶僅能執行</w:t>
      </w:r>
      <w:r w:rsidRPr="005D7578">
        <w:rPr>
          <w:rFonts w:ascii="Tahoma" w:eastAsia="PMingLiU" w:hAnsi="Tahoma" w:cs="Tahoma"/>
          <w:color w:val="000000"/>
          <w:sz w:val="18"/>
          <w:szCs w:val="18"/>
          <w:lang w:eastAsia="zh-TW"/>
        </w:rPr>
        <w:t xml:space="preserve"> Office Standard 2010 </w:t>
      </w:r>
      <w:r w:rsidRPr="005D7578">
        <w:rPr>
          <w:rFonts w:ascii="Tahoma" w:eastAsia="PMingLiU" w:hAnsi="Tahoma" w:cs="Tahoma"/>
          <w:color w:val="000000"/>
          <w:sz w:val="18"/>
          <w:szCs w:val="18"/>
          <w:lang w:eastAsia="zh-TW"/>
        </w:rPr>
        <w:t>所隨附的元件。例如，該些客戶沒有權利執行</w:t>
      </w:r>
      <w:r w:rsidRPr="005D7578">
        <w:rPr>
          <w:rFonts w:ascii="Tahoma" w:eastAsia="PMingLiU" w:hAnsi="Tahoma" w:cs="Tahoma"/>
          <w:color w:val="000000"/>
          <w:sz w:val="18"/>
          <w:szCs w:val="18"/>
          <w:lang w:eastAsia="zh-TW"/>
        </w:rPr>
        <w:t xml:space="preserve"> Lync</w:t>
      </w:r>
      <w:r w:rsidRPr="005D7578">
        <w:rPr>
          <w:rFonts w:ascii="Tahoma" w:eastAsia="PMingLiU" w:hAnsi="Tahoma" w:cs="Tahoma"/>
          <w:color w:val="000000"/>
          <w:sz w:val="18"/>
          <w:szCs w:val="18"/>
          <w:lang w:eastAsia="zh-TW"/>
        </w:rPr>
        <w:t>，但有權利執行</w:t>
      </w:r>
      <w:r w:rsidRPr="005D7578">
        <w:rPr>
          <w:rFonts w:ascii="Tahoma" w:eastAsia="PMingLiU" w:hAnsi="Tahoma" w:cs="Tahoma"/>
          <w:color w:val="000000"/>
          <w:sz w:val="18"/>
          <w:szCs w:val="18"/>
          <w:lang w:eastAsia="zh-TW"/>
        </w:rPr>
        <w:t xml:space="preserve"> OneNote</w:t>
      </w:r>
      <w:r w:rsidRPr="005D7578">
        <w:rPr>
          <w:rFonts w:ascii="Tahoma" w:eastAsia="PMingLiU" w:hAnsi="Tahoma" w:cs="Tahoma"/>
          <w:color w:val="000000"/>
          <w:sz w:val="18"/>
          <w:szCs w:val="18"/>
          <w:lang w:eastAsia="zh-TW"/>
        </w:rPr>
        <w:t>。</w:t>
      </w:r>
    </w:p>
    <w:p w14:paraId="1E7F80AB" w14:textId="77777777" w:rsidR="008A1637" w:rsidRPr="005D7578" w:rsidRDefault="008A1637" w:rsidP="007022C1">
      <w:pPr>
        <w:pStyle w:val="AppendixBodyText"/>
        <w:spacing w:after="0"/>
        <w:ind w:right="720"/>
        <w:rPr>
          <w:rFonts w:ascii="Tahoma" w:eastAsia="PMingLiU" w:hAnsi="Tahoma" w:cs="Tahoma"/>
          <w:lang w:eastAsia="zh-TW"/>
        </w:rPr>
      </w:pPr>
      <w:r w:rsidRPr="005D7578">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5D7578">
        <w:rPr>
          <w:rFonts w:ascii="Tahoma" w:eastAsia="PMingLiU" w:hAnsi="Tahoma" w:cs="Tahoma"/>
          <w:color w:val="000000"/>
          <w:sz w:val="18"/>
          <w:lang w:eastAsia="zh-TW"/>
        </w:rPr>
        <w:t xml:space="preserve"> (</w:t>
      </w:r>
      <w:r w:rsidRPr="005D7578">
        <w:rPr>
          <w:rFonts w:ascii="Tahoma" w:eastAsia="PMingLiU" w:hAnsi="Tahoma" w:cs="Tahoma"/>
          <w:color w:val="000000"/>
          <w:sz w:val="18"/>
          <w:lang w:eastAsia="zh-TW"/>
        </w:rPr>
        <w:t>受以上所述元件之限制所拘束</w:t>
      </w:r>
      <w:r w:rsidRPr="005D7578">
        <w:rPr>
          <w:rFonts w:ascii="Tahoma" w:eastAsia="PMingLiU" w:hAnsi="Tahoma" w:cs="Tahoma"/>
          <w:color w:val="000000"/>
          <w:sz w:val="18"/>
          <w:lang w:eastAsia="zh-TW"/>
        </w:rPr>
        <w:t>)</w:t>
      </w:r>
      <w:r w:rsidRPr="005D7578">
        <w:rPr>
          <w:rFonts w:ascii="Tahoma" w:eastAsia="PMingLiU" w:hAnsi="Tahoma" w:cs="Tahoma"/>
          <w:color w:val="000000"/>
          <w:sz w:val="18"/>
          <w:lang w:eastAsia="zh-TW"/>
        </w:rPr>
        <w:t>。例如，具備</w:t>
      </w:r>
      <w:r w:rsidRPr="005D7578">
        <w:rPr>
          <w:rFonts w:ascii="Tahoma" w:eastAsia="PMingLiU" w:hAnsi="Tahoma" w:cs="Tahoma"/>
          <w:color w:val="000000"/>
          <w:sz w:val="18"/>
          <w:lang w:eastAsia="zh-TW"/>
        </w:rPr>
        <w:t xml:space="preserve"> Office for Mac </w:t>
      </w:r>
      <w:r w:rsidRPr="005D7578">
        <w:rPr>
          <w:rFonts w:ascii="Tahoma" w:eastAsia="PMingLiU" w:hAnsi="Tahoma" w:cs="Tahoma"/>
          <w:color w:val="000000"/>
          <w:sz w:val="18"/>
          <w:lang w:eastAsia="zh-TW"/>
        </w:rPr>
        <w:t>使用權之有效軟體保證的客戶有資格使用其範圍期間所發行之</w:t>
      </w:r>
      <w:r w:rsidRPr="005D7578">
        <w:rPr>
          <w:rFonts w:ascii="Tahoma" w:eastAsia="PMingLiU" w:hAnsi="Tahoma" w:cs="Tahoma"/>
          <w:color w:val="000000"/>
          <w:sz w:val="18"/>
          <w:lang w:eastAsia="zh-TW"/>
        </w:rPr>
        <w:t xml:space="preserve"> Office for Windows </w:t>
      </w:r>
      <w:r w:rsidRPr="005D7578">
        <w:rPr>
          <w:rFonts w:ascii="Tahoma" w:eastAsia="PMingLiU" w:hAnsi="Tahoma" w:cs="Tahoma"/>
          <w:color w:val="000000"/>
          <w:sz w:val="18"/>
          <w:lang w:eastAsia="zh-TW"/>
        </w:rPr>
        <w:t>對應版本替代最新版之</w:t>
      </w:r>
      <w:r w:rsidRPr="005D7578">
        <w:rPr>
          <w:rFonts w:ascii="Tahoma" w:eastAsia="PMingLiU" w:hAnsi="Tahoma" w:cs="Tahoma"/>
          <w:color w:val="000000"/>
          <w:sz w:val="18"/>
          <w:lang w:eastAsia="zh-TW"/>
        </w:rPr>
        <w:t xml:space="preserve"> Office for Mac</w:t>
      </w:r>
      <w:r w:rsidRPr="005D7578">
        <w:rPr>
          <w:rFonts w:ascii="Tahoma" w:eastAsia="PMingLiU" w:hAnsi="Tahoma" w:cs="Tahoma"/>
          <w:color w:val="000000"/>
          <w:sz w:val="18"/>
          <w:lang w:eastAsia="zh-TW"/>
        </w:rPr>
        <w:t>。</w:t>
      </w:r>
    </w:p>
    <w:p w14:paraId="1C77D267" w14:textId="77777777" w:rsidR="008A1637" w:rsidRPr="005D7578" w:rsidRDefault="008A1637" w:rsidP="007022C1">
      <w:pPr>
        <w:tabs>
          <w:tab w:val="left" w:pos="360"/>
        </w:tabs>
        <w:ind w:right="720"/>
        <w:rPr>
          <w:rFonts w:eastAsia="PMingLiU" w:cs="Tahoma"/>
          <w:lang w:eastAsia="zh-TW"/>
        </w:rPr>
      </w:pPr>
    </w:p>
    <w:p w14:paraId="3BCF6853" w14:textId="77777777" w:rsidR="008A1637" w:rsidRPr="005D7578" w:rsidRDefault="008A1637" w:rsidP="007022C1">
      <w:pPr>
        <w:pStyle w:val="AppendixBodyText"/>
        <w:spacing w:after="0"/>
        <w:ind w:right="720"/>
        <w:rPr>
          <w:rFonts w:ascii="Tahoma" w:eastAsia="PMingLiU" w:hAnsi="Tahoma" w:cs="Tahoma"/>
          <w:lang w:eastAsia="zh-TW"/>
        </w:rPr>
      </w:pPr>
      <w:r w:rsidRPr="005D7578">
        <w:rPr>
          <w:rFonts w:ascii="Tahoma" w:eastAsia="PMingLiU" w:hAnsi="Tahoma" w:cs="Tahoma"/>
          <w:sz w:val="18"/>
          <w:lang w:eastAsia="zh-TW"/>
        </w:rPr>
        <w:t xml:space="preserve">Microsoft SQL Server </w:t>
      </w:r>
      <w:r w:rsidRPr="005D7578">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14:paraId="1EE206C1" w14:textId="77777777" w:rsidR="008A1637" w:rsidRPr="005D7578" w:rsidRDefault="008A1637" w:rsidP="007022C1">
      <w:pPr>
        <w:pStyle w:val="AppendixBodyText"/>
        <w:spacing w:after="0"/>
        <w:ind w:right="720"/>
        <w:rPr>
          <w:rFonts w:ascii="Tahoma" w:eastAsia="PMingLiU" w:hAnsi="Tahoma" w:cs="Tahoma"/>
          <w:sz w:val="18"/>
          <w:szCs w:val="18"/>
          <w:lang w:eastAsia="zh-TW"/>
        </w:rPr>
      </w:pPr>
    </w:p>
    <w:p w14:paraId="6029E258" w14:textId="77777777" w:rsidR="008A1637" w:rsidRPr="005D7578" w:rsidRDefault="008A1637" w:rsidP="007022C1">
      <w:pPr>
        <w:pStyle w:val="AppendixBodyText"/>
        <w:spacing w:after="0"/>
        <w:ind w:right="720"/>
        <w:rPr>
          <w:rFonts w:ascii="Tahoma" w:eastAsia="PMingLiU" w:hAnsi="Tahoma" w:cs="Tahoma"/>
          <w:lang w:eastAsia="zh-TW"/>
        </w:rPr>
      </w:pPr>
      <w:r w:rsidRPr="005D7578">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5D7578">
        <w:rPr>
          <w:rFonts w:ascii="Tahoma" w:eastAsia="PMingLiU" w:hAnsi="Tahoma" w:cs="Tahoma"/>
          <w:sz w:val="18"/>
          <w:lang w:eastAsia="zh-TW"/>
        </w:rPr>
        <w:t>/</w:t>
      </w:r>
      <w:r w:rsidRPr="005D7578">
        <w:rPr>
          <w:rFonts w:ascii="Tahoma" w:eastAsia="PMingLiU" w:hAnsi="Tahoma" w:cs="Tahoma"/>
          <w:sz w:val="18"/>
          <w:lang w:eastAsia="zh-TW"/>
        </w:rPr>
        <w:t>使用一種版本。</w:t>
      </w:r>
    </w:p>
    <w:p w14:paraId="41DD27B4" w14:textId="77777777" w:rsidR="00973A93" w:rsidRPr="005D7578" w:rsidRDefault="00973A93">
      <w:pPr>
        <w:rPr>
          <w:rFonts w:eastAsia="PMingLiU" w:cs="Tahoma"/>
          <w:lang w:eastAsia="zh-TW"/>
        </w:rPr>
      </w:pPr>
      <w:bookmarkStart w:id="932" w:name="_Toc336338254"/>
    </w:p>
    <w:p w14:paraId="5C490725" w14:textId="77777777" w:rsidR="008A1637" w:rsidRPr="005D7578" w:rsidRDefault="008A1637" w:rsidP="001760D6">
      <w:pPr>
        <w:pStyle w:val="Heading2"/>
        <w:keepNext/>
        <w:ind w:left="0"/>
        <w:rPr>
          <w:rFonts w:ascii="Tahoma" w:eastAsia="PMingLiU" w:hAnsi="Tahoma" w:cs="Tahoma"/>
          <w:lang w:eastAsia="zh-TW"/>
        </w:rPr>
      </w:pPr>
      <w:bookmarkStart w:id="933" w:name="_Toc379636741"/>
      <w:r w:rsidRPr="005D7578">
        <w:rPr>
          <w:rFonts w:ascii="Tahoma" w:eastAsia="PMingLiU" w:hAnsi="Tahoma" w:cs="Tahoma"/>
          <w:lang w:eastAsia="zh-TW"/>
        </w:rPr>
        <w:t>大量授權產品金鑰</w:t>
      </w:r>
      <w:bookmarkEnd w:id="932"/>
      <w:bookmarkEnd w:id="933"/>
    </w:p>
    <w:p w14:paraId="78A3FFB6" w14:textId="77777777" w:rsidR="008A1637" w:rsidRPr="005D7578" w:rsidRDefault="008A1637" w:rsidP="001760D6">
      <w:pPr>
        <w:keepNext/>
        <w:spacing w:after="60"/>
        <w:ind w:right="720"/>
        <w:rPr>
          <w:rFonts w:eastAsia="PMingLiU" w:cs="Tahoma"/>
          <w:lang w:eastAsia="zh-TW"/>
        </w:rPr>
      </w:pPr>
    </w:p>
    <w:p w14:paraId="4695F130" w14:textId="77777777" w:rsidR="008A1637" w:rsidRPr="005D7578" w:rsidRDefault="004829AF" w:rsidP="007022C1">
      <w:pPr>
        <w:ind w:right="720"/>
        <w:rPr>
          <w:rFonts w:eastAsia="PMingLiU" w:cs="Tahoma"/>
          <w:lang w:eastAsia="zh-TW"/>
        </w:rPr>
      </w:pPr>
      <w:r w:rsidRPr="005D7578">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5D7578">
        <w:rPr>
          <w:rFonts w:eastAsia="PMingLiU" w:cs="Tahoma"/>
          <w:color w:val="000000"/>
          <w:szCs w:val="18"/>
          <w:lang w:eastAsia="zh-TW"/>
        </w:rPr>
        <w:t xml:space="preserve"> </w:t>
      </w:r>
      <w:hyperlink r:id="rId36" w:history="1">
        <w:r w:rsidRPr="005D7578">
          <w:rPr>
            <w:rStyle w:val="Hyperlink"/>
            <w:rFonts w:eastAsia="PMingLiU" w:cs="Tahoma"/>
            <w:szCs w:val="18"/>
            <w:lang w:eastAsia="zh-TW"/>
          </w:rPr>
          <w:t xml:space="preserve">Microsoft </w:t>
        </w:r>
        <w:r w:rsidRPr="005D7578">
          <w:rPr>
            <w:rStyle w:val="Hyperlink"/>
            <w:rFonts w:eastAsia="PMingLiU" w:cs="Tahoma"/>
            <w:szCs w:val="18"/>
            <w:lang w:eastAsia="zh-TW"/>
          </w:rPr>
          <w:t>大量授權服務中心</w:t>
        </w:r>
        <w:r w:rsidRPr="005D7578">
          <w:rPr>
            <w:rStyle w:val="Hyperlink"/>
            <w:rFonts w:eastAsia="PMingLiU" w:cs="Tahoma"/>
            <w:szCs w:val="18"/>
            <w:lang w:eastAsia="zh-TW"/>
          </w:rPr>
          <w:t xml:space="preserve"> (VLSC)</w:t>
        </w:r>
      </w:hyperlink>
      <w:r w:rsidRPr="005D7578">
        <w:rPr>
          <w:rFonts w:eastAsia="PMingLiU" w:cs="Tahoma"/>
          <w:color w:val="000000"/>
          <w:szCs w:val="18"/>
          <w:lang w:eastAsia="zh-TW"/>
        </w:rPr>
        <w:t>。　貴用戶亦得致電</w:t>
      </w:r>
      <w:r w:rsidRPr="005D7578">
        <w:rPr>
          <w:rFonts w:eastAsia="PMingLiU" w:cs="Tahoma"/>
          <w:color w:val="000000"/>
          <w:szCs w:val="18"/>
          <w:lang w:eastAsia="zh-TW"/>
        </w:rPr>
        <w:t xml:space="preserve"> </w:t>
      </w:r>
      <w:hyperlink r:id="rId37" w:history="1">
        <w:r w:rsidRPr="005D7578">
          <w:rPr>
            <w:rStyle w:val="Hyperlink"/>
            <w:rFonts w:eastAsia="PMingLiU" w:cs="Tahoma"/>
            <w:szCs w:val="18"/>
            <w:lang w:eastAsia="zh-TW"/>
          </w:rPr>
          <w:t xml:space="preserve">Microsoft </w:t>
        </w:r>
        <w:r w:rsidRPr="005D7578">
          <w:rPr>
            <w:rStyle w:val="Hyperlink"/>
            <w:rFonts w:eastAsia="PMingLiU" w:cs="Tahoma"/>
            <w:szCs w:val="18"/>
            <w:lang w:eastAsia="zh-TW"/>
          </w:rPr>
          <w:t>大量授權啟用中心</w:t>
        </w:r>
        <w:r w:rsidRPr="005D7578">
          <w:rPr>
            <w:rStyle w:val="Hyperlink"/>
            <w:rFonts w:eastAsia="PMingLiU" w:cs="Tahoma"/>
            <w:szCs w:val="18"/>
            <w:lang w:eastAsia="zh-TW"/>
          </w:rPr>
          <w:t xml:space="preserve"> (Microsoft Volume Licensing Activation Center)</w:t>
        </w:r>
      </w:hyperlink>
      <w:r w:rsidRPr="005D7578">
        <w:rPr>
          <w:rFonts w:eastAsia="PMingLiU" w:cs="Tahoma"/>
          <w:color w:val="0070C0"/>
          <w:szCs w:val="18"/>
          <w:lang w:eastAsia="zh-TW"/>
        </w:rPr>
        <w:t>。</w:t>
      </w:r>
    </w:p>
    <w:p w14:paraId="015292E3" w14:textId="77777777" w:rsidR="008A1637" w:rsidRPr="005D7578" w:rsidRDefault="008A1637" w:rsidP="007022C1">
      <w:pPr>
        <w:ind w:right="720"/>
        <w:rPr>
          <w:rFonts w:eastAsia="PMingLiU" w:cs="Tahoma"/>
          <w:lang w:eastAsia="zh-TW"/>
        </w:rPr>
      </w:pPr>
    </w:p>
    <w:p w14:paraId="57D9B6C6" w14:textId="77777777" w:rsidR="008A1637" w:rsidRPr="005D7578" w:rsidRDefault="008A1637" w:rsidP="007022C1">
      <w:pPr>
        <w:ind w:right="720"/>
        <w:rPr>
          <w:rFonts w:eastAsia="PMingLiU" w:cs="Tahoma"/>
          <w:lang w:eastAsia="zh-TW"/>
        </w:rPr>
      </w:pPr>
      <w:r w:rsidRPr="005D7578">
        <w:rPr>
          <w:rFonts w:eastAsia="PMingLiU" w:cs="Tahoma"/>
          <w:color w:val="000000"/>
          <w:szCs w:val="18"/>
          <w:lang w:eastAsia="zh-TW"/>
        </w:rPr>
        <w:t>若要檢閱需要產品金鑰之大量授權產品的清單以及額外的資訊，請參閱：</w:t>
      </w:r>
      <w:hyperlink r:id="rId38" w:history="1">
        <w:r w:rsidRPr="005D7578">
          <w:rPr>
            <w:rStyle w:val="Hyperlink"/>
            <w:rFonts w:eastAsia="PMingLiU" w:cs="Tahoma"/>
            <w:szCs w:val="18"/>
            <w:lang w:eastAsia="zh-TW"/>
          </w:rPr>
          <w:t>http://www.microsoft.com/licensing/resources/vol/volumelicensekey/default.mspx</w:t>
        </w:r>
      </w:hyperlink>
      <w:r w:rsidRPr="005D7578">
        <w:rPr>
          <w:rFonts w:eastAsia="PMingLiU" w:cs="Tahoma"/>
          <w:szCs w:val="18"/>
          <w:lang w:eastAsia="zh-TW"/>
        </w:rPr>
        <w:t>。</w:t>
      </w:r>
    </w:p>
    <w:p w14:paraId="5645BF7E" w14:textId="77777777" w:rsidR="008A1637" w:rsidRPr="005D7578" w:rsidRDefault="008A1637" w:rsidP="007022C1">
      <w:pPr>
        <w:ind w:right="720"/>
        <w:rPr>
          <w:rFonts w:eastAsia="PMingLiU" w:cs="Tahoma"/>
          <w:lang w:eastAsia="zh-TW"/>
        </w:rPr>
      </w:pPr>
      <w:r w:rsidRPr="005D7578">
        <w:rPr>
          <w:rFonts w:eastAsia="PMingLiU" w:cs="Tahoma"/>
          <w:color w:val="1F497D"/>
          <w:szCs w:val="18"/>
          <w:lang w:eastAsia="zh-TW"/>
        </w:rPr>
        <w:br/>
      </w:r>
      <w:r w:rsidRPr="005D7578">
        <w:rPr>
          <w:rFonts w:eastAsia="PMingLiU" w:cs="Tahoma"/>
          <w:color w:val="000000"/>
          <w:szCs w:val="18"/>
          <w:lang w:eastAsia="zh-TW"/>
        </w:rPr>
        <w:t>並非所有大量授權產品都需要產品金鑰。如果產品未列示出來，即代表不需要產品金鑰。</w:t>
      </w:r>
    </w:p>
    <w:p w14:paraId="4CD029DA" w14:textId="77777777" w:rsidR="008A1637" w:rsidRPr="005D7578" w:rsidRDefault="008A1637" w:rsidP="007022C1">
      <w:pPr>
        <w:ind w:right="720"/>
        <w:rPr>
          <w:rFonts w:eastAsia="PMingLiU" w:cs="Tahoma"/>
          <w:lang w:eastAsia="zh-TW"/>
        </w:rPr>
      </w:pPr>
    </w:p>
    <w:p w14:paraId="68E26B4E" w14:textId="77777777" w:rsidR="001B413E" w:rsidRPr="005D7578" w:rsidRDefault="008A1637" w:rsidP="00FF003E">
      <w:pPr>
        <w:ind w:right="450"/>
        <w:rPr>
          <w:rFonts w:eastAsia="PMingLiU" w:cs="Tahoma"/>
          <w:lang w:eastAsia="zh-TW"/>
        </w:rPr>
      </w:pPr>
      <w:r w:rsidRPr="005D7578">
        <w:rPr>
          <w:rFonts w:eastAsia="PMingLiU" w:cs="Tahoma"/>
          <w:b/>
          <w:bCs/>
          <w:color w:val="000000"/>
          <w:szCs w:val="18"/>
          <w:lang w:eastAsia="zh-TW"/>
        </w:rPr>
        <w:t>注意事項：</w:t>
      </w:r>
      <w:r w:rsidRPr="005D7578">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14:paraId="513B8ABE" w14:textId="77777777" w:rsidR="001B413E" w:rsidRPr="005D7578" w:rsidRDefault="001B413E">
      <w:pPr>
        <w:rPr>
          <w:rFonts w:eastAsia="PMingLiU" w:cs="Tahoma"/>
          <w:lang w:eastAsia="zh-TW"/>
        </w:rPr>
      </w:pPr>
      <w:r w:rsidRPr="005D7578">
        <w:rPr>
          <w:rFonts w:eastAsia="PMingLiU" w:cs="Tahoma"/>
          <w:color w:val="000000"/>
          <w:szCs w:val="18"/>
          <w:lang w:eastAsia="zh-TW"/>
        </w:rPr>
        <w:br w:type="page"/>
      </w:r>
    </w:p>
    <w:p w14:paraId="74467B14" w14:textId="77777777" w:rsidR="001B413E" w:rsidRPr="005D7578" w:rsidRDefault="001B413E" w:rsidP="00E558F0">
      <w:pPr>
        <w:pStyle w:val="Heading1"/>
        <w:rPr>
          <w:lang w:eastAsia="zh-TW"/>
        </w:rPr>
      </w:pPr>
      <w:bookmarkStart w:id="934" w:name="_Section_10_–"/>
      <w:bookmarkStart w:id="935" w:name="_Toc379636742"/>
      <w:bookmarkEnd w:id="934"/>
      <w:r w:rsidRPr="005D7578">
        <w:rPr>
          <w:lang w:eastAsia="zh-TW"/>
        </w:rPr>
        <w:lastRenderedPageBreak/>
        <w:t>第</w:t>
      </w:r>
      <w:r w:rsidRPr="005D7578">
        <w:rPr>
          <w:lang w:eastAsia="zh-TW"/>
        </w:rPr>
        <w:t xml:space="preserve"> 10 </w:t>
      </w:r>
      <w:r w:rsidRPr="005D7578">
        <w:rPr>
          <w:lang w:eastAsia="zh-TW"/>
        </w:rPr>
        <w:t>節</w:t>
      </w:r>
      <w:r w:rsidRPr="005D7578">
        <w:rPr>
          <w:lang w:eastAsia="zh-TW"/>
        </w:rPr>
        <w:t xml:space="preserve"> – </w:t>
      </w:r>
      <w:r w:rsidRPr="005D7578">
        <w:rPr>
          <w:lang w:eastAsia="zh-TW"/>
        </w:rPr>
        <w:t>與內部部署軟體搭配使用之線上服務增補條款</w:t>
      </w:r>
      <w:bookmarkEnd w:id="935"/>
    </w:p>
    <w:p w14:paraId="4EECA939" w14:textId="77777777" w:rsidR="001B413E" w:rsidRPr="005D7578" w:rsidRDefault="001B413E" w:rsidP="001B413E">
      <w:pPr>
        <w:rPr>
          <w:rFonts w:eastAsia="PMingLiU" w:cs="Tahoma"/>
          <w:lang w:eastAsia="zh-TW"/>
        </w:rPr>
      </w:pPr>
    </w:p>
    <w:p w14:paraId="6824CC64" w14:textId="77777777" w:rsidR="001B413E" w:rsidRPr="00B7225C" w:rsidRDefault="001B413E" w:rsidP="001B413E">
      <w:pPr>
        <w:rPr>
          <w:rFonts w:eastAsia="PMingLiU" w:cs="Tahoma"/>
          <w:spacing w:val="-6"/>
          <w:lang w:eastAsia="zh-TW"/>
        </w:rPr>
      </w:pPr>
      <w:r w:rsidRPr="00B7225C">
        <w:rPr>
          <w:rFonts w:eastAsia="PMingLiU" w:cs="Tahoma"/>
          <w:snapToGrid w:val="0"/>
          <w:spacing w:val="-6"/>
          <w:lang w:eastAsia="zh-TW"/>
        </w:rPr>
        <w:t>部分優惠方案包括供客戶內部部署建置及使用之軟體，以及以上</w:t>
      </w:r>
      <w:r w:rsidR="002C59CC" w:rsidRPr="00B7225C">
        <w:rPr>
          <w:rFonts w:eastAsia="PMingLiU" w:cs="Tahoma"/>
          <w:snapToGrid w:val="0"/>
          <w:spacing w:val="-6"/>
          <w:lang w:eastAsia="zh-TW"/>
        </w:rPr>
        <w:t xml:space="preserve"> </w:t>
      </w:r>
      <w:hyperlink w:anchor="_Section_5_–" w:history="1">
        <w:r w:rsidRPr="00B7225C">
          <w:rPr>
            <w:rStyle w:val="Hyperlink"/>
            <w:rFonts w:eastAsia="PMingLiU" w:cs="Tahoma"/>
            <w:snapToGrid w:val="0"/>
            <w:spacing w:val="-6"/>
            <w:lang w:eastAsia="zh-TW"/>
          </w:rPr>
          <w:t>第</w:t>
        </w:r>
        <w:r w:rsidRPr="00B7225C">
          <w:rPr>
            <w:rStyle w:val="Hyperlink"/>
            <w:rFonts w:eastAsia="PMingLiU" w:cs="Tahoma"/>
            <w:snapToGrid w:val="0"/>
            <w:spacing w:val="-6"/>
            <w:lang w:eastAsia="zh-TW"/>
          </w:rPr>
          <w:t xml:space="preserve"> 5 </w:t>
        </w:r>
        <w:r w:rsidRPr="00B7225C">
          <w:rPr>
            <w:rStyle w:val="Hyperlink"/>
            <w:rFonts w:eastAsia="PMingLiU" w:cs="Tahoma"/>
            <w:snapToGrid w:val="0"/>
            <w:spacing w:val="-6"/>
            <w:lang w:eastAsia="zh-TW"/>
          </w:rPr>
          <w:t>節</w:t>
        </w:r>
      </w:hyperlink>
      <w:r w:rsidR="002C59CC" w:rsidRPr="00B7225C">
        <w:rPr>
          <w:rStyle w:val="Hyperlink"/>
          <w:rFonts w:eastAsia="PMingLiU" w:cs="Tahoma"/>
          <w:snapToGrid w:val="0"/>
          <w:spacing w:val="-6"/>
          <w:lang w:eastAsia="zh-TW"/>
        </w:rPr>
        <w:t xml:space="preserve"> </w:t>
      </w:r>
      <w:r w:rsidRPr="00B7225C">
        <w:rPr>
          <w:rFonts w:eastAsia="PMingLiU" w:cs="Tahoma"/>
          <w:snapToGrid w:val="0"/>
          <w:spacing w:val="-6"/>
          <w:lang w:eastAsia="zh-TW"/>
        </w:rPr>
        <w:t>中所列載之依相同使用權的一項或多項線上服務。例如，</w:t>
      </w:r>
      <w:r w:rsidRPr="00B7225C">
        <w:rPr>
          <w:rFonts w:eastAsia="PMingLiU" w:cs="Tahoma"/>
          <w:spacing w:val="-6"/>
          <w:szCs w:val="20"/>
          <w:lang w:eastAsia="zh-TW"/>
        </w:rPr>
        <w:t>Exchange Online Archiving for Exchange Server</w:t>
      </w:r>
      <w:r w:rsidRPr="00B7225C">
        <w:rPr>
          <w:rFonts w:eastAsia="PMingLiU" w:cs="Tahoma"/>
          <w:spacing w:val="-6"/>
          <w:szCs w:val="20"/>
          <w:lang w:eastAsia="zh-TW"/>
        </w:rPr>
        <w:t>、</w:t>
      </w:r>
      <w:r w:rsidRPr="00B7225C">
        <w:rPr>
          <w:rFonts w:eastAsia="PMingLiU" w:cs="Tahoma"/>
          <w:spacing w:val="-6"/>
          <w:szCs w:val="20"/>
          <w:lang w:eastAsia="zh-TW"/>
        </w:rPr>
        <w:t xml:space="preserve">Data Loss Prevention </w:t>
      </w:r>
      <w:r w:rsidRPr="00B7225C">
        <w:rPr>
          <w:rFonts w:eastAsia="PMingLiU" w:cs="Tahoma"/>
          <w:spacing w:val="-6"/>
          <w:szCs w:val="20"/>
          <w:lang w:eastAsia="zh-TW"/>
        </w:rPr>
        <w:t>或</w:t>
      </w:r>
      <w:r w:rsidRPr="00B7225C">
        <w:rPr>
          <w:rFonts w:eastAsia="PMingLiU" w:cs="Tahoma"/>
          <w:spacing w:val="-6"/>
          <w:szCs w:val="20"/>
          <w:lang w:eastAsia="zh-TW"/>
        </w:rPr>
        <w:t xml:space="preserve"> Exchange Online Protection </w:t>
      </w:r>
      <w:r w:rsidRPr="00B7225C">
        <w:rPr>
          <w:rFonts w:eastAsia="PMingLiU" w:cs="Tahoma"/>
          <w:spacing w:val="-6"/>
          <w:szCs w:val="20"/>
          <w:lang w:eastAsia="zh-TW"/>
        </w:rPr>
        <w:t>可以視同其</w:t>
      </w:r>
      <w:r w:rsidRPr="00B7225C">
        <w:rPr>
          <w:rFonts w:eastAsia="PMingLiU" w:cs="Tahoma"/>
          <w:spacing w:val="-6"/>
          <w:szCs w:val="20"/>
          <w:lang w:eastAsia="zh-TW"/>
        </w:rPr>
        <w:t xml:space="preserve"> Enterprise CAL </w:t>
      </w:r>
      <w:r w:rsidRPr="00B7225C">
        <w:rPr>
          <w:rFonts w:eastAsia="PMingLiU" w:cs="Tahoma"/>
          <w:spacing w:val="-6"/>
          <w:szCs w:val="20"/>
          <w:lang w:eastAsia="zh-TW"/>
        </w:rPr>
        <w:t>套件或</w:t>
      </w:r>
      <w:r w:rsidRPr="00B7225C">
        <w:rPr>
          <w:rFonts w:eastAsia="PMingLiU" w:cs="Tahoma"/>
          <w:spacing w:val="-6"/>
          <w:szCs w:val="20"/>
          <w:lang w:eastAsia="zh-TW"/>
        </w:rPr>
        <w:t xml:space="preserve"> Exchange Enterprise CAL with Services 2013 </w:t>
      </w:r>
      <w:r w:rsidRPr="00B7225C">
        <w:rPr>
          <w:rFonts w:eastAsia="PMingLiU" w:cs="Tahoma"/>
          <w:spacing w:val="-6"/>
          <w:szCs w:val="20"/>
          <w:lang w:eastAsia="zh-TW"/>
        </w:rPr>
        <w:t>的一部分提供給客戶。這些線上服務的一部分也可以視同獨立訂閱優惠方案提供以增補內部部署軟體。下列增補條款及條件</w:t>
      </w:r>
      <w:r w:rsidRPr="00B7225C">
        <w:rPr>
          <w:rFonts w:eastAsia="PMingLiU" w:cs="Tahoma"/>
          <w:spacing w:val="-6"/>
          <w:szCs w:val="20"/>
          <w:lang w:eastAsia="zh-TW"/>
        </w:rPr>
        <w:t xml:space="preserve"> (</w:t>
      </w:r>
      <w:r w:rsidRPr="00B7225C">
        <w:rPr>
          <w:rFonts w:eastAsia="PMingLiU" w:cs="Tahoma"/>
          <w:spacing w:val="-6"/>
          <w:szCs w:val="20"/>
          <w:lang w:eastAsia="zh-TW"/>
        </w:rPr>
        <w:t>以下稱</w:t>
      </w:r>
      <w:r w:rsidR="003024BC" w:rsidRPr="00B7225C">
        <w:rPr>
          <w:rFonts w:eastAsia="PMingLiU" w:cs="Tahoma"/>
          <w:spacing w:val="-6"/>
          <w:szCs w:val="20"/>
          <w:lang w:eastAsia="zh-TW"/>
        </w:rPr>
        <w:t>「</w:t>
      </w:r>
      <w:r w:rsidRPr="00B7225C">
        <w:rPr>
          <w:rFonts w:eastAsia="PMingLiU" w:cs="Tahoma"/>
          <w:spacing w:val="-6"/>
          <w:szCs w:val="20"/>
          <w:lang w:eastAsia="zh-TW"/>
        </w:rPr>
        <w:t>增補條款</w:t>
      </w:r>
      <w:r w:rsidR="003024BC" w:rsidRPr="00B7225C">
        <w:rPr>
          <w:rFonts w:eastAsia="PMingLiU" w:cs="Tahoma"/>
          <w:spacing w:val="-6"/>
          <w:szCs w:val="20"/>
          <w:lang w:eastAsia="zh-TW"/>
        </w:rPr>
        <w:t>」</w:t>
      </w:r>
      <w:r w:rsidRPr="00B7225C">
        <w:rPr>
          <w:rFonts w:eastAsia="PMingLiU" w:cs="Tahoma"/>
          <w:spacing w:val="-6"/>
          <w:szCs w:val="20"/>
          <w:lang w:eastAsia="zh-TW"/>
        </w:rPr>
        <w:t xml:space="preserve">) </w:t>
      </w:r>
      <w:r w:rsidRPr="00B7225C">
        <w:rPr>
          <w:rFonts w:eastAsia="PMingLiU" w:cs="Tahoma"/>
          <w:spacing w:val="-6"/>
          <w:szCs w:val="20"/>
          <w:lang w:eastAsia="zh-TW"/>
        </w:rPr>
        <w:t>適用於</w:t>
      </w:r>
      <w:r w:rsidRPr="00B7225C">
        <w:rPr>
          <w:rFonts w:eastAsia="PMingLiU" w:cs="Tahoma"/>
          <w:snapToGrid w:val="0"/>
          <w:spacing w:val="-6"/>
          <w:lang w:eastAsia="zh-TW"/>
        </w:rPr>
        <w:t>客戶對此等線上服務的訂購及使用。</w:t>
      </w:r>
    </w:p>
    <w:p w14:paraId="66C20C9D"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t>名詞定義。</w:t>
      </w:r>
    </w:p>
    <w:p w14:paraId="3D6ADFA4" w14:textId="77777777" w:rsidR="001B413E" w:rsidRPr="005D7578" w:rsidRDefault="003024BC" w:rsidP="001B413E">
      <w:pPr>
        <w:ind w:left="720"/>
        <w:jc w:val="both"/>
        <w:rPr>
          <w:rFonts w:eastAsia="PMingLiU" w:cs="Tahoma"/>
          <w:spacing w:val="-6"/>
          <w:lang w:eastAsia="zh-TW"/>
        </w:rPr>
      </w:pPr>
      <w:r w:rsidRPr="005D7578">
        <w:rPr>
          <w:rFonts w:eastAsia="PMingLiU" w:cs="Tahoma"/>
          <w:snapToGrid w:val="0"/>
          <w:color w:val="000000"/>
          <w:spacing w:val="-6"/>
          <w:szCs w:val="18"/>
          <w:lang w:eastAsia="zh-TW"/>
        </w:rPr>
        <w:t>「</w:t>
      </w:r>
      <w:r w:rsidR="001B413E" w:rsidRPr="005D7578">
        <w:rPr>
          <w:rFonts w:eastAsia="PMingLiU" w:cs="Tahoma"/>
          <w:snapToGrid w:val="0"/>
          <w:color w:val="000000"/>
          <w:spacing w:val="-6"/>
          <w:szCs w:val="18"/>
          <w:lang w:eastAsia="zh-TW"/>
        </w:rPr>
        <w:t>客戶資料</w:t>
      </w:r>
      <w:r w:rsidRPr="005D7578">
        <w:rPr>
          <w:rFonts w:eastAsia="PMingLiU" w:cs="Tahoma"/>
          <w:snapToGrid w:val="0"/>
          <w:color w:val="000000"/>
          <w:spacing w:val="-6"/>
          <w:szCs w:val="18"/>
          <w:lang w:eastAsia="zh-TW"/>
        </w:rPr>
        <w:t>」</w:t>
      </w:r>
      <w:r w:rsidR="007C08F1" w:rsidRPr="005D7578">
        <w:rPr>
          <w:rFonts w:eastAsia="PMingLiU" w:cs="Tahoma"/>
          <w:snapToGrid w:val="0"/>
          <w:color w:val="000000"/>
          <w:spacing w:val="-6"/>
          <w:szCs w:val="18"/>
          <w:lang w:eastAsia="zh-TW"/>
        </w:rPr>
        <w:t xml:space="preserve"> </w:t>
      </w:r>
      <w:r w:rsidR="001B413E" w:rsidRPr="005D7578">
        <w:rPr>
          <w:rFonts w:eastAsia="PMingLiU" w:cs="Tahoma"/>
          <w:snapToGrid w:val="0"/>
          <w:color w:val="000000"/>
          <w:spacing w:val="-6"/>
          <w:szCs w:val="18"/>
          <w:lang w:eastAsia="zh-TW"/>
        </w:rPr>
        <w:t>係指由客戶</w:t>
      </w:r>
      <w:r w:rsidR="001B413E" w:rsidRPr="005D7578">
        <w:rPr>
          <w:rFonts w:eastAsia="PMingLiU" w:cs="Tahoma"/>
          <w:snapToGrid w:val="0"/>
          <w:color w:val="000000"/>
          <w:spacing w:val="-6"/>
          <w:szCs w:val="18"/>
          <w:lang w:eastAsia="zh-TW"/>
        </w:rPr>
        <w:t xml:space="preserve"> (</w:t>
      </w:r>
      <w:r w:rsidR="001B413E" w:rsidRPr="005D7578">
        <w:rPr>
          <w:rFonts w:eastAsia="PMingLiU" w:cs="Tahoma"/>
          <w:snapToGrid w:val="0"/>
          <w:color w:val="000000"/>
          <w:spacing w:val="-6"/>
          <w:szCs w:val="18"/>
          <w:lang w:eastAsia="zh-TW"/>
        </w:rPr>
        <w:t>或代表客戶</w:t>
      </w:r>
      <w:r w:rsidR="001B413E" w:rsidRPr="005D7578">
        <w:rPr>
          <w:rFonts w:eastAsia="PMingLiU" w:cs="Tahoma"/>
          <w:snapToGrid w:val="0"/>
          <w:color w:val="000000"/>
          <w:spacing w:val="-6"/>
          <w:szCs w:val="18"/>
          <w:lang w:eastAsia="zh-TW"/>
        </w:rPr>
        <w:t xml:space="preserve">) </w:t>
      </w:r>
      <w:r w:rsidR="001B413E" w:rsidRPr="005D7578">
        <w:rPr>
          <w:rFonts w:eastAsia="PMingLiU" w:cs="Tahoma"/>
          <w:snapToGrid w:val="0"/>
          <w:color w:val="000000"/>
          <w:spacing w:val="-6"/>
          <w:szCs w:val="18"/>
          <w:lang w:eastAsia="zh-TW"/>
        </w:rPr>
        <w:t>透過使用線上服務提供給</w:t>
      </w:r>
      <w:r w:rsidR="001B413E" w:rsidRPr="005D7578">
        <w:rPr>
          <w:rFonts w:eastAsia="PMingLiU" w:cs="Tahoma"/>
          <w:snapToGrid w:val="0"/>
          <w:color w:val="000000"/>
          <w:spacing w:val="-6"/>
          <w:szCs w:val="18"/>
          <w:lang w:eastAsia="zh-TW"/>
        </w:rPr>
        <w:t xml:space="preserve"> Microsoft </w:t>
      </w:r>
      <w:r w:rsidR="001B413E" w:rsidRPr="005D7578">
        <w:rPr>
          <w:rFonts w:eastAsia="PMingLiU" w:cs="Tahoma"/>
          <w:snapToGrid w:val="0"/>
          <w:color w:val="000000"/>
          <w:spacing w:val="-6"/>
          <w:szCs w:val="18"/>
          <w:lang w:eastAsia="zh-TW"/>
        </w:rPr>
        <w:t>的所有資料，包括所有文字、聲音、軟體或影像檔案。</w:t>
      </w:r>
    </w:p>
    <w:p w14:paraId="4812730A" w14:textId="77777777" w:rsidR="001B413E" w:rsidRPr="00396DF4" w:rsidRDefault="003024BC" w:rsidP="001B413E">
      <w:pPr>
        <w:spacing w:before="120"/>
        <w:ind w:left="720"/>
        <w:jc w:val="both"/>
        <w:rPr>
          <w:rFonts w:eastAsia="PMingLiU" w:cs="Tahoma"/>
          <w:spacing w:val="4"/>
          <w:lang w:eastAsia="zh-TW"/>
        </w:rPr>
      </w:pPr>
      <w:r w:rsidRPr="00396DF4">
        <w:rPr>
          <w:rFonts w:eastAsia="PMingLiU" w:cs="Tahoma"/>
          <w:snapToGrid w:val="0"/>
          <w:color w:val="000000"/>
          <w:spacing w:val="4"/>
          <w:szCs w:val="18"/>
          <w:lang w:eastAsia="zh-TW"/>
        </w:rPr>
        <w:t>「</w:t>
      </w:r>
      <w:r w:rsidR="001B413E" w:rsidRPr="00396DF4">
        <w:rPr>
          <w:rFonts w:eastAsia="PMingLiU" w:cs="Tahoma"/>
          <w:snapToGrid w:val="0"/>
          <w:color w:val="000000"/>
          <w:spacing w:val="4"/>
          <w:szCs w:val="18"/>
          <w:lang w:eastAsia="zh-TW"/>
        </w:rPr>
        <w:t>服務等級協定</w:t>
      </w:r>
      <w:r w:rsidRPr="00396DF4">
        <w:rPr>
          <w:rFonts w:eastAsia="PMingLiU" w:cs="Tahoma"/>
          <w:snapToGrid w:val="0"/>
          <w:color w:val="000000"/>
          <w:spacing w:val="4"/>
          <w:szCs w:val="18"/>
          <w:lang w:eastAsia="zh-TW"/>
        </w:rPr>
        <w:t>」</w:t>
      </w:r>
      <w:r w:rsidR="007C08F1" w:rsidRPr="00396DF4">
        <w:rPr>
          <w:rFonts w:eastAsia="PMingLiU" w:cs="Tahoma"/>
          <w:snapToGrid w:val="0"/>
          <w:color w:val="000000"/>
          <w:spacing w:val="4"/>
          <w:szCs w:val="18"/>
          <w:lang w:eastAsia="zh-TW"/>
        </w:rPr>
        <w:t xml:space="preserve"> </w:t>
      </w:r>
      <w:r w:rsidR="001B413E" w:rsidRPr="00396DF4">
        <w:rPr>
          <w:rFonts w:eastAsia="PMingLiU" w:cs="Tahoma"/>
          <w:snapToGrid w:val="0"/>
          <w:color w:val="000000"/>
          <w:spacing w:val="4"/>
          <w:szCs w:val="18"/>
          <w:lang w:eastAsia="zh-TW"/>
        </w:rPr>
        <w:t>係指具體載明</w:t>
      </w:r>
      <w:r w:rsidR="001B413E" w:rsidRPr="00396DF4">
        <w:rPr>
          <w:rFonts w:eastAsia="PMingLiU" w:cs="Tahoma"/>
          <w:snapToGrid w:val="0"/>
          <w:color w:val="000000"/>
          <w:spacing w:val="4"/>
          <w:szCs w:val="18"/>
          <w:lang w:eastAsia="zh-TW"/>
        </w:rPr>
        <w:t xml:space="preserve"> Microsoft </w:t>
      </w:r>
      <w:r w:rsidR="001B413E" w:rsidRPr="00396DF4">
        <w:rPr>
          <w:rFonts w:eastAsia="PMingLiU" w:cs="Tahoma"/>
          <w:snapToGrid w:val="0"/>
          <w:color w:val="000000"/>
          <w:spacing w:val="4"/>
          <w:szCs w:val="18"/>
          <w:lang w:eastAsia="zh-TW"/>
        </w:rPr>
        <w:t>同意遵守之各項標準的文件，並做為其衡量線上服務之服務等級的依據。</w:t>
      </w:r>
    </w:p>
    <w:p w14:paraId="06D42605"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t>增補條款之適用性。</w:t>
      </w:r>
    </w:p>
    <w:p w14:paraId="13C34A10" w14:textId="77777777" w:rsidR="001B413E" w:rsidRPr="005D7578" w:rsidRDefault="001B413E" w:rsidP="001B413E">
      <w:pPr>
        <w:ind w:left="720"/>
        <w:jc w:val="both"/>
        <w:rPr>
          <w:rFonts w:eastAsia="PMingLiU" w:cs="Tahoma"/>
          <w:lang w:eastAsia="zh-TW"/>
        </w:rPr>
      </w:pPr>
      <w:r w:rsidRPr="005D7578">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45FCFCC9"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t>線上服務之有限瑕疵擔保責任。</w:t>
      </w:r>
    </w:p>
    <w:p w14:paraId="157A94F9" w14:textId="77777777" w:rsidR="001B413E" w:rsidRPr="005D7578" w:rsidRDefault="001B413E" w:rsidP="001B413E">
      <w:pPr>
        <w:ind w:left="720"/>
        <w:jc w:val="both"/>
        <w:rPr>
          <w:rFonts w:eastAsia="PMingLiU" w:cs="Tahoma"/>
          <w:lang w:eastAsia="zh-TW"/>
        </w:rPr>
      </w:pP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1AB1C1CB" w14:textId="77777777" w:rsidR="001B413E" w:rsidRPr="005D7578" w:rsidRDefault="001B413E" w:rsidP="001B413E">
      <w:pPr>
        <w:spacing w:before="120"/>
        <w:ind w:left="720"/>
        <w:jc w:val="both"/>
        <w:rPr>
          <w:rFonts w:eastAsia="PMingLiU" w:cs="Tahoma"/>
          <w:lang w:eastAsia="zh-TW"/>
        </w:rPr>
      </w:pPr>
      <w:r w:rsidRPr="005D7578">
        <w:rPr>
          <w:rFonts w:eastAsia="PMingLiU" w:cs="Tahoma"/>
          <w:snapToGrid w:val="0"/>
          <w:color w:val="000000"/>
          <w:szCs w:val="18"/>
          <w:lang w:eastAsia="zh-TW"/>
        </w:rPr>
        <w:t>若</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未能盡到本有限瑕疵擔保責任，且客戶於瑕疵擔保期間內通知</w:t>
      </w:r>
      <w:r w:rsidRPr="005D7578">
        <w:rPr>
          <w:rFonts w:eastAsia="PMingLiU" w:cs="Tahoma"/>
          <w:snapToGrid w:val="0"/>
          <w:color w:val="000000"/>
          <w:szCs w:val="18"/>
          <w:lang w:eastAsia="zh-TW"/>
        </w:rPr>
        <w:t xml:space="preserve"> Microsoft</w:t>
      </w:r>
      <w:r w:rsidRPr="005D7578">
        <w:rPr>
          <w:rFonts w:eastAsia="PMingLiU" w:cs="Tahoma"/>
          <w:snapToGrid w:val="0"/>
          <w:color w:val="000000"/>
          <w:szCs w:val="18"/>
          <w:lang w:eastAsia="zh-TW"/>
        </w:rPr>
        <w:t>，則</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3064381A" w14:textId="77777777" w:rsidR="001B413E" w:rsidRPr="005D7578" w:rsidRDefault="001B413E" w:rsidP="001B413E">
      <w:pPr>
        <w:spacing w:before="120"/>
        <w:ind w:left="720"/>
        <w:jc w:val="both"/>
        <w:rPr>
          <w:rFonts w:eastAsia="PMingLiU" w:cs="Tahoma"/>
          <w:lang w:eastAsia="zh-TW"/>
        </w:rPr>
      </w:pPr>
      <w:r w:rsidRPr="005D7578">
        <w:rPr>
          <w:rFonts w:eastAsia="PMingLiU" w:cs="Tahoma"/>
          <w:snapToGrid w:val="0"/>
          <w:color w:val="000000"/>
          <w:szCs w:val="18"/>
          <w:lang w:eastAsia="zh-TW"/>
        </w:rPr>
        <w:t>本有限瑕疵擔保責任有以下限制：</w:t>
      </w:r>
    </w:p>
    <w:p w14:paraId="0FC90F7F" w14:textId="77777777" w:rsidR="001B413E" w:rsidRPr="005D7578" w:rsidRDefault="001B413E" w:rsidP="001B413E">
      <w:pPr>
        <w:numPr>
          <w:ilvl w:val="0"/>
          <w:numId w:val="124"/>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任何因法律因素無法排除之默示擔保、保證或條件，自有限瑕疵擔保開始時起算，適用一年；</w:t>
      </w:r>
    </w:p>
    <w:p w14:paraId="2F642AA5" w14:textId="77777777" w:rsidR="001B413E" w:rsidRPr="005D7578" w:rsidRDefault="001B413E" w:rsidP="001B413E">
      <w:pPr>
        <w:numPr>
          <w:ilvl w:val="0"/>
          <w:numId w:val="124"/>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凡因意外、濫用或使用方式與本客戶之大量授權合約或產品使用權規定不符所產生的問題，或因超出</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合理控制範圍之外的事件所引發的問題，均不在有限瑕疵擔保責任涵蓋範圍內；</w:t>
      </w:r>
    </w:p>
    <w:p w14:paraId="30C4B590" w14:textId="77777777" w:rsidR="001B413E" w:rsidRPr="005D7578" w:rsidRDefault="001B413E" w:rsidP="001B413E">
      <w:pPr>
        <w:numPr>
          <w:ilvl w:val="0"/>
          <w:numId w:val="124"/>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有限瑕疵擔保責任不適用於免費、試用版、預先發行或搶鮮版</w:t>
      </w:r>
      <w:r w:rsidRPr="005D7578">
        <w:rPr>
          <w:rFonts w:eastAsia="PMingLiU" w:cs="Tahoma"/>
          <w:snapToGrid w:val="0"/>
          <w:color w:val="000000"/>
          <w:szCs w:val="18"/>
          <w:lang w:eastAsia="zh-TW"/>
        </w:rPr>
        <w:t xml:space="preserve"> (Beta) </w:t>
      </w:r>
      <w:r w:rsidRPr="005D7578">
        <w:rPr>
          <w:rFonts w:eastAsia="PMingLiU" w:cs="Tahoma"/>
          <w:snapToGrid w:val="0"/>
          <w:color w:val="000000"/>
          <w:szCs w:val="18"/>
          <w:lang w:eastAsia="zh-TW"/>
        </w:rPr>
        <w:t>線上服務；以及</w:t>
      </w:r>
    </w:p>
    <w:p w14:paraId="057622F1" w14:textId="77777777" w:rsidR="001B413E" w:rsidRPr="005D7578" w:rsidRDefault="001B413E" w:rsidP="001B413E">
      <w:pPr>
        <w:numPr>
          <w:ilvl w:val="0"/>
          <w:numId w:val="124"/>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有限瑕疵擔保責任不適用於因未能符合系統最低規格需求所產生的問題。</w:t>
      </w:r>
    </w:p>
    <w:p w14:paraId="202731EC" w14:textId="77777777" w:rsidR="001B413E" w:rsidRPr="005D7578" w:rsidRDefault="001B413E" w:rsidP="001B413E">
      <w:pPr>
        <w:spacing w:before="120"/>
        <w:ind w:left="720"/>
        <w:jc w:val="both"/>
        <w:rPr>
          <w:rFonts w:eastAsia="PMingLiU" w:cs="Tahoma"/>
          <w:lang w:eastAsia="zh-TW"/>
        </w:rPr>
      </w:pPr>
      <w:r w:rsidRPr="005D7578">
        <w:rPr>
          <w:rFonts w:eastAsia="PMingLiU" w:cs="Tahoma"/>
          <w:b/>
          <w:bCs/>
          <w:snapToGrid w:val="0"/>
          <w:color w:val="000000"/>
          <w:szCs w:val="18"/>
          <w:lang w:eastAsia="zh-TW"/>
        </w:rPr>
        <w:t>除本有限瑕疵擔保外，</w:t>
      </w:r>
      <w:r w:rsidRPr="005D7578">
        <w:rPr>
          <w:rFonts w:eastAsia="PMingLiU" w:cs="Tahoma"/>
          <w:b/>
          <w:bCs/>
          <w:snapToGrid w:val="0"/>
          <w:color w:val="000000"/>
          <w:szCs w:val="18"/>
          <w:lang w:eastAsia="zh-TW"/>
        </w:rPr>
        <w:t xml:space="preserve">MICROSOFT </w:t>
      </w:r>
      <w:r w:rsidRPr="005D7578">
        <w:rPr>
          <w:rFonts w:eastAsia="PMingLiU" w:cs="Tahoma"/>
          <w:b/>
          <w:bCs/>
          <w:snapToGrid w:val="0"/>
          <w:color w:val="000000"/>
          <w:szCs w:val="18"/>
          <w:lang w:eastAsia="zh-TW"/>
        </w:rPr>
        <w:t>不提供其他任何明示或默示之瑕疵擔保或條件。</w:t>
      </w:r>
      <w:r w:rsidRPr="005D7578">
        <w:rPr>
          <w:rFonts w:eastAsia="PMingLiU" w:cs="Tahoma"/>
          <w:b/>
          <w:bCs/>
          <w:snapToGrid w:val="0"/>
          <w:color w:val="000000"/>
          <w:szCs w:val="18"/>
          <w:lang w:eastAsia="zh-TW"/>
        </w:rPr>
        <w:t xml:space="preserve">MICROSOFT </w:t>
      </w:r>
      <w:r w:rsidRPr="005D7578">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14:paraId="1AB2F152" w14:textId="77777777" w:rsidR="001B413E" w:rsidRPr="005D7578" w:rsidRDefault="001B413E" w:rsidP="001B413E">
      <w:pPr>
        <w:keepNext/>
        <w:spacing w:before="120" w:after="60"/>
        <w:ind w:left="720"/>
        <w:outlineLvl w:val="0"/>
        <w:rPr>
          <w:rFonts w:eastAsia="PMingLiU" w:cs="Tahoma"/>
        </w:rPr>
      </w:pPr>
      <w:r w:rsidRPr="005D7578">
        <w:rPr>
          <w:rFonts w:eastAsia="PMingLiU" w:cs="Tahoma"/>
          <w:b/>
          <w:bCs/>
          <w:iCs/>
          <w:snapToGrid w:val="0"/>
          <w:szCs w:val="18"/>
        </w:rPr>
        <w:t>隱私權及安全性。</w:t>
      </w:r>
    </w:p>
    <w:p w14:paraId="5DE08E4F" w14:textId="77777777" w:rsidR="001B413E" w:rsidRPr="005D7578" w:rsidRDefault="001B413E" w:rsidP="001B413E">
      <w:pPr>
        <w:numPr>
          <w:ilvl w:val="1"/>
          <w:numId w:val="129"/>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與客戶均將遵守所有適用之法令規定</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包括適用之安全性漏洞通知法律</w:t>
      </w:r>
      <w:r w:rsidRPr="005D7578">
        <w:rPr>
          <w:rFonts w:eastAsia="PMingLiU" w:cs="Tahoma"/>
          <w:snapToGrid w:val="0"/>
          <w:color w:val="000000"/>
          <w:szCs w:val="18"/>
          <w:lang w:eastAsia="zh-TW"/>
        </w:rPr>
        <w:t>)</w:t>
      </w:r>
      <w:r w:rsidRPr="005D7578">
        <w:rPr>
          <w:rFonts w:eastAsia="PMingLiU" w:cs="Tahoma"/>
          <w:snapToGrid w:val="0"/>
          <w:color w:val="000000"/>
          <w:szCs w:val="18"/>
          <w:lang w:eastAsia="zh-TW"/>
        </w:rPr>
        <w:t>。然而，</w:t>
      </w: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及其代理人處理，以協助履行合約，包括這些增補條款之標的。</w:t>
      </w:r>
    </w:p>
    <w:p w14:paraId="0AC05D65" w14:textId="77777777" w:rsidR="001B413E" w:rsidRPr="005D7578" w:rsidRDefault="001B413E" w:rsidP="001B413E">
      <w:pPr>
        <w:numPr>
          <w:ilvl w:val="1"/>
          <w:numId w:val="129"/>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就線上服務之使用相關規定或依據合約之規定，客戶得選擇代表第三人</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包括客戶之聯絡人、轉銷商、代理商、管理者及員工</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提供個人資訊給</w:t>
      </w:r>
      <w:r w:rsidRPr="005D7578">
        <w:rPr>
          <w:rFonts w:eastAsia="PMingLiU" w:cs="Tahoma"/>
          <w:snapToGrid w:val="0"/>
          <w:color w:val="000000"/>
          <w:szCs w:val="18"/>
          <w:lang w:eastAsia="zh-TW"/>
        </w:rPr>
        <w:t xml:space="preserve"> Microsoft</w:t>
      </w:r>
      <w:r w:rsidRPr="005D7578">
        <w:rPr>
          <w:rFonts w:eastAsia="PMingLiU" w:cs="Tahoma"/>
          <w:snapToGrid w:val="0"/>
          <w:color w:val="000000"/>
          <w:szCs w:val="18"/>
          <w:lang w:eastAsia="zh-TW"/>
        </w:rPr>
        <w:t>。客戶在提供個人資訊給</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之前，將會依據適用之隱私權及資料保護法律，向第三人取得所有必要的同意。</w:t>
      </w:r>
    </w:p>
    <w:p w14:paraId="10CBA65D" w14:textId="77777777" w:rsidR="001B413E" w:rsidRPr="005D7578" w:rsidRDefault="001B413E" w:rsidP="001B413E">
      <w:pPr>
        <w:numPr>
          <w:ilvl w:val="1"/>
          <w:numId w:val="129"/>
        </w:numPr>
        <w:spacing w:before="120"/>
        <w:ind w:left="1080"/>
        <w:contextualSpacing/>
        <w:jc w:val="both"/>
        <w:rPr>
          <w:rFonts w:eastAsia="PMingLiU" w:cs="Tahoma"/>
          <w:lang w:eastAsia="zh-TW"/>
        </w:rPr>
      </w:pPr>
      <w:r w:rsidRPr="005D7578">
        <w:rPr>
          <w:rFonts w:eastAsia="PMingLiU" w:cs="Tahoma"/>
          <w:snapToGrid w:val="0"/>
          <w:color w:val="000000"/>
          <w:szCs w:val="18"/>
          <w:lang w:eastAsia="zh-TW"/>
        </w:rPr>
        <w:t>客戶提供與合約或線上服務之使用相關之個人資訊，將遵照隱私權聲明之規定進行處理，詳情請見</w:t>
      </w:r>
      <w:r w:rsidRPr="005D7578">
        <w:rPr>
          <w:rFonts w:eastAsia="PMingLiU" w:cs="Tahoma"/>
          <w:snapToGrid w:val="0"/>
          <w:color w:val="000000"/>
          <w:szCs w:val="18"/>
          <w:lang w:eastAsia="zh-TW"/>
        </w:rPr>
        <w:t xml:space="preserve"> </w:t>
      </w:r>
      <w:hyperlink r:id="rId39" w:history="1">
        <w:r w:rsidRPr="005D7578">
          <w:rPr>
            <w:rFonts w:eastAsia="PMingLiU" w:cs="Tahoma"/>
            <w:snapToGrid w:val="0"/>
            <w:color w:val="0000FF"/>
            <w:szCs w:val="18"/>
            <w:u w:val="single"/>
            <w:lang w:eastAsia="zh-TW"/>
          </w:rPr>
          <w:t>https://www.microsoft.com/licensing/servicecenter</w:t>
        </w:r>
      </w:hyperlink>
      <w:r w:rsidRPr="005D7578">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或其服務提供者維護設備所在的任何其他國家</w:t>
      </w:r>
      <w:r w:rsidRPr="005D7578">
        <w:rPr>
          <w:rFonts w:eastAsia="PMingLiU" w:cs="Tahoma"/>
          <w:snapToGrid w:val="0"/>
          <w:color w:val="000000"/>
          <w:szCs w:val="18"/>
          <w:lang w:eastAsia="zh-TW"/>
        </w:rPr>
        <w:t>/</w:t>
      </w:r>
      <w:r w:rsidRPr="005D7578">
        <w:rPr>
          <w:rFonts w:eastAsia="PMingLiU" w:cs="Tahoma"/>
          <w:snapToGrid w:val="0"/>
          <w:color w:val="000000"/>
          <w:szCs w:val="18"/>
          <w:lang w:eastAsia="zh-TW"/>
        </w:rPr>
        <w:t>地區進行移轉、儲存及處理作業。若使用線上服務，即表示客戶同意前述條款。</w:t>
      </w: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謹遵守美國商業部所提「歐盟安全港」</w:t>
      </w:r>
      <w:r w:rsidRPr="005D7578">
        <w:rPr>
          <w:rFonts w:eastAsia="PMingLiU" w:cs="Tahoma"/>
          <w:snapToGrid w:val="0"/>
          <w:color w:val="000000"/>
          <w:szCs w:val="18"/>
          <w:lang w:eastAsia="zh-TW"/>
        </w:rPr>
        <w:t xml:space="preserve">(EU Safe Harbor) </w:t>
      </w:r>
      <w:r w:rsidRPr="005D7578">
        <w:rPr>
          <w:rFonts w:eastAsia="PMingLiU" w:cs="Tahoma"/>
          <w:snapToGrid w:val="0"/>
          <w:color w:val="000000"/>
          <w:szCs w:val="18"/>
          <w:lang w:eastAsia="zh-TW"/>
        </w:rPr>
        <w:t>和「瑞士安全港」</w:t>
      </w:r>
      <w:r w:rsidRPr="005D7578">
        <w:rPr>
          <w:rFonts w:eastAsia="PMingLiU" w:cs="Tahoma"/>
          <w:snapToGrid w:val="0"/>
          <w:color w:val="000000"/>
          <w:szCs w:val="18"/>
          <w:lang w:eastAsia="zh-TW"/>
        </w:rPr>
        <w:t xml:space="preserve">(Swiss Safe Harbor) </w:t>
      </w:r>
      <w:r w:rsidRPr="005D7578">
        <w:rPr>
          <w:rFonts w:eastAsia="PMingLiU" w:cs="Tahoma"/>
          <w:snapToGrid w:val="0"/>
          <w:color w:val="000000"/>
          <w:szCs w:val="18"/>
          <w:lang w:eastAsia="zh-TW"/>
        </w:rPr>
        <w:t>架構中關於在歐盟地區、歐洲經濟區和瑞士蒐集、使用和保留資料之規定。</w:t>
      </w:r>
    </w:p>
    <w:p w14:paraId="6FB9F9E0" w14:textId="77777777" w:rsidR="00B05134" w:rsidRPr="005D7578" w:rsidRDefault="00B05134" w:rsidP="00B05134">
      <w:pPr>
        <w:spacing w:before="120"/>
        <w:contextualSpacing/>
        <w:jc w:val="both"/>
        <w:rPr>
          <w:rFonts w:eastAsia="PMingLiU" w:cs="Tahoma"/>
          <w:snapToGrid w:val="0"/>
          <w:color w:val="000000"/>
          <w:szCs w:val="18"/>
          <w:lang w:eastAsia="zh-TW"/>
        </w:rPr>
      </w:pPr>
    </w:p>
    <w:p w14:paraId="4CB3FA24" w14:textId="77777777" w:rsidR="00B05134" w:rsidRPr="005D7578" w:rsidRDefault="00B05134" w:rsidP="00B05134">
      <w:pPr>
        <w:spacing w:before="120"/>
        <w:contextualSpacing/>
        <w:jc w:val="both"/>
        <w:rPr>
          <w:rFonts w:eastAsia="PMingLiU" w:cs="Tahoma"/>
          <w:lang w:eastAsia="zh-TW"/>
        </w:rPr>
      </w:pPr>
    </w:p>
    <w:p w14:paraId="2F9002FB"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lastRenderedPageBreak/>
        <w:t>客戶之同意保護。</w:t>
      </w:r>
    </w:p>
    <w:p w14:paraId="42CF3119" w14:textId="77777777" w:rsidR="001B413E" w:rsidRPr="005D7578" w:rsidRDefault="001B413E" w:rsidP="001B413E">
      <w:pPr>
        <w:ind w:left="720"/>
        <w:jc w:val="both"/>
        <w:rPr>
          <w:rFonts w:eastAsia="PMingLiU" w:cs="Tahoma"/>
          <w:lang w:eastAsia="zh-TW"/>
        </w:rPr>
      </w:pPr>
      <w:r w:rsidRPr="005D7578">
        <w:rPr>
          <w:rFonts w:eastAsia="PMingLiU" w:cs="Tahoma"/>
          <w:snapToGrid w:val="0"/>
          <w:color w:val="000000"/>
          <w:szCs w:val="18"/>
          <w:lang w:eastAsia="zh-TW"/>
        </w:rPr>
        <w:t>對於非關係企業之第三人就下列事項向</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請求索賠，客戶將會為</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辯護：</w:t>
      </w:r>
    </w:p>
    <w:p w14:paraId="219B64B9" w14:textId="77777777" w:rsidR="001B413E" w:rsidRPr="005D7578" w:rsidRDefault="001B413E" w:rsidP="001B413E">
      <w:pPr>
        <w:numPr>
          <w:ilvl w:val="0"/>
          <w:numId w:val="130"/>
        </w:numPr>
        <w:spacing w:before="120"/>
        <w:ind w:left="1260" w:hanging="540"/>
        <w:contextualSpacing/>
        <w:jc w:val="both"/>
        <w:rPr>
          <w:rFonts w:eastAsia="PMingLiU" w:cs="Tahoma"/>
          <w:lang w:eastAsia="zh-TW"/>
        </w:rPr>
      </w:pP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代表客戶以主機形式提供之任何客戶資料，或非</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軟體侵害該第三人之專利權、著作權或商標權，或是非法使用其營業秘密；或</w:t>
      </w:r>
    </w:p>
    <w:p w14:paraId="6173E279" w14:textId="77777777" w:rsidR="001B413E" w:rsidRPr="005D7578" w:rsidRDefault="001B413E" w:rsidP="001B413E">
      <w:pPr>
        <w:numPr>
          <w:ilvl w:val="0"/>
          <w:numId w:val="130"/>
        </w:numPr>
        <w:spacing w:before="120"/>
        <w:ind w:left="1260" w:hanging="540"/>
        <w:contextualSpacing/>
        <w:jc w:val="both"/>
        <w:rPr>
          <w:rFonts w:eastAsia="PMingLiU" w:cs="Tahoma"/>
          <w:lang w:eastAsia="zh-TW"/>
        </w:rPr>
      </w:pPr>
      <w:r w:rsidRPr="005D7578">
        <w:rPr>
          <w:rFonts w:eastAsia="PMingLiU" w:cs="Tahoma"/>
          <w:snapToGrid w:val="0"/>
          <w:color w:val="000000"/>
          <w:szCs w:val="18"/>
          <w:lang w:eastAsia="zh-TW"/>
        </w:rPr>
        <w:t>因違反可接受的使用政策之條款所導致之索賠</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依產品使用權中所述</w:t>
      </w:r>
      <w:r w:rsidRPr="005D7578">
        <w:rPr>
          <w:rFonts w:eastAsia="PMingLiU" w:cs="Tahoma"/>
          <w:snapToGrid w:val="0"/>
          <w:color w:val="000000"/>
          <w:szCs w:val="18"/>
          <w:lang w:eastAsia="zh-TW"/>
        </w:rPr>
        <w:t>)</w:t>
      </w:r>
      <w:r w:rsidRPr="005D7578">
        <w:rPr>
          <w:rFonts w:eastAsia="PMingLiU" w:cs="Tahoma"/>
          <w:snapToGrid w:val="0"/>
          <w:color w:val="000000"/>
          <w:szCs w:val="18"/>
          <w:lang w:eastAsia="zh-TW"/>
        </w:rPr>
        <w:t>。</w:t>
      </w:r>
    </w:p>
    <w:p w14:paraId="35C430EC" w14:textId="77777777" w:rsidR="001B413E" w:rsidRPr="005D7578" w:rsidRDefault="001B413E" w:rsidP="001B413E">
      <w:pPr>
        <w:spacing w:before="120"/>
        <w:ind w:left="720"/>
        <w:jc w:val="both"/>
        <w:rPr>
          <w:rFonts w:eastAsia="PMingLiU" w:cs="Tahoma"/>
          <w:lang w:eastAsia="zh-TW"/>
        </w:rPr>
      </w:pPr>
      <w:r w:rsidRPr="005D7578">
        <w:rPr>
          <w:rFonts w:eastAsia="PMingLiU" w:cs="Tahoma"/>
          <w:snapToGrid w:val="0"/>
          <w:color w:val="000000"/>
          <w:szCs w:val="18"/>
          <w:lang w:eastAsia="zh-TW"/>
        </w:rPr>
        <w:t>客戶必須支付不利之終局判決所判定應承擔的賠償費用</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或客戶同意的和解費用</w:t>
      </w:r>
      <w:r w:rsidRPr="005D7578">
        <w:rPr>
          <w:rFonts w:eastAsia="PMingLiU" w:cs="Tahoma"/>
          <w:snapToGrid w:val="0"/>
          <w:color w:val="000000"/>
          <w:szCs w:val="18"/>
          <w:lang w:eastAsia="zh-TW"/>
        </w:rPr>
        <w:t>)</w:t>
      </w:r>
      <w:r w:rsidRPr="005D7578">
        <w:rPr>
          <w:rFonts w:eastAsia="PMingLiU" w:cs="Tahoma"/>
          <w:snapToGrid w:val="0"/>
          <w:color w:val="000000"/>
          <w:szCs w:val="18"/>
          <w:lang w:eastAsia="zh-TW"/>
        </w:rPr>
        <w:t>。本節提供</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就該等索賠所擁有之唯一救濟權。</w:t>
      </w:r>
    </w:p>
    <w:p w14:paraId="429595F7" w14:textId="77777777" w:rsidR="001B413E" w:rsidRPr="005D7578" w:rsidRDefault="001B413E" w:rsidP="001B413E">
      <w:pPr>
        <w:spacing w:before="120"/>
        <w:ind w:left="720"/>
        <w:jc w:val="both"/>
        <w:rPr>
          <w:rFonts w:eastAsia="PMingLiU" w:cs="Tahoma"/>
          <w:lang w:eastAsia="zh-TW"/>
        </w:rPr>
      </w:pP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必須立即以書面方式通知客戶有關依此節規定所提出之索賠事項。</w:t>
      </w: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必須</w:t>
      </w:r>
      <w:r w:rsidRPr="005D7578">
        <w:rPr>
          <w:rFonts w:eastAsia="PMingLiU" w:cs="Tahoma"/>
          <w:snapToGrid w:val="0"/>
          <w:color w:val="000000"/>
          <w:szCs w:val="18"/>
          <w:lang w:eastAsia="zh-TW"/>
        </w:rPr>
        <w:t xml:space="preserve"> (1) </w:t>
      </w:r>
      <w:r w:rsidRPr="005D7578">
        <w:rPr>
          <w:rFonts w:eastAsia="PMingLiU" w:cs="Tahoma"/>
          <w:snapToGrid w:val="0"/>
          <w:color w:val="000000"/>
          <w:szCs w:val="18"/>
          <w:lang w:eastAsia="zh-TW"/>
        </w:rPr>
        <w:t>由客戶全權決定此等索賠之辯護或和解方式；以及</w:t>
      </w:r>
      <w:r w:rsidRPr="005D7578">
        <w:rPr>
          <w:rFonts w:eastAsia="PMingLiU" w:cs="Tahoma"/>
          <w:snapToGrid w:val="0"/>
          <w:color w:val="000000"/>
          <w:szCs w:val="18"/>
          <w:lang w:eastAsia="zh-TW"/>
        </w:rPr>
        <w:t xml:space="preserve"> (2) </w:t>
      </w:r>
      <w:r w:rsidRPr="005D7578">
        <w:rPr>
          <w:rFonts w:eastAsia="PMingLiU" w:cs="Tahoma"/>
          <w:snapToGrid w:val="0"/>
          <w:color w:val="000000"/>
          <w:szCs w:val="18"/>
          <w:lang w:eastAsia="zh-TW"/>
        </w:rPr>
        <w:t>在進行索賠辯護時，為客戶提供合理之協助。對於</w:t>
      </w:r>
      <w:r w:rsidRPr="005D7578">
        <w:rPr>
          <w:rFonts w:eastAsia="PMingLiU" w:cs="Tahoma"/>
          <w:snapToGrid w:val="0"/>
          <w:color w:val="000000"/>
          <w:szCs w:val="18"/>
          <w:lang w:eastAsia="zh-TW"/>
        </w:rPr>
        <w:t xml:space="preserve"> Microsoft </w:t>
      </w:r>
      <w:r w:rsidRPr="005D7578">
        <w:rPr>
          <w:rFonts w:eastAsia="PMingLiU" w:cs="Tahoma"/>
          <w:snapToGrid w:val="0"/>
          <w:color w:val="000000"/>
          <w:szCs w:val="18"/>
          <w:lang w:eastAsia="zh-TW"/>
        </w:rPr>
        <w:t>在提供協助時所發生的費用，客戶將予以合理之補償。</w:t>
      </w:r>
    </w:p>
    <w:p w14:paraId="7FA70276"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t>責任限制。</w:t>
      </w:r>
    </w:p>
    <w:p w14:paraId="451671FC" w14:textId="77777777" w:rsidR="001B413E" w:rsidRPr="005D7578" w:rsidRDefault="001B413E" w:rsidP="001B413E">
      <w:pPr>
        <w:ind w:left="720"/>
        <w:jc w:val="both"/>
        <w:rPr>
          <w:rFonts w:eastAsia="PMingLiU" w:cs="Tahoma"/>
        </w:rPr>
      </w:pPr>
      <w:r w:rsidRPr="005D7578">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5D7578">
        <w:rPr>
          <w:rFonts w:eastAsia="PMingLiU" w:cs="Tahoma"/>
          <w:snapToGrid w:val="0"/>
          <w:color w:val="000000"/>
          <w:szCs w:val="18"/>
          <w:lang w:eastAsia="zh-TW"/>
        </w:rPr>
        <w:t xml:space="preserve"> 12 </w:t>
      </w:r>
      <w:r w:rsidRPr="005D7578">
        <w:rPr>
          <w:rFonts w:eastAsia="PMingLiU" w:cs="Tahoma"/>
          <w:snapToGrid w:val="0"/>
          <w:color w:val="000000"/>
          <w:szCs w:val="18"/>
          <w:lang w:eastAsia="zh-TW"/>
        </w:rPr>
        <w:t>個月期間，就線上服務已支付的金額為上限。無論賠償責任是因違約、侵權行為</w:t>
      </w:r>
      <w:r w:rsidRPr="005D7578">
        <w:rPr>
          <w:rFonts w:eastAsia="PMingLiU" w:cs="Tahoma"/>
          <w:snapToGrid w:val="0"/>
          <w:color w:val="000000"/>
          <w:szCs w:val="18"/>
          <w:lang w:eastAsia="zh-TW"/>
        </w:rPr>
        <w:t xml:space="preserve"> (</w:t>
      </w:r>
      <w:r w:rsidRPr="005D7578">
        <w:rPr>
          <w:rFonts w:eastAsia="PMingLiU" w:cs="Tahoma"/>
          <w:snapToGrid w:val="0"/>
          <w:color w:val="000000"/>
          <w:szCs w:val="18"/>
          <w:lang w:eastAsia="zh-TW"/>
        </w:rPr>
        <w:t>包括過失</w:t>
      </w:r>
      <w:r w:rsidRPr="005D7578">
        <w:rPr>
          <w:rFonts w:eastAsia="PMingLiU" w:cs="Tahoma"/>
          <w:snapToGrid w:val="0"/>
          <w:color w:val="000000"/>
          <w:szCs w:val="18"/>
          <w:lang w:eastAsia="zh-TW"/>
        </w:rPr>
        <w:t>)</w:t>
      </w:r>
      <w:r w:rsidRPr="005D7578">
        <w:rPr>
          <w:rFonts w:eastAsia="PMingLiU" w:cs="Tahoma"/>
          <w:snapToGrid w:val="0"/>
          <w:color w:val="000000"/>
          <w:szCs w:val="18"/>
          <w:lang w:eastAsia="zh-TW"/>
        </w:rPr>
        <w:t>、無過失責任、違反瑕疵擔保或任何其他法律理論，均適用上述限制。</w:t>
      </w:r>
      <w:r w:rsidRPr="005D7578">
        <w:rPr>
          <w:rFonts w:eastAsia="PMingLiU" w:cs="Tahoma"/>
          <w:snapToGrid w:val="0"/>
          <w:color w:val="000000"/>
          <w:szCs w:val="18"/>
        </w:rPr>
        <w:t>然而，上述金額限制將不適用於：</w:t>
      </w:r>
    </w:p>
    <w:p w14:paraId="091FB9FA" w14:textId="77777777" w:rsidR="001B413E" w:rsidRPr="005D7578" w:rsidRDefault="001B413E" w:rsidP="001B413E">
      <w:pPr>
        <w:numPr>
          <w:ilvl w:val="0"/>
          <w:numId w:val="125"/>
        </w:numPr>
        <w:spacing w:before="120"/>
        <w:ind w:left="1170" w:hanging="450"/>
        <w:contextualSpacing/>
        <w:jc w:val="both"/>
        <w:rPr>
          <w:rFonts w:eastAsia="PMingLiU" w:cs="Tahoma"/>
          <w:lang w:eastAsia="zh-TW"/>
        </w:rPr>
      </w:pP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212E4EBD" w14:textId="77777777" w:rsidR="001B413E" w:rsidRPr="005D7578" w:rsidRDefault="001B413E" w:rsidP="001B413E">
      <w:pPr>
        <w:numPr>
          <w:ilvl w:val="0"/>
          <w:numId w:val="125"/>
        </w:numPr>
        <w:spacing w:before="120"/>
        <w:ind w:left="1170" w:hanging="450"/>
        <w:contextualSpacing/>
        <w:jc w:val="both"/>
        <w:rPr>
          <w:rFonts w:eastAsia="PMingLiU" w:cs="Tahoma"/>
          <w:lang w:eastAsia="zh-TW"/>
        </w:rPr>
      </w:pPr>
      <w:r w:rsidRPr="005D7578">
        <w:rPr>
          <w:rFonts w:eastAsia="PMingLiU" w:cs="Tahoma"/>
          <w:snapToGrid w:val="0"/>
          <w:color w:val="000000"/>
          <w:szCs w:val="18"/>
          <w:lang w:eastAsia="zh-TW"/>
        </w:rPr>
        <w:t>因任何一方當事人違反《保密條款》主合約一節義務規定所產生之賠償責任，但無論在任何情況下，</w:t>
      </w:r>
      <w:r w:rsidRPr="005D7578">
        <w:rPr>
          <w:rFonts w:eastAsia="PMingLiU" w:cs="Tahoma"/>
          <w:snapToGrid w:val="0"/>
          <w:color w:val="000000"/>
          <w:szCs w:val="18"/>
          <w:lang w:eastAsia="zh-TW"/>
        </w:rPr>
        <w:t xml:space="preserve">Microsoft </w:t>
      </w:r>
      <w:r w:rsidRPr="005D7578">
        <w:rPr>
          <w:rFonts w:eastAsia="PMingLiU" w:cs="Tahoma"/>
          <w:snapToGrid w:val="0"/>
          <w:color w:val="000000"/>
          <w:szCs w:val="18"/>
          <w:lang w:eastAsia="zh-TW"/>
        </w:rPr>
        <w:t>因客戶資料所衍生或相關之賠償責任，皆應不超過客戶就損害賠償責任發生之前</w:t>
      </w:r>
      <w:r w:rsidRPr="005D7578">
        <w:rPr>
          <w:rFonts w:eastAsia="PMingLiU" w:cs="Tahoma"/>
          <w:snapToGrid w:val="0"/>
          <w:color w:val="000000"/>
          <w:szCs w:val="18"/>
          <w:lang w:eastAsia="zh-TW"/>
        </w:rPr>
        <w:t xml:space="preserve"> 12 </w:t>
      </w:r>
      <w:r w:rsidRPr="005D7578">
        <w:rPr>
          <w:rFonts w:eastAsia="PMingLiU" w:cs="Tahoma"/>
          <w:snapToGrid w:val="0"/>
          <w:color w:val="000000"/>
          <w:szCs w:val="18"/>
          <w:lang w:eastAsia="zh-TW"/>
        </w:rPr>
        <w:t>個月就線上服務所應支付的金額；以及</w:t>
      </w:r>
    </w:p>
    <w:p w14:paraId="088F74DE" w14:textId="77777777" w:rsidR="001B413E" w:rsidRPr="005D7578" w:rsidRDefault="001B413E" w:rsidP="001B413E">
      <w:pPr>
        <w:numPr>
          <w:ilvl w:val="0"/>
          <w:numId w:val="125"/>
        </w:numPr>
        <w:spacing w:before="120"/>
        <w:ind w:left="1170" w:hanging="450"/>
        <w:contextualSpacing/>
        <w:jc w:val="both"/>
        <w:rPr>
          <w:rFonts w:eastAsia="PMingLiU" w:cs="Tahoma"/>
          <w:lang w:eastAsia="zh-TW"/>
        </w:rPr>
      </w:pPr>
      <w:r w:rsidRPr="005D7578">
        <w:rPr>
          <w:rFonts w:eastAsia="PMingLiU" w:cs="Tahoma"/>
          <w:snapToGrid w:val="0"/>
          <w:color w:val="000000"/>
          <w:szCs w:val="18"/>
          <w:lang w:eastAsia="zh-TW"/>
        </w:rPr>
        <w:t>因任一方當事人侵犯他方當事人之智慧財產權。</w:t>
      </w:r>
    </w:p>
    <w:p w14:paraId="028311B7" w14:textId="77777777" w:rsidR="001B413E" w:rsidRPr="005D7578" w:rsidRDefault="001B413E" w:rsidP="001B413E">
      <w:pPr>
        <w:spacing w:before="120"/>
        <w:ind w:left="720"/>
        <w:jc w:val="both"/>
        <w:rPr>
          <w:rFonts w:eastAsia="PMingLiU" w:cs="Tahoma"/>
          <w:spacing w:val="-4"/>
          <w:lang w:eastAsia="zh-TW"/>
        </w:rPr>
      </w:pPr>
      <w:r w:rsidRPr="005D7578">
        <w:rPr>
          <w:rFonts w:eastAsia="PMingLiU" w:cs="Tahoma"/>
          <w:b/>
          <w:bCs/>
          <w:snapToGrid w:val="0"/>
          <w:color w:val="000000"/>
          <w:spacing w:val="-4"/>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5D7578">
        <w:rPr>
          <w:rFonts w:eastAsia="PMingLiU" w:cs="Tahoma"/>
          <w:b/>
          <w:bCs/>
          <w:snapToGrid w:val="0"/>
          <w:color w:val="000000"/>
          <w:spacing w:val="-4"/>
          <w:szCs w:val="18"/>
          <w:lang w:eastAsia="zh-TW"/>
        </w:rPr>
        <w:t xml:space="preserve"> (</w:t>
      </w:r>
      <w:r w:rsidRPr="005D7578">
        <w:rPr>
          <w:rFonts w:eastAsia="PMingLiU" w:cs="Tahoma"/>
          <w:b/>
          <w:bCs/>
          <w:snapToGrid w:val="0"/>
          <w:color w:val="000000"/>
          <w:spacing w:val="-4"/>
          <w:szCs w:val="18"/>
          <w:lang w:eastAsia="zh-TW"/>
        </w:rPr>
        <w:t>惟因與客戶資料相關之違反情事不在此限</w:t>
      </w:r>
      <w:r w:rsidRPr="005D7578">
        <w:rPr>
          <w:rFonts w:eastAsia="PMingLiU" w:cs="Tahoma"/>
          <w:b/>
          <w:bCs/>
          <w:snapToGrid w:val="0"/>
          <w:color w:val="000000"/>
          <w:spacing w:val="-4"/>
          <w:szCs w:val="18"/>
          <w:lang w:eastAsia="zh-TW"/>
        </w:rPr>
        <w:t xml:space="preserve">) </w:t>
      </w:r>
      <w:r w:rsidRPr="005D7578">
        <w:rPr>
          <w:rFonts w:eastAsia="PMingLiU" w:cs="Tahoma"/>
          <w:b/>
          <w:bCs/>
          <w:snapToGrid w:val="0"/>
          <w:color w:val="000000"/>
          <w:spacing w:val="-4"/>
          <w:szCs w:val="18"/>
          <w:lang w:eastAsia="zh-TW"/>
        </w:rPr>
        <w:t>或侵犯他方當事人之智慧財產權，或是違反</w:t>
      </w:r>
      <w:r w:rsidRPr="005D7578">
        <w:rPr>
          <w:rFonts w:eastAsia="PMingLiU" w:cs="Tahoma"/>
          <w:b/>
          <w:bCs/>
          <w:snapToGrid w:val="0"/>
          <w:color w:val="000000"/>
          <w:spacing w:val="-4"/>
          <w:szCs w:val="18"/>
          <w:lang w:eastAsia="zh-TW"/>
        </w:rPr>
        <w:t xml:space="preserve"> MICROSOFT </w:t>
      </w:r>
      <w:r w:rsidRPr="005D7578">
        <w:rPr>
          <w:rFonts w:eastAsia="PMingLiU" w:cs="Tahoma"/>
          <w:b/>
          <w:bCs/>
          <w:snapToGrid w:val="0"/>
          <w:color w:val="000000"/>
          <w:spacing w:val="-4"/>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794B3B45" w14:textId="77777777" w:rsidR="001B413E" w:rsidRPr="005D7578" w:rsidRDefault="001B413E" w:rsidP="001B413E">
      <w:pPr>
        <w:keepNext/>
        <w:spacing w:before="120" w:after="60"/>
        <w:ind w:left="720"/>
        <w:outlineLvl w:val="0"/>
        <w:rPr>
          <w:rFonts w:eastAsia="PMingLiU" w:cs="Tahoma"/>
          <w:lang w:eastAsia="zh-TW"/>
        </w:rPr>
      </w:pPr>
      <w:r w:rsidRPr="005D7578">
        <w:rPr>
          <w:rFonts w:eastAsia="PMingLiU" w:cs="Tahoma"/>
          <w:b/>
          <w:bCs/>
          <w:iCs/>
          <w:snapToGrid w:val="0"/>
          <w:szCs w:val="18"/>
          <w:lang w:eastAsia="zh-TW"/>
        </w:rPr>
        <w:t>次承攬人。</w:t>
      </w:r>
    </w:p>
    <w:p w14:paraId="562DC333" w14:textId="77777777" w:rsidR="008A1637" w:rsidRPr="005D7578" w:rsidRDefault="001B413E" w:rsidP="00602F2A">
      <w:pPr>
        <w:ind w:left="720" w:right="180"/>
        <w:rPr>
          <w:rFonts w:eastAsia="PMingLiU" w:cs="Tahoma"/>
          <w:lang w:eastAsia="zh-TW"/>
        </w:rPr>
      </w:pPr>
      <w:r w:rsidRPr="005D7578">
        <w:rPr>
          <w:rFonts w:eastAsia="PMingLiU" w:cs="Tahoma"/>
          <w:snapToGrid w:val="0"/>
          <w:szCs w:val="18"/>
          <w:lang w:eastAsia="zh-TW"/>
        </w:rPr>
        <w:t xml:space="preserve">Microsoft </w:t>
      </w:r>
      <w:r w:rsidRPr="005D7578">
        <w:rPr>
          <w:rFonts w:eastAsia="PMingLiU" w:cs="Tahoma"/>
          <w:snapToGrid w:val="0"/>
          <w:szCs w:val="18"/>
          <w:lang w:eastAsia="zh-TW"/>
        </w:rPr>
        <w:t>得聘用承攬人來支援線上服務，且</w:t>
      </w:r>
      <w:r w:rsidRPr="005D7578">
        <w:rPr>
          <w:rFonts w:eastAsia="PMingLiU" w:cs="Tahoma"/>
          <w:snapToGrid w:val="0"/>
          <w:szCs w:val="18"/>
          <w:lang w:eastAsia="zh-TW"/>
        </w:rPr>
        <w:t xml:space="preserve"> Microsoft </w:t>
      </w:r>
      <w:r w:rsidRPr="005D7578">
        <w:rPr>
          <w:rFonts w:eastAsia="PMingLiU" w:cs="Tahoma"/>
          <w:snapToGrid w:val="0"/>
          <w:szCs w:val="18"/>
          <w:lang w:eastAsia="zh-TW"/>
        </w:rPr>
        <w:t>應依客戶之大量授權合約條款之規定為其履行負責。</w:t>
      </w:r>
    </w:p>
    <w:p w14:paraId="34A6531F" w14:textId="77777777" w:rsidR="00023FE7" w:rsidRPr="005D7578" w:rsidRDefault="008A1637" w:rsidP="00E558F0">
      <w:pPr>
        <w:pStyle w:val="Heading1"/>
        <w:rPr>
          <w:lang w:eastAsia="zh-TW"/>
        </w:rPr>
      </w:pPr>
      <w:r w:rsidRPr="005D7578">
        <w:rPr>
          <w:lang w:eastAsia="zh-TW"/>
        </w:rPr>
        <w:br w:type="page"/>
      </w:r>
      <w:bookmarkStart w:id="936" w:name="_Toc336338255"/>
      <w:bookmarkStart w:id="937" w:name="_Toc379636743"/>
      <w:r w:rsidRPr="005D7578">
        <w:rPr>
          <w:lang w:eastAsia="zh-TW"/>
        </w:rPr>
        <w:lastRenderedPageBreak/>
        <w:t>產品注意事項</w:t>
      </w:r>
      <w:bookmarkEnd w:id="936"/>
      <w:bookmarkEnd w:id="937"/>
    </w:p>
    <w:p w14:paraId="6BCF8CB3" w14:textId="77777777" w:rsidR="00023FE7" w:rsidRPr="005D7578" w:rsidRDefault="00023FE7">
      <w:pPr>
        <w:pStyle w:val="Heading2"/>
        <w:ind w:hanging="540"/>
        <w:rPr>
          <w:rFonts w:ascii="Tahoma" w:eastAsia="PMingLiU" w:hAnsi="Tahoma" w:cs="Tahoma"/>
          <w:sz w:val="26"/>
          <w:szCs w:val="26"/>
          <w:lang w:eastAsia="zh-TW"/>
        </w:rPr>
      </w:pPr>
    </w:p>
    <w:p w14:paraId="145590F6" w14:textId="77777777" w:rsidR="00023FE7" w:rsidRPr="005D7578" w:rsidRDefault="00023FE7">
      <w:pPr>
        <w:pStyle w:val="Heading2"/>
        <w:ind w:left="0"/>
        <w:rPr>
          <w:rFonts w:ascii="Tahoma" w:eastAsia="PMingLiU" w:hAnsi="Tahoma" w:cs="Tahoma"/>
          <w:lang w:eastAsia="zh-TW"/>
        </w:rPr>
      </w:pPr>
      <w:bookmarkStart w:id="938" w:name="_Toc336338256"/>
      <w:bookmarkStart w:id="939" w:name="_Toc379636744"/>
      <w:r w:rsidRPr="005D7578">
        <w:rPr>
          <w:rFonts w:ascii="Tahoma" w:eastAsia="PMingLiU" w:hAnsi="Tahoma" w:cs="Tahoma"/>
          <w:sz w:val="28"/>
          <w:lang w:eastAsia="zh-TW"/>
        </w:rPr>
        <w:t>應用程式組合</w:t>
      </w:r>
      <w:bookmarkEnd w:id="938"/>
      <w:bookmarkEnd w:id="939"/>
    </w:p>
    <w:p w14:paraId="31A6F06E" w14:textId="77777777" w:rsidR="00023FE7" w:rsidRPr="005D7578" w:rsidRDefault="00023FE7" w:rsidP="00D94745">
      <w:pPr>
        <w:rPr>
          <w:rFonts w:eastAsia="PMingLiU" w:cs="Tahoma"/>
          <w:lang w:eastAsia="zh-TW"/>
        </w:rPr>
      </w:pPr>
      <w:bookmarkStart w:id="940" w:name="_1_Data_Analyzer"/>
      <w:bookmarkStart w:id="941" w:name="Aps_1BingMapsDesktopandContentPack"/>
      <w:bookmarkEnd w:id="940"/>
    </w:p>
    <w:p w14:paraId="6C62753D" w14:textId="77777777" w:rsidR="004A2FC2" w:rsidRPr="005D7578" w:rsidRDefault="004A2FC2" w:rsidP="004A2FC2">
      <w:pPr>
        <w:rPr>
          <w:rFonts w:eastAsia="PMingLiU" w:cs="Tahoma"/>
          <w:lang w:eastAsia="zh-TW"/>
        </w:rPr>
      </w:pPr>
      <w:bookmarkStart w:id="942" w:name="Aps_ExpStudioproducts"/>
      <w:bookmarkStart w:id="943" w:name="Aps_ExpStudio2"/>
      <w:bookmarkStart w:id="944" w:name="Aps_1ExpStudio3"/>
      <w:bookmarkEnd w:id="941"/>
    </w:p>
    <w:p w14:paraId="183897BA" w14:textId="77777777" w:rsidR="00176313" w:rsidRPr="005D7578" w:rsidRDefault="00B54C21" w:rsidP="004A2FC2">
      <w:pPr>
        <w:pStyle w:val="Heading3"/>
        <w:ind w:left="180" w:hanging="180"/>
        <w:rPr>
          <w:rFonts w:ascii="Tahoma" w:eastAsia="PMingLiU" w:hAnsi="Tahoma" w:cs="Tahoma"/>
        </w:rPr>
      </w:pPr>
      <w:bookmarkStart w:id="945" w:name="_12_Expression_Encoder"/>
      <w:bookmarkStart w:id="946" w:name="_1_Expression_Encoder"/>
      <w:bookmarkStart w:id="947" w:name="_Toc336338258"/>
      <w:bookmarkStart w:id="948" w:name="_Toc379636745"/>
      <w:bookmarkEnd w:id="945"/>
      <w:bookmarkEnd w:id="946"/>
      <w:r w:rsidRPr="005D7578">
        <w:rPr>
          <w:rFonts w:ascii="Tahoma" w:eastAsia="PMingLiU" w:hAnsi="Tahoma" w:cs="Tahoma"/>
          <w:caps/>
          <w:color w:val="F66400"/>
          <w:sz w:val="22"/>
          <w:vertAlign w:val="superscript"/>
        </w:rPr>
        <w:t>1</w:t>
      </w:r>
      <w:r w:rsidRPr="005D7578">
        <w:rPr>
          <w:rFonts w:ascii="Tahoma" w:eastAsia="PMingLiU" w:hAnsi="Tahoma" w:cs="Tahoma"/>
          <w:color w:val="F66400"/>
          <w:sz w:val="22"/>
        </w:rPr>
        <w:t xml:space="preserve"> Expression Encoder Pro 4</w:t>
      </w:r>
      <w:bookmarkEnd w:id="942"/>
      <w:bookmarkEnd w:id="947"/>
      <w:bookmarkEnd w:id="948"/>
    </w:p>
    <w:p w14:paraId="4E218A12" w14:textId="77777777" w:rsidR="00176313" w:rsidRPr="005D7578" w:rsidRDefault="00176313" w:rsidP="004A2FC2">
      <w:pPr>
        <w:rPr>
          <w:rFonts w:eastAsia="PMingLiU" w:cs="Tahoma"/>
        </w:rPr>
      </w:pPr>
    </w:p>
    <w:p w14:paraId="77BAA3A9" w14:textId="77777777" w:rsidR="00176313" w:rsidRPr="005D7578" w:rsidRDefault="00176313" w:rsidP="00864B8A">
      <w:pPr>
        <w:spacing w:after="60"/>
        <w:ind w:left="720"/>
        <w:rPr>
          <w:rFonts w:eastAsia="PMingLiU" w:cs="Tahoma"/>
        </w:rPr>
      </w:pPr>
      <w:r w:rsidRPr="005D7578">
        <w:rPr>
          <w:rFonts w:eastAsia="PMingLiU" w:cs="Tahoma"/>
          <w:b/>
          <w:szCs w:val="20"/>
        </w:rPr>
        <w:t>Expression Encoder Pro 4</w:t>
      </w:r>
    </w:p>
    <w:p w14:paraId="4E258367" w14:textId="77777777" w:rsidR="00176313" w:rsidRPr="005D7578" w:rsidRDefault="00176313" w:rsidP="004A2FC2">
      <w:pPr>
        <w:ind w:left="720"/>
        <w:rPr>
          <w:rFonts w:eastAsia="PMingLiU" w:cs="Tahoma"/>
          <w:lang w:eastAsia="zh-TW"/>
        </w:rPr>
      </w:pPr>
      <w:r w:rsidRPr="005D7578">
        <w:rPr>
          <w:rFonts w:eastAsia="PMingLiU" w:cs="Tahoma"/>
          <w:color w:val="000000"/>
          <w:szCs w:val="18"/>
          <w:lang w:eastAsia="zh-TW"/>
        </w:rPr>
        <w:t xml:space="preserve">Expression </w:t>
      </w:r>
      <w:r w:rsidRPr="005D7578">
        <w:rPr>
          <w:rFonts w:eastAsia="PMingLiU" w:cs="Tahoma"/>
          <w:color w:val="000000"/>
          <w:szCs w:val="18"/>
          <w:lang w:eastAsia="zh-TW"/>
        </w:rPr>
        <w:t>產品線品牌已重新命名。只有變更產品品牌；版本</w:t>
      </w:r>
      <w:r w:rsidRPr="005D7578">
        <w:rPr>
          <w:rFonts w:eastAsia="PMingLiU" w:cs="Tahoma"/>
          <w:color w:val="000000"/>
          <w:szCs w:val="18"/>
          <w:lang w:eastAsia="zh-TW"/>
        </w:rPr>
        <w:t xml:space="preserve"> 3 </w:t>
      </w:r>
      <w:r w:rsidRPr="005D7578">
        <w:rPr>
          <w:rFonts w:eastAsia="PMingLiU" w:cs="Tahoma"/>
          <w:color w:val="000000"/>
          <w:szCs w:val="18"/>
          <w:lang w:eastAsia="zh-TW"/>
        </w:rPr>
        <w:t>軟體及版本</w:t>
      </w:r>
      <w:r w:rsidRPr="005D7578">
        <w:rPr>
          <w:rFonts w:eastAsia="PMingLiU" w:cs="Tahoma"/>
          <w:color w:val="000000"/>
          <w:szCs w:val="18"/>
          <w:lang w:eastAsia="zh-TW"/>
        </w:rPr>
        <w:t xml:space="preserve"> 4 </w:t>
      </w:r>
      <w:r w:rsidRPr="005D7578">
        <w:rPr>
          <w:rFonts w:eastAsia="PMingLiU" w:cs="Tahoma"/>
          <w:color w:val="000000"/>
          <w:szCs w:val="18"/>
          <w:lang w:eastAsia="zh-TW"/>
        </w:rPr>
        <w:t>軟體仍相同。因此，已取得版本</w:t>
      </w:r>
      <w:r w:rsidRPr="005D7578">
        <w:rPr>
          <w:rFonts w:eastAsia="PMingLiU" w:cs="Tahoma"/>
          <w:color w:val="000000"/>
          <w:szCs w:val="18"/>
          <w:lang w:eastAsia="zh-TW"/>
        </w:rPr>
        <w:t xml:space="preserve"> 3 </w:t>
      </w:r>
      <w:r w:rsidRPr="005D7578">
        <w:rPr>
          <w:rFonts w:eastAsia="PMingLiU" w:cs="Tahoma"/>
          <w:color w:val="000000"/>
          <w:szCs w:val="18"/>
          <w:lang w:eastAsia="zh-TW"/>
        </w:rPr>
        <w:t>產品授權的客戶將被視為已取得對應的版本</w:t>
      </w:r>
      <w:r w:rsidRPr="005D7578">
        <w:rPr>
          <w:rFonts w:eastAsia="PMingLiU" w:cs="Tahoma"/>
          <w:color w:val="000000"/>
          <w:szCs w:val="18"/>
          <w:lang w:eastAsia="zh-TW"/>
        </w:rPr>
        <w:t xml:space="preserve"> 4 </w:t>
      </w:r>
      <w:r w:rsidRPr="005D7578">
        <w:rPr>
          <w:rFonts w:eastAsia="PMingLiU" w:cs="Tahoma"/>
          <w:color w:val="000000"/>
          <w:szCs w:val="18"/>
          <w:lang w:eastAsia="zh-TW"/>
        </w:rPr>
        <w:t>產品授權，而且該些客戶得使用版本</w:t>
      </w:r>
      <w:r w:rsidRPr="005D7578">
        <w:rPr>
          <w:rFonts w:eastAsia="PMingLiU" w:cs="Tahoma"/>
          <w:color w:val="000000"/>
          <w:szCs w:val="18"/>
          <w:lang w:eastAsia="zh-TW"/>
        </w:rPr>
        <w:t xml:space="preserve"> 4 </w:t>
      </w:r>
      <w:r w:rsidRPr="005D7578">
        <w:rPr>
          <w:rFonts w:eastAsia="PMingLiU" w:cs="Tahoma"/>
          <w:color w:val="000000"/>
          <w:szCs w:val="18"/>
          <w:lang w:eastAsia="zh-TW"/>
        </w:rPr>
        <w:t>軟體替代版本</w:t>
      </w:r>
      <w:r w:rsidRPr="005D7578">
        <w:rPr>
          <w:rFonts w:eastAsia="PMingLiU" w:cs="Tahoma"/>
          <w:color w:val="000000"/>
          <w:szCs w:val="18"/>
          <w:lang w:eastAsia="zh-TW"/>
        </w:rPr>
        <w:t xml:space="preserve"> 3 </w:t>
      </w:r>
      <w:r w:rsidRPr="005D7578">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5D7578">
        <w:rPr>
          <w:rFonts w:eastAsia="PMingLiU" w:cs="Tahoma"/>
          <w:color w:val="000000"/>
          <w:szCs w:val="18"/>
          <w:lang w:eastAsia="zh-TW"/>
        </w:rPr>
        <w:t xml:space="preserve"> Microsoft </w:t>
      </w:r>
      <w:r w:rsidRPr="005D7578">
        <w:rPr>
          <w:rFonts w:eastAsia="PMingLiU" w:cs="Tahoma"/>
          <w:color w:val="000000"/>
          <w:szCs w:val="18"/>
          <w:lang w:eastAsia="zh-TW"/>
        </w:rPr>
        <w:t>針對該等產品之軟體保證範圍相關的瑕疵擔保責任或任何支援義務。</w:t>
      </w:r>
    </w:p>
    <w:p w14:paraId="102EEDBF" w14:textId="77777777" w:rsidR="00973A93" w:rsidRPr="005D7578" w:rsidRDefault="00973A93">
      <w:pPr>
        <w:rPr>
          <w:rFonts w:eastAsia="PMingLiU" w:cs="Tahoma"/>
          <w:lang w:eastAsia="zh-TW"/>
        </w:rPr>
      </w:pPr>
    </w:p>
    <w:p w14:paraId="73637E5E" w14:textId="77777777" w:rsidR="004A2FC2" w:rsidRPr="005D7578" w:rsidRDefault="004A2FC2" w:rsidP="004A2FC2">
      <w:pPr>
        <w:rPr>
          <w:rFonts w:eastAsia="PMingLiU" w:cs="Tahoma"/>
          <w:lang w:eastAsia="zh-TW"/>
        </w:rPr>
      </w:pPr>
      <w:bookmarkStart w:id="949" w:name="_Toc254806117"/>
      <w:bookmarkStart w:id="950" w:name="Aps_MSDNOPSystems"/>
      <w:bookmarkStart w:id="951" w:name="Aps_3MSDNOPSystems"/>
      <w:bookmarkStart w:id="952" w:name="Aps_5OffCommunicator07"/>
      <w:bookmarkEnd w:id="943"/>
      <w:bookmarkEnd w:id="944"/>
    </w:p>
    <w:p w14:paraId="4AF3CF03" w14:textId="77777777" w:rsidR="00E316C2" w:rsidRPr="005D7578" w:rsidRDefault="00B54C21" w:rsidP="00E316C2">
      <w:pPr>
        <w:pStyle w:val="Heading3"/>
        <w:rPr>
          <w:rFonts w:ascii="Tahoma" w:eastAsia="PMingLiU" w:hAnsi="Tahoma" w:cs="Tahoma"/>
        </w:rPr>
      </w:pPr>
      <w:bookmarkStart w:id="953" w:name="_23_Lync_for"/>
      <w:bookmarkStart w:id="954" w:name="_2_Lync_for"/>
      <w:bookmarkStart w:id="955" w:name="_Toc336338259"/>
      <w:bookmarkStart w:id="956" w:name="_Toc379636746"/>
      <w:bookmarkStart w:id="957" w:name="Aps_3Lync2010"/>
      <w:bookmarkEnd w:id="953"/>
      <w:bookmarkEnd w:id="954"/>
      <w:r w:rsidRPr="005D7578">
        <w:rPr>
          <w:rFonts w:ascii="Tahoma" w:eastAsia="PMingLiU" w:hAnsi="Tahoma" w:cs="Tahoma"/>
          <w:caps/>
          <w:color w:val="F66400"/>
          <w:sz w:val="22"/>
          <w:vertAlign w:val="superscript"/>
        </w:rPr>
        <w:t>2</w:t>
      </w:r>
      <w:r w:rsidRPr="005D7578">
        <w:rPr>
          <w:rFonts w:ascii="Tahoma" w:eastAsia="PMingLiU" w:hAnsi="Tahoma" w:cs="Tahoma"/>
          <w:color w:val="F66400"/>
          <w:sz w:val="22"/>
        </w:rPr>
        <w:t xml:space="preserve"> </w:t>
      </w:r>
      <w:bookmarkStart w:id="958" w:name="Aps_4LyncforMac2011"/>
      <w:r w:rsidRPr="005D7578">
        <w:rPr>
          <w:rFonts w:ascii="Tahoma" w:eastAsia="PMingLiU" w:hAnsi="Tahoma" w:cs="Tahoma"/>
          <w:color w:val="F66400"/>
          <w:sz w:val="22"/>
        </w:rPr>
        <w:t xml:space="preserve">Lync </w:t>
      </w:r>
      <w:bookmarkEnd w:id="955"/>
      <w:r w:rsidRPr="005D7578">
        <w:rPr>
          <w:rFonts w:ascii="Tahoma" w:eastAsia="PMingLiU" w:hAnsi="Tahoma" w:cs="Tahoma"/>
          <w:color w:val="F66400"/>
          <w:sz w:val="22"/>
        </w:rPr>
        <w:t>for Mac 2011</w:t>
      </w:r>
      <w:bookmarkEnd w:id="956"/>
      <w:bookmarkEnd w:id="958"/>
    </w:p>
    <w:p w14:paraId="06599177" w14:textId="77777777" w:rsidR="00AE5A9F" w:rsidRPr="005D7578" w:rsidRDefault="00AE5A9F" w:rsidP="00AE5A9F">
      <w:pPr>
        <w:rPr>
          <w:rFonts w:eastAsia="PMingLiU" w:cs="Tahoma"/>
        </w:rPr>
      </w:pPr>
    </w:p>
    <w:bookmarkEnd w:id="957"/>
    <w:p w14:paraId="352E40DF" w14:textId="77777777" w:rsidR="004A2FC2" w:rsidRPr="005D7578" w:rsidRDefault="00E316C2" w:rsidP="00864B8A">
      <w:pPr>
        <w:spacing w:after="60"/>
        <w:ind w:left="720"/>
        <w:rPr>
          <w:rFonts w:eastAsia="PMingLiU" w:cs="Tahoma"/>
        </w:rPr>
      </w:pPr>
      <w:r w:rsidRPr="005D7578">
        <w:rPr>
          <w:rFonts w:eastAsia="PMingLiU" w:cs="Tahoma"/>
          <w:b/>
          <w:szCs w:val="20"/>
        </w:rPr>
        <w:t xml:space="preserve">Communicator for Mac 2011 </w:t>
      </w:r>
      <w:r w:rsidRPr="005D7578">
        <w:rPr>
          <w:rFonts w:eastAsia="PMingLiU" w:cs="Tahoma"/>
          <w:b/>
          <w:szCs w:val="20"/>
        </w:rPr>
        <w:t>的軟體保證移轉路徑</w:t>
      </w:r>
    </w:p>
    <w:p w14:paraId="4A7B7F28" w14:textId="77777777" w:rsidR="00B9674D" w:rsidRPr="005D7578" w:rsidRDefault="00E316C2" w:rsidP="004A2FC2">
      <w:pPr>
        <w:adjustRightInd w:val="0"/>
        <w:ind w:left="720"/>
        <w:textAlignment w:val="baseline"/>
        <w:rPr>
          <w:rFonts w:eastAsia="PMingLiU" w:cs="Tahoma"/>
        </w:rPr>
      </w:pPr>
      <w:r w:rsidRPr="005D7578">
        <w:rPr>
          <w:rFonts w:eastAsia="PMingLiU" w:cs="Tahoma"/>
        </w:rPr>
        <w:t xml:space="preserve">Communicator for Mac 2011 </w:t>
      </w:r>
      <w:r w:rsidRPr="005D7578">
        <w:rPr>
          <w:rFonts w:eastAsia="PMingLiU" w:cs="Tahoma"/>
        </w:rPr>
        <w:t>的後續版本是</w:t>
      </w:r>
      <w:r w:rsidRPr="005D7578">
        <w:rPr>
          <w:rFonts w:eastAsia="PMingLiU" w:cs="Tahoma"/>
        </w:rPr>
        <w:t xml:space="preserve"> Lync for Mac 2011</w:t>
      </w:r>
      <w:r w:rsidRPr="005D7578">
        <w:rPr>
          <w:rFonts w:eastAsia="PMingLiU" w:cs="Tahoma"/>
        </w:rPr>
        <w:t>。</w:t>
      </w:r>
    </w:p>
    <w:p w14:paraId="7EC9FAB1" w14:textId="77777777" w:rsidR="004A2FC2" w:rsidRPr="005D7578" w:rsidRDefault="004A2FC2" w:rsidP="004A2FC2">
      <w:pPr>
        <w:adjustRightInd w:val="0"/>
        <w:textAlignment w:val="baseline"/>
        <w:rPr>
          <w:rFonts w:eastAsia="PMingLiU" w:cs="Tahoma"/>
        </w:rPr>
      </w:pPr>
    </w:p>
    <w:p w14:paraId="25A35E59" w14:textId="77777777" w:rsidR="004A2FC2" w:rsidRPr="005D7578" w:rsidRDefault="004A2FC2" w:rsidP="004A2FC2">
      <w:pPr>
        <w:adjustRightInd w:val="0"/>
        <w:textAlignment w:val="baseline"/>
        <w:rPr>
          <w:rFonts w:eastAsia="PMingLiU" w:cs="Tahoma"/>
        </w:rPr>
      </w:pPr>
    </w:p>
    <w:p w14:paraId="07675487" w14:textId="77777777" w:rsidR="00DC2291" w:rsidRPr="005D7578" w:rsidRDefault="00B54C21" w:rsidP="00DC2291">
      <w:pPr>
        <w:pStyle w:val="Heading3"/>
        <w:rPr>
          <w:rFonts w:ascii="Tahoma" w:eastAsia="PMingLiU" w:hAnsi="Tahoma" w:cs="Tahoma"/>
        </w:rPr>
      </w:pPr>
      <w:bookmarkStart w:id="959" w:name="_34_MSDN_Operating"/>
      <w:bookmarkStart w:id="960" w:name="_3_MSDN_Operating"/>
      <w:bookmarkStart w:id="961" w:name="_3_MSDN_作業系統"/>
      <w:bookmarkStart w:id="962" w:name="_Toc336338261"/>
      <w:bookmarkStart w:id="963" w:name="_Toc379636747"/>
      <w:bookmarkEnd w:id="959"/>
      <w:bookmarkEnd w:id="960"/>
      <w:bookmarkEnd w:id="961"/>
      <w:r w:rsidRPr="005D7578">
        <w:rPr>
          <w:rFonts w:ascii="Tahoma" w:eastAsia="PMingLiU" w:hAnsi="Tahoma" w:cs="Tahoma"/>
          <w:caps/>
          <w:color w:val="F66400"/>
          <w:sz w:val="22"/>
          <w:vertAlign w:val="superscript"/>
        </w:rPr>
        <w:t>3</w:t>
      </w:r>
      <w:r w:rsidRPr="005D7578">
        <w:rPr>
          <w:rFonts w:ascii="Tahoma" w:eastAsia="PMingLiU" w:hAnsi="Tahoma" w:cs="Tahoma"/>
          <w:color w:val="F66400"/>
          <w:sz w:val="22"/>
        </w:rPr>
        <w:t xml:space="preserve"> MSDN </w:t>
      </w:r>
      <w:r w:rsidRPr="005D7578">
        <w:rPr>
          <w:rFonts w:ascii="Tahoma" w:eastAsia="PMingLiU" w:hAnsi="Tahoma" w:cs="Tahoma"/>
          <w:color w:val="F66400"/>
          <w:sz w:val="22"/>
        </w:rPr>
        <w:t>作業系統</w:t>
      </w:r>
      <w:bookmarkEnd w:id="949"/>
      <w:bookmarkEnd w:id="962"/>
      <w:bookmarkEnd w:id="963"/>
    </w:p>
    <w:bookmarkEnd w:id="950"/>
    <w:bookmarkEnd w:id="951"/>
    <w:p w14:paraId="22226A81" w14:textId="77777777" w:rsidR="00D16EA8" w:rsidRPr="005D7578" w:rsidRDefault="00D16EA8" w:rsidP="00D16EA8">
      <w:pPr>
        <w:pStyle w:val="FootnoteBulletLevel1"/>
        <w:tabs>
          <w:tab w:val="clear" w:pos="900"/>
        </w:tabs>
        <w:spacing w:before="0" w:after="0"/>
        <w:ind w:left="720" w:firstLine="0"/>
        <w:rPr>
          <w:rFonts w:ascii="Tahoma" w:eastAsia="PMingLiU" w:hAnsi="Tahoma" w:cs="Tahoma"/>
          <w:sz w:val="18"/>
          <w:szCs w:val="18"/>
        </w:rPr>
      </w:pPr>
    </w:p>
    <w:p w14:paraId="1D5C97D4" w14:textId="77777777" w:rsidR="00D16EA8" w:rsidRPr="005D7578" w:rsidRDefault="00DC2291" w:rsidP="00864B8A">
      <w:pPr>
        <w:spacing w:after="60"/>
        <w:ind w:left="720"/>
        <w:rPr>
          <w:rFonts w:eastAsia="PMingLiU" w:cs="Tahoma"/>
        </w:rPr>
      </w:pPr>
      <w:r w:rsidRPr="005D7578">
        <w:rPr>
          <w:rFonts w:eastAsia="PMingLiU" w:cs="Tahoma"/>
          <w:b/>
          <w:szCs w:val="20"/>
        </w:rPr>
        <w:t>軟體保證資格</w:t>
      </w:r>
    </w:p>
    <w:p w14:paraId="04396601" w14:textId="77777777" w:rsidR="008368B4" w:rsidRPr="005D7578" w:rsidRDefault="00DC2291" w:rsidP="008368B4">
      <w:pPr>
        <w:pStyle w:val="EndnoteText"/>
        <w:tabs>
          <w:tab w:val="num" w:pos="1080"/>
        </w:tabs>
        <w:ind w:left="720"/>
        <w:rPr>
          <w:rFonts w:ascii="Tahoma" w:eastAsia="PMingLiU" w:hAnsi="Tahoma" w:cs="Tahoma"/>
          <w:spacing w:val="-4"/>
          <w:lang w:eastAsia="zh-TW"/>
        </w:rPr>
      </w:pPr>
      <w:r w:rsidRPr="005D7578">
        <w:rPr>
          <w:rFonts w:ascii="Tahoma" w:eastAsia="PMingLiU" w:hAnsi="Tahoma" w:cs="Tahoma"/>
          <w:spacing w:val="-4"/>
          <w:sz w:val="18"/>
        </w:rPr>
        <w:t>若客戶針對下列產品之使用權具備即將屆滿之軟體保證，則有資格將其範圍續約為</w:t>
      </w:r>
      <w:r w:rsidRPr="005D7578">
        <w:rPr>
          <w:rFonts w:ascii="Tahoma" w:eastAsia="PMingLiU" w:hAnsi="Tahoma" w:cs="Tahoma"/>
          <w:spacing w:val="-4"/>
          <w:sz w:val="18"/>
        </w:rPr>
        <w:t xml:space="preserve"> MSDN </w:t>
      </w:r>
      <w:r w:rsidRPr="005D7578">
        <w:rPr>
          <w:rFonts w:ascii="Tahoma" w:eastAsia="PMingLiU" w:hAnsi="Tahoma" w:cs="Tahoma"/>
          <w:spacing w:val="-4"/>
          <w:sz w:val="18"/>
        </w:rPr>
        <w:t>作業系統軟體保證。</w:t>
      </w:r>
      <w:r w:rsidRPr="005D7578">
        <w:rPr>
          <w:rFonts w:ascii="Tahoma" w:eastAsia="PMingLiU" w:hAnsi="Tahoma" w:cs="Tahoma"/>
          <w:spacing w:val="-4"/>
          <w:sz w:val="18"/>
          <w:lang w:eastAsia="zh-TW"/>
        </w:rPr>
        <w:t>續約為不同的</w:t>
      </w:r>
      <w:r w:rsidRPr="005D7578">
        <w:rPr>
          <w:rFonts w:ascii="Tahoma" w:eastAsia="PMingLiU" w:hAnsi="Tahoma" w:cs="Tahoma"/>
          <w:spacing w:val="-4"/>
          <w:sz w:val="18"/>
          <w:lang w:eastAsia="zh-TW"/>
        </w:rPr>
        <w:t xml:space="preserve"> MSDN </w:t>
      </w:r>
      <w:r w:rsidRPr="005D7578">
        <w:rPr>
          <w:rFonts w:ascii="Tahoma" w:eastAsia="PMingLiU" w:hAnsi="Tahoma" w:cs="Tahoma"/>
          <w:spacing w:val="-4"/>
          <w:sz w:val="18"/>
          <w:lang w:eastAsia="zh-TW"/>
        </w:rPr>
        <w:t>訂閱等級時，新的使用條款會取代舊的使用條款，而且未包含在新的</w:t>
      </w:r>
      <w:r w:rsidRPr="005D7578">
        <w:rPr>
          <w:rFonts w:ascii="Tahoma" w:eastAsia="PMingLiU" w:hAnsi="Tahoma" w:cs="Tahoma"/>
          <w:spacing w:val="-4"/>
          <w:sz w:val="18"/>
          <w:lang w:eastAsia="zh-TW"/>
        </w:rPr>
        <w:t xml:space="preserve"> MSDN </w:t>
      </w:r>
      <w:r w:rsidRPr="005D7578">
        <w:rPr>
          <w:rFonts w:ascii="Tahoma" w:eastAsia="PMingLiU" w:hAnsi="Tahoma" w:cs="Tahoma"/>
          <w:spacing w:val="-4"/>
          <w:sz w:val="18"/>
          <w:lang w:eastAsia="zh-TW"/>
        </w:rPr>
        <w:t>訂閱中之任何軟體均必須移除。</w:t>
      </w:r>
    </w:p>
    <w:p w14:paraId="290ADA81" w14:textId="77777777" w:rsidR="00DC2291" w:rsidRPr="005D7578" w:rsidRDefault="00DC2291" w:rsidP="00D16EA8">
      <w:pPr>
        <w:pStyle w:val="EndnoteText"/>
        <w:tabs>
          <w:tab w:val="num" w:pos="1080"/>
        </w:tabs>
        <w:ind w:left="720"/>
        <w:rPr>
          <w:rFonts w:ascii="Tahoma" w:eastAsia="PMingLiU" w:hAnsi="Tahoma" w:cs="Tahoma"/>
          <w:sz w:val="18"/>
          <w:szCs w:val="18"/>
          <w:lang w:eastAsia="zh-TW"/>
        </w:rPr>
      </w:pPr>
    </w:p>
    <w:p w14:paraId="206D4BCD"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Ultimate with MSDN</w:t>
      </w:r>
    </w:p>
    <w:p w14:paraId="1C01AF26"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Premium with MSDN</w:t>
      </w:r>
    </w:p>
    <w:p w14:paraId="07A8F6B6"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w:t>
      </w:r>
    </w:p>
    <w:p w14:paraId="780D568A"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Embedded</w:t>
      </w:r>
    </w:p>
    <w:p w14:paraId="32BDF5B4"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Test Professional with MSDN</w:t>
      </w:r>
    </w:p>
    <w:p w14:paraId="3C87C0C0"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Professional</w:t>
      </w:r>
    </w:p>
    <w:p w14:paraId="3EFA4EBB"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Premium</w:t>
      </w:r>
    </w:p>
    <w:p w14:paraId="23AB32A1"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Team Suite with MSDN Premium</w:t>
      </w:r>
    </w:p>
    <w:p w14:paraId="79C20408"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Test Edition with MSDN Premium</w:t>
      </w:r>
    </w:p>
    <w:p w14:paraId="232193EE"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Development Edition with MSDN Premium</w:t>
      </w:r>
    </w:p>
    <w:p w14:paraId="5A34D006"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 xml:space="preserve">Visual Studio Team System Architecture Edition with MSDN Premium </w:t>
      </w:r>
    </w:p>
    <w:p w14:paraId="371D69B8"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Database Edition with MSDN Premium</w:t>
      </w:r>
    </w:p>
    <w:p w14:paraId="7E6D9520" w14:textId="77777777" w:rsidR="00DC2291" w:rsidRPr="005D7578" w:rsidRDefault="00DC2291" w:rsidP="00D16EA8">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作業系統</w:t>
      </w:r>
    </w:p>
    <w:p w14:paraId="4CFEF24C" w14:textId="77777777" w:rsidR="00DC2291" w:rsidRPr="005D7578" w:rsidRDefault="00DC2291" w:rsidP="00D16EA8">
      <w:pPr>
        <w:pStyle w:val="FootnoteBulletLevel2"/>
        <w:numPr>
          <w:ilvl w:val="0"/>
          <w:numId w:val="4"/>
        </w:numPr>
        <w:spacing w:before="0" w:after="60"/>
        <w:ind w:left="1440"/>
        <w:rPr>
          <w:rFonts w:ascii="Tahoma" w:eastAsia="PMingLiU" w:hAnsi="Tahoma" w:cs="Tahoma"/>
          <w:lang w:eastAsia="zh-TW"/>
        </w:rPr>
      </w:pPr>
      <w:r w:rsidRPr="005D7578">
        <w:rPr>
          <w:rFonts w:ascii="Tahoma" w:eastAsia="PMingLiU" w:hAnsi="Tahoma" w:cs="Tahoma"/>
          <w:sz w:val="18"/>
          <w:lang w:eastAsia="zh-TW"/>
        </w:rPr>
        <w:t>客戶具備任何以上軟體之有效零售訂閱</w:t>
      </w:r>
    </w:p>
    <w:p w14:paraId="6BA2293F" w14:textId="77777777" w:rsidR="00413D8A" w:rsidRPr="005D7578" w:rsidRDefault="00413D8A">
      <w:pPr>
        <w:rPr>
          <w:rFonts w:eastAsia="PMingLiU" w:cs="Tahoma"/>
          <w:lang w:eastAsia="zh-TW"/>
        </w:rPr>
      </w:pPr>
    </w:p>
    <w:p w14:paraId="47153558" w14:textId="77777777" w:rsidR="00D16EA8" w:rsidRPr="005D7578" w:rsidRDefault="00F51051" w:rsidP="001760D6">
      <w:pPr>
        <w:keepNext/>
        <w:spacing w:after="60"/>
        <w:ind w:left="720"/>
        <w:rPr>
          <w:rFonts w:eastAsia="PMingLiU" w:cs="Tahoma"/>
        </w:rPr>
      </w:pPr>
      <w:r w:rsidRPr="005D7578">
        <w:rPr>
          <w:rFonts w:eastAsia="PMingLiU" w:cs="Tahoma"/>
          <w:b/>
          <w:szCs w:val="20"/>
        </w:rPr>
        <w:t>訂閱服務</w:t>
      </w:r>
    </w:p>
    <w:p w14:paraId="13AC5AB2" w14:textId="77777777" w:rsidR="00B26237" w:rsidRPr="005D7578" w:rsidRDefault="002333B5" w:rsidP="00D16EA8">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訂閱服務，其中包括下載、產品金鑰、</w:t>
      </w:r>
      <w:r w:rsidRPr="005D7578">
        <w:rPr>
          <w:rFonts w:ascii="Tahoma" w:eastAsia="PMingLiU" w:hAnsi="Tahoma" w:cs="Tahoma"/>
          <w:sz w:val="18"/>
        </w:rPr>
        <w:t xml:space="preserve">Windows Azure </w:t>
      </w:r>
      <w:r w:rsidRPr="005D7578">
        <w:rPr>
          <w:rFonts w:ascii="Tahoma" w:eastAsia="PMingLiU" w:hAnsi="Tahoma" w:cs="Tahoma"/>
          <w:sz w:val="18"/>
        </w:rPr>
        <w:t>利益、</w:t>
      </w:r>
      <w:r w:rsidRPr="005D7578">
        <w:rPr>
          <w:rFonts w:ascii="Tahoma" w:eastAsia="PMingLiU" w:hAnsi="Tahoma" w:cs="Tahoma"/>
          <w:sz w:val="18"/>
        </w:rPr>
        <w:t>E-Learning</w:t>
      </w:r>
      <w:r w:rsidRPr="005D7578">
        <w:rPr>
          <w:rFonts w:ascii="Tahoma" w:eastAsia="PMingLiU" w:hAnsi="Tahoma" w:cs="Tahoma"/>
          <w:sz w:val="18"/>
        </w:rPr>
        <w:t>、技術支援、</w:t>
      </w:r>
      <w:r w:rsidRPr="005D7578">
        <w:rPr>
          <w:rFonts w:ascii="Tahoma" w:eastAsia="PMingLiU" w:hAnsi="Tahoma" w:cs="Tahoma"/>
          <w:sz w:val="18"/>
        </w:rPr>
        <w:t xml:space="preserve">Windows </w:t>
      </w:r>
      <w:r w:rsidRPr="005D7578">
        <w:rPr>
          <w:rFonts w:ascii="Tahoma" w:eastAsia="PMingLiU" w:hAnsi="Tahoma" w:cs="Tahoma"/>
          <w:sz w:val="18"/>
        </w:rPr>
        <w:t>市集利益和其他服務，均僅在訂閱有效期間才提供。</w:t>
      </w:r>
    </w:p>
    <w:p w14:paraId="56201D74" w14:textId="77777777" w:rsidR="00D16EA8" w:rsidRPr="005D7578" w:rsidRDefault="00D16EA8" w:rsidP="00D16EA8">
      <w:pPr>
        <w:pStyle w:val="FootnoteBulletLevel2"/>
        <w:tabs>
          <w:tab w:val="clear" w:pos="1260"/>
        </w:tabs>
        <w:spacing w:before="0"/>
        <w:ind w:left="0" w:firstLine="0"/>
        <w:rPr>
          <w:rFonts w:ascii="Tahoma" w:eastAsia="PMingLiU" w:hAnsi="Tahoma" w:cs="Tahoma"/>
        </w:rPr>
      </w:pPr>
    </w:p>
    <w:p w14:paraId="2916CD39" w14:textId="77777777" w:rsidR="00D16EA8" w:rsidRPr="005D7578" w:rsidRDefault="00D16EA8" w:rsidP="00D16EA8">
      <w:pPr>
        <w:pStyle w:val="FootnoteBulletLevel2"/>
        <w:tabs>
          <w:tab w:val="clear" w:pos="1260"/>
        </w:tabs>
        <w:spacing w:before="0"/>
        <w:ind w:left="0" w:firstLine="0"/>
        <w:rPr>
          <w:rFonts w:ascii="Tahoma" w:eastAsia="PMingLiU" w:hAnsi="Tahoma" w:cs="Tahoma"/>
        </w:rPr>
      </w:pPr>
    </w:p>
    <w:p w14:paraId="6ACBD4A1" w14:textId="77777777" w:rsidR="000C6DBC" w:rsidRPr="005D7578" w:rsidRDefault="00B54C21" w:rsidP="00B26237">
      <w:pPr>
        <w:pStyle w:val="Heading2"/>
        <w:ind w:left="0"/>
        <w:rPr>
          <w:rFonts w:ascii="Tahoma" w:eastAsia="PMingLiU" w:hAnsi="Tahoma" w:cs="Tahoma"/>
        </w:rPr>
      </w:pPr>
      <w:bookmarkStart w:id="964" w:name="_6_Office_365"/>
      <w:bookmarkStart w:id="965" w:name="_45_Office_365"/>
      <w:bookmarkStart w:id="966" w:name="_4_MSDN_Platforms"/>
      <w:bookmarkStart w:id="967" w:name="_4_MSDN_平台"/>
      <w:bookmarkStart w:id="968" w:name="_Toc379636748"/>
      <w:bookmarkStart w:id="969" w:name="_Toc336338262"/>
      <w:bookmarkEnd w:id="964"/>
      <w:bookmarkEnd w:id="965"/>
      <w:bookmarkEnd w:id="966"/>
      <w:bookmarkEnd w:id="967"/>
      <w:r w:rsidRPr="005D7578">
        <w:rPr>
          <w:rFonts w:ascii="Tahoma" w:eastAsia="PMingLiU" w:hAnsi="Tahoma" w:cs="Tahoma"/>
          <w:caps/>
          <w:color w:val="F66400"/>
          <w:sz w:val="22"/>
          <w:szCs w:val="20"/>
          <w:vertAlign w:val="superscript"/>
        </w:rPr>
        <w:lastRenderedPageBreak/>
        <w:t>4</w:t>
      </w:r>
      <w:r w:rsidRPr="005D7578">
        <w:rPr>
          <w:rFonts w:ascii="Tahoma" w:eastAsia="PMingLiU" w:hAnsi="Tahoma" w:cs="Tahoma"/>
          <w:color w:val="F66400"/>
          <w:sz w:val="22"/>
          <w:szCs w:val="20"/>
        </w:rPr>
        <w:t xml:space="preserve"> </w:t>
      </w:r>
      <w:r w:rsidRPr="005D7578">
        <w:rPr>
          <w:rFonts w:ascii="Tahoma" w:eastAsia="PMingLiU" w:hAnsi="Tahoma" w:cs="Tahoma"/>
          <w:color w:val="FF6600"/>
          <w:sz w:val="22"/>
          <w:szCs w:val="22"/>
        </w:rPr>
        <w:t xml:space="preserve">MSDN </w:t>
      </w:r>
      <w:r w:rsidRPr="005D7578">
        <w:rPr>
          <w:rFonts w:ascii="Tahoma" w:eastAsia="PMingLiU" w:hAnsi="Tahoma" w:cs="Tahoma"/>
          <w:color w:val="FF6600"/>
          <w:sz w:val="22"/>
          <w:szCs w:val="22"/>
        </w:rPr>
        <w:t>平台</w:t>
      </w:r>
      <w:bookmarkEnd w:id="968"/>
    </w:p>
    <w:p w14:paraId="28A904EC" w14:textId="77777777" w:rsidR="000C6DBC" w:rsidRPr="005D7578" w:rsidRDefault="000C6DBC" w:rsidP="000C6DBC">
      <w:pPr>
        <w:pStyle w:val="FootnoteBulletLevel2"/>
        <w:tabs>
          <w:tab w:val="clear" w:pos="1260"/>
        </w:tabs>
        <w:spacing w:before="0"/>
        <w:ind w:left="0" w:firstLine="0"/>
        <w:rPr>
          <w:rFonts w:ascii="Tahoma" w:eastAsia="PMingLiU" w:hAnsi="Tahoma" w:cs="Tahoma"/>
        </w:rPr>
      </w:pPr>
    </w:p>
    <w:p w14:paraId="772EA2E1" w14:textId="77777777" w:rsidR="000C6DBC" w:rsidRPr="005D7578" w:rsidRDefault="000C6DBC" w:rsidP="000C6DBC">
      <w:pPr>
        <w:spacing w:after="60"/>
        <w:ind w:left="720"/>
        <w:rPr>
          <w:rFonts w:eastAsia="PMingLiU" w:cs="Tahoma"/>
        </w:rPr>
      </w:pPr>
      <w:r w:rsidRPr="005D7578">
        <w:rPr>
          <w:rFonts w:eastAsia="PMingLiU" w:cs="Tahoma"/>
          <w:b/>
          <w:szCs w:val="18"/>
        </w:rPr>
        <w:t>Visual Studio Team Foundation Server 2013</w:t>
      </w:r>
    </w:p>
    <w:p w14:paraId="532B8713" w14:textId="77777777" w:rsidR="000C6DBC" w:rsidRPr="005D7578" w:rsidRDefault="000C6DBC" w:rsidP="000C6DBC">
      <w:pPr>
        <w:pStyle w:val="EndnoteText"/>
        <w:ind w:left="720"/>
        <w:rPr>
          <w:rFonts w:ascii="Tahoma" w:eastAsia="PMingLiU" w:hAnsi="Tahoma" w:cs="Tahoma"/>
        </w:rPr>
      </w:pPr>
      <w:r w:rsidRPr="005D7578">
        <w:rPr>
          <w:rFonts w:ascii="Tahoma" w:eastAsia="PMingLiU" w:hAnsi="Tahoma" w:cs="Tahoma"/>
          <w:sz w:val="18"/>
          <w:szCs w:val="18"/>
        </w:rPr>
        <w:t>訂閱者有權獲得一份</w:t>
      </w:r>
      <w:r w:rsidRPr="005D7578">
        <w:rPr>
          <w:rFonts w:ascii="Tahoma" w:eastAsia="PMingLiU" w:hAnsi="Tahoma" w:cs="Tahoma"/>
          <w:sz w:val="18"/>
          <w:szCs w:val="18"/>
        </w:rPr>
        <w:t xml:space="preserve"> Visual Studio Team Foundation Server 2013 </w:t>
      </w:r>
      <w:r w:rsidRPr="005D7578">
        <w:rPr>
          <w:rFonts w:ascii="Tahoma" w:eastAsia="PMingLiU" w:hAnsi="Tahoma" w:cs="Tahoma"/>
          <w:sz w:val="18"/>
          <w:szCs w:val="18"/>
        </w:rPr>
        <w:t>伺服器使用權，以及一份</w:t>
      </w:r>
      <w:r w:rsidRPr="005D7578">
        <w:rPr>
          <w:rFonts w:ascii="Tahoma" w:eastAsia="PMingLiU" w:hAnsi="Tahoma" w:cs="Tahoma"/>
          <w:sz w:val="18"/>
          <w:szCs w:val="18"/>
        </w:rPr>
        <w:t xml:space="preserve"> Team Foundation Server </w:t>
      </w:r>
      <w:r w:rsidRPr="005D7578">
        <w:rPr>
          <w:rFonts w:ascii="Tahoma" w:eastAsia="PMingLiU" w:hAnsi="Tahoma" w:cs="Tahoma"/>
          <w:sz w:val="18"/>
          <w:szCs w:val="18"/>
        </w:rPr>
        <w:t>使用者</w:t>
      </w:r>
      <w:r w:rsidRPr="005D7578">
        <w:rPr>
          <w:rFonts w:ascii="Tahoma" w:eastAsia="PMingLiU" w:hAnsi="Tahoma" w:cs="Tahoma"/>
          <w:sz w:val="18"/>
          <w:szCs w:val="18"/>
        </w:rPr>
        <w:t xml:space="preserve"> CAL</w:t>
      </w:r>
      <w:r w:rsidRPr="005D7578">
        <w:rPr>
          <w:rFonts w:ascii="Tahoma" w:eastAsia="PMingLiU" w:hAnsi="Tahoma" w:cs="Tahoma"/>
          <w:sz w:val="18"/>
          <w:szCs w:val="18"/>
        </w:rPr>
        <w:t>。此</w:t>
      </w:r>
      <w:r w:rsidRPr="005D7578">
        <w:rPr>
          <w:rFonts w:ascii="Tahoma" w:eastAsia="PMingLiU" w:hAnsi="Tahoma" w:cs="Tahoma"/>
          <w:sz w:val="18"/>
          <w:szCs w:val="18"/>
        </w:rPr>
        <w:t xml:space="preserve"> CAL </w:t>
      </w:r>
      <w:r w:rsidRPr="005D7578">
        <w:rPr>
          <w:rFonts w:ascii="Tahoma" w:eastAsia="PMingLiU" w:hAnsi="Tahoma" w:cs="Tahoma"/>
          <w:sz w:val="18"/>
          <w:szCs w:val="18"/>
        </w:rPr>
        <w:t>僅保留供訂閱者使用。</w:t>
      </w:r>
    </w:p>
    <w:p w14:paraId="47E9CF20" w14:textId="77777777" w:rsidR="000C6DBC" w:rsidRPr="005D7578" w:rsidRDefault="000C6DBC" w:rsidP="000C6DBC">
      <w:pPr>
        <w:rPr>
          <w:rFonts w:eastAsia="PMingLiU" w:cs="Tahoma"/>
        </w:rPr>
      </w:pPr>
    </w:p>
    <w:p w14:paraId="6FBBD5B0" w14:textId="77777777" w:rsidR="000C6DBC" w:rsidRPr="005D7578" w:rsidRDefault="000C6DBC" w:rsidP="000C6DBC">
      <w:pPr>
        <w:spacing w:after="60"/>
        <w:ind w:left="720"/>
        <w:rPr>
          <w:rFonts w:eastAsia="PMingLiU" w:cs="Tahoma"/>
        </w:rPr>
      </w:pPr>
      <w:r w:rsidRPr="005D7578">
        <w:rPr>
          <w:rFonts w:eastAsia="PMingLiU" w:cs="Tahoma"/>
          <w:b/>
          <w:szCs w:val="18"/>
        </w:rPr>
        <w:t>訂閱服務</w:t>
      </w:r>
    </w:p>
    <w:p w14:paraId="1401C3B1" w14:textId="77777777" w:rsidR="000C6DBC" w:rsidRPr="005D7578" w:rsidRDefault="000C6DBC" w:rsidP="000C6DBC">
      <w:pPr>
        <w:ind w:left="720"/>
        <w:rPr>
          <w:rFonts w:eastAsia="PMingLiU" w:cs="Tahoma"/>
          <w:spacing w:val="-2"/>
        </w:rPr>
      </w:pPr>
      <w:r w:rsidRPr="005D7578">
        <w:rPr>
          <w:rFonts w:eastAsia="PMingLiU" w:cs="Tahoma"/>
          <w:spacing w:val="-2"/>
          <w:szCs w:val="18"/>
        </w:rPr>
        <w:t xml:space="preserve">MSDN </w:t>
      </w:r>
      <w:r w:rsidRPr="005D7578">
        <w:rPr>
          <w:rFonts w:eastAsia="PMingLiU" w:cs="Tahoma"/>
          <w:spacing w:val="-2"/>
          <w:szCs w:val="18"/>
        </w:rPr>
        <w:t>訂閱服務，其中包括下載、產品金鑰、</w:t>
      </w:r>
      <w:r w:rsidRPr="005D7578">
        <w:rPr>
          <w:rFonts w:eastAsia="PMingLiU" w:cs="Tahoma"/>
          <w:spacing w:val="-2"/>
          <w:szCs w:val="18"/>
        </w:rPr>
        <w:t xml:space="preserve">Windows Azure </w:t>
      </w:r>
      <w:r w:rsidRPr="005D7578">
        <w:rPr>
          <w:rFonts w:eastAsia="PMingLiU" w:cs="Tahoma"/>
          <w:spacing w:val="-2"/>
          <w:szCs w:val="18"/>
        </w:rPr>
        <w:t>利益、</w:t>
      </w:r>
      <w:r w:rsidRPr="005D7578">
        <w:rPr>
          <w:rFonts w:eastAsia="PMingLiU" w:cs="Tahoma"/>
          <w:spacing w:val="-2"/>
          <w:szCs w:val="18"/>
        </w:rPr>
        <w:t xml:space="preserve">Office 365 Developer </w:t>
      </w:r>
      <w:r w:rsidRPr="005D7578">
        <w:rPr>
          <w:rFonts w:eastAsia="PMingLiU" w:cs="Tahoma"/>
          <w:spacing w:val="-2"/>
          <w:szCs w:val="18"/>
        </w:rPr>
        <w:t>利益、</w:t>
      </w:r>
      <w:r w:rsidRPr="005D7578">
        <w:rPr>
          <w:rFonts w:eastAsia="PMingLiU" w:cs="Tahoma"/>
          <w:spacing w:val="-2"/>
          <w:szCs w:val="18"/>
        </w:rPr>
        <w:t>E-Learning</w:t>
      </w:r>
      <w:r w:rsidRPr="005D7578">
        <w:rPr>
          <w:rFonts w:eastAsia="PMingLiU" w:cs="Tahoma"/>
          <w:spacing w:val="-2"/>
          <w:szCs w:val="18"/>
        </w:rPr>
        <w:t>、技術支援、</w:t>
      </w:r>
      <w:r w:rsidRPr="005D7578">
        <w:rPr>
          <w:rFonts w:eastAsia="PMingLiU" w:cs="Tahoma"/>
          <w:spacing w:val="-2"/>
          <w:szCs w:val="18"/>
        </w:rPr>
        <w:t xml:space="preserve">Windows </w:t>
      </w:r>
      <w:r w:rsidRPr="005D7578">
        <w:rPr>
          <w:rFonts w:eastAsia="PMingLiU" w:cs="Tahoma"/>
          <w:spacing w:val="-2"/>
          <w:szCs w:val="18"/>
        </w:rPr>
        <w:t>市集利益和其他服務，均僅在訂閱有效期間才提供。</w:t>
      </w:r>
    </w:p>
    <w:p w14:paraId="22BD0F6E" w14:textId="77777777" w:rsidR="000C6DBC" w:rsidRPr="005D7578" w:rsidRDefault="000C6DBC" w:rsidP="00B26237">
      <w:pPr>
        <w:pStyle w:val="Heading2"/>
        <w:ind w:left="0"/>
        <w:rPr>
          <w:rFonts w:ascii="Tahoma" w:eastAsia="PMingLiU" w:hAnsi="Tahoma" w:cs="Tahoma"/>
          <w:sz w:val="22"/>
          <w:szCs w:val="22"/>
        </w:rPr>
      </w:pPr>
    </w:p>
    <w:p w14:paraId="4A05B64B" w14:textId="77777777" w:rsidR="000C6DBC" w:rsidRPr="005D7578" w:rsidRDefault="000C6DBC" w:rsidP="00B26237">
      <w:pPr>
        <w:pStyle w:val="Heading2"/>
        <w:ind w:left="0"/>
        <w:rPr>
          <w:rFonts w:ascii="Tahoma" w:eastAsia="PMingLiU" w:hAnsi="Tahoma" w:cs="Tahoma"/>
          <w:sz w:val="22"/>
          <w:szCs w:val="22"/>
        </w:rPr>
      </w:pPr>
    </w:p>
    <w:p w14:paraId="582F3216" w14:textId="77777777" w:rsidR="00B26237" w:rsidRPr="005D7578" w:rsidRDefault="00513265" w:rsidP="00B26237">
      <w:pPr>
        <w:pStyle w:val="Heading2"/>
        <w:ind w:left="0"/>
        <w:rPr>
          <w:rFonts w:ascii="Tahoma" w:eastAsia="PMingLiU" w:hAnsi="Tahoma" w:cs="Tahoma"/>
        </w:rPr>
      </w:pPr>
      <w:bookmarkStart w:id="970" w:name="_5_Office_365_1"/>
      <w:bookmarkStart w:id="971" w:name="_Toc379636749"/>
      <w:bookmarkEnd w:id="970"/>
      <w:r w:rsidRPr="005D7578">
        <w:rPr>
          <w:rFonts w:ascii="Tahoma" w:eastAsia="PMingLiU" w:hAnsi="Tahoma" w:cs="Tahoma"/>
          <w:caps/>
          <w:color w:val="FF6600"/>
          <w:sz w:val="22"/>
          <w:szCs w:val="22"/>
          <w:vertAlign w:val="superscript"/>
        </w:rPr>
        <w:t>5</w:t>
      </w:r>
      <w:r w:rsidRPr="005D7578">
        <w:rPr>
          <w:rFonts w:ascii="Tahoma" w:eastAsia="PMingLiU" w:hAnsi="Tahoma" w:cs="Tahoma"/>
          <w:color w:val="FF6600"/>
        </w:rPr>
        <w:t xml:space="preserve"> </w:t>
      </w:r>
      <w:r w:rsidRPr="005D7578">
        <w:rPr>
          <w:rFonts w:ascii="Tahoma" w:eastAsia="PMingLiU" w:hAnsi="Tahoma" w:cs="Tahoma"/>
          <w:color w:val="FF6600"/>
          <w:sz w:val="22"/>
          <w:szCs w:val="22"/>
        </w:rPr>
        <w:t>Office 365 Education A2-A4 (</w:t>
      </w:r>
      <w:r w:rsidRPr="005D7578">
        <w:rPr>
          <w:rFonts w:ascii="Tahoma" w:eastAsia="PMingLiU" w:hAnsi="Tahoma" w:cs="Tahoma"/>
          <w:color w:val="FF6600"/>
          <w:sz w:val="22"/>
          <w:szCs w:val="22"/>
        </w:rPr>
        <w:t>使用者訂閱使用權</w:t>
      </w:r>
      <w:r w:rsidRPr="005D7578">
        <w:rPr>
          <w:rFonts w:ascii="Tahoma" w:eastAsia="PMingLiU" w:hAnsi="Tahoma" w:cs="Tahoma"/>
          <w:color w:val="FF6600"/>
          <w:sz w:val="22"/>
          <w:szCs w:val="22"/>
        </w:rPr>
        <w:t>)</w:t>
      </w:r>
      <w:bookmarkEnd w:id="969"/>
      <w:bookmarkEnd w:id="971"/>
    </w:p>
    <w:p w14:paraId="25A163D7" w14:textId="77777777" w:rsidR="00B26237" w:rsidRPr="005D7578" w:rsidRDefault="00B26237" w:rsidP="00AE5A9F">
      <w:pPr>
        <w:rPr>
          <w:rFonts w:eastAsia="PMingLiU" w:cs="Tahoma"/>
        </w:rPr>
      </w:pPr>
    </w:p>
    <w:p w14:paraId="3B7FED85" w14:textId="77777777" w:rsidR="00B26237" w:rsidRPr="005D7578" w:rsidRDefault="00B26237" w:rsidP="00B26237">
      <w:pPr>
        <w:ind w:left="720"/>
        <w:rPr>
          <w:rFonts w:eastAsia="PMingLiU" w:cs="Tahoma"/>
        </w:rPr>
      </w:pPr>
      <w:r w:rsidRPr="005D7578">
        <w:rPr>
          <w:rFonts w:eastAsia="PMingLiU" w:cs="Tahoma"/>
          <w:color w:val="000000"/>
          <w:szCs w:val="18"/>
        </w:rPr>
        <w:t>Office 365 Education A2</w:t>
      </w:r>
      <w:r w:rsidRPr="005D7578">
        <w:rPr>
          <w:rFonts w:eastAsia="PMingLiU" w:cs="Tahoma"/>
          <w:color w:val="000000"/>
          <w:szCs w:val="18"/>
        </w:rPr>
        <w:t>、</w:t>
      </w:r>
      <w:r w:rsidRPr="005D7578">
        <w:rPr>
          <w:rFonts w:eastAsia="PMingLiU" w:cs="Tahoma"/>
          <w:color w:val="000000"/>
          <w:szCs w:val="18"/>
        </w:rPr>
        <w:t xml:space="preserve">A3 </w:t>
      </w:r>
      <w:r w:rsidRPr="005D7578">
        <w:rPr>
          <w:rFonts w:eastAsia="PMingLiU" w:cs="Tahoma"/>
          <w:color w:val="000000"/>
          <w:szCs w:val="18"/>
        </w:rPr>
        <w:t>和</w:t>
      </w:r>
      <w:r w:rsidRPr="005D7578">
        <w:rPr>
          <w:rFonts w:eastAsia="PMingLiU" w:cs="Tahoma"/>
          <w:color w:val="000000"/>
          <w:szCs w:val="18"/>
        </w:rPr>
        <w:t xml:space="preserve"> A4 </w:t>
      </w:r>
      <w:r w:rsidRPr="005D7578">
        <w:rPr>
          <w:rFonts w:eastAsia="PMingLiU" w:cs="Tahoma"/>
          <w:color w:val="000000"/>
          <w:szCs w:val="18"/>
        </w:rPr>
        <w:t>所包含之學術機構專屬線上服務版本，分別與</w:t>
      </w:r>
      <w:r w:rsidRPr="005D7578">
        <w:rPr>
          <w:rFonts w:eastAsia="PMingLiU" w:cs="Tahoma"/>
          <w:color w:val="000000"/>
          <w:szCs w:val="18"/>
        </w:rPr>
        <w:t xml:space="preserve"> Office 365 Enterprise E1</w:t>
      </w:r>
      <w:r w:rsidRPr="005D7578">
        <w:rPr>
          <w:rFonts w:eastAsia="PMingLiU" w:cs="Tahoma"/>
          <w:color w:val="000000"/>
          <w:szCs w:val="18"/>
        </w:rPr>
        <w:t>、</w:t>
      </w:r>
      <w:r w:rsidRPr="005D7578">
        <w:rPr>
          <w:rFonts w:eastAsia="PMingLiU" w:cs="Tahoma"/>
          <w:color w:val="000000"/>
          <w:szCs w:val="18"/>
        </w:rPr>
        <w:t xml:space="preserve">E3 </w:t>
      </w:r>
      <w:r w:rsidRPr="005D7578">
        <w:rPr>
          <w:rFonts w:eastAsia="PMingLiU" w:cs="Tahoma"/>
          <w:color w:val="000000"/>
          <w:szCs w:val="18"/>
        </w:rPr>
        <w:t>和</w:t>
      </w:r>
      <w:r w:rsidRPr="005D7578">
        <w:rPr>
          <w:rFonts w:eastAsia="PMingLiU" w:cs="Tahoma"/>
          <w:color w:val="000000"/>
          <w:szCs w:val="18"/>
        </w:rPr>
        <w:t xml:space="preserve"> E4 </w:t>
      </w:r>
      <w:r w:rsidRPr="005D7578">
        <w:rPr>
          <w:rFonts w:eastAsia="PMingLiU" w:cs="Tahoma"/>
          <w:color w:val="000000"/>
          <w:szCs w:val="18"/>
        </w:rPr>
        <w:t>所包含的線上服務版本相同，但</w:t>
      </w:r>
      <w:r w:rsidRPr="005D7578">
        <w:rPr>
          <w:rFonts w:eastAsia="PMingLiU" w:cs="Tahoma"/>
          <w:color w:val="000000"/>
          <w:szCs w:val="18"/>
        </w:rPr>
        <w:t xml:space="preserve"> Yammer Enterprise </w:t>
      </w:r>
      <w:r w:rsidRPr="005D7578">
        <w:rPr>
          <w:rFonts w:eastAsia="PMingLiU" w:cs="Tahoma"/>
          <w:color w:val="000000"/>
          <w:szCs w:val="18"/>
        </w:rPr>
        <w:t>除外。</w:t>
      </w:r>
      <w:r w:rsidRPr="005D7578">
        <w:rPr>
          <w:rFonts w:eastAsia="PMingLiU" w:cs="Tahoma"/>
          <w:color w:val="000000"/>
          <w:szCs w:val="18"/>
        </w:rPr>
        <w:t xml:space="preserve">Education A2-A4 </w:t>
      </w:r>
      <w:r w:rsidRPr="005D7578">
        <w:rPr>
          <w:rFonts w:eastAsia="PMingLiU" w:cs="Tahoma"/>
          <w:color w:val="000000"/>
          <w:szCs w:val="18"/>
        </w:rPr>
        <w:t>及其元件提供之使用權利，與其商業對應版本相同。不過，擁有</w:t>
      </w:r>
      <w:r w:rsidRPr="005D7578">
        <w:rPr>
          <w:rFonts w:eastAsia="PMingLiU" w:cs="Tahoma"/>
          <w:color w:val="000000"/>
          <w:szCs w:val="18"/>
        </w:rPr>
        <w:t xml:space="preserve"> Office 365 Education A2 </w:t>
      </w:r>
      <w:r w:rsidRPr="005D7578">
        <w:rPr>
          <w:rFonts w:eastAsia="PMingLiU" w:cs="Tahoma"/>
          <w:color w:val="000000"/>
          <w:szCs w:val="18"/>
        </w:rPr>
        <w:t>使用者訂閱使用權</w:t>
      </w:r>
      <w:r w:rsidRPr="005D7578">
        <w:rPr>
          <w:rFonts w:eastAsia="PMingLiU" w:cs="Tahoma"/>
          <w:color w:val="000000"/>
          <w:szCs w:val="18"/>
        </w:rPr>
        <w:t xml:space="preserve"> (USL) </w:t>
      </w:r>
      <w:r w:rsidRPr="005D7578">
        <w:rPr>
          <w:rFonts w:eastAsia="PMingLiU" w:cs="Tahoma"/>
          <w:color w:val="000000"/>
          <w:szCs w:val="18"/>
        </w:rPr>
        <w:t>的使用者，不得存取內部部署伺服器，而</w:t>
      </w:r>
      <w:r w:rsidRPr="005D7578">
        <w:rPr>
          <w:rFonts w:eastAsia="PMingLiU" w:cs="Tahoma"/>
          <w:color w:val="000000"/>
          <w:szCs w:val="18"/>
        </w:rPr>
        <w:t xml:space="preserve"> Yammer Enterprise </w:t>
      </w:r>
      <w:r w:rsidRPr="005D7578">
        <w:rPr>
          <w:rFonts w:eastAsia="PMingLiU" w:cs="Tahoma"/>
          <w:color w:val="000000"/>
          <w:szCs w:val="18"/>
        </w:rPr>
        <w:t>不適用於</w:t>
      </w:r>
      <w:r w:rsidRPr="005D7578">
        <w:rPr>
          <w:rFonts w:eastAsia="PMingLiU" w:cs="Tahoma"/>
          <w:color w:val="000000"/>
          <w:szCs w:val="18"/>
        </w:rPr>
        <w:t xml:space="preserve"> A2-A4</w:t>
      </w:r>
      <w:r w:rsidRPr="005D7578">
        <w:rPr>
          <w:rFonts w:eastAsia="PMingLiU" w:cs="Tahoma"/>
          <w:color w:val="000000"/>
          <w:szCs w:val="18"/>
        </w:rPr>
        <w:t>。</w:t>
      </w:r>
    </w:p>
    <w:p w14:paraId="35C7ECEC" w14:textId="77777777" w:rsidR="00B26237" w:rsidRPr="005D7578" w:rsidRDefault="00B26237" w:rsidP="00B26237">
      <w:pPr>
        <w:ind w:left="720"/>
        <w:rPr>
          <w:rFonts w:eastAsia="PMingLiU" w:cs="Tahoma"/>
        </w:rPr>
      </w:pPr>
    </w:p>
    <w:p w14:paraId="51D8D8E6" w14:textId="77777777" w:rsidR="00B26237" w:rsidRPr="005D7578" w:rsidRDefault="00B26237" w:rsidP="00B26237">
      <w:pPr>
        <w:ind w:left="720"/>
        <w:rPr>
          <w:rFonts w:eastAsia="PMingLiU" w:cs="Tahoma"/>
          <w:lang w:eastAsia="zh-TW"/>
        </w:rPr>
      </w:pPr>
      <w:r w:rsidRPr="005D7578">
        <w:rPr>
          <w:rFonts w:eastAsia="PMingLiU" w:cs="Tahoma"/>
          <w:color w:val="000000"/>
          <w:szCs w:val="18"/>
        </w:rPr>
        <w:t>在</w:t>
      </w:r>
      <w:r w:rsidRPr="005D7578">
        <w:rPr>
          <w:rFonts w:eastAsia="PMingLiU" w:cs="Tahoma"/>
          <w:color w:val="000000"/>
          <w:szCs w:val="18"/>
        </w:rPr>
        <w:t xml:space="preserve"> Campus </w:t>
      </w:r>
      <w:r w:rsidRPr="005D7578">
        <w:rPr>
          <w:rFonts w:eastAsia="PMingLiU" w:cs="Tahoma"/>
          <w:color w:val="000000"/>
          <w:szCs w:val="18"/>
        </w:rPr>
        <w:t>和</w:t>
      </w:r>
      <w:r w:rsidRPr="005D7578">
        <w:rPr>
          <w:rFonts w:eastAsia="PMingLiU" w:cs="Tahoma"/>
          <w:color w:val="000000"/>
          <w:szCs w:val="18"/>
        </w:rPr>
        <w:t xml:space="preserve"> School Agreement </w:t>
      </w:r>
      <w:r w:rsidRPr="005D7578">
        <w:rPr>
          <w:rFonts w:eastAsia="PMingLiU" w:cs="Tahoma"/>
          <w:color w:val="000000"/>
          <w:szCs w:val="18"/>
        </w:rPr>
        <w:t>之下，必須以機構為基礎或非以機構為基礎，為每一位使用者取得</w:t>
      </w:r>
      <w:r w:rsidRPr="005D7578">
        <w:rPr>
          <w:rFonts w:eastAsia="PMingLiU" w:cs="Tahoma"/>
          <w:color w:val="000000"/>
          <w:szCs w:val="18"/>
        </w:rPr>
        <w:t xml:space="preserve"> Office</w:t>
      </w:r>
      <w:r w:rsidR="002D2097" w:rsidRPr="005D7578">
        <w:rPr>
          <w:rFonts w:eastAsia="PMingLiU" w:cs="Tahoma"/>
          <w:color w:val="000000"/>
          <w:szCs w:val="18"/>
        </w:rPr>
        <w:t> </w:t>
      </w:r>
      <w:r w:rsidRPr="005D7578">
        <w:rPr>
          <w:rFonts w:eastAsia="PMingLiU" w:cs="Tahoma"/>
          <w:color w:val="000000"/>
          <w:szCs w:val="18"/>
        </w:rPr>
        <w:t xml:space="preserve">365 </w:t>
      </w:r>
      <w:r w:rsidRPr="005D7578">
        <w:rPr>
          <w:rFonts w:eastAsia="PMingLiU" w:cs="Tahoma"/>
          <w:color w:val="000000"/>
          <w:szCs w:val="18"/>
        </w:rPr>
        <w:t>方案</w:t>
      </w:r>
      <w:r w:rsidRPr="005D7578">
        <w:rPr>
          <w:rFonts w:eastAsia="PMingLiU" w:cs="Tahoma"/>
          <w:color w:val="000000"/>
          <w:szCs w:val="18"/>
        </w:rPr>
        <w:t xml:space="preserve"> </w:t>
      </w:r>
      <w:r w:rsidRPr="005D7578">
        <w:rPr>
          <w:rFonts w:eastAsia="PMingLiU" w:cs="Tahoma"/>
          <w:color w:val="000000"/>
          <w:szCs w:val="18"/>
        </w:rPr>
        <w:t>的訂閱使用權。如果在期間內存取</w:t>
      </w:r>
      <w:r w:rsidRPr="005D7578">
        <w:rPr>
          <w:rFonts w:eastAsia="PMingLiU" w:cs="Tahoma"/>
          <w:color w:val="000000"/>
          <w:szCs w:val="18"/>
        </w:rPr>
        <w:t xml:space="preserve"> Office 365 </w:t>
      </w:r>
      <w:r w:rsidRPr="005D7578">
        <w:rPr>
          <w:rFonts w:eastAsia="PMingLiU" w:cs="Tahoma"/>
          <w:color w:val="000000"/>
          <w:szCs w:val="18"/>
        </w:rPr>
        <w:t>方案</w:t>
      </w:r>
      <w:r w:rsidRPr="005D7578">
        <w:rPr>
          <w:rFonts w:eastAsia="PMingLiU" w:cs="Tahoma"/>
          <w:color w:val="000000"/>
          <w:szCs w:val="18"/>
        </w:rPr>
        <w:t xml:space="preserve"> </w:t>
      </w:r>
      <w:r w:rsidRPr="005D7578">
        <w:rPr>
          <w:rFonts w:eastAsia="PMingLiU" w:cs="Tahoma"/>
          <w:color w:val="000000"/>
          <w:szCs w:val="18"/>
        </w:rPr>
        <w:t>還需要額外的使用者訂閱使用權，機構必須為此等使用權提出訂單。</w:t>
      </w:r>
      <w:r w:rsidRPr="005D7578">
        <w:rPr>
          <w:rFonts w:eastAsia="PMingLiU" w:cs="Tahoma"/>
          <w:color w:val="000000"/>
          <w:szCs w:val="18"/>
          <w:lang w:eastAsia="zh-TW"/>
        </w:rPr>
        <w:t>對</w:t>
      </w:r>
      <w:r w:rsidRPr="005D7578">
        <w:rPr>
          <w:rFonts w:eastAsia="PMingLiU" w:cs="Tahoma"/>
          <w:color w:val="000000"/>
          <w:szCs w:val="18"/>
          <w:lang w:eastAsia="zh-TW"/>
        </w:rPr>
        <w:t xml:space="preserve"> Office 365 Add-On </w:t>
      </w:r>
      <w:r w:rsidRPr="005D7578">
        <w:rPr>
          <w:rFonts w:eastAsia="PMingLiU" w:cs="Tahoma"/>
          <w:color w:val="000000"/>
          <w:szCs w:val="18"/>
          <w:lang w:eastAsia="zh-TW"/>
        </w:rPr>
        <w:t>進行授權時，對應之合格使用權必須依據相同之註冊進行授權。</w:t>
      </w:r>
      <w:r w:rsidRPr="005D7578">
        <w:rPr>
          <w:rFonts w:eastAsia="PMingLiU" w:cs="Tahoma"/>
          <w:color w:val="000000"/>
          <w:lang w:eastAsia="zh-TW"/>
        </w:rPr>
        <w:t>提交年度訂單時，只要年度訂單符合平台線上服務的最低需求，機構可以訂購比機構最初訂單的數量還少的線上服務使用權。</w:t>
      </w:r>
    </w:p>
    <w:p w14:paraId="0705CE1E" w14:textId="77777777" w:rsidR="00B26237" w:rsidRPr="005D7578" w:rsidRDefault="00B26237" w:rsidP="00B26237">
      <w:pPr>
        <w:ind w:left="720"/>
        <w:rPr>
          <w:rFonts w:eastAsia="PMingLiU" w:cs="Tahoma"/>
          <w:lang w:eastAsia="zh-TW"/>
        </w:rPr>
      </w:pPr>
    </w:p>
    <w:p w14:paraId="04C11138" w14:textId="77777777" w:rsidR="00996781" w:rsidRPr="005D7578" w:rsidRDefault="00996781" w:rsidP="00B26237">
      <w:pPr>
        <w:ind w:left="720"/>
        <w:rPr>
          <w:rFonts w:eastAsia="PMingLiU" w:cs="Tahoma"/>
        </w:rPr>
      </w:pPr>
      <w:r w:rsidRPr="005D7578">
        <w:rPr>
          <w:rFonts w:eastAsia="PMingLiU" w:cs="Tahoma"/>
          <w:iCs/>
        </w:rPr>
        <w:t>在有限時間優惠期間內，經授權使用</w:t>
      </w:r>
      <w:r w:rsidRPr="005D7578">
        <w:rPr>
          <w:rFonts w:eastAsia="PMingLiU" w:cs="Tahoma"/>
          <w:iCs/>
        </w:rPr>
        <w:t xml:space="preserve"> Office 365 Education A2</w:t>
      </w:r>
      <w:r w:rsidRPr="005D7578">
        <w:rPr>
          <w:rFonts w:eastAsia="PMingLiU" w:cs="Tahoma"/>
          <w:iCs/>
        </w:rPr>
        <w:t>、</w:t>
      </w:r>
      <w:r w:rsidRPr="005D7578">
        <w:rPr>
          <w:rFonts w:eastAsia="PMingLiU" w:cs="Tahoma"/>
          <w:iCs/>
        </w:rPr>
        <w:t xml:space="preserve">A3 </w:t>
      </w:r>
      <w:r w:rsidRPr="005D7578">
        <w:rPr>
          <w:rFonts w:eastAsia="PMingLiU" w:cs="Tahoma"/>
          <w:iCs/>
        </w:rPr>
        <w:t>或</w:t>
      </w:r>
      <w:r w:rsidRPr="005D7578">
        <w:rPr>
          <w:rFonts w:eastAsia="PMingLiU" w:cs="Tahoma"/>
          <w:iCs/>
        </w:rPr>
        <w:t xml:space="preserve"> A4 </w:t>
      </w:r>
      <w:r w:rsidRPr="005D7578">
        <w:rPr>
          <w:rFonts w:eastAsia="PMingLiU" w:cs="Tahoma"/>
          <w:iCs/>
        </w:rPr>
        <w:t>客戶的每一份</w:t>
      </w:r>
      <w:r w:rsidRPr="005D7578">
        <w:rPr>
          <w:rFonts w:eastAsia="PMingLiU" w:cs="Tahoma"/>
          <w:iCs/>
        </w:rPr>
        <w:t xml:space="preserve"> Office 365 Education A2</w:t>
      </w:r>
      <w:r w:rsidRPr="005D7578">
        <w:rPr>
          <w:rFonts w:eastAsia="PMingLiU" w:cs="Tahoma"/>
          <w:iCs/>
        </w:rPr>
        <w:t>、</w:t>
      </w:r>
      <w:r w:rsidRPr="005D7578">
        <w:rPr>
          <w:rFonts w:eastAsia="PMingLiU" w:cs="Tahoma"/>
          <w:iCs/>
        </w:rPr>
        <w:t xml:space="preserve">A3 </w:t>
      </w:r>
      <w:r w:rsidRPr="005D7578">
        <w:rPr>
          <w:rFonts w:eastAsia="PMingLiU" w:cs="Tahoma"/>
          <w:iCs/>
        </w:rPr>
        <w:t>和</w:t>
      </w:r>
      <w:r w:rsidRPr="005D7578">
        <w:rPr>
          <w:rFonts w:eastAsia="PMingLiU" w:cs="Tahoma"/>
          <w:iCs/>
        </w:rPr>
        <w:t xml:space="preserve"> A4 </w:t>
      </w:r>
      <w:r w:rsidRPr="005D7578">
        <w:rPr>
          <w:rFonts w:eastAsia="PMingLiU" w:cs="Tahoma"/>
          <w:iCs/>
        </w:rPr>
        <w:t>之使用者訂閱使用權，可免費取得一份</w:t>
      </w:r>
      <w:r w:rsidRPr="005D7578">
        <w:rPr>
          <w:rFonts w:eastAsia="PMingLiU" w:cs="Tahoma"/>
          <w:iCs/>
        </w:rPr>
        <w:t xml:space="preserve"> Lync 2013 (</w:t>
      </w:r>
      <w:r w:rsidRPr="005D7578">
        <w:rPr>
          <w:rFonts w:eastAsia="PMingLiU" w:cs="Tahoma"/>
          <w:iCs/>
        </w:rPr>
        <w:t>或</w:t>
      </w:r>
      <w:r w:rsidRPr="005D7578">
        <w:rPr>
          <w:rFonts w:eastAsia="PMingLiU" w:cs="Tahoma"/>
          <w:iCs/>
        </w:rPr>
        <w:t xml:space="preserve"> Lync for Mac 2011) </w:t>
      </w:r>
      <w:r w:rsidRPr="005D7578">
        <w:rPr>
          <w:rFonts w:eastAsia="PMingLiU" w:cs="Tahoma"/>
          <w:iCs/>
        </w:rPr>
        <w:t>的授權拷貝。該軟體僅得與</w:t>
      </w:r>
      <w:r w:rsidRPr="005D7578">
        <w:rPr>
          <w:rFonts w:eastAsia="PMingLiU" w:cs="Tahoma"/>
          <w:iCs/>
        </w:rPr>
        <w:t xml:space="preserve"> Office 365 Education A2</w:t>
      </w:r>
      <w:r w:rsidRPr="005D7578">
        <w:rPr>
          <w:rFonts w:eastAsia="PMingLiU" w:cs="Tahoma"/>
          <w:iCs/>
        </w:rPr>
        <w:t>、</w:t>
      </w:r>
      <w:r w:rsidRPr="005D7578">
        <w:rPr>
          <w:rFonts w:eastAsia="PMingLiU" w:cs="Tahoma"/>
          <w:iCs/>
        </w:rPr>
        <w:t>A3</w:t>
      </w:r>
      <w:r w:rsidRPr="005D7578">
        <w:rPr>
          <w:rFonts w:eastAsia="PMingLiU" w:cs="Tahoma"/>
          <w:iCs/>
        </w:rPr>
        <w:t>、</w:t>
      </w:r>
      <w:r w:rsidRPr="005D7578">
        <w:rPr>
          <w:rFonts w:eastAsia="PMingLiU" w:cs="Tahoma"/>
          <w:iCs/>
        </w:rPr>
        <w:t>A4 (</w:t>
      </w:r>
      <w:r w:rsidRPr="005D7578">
        <w:rPr>
          <w:rFonts w:eastAsia="PMingLiU" w:cs="Tahoma"/>
          <w:iCs/>
        </w:rPr>
        <w:t>其中包括</w:t>
      </w:r>
      <w:r w:rsidRPr="005D7578">
        <w:rPr>
          <w:rFonts w:eastAsia="PMingLiU" w:cs="Tahoma"/>
          <w:iCs/>
        </w:rPr>
        <w:t xml:space="preserve"> Lync Online) </w:t>
      </w:r>
      <w:r w:rsidRPr="005D7578">
        <w:rPr>
          <w:rFonts w:eastAsia="PMingLiU" w:cs="Tahoma"/>
          <w:iCs/>
        </w:rPr>
        <w:t>搭配使用，而且該軟體之所有使用權將因基本訂閱使用權屆滿或移轉至下一個主要新版本的</w:t>
      </w:r>
      <w:r w:rsidRPr="005D7578">
        <w:rPr>
          <w:rFonts w:eastAsia="PMingLiU" w:cs="Tahoma"/>
          <w:iCs/>
        </w:rPr>
        <w:t xml:space="preserve"> Office 365 Education A2</w:t>
      </w:r>
      <w:r w:rsidRPr="005D7578">
        <w:rPr>
          <w:rFonts w:eastAsia="PMingLiU" w:cs="Tahoma"/>
          <w:iCs/>
        </w:rPr>
        <w:t>、</w:t>
      </w:r>
      <w:r w:rsidRPr="005D7578">
        <w:rPr>
          <w:rFonts w:eastAsia="PMingLiU" w:cs="Tahoma"/>
          <w:iCs/>
        </w:rPr>
        <w:t>A3</w:t>
      </w:r>
      <w:r w:rsidRPr="005D7578">
        <w:rPr>
          <w:rFonts w:eastAsia="PMingLiU" w:cs="Tahoma"/>
          <w:iCs/>
        </w:rPr>
        <w:t>、</w:t>
      </w:r>
      <w:r w:rsidRPr="005D7578">
        <w:rPr>
          <w:rFonts w:eastAsia="PMingLiU" w:cs="Tahoma"/>
          <w:iCs/>
        </w:rPr>
        <w:t xml:space="preserve">A4 </w:t>
      </w:r>
      <w:r w:rsidRPr="005D7578">
        <w:rPr>
          <w:rFonts w:eastAsia="PMingLiU" w:cs="Tahoma"/>
          <w:iCs/>
        </w:rPr>
        <w:t>和</w:t>
      </w:r>
      <w:r w:rsidRPr="005D7578">
        <w:rPr>
          <w:rFonts w:eastAsia="PMingLiU" w:cs="Tahoma"/>
          <w:iCs/>
        </w:rPr>
        <w:t xml:space="preserve"> Lync Online (</w:t>
      </w:r>
      <w:r w:rsidRPr="005D7578">
        <w:rPr>
          <w:rFonts w:eastAsia="PMingLiU" w:cs="Tahoma"/>
          <w:iCs/>
        </w:rPr>
        <w:t>視何者先發生</w:t>
      </w:r>
      <w:r w:rsidRPr="005D7578">
        <w:rPr>
          <w:rFonts w:eastAsia="PMingLiU" w:cs="Tahoma"/>
          <w:iCs/>
        </w:rPr>
        <w:t xml:space="preserve">) </w:t>
      </w:r>
      <w:r w:rsidRPr="005D7578">
        <w:rPr>
          <w:rFonts w:eastAsia="PMingLiU" w:cs="Tahoma"/>
          <w:iCs/>
        </w:rPr>
        <w:t>而隨之終止。</w:t>
      </w:r>
    </w:p>
    <w:p w14:paraId="7DBE4D48" w14:textId="77777777" w:rsidR="004F61DE" w:rsidRPr="005D7578" w:rsidRDefault="004F61DE" w:rsidP="004F61DE">
      <w:pPr>
        <w:ind w:left="720"/>
        <w:rPr>
          <w:rFonts w:eastAsia="PMingLiU" w:cs="Tahoma"/>
        </w:rPr>
      </w:pPr>
    </w:p>
    <w:p w14:paraId="08A7CF5A" w14:textId="77777777" w:rsidR="004F61DE" w:rsidRPr="005D7578" w:rsidRDefault="004F61DE" w:rsidP="004F61DE">
      <w:pPr>
        <w:ind w:left="720"/>
        <w:rPr>
          <w:rFonts w:eastAsia="PMingLiU" w:cs="Tahoma"/>
        </w:rPr>
      </w:pPr>
      <w:r w:rsidRPr="005D7578">
        <w:rPr>
          <w:rFonts w:eastAsia="PMingLiU" w:cs="Tahoma"/>
          <w:iCs/>
          <w:color w:val="000000"/>
          <w:szCs w:val="18"/>
        </w:rPr>
        <w:t>擁有指定給所有教職員之</w:t>
      </w:r>
      <w:r w:rsidRPr="005D7578">
        <w:rPr>
          <w:rFonts w:eastAsia="PMingLiU" w:cs="Tahoma"/>
          <w:iCs/>
          <w:color w:val="000000"/>
          <w:szCs w:val="18"/>
        </w:rPr>
        <w:t xml:space="preserve"> Office 365 Education A3 </w:t>
      </w:r>
      <w:r w:rsidRPr="005D7578">
        <w:rPr>
          <w:rFonts w:eastAsia="PMingLiU" w:cs="Tahoma"/>
          <w:iCs/>
          <w:color w:val="000000"/>
          <w:szCs w:val="18"/>
        </w:rPr>
        <w:t>或</w:t>
      </w:r>
      <w:r w:rsidRPr="005D7578">
        <w:rPr>
          <w:rFonts w:eastAsia="PMingLiU" w:cs="Tahoma"/>
          <w:iCs/>
          <w:color w:val="000000"/>
          <w:szCs w:val="18"/>
        </w:rPr>
        <w:t xml:space="preserve"> Office 365 Education A4 </w:t>
      </w:r>
      <w:r w:rsidRPr="005D7578">
        <w:rPr>
          <w:rFonts w:eastAsia="PMingLiU" w:cs="Tahoma"/>
          <w:iCs/>
          <w:color w:val="000000"/>
          <w:szCs w:val="18"/>
        </w:rPr>
        <w:t>使用者訂閱使用權的機構，得於機構之組織內任何開放式實驗室或圖書館內安裝</w:t>
      </w:r>
      <w:r w:rsidRPr="005D7578">
        <w:rPr>
          <w:rFonts w:eastAsia="PMingLiU" w:cs="Tahoma"/>
          <w:iCs/>
          <w:color w:val="000000"/>
          <w:szCs w:val="18"/>
        </w:rPr>
        <w:t xml:space="preserve"> Office Professional Plus 2013 </w:t>
      </w:r>
      <w:r w:rsidRPr="005D7578">
        <w:rPr>
          <w:rFonts w:eastAsia="PMingLiU" w:cs="Tahoma"/>
          <w:iCs/>
          <w:color w:val="000000"/>
          <w:szCs w:val="18"/>
        </w:rPr>
        <w:t>軟體。針對軟體之使用則另受</w:t>
      </w:r>
      <w:r w:rsidRPr="005D7578">
        <w:rPr>
          <w:rFonts w:eastAsia="PMingLiU" w:cs="Tahoma"/>
          <w:iCs/>
          <w:color w:val="000000"/>
          <w:szCs w:val="18"/>
        </w:rPr>
        <w:t xml:space="preserve"> Office Professional Plus 2013 </w:t>
      </w:r>
      <w:r w:rsidRPr="005D7578">
        <w:rPr>
          <w:rFonts w:eastAsia="PMingLiU" w:cs="Tahoma"/>
          <w:iCs/>
          <w:color w:val="000000"/>
          <w:szCs w:val="18"/>
        </w:rPr>
        <w:t>授權條款所拘束。</w:t>
      </w:r>
    </w:p>
    <w:p w14:paraId="28CA5D7A" w14:textId="77777777" w:rsidR="004F61DE" w:rsidRPr="005D7578" w:rsidRDefault="004F61DE" w:rsidP="004F61DE">
      <w:pPr>
        <w:ind w:left="720"/>
        <w:rPr>
          <w:rFonts w:eastAsia="PMingLiU" w:cs="Tahoma"/>
        </w:rPr>
      </w:pPr>
    </w:p>
    <w:p w14:paraId="7670EA7B" w14:textId="77777777" w:rsidR="00996781" w:rsidRPr="005D7578" w:rsidRDefault="004F61DE" w:rsidP="004F61DE">
      <w:pPr>
        <w:ind w:left="720"/>
        <w:rPr>
          <w:rFonts w:eastAsia="PMingLiU" w:cs="Tahoma"/>
          <w:lang w:eastAsia="zh-TW"/>
        </w:rPr>
      </w:pPr>
      <w:r w:rsidRPr="005D7578">
        <w:rPr>
          <w:rFonts w:eastAsia="PMingLiU" w:cs="Tahoma"/>
          <w:color w:val="000000"/>
          <w:szCs w:val="18"/>
        </w:rPr>
        <w:t xml:space="preserve">Lync Online </w:t>
      </w:r>
      <w:r w:rsidRPr="005D7578">
        <w:rPr>
          <w:rFonts w:eastAsia="PMingLiU" w:cs="Tahoma"/>
          <w:color w:val="000000"/>
          <w:szCs w:val="18"/>
        </w:rPr>
        <w:t>方案</w:t>
      </w:r>
      <w:r w:rsidRPr="005D7578">
        <w:rPr>
          <w:rFonts w:eastAsia="PMingLiU" w:cs="Tahoma"/>
          <w:color w:val="000000"/>
          <w:szCs w:val="18"/>
        </w:rPr>
        <w:t xml:space="preserve"> 1A </w:t>
      </w:r>
      <w:r w:rsidRPr="005D7578">
        <w:rPr>
          <w:rFonts w:eastAsia="PMingLiU" w:cs="Tahoma"/>
          <w:color w:val="000000"/>
          <w:szCs w:val="18"/>
        </w:rPr>
        <w:t>及</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2A </w:t>
      </w:r>
      <w:r w:rsidRPr="005D7578">
        <w:rPr>
          <w:rFonts w:eastAsia="PMingLiU" w:cs="Tahoma"/>
          <w:color w:val="000000"/>
          <w:szCs w:val="18"/>
        </w:rPr>
        <w:t>需要分別訂購及安裝</w:t>
      </w:r>
      <w:r w:rsidRPr="005D7578">
        <w:rPr>
          <w:rFonts w:eastAsia="PMingLiU" w:cs="Tahoma"/>
          <w:color w:val="000000"/>
          <w:szCs w:val="18"/>
        </w:rPr>
        <w:t xml:space="preserve"> Microsoft Lync 2013 (</w:t>
      </w:r>
      <w:r w:rsidRPr="005D7578">
        <w:rPr>
          <w:rFonts w:eastAsia="PMingLiU" w:cs="Tahoma"/>
          <w:color w:val="000000"/>
          <w:szCs w:val="18"/>
        </w:rPr>
        <w:t>或</w:t>
      </w:r>
      <w:r w:rsidRPr="005D7578">
        <w:rPr>
          <w:rFonts w:eastAsia="PMingLiU" w:cs="Tahoma"/>
          <w:color w:val="000000"/>
          <w:szCs w:val="18"/>
        </w:rPr>
        <w:t xml:space="preserve"> Lync for Mac 2011) </w:t>
      </w:r>
      <w:r w:rsidRPr="005D7578">
        <w:rPr>
          <w:rFonts w:eastAsia="PMingLiU" w:cs="Tahoma"/>
          <w:color w:val="000000"/>
          <w:szCs w:val="18"/>
        </w:rPr>
        <w:t>才能存取</w:t>
      </w:r>
      <w:r w:rsidRPr="005D7578">
        <w:rPr>
          <w:rFonts w:eastAsia="PMingLiU" w:cs="Tahoma"/>
          <w:color w:val="000000"/>
          <w:szCs w:val="18"/>
        </w:rPr>
        <w:t xml:space="preserve"> Lync Online </w:t>
      </w:r>
      <w:r w:rsidRPr="005D7578">
        <w:rPr>
          <w:rFonts w:eastAsia="PMingLiU" w:cs="Tahoma"/>
          <w:color w:val="000000"/>
          <w:szCs w:val="18"/>
        </w:rPr>
        <w:t>方案</w:t>
      </w:r>
      <w:r w:rsidRPr="005D7578">
        <w:rPr>
          <w:rFonts w:eastAsia="PMingLiU" w:cs="Tahoma"/>
          <w:color w:val="000000"/>
          <w:szCs w:val="18"/>
        </w:rPr>
        <w:t xml:space="preserve"> 1A </w:t>
      </w:r>
      <w:r w:rsidRPr="005D7578">
        <w:rPr>
          <w:rFonts w:eastAsia="PMingLiU" w:cs="Tahoma"/>
          <w:color w:val="000000"/>
          <w:szCs w:val="18"/>
        </w:rPr>
        <w:t>及</w:t>
      </w:r>
      <w:r w:rsidRPr="005D7578">
        <w:rPr>
          <w:rFonts w:eastAsia="PMingLiU" w:cs="Tahoma"/>
          <w:color w:val="000000"/>
          <w:szCs w:val="18"/>
        </w:rPr>
        <w:t xml:space="preserve"> </w:t>
      </w:r>
      <w:r w:rsidRPr="005D7578">
        <w:rPr>
          <w:rFonts w:eastAsia="PMingLiU" w:cs="Tahoma"/>
          <w:color w:val="000000"/>
          <w:szCs w:val="18"/>
        </w:rPr>
        <w:t>方案</w:t>
      </w:r>
      <w:r w:rsidRPr="005D7578">
        <w:rPr>
          <w:rFonts w:eastAsia="PMingLiU" w:cs="Tahoma"/>
          <w:color w:val="000000"/>
          <w:szCs w:val="18"/>
        </w:rPr>
        <w:t xml:space="preserve"> 2A </w:t>
      </w:r>
      <w:r w:rsidRPr="005D7578">
        <w:rPr>
          <w:rFonts w:eastAsia="PMingLiU" w:cs="Tahoma"/>
          <w:color w:val="000000"/>
          <w:szCs w:val="18"/>
        </w:rPr>
        <w:t>的完整功能集。</w:t>
      </w:r>
      <w:r w:rsidRPr="005D7578">
        <w:rPr>
          <w:rFonts w:eastAsia="PMingLiU" w:cs="Tahoma"/>
          <w:color w:val="000000"/>
          <w:szCs w:val="18"/>
          <w:lang w:eastAsia="zh-TW"/>
        </w:rPr>
        <w:t>在有限時間優惠期間內，</w:t>
      </w:r>
      <w:r w:rsidRPr="005D7578">
        <w:rPr>
          <w:rFonts w:eastAsia="PMingLiU" w:cs="Tahoma"/>
          <w:color w:val="000000"/>
          <w:szCs w:val="18"/>
          <w:lang w:eastAsia="zh-TW"/>
        </w:rPr>
        <w:t xml:space="preserve">Lync Online </w:t>
      </w:r>
      <w:r w:rsidRPr="005D7578">
        <w:rPr>
          <w:rFonts w:eastAsia="PMingLiU" w:cs="Tahoma"/>
          <w:color w:val="000000"/>
          <w:szCs w:val="18"/>
          <w:lang w:eastAsia="zh-TW"/>
        </w:rPr>
        <w:t>授權客戶的每一份</w:t>
      </w:r>
      <w:r w:rsidRPr="005D7578">
        <w:rPr>
          <w:rFonts w:eastAsia="PMingLiU" w:cs="Tahoma"/>
          <w:color w:val="000000"/>
          <w:szCs w:val="18"/>
          <w:lang w:eastAsia="zh-TW"/>
        </w:rPr>
        <w:t xml:space="preserve"> Lync Online </w:t>
      </w:r>
      <w:r w:rsidRPr="005D7578">
        <w:rPr>
          <w:rFonts w:eastAsia="PMingLiU" w:cs="Tahoma"/>
          <w:color w:val="000000"/>
          <w:szCs w:val="18"/>
          <w:lang w:eastAsia="zh-TW"/>
        </w:rPr>
        <w:t>訂閱使用權，可免費取得一份</w:t>
      </w:r>
      <w:r w:rsidRPr="005D7578">
        <w:rPr>
          <w:rFonts w:eastAsia="PMingLiU" w:cs="Tahoma"/>
          <w:color w:val="000000"/>
          <w:szCs w:val="18"/>
          <w:lang w:eastAsia="zh-TW"/>
        </w:rPr>
        <w:t xml:space="preserve"> Lync for Mac 2011 </w:t>
      </w:r>
      <w:r w:rsidRPr="005D7578">
        <w:rPr>
          <w:rFonts w:eastAsia="PMingLiU" w:cs="Tahoma"/>
          <w:color w:val="000000"/>
          <w:szCs w:val="18"/>
          <w:lang w:eastAsia="zh-TW"/>
        </w:rPr>
        <w:t>的授權拷貝。該軟體僅得與</w:t>
      </w:r>
      <w:r w:rsidRPr="005D7578">
        <w:rPr>
          <w:rFonts w:eastAsia="PMingLiU" w:cs="Tahoma"/>
          <w:color w:val="000000"/>
          <w:szCs w:val="18"/>
          <w:lang w:eastAsia="zh-TW"/>
        </w:rPr>
        <w:t xml:space="preserve"> Lync Online </w:t>
      </w:r>
      <w:r w:rsidRPr="005D7578">
        <w:rPr>
          <w:rFonts w:eastAsia="PMingLiU" w:cs="Tahoma"/>
          <w:color w:val="000000"/>
          <w:szCs w:val="18"/>
          <w:lang w:eastAsia="zh-TW"/>
        </w:rPr>
        <w:t>搭配使用，而且該軟體之所有使用權將因基本訂閱使用權屆滿或移轉至下一個主要新版本的</w:t>
      </w:r>
      <w:r w:rsidRPr="005D7578">
        <w:rPr>
          <w:rFonts w:eastAsia="PMingLiU" w:cs="Tahoma"/>
          <w:color w:val="000000"/>
          <w:szCs w:val="18"/>
          <w:lang w:eastAsia="zh-TW"/>
        </w:rPr>
        <w:t xml:space="preserve"> Lync Online (</w:t>
      </w:r>
      <w:r w:rsidRPr="005D7578">
        <w:rPr>
          <w:rFonts w:eastAsia="PMingLiU" w:cs="Tahoma"/>
          <w:color w:val="000000"/>
          <w:szCs w:val="18"/>
          <w:lang w:eastAsia="zh-TW"/>
        </w:rPr>
        <w:t>視何者先發生</w:t>
      </w:r>
      <w:r w:rsidRPr="005D7578">
        <w:rPr>
          <w:rFonts w:eastAsia="PMingLiU" w:cs="Tahoma"/>
          <w:color w:val="000000"/>
          <w:szCs w:val="18"/>
          <w:lang w:eastAsia="zh-TW"/>
        </w:rPr>
        <w:t xml:space="preserve">) </w:t>
      </w:r>
      <w:r w:rsidRPr="005D7578">
        <w:rPr>
          <w:rFonts w:eastAsia="PMingLiU" w:cs="Tahoma"/>
          <w:color w:val="000000"/>
          <w:szCs w:val="18"/>
          <w:lang w:eastAsia="zh-TW"/>
        </w:rPr>
        <w:t>而隨之終止。客戶得將免費的</w:t>
      </w:r>
      <w:r w:rsidRPr="005D7578">
        <w:rPr>
          <w:rFonts w:eastAsia="PMingLiU" w:cs="Tahoma"/>
          <w:color w:val="000000"/>
          <w:szCs w:val="18"/>
          <w:lang w:eastAsia="zh-TW"/>
        </w:rPr>
        <w:t xml:space="preserve"> Lync Basic 2013 </w:t>
      </w:r>
      <w:r w:rsidRPr="005D7578">
        <w:rPr>
          <w:rFonts w:eastAsia="PMingLiU" w:cs="Tahoma"/>
          <w:color w:val="000000"/>
          <w:szCs w:val="18"/>
          <w:lang w:eastAsia="zh-TW"/>
        </w:rPr>
        <w:t>用戶端供他們的</w:t>
      </w:r>
      <w:r w:rsidRPr="005D7578">
        <w:rPr>
          <w:rFonts w:eastAsia="PMingLiU" w:cs="Tahoma"/>
          <w:color w:val="000000"/>
          <w:szCs w:val="18"/>
          <w:lang w:eastAsia="zh-TW"/>
        </w:rPr>
        <w:t xml:space="preserve"> Windows </w:t>
      </w:r>
      <w:r w:rsidRPr="005D7578">
        <w:rPr>
          <w:rFonts w:eastAsia="PMingLiU" w:cs="Tahoma"/>
          <w:color w:val="000000"/>
          <w:szCs w:val="18"/>
          <w:lang w:eastAsia="zh-TW"/>
        </w:rPr>
        <w:t>使用者使用。</w:t>
      </w:r>
    </w:p>
    <w:p w14:paraId="64E076BA" w14:textId="77777777" w:rsidR="004F61DE" w:rsidRPr="005D7578" w:rsidRDefault="004F61DE" w:rsidP="004F61DE">
      <w:pPr>
        <w:ind w:left="720"/>
        <w:rPr>
          <w:rFonts w:eastAsia="PMingLiU" w:cs="Tahoma"/>
          <w:lang w:eastAsia="zh-TW"/>
        </w:rPr>
      </w:pPr>
    </w:p>
    <w:p w14:paraId="1237BC21" w14:textId="77777777" w:rsidR="00B26237" w:rsidRPr="005D7578" w:rsidRDefault="000A0D35" w:rsidP="00864B8A">
      <w:pPr>
        <w:spacing w:after="60"/>
        <w:ind w:left="720"/>
        <w:rPr>
          <w:rFonts w:eastAsia="PMingLiU" w:cs="Tahoma"/>
          <w:lang w:eastAsia="zh-TW"/>
        </w:rPr>
      </w:pPr>
      <w:r w:rsidRPr="005D7578">
        <w:rPr>
          <w:rFonts w:eastAsia="PMingLiU" w:cs="Tahoma"/>
          <w:b/>
          <w:szCs w:val="20"/>
          <w:lang w:eastAsia="zh-TW"/>
        </w:rPr>
        <w:t>加值</w:t>
      </w:r>
      <w:r w:rsidRPr="005D7578">
        <w:rPr>
          <w:rFonts w:eastAsia="PMingLiU" w:cs="Tahoma"/>
          <w:b/>
          <w:szCs w:val="20"/>
          <w:lang w:eastAsia="zh-TW"/>
        </w:rPr>
        <w:t xml:space="preserve"> USL</w:t>
      </w:r>
    </w:p>
    <w:p w14:paraId="7F38E971" w14:textId="77777777" w:rsidR="00B26237" w:rsidRPr="005D7578" w:rsidRDefault="00B26237" w:rsidP="00B26237">
      <w:pPr>
        <w:ind w:left="720"/>
        <w:rPr>
          <w:rFonts w:eastAsia="PMingLiU" w:cs="Tahoma"/>
          <w:lang w:eastAsia="zh-TW"/>
        </w:rPr>
      </w:pPr>
      <w:r w:rsidRPr="005D7578">
        <w:rPr>
          <w:rFonts w:eastAsia="PMingLiU" w:cs="Tahoma"/>
          <w:color w:val="000000"/>
          <w:szCs w:val="18"/>
          <w:lang w:eastAsia="zh-TW"/>
        </w:rPr>
        <w:t>具有合格使用權範圍之機構得訂購</w:t>
      </w:r>
      <w:r w:rsidRPr="005D7578">
        <w:rPr>
          <w:rFonts w:eastAsia="PMingLiU" w:cs="Tahoma"/>
          <w:color w:val="000000"/>
          <w:szCs w:val="18"/>
          <w:lang w:eastAsia="zh-TW"/>
        </w:rPr>
        <w:t xml:space="preserve"> Office 365 Add-on Plan </w:t>
      </w:r>
      <w:r w:rsidRPr="005D7578">
        <w:rPr>
          <w:rFonts w:eastAsia="PMingLiU" w:cs="Tahoma"/>
          <w:color w:val="000000"/>
          <w:szCs w:val="18"/>
          <w:lang w:eastAsia="zh-TW"/>
        </w:rPr>
        <w:t>之對應的使用者訂閱使用權，詳如下表所述。具備</w:t>
      </w:r>
      <w:r w:rsidRPr="005D7578">
        <w:rPr>
          <w:rFonts w:eastAsia="PMingLiU" w:cs="Tahoma"/>
          <w:color w:val="000000"/>
          <w:szCs w:val="18"/>
          <w:lang w:eastAsia="zh-TW"/>
        </w:rPr>
        <w:t xml:space="preserve"> Campus </w:t>
      </w:r>
      <w:r w:rsidRPr="005D7578">
        <w:rPr>
          <w:rFonts w:eastAsia="PMingLiU" w:cs="Tahoma"/>
          <w:color w:val="000000"/>
          <w:szCs w:val="18"/>
          <w:lang w:eastAsia="zh-TW"/>
        </w:rPr>
        <w:t>和</w:t>
      </w:r>
      <w:r w:rsidRPr="005D7578">
        <w:rPr>
          <w:rFonts w:eastAsia="PMingLiU" w:cs="Tahoma"/>
          <w:color w:val="000000"/>
          <w:szCs w:val="18"/>
          <w:lang w:eastAsia="zh-TW"/>
        </w:rPr>
        <w:t xml:space="preserve"> School Agreement </w:t>
      </w:r>
      <w:r w:rsidRPr="005D7578">
        <w:rPr>
          <w:rFonts w:eastAsia="PMingLiU" w:cs="Tahoma"/>
          <w:color w:val="000000"/>
          <w:szCs w:val="18"/>
          <w:lang w:eastAsia="zh-TW"/>
        </w:rPr>
        <w:t>之機構：只要機構的合格使用權在有效期限以內，最多即能為與其合格電腦相同數量之使用者，訂購</w:t>
      </w:r>
      <w:r w:rsidRPr="005D7578">
        <w:rPr>
          <w:rFonts w:eastAsia="PMingLiU" w:cs="Tahoma"/>
          <w:color w:val="000000"/>
          <w:szCs w:val="18"/>
          <w:lang w:eastAsia="zh-TW"/>
        </w:rPr>
        <w:t xml:space="preserve"> Office 365 Add-on Plan </w:t>
      </w:r>
      <w:r w:rsidRPr="005D7578">
        <w:rPr>
          <w:rFonts w:eastAsia="PMingLiU" w:cs="Tahoma"/>
          <w:color w:val="000000"/>
          <w:szCs w:val="18"/>
          <w:lang w:eastAsia="zh-TW"/>
        </w:rPr>
        <w:t>的對應使用者訂閱使用權。</w:t>
      </w:r>
    </w:p>
    <w:p w14:paraId="4560A1BD" w14:textId="77777777" w:rsidR="00B26237" w:rsidRPr="005D7578" w:rsidRDefault="00B26237" w:rsidP="00BE321E">
      <w:pPr>
        <w:rPr>
          <w:rFonts w:eastAsia="PMingLiU" w:cs="Tahoma"/>
          <w:lang w:eastAsia="zh-TW"/>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2"/>
        <w:gridCol w:w="2848"/>
        <w:gridCol w:w="3690"/>
      </w:tblGrid>
      <w:tr w:rsidR="004F61DE" w:rsidRPr="005D7578" w14:paraId="0CD73D64" w14:textId="77777777" w:rsidTr="00BE321E">
        <w:trPr>
          <w:tblHeader/>
        </w:trPr>
        <w:tc>
          <w:tcPr>
            <w:tcW w:w="2012" w:type="dxa"/>
            <w:shd w:val="clear" w:color="auto" w:fill="FABF8F"/>
          </w:tcPr>
          <w:p w14:paraId="2729BC15" w14:textId="77777777" w:rsidR="004F61DE" w:rsidRPr="005D7578" w:rsidRDefault="004F61DE" w:rsidP="004F61DE">
            <w:pPr>
              <w:jc w:val="center"/>
              <w:rPr>
                <w:rFonts w:eastAsia="PMingLiU" w:cs="Tahoma"/>
                <w:b/>
                <w:szCs w:val="24"/>
              </w:rPr>
            </w:pPr>
            <w:r w:rsidRPr="005D7578">
              <w:rPr>
                <w:rFonts w:eastAsia="PMingLiU" w:cs="Tahoma"/>
                <w:b/>
                <w:szCs w:val="24"/>
              </w:rPr>
              <w:t>合格使用權</w:t>
            </w:r>
          </w:p>
        </w:tc>
        <w:tc>
          <w:tcPr>
            <w:tcW w:w="2848" w:type="dxa"/>
            <w:shd w:val="clear" w:color="auto" w:fill="FABF8F"/>
            <w:vAlign w:val="center"/>
          </w:tcPr>
          <w:p w14:paraId="0721451A" w14:textId="77777777" w:rsidR="004F61DE" w:rsidRPr="005D7578" w:rsidRDefault="004F61DE" w:rsidP="004F61DE">
            <w:pPr>
              <w:jc w:val="center"/>
              <w:rPr>
                <w:rFonts w:eastAsia="PMingLiU" w:cs="Tahoma"/>
                <w:b/>
                <w:szCs w:val="24"/>
                <w:vertAlign w:val="superscript"/>
                <w:lang w:eastAsia="zh-TW"/>
              </w:rPr>
            </w:pPr>
            <w:r w:rsidRPr="005D7578">
              <w:rPr>
                <w:rFonts w:eastAsia="PMingLiU" w:cs="Tahoma"/>
                <w:b/>
                <w:szCs w:val="24"/>
                <w:lang w:eastAsia="zh-TW"/>
              </w:rPr>
              <w:t>加值使用者訂閱使用權</w:t>
            </w:r>
          </w:p>
        </w:tc>
        <w:tc>
          <w:tcPr>
            <w:tcW w:w="3690" w:type="dxa"/>
            <w:shd w:val="clear" w:color="auto" w:fill="FABF8F"/>
            <w:vAlign w:val="center"/>
          </w:tcPr>
          <w:p w14:paraId="2264B743" w14:textId="77777777" w:rsidR="004F61DE" w:rsidRPr="005D7578" w:rsidRDefault="004F61DE" w:rsidP="004F61DE">
            <w:pPr>
              <w:jc w:val="center"/>
              <w:rPr>
                <w:rFonts w:eastAsia="PMingLiU" w:cs="Tahoma"/>
                <w:b/>
                <w:szCs w:val="24"/>
                <w:lang w:eastAsia="zh-TW"/>
              </w:rPr>
            </w:pPr>
            <w:r w:rsidRPr="005D7578">
              <w:rPr>
                <w:rFonts w:eastAsia="PMingLiU" w:cs="Tahoma"/>
                <w:b/>
                <w:szCs w:val="24"/>
                <w:lang w:eastAsia="zh-TW"/>
              </w:rPr>
              <w:t>對應之線上服務使用者訂閱使用權</w:t>
            </w:r>
          </w:p>
        </w:tc>
      </w:tr>
      <w:tr w:rsidR="004F61DE" w:rsidRPr="005D7578" w14:paraId="62D919D5" w14:textId="77777777" w:rsidTr="008809EF">
        <w:trPr>
          <w:trHeight w:val="359"/>
        </w:trPr>
        <w:tc>
          <w:tcPr>
            <w:tcW w:w="2012" w:type="dxa"/>
            <w:vMerge w:val="restart"/>
            <w:vAlign w:val="center"/>
          </w:tcPr>
          <w:p w14:paraId="385AD3B6" w14:textId="77777777" w:rsidR="004F61DE" w:rsidRPr="005D7578" w:rsidRDefault="004F61DE" w:rsidP="004F61DE">
            <w:pPr>
              <w:jc w:val="center"/>
              <w:rPr>
                <w:rFonts w:eastAsia="PMingLiU" w:cs="Tahoma"/>
                <w:szCs w:val="18"/>
              </w:rPr>
            </w:pPr>
            <w:r w:rsidRPr="005D7578">
              <w:rPr>
                <w:rFonts w:eastAsia="PMingLiU" w:cs="Tahoma"/>
                <w:szCs w:val="18"/>
              </w:rPr>
              <w:t>Core CAL</w:t>
            </w:r>
            <w:r w:rsidRPr="005D7578">
              <w:rPr>
                <w:rFonts w:eastAsia="PMingLiU" w:cs="Tahoma"/>
                <w:szCs w:val="24"/>
                <w:vertAlign w:val="superscript"/>
              </w:rPr>
              <w:t>1</w:t>
            </w:r>
          </w:p>
        </w:tc>
        <w:tc>
          <w:tcPr>
            <w:tcW w:w="2848" w:type="dxa"/>
            <w:vAlign w:val="center"/>
          </w:tcPr>
          <w:p w14:paraId="0F78B14E" w14:textId="77777777" w:rsidR="004F61DE" w:rsidRPr="005D7578" w:rsidRDefault="004F61DE" w:rsidP="004F61DE">
            <w:pPr>
              <w:rPr>
                <w:rFonts w:eastAsia="PMingLiU" w:cs="Tahoma"/>
                <w:szCs w:val="18"/>
              </w:rPr>
            </w:pPr>
            <w:r w:rsidRPr="005D7578">
              <w:rPr>
                <w:rFonts w:eastAsia="PMingLiU" w:cs="Tahoma"/>
                <w:szCs w:val="18"/>
              </w:rPr>
              <w:t xml:space="preserve">Office 365 Education A3 </w:t>
            </w:r>
            <w:r w:rsidRPr="005D7578">
              <w:rPr>
                <w:rFonts w:eastAsia="PMingLiU" w:cs="Tahoma"/>
                <w:szCs w:val="18"/>
              </w:rPr>
              <w:t>加值</w:t>
            </w:r>
          </w:p>
        </w:tc>
        <w:tc>
          <w:tcPr>
            <w:tcW w:w="3690" w:type="dxa"/>
            <w:vAlign w:val="center"/>
          </w:tcPr>
          <w:p w14:paraId="2436BC0E" w14:textId="77777777" w:rsidR="004F61DE" w:rsidRPr="005D7578" w:rsidRDefault="004F61DE" w:rsidP="004F61DE">
            <w:pPr>
              <w:rPr>
                <w:rFonts w:eastAsia="PMingLiU" w:cs="Tahoma"/>
                <w:szCs w:val="18"/>
              </w:rPr>
            </w:pPr>
            <w:r w:rsidRPr="005D7578">
              <w:rPr>
                <w:rFonts w:eastAsia="PMingLiU" w:cs="Tahoma"/>
                <w:szCs w:val="18"/>
              </w:rPr>
              <w:t>Office 365 Education A3</w:t>
            </w:r>
          </w:p>
        </w:tc>
      </w:tr>
      <w:tr w:rsidR="004F61DE" w:rsidRPr="005D7578" w14:paraId="77219988" w14:textId="77777777" w:rsidTr="008809EF">
        <w:trPr>
          <w:trHeight w:val="341"/>
        </w:trPr>
        <w:tc>
          <w:tcPr>
            <w:tcW w:w="2012" w:type="dxa"/>
            <w:vMerge/>
            <w:vAlign w:val="center"/>
          </w:tcPr>
          <w:p w14:paraId="3DC0FBC9" w14:textId="77777777" w:rsidR="004F61DE" w:rsidRPr="005D7578" w:rsidRDefault="004F61DE">
            <w:pPr>
              <w:jc w:val="center"/>
              <w:rPr>
                <w:rFonts w:eastAsia="PMingLiU" w:cs="Tahoma"/>
                <w:szCs w:val="18"/>
              </w:rPr>
            </w:pPr>
          </w:p>
        </w:tc>
        <w:tc>
          <w:tcPr>
            <w:tcW w:w="2848" w:type="dxa"/>
            <w:vAlign w:val="center"/>
          </w:tcPr>
          <w:p w14:paraId="2F882E14" w14:textId="77777777" w:rsidR="004F61DE" w:rsidRPr="005D7578" w:rsidRDefault="004F61DE">
            <w:pPr>
              <w:rPr>
                <w:rFonts w:eastAsia="PMingLiU" w:cs="Tahoma"/>
                <w:szCs w:val="18"/>
              </w:rPr>
            </w:pPr>
            <w:r w:rsidRPr="005D7578">
              <w:rPr>
                <w:rFonts w:eastAsia="PMingLiU" w:cs="Tahoma"/>
                <w:szCs w:val="18"/>
              </w:rPr>
              <w:t xml:space="preserve">Office 365 Education A4 </w:t>
            </w:r>
            <w:r w:rsidRPr="005D7578">
              <w:rPr>
                <w:rFonts w:eastAsia="PMingLiU" w:cs="Tahoma"/>
                <w:szCs w:val="18"/>
              </w:rPr>
              <w:t>加值</w:t>
            </w:r>
          </w:p>
        </w:tc>
        <w:tc>
          <w:tcPr>
            <w:tcW w:w="3690" w:type="dxa"/>
            <w:vAlign w:val="center"/>
          </w:tcPr>
          <w:p w14:paraId="165C89DD" w14:textId="77777777" w:rsidR="004F61DE" w:rsidRPr="005D7578" w:rsidRDefault="004F61DE">
            <w:pPr>
              <w:rPr>
                <w:rFonts w:eastAsia="PMingLiU" w:cs="Tahoma"/>
                <w:szCs w:val="18"/>
              </w:rPr>
            </w:pPr>
            <w:r w:rsidRPr="005D7578">
              <w:rPr>
                <w:rFonts w:eastAsia="PMingLiU" w:cs="Tahoma"/>
                <w:szCs w:val="18"/>
              </w:rPr>
              <w:t>Office 365 Education A4</w:t>
            </w:r>
          </w:p>
        </w:tc>
      </w:tr>
      <w:tr w:rsidR="004F61DE" w:rsidRPr="005D7578" w14:paraId="47C9B746" w14:textId="77777777" w:rsidTr="008809EF">
        <w:trPr>
          <w:trHeight w:val="359"/>
        </w:trPr>
        <w:tc>
          <w:tcPr>
            <w:tcW w:w="2012" w:type="dxa"/>
            <w:vMerge w:val="restart"/>
            <w:vAlign w:val="center"/>
          </w:tcPr>
          <w:p w14:paraId="5F0BE3BA" w14:textId="77777777" w:rsidR="004F61DE" w:rsidRPr="005D7578" w:rsidRDefault="004F61DE" w:rsidP="004F61DE">
            <w:pPr>
              <w:jc w:val="center"/>
              <w:rPr>
                <w:rFonts w:eastAsia="PMingLiU" w:cs="Tahoma"/>
                <w:lang w:val="fr-FR"/>
              </w:rPr>
            </w:pPr>
            <w:r w:rsidRPr="005D7578">
              <w:rPr>
                <w:rFonts w:eastAsia="PMingLiU" w:cs="Tahoma"/>
                <w:szCs w:val="18"/>
                <w:lang w:val="fr-FR"/>
              </w:rPr>
              <w:t xml:space="preserve">Core CAL </w:t>
            </w:r>
            <w:r w:rsidRPr="005D7578">
              <w:rPr>
                <w:rFonts w:eastAsia="PMingLiU" w:cs="Tahoma"/>
                <w:szCs w:val="18"/>
              </w:rPr>
              <w:t>套件</w:t>
            </w:r>
            <w:r w:rsidRPr="005D7578">
              <w:rPr>
                <w:rFonts w:eastAsia="PMingLiU" w:cs="Tahoma"/>
                <w:szCs w:val="24"/>
                <w:vertAlign w:val="superscript"/>
                <w:lang w:val="fr-FR"/>
              </w:rPr>
              <w:t>1</w:t>
            </w:r>
            <w:r w:rsidRPr="005D7578">
              <w:rPr>
                <w:rFonts w:eastAsia="PMingLiU" w:cs="Tahoma"/>
                <w:szCs w:val="18"/>
                <w:lang w:val="fr-FR"/>
              </w:rPr>
              <w:t xml:space="preserve"> +</w:t>
            </w:r>
          </w:p>
          <w:p w14:paraId="662C3102" w14:textId="77777777" w:rsidR="004F61DE" w:rsidRPr="005D7578" w:rsidRDefault="004F61DE" w:rsidP="004F61DE">
            <w:pPr>
              <w:jc w:val="center"/>
              <w:rPr>
                <w:rFonts w:eastAsia="PMingLiU" w:cs="Tahoma"/>
                <w:szCs w:val="18"/>
                <w:lang w:val="fr-FR"/>
              </w:rPr>
            </w:pPr>
            <w:r w:rsidRPr="005D7578">
              <w:rPr>
                <w:rFonts w:eastAsia="PMingLiU" w:cs="Tahoma"/>
                <w:szCs w:val="18"/>
                <w:lang w:val="fr-FR"/>
              </w:rPr>
              <w:t>Office Professional Plus</w:t>
            </w:r>
            <w:r w:rsidRPr="005D7578">
              <w:rPr>
                <w:rFonts w:eastAsia="PMingLiU" w:cs="Tahoma"/>
                <w:szCs w:val="24"/>
                <w:vertAlign w:val="superscript"/>
                <w:lang w:val="fr-FR"/>
              </w:rPr>
              <w:t>1</w:t>
            </w:r>
          </w:p>
        </w:tc>
        <w:tc>
          <w:tcPr>
            <w:tcW w:w="2848" w:type="dxa"/>
            <w:vAlign w:val="center"/>
          </w:tcPr>
          <w:p w14:paraId="4860FCC8" w14:textId="77777777" w:rsidR="004F61DE" w:rsidRPr="005D7578" w:rsidRDefault="004F61DE" w:rsidP="004F61DE">
            <w:pPr>
              <w:rPr>
                <w:rFonts w:eastAsia="PMingLiU" w:cs="Tahoma"/>
                <w:szCs w:val="18"/>
              </w:rPr>
            </w:pPr>
            <w:r w:rsidRPr="005D7578">
              <w:rPr>
                <w:rFonts w:eastAsia="PMingLiU" w:cs="Tahoma"/>
                <w:szCs w:val="18"/>
              </w:rPr>
              <w:t xml:space="preserve">Office 365 Education A3 </w:t>
            </w:r>
            <w:r w:rsidRPr="005D7578">
              <w:rPr>
                <w:rFonts w:eastAsia="PMingLiU" w:cs="Tahoma"/>
                <w:szCs w:val="18"/>
              </w:rPr>
              <w:t>加值</w:t>
            </w:r>
          </w:p>
        </w:tc>
        <w:tc>
          <w:tcPr>
            <w:tcW w:w="3690" w:type="dxa"/>
            <w:vAlign w:val="center"/>
          </w:tcPr>
          <w:p w14:paraId="4BCE6371" w14:textId="77777777" w:rsidR="004F61DE" w:rsidRPr="005D7578" w:rsidRDefault="004F61DE" w:rsidP="004F61DE">
            <w:pPr>
              <w:rPr>
                <w:rFonts w:eastAsia="PMingLiU" w:cs="Tahoma"/>
                <w:szCs w:val="18"/>
              </w:rPr>
            </w:pPr>
            <w:r w:rsidRPr="005D7578">
              <w:rPr>
                <w:rFonts w:eastAsia="PMingLiU" w:cs="Tahoma"/>
                <w:szCs w:val="18"/>
              </w:rPr>
              <w:t>Office 365 Education A3</w:t>
            </w:r>
          </w:p>
        </w:tc>
      </w:tr>
      <w:tr w:rsidR="004F61DE" w:rsidRPr="005D7578" w14:paraId="3C7DF468" w14:textId="77777777" w:rsidTr="008809EF">
        <w:trPr>
          <w:trHeight w:val="350"/>
        </w:trPr>
        <w:tc>
          <w:tcPr>
            <w:tcW w:w="2012" w:type="dxa"/>
            <w:vMerge/>
            <w:vAlign w:val="center"/>
          </w:tcPr>
          <w:p w14:paraId="2088CE60" w14:textId="77777777" w:rsidR="004F61DE" w:rsidRPr="005D7578" w:rsidRDefault="004F61DE">
            <w:pPr>
              <w:jc w:val="center"/>
              <w:rPr>
                <w:rFonts w:eastAsia="PMingLiU" w:cs="Tahoma"/>
                <w:szCs w:val="18"/>
              </w:rPr>
            </w:pPr>
          </w:p>
        </w:tc>
        <w:tc>
          <w:tcPr>
            <w:tcW w:w="2848" w:type="dxa"/>
            <w:vAlign w:val="center"/>
          </w:tcPr>
          <w:p w14:paraId="3B61F977" w14:textId="77777777" w:rsidR="004F61DE" w:rsidRPr="005D7578" w:rsidRDefault="004F61DE">
            <w:pPr>
              <w:rPr>
                <w:rFonts w:eastAsia="PMingLiU" w:cs="Tahoma"/>
                <w:szCs w:val="18"/>
              </w:rPr>
            </w:pPr>
            <w:r w:rsidRPr="005D7578">
              <w:rPr>
                <w:rFonts w:eastAsia="PMingLiU" w:cs="Tahoma"/>
                <w:szCs w:val="18"/>
              </w:rPr>
              <w:t xml:space="preserve">Office 365 Education A4 </w:t>
            </w:r>
            <w:r w:rsidRPr="005D7578">
              <w:rPr>
                <w:rFonts w:eastAsia="PMingLiU" w:cs="Tahoma"/>
                <w:szCs w:val="18"/>
              </w:rPr>
              <w:t>加值</w:t>
            </w:r>
          </w:p>
        </w:tc>
        <w:tc>
          <w:tcPr>
            <w:tcW w:w="3690" w:type="dxa"/>
            <w:vAlign w:val="center"/>
          </w:tcPr>
          <w:p w14:paraId="38AC13BC" w14:textId="77777777" w:rsidR="004F61DE" w:rsidRPr="005D7578" w:rsidRDefault="004F61DE">
            <w:pPr>
              <w:rPr>
                <w:rFonts w:eastAsia="PMingLiU" w:cs="Tahoma"/>
                <w:szCs w:val="18"/>
              </w:rPr>
            </w:pPr>
            <w:r w:rsidRPr="005D7578">
              <w:rPr>
                <w:rFonts w:eastAsia="PMingLiU" w:cs="Tahoma"/>
                <w:szCs w:val="18"/>
              </w:rPr>
              <w:t>Office 365 Education A4</w:t>
            </w:r>
          </w:p>
        </w:tc>
      </w:tr>
      <w:tr w:rsidR="004F61DE" w:rsidRPr="005D7578" w14:paraId="2E5D9811" w14:textId="77777777" w:rsidTr="008809EF">
        <w:trPr>
          <w:trHeight w:val="341"/>
        </w:trPr>
        <w:tc>
          <w:tcPr>
            <w:tcW w:w="2012" w:type="dxa"/>
            <w:vMerge w:val="restart"/>
            <w:vAlign w:val="center"/>
          </w:tcPr>
          <w:p w14:paraId="4715FCD8" w14:textId="77777777" w:rsidR="004F61DE" w:rsidRPr="005D7578" w:rsidRDefault="004F61DE" w:rsidP="004F61DE">
            <w:pPr>
              <w:jc w:val="center"/>
              <w:rPr>
                <w:rFonts w:eastAsia="PMingLiU" w:cs="Tahoma"/>
                <w:szCs w:val="18"/>
              </w:rPr>
            </w:pPr>
            <w:r w:rsidRPr="005D7578">
              <w:rPr>
                <w:rFonts w:eastAsia="PMingLiU" w:cs="Tahoma"/>
                <w:szCs w:val="18"/>
              </w:rPr>
              <w:lastRenderedPageBreak/>
              <w:t xml:space="preserve">Enterprise CAL </w:t>
            </w:r>
            <w:r w:rsidRPr="005D7578">
              <w:rPr>
                <w:rFonts w:eastAsia="PMingLiU" w:cs="Tahoma"/>
                <w:szCs w:val="18"/>
              </w:rPr>
              <w:t>套件</w:t>
            </w:r>
            <w:r w:rsidRPr="005D7578">
              <w:rPr>
                <w:rFonts w:eastAsia="PMingLiU" w:cs="Tahoma"/>
                <w:szCs w:val="24"/>
                <w:vertAlign w:val="superscript"/>
              </w:rPr>
              <w:t>1</w:t>
            </w:r>
          </w:p>
        </w:tc>
        <w:tc>
          <w:tcPr>
            <w:tcW w:w="2848" w:type="dxa"/>
            <w:vAlign w:val="center"/>
          </w:tcPr>
          <w:p w14:paraId="3191B3C0" w14:textId="77777777" w:rsidR="004F61DE" w:rsidRPr="005D7578" w:rsidRDefault="004F61DE" w:rsidP="004F61DE">
            <w:pPr>
              <w:rPr>
                <w:rFonts w:eastAsia="PMingLiU" w:cs="Tahoma"/>
                <w:szCs w:val="18"/>
              </w:rPr>
            </w:pPr>
            <w:r w:rsidRPr="005D7578">
              <w:rPr>
                <w:rFonts w:eastAsia="PMingLiU" w:cs="Tahoma"/>
                <w:szCs w:val="18"/>
              </w:rPr>
              <w:t xml:space="preserve">Office 365 Education A3 </w:t>
            </w:r>
            <w:r w:rsidRPr="005D7578">
              <w:rPr>
                <w:rFonts w:eastAsia="PMingLiU" w:cs="Tahoma"/>
                <w:szCs w:val="18"/>
              </w:rPr>
              <w:t>加值</w:t>
            </w:r>
          </w:p>
        </w:tc>
        <w:tc>
          <w:tcPr>
            <w:tcW w:w="3690" w:type="dxa"/>
            <w:vAlign w:val="center"/>
          </w:tcPr>
          <w:p w14:paraId="3DA998F4" w14:textId="77777777" w:rsidR="004F61DE" w:rsidRPr="005D7578" w:rsidRDefault="004F61DE" w:rsidP="004F61DE">
            <w:pPr>
              <w:rPr>
                <w:rFonts w:eastAsia="PMingLiU" w:cs="Tahoma"/>
                <w:szCs w:val="18"/>
              </w:rPr>
            </w:pPr>
            <w:r w:rsidRPr="005D7578">
              <w:rPr>
                <w:rFonts w:eastAsia="PMingLiU" w:cs="Tahoma"/>
                <w:szCs w:val="18"/>
              </w:rPr>
              <w:t>Office 365 Education A3</w:t>
            </w:r>
          </w:p>
        </w:tc>
      </w:tr>
      <w:tr w:rsidR="004F61DE" w:rsidRPr="005D7578" w14:paraId="22B081D4" w14:textId="77777777" w:rsidTr="008809EF">
        <w:trPr>
          <w:trHeight w:val="350"/>
        </w:trPr>
        <w:tc>
          <w:tcPr>
            <w:tcW w:w="2012" w:type="dxa"/>
            <w:vMerge/>
            <w:vAlign w:val="center"/>
          </w:tcPr>
          <w:p w14:paraId="579F8C55" w14:textId="77777777" w:rsidR="004F61DE" w:rsidRPr="005D7578" w:rsidRDefault="004F61DE">
            <w:pPr>
              <w:jc w:val="center"/>
              <w:rPr>
                <w:rFonts w:eastAsia="PMingLiU" w:cs="Tahoma"/>
                <w:szCs w:val="18"/>
              </w:rPr>
            </w:pPr>
          </w:p>
        </w:tc>
        <w:tc>
          <w:tcPr>
            <w:tcW w:w="2848" w:type="dxa"/>
            <w:vAlign w:val="center"/>
          </w:tcPr>
          <w:p w14:paraId="1ED76FA6" w14:textId="77777777" w:rsidR="004F61DE" w:rsidRPr="005D7578" w:rsidRDefault="004F61DE">
            <w:pPr>
              <w:rPr>
                <w:rFonts w:eastAsia="PMingLiU" w:cs="Tahoma"/>
                <w:szCs w:val="18"/>
              </w:rPr>
            </w:pPr>
            <w:r w:rsidRPr="005D7578">
              <w:rPr>
                <w:rFonts w:eastAsia="PMingLiU" w:cs="Tahoma"/>
                <w:szCs w:val="18"/>
              </w:rPr>
              <w:t xml:space="preserve">Office 365 Education A4 </w:t>
            </w:r>
            <w:r w:rsidRPr="005D7578">
              <w:rPr>
                <w:rFonts w:eastAsia="PMingLiU" w:cs="Tahoma"/>
                <w:szCs w:val="18"/>
              </w:rPr>
              <w:t>加值</w:t>
            </w:r>
          </w:p>
        </w:tc>
        <w:tc>
          <w:tcPr>
            <w:tcW w:w="3690" w:type="dxa"/>
            <w:vAlign w:val="center"/>
          </w:tcPr>
          <w:p w14:paraId="49E2F3D1" w14:textId="77777777" w:rsidR="004F61DE" w:rsidRPr="005D7578" w:rsidRDefault="004F61DE">
            <w:pPr>
              <w:rPr>
                <w:rFonts w:eastAsia="PMingLiU" w:cs="Tahoma"/>
                <w:szCs w:val="18"/>
              </w:rPr>
            </w:pPr>
            <w:r w:rsidRPr="005D7578">
              <w:rPr>
                <w:rFonts w:eastAsia="PMingLiU" w:cs="Tahoma"/>
                <w:szCs w:val="18"/>
              </w:rPr>
              <w:t>Office 365 Education A4</w:t>
            </w:r>
          </w:p>
        </w:tc>
      </w:tr>
      <w:tr w:rsidR="004F61DE" w:rsidRPr="005D7578" w14:paraId="2C80ACA7" w14:textId="77777777" w:rsidTr="008809EF">
        <w:trPr>
          <w:trHeight w:val="449"/>
        </w:trPr>
        <w:tc>
          <w:tcPr>
            <w:tcW w:w="2012" w:type="dxa"/>
            <w:vMerge w:val="restart"/>
            <w:vAlign w:val="center"/>
          </w:tcPr>
          <w:p w14:paraId="687160E1" w14:textId="77777777" w:rsidR="004F61DE" w:rsidRPr="005D7578" w:rsidRDefault="004F61DE" w:rsidP="004F61DE">
            <w:pPr>
              <w:jc w:val="center"/>
              <w:rPr>
                <w:rFonts w:eastAsia="PMingLiU" w:cs="Tahoma"/>
                <w:lang w:val="fr-FR"/>
              </w:rPr>
            </w:pPr>
            <w:r w:rsidRPr="005D7578">
              <w:rPr>
                <w:rFonts w:eastAsia="PMingLiU" w:cs="Tahoma"/>
                <w:szCs w:val="18"/>
                <w:lang w:val="fr-FR"/>
              </w:rPr>
              <w:t xml:space="preserve">Enterprise CAL </w:t>
            </w:r>
            <w:r w:rsidR="008809EF" w:rsidRPr="005D7578">
              <w:rPr>
                <w:rFonts w:eastAsia="PMingLiU" w:cs="Tahoma"/>
                <w:szCs w:val="18"/>
                <w:lang w:val="fr-FR"/>
              </w:rPr>
              <w:br/>
            </w:r>
            <w:r w:rsidRPr="005D7578">
              <w:rPr>
                <w:rFonts w:eastAsia="PMingLiU" w:cs="Tahoma"/>
                <w:szCs w:val="18"/>
              </w:rPr>
              <w:t>套件</w:t>
            </w:r>
            <w:r w:rsidRPr="005D7578">
              <w:rPr>
                <w:rFonts w:eastAsia="PMingLiU" w:cs="Tahoma"/>
                <w:szCs w:val="24"/>
                <w:vertAlign w:val="superscript"/>
                <w:lang w:val="fr-FR"/>
              </w:rPr>
              <w:t>1</w:t>
            </w:r>
            <w:r w:rsidRPr="005D7578">
              <w:rPr>
                <w:rFonts w:eastAsia="PMingLiU" w:cs="Tahoma"/>
                <w:szCs w:val="18"/>
                <w:lang w:val="fr-FR"/>
              </w:rPr>
              <w:t xml:space="preserve"> +</w:t>
            </w:r>
          </w:p>
          <w:p w14:paraId="609E80C9" w14:textId="77777777" w:rsidR="004F61DE" w:rsidRPr="005D7578" w:rsidRDefault="004F61DE" w:rsidP="004F61DE">
            <w:pPr>
              <w:jc w:val="center"/>
              <w:rPr>
                <w:rFonts w:eastAsia="PMingLiU" w:cs="Tahoma"/>
                <w:szCs w:val="18"/>
                <w:lang w:val="fr-FR"/>
              </w:rPr>
            </w:pPr>
            <w:r w:rsidRPr="005D7578">
              <w:rPr>
                <w:rFonts w:eastAsia="PMingLiU" w:cs="Tahoma"/>
                <w:szCs w:val="18"/>
                <w:lang w:val="fr-FR"/>
              </w:rPr>
              <w:t>Office Professional Plus</w:t>
            </w:r>
            <w:r w:rsidRPr="005D7578">
              <w:rPr>
                <w:rFonts w:eastAsia="PMingLiU" w:cs="Tahoma"/>
                <w:szCs w:val="24"/>
                <w:vertAlign w:val="superscript"/>
                <w:lang w:val="fr-FR"/>
              </w:rPr>
              <w:t>1</w:t>
            </w:r>
          </w:p>
        </w:tc>
        <w:tc>
          <w:tcPr>
            <w:tcW w:w="2848" w:type="dxa"/>
            <w:vAlign w:val="center"/>
          </w:tcPr>
          <w:p w14:paraId="3BBF922F" w14:textId="77777777" w:rsidR="004F61DE" w:rsidRPr="005D7578" w:rsidRDefault="004F61DE" w:rsidP="004F61DE">
            <w:pPr>
              <w:rPr>
                <w:rFonts w:eastAsia="PMingLiU" w:cs="Tahoma"/>
                <w:szCs w:val="18"/>
              </w:rPr>
            </w:pPr>
            <w:r w:rsidRPr="005D7578">
              <w:rPr>
                <w:rFonts w:eastAsia="PMingLiU" w:cs="Tahoma"/>
                <w:szCs w:val="18"/>
              </w:rPr>
              <w:t xml:space="preserve">Office 365 Education A3 </w:t>
            </w:r>
            <w:r w:rsidRPr="005D7578">
              <w:rPr>
                <w:rFonts w:eastAsia="PMingLiU" w:cs="Tahoma"/>
                <w:szCs w:val="18"/>
              </w:rPr>
              <w:t>加值</w:t>
            </w:r>
          </w:p>
        </w:tc>
        <w:tc>
          <w:tcPr>
            <w:tcW w:w="3690" w:type="dxa"/>
            <w:vAlign w:val="center"/>
          </w:tcPr>
          <w:p w14:paraId="3F57F5E2" w14:textId="77777777" w:rsidR="004F61DE" w:rsidRPr="005D7578" w:rsidRDefault="004F61DE" w:rsidP="004F61DE">
            <w:pPr>
              <w:rPr>
                <w:rFonts w:eastAsia="PMingLiU" w:cs="Tahoma"/>
                <w:szCs w:val="18"/>
              </w:rPr>
            </w:pPr>
            <w:r w:rsidRPr="005D7578">
              <w:rPr>
                <w:rFonts w:eastAsia="PMingLiU" w:cs="Tahoma"/>
                <w:szCs w:val="18"/>
              </w:rPr>
              <w:t>Office 365 Education A3</w:t>
            </w:r>
          </w:p>
        </w:tc>
      </w:tr>
      <w:tr w:rsidR="004F61DE" w:rsidRPr="005D7578" w14:paraId="2F6A49F0" w14:textId="77777777" w:rsidTr="008809EF">
        <w:trPr>
          <w:trHeight w:val="70"/>
        </w:trPr>
        <w:tc>
          <w:tcPr>
            <w:tcW w:w="2012" w:type="dxa"/>
            <w:vMerge/>
            <w:vAlign w:val="center"/>
          </w:tcPr>
          <w:p w14:paraId="5F6C5C6E" w14:textId="77777777" w:rsidR="004F61DE" w:rsidRPr="005D7578" w:rsidRDefault="004F61DE">
            <w:pPr>
              <w:jc w:val="center"/>
              <w:rPr>
                <w:rFonts w:eastAsia="PMingLiU" w:cs="Tahoma"/>
                <w:szCs w:val="18"/>
              </w:rPr>
            </w:pPr>
          </w:p>
        </w:tc>
        <w:tc>
          <w:tcPr>
            <w:tcW w:w="2848" w:type="dxa"/>
            <w:vAlign w:val="center"/>
          </w:tcPr>
          <w:p w14:paraId="5B22D907" w14:textId="77777777" w:rsidR="004F61DE" w:rsidRPr="005D7578" w:rsidRDefault="004F61DE">
            <w:pPr>
              <w:rPr>
                <w:rFonts w:eastAsia="PMingLiU" w:cs="Tahoma"/>
                <w:szCs w:val="18"/>
              </w:rPr>
            </w:pPr>
            <w:r w:rsidRPr="005D7578">
              <w:rPr>
                <w:rFonts w:eastAsia="PMingLiU" w:cs="Tahoma"/>
                <w:szCs w:val="18"/>
              </w:rPr>
              <w:t xml:space="preserve">Office 365 Education A4 </w:t>
            </w:r>
            <w:r w:rsidRPr="005D7578">
              <w:rPr>
                <w:rFonts w:eastAsia="PMingLiU" w:cs="Tahoma"/>
                <w:szCs w:val="18"/>
              </w:rPr>
              <w:t>加值</w:t>
            </w:r>
          </w:p>
        </w:tc>
        <w:tc>
          <w:tcPr>
            <w:tcW w:w="3690" w:type="dxa"/>
            <w:vAlign w:val="center"/>
          </w:tcPr>
          <w:p w14:paraId="62ECBF0D" w14:textId="77777777" w:rsidR="004F61DE" w:rsidRPr="005D7578" w:rsidRDefault="004F61DE">
            <w:pPr>
              <w:rPr>
                <w:rFonts w:eastAsia="PMingLiU" w:cs="Tahoma"/>
                <w:szCs w:val="18"/>
              </w:rPr>
            </w:pPr>
            <w:r w:rsidRPr="005D7578">
              <w:rPr>
                <w:rFonts w:eastAsia="PMingLiU" w:cs="Tahoma"/>
                <w:szCs w:val="18"/>
              </w:rPr>
              <w:t>Office 365 Education A4</w:t>
            </w:r>
          </w:p>
        </w:tc>
      </w:tr>
      <w:tr w:rsidR="004F61DE" w:rsidRPr="005D7578" w14:paraId="66503525" w14:textId="77777777" w:rsidTr="008809EF">
        <w:trPr>
          <w:trHeight w:val="332"/>
        </w:trPr>
        <w:tc>
          <w:tcPr>
            <w:tcW w:w="2012" w:type="dxa"/>
            <w:vMerge w:val="restart"/>
            <w:vAlign w:val="center"/>
          </w:tcPr>
          <w:p w14:paraId="1BA34B77" w14:textId="77777777" w:rsidR="004F61DE" w:rsidRPr="005D7578" w:rsidRDefault="004F61DE" w:rsidP="004F61DE">
            <w:pPr>
              <w:jc w:val="center"/>
              <w:rPr>
                <w:rFonts w:eastAsia="PMingLiU" w:cs="Tahoma"/>
                <w:szCs w:val="18"/>
              </w:rPr>
            </w:pPr>
            <w:r w:rsidRPr="005D7578">
              <w:rPr>
                <w:rFonts w:eastAsia="PMingLiU" w:cs="Tahoma"/>
                <w:szCs w:val="18"/>
              </w:rPr>
              <w:t>Office Professional Plus</w:t>
            </w:r>
            <w:r w:rsidRPr="005D7578">
              <w:rPr>
                <w:rFonts w:eastAsia="PMingLiU" w:cs="Tahoma"/>
                <w:szCs w:val="24"/>
                <w:vertAlign w:val="superscript"/>
              </w:rPr>
              <w:t>1</w:t>
            </w:r>
          </w:p>
        </w:tc>
        <w:tc>
          <w:tcPr>
            <w:tcW w:w="2848" w:type="dxa"/>
            <w:vAlign w:val="center"/>
          </w:tcPr>
          <w:p w14:paraId="6292CE73" w14:textId="77777777" w:rsidR="004F61DE" w:rsidRPr="005D7578" w:rsidRDefault="004F61DE" w:rsidP="004F61DE">
            <w:pPr>
              <w:rPr>
                <w:rFonts w:eastAsia="PMingLiU" w:cs="Tahoma"/>
                <w:szCs w:val="18"/>
              </w:rPr>
            </w:pPr>
            <w:r w:rsidRPr="005D7578">
              <w:rPr>
                <w:rFonts w:eastAsia="PMingLiU" w:cs="Tahoma"/>
                <w:szCs w:val="18"/>
              </w:rPr>
              <w:t xml:space="preserve">Office 365 Education A3 </w:t>
            </w:r>
            <w:r w:rsidRPr="005D7578">
              <w:rPr>
                <w:rFonts w:eastAsia="PMingLiU" w:cs="Tahoma"/>
                <w:szCs w:val="18"/>
              </w:rPr>
              <w:t>加值</w:t>
            </w:r>
          </w:p>
        </w:tc>
        <w:tc>
          <w:tcPr>
            <w:tcW w:w="3690" w:type="dxa"/>
            <w:vAlign w:val="center"/>
          </w:tcPr>
          <w:p w14:paraId="3506F0CA" w14:textId="77777777" w:rsidR="004F61DE" w:rsidRPr="005D7578" w:rsidRDefault="004F61DE" w:rsidP="004F61DE">
            <w:pPr>
              <w:rPr>
                <w:rFonts w:eastAsia="PMingLiU" w:cs="Tahoma"/>
                <w:szCs w:val="18"/>
              </w:rPr>
            </w:pPr>
            <w:r w:rsidRPr="005D7578">
              <w:rPr>
                <w:rFonts w:eastAsia="PMingLiU" w:cs="Tahoma"/>
                <w:szCs w:val="18"/>
              </w:rPr>
              <w:t>Office 365 Education A3</w:t>
            </w:r>
          </w:p>
        </w:tc>
      </w:tr>
      <w:tr w:rsidR="004F61DE" w:rsidRPr="005D7578" w14:paraId="50C026D2" w14:textId="77777777" w:rsidTr="008809EF">
        <w:trPr>
          <w:trHeight w:val="350"/>
        </w:trPr>
        <w:tc>
          <w:tcPr>
            <w:tcW w:w="2012" w:type="dxa"/>
            <w:vMerge/>
            <w:vAlign w:val="center"/>
          </w:tcPr>
          <w:p w14:paraId="2E13BC63" w14:textId="77777777" w:rsidR="004F61DE" w:rsidRPr="005D7578" w:rsidRDefault="004F61DE">
            <w:pPr>
              <w:jc w:val="center"/>
              <w:rPr>
                <w:rFonts w:eastAsia="PMingLiU" w:cs="Tahoma"/>
                <w:szCs w:val="18"/>
              </w:rPr>
            </w:pPr>
          </w:p>
        </w:tc>
        <w:tc>
          <w:tcPr>
            <w:tcW w:w="2848" w:type="dxa"/>
            <w:vAlign w:val="center"/>
          </w:tcPr>
          <w:p w14:paraId="462EE3AD" w14:textId="77777777" w:rsidR="004F61DE" w:rsidRPr="005D7578" w:rsidRDefault="004F61DE">
            <w:pPr>
              <w:rPr>
                <w:rFonts w:eastAsia="PMingLiU" w:cs="Tahoma"/>
                <w:szCs w:val="18"/>
              </w:rPr>
            </w:pPr>
            <w:r w:rsidRPr="005D7578">
              <w:rPr>
                <w:rFonts w:eastAsia="PMingLiU" w:cs="Tahoma"/>
                <w:szCs w:val="18"/>
              </w:rPr>
              <w:t xml:space="preserve">Office 365 Education A4 </w:t>
            </w:r>
            <w:r w:rsidRPr="005D7578">
              <w:rPr>
                <w:rFonts w:eastAsia="PMingLiU" w:cs="Tahoma"/>
                <w:szCs w:val="18"/>
              </w:rPr>
              <w:t>加值</w:t>
            </w:r>
          </w:p>
        </w:tc>
        <w:tc>
          <w:tcPr>
            <w:tcW w:w="3690" w:type="dxa"/>
            <w:vAlign w:val="center"/>
          </w:tcPr>
          <w:p w14:paraId="0FE14927" w14:textId="77777777" w:rsidR="004F61DE" w:rsidRPr="005D7578" w:rsidRDefault="004F61DE">
            <w:pPr>
              <w:rPr>
                <w:rFonts w:eastAsia="PMingLiU" w:cs="Tahoma"/>
                <w:szCs w:val="18"/>
              </w:rPr>
            </w:pPr>
            <w:r w:rsidRPr="005D7578">
              <w:rPr>
                <w:rFonts w:eastAsia="PMingLiU" w:cs="Tahoma"/>
                <w:szCs w:val="18"/>
              </w:rPr>
              <w:t>Office 365 Education A4</w:t>
            </w:r>
          </w:p>
        </w:tc>
      </w:tr>
    </w:tbl>
    <w:p w14:paraId="769E3554" w14:textId="77777777" w:rsidR="004F61DE" w:rsidRPr="005D7578" w:rsidRDefault="004F61DE" w:rsidP="004F61DE">
      <w:pPr>
        <w:ind w:left="720"/>
        <w:rPr>
          <w:rFonts w:eastAsia="PMingLiU" w:cs="Tahoma"/>
        </w:rPr>
      </w:pPr>
      <w:r w:rsidRPr="005D7578">
        <w:rPr>
          <w:rFonts w:eastAsia="PMingLiU" w:cs="Tahoma"/>
          <w:szCs w:val="24"/>
          <w:vertAlign w:val="superscript"/>
        </w:rPr>
        <w:t>1</w:t>
      </w:r>
      <w:r w:rsidRPr="005D7578">
        <w:rPr>
          <w:rFonts w:eastAsia="PMingLiU" w:cs="Tahoma"/>
          <w:i/>
          <w:szCs w:val="18"/>
        </w:rPr>
        <w:t>具有有效軟體保證</w:t>
      </w:r>
    </w:p>
    <w:p w14:paraId="2E70DF10" w14:textId="77777777" w:rsidR="004F61DE" w:rsidRPr="005D7578" w:rsidRDefault="004F61DE" w:rsidP="004F61DE">
      <w:pPr>
        <w:ind w:left="720"/>
        <w:rPr>
          <w:rFonts w:eastAsia="PMingLiU" w:cs="Tahoma"/>
        </w:rPr>
      </w:pPr>
    </w:p>
    <w:p w14:paraId="3B2A32EB" w14:textId="77777777" w:rsidR="004F61DE" w:rsidRPr="005D7578" w:rsidRDefault="004F61DE" w:rsidP="004F61DE">
      <w:pPr>
        <w:ind w:left="720"/>
        <w:rPr>
          <w:rFonts w:eastAsia="PMingLiU" w:cs="Tahoma"/>
          <w:lang w:eastAsia="zh-TW"/>
        </w:rPr>
      </w:pPr>
      <w:r w:rsidRPr="005D7578">
        <w:rPr>
          <w:rFonts w:eastAsia="PMingLiU" w:cs="Tahoma"/>
          <w:szCs w:val="24"/>
          <w:lang w:eastAsia="zh-TW"/>
        </w:rPr>
        <w:t>下列條款及條件適用於上表中所列的加值使用者訂閱使用權。</w:t>
      </w:r>
    </w:p>
    <w:p w14:paraId="5CF02D7F" w14:textId="77777777" w:rsidR="004F61DE" w:rsidRPr="005D7578" w:rsidRDefault="004F61DE" w:rsidP="004F61DE">
      <w:pPr>
        <w:ind w:left="720"/>
        <w:rPr>
          <w:rFonts w:eastAsia="PMingLiU" w:cs="Tahoma"/>
          <w:lang w:eastAsia="zh-TW"/>
        </w:rPr>
      </w:pPr>
    </w:p>
    <w:p w14:paraId="050E4FF6" w14:textId="77777777" w:rsidR="004F61DE" w:rsidRPr="005D7578" w:rsidRDefault="004F61DE" w:rsidP="004F61DE">
      <w:pPr>
        <w:keepNext/>
        <w:spacing w:after="60"/>
        <w:ind w:left="720"/>
        <w:rPr>
          <w:rFonts w:eastAsia="PMingLiU" w:cs="Tahoma"/>
          <w:lang w:eastAsia="zh-TW"/>
        </w:rPr>
      </w:pPr>
      <w:r w:rsidRPr="005D7578">
        <w:rPr>
          <w:rFonts w:eastAsia="PMingLiU" w:cs="Tahoma"/>
          <w:b/>
          <w:color w:val="000000"/>
          <w:szCs w:val="18"/>
          <w:lang w:eastAsia="zh-TW"/>
        </w:rPr>
        <w:t>使用權之指定</w:t>
      </w:r>
    </w:p>
    <w:p w14:paraId="111E3649" w14:textId="77777777" w:rsidR="004F61DE" w:rsidRPr="005D7578" w:rsidRDefault="004F61DE" w:rsidP="004F61DE">
      <w:pPr>
        <w:ind w:left="720"/>
        <w:rPr>
          <w:rFonts w:eastAsia="PMingLiU" w:cs="Tahoma"/>
          <w:lang w:eastAsia="zh-TW"/>
        </w:rPr>
      </w:pPr>
      <w:r w:rsidRPr="005D7578">
        <w:rPr>
          <w:rFonts w:eastAsia="PMingLiU" w:cs="Tahoma"/>
          <w:szCs w:val="24"/>
          <w:lang w:eastAsia="zh-TW"/>
        </w:rPr>
        <w:t>每份加值使用者訂閱使用權必須指定給單一合格使用者</w:t>
      </w:r>
      <w:r w:rsidRPr="005D7578">
        <w:rPr>
          <w:rFonts w:eastAsia="PMingLiU" w:cs="Tahoma"/>
          <w:szCs w:val="24"/>
          <w:lang w:eastAsia="zh-TW"/>
        </w:rPr>
        <w:t xml:space="preserve"> (</w:t>
      </w:r>
      <w:r w:rsidRPr="005D7578">
        <w:rPr>
          <w:rFonts w:eastAsia="PMingLiU" w:cs="Tahoma"/>
          <w:szCs w:val="24"/>
          <w:lang w:eastAsia="zh-TW"/>
        </w:rPr>
        <w:t>如</w:t>
      </w:r>
      <w:r w:rsidRPr="005D7578">
        <w:rPr>
          <w:rFonts w:eastAsia="PMingLiU" w:cs="Tahoma"/>
          <w:szCs w:val="24"/>
          <w:lang w:eastAsia="zh-TW"/>
        </w:rPr>
        <w:t xml:space="preserve"> Enrollment for Education Solutions </w:t>
      </w:r>
      <w:r w:rsidRPr="005D7578">
        <w:rPr>
          <w:rFonts w:eastAsia="PMingLiU" w:cs="Tahoma"/>
          <w:szCs w:val="24"/>
          <w:lang w:eastAsia="zh-TW"/>
        </w:rPr>
        <w:t>中所定義</w:t>
      </w:r>
      <w:r w:rsidRPr="005D7578">
        <w:rPr>
          <w:rFonts w:eastAsia="PMingLiU" w:cs="Tahoma"/>
          <w:szCs w:val="24"/>
          <w:lang w:eastAsia="zh-TW"/>
        </w:rPr>
        <w:t>)</w:t>
      </w:r>
      <w:r w:rsidRPr="005D7578">
        <w:rPr>
          <w:rFonts w:eastAsia="PMingLiU" w:cs="Tahoma"/>
          <w:szCs w:val="24"/>
          <w:lang w:eastAsia="zh-TW"/>
        </w:rPr>
        <w:t>。加值使用者訂閱使用權得依照</w:t>
      </w:r>
      <w:r w:rsidRPr="005D7578">
        <w:rPr>
          <w:rFonts w:eastAsia="PMingLiU" w:cs="Tahoma"/>
          <w:szCs w:val="24"/>
          <w:lang w:eastAsia="zh-TW"/>
        </w:rPr>
        <w:t xml:space="preserve"> Microsoft </w:t>
      </w:r>
      <w:r w:rsidRPr="005D7578">
        <w:rPr>
          <w:rFonts w:eastAsia="PMingLiU" w:cs="Tahoma"/>
          <w:szCs w:val="24"/>
          <w:lang w:eastAsia="zh-TW"/>
        </w:rPr>
        <w:t>大量授權線上服務使用權利中規範使用者訂閱使用權之重新指定的「一般條款」，重新指定給其他合格使用者。</w:t>
      </w:r>
    </w:p>
    <w:p w14:paraId="4F153E8C" w14:textId="77777777" w:rsidR="004F61DE" w:rsidRPr="005D7578" w:rsidRDefault="004F61DE" w:rsidP="004F61DE">
      <w:pPr>
        <w:spacing w:after="60"/>
        <w:ind w:left="720"/>
        <w:rPr>
          <w:rFonts w:eastAsia="PMingLiU" w:cs="Tahoma"/>
          <w:lang w:eastAsia="zh-TW"/>
        </w:rPr>
      </w:pPr>
    </w:p>
    <w:p w14:paraId="7D0D6B41" w14:textId="77777777" w:rsidR="004F61DE" w:rsidRPr="005D7578" w:rsidRDefault="004F61DE" w:rsidP="004F61DE">
      <w:pPr>
        <w:keepNext/>
        <w:spacing w:after="60"/>
        <w:ind w:left="720"/>
        <w:rPr>
          <w:rFonts w:eastAsia="PMingLiU" w:cs="Tahoma"/>
          <w:lang w:eastAsia="zh-TW"/>
        </w:rPr>
      </w:pPr>
      <w:r w:rsidRPr="005D7578">
        <w:rPr>
          <w:rFonts w:eastAsia="PMingLiU" w:cs="Tahoma"/>
          <w:b/>
          <w:color w:val="000000"/>
          <w:szCs w:val="18"/>
          <w:lang w:eastAsia="zh-TW"/>
        </w:rPr>
        <w:t>使用權利</w:t>
      </w:r>
    </w:p>
    <w:p w14:paraId="06D89A1F" w14:textId="77777777" w:rsidR="004F61DE" w:rsidRPr="005D7578" w:rsidRDefault="004F61DE" w:rsidP="004F61DE">
      <w:pPr>
        <w:spacing w:after="60"/>
        <w:ind w:left="720"/>
        <w:rPr>
          <w:rFonts w:eastAsia="PMingLiU" w:cs="Tahoma"/>
          <w:lang w:eastAsia="zh-TW"/>
        </w:rPr>
      </w:pPr>
      <w:r w:rsidRPr="005D7578">
        <w:rPr>
          <w:rFonts w:eastAsia="PMingLiU" w:cs="Tahoma"/>
          <w:color w:val="000000"/>
          <w:szCs w:val="18"/>
          <w:lang w:eastAsia="zh-TW"/>
        </w:rPr>
        <w:t>每份加值使用者訂閱使用權可提供相當於對應之線上服務使用者訂閱使用權的使用權利。</w:t>
      </w:r>
      <w:r w:rsidRPr="005D7578">
        <w:rPr>
          <w:rFonts w:eastAsia="PMingLiU" w:cs="Tahoma"/>
          <w:szCs w:val="24"/>
          <w:lang w:eastAsia="zh-TW"/>
        </w:rPr>
        <w:t>線上服務使用權利一般條款中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3E9D5454" w14:textId="77777777" w:rsidR="004F61DE" w:rsidRPr="005D7578" w:rsidRDefault="004F61DE" w:rsidP="004F61DE">
      <w:pPr>
        <w:spacing w:after="60"/>
        <w:ind w:left="720"/>
        <w:rPr>
          <w:rFonts w:eastAsia="PMingLiU" w:cs="Tahoma"/>
          <w:lang w:eastAsia="zh-TW"/>
        </w:rPr>
      </w:pPr>
    </w:p>
    <w:p w14:paraId="34B8F5C8" w14:textId="77777777" w:rsidR="004F61DE" w:rsidRPr="005D7578" w:rsidRDefault="004F61DE" w:rsidP="004F61DE">
      <w:pPr>
        <w:spacing w:after="60"/>
        <w:ind w:left="720"/>
        <w:rPr>
          <w:rFonts w:eastAsia="PMingLiU" w:cs="Tahoma"/>
          <w:lang w:eastAsia="zh-TW"/>
        </w:rPr>
      </w:pPr>
      <w:r w:rsidRPr="005D7578">
        <w:rPr>
          <w:rFonts w:eastAsia="PMingLiU" w:cs="Tahoma"/>
          <w:b/>
          <w:color w:val="000000"/>
          <w:szCs w:val="18"/>
          <w:lang w:eastAsia="zh-TW"/>
        </w:rPr>
        <w:t>線上服務價格及付款條件</w:t>
      </w:r>
    </w:p>
    <w:p w14:paraId="36B9B646" w14:textId="77777777" w:rsidR="004F61DE" w:rsidRPr="005D7578" w:rsidRDefault="004F61DE" w:rsidP="004F61DE">
      <w:pPr>
        <w:spacing w:after="60"/>
        <w:ind w:left="720"/>
        <w:rPr>
          <w:rFonts w:eastAsia="PMingLiU" w:cs="Tahoma"/>
          <w:lang w:eastAsia="zh-TW"/>
        </w:rPr>
      </w:pPr>
      <w:r w:rsidRPr="005D7578">
        <w:rPr>
          <w:rFonts w:eastAsia="PMingLiU" w:cs="Tahoma"/>
          <w:color w:val="000000"/>
          <w:szCs w:val="18"/>
          <w:lang w:eastAsia="zh-TW"/>
        </w:rPr>
        <w:t>適用於對應之線上服務使用者訂閱使用權的線上服務價格及付款條件同時也適用於加值使用者訂閱使用權。</w:t>
      </w:r>
    </w:p>
    <w:p w14:paraId="0D927340" w14:textId="77777777" w:rsidR="00B26237" w:rsidRPr="005D7578"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14:paraId="465C0D3B" w14:textId="77777777" w:rsidR="00B26237" w:rsidRPr="005D7578"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14:paraId="54746600" w14:textId="77777777" w:rsidR="00996781" w:rsidRPr="005D7578" w:rsidRDefault="00A13C98" w:rsidP="00B26237">
      <w:pPr>
        <w:pStyle w:val="Heading2"/>
        <w:ind w:left="0"/>
        <w:rPr>
          <w:rFonts w:ascii="Tahoma" w:eastAsia="PMingLiU" w:hAnsi="Tahoma" w:cs="Tahoma"/>
        </w:rPr>
      </w:pPr>
      <w:bookmarkStart w:id="972" w:name="_7_Office_365"/>
      <w:bookmarkStart w:id="973" w:name="_65_Office_365"/>
      <w:bookmarkStart w:id="974" w:name="_5_Office_365"/>
      <w:bookmarkStart w:id="975" w:name="_Toc379636750"/>
      <w:bookmarkStart w:id="976" w:name="_Toc336338263"/>
      <w:bookmarkEnd w:id="972"/>
      <w:bookmarkEnd w:id="973"/>
      <w:bookmarkEnd w:id="974"/>
      <w:r w:rsidRPr="005D7578">
        <w:rPr>
          <w:rFonts w:ascii="Tahoma" w:eastAsia="PMingLiU" w:hAnsi="Tahoma" w:cs="Tahoma"/>
          <w:caps/>
          <w:color w:val="FF6600"/>
          <w:sz w:val="22"/>
          <w:szCs w:val="22"/>
          <w:vertAlign w:val="superscript"/>
        </w:rPr>
        <w:t>6</w:t>
      </w:r>
      <w:r w:rsidRPr="005D7578">
        <w:rPr>
          <w:rFonts w:ascii="Tahoma" w:eastAsia="PMingLiU" w:hAnsi="Tahoma" w:cs="Tahoma"/>
          <w:color w:val="FF6600"/>
        </w:rPr>
        <w:t xml:space="preserve"> </w:t>
      </w:r>
      <w:r w:rsidRPr="005D7578">
        <w:rPr>
          <w:rFonts w:ascii="Tahoma" w:eastAsia="PMingLiU" w:hAnsi="Tahoma" w:cs="Tahoma"/>
          <w:color w:val="FF6600"/>
          <w:sz w:val="22"/>
          <w:szCs w:val="22"/>
        </w:rPr>
        <w:t>Office 365 Midsize Business</w:t>
      </w:r>
      <w:bookmarkEnd w:id="975"/>
    </w:p>
    <w:p w14:paraId="1079F87A" w14:textId="77777777" w:rsidR="00996781" w:rsidRPr="005D7578" w:rsidRDefault="00996781" w:rsidP="00996781">
      <w:pPr>
        <w:ind w:left="720"/>
        <w:rPr>
          <w:rFonts w:eastAsia="PMingLiU" w:cs="Tahoma"/>
        </w:rPr>
      </w:pPr>
    </w:p>
    <w:p w14:paraId="323E1811" w14:textId="77777777" w:rsidR="00996781" w:rsidRPr="005D7578" w:rsidRDefault="00996781" w:rsidP="00996781">
      <w:pPr>
        <w:ind w:left="720"/>
        <w:rPr>
          <w:rFonts w:eastAsia="PMingLiU" w:cs="Tahoma"/>
        </w:rPr>
      </w:pPr>
      <w:r w:rsidRPr="005D7578">
        <w:rPr>
          <w:rFonts w:eastAsia="PMingLiU" w:cs="Tahoma"/>
          <w:color w:val="000000"/>
        </w:rPr>
        <w:t xml:space="preserve">Office 365 Midsized Business </w:t>
      </w:r>
      <w:r w:rsidRPr="005D7578">
        <w:rPr>
          <w:rFonts w:eastAsia="PMingLiU" w:cs="Tahoma"/>
          <w:color w:val="000000"/>
        </w:rPr>
        <w:t>主要針對組織大小為</w:t>
      </w:r>
      <w:r w:rsidRPr="005D7578">
        <w:rPr>
          <w:rFonts w:eastAsia="PMingLiU" w:cs="Tahoma"/>
          <w:color w:val="000000"/>
        </w:rPr>
        <w:t xml:space="preserve"> 10 </w:t>
      </w:r>
      <w:r w:rsidRPr="005D7578">
        <w:rPr>
          <w:rFonts w:eastAsia="PMingLiU" w:cs="Tahoma"/>
          <w:color w:val="000000"/>
        </w:rPr>
        <w:t>個至</w:t>
      </w:r>
      <w:r w:rsidRPr="005D7578">
        <w:rPr>
          <w:rFonts w:eastAsia="PMingLiU" w:cs="Tahoma"/>
          <w:color w:val="000000"/>
        </w:rPr>
        <w:t xml:space="preserve"> 250 </w:t>
      </w:r>
      <w:r w:rsidRPr="005D7578">
        <w:rPr>
          <w:rFonts w:eastAsia="PMingLiU" w:cs="Tahoma"/>
          <w:color w:val="000000"/>
        </w:rPr>
        <w:t>個人數之客戶。其係僅於</w:t>
      </w:r>
      <w:r w:rsidRPr="005D7578">
        <w:rPr>
          <w:rFonts w:eastAsia="PMingLiU" w:cs="Tahoma"/>
          <w:color w:val="000000"/>
        </w:rPr>
        <w:t xml:space="preserve"> Open License</w:t>
      </w:r>
      <w:r w:rsidRPr="005D7578">
        <w:rPr>
          <w:rFonts w:eastAsia="PMingLiU" w:cs="Tahoma"/>
          <w:color w:val="000000"/>
        </w:rPr>
        <w:t>、</w:t>
      </w:r>
      <w:r w:rsidRPr="005D7578">
        <w:rPr>
          <w:rFonts w:eastAsia="PMingLiU" w:cs="Tahoma"/>
          <w:color w:val="000000"/>
        </w:rPr>
        <w:t xml:space="preserve">Open Value </w:t>
      </w:r>
      <w:r w:rsidRPr="005D7578">
        <w:rPr>
          <w:rFonts w:eastAsia="PMingLiU" w:cs="Tahoma"/>
          <w:color w:val="000000"/>
        </w:rPr>
        <w:t>和</w:t>
      </w:r>
      <w:r w:rsidRPr="005D7578">
        <w:rPr>
          <w:rFonts w:eastAsia="PMingLiU" w:cs="Tahoma"/>
          <w:color w:val="000000"/>
        </w:rPr>
        <w:t xml:space="preserve"> Open Value Subscription </w:t>
      </w:r>
      <w:r w:rsidRPr="005D7578">
        <w:rPr>
          <w:rFonts w:eastAsia="PMingLiU" w:cs="Tahoma"/>
          <w:color w:val="000000"/>
        </w:rPr>
        <w:t>方案中販售。只要訂購</w:t>
      </w:r>
      <w:r w:rsidRPr="005D7578">
        <w:rPr>
          <w:rFonts w:eastAsia="PMingLiU" w:cs="Tahoma"/>
          <w:color w:val="000000"/>
        </w:rPr>
        <w:t xml:space="preserve"> Office 365 Midsized Business</w:t>
      </w:r>
      <w:r w:rsidRPr="005D7578">
        <w:rPr>
          <w:rFonts w:eastAsia="PMingLiU" w:cs="Tahoma"/>
          <w:color w:val="000000"/>
        </w:rPr>
        <w:t>，便會發出產品金鑰以便進行服務啟動。</w:t>
      </w:r>
    </w:p>
    <w:p w14:paraId="132E236A" w14:textId="77777777" w:rsidR="00996781" w:rsidRPr="005D7578" w:rsidRDefault="00996781" w:rsidP="00996781">
      <w:pPr>
        <w:ind w:left="720"/>
        <w:rPr>
          <w:rFonts w:eastAsia="PMingLiU" w:cs="Tahoma"/>
        </w:rPr>
      </w:pPr>
    </w:p>
    <w:p w14:paraId="6C1147D0" w14:textId="77777777" w:rsidR="004F61DE" w:rsidRPr="005D7578" w:rsidRDefault="00D33C13" w:rsidP="00996781">
      <w:pPr>
        <w:ind w:left="720"/>
        <w:rPr>
          <w:rFonts w:eastAsia="PMingLiU" w:cs="Tahoma"/>
        </w:rPr>
      </w:pPr>
      <w:r w:rsidRPr="005D7578">
        <w:rPr>
          <w:rFonts w:eastAsia="PMingLiU" w:cs="Tahoma"/>
          <w:color w:val="000000"/>
        </w:rPr>
        <w:t>如需</w:t>
      </w:r>
      <w:r w:rsidRPr="005D7578">
        <w:rPr>
          <w:rFonts w:eastAsia="PMingLiU" w:cs="Tahoma"/>
          <w:color w:val="000000"/>
        </w:rPr>
        <w:t xml:space="preserve"> Office 365 Midsized Business </w:t>
      </w:r>
      <w:r w:rsidRPr="005D7578">
        <w:rPr>
          <w:rFonts w:eastAsia="PMingLiU" w:cs="Tahoma"/>
          <w:color w:val="000000"/>
        </w:rPr>
        <w:t>訂閱期間之詳細資訊，請參閱第</w:t>
      </w:r>
      <w:r w:rsidRPr="005D7578">
        <w:rPr>
          <w:rFonts w:eastAsia="PMingLiU" w:cs="Tahoma"/>
          <w:color w:val="000000"/>
        </w:rPr>
        <w:t xml:space="preserve"> 5 </w:t>
      </w:r>
      <w:r w:rsidRPr="005D7578">
        <w:rPr>
          <w:rFonts w:eastAsia="PMingLiU" w:cs="Tahoma"/>
          <w:color w:val="000000"/>
        </w:rPr>
        <w:t>節。</w:t>
      </w:r>
    </w:p>
    <w:p w14:paraId="6DFCDA24" w14:textId="77777777" w:rsidR="00996781" w:rsidRPr="005D7578" w:rsidRDefault="00996781" w:rsidP="00996781">
      <w:pPr>
        <w:ind w:left="720"/>
        <w:rPr>
          <w:rFonts w:eastAsia="PMingLiU" w:cs="Tahoma"/>
        </w:rPr>
      </w:pPr>
    </w:p>
    <w:p w14:paraId="1849805B" w14:textId="77777777" w:rsidR="00996781" w:rsidRPr="005D7578" w:rsidRDefault="00996781" w:rsidP="00996781">
      <w:pPr>
        <w:ind w:left="720"/>
        <w:rPr>
          <w:rFonts w:eastAsia="PMingLiU" w:cs="Tahoma"/>
        </w:rPr>
      </w:pPr>
      <w:r w:rsidRPr="005D7578">
        <w:rPr>
          <w:rFonts w:eastAsia="PMingLiU" w:cs="Tahoma"/>
          <w:color w:val="000000"/>
        </w:rPr>
        <w:t>若</w:t>
      </w:r>
      <w:r w:rsidRPr="005D7578">
        <w:rPr>
          <w:rFonts w:eastAsia="PMingLiU" w:cs="Tahoma"/>
          <w:color w:val="000000"/>
        </w:rPr>
        <w:t xml:space="preserve"> Office 365 Midsized Business </w:t>
      </w:r>
      <w:r w:rsidRPr="005D7578">
        <w:rPr>
          <w:rFonts w:eastAsia="PMingLiU" w:cs="Tahoma"/>
          <w:color w:val="000000"/>
        </w:rPr>
        <w:t>之授權條款與本注意事項間有任何牴觸之情形，則以最新的「線上服務使用權利」為準。</w:t>
      </w:r>
    </w:p>
    <w:p w14:paraId="56CDDE7A" w14:textId="77777777" w:rsidR="000A0D35" w:rsidRPr="005D7578" w:rsidRDefault="000A0D35" w:rsidP="00996781">
      <w:pPr>
        <w:ind w:left="720"/>
        <w:rPr>
          <w:rFonts w:eastAsia="PMingLiU" w:cs="Tahoma"/>
        </w:rPr>
      </w:pPr>
    </w:p>
    <w:p w14:paraId="32DCC9BC" w14:textId="77777777" w:rsidR="00D824E9" w:rsidRPr="005D7578" w:rsidRDefault="00D824E9" w:rsidP="00996781">
      <w:pPr>
        <w:ind w:left="720"/>
        <w:rPr>
          <w:rFonts w:eastAsia="PMingLiU" w:cs="Tahoma"/>
        </w:rPr>
      </w:pPr>
    </w:p>
    <w:p w14:paraId="5B33FBD9" w14:textId="77777777" w:rsidR="000A0D35" w:rsidRPr="005D7578" w:rsidRDefault="000A0D35" w:rsidP="003F1A34">
      <w:pPr>
        <w:pStyle w:val="Heading2"/>
        <w:ind w:left="0"/>
        <w:rPr>
          <w:rFonts w:ascii="Tahoma" w:eastAsia="PMingLiU" w:hAnsi="Tahoma" w:cs="Tahoma"/>
          <w:lang w:eastAsia="zh-TW"/>
        </w:rPr>
      </w:pPr>
      <w:bookmarkStart w:id="977" w:name="_7_Add-on_User"/>
      <w:bookmarkStart w:id="978" w:name="_7_適用於_Office"/>
      <w:bookmarkStart w:id="979" w:name="_Toc379636751"/>
      <w:bookmarkEnd w:id="977"/>
      <w:bookmarkEnd w:id="978"/>
      <w:r w:rsidRPr="005D7578">
        <w:rPr>
          <w:rFonts w:ascii="Tahoma" w:eastAsia="PMingLiU" w:hAnsi="Tahoma" w:cs="Tahoma"/>
          <w:caps/>
          <w:color w:val="FF6600"/>
          <w:sz w:val="22"/>
          <w:szCs w:val="22"/>
          <w:vertAlign w:val="superscript"/>
          <w:lang w:eastAsia="zh-TW"/>
        </w:rPr>
        <w:t>7</w:t>
      </w:r>
      <w:r w:rsidRPr="000818B2">
        <w:rPr>
          <w:rFonts w:ascii="Tahoma" w:eastAsia="PMingLiU" w:hAnsi="Tahoma" w:cs="Tahoma"/>
          <w:caps/>
          <w:color w:val="FF6600"/>
          <w:sz w:val="22"/>
          <w:szCs w:val="22"/>
          <w:lang w:eastAsia="zh-TW"/>
        </w:rPr>
        <w:t xml:space="preserve"> </w:t>
      </w:r>
      <w:r w:rsidRPr="005D7578">
        <w:rPr>
          <w:rFonts w:ascii="Tahoma" w:eastAsia="PMingLiU" w:hAnsi="Tahoma" w:cs="Tahoma"/>
          <w:color w:val="FF6600"/>
          <w:sz w:val="22"/>
          <w:szCs w:val="22"/>
          <w:lang w:eastAsia="zh-TW"/>
        </w:rPr>
        <w:t>適用於</w:t>
      </w:r>
      <w:r w:rsidRPr="005D7578">
        <w:rPr>
          <w:rFonts w:ascii="Tahoma" w:eastAsia="PMingLiU" w:hAnsi="Tahoma" w:cs="Tahoma"/>
          <w:color w:val="FF6600"/>
          <w:sz w:val="22"/>
          <w:szCs w:val="22"/>
          <w:lang w:eastAsia="zh-TW"/>
        </w:rPr>
        <w:t xml:space="preserve"> Office 365 </w:t>
      </w:r>
      <w:r w:rsidRPr="005D7578">
        <w:rPr>
          <w:rFonts w:ascii="Tahoma" w:eastAsia="PMingLiU" w:hAnsi="Tahoma" w:cs="Tahoma"/>
          <w:color w:val="FF6600"/>
          <w:sz w:val="22"/>
          <w:szCs w:val="22"/>
          <w:lang w:eastAsia="zh-TW"/>
        </w:rPr>
        <w:t>和</w:t>
      </w:r>
      <w:r w:rsidRPr="005D7578">
        <w:rPr>
          <w:rFonts w:ascii="Tahoma" w:eastAsia="PMingLiU" w:hAnsi="Tahoma" w:cs="Tahoma"/>
          <w:color w:val="FF6600"/>
          <w:sz w:val="22"/>
          <w:szCs w:val="22"/>
          <w:lang w:eastAsia="zh-TW"/>
        </w:rPr>
        <w:t xml:space="preserve"> Enterprise </w:t>
      </w:r>
      <w:r w:rsidRPr="005D7578">
        <w:rPr>
          <w:rFonts w:ascii="Tahoma" w:eastAsia="PMingLiU" w:hAnsi="Tahoma" w:cs="Tahoma"/>
          <w:color w:val="FF6600"/>
          <w:sz w:val="22"/>
          <w:szCs w:val="22"/>
          <w:lang w:eastAsia="zh-TW"/>
        </w:rPr>
        <w:t>工作負載的加值使用者訂閱使用權</w:t>
      </w:r>
      <w:bookmarkEnd w:id="979"/>
    </w:p>
    <w:p w14:paraId="7451A9C4" w14:textId="77777777" w:rsidR="000A0D35" w:rsidRPr="005D7578" w:rsidRDefault="000A0D35" w:rsidP="000A0D35">
      <w:pPr>
        <w:spacing w:after="60"/>
        <w:ind w:left="720"/>
        <w:rPr>
          <w:rFonts w:eastAsia="PMingLiU" w:cs="Tahoma"/>
          <w:lang w:eastAsia="zh-TW"/>
        </w:rPr>
      </w:pPr>
    </w:p>
    <w:p w14:paraId="7BEAC0A8" w14:textId="77777777" w:rsidR="000A0D35" w:rsidRPr="005D7578" w:rsidRDefault="000A0D35" w:rsidP="000A0D35">
      <w:pPr>
        <w:spacing w:after="60"/>
        <w:ind w:left="720"/>
        <w:rPr>
          <w:rFonts w:eastAsia="PMingLiU" w:cs="Tahoma"/>
          <w:lang w:eastAsia="zh-TW"/>
        </w:rPr>
      </w:pPr>
      <w:r w:rsidRPr="005D7578">
        <w:rPr>
          <w:rFonts w:eastAsia="PMingLiU" w:cs="Tahoma"/>
          <w:lang w:eastAsia="zh-TW"/>
        </w:rPr>
        <w:t>加值使用者訂閱使用權</w:t>
      </w:r>
      <w:r w:rsidRPr="005D7578">
        <w:rPr>
          <w:rFonts w:eastAsia="PMingLiU" w:cs="Tahoma"/>
          <w:lang w:eastAsia="zh-TW"/>
        </w:rPr>
        <w:t xml:space="preserve"> (</w:t>
      </w:r>
      <w:r w:rsidRPr="005D7578">
        <w:rPr>
          <w:rFonts w:eastAsia="PMingLiU" w:cs="Tahoma"/>
          <w:lang w:eastAsia="zh-TW"/>
        </w:rPr>
        <w:t>簡稱「加值</w:t>
      </w:r>
      <w:r w:rsidRPr="005D7578">
        <w:rPr>
          <w:rFonts w:eastAsia="PMingLiU" w:cs="Tahoma"/>
          <w:lang w:eastAsia="zh-TW"/>
        </w:rPr>
        <w:t xml:space="preserve"> USL</w:t>
      </w:r>
      <w:r w:rsidRPr="005D7578">
        <w:rPr>
          <w:rFonts w:eastAsia="PMingLiU" w:cs="Tahoma"/>
          <w:lang w:eastAsia="zh-TW"/>
        </w:rPr>
        <w:t>」</w:t>
      </w:r>
      <w:r w:rsidRPr="005D7578">
        <w:rPr>
          <w:rFonts w:eastAsia="PMingLiU" w:cs="Tahoma"/>
          <w:lang w:eastAsia="zh-TW"/>
        </w:rPr>
        <w:t xml:space="preserve">) </w:t>
      </w:r>
      <w:r w:rsidRPr="005D7578">
        <w:rPr>
          <w:rFonts w:eastAsia="PMingLiU" w:cs="Tahoma"/>
          <w:lang w:eastAsia="zh-TW"/>
        </w:rPr>
        <w:t>係指除了</w:t>
      </w:r>
      <w:r w:rsidRPr="005D7578">
        <w:rPr>
          <w:rFonts w:eastAsia="PMingLiU" w:cs="Tahoma"/>
          <w:lang w:eastAsia="zh-TW"/>
        </w:rPr>
        <w:t xml:space="preserve"> (</w:t>
      </w:r>
      <w:r w:rsidRPr="005D7578">
        <w:rPr>
          <w:rFonts w:eastAsia="PMingLiU" w:cs="Tahoma"/>
          <w:lang w:eastAsia="zh-TW"/>
        </w:rPr>
        <w:t>及相關之</w:t>
      </w:r>
      <w:r w:rsidRPr="005D7578">
        <w:rPr>
          <w:rFonts w:eastAsia="PMingLiU" w:cs="Tahoma"/>
          <w:lang w:eastAsia="zh-TW"/>
        </w:rPr>
        <w:t xml:space="preserve">) </w:t>
      </w:r>
      <w:r w:rsidRPr="005D7578">
        <w:rPr>
          <w:rFonts w:eastAsia="PMingLiU" w:cs="Tahoma"/>
          <w:lang w:eastAsia="zh-TW"/>
        </w:rPr>
        <w:t>合格使用權</w:t>
      </w:r>
      <w:r w:rsidRPr="005D7578">
        <w:rPr>
          <w:rFonts w:eastAsia="PMingLiU" w:cs="Tahoma"/>
          <w:lang w:eastAsia="zh-TW"/>
        </w:rPr>
        <w:t xml:space="preserve"> (</w:t>
      </w:r>
      <w:r w:rsidRPr="005D7578">
        <w:rPr>
          <w:rFonts w:eastAsia="PMingLiU" w:cs="Tahoma"/>
          <w:lang w:eastAsia="zh-TW"/>
        </w:rPr>
        <w:t>或一組合格使用權</w:t>
      </w:r>
      <w:r w:rsidRPr="005D7578">
        <w:rPr>
          <w:rFonts w:eastAsia="PMingLiU" w:cs="Tahoma"/>
          <w:lang w:eastAsia="zh-TW"/>
        </w:rPr>
        <w:t xml:space="preserve">) </w:t>
      </w:r>
      <w:r w:rsidRPr="005D7578">
        <w:rPr>
          <w:rFonts w:eastAsia="PMingLiU" w:cs="Tahoma"/>
          <w:lang w:eastAsia="zh-TW"/>
        </w:rPr>
        <w:t>以外所訂購的使用者訂閱使用權</w:t>
      </w:r>
      <w:r w:rsidRPr="005D7578">
        <w:rPr>
          <w:rFonts w:eastAsia="PMingLiU" w:cs="Tahoma"/>
          <w:lang w:eastAsia="zh-TW"/>
        </w:rPr>
        <w:t xml:space="preserve"> (SL)</w:t>
      </w:r>
      <w:r w:rsidRPr="005D7578">
        <w:rPr>
          <w:rFonts w:eastAsia="PMingLiU" w:cs="Tahoma"/>
          <w:lang w:eastAsia="zh-TW"/>
        </w:rPr>
        <w:t>，並可提供相當於對應之線上服務使用者訂閱使用權的線上服務存取權限和使用權利。</w:t>
      </w:r>
    </w:p>
    <w:p w14:paraId="77EDE1FE" w14:textId="77777777" w:rsidR="000A0D35" w:rsidRPr="005D7578" w:rsidRDefault="000A0D35" w:rsidP="000A0D35">
      <w:pPr>
        <w:spacing w:after="60"/>
        <w:ind w:left="720"/>
        <w:rPr>
          <w:rFonts w:eastAsia="PMingLiU" w:cs="Tahoma"/>
        </w:rPr>
      </w:pPr>
      <w:r w:rsidRPr="005D7578">
        <w:rPr>
          <w:rFonts w:eastAsia="PMingLiU" w:cs="Tahoma"/>
        </w:rPr>
        <w:t>下表列出每項可取得之加值使用者訂閱使用權的合格使用權及對應之線上服務使用者訂閱使用權，此使用權之授權係透過</w:t>
      </w:r>
      <w:r w:rsidRPr="005D7578">
        <w:rPr>
          <w:rFonts w:eastAsia="PMingLiU" w:cs="Tahoma"/>
        </w:rPr>
        <w:t xml:space="preserve"> Enterprise </w:t>
      </w:r>
      <w:r w:rsidRPr="005D7578">
        <w:rPr>
          <w:rFonts w:eastAsia="PMingLiU" w:cs="Tahoma"/>
        </w:rPr>
        <w:t>合約或</w:t>
      </w:r>
      <w:r w:rsidRPr="005D7578">
        <w:rPr>
          <w:rFonts w:eastAsia="PMingLiU" w:cs="Tahoma"/>
        </w:rPr>
        <w:t xml:space="preserve"> Enterprise Subscription </w:t>
      </w:r>
      <w:r w:rsidRPr="005D7578">
        <w:rPr>
          <w:rFonts w:eastAsia="PMingLiU" w:cs="Tahoma"/>
        </w:rPr>
        <w:t>合約獲得。</w:t>
      </w:r>
    </w:p>
    <w:p w14:paraId="7C03BBF0" w14:textId="77777777" w:rsidR="000A0D35" w:rsidRPr="005D7578" w:rsidRDefault="000A0D35" w:rsidP="00D824E9">
      <w:pPr>
        <w:rPr>
          <w:rFonts w:eastAsia="PMingLiU" w:cs="Tahoma"/>
        </w:rPr>
      </w:pPr>
    </w:p>
    <w:p w14:paraId="364DF155" w14:textId="77777777" w:rsidR="006D2023" w:rsidRPr="005D7578" w:rsidRDefault="006D2023" w:rsidP="00D824E9">
      <w:pPr>
        <w:rPr>
          <w:rFonts w:eastAsia="PMingLiU" w:cs="Tahoma"/>
        </w:rPr>
      </w:pPr>
    </w:p>
    <w:p w14:paraId="67300931" w14:textId="77777777" w:rsidR="006D2023" w:rsidRPr="005D7578" w:rsidRDefault="006D2023" w:rsidP="00D824E9">
      <w:pPr>
        <w:rPr>
          <w:rFonts w:eastAsia="PMingLiU" w:cs="Tahoma"/>
        </w:rPr>
      </w:pPr>
    </w:p>
    <w:p w14:paraId="38DD894C" w14:textId="77777777" w:rsidR="006D2023" w:rsidRPr="005D7578" w:rsidRDefault="006D2023" w:rsidP="00D824E9">
      <w:pPr>
        <w:rPr>
          <w:rFonts w:eastAsia="PMingLiU"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3339"/>
        <w:gridCol w:w="4164"/>
      </w:tblGrid>
      <w:tr w:rsidR="000A0D35" w:rsidRPr="005D7578" w14:paraId="20CFA18C" w14:textId="77777777" w:rsidTr="004817EA">
        <w:tc>
          <w:tcPr>
            <w:tcW w:w="1350" w:type="dxa"/>
            <w:shd w:val="clear" w:color="auto" w:fill="FABF8F"/>
          </w:tcPr>
          <w:p w14:paraId="25E9030D" w14:textId="77777777" w:rsidR="000A0D35" w:rsidRPr="005D7578" w:rsidRDefault="000A0D35" w:rsidP="00DB3ECB">
            <w:pPr>
              <w:jc w:val="center"/>
              <w:rPr>
                <w:rFonts w:eastAsia="PMingLiU" w:cs="Tahoma"/>
                <w:b/>
                <w:szCs w:val="24"/>
              </w:rPr>
            </w:pPr>
            <w:r w:rsidRPr="005D7578">
              <w:rPr>
                <w:rFonts w:eastAsia="PMingLiU" w:cs="Tahoma"/>
                <w:b/>
                <w:szCs w:val="24"/>
              </w:rPr>
              <w:lastRenderedPageBreak/>
              <w:t>合格使用權</w:t>
            </w:r>
          </w:p>
        </w:tc>
        <w:tc>
          <w:tcPr>
            <w:tcW w:w="3339" w:type="dxa"/>
            <w:shd w:val="clear" w:color="auto" w:fill="FABF8F"/>
            <w:vAlign w:val="center"/>
          </w:tcPr>
          <w:p w14:paraId="7726C669" w14:textId="77777777" w:rsidR="000A0D35" w:rsidRPr="005D7578" w:rsidRDefault="000A0D35" w:rsidP="00DB3ECB">
            <w:pPr>
              <w:jc w:val="center"/>
              <w:rPr>
                <w:rFonts w:eastAsia="PMingLiU" w:cs="Tahoma"/>
                <w:b/>
                <w:szCs w:val="24"/>
                <w:vertAlign w:val="superscript"/>
                <w:lang w:eastAsia="zh-TW"/>
              </w:rPr>
            </w:pPr>
            <w:r w:rsidRPr="005D7578">
              <w:rPr>
                <w:rFonts w:eastAsia="PMingLiU" w:cs="Tahoma"/>
                <w:b/>
                <w:szCs w:val="24"/>
                <w:lang w:eastAsia="zh-TW"/>
              </w:rPr>
              <w:t>加值使用者訂閱使用權</w:t>
            </w:r>
          </w:p>
        </w:tc>
        <w:tc>
          <w:tcPr>
            <w:tcW w:w="4164" w:type="dxa"/>
            <w:shd w:val="clear" w:color="auto" w:fill="FABF8F"/>
            <w:vAlign w:val="center"/>
          </w:tcPr>
          <w:p w14:paraId="2596AF4B" w14:textId="77777777" w:rsidR="000A0D35" w:rsidRPr="005D7578" w:rsidRDefault="000A0D35" w:rsidP="00DB3ECB">
            <w:pPr>
              <w:jc w:val="center"/>
              <w:rPr>
                <w:rFonts w:eastAsia="PMingLiU" w:cs="Tahoma"/>
                <w:b/>
                <w:szCs w:val="24"/>
                <w:lang w:eastAsia="zh-TW"/>
              </w:rPr>
            </w:pPr>
            <w:r w:rsidRPr="005D7578">
              <w:rPr>
                <w:rFonts w:eastAsia="PMingLiU" w:cs="Tahoma"/>
                <w:b/>
                <w:szCs w:val="24"/>
                <w:lang w:eastAsia="zh-TW"/>
              </w:rPr>
              <w:t>對應之線上服務使用者訂閱使用權</w:t>
            </w:r>
          </w:p>
        </w:tc>
      </w:tr>
      <w:tr w:rsidR="000A0D35" w:rsidRPr="005D7578" w14:paraId="616D1C97" w14:textId="77777777" w:rsidTr="004817EA">
        <w:tc>
          <w:tcPr>
            <w:tcW w:w="1350" w:type="dxa"/>
            <w:vMerge w:val="restart"/>
            <w:vAlign w:val="center"/>
          </w:tcPr>
          <w:p w14:paraId="58752E68" w14:textId="77777777" w:rsidR="000A0D35" w:rsidRPr="005D7578" w:rsidRDefault="000A0D35" w:rsidP="00DB3ECB">
            <w:pPr>
              <w:jc w:val="center"/>
              <w:rPr>
                <w:rFonts w:eastAsia="PMingLiU" w:cs="Tahoma"/>
                <w:szCs w:val="18"/>
              </w:rPr>
            </w:pPr>
            <w:r w:rsidRPr="005D7578">
              <w:rPr>
                <w:rFonts w:eastAsia="PMingLiU" w:cs="Tahoma"/>
                <w:szCs w:val="18"/>
              </w:rPr>
              <w:t>Core CAL</w:t>
            </w:r>
          </w:p>
        </w:tc>
        <w:tc>
          <w:tcPr>
            <w:tcW w:w="3339" w:type="dxa"/>
            <w:vAlign w:val="center"/>
          </w:tcPr>
          <w:p w14:paraId="22822E9D" w14:textId="77777777" w:rsidR="000A0D35" w:rsidRPr="005D7578" w:rsidRDefault="000A0D35" w:rsidP="00DB3ECB">
            <w:pPr>
              <w:rPr>
                <w:rFonts w:eastAsia="PMingLiU" w:cs="Tahoma"/>
                <w:szCs w:val="18"/>
              </w:rPr>
            </w:pPr>
            <w:r w:rsidRPr="005D7578">
              <w:rPr>
                <w:rFonts w:eastAsia="PMingLiU" w:cs="Tahoma"/>
                <w:szCs w:val="18"/>
              </w:rPr>
              <w:t xml:space="preserve">Office 365 E1/G1 </w:t>
            </w:r>
            <w:r w:rsidRPr="005D7578">
              <w:rPr>
                <w:rFonts w:eastAsia="PMingLiU" w:cs="Tahoma"/>
                <w:szCs w:val="18"/>
              </w:rPr>
              <w:t>加值</w:t>
            </w:r>
          </w:p>
        </w:tc>
        <w:tc>
          <w:tcPr>
            <w:tcW w:w="4164" w:type="dxa"/>
            <w:vAlign w:val="center"/>
          </w:tcPr>
          <w:p w14:paraId="774306E9" w14:textId="77777777" w:rsidR="000A0D35" w:rsidRPr="005D7578" w:rsidRDefault="000A0D35" w:rsidP="00DB3ECB">
            <w:pPr>
              <w:rPr>
                <w:rFonts w:eastAsia="PMingLiU" w:cs="Tahoma"/>
                <w:szCs w:val="18"/>
              </w:rPr>
            </w:pPr>
            <w:r w:rsidRPr="005D7578">
              <w:rPr>
                <w:rFonts w:eastAsia="PMingLiU" w:cs="Tahoma"/>
                <w:szCs w:val="18"/>
              </w:rPr>
              <w:t>Office 365 E1/G1</w:t>
            </w:r>
          </w:p>
        </w:tc>
      </w:tr>
      <w:tr w:rsidR="000A0D35" w:rsidRPr="005D7578" w14:paraId="3DBB4783" w14:textId="77777777" w:rsidTr="004817EA">
        <w:tc>
          <w:tcPr>
            <w:tcW w:w="1350" w:type="dxa"/>
            <w:vMerge/>
            <w:vAlign w:val="center"/>
          </w:tcPr>
          <w:p w14:paraId="31EEC81D" w14:textId="77777777" w:rsidR="000A0D35" w:rsidRPr="005D7578" w:rsidRDefault="000A0D35" w:rsidP="00DB3ECB">
            <w:pPr>
              <w:jc w:val="center"/>
              <w:rPr>
                <w:rFonts w:eastAsia="PMingLiU" w:cs="Tahoma"/>
                <w:szCs w:val="18"/>
              </w:rPr>
            </w:pPr>
          </w:p>
        </w:tc>
        <w:tc>
          <w:tcPr>
            <w:tcW w:w="3339" w:type="dxa"/>
            <w:vAlign w:val="center"/>
          </w:tcPr>
          <w:p w14:paraId="307FD2A8" w14:textId="77777777" w:rsidR="000A0D35" w:rsidRPr="005D7578" w:rsidRDefault="000A0D35" w:rsidP="00947901">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32C153DE" w14:textId="77777777" w:rsidR="000A0D35" w:rsidRPr="005D7578" w:rsidRDefault="000A0D35" w:rsidP="00947901">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w:t>
            </w:r>
          </w:p>
        </w:tc>
      </w:tr>
      <w:tr w:rsidR="000A0D35" w:rsidRPr="005D7578" w14:paraId="38440BCA" w14:textId="77777777" w:rsidTr="004817EA">
        <w:tc>
          <w:tcPr>
            <w:tcW w:w="1350" w:type="dxa"/>
            <w:vMerge/>
            <w:vAlign w:val="center"/>
          </w:tcPr>
          <w:p w14:paraId="54B33A97" w14:textId="77777777" w:rsidR="000A0D35" w:rsidRPr="005D7578" w:rsidRDefault="000A0D35" w:rsidP="00DB3ECB">
            <w:pPr>
              <w:jc w:val="center"/>
              <w:rPr>
                <w:rFonts w:eastAsia="PMingLiU" w:cs="Tahoma"/>
                <w:szCs w:val="18"/>
              </w:rPr>
            </w:pPr>
          </w:p>
        </w:tc>
        <w:tc>
          <w:tcPr>
            <w:tcW w:w="3339" w:type="dxa"/>
            <w:vAlign w:val="center"/>
          </w:tcPr>
          <w:p w14:paraId="7ADB9010" w14:textId="77777777" w:rsidR="000A0D35" w:rsidRPr="005D7578" w:rsidRDefault="000A0D35" w:rsidP="00947901">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5432B484" w14:textId="77777777" w:rsidR="000A0D35" w:rsidRPr="005D7578" w:rsidRDefault="000A0D35" w:rsidP="00DB3ECB">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w:t>
            </w:r>
          </w:p>
        </w:tc>
      </w:tr>
      <w:tr w:rsidR="000A0D35" w:rsidRPr="005D7578" w14:paraId="275503F3" w14:textId="77777777" w:rsidTr="004817EA">
        <w:tc>
          <w:tcPr>
            <w:tcW w:w="1350" w:type="dxa"/>
            <w:vMerge/>
            <w:vAlign w:val="center"/>
          </w:tcPr>
          <w:p w14:paraId="25850413" w14:textId="77777777" w:rsidR="000A0D35" w:rsidRPr="005D7578" w:rsidRDefault="000A0D35" w:rsidP="00DB3ECB">
            <w:pPr>
              <w:jc w:val="center"/>
              <w:rPr>
                <w:rFonts w:eastAsia="PMingLiU" w:cs="Tahoma"/>
                <w:szCs w:val="18"/>
              </w:rPr>
            </w:pPr>
          </w:p>
        </w:tc>
        <w:tc>
          <w:tcPr>
            <w:tcW w:w="3339" w:type="dxa"/>
            <w:vAlign w:val="center"/>
          </w:tcPr>
          <w:p w14:paraId="7AFA0F83" w14:textId="77777777" w:rsidR="000A0D35" w:rsidRPr="005D7578" w:rsidRDefault="000A0D35" w:rsidP="00DB3ECB">
            <w:pPr>
              <w:rPr>
                <w:rFonts w:eastAsia="PMingLiU" w:cs="Tahoma"/>
                <w:szCs w:val="18"/>
              </w:rPr>
            </w:pPr>
            <w:r w:rsidRPr="005D7578">
              <w:rPr>
                <w:rFonts w:eastAsia="PMingLiU" w:cs="Tahoma"/>
                <w:szCs w:val="18"/>
              </w:rPr>
              <w:t xml:space="preserve">Exchange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p>
        </w:tc>
        <w:tc>
          <w:tcPr>
            <w:tcW w:w="4164" w:type="dxa"/>
            <w:vAlign w:val="center"/>
          </w:tcPr>
          <w:p w14:paraId="663200C9" w14:textId="77777777" w:rsidR="000A0D35" w:rsidRPr="005D7578" w:rsidRDefault="000A0D35" w:rsidP="00DB3ECB">
            <w:pPr>
              <w:rPr>
                <w:rFonts w:eastAsia="PMingLiU" w:cs="Tahoma"/>
                <w:szCs w:val="18"/>
              </w:rPr>
            </w:pPr>
            <w:r w:rsidRPr="005D7578">
              <w:rPr>
                <w:rFonts w:eastAsia="PMingLiU" w:cs="Tahoma"/>
                <w:szCs w:val="18"/>
              </w:rPr>
              <w:t xml:space="preserve">Exchange Online </w:t>
            </w:r>
            <w:r w:rsidRPr="005D7578">
              <w:rPr>
                <w:rFonts w:eastAsia="PMingLiU" w:cs="Tahoma"/>
                <w:szCs w:val="18"/>
              </w:rPr>
              <w:t>方案</w:t>
            </w:r>
            <w:r w:rsidRPr="005D7578">
              <w:rPr>
                <w:rFonts w:eastAsia="PMingLiU" w:cs="Tahoma"/>
                <w:szCs w:val="18"/>
              </w:rPr>
              <w:t xml:space="preserve"> 1</w:t>
            </w:r>
          </w:p>
        </w:tc>
      </w:tr>
      <w:tr w:rsidR="000A0D35" w:rsidRPr="005D7578" w14:paraId="6B5080EB" w14:textId="77777777" w:rsidTr="004817EA">
        <w:tc>
          <w:tcPr>
            <w:tcW w:w="1350" w:type="dxa"/>
            <w:vMerge/>
            <w:vAlign w:val="center"/>
          </w:tcPr>
          <w:p w14:paraId="03854E75" w14:textId="77777777" w:rsidR="000A0D35" w:rsidRPr="005D7578" w:rsidRDefault="000A0D35" w:rsidP="00DB3ECB">
            <w:pPr>
              <w:jc w:val="center"/>
              <w:rPr>
                <w:rFonts w:eastAsia="PMingLiU" w:cs="Tahoma"/>
                <w:szCs w:val="18"/>
              </w:rPr>
            </w:pPr>
          </w:p>
        </w:tc>
        <w:tc>
          <w:tcPr>
            <w:tcW w:w="3339" w:type="dxa"/>
            <w:vAlign w:val="center"/>
          </w:tcPr>
          <w:p w14:paraId="2C1F956E" w14:textId="77777777" w:rsidR="000A0D35" w:rsidRPr="005D7578" w:rsidRDefault="000A0D35" w:rsidP="00DB3ECB">
            <w:pPr>
              <w:rPr>
                <w:rFonts w:eastAsia="PMingLiU" w:cs="Tahoma"/>
                <w:szCs w:val="18"/>
              </w:rPr>
            </w:pPr>
          </w:p>
        </w:tc>
        <w:tc>
          <w:tcPr>
            <w:tcW w:w="4164" w:type="dxa"/>
            <w:vAlign w:val="center"/>
          </w:tcPr>
          <w:p w14:paraId="52B455E8" w14:textId="77777777" w:rsidR="000A0D35" w:rsidRPr="005D7578" w:rsidRDefault="000A0D35" w:rsidP="00DB3ECB">
            <w:pPr>
              <w:rPr>
                <w:rFonts w:eastAsia="PMingLiU" w:cs="Tahoma"/>
                <w:szCs w:val="18"/>
              </w:rPr>
            </w:pPr>
          </w:p>
        </w:tc>
      </w:tr>
      <w:tr w:rsidR="000A0D35" w:rsidRPr="005D7578" w14:paraId="773294A4" w14:textId="77777777" w:rsidTr="004817EA">
        <w:tc>
          <w:tcPr>
            <w:tcW w:w="1350" w:type="dxa"/>
            <w:vMerge/>
            <w:vAlign w:val="center"/>
          </w:tcPr>
          <w:p w14:paraId="0A6E96D5" w14:textId="77777777" w:rsidR="000A0D35" w:rsidRPr="005D7578" w:rsidRDefault="000A0D35" w:rsidP="00DB3ECB">
            <w:pPr>
              <w:jc w:val="center"/>
              <w:rPr>
                <w:rFonts w:eastAsia="PMingLiU" w:cs="Tahoma"/>
                <w:szCs w:val="18"/>
              </w:rPr>
            </w:pPr>
          </w:p>
        </w:tc>
        <w:tc>
          <w:tcPr>
            <w:tcW w:w="3339" w:type="dxa"/>
            <w:vAlign w:val="center"/>
          </w:tcPr>
          <w:p w14:paraId="4F9D2CBD" w14:textId="77777777" w:rsidR="000A0D35" w:rsidRPr="005D7578" w:rsidRDefault="000A0D35" w:rsidP="00DB3ECB">
            <w:pPr>
              <w:rPr>
                <w:rFonts w:eastAsia="PMingLiU" w:cs="Tahoma"/>
                <w:szCs w:val="18"/>
              </w:rPr>
            </w:pPr>
            <w:r w:rsidRPr="005D7578">
              <w:rPr>
                <w:rFonts w:eastAsia="PMingLiU" w:cs="Tahoma"/>
                <w:szCs w:val="18"/>
              </w:rPr>
              <w:t xml:space="preserve">Lync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p>
        </w:tc>
        <w:tc>
          <w:tcPr>
            <w:tcW w:w="4164" w:type="dxa"/>
            <w:vAlign w:val="center"/>
          </w:tcPr>
          <w:p w14:paraId="5BCA33D0" w14:textId="77777777" w:rsidR="000A0D35" w:rsidRPr="005D7578" w:rsidRDefault="000A0D35" w:rsidP="00DB3ECB">
            <w:pPr>
              <w:rPr>
                <w:rFonts w:eastAsia="PMingLiU" w:cs="Tahoma"/>
                <w:szCs w:val="18"/>
              </w:rPr>
            </w:pPr>
            <w:r w:rsidRPr="005D7578">
              <w:rPr>
                <w:rFonts w:eastAsia="PMingLiU" w:cs="Tahoma"/>
                <w:szCs w:val="18"/>
              </w:rPr>
              <w:t xml:space="preserve">Lync Online </w:t>
            </w:r>
            <w:r w:rsidRPr="005D7578">
              <w:rPr>
                <w:rFonts w:eastAsia="PMingLiU" w:cs="Tahoma"/>
                <w:szCs w:val="18"/>
              </w:rPr>
              <w:t>方案</w:t>
            </w:r>
            <w:r w:rsidRPr="005D7578">
              <w:rPr>
                <w:rFonts w:eastAsia="PMingLiU" w:cs="Tahoma"/>
                <w:szCs w:val="18"/>
              </w:rPr>
              <w:t xml:space="preserve"> 1</w:t>
            </w:r>
          </w:p>
        </w:tc>
      </w:tr>
      <w:tr w:rsidR="000A0D35" w:rsidRPr="005D7578" w14:paraId="0892EA62" w14:textId="77777777" w:rsidTr="004817EA">
        <w:tc>
          <w:tcPr>
            <w:tcW w:w="1350" w:type="dxa"/>
            <w:vMerge/>
            <w:vAlign w:val="center"/>
          </w:tcPr>
          <w:p w14:paraId="6A7D4EDD" w14:textId="77777777" w:rsidR="000A0D35" w:rsidRPr="005D7578" w:rsidRDefault="000A0D35" w:rsidP="00DB3ECB">
            <w:pPr>
              <w:jc w:val="center"/>
              <w:rPr>
                <w:rFonts w:eastAsia="PMingLiU" w:cs="Tahoma"/>
                <w:szCs w:val="18"/>
              </w:rPr>
            </w:pPr>
          </w:p>
        </w:tc>
        <w:tc>
          <w:tcPr>
            <w:tcW w:w="3339" w:type="dxa"/>
            <w:vAlign w:val="center"/>
          </w:tcPr>
          <w:p w14:paraId="644754B7" w14:textId="77777777" w:rsidR="000A0D35" w:rsidRPr="005D7578" w:rsidRDefault="000A0D35" w:rsidP="00DB3ECB">
            <w:pPr>
              <w:rPr>
                <w:rFonts w:eastAsia="PMingLiU" w:cs="Tahoma"/>
                <w:szCs w:val="18"/>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w:t>
            </w:r>
            <w:r w:rsidR="00AF13E3">
              <w:rPr>
                <w:rFonts w:eastAsia="PMingLiU" w:cs="Tahoma"/>
                <w:szCs w:val="18"/>
              </w:rPr>
              <w:br/>
            </w:r>
            <w:r w:rsidRPr="005D7578">
              <w:rPr>
                <w:rFonts w:eastAsia="PMingLiU" w:cs="Tahoma"/>
                <w:szCs w:val="18"/>
              </w:rPr>
              <w:t>1 (</w:t>
            </w:r>
            <w:r w:rsidRPr="005D7578">
              <w:rPr>
                <w:rFonts w:eastAsia="PMingLiU" w:cs="Tahoma"/>
                <w:szCs w:val="18"/>
              </w:rPr>
              <w:t>含</w:t>
            </w:r>
            <w:r w:rsidRPr="005D7578">
              <w:rPr>
                <w:rFonts w:eastAsia="PMingLiU" w:cs="Tahoma"/>
                <w:szCs w:val="18"/>
              </w:rPr>
              <w:t xml:space="preserve"> Yammer) </w:t>
            </w:r>
            <w:r w:rsidRPr="005D7578">
              <w:rPr>
                <w:rFonts w:eastAsia="PMingLiU" w:cs="Tahoma"/>
                <w:szCs w:val="18"/>
              </w:rPr>
              <w:t>加值</w:t>
            </w:r>
          </w:p>
        </w:tc>
        <w:tc>
          <w:tcPr>
            <w:tcW w:w="4164" w:type="dxa"/>
            <w:vAlign w:val="center"/>
          </w:tcPr>
          <w:p w14:paraId="1F89E7EB" w14:textId="77777777" w:rsidR="000A0D35" w:rsidRPr="005D7578" w:rsidRDefault="000A0D35" w:rsidP="00541ED5">
            <w:pPr>
              <w:rPr>
                <w:rFonts w:eastAsia="PMingLiU" w:cs="Tahoma"/>
                <w:szCs w:val="18"/>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和</w:t>
            </w:r>
            <w:r w:rsidRPr="005D7578">
              <w:rPr>
                <w:rFonts w:eastAsia="PMingLiU" w:cs="Tahoma"/>
                <w:szCs w:val="18"/>
              </w:rPr>
              <w:t xml:space="preserve"> Yammer Enterprise</w:t>
            </w:r>
          </w:p>
        </w:tc>
      </w:tr>
      <w:tr w:rsidR="000A0D35" w:rsidRPr="005D7578" w14:paraId="1248E744" w14:textId="77777777" w:rsidTr="004817EA">
        <w:tc>
          <w:tcPr>
            <w:tcW w:w="1350" w:type="dxa"/>
            <w:vMerge w:val="restart"/>
            <w:vAlign w:val="center"/>
          </w:tcPr>
          <w:p w14:paraId="07365413" w14:textId="77777777" w:rsidR="000A0D35" w:rsidRPr="005D7578" w:rsidRDefault="000A0D35" w:rsidP="00DB3ECB">
            <w:pPr>
              <w:jc w:val="center"/>
              <w:rPr>
                <w:rFonts w:eastAsia="PMingLiU" w:cs="Tahoma"/>
                <w:lang w:val="fr-FR"/>
              </w:rPr>
            </w:pPr>
            <w:r w:rsidRPr="005D7578">
              <w:rPr>
                <w:rFonts w:eastAsia="PMingLiU" w:cs="Tahoma"/>
                <w:szCs w:val="18"/>
                <w:lang w:val="fr-FR"/>
              </w:rPr>
              <w:t xml:space="preserve">Core CAL </w:t>
            </w:r>
            <w:r w:rsidR="007936D7">
              <w:rPr>
                <w:rFonts w:eastAsia="PMingLiU" w:cs="Tahoma"/>
                <w:szCs w:val="18"/>
                <w:lang w:val="fr-FR"/>
              </w:rPr>
              <w:br/>
            </w:r>
            <w:r w:rsidRPr="005D7578">
              <w:rPr>
                <w:rFonts w:eastAsia="PMingLiU" w:cs="Tahoma"/>
                <w:szCs w:val="18"/>
              </w:rPr>
              <w:t>套件</w:t>
            </w:r>
            <w:r w:rsidRPr="005D7578">
              <w:rPr>
                <w:rFonts w:eastAsia="PMingLiU" w:cs="Tahoma"/>
                <w:szCs w:val="18"/>
                <w:lang w:val="fr-FR"/>
              </w:rPr>
              <w:t xml:space="preserve"> + </w:t>
            </w:r>
          </w:p>
          <w:p w14:paraId="4A43FF4B" w14:textId="77777777" w:rsidR="000A0D35" w:rsidRPr="005D7578" w:rsidRDefault="000A0D35" w:rsidP="00DB3ECB">
            <w:pPr>
              <w:jc w:val="center"/>
              <w:rPr>
                <w:rFonts w:eastAsia="PMingLiU" w:cs="Tahoma"/>
                <w:szCs w:val="18"/>
                <w:lang w:val="fr-FR"/>
              </w:rPr>
            </w:pPr>
            <w:r w:rsidRPr="005D7578">
              <w:rPr>
                <w:rFonts w:eastAsia="PMingLiU" w:cs="Tahoma"/>
                <w:szCs w:val="18"/>
                <w:lang w:val="fr-FR"/>
              </w:rPr>
              <w:t>Office Professional Plus</w:t>
            </w:r>
          </w:p>
        </w:tc>
        <w:tc>
          <w:tcPr>
            <w:tcW w:w="3339" w:type="dxa"/>
            <w:vAlign w:val="center"/>
          </w:tcPr>
          <w:p w14:paraId="2DA5C866" w14:textId="77777777" w:rsidR="000A0D35" w:rsidRPr="005D7578" w:rsidRDefault="000A0D35" w:rsidP="00DB3ECB">
            <w:pPr>
              <w:rPr>
                <w:rFonts w:eastAsia="PMingLiU" w:cs="Tahoma"/>
                <w:szCs w:val="18"/>
              </w:rPr>
            </w:pPr>
            <w:r w:rsidRPr="005D7578">
              <w:rPr>
                <w:rFonts w:eastAsia="PMingLiU" w:cs="Tahoma"/>
                <w:szCs w:val="18"/>
              </w:rPr>
              <w:t xml:space="preserve">Office 365 E1/G1 </w:t>
            </w:r>
            <w:r w:rsidRPr="005D7578">
              <w:rPr>
                <w:rFonts w:eastAsia="PMingLiU" w:cs="Tahoma"/>
                <w:szCs w:val="18"/>
              </w:rPr>
              <w:t>加值</w:t>
            </w:r>
          </w:p>
        </w:tc>
        <w:tc>
          <w:tcPr>
            <w:tcW w:w="4164" w:type="dxa"/>
            <w:vAlign w:val="center"/>
          </w:tcPr>
          <w:p w14:paraId="4C05B6F6" w14:textId="77777777" w:rsidR="000A0D35" w:rsidRPr="005D7578" w:rsidRDefault="000A0D35" w:rsidP="00DB3ECB">
            <w:pPr>
              <w:rPr>
                <w:rFonts w:eastAsia="PMingLiU" w:cs="Tahoma"/>
                <w:szCs w:val="18"/>
              </w:rPr>
            </w:pPr>
            <w:r w:rsidRPr="005D7578">
              <w:rPr>
                <w:rFonts w:eastAsia="PMingLiU" w:cs="Tahoma"/>
                <w:szCs w:val="18"/>
              </w:rPr>
              <w:t>Office 365 E1/G1</w:t>
            </w:r>
          </w:p>
        </w:tc>
      </w:tr>
      <w:tr w:rsidR="000A0D35" w:rsidRPr="005D7578" w14:paraId="521D71E5" w14:textId="77777777" w:rsidTr="004817EA">
        <w:tc>
          <w:tcPr>
            <w:tcW w:w="1350" w:type="dxa"/>
            <w:vMerge/>
          </w:tcPr>
          <w:p w14:paraId="11DCE4C3" w14:textId="77777777" w:rsidR="000A0D35" w:rsidRPr="005D7578" w:rsidRDefault="000A0D35" w:rsidP="00DB3ECB">
            <w:pPr>
              <w:rPr>
                <w:rFonts w:eastAsia="PMingLiU" w:cs="Tahoma"/>
                <w:szCs w:val="18"/>
              </w:rPr>
            </w:pPr>
          </w:p>
        </w:tc>
        <w:tc>
          <w:tcPr>
            <w:tcW w:w="3339" w:type="dxa"/>
            <w:vAlign w:val="center"/>
          </w:tcPr>
          <w:p w14:paraId="6240C423" w14:textId="77777777" w:rsidR="000A0D35" w:rsidRPr="005D7578" w:rsidRDefault="000A0D35" w:rsidP="00947901">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69B14E80" w14:textId="77777777" w:rsidR="000A0D35" w:rsidRPr="005D7578" w:rsidRDefault="000A0D35" w:rsidP="00947901">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w:t>
            </w:r>
          </w:p>
        </w:tc>
      </w:tr>
      <w:tr w:rsidR="000A0D35" w:rsidRPr="005D7578" w14:paraId="5B9EE808" w14:textId="77777777" w:rsidTr="004817EA">
        <w:tc>
          <w:tcPr>
            <w:tcW w:w="1350" w:type="dxa"/>
            <w:vMerge/>
          </w:tcPr>
          <w:p w14:paraId="4EA73F86" w14:textId="77777777" w:rsidR="000A0D35" w:rsidRPr="005D7578" w:rsidRDefault="000A0D35" w:rsidP="00DB3ECB">
            <w:pPr>
              <w:rPr>
                <w:rFonts w:eastAsia="PMingLiU" w:cs="Tahoma"/>
                <w:szCs w:val="18"/>
              </w:rPr>
            </w:pPr>
          </w:p>
        </w:tc>
        <w:tc>
          <w:tcPr>
            <w:tcW w:w="3339" w:type="dxa"/>
            <w:vAlign w:val="center"/>
          </w:tcPr>
          <w:p w14:paraId="013CCFA6" w14:textId="77777777" w:rsidR="000A0D35" w:rsidRPr="005D7578" w:rsidRDefault="000A0D35" w:rsidP="00DB3ECB">
            <w:pPr>
              <w:rPr>
                <w:rFonts w:eastAsia="PMingLiU" w:cs="Tahoma"/>
                <w:szCs w:val="18"/>
              </w:rPr>
            </w:pPr>
            <w:r w:rsidRPr="005D7578">
              <w:rPr>
                <w:rFonts w:eastAsia="PMingLiU" w:cs="Tahoma"/>
                <w:szCs w:val="18"/>
              </w:rPr>
              <w:t xml:space="preserve">Office 365 E3/G3 </w:t>
            </w:r>
            <w:r w:rsidRPr="005D7578">
              <w:rPr>
                <w:rFonts w:eastAsia="PMingLiU" w:cs="Tahoma"/>
                <w:szCs w:val="18"/>
              </w:rPr>
              <w:t>加值</w:t>
            </w:r>
          </w:p>
        </w:tc>
        <w:tc>
          <w:tcPr>
            <w:tcW w:w="4164" w:type="dxa"/>
            <w:vAlign w:val="center"/>
          </w:tcPr>
          <w:p w14:paraId="14F6D039" w14:textId="77777777" w:rsidR="000A0D35" w:rsidRPr="005D7578" w:rsidRDefault="000A0D35" w:rsidP="00DB3ECB">
            <w:pPr>
              <w:rPr>
                <w:rFonts w:eastAsia="PMingLiU" w:cs="Tahoma"/>
                <w:szCs w:val="18"/>
              </w:rPr>
            </w:pPr>
            <w:r w:rsidRPr="005D7578">
              <w:rPr>
                <w:rFonts w:eastAsia="PMingLiU" w:cs="Tahoma"/>
                <w:szCs w:val="18"/>
              </w:rPr>
              <w:t>Office 365 E3/G3</w:t>
            </w:r>
          </w:p>
        </w:tc>
      </w:tr>
      <w:tr w:rsidR="000A0D35" w:rsidRPr="005D7578" w14:paraId="777CD62E" w14:textId="77777777" w:rsidTr="004817EA">
        <w:tc>
          <w:tcPr>
            <w:tcW w:w="1350" w:type="dxa"/>
            <w:vMerge/>
          </w:tcPr>
          <w:p w14:paraId="7A3871A0" w14:textId="77777777" w:rsidR="000A0D35" w:rsidRPr="005D7578" w:rsidRDefault="000A0D35" w:rsidP="00DB3ECB">
            <w:pPr>
              <w:rPr>
                <w:rFonts w:eastAsia="PMingLiU" w:cs="Tahoma"/>
                <w:szCs w:val="18"/>
              </w:rPr>
            </w:pPr>
          </w:p>
        </w:tc>
        <w:tc>
          <w:tcPr>
            <w:tcW w:w="3339" w:type="dxa"/>
            <w:vAlign w:val="center"/>
          </w:tcPr>
          <w:p w14:paraId="626C133D" w14:textId="77777777" w:rsidR="000A0D35" w:rsidRPr="005D7578" w:rsidRDefault="000A0D35" w:rsidP="00947901">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672AFEC6" w14:textId="77777777" w:rsidR="000A0D35" w:rsidRPr="005D7578" w:rsidRDefault="000A0D35" w:rsidP="00C70C0C">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w:t>
            </w:r>
          </w:p>
        </w:tc>
      </w:tr>
      <w:tr w:rsidR="000A0D35" w:rsidRPr="005D7578" w14:paraId="3DEE47B6" w14:textId="77777777" w:rsidTr="004817EA">
        <w:tc>
          <w:tcPr>
            <w:tcW w:w="1350" w:type="dxa"/>
            <w:vMerge/>
          </w:tcPr>
          <w:p w14:paraId="0B31A444" w14:textId="77777777" w:rsidR="000A0D35" w:rsidRPr="005D7578" w:rsidRDefault="000A0D35" w:rsidP="00DB3ECB">
            <w:pPr>
              <w:rPr>
                <w:rFonts w:eastAsia="PMingLiU" w:cs="Tahoma"/>
                <w:szCs w:val="18"/>
              </w:rPr>
            </w:pPr>
          </w:p>
        </w:tc>
        <w:tc>
          <w:tcPr>
            <w:tcW w:w="3339" w:type="dxa"/>
            <w:vAlign w:val="center"/>
          </w:tcPr>
          <w:p w14:paraId="0A777A6E" w14:textId="77777777" w:rsidR="000A0D35" w:rsidRPr="005D7578" w:rsidRDefault="000A0D35" w:rsidP="00DB3ECB">
            <w:pPr>
              <w:rPr>
                <w:rFonts w:eastAsia="PMingLiU" w:cs="Tahoma"/>
                <w:szCs w:val="18"/>
              </w:rPr>
            </w:pPr>
            <w:r w:rsidRPr="005D7578">
              <w:rPr>
                <w:rFonts w:eastAsia="PMingLiU" w:cs="Tahoma"/>
                <w:szCs w:val="18"/>
              </w:rPr>
              <w:t xml:space="preserve">Office 365 E4/G4 </w:t>
            </w:r>
            <w:r w:rsidRPr="005D7578">
              <w:rPr>
                <w:rFonts w:eastAsia="PMingLiU" w:cs="Tahoma"/>
                <w:szCs w:val="18"/>
              </w:rPr>
              <w:t>加值</w:t>
            </w:r>
          </w:p>
        </w:tc>
        <w:tc>
          <w:tcPr>
            <w:tcW w:w="4164" w:type="dxa"/>
            <w:vAlign w:val="center"/>
          </w:tcPr>
          <w:p w14:paraId="24A08A81" w14:textId="77777777" w:rsidR="000A0D35" w:rsidRPr="005D7578" w:rsidRDefault="000A0D35" w:rsidP="00DB3ECB">
            <w:pPr>
              <w:rPr>
                <w:rFonts w:eastAsia="PMingLiU" w:cs="Tahoma"/>
                <w:szCs w:val="18"/>
              </w:rPr>
            </w:pPr>
            <w:r w:rsidRPr="005D7578">
              <w:rPr>
                <w:rFonts w:eastAsia="PMingLiU" w:cs="Tahoma"/>
                <w:szCs w:val="18"/>
              </w:rPr>
              <w:t>Office 365 E4/G4</w:t>
            </w:r>
          </w:p>
        </w:tc>
      </w:tr>
      <w:tr w:rsidR="000A0D35" w:rsidRPr="005D7578" w14:paraId="477A8951" w14:textId="77777777" w:rsidTr="004817EA">
        <w:tc>
          <w:tcPr>
            <w:tcW w:w="1350" w:type="dxa"/>
            <w:vMerge/>
          </w:tcPr>
          <w:p w14:paraId="7941EA94" w14:textId="77777777" w:rsidR="000A0D35" w:rsidRPr="005D7578" w:rsidRDefault="000A0D35" w:rsidP="00DB3ECB">
            <w:pPr>
              <w:rPr>
                <w:rFonts w:eastAsia="PMingLiU" w:cs="Tahoma"/>
                <w:szCs w:val="18"/>
              </w:rPr>
            </w:pPr>
          </w:p>
        </w:tc>
        <w:tc>
          <w:tcPr>
            <w:tcW w:w="3339" w:type="dxa"/>
            <w:vAlign w:val="center"/>
          </w:tcPr>
          <w:p w14:paraId="70D12B52" w14:textId="77777777" w:rsidR="000A0D35" w:rsidRPr="005D7578" w:rsidRDefault="000A0D35" w:rsidP="00DB3ECB">
            <w:pPr>
              <w:rPr>
                <w:rFonts w:eastAsia="PMingLiU" w:cs="Tahoma"/>
                <w:szCs w:val="18"/>
              </w:rPr>
            </w:pPr>
            <w:r w:rsidRPr="005D7578">
              <w:rPr>
                <w:rFonts w:eastAsia="PMingLiU" w:cs="Tahoma"/>
                <w:szCs w:val="18"/>
              </w:rPr>
              <w:t xml:space="preserve">Exchange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p>
        </w:tc>
        <w:tc>
          <w:tcPr>
            <w:tcW w:w="4164" w:type="dxa"/>
            <w:vAlign w:val="center"/>
          </w:tcPr>
          <w:p w14:paraId="2377D6DC" w14:textId="77777777" w:rsidR="000A0D35" w:rsidRPr="005D7578" w:rsidRDefault="000A0D35" w:rsidP="00DB3ECB">
            <w:pPr>
              <w:rPr>
                <w:rFonts w:eastAsia="PMingLiU" w:cs="Tahoma"/>
                <w:szCs w:val="18"/>
              </w:rPr>
            </w:pPr>
            <w:r w:rsidRPr="005D7578">
              <w:rPr>
                <w:rFonts w:eastAsia="PMingLiU" w:cs="Tahoma"/>
                <w:szCs w:val="18"/>
              </w:rPr>
              <w:t xml:space="preserve">Exchange Online </w:t>
            </w:r>
            <w:r w:rsidRPr="005D7578">
              <w:rPr>
                <w:rFonts w:eastAsia="PMingLiU" w:cs="Tahoma"/>
                <w:szCs w:val="18"/>
              </w:rPr>
              <w:t>方案</w:t>
            </w:r>
            <w:r w:rsidRPr="005D7578">
              <w:rPr>
                <w:rFonts w:eastAsia="PMingLiU" w:cs="Tahoma"/>
                <w:szCs w:val="18"/>
              </w:rPr>
              <w:t xml:space="preserve"> 1</w:t>
            </w:r>
          </w:p>
        </w:tc>
      </w:tr>
      <w:tr w:rsidR="00A42F94" w:rsidRPr="005D7578" w14:paraId="3312C850" w14:textId="77777777" w:rsidTr="004817EA">
        <w:tc>
          <w:tcPr>
            <w:tcW w:w="1350" w:type="dxa"/>
            <w:vMerge/>
          </w:tcPr>
          <w:p w14:paraId="42F2C8A2" w14:textId="77777777" w:rsidR="00A42F94" w:rsidRPr="005D7578" w:rsidRDefault="00A42F94" w:rsidP="00A42F94">
            <w:pPr>
              <w:rPr>
                <w:rFonts w:eastAsia="PMingLiU" w:cs="Tahoma"/>
                <w:szCs w:val="18"/>
              </w:rPr>
            </w:pPr>
          </w:p>
        </w:tc>
        <w:tc>
          <w:tcPr>
            <w:tcW w:w="3339" w:type="dxa"/>
            <w:vAlign w:val="center"/>
          </w:tcPr>
          <w:p w14:paraId="7707D161" w14:textId="77777777" w:rsidR="00A42F94" w:rsidRPr="005D7578" w:rsidRDefault="00A42F94" w:rsidP="00A42F94">
            <w:pPr>
              <w:rPr>
                <w:rFonts w:eastAsia="PMingLiU" w:cs="Tahoma"/>
                <w:szCs w:val="18"/>
              </w:rPr>
            </w:pPr>
            <w:r w:rsidRPr="005D7578">
              <w:rPr>
                <w:rFonts w:eastAsia="PMingLiU" w:cs="Tahoma"/>
                <w:szCs w:val="18"/>
              </w:rPr>
              <w:t xml:space="preserve">Lync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加值</w:t>
            </w:r>
          </w:p>
        </w:tc>
        <w:tc>
          <w:tcPr>
            <w:tcW w:w="4164" w:type="dxa"/>
            <w:vAlign w:val="center"/>
          </w:tcPr>
          <w:p w14:paraId="01F870FA" w14:textId="77777777" w:rsidR="00A42F94" w:rsidRPr="005D7578" w:rsidRDefault="00A42F94" w:rsidP="00A42F94">
            <w:pPr>
              <w:rPr>
                <w:rFonts w:eastAsia="PMingLiU" w:cs="Tahoma"/>
                <w:szCs w:val="18"/>
              </w:rPr>
            </w:pPr>
            <w:r w:rsidRPr="005D7578">
              <w:rPr>
                <w:rFonts w:eastAsia="PMingLiU" w:cs="Tahoma"/>
                <w:szCs w:val="18"/>
              </w:rPr>
              <w:t xml:space="preserve">Lync Online </w:t>
            </w:r>
            <w:r w:rsidRPr="005D7578">
              <w:rPr>
                <w:rFonts w:eastAsia="PMingLiU" w:cs="Tahoma"/>
                <w:szCs w:val="18"/>
              </w:rPr>
              <w:t>方案</w:t>
            </w:r>
            <w:r w:rsidRPr="005D7578">
              <w:rPr>
                <w:rFonts w:eastAsia="PMingLiU" w:cs="Tahoma"/>
                <w:szCs w:val="18"/>
              </w:rPr>
              <w:t xml:space="preserve"> 1</w:t>
            </w:r>
          </w:p>
        </w:tc>
      </w:tr>
      <w:tr w:rsidR="00A42F94" w:rsidRPr="005D7578" w14:paraId="7FB42E9E" w14:textId="77777777" w:rsidTr="004817EA">
        <w:tc>
          <w:tcPr>
            <w:tcW w:w="1350" w:type="dxa"/>
            <w:vMerge/>
          </w:tcPr>
          <w:p w14:paraId="729B8652" w14:textId="77777777" w:rsidR="00A42F94" w:rsidRPr="005D7578" w:rsidRDefault="00A42F94" w:rsidP="00A42F94">
            <w:pPr>
              <w:rPr>
                <w:rFonts w:eastAsia="PMingLiU" w:cs="Tahoma"/>
                <w:szCs w:val="18"/>
              </w:rPr>
            </w:pPr>
          </w:p>
        </w:tc>
        <w:tc>
          <w:tcPr>
            <w:tcW w:w="3339" w:type="dxa"/>
            <w:vAlign w:val="center"/>
          </w:tcPr>
          <w:p w14:paraId="537CDFCA" w14:textId="77777777" w:rsidR="00A42F94" w:rsidRPr="005D7578" w:rsidRDefault="00A42F94" w:rsidP="00A42F94">
            <w:pPr>
              <w:rPr>
                <w:rFonts w:eastAsia="PMingLiU" w:cs="Tahoma"/>
                <w:szCs w:val="18"/>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w:t>
            </w:r>
            <w:r w:rsidR="007936D7">
              <w:rPr>
                <w:rFonts w:eastAsia="PMingLiU" w:cs="Tahoma"/>
                <w:szCs w:val="18"/>
              </w:rPr>
              <w:br/>
            </w:r>
            <w:r w:rsidRPr="005D7578">
              <w:rPr>
                <w:rFonts w:eastAsia="PMingLiU" w:cs="Tahoma"/>
                <w:szCs w:val="18"/>
              </w:rPr>
              <w:t>1 (</w:t>
            </w:r>
            <w:r w:rsidRPr="005D7578">
              <w:rPr>
                <w:rFonts w:eastAsia="PMingLiU" w:cs="Tahoma"/>
                <w:szCs w:val="18"/>
              </w:rPr>
              <w:t>含</w:t>
            </w:r>
            <w:r w:rsidRPr="005D7578">
              <w:rPr>
                <w:rFonts w:eastAsia="PMingLiU" w:cs="Tahoma"/>
                <w:szCs w:val="18"/>
              </w:rPr>
              <w:t xml:space="preserve"> Yammer) </w:t>
            </w:r>
            <w:r w:rsidRPr="005D7578">
              <w:rPr>
                <w:rFonts w:eastAsia="PMingLiU" w:cs="Tahoma"/>
                <w:szCs w:val="18"/>
              </w:rPr>
              <w:t>加值</w:t>
            </w:r>
          </w:p>
        </w:tc>
        <w:tc>
          <w:tcPr>
            <w:tcW w:w="4164" w:type="dxa"/>
            <w:vAlign w:val="center"/>
          </w:tcPr>
          <w:p w14:paraId="78A226B7" w14:textId="77777777" w:rsidR="00A42F94" w:rsidRPr="005D7578" w:rsidRDefault="00A42F94" w:rsidP="00A42F94">
            <w:pPr>
              <w:rPr>
                <w:rFonts w:eastAsia="PMingLiU" w:cs="Tahoma"/>
                <w:szCs w:val="18"/>
              </w:rPr>
            </w:pPr>
            <w:r w:rsidRPr="005D7578">
              <w:rPr>
                <w:rFonts w:eastAsia="PMingLiU" w:cs="Tahoma"/>
                <w:szCs w:val="18"/>
              </w:rPr>
              <w:t xml:space="preserve">SharePoint Online </w:t>
            </w:r>
            <w:r w:rsidRPr="005D7578">
              <w:rPr>
                <w:rFonts w:eastAsia="PMingLiU" w:cs="Tahoma"/>
                <w:szCs w:val="18"/>
              </w:rPr>
              <w:t>方案</w:t>
            </w:r>
            <w:r w:rsidRPr="005D7578">
              <w:rPr>
                <w:rFonts w:eastAsia="PMingLiU" w:cs="Tahoma"/>
                <w:szCs w:val="18"/>
              </w:rPr>
              <w:t xml:space="preserve"> 1 </w:t>
            </w:r>
            <w:r w:rsidRPr="005D7578">
              <w:rPr>
                <w:rFonts w:eastAsia="PMingLiU" w:cs="Tahoma"/>
                <w:szCs w:val="18"/>
              </w:rPr>
              <w:t>和</w:t>
            </w:r>
            <w:r w:rsidRPr="005D7578">
              <w:rPr>
                <w:rFonts w:eastAsia="PMingLiU" w:cs="Tahoma"/>
                <w:szCs w:val="18"/>
              </w:rPr>
              <w:t xml:space="preserve"> Yammer Enterprise</w:t>
            </w:r>
          </w:p>
        </w:tc>
      </w:tr>
      <w:tr w:rsidR="00343766" w:rsidRPr="005D7578" w14:paraId="452C3876" w14:textId="77777777" w:rsidTr="004817EA">
        <w:tc>
          <w:tcPr>
            <w:tcW w:w="1350" w:type="dxa"/>
            <w:vMerge w:val="restart"/>
            <w:vAlign w:val="center"/>
          </w:tcPr>
          <w:p w14:paraId="3E6D5238" w14:textId="77777777" w:rsidR="00343766" w:rsidRPr="005D7578" w:rsidRDefault="00343766" w:rsidP="00DB3ECB">
            <w:pPr>
              <w:jc w:val="center"/>
              <w:rPr>
                <w:rFonts w:eastAsia="PMingLiU" w:cs="Tahoma"/>
                <w:szCs w:val="18"/>
              </w:rPr>
            </w:pPr>
            <w:r w:rsidRPr="005D7578">
              <w:rPr>
                <w:rFonts w:eastAsia="PMingLiU" w:cs="Tahoma"/>
                <w:szCs w:val="18"/>
              </w:rPr>
              <w:t xml:space="preserve">Enterprise CAL </w:t>
            </w:r>
            <w:r w:rsidRPr="005D7578">
              <w:rPr>
                <w:rFonts w:eastAsia="PMingLiU" w:cs="Tahoma"/>
                <w:szCs w:val="18"/>
              </w:rPr>
              <w:t>套件</w:t>
            </w:r>
          </w:p>
        </w:tc>
        <w:tc>
          <w:tcPr>
            <w:tcW w:w="3339" w:type="dxa"/>
            <w:vAlign w:val="center"/>
          </w:tcPr>
          <w:p w14:paraId="02F7FAB3" w14:textId="77777777" w:rsidR="00343766" w:rsidRPr="005D7578" w:rsidRDefault="00343766" w:rsidP="009917CD">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7E595C05" w14:textId="77777777" w:rsidR="00343766" w:rsidRPr="005D7578" w:rsidRDefault="00343766" w:rsidP="00C70C0C">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w:t>
            </w:r>
          </w:p>
        </w:tc>
      </w:tr>
      <w:tr w:rsidR="00343766" w:rsidRPr="005D7578" w14:paraId="1B0A1749" w14:textId="77777777" w:rsidTr="004817EA">
        <w:tc>
          <w:tcPr>
            <w:tcW w:w="1350" w:type="dxa"/>
            <w:vMerge/>
          </w:tcPr>
          <w:p w14:paraId="4C7ECF06" w14:textId="77777777" w:rsidR="00343766" w:rsidRPr="005D7578" w:rsidRDefault="00343766" w:rsidP="00DB3ECB">
            <w:pPr>
              <w:jc w:val="center"/>
              <w:rPr>
                <w:rFonts w:eastAsia="PMingLiU" w:cs="Tahoma"/>
                <w:szCs w:val="18"/>
              </w:rPr>
            </w:pPr>
          </w:p>
        </w:tc>
        <w:tc>
          <w:tcPr>
            <w:tcW w:w="3339" w:type="dxa"/>
            <w:vAlign w:val="center"/>
          </w:tcPr>
          <w:p w14:paraId="37D8EFF3" w14:textId="77777777" w:rsidR="00343766" w:rsidRPr="005D7578" w:rsidRDefault="00343766" w:rsidP="009917CD">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1879FDCB" w14:textId="77777777" w:rsidR="00343766" w:rsidRPr="005D7578" w:rsidRDefault="00343766" w:rsidP="00DB3ECB">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w:t>
            </w:r>
          </w:p>
        </w:tc>
      </w:tr>
      <w:tr w:rsidR="00343766" w:rsidRPr="005D7578" w14:paraId="6CC2CD24" w14:textId="77777777" w:rsidTr="004817EA">
        <w:tc>
          <w:tcPr>
            <w:tcW w:w="1350" w:type="dxa"/>
            <w:vMerge/>
          </w:tcPr>
          <w:p w14:paraId="6D2C0A62" w14:textId="77777777" w:rsidR="00343766" w:rsidRPr="005D7578" w:rsidRDefault="00343766" w:rsidP="00DB3ECB">
            <w:pPr>
              <w:jc w:val="center"/>
              <w:rPr>
                <w:rFonts w:eastAsia="PMingLiU" w:cs="Tahoma"/>
                <w:szCs w:val="18"/>
              </w:rPr>
            </w:pPr>
          </w:p>
        </w:tc>
        <w:tc>
          <w:tcPr>
            <w:tcW w:w="3339" w:type="dxa"/>
            <w:vAlign w:val="center"/>
          </w:tcPr>
          <w:p w14:paraId="4D973AA7" w14:textId="77777777" w:rsidR="00343766" w:rsidRPr="005D7578" w:rsidRDefault="00267755" w:rsidP="00267755">
            <w:pPr>
              <w:rPr>
                <w:rFonts w:eastAsia="PMingLiU" w:cs="Tahoma"/>
                <w:szCs w:val="18"/>
              </w:rPr>
            </w:pPr>
            <w:r w:rsidRPr="005D7578">
              <w:rPr>
                <w:rFonts w:eastAsia="PMingLiU" w:cs="Tahoma"/>
                <w:szCs w:val="18"/>
              </w:rPr>
              <w:t xml:space="preserve">Microsoft Rights Management </w:t>
            </w:r>
            <w:r w:rsidRPr="005D7578">
              <w:rPr>
                <w:rFonts w:eastAsia="PMingLiU" w:cs="Tahoma"/>
                <w:szCs w:val="18"/>
              </w:rPr>
              <w:t>加值</w:t>
            </w:r>
          </w:p>
        </w:tc>
        <w:tc>
          <w:tcPr>
            <w:tcW w:w="4164" w:type="dxa"/>
            <w:vAlign w:val="center"/>
          </w:tcPr>
          <w:p w14:paraId="3DB1E59F" w14:textId="77777777" w:rsidR="00343766" w:rsidRPr="005D7578" w:rsidRDefault="00267755" w:rsidP="00267755">
            <w:pPr>
              <w:rPr>
                <w:rFonts w:eastAsia="PMingLiU" w:cs="Tahoma"/>
                <w:szCs w:val="18"/>
              </w:rPr>
            </w:pPr>
            <w:r w:rsidRPr="005D7578">
              <w:rPr>
                <w:rFonts w:eastAsia="PMingLiU" w:cs="Tahoma"/>
                <w:szCs w:val="18"/>
              </w:rPr>
              <w:t>Microsoft Rights Management</w:t>
            </w:r>
          </w:p>
        </w:tc>
      </w:tr>
      <w:tr w:rsidR="00343766" w:rsidRPr="005D7578" w14:paraId="2E228C94" w14:textId="77777777" w:rsidTr="004817EA">
        <w:tc>
          <w:tcPr>
            <w:tcW w:w="1350" w:type="dxa"/>
            <w:vMerge w:val="restart"/>
            <w:vAlign w:val="center"/>
          </w:tcPr>
          <w:p w14:paraId="0844C9C1" w14:textId="77777777" w:rsidR="00343766" w:rsidRPr="005D7578" w:rsidRDefault="00343766" w:rsidP="00DB3ECB">
            <w:pPr>
              <w:jc w:val="center"/>
              <w:rPr>
                <w:rFonts w:eastAsia="PMingLiU" w:cs="Tahoma"/>
                <w:lang w:val="fr-FR"/>
              </w:rPr>
            </w:pPr>
            <w:r w:rsidRPr="005D7578">
              <w:rPr>
                <w:rFonts w:eastAsia="PMingLiU" w:cs="Tahoma"/>
                <w:szCs w:val="18"/>
                <w:lang w:val="fr-FR"/>
              </w:rPr>
              <w:t xml:space="preserve">Enterprise CAL </w:t>
            </w:r>
            <w:r w:rsidRPr="005D7578">
              <w:rPr>
                <w:rFonts w:eastAsia="PMingLiU" w:cs="Tahoma"/>
                <w:szCs w:val="18"/>
              </w:rPr>
              <w:t>套件</w:t>
            </w:r>
            <w:r w:rsidRPr="005D7578">
              <w:rPr>
                <w:rFonts w:eastAsia="PMingLiU" w:cs="Tahoma"/>
                <w:szCs w:val="18"/>
                <w:lang w:val="fr-FR"/>
              </w:rPr>
              <w:t xml:space="preserve"> + </w:t>
            </w:r>
          </w:p>
          <w:p w14:paraId="51FCA556" w14:textId="77777777" w:rsidR="00343766" w:rsidRPr="005D7578" w:rsidRDefault="00343766" w:rsidP="00DB3ECB">
            <w:pPr>
              <w:jc w:val="center"/>
              <w:rPr>
                <w:rFonts w:eastAsia="PMingLiU" w:cs="Tahoma"/>
                <w:szCs w:val="18"/>
                <w:lang w:val="fr-FR"/>
              </w:rPr>
            </w:pPr>
            <w:r w:rsidRPr="005D7578">
              <w:rPr>
                <w:rFonts w:eastAsia="PMingLiU" w:cs="Tahoma"/>
                <w:szCs w:val="18"/>
                <w:lang w:val="fr-FR"/>
              </w:rPr>
              <w:t>Office Professional Plus</w:t>
            </w:r>
          </w:p>
        </w:tc>
        <w:tc>
          <w:tcPr>
            <w:tcW w:w="3339" w:type="dxa"/>
            <w:vAlign w:val="center"/>
          </w:tcPr>
          <w:p w14:paraId="645FC53B" w14:textId="77777777" w:rsidR="00343766" w:rsidRPr="005D7578" w:rsidRDefault="00343766" w:rsidP="009917CD">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491E6557" w14:textId="77777777" w:rsidR="00343766" w:rsidRPr="005D7578" w:rsidRDefault="00343766" w:rsidP="00C70C0C">
            <w:pPr>
              <w:rPr>
                <w:rFonts w:eastAsia="PMingLiU" w:cs="Tahoma"/>
                <w:szCs w:val="18"/>
              </w:rPr>
            </w:pPr>
            <w:r w:rsidRPr="005D7578">
              <w:rPr>
                <w:rFonts w:eastAsia="PMingLiU" w:cs="Tahoma"/>
                <w:szCs w:val="18"/>
              </w:rPr>
              <w:t>Office 365 E3/G3 (</w:t>
            </w:r>
            <w:r w:rsidRPr="005D7578">
              <w:rPr>
                <w:rFonts w:eastAsia="PMingLiU" w:cs="Tahoma"/>
                <w:szCs w:val="18"/>
              </w:rPr>
              <w:t>不含</w:t>
            </w:r>
            <w:r w:rsidRPr="005D7578">
              <w:rPr>
                <w:rFonts w:eastAsia="PMingLiU" w:cs="Tahoma"/>
                <w:szCs w:val="18"/>
              </w:rPr>
              <w:t xml:space="preserve"> ProPlus)</w:t>
            </w:r>
          </w:p>
        </w:tc>
      </w:tr>
      <w:tr w:rsidR="00343766" w:rsidRPr="005D7578" w14:paraId="73910805" w14:textId="77777777" w:rsidTr="004817EA">
        <w:tc>
          <w:tcPr>
            <w:tcW w:w="1350" w:type="dxa"/>
            <w:vMerge/>
          </w:tcPr>
          <w:p w14:paraId="7E77D8A9" w14:textId="77777777" w:rsidR="00343766" w:rsidRPr="005D7578" w:rsidRDefault="00343766" w:rsidP="00DB3ECB">
            <w:pPr>
              <w:jc w:val="center"/>
              <w:rPr>
                <w:rFonts w:eastAsia="PMingLiU" w:cs="Tahoma"/>
                <w:szCs w:val="18"/>
              </w:rPr>
            </w:pPr>
          </w:p>
        </w:tc>
        <w:tc>
          <w:tcPr>
            <w:tcW w:w="3339" w:type="dxa"/>
            <w:vAlign w:val="center"/>
          </w:tcPr>
          <w:p w14:paraId="56BFD5DC" w14:textId="77777777" w:rsidR="00343766" w:rsidRPr="005D7578" w:rsidRDefault="00343766" w:rsidP="00DB3ECB">
            <w:pPr>
              <w:rPr>
                <w:rFonts w:eastAsia="PMingLiU" w:cs="Tahoma"/>
                <w:szCs w:val="18"/>
              </w:rPr>
            </w:pPr>
            <w:r w:rsidRPr="005D7578">
              <w:rPr>
                <w:rFonts w:eastAsia="PMingLiU" w:cs="Tahoma"/>
                <w:szCs w:val="18"/>
              </w:rPr>
              <w:t xml:space="preserve">Office 365 E3/G3 </w:t>
            </w:r>
            <w:r w:rsidRPr="005D7578">
              <w:rPr>
                <w:rFonts w:eastAsia="PMingLiU" w:cs="Tahoma"/>
                <w:szCs w:val="18"/>
              </w:rPr>
              <w:t>加值</w:t>
            </w:r>
          </w:p>
        </w:tc>
        <w:tc>
          <w:tcPr>
            <w:tcW w:w="4164" w:type="dxa"/>
            <w:vAlign w:val="center"/>
          </w:tcPr>
          <w:p w14:paraId="187C4C8A" w14:textId="77777777" w:rsidR="00343766" w:rsidRPr="005D7578" w:rsidRDefault="00343766" w:rsidP="00DB3ECB">
            <w:pPr>
              <w:rPr>
                <w:rFonts w:eastAsia="PMingLiU" w:cs="Tahoma"/>
                <w:szCs w:val="18"/>
              </w:rPr>
            </w:pPr>
            <w:r w:rsidRPr="005D7578">
              <w:rPr>
                <w:rFonts w:eastAsia="PMingLiU" w:cs="Tahoma"/>
                <w:szCs w:val="18"/>
              </w:rPr>
              <w:t xml:space="preserve">Office 365 E3/G3 </w:t>
            </w:r>
            <w:r w:rsidRPr="005D7578">
              <w:rPr>
                <w:rFonts w:eastAsia="PMingLiU" w:cs="Tahoma"/>
                <w:szCs w:val="18"/>
              </w:rPr>
              <w:t>加值</w:t>
            </w:r>
          </w:p>
        </w:tc>
      </w:tr>
      <w:tr w:rsidR="00343766" w:rsidRPr="005D7578" w14:paraId="78D8793C" w14:textId="77777777" w:rsidTr="004817EA">
        <w:tc>
          <w:tcPr>
            <w:tcW w:w="1350" w:type="dxa"/>
            <w:vMerge/>
          </w:tcPr>
          <w:p w14:paraId="1DEDA95F" w14:textId="77777777" w:rsidR="00343766" w:rsidRPr="005D7578" w:rsidRDefault="00343766" w:rsidP="00DB3ECB">
            <w:pPr>
              <w:jc w:val="center"/>
              <w:rPr>
                <w:rFonts w:eastAsia="PMingLiU" w:cs="Tahoma"/>
                <w:szCs w:val="18"/>
              </w:rPr>
            </w:pPr>
          </w:p>
        </w:tc>
        <w:tc>
          <w:tcPr>
            <w:tcW w:w="3339" w:type="dxa"/>
            <w:vAlign w:val="center"/>
          </w:tcPr>
          <w:p w14:paraId="4187573C" w14:textId="77777777" w:rsidR="00343766" w:rsidRPr="005D7578" w:rsidRDefault="00343766" w:rsidP="009917CD">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 </w:t>
            </w:r>
            <w:r w:rsidRPr="005D7578">
              <w:rPr>
                <w:rFonts w:eastAsia="PMingLiU" w:cs="Tahoma"/>
                <w:szCs w:val="18"/>
              </w:rPr>
              <w:t>加值</w:t>
            </w:r>
          </w:p>
        </w:tc>
        <w:tc>
          <w:tcPr>
            <w:tcW w:w="4164" w:type="dxa"/>
            <w:vAlign w:val="center"/>
          </w:tcPr>
          <w:p w14:paraId="002A7BB5" w14:textId="77777777" w:rsidR="00343766" w:rsidRPr="005D7578" w:rsidRDefault="00343766" w:rsidP="009917CD">
            <w:pPr>
              <w:rPr>
                <w:rFonts w:eastAsia="PMingLiU" w:cs="Tahoma"/>
                <w:szCs w:val="18"/>
              </w:rPr>
            </w:pPr>
            <w:r w:rsidRPr="005D7578">
              <w:rPr>
                <w:rFonts w:eastAsia="PMingLiU" w:cs="Tahoma"/>
                <w:szCs w:val="18"/>
              </w:rPr>
              <w:t>Office 365 E4/G4 (</w:t>
            </w:r>
            <w:r w:rsidRPr="005D7578">
              <w:rPr>
                <w:rFonts w:eastAsia="PMingLiU" w:cs="Tahoma"/>
                <w:szCs w:val="18"/>
              </w:rPr>
              <w:t>不含</w:t>
            </w:r>
            <w:r w:rsidRPr="005D7578">
              <w:rPr>
                <w:rFonts w:eastAsia="PMingLiU" w:cs="Tahoma"/>
                <w:szCs w:val="18"/>
              </w:rPr>
              <w:t xml:space="preserve"> ProPlus)</w:t>
            </w:r>
          </w:p>
        </w:tc>
      </w:tr>
      <w:tr w:rsidR="00343766" w:rsidRPr="005D7578" w14:paraId="6BC6D497" w14:textId="77777777" w:rsidTr="004817EA">
        <w:tc>
          <w:tcPr>
            <w:tcW w:w="1350" w:type="dxa"/>
            <w:vMerge/>
          </w:tcPr>
          <w:p w14:paraId="23AFF2A1" w14:textId="77777777" w:rsidR="00343766" w:rsidRPr="005D7578" w:rsidRDefault="00343766" w:rsidP="00DB3ECB">
            <w:pPr>
              <w:jc w:val="center"/>
              <w:rPr>
                <w:rFonts w:eastAsia="PMingLiU" w:cs="Tahoma"/>
                <w:szCs w:val="18"/>
              </w:rPr>
            </w:pPr>
          </w:p>
        </w:tc>
        <w:tc>
          <w:tcPr>
            <w:tcW w:w="3339" w:type="dxa"/>
            <w:vAlign w:val="center"/>
          </w:tcPr>
          <w:p w14:paraId="2FFBC7B5" w14:textId="77777777" w:rsidR="00343766" w:rsidRPr="005D7578" w:rsidRDefault="00343766" w:rsidP="00DB3ECB">
            <w:pPr>
              <w:rPr>
                <w:rFonts w:eastAsia="PMingLiU" w:cs="Tahoma"/>
                <w:szCs w:val="18"/>
              </w:rPr>
            </w:pPr>
            <w:r w:rsidRPr="005D7578">
              <w:rPr>
                <w:rFonts w:eastAsia="PMingLiU" w:cs="Tahoma"/>
                <w:szCs w:val="18"/>
              </w:rPr>
              <w:t xml:space="preserve">Office 365 E4/G4 </w:t>
            </w:r>
            <w:r w:rsidRPr="005D7578">
              <w:rPr>
                <w:rFonts w:eastAsia="PMingLiU" w:cs="Tahoma"/>
                <w:szCs w:val="18"/>
              </w:rPr>
              <w:t>加值</w:t>
            </w:r>
          </w:p>
        </w:tc>
        <w:tc>
          <w:tcPr>
            <w:tcW w:w="4164" w:type="dxa"/>
            <w:vAlign w:val="center"/>
          </w:tcPr>
          <w:p w14:paraId="69292D96" w14:textId="77777777" w:rsidR="00343766" w:rsidRPr="005D7578" w:rsidRDefault="00343766" w:rsidP="00DB3ECB">
            <w:pPr>
              <w:rPr>
                <w:rFonts w:eastAsia="PMingLiU" w:cs="Tahoma"/>
                <w:szCs w:val="18"/>
              </w:rPr>
            </w:pPr>
            <w:r w:rsidRPr="005D7578">
              <w:rPr>
                <w:rFonts w:eastAsia="PMingLiU" w:cs="Tahoma"/>
                <w:szCs w:val="18"/>
              </w:rPr>
              <w:t>Office 365 E4/G4</w:t>
            </w:r>
          </w:p>
        </w:tc>
      </w:tr>
      <w:tr w:rsidR="00343766" w:rsidRPr="005D7578" w14:paraId="482AAD3A" w14:textId="77777777" w:rsidTr="004817EA">
        <w:tc>
          <w:tcPr>
            <w:tcW w:w="1350" w:type="dxa"/>
            <w:vMerge/>
          </w:tcPr>
          <w:p w14:paraId="45D6A3C9" w14:textId="77777777" w:rsidR="00343766" w:rsidRPr="005D7578" w:rsidRDefault="00343766" w:rsidP="00DB3ECB">
            <w:pPr>
              <w:jc w:val="center"/>
              <w:rPr>
                <w:rFonts w:eastAsia="PMingLiU" w:cs="Tahoma"/>
                <w:szCs w:val="18"/>
              </w:rPr>
            </w:pPr>
          </w:p>
        </w:tc>
        <w:tc>
          <w:tcPr>
            <w:tcW w:w="3339" w:type="dxa"/>
            <w:vAlign w:val="center"/>
          </w:tcPr>
          <w:p w14:paraId="56562478" w14:textId="77777777" w:rsidR="00343766" w:rsidRPr="005D7578" w:rsidRDefault="00267755" w:rsidP="00267755">
            <w:pPr>
              <w:rPr>
                <w:rFonts w:eastAsia="PMingLiU" w:cs="Tahoma"/>
                <w:szCs w:val="18"/>
              </w:rPr>
            </w:pPr>
            <w:r w:rsidRPr="005D7578">
              <w:rPr>
                <w:rFonts w:eastAsia="PMingLiU" w:cs="Tahoma"/>
                <w:szCs w:val="18"/>
              </w:rPr>
              <w:t xml:space="preserve">Microsoft Rights Management </w:t>
            </w:r>
            <w:r w:rsidRPr="005D7578">
              <w:rPr>
                <w:rFonts w:eastAsia="PMingLiU" w:cs="Tahoma"/>
                <w:szCs w:val="18"/>
              </w:rPr>
              <w:t>加值</w:t>
            </w:r>
          </w:p>
        </w:tc>
        <w:tc>
          <w:tcPr>
            <w:tcW w:w="4164" w:type="dxa"/>
            <w:vAlign w:val="center"/>
          </w:tcPr>
          <w:p w14:paraId="41C1F040" w14:textId="77777777" w:rsidR="00343766" w:rsidRPr="005D7578" w:rsidRDefault="00267755" w:rsidP="00267755">
            <w:pPr>
              <w:rPr>
                <w:rFonts w:eastAsia="PMingLiU" w:cs="Tahoma"/>
                <w:szCs w:val="18"/>
              </w:rPr>
            </w:pPr>
            <w:r w:rsidRPr="005D7578">
              <w:rPr>
                <w:rFonts w:eastAsia="PMingLiU" w:cs="Tahoma"/>
                <w:szCs w:val="18"/>
              </w:rPr>
              <w:t>Microsoft Rights Management</w:t>
            </w:r>
          </w:p>
        </w:tc>
      </w:tr>
    </w:tbl>
    <w:p w14:paraId="28446C14" w14:textId="77777777" w:rsidR="00541ED5" w:rsidRPr="005D7578" w:rsidRDefault="00541ED5" w:rsidP="000A0D35">
      <w:pPr>
        <w:ind w:left="720"/>
        <w:rPr>
          <w:rFonts w:eastAsia="PMingLiU" w:cs="Tahoma"/>
        </w:rPr>
      </w:pPr>
    </w:p>
    <w:p w14:paraId="63F30538" w14:textId="77777777" w:rsidR="002D506A" w:rsidRPr="005D7578" w:rsidRDefault="002D506A" w:rsidP="002D506A">
      <w:pPr>
        <w:spacing w:after="60"/>
        <w:ind w:left="720"/>
        <w:rPr>
          <w:rFonts w:eastAsia="PMingLiU" w:cs="Tahoma"/>
          <w:spacing w:val="-2"/>
        </w:rPr>
      </w:pPr>
      <w:r w:rsidRPr="005D7578">
        <w:rPr>
          <w:rFonts w:eastAsia="PMingLiU" w:cs="Tahoma"/>
          <w:spacing w:val="-2"/>
        </w:rPr>
        <w:t>下表列出每項可取得之加值使用者訂閱使用權的合格使用權及對應之線上服務使用者訂閱使用權，此使用權之授權係透過</w:t>
      </w:r>
      <w:r w:rsidRPr="005D7578">
        <w:rPr>
          <w:rFonts w:eastAsia="PMingLiU" w:cs="Tahoma"/>
          <w:spacing w:val="-2"/>
        </w:rPr>
        <w:t xml:space="preserve"> </w:t>
      </w:r>
      <w:r w:rsidRPr="005D7578">
        <w:rPr>
          <w:rFonts w:eastAsia="PMingLiU" w:cs="Tahoma"/>
          <w:color w:val="000000"/>
          <w:spacing w:val="-2"/>
          <w:szCs w:val="18"/>
        </w:rPr>
        <w:t>Open Value (</w:t>
      </w:r>
      <w:r w:rsidRPr="005D7578">
        <w:rPr>
          <w:rFonts w:eastAsia="PMingLiU" w:cs="Tahoma"/>
          <w:color w:val="000000"/>
          <w:spacing w:val="-2"/>
          <w:szCs w:val="18"/>
        </w:rPr>
        <w:t>全組織選擇方案，</w:t>
      </w:r>
      <w:r w:rsidRPr="005D7578">
        <w:rPr>
          <w:rFonts w:eastAsia="PMingLiU" w:cs="Tahoma"/>
          <w:color w:val="000000"/>
          <w:spacing w:val="-2"/>
          <w:szCs w:val="18"/>
        </w:rPr>
        <w:t xml:space="preserve">Organization-wide option) </w:t>
      </w:r>
      <w:r w:rsidRPr="005D7578">
        <w:rPr>
          <w:rFonts w:eastAsia="PMingLiU" w:cs="Tahoma"/>
          <w:color w:val="000000"/>
          <w:spacing w:val="-2"/>
          <w:szCs w:val="18"/>
        </w:rPr>
        <w:t>或</w:t>
      </w:r>
      <w:r w:rsidRPr="005D7578">
        <w:rPr>
          <w:rFonts w:eastAsia="PMingLiU" w:cs="Tahoma"/>
          <w:color w:val="000000"/>
          <w:spacing w:val="-2"/>
          <w:szCs w:val="18"/>
        </w:rPr>
        <w:t xml:space="preserve"> Open Value Subscription </w:t>
      </w:r>
      <w:r w:rsidRPr="005D7578">
        <w:rPr>
          <w:rFonts w:eastAsia="PMingLiU" w:cs="Tahoma"/>
          <w:color w:val="000000"/>
          <w:spacing w:val="-2"/>
          <w:szCs w:val="18"/>
        </w:rPr>
        <w:t>合約獲得。</w:t>
      </w:r>
    </w:p>
    <w:p w14:paraId="7D1C19E5" w14:textId="77777777" w:rsidR="002D506A" w:rsidRPr="005D7578" w:rsidRDefault="002D506A" w:rsidP="002D506A">
      <w:pPr>
        <w:spacing w:after="60"/>
        <w:ind w:left="720"/>
        <w:rPr>
          <w:rFonts w:eastAsia="PMingLiU"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3339"/>
        <w:gridCol w:w="4164"/>
      </w:tblGrid>
      <w:tr w:rsidR="002D506A" w:rsidRPr="005D7578" w14:paraId="15D754BB" w14:textId="77777777" w:rsidTr="004817EA">
        <w:tc>
          <w:tcPr>
            <w:tcW w:w="1350" w:type="dxa"/>
            <w:shd w:val="clear" w:color="auto" w:fill="FABF8F"/>
          </w:tcPr>
          <w:p w14:paraId="3A1A5D41" w14:textId="77777777" w:rsidR="002D506A" w:rsidRPr="005D7578" w:rsidRDefault="002D506A" w:rsidP="00247DA2">
            <w:pPr>
              <w:jc w:val="center"/>
              <w:rPr>
                <w:rFonts w:eastAsia="PMingLiU" w:cs="Tahoma"/>
                <w:b/>
                <w:szCs w:val="24"/>
              </w:rPr>
            </w:pPr>
            <w:r w:rsidRPr="005D7578">
              <w:rPr>
                <w:rFonts w:eastAsia="PMingLiU" w:cs="Tahoma"/>
                <w:b/>
                <w:szCs w:val="24"/>
              </w:rPr>
              <w:t>合格使用權</w:t>
            </w:r>
          </w:p>
        </w:tc>
        <w:tc>
          <w:tcPr>
            <w:tcW w:w="3339" w:type="dxa"/>
            <w:shd w:val="clear" w:color="auto" w:fill="FABF8F"/>
            <w:vAlign w:val="center"/>
          </w:tcPr>
          <w:p w14:paraId="20785238" w14:textId="77777777" w:rsidR="002D506A" w:rsidRPr="005D7578" w:rsidRDefault="002D506A" w:rsidP="00247DA2">
            <w:pPr>
              <w:jc w:val="center"/>
              <w:rPr>
                <w:rFonts w:eastAsia="PMingLiU" w:cs="Tahoma"/>
                <w:b/>
                <w:szCs w:val="24"/>
                <w:vertAlign w:val="superscript"/>
                <w:lang w:eastAsia="zh-TW"/>
              </w:rPr>
            </w:pPr>
            <w:r w:rsidRPr="005D7578">
              <w:rPr>
                <w:rFonts w:eastAsia="PMingLiU" w:cs="Tahoma"/>
                <w:b/>
                <w:szCs w:val="24"/>
                <w:lang w:eastAsia="zh-TW"/>
              </w:rPr>
              <w:t>加值使用者訂閱使用權</w:t>
            </w:r>
          </w:p>
        </w:tc>
        <w:tc>
          <w:tcPr>
            <w:tcW w:w="4164" w:type="dxa"/>
            <w:shd w:val="clear" w:color="auto" w:fill="FABF8F"/>
            <w:vAlign w:val="center"/>
          </w:tcPr>
          <w:p w14:paraId="42F6EC62" w14:textId="77777777" w:rsidR="002D506A" w:rsidRPr="005D7578" w:rsidRDefault="002D506A" w:rsidP="00247DA2">
            <w:pPr>
              <w:jc w:val="center"/>
              <w:rPr>
                <w:rFonts w:eastAsia="PMingLiU" w:cs="Tahoma"/>
                <w:b/>
                <w:szCs w:val="24"/>
                <w:lang w:eastAsia="zh-TW"/>
              </w:rPr>
            </w:pPr>
            <w:r w:rsidRPr="005D7578">
              <w:rPr>
                <w:rFonts w:eastAsia="PMingLiU" w:cs="Tahoma"/>
                <w:b/>
                <w:szCs w:val="24"/>
                <w:lang w:eastAsia="zh-TW"/>
              </w:rPr>
              <w:t>對應之線上服務使用者訂閱使用權</w:t>
            </w:r>
          </w:p>
        </w:tc>
      </w:tr>
      <w:tr w:rsidR="002D506A" w:rsidRPr="005D7578" w14:paraId="58D021B1" w14:textId="77777777" w:rsidTr="004817EA">
        <w:trPr>
          <w:trHeight w:val="413"/>
        </w:trPr>
        <w:tc>
          <w:tcPr>
            <w:tcW w:w="1350" w:type="dxa"/>
            <w:vAlign w:val="center"/>
          </w:tcPr>
          <w:p w14:paraId="00DA3758" w14:textId="77777777" w:rsidR="002D506A" w:rsidRPr="005D7578" w:rsidRDefault="002D506A" w:rsidP="00247DA2">
            <w:pPr>
              <w:jc w:val="center"/>
              <w:rPr>
                <w:rFonts w:eastAsia="PMingLiU" w:cs="Tahoma"/>
                <w:szCs w:val="18"/>
              </w:rPr>
            </w:pPr>
            <w:r w:rsidRPr="005D7578">
              <w:rPr>
                <w:rFonts w:eastAsia="PMingLiU" w:cs="Tahoma"/>
                <w:szCs w:val="18"/>
              </w:rPr>
              <w:t>Core CAL</w:t>
            </w:r>
          </w:p>
        </w:tc>
        <w:tc>
          <w:tcPr>
            <w:tcW w:w="3339" w:type="dxa"/>
            <w:vAlign w:val="center"/>
          </w:tcPr>
          <w:p w14:paraId="4E89E14B" w14:textId="77777777" w:rsidR="002D506A" w:rsidRPr="005D7578" w:rsidRDefault="002D506A" w:rsidP="00247DA2">
            <w:pPr>
              <w:rPr>
                <w:rFonts w:eastAsia="PMingLiU" w:cs="Tahoma"/>
                <w:szCs w:val="18"/>
              </w:rPr>
            </w:pPr>
            <w:r w:rsidRPr="005D7578">
              <w:rPr>
                <w:rFonts w:eastAsia="PMingLiU" w:cs="Tahoma"/>
                <w:szCs w:val="18"/>
              </w:rPr>
              <w:t xml:space="preserve">Office 365 E1 </w:t>
            </w:r>
            <w:r w:rsidRPr="005D7578">
              <w:rPr>
                <w:rFonts w:eastAsia="PMingLiU" w:cs="Tahoma"/>
                <w:szCs w:val="18"/>
              </w:rPr>
              <w:t>加值</w:t>
            </w:r>
          </w:p>
        </w:tc>
        <w:tc>
          <w:tcPr>
            <w:tcW w:w="4164" w:type="dxa"/>
            <w:vAlign w:val="center"/>
          </w:tcPr>
          <w:p w14:paraId="1A94C82D" w14:textId="77777777" w:rsidR="002D506A" w:rsidRPr="005D7578" w:rsidRDefault="002D506A" w:rsidP="00247DA2">
            <w:pPr>
              <w:rPr>
                <w:rFonts w:eastAsia="PMingLiU" w:cs="Tahoma"/>
                <w:szCs w:val="18"/>
              </w:rPr>
            </w:pPr>
            <w:r w:rsidRPr="005D7578">
              <w:rPr>
                <w:rFonts w:eastAsia="PMingLiU" w:cs="Tahoma"/>
                <w:szCs w:val="18"/>
              </w:rPr>
              <w:t>Office 365 E1</w:t>
            </w:r>
          </w:p>
        </w:tc>
      </w:tr>
      <w:tr w:rsidR="002D506A" w:rsidRPr="005D7578" w14:paraId="3B564285" w14:textId="77777777" w:rsidTr="004817EA">
        <w:trPr>
          <w:trHeight w:val="548"/>
        </w:trPr>
        <w:tc>
          <w:tcPr>
            <w:tcW w:w="1350" w:type="dxa"/>
            <w:vMerge w:val="restart"/>
            <w:vAlign w:val="center"/>
          </w:tcPr>
          <w:p w14:paraId="43A957BF" w14:textId="77777777" w:rsidR="002D506A" w:rsidRPr="005D7578" w:rsidRDefault="002D506A" w:rsidP="00247DA2">
            <w:pPr>
              <w:jc w:val="center"/>
              <w:rPr>
                <w:rFonts w:eastAsia="PMingLiU" w:cs="Tahoma"/>
                <w:lang w:val="fr-FR"/>
              </w:rPr>
            </w:pPr>
            <w:r w:rsidRPr="005D7578">
              <w:rPr>
                <w:rFonts w:eastAsia="PMingLiU" w:cs="Tahoma"/>
                <w:szCs w:val="18"/>
                <w:lang w:val="fr-FR"/>
              </w:rPr>
              <w:t xml:space="preserve">Core CAL </w:t>
            </w:r>
            <w:r w:rsidR="00AF13E3">
              <w:rPr>
                <w:rFonts w:eastAsia="PMingLiU" w:cs="Tahoma"/>
                <w:szCs w:val="18"/>
                <w:lang w:val="fr-FR"/>
              </w:rPr>
              <w:br/>
            </w:r>
            <w:r w:rsidRPr="005D7578">
              <w:rPr>
                <w:rFonts w:eastAsia="PMingLiU" w:cs="Tahoma"/>
                <w:szCs w:val="18"/>
              </w:rPr>
              <w:t>套件</w:t>
            </w:r>
            <w:r w:rsidRPr="005D7578">
              <w:rPr>
                <w:rFonts w:eastAsia="PMingLiU" w:cs="Tahoma"/>
                <w:szCs w:val="18"/>
                <w:lang w:val="fr-FR"/>
              </w:rPr>
              <w:t xml:space="preserve"> + </w:t>
            </w:r>
          </w:p>
          <w:p w14:paraId="52980910" w14:textId="77777777" w:rsidR="002D506A" w:rsidRPr="005D7578" w:rsidRDefault="002D506A" w:rsidP="00247DA2">
            <w:pPr>
              <w:jc w:val="center"/>
              <w:rPr>
                <w:rFonts w:eastAsia="PMingLiU" w:cs="Tahoma"/>
                <w:szCs w:val="18"/>
                <w:lang w:val="fr-FR"/>
              </w:rPr>
            </w:pPr>
            <w:r w:rsidRPr="005D7578">
              <w:rPr>
                <w:rFonts w:eastAsia="PMingLiU" w:cs="Tahoma"/>
                <w:szCs w:val="18"/>
                <w:lang w:val="fr-FR"/>
              </w:rPr>
              <w:t>Office Professional Plus</w:t>
            </w:r>
          </w:p>
        </w:tc>
        <w:tc>
          <w:tcPr>
            <w:tcW w:w="3339" w:type="dxa"/>
            <w:vAlign w:val="center"/>
          </w:tcPr>
          <w:p w14:paraId="2DA07A03" w14:textId="77777777" w:rsidR="002D506A" w:rsidRPr="005D7578" w:rsidRDefault="002D506A" w:rsidP="00247DA2">
            <w:pPr>
              <w:rPr>
                <w:rFonts w:eastAsia="PMingLiU" w:cs="Tahoma"/>
                <w:szCs w:val="18"/>
              </w:rPr>
            </w:pPr>
            <w:r w:rsidRPr="005D7578">
              <w:rPr>
                <w:rFonts w:eastAsia="PMingLiU" w:cs="Tahoma"/>
                <w:szCs w:val="18"/>
              </w:rPr>
              <w:t xml:space="preserve">Office 365 Midsize Business </w:t>
            </w:r>
            <w:r w:rsidRPr="005D7578">
              <w:rPr>
                <w:rFonts w:eastAsia="PMingLiU" w:cs="Tahoma"/>
                <w:szCs w:val="18"/>
              </w:rPr>
              <w:t>加值</w:t>
            </w:r>
          </w:p>
        </w:tc>
        <w:tc>
          <w:tcPr>
            <w:tcW w:w="4164" w:type="dxa"/>
            <w:vAlign w:val="center"/>
          </w:tcPr>
          <w:p w14:paraId="00759EB5" w14:textId="77777777" w:rsidR="002D506A" w:rsidRPr="005D7578" w:rsidRDefault="002D506A" w:rsidP="00247DA2">
            <w:pPr>
              <w:rPr>
                <w:rFonts w:eastAsia="PMingLiU" w:cs="Tahoma"/>
                <w:szCs w:val="18"/>
              </w:rPr>
            </w:pPr>
            <w:r w:rsidRPr="005D7578">
              <w:rPr>
                <w:rFonts w:eastAsia="PMingLiU" w:cs="Tahoma"/>
                <w:szCs w:val="18"/>
              </w:rPr>
              <w:t>Office 365 Midsize Business</w:t>
            </w:r>
          </w:p>
        </w:tc>
      </w:tr>
      <w:tr w:rsidR="002D506A" w:rsidRPr="005D7578" w14:paraId="2DA31FA3" w14:textId="77777777" w:rsidTr="004817EA">
        <w:tc>
          <w:tcPr>
            <w:tcW w:w="1350" w:type="dxa"/>
            <w:vMerge/>
          </w:tcPr>
          <w:p w14:paraId="7742CE11" w14:textId="77777777" w:rsidR="002D506A" w:rsidRPr="005D7578" w:rsidRDefault="002D506A" w:rsidP="00247DA2">
            <w:pPr>
              <w:rPr>
                <w:rFonts w:eastAsia="PMingLiU" w:cs="Tahoma"/>
                <w:szCs w:val="18"/>
              </w:rPr>
            </w:pPr>
          </w:p>
        </w:tc>
        <w:tc>
          <w:tcPr>
            <w:tcW w:w="3339" w:type="dxa"/>
            <w:vAlign w:val="center"/>
          </w:tcPr>
          <w:p w14:paraId="58E8611A" w14:textId="77777777" w:rsidR="002D506A" w:rsidRPr="005D7578" w:rsidRDefault="002D506A" w:rsidP="00247DA2">
            <w:pPr>
              <w:rPr>
                <w:rFonts w:eastAsia="PMingLiU" w:cs="Tahoma"/>
                <w:szCs w:val="18"/>
              </w:rPr>
            </w:pPr>
            <w:r w:rsidRPr="005D7578">
              <w:rPr>
                <w:rFonts w:eastAsia="PMingLiU" w:cs="Tahoma"/>
                <w:szCs w:val="18"/>
              </w:rPr>
              <w:t xml:space="preserve">Office 365 E3 </w:t>
            </w:r>
            <w:r w:rsidRPr="005D7578">
              <w:rPr>
                <w:rFonts w:eastAsia="PMingLiU" w:cs="Tahoma"/>
                <w:szCs w:val="18"/>
              </w:rPr>
              <w:t>加值</w:t>
            </w:r>
          </w:p>
        </w:tc>
        <w:tc>
          <w:tcPr>
            <w:tcW w:w="4164" w:type="dxa"/>
            <w:vAlign w:val="center"/>
          </w:tcPr>
          <w:p w14:paraId="65E21742" w14:textId="77777777" w:rsidR="002D506A" w:rsidRPr="005D7578" w:rsidRDefault="002D506A" w:rsidP="00247DA2">
            <w:pPr>
              <w:rPr>
                <w:rFonts w:eastAsia="PMingLiU" w:cs="Tahoma"/>
                <w:szCs w:val="18"/>
              </w:rPr>
            </w:pPr>
            <w:r w:rsidRPr="005D7578">
              <w:rPr>
                <w:rFonts w:eastAsia="PMingLiU" w:cs="Tahoma"/>
                <w:szCs w:val="18"/>
              </w:rPr>
              <w:t>Office 365 E3</w:t>
            </w:r>
          </w:p>
        </w:tc>
      </w:tr>
      <w:tr w:rsidR="002D506A" w:rsidRPr="005D7578" w14:paraId="0EFB32FB" w14:textId="77777777" w:rsidTr="004817EA">
        <w:tc>
          <w:tcPr>
            <w:tcW w:w="1350" w:type="dxa"/>
            <w:vAlign w:val="center"/>
          </w:tcPr>
          <w:p w14:paraId="66016FD4" w14:textId="77777777" w:rsidR="002D506A" w:rsidRPr="005D7578" w:rsidRDefault="002D506A" w:rsidP="00247DA2">
            <w:pPr>
              <w:jc w:val="center"/>
              <w:rPr>
                <w:rFonts w:eastAsia="PMingLiU" w:cs="Tahoma"/>
                <w:lang w:val="fr-FR"/>
              </w:rPr>
            </w:pPr>
            <w:r w:rsidRPr="005D7578">
              <w:rPr>
                <w:rFonts w:eastAsia="PMingLiU" w:cs="Tahoma"/>
                <w:szCs w:val="18"/>
                <w:lang w:val="fr-FR"/>
              </w:rPr>
              <w:t xml:space="preserve">Enterprise CAL </w:t>
            </w:r>
            <w:r w:rsidRPr="005D7578">
              <w:rPr>
                <w:rFonts w:eastAsia="PMingLiU" w:cs="Tahoma"/>
                <w:szCs w:val="18"/>
              </w:rPr>
              <w:t>套件</w:t>
            </w:r>
            <w:r w:rsidRPr="005D7578">
              <w:rPr>
                <w:rFonts w:eastAsia="PMingLiU" w:cs="Tahoma"/>
                <w:szCs w:val="18"/>
                <w:lang w:val="fr-FR"/>
              </w:rPr>
              <w:t xml:space="preserve"> + </w:t>
            </w:r>
          </w:p>
          <w:p w14:paraId="602BFA05" w14:textId="77777777" w:rsidR="002D506A" w:rsidRPr="005D7578" w:rsidRDefault="002D506A" w:rsidP="00247DA2">
            <w:pPr>
              <w:jc w:val="center"/>
              <w:rPr>
                <w:rFonts w:eastAsia="PMingLiU" w:cs="Tahoma"/>
                <w:szCs w:val="18"/>
                <w:lang w:val="fr-FR"/>
              </w:rPr>
            </w:pPr>
            <w:r w:rsidRPr="005D7578">
              <w:rPr>
                <w:rFonts w:eastAsia="PMingLiU" w:cs="Tahoma"/>
                <w:szCs w:val="18"/>
                <w:lang w:val="fr-FR"/>
              </w:rPr>
              <w:t>Office Professional Plus</w:t>
            </w:r>
          </w:p>
        </w:tc>
        <w:tc>
          <w:tcPr>
            <w:tcW w:w="3339" w:type="dxa"/>
            <w:vAlign w:val="center"/>
          </w:tcPr>
          <w:p w14:paraId="12238223" w14:textId="77777777" w:rsidR="002D506A" w:rsidRPr="005D7578" w:rsidRDefault="002D506A" w:rsidP="00247DA2">
            <w:pPr>
              <w:rPr>
                <w:rFonts w:eastAsia="PMingLiU" w:cs="Tahoma"/>
                <w:szCs w:val="18"/>
              </w:rPr>
            </w:pPr>
            <w:r w:rsidRPr="005D7578">
              <w:rPr>
                <w:rFonts w:eastAsia="PMingLiU" w:cs="Tahoma"/>
                <w:szCs w:val="18"/>
              </w:rPr>
              <w:t xml:space="preserve">Office 365 E3 </w:t>
            </w:r>
            <w:r w:rsidRPr="005D7578">
              <w:rPr>
                <w:rFonts w:eastAsia="PMingLiU" w:cs="Tahoma"/>
                <w:szCs w:val="18"/>
              </w:rPr>
              <w:t>加值</w:t>
            </w:r>
          </w:p>
        </w:tc>
        <w:tc>
          <w:tcPr>
            <w:tcW w:w="4164" w:type="dxa"/>
            <w:vAlign w:val="center"/>
          </w:tcPr>
          <w:p w14:paraId="774436E7" w14:textId="77777777" w:rsidR="002D506A" w:rsidRPr="005D7578" w:rsidRDefault="002D506A" w:rsidP="00247DA2">
            <w:pPr>
              <w:rPr>
                <w:rFonts w:eastAsia="PMingLiU" w:cs="Tahoma"/>
                <w:szCs w:val="18"/>
              </w:rPr>
            </w:pPr>
            <w:r w:rsidRPr="005D7578">
              <w:rPr>
                <w:rFonts w:eastAsia="PMingLiU" w:cs="Tahoma"/>
                <w:szCs w:val="18"/>
              </w:rPr>
              <w:t>Office 365 E3</w:t>
            </w:r>
          </w:p>
        </w:tc>
      </w:tr>
      <w:tr w:rsidR="002D506A" w:rsidRPr="005D7578" w14:paraId="46A68A44" w14:textId="77777777" w:rsidTr="004817EA">
        <w:trPr>
          <w:trHeight w:val="323"/>
        </w:trPr>
        <w:tc>
          <w:tcPr>
            <w:tcW w:w="1350" w:type="dxa"/>
            <w:vMerge w:val="restart"/>
          </w:tcPr>
          <w:p w14:paraId="55DF92C9" w14:textId="77777777" w:rsidR="002D506A" w:rsidRPr="005D7578" w:rsidRDefault="002D506A" w:rsidP="00247DA2">
            <w:pPr>
              <w:jc w:val="center"/>
              <w:rPr>
                <w:rFonts w:eastAsia="PMingLiU" w:cs="Tahoma"/>
                <w:szCs w:val="18"/>
              </w:rPr>
            </w:pPr>
            <w:r w:rsidRPr="005D7578">
              <w:rPr>
                <w:rFonts w:eastAsia="PMingLiU" w:cs="Tahoma"/>
                <w:szCs w:val="18"/>
              </w:rPr>
              <w:t>Office Professional Plus</w:t>
            </w:r>
          </w:p>
        </w:tc>
        <w:tc>
          <w:tcPr>
            <w:tcW w:w="3339" w:type="dxa"/>
            <w:vAlign w:val="center"/>
          </w:tcPr>
          <w:p w14:paraId="7D0F0D6C" w14:textId="77777777" w:rsidR="002D506A" w:rsidRPr="005D7578" w:rsidRDefault="002D506A" w:rsidP="00247DA2">
            <w:pPr>
              <w:rPr>
                <w:rFonts w:eastAsia="PMingLiU" w:cs="Tahoma"/>
                <w:szCs w:val="18"/>
              </w:rPr>
            </w:pPr>
            <w:r w:rsidRPr="005D7578">
              <w:rPr>
                <w:rFonts w:eastAsia="PMingLiU" w:cs="Tahoma"/>
                <w:szCs w:val="18"/>
              </w:rPr>
              <w:t xml:space="preserve">Office 365 Midsize Business </w:t>
            </w:r>
            <w:r w:rsidRPr="005D7578">
              <w:rPr>
                <w:rFonts w:eastAsia="PMingLiU" w:cs="Tahoma"/>
                <w:szCs w:val="18"/>
              </w:rPr>
              <w:t>加值</w:t>
            </w:r>
          </w:p>
        </w:tc>
        <w:tc>
          <w:tcPr>
            <w:tcW w:w="4164" w:type="dxa"/>
            <w:vAlign w:val="center"/>
          </w:tcPr>
          <w:p w14:paraId="4582D15C" w14:textId="77777777" w:rsidR="002D506A" w:rsidRPr="005D7578" w:rsidRDefault="002D506A" w:rsidP="00247DA2">
            <w:pPr>
              <w:rPr>
                <w:rFonts w:eastAsia="PMingLiU" w:cs="Tahoma"/>
                <w:szCs w:val="18"/>
              </w:rPr>
            </w:pPr>
            <w:r w:rsidRPr="005D7578">
              <w:rPr>
                <w:rFonts w:eastAsia="PMingLiU" w:cs="Tahoma"/>
                <w:szCs w:val="18"/>
              </w:rPr>
              <w:t>Office 365 Midsize Business</w:t>
            </w:r>
          </w:p>
        </w:tc>
      </w:tr>
      <w:tr w:rsidR="002D506A" w:rsidRPr="005D7578" w14:paraId="31FA9CC0" w14:textId="77777777" w:rsidTr="004817EA">
        <w:tc>
          <w:tcPr>
            <w:tcW w:w="1350" w:type="dxa"/>
            <w:vMerge/>
          </w:tcPr>
          <w:p w14:paraId="7E13365B" w14:textId="77777777" w:rsidR="002D506A" w:rsidRPr="005D7578" w:rsidRDefault="002D506A" w:rsidP="00247DA2">
            <w:pPr>
              <w:jc w:val="center"/>
              <w:rPr>
                <w:rFonts w:eastAsia="PMingLiU" w:cs="Tahoma"/>
                <w:szCs w:val="18"/>
              </w:rPr>
            </w:pPr>
          </w:p>
        </w:tc>
        <w:tc>
          <w:tcPr>
            <w:tcW w:w="3339" w:type="dxa"/>
            <w:vAlign w:val="center"/>
          </w:tcPr>
          <w:p w14:paraId="4219313A" w14:textId="77777777" w:rsidR="002D506A" w:rsidRPr="005D7578" w:rsidRDefault="002D506A" w:rsidP="00247DA2">
            <w:pPr>
              <w:rPr>
                <w:rFonts w:eastAsia="PMingLiU" w:cs="Tahoma"/>
                <w:szCs w:val="18"/>
              </w:rPr>
            </w:pPr>
            <w:r w:rsidRPr="005D7578">
              <w:rPr>
                <w:rFonts w:eastAsia="PMingLiU" w:cs="Tahoma"/>
                <w:szCs w:val="18"/>
              </w:rPr>
              <w:t xml:space="preserve">Office 365 E3 </w:t>
            </w:r>
            <w:r w:rsidRPr="005D7578">
              <w:rPr>
                <w:rFonts w:eastAsia="PMingLiU" w:cs="Tahoma"/>
                <w:szCs w:val="18"/>
              </w:rPr>
              <w:t>加值</w:t>
            </w:r>
          </w:p>
        </w:tc>
        <w:tc>
          <w:tcPr>
            <w:tcW w:w="4164" w:type="dxa"/>
            <w:vAlign w:val="center"/>
          </w:tcPr>
          <w:p w14:paraId="5B8254C3" w14:textId="77777777" w:rsidR="002D506A" w:rsidRPr="005D7578" w:rsidRDefault="002D506A" w:rsidP="00247DA2">
            <w:pPr>
              <w:rPr>
                <w:rFonts w:eastAsia="PMingLiU" w:cs="Tahoma"/>
                <w:szCs w:val="18"/>
              </w:rPr>
            </w:pPr>
            <w:r w:rsidRPr="005D7578">
              <w:rPr>
                <w:rFonts w:eastAsia="PMingLiU" w:cs="Tahoma"/>
                <w:szCs w:val="18"/>
              </w:rPr>
              <w:t>Office 365 E3</w:t>
            </w:r>
          </w:p>
        </w:tc>
      </w:tr>
    </w:tbl>
    <w:p w14:paraId="765C3868" w14:textId="77777777" w:rsidR="000A0D35" w:rsidRPr="005D7578" w:rsidRDefault="000A0D35" w:rsidP="000A0D35">
      <w:pPr>
        <w:ind w:left="720"/>
        <w:rPr>
          <w:rFonts w:eastAsia="PMingLiU" w:cs="Tahoma"/>
        </w:rPr>
      </w:pPr>
    </w:p>
    <w:p w14:paraId="4AECD2A2" w14:textId="77777777" w:rsidR="000A0D35" w:rsidRPr="005D7578" w:rsidRDefault="000A0D35" w:rsidP="000A0D35">
      <w:pPr>
        <w:ind w:left="720"/>
        <w:rPr>
          <w:rFonts w:eastAsia="PMingLiU" w:cs="Tahoma"/>
          <w:lang w:eastAsia="zh-TW"/>
        </w:rPr>
      </w:pPr>
      <w:r w:rsidRPr="005D7578">
        <w:rPr>
          <w:rFonts w:eastAsia="PMingLiU" w:cs="Tahoma"/>
          <w:szCs w:val="24"/>
          <w:lang w:eastAsia="zh-TW"/>
        </w:rPr>
        <w:t>下列條款及條件適用於上表中所列的加值使用者訂閱使用權。</w:t>
      </w:r>
    </w:p>
    <w:p w14:paraId="7A597D92" w14:textId="77777777" w:rsidR="000A0D35" w:rsidRPr="005D7578" w:rsidRDefault="000A0D35" w:rsidP="000A0D35">
      <w:pPr>
        <w:ind w:left="900"/>
        <w:rPr>
          <w:rFonts w:eastAsia="PMingLiU" w:cs="Tahoma"/>
          <w:lang w:eastAsia="zh-TW"/>
        </w:rPr>
      </w:pPr>
    </w:p>
    <w:p w14:paraId="56333962" w14:textId="77777777" w:rsidR="004817EA" w:rsidRPr="005D7578" w:rsidRDefault="004817EA" w:rsidP="000A0D35">
      <w:pPr>
        <w:ind w:left="900"/>
        <w:rPr>
          <w:rFonts w:eastAsia="PMingLiU" w:cs="Tahoma"/>
          <w:lang w:eastAsia="zh-TW"/>
        </w:rPr>
      </w:pPr>
    </w:p>
    <w:p w14:paraId="062D3B73" w14:textId="77777777" w:rsidR="004817EA" w:rsidRPr="005D7578" w:rsidRDefault="004817EA" w:rsidP="000A0D35">
      <w:pPr>
        <w:ind w:left="900"/>
        <w:rPr>
          <w:rFonts w:eastAsia="PMingLiU" w:cs="Tahoma"/>
          <w:lang w:eastAsia="zh-TW"/>
        </w:rPr>
      </w:pPr>
    </w:p>
    <w:p w14:paraId="104E4BE6" w14:textId="77777777" w:rsidR="004817EA" w:rsidRPr="005D7578" w:rsidRDefault="004817EA" w:rsidP="000A0D35">
      <w:pPr>
        <w:ind w:left="900"/>
        <w:rPr>
          <w:rFonts w:eastAsia="PMingLiU" w:cs="Tahoma"/>
          <w:lang w:eastAsia="zh-TW"/>
        </w:rPr>
      </w:pPr>
    </w:p>
    <w:p w14:paraId="26C274F9" w14:textId="77777777" w:rsidR="000A0D35" w:rsidRPr="005D7578" w:rsidRDefault="000A0D35" w:rsidP="000A0D35">
      <w:pPr>
        <w:keepNext/>
        <w:spacing w:after="60"/>
        <w:ind w:left="720"/>
        <w:rPr>
          <w:rFonts w:eastAsia="PMingLiU" w:cs="Tahoma"/>
          <w:lang w:eastAsia="zh-TW"/>
        </w:rPr>
      </w:pPr>
      <w:r w:rsidRPr="005D7578">
        <w:rPr>
          <w:rFonts w:eastAsia="PMingLiU" w:cs="Tahoma"/>
          <w:b/>
          <w:color w:val="000000"/>
          <w:szCs w:val="18"/>
          <w:lang w:eastAsia="zh-TW"/>
        </w:rPr>
        <w:lastRenderedPageBreak/>
        <w:t>訂購資格</w:t>
      </w:r>
    </w:p>
    <w:p w14:paraId="0D0E33B3" w14:textId="77777777" w:rsidR="000A0D35" w:rsidRPr="005D7578" w:rsidRDefault="000A0D35" w:rsidP="000A0D35">
      <w:pPr>
        <w:spacing w:after="60"/>
        <w:ind w:left="720"/>
        <w:rPr>
          <w:rFonts w:eastAsia="PMingLiU" w:cs="Tahoma"/>
          <w:lang w:eastAsia="zh-TW"/>
        </w:rPr>
      </w:pPr>
      <w:r w:rsidRPr="005D7578">
        <w:rPr>
          <w:rFonts w:eastAsia="PMingLiU" w:cs="Tahoma"/>
          <w:szCs w:val="24"/>
          <w:lang w:eastAsia="zh-TW"/>
        </w:rPr>
        <w:t>若要訂購加值使用者訂閱使用權：</w:t>
      </w:r>
    </w:p>
    <w:p w14:paraId="74E21930" w14:textId="77777777" w:rsidR="000A0D35" w:rsidRPr="005D7578" w:rsidRDefault="000A0D35" w:rsidP="000A0D35">
      <w:pPr>
        <w:pStyle w:val="ListParagraph"/>
        <w:numPr>
          <w:ilvl w:val="0"/>
          <w:numId w:val="141"/>
        </w:numPr>
        <w:spacing w:after="60"/>
        <w:rPr>
          <w:rFonts w:ascii="Tahoma" w:eastAsia="PMingLiU" w:hAnsi="Tahoma" w:cs="Tahoma"/>
          <w:sz w:val="18"/>
          <w:szCs w:val="18"/>
        </w:rPr>
      </w:pPr>
      <w:r w:rsidRPr="005D7578">
        <w:rPr>
          <w:rFonts w:ascii="Tahoma" w:eastAsia="PMingLiU" w:hAnsi="Tahoma" w:cs="Tahoma"/>
          <w:sz w:val="18"/>
          <w:szCs w:val="18"/>
        </w:rPr>
        <w:t>客戶必須就對應之合格使用權具備有效的</w:t>
      </w:r>
      <w:r w:rsidRPr="005D7578">
        <w:rPr>
          <w:rFonts w:ascii="Tahoma" w:eastAsia="PMingLiU" w:hAnsi="Tahoma" w:cs="Tahoma"/>
          <w:sz w:val="18"/>
          <w:szCs w:val="18"/>
        </w:rPr>
        <w:t xml:space="preserve"> Enterprise </w:t>
      </w:r>
      <w:r w:rsidRPr="005D7578">
        <w:rPr>
          <w:rFonts w:ascii="Tahoma" w:eastAsia="PMingLiU" w:hAnsi="Tahoma" w:cs="Tahoma"/>
          <w:sz w:val="18"/>
          <w:szCs w:val="18"/>
        </w:rPr>
        <w:t>註冊、</w:t>
      </w:r>
      <w:r w:rsidRPr="005D7578">
        <w:rPr>
          <w:rFonts w:ascii="Tahoma" w:eastAsia="PMingLiU" w:hAnsi="Tahoma" w:cs="Tahoma"/>
          <w:sz w:val="18"/>
          <w:szCs w:val="18"/>
        </w:rPr>
        <w:t>Open Value (</w:t>
      </w:r>
      <w:r w:rsidRPr="005D7578">
        <w:rPr>
          <w:rFonts w:ascii="Tahoma" w:eastAsia="PMingLiU" w:hAnsi="Tahoma" w:cs="Tahoma"/>
          <w:sz w:val="18"/>
          <w:szCs w:val="18"/>
        </w:rPr>
        <w:t>全組織選擇方案，</w:t>
      </w:r>
      <w:r w:rsidRPr="005D7578">
        <w:rPr>
          <w:rFonts w:ascii="Tahoma" w:eastAsia="PMingLiU" w:hAnsi="Tahoma" w:cs="Tahoma"/>
          <w:sz w:val="18"/>
          <w:szCs w:val="18"/>
        </w:rPr>
        <w:t xml:space="preserve">Organization-wide option) </w:t>
      </w:r>
      <w:r w:rsidRPr="005D7578">
        <w:rPr>
          <w:rFonts w:ascii="Tahoma" w:eastAsia="PMingLiU" w:hAnsi="Tahoma" w:cs="Tahoma"/>
          <w:sz w:val="18"/>
          <w:szCs w:val="18"/>
        </w:rPr>
        <w:t>合約，或</w:t>
      </w:r>
      <w:r w:rsidRPr="005D7578">
        <w:rPr>
          <w:rFonts w:ascii="Tahoma" w:eastAsia="PMingLiU" w:hAnsi="Tahoma" w:cs="Tahoma"/>
          <w:sz w:val="18"/>
          <w:szCs w:val="18"/>
        </w:rPr>
        <w:t xml:space="preserve"> Open Value Subscription </w:t>
      </w:r>
      <w:r w:rsidRPr="005D7578">
        <w:rPr>
          <w:rFonts w:ascii="Tahoma" w:eastAsia="PMingLiU" w:hAnsi="Tahoma" w:cs="Tahoma"/>
          <w:sz w:val="18"/>
          <w:szCs w:val="18"/>
        </w:rPr>
        <w:t>合約。合格使用權可依使用者或裝置授與。</w:t>
      </w:r>
    </w:p>
    <w:p w14:paraId="20ED4B5D" w14:textId="77777777" w:rsidR="000A0D35" w:rsidRPr="005D7578" w:rsidRDefault="000A0D35" w:rsidP="000A0D35">
      <w:pPr>
        <w:pStyle w:val="ListParagraph"/>
        <w:numPr>
          <w:ilvl w:val="0"/>
          <w:numId w:val="141"/>
        </w:numPr>
        <w:spacing w:after="60"/>
        <w:rPr>
          <w:rFonts w:ascii="Tahoma" w:eastAsia="PMingLiU" w:hAnsi="Tahoma" w:cs="Tahoma"/>
          <w:lang w:eastAsia="zh-TW"/>
        </w:rPr>
      </w:pPr>
      <w:r w:rsidRPr="005D7578">
        <w:rPr>
          <w:rFonts w:ascii="Tahoma" w:eastAsia="PMingLiU" w:hAnsi="Tahoma" w:cs="Tahoma"/>
          <w:sz w:val="18"/>
          <w:lang w:eastAsia="zh-TW"/>
        </w:rPr>
        <w:t>具備</w:t>
      </w:r>
      <w:r w:rsidRPr="005D7578">
        <w:rPr>
          <w:rFonts w:ascii="Tahoma" w:eastAsia="PMingLiU" w:hAnsi="Tahoma" w:cs="Tahoma"/>
          <w:sz w:val="18"/>
          <w:lang w:eastAsia="zh-TW"/>
        </w:rPr>
        <w:t xml:space="preserve"> MBSA 2010 </w:t>
      </w:r>
      <w:r w:rsidRPr="005D7578">
        <w:rPr>
          <w:rFonts w:ascii="Tahoma" w:eastAsia="PMingLiU" w:hAnsi="Tahoma" w:cs="Tahoma"/>
          <w:sz w:val="18"/>
          <w:lang w:eastAsia="zh-TW"/>
        </w:rPr>
        <w:t>之前版本的客戶必須簽署線上服務增補條款及條件。</w:t>
      </w:r>
    </w:p>
    <w:p w14:paraId="4A70EB41" w14:textId="77777777" w:rsidR="000A0D35" w:rsidRPr="005D7578" w:rsidRDefault="000A0D35" w:rsidP="000A0D35">
      <w:pPr>
        <w:pStyle w:val="ListParagraph"/>
        <w:tabs>
          <w:tab w:val="left" w:pos="1440"/>
        </w:tabs>
        <w:spacing w:after="60"/>
        <w:ind w:left="1800"/>
        <w:rPr>
          <w:rFonts w:ascii="Tahoma" w:eastAsia="PMingLiU" w:hAnsi="Tahoma" w:cs="Tahoma"/>
          <w:sz w:val="18"/>
          <w:szCs w:val="18"/>
          <w:lang w:eastAsia="zh-TW"/>
        </w:rPr>
      </w:pPr>
    </w:p>
    <w:p w14:paraId="68FDE67E" w14:textId="77777777" w:rsidR="000A0D35" w:rsidRPr="005D7578" w:rsidRDefault="000A0D35" w:rsidP="000A0D35">
      <w:pPr>
        <w:keepNext/>
        <w:spacing w:after="60"/>
        <w:ind w:left="720"/>
        <w:rPr>
          <w:rFonts w:eastAsia="PMingLiU" w:cs="Tahoma"/>
          <w:lang w:eastAsia="zh-TW"/>
        </w:rPr>
      </w:pPr>
      <w:r w:rsidRPr="005D7578">
        <w:rPr>
          <w:rFonts w:eastAsia="PMingLiU" w:cs="Tahoma"/>
          <w:b/>
          <w:color w:val="000000"/>
          <w:szCs w:val="18"/>
          <w:lang w:eastAsia="zh-TW"/>
        </w:rPr>
        <w:t>訂購限制</w:t>
      </w:r>
    </w:p>
    <w:p w14:paraId="6F804D5B" w14:textId="77777777" w:rsidR="000A0D35" w:rsidRPr="005D7578" w:rsidRDefault="000A0D35" w:rsidP="000A0D35">
      <w:pPr>
        <w:spacing w:after="60"/>
        <w:ind w:left="720"/>
        <w:rPr>
          <w:rFonts w:eastAsia="PMingLiU" w:cs="Tahoma"/>
          <w:lang w:eastAsia="zh-TW"/>
        </w:rPr>
      </w:pPr>
      <w:r w:rsidRPr="005D7578">
        <w:rPr>
          <w:rFonts w:eastAsia="PMingLiU" w:cs="Tahoma"/>
          <w:szCs w:val="24"/>
          <w:lang w:eastAsia="zh-TW"/>
        </w:rPr>
        <w:t>每項合格使用權</w:t>
      </w:r>
      <w:r w:rsidRPr="005D7578">
        <w:rPr>
          <w:rFonts w:eastAsia="PMingLiU" w:cs="Tahoma"/>
          <w:szCs w:val="24"/>
          <w:lang w:eastAsia="zh-TW"/>
        </w:rPr>
        <w:t xml:space="preserve"> (</w:t>
      </w:r>
      <w:r w:rsidRPr="005D7578">
        <w:rPr>
          <w:rFonts w:eastAsia="PMingLiU" w:cs="Tahoma"/>
          <w:szCs w:val="24"/>
          <w:lang w:eastAsia="zh-TW"/>
        </w:rPr>
        <w:t>或每組合格使用權</w:t>
      </w:r>
      <w:r w:rsidRPr="005D7578">
        <w:rPr>
          <w:rFonts w:eastAsia="PMingLiU" w:cs="Tahoma"/>
          <w:szCs w:val="24"/>
          <w:lang w:eastAsia="zh-TW"/>
        </w:rPr>
        <w:t xml:space="preserve">) </w:t>
      </w:r>
      <w:r w:rsidRPr="005D7578">
        <w:rPr>
          <w:rFonts w:eastAsia="PMingLiU" w:cs="Tahoma"/>
          <w:szCs w:val="24"/>
          <w:lang w:eastAsia="zh-TW"/>
        </w:rPr>
        <w:t>只能訂購一份加值使用者訂閱使用權。</w:t>
      </w:r>
    </w:p>
    <w:p w14:paraId="2824973E" w14:textId="77777777" w:rsidR="00343766" w:rsidRPr="005D7578" w:rsidRDefault="00343766" w:rsidP="000A0D35">
      <w:pPr>
        <w:spacing w:after="60"/>
        <w:ind w:left="720"/>
        <w:rPr>
          <w:rFonts w:eastAsia="PMingLiU" w:cs="Tahoma"/>
          <w:lang w:eastAsia="zh-TW"/>
        </w:rPr>
      </w:pPr>
    </w:p>
    <w:p w14:paraId="1ECAF0AE" w14:textId="77777777" w:rsidR="00343766" w:rsidRPr="005D7578" w:rsidRDefault="00343766" w:rsidP="0085774C">
      <w:pPr>
        <w:ind w:left="720"/>
        <w:rPr>
          <w:rFonts w:eastAsia="PMingLiU" w:cs="Tahoma"/>
        </w:rPr>
      </w:pPr>
      <w:r w:rsidRPr="005D7578">
        <w:rPr>
          <w:rFonts w:eastAsia="PMingLiU" w:cs="Tahoma"/>
        </w:rPr>
        <w:t>客戶可能會依據每一合格使用權之單一加值使用者訂閱使用權的相同限制</w:t>
      </w:r>
      <w:r w:rsidRPr="005D7578">
        <w:rPr>
          <w:rFonts w:eastAsia="PMingLiU" w:cs="Tahoma"/>
        </w:rPr>
        <w:t xml:space="preserve"> (</w:t>
      </w:r>
      <w:r w:rsidRPr="005D7578">
        <w:rPr>
          <w:rFonts w:eastAsia="PMingLiU" w:cs="Tahoma"/>
        </w:rPr>
        <w:t>或合格使用權之組合</w:t>
      </w:r>
      <w:r w:rsidRPr="005D7578">
        <w:rPr>
          <w:rFonts w:eastAsia="PMingLiU" w:cs="Tahoma"/>
        </w:rPr>
        <w:t>)</w:t>
      </w:r>
      <w:r w:rsidRPr="005D7578">
        <w:rPr>
          <w:rFonts w:eastAsia="PMingLiU" w:cs="Tahoma"/>
        </w:rPr>
        <w:t>，在校正日期之間</w:t>
      </w:r>
      <w:r w:rsidRPr="005D7578">
        <w:rPr>
          <w:rFonts w:eastAsia="PMingLiU" w:cs="Tahoma"/>
        </w:rPr>
        <w:t xml:space="preserve"> (</w:t>
      </w:r>
      <w:r w:rsidRPr="005D7578">
        <w:rPr>
          <w:rFonts w:eastAsia="PMingLiU" w:cs="Tahoma"/>
        </w:rPr>
        <w:t>亦即取得合格使用權之前</w:t>
      </w:r>
      <w:r w:rsidRPr="005D7578">
        <w:rPr>
          <w:rFonts w:eastAsia="PMingLiU" w:cs="Tahoma"/>
        </w:rPr>
        <w:t xml:space="preserve">) </w:t>
      </w:r>
      <w:r w:rsidRPr="005D7578">
        <w:rPr>
          <w:rFonts w:eastAsia="PMingLiU" w:cs="Tahoma"/>
        </w:rPr>
        <w:t>取得使用者的加值使用者訂閱使用權或已加入</w:t>
      </w:r>
      <w:r w:rsidRPr="005D7578">
        <w:rPr>
          <w:rFonts w:eastAsia="PMingLiU" w:cs="Tahoma"/>
        </w:rPr>
        <w:t xml:space="preserve"> Enterprise </w:t>
      </w:r>
      <w:r w:rsidRPr="005D7578">
        <w:rPr>
          <w:rFonts w:eastAsia="PMingLiU" w:cs="Tahoma"/>
        </w:rPr>
        <w:t>註冊使用者或裝置計數，或</w:t>
      </w:r>
      <w:r w:rsidRPr="005D7578">
        <w:rPr>
          <w:rFonts w:eastAsia="PMingLiU" w:cs="Tahoma"/>
        </w:rPr>
        <w:t xml:space="preserve"> Open Value Subscription </w:t>
      </w:r>
      <w:r w:rsidRPr="005D7578">
        <w:rPr>
          <w:rFonts w:eastAsia="PMingLiU" w:cs="Tahoma"/>
        </w:rPr>
        <w:t>合約之裝置使用者。</w:t>
      </w:r>
    </w:p>
    <w:p w14:paraId="6A7FFDCD" w14:textId="77777777" w:rsidR="000A0D35" w:rsidRPr="005D7578" w:rsidRDefault="000A0D35" w:rsidP="000A0D35">
      <w:pPr>
        <w:spacing w:after="60"/>
        <w:ind w:left="720"/>
        <w:rPr>
          <w:rFonts w:eastAsia="PMingLiU" w:cs="Tahoma"/>
        </w:rPr>
      </w:pPr>
    </w:p>
    <w:p w14:paraId="4B38A353" w14:textId="77777777" w:rsidR="000A0D35" w:rsidRPr="005D7578" w:rsidRDefault="000A0D35" w:rsidP="000A0D35">
      <w:pPr>
        <w:keepNext/>
        <w:spacing w:after="60"/>
        <w:ind w:left="720"/>
        <w:rPr>
          <w:rFonts w:eastAsia="PMingLiU" w:cs="Tahoma"/>
        </w:rPr>
      </w:pPr>
      <w:r w:rsidRPr="005D7578">
        <w:rPr>
          <w:rFonts w:eastAsia="PMingLiU" w:cs="Tahoma"/>
          <w:b/>
          <w:color w:val="000000"/>
          <w:szCs w:val="18"/>
        </w:rPr>
        <w:t>使用權之指定</w:t>
      </w:r>
    </w:p>
    <w:p w14:paraId="56DE78AC" w14:textId="77777777" w:rsidR="000A0D35" w:rsidRPr="005D7578" w:rsidRDefault="000A0D35" w:rsidP="00D824E9">
      <w:pPr>
        <w:ind w:left="720"/>
        <w:rPr>
          <w:rFonts w:eastAsia="PMingLiU" w:cs="Tahoma"/>
          <w:lang w:eastAsia="zh-TW"/>
        </w:rPr>
      </w:pPr>
      <w:r w:rsidRPr="005D7578">
        <w:rPr>
          <w:rFonts w:eastAsia="PMingLiU" w:cs="Tahoma"/>
          <w:szCs w:val="24"/>
        </w:rPr>
        <w:t>每份加值使用者訂閱使用權必須指定給單一合格使用者</w:t>
      </w:r>
      <w:r w:rsidRPr="005D7578">
        <w:rPr>
          <w:rFonts w:eastAsia="PMingLiU" w:cs="Tahoma"/>
          <w:szCs w:val="24"/>
        </w:rPr>
        <w:t xml:space="preserve"> (</w:t>
      </w:r>
      <w:r w:rsidRPr="005D7578">
        <w:rPr>
          <w:rFonts w:eastAsia="PMingLiU" w:cs="Tahoma"/>
          <w:szCs w:val="24"/>
        </w:rPr>
        <w:t>如客戶之</w:t>
      </w:r>
      <w:r w:rsidRPr="005D7578">
        <w:rPr>
          <w:rFonts w:eastAsia="PMingLiU" w:cs="Tahoma"/>
          <w:szCs w:val="24"/>
        </w:rPr>
        <w:t xml:space="preserve"> Enterprise </w:t>
      </w:r>
      <w:r w:rsidRPr="005D7578">
        <w:rPr>
          <w:rFonts w:eastAsia="PMingLiU" w:cs="Tahoma"/>
          <w:szCs w:val="24"/>
        </w:rPr>
        <w:t>註冊、</w:t>
      </w:r>
      <w:r w:rsidRPr="005D7578">
        <w:rPr>
          <w:rFonts w:eastAsia="PMingLiU" w:cs="Tahoma"/>
          <w:szCs w:val="24"/>
        </w:rPr>
        <w:t xml:space="preserve">Open Value </w:t>
      </w:r>
      <w:r w:rsidRPr="005D7578">
        <w:rPr>
          <w:rFonts w:eastAsia="PMingLiU" w:cs="Tahoma"/>
          <w:szCs w:val="24"/>
        </w:rPr>
        <w:t>合約，或</w:t>
      </w:r>
      <w:r w:rsidRPr="005D7578">
        <w:rPr>
          <w:rFonts w:eastAsia="PMingLiU" w:cs="Tahoma"/>
          <w:szCs w:val="24"/>
        </w:rPr>
        <w:t xml:space="preserve"> </w:t>
      </w:r>
      <w:r w:rsidRPr="005D7578">
        <w:rPr>
          <w:rFonts w:eastAsia="PMingLiU" w:cs="Tahoma"/>
        </w:rPr>
        <w:t xml:space="preserve">Open Value Subscription </w:t>
      </w:r>
      <w:r w:rsidRPr="005D7578">
        <w:rPr>
          <w:rFonts w:eastAsia="PMingLiU" w:cs="Tahoma"/>
        </w:rPr>
        <w:t>合約中所定義</w:t>
      </w:r>
      <w:r w:rsidRPr="005D7578">
        <w:rPr>
          <w:rFonts w:eastAsia="PMingLiU" w:cs="Tahoma"/>
          <w:szCs w:val="24"/>
        </w:rPr>
        <w:t>)</w:t>
      </w:r>
      <w:r w:rsidRPr="005D7578">
        <w:rPr>
          <w:rFonts w:eastAsia="PMingLiU" w:cs="Tahoma"/>
          <w:szCs w:val="24"/>
        </w:rPr>
        <w:t>。</w:t>
      </w:r>
      <w:r w:rsidRPr="005D7578">
        <w:rPr>
          <w:rFonts w:eastAsia="PMingLiU" w:cs="Tahoma"/>
          <w:szCs w:val="24"/>
          <w:lang w:eastAsia="zh-TW"/>
        </w:rPr>
        <w:t>加值使用者訂閱使用權得依照</w:t>
      </w:r>
      <w:r w:rsidRPr="005D7578">
        <w:rPr>
          <w:rFonts w:eastAsia="PMingLiU" w:cs="Tahoma"/>
          <w:szCs w:val="24"/>
          <w:lang w:eastAsia="zh-TW"/>
        </w:rPr>
        <w:t xml:space="preserve"> Microsoft </w:t>
      </w:r>
      <w:r w:rsidRPr="005D7578">
        <w:rPr>
          <w:rFonts w:eastAsia="PMingLiU" w:cs="Tahoma"/>
          <w:szCs w:val="24"/>
          <w:lang w:eastAsia="zh-TW"/>
        </w:rPr>
        <w:t>大量授權線上服務使用權利</w:t>
      </w:r>
      <w:r w:rsidRPr="005D7578">
        <w:rPr>
          <w:rFonts w:eastAsia="PMingLiU" w:cs="Tahoma"/>
          <w:szCs w:val="24"/>
          <w:lang w:eastAsia="zh-TW"/>
        </w:rPr>
        <w:t xml:space="preserve"> (OLSUR) </w:t>
      </w:r>
      <w:r w:rsidRPr="005D7578">
        <w:rPr>
          <w:rFonts w:eastAsia="PMingLiU" w:cs="Tahoma"/>
          <w:szCs w:val="24"/>
          <w:lang w:eastAsia="zh-TW"/>
        </w:rPr>
        <w:t>中規範使用者訂閱使用權之重新指定的「一般條款」，重新指定給其他合格使用者。</w:t>
      </w:r>
    </w:p>
    <w:p w14:paraId="2FC8504D" w14:textId="77777777" w:rsidR="000A0D35" w:rsidRPr="005D7578" w:rsidRDefault="000A0D35" w:rsidP="000A0D35">
      <w:pPr>
        <w:spacing w:after="60"/>
        <w:ind w:left="720"/>
        <w:rPr>
          <w:rFonts w:eastAsia="PMingLiU" w:cs="Tahoma"/>
          <w:lang w:eastAsia="zh-TW"/>
        </w:rPr>
      </w:pPr>
    </w:p>
    <w:p w14:paraId="32BD7071" w14:textId="77777777" w:rsidR="000A0D35" w:rsidRPr="005D7578" w:rsidRDefault="000A0D35" w:rsidP="000A0D35">
      <w:pPr>
        <w:keepNext/>
        <w:spacing w:after="60"/>
        <w:ind w:left="720"/>
        <w:rPr>
          <w:rFonts w:eastAsia="PMingLiU" w:cs="Tahoma"/>
        </w:rPr>
      </w:pPr>
      <w:r w:rsidRPr="005D7578">
        <w:rPr>
          <w:rFonts w:eastAsia="PMingLiU" w:cs="Tahoma"/>
          <w:b/>
          <w:color w:val="000000"/>
          <w:szCs w:val="18"/>
        </w:rPr>
        <w:t>使用權利</w:t>
      </w:r>
    </w:p>
    <w:p w14:paraId="288F6A0E" w14:textId="77777777" w:rsidR="002808DD" w:rsidRPr="005D7578" w:rsidRDefault="002808DD" w:rsidP="002808DD">
      <w:pPr>
        <w:pStyle w:val="ListParagraph"/>
        <w:numPr>
          <w:ilvl w:val="0"/>
          <w:numId w:val="141"/>
        </w:numPr>
        <w:rPr>
          <w:rFonts w:ascii="Tahoma" w:eastAsia="PMingLiU" w:hAnsi="Tahoma" w:cs="Tahoma"/>
          <w:sz w:val="18"/>
          <w:szCs w:val="18"/>
          <w:lang w:eastAsia="zh-TW"/>
        </w:rPr>
      </w:pPr>
      <w:r w:rsidRPr="005D7578">
        <w:rPr>
          <w:rFonts w:ascii="Tahoma" w:eastAsia="PMingLiU" w:hAnsi="Tahoma" w:cs="Tahoma"/>
          <w:sz w:val="18"/>
          <w:szCs w:val="18"/>
          <w:u w:val="single"/>
          <w:lang w:eastAsia="zh-TW"/>
        </w:rPr>
        <w:t>對應的線上服務</w:t>
      </w:r>
      <w:r w:rsidRPr="005D7578">
        <w:rPr>
          <w:rFonts w:ascii="Tahoma" w:eastAsia="PMingLiU" w:hAnsi="Tahoma" w:cs="Tahoma"/>
          <w:sz w:val="18"/>
          <w:szCs w:val="18"/>
          <w:lang w:eastAsia="zh-TW"/>
        </w:rPr>
        <w:t>。</w:t>
      </w:r>
      <w:r w:rsidRPr="005D7578">
        <w:rPr>
          <w:rFonts w:ascii="Tahoma" w:eastAsia="PMingLiU" w:hAnsi="Tahoma" w:cs="Tahoma"/>
          <w:color w:val="000000"/>
          <w:sz w:val="18"/>
          <w:szCs w:val="18"/>
          <w:lang w:eastAsia="zh-TW"/>
        </w:rPr>
        <w:t>每份加值使用者訂閱使用權可提供相當於對應之線上服務使用者訂閱使用權的使用權利。</w:t>
      </w:r>
      <w:r w:rsidRPr="005D7578">
        <w:rPr>
          <w:rFonts w:ascii="Tahoma" w:eastAsia="PMingLiU" w:hAnsi="Tahoma" w:cs="Tahoma"/>
          <w:sz w:val="18"/>
          <w:szCs w:val="18"/>
          <w:lang w:eastAsia="zh-TW"/>
        </w:rPr>
        <w:t xml:space="preserve">OLSUR </w:t>
      </w:r>
      <w:r w:rsidRPr="005D7578">
        <w:rPr>
          <w:rFonts w:ascii="Tahoma" w:eastAsia="PMingLiU" w:hAnsi="Tahoma" w:cs="Tahoma"/>
          <w:sz w:val="18"/>
          <w:szCs w:val="18"/>
          <w:lang w:eastAsia="zh-TW"/>
        </w:rPr>
        <w:t>會列出每項對應之線上服務使用者訂閱使用權的使用權利。</w:t>
      </w:r>
    </w:p>
    <w:p w14:paraId="20E46E1C" w14:textId="77777777" w:rsidR="002808DD" w:rsidRPr="005D7578" w:rsidRDefault="002808DD" w:rsidP="002808DD">
      <w:pPr>
        <w:pStyle w:val="ListParagraph"/>
        <w:numPr>
          <w:ilvl w:val="0"/>
          <w:numId w:val="141"/>
        </w:numPr>
        <w:rPr>
          <w:rFonts w:ascii="Tahoma" w:eastAsia="PMingLiU" w:hAnsi="Tahoma" w:cs="Tahoma"/>
          <w:sz w:val="18"/>
          <w:szCs w:val="18"/>
        </w:rPr>
      </w:pPr>
      <w:r w:rsidRPr="005D7578">
        <w:rPr>
          <w:rFonts w:ascii="Tahoma" w:eastAsia="PMingLiU" w:hAnsi="Tahoma" w:cs="Tahoma"/>
          <w:color w:val="000000"/>
          <w:sz w:val="18"/>
          <w:szCs w:val="18"/>
          <w:u w:val="single"/>
        </w:rPr>
        <w:t xml:space="preserve">Windows Server </w:t>
      </w:r>
      <w:r w:rsidRPr="005D7578">
        <w:rPr>
          <w:rFonts w:ascii="Tahoma" w:eastAsia="PMingLiU" w:hAnsi="Tahoma" w:cs="Tahoma"/>
          <w:color w:val="000000"/>
          <w:sz w:val="18"/>
          <w:szCs w:val="18"/>
          <w:u w:val="single"/>
        </w:rPr>
        <w:t>存取</w:t>
      </w:r>
      <w:r w:rsidRPr="005D7578">
        <w:rPr>
          <w:rFonts w:ascii="Tahoma" w:eastAsia="PMingLiU" w:hAnsi="Tahoma" w:cs="Tahoma"/>
          <w:color w:val="000000"/>
          <w:sz w:val="18"/>
          <w:szCs w:val="18"/>
        </w:rPr>
        <w:t>。加值使用者訂閱使用權</w:t>
      </w:r>
      <w:r w:rsidRPr="005D7578">
        <w:rPr>
          <w:rFonts w:ascii="Tahoma" w:eastAsia="PMingLiU" w:hAnsi="Tahoma" w:cs="Tahoma"/>
          <w:color w:val="000000"/>
          <w:sz w:val="18"/>
          <w:szCs w:val="18"/>
          <w:vertAlign w:val="superscript"/>
        </w:rPr>
        <w:t>1</w:t>
      </w:r>
      <w:r w:rsidRPr="005D7578">
        <w:rPr>
          <w:rFonts w:ascii="Tahoma" w:eastAsia="PMingLiU" w:hAnsi="Tahoma" w:cs="Tahoma"/>
          <w:color w:val="000000"/>
          <w:sz w:val="18"/>
          <w:szCs w:val="18"/>
        </w:rPr>
        <w:t>存取權的授權使用者相當於基礎</w:t>
      </w:r>
      <w:r w:rsidRPr="005D7578">
        <w:rPr>
          <w:rFonts w:ascii="Tahoma" w:eastAsia="PMingLiU" w:hAnsi="Tahoma" w:cs="Tahoma"/>
          <w:color w:val="000000"/>
          <w:sz w:val="18"/>
          <w:szCs w:val="18"/>
        </w:rPr>
        <w:t xml:space="preserve"> Windows Server 2012 CAL</w:t>
      </w:r>
      <w:r w:rsidRPr="005D7578">
        <w:rPr>
          <w:rFonts w:ascii="Tahoma" w:eastAsia="PMingLiU" w:hAnsi="Tahoma" w:cs="Tahoma"/>
          <w:color w:val="000000"/>
          <w:sz w:val="18"/>
          <w:szCs w:val="18"/>
        </w:rPr>
        <w:t>，且其得從任何非合格裝置存取</w:t>
      </w:r>
      <w:r w:rsidRPr="005D7578">
        <w:rPr>
          <w:rFonts w:ascii="Tahoma" w:eastAsia="PMingLiU" w:hAnsi="Tahoma" w:cs="Tahoma"/>
          <w:color w:val="000000"/>
          <w:sz w:val="18"/>
          <w:szCs w:val="18"/>
        </w:rPr>
        <w:t xml:space="preserve"> Windows Server 2012 R2 (</w:t>
      </w:r>
      <w:r w:rsidRPr="005D7578">
        <w:rPr>
          <w:rFonts w:ascii="Tahoma" w:eastAsia="PMingLiU" w:hAnsi="Tahoma" w:cs="Tahoma"/>
          <w:color w:val="000000"/>
          <w:sz w:val="18"/>
          <w:szCs w:val="18"/>
        </w:rPr>
        <w:t>或舊版</w:t>
      </w:r>
      <w:r w:rsidRPr="005D7578">
        <w:rPr>
          <w:rFonts w:ascii="Tahoma" w:eastAsia="PMingLiU" w:hAnsi="Tahoma" w:cs="Tahoma"/>
          <w:color w:val="000000"/>
          <w:sz w:val="18"/>
          <w:szCs w:val="18"/>
        </w:rPr>
        <w:t xml:space="preserve"> Windows Server) </w:t>
      </w:r>
      <w:r w:rsidRPr="005D7578">
        <w:rPr>
          <w:rFonts w:ascii="Tahoma" w:eastAsia="PMingLiU" w:hAnsi="Tahoma" w:cs="Tahoma"/>
          <w:color w:val="000000"/>
          <w:sz w:val="18"/>
          <w:szCs w:val="18"/>
        </w:rPr>
        <w:t>之標準功能。</w:t>
      </w:r>
    </w:p>
    <w:p w14:paraId="7660E589" w14:textId="77777777" w:rsidR="002808DD" w:rsidRPr="005D7578" w:rsidRDefault="002808DD" w:rsidP="002808DD">
      <w:pPr>
        <w:pStyle w:val="ListParagraph"/>
        <w:numPr>
          <w:ilvl w:val="0"/>
          <w:numId w:val="141"/>
        </w:numPr>
        <w:rPr>
          <w:rFonts w:ascii="Tahoma" w:eastAsia="PMingLiU" w:hAnsi="Tahoma" w:cs="Tahoma"/>
          <w:sz w:val="18"/>
          <w:szCs w:val="18"/>
          <w:lang w:eastAsia="zh-TW"/>
        </w:rPr>
      </w:pPr>
      <w:r w:rsidRPr="005D7578">
        <w:rPr>
          <w:rFonts w:ascii="Tahoma" w:eastAsia="PMingLiU" w:hAnsi="Tahoma" w:cs="Tahoma"/>
          <w:color w:val="000000"/>
          <w:sz w:val="18"/>
          <w:szCs w:val="18"/>
          <w:u w:val="single"/>
          <w:lang w:eastAsia="zh-TW"/>
        </w:rPr>
        <w:t>使用權利之屆滿</w:t>
      </w:r>
      <w:r w:rsidRPr="005D7578">
        <w:rPr>
          <w:rFonts w:ascii="Tahoma" w:eastAsia="PMingLiU" w:hAnsi="Tahoma" w:cs="Tahoma"/>
          <w:color w:val="000000"/>
          <w:sz w:val="18"/>
          <w:szCs w:val="18"/>
          <w:lang w:eastAsia="zh-TW"/>
        </w:rPr>
        <w:t>。</w:t>
      </w:r>
      <w:r w:rsidRPr="005D7578">
        <w:rPr>
          <w:rFonts w:ascii="Tahoma" w:eastAsia="PMingLiU" w:hAnsi="Tahoma" w:cs="Tahoma"/>
          <w:sz w:val="18"/>
          <w:szCs w:val="18"/>
          <w:lang w:eastAsia="zh-TW"/>
        </w:rPr>
        <w:t>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7E52AFE7" w14:textId="77777777" w:rsidR="000A0D35" w:rsidRPr="005D7578" w:rsidRDefault="002D506A" w:rsidP="002D506A">
      <w:pPr>
        <w:spacing w:before="120" w:after="60"/>
        <w:ind w:left="1440"/>
        <w:rPr>
          <w:rFonts w:eastAsia="PMingLiU" w:cs="Tahoma"/>
        </w:rPr>
      </w:pPr>
      <w:r w:rsidRPr="005D7578">
        <w:rPr>
          <w:rFonts w:eastAsia="PMingLiU" w:cs="Tahoma"/>
          <w:szCs w:val="24"/>
          <w:vertAlign w:val="superscript"/>
        </w:rPr>
        <w:t>1</w:t>
      </w:r>
      <w:r w:rsidRPr="005D7578">
        <w:rPr>
          <w:rFonts w:eastAsia="PMingLiU" w:cs="Tahoma"/>
          <w:szCs w:val="24"/>
        </w:rPr>
        <w:t xml:space="preserve">Excluding Office 365 Midsize Business </w:t>
      </w:r>
      <w:r w:rsidRPr="005D7578">
        <w:rPr>
          <w:rFonts w:eastAsia="PMingLiU" w:cs="Tahoma"/>
          <w:szCs w:val="24"/>
        </w:rPr>
        <w:t>加值使用者訂閱使用權</w:t>
      </w:r>
    </w:p>
    <w:p w14:paraId="453329ED" w14:textId="77777777" w:rsidR="002D506A" w:rsidRPr="005D7578" w:rsidRDefault="002D506A" w:rsidP="000A0D35">
      <w:pPr>
        <w:keepNext/>
        <w:spacing w:after="60"/>
        <w:ind w:left="720"/>
        <w:rPr>
          <w:rFonts w:eastAsia="PMingLiU" w:cs="Tahoma"/>
        </w:rPr>
      </w:pPr>
    </w:p>
    <w:p w14:paraId="56DC506C" w14:textId="77777777" w:rsidR="000A0D35" w:rsidRPr="005D7578" w:rsidRDefault="000A0D35" w:rsidP="000A0D35">
      <w:pPr>
        <w:keepNext/>
        <w:spacing w:after="60"/>
        <w:ind w:left="720"/>
        <w:rPr>
          <w:rFonts w:eastAsia="PMingLiU" w:cs="Tahoma"/>
        </w:rPr>
      </w:pPr>
      <w:r w:rsidRPr="005D7578">
        <w:rPr>
          <w:rFonts w:eastAsia="PMingLiU" w:cs="Tahoma"/>
          <w:b/>
          <w:color w:val="000000"/>
          <w:szCs w:val="18"/>
        </w:rPr>
        <w:t>校正及年度訂單</w:t>
      </w:r>
    </w:p>
    <w:p w14:paraId="5D062B94" w14:textId="77777777" w:rsidR="000A0D35" w:rsidRPr="005D7578" w:rsidRDefault="000A0D35" w:rsidP="000A0D35">
      <w:pPr>
        <w:spacing w:after="60"/>
        <w:ind w:left="720"/>
        <w:rPr>
          <w:rFonts w:eastAsia="PMingLiU" w:cs="Tahoma"/>
        </w:rPr>
      </w:pPr>
      <w:r w:rsidRPr="005D7578">
        <w:rPr>
          <w:rFonts w:eastAsia="PMingLiU" w:cs="Tahoma"/>
          <w:color w:val="000000"/>
          <w:szCs w:val="18"/>
        </w:rPr>
        <w:t>加值使用者訂閱使用權並不是</w:t>
      </w:r>
      <w:r w:rsidRPr="005D7578">
        <w:rPr>
          <w:rFonts w:eastAsia="PMingLiU" w:cs="Tahoma"/>
          <w:color w:val="000000"/>
          <w:szCs w:val="18"/>
        </w:rPr>
        <w:t xml:space="preserve"> Enterprise </w:t>
      </w:r>
      <w:r w:rsidRPr="005D7578">
        <w:rPr>
          <w:rFonts w:eastAsia="PMingLiU" w:cs="Tahoma"/>
          <w:color w:val="000000"/>
          <w:szCs w:val="18"/>
        </w:rPr>
        <w:t>產品或</w:t>
      </w:r>
      <w:r w:rsidRPr="005D7578">
        <w:rPr>
          <w:rFonts w:eastAsia="PMingLiU" w:cs="Tahoma"/>
          <w:color w:val="000000"/>
          <w:szCs w:val="18"/>
        </w:rPr>
        <w:t xml:space="preserve"> Enterprise </w:t>
      </w:r>
      <w:r w:rsidRPr="005D7578">
        <w:rPr>
          <w:rFonts w:eastAsia="PMingLiU" w:cs="Tahoma"/>
          <w:color w:val="000000"/>
          <w:szCs w:val="18"/>
        </w:rPr>
        <w:t>線上服務，該使用權不得用於符合</w:t>
      </w:r>
      <w:r w:rsidRPr="005D7578">
        <w:rPr>
          <w:rFonts w:eastAsia="PMingLiU" w:cs="Tahoma"/>
          <w:color w:val="000000"/>
          <w:szCs w:val="18"/>
        </w:rPr>
        <w:t xml:space="preserve"> Enterprise </w:t>
      </w:r>
      <w:r w:rsidRPr="005D7578">
        <w:rPr>
          <w:rFonts w:eastAsia="PMingLiU" w:cs="Tahoma"/>
          <w:color w:val="000000"/>
          <w:szCs w:val="18"/>
        </w:rPr>
        <w:t>註冊、</w:t>
      </w:r>
      <w:r w:rsidRPr="005D7578">
        <w:rPr>
          <w:rFonts w:eastAsia="PMingLiU" w:cs="Tahoma"/>
          <w:color w:val="000000"/>
          <w:szCs w:val="18"/>
        </w:rPr>
        <w:t>Open Value (</w:t>
      </w:r>
      <w:r w:rsidRPr="005D7578">
        <w:rPr>
          <w:rFonts w:eastAsia="PMingLiU" w:cs="Tahoma"/>
          <w:color w:val="000000"/>
          <w:szCs w:val="18"/>
        </w:rPr>
        <w:t>全組織選擇方案，</w:t>
      </w:r>
      <w:r w:rsidRPr="005D7578">
        <w:rPr>
          <w:rFonts w:eastAsia="PMingLiU" w:cs="Tahoma"/>
          <w:color w:val="000000"/>
          <w:szCs w:val="18"/>
        </w:rPr>
        <w:t xml:space="preserve">Organization-wide option) </w:t>
      </w:r>
      <w:r w:rsidRPr="005D7578">
        <w:rPr>
          <w:rFonts w:eastAsia="PMingLiU" w:cs="Tahoma"/>
          <w:color w:val="000000"/>
          <w:szCs w:val="18"/>
        </w:rPr>
        <w:t>合約，或</w:t>
      </w:r>
      <w:r w:rsidRPr="005D7578">
        <w:rPr>
          <w:rFonts w:eastAsia="PMingLiU" w:cs="Tahoma"/>
          <w:color w:val="000000"/>
          <w:szCs w:val="18"/>
        </w:rPr>
        <w:t xml:space="preserve"> Open Value Subscription </w:t>
      </w:r>
      <w:r w:rsidRPr="005D7578">
        <w:rPr>
          <w:rFonts w:eastAsia="PMingLiU" w:cs="Tahoma"/>
          <w:color w:val="000000"/>
          <w:szCs w:val="18"/>
        </w:rPr>
        <w:t>合約中的全企業需求。例如，如果客戶在其</w:t>
      </w:r>
      <w:r w:rsidRPr="005D7578">
        <w:rPr>
          <w:rFonts w:eastAsia="PMingLiU" w:cs="Tahoma"/>
          <w:color w:val="000000"/>
          <w:szCs w:val="18"/>
        </w:rPr>
        <w:t xml:space="preserve"> Enterprise </w:t>
      </w:r>
      <w:r w:rsidRPr="005D7578">
        <w:rPr>
          <w:rFonts w:eastAsia="PMingLiU" w:cs="Tahoma"/>
          <w:color w:val="000000"/>
          <w:szCs w:val="18"/>
        </w:rPr>
        <w:t>註冊，或依據其</w:t>
      </w:r>
      <w:r w:rsidRPr="005D7578">
        <w:rPr>
          <w:rFonts w:eastAsia="PMingLiU" w:cs="Tahoma"/>
          <w:color w:val="000000"/>
          <w:szCs w:val="18"/>
        </w:rPr>
        <w:t xml:space="preserve"> Open Value Subscription </w:t>
      </w:r>
      <w:r w:rsidRPr="005D7578">
        <w:rPr>
          <w:rFonts w:eastAsia="PMingLiU" w:cs="Tahoma"/>
          <w:color w:val="000000"/>
          <w:szCs w:val="18"/>
        </w:rPr>
        <w:t>合約中選擇</w:t>
      </w:r>
      <w:r w:rsidRPr="005D7578">
        <w:rPr>
          <w:rFonts w:eastAsia="PMingLiU" w:cs="Tahoma"/>
          <w:color w:val="000000"/>
          <w:szCs w:val="18"/>
        </w:rPr>
        <w:t xml:space="preserve"> Office Professional Plus </w:t>
      </w:r>
      <w:r w:rsidRPr="005D7578">
        <w:rPr>
          <w:rFonts w:eastAsia="PMingLiU" w:cs="Tahoma"/>
          <w:color w:val="000000"/>
          <w:szCs w:val="18"/>
        </w:rPr>
        <w:t>做為</w:t>
      </w:r>
      <w:r w:rsidRPr="005D7578">
        <w:rPr>
          <w:rFonts w:eastAsia="PMingLiU" w:cs="Tahoma"/>
          <w:color w:val="000000"/>
          <w:szCs w:val="18"/>
        </w:rPr>
        <w:t xml:space="preserve"> Enterprise </w:t>
      </w:r>
      <w:r w:rsidRPr="005D7578">
        <w:rPr>
          <w:rFonts w:eastAsia="PMingLiU" w:cs="Tahoma"/>
          <w:color w:val="000000"/>
          <w:szCs w:val="18"/>
        </w:rPr>
        <w:t>產品，並使用加值使用者訂閱使用權在不含</w:t>
      </w:r>
      <w:r w:rsidRPr="005D7578">
        <w:rPr>
          <w:rFonts w:eastAsia="PMingLiU" w:cs="Tahoma"/>
          <w:color w:val="000000"/>
          <w:szCs w:val="18"/>
        </w:rPr>
        <w:t xml:space="preserve"> Office Professional Plus </w:t>
      </w:r>
      <w:r w:rsidRPr="005D7578">
        <w:rPr>
          <w:rFonts w:eastAsia="PMingLiU" w:cs="Tahoma"/>
          <w:color w:val="000000"/>
          <w:szCs w:val="18"/>
        </w:rPr>
        <w:t>的合格裝置上安裝</w:t>
      </w:r>
      <w:r w:rsidRPr="005D7578">
        <w:rPr>
          <w:rFonts w:eastAsia="PMingLiU" w:cs="Tahoma"/>
          <w:color w:val="000000"/>
          <w:szCs w:val="18"/>
        </w:rPr>
        <w:t xml:space="preserve"> Office 365 ProPlus</w:t>
      </w:r>
      <w:r w:rsidRPr="005D7578">
        <w:rPr>
          <w:rFonts w:eastAsia="PMingLiU" w:cs="Tahoma"/>
          <w:color w:val="000000"/>
          <w:szCs w:val="18"/>
        </w:rPr>
        <w:t>，則他們必須就該合格裝置上的</w:t>
      </w:r>
      <w:r w:rsidRPr="005D7578">
        <w:rPr>
          <w:rFonts w:eastAsia="PMingLiU" w:cs="Tahoma"/>
          <w:color w:val="000000"/>
          <w:szCs w:val="18"/>
        </w:rPr>
        <w:t xml:space="preserve"> Office Professional Plus </w:t>
      </w:r>
      <w:r w:rsidRPr="005D7578">
        <w:rPr>
          <w:rFonts w:eastAsia="PMingLiU" w:cs="Tahoma"/>
          <w:color w:val="000000"/>
          <w:szCs w:val="18"/>
        </w:rPr>
        <w:t>連同該合格裝置上所需之任何其他</w:t>
      </w:r>
      <w:r w:rsidRPr="005D7578">
        <w:rPr>
          <w:rFonts w:eastAsia="PMingLiU" w:cs="Tahoma"/>
          <w:color w:val="000000"/>
          <w:szCs w:val="18"/>
        </w:rPr>
        <w:t xml:space="preserve"> Enterprise </w:t>
      </w:r>
      <w:r w:rsidRPr="005D7578">
        <w:rPr>
          <w:rFonts w:eastAsia="PMingLiU" w:cs="Tahoma"/>
          <w:color w:val="000000"/>
          <w:szCs w:val="18"/>
        </w:rPr>
        <w:t>產品提交校正訂單</w:t>
      </w:r>
      <w:r w:rsidRPr="005D7578">
        <w:rPr>
          <w:rFonts w:eastAsia="PMingLiU" w:cs="Tahoma"/>
          <w:color w:val="000000"/>
          <w:szCs w:val="18"/>
        </w:rPr>
        <w:t xml:space="preserve"> (</w:t>
      </w:r>
      <w:r w:rsidRPr="005D7578">
        <w:rPr>
          <w:rFonts w:eastAsia="PMingLiU" w:cs="Tahoma"/>
          <w:color w:val="000000"/>
          <w:szCs w:val="18"/>
        </w:rPr>
        <w:t>或年度訂單</w:t>
      </w:r>
      <w:r w:rsidRPr="005D7578">
        <w:rPr>
          <w:rFonts w:eastAsia="PMingLiU" w:cs="Tahoma"/>
          <w:color w:val="000000"/>
          <w:szCs w:val="18"/>
        </w:rPr>
        <w:t>)</w:t>
      </w:r>
      <w:r w:rsidRPr="005D7578">
        <w:rPr>
          <w:rFonts w:eastAsia="PMingLiU" w:cs="Tahoma"/>
          <w:color w:val="000000"/>
          <w:szCs w:val="18"/>
        </w:rPr>
        <w:t>。</w:t>
      </w:r>
    </w:p>
    <w:p w14:paraId="50C2BFA1" w14:textId="77777777" w:rsidR="00FB1E38" w:rsidRPr="005D7578" w:rsidRDefault="00FB1E38" w:rsidP="00FB1E38">
      <w:pPr>
        <w:spacing w:after="60"/>
        <w:ind w:left="720"/>
        <w:rPr>
          <w:rFonts w:eastAsia="PMingLiU" w:cs="Tahoma"/>
        </w:rPr>
      </w:pPr>
    </w:p>
    <w:p w14:paraId="5A3E6EC9" w14:textId="77777777" w:rsidR="00FB1E38" w:rsidRPr="005D7578" w:rsidRDefault="00FB1E38" w:rsidP="00FB1E38">
      <w:pPr>
        <w:spacing w:after="60"/>
        <w:ind w:left="720"/>
        <w:rPr>
          <w:rFonts w:eastAsia="PMingLiU" w:cs="Tahoma"/>
          <w:lang w:eastAsia="zh-TW"/>
        </w:rPr>
      </w:pPr>
      <w:r w:rsidRPr="005D7578">
        <w:rPr>
          <w:rFonts w:eastAsia="PMingLiU" w:cs="Tahoma"/>
          <w:b/>
          <w:color w:val="000000"/>
          <w:szCs w:val="18"/>
          <w:lang w:eastAsia="zh-TW"/>
        </w:rPr>
        <w:t>大量授權方案條款</w:t>
      </w:r>
    </w:p>
    <w:p w14:paraId="282CF30E" w14:textId="77777777" w:rsidR="00FB1E38" w:rsidRPr="005D7578" w:rsidRDefault="00343766" w:rsidP="00FB1E38">
      <w:pPr>
        <w:spacing w:after="60"/>
        <w:ind w:left="720"/>
        <w:rPr>
          <w:rFonts w:eastAsia="PMingLiU" w:cs="Tahoma"/>
          <w:lang w:eastAsia="zh-TW"/>
        </w:rPr>
      </w:pPr>
      <w:r w:rsidRPr="005D7578">
        <w:rPr>
          <w:rFonts w:eastAsia="PMingLiU" w:cs="Tahoma"/>
          <w:color w:val="000000"/>
          <w:szCs w:val="18"/>
          <w:lang w:eastAsia="zh-TW"/>
        </w:rPr>
        <w:t>不包括依據</w:t>
      </w:r>
      <w:r w:rsidRPr="005D7578">
        <w:rPr>
          <w:rFonts w:eastAsia="PMingLiU" w:cs="Tahoma"/>
          <w:color w:val="000000"/>
          <w:szCs w:val="18"/>
          <w:lang w:eastAsia="zh-TW"/>
        </w:rPr>
        <w:t xml:space="preserve"> Enterprise </w:t>
      </w:r>
      <w:r w:rsidRPr="005D7578">
        <w:rPr>
          <w:rFonts w:eastAsia="PMingLiU" w:cs="Tahoma"/>
          <w:color w:val="000000"/>
          <w:szCs w:val="18"/>
          <w:lang w:eastAsia="zh-TW"/>
        </w:rPr>
        <w:t>合約提供之轉換權利、適用於對應之線上服務使用者訂閱使用權，亦適用於加值使用者訂閱使用權的方案條款。</w:t>
      </w:r>
    </w:p>
    <w:p w14:paraId="5F75385A" w14:textId="77777777" w:rsidR="00FB1E38" w:rsidRPr="005D7578" w:rsidRDefault="00FB1E38" w:rsidP="00FB1E38">
      <w:pPr>
        <w:spacing w:after="60"/>
        <w:ind w:left="720"/>
        <w:rPr>
          <w:rFonts w:eastAsia="PMingLiU" w:cs="Tahoma"/>
          <w:lang w:eastAsia="zh-TW"/>
        </w:rPr>
      </w:pPr>
    </w:p>
    <w:p w14:paraId="2EFFAD7D" w14:textId="77777777" w:rsidR="00FB1E38" w:rsidRPr="005D7578" w:rsidRDefault="00FB1E38" w:rsidP="00FB1E38">
      <w:pPr>
        <w:spacing w:after="60"/>
        <w:ind w:left="720"/>
        <w:rPr>
          <w:rFonts w:eastAsia="PMingLiU" w:cs="Tahoma"/>
          <w:lang w:eastAsia="zh-TW"/>
        </w:rPr>
      </w:pPr>
      <w:r w:rsidRPr="005D7578">
        <w:rPr>
          <w:rFonts w:eastAsia="PMingLiU" w:cs="Tahoma"/>
          <w:b/>
          <w:color w:val="000000"/>
          <w:szCs w:val="18"/>
          <w:lang w:eastAsia="zh-TW"/>
        </w:rPr>
        <w:t>線上服務價格及付款條件</w:t>
      </w:r>
    </w:p>
    <w:p w14:paraId="21AF5141" w14:textId="77777777" w:rsidR="00FB1E38" w:rsidRPr="005D7578" w:rsidRDefault="00FB1E38" w:rsidP="00FB1E38">
      <w:pPr>
        <w:spacing w:after="60"/>
        <w:ind w:left="720"/>
        <w:rPr>
          <w:rFonts w:eastAsia="PMingLiU" w:cs="Tahoma"/>
          <w:lang w:eastAsia="zh-TW"/>
        </w:rPr>
      </w:pPr>
      <w:r w:rsidRPr="005D7578">
        <w:rPr>
          <w:rFonts w:eastAsia="PMingLiU" w:cs="Tahoma"/>
          <w:color w:val="000000"/>
          <w:szCs w:val="18"/>
          <w:lang w:eastAsia="zh-TW"/>
        </w:rPr>
        <w:t>適用於對應之線上服務使用者訂閱使用權的線上服務價格及付款條件同時也適用於加值使用者訂閱使用權。</w:t>
      </w:r>
    </w:p>
    <w:p w14:paraId="5DCCF0F8" w14:textId="77777777" w:rsidR="00996781" w:rsidRPr="005D7578" w:rsidRDefault="00996781" w:rsidP="00B26237">
      <w:pPr>
        <w:pStyle w:val="Heading2"/>
        <w:ind w:left="0"/>
        <w:rPr>
          <w:rFonts w:ascii="Tahoma" w:eastAsia="PMingLiU" w:hAnsi="Tahoma" w:cs="Tahoma"/>
          <w:lang w:eastAsia="zh-TW"/>
        </w:rPr>
      </w:pPr>
    </w:p>
    <w:p w14:paraId="1A454971" w14:textId="77777777" w:rsidR="00996781" w:rsidRPr="005D7578" w:rsidRDefault="00996781" w:rsidP="00B26237">
      <w:pPr>
        <w:pStyle w:val="Heading2"/>
        <w:ind w:left="0"/>
        <w:rPr>
          <w:rFonts w:ascii="Tahoma" w:eastAsia="PMingLiU" w:hAnsi="Tahoma" w:cs="Tahoma"/>
          <w:lang w:eastAsia="zh-TW"/>
        </w:rPr>
      </w:pPr>
    </w:p>
    <w:p w14:paraId="6F1F2461" w14:textId="77777777" w:rsidR="002F5C3A" w:rsidRPr="005D7578" w:rsidRDefault="002F5C3A" w:rsidP="002F5C3A">
      <w:pPr>
        <w:rPr>
          <w:rFonts w:eastAsia="PMingLiU" w:cs="Tahoma"/>
          <w:lang w:eastAsia="zh-TW"/>
        </w:rPr>
      </w:pPr>
    </w:p>
    <w:p w14:paraId="18C37D26" w14:textId="77777777" w:rsidR="002F5C3A" w:rsidRPr="005D7578" w:rsidRDefault="002F5C3A" w:rsidP="002F5C3A">
      <w:pPr>
        <w:rPr>
          <w:rFonts w:eastAsia="PMingLiU" w:cs="Tahoma"/>
          <w:lang w:eastAsia="zh-TW"/>
        </w:rPr>
      </w:pPr>
    </w:p>
    <w:p w14:paraId="1EA4E177" w14:textId="77777777" w:rsidR="00B26237" w:rsidRPr="005D7578" w:rsidRDefault="00A560B6" w:rsidP="00B26237">
      <w:pPr>
        <w:pStyle w:val="Heading2"/>
        <w:ind w:left="0"/>
        <w:rPr>
          <w:rFonts w:ascii="Tahoma" w:eastAsia="PMingLiU" w:hAnsi="Tahoma" w:cs="Tahoma"/>
        </w:rPr>
      </w:pPr>
      <w:bookmarkStart w:id="980" w:name="_7_Office_365_1"/>
      <w:bookmarkStart w:id="981" w:name="_8_Office_365"/>
      <w:bookmarkStart w:id="982" w:name="_Toc379636752"/>
      <w:bookmarkEnd w:id="980"/>
      <w:bookmarkEnd w:id="981"/>
      <w:r w:rsidRPr="005D7578">
        <w:rPr>
          <w:rFonts w:ascii="Tahoma" w:eastAsia="PMingLiU" w:hAnsi="Tahoma" w:cs="Tahoma"/>
          <w:caps/>
          <w:color w:val="FF6600"/>
          <w:sz w:val="22"/>
          <w:szCs w:val="22"/>
          <w:vertAlign w:val="superscript"/>
        </w:rPr>
        <w:lastRenderedPageBreak/>
        <w:t>8</w:t>
      </w:r>
      <w:r w:rsidRPr="000818B2">
        <w:rPr>
          <w:rFonts w:ascii="Tahoma" w:eastAsia="PMingLiU" w:hAnsi="Tahoma" w:cs="Tahoma"/>
          <w:caps/>
          <w:color w:val="FF6600"/>
          <w:sz w:val="22"/>
          <w:szCs w:val="22"/>
        </w:rPr>
        <w:t xml:space="preserve"> </w:t>
      </w:r>
      <w:r w:rsidRPr="005D7578">
        <w:rPr>
          <w:rFonts w:ascii="Tahoma" w:eastAsia="PMingLiU" w:hAnsi="Tahoma" w:cs="Tahoma"/>
          <w:color w:val="FF6600"/>
          <w:sz w:val="22"/>
          <w:szCs w:val="22"/>
        </w:rPr>
        <w:t>Office 365 Enterprise E3-E4</w:t>
      </w:r>
      <w:bookmarkEnd w:id="976"/>
      <w:bookmarkEnd w:id="982"/>
    </w:p>
    <w:p w14:paraId="366A50B9" w14:textId="77777777" w:rsidR="00B26237" w:rsidRPr="005D7578" w:rsidRDefault="00B26237" w:rsidP="00AE5A9F">
      <w:pPr>
        <w:rPr>
          <w:rFonts w:eastAsia="PMingLiU" w:cs="Tahoma"/>
        </w:rPr>
      </w:pPr>
    </w:p>
    <w:p w14:paraId="27A78F6B" w14:textId="77777777" w:rsidR="00B26237" w:rsidRPr="005D7578" w:rsidRDefault="00B26237" w:rsidP="00B26237">
      <w:pPr>
        <w:ind w:left="720"/>
        <w:rPr>
          <w:rFonts w:eastAsia="PMingLiU" w:cs="Tahoma"/>
        </w:rPr>
      </w:pPr>
      <w:r w:rsidRPr="005D7578">
        <w:rPr>
          <w:rFonts w:eastAsia="PMingLiU" w:cs="Tahoma"/>
          <w:color w:val="000000"/>
        </w:rPr>
        <w:t xml:space="preserve">Office 365 </w:t>
      </w:r>
      <w:r w:rsidRPr="005D7578">
        <w:rPr>
          <w:rFonts w:eastAsia="PMingLiU" w:cs="Tahoma"/>
          <w:color w:val="000000"/>
        </w:rPr>
        <w:t>方案</w:t>
      </w:r>
      <w:r w:rsidRPr="005D7578">
        <w:rPr>
          <w:rFonts w:eastAsia="PMingLiU" w:cs="Tahoma"/>
          <w:color w:val="000000"/>
        </w:rPr>
        <w:t xml:space="preserve"> E3-E4 </w:t>
      </w:r>
      <w:r w:rsidRPr="005D7578">
        <w:rPr>
          <w:rFonts w:eastAsia="PMingLiU" w:cs="Tahoma"/>
          <w:color w:val="000000"/>
        </w:rPr>
        <w:t>可允許存取下列線上服務：</w:t>
      </w:r>
    </w:p>
    <w:p w14:paraId="6235B6EA" w14:textId="77777777" w:rsidR="00B26237" w:rsidRPr="005D7578"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D7578" w14:paraId="31ADD4D2" w14:textId="77777777" w:rsidTr="000C6C07">
        <w:tc>
          <w:tcPr>
            <w:tcW w:w="3977" w:type="dxa"/>
            <w:shd w:val="clear" w:color="auto" w:fill="FABF8F"/>
          </w:tcPr>
          <w:p w14:paraId="41B70DF1" w14:textId="77777777" w:rsidR="000C6C07" w:rsidRPr="005D7578" w:rsidRDefault="000C6C07" w:rsidP="009B3FA2">
            <w:pPr>
              <w:jc w:val="center"/>
              <w:rPr>
                <w:rFonts w:eastAsia="PMingLiU" w:cs="Tahoma"/>
                <w:b/>
                <w:color w:val="000000"/>
                <w:sz w:val="20"/>
              </w:rPr>
            </w:pPr>
            <w:r w:rsidRPr="005D7578">
              <w:rPr>
                <w:rFonts w:eastAsia="PMingLiU" w:cs="Tahoma"/>
                <w:b/>
                <w:color w:val="000000"/>
                <w:sz w:val="20"/>
              </w:rPr>
              <w:t>Office 365 Enterprise E3</w:t>
            </w:r>
          </w:p>
        </w:tc>
        <w:tc>
          <w:tcPr>
            <w:tcW w:w="4230" w:type="dxa"/>
            <w:shd w:val="clear" w:color="auto" w:fill="FABF8F"/>
          </w:tcPr>
          <w:p w14:paraId="269EB5B6" w14:textId="77777777" w:rsidR="000C6C07" w:rsidRPr="005D7578" w:rsidRDefault="000C6C07" w:rsidP="009B3FA2">
            <w:pPr>
              <w:jc w:val="center"/>
              <w:rPr>
                <w:rFonts w:eastAsia="PMingLiU" w:cs="Tahoma"/>
                <w:b/>
                <w:color w:val="000000"/>
                <w:sz w:val="20"/>
              </w:rPr>
            </w:pPr>
            <w:r w:rsidRPr="005D7578">
              <w:rPr>
                <w:rFonts w:eastAsia="PMingLiU" w:cs="Tahoma"/>
                <w:b/>
                <w:color w:val="000000"/>
                <w:sz w:val="20"/>
              </w:rPr>
              <w:t>Office 365 Enterprise E4*</w:t>
            </w:r>
          </w:p>
        </w:tc>
      </w:tr>
      <w:tr w:rsidR="000C6C07" w:rsidRPr="005D7578" w14:paraId="75F6479C" w14:textId="77777777" w:rsidTr="000C6C07">
        <w:tc>
          <w:tcPr>
            <w:tcW w:w="3977" w:type="dxa"/>
            <w:shd w:val="clear" w:color="auto" w:fill="auto"/>
          </w:tcPr>
          <w:p w14:paraId="74CA3DA0" w14:textId="77777777" w:rsidR="000C6C07" w:rsidRPr="005D7578" w:rsidRDefault="000C6C07" w:rsidP="00B42A20">
            <w:pPr>
              <w:ind w:left="138" w:right="138"/>
              <w:rPr>
                <w:rFonts w:eastAsia="PMingLiU" w:cs="Tahoma"/>
                <w:color w:val="000000"/>
              </w:rPr>
            </w:pPr>
            <w:r w:rsidRPr="005D7578">
              <w:rPr>
                <w:rFonts w:eastAsia="PMingLiU" w:cs="Tahoma"/>
                <w:color w:val="000000"/>
              </w:rPr>
              <w:t xml:space="preserve">Exchange Online </w:t>
            </w:r>
            <w:r w:rsidRPr="005D7578">
              <w:rPr>
                <w:rFonts w:eastAsia="PMingLiU" w:cs="Tahoma"/>
                <w:color w:val="000000"/>
              </w:rPr>
              <w:t>方案</w:t>
            </w:r>
            <w:r w:rsidRPr="005D7578">
              <w:rPr>
                <w:rFonts w:eastAsia="PMingLiU" w:cs="Tahoma"/>
                <w:color w:val="000000"/>
              </w:rPr>
              <w:t xml:space="preserve"> 2</w:t>
            </w:r>
          </w:p>
        </w:tc>
        <w:tc>
          <w:tcPr>
            <w:tcW w:w="4230" w:type="dxa"/>
            <w:shd w:val="clear" w:color="auto" w:fill="auto"/>
          </w:tcPr>
          <w:p w14:paraId="0DAB0BF4" w14:textId="77777777" w:rsidR="000C6C07" w:rsidRPr="005D7578" w:rsidRDefault="000C6C07" w:rsidP="00B42A20">
            <w:pPr>
              <w:ind w:left="186" w:right="180"/>
              <w:rPr>
                <w:rFonts w:eastAsia="PMingLiU" w:cs="Tahoma"/>
                <w:color w:val="000000"/>
              </w:rPr>
            </w:pPr>
            <w:r w:rsidRPr="005D7578">
              <w:rPr>
                <w:rFonts w:eastAsia="PMingLiU" w:cs="Tahoma"/>
                <w:color w:val="000000"/>
              </w:rPr>
              <w:t xml:space="preserve">Exchange Online </w:t>
            </w:r>
            <w:r w:rsidRPr="005D7578">
              <w:rPr>
                <w:rFonts w:eastAsia="PMingLiU" w:cs="Tahoma"/>
                <w:color w:val="000000"/>
              </w:rPr>
              <w:t>方案</w:t>
            </w:r>
            <w:r w:rsidRPr="005D7578">
              <w:rPr>
                <w:rFonts w:eastAsia="PMingLiU" w:cs="Tahoma"/>
                <w:color w:val="000000"/>
              </w:rPr>
              <w:t xml:space="preserve"> 2</w:t>
            </w:r>
          </w:p>
        </w:tc>
      </w:tr>
      <w:tr w:rsidR="000C6C07" w:rsidRPr="005D7578" w14:paraId="080E8719" w14:textId="77777777" w:rsidTr="000C6C07">
        <w:tc>
          <w:tcPr>
            <w:tcW w:w="3977" w:type="dxa"/>
            <w:shd w:val="clear" w:color="auto" w:fill="auto"/>
          </w:tcPr>
          <w:p w14:paraId="04261FD1" w14:textId="77777777" w:rsidR="000C6C07" w:rsidRPr="005D7578" w:rsidRDefault="000C6C07" w:rsidP="00B42A20">
            <w:pPr>
              <w:ind w:left="138" w:right="138"/>
              <w:rPr>
                <w:rFonts w:eastAsia="PMingLiU" w:cs="Tahoma"/>
                <w:color w:val="000000"/>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tc>
        <w:tc>
          <w:tcPr>
            <w:tcW w:w="4230" w:type="dxa"/>
            <w:shd w:val="clear" w:color="auto" w:fill="auto"/>
          </w:tcPr>
          <w:p w14:paraId="459F3705" w14:textId="77777777" w:rsidR="000C6C07" w:rsidRPr="005D7578" w:rsidRDefault="000C6C07" w:rsidP="00B42A20">
            <w:pPr>
              <w:ind w:left="186" w:right="180"/>
              <w:rPr>
                <w:rFonts w:eastAsia="PMingLiU" w:cs="Tahoma"/>
                <w:color w:val="000000"/>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tc>
      </w:tr>
      <w:tr w:rsidR="000C6C07" w:rsidRPr="005D7578" w14:paraId="741CAE2E" w14:textId="77777777" w:rsidTr="000C6C07">
        <w:tc>
          <w:tcPr>
            <w:tcW w:w="3977" w:type="dxa"/>
            <w:shd w:val="clear" w:color="auto" w:fill="auto"/>
          </w:tcPr>
          <w:p w14:paraId="30617A1D" w14:textId="77777777" w:rsidR="000C6C07" w:rsidRPr="005D7578" w:rsidRDefault="000C6C07" w:rsidP="00B42A20">
            <w:pPr>
              <w:ind w:left="138" w:right="138"/>
              <w:rPr>
                <w:rFonts w:eastAsia="PMingLiU" w:cs="Tahoma"/>
                <w:color w:val="000000"/>
              </w:rPr>
            </w:pPr>
            <w:r w:rsidRPr="005D7578">
              <w:rPr>
                <w:rFonts w:eastAsia="PMingLiU" w:cs="Tahoma"/>
                <w:color w:val="000000"/>
              </w:rPr>
              <w:t xml:space="preserve">Lync Online </w:t>
            </w:r>
            <w:r w:rsidRPr="005D7578">
              <w:rPr>
                <w:rFonts w:eastAsia="PMingLiU" w:cs="Tahoma"/>
                <w:color w:val="000000"/>
              </w:rPr>
              <w:t>方案</w:t>
            </w:r>
            <w:r w:rsidRPr="005D7578">
              <w:rPr>
                <w:rFonts w:eastAsia="PMingLiU" w:cs="Tahoma"/>
                <w:color w:val="000000"/>
              </w:rPr>
              <w:t xml:space="preserve"> 2</w:t>
            </w:r>
          </w:p>
        </w:tc>
        <w:tc>
          <w:tcPr>
            <w:tcW w:w="4230" w:type="dxa"/>
            <w:shd w:val="clear" w:color="auto" w:fill="auto"/>
          </w:tcPr>
          <w:p w14:paraId="26966E92" w14:textId="77777777" w:rsidR="000C6C07" w:rsidRPr="005D7578" w:rsidRDefault="000C6C07" w:rsidP="003A6A13">
            <w:pPr>
              <w:ind w:left="186" w:right="180"/>
              <w:rPr>
                <w:rFonts w:eastAsia="PMingLiU" w:cs="Tahoma"/>
                <w:color w:val="000000"/>
              </w:rPr>
            </w:pPr>
            <w:r w:rsidRPr="005D7578">
              <w:rPr>
                <w:rFonts w:eastAsia="PMingLiU" w:cs="Tahoma"/>
                <w:color w:val="000000"/>
              </w:rPr>
              <w:t xml:space="preserve">Lync Online </w:t>
            </w:r>
            <w:r w:rsidRPr="005D7578">
              <w:rPr>
                <w:rFonts w:eastAsia="PMingLiU" w:cs="Tahoma"/>
                <w:color w:val="000000"/>
              </w:rPr>
              <w:t>方案</w:t>
            </w:r>
            <w:r w:rsidRPr="005D7578">
              <w:rPr>
                <w:rFonts w:eastAsia="PMingLiU" w:cs="Tahoma"/>
                <w:color w:val="000000"/>
              </w:rPr>
              <w:t xml:space="preserve"> 2</w:t>
            </w:r>
          </w:p>
        </w:tc>
      </w:tr>
      <w:tr w:rsidR="000C6C07" w:rsidRPr="005D7578" w14:paraId="63A9F06F" w14:textId="77777777" w:rsidTr="000C6C07">
        <w:tc>
          <w:tcPr>
            <w:tcW w:w="3977" w:type="dxa"/>
            <w:shd w:val="clear" w:color="auto" w:fill="auto"/>
          </w:tcPr>
          <w:p w14:paraId="0B52FE12" w14:textId="77777777" w:rsidR="000C6C07" w:rsidRPr="005D7578" w:rsidRDefault="000C6C07" w:rsidP="00B42A20">
            <w:pPr>
              <w:ind w:left="138" w:right="138"/>
              <w:rPr>
                <w:rFonts w:eastAsia="PMingLiU" w:cs="Tahoma"/>
                <w:color w:val="000000"/>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 xml:space="preserve"> (Microsoft </w:t>
            </w:r>
            <w:r w:rsidRPr="005D7578">
              <w:rPr>
                <w:rFonts w:eastAsia="PMingLiU" w:cs="Tahoma"/>
                <w:color w:val="000000"/>
              </w:rPr>
              <w:t>託管</w:t>
            </w:r>
            <w:r w:rsidRPr="005D7578">
              <w:rPr>
                <w:rFonts w:eastAsia="PMingLiU" w:cs="Tahoma"/>
                <w:color w:val="000000"/>
              </w:rPr>
              <w:t>)</w:t>
            </w:r>
          </w:p>
        </w:tc>
        <w:tc>
          <w:tcPr>
            <w:tcW w:w="4230" w:type="dxa"/>
            <w:shd w:val="clear" w:color="auto" w:fill="auto"/>
          </w:tcPr>
          <w:p w14:paraId="09E9A6A0" w14:textId="77777777" w:rsidR="000C6C07" w:rsidRPr="005D7578" w:rsidRDefault="000C6C07" w:rsidP="00B42A20">
            <w:pPr>
              <w:ind w:left="186" w:right="180"/>
              <w:rPr>
                <w:rFonts w:eastAsia="PMingLiU" w:cs="Tahoma"/>
                <w:color w:val="000000"/>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 xml:space="preserve"> (Microsoft </w:t>
            </w:r>
            <w:r w:rsidRPr="005D7578">
              <w:rPr>
                <w:rFonts w:eastAsia="PMingLiU" w:cs="Tahoma"/>
                <w:color w:val="000000"/>
              </w:rPr>
              <w:t>託管</w:t>
            </w:r>
            <w:r w:rsidRPr="005D7578">
              <w:rPr>
                <w:rFonts w:eastAsia="PMingLiU" w:cs="Tahoma"/>
                <w:color w:val="000000"/>
              </w:rPr>
              <w:t>)</w:t>
            </w:r>
          </w:p>
        </w:tc>
      </w:tr>
      <w:tr w:rsidR="000C6C07" w:rsidRPr="005D7578" w14:paraId="4192C765" w14:textId="77777777" w:rsidTr="000C6C07">
        <w:tc>
          <w:tcPr>
            <w:tcW w:w="3977" w:type="dxa"/>
            <w:shd w:val="clear" w:color="auto" w:fill="auto"/>
          </w:tcPr>
          <w:p w14:paraId="0979C7E4" w14:textId="77777777" w:rsidR="000C6C07" w:rsidRPr="005D7578" w:rsidRDefault="000C6C07" w:rsidP="00B42A20">
            <w:pPr>
              <w:ind w:left="138" w:right="138"/>
              <w:rPr>
                <w:rFonts w:eastAsia="PMingLiU" w:cs="Tahoma"/>
                <w:color w:val="000000"/>
              </w:rPr>
            </w:pPr>
            <w:r w:rsidRPr="005D7578">
              <w:rPr>
                <w:rFonts w:eastAsia="PMingLiU" w:cs="Tahoma"/>
                <w:color w:val="000000"/>
              </w:rPr>
              <w:t>Office 365 ProPlus</w:t>
            </w:r>
          </w:p>
        </w:tc>
        <w:tc>
          <w:tcPr>
            <w:tcW w:w="4230" w:type="dxa"/>
            <w:shd w:val="clear" w:color="auto" w:fill="auto"/>
          </w:tcPr>
          <w:p w14:paraId="1FF62915" w14:textId="77777777" w:rsidR="000C6C07" w:rsidRPr="005D7578" w:rsidRDefault="000C6C07" w:rsidP="008368B4">
            <w:pPr>
              <w:ind w:left="186" w:right="180"/>
              <w:rPr>
                <w:rFonts w:eastAsia="PMingLiU" w:cs="Tahoma"/>
                <w:color w:val="000000"/>
              </w:rPr>
            </w:pPr>
            <w:r w:rsidRPr="005D7578">
              <w:rPr>
                <w:rFonts w:eastAsia="PMingLiU" w:cs="Tahoma"/>
                <w:color w:val="000000"/>
              </w:rPr>
              <w:t>Office 365 ProPlus</w:t>
            </w:r>
          </w:p>
        </w:tc>
      </w:tr>
      <w:tr w:rsidR="000C6C07" w:rsidRPr="005D7578" w14:paraId="4FC7E345" w14:textId="77777777" w:rsidTr="000C6C07">
        <w:tc>
          <w:tcPr>
            <w:tcW w:w="3977" w:type="dxa"/>
            <w:shd w:val="clear" w:color="auto" w:fill="auto"/>
          </w:tcPr>
          <w:p w14:paraId="36F85372" w14:textId="77777777" w:rsidR="000C6C07" w:rsidRPr="005D7578" w:rsidRDefault="00267755" w:rsidP="00267755">
            <w:pPr>
              <w:ind w:left="138" w:right="138"/>
              <w:rPr>
                <w:rFonts w:eastAsia="PMingLiU" w:cs="Tahoma"/>
                <w:color w:val="000000"/>
              </w:rPr>
            </w:pPr>
            <w:r w:rsidRPr="005D7578">
              <w:rPr>
                <w:rFonts w:eastAsia="PMingLiU" w:cs="Tahoma"/>
                <w:color w:val="000000"/>
              </w:rPr>
              <w:t>Microsoft Rights Management</w:t>
            </w:r>
          </w:p>
        </w:tc>
        <w:tc>
          <w:tcPr>
            <w:tcW w:w="4230" w:type="dxa"/>
            <w:shd w:val="clear" w:color="auto" w:fill="auto"/>
          </w:tcPr>
          <w:p w14:paraId="6FA60983" w14:textId="77777777" w:rsidR="000C6C07" w:rsidRPr="005D7578" w:rsidRDefault="00267755" w:rsidP="00267755">
            <w:pPr>
              <w:ind w:left="186" w:right="180"/>
              <w:rPr>
                <w:rFonts w:eastAsia="PMingLiU" w:cs="Tahoma"/>
                <w:color w:val="000000"/>
              </w:rPr>
            </w:pPr>
            <w:r w:rsidRPr="005D7578">
              <w:rPr>
                <w:rFonts w:eastAsia="PMingLiU" w:cs="Tahoma"/>
                <w:color w:val="000000"/>
              </w:rPr>
              <w:t>Microsoft Rights Management</w:t>
            </w:r>
          </w:p>
        </w:tc>
      </w:tr>
      <w:tr w:rsidR="000C6C07" w:rsidRPr="005D7578" w14:paraId="33B19C09" w14:textId="77777777" w:rsidTr="000C6C07">
        <w:tc>
          <w:tcPr>
            <w:tcW w:w="3977" w:type="dxa"/>
            <w:shd w:val="clear" w:color="auto" w:fill="auto"/>
          </w:tcPr>
          <w:p w14:paraId="4266B17F" w14:textId="77777777" w:rsidR="000C6C07" w:rsidRPr="005D7578" w:rsidRDefault="000C6C07" w:rsidP="00B42A20">
            <w:pPr>
              <w:ind w:left="138" w:right="138"/>
              <w:rPr>
                <w:rFonts w:eastAsia="PMingLiU" w:cs="Tahoma"/>
                <w:color w:val="000000"/>
              </w:rPr>
            </w:pPr>
            <w:r w:rsidRPr="005D7578">
              <w:rPr>
                <w:rFonts w:eastAsia="PMingLiU" w:cs="Tahoma"/>
                <w:color w:val="000000"/>
              </w:rPr>
              <w:t>Yammer Enterprise</w:t>
            </w:r>
          </w:p>
        </w:tc>
        <w:tc>
          <w:tcPr>
            <w:tcW w:w="4230" w:type="dxa"/>
            <w:shd w:val="clear" w:color="auto" w:fill="auto"/>
          </w:tcPr>
          <w:p w14:paraId="78B43065" w14:textId="77777777" w:rsidR="000C6C07" w:rsidRPr="005D7578" w:rsidRDefault="000C6C07" w:rsidP="008368B4">
            <w:pPr>
              <w:ind w:left="186" w:right="180"/>
              <w:rPr>
                <w:rFonts w:eastAsia="PMingLiU" w:cs="Tahoma"/>
                <w:color w:val="000000"/>
              </w:rPr>
            </w:pPr>
            <w:r w:rsidRPr="005D7578">
              <w:rPr>
                <w:rFonts w:eastAsia="PMingLiU" w:cs="Tahoma"/>
                <w:color w:val="000000"/>
              </w:rPr>
              <w:t>Yammer Enterprise</w:t>
            </w:r>
          </w:p>
        </w:tc>
      </w:tr>
    </w:tbl>
    <w:p w14:paraId="3FBBDD29" w14:textId="77777777" w:rsidR="003A6A13" w:rsidRPr="005D7578" w:rsidRDefault="003A6A13" w:rsidP="003A6A13">
      <w:pPr>
        <w:pStyle w:val="PURBody"/>
        <w:spacing w:after="0"/>
        <w:ind w:left="900" w:right="270"/>
        <w:rPr>
          <w:rFonts w:ascii="Tahoma" w:eastAsia="PMingLiU" w:hAnsi="Tahoma" w:cs="Tahoma"/>
        </w:rPr>
      </w:pPr>
      <w:r w:rsidRPr="005D7578">
        <w:rPr>
          <w:rFonts w:ascii="Tahoma" w:eastAsia="PMingLiU" w:hAnsi="Tahoma" w:cs="Tahoma"/>
          <w:i/>
          <w:color w:val="FF0000"/>
          <w:sz w:val="16"/>
          <w:szCs w:val="16"/>
        </w:rPr>
        <w:t>*</w:t>
      </w:r>
      <w:r w:rsidRPr="005D7578">
        <w:rPr>
          <w:rFonts w:ascii="Tahoma" w:eastAsia="PMingLiU" w:hAnsi="Tahoma" w:cs="Tahoma"/>
          <w:i/>
          <w:color w:val="FF0000"/>
          <w:sz w:val="16"/>
          <w:szCs w:val="16"/>
        </w:rPr>
        <w:t>包括相當於最新版</w:t>
      </w:r>
      <w:r w:rsidRPr="005D7578">
        <w:rPr>
          <w:rFonts w:ascii="Tahoma" w:eastAsia="PMingLiU" w:hAnsi="Tahoma" w:cs="Tahoma"/>
          <w:i/>
          <w:color w:val="FF0000"/>
          <w:sz w:val="16"/>
          <w:szCs w:val="16"/>
        </w:rPr>
        <w:t xml:space="preserve"> Lync Server Plus CAL </w:t>
      </w:r>
      <w:r w:rsidRPr="005D7578">
        <w:rPr>
          <w:rFonts w:ascii="Tahoma" w:eastAsia="PMingLiU" w:hAnsi="Tahoma" w:cs="Tahoma"/>
          <w:i/>
          <w:color w:val="FF0000"/>
          <w:sz w:val="16"/>
          <w:szCs w:val="16"/>
        </w:rPr>
        <w:t>之存取權利，詳如產品使用權利中所記載。</w:t>
      </w:r>
    </w:p>
    <w:p w14:paraId="25204A35" w14:textId="77777777" w:rsidR="00630ED6" w:rsidRPr="005D7578" w:rsidRDefault="00630ED6" w:rsidP="00630ED6">
      <w:pPr>
        <w:pStyle w:val="PURBody"/>
        <w:spacing w:after="0"/>
        <w:ind w:left="720"/>
        <w:rPr>
          <w:rFonts w:ascii="Tahoma" w:eastAsia="PMingLiU" w:hAnsi="Tahoma" w:cs="Tahoma"/>
        </w:rPr>
      </w:pPr>
    </w:p>
    <w:p w14:paraId="62CBA4B3" w14:textId="77777777" w:rsidR="00B26237" w:rsidRPr="005D7578" w:rsidRDefault="00B26237" w:rsidP="00D16EA8">
      <w:pPr>
        <w:ind w:left="720"/>
        <w:rPr>
          <w:rFonts w:eastAsia="PMingLiU" w:cs="Tahoma"/>
          <w:spacing w:val="-4"/>
          <w:lang w:eastAsia="zh-TW"/>
        </w:rPr>
      </w:pPr>
      <w:r w:rsidRPr="005D7578">
        <w:rPr>
          <w:rFonts w:eastAsia="PMingLiU" w:cs="Tahoma"/>
          <w:color w:val="000000"/>
          <w:spacing w:val="-4"/>
          <w:szCs w:val="18"/>
          <w:lang w:eastAsia="zh-TW"/>
        </w:rPr>
        <w:t>此清單得隨時變更。若</w:t>
      </w:r>
      <w:r w:rsidRPr="005D7578">
        <w:rPr>
          <w:rFonts w:eastAsia="PMingLiU" w:cs="Tahoma"/>
          <w:color w:val="000000"/>
          <w:spacing w:val="-4"/>
          <w:szCs w:val="18"/>
          <w:lang w:eastAsia="zh-TW"/>
        </w:rPr>
        <w:t xml:space="preserve"> Office 365 Enterprise E3-E4 </w:t>
      </w:r>
      <w:r w:rsidR="00164932" w:rsidRPr="005D7578">
        <w:rPr>
          <w:rFonts w:eastAsia="PMingLiU" w:cs="Tahoma"/>
          <w:color w:val="000000"/>
          <w:spacing w:val="-4"/>
          <w:szCs w:val="18"/>
          <w:lang w:eastAsia="zh-TW"/>
        </w:rPr>
        <w:t>之授權條款與本注意事項間有任何牴觸之情形，則以最新的</w:t>
      </w:r>
      <w:r w:rsidR="005D24B5" w:rsidRPr="005D7578">
        <w:rPr>
          <w:rFonts w:eastAsia="PMingLiU" w:cs="Tahoma"/>
          <w:color w:val="000000"/>
          <w:spacing w:val="-4"/>
          <w:szCs w:val="18"/>
          <w:lang w:eastAsia="zh-TW"/>
        </w:rPr>
        <w:t>產品使用權</w:t>
      </w:r>
      <w:r w:rsidR="005D24B5" w:rsidRPr="005D7578">
        <w:rPr>
          <w:rFonts w:eastAsia="PMingLiU" w:cs="Tahoma"/>
          <w:color w:val="000000"/>
          <w:spacing w:val="-4"/>
          <w:szCs w:val="18"/>
          <w:lang w:eastAsia="zh-TW"/>
        </w:rPr>
        <w:t xml:space="preserve"> </w:t>
      </w:r>
      <w:r w:rsidRPr="005D7578">
        <w:rPr>
          <w:rFonts w:eastAsia="PMingLiU" w:cs="Tahoma"/>
          <w:color w:val="000000"/>
          <w:spacing w:val="-4"/>
          <w:szCs w:val="18"/>
          <w:lang w:eastAsia="zh-TW"/>
        </w:rPr>
        <w:t>為準。個別授權之內部部署軟體的其他存取權利</w:t>
      </w:r>
      <w:r w:rsidRPr="005D7578">
        <w:rPr>
          <w:rFonts w:eastAsia="PMingLiU" w:cs="Tahoma"/>
          <w:color w:val="000000"/>
          <w:spacing w:val="-4"/>
          <w:szCs w:val="18"/>
          <w:lang w:eastAsia="zh-TW"/>
        </w:rPr>
        <w:t xml:space="preserve"> (</w:t>
      </w:r>
      <w:r w:rsidRPr="005D7578">
        <w:rPr>
          <w:rFonts w:eastAsia="PMingLiU" w:cs="Tahoma"/>
          <w:color w:val="000000"/>
          <w:spacing w:val="-4"/>
          <w:szCs w:val="18"/>
          <w:lang w:eastAsia="zh-TW"/>
        </w:rPr>
        <w:t>若有的話</w:t>
      </w:r>
      <w:r w:rsidRPr="005D7578">
        <w:rPr>
          <w:rFonts w:eastAsia="PMingLiU" w:cs="Tahoma"/>
          <w:color w:val="000000"/>
          <w:spacing w:val="-4"/>
          <w:szCs w:val="18"/>
          <w:lang w:eastAsia="zh-TW"/>
        </w:rPr>
        <w:t>)</w:t>
      </w:r>
      <w:r w:rsidRPr="005D7578">
        <w:rPr>
          <w:rFonts w:eastAsia="PMingLiU" w:cs="Tahoma"/>
          <w:color w:val="000000"/>
          <w:spacing w:val="-4"/>
          <w:szCs w:val="18"/>
          <w:lang w:eastAsia="zh-TW"/>
        </w:rPr>
        <w:t>，將會於「產品使用權」中指定。</w:t>
      </w:r>
    </w:p>
    <w:p w14:paraId="397A51E0" w14:textId="77777777" w:rsidR="00B26237" w:rsidRPr="005D7578" w:rsidRDefault="00B26237" w:rsidP="00D16EA8">
      <w:pPr>
        <w:ind w:left="720"/>
        <w:rPr>
          <w:rFonts w:eastAsia="PMingLiU" w:cs="Tahoma"/>
          <w:lang w:eastAsia="zh-TW"/>
        </w:rPr>
      </w:pPr>
    </w:p>
    <w:p w14:paraId="24A3D8F7" w14:textId="77777777" w:rsidR="00DC2291" w:rsidRPr="005D7578" w:rsidRDefault="00B26237" w:rsidP="00D16EA8">
      <w:pPr>
        <w:pStyle w:val="FootnoteBulletLevel1"/>
        <w:tabs>
          <w:tab w:val="clear" w:pos="900"/>
        </w:tabs>
        <w:spacing w:before="0" w:after="0"/>
        <w:ind w:left="720" w:firstLine="0"/>
        <w:rPr>
          <w:rFonts w:ascii="Tahoma" w:eastAsia="PMingLiU" w:hAnsi="Tahoma" w:cs="Tahoma"/>
          <w:spacing w:val="-2"/>
        </w:rPr>
      </w:pPr>
      <w:r w:rsidRPr="005D7578">
        <w:rPr>
          <w:rFonts w:ascii="Tahoma" w:eastAsia="PMingLiU" w:hAnsi="Tahoma" w:cs="Tahoma"/>
          <w:color w:val="000000"/>
          <w:spacing w:val="-2"/>
          <w:sz w:val="18"/>
          <w:szCs w:val="18"/>
        </w:rPr>
        <w:t xml:space="preserve">Lync Online </w:t>
      </w:r>
      <w:r w:rsidRPr="005D7578">
        <w:rPr>
          <w:rFonts w:ascii="Tahoma" w:eastAsia="PMingLiU" w:hAnsi="Tahoma" w:cs="Tahoma"/>
          <w:color w:val="000000"/>
          <w:spacing w:val="-2"/>
          <w:sz w:val="18"/>
          <w:szCs w:val="18"/>
        </w:rPr>
        <w:t>方案</w:t>
      </w:r>
      <w:r w:rsidRPr="005D7578">
        <w:rPr>
          <w:rFonts w:ascii="Tahoma" w:eastAsia="PMingLiU" w:hAnsi="Tahoma" w:cs="Tahoma"/>
          <w:color w:val="000000"/>
          <w:spacing w:val="-2"/>
          <w:sz w:val="18"/>
          <w:szCs w:val="18"/>
        </w:rPr>
        <w:t xml:space="preserve"> 1 </w:t>
      </w:r>
      <w:r w:rsidRPr="005D7578">
        <w:rPr>
          <w:rFonts w:ascii="Tahoma" w:eastAsia="PMingLiU" w:hAnsi="Tahoma" w:cs="Tahoma"/>
          <w:color w:val="000000"/>
          <w:spacing w:val="-2"/>
          <w:sz w:val="18"/>
          <w:szCs w:val="18"/>
        </w:rPr>
        <w:t>及</w:t>
      </w:r>
      <w:r w:rsidRPr="005D7578">
        <w:rPr>
          <w:rFonts w:ascii="Tahoma" w:eastAsia="PMingLiU" w:hAnsi="Tahoma" w:cs="Tahoma"/>
          <w:color w:val="000000"/>
          <w:spacing w:val="-2"/>
          <w:sz w:val="18"/>
          <w:szCs w:val="18"/>
        </w:rPr>
        <w:t xml:space="preserve"> </w:t>
      </w:r>
      <w:r w:rsidRPr="005D7578">
        <w:rPr>
          <w:rFonts w:ascii="Tahoma" w:eastAsia="PMingLiU" w:hAnsi="Tahoma" w:cs="Tahoma"/>
          <w:color w:val="000000"/>
          <w:spacing w:val="-2"/>
          <w:sz w:val="18"/>
          <w:szCs w:val="18"/>
        </w:rPr>
        <w:t>方案</w:t>
      </w:r>
      <w:r w:rsidRPr="005D7578">
        <w:rPr>
          <w:rFonts w:ascii="Tahoma" w:eastAsia="PMingLiU" w:hAnsi="Tahoma" w:cs="Tahoma"/>
          <w:color w:val="000000"/>
          <w:spacing w:val="-2"/>
          <w:sz w:val="18"/>
          <w:szCs w:val="18"/>
        </w:rPr>
        <w:t xml:space="preserve"> 2 </w:t>
      </w:r>
      <w:r w:rsidRPr="005D7578">
        <w:rPr>
          <w:rFonts w:ascii="Tahoma" w:eastAsia="PMingLiU" w:hAnsi="Tahoma" w:cs="Tahoma"/>
          <w:color w:val="000000"/>
          <w:spacing w:val="-2"/>
          <w:sz w:val="18"/>
          <w:szCs w:val="18"/>
        </w:rPr>
        <w:t>需要分別訂購及安裝</w:t>
      </w:r>
      <w:r w:rsidRPr="005D7578">
        <w:rPr>
          <w:rFonts w:ascii="Tahoma" w:eastAsia="PMingLiU" w:hAnsi="Tahoma" w:cs="Tahoma"/>
          <w:color w:val="000000"/>
          <w:spacing w:val="-2"/>
          <w:sz w:val="18"/>
          <w:szCs w:val="18"/>
        </w:rPr>
        <w:t xml:space="preserve"> Microsoft Lync 2013 (</w:t>
      </w:r>
      <w:r w:rsidRPr="005D7578">
        <w:rPr>
          <w:rFonts w:ascii="Tahoma" w:eastAsia="PMingLiU" w:hAnsi="Tahoma" w:cs="Tahoma"/>
          <w:color w:val="000000"/>
          <w:spacing w:val="-2"/>
          <w:sz w:val="18"/>
          <w:szCs w:val="18"/>
        </w:rPr>
        <w:t>或</w:t>
      </w:r>
      <w:r w:rsidRPr="005D7578">
        <w:rPr>
          <w:rFonts w:ascii="Tahoma" w:eastAsia="PMingLiU" w:hAnsi="Tahoma" w:cs="Tahoma"/>
          <w:color w:val="000000"/>
          <w:spacing w:val="-2"/>
          <w:sz w:val="18"/>
          <w:szCs w:val="18"/>
        </w:rPr>
        <w:t xml:space="preserve"> Lync for Mac 2011) </w:t>
      </w:r>
      <w:r w:rsidRPr="005D7578">
        <w:rPr>
          <w:rFonts w:ascii="Tahoma" w:eastAsia="PMingLiU" w:hAnsi="Tahoma" w:cs="Tahoma"/>
          <w:color w:val="000000"/>
          <w:spacing w:val="-2"/>
          <w:sz w:val="18"/>
          <w:szCs w:val="18"/>
        </w:rPr>
        <w:t>才能存取</w:t>
      </w:r>
      <w:r w:rsidRPr="005D7578">
        <w:rPr>
          <w:rFonts w:ascii="Tahoma" w:eastAsia="PMingLiU" w:hAnsi="Tahoma" w:cs="Tahoma"/>
          <w:color w:val="000000"/>
          <w:spacing w:val="-2"/>
          <w:sz w:val="18"/>
          <w:szCs w:val="18"/>
        </w:rPr>
        <w:t xml:space="preserve"> Lync Online </w:t>
      </w:r>
      <w:r w:rsidRPr="005D7578">
        <w:rPr>
          <w:rFonts w:ascii="Tahoma" w:eastAsia="PMingLiU" w:hAnsi="Tahoma" w:cs="Tahoma"/>
          <w:color w:val="000000"/>
          <w:spacing w:val="-2"/>
          <w:sz w:val="18"/>
          <w:szCs w:val="18"/>
        </w:rPr>
        <w:t>方案</w:t>
      </w:r>
      <w:r w:rsidRPr="005D7578">
        <w:rPr>
          <w:rFonts w:ascii="Tahoma" w:eastAsia="PMingLiU" w:hAnsi="Tahoma" w:cs="Tahoma"/>
          <w:color w:val="000000"/>
          <w:spacing w:val="-2"/>
          <w:sz w:val="18"/>
          <w:szCs w:val="18"/>
        </w:rPr>
        <w:t xml:space="preserve"> 1 </w:t>
      </w:r>
      <w:r w:rsidRPr="005D7578">
        <w:rPr>
          <w:rFonts w:ascii="Tahoma" w:eastAsia="PMingLiU" w:hAnsi="Tahoma" w:cs="Tahoma"/>
          <w:color w:val="000000"/>
          <w:spacing w:val="-2"/>
          <w:sz w:val="18"/>
          <w:szCs w:val="18"/>
        </w:rPr>
        <w:t>和</w:t>
      </w:r>
      <w:r w:rsidRPr="005D7578">
        <w:rPr>
          <w:rFonts w:ascii="Tahoma" w:eastAsia="PMingLiU" w:hAnsi="Tahoma" w:cs="Tahoma"/>
          <w:color w:val="000000"/>
          <w:spacing w:val="-2"/>
          <w:sz w:val="18"/>
          <w:szCs w:val="18"/>
        </w:rPr>
        <w:t xml:space="preserve"> </w:t>
      </w:r>
      <w:r w:rsidRPr="005D7578">
        <w:rPr>
          <w:rFonts w:ascii="Tahoma" w:eastAsia="PMingLiU" w:hAnsi="Tahoma" w:cs="Tahoma"/>
          <w:color w:val="000000"/>
          <w:spacing w:val="-2"/>
          <w:sz w:val="18"/>
          <w:szCs w:val="18"/>
        </w:rPr>
        <w:t>方案</w:t>
      </w:r>
      <w:r w:rsidRPr="005D7578">
        <w:rPr>
          <w:rFonts w:ascii="Tahoma" w:eastAsia="PMingLiU" w:hAnsi="Tahoma" w:cs="Tahoma"/>
          <w:color w:val="000000"/>
          <w:spacing w:val="-2"/>
          <w:sz w:val="18"/>
          <w:szCs w:val="18"/>
        </w:rPr>
        <w:t xml:space="preserve"> 2 </w:t>
      </w:r>
      <w:r w:rsidRPr="005D7578">
        <w:rPr>
          <w:rFonts w:ascii="Tahoma" w:eastAsia="PMingLiU" w:hAnsi="Tahoma" w:cs="Tahoma"/>
          <w:color w:val="000000"/>
          <w:spacing w:val="-2"/>
          <w:sz w:val="18"/>
          <w:szCs w:val="18"/>
        </w:rPr>
        <w:t>的完整功能集。在有限時間優惠期間內，經授權使用</w:t>
      </w:r>
      <w:r w:rsidRPr="005D7578">
        <w:rPr>
          <w:rFonts w:ascii="Tahoma" w:eastAsia="PMingLiU" w:hAnsi="Tahoma" w:cs="Tahoma"/>
          <w:color w:val="000000"/>
          <w:spacing w:val="-2"/>
          <w:sz w:val="18"/>
          <w:szCs w:val="18"/>
        </w:rPr>
        <w:t xml:space="preserve"> Lync Online </w:t>
      </w:r>
      <w:r w:rsidRPr="005D7578">
        <w:rPr>
          <w:rFonts w:ascii="Tahoma" w:eastAsia="PMingLiU" w:hAnsi="Tahoma" w:cs="Tahoma"/>
          <w:color w:val="000000"/>
          <w:spacing w:val="-2"/>
          <w:sz w:val="18"/>
          <w:szCs w:val="18"/>
        </w:rPr>
        <w:t>之客戶的每一份</w:t>
      </w:r>
      <w:r w:rsidRPr="005D7578">
        <w:rPr>
          <w:rFonts w:ascii="Tahoma" w:eastAsia="PMingLiU" w:hAnsi="Tahoma" w:cs="Tahoma"/>
          <w:color w:val="000000"/>
          <w:spacing w:val="-2"/>
          <w:sz w:val="18"/>
          <w:szCs w:val="18"/>
        </w:rPr>
        <w:t xml:space="preserve"> Lync Online </w:t>
      </w:r>
      <w:r w:rsidRPr="005D7578">
        <w:rPr>
          <w:rFonts w:ascii="Tahoma" w:eastAsia="PMingLiU" w:hAnsi="Tahoma" w:cs="Tahoma"/>
          <w:color w:val="000000"/>
          <w:spacing w:val="-2"/>
          <w:sz w:val="18"/>
          <w:szCs w:val="18"/>
        </w:rPr>
        <w:t>試用或付清之訂閱使用權，都會收到一份免費的</w:t>
      </w:r>
      <w:r w:rsidRPr="005D7578">
        <w:rPr>
          <w:rFonts w:ascii="Tahoma" w:eastAsia="PMingLiU" w:hAnsi="Tahoma" w:cs="Tahoma"/>
          <w:color w:val="000000"/>
          <w:spacing w:val="-2"/>
          <w:sz w:val="18"/>
          <w:szCs w:val="18"/>
        </w:rPr>
        <w:t xml:space="preserve"> Lync for Mac 2011 </w:t>
      </w:r>
      <w:r w:rsidRPr="005D7578">
        <w:rPr>
          <w:rFonts w:ascii="Tahoma" w:eastAsia="PMingLiU" w:hAnsi="Tahoma" w:cs="Tahoma"/>
          <w:color w:val="000000"/>
          <w:spacing w:val="-2"/>
          <w:sz w:val="18"/>
          <w:szCs w:val="18"/>
        </w:rPr>
        <w:t>授權拷貝。</w:t>
      </w:r>
      <w:r w:rsidRPr="005D7578">
        <w:rPr>
          <w:rFonts w:ascii="Tahoma" w:eastAsia="PMingLiU" w:hAnsi="Tahoma" w:cs="Tahoma"/>
          <w:color w:val="000000"/>
          <w:spacing w:val="-2"/>
          <w:sz w:val="18"/>
          <w:szCs w:val="18"/>
          <w:lang w:eastAsia="zh-TW"/>
        </w:rPr>
        <w:t>該軟體僅得與</w:t>
      </w:r>
      <w:r w:rsidRPr="005D7578">
        <w:rPr>
          <w:rFonts w:ascii="Tahoma" w:eastAsia="PMingLiU" w:hAnsi="Tahoma" w:cs="Tahoma"/>
          <w:color w:val="000000"/>
          <w:spacing w:val="-2"/>
          <w:sz w:val="18"/>
          <w:szCs w:val="18"/>
          <w:lang w:eastAsia="zh-TW"/>
        </w:rPr>
        <w:t xml:space="preserve"> Lync Online </w:t>
      </w:r>
      <w:r w:rsidRPr="005D7578">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5D7578">
        <w:rPr>
          <w:rFonts w:ascii="Tahoma" w:eastAsia="PMingLiU" w:hAnsi="Tahoma" w:cs="Tahoma"/>
          <w:color w:val="000000"/>
          <w:spacing w:val="-2"/>
          <w:sz w:val="18"/>
          <w:szCs w:val="18"/>
          <w:lang w:eastAsia="zh-TW"/>
        </w:rPr>
        <w:t xml:space="preserve"> Lync Online (</w:t>
      </w:r>
      <w:r w:rsidRPr="005D7578">
        <w:rPr>
          <w:rFonts w:ascii="Tahoma" w:eastAsia="PMingLiU" w:hAnsi="Tahoma" w:cs="Tahoma"/>
          <w:color w:val="000000"/>
          <w:spacing w:val="-2"/>
          <w:sz w:val="18"/>
          <w:szCs w:val="18"/>
          <w:lang w:eastAsia="zh-TW"/>
        </w:rPr>
        <w:t>視何者先發生</w:t>
      </w:r>
      <w:r w:rsidRPr="005D7578">
        <w:rPr>
          <w:rFonts w:ascii="Tahoma" w:eastAsia="PMingLiU" w:hAnsi="Tahoma" w:cs="Tahoma"/>
          <w:color w:val="000000"/>
          <w:spacing w:val="-2"/>
          <w:sz w:val="18"/>
          <w:szCs w:val="18"/>
          <w:lang w:eastAsia="zh-TW"/>
        </w:rPr>
        <w:t xml:space="preserve">) </w:t>
      </w:r>
      <w:r w:rsidRPr="005D7578">
        <w:rPr>
          <w:rFonts w:ascii="Tahoma" w:eastAsia="PMingLiU" w:hAnsi="Tahoma" w:cs="Tahoma"/>
          <w:color w:val="000000"/>
          <w:spacing w:val="-2"/>
          <w:sz w:val="18"/>
          <w:szCs w:val="18"/>
          <w:lang w:eastAsia="zh-TW"/>
        </w:rPr>
        <w:t>而隨之終止。</w:t>
      </w:r>
      <w:r w:rsidRPr="005D7578">
        <w:rPr>
          <w:rFonts w:ascii="Tahoma" w:eastAsia="PMingLiU" w:hAnsi="Tahoma" w:cs="Tahoma"/>
          <w:color w:val="000000"/>
          <w:spacing w:val="-2"/>
          <w:sz w:val="18"/>
          <w:szCs w:val="18"/>
        </w:rPr>
        <w:t>客戶得將免費的</w:t>
      </w:r>
      <w:r w:rsidRPr="005D7578">
        <w:rPr>
          <w:rFonts w:ascii="Tahoma" w:eastAsia="PMingLiU" w:hAnsi="Tahoma" w:cs="Tahoma"/>
          <w:color w:val="000000"/>
          <w:spacing w:val="-2"/>
          <w:sz w:val="18"/>
          <w:szCs w:val="18"/>
        </w:rPr>
        <w:t xml:space="preserve"> Lync Basic 2013 </w:t>
      </w:r>
      <w:r w:rsidRPr="005D7578">
        <w:rPr>
          <w:rFonts w:ascii="Tahoma" w:eastAsia="PMingLiU" w:hAnsi="Tahoma" w:cs="Tahoma"/>
          <w:color w:val="000000"/>
          <w:spacing w:val="-2"/>
          <w:sz w:val="18"/>
          <w:szCs w:val="18"/>
        </w:rPr>
        <w:t>用戶端供他們的</w:t>
      </w:r>
      <w:r w:rsidRPr="005D7578">
        <w:rPr>
          <w:rFonts w:ascii="Tahoma" w:eastAsia="PMingLiU" w:hAnsi="Tahoma" w:cs="Tahoma"/>
          <w:color w:val="000000"/>
          <w:spacing w:val="-2"/>
          <w:sz w:val="18"/>
          <w:szCs w:val="18"/>
        </w:rPr>
        <w:t xml:space="preserve"> Windows </w:t>
      </w:r>
      <w:r w:rsidRPr="005D7578">
        <w:rPr>
          <w:rFonts w:ascii="Tahoma" w:eastAsia="PMingLiU" w:hAnsi="Tahoma" w:cs="Tahoma"/>
          <w:color w:val="000000"/>
          <w:spacing w:val="-2"/>
          <w:sz w:val="18"/>
          <w:szCs w:val="18"/>
        </w:rPr>
        <w:t>使用者使用。</w:t>
      </w:r>
    </w:p>
    <w:p w14:paraId="3CC7465C" w14:textId="77777777" w:rsidR="00B26237" w:rsidRPr="005D7578"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14:paraId="43E30DF7" w14:textId="77777777" w:rsidR="00D16EA8" w:rsidRPr="005D7578"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14:paraId="789B8EB3" w14:textId="77777777" w:rsidR="00704723" w:rsidRPr="005D7578" w:rsidRDefault="00A560B6" w:rsidP="000429EF">
      <w:pPr>
        <w:pStyle w:val="Heading3"/>
        <w:rPr>
          <w:rFonts w:ascii="Tahoma" w:eastAsia="PMingLiU" w:hAnsi="Tahoma" w:cs="Tahoma"/>
        </w:rPr>
      </w:pPr>
      <w:bookmarkStart w:id="983" w:name="_76_Office_for"/>
      <w:bookmarkStart w:id="984" w:name="_8_Office_for"/>
      <w:bookmarkStart w:id="985" w:name="_9_Office_for"/>
      <w:bookmarkStart w:id="986" w:name="_Toc336338264"/>
      <w:bookmarkStart w:id="987" w:name="_Toc379636753"/>
      <w:bookmarkStart w:id="988" w:name="Srv_4OfficeMacStandard2011"/>
      <w:bookmarkEnd w:id="952"/>
      <w:bookmarkEnd w:id="983"/>
      <w:bookmarkEnd w:id="984"/>
      <w:bookmarkEnd w:id="985"/>
      <w:r w:rsidRPr="005D7578">
        <w:rPr>
          <w:rFonts w:ascii="Tahoma" w:eastAsia="PMingLiU" w:hAnsi="Tahoma" w:cs="Tahoma"/>
          <w:caps/>
          <w:color w:val="F66400"/>
          <w:sz w:val="22"/>
          <w:vertAlign w:val="superscript"/>
        </w:rPr>
        <w:t>9</w:t>
      </w:r>
      <w:r w:rsidRPr="000818B2">
        <w:rPr>
          <w:rFonts w:ascii="Tahoma" w:eastAsia="PMingLiU" w:hAnsi="Tahoma" w:cs="Tahoma"/>
          <w:caps/>
          <w:color w:val="F66400"/>
          <w:sz w:val="22"/>
        </w:rPr>
        <w:t xml:space="preserve"> </w:t>
      </w:r>
      <w:r w:rsidRPr="005D7578">
        <w:rPr>
          <w:rFonts w:ascii="Tahoma" w:eastAsia="PMingLiU" w:hAnsi="Tahoma" w:cs="Tahoma"/>
          <w:color w:val="F66400"/>
          <w:sz w:val="22"/>
        </w:rPr>
        <w:t>Office for Mac Standard 2011</w:t>
      </w:r>
      <w:bookmarkEnd w:id="986"/>
      <w:bookmarkEnd w:id="987"/>
      <w:r w:rsidRPr="005D7578">
        <w:rPr>
          <w:rFonts w:ascii="Tahoma" w:eastAsia="PMingLiU" w:hAnsi="Tahoma" w:cs="Tahoma"/>
          <w:color w:val="F66400"/>
          <w:sz w:val="22"/>
        </w:rPr>
        <w:t xml:space="preserve"> </w:t>
      </w:r>
      <w:bookmarkEnd w:id="988"/>
    </w:p>
    <w:p w14:paraId="02BE5E4B" w14:textId="77777777" w:rsidR="00FD5FBA" w:rsidRPr="005D7578" w:rsidRDefault="00FD5FBA" w:rsidP="00AE5A9F">
      <w:pPr>
        <w:rPr>
          <w:rFonts w:eastAsia="PMingLiU" w:cs="Tahoma"/>
        </w:rPr>
      </w:pPr>
    </w:p>
    <w:p w14:paraId="5C34210F" w14:textId="77777777" w:rsidR="00FD5FBA" w:rsidRPr="005D7578" w:rsidRDefault="00FD5FBA" w:rsidP="00346F4B">
      <w:pPr>
        <w:pStyle w:val="EndnoteText"/>
        <w:numPr>
          <w:ilvl w:val="0"/>
          <w:numId w:val="114"/>
        </w:numPr>
        <w:ind w:left="990"/>
        <w:rPr>
          <w:rFonts w:ascii="Tahoma" w:eastAsia="PMingLiU" w:hAnsi="Tahoma" w:cs="Tahoma"/>
        </w:rPr>
      </w:pPr>
      <w:r w:rsidRPr="005D7578">
        <w:rPr>
          <w:rFonts w:ascii="Tahoma" w:eastAsia="PMingLiU" w:hAnsi="Tahoma" w:cs="Tahoma"/>
          <w:sz w:val="18"/>
          <w:szCs w:val="20"/>
        </w:rPr>
        <w:t>在家工作</w:t>
      </w:r>
      <w:r w:rsidRPr="005D7578">
        <w:rPr>
          <w:rFonts w:ascii="Tahoma" w:eastAsia="PMingLiU" w:hAnsi="Tahoma" w:cs="Tahoma"/>
          <w:sz w:val="18"/>
          <w:szCs w:val="20"/>
        </w:rPr>
        <w:t xml:space="preserve"> (WAH) </w:t>
      </w:r>
      <w:r w:rsidRPr="005D7578">
        <w:rPr>
          <w:rFonts w:ascii="Tahoma" w:eastAsia="PMingLiU" w:hAnsi="Tahoma" w:cs="Tahoma"/>
          <w:sz w:val="18"/>
          <w:szCs w:val="20"/>
        </w:rPr>
        <w:t>使用權可供</w:t>
      </w:r>
      <w:r w:rsidRPr="005D7578">
        <w:rPr>
          <w:rFonts w:ascii="Tahoma" w:eastAsia="PMingLiU" w:hAnsi="Tahoma" w:cs="Tahoma"/>
          <w:sz w:val="18"/>
          <w:szCs w:val="20"/>
        </w:rPr>
        <w:t xml:space="preserve"> Select</w:t>
      </w:r>
      <w:r w:rsidRPr="005D7578">
        <w:rPr>
          <w:rFonts w:ascii="Tahoma" w:eastAsia="PMingLiU" w:hAnsi="Tahoma" w:cs="Tahoma"/>
          <w:sz w:val="18"/>
          <w:szCs w:val="18"/>
        </w:rPr>
        <w:t xml:space="preserve"> </w:t>
      </w:r>
      <w:r w:rsidRPr="005D7578">
        <w:rPr>
          <w:rFonts w:ascii="Tahoma" w:eastAsia="PMingLiU" w:hAnsi="Tahoma" w:cs="Tahoma"/>
          <w:sz w:val="18"/>
          <w:szCs w:val="18"/>
        </w:rPr>
        <w:t>和</w:t>
      </w:r>
      <w:r w:rsidRPr="005D7578">
        <w:rPr>
          <w:rFonts w:ascii="Tahoma" w:eastAsia="PMingLiU" w:hAnsi="Tahoma" w:cs="Tahoma"/>
          <w:sz w:val="18"/>
          <w:szCs w:val="18"/>
        </w:rPr>
        <w:t xml:space="preserve"> Select Plus </w:t>
      </w:r>
      <w:r w:rsidRPr="005D7578">
        <w:rPr>
          <w:rFonts w:ascii="Tahoma" w:eastAsia="PMingLiU" w:hAnsi="Tahoma" w:cs="Tahoma"/>
          <w:sz w:val="18"/>
          <w:szCs w:val="20"/>
        </w:rPr>
        <w:t>客戶使用</w:t>
      </w:r>
    </w:p>
    <w:p w14:paraId="56E53708" w14:textId="77777777" w:rsidR="00CA6122" w:rsidRPr="005D7578" w:rsidRDefault="00CA6122" w:rsidP="00CA6122">
      <w:pPr>
        <w:adjustRightInd w:val="0"/>
        <w:ind w:left="720"/>
        <w:textAlignment w:val="baseline"/>
        <w:rPr>
          <w:rFonts w:eastAsia="PMingLiU" w:cs="Tahoma"/>
        </w:rPr>
      </w:pPr>
    </w:p>
    <w:p w14:paraId="327D250B" w14:textId="77777777" w:rsidR="00864B8A" w:rsidRPr="005D7578" w:rsidRDefault="00704723" w:rsidP="00864B8A">
      <w:pPr>
        <w:spacing w:after="60"/>
        <w:ind w:left="720"/>
        <w:rPr>
          <w:rFonts w:eastAsia="PMingLiU" w:cs="Tahoma"/>
        </w:rPr>
      </w:pPr>
      <w:r w:rsidRPr="005D7578">
        <w:rPr>
          <w:rFonts w:eastAsia="PMingLiU" w:cs="Tahoma"/>
          <w:b/>
          <w:szCs w:val="20"/>
        </w:rPr>
        <w:t>Office for Mac Standard 2011</w:t>
      </w:r>
    </w:p>
    <w:p w14:paraId="0602E97F" w14:textId="77777777" w:rsidR="00704723" w:rsidRPr="005D7578" w:rsidRDefault="00704723" w:rsidP="00864B8A">
      <w:pPr>
        <w:spacing w:after="60"/>
        <w:ind w:left="720"/>
        <w:rPr>
          <w:rFonts w:eastAsia="PMingLiU" w:cs="Tahoma"/>
        </w:rPr>
      </w:pPr>
      <w:r w:rsidRPr="005D7578">
        <w:rPr>
          <w:rFonts w:eastAsia="PMingLiU" w:cs="Tahoma"/>
          <w:szCs w:val="20"/>
        </w:rPr>
        <w:t xml:space="preserve">Office for Mac Standard 2011 </w:t>
      </w:r>
      <w:r w:rsidRPr="005D7578">
        <w:rPr>
          <w:rFonts w:eastAsia="PMingLiU" w:cs="Tahoma"/>
          <w:szCs w:val="20"/>
        </w:rPr>
        <w:t>之使用權包括下列產品：</w:t>
      </w:r>
      <w:r w:rsidRPr="005D7578">
        <w:rPr>
          <w:rFonts w:eastAsia="PMingLiU" w:cs="Tahoma"/>
          <w:szCs w:val="20"/>
        </w:rPr>
        <w:t>Lync for Mac 2011</w:t>
      </w:r>
      <w:r w:rsidRPr="005D7578">
        <w:rPr>
          <w:rFonts w:eastAsia="PMingLiU" w:cs="Tahoma"/>
          <w:szCs w:val="20"/>
        </w:rPr>
        <w:t>、</w:t>
      </w:r>
      <w:r w:rsidRPr="005D7578">
        <w:rPr>
          <w:rFonts w:eastAsia="PMingLiU" w:cs="Tahoma"/>
          <w:szCs w:val="20"/>
        </w:rPr>
        <w:t>Excel for Mac 2011</w:t>
      </w:r>
      <w:r w:rsidRPr="005D7578">
        <w:rPr>
          <w:rFonts w:eastAsia="PMingLiU" w:cs="Tahoma"/>
          <w:szCs w:val="20"/>
        </w:rPr>
        <w:t>、</w:t>
      </w:r>
      <w:r w:rsidRPr="005D7578">
        <w:rPr>
          <w:rFonts w:eastAsia="PMingLiU" w:cs="Tahoma"/>
          <w:szCs w:val="20"/>
        </w:rPr>
        <w:t>Outlook for Mac 2011</w:t>
      </w:r>
      <w:r w:rsidRPr="005D7578">
        <w:rPr>
          <w:rFonts w:eastAsia="PMingLiU" w:cs="Tahoma"/>
          <w:szCs w:val="20"/>
        </w:rPr>
        <w:t>、</w:t>
      </w:r>
      <w:r w:rsidRPr="005D7578">
        <w:rPr>
          <w:rFonts w:eastAsia="PMingLiU" w:cs="Tahoma"/>
        </w:rPr>
        <w:t xml:space="preserve">Office Home and Student RT 2013 </w:t>
      </w:r>
      <w:r w:rsidRPr="005D7578">
        <w:rPr>
          <w:rFonts w:eastAsia="PMingLiU" w:cs="Tahoma"/>
        </w:rPr>
        <w:t>商業用途、</w:t>
      </w:r>
      <w:r w:rsidRPr="005D7578">
        <w:rPr>
          <w:rFonts w:eastAsia="PMingLiU" w:cs="Tahoma"/>
          <w:szCs w:val="20"/>
        </w:rPr>
        <w:t>Office Web Apps 2010</w:t>
      </w:r>
      <w:r w:rsidRPr="005D7578">
        <w:rPr>
          <w:rFonts w:eastAsia="PMingLiU" w:cs="Tahoma"/>
          <w:szCs w:val="20"/>
        </w:rPr>
        <w:t>、</w:t>
      </w:r>
      <w:r w:rsidRPr="005D7578">
        <w:rPr>
          <w:rFonts w:eastAsia="PMingLiU" w:cs="Tahoma"/>
          <w:szCs w:val="20"/>
        </w:rPr>
        <w:t xml:space="preserve">PowerPoint for Mac 2011 </w:t>
      </w:r>
      <w:r w:rsidRPr="005D7578">
        <w:rPr>
          <w:rFonts w:eastAsia="PMingLiU" w:cs="Tahoma"/>
          <w:szCs w:val="20"/>
        </w:rPr>
        <w:t>和</w:t>
      </w:r>
      <w:r w:rsidRPr="005D7578">
        <w:rPr>
          <w:rFonts w:eastAsia="PMingLiU" w:cs="Tahoma"/>
          <w:szCs w:val="20"/>
        </w:rPr>
        <w:t xml:space="preserve"> Word for Mac 2011</w:t>
      </w:r>
      <w:r w:rsidRPr="005D7578">
        <w:rPr>
          <w:rFonts w:eastAsia="PMingLiU" w:cs="Tahoma"/>
          <w:szCs w:val="20"/>
        </w:rPr>
        <w:t>。</w:t>
      </w:r>
    </w:p>
    <w:p w14:paraId="38C46017" w14:textId="77777777" w:rsidR="00CA6122" w:rsidRPr="005D7578" w:rsidRDefault="00CA6122" w:rsidP="00CA6122">
      <w:pPr>
        <w:adjustRightInd w:val="0"/>
        <w:ind w:left="720"/>
        <w:textAlignment w:val="baseline"/>
        <w:rPr>
          <w:rFonts w:eastAsia="PMingLiU" w:cs="Tahoma"/>
        </w:rPr>
      </w:pPr>
    </w:p>
    <w:p w14:paraId="60A7199C" w14:textId="77777777" w:rsidR="00864B8A" w:rsidRPr="005D7578" w:rsidRDefault="00704723" w:rsidP="00864B8A">
      <w:pPr>
        <w:spacing w:after="60"/>
        <w:ind w:left="720"/>
        <w:rPr>
          <w:rFonts w:eastAsia="PMingLiU" w:cs="Tahoma"/>
        </w:rPr>
      </w:pPr>
      <w:r w:rsidRPr="005D7578">
        <w:rPr>
          <w:rFonts w:eastAsia="PMingLiU" w:cs="Tahoma"/>
          <w:b/>
          <w:szCs w:val="20"/>
        </w:rPr>
        <w:t>無法單獨針對</w:t>
      </w:r>
      <w:r w:rsidRPr="005D7578">
        <w:rPr>
          <w:rFonts w:eastAsia="PMingLiU" w:cs="Tahoma"/>
          <w:b/>
          <w:szCs w:val="20"/>
        </w:rPr>
        <w:t xml:space="preserve"> Microsoft Office for Mac Standard 2011</w:t>
      </w:r>
    </w:p>
    <w:p w14:paraId="058E6BEA" w14:textId="77777777" w:rsidR="00704723" w:rsidRPr="005D7578" w:rsidRDefault="00704723" w:rsidP="00864B8A">
      <w:pPr>
        <w:spacing w:after="60"/>
        <w:ind w:left="720"/>
        <w:rPr>
          <w:rFonts w:eastAsia="PMingLiU" w:cs="Tahoma"/>
          <w:spacing w:val="-4"/>
        </w:rPr>
      </w:pPr>
      <w:r w:rsidRPr="005D7578">
        <w:rPr>
          <w:rFonts w:eastAsia="PMingLiU" w:cs="Tahoma"/>
          <w:spacing w:val="-4"/>
          <w:szCs w:val="20"/>
        </w:rPr>
        <w:t xml:space="preserve">Office for Mac Standard 2011 </w:t>
      </w:r>
      <w:r w:rsidRPr="005D7578">
        <w:rPr>
          <w:rFonts w:eastAsia="PMingLiU" w:cs="Tahoma"/>
          <w:spacing w:val="-4"/>
          <w:szCs w:val="20"/>
        </w:rPr>
        <w:t>包括依單一使用權提供的一種以上產品。軟體不得分離並於一部以上之電腦使用。</w:t>
      </w:r>
    </w:p>
    <w:p w14:paraId="43CE953F" w14:textId="77777777" w:rsidR="00CA6122" w:rsidRPr="005D7578" w:rsidRDefault="00CA6122" w:rsidP="00CA6122">
      <w:pPr>
        <w:adjustRightInd w:val="0"/>
        <w:ind w:left="720"/>
        <w:textAlignment w:val="baseline"/>
        <w:rPr>
          <w:rFonts w:eastAsia="PMingLiU" w:cs="Tahoma"/>
        </w:rPr>
      </w:pPr>
    </w:p>
    <w:p w14:paraId="6740764A" w14:textId="77777777" w:rsidR="00704723" w:rsidRPr="005D7578" w:rsidRDefault="0035314F" w:rsidP="00864B8A">
      <w:pPr>
        <w:spacing w:after="60"/>
        <w:ind w:left="720"/>
        <w:rPr>
          <w:rFonts w:eastAsia="PMingLiU" w:cs="Tahoma"/>
        </w:rPr>
      </w:pPr>
      <w:r w:rsidRPr="005D7578">
        <w:rPr>
          <w:rFonts w:eastAsia="PMingLiU" w:cs="Tahoma"/>
          <w:b/>
          <w:szCs w:val="20"/>
        </w:rPr>
        <w:t>使用</w:t>
      </w:r>
      <w:r w:rsidRPr="005D7578">
        <w:rPr>
          <w:rFonts w:eastAsia="PMingLiU" w:cs="Tahoma"/>
          <w:b/>
          <w:szCs w:val="20"/>
        </w:rPr>
        <w:t xml:space="preserve"> Lync for Mac 2011 </w:t>
      </w:r>
      <w:r w:rsidRPr="005D7578">
        <w:rPr>
          <w:rFonts w:eastAsia="PMingLiU" w:cs="Tahoma"/>
          <w:b/>
          <w:szCs w:val="20"/>
        </w:rPr>
        <w:t>的權利</w:t>
      </w:r>
    </w:p>
    <w:p w14:paraId="2F06DE02" w14:textId="77777777" w:rsidR="00CA6122" w:rsidRPr="005D7578" w:rsidRDefault="00F14B59" w:rsidP="00737831">
      <w:pPr>
        <w:adjustRightInd w:val="0"/>
        <w:ind w:left="720"/>
        <w:textAlignment w:val="baseline"/>
        <w:rPr>
          <w:rFonts w:eastAsia="PMingLiU" w:cs="Tahoma"/>
        </w:rPr>
      </w:pPr>
      <w:r w:rsidRPr="005D7578">
        <w:rPr>
          <w:rFonts w:eastAsia="PMingLiU" w:cs="Tahoma"/>
          <w:szCs w:val="20"/>
        </w:rPr>
        <w:t>於</w:t>
      </w:r>
      <w:r w:rsidRPr="005D7578">
        <w:rPr>
          <w:rFonts w:eastAsia="PMingLiU" w:cs="Tahoma"/>
          <w:szCs w:val="20"/>
        </w:rPr>
        <w:t xml:space="preserve"> 2011 </w:t>
      </w:r>
      <w:r w:rsidRPr="005D7578">
        <w:rPr>
          <w:rFonts w:eastAsia="PMingLiU" w:cs="Tahoma"/>
          <w:szCs w:val="20"/>
        </w:rPr>
        <w:t>年</w:t>
      </w:r>
      <w:r w:rsidRPr="005D7578">
        <w:rPr>
          <w:rFonts w:eastAsia="PMingLiU" w:cs="Tahoma"/>
          <w:szCs w:val="20"/>
        </w:rPr>
        <w:t xml:space="preserve"> 10 </w:t>
      </w:r>
      <w:r w:rsidRPr="005D7578">
        <w:rPr>
          <w:rFonts w:eastAsia="PMingLiU" w:cs="Tahoma"/>
          <w:szCs w:val="20"/>
        </w:rPr>
        <w:t>月</w:t>
      </w:r>
      <w:r w:rsidRPr="005D7578">
        <w:rPr>
          <w:rFonts w:eastAsia="PMingLiU" w:cs="Tahoma"/>
          <w:szCs w:val="20"/>
        </w:rPr>
        <w:t xml:space="preserve"> 1 </w:t>
      </w:r>
      <w:r w:rsidRPr="005D7578">
        <w:rPr>
          <w:rFonts w:eastAsia="PMingLiU" w:cs="Tahoma"/>
          <w:szCs w:val="20"/>
        </w:rPr>
        <w:t>日或之後購買</w:t>
      </w:r>
      <w:r w:rsidRPr="005D7578">
        <w:rPr>
          <w:rFonts w:eastAsia="PMingLiU" w:cs="Tahoma"/>
          <w:szCs w:val="20"/>
        </w:rPr>
        <w:t xml:space="preserve"> Office for Mac Standard 2011 </w:t>
      </w:r>
      <w:r w:rsidRPr="005D7578">
        <w:rPr>
          <w:rFonts w:eastAsia="PMingLiU" w:cs="Tahoma"/>
          <w:szCs w:val="20"/>
        </w:rPr>
        <w:t>之客戶將擁有</w:t>
      </w:r>
      <w:r w:rsidRPr="005D7578">
        <w:rPr>
          <w:rFonts w:eastAsia="PMingLiU" w:cs="Tahoma"/>
          <w:szCs w:val="20"/>
        </w:rPr>
        <w:t xml:space="preserve"> Office </w:t>
      </w:r>
      <w:r w:rsidRPr="005D7578">
        <w:rPr>
          <w:rFonts w:eastAsia="PMingLiU" w:cs="Tahoma"/>
          <w:szCs w:val="20"/>
        </w:rPr>
        <w:t>套件，其中包含</w:t>
      </w:r>
      <w:r w:rsidRPr="005D7578">
        <w:rPr>
          <w:rFonts w:eastAsia="PMingLiU" w:cs="Tahoma"/>
          <w:szCs w:val="20"/>
        </w:rPr>
        <w:t xml:space="preserve"> Lync for 2011 </w:t>
      </w:r>
      <w:r w:rsidRPr="005D7578">
        <w:rPr>
          <w:rFonts w:eastAsia="PMingLiU" w:cs="Tahoma"/>
          <w:szCs w:val="20"/>
        </w:rPr>
        <w:t>以取代</w:t>
      </w:r>
      <w:r w:rsidRPr="005D7578">
        <w:rPr>
          <w:rFonts w:eastAsia="PMingLiU" w:cs="Tahoma"/>
          <w:szCs w:val="20"/>
        </w:rPr>
        <w:t xml:space="preserve"> Communicator for Mac 2011</w:t>
      </w:r>
      <w:r w:rsidRPr="005D7578">
        <w:rPr>
          <w:rFonts w:eastAsia="PMingLiU" w:cs="Tahoma"/>
          <w:szCs w:val="20"/>
        </w:rPr>
        <w:t>。於</w:t>
      </w:r>
      <w:r w:rsidRPr="005D7578">
        <w:rPr>
          <w:rFonts w:eastAsia="PMingLiU" w:cs="Tahoma"/>
          <w:szCs w:val="20"/>
        </w:rPr>
        <w:t xml:space="preserve"> 2011 </w:t>
      </w:r>
      <w:r w:rsidRPr="005D7578">
        <w:rPr>
          <w:rFonts w:eastAsia="PMingLiU" w:cs="Tahoma"/>
          <w:szCs w:val="20"/>
        </w:rPr>
        <w:t>年</w:t>
      </w:r>
      <w:r w:rsidRPr="005D7578">
        <w:rPr>
          <w:rFonts w:eastAsia="PMingLiU" w:cs="Tahoma"/>
          <w:szCs w:val="20"/>
        </w:rPr>
        <w:t xml:space="preserve"> 10 </w:t>
      </w:r>
      <w:r w:rsidRPr="005D7578">
        <w:rPr>
          <w:rFonts w:eastAsia="PMingLiU" w:cs="Tahoma"/>
          <w:szCs w:val="20"/>
        </w:rPr>
        <w:t>月</w:t>
      </w:r>
      <w:r w:rsidRPr="005D7578">
        <w:rPr>
          <w:rFonts w:eastAsia="PMingLiU" w:cs="Tahoma"/>
          <w:szCs w:val="20"/>
        </w:rPr>
        <w:t xml:space="preserve"> 1 </w:t>
      </w:r>
      <w:r w:rsidRPr="005D7578">
        <w:rPr>
          <w:rFonts w:eastAsia="PMingLiU" w:cs="Tahoma"/>
          <w:szCs w:val="20"/>
        </w:rPr>
        <w:t>日或之後具備</w:t>
      </w:r>
      <w:r w:rsidRPr="005D7578">
        <w:rPr>
          <w:rFonts w:eastAsia="PMingLiU" w:cs="Tahoma"/>
          <w:szCs w:val="20"/>
        </w:rPr>
        <w:t xml:space="preserve"> Office for Mac Standard 2011 </w:t>
      </w:r>
      <w:r w:rsidRPr="005D7578">
        <w:rPr>
          <w:rFonts w:eastAsia="PMingLiU" w:cs="Tahoma"/>
          <w:szCs w:val="20"/>
        </w:rPr>
        <w:t>有效軟體保證範圍之客戶得使用</w:t>
      </w:r>
      <w:r w:rsidRPr="005D7578">
        <w:rPr>
          <w:rFonts w:eastAsia="PMingLiU" w:cs="Tahoma"/>
          <w:szCs w:val="20"/>
        </w:rPr>
        <w:t xml:space="preserve"> Communicator for Mac 2011 </w:t>
      </w:r>
      <w:r w:rsidRPr="005D7578">
        <w:rPr>
          <w:rFonts w:eastAsia="PMingLiU" w:cs="Tahoma"/>
          <w:szCs w:val="20"/>
        </w:rPr>
        <w:t>或升級至</w:t>
      </w:r>
      <w:r w:rsidRPr="005D7578">
        <w:rPr>
          <w:rFonts w:eastAsia="PMingLiU" w:cs="Tahoma"/>
          <w:szCs w:val="20"/>
        </w:rPr>
        <w:t xml:space="preserve"> Lync for Mac 2011</w:t>
      </w:r>
      <w:r w:rsidRPr="005D7578">
        <w:rPr>
          <w:rFonts w:eastAsia="PMingLiU" w:cs="Tahoma"/>
          <w:szCs w:val="20"/>
        </w:rPr>
        <w:t>。</w:t>
      </w:r>
    </w:p>
    <w:p w14:paraId="357FC67F" w14:textId="77777777" w:rsidR="007631EF" w:rsidRPr="005D7578" w:rsidRDefault="007631EF">
      <w:pPr>
        <w:rPr>
          <w:rFonts w:eastAsia="PMingLiU" w:cs="Tahoma"/>
        </w:rPr>
      </w:pPr>
    </w:p>
    <w:p w14:paraId="01EED2D4" w14:textId="77777777" w:rsidR="00697E59" w:rsidRPr="005D7578" w:rsidRDefault="00697E59">
      <w:pPr>
        <w:rPr>
          <w:rFonts w:eastAsia="PMingLiU" w:cs="Tahoma"/>
        </w:rPr>
      </w:pPr>
      <w:bookmarkStart w:id="989" w:name="_Toc336338265"/>
    </w:p>
    <w:p w14:paraId="421AB694" w14:textId="77777777" w:rsidR="00023FE7" w:rsidRPr="005D7578" w:rsidRDefault="00A560B6">
      <w:pPr>
        <w:pStyle w:val="Heading3"/>
        <w:rPr>
          <w:rFonts w:ascii="Tahoma" w:eastAsia="PMingLiU" w:hAnsi="Tahoma" w:cs="Tahoma"/>
        </w:rPr>
      </w:pPr>
      <w:bookmarkStart w:id="990" w:name="_5_Office_Multi-Language"/>
      <w:bookmarkStart w:id="991" w:name="_7_Office_Multi-Language"/>
      <w:bookmarkStart w:id="992" w:name="_87_Office_Multi-Language"/>
      <w:bookmarkStart w:id="993" w:name="_9_Office_Multi-Language"/>
      <w:bookmarkStart w:id="994" w:name="_10_Office_Multi-Language"/>
      <w:bookmarkStart w:id="995" w:name="Aps_8OffMultiLangPack07"/>
      <w:bookmarkStart w:id="996" w:name="Aps_6OfficeMultiLangPack2010"/>
      <w:bookmarkStart w:id="997" w:name="Aps_5OfficeMultiLangPack2010"/>
      <w:bookmarkStart w:id="998" w:name="_Toc379636754"/>
      <w:bookmarkEnd w:id="990"/>
      <w:bookmarkEnd w:id="991"/>
      <w:bookmarkEnd w:id="992"/>
      <w:bookmarkEnd w:id="993"/>
      <w:bookmarkEnd w:id="994"/>
      <w:r w:rsidRPr="005D7578">
        <w:rPr>
          <w:rFonts w:ascii="Tahoma" w:eastAsia="PMingLiU" w:hAnsi="Tahoma" w:cs="Tahoma"/>
          <w:caps/>
          <w:color w:val="F66400"/>
          <w:sz w:val="22"/>
          <w:vertAlign w:val="superscript"/>
        </w:rPr>
        <w:t>10</w:t>
      </w:r>
      <w:r w:rsidRPr="005D7578">
        <w:rPr>
          <w:rFonts w:ascii="Tahoma" w:eastAsia="PMingLiU" w:hAnsi="Tahoma" w:cs="Tahoma"/>
          <w:color w:val="F66400"/>
          <w:sz w:val="22"/>
        </w:rPr>
        <w:t xml:space="preserve"> Office Multi-Language Pack </w:t>
      </w:r>
      <w:bookmarkEnd w:id="989"/>
      <w:bookmarkEnd w:id="995"/>
      <w:bookmarkEnd w:id="996"/>
      <w:bookmarkEnd w:id="997"/>
      <w:r w:rsidRPr="005D7578">
        <w:rPr>
          <w:rFonts w:ascii="Tahoma" w:eastAsia="PMingLiU" w:hAnsi="Tahoma" w:cs="Tahoma"/>
          <w:color w:val="F66400"/>
          <w:sz w:val="22"/>
        </w:rPr>
        <w:t>2013</w:t>
      </w:r>
      <w:bookmarkEnd w:id="998"/>
    </w:p>
    <w:p w14:paraId="15DB2203" w14:textId="77777777" w:rsidR="00023FE7" w:rsidRPr="005D7578" w:rsidRDefault="00023FE7" w:rsidP="00AE5A9F">
      <w:pPr>
        <w:rPr>
          <w:rFonts w:eastAsia="PMingLiU" w:cs="Tahoma"/>
        </w:rPr>
      </w:pPr>
    </w:p>
    <w:p w14:paraId="12B49A32" w14:textId="77777777" w:rsidR="00223A77" w:rsidRPr="005D7578" w:rsidRDefault="0035314F" w:rsidP="00864B8A">
      <w:pPr>
        <w:spacing w:after="60"/>
        <w:ind w:left="720"/>
        <w:rPr>
          <w:rFonts w:eastAsia="PMingLiU" w:cs="Tahoma"/>
        </w:rPr>
      </w:pPr>
      <w:r w:rsidRPr="005D7578">
        <w:rPr>
          <w:rFonts w:eastAsia="PMingLiU" w:cs="Tahoma"/>
          <w:b/>
          <w:szCs w:val="20"/>
        </w:rPr>
        <w:t xml:space="preserve">Office Multi-Language Pack 2013 </w:t>
      </w:r>
      <w:r w:rsidRPr="005D7578">
        <w:rPr>
          <w:rFonts w:eastAsia="PMingLiU" w:cs="Tahoma"/>
          <w:b/>
          <w:szCs w:val="20"/>
        </w:rPr>
        <w:t>之降級權利</w:t>
      </w:r>
    </w:p>
    <w:p w14:paraId="358C201E" w14:textId="77777777" w:rsidR="00223A77" w:rsidRPr="005D7578" w:rsidRDefault="00223A77" w:rsidP="00CA6122">
      <w:pPr>
        <w:ind w:left="720"/>
        <w:rPr>
          <w:rFonts w:eastAsia="PMingLiU" w:cs="Tahoma"/>
        </w:rPr>
      </w:pPr>
      <w:r w:rsidRPr="005D7578">
        <w:rPr>
          <w:rFonts w:eastAsia="PMingLiU" w:cs="Tahoma"/>
          <w:szCs w:val="18"/>
        </w:rPr>
        <w:t>具備</w:t>
      </w:r>
      <w:r w:rsidRPr="005D7578">
        <w:rPr>
          <w:rFonts w:eastAsia="PMingLiU" w:cs="Tahoma"/>
          <w:szCs w:val="18"/>
        </w:rPr>
        <w:t xml:space="preserve"> Office Multi-Language Pack 2013 </w:t>
      </w:r>
      <w:r w:rsidRPr="005D7578">
        <w:rPr>
          <w:rFonts w:eastAsia="PMingLiU" w:cs="Tahoma"/>
          <w:szCs w:val="18"/>
        </w:rPr>
        <w:t>之使用權及下列任一產品之使用權的大量授權客戶：</w:t>
      </w:r>
    </w:p>
    <w:p w14:paraId="5BB90254" w14:textId="77777777" w:rsidR="00C2130B" w:rsidRPr="005D7578" w:rsidRDefault="00C2130B" w:rsidP="00CA6122">
      <w:pPr>
        <w:ind w:left="900"/>
        <w:rPr>
          <w:rFonts w:eastAsia="PMingLiU" w:cs="Tahoma"/>
        </w:rPr>
      </w:pPr>
    </w:p>
    <w:p w14:paraId="639B2BC7"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t>Office Standard 2013</w:t>
      </w:r>
    </w:p>
    <w:p w14:paraId="52EB5446"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t>Office Professional Plus 2013</w:t>
      </w:r>
    </w:p>
    <w:p w14:paraId="290CD93F"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t>Project Standard 2013</w:t>
      </w:r>
    </w:p>
    <w:p w14:paraId="6CF71B3A"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t>Project Professional 2013</w:t>
      </w:r>
    </w:p>
    <w:p w14:paraId="5EDC7C00" w14:textId="77777777" w:rsidR="00416231" w:rsidRPr="005D7578" w:rsidRDefault="00416231" w:rsidP="00416231">
      <w:pPr>
        <w:spacing w:after="60"/>
        <w:rPr>
          <w:rFonts w:eastAsia="PMingLiU" w:cs="Tahoma"/>
        </w:rPr>
      </w:pPr>
    </w:p>
    <w:p w14:paraId="4B8DF69F"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lastRenderedPageBreak/>
        <w:t>Visio Standard 2013</w:t>
      </w:r>
    </w:p>
    <w:p w14:paraId="203B1DD0" w14:textId="77777777" w:rsidR="00223A77" w:rsidRPr="005D7578" w:rsidRDefault="00223A77" w:rsidP="00CA6122">
      <w:pPr>
        <w:numPr>
          <w:ilvl w:val="0"/>
          <w:numId w:val="9"/>
        </w:numPr>
        <w:spacing w:after="60"/>
        <w:ind w:left="1440"/>
        <w:rPr>
          <w:rFonts w:eastAsia="PMingLiU" w:cs="Tahoma"/>
        </w:rPr>
      </w:pPr>
      <w:r w:rsidRPr="005D7578">
        <w:rPr>
          <w:rFonts w:eastAsia="PMingLiU" w:cs="Tahoma"/>
          <w:szCs w:val="18"/>
        </w:rPr>
        <w:t>Visio Professional 2013</w:t>
      </w:r>
    </w:p>
    <w:p w14:paraId="16F36532" w14:textId="77777777" w:rsidR="00223A77" w:rsidRPr="005D7578" w:rsidRDefault="00223A77" w:rsidP="00CA6122">
      <w:pPr>
        <w:ind w:left="1260"/>
        <w:rPr>
          <w:rFonts w:eastAsia="PMingLiU" w:cs="Tahoma"/>
        </w:rPr>
      </w:pPr>
    </w:p>
    <w:p w14:paraId="127DDE39" w14:textId="77777777" w:rsidR="00223A77" w:rsidRPr="005D7578" w:rsidRDefault="00223A77" w:rsidP="00CA6122">
      <w:pPr>
        <w:ind w:left="720"/>
        <w:rPr>
          <w:rFonts w:eastAsia="PMingLiU" w:cs="Tahoma"/>
        </w:rPr>
      </w:pPr>
      <w:r w:rsidRPr="005D7578">
        <w:rPr>
          <w:rFonts w:eastAsia="PMingLiU" w:cs="Tahoma"/>
          <w:szCs w:val="18"/>
          <w:lang w:eastAsia="zh-TW"/>
        </w:rPr>
        <w:t>有資格使用英文</w:t>
      </w:r>
      <w:r w:rsidRPr="005D7578">
        <w:rPr>
          <w:rFonts w:eastAsia="PMingLiU" w:cs="Tahoma"/>
          <w:szCs w:val="18"/>
          <w:lang w:eastAsia="zh-TW"/>
        </w:rPr>
        <w:t>/</w:t>
      </w:r>
      <w:r w:rsidRPr="005D7578">
        <w:rPr>
          <w:rFonts w:eastAsia="PMingLiU" w:cs="Tahoma"/>
          <w:szCs w:val="18"/>
          <w:lang w:eastAsia="zh-TW"/>
        </w:rPr>
        <w:t>多語言版之該產品的降級版本替代授權的版本</w:t>
      </w:r>
      <w:r w:rsidRPr="005D7578">
        <w:rPr>
          <w:rFonts w:eastAsia="PMingLiU" w:cs="Tahoma"/>
          <w:i/>
          <w:iCs/>
          <w:szCs w:val="18"/>
          <w:lang w:eastAsia="zh-TW"/>
        </w:rPr>
        <w:t>。</w:t>
      </w:r>
      <w:r w:rsidRPr="005D7578">
        <w:rPr>
          <w:rFonts w:eastAsia="PMingLiU" w:cs="Tahoma"/>
          <w:szCs w:val="18"/>
          <w:lang w:eastAsia="zh-TW"/>
        </w:rPr>
        <w:t>產品之降級版本的使用係受該產品之</w:t>
      </w:r>
      <w:r w:rsidRPr="005D7578">
        <w:rPr>
          <w:rFonts w:eastAsia="PMingLiU" w:cs="Tahoma"/>
          <w:szCs w:val="18"/>
          <w:lang w:eastAsia="zh-TW"/>
        </w:rPr>
        <w:t xml:space="preserve"> 2013 </w:t>
      </w:r>
      <w:r w:rsidRPr="005D7578">
        <w:rPr>
          <w:rFonts w:eastAsia="PMingLiU" w:cs="Tahoma"/>
          <w:szCs w:val="18"/>
          <w:lang w:eastAsia="zh-TW"/>
        </w:rPr>
        <w:t>版本的使用權所拘束。</w:t>
      </w:r>
      <w:r w:rsidRPr="005D7578">
        <w:rPr>
          <w:rFonts w:eastAsia="PMingLiU" w:cs="Tahoma"/>
          <w:szCs w:val="18"/>
        </w:rPr>
        <w:t>這些權利會隨著客戶對</w:t>
      </w:r>
      <w:r w:rsidRPr="005D7578">
        <w:rPr>
          <w:rFonts w:eastAsia="PMingLiU" w:cs="Tahoma"/>
          <w:szCs w:val="18"/>
        </w:rPr>
        <w:t xml:space="preserve"> Office Multi-Language Pack 2013 </w:t>
      </w:r>
      <w:r w:rsidRPr="005D7578">
        <w:rPr>
          <w:rFonts w:eastAsia="PMingLiU" w:cs="Tahoma"/>
          <w:szCs w:val="18"/>
        </w:rPr>
        <w:t>或以上所列之</w:t>
      </w:r>
      <w:r w:rsidRPr="005D7578">
        <w:rPr>
          <w:rFonts w:eastAsia="PMingLiU" w:cs="Tahoma"/>
          <w:szCs w:val="18"/>
        </w:rPr>
        <w:t xml:space="preserve"> 2013 </w:t>
      </w:r>
      <w:r w:rsidRPr="005D7578">
        <w:rPr>
          <w:rFonts w:eastAsia="PMingLiU" w:cs="Tahoma"/>
          <w:szCs w:val="18"/>
        </w:rPr>
        <w:t>產品的權利屆滿而失去效力。</w:t>
      </w:r>
    </w:p>
    <w:p w14:paraId="01C2E6E2" w14:textId="77777777" w:rsidR="00CA6122" w:rsidRPr="005D7578" w:rsidRDefault="00CA6122">
      <w:pPr>
        <w:pStyle w:val="Heading3"/>
        <w:rPr>
          <w:rFonts w:ascii="Tahoma" w:eastAsia="PMingLiU" w:hAnsi="Tahoma" w:cs="Tahoma"/>
          <w:sz w:val="18"/>
          <w:szCs w:val="18"/>
        </w:rPr>
      </w:pPr>
      <w:bookmarkStart w:id="999" w:name="_Toc336338266"/>
      <w:bookmarkStart w:id="1000" w:name="Aps_9OffProPlus07forWin"/>
      <w:bookmarkStart w:id="1001" w:name="Aps_7OfficeProPlus2010"/>
      <w:bookmarkStart w:id="1002" w:name="Aps_6OfficeProPlus2010"/>
    </w:p>
    <w:p w14:paraId="2D202C18" w14:textId="77777777" w:rsidR="00CA6122" w:rsidRPr="005D7578" w:rsidRDefault="00CA6122">
      <w:pPr>
        <w:pStyle w:val="Heading3"/>
        <w:rPr>
          <w:rFonts w:ascii="Tahoma" w:eastAsia="PMingLiU" w:hAnsi="Tahoma" w:cs="Tahoma"/>
          <w:sz w:val="18"/>
          <w:szCs w:val="18"/>
        </w:rPr>
      </w:pPr>
    </w:p>
    <w:p w14:paraId="46484CD8" w14:textId="77777777" w:rsidR="00023FE7" w:rsidRPr="005D7578" w:rsidRDefault="00A560B6">
      <w:pPr>
        <w:pStyle w:val="Heading3"/>
        <w:rPr>
          <w:rFonts w:ascii="Tahoma" w:eastAsia="PMingLiU" w:hAnsi="Tahoma" w:cs="Tahoma"/>
        </w:rPr>
      </w:pPr>
      <w:bookmarkStart w:id="1003" w:name="_98_Office_Professional"/>
      <w:bookmarkStart w:id="1004" w:name="_10_Office_Professional"/>
      <w:bookmarkStart w:id="1005" w:name="_11_Office_Professional"/>
      <w:bookmarkStart w:id="1006" w:name="_Toc379636755"/>
      <w:bookmarkEnd w:id="1003"/>
      <w:bookmarkEnd w:id="1004"/>
      <w:bookmarkEnd w:id="1005"/>
      <w:r w:rsidRPr="005D7578">
        <w:rPr>
          <w:rFonts w:ascii="Tahoma" w:eastAsia="PMingLiU" w:hAnsi="Tahoma" w:cs="Tahoma"/>
          <w:caps/>
          <w:color w:val="F66400"/>
          <w:sz w:val="22"/>
          <w:vertAlign w:val="superscript"/>
        </w:rPr>
        <w:t>11</w:t>
      </w:r>
      <w:r w:rsidRPr="005D7578">
        <w:rPr>
          <w:rFonts w:ascii="Tahoma" w:eastAsia="PMingLiU" w:hAnsi="Tahoma" w:cs="Tahoma"/>
          <w:color w:val="F66400"/>
          <w:sz w:val="22"/>
        </w:rPr>
        <w:t xml:space="preserve"> Office Professional Plus </w:t>
      </w:r>
      <w:bookmarkEnd w:id="999"/>
      <w:r w:rsidRPr="005D7578">
        <w:rPr>
          <w:rFonts w:ascii="Tahoma" w:eastAsia="PMingLiU" w:hAnsi="Tahoma" w:cs="Tahoma"/>
          <w:color w:val="F66400"/>
          <w:sz w:val="22"/>
        </w:rPr>
        <w:t>2013</w:t>
      </w:r>
      <w:bookmarkEnd w:id="1006"/>
    </w:p>
    <w:bookmarkEnd w:id="1000"/>
    <w:bookmarkEnd w:id="1001"/>
    <w:bookmarkEnd w:id="1002"/>
    <w:p w14:paraId="5EB8C6D2" w14:textId="77777777" w:rsidR="00023FE7" w:rsidRPr="005D7578" w:rsidRDefault="00023FE7" w:rsidP="00AE5A9F">
      <w:pPr>
        <w:rPr>
          <w:rFonts w:eastAsia="PMingLiU" w:cs="Tahoma"/>
        </w:rPr>
      </w:pPr>
    </w:p>
    <w:p w14:paraId="71B043A6" w14:textId="77777777" w:rsidR="00223A77" w:rsidRPr="005D7578" w:rsidRDefault="00223A77" w:rsidP="00346F4B">
      <w:pPr>
        <w:pStyle w:val="EndnoteText"/>
        <w:numPr>
          <w:ilvl w:val="0"/>
          <w:numId w:val="114"/>
        </w:numPr>
        <w:ind w:left="1080"/>
        <w:rPr>
          <w:rFonts w:ascii="Tahoma" w:eastAsia="PMingLiU" w:hAnsi="Tahoma" w:cs="Tahoma"/>
        </w:rPr>
      </w:pPr>
      <w:r w:rsidRPr="005D7578">
        <w:rPr>
          <w:rFonts w:ascii="Tahoma" w:eastAsia="PMingLiU" w:hAnsi="Tahoma" w:cs="Tahoma"/>
          <w:sz w:val="18"/>
          <w:szCs w:val="20"/>
        </w:rPr>
        <w:t>在家工作</w:t>
      </w:r>
      <w:r w:rsidRPr="005D7578">
        <w:rPr>
          <w:rFonts w:ascii="Tahoma" w:eastAsia="PMingLiU" w:hAnsi="Tahoma" w:cs="Tahoma"/>
          <w:sz w:val="18"/>
          <w:szCs w:val="20"/>
        </w:rPr>
        <w:t xml:space="preserve"> (WAH) </w:t>
      </w:r>
      <w:r w:rsidRPr="005D7578">
        <w:rPr>
          <w:rFonts w:ascii="Tahoma" w:eastAsia="PMingLiU" w:hAnsi="Tahoma" w:cs="Tahoma"/>
          <w:sz w:val="18"/>
          <w:szCs w:val="20"/>
        </w:rPr>
        <w:t>使用權可供</w:t>
      </w:r>
      <w:r w:rsidRPr="005D7578">
        <w:rPr>
          <w:rFonts w:ascii="Tahoma" w:eastAsia="PMingLiU" w:hAnsi="Tahoma" w:cs="Tahoma"/>
          <w:sz w:val="18"/>
          <w:szCs w:val="20"/>
        </w:rPr>
        <w:t xml:space="preserve"> Select</w:t>
      </w:r>
      <w:r w:rsidRPr="005D7578">
        <w:rPr>
          <w:rFonts w:ascii="Tahoma" w:eastAsia="PMingLiU" w:hAnsi="Tahoma" w:cs="Tahoma"/>
          <w:sz w:val="18"/>
          <w:szCs w:val="18"/>
        </w:rPr>
        <w:t xml:space="preserve"> </w:t>
      </w:r>
      <w:r w:rsidRPr="005D7578">
        <w:rPr>
          <w:rFonts w:ascii="Tahoma" w:eastAsia="PMingLiU" w:hAnsi="Tahoma" w:cs="Tahoma"/>
          <w:sz w:val="18"/>
          <w:szCs w:val="18"/>
        </w:rPr>
        <w:t>和</w:t>
      </w:r>
      <w:r w:rsidRPr="005D7578">
        <w:rPr>
          <w:rFonts w:ascii="Tahoma" w:eastAsia="PMingLiU" w:hAnsi="Tahoma" w:cs="Tahoma"/>
          <w:sz w:val="18"/>
          <w:szCs w:val="18"/>
        </w:rPr>
        <w:t xml:space="preserve"> Select Plus </w:t>
      </w:r>
      <w:r w:rsidRPr="005D7578">
        <w:rPr>
          <w:rFonts w:ascii="Tahoma" w:eastAsia="PMingLiU" w:hAnsi="Tahoma" w:cs="Tahoma"/>
          <w:sz w:val="18"/>
          <w:szCs w:val="20"/>
        </w:rPr>
        <w:t>客戶使用</w:t>
      </w:r>
    </w:p>
    <w:p w14:paraId="12201D96" w14:textId="77777777" w:rsidR="00223A77" w:rsidRPr="005D7578" w:rsidRDefault="00223A77" w:rsidP="00346F4B">
      <w:pPr>
        <w:pStyle w:val="EndnoteText"/>
        <w:numPr>
          <w:ilvl w:val="0"/>
          <w:numId w:val="114"/>
        </w:numPr>
        <w:ind w:left="1080"/>
        <w:rPr>
          <w:rFonts w:ascii="Tahoma" w:eastAsia="PMingLiU" w:hAnsi="Tahoma" w:cs="Tahoma"/>
        </w:rPr>
      </w:pPr>
      <w:r w:rsidRPr="005D7578">
        <w:rPr>
          <w:rFonts w:ascii="Tahoma" w:eastAsia="PMingLiU" w:hAnsi="Tahoma" w:cs="Tahoma"/>
          <w:sz w:val="18"/>
          <w:szCs w:val="20"/>
        </w:rPr>
        <w:t>在家工作</w:t>
      </w:r>
      <w:r w:rsidRPr="005D7578">
        <w:rPr>
          <w:rFonts w:ascii="Tahoma" w:eastAsia="PMingLiU" w:hAnsi="Tahoma" w:cs="Tahoma"/>
          <w:sz w:val="18"/>
          <w:szCs w:val="20"/>
        </w:rPr>
        <w:t xml:space="preserve"> (WAH) </w:t>
      </w:r>
      <w:r w:rsidRPr="005D7578">
        <w:rPr>
          <w:rFonts w:ascii="Tahoma" w:eastAsia="PMingLiU" w:hAnsi="Tahoma" w:cs="Tahoma"/>
          <w:sz w:val="18"/>
          <w:szCs w:val="20"/>
        </w:rPr>
        <w:t>使用權可供</w:t>
      </w:r>
      <w:r w:rsidRPr="005D7578">
        <w:rPr>
          <w:rFonts w:ascii="Tahoma" w:eastAsia="PMingLiU" w:hAnsi="Tahoma" w:cs="Tahoma"/>
          <w:sz w:val="18"/>
          <w:szCs w:val="20"/>
        </w:rPr>
        <w:t xml:space="preserve"> Enterprise </w:t>
      </w:r>
      <w:r w:rsidRPr="005D7578">
        <w:rPr>
          <w:rFonts w:ascii="Tahoma" w:eastAsia="PMingLiU" w:hAnsi="Tahoma" w:cs="Tahoma"/>
          <w:sz w:val="18"/>
          <w:szCs w:val="20"/>
        </w:rPr>
        <w:t>合約客戶使用</w:t>
      </w:r>
    </w:p>
    <w:p w14:paraId="751BB4B8" w14:textId="77777777" w:rsidR="00223A77" w:rsidRPr="005D7578" w:rsidRDefault="00223A77" w:rsidP="00D16C5F">
      <w:pPr>
        <w:pStyle w:val="FootnoteBulletLevel1"/>
        <w:tabs>
          <w:tab w:val="clear" w:pos="900"/>
        </w:tabs>
        <w:spacing w:before="0" w:after="0"/>
        <w:ind w:left="720" w:firstLine="0"/>
        <w:rPr>
          <w:rFonts w:ascii="Tahoma" w:eastAsia="PMingLiU" w:hAnsi="Tahoma" w:cs="Tahoma"/>
          <w:sz w:val="18"/>
          <w:szCs w:val="18"/>
        </w:rPr>
      </w:pPr>
    </w:p>
    <w:p w14:paraId="42F0DDA5" w14:textId="77777777" w:rsidR="00864B8A" w:rsidRPr="005D7578" w:rsidRDefault="00223A77" w:rsidP="00864B8A">
      <w:pPr>
        <w:spacing w:after="60"/>
        <w:ind w:left="720"/>
        <w:rPr>
          <w:rFonts w:eastAsia="PMingLiU" w:cs="Tahoma"/>
        </w:rPr>
      </w:pPr>
      <w:r w:rsidRPr="005D7578">
        <w:rPr>
          <w:rFonts w:eastAsia="PMingLiU" w:cs="Tahoma"/>
          <w:b/>
        </w:rPr>
        <w:t>Office Professional Plus 2013</w:t>
      </w:r>
    </w:p>
    <w:p w14:paraId="2D73E4E0" w14:textId="77777777" w:rsidR="00223A77" w:rsidRPr="005D7578" w:rsidRDefault="00223A77" w:rsidP="00864B8A">
      <w:pPr>
        <w:spacing w:after="60"/>
        <w:ind w:left="720"/>
        <w:rPr>
          <w:rFonts w:eastAsia="PMingLiU" w:cs="Tahoma"/>
        </w:rPr>
      </w:pPr>
      <w:r w:rsidRPr="005D7578">
        <w:rPr>
          <w:rFonts w:eastAsia="PMingLiU" w:cs="Tahoma"/>
        </w:rPr>
        <w:t xml:space="preserve">Office Professional Plus 2013 </w:t>
      </w:r>
      <w:r w:rsidRPr="005D7578">
        <w:rPr>
          <w:rFonts w:eastAsia="PMingLiU" w:cs="Tahoma"/>
        </w:rPr>
        <w:t>之使用權包括下列產品：</w:t>
      </w:r>
      <w:r w:rsidRPr="005D7578">
        <w:rPr>
          <w:rFonts w:eastAsia="PMingLiU" w:cs="Tahoma"/>
        </w:rPr>
        <w:t>Access 2013</w:t>
      </w:r>
      <w:r w:rsidRPr="005D7578">
        <w:rPr>
          <w:rFonts w:eastAsia="PMingLiU" w:cs="Tahoma"/>
        </w:rPr>
        <w:t>、</w:t>
      </w:r>
      <w:r w:rsidRPr="005D7578">
        <w:rPr>
          <w:rFonts w:eastAsia="PMingLiU" w:cs="Tahoma"/>
        </w:rPr>
        <w:t>Lync 2013</w:t>
      </w:r>
      <w:r w:rsidRPr="005D7578">
        <w:rPr>
          <w:rFonts w:eastAsia="PMingLiU" w:cs="Tahoma"/>
        </w:rPr>
        <w:t>、</w:t>
      </w:r>
      <w:r w:rsidRPr="005D7578">
        <w:rPr>
          <w:rFonts w:eastAsia="PMingLiU" w:cs="Tahoma"/>
        </w:rPr>
        <w:t>Excel 2013</w:t>
      </w:r>
      <w:r w:rsidRPr="005D7578">
        <w:rPr>
          <w:rFonts w:eastAsia="PMingLiU" w:cs="Tahoma"/>
        </w:rPr>
        <w:t>、</w:t>
      </w:r>
      <w:r w:rsidRPr="005D7578">
        <w:rPr>
          <w:rFonts w:eastAsia="PMingLiU" w:cs="Tahoma"/>
        </w:rPr>
        <w:t xml:space="preserve"> InfoPath 2013</w:t>
      </w:r>
      <w:r w:rsidRPr="005D7578">
        <w:rPr>
          <w:rFonts w:eastAsia="PMingLiU" w:cs="Tahoma"/>
        </w:rPr>
        <w:t>、</w:t>
      </w:r>
      <w:r w:rsidRPr="005D7578">
        <w:rPr>
          <w:rFonts w:eastAsia="PMingLiU" w:cs="Tahoma"/>
        </w:rPr>
        <w:t xml:space="preserve"> OneNote 2013</w:t>
      </w:r>
      <w:r w:rsidRPr="005D7578">
        <w:rPr>
          <w:rFonts w:eastAsia="PMingLiU" w:cs="Tahoma"/>
        </w:rPr>
        <w:t>、</w:t>
      </w:r>
      <w:r w:rsidRPr="005D7578">
        <w:rPr>
          <w:rFonts w:eastAsia="PMingLiU" w:cs="Tahoma"/>
        </w:rPr>
        <w:t>Outlook 2013</w:t>
      </w:r>
      <w:r w:rsidRPr="005D7578">
        <w:rPr>
          <w:rFonts w:eastAsia="PMingLiU" w:cs="Tahoma"/>
        </w:rPr>
        <w:t>、</w:t>
      </w:r>
      <w:r w:rsidRPr="005D7578">
        <w:rPr>
          <w:rFonts w:eastAsia="PMingLiU" w:cs="Tahoma"/>
        </w:rPr>
        <w:t xml:space="preserve">Office Home and Student RT 2013 </w:t>
      </w:r>
      <w:r w:rsidRPr="005D7578">
        <w:rPr>
          <w:rFonts w:eastAsia="PMingLiU" w:cs="Tahoma"/>
        </w:rPr>
        <w:t>商業用途、</w:t>
      </w:r>
      <w:r w:rsidRPr="005D7578">
        <w:rPr>
          <w:rFonts w:eastAsia="PMingLiU" w:cs="Tahoma"/>
        </w:rPr>
        <w:t>Office Web Apps</w:t>
      </w:r>
      <w:r w:rsidRPr="005D7578">
        <w:rPr>
          <w:rFonts w:eastAsia="PMingLiU" w:cs="Tahoma"/>
        </w:rPr>
        <w:t>、</w:t>
      </w:r>
      <w:r w:rsidRPr="005D7578">
        <w:rPr>
          <w:rFonts w:eastAsia="PMingLiU" w:cs="Tahoma"/>
        </w:rPr>
        <w:t>PowerPoint 2013</w:t>
      </w:r>
      <w:r w:rsidRPr="005D7578">
        <w:rPr>
          <w:rFonts w:eastAsia="PMingLiU" w:cs="Tahoma"/>
        </w:rPr>
        <w:t>、</w:t>
      </w:r>
      <w:r w:rsidRPr="005D7578">
        <w:rPr>
          <w:rFonts w:eastAsia="PMingLiU" w:cs="Tahoma"/>
        </w:rPr>
        <w:t xml:space="preserve">Publisher 2013 </w:t>
      </w:r>
      <w:r w:rsidRPr="005D7578">
        <w:rPr>
          <w:rFonts w:eastAsia="PMingLiU" w:cs="Tahoma"/>
        </w:rPr>
        <w:t>和</w:t>
      </w:r>
      <w:r w:rsidRPr="005D7578">
        <w:rPr>
          <w:rFonts w:eastAsia="PMingLiU" w:cs="Tahoma"/>
        </w:rPr>
        <w:t xml:space="preserve"> Word 2013</w:t>
      </w:r>
      <w:r w:rsidRPr="005D7578">
        <w:rPr>
          <w:rFonts w:eastAsia="PMingLiU" w:cs="Tahoma"/>
        </w:rPr>
        <w:t>。</w:t>
      </w:r>
    </w:p>
    <w:p w14:paraId="5220285C" w14:textId="77777777" w:rsidR="00973A93" w:rsidRPr="005D7578" w:rsidRDefault="00973A93">
      <w:pPr>
        <w:rPr>
          <w:rFonts w:eastAsia="PMingLiU" w:cs="Tahoma"/>
        </w:rPr>
      </w:pPr>
    </w:p>
    <w:p w14:paraId="36B93A19" w14:textId="77777777" w:rsidR="00223A77" w:rsidRPr="005D7578" w:rsidRDefault="00223A77" w:rsidP="00AF1D88">
      <w:pPr>
        <w:keepNext/>
        <w:spacing w:after="60"/>
        <w:ind w:left="720"/>
        <w:rPr>
          <w:rFonts w:eastAsia="PMingLiU" w:cs="Tahoma"/>
          <w:lang w:val="fr-FR"/>
        </w:rPr>
      </w:pPr>
      <w:r w:rsidRPr="005D7578">
        <w:rPr>
          <w:rFonts w:eastAsia="PMingLiU" w:cs="Tahoma"/>
          <w:b/>
        </w:rPr>
        <w:t>無法單獨針對</w:t>
      </w:r>
      <w:r w:rsidRPr="005D7578">
        <w:rPr>
          <w:rFonts w:eastAsia="PMingLiU" w:cs="Tahoma"/>
          <w:b/>
          <w:lang w:val="fr-FR"/>
        </w:rPr>
        <w:t xml:space="preserve"> Office Professional Plus 2013</w:t>
      </w:r>
    </w:p>
    <w:p w14:paraId="7AF6A167" w14:textId="77777777" w:rsidR="00223A77" w:rsidRPr="005D7578" w:rsidRDefault="00223A77" w:rsidP="00D16C5F">
      <w:pPr>
        <w:pStyle w:val="FootnoteBulletLevel1"/>
        <w:tabs>
          <w:tab w:val="clear" w:pos="900"/>
        </w:tabs>
        <w:spacing w:before="0" w:after="0"/>
        <w:ind w:left="720" w:firstLine="0"/>
        <w:rPr>
          <w:rFonts w:ascii="Tahoma" w:eastAsia="PMingLiU" w:hAnsi="Tahoma" w:cs="Tahoma"/>
        </w:rPr>
      </w:pPr>
      <w:r w:rsidRPr="005D7578">
        <w:rPr>
          <w:rFonts w:ascii="Tahoma" w:eastAsia="PMingLiU" w:hAnsi="Tahoma" w:cs="Tahoma"/>
          <w:sz w:val="18"/>
          <w:lang w:val="fr-FR"/>
        </w:rPr>
        <w:t xml:space="preserve">Microsoft Office Professional Plus 2013 </w:t>
      </w:r>
      <w:r w:rsidRPr="005D7578">
        <w:rPr>
          <w:rFonts w:ascii="Tahoma" w:eastAsia="PMingLiU" w:hAnsi="Tahoma" w:cs="Tahoma"/>
          <w:sz w:val="18"/>
        </w:rPr>
        <w:t>包括依單一使用權提供的一種以上產品。軟體不得分離並於一部以上之電腦使用。</w:t>
      </w:r>
    </w:p>
    <w:p w14:paraId="629AE1D4" w14:textId="77777777" w:rsidR="00952A87" w:rsidRPr="005D7578" w:rsidRDefault="00952A87" w:rsidP="00D16C5F">
      <w:pPr>
        <w:ind w:left="720"/>
        <w:rPr>
          <w:rFonts w:eastAsia="PMingLiU" w:cs="Tahoma"/>
        </w:rPr>
      </w:pPr>
    </w:p>
    <w:p w14:paraId="6AD67421" w14:textId="77777777" w:rsidR="00952A87" w:rsidRPr="005D7578" w:rsidRDefault="00952A87" w:rsidP="00864B8A">
      <w:pPr>
        <w:spacing w:after="60"/>
        <w:ind w:left="720"/>
        <w:rPr>
          <w:rFonts w:eastAsia="PMingLiU" w:cs="Tahoma"/>
        </w:rPr>
      </w:pPr>
      <w:r w:rsidRPr="005D7578">
        <w:rPr>
          <w:rFonts w:eastAsia="PMingLiU" w:cs="Tahoma"/>
          <w:b/>
        </w:rPr>
        <w:t xml:space="preserve">Campus </w:t>
      </w:r>
      <w:r w:rsidRPr="005D7578">
        <w:rPr>
          <w:rFonts w:eastAsia="PMingLiU" w:cs="Tahoma"/>
          <w:b/>
        </w:rPr>
        <w:t>和</w:t>
      </w:r>
      <w:r w:rsidRPr="005D7578">
        <w:rPr>
          <w:rFonts w:eastAsia="PMingLiU" w:cs="Tahoma"/>
          <w:b/>
        </w:rPr>
        <w:t xml:space="preserve"> School Agreement</w:t>
      </w:r>
    </w:p>
    <w:p w14:paraId="40320854" w14:textId="77777777" w:rsidR="00001A9A" w:rsidRPr="005D7578" w:rsidRDefault="00952A87" w:rsidP="00D16C5F">
      <w:pPr>
        <w:ind w:left="720"/>
        <w:rPr>
          <w:rFonts w:eastAsia="PMingLiU" w:cs="Tahoma"/>
        </w:rPr>
      </w:pPr>
      <w:r w:rsidRPr="005D7578">
        <w:rPr>
          <w:rFonts w:eastAsia="PMingLiU" w:cs="Tahoma"/>
          <w:iCs/>
          <w:color w:val="000000"/>
          <w:szCs w:val="18"/>
        </w:rPr>
        <w:t>擁有指定給所有教職員之</w:t>
      </w:r>
      <w:r w:rsidRPr="005D7578">
        <w:rPr>
          <w:rFonts w:eastAsia="PMingLiU" w:cs="Tahoma"/>
          <w:iCs/>
          <w:color w:val="000000"/>
          <w:szCs w:val="18"/>
        </w:rPr>
        <w:t xml:space="preserve"> Office 365 ProPlus </w:t>
      </w:r>
      <w:r w:rsidRPr="005D7578">
        <w:rPr>
          <w:rFonts w:eastAsia="PMingLiU" w:cs="Tahoma"/>
          <w:iCs/>
          <w:color w:val="000000"/>
          <w:szCs w:val="18"/>
        </w:rPr>
        <w:t>使用者訂閱使用權的機構，得於機構之組織內任何開放式實驗室或圖書館內安裝</w:t>
      </w:r>
      <w:r w:rsidRPr="005D7578">
        <w:rPr>
          <w:rFonts w:eastAsia="PMingLiU" w:cs="Tahoma"/>
          <w:iCs/>
          <w:color w:val="000000"/>
          <w:szCs w:val="18"/>
        </w:rPr>
        <w:t xml:space="preserve"> Office Professional Plus 2013 </w:t>
      </w:r>
      <w:r w:rsidRPr="005D7578">
        <w:rPr>
          <w:rFonts w:eastAsia="PMingLiU" w:cs="Tahoma"/>
          <w:iCs/>
          <w:color w:val="000000"/>
          <w:szCs w:val="18"/>
        </w:rPr>
        <w:t>軟體。針對軟體之使用則另受</w:t>
      </w:r>
      <w:r w:rsidRPr="005D7578">
        <w:rPr>
          <w:rFonts w:eastAsia="PMingLiU" w:cs="Tahoma"/>
          <w:iCs/>
          <w:color w:val="000000"/>
          <w:szCs w:val="18"/>
        </w:rPr>
        <w:t xml:space="preserve"> Office Professional Plus 2013 </w:t>
      </w:r>
      <w:r w:rsidRPr="005D7578">
        <w:rPr>
          <w:rFonts w:eastAsia="PMingLiU" w:cs="Tahoma"/>
          <w:iCs/>
          <w:color w:val="000000"/>
          <w:szCs w:val="18"/>
        </w:rPr>
        <w:t>授權條款所拘束。</w:t>
      </w:r>
    </w:p>
    <w:p w14:paraId="5A765F8C" w14:textId="77777777" w:rsidR="00952A87" w:rsidRPr="005D7578" w:rsidRDefault="00952A87" w:rsidP="00D16C5F">
      <w:pPr>
        <w:rPr>
          <w:rFonts w:eastAsia="PMingLiU" w:cs="Tahoma"/>
        </w:rPr>
      </w:pPr>
    </w:p>
    <w:p w14:paraId="0A3C6052" w14:textId="77777777" w:rsidR="00133069" w:rsidRPr="005D7578" w:rsidRDefault="00133069" w:rsidP="00133069">
      <w:pPr>
        <w:rPr>
          <w:rFonts w:eastAsia="PMingLiU" w:cs="Tahoma"/>
        </w:rPr>
      </w:pPr>
    </w:p>
    <w:p w14:paraId="4947D0D4" w14:textId="77777777" w:rsidR="00223A77" w:rsidRPr="005D7578" w:rsidRDefault="00A560B6" w:rsidP="00223A77">
      <w:pPr>
        <w:pStyle w:val="Heading3"/>
        <w:rPr>
          <w:rFonts w:ascii="Tahoma" w:eastAsia="PMingLiU" w:hAnsi="Tahoma" w:cs="Tahoma"/>
        </w:rPr>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_Toc379636756"/>
      <w:bookmarkStart w:id="1014" w:name="Aps_7OfficeStandard2010"/>
      <w:bookmarkStart w:id="1015" w:name="_Toc336338268"/>
      <w:bookmarkEnd w:id="1007"/>
      <w:bookmarkEnd w:id="1008"/>
      <w:bookmarkEnd w:id="1009"/>
      <w:r w:rsidRPr="005D7578">
        <w:rPr>
          <w:rFonts w:ascii="Tahoma" w:eastAsia="PMingLiU" w:hAnsi="Tahoma" w:cs="Tahoma"/>
          <w:caps/>
          <w:color w:val="F66400"/>
          <w:sz w:val="22"/>
          <w:vertAlign w:val="superscript"/>
        </w:rPr>
        <w:t>12</w:t>
      </w:r>
      <w:r w:rsidRPr="005D7578">
        <w:rPr>
          <w:rFonts w:ascii="Tahoma" w:eastAsia="PMingLiU" w:hAnsi="Tahoma" w:cs="Tahoma"/>
          <w:color w:val="F66400"/>
          <w:sz w:val="22"/>
        </w:rPr>
        <w:t xml:space="preserve"> Office Standard </w:t>
      </w:r>
      <w:bookmarkEnd w:id="1010"/>
      <w:bookmarkEnd w:id="1011"/>
      <w:bookmarkEnd w:id="1012"/>
      <w:r w:rsidRPr="005D7578">
        <w:rPr>
          <w:rFonts w:ascii="Tahoma" w:eastAsia="PMingLiU" w:hAnsi="Tahoma" w:cs="Tahoma"/>
          <w:color w:val="F66400"/>
          <w:sz w:val="22"/>
        </w:rPr>
        <w:t>2013</w:t>
      </w:r>
      <w:bookmarkEnd w:id="1013"/>
    </w:p>
    <w:bookmarkEnd w:id="1014"/>
    <w:p w14:paraId="632320D7" w14:textId="77777777" w:rsidR="00223A77" w:rsidRPr="005D7578" w:rsidRDefault="00223A77" w:rsidP="00AE5A9F">
      <w:pPr>
        <w:rPr>
          <w:rFonts w:eastAsia="PMingLiU" w:cs="Tahoma"/>
        </w:rPr>
      </w:pPr>
    </w:p>
    <w:p w14:paraId="55AFD16A" w14:textId="77777777" w:rsidR="00223A77" w:rsidRPr="005D7578" w:rsidRDefault="00223A77" w:rsidP="00346F4B">
      <w:pPr>
        <w:pStyle w:val="EndnoteText"/>
        <w:numPr>
          <w:ilvl w:val="3"/>
          <w:numId w:val="81"/>
        </w:numPr>
        <w:ind w:left="990"/>
        <w:rPr>
          <w:rFonts w:ascii="Tahoma" w:eastAsia="PMingLiU" w:hAnsi="Tahoma" w:cs="Tahoma"/>
        </w:rPr>
      </w:pPr>
      <w:r w:rsidRPr="005D7578">
        <w:rPr>
          <w:rFonts w:ascii="Tahoma" w:eastAsia="PMingLiU" w:hAnsi="Tahoma" w:cs="Tahoma"/>
          <w:sz w:val="18"/>
          <w:szCs w:val="20"/>
        </w:rPr>
        <w:t>在家工作</w:t>
      </w:r>
      <w:r w:rsidRPr="005D7578">
        <w:rPr>
          <w:rFonts w:ascii="Tahoma" w:eastAsia="PMingLiU" w:hAnsi="Tahoma" w:cs="Tahoma"/>
          <w:sz w:val="18"/>
          <w:szCs w:val="20"/>
        </w:rPr>
        <w:t xml:space="preserve"> (WAH) </w:t>
      </w:r>
      <w:r w:rsidRPr="005D7578">
        <w:rPr>
          <w:rFonts w:ascii="Tahoma" w:eastAsia="PMingLiU" w:hAnsi="Tahoma" w:cs="Tahoma"/>
          <w:sz w:val="18"/>
          <w:szCs w:val="20"/>
        </w:rPr>
        <w:t>使用</w:t>
      </w:r>
      <w:r w:rsidRPr="005D7578">
        <w:rPr>
          <w:rFonts w:ascii="Tahoma" w:eastAsia="PMingLiU" w:hAnsi="Tahoma" w:cs="Tahoma"/>
          <w:sz w:val="18"/>
        </w:rPr>
        <w:t>權可供</w:t>
      </w:r>
      <w:r w:rsidRPr="005D7578">
        <w:rPr>
          <w:rFonts w:ascii="Tahoma" w:eastAsia="PMingLiU" w:hAnsi="Tahoma" w:cs="Tahoma"/>
          <w:sz w:val="18"/>
        </w:rPr>
        <w:t xml:space="preserve"> Select </w:t>
      </w:r>
      <w:r w:rsidRPr="005D7578">
        <w:rPr>
          <w:rFonts w:ascii="Tahoma" w:eastAsia="PMingLiU" w:hAnsi="Tahoma" w:cs="Tahoma"/>
        </w:rPr>
        <w:t>和</w:t>
      </w:r>
      <w:r w:rsidRPr="005D7578">
        <w:rPr>
          <w:rFonts w:ascii="Tahoma" w:eastAsia="PMingLiU" w:hAnsi="Tahoma" w:cs="Tahoma"/>
        </w:rPr>
        <w:t xml:space="preserve"> Select Plus </w:t>
      </w:r>
      <w:r w:rsidRPr="005D7578">
        <w:rPr>
          <w:rFonts w:ascii="Tahoma" w:eastAsia="PMingLiU" w:hAnsi="Tahoma" w:cs="Tahoma"/>
          <w:sz w:val="18"/>
        </w:rPr>
        <w:t>客戶使用</w:t>
      </w:r>
    </w:p>
    <w:p w14:paraId="5501AC45" w14:textId="77777777" w:rsidR="00223A77" w:rsidRPr="005D7578" w:rsidRDefault="00223A77" w:rsidP="00346F4B">
      <w:pPr>
        <w:pStyle w:val="EndnoteText"/>
        <w:numPr>
          <w:ilvl w:val="3"/>
          <w:numId w:val="81"/>
        </w:numPr>
        <w:ind w:left="990"/>
        <w:rPr>
          <w:rFonts w:ascii="Tahoma" w:eastAsia="PMingLiU" w:hAnsi="Tahoma" w:cs="Tahoma"/>
        </w:rPr>
      </w:pPr>
      <w:r w:rsidRPr="005D7578">
        <w:rPr>
          <w:rFonts w:ascii="Tahoma" w:eastAsia="PMingLiU" w:hAnsi="Tahoma" w:cs="Tahoma"/>
          <w:sz w:val="18"/>
        </w:rPr>
        <w:t>在家工作</w:t>
      </w:r>
      <w:r w:rsidRPr="005D7578">
        <w:rPr>
          <w:rFonts w:ascii="Tahoma" w:eastAsia="PMingLiU" w:hAnsi="Tahoma" w:cs="Tahoma"/>
          <w:sz w:val="18"/>
        </w:rPr>
        <w:t xml:space="preserve"> (WAH) </w:t>
      </w:r>
      <w:r w:rsidRPr="005D7578">
        <w:rPr>
          <w:rFonts w:ascii="Tahoma" w:eastAsia="PMingLiU" w:hAnsi="Tahoma" w:cs="Tahoma"/>
          <w:sz w:val="18"/>
        </w:rPr>
        <w:t>使用權可供</w:t>
      </w:r>
      <w:r w:rsidRPr="005D7578">
        <w:rPr>
          <w:rFonts w:ascii="Tahoma" w:eastAsia="PMingLiU" w:hAnsi="Tahoma" w:cs="Tahoma"/>
          <w:sz w:val="18"/>
        </w:rPr>
        <w:t xml:space="preserve"> Enterprise </w:t>
      </w:r>
      <w:r w:rsidRPr="005D7578">
        <w:rPr>
          <w:rFonts w:ascii="Tahoma" w:eastAsia="PMingLiU" w:hAnsi="Tahoma" w:cs="Tahoma"/>
          <w:sz w:val="18"/>
        </w:rPr>
        <w:t>合約客戶使用</w:t>
      </w:r>
    </w:p>
    <w:p w14:paraId="3C3AA7F6" w14:textId="77777777" w:rsidR="00223A77" w:rsidRPr="005D7578" w:rsidRDefault="00223A77" w:rsidP="00DF0E39">
      <w:pPr>
        <w:pStyle w:val="FootnoteBulletLevel1"/>
        <w:tabs>
          <w:tab w:val="clear" w:pos="900"/>
        </w:tabs>
        <w:spacing w:before="0" w:after="0"/>
        <w:ind w:left="720" w:firstLine="0"/>
        <w:rPr>
          <w:rFonts w:ascii="Tahoma" w:eastAsia="PMingLiU" w:hAnsi="Tahoma" w:cs="Tahoma"/>
          <w:sz w:val="18"/>
          <w:szCs w:val="18"/>
        </w:rPr>
      </w:pPr>
    </w:p>
    <w:p w14:paraId="314A5A7D" w14:textId="77777777" w:rsidR="00864B8A" w:rsidRPr="005D7578" w:rsidRDefault="00223A77" w:rsidP="00864B8A">
      <w:pPr>
        <w:spacing w:after="60"/>
        <w:ind w:left="720"/>
        <w:rPr>
          <w:rFonts w:eastAsia="PMingLiU" w:cs="Tahoma"/>
        </w:rPr>
      </w:pPr>
      <w:r w:rsidRPr="005D7578">
        <w:rPr>
          <w:rFonts w:eastAsia="PMingLiU" w:cs="Tahoma"/>
          <w:b/>
        </w:rPr>
        <w:t>Office Standard 2013</w:t>
      </w:r>
    </w:p>
    <w:p w14:paraId="0C7E4A40" w14:textId="77777777" w:rsidR="00223A77" w:rsidRPr="005D7578" w:rsidRDefault="00223A77" w:rsidP="00DF0E39">
      <w:pPr>
        <w:pStyle w:val="FootnoteBulletLevel1"/>
        <w:tabs>
          <w:tab w:val="clear" w:pos="900"/>
        </w:tabs>
        <w:spacing w:before="0" w:after="0"/>
        <w:ind w:left="720" w:firstLine="0"/>
        <w:rPr>
          <w:rFonts w:ascii="Tahoma" w:eastAsia="PMingLiU" w:hAnsi="Tahoma" w:cs="Tahoma"/>
        </w:rPr>
      </w:pPr>
      <w:r w:rsidRPr="005D7578">
        <w:rPr>
          <w:rFonts w:ascii="Tahoma" w:eastAsia="PMingLiU" w:hAnsi="Tahoma" w:cs="Tahoma"/>
          <w:sz w:val="18"/>
        </w:rPr>
        <w:t xml:space="preserve">Office Standard 2013 </w:t>
      </w:r>
      <w:r w:rsidRPr="005D7578">
        <w:rPr>
          <w:rFonts w:ascii="Tahoma" w:eastAsia="PMingLiU" w:hAnsi="Tahoma" w:cs="Tahoma"/>
          <w:sz w:val="18"/>
        </w:rPr>
        <w:t>之使用權包括下列產品：</w:t>
      </w:r>
      <w:r w:rsidRPr="005D7578">
        <w:rPr>
          <w:rFonts w:ascii="Tahoma" w:eastAsia="PMingLiU" w:hAnsi="Tahoma" w:cs="Tahoma"/>
          <w:sz w:val="18"/>
        </w:rPr>
        <w:t>Excel 2013</w:t>
      </w:r>
      <w:r w:rsidRPr="005D7578">
        <w:rPr>
          <w:rFonts w:ascii="Tahoma" w:eastAsia="PMingLiU" w:hAnsi="Tahoma" w:cs="Tahoma"/>
          <w:sz w:val="18"/>
        </w:rPr>
        <w:t>、</w:t>
      </w:r>
      <w:r w:rsidRPr="005D7578">
        <w:rPr>
          <w:rFonts w:ascii="Tahoma" w:eastAsia="PMingLiU" w:hAnsi="Tahoma" w:cs="Tahoma"/>
          <w:sz w:val="18"/>
        </w:rPr>
        <w:t>OneNote 2013</w:t>
      </w:r>
      <w:r w:rsidRPr="005D7578">
        <w:rPr>
          <w:rFonts w:ascii="Tahoma" w:eastAsia="PMingLiU" w:hAnsi="Tahoma" w:cs="Tahoma"/>
          <w:sz w:val="18"/>
        </w:rPr>
        <w:t>、</w:t>
      </w:r>
      <w:r w:rsidRPr="005D7578">
        <w:rPr>
          <w:rFonts w:ascii="Tahoma" w:eastAsia="PMingLiU" w:hAnsi="Tahoma" w:cs="Tahoma"/>
          <w:sz w:val="18"/>
        </w:rPr>
        <w:t>Outlook 2013</w:t>
      </w:r>
      <w:r w:rsidRPr="005D7578">
        <w:rPr>
          <w:rFonts w:ascii="Tahoma" w:eastAsia="PMingLiU" w:hAnsi="Tahoma" w:cs="Tahoma"/>
          <w:sz w:val="18"/>
        </w:rPr>
        <w:t>、</w:t>
      </w:r>
      <w:r w:rsidRPr="005D7578">
        <w:rPr>
          <w:rFonts w:ascii="Tahoma" w:eastAsia="PMingLiU" w:hAnsi="Tahoma" w:cs="Tahoma"/>
        </w:rPr>
        <w:t xml:space="preserve"> Office Home and Student RT 2013 </w:t>
      </w:r>
      <w:r w:rsidRPr="005D7578">
        <w:rPr>
          <w:rFonts w:ascii="Tahoma" w:eastAsia="PMingLiU" w:hAnsi="Tahoma" w:cs="Tahoma"/>
        </w:rPr>
        <w:t>商業用途、</w:t>
      </w:r>
      <w:r w:rsidRPr="005D7578">
        <w:rPr>
          <w:rFonts w:ascii="Tahoma" w:eastAsia="PMingLiU" w:hAnsi="Tahoma" w:cs="Tahoma"/>
          <w:sz w:val="18"/>
        </w:rPr>
        <w:t xml:space="preserve"> Office Web Apps</w:t>
      </w:r>
      <w:r w:rsidRPr="005D7578">
        <w:rPr>
          <w:rFonts w:ascii="Tahoma" w:eastAsia="PMingLiU" w:hAnsi="Tahoma" w:cs="Tahoma"/>
          <w:sz w:val="18"/>
        </w:rPr>
        <w:t>、</w:t>
      </w:r>
      <w:r w:rsidRPr="005D7578">
        <w:rPr>
          <w:rFonts w:ascii="Tahoma" w:eastAsia="PMingLiU" w:hAnsi="Tahoma" w:cs="Tahoma"/>
          <w:sz w:val="18"/>
        </w:rPr>
        <w:t>PowerPoint 2013</w:t>
      </w:r>
      <w:r w:rsidRPr="005D7578">
        <w:rPr>
          <w:rFonts w:ascii="Tahoma" w:eastAsia="PMingLiU" w:hAnsi="Tahoma" w:cs="Tahoma"/>
          <w:sz w:val="18"/>
        </w:rPr>
        <w:t>、</w:t>
      </w:r>
      <w:r w:rsidRPr="005D7578">
        <w:rPr>
          <w:rFonts w:ascii="Tahoma" w:eastAsia="PMingLiU" w:hAnsi="Tahoma" w:cs="Tahoma"/>
          <w:sz w:val="18"/>
        </w:rPr>
        <w:t xml:space="preserve">Publisher 2013 </w:t>
      </w:r>
      <w:r w:rsidRPr="005D7578">
        <w:rPr>
          <w:rFonts w:ascii="Tahoma" w:eastAsia="PMingLiU" w:hAnsi="Tahoma" w:cs="Tahoma"/>
          <w:sz w:val="18"/>
        </w:rPr>
        <w:t>和</w:t>
      </w:r>
      <w:r w:rsidRPr="005D7578">
        <w:rPr>
          <w:rFonts w:ascii="Tahoma" w:eastAsia="PMingLiU" w:hAnsi="Tahoma" w:cs="Tahoma"/>
          <w:sz w:val="18"/>
        </w:rPr>
        <w:t xml:space="preserve"> Word 2013</w:t>
      </w:r>
      <w:r w:rsidRPr="005D7578">
        <w:rPr>
          <w:rFonts w:ascii="Tahoma" w:eastAsia="PMingLiU" w:hAnsi="Tahoma" w:cs="Tahoma"/>
          <w:sz w:val="18"/>
        </w:rPr>
        <w:t>。</w:t>
      </w:r>
    </w:p>
    <w:p w14:paraId="63F32EBF" w14:textId="77777777" w:rsidR="00DF0E39" w:rsidRPr="005D7578" w:rsidRDefault="00DF0E39" w:rsidP="00DF0E39">
      <w:pPr>
        <w:pStyle w:val="FootnoteBulletLevel1"/>
        <w:tabs>
          <w:tab w:val="clear" w:pos="900"/>
        </w:tabs>
        <w:spacing w:before="0" w:after="0"/>
        <w:ind w:left="720" w:firstLine="0"/>
        <w:rPr>
          <w:rFonts w:ascii="Tahoma" w:eastAsia="PMingLiU" w:hAnsi="Tahoma" w:cs="Tahoma"/>
          <w:sz w:val="18"/>
          <w:szCs w:val="18"/>
        </w:rPr>
      </w:pPr>
    </w:p>
    <w:p w14:paraId="035549C1" w14:textId="77777777" w:rsidR="00864B8A" w:rsidRPr="005D7578" w:rsidRDefault="00223A77" w:rsidP="00864B8A">
      <w:pPr>
        <w:spacing w:after="60"/>
        <w:ind w:left="720"/>
        <w:rPr>
          <w:rFonts w:eastAsia="PMingLiU" w:cs="Tahoma"/>
        </w:rPr>
      </w:pPr>
      <w:r w:rsidRPr="005D7578">
        <w:rPr>
          <w:rFonts w:eastAsia="PMingLiU" w:cs="Tahoma"/>
          <w:b/>
        </w:rPr>
        <w:t>無法單獨針對</w:t>
      </w:r>
      <w:r w:rsidRPr="005D7578">
        <w:rPr>
          <w:rFonts w:eastAsia="PMingLiU" w:cs="Tahoma"/>
          <w:b/>
        </w:rPr>
        <w:t xml:space="preserve"> Microsoft Office Standard 2013</w:t>
      </w:r>
    </w:p>
    <w:p w14:paraId="79FB27F5" w14:textId="77777777" w:rsidR="00223A77" w:rsidRPr="005D7578" w:rsidRDefault="00223A77" w:rsidP="002F39A5">
      <w:pPr>
        <w:spacing w:after="60"/>
        <w:ind w:left="720"/>
        <w:rPr>
          <w:rFonts w:eastAsia="PMingLiU" w:cs="Tahoma"/>
        </w:rPr>
      </w:pPr>
      <w:r w:rsidRPr="005D7578">
        <w:rPr>
          <w:rFonts w:eastAsia="PMingLiU" w:cs="Tahoma"/>
        </w:rPr>
        <w:t xml:space="preserve">Office Standard 2013 </w:t>
      </w:r>
      <w:r w:rsidRPr="005D7578">
        <w:rPr>
          <w:rFonts w:eastAsia="PMingLiU" w:cs="Tahoma"/>
        </w:rPr>
        <w:t>包括依單一使用權提供的一種以上產品。軟體不得分離並於一部以上之電腦使用。</w:t>
      </w:r>
    </w:p>
    <w:p w14:paraId="3338E0B6" w14:textId="77777777" w:rsidR="002F39A5" w:rsidRPr="005D7578" w:rsidRDefault="002F39A5" w:rsidP="002F39A5">
      <w:pPr>
        <w:rPr>
          <w:rFonts w:eastAsia="PMingLiU" w:cs="Tahoma"/>
        </w:rPr>
      </w:pPr>
    </w:p>
    <w:p w14:paraId="28117684" w14:textId="77777777" w:rsidR="002F39A5" w:rsidRPr="005D7578" w:rsidRDefault="002F39A5" w:rsidP="002F39A5">
      <w:pPr>
        <w:rPr>
          <w:rFonts w:eastAsia="PMingLiU" w:cs="Tahoma"/>
        </w:rPr>
      </w:pPr>
    </w:p>
    <w:p w14:paraId="40FC7BF9" w14:textId="77777777" w:rsidR="00B2182D" w:rsidRPr="005D7578" w:rsidRDefault="00A560B6" w:rsidP="00461CA9">
      <w:pPr>
        <w:pStyle w:val="Heading3"/>
        <w:rPr>
          <w:rFonts w:ascii="Tahoma" w:eastAsia="PMingLiU" w:hAnsi="Tahoma" w:cs="Tahoma"/>
        </w:rPr>
      </w:pPr>
      <w:bookmarkStart w:id="1016" w:name="_110_Office_365"/>
      <w:bookmarkStart w:id="1017" w:name="_12_Office_365"/>
      <w:bookmarkStart w:id="1018" w:name="_13_Office_365"/>
      <w:bookmarkStart w:id="1019" w:name="_Toc379636757"/>
      <w:bookmarkStart w:id="1020" w:name="Aps_9OfficeProPlusSubUserSL"/>
      <w:bookmarkEnd w:id="1016"/>
      <w:bookmarkEnd w:id="1017"/>
      <w:bookmarkEnd w:id="1018"/>
      <w:r w:rsidRPr="005D7578">
        <w:rPr>
          <w:rFonts w:ascii="Tahoma" w:eastAsia="PMingLiU" w:hAnsi="Tahoma" w:cs="Tahoma"/>
          <w:caps/>
          <w:color w:val="F26200"/>
          <w:sz w:val="22"/>
          <w:vertAlign w:val="superscript"/>
        </w:rPr>
        <w:t>13</w:t>
      </w:r>
      <w:r w:rsidRPr="005D7578">
        <w:rPr>
          <w:rFonts w:ascii="Tahoma" w:eastAsia="PMingLiU" w:hAnsi="Tahoma" w:cs="Tahoma"/>
          <w:color w:val="F26200"/>
          <w:sz w:val="22"/>
        </w:rPr>
        <w:t xml:space="preserve"> Office 365 ProPlus (</w:t>
      </w:r>
      <w:r w:rsidRPr="005D7578">
        <w:rPr>
          <w:rFonts w:ascii="Tahoma" w:eastAsia="PMingLiU" w:hAnsi="Tahoma" w:cs="Tahoma"/>
          <w:color w:val="F26200"/>
          <w:sz w:val="22"/>
        </w:rPr>
        <w:t>使用者訂閱使用權</w:t>
      </w:r>
      <w:r w:rsidRPr="005D7578">
        <w:rPr>
          <w:rFonts w:ascii="Tahoma" w:eastAsia="PMingLiU" w:hAnsi="Tahoma" w:cs="Tahoma"/>
          <w:color w:val="F26200"/>
          <w:sz w:val="22"/>
        </w:rPr>
        <w:t>)</w:t>
      </w:r>
      <w:bookmarkEnd w:id="1015"/>
      <w:bookmarkEnd w:id="1019"/>
    </w:p>
    <w:bookmarkEnd w:id="1020"/>
    <w:p w14:paraId="312CC704" w14:textId="77777777" w:rsidR="00B2182D" w:rsidRPr="005D7578" w:rsidRDefault="00B2182D" w:rsidP="00AE5A9F">
      <w:pPr>
        <w:rPr>
          <w:rFonts w:eastAsia="PMingLiU" w:cs="Tahoma"/>
        </w:rPr>
      </w:pPr>
    </w:p>
    <w:p w14:paraId="1DDBA9D7" w14:textId="77777777" w:rsidR="003418C5" w:rsidRPr="005D7578" w:rsidRDefault="003418C5" w:rsidP="003418C5">
      <w:pPr>
        <w:spacing w:after="60"/>
        <w:ind w:left="720"/>
        <w:rPr>
          <w:rFonts w:eastAsia="PMingLiU" w:cs="Tahoma"/>
          <w:lang w:val="fr-FR"/>
        </w:rPr>
      </w:pPr>
      <w:r w:rsidRPr="005D7578">
        <w:rPr>
          <w:rFonts w:eastAsia="PMingLiU" w:cs="Tahoma"/>
          <w:b/>
          <w:bCs/>
        </w:rPr>
        <w:t>訂購資格</w:t>
      </w:r>
    </w:p>
    <w:p w14:paraId="0F0F583A" w14:textId="77777777" w:rsidR="003418C5" w:rsidRPr="005D7578" w:rsidRDefault="003418C5" w:rsidP="003418C5">
      <w:pPr>
        <w:ind w:left="720"/>
        <w:rPr>
          <w:rFonts w:eastAsia="PMingLiU" w:cs="Tahoma"/>
          <w:lang w:val="fr-FR"/>
        </w:rPr>
      </w:pPr>
      <w:r w:rsidRPr="005D7578">
        <w:rPr>
          <w:rFonts w:eastAsia="PMingLiU" w:cs="Tahoma"/>
        </w:rPr>
        <w:t>如果　貴用戶根據有效的</w:t>
      </w:r>
      <w:r w:rsidRPr="005D7578">
        <w:rPr>
          <w:rFonts w:eastAsia="PMingLiU" w:cs="Tahoma"/>
          <w:lang w:val="fr-FR"/>
        </w:rPr>
        <w:t xml:space="preserve"> Enterprise </w:t>
      </w:r>
      <w:r w:rsidRPr="005D7578">
        <w:rPr>
          <w:rFonts w:eastAsia="PMingLiU" w:cs="Tahoma"/>
        </w:rPr>
        <w:t>合約擁有基礎的</w:t>
      </w:r>
      <w:r w:rsidRPr="005D7578">
        <w:rPr>
          <w:rFonts w:eastAsia="PMingLiU" w:cs="Tahoma"/>
          <w:lang w:val="fr-FR"/>
        </w:rPr>
        <w:t xml:space="preserve"> Office Professional Plus </w:t>
      </w:r>
      <w:r w:rsidRPr="005D7578">
        <w:rPr>
          <w:rFonts w:eastAsia="PMingLiU" w:cs="Tahoma"/>
        </w:rPr>
        <w:t>軟體保證使用權</w:t>
      </w:r>
      <w:r w:rsidRPr="005D7578">
        <w:rPr>
          <w:rFonts w:eastAsia="PMingLiU" w:cs="Tahoma"/>
          <w:lang w:val="fr-FR"/>
        </w:rPr>
        <w:t>，</w:t>
      </w:r>
      <w:r w:rsidRPr="005D7578">
        <w:rPr>
          <w:rFonts w:eastAsia="PMingLiU" w:cs="Tahoma"/>
        </w:rPr>
        <w:t>則　貴用戶僅得訂購</w:t>
      </w:r>
      <w:r w:rsidRPr="005D7578">
        <w:rPr>
          <w:rFonts w:eastAsia="PMingLiU" w:cs="Tahoma"/>
          <w:lang w:val="fr-FR"/>
        </w:rPr>
        <w:t xml:space="preserve"> Office 365 ProPlus SA Transition </w:t>
      </w:r>
      <w:r w:rsidRPr="005D7578">
        <w:rPr>
          <w:rFonts w:eastAsia="PMingLiU" w:cs="Tahoma"/>
        </w:rPr>
        <w:t>使用權。</w:t>
      </w:r>
    </w:p>
    <w:p w14:paraId="5AB8689C" w14:textId="77777777" w:rsidR="003418C5" w:rsidRPr="005D7578" w:rsidRDefault="003418C5" w:rsidP="00864B8A">
      <w:pPr>
        <w:spacing w:after="60"/>
        <w:ind w:left="720"/>
        <w:rPr>
          <w:rFonts w:eastAsia="PMingLiU" w:cs="Tahoma"/>
          <w:lang w:val="fr-FR"/>
        </w:rPr>
      </w:pPr>
    </w:p>
    <w:p w14:paraId="6F9203B5" w14:textId="77777777" w:rsidR="005C647E" w:rsidRPr="005D7578" w:rsidRDefault="005C647E" w:rsidP="00864B8A">
      <w:pPr>
        <w:spacing w:after="60"/>
        <w:ind w:left="720"/>
        <w:rPr>
          <w:rFonts w:eastAsia="PMingLiU" w:cs="Tahoma"/>
          <w:lang w:val="fr-FR" w:eastAsia="zh-TW"/>
        </w:rPr>
      </w:pPr>
      <w:r w:rsidRPr="005D7578">
        <w:rPr>
          <w:rFonts w:eastAsia="PMingLiU" w:cs="Tahoma"/>
          <w:b/>
          <w:lang w:val="fr-FR" w:eastAsia="zh-TW"/>
        </w:rPr>
        <w:t xml:space="preserve">Campus </w:t>
      </w:r>
      <w:r w:rsidRPr="005D7578">
        <w:rPr>
          <w:rFonts w:eastAsia="PMingLiU" w:cs="Tahoma"/>
          <w:b/>
          <w:lang w:eastAsia="zh-TW"/>
        </w:rPr>
        <w:t>和</w:t>
      </w:r>
      <w:r w:rsidRPr="005D7578">
        <w:rPr>
          <w:rFonts w:eastAsia="PMingLiU" w:cs="Tahoma"/>
          <w:b/>
          <w:lang w:val="fr-FR" w:eastAsia="zh-TW"/>
        </w:rPr>
        <w:t xml:space="preserve"> School</w:t>
      </w:r>
    </w:p>
    <w:p w14:paraId="4FA52B31" w14:textId="77777777" w:rsidR="005C647E" w:rsidRPr="005D7578" w:rsidRDefault="005C647E" w:rsidP="00810479">
      <w:pPr>
        <w:ind w:left="720"/>
        <w:rPr>
          <w:rFonts w:eastAsia="PMingLiU" w:cs="Tahoma"/>
          <w:lang w:eastAsia="zh-TW"/>
        </w:rPr>
      </w:pPr>
      <w:r w:rsidRPr="005D7578">
        <w:rPr>
          <w:rFonts w:eastAsia="PMingLiU" w:cs="Tahoma"/>
          <w:color w:val="000000"/>
          <w:lang w:eastAsia="zh-TW"/>
        </w:rPr>
        <w:t>機構若訂閱</w:t>
      </w:r>
      <w:r w:rsidRPr="005D7578">
        <w:rPr>
          <w:rFonts w:eastAsia="PMingLiU" w:cs="Tahoma"/>
          <w:color w:val="000000"/>
          <w:lang w:val="fr-FR" w:eastAsia="zh-TW"/>
        </w:rPr>
        <w:t xml:space="preserve"> Office 365 ProPlus </w:t>
      </w:r>
      <w:r w:rsidRPr="005D7578">
        <w:rPr>
          <w:rFonts w:eastAsia="PMingLiU" w:cs="Tahoma"/>
          <w:color w:val="000000"/>
          <w:lang w:eastAsia="zh-TW"/>
        </w:rPr>
        <w:t>使用者訂閱使用權</w:t>
      </w:r>
      <w:r w:rsidRPr="005D7578">
        <w:rPr>
          <w:rFonts w:eastAsia="PMingLiU" w:cs="Tahoma"/>
          <w:color w:val="000000"/>
          <w:lang w:val="fr-FR" w:eastAsia="zh-TW"/>
        </w:rPr>
        <w:t>，</w:t>
      </w:r>
      <w:r w:rsidRPr="005D7578">
        <w:rPr>
          <w:rFonts w:eastAsia="PMingLiU" w:cs="Tahoma"/>
          <w:color w:val="000000"/>
          <w:lang w:eastAsia="zh-TW"/>
        </w:rPr>
        <w:t>則必須為該機構組織內的每一位合格使用者訂購一份使用權。機構若就</w:t>
      </w:r>
      <w:r w:rsidRPr="005D7578">
        <w:rPr>
          <w:rFonts w:eastAsia="PMingLiU" w:cs="Tahoma"/>
          <w:color w:val="000000"/>
          <w:lang w:eastAsia="zh-TW"/>
        </w:rPr>
        <w:t xml:space="preserve"> Office 365 ProPlus </w:t>
      </w:r>
      <w:r w:rsidRPr="005D7578">
        <w:rPr>
          <w:rFonts w:eastAsia="PMingLiU" w:cs="Tahoma"/>
          <w:color w:val="000000"/>
          <w:lang w:eastAsia="zh-TW"/>
        </w:rPr>
        <w:t>使用者訂閱使用權訂閱之學生選擇權進行註冊，則必須為組織內的每一位學生訂購一份使用權。</w:t>
      </w:r>
    </w:p>
    <w:p w14:paraId="0E76DB22" w14:textId="77777777" w:rsidR="008368B4" w:rsidRPr="005D7578" w:rsidRDefault="008368B4" w:rsidP="008368B4">
      <w:pPr>
        <w:ind w:left="720"/>
        <w:rPr>
          <w:rFonts w:eastAsia="PMingLiU" w:cs="Tahoma"/>
        </w:rPr>
      </w:pPr>
      <w:r w:rsidRPr="005D7578">
        <w:rPr>
          <w:rFonts w:eastAsia="PMingLiU" w:cs="Tahoma"/>
          <w:b/>
          <w:bCs/>
          <w:szCs w:val="18"/>
        </w:rPr>
        <w:lastRenderedPageBreak/>
        <w:t xml:space="preserve">Office Professional Plus 2010 </w:t>
      </w:r>
      <w:r w:rsidRPr="005D7578">
        <w:rPr>
          <w:rFonts w:eastAsia="PMingLiU" w:cs="Tahoma"/>
          <w:b/>
          <w:bCs/>
          <w:szCs w:val="18"/>
        </w:rPr>
        <w:t>或</w:t>
      </w:r>
      <w:r w:rsidRPr="005D7578">
        <w:rPr>
          <w:rFonts w:eastAsia="PMingLiU" w:cs="Tahoma"/>
          <w:b/>
          <w:bCs/>
          <w:szCs w:val="18"/>
        </w:rPr>
        <w:t xml:space="preserve"> Office for Mac Standard 2011 </w:t>
      </w:r>
      <w:r w:rsidRPr="005D7578">
        <w:rPr>
          <w:rFonts w:eastAsia="PMingLiU" w:cs="Tahoma"/>
          <w:b/>
          <w:bCs/>
          <w:szCs w:val="18"/>
        </w:rPr>
        <w:t>之使用</w:t>
      </w:r>
    </w:p>
    <w:p w14:paraId="00C16326" w14:textId="77777777" w:rsidR="008368B4" w:rsidRPr="005D7578" w:rsidRDefault="008368B4" w:rsidP="008368B4">
      <w:pPr>
        <w:ind w:left="720"/>
        <w:rPr>
          <w:rFonts w:eastAsia="PMingLiU" w:cs="Tahoma"/>
        </w:rPr>
      </w:pPr>
      <w:r w:rsidRPr="005D7578">
        <w:rPr>
          <w:rFonts w:eastAsia="PMingLiU" w:cs="Tahoma"/>
          <w:bCs/>
          <w:szCs w:val="18"/>
        </w:rPr>
        <w:t>在</w:t>
      </w:r>
      <w:r w:rsidRPr="005D7578">
        <w:rPr>
          <w:rFonts w:eastAsia="PMingLiU" w:cs="Tahoma"/>
          <w:bCs/>
          <w:szCs w:val="18"/>
        </w:rPr>
        <w:t xml:space="preserve"> Office 365 ProPlus </w:t>
      </w:r>
      <w:r w:rsidRPr="005D7578">
        <w:rPr>
          <w:rFonts w:eastAsia="PMingLiU" w:cs="Tahoma"/>
          <w:bCs/>
          <w:szCs w:val="18"/>
        </w:rPr>
        <w:t>的更新服務發行之後，已中斷依據有效訂閱使用</w:t>
      </w:r>
      <w:r w:rsidRPr="005D7578">
        <w:rPr>
          <w:rFonts w:eastAsia="PMingLiU" w:cs="Tahoma"/>
          <w:bCs/>
          <w:szCs w:val="18"/>
        </w:rPr>
        <w:t xml:space="preserve"> Office Professional Plus 2010 </w:t>
      </w:r>
      <w:r w:rsidRPr="005D7578">
        <w:rPr>
          <w:rFonts w:eastAsia="PMingLiU" w:cs="Tahoma"/>
          <w:bCs/>
          <w:szCs w:val="18"/>
        </w:rPr>
        <w:t>或</w:t>
      </w:r>
      <w:r w:rsidRPr="005D7578">
        <w:rPr>
          <w:rFonts w:eastAsia="PMingLiU" w:cs="Tahoma"/>
          <w:bCs/>
          <w:szCs w:val="18"/>
        </w:rPr>
        <w:t xml:space="preserve"> Office</w:t>
      </w:r>
      <w:r w:rsidR="00E65F51" w:rsidRPr="005D7578">
        <w:rPr>
          <w:rFonts w:eastAsia="PMingLiU" w:cs="Tahoma"/>
          <w:bCs/>
          <w:szCs w:val="18"/>
        </w:rPr>
        <w:t> </w:t>
      </w:r>
      <w:r w:rsidRPr="005D7578">
        <w:rPr>
          <w:rFonts w:eastAsia="PMingLiU" w:cs="Tahoma"/>
          <w:bCs/>
          <w:szCs w:val="18"/>
        </w:rPr>
        <w:t xml:space="preserve">for Mac Standard 2011 </w:t>
      </w:r>
      <w:r w:rsidRPr="005D7578">
        <w:rPr>
          <w:rFonts w:eastAsia="PMingLiU" w:cs="Tahoma"/>
          <w:bCs/>
          <w:szCs w:val="18"/>
        </w:rPr>
        <w:t>替代</w:t>
      </w:r>
      <w:r w:rsidRPr="005D7578">
        <w:rPr>
          <w:rFonts w:eastAsia="PMingLiU" w:cs="Tahoma"/>
          <w:bCs/>
          <w:szCs w:val="18"/>
        </w:rPr>
        <w:t xml:space="preserve"> Office 365 ProPlus </w:t>
      </w:r>
      <w:r w:rsidRPr="005D7578">
        <w:rPr>
          <w:rFonts w:eastAsia="PMingLiU" w:cs="Tahoma"/>
          <w:bCs/>
          <w:szCs w:val="18"/>
        </w:rPr>
        <w:t>軟體的媒體資格權利。　貴用戶有一年時間</w:t>
      </w:r>
      <w:r w:rsidRPr="005D7578">
        <w:rPr>
          <w:rFonts w:eastAsia="PMingLiU" w:cs="Tahoma"/>
          <w:bCs/>
          <w:szCs w:val="18"/>
        </w:rPr>
        <w:t xml:space="preserve"> </w:t>
      </w:r>
      <w:r w:rsidR="00E65F51" w:rsidRPr="005D7578">
        <w:rPr>
          <w:rFonts w:eastAsia="PMingLiU" w:cs="Tahoma"/>
          <w:bCs/>
          <w:szCs w:val="18"/>
        </w:rPr>
        <w:br/>
      </w:r>
      <w:r w:rsidRPr="005D7578">
        <w:rPr>
          <w:rFonts w:eastAsia="PMingLiU" w:cs="Tahoma"/>
          <w:bCs/>
          <w:szCs w:val="18"/>
        </w:rPr>
        <w:t>(</w:t>
      </w:r>
      <w:r w:rsidRPr="005D7578">
        <w:rPr>
          <w:rFonts w:eastAsia="PMingLiU" w:cs="Tahoma"/>
          <w:bCs/>
          <w:szCs w:val="18"/>
        </w:rPr>
        <w:t>直至</w:t>
      </w:r>
      <w:r w:rsidRPr="005D7578">
        <w:rPr>
          <w:rFonts w:eastAsia="PMingLiU" w:cs="Tahoma"/>
          <w:bCs/>
          <w:szCs w:val="18"/>
        </w:rPr>
        <w:t xml:space="preserve"> 2014 </w:t>
      </w:r>
      <w:r w:rsidRPr="005D7578">
        <w:rPr>
          <w:rFonts w:eastAsia="PMingLiU" w:cs="Tahoma"/>
          <w:bCs/>
          <w:szCs w:val="18"/>
        </w:rPr>
        <w:t>年</w:t>
      </w:r>
      <w:r w:rsidRPr="005D7578">
        <w:rPr>
          <w:rFonts w:eastAsia="PMingLiU" w:cs="Tahoma"/>
          <w:bCs/>
          <w:szCs w:val="18"/>
        </w:rPr>
        <w:t xml:space="preserve"> 2 </w:t>
      </w:r>
      <w:r w:rsidRPr="005D7578">
        <w:rPr>
          <w:rFonts w:eastAsia="PMingLiU" w:cs="Tahoma"/>
          <w:bCs/>
          <w:szCs w:val="18"/>
        </w:rPr>
        <w:t>月</w:t>
      </w:r>
      <w:r w:rsidRPr="005D7578">
        <w:rPr>
          <w:rFonts w:eastAsia="PMingLiU" w:cs="Tahoma"/>
          <w:bCs/>
          <w:szCs w:val="18"/>
        </w:rPr>
        <w:t xml:space="preserve"> 28 </w:t>
      </w:r>
      <w:r w:rsidRPr="005D7578">
        <w:rPr>
          <w:rFonts w:eastAsia="PMingLiU" w:cs="Tahoma"/>
          <w:bCs/>
          <w:szCs w:val="18"/>
        </w:rPr>
        <w:t>日為止</w:t>
      </w:r>
      <w:r w:rsidRPr="005D7578">
        <w:rPr>
          <w:rFonts w:eastAsia="PMingLiU" w:cs="Tahoma"/>
          <w:bCs/>
          <w:szCs w:val="18"/>
        </w:rPr>
        <w:t>)</w:t>
      </w:r>
      <w:r w:rsidRPr="005D7578">
        <w:rPr>
          <w:rFonts w:eastAsia="PMingLiU" w:cs="Tahoma"/>
          <w:bCs/>
          <w:szCs w:val="18"/>
        </w:rPr>
        <w:t>，可將　貴用戶的裝置升級為</w:t>
      </w:r>
      <w:r w:rsidRPr="005D7578">
        <w:rPr>
          <w:rFonts w:eastAsia="PMingLiU" w:cs="Tahoma"/>
          <w:bCs/>
          <w:szCs w:val="18"/>
        </w:rPr>
        <w:t xml:space="preserve"> Office 365 ProPlus </w:t>
      </w:r>
      <w:r w:rsidRPr="005D7578">
        <w:rPr>
          <w:rFonts w:eastAsia="PMingLiU" w:cs="Tahoma"/>
          <w:bCs/>
          <w:szCs w:val="18"/>
        </w:rPr>
        <w:t>媒體。</w:t>
      </w:r>
    </w:p>
    <w:p w14:paraId="16055A56" w14:textId="77777777" w:rsidR="00934C9A" w:rsidRPr="005D7578" w:rsidRDefault="00934C9A" w:rsidP="008368B4">
      <w:pPr>
        <w:ind w:left="720"/>
        <w:rPr>
          <w:rFonts w:eastAsia="PMingLiU" w:cs="Tahoma"/>
          <w:lang w:val="fr-FR"/>
        </w:rPr>
      </w:pPr>
      <w:r w:rsidRPr="005D7578">
        <w:rPr>
          <w:rFonts w:eastAsia="PMingLiU" w:cs="Tahoma"/>
          <w:bCs/>
          <w:szCs w:val="18"/>
          <w:lang w:val="fr-FR"/>
        </w:rPr>
        <w:t xml:space="preserve">* </w:t>
      </w:r>
      <w:r w:rsidRPr="005D7578">
        <w:rPr>
          <w:rFonts w:eastAsia="PMingLiU" w:cs="Tahoma"/>
          <w:bCs/>
          <w:szCs w:val="18"/>
        </w:rPr>
        <w:t>如需</w:t>
      </w:r>
      <w:r w:rsidRPr="005D7578">
        <w:rPr>
          <w:rFonts w:eastAsia="PMingLiU" w:cs="Tahoma"/>
          <w:bCs/>
          <w:szCs w:val="18"/>
          <w:lang w:val="fr-FR"/>
        </w:rPr>
        <w:t xml:space="preserve"> Office Professional Plus Subscription </w:t>
      </w:r>
      <w:r w:rsidRPr="005D7578">
        <w:rPr>
          <w:rFonts w:eastAsia="PMingLiU" w:cs="Tahoma"/>
          <w:bCs/>
          <w:szCs w:val="18"/>
        </w:rPr>
        <w:t>之媒體資格權利的完整條款</w:t>
      </w:r>
      <w:r w:rsidRPr="005D7578">
        <w:rPr>
          <w:rFonts w:eastAsia="PMingLiU" w:cs="Tahoma"/>
          <w:bCs/>
          <w:szCs w:val="18"/>
          <w:lang w:val="fr-FR"/>
        </w:rPr>
        <w:t>，</w:t>
      </w:r>
      <w:r w:rsidRPr="005D7578">
        <w:rPr>
          <w:rFonts w:eastAsia="PMingLiU" w:cs="Tahoma"/>
          <w:bCs/>
          <w:szCs w:val="18"/>
        </w:rPr>
        <w:t>請參閱</w:t>
      </w:r>
      <w:r w:rsidRPr="005D7578">
        <w:rPr>
          <w:rFonts w:eastAsia="PMingLiU" w:cs="Tahoma"/>
          <w:bCs/>
          <w:szCs w:val="18"/>
          <w:lang w:val="fr-FR"/>
        </w:rPr>
        <w:t xml:space="preserve"> 2013 </w:t>
      </w:r>
      <w:r w:rsidRPr="005D7578">
        <w:rPr>
          <w:rFonts w:eastAsia="PMingLiU" w:cs="Tahoma"/>
          <w:bCs/>
          <w:szCs w:val="18"/>
        </w:rPr>
        <w:t>年</w:t>
      </w:r>
      <w:r w:rsidRPr="005D7578">
        <w:rPr>
          <w:rFonts w:eastAsia="PMingLiU" w:cs="Tahoma"/>
          <w:bCs/>
          <w:szCs w:val="18"/>
          <w:lang w:val="fr-FR"/>
        </w:rPr>
        <w:t xml:space="preserve"> 2 </w:t>
      </w:r>
      <w:r w:rsidRPr="005D7578">
        <w:rPr>
          <w:rFonts w:eastAsia="PMingLiU" w:cs="Tahoma"/>
          <w:bCs/>
          <w:szCs w:val="18"/>
        </w:rPr>
        <w:t>月之產品清單</w:t>
      </w:r>
    </w:p>
    <w:p w14:paraId="66674B31" w14:textId="77777777" w:rsidR="008368B4" w:rsidRPr="005D7578" w:rsidRDefault="008368B4" w:rsidP="008368B4">
      <w:pPr>
        <w:ind w:left="720"/>
        <w:rPr>
          <w:rFonts w:eastAsia="PMingLiU" w:cs="Tahoma"/>
          <w:lang w:val="fr-FR"/>
        </w:rPr>
      </w:pPr>
    </w:p>
    <w:p w14:paraId="23BC73C0" w14:textId="77777777" w:rsidR="008368B4" w:rsidRPr="005D7578" w:rsidRDefault="008368B4" w:rsidP="008368B4">
      <w:pPr>
        <w:spacing w:after="60"/>
        <w:ind w:left="720"/>
        <w:rPr>
          <w:rFonts w:eastAsia="PMingLiU" w:cs="Tahoma"/>
          <w:lang w:val="fr-FR"/>
        </w:rPr>
      </w:pPr>
      <w:r w:rsidRPr="005D7578">
        <w:rPr>
          <w:rFonts w:eastAsia="PMingLiU" w:cs="Tahoma"/>
          <w:b/>
        </w:rPr>
        <w:t>媒體資格與遠端桌面服務</w:t>
      </w:r>
      <w:r w:rsidRPr="005D7578">
        <w:rPr>
          <w:rFonts w:eastAsia="PMingLiU" w:cs="Tahoma"/>
          <w:b/>
          <w:lang w:val="fr-FR"/>
        </w:rPr>
        <w:t xml:space="preserve"> (RDS)</w:t>
      </w:r>
    </w:p>
    <w:p w14:paraId="0FB15FEC" w14:textId="77777777" w:rsidR="008368B4" w:rsidRPr="005D7578" w:rsidRDefault="008368B4" w:rsidP="008368B4">
      <w:pPr>
        <w:ind w:left="720"/>
        <w:rPr>
          <w:rFonts w:eastAsia="PMingLiU" w:cs="Tahoma"/>
          <w:spacing w:val="-2"/>
          <w:lang w:val="fr-FR"/>
        </w:rPr>
      </w:pPr>
      <w:r w:rsidRPr="005D7578">
        <w:rPr>
          <w:rFonts w:eastAsia="PMingLiU" w:cs="Tahoma"/>
          <w:spacing w:val="-2"/>
          <w:szCs w:val="18"/>
        </w:rPr>
        <w:t>如果已接受　貴用戶轉讓之</w:t>
      </w:r>
      <w:r w:rsidRPr="005D7578">
        <w:rPr>
          <w:rFonts w:eastAsia="PMingLiU" w:cs="Tahoma"/>
          <w:spacing w:val="-2"/>
          <w:szCs w:val="18"/>
          <w:lang w:val="fr-FR"/>
        </w:rPr>
        <w:t xml:space="preserve"> Office 365 ProPlus </w:t>
      </w:r>
      <w:r w:rsidRPr="005D7578">
        <w:rPr>
          <w:rFonts w:eastAsia="PMingLiU" w:cs="Tahoma"/>
          <w:spacing w:val="-2"/>
          <w:szCs w:val="18"/>
        </w:rPr>
        <w:t>使用權的使用者在已啟用</w:t>
      </w:r>
      <w:r w:rsidRPr="005D7578">
        <w:rPr>
          <w:rFonts w:eastAsia="PMingLiU" w:cs="Tahoma"/>
          <w:spacing w:val="-2"/>
          <w:szCs w:val="18"/>
          <w:lang w:val="fr-FR"/>
        </w:rPr>
        <w:t xml:space="preserve"> RDS </w:t>
      </w:r>
      <w:r w:rsidRPr="005D7578">
        <w:rPr>
          <w:rFonts w:eastAsia="PMingLiU" w:cs="Tahoma"/>
          <w:spacing w:val="-2"/>
          <w:szCs w:val="18"/>
        </w:rPr>
        <w:t>角色的網路伺服器上使用軟體</w:t>
      </w:r>
      <w:r w:rsidRPr="005D7578">
        <w:rPr>
          <w:rFonts w:eastAsia="PMingLiU" w:cs="Tahoma"/>
          <w:spacing w:val="-2"/>
          <w:szCs w:val="18"/>
          <w:lang w:val="fr-FR"/>
        </w:rPr>
        <w:t>，</w:t>
      </w:r>
      <w:r w:rsidRPr="005D7578">
        <w:rPr>
          <w:rFonts w:eastAsia="PMingLiU" w:cs="Tahoma"/>
          <w:spacing w:val="-2"/>
          <w:szCs w:val="18"/>
        </w:rPr>
        <w:t>以替代依照</w:t>
      </w:r>
      <w:r w:rsidRPr="005D7578">
        <w:rPr>
          <w:rFonts w:eastAsia="PMingLiU" w:cs="Tahoma"/>
          <w:spacing w:val="-2"/>
          <w:szCs w:val="18"/>
          <w:lang w:val="fr-FR"/>
        </w:rPr>
        <w:t xml:space="preserve"> Office 365 ProPlus </w:t>
      </w:r>
      <w:r w:rsidRPr="005D7578">
        <w:rPr>
          <w:rFonts w:eastAsia="PMingLiU" w:cs="Tahoma"/>
          <w:spacing w:val="-2"/>
          <w:szCs w:val="18"/>
        </w:rPr>
        <w:t>的產品使用權而在五個許可裝置中的其中一個裝置上安裝</w:t>
      </w:r>
      <w:r w:rsidRPr="005D7578">
        <w:rPr>
          <w:rFonts w:eastAsia="PMingLiU" w:cs="Tahoma"/>
          <w:spacing w:val="-2"/>
          <w:szCs w:val="18"/>
          <w:lang w:val="fr-FR"/>
        </w:rPr>
        <w:t xml:space="preserve"> Office 365 ProPlus </w:t>
      </w:r>
      <w:r w:rsidRPr="005D7578">
        <w:rPr>
          <w:rFonts w:eastAsia="PMingLiU" w:cs="Tahoma"/>
          <w:spacing w:val="-2"/>
          <w:szCs w:val="18"/>
        </w:rPr>
        <w:t>隨附之軟體的拷貝</w:t>
      </w:r>
      <w:r w:rsidRPr="005D7578">
        <w:rPr>
          <w:rFonts w:eastAsia="PMingLiU" w:cs="Tahoma"/>
          <w:spacing w:val="-2"/>
          <w:szCs w:val="18"/>
          <w:lang w:val="fr-FR"/>
        </w:rPr>
        <w:t>，</w:t>
      </w:r>
      <w:r w:rsidRPr="005D7578">
        <w:rPr>
          <w:rFonts w:eastAsia="PMingLiU" w:cs="Tahoma"/>
          <w:spacing w:val="-2"/>
          <w:szCs w:val="18"/>
        </w:rPr>
        <w:t>則該使用者得</w:t>
      </w:r>
      <w:r w:rsidRPr="005D7578">
        <w:rPr>
          <w:rFonts w:eastAsia="PMingLiU" w:cs="Tahoma"/>
          <w:spacing w:val="-2"/>
          <w:szCs w:val="18"/>
          <w:lang w:val="fr-FR"/>
        </w:rPr>
        <w:t xml:space="preserve"> 1) </w:t>
      </w:r>
      <w:r w:rsidRPr="005D7578">
        <w:rPr>
          <w:rFonts w:eastAsia="PMingLiU" w:cs="Tahoma"/>
          <w:spacing w:val="-2"/>
          <w:szCs w:val="18"/>
        </w:rPr>
        <w:t>在網路伺服器上安裝</w:t>
      </w:r>
      <w:r w:rsidRPr="005D7578">
        <w:rPr>
          <w:rFonts w:eastAsia="PMingLiU" w:cs="Tahoma"/>
          <w:spacing w:val="-2"/>
          <w:szCs w:val="18"/>
          <w:lang w:val="fr-FR"/>
        </w:rPr>
        <w:t xml:space="preserve"> Office Professional Plus 2013 </w:t>
      </w:r>
      <w:r w:rsidRPr="005D7578">
        <w:rPr>
          <w:rFonts w:eastAsia="PMingLiU" w:cs="Tahoma"/>
          <w:spacing w:val="-2"/>
          <w:szCs w:val="18"/>
        </w:rPr>
        <w:t>軟體的一個拷貝</w:t>
      </w:r>
      <w:r w:rsidRPr="005D7578">
        <w:rPr>
          <w:rFonts w:eastAsia="PMingLiU" w:cs="Tahoma"/>
          <w:spacing w:val="-2"/>
          <w:szCs w:val="18"/>
          <w:lang w:val="fr-FR"/>
        </w:rPr>
        <w:t>，</w:t>
      </w:r>
      <w:r w:rsidRPr="005D7578">
        <w:rPr>
          <w:rFonts w:eastAsia="PMingLiU" w:cs="Tahoma"/>
          <w:spacing w:val="-2"/>
          <w:szCs w:val="18"/>
        </w:rPr>
        <w:t>以及</w:t>
      </w:r>
      <w:r w:rsidRPr="005D7578">
        <w:rPr>
          <w:rFonts w:eastAsia="PMingLiU" w:cs="Tahoma"/>
          <w:spacing w:val="-2"/>
          <w:szCs w:val="18"/>
          <w:lang w:val="fr-FR"/>
        </w:rPr>
        <w:t xml:space="preserve"> 2) </w:t>
      </w:r>
      <w:r w:rsidRPr="005D7578">
        <w:rPr>
          <w:rFonts w:eastAsia="PMingLiU" w:cs="Tahoma"/>
          <w:spacing w:val="-2"/>
          <w:szCs w:val="18"/>
        </w:rPr>
        <w:t>從任何裝置存取</w:t>
      </w:r>
      <w:r w:rsidRPr="005D7578">
        <w:rPr>
          <w:rFonts w:eastAsia="PMingLiU" w:cs="Tahoma"/>
          <w:spacing w:val="-2"/>
          <w:szCs w:val="18"/>
          <w:lang w:val="fr-FR"/>
        </w:rPr>
        <w:t xml:space="preserve"> Office Professional Plus 2013 </w:t>
      </w:r>
      <w:r w:rsidRPr="005D7578">
        <w:rPr>
          <w:rFonts w:eastAsia="PMingLiU" w:cs="Tahoma"/>
          <w:spacing w:val="-2"/>
          <w:szCs w:val="18"/>
        </w:rPr>
        <w:t>軟體。一旦終止</w:t>
      </w:r>
      <w:r w:rsidRPr="005D7578">
        <w:rPr>
          <w:rFonts w:eastAsia="PMingLiU" w:cs="Tahoma"/>
          <w:spacing w:val="-2"/>
          <w:szCs w:val="18"/>
          <w:lang w:val="fr-FR"/>
        </w:rPr>
        <w:t xml:space="preserve"> Office 365 ProPlus </w:t>
      </w:r>
      <w:r w:rsidRPr="005D7578">
        <w:rPr>
          <w:rFonts w:eastAsia="PMingLiU" w:cs="Tahoma"/>
          <w:spacing w:val="-2"/>
          <w:szCs w:val="18"/>
        </w:rPr>
        <w:t>訂閱</w:t>
      </w:r>
      <w:r w:rsidRPr="005D7578">
        <w:rPr>
          <w:rFonts w:eastAsia="PMingLiU" w:cs="Tahoma"/>
          <w:spacing w:val="-2"/>
          <w:szCs w:val="18"/>
          <w:lang w:val="fr-FR"/>
        </w:rPr>
        <w:t>，</w:t>
      </w:r>
      <w:r w:rsidRPr="005D7578">
        <w:rPr>
          <w:rFonts w:eastAsia="PMingLiU" w:cs="Tahoma"/>
          <w:spacing w:val="-2"/>
          <w:szCs w:val="18"/>
        </w:rPr>
        <w:t xml:space="preserve">　貴用戶必須從網路伺服器解除安裝</w:t>
      </w:r>
      <w:r w:rsidRPr="005D7578">
        <w:rPr>
          <w:rFonts w:eastAsia="PMingLiU" w:cs="Tahoma"/>
          <w:spacing w:val="-2"/>
          <w:szCs w:val="18"/>
          <w:lang w:val="fr-FR"/>
        </w:rPr>
        <w:t xml:space="preserve"> Office Professional Plus 2013 </w:t>
      </w:r>
      <w:r w:rsidRPr="005D7578">
        <w:rPr>
          <w:rFonts w:eastAsia="PMingLiU" w:cs="Tahoma"/>
          <w:spacing w:val="-2"/>
          <w:szCs w:val="18"/>
        </w:rPr>
        <w:t>軟體。</w:t>
      </w:r>
    </w:p>
    <w:p w14:paraId="22B9AC0A" w14:textId="77777777" w:rsidR="00B2182D" w:rsidRPr="005D7578" w:rsidRDefault="00B2182D" w:rsidP="00810479">
      <w:pPr>
        <w:ind w:left="720"/>
        <w:rPr>
          <w:rFonts w:eastAsia="PMingLiU" w:cs="Tahoma"/>
          <w:lang w:val="fr-FR"/>
        </w:rPr>
      </w:pPr>
    </w:p>
    <w:p w14:paraId="4809C42A" w14:textId="77777777" w:rsidR="00ED6F81" w:rsidRPr="005D7578" w:rsidRDefault="00ED6F81" w:rsidP="00864B8A">
      <w:pPr>
        <w:spacing w:after="60"/>
        <w:ind w:left="720"/>
        <w:rPr>
          <w:rFonts w:eastAsia="PMingLiU" w:cs="Tahoma"/>
          <w:lang w:val="fr-FR"/>
        </w:rPr>
      </w:pPr>
      <w:r w:rsidRPr="005D7578">
        <w:rPr>
          <w:rFonts w:eastAsia="PMingLiU" w:cs="Tahoma"/>
          <w:b/>
        </w:rPr>
        <w:t>媒體資格與</w:t>
      </w:r>
      <w:r w:rsidRPr="005D7578">
        <w:rPr>
          <w:rFonts w:eastAsia="PMingLiU" w:cs="Tahoma"/>
          <w:b/>
          <w:lang w:val="fr-FR"/>
        </w:rPr>
        <w:t xml:space="preserve"> Windows To Go </w:t>
      </w:r>
      <w:r w:rsidRPr="005D7578">
        <w:rPr>
          <w:rFonts w:eastAsia="PMingLiU" w:cs="Tahoma"/>
          <w:b/>
        </w:rPr>
        <w:t>權利</w:t>
      </w:r>
    </w:p>
    <w:p w14:paraId="39B75281" w14:textId="77777777" w:rsidR="008368B4" w:rsidRPr="005D7578" w:rsidRDefault="008368B4" w:rsidP="008368B4">
      <w:pPr>
        <w:ind w:left="720"/>
        <w:rPr>
          <w:rFonts w:eastAsia="PMingLiU" w:cs="Tahoma"/>
          <w:lang w:val="fr-FR"/>
        </w:rPr>
      </w:pPr>
      <w:r w:rsidRPr="005D7578">
        <w:rPr>
          <w:rFonts w:eastAsia="PMingLiU" w:cs="Tahoma"/>
          <w:szCs w:val="18"/>
        </w:rPr>
        <w:t>如</w:t>
      </w:r>
      <w:r w:rsidRPr="005D7578">
        <w:rPr>
          <w:rFonts w:eastAsia="PMingLiU" w:cs="Tahoma"/>
          <w:szCs w:val="18"/>
          <w:lang w:val="fr-FR"/>
        </w:rPr>
        <w:t xml:space="preserve"> Windows To Go </w:t>
      </w:r>
      <w:r w:rsidRPr="005D7578">
        <w:rPr>
          <w:rFonts w:eastAsia="PMingLiU" w:cs="Tahoma"/>
          <w:szCs w:val="18"/>
        </w:rPr>
        <w:t>權利簡介的一部分中所述</w:t>
      </w:r>
      <w:r w:rsidRPr="005D7578">
        <w:rPr>
          <w:rFonts w:eastAsia="PMingLiU" w:cs="Tahoma"/>
          <w:szCs w:val="18"/>
          <w:lang w:val="fr-FR"/>
        </w:rPr>
        <w:t>，</w:t>
      </w:r>
      <w:r w:rsidRPr="005D7578">
        <w:rPr>
          <w:rFonts w:eastAsia="PMingLiU" w:cs="Tahoma"/>
          <w:szCs w:val="18"/>
        </w:rPr>
        <w:t>如果已接受　貴用戶轉讓之</w:t>
      </w:r>
      <w:r w:rsidRPr="005D7578">
        <w:rPr>
          <w:rFonts w:eastAsia="PMingLiU" w:cs="Tahoma"/>
          <w:szCs w:val="18"/>
          <w:lang w:val="fr-FR"/>
        </w:rPr>
        <w:t xml:space="preserve"> Office 365 ProPlus </w:t>
      </w:r>
      <w:r w:rsidRPr="005D7578">
        <w:rPr>
          <w:rFonts w:eastAsia="PMingLiU" w:cs="Tahoma"/>
          <w:szCs w:val="18"/>
        </w:rPr>
        <w:t>使用權的使用者依</w:t>
      </w:r>
      <w:r w:rsidRPr="005D7578">
        <w:rPr>
          <w:rFonts w:eastAsia="PMingLiU" w:cs="Tahoma"/>
          <w:szCs w:val="18"/>
          <w:lang w:val="fr-FR"/>
        </w:rPr>
        <w:t xml:space="preserve"> Windows to Go </w:t>
      </w:r>
      <w:r w:rsidRPr="005D7578">
        <w:rPr>
          <w:rFonts w:eastAsia="PMingLiU" w:cs="Tahoma"/>
          <w:szCs w:val="18"/>
        </w:rPr>
        <w:t>權利來使用該權利以使用軟體</w:t>
      </w:r>
      <w:r w:rsidRPr="005D7578">
        <w:rPr>
          <w:rFonts w:eastAsia="PMingLiU" w:cs="Tahoma"/>
          <w:szCs w:val="18"/>
          <w:lang w:val="fr-FR"/>
        </w:rPr>
        <w:t>，</w:t>
      </w:r>
      <w:r w:rsidRPr="005D7578">
        <w:rPr>
          <w:rFonts w:eastAsia="PMingLiU" w:cs="Tahoma"/>
          <w:szCs w:val="18"/>
        </w:rPr>
        <w:t>以替代依照</w:t>
      </w:r>
      <w:r w:rsidRPr="005D7578">
        <w:rPr>
          <w:rFonts w:eastAsia="PMingLiU" w:cs="Tahoma"/>
          <w:szCs w:val="18"/>
          <w:lang w:val="fr-FR"/>
        </w:rPr>
        <w:t xml:space="preserve"> Office 365 ProPlus </w:t>
      </w:r>
      <w:r w:rsidRPr="005D7578">
        <w:rPr>
          <w:rFonts w:eastAsia="PMingLiU" w:cs="Tahoma"/>
          <w:szCs w:val="18"/>
        </w:rPr>
        <w:t>的產品使用權而在五個許可裝置中的其中一個裝置上安裝</w:t>
      </w:r>
      <w:r w:rsidRPr="005D7578">
        <w:rPr>
          <w:rFonts w:eastAsia="PMingLiU" w:cs="Tahoma"/>
          <w:szCs w:val="18"/>
          <w:lang w:val="fr-FR"/>
        </w:rPr>
        <w:t xml:space="preserve"> Office 365 ProPlus </w:t>
      </w:r>
      <w:r w:rsidRPr="005D7578">
        <w:rPr>
          <w:rFonts w:eastAsia="PMingLiU" w:cs="Tahoma"/>
          <w:szCs w:val="18"/>
        </w:rPr>
        <w:t>隨附之軟體的拷貝</w:t>
      </w:r>
      <w:r w:rsidRPr="005D7578">
        <w:rPr>
          <w:rFonts w:eastAsia="PMingLiU" w:cs="Tahoma"/>
          <w:szCs w:val="18"/>
          <w:lang w:val="fr-FR"/>
        </w:rPr>
        <w:t>，</w:t>
      </w:r>
      <w:r w:rsidRPr="005D7578">
        <w:rPr>
          <w:rFonts w:eastAsia="PMingLiU" w:cs="Tahoma"/>
          <w:szCs w:val="18"/>
        </w:rPr>
        <w:t>則該使用者得</w:t>
      </w:r>
      <w:r w:rsidRPr="005D7578">
        <w:rPr>
          <w:rFonts w:eastAsia="PMingLiU" w:cs="Tahoma"/>
          <w:szCs w:val="18"/>
          <w:lang w:val="fr-FR"/>
        </w:rPr>
        <w:t xml:space="preserve"> 1) </w:t>
      </w:r>
      <w:r w:rsidRPr="005D7578">
        <w:rPr>
          <w:rFonts w:eastAsia="PMingLiU" w:cs="Tahoma"/>
          <w:szCs w:val="18"/>
        </w:rPr>
        <w:t>在供</w:t>
      </w:r>
      <w:r w:rsidRPr="005D7578">
        <w:rPr>
          <w:rFonts w:eastAsia="PMingLiU" w:cs="Tahoma"/>
          <w:szCs w:val="18"/>
          <w:lang w:val="fr-FR"/>
        </w:rPr>
        <w:t xml:space="preserve"> Windows to Go </w:t>
      </w:r>
      <w:r w:rsidRPr="005D7578">
        <w:rPr>
          <w:rFonts w:eastAsia="PMingLiU" w:cs="Tahoma"/>
          <w:szCs w:val="18"/>
        </w:rPr>
        <w:t>權利使用之</w:t>
      </w:r>
      <w:r w:rsidRPr="005D7578">
        <w:rPr>
          <w:rFonts w:eastAsia="PMingLiU" w:cs="Tahoma"/>
          <w:szCs w:val="18"/>
          <w:lang w:val="fr-FR"/>
        </w:rPr>
        <w:t xml:space="preserve"> USB </w:t>
      </w:r>
      <w:r w:rsidRPr="005D7578">
        <w:rPr>
          <w:rFonts w:eastAsia="PMingLiU" w:cs="Tahoma"/>
          <w:szCs w:val="18"/>
        </w:rPr>
        <w:t>磁碟機上安裝</w:t>
      </w:r>
      <w:r w:rsidRPr="005D7578">
        <w:rPr>
          <w:rFonts w:eastAsia="PMingLiU" w:cs="Tahoma"/>
          <w:szCs w:val="18"/>
          <w:lang w:val="fr-FR"/>
        </w:rPr>
        <w:t xml:space="preserve"> Office Professional </w:t>
      </w:r>
      <w:r w:rsidRPr="005D7578">
        <w:rPr>
          <w:rFonts w:eastAsia="PMingLiU" w:cs="Tahoma"/>
          <w:color w:val="000000" w:themeColor="text1"/>
          <w:szCs w:val="18"/>
          <w:lang w:val="fr-FR"/>
        </w:rPr>
        <w:t xml:space="preserve">Plus 2013 </w:t>
      </w:r>
      <w:r w:rsidRPr="005D7578">
        <w:rPr>
          <w:rFonts w:eastAsia="PMingLiU" w:cs="Tahoma"/>
          <w:color w:val="000000" w:themeColor="text1"/>
          <w:szCs w:val="18"/>
        </w:rPr>
        <w:t>軟體的一份拷貝</w:t>
      </w:r>
      <w:r w:rsidRPr="005D7578">
        <w:rPr>
          <w:rFonts w:eastAsia="PMingLiU" w:cs="Tahoma"/>
          <w:color w:val="000000" w:themeColor="text1"/>
          <w:szCs w:val="18"/>
          <w:lang w:val="fr-FR"/>
        </w:rPr>
        <w:t>，</w:t>
      </w:r>
      <w:r w:rsidRPr="005D7578">
        <w:rPr>
          <w:rFonts w:eastAsia="PMingLiU" w:cs="Tahoma"/>
          <w:color w:val="000000" w:themeColor="text1"/>
          <w:szCs w:val="18"/>
        </w:rPr>
        <w:t>並</w:t>
      </w:r>
      <w:r w:rsidRPr="005D7578">
        <w:rPr>
          <w:rFonts w:eastAsia="PMingLiU" w:cs="Tahoma"/>
          <w:color w:val="000000" w:themeColor="text1"/>
          <w:szCs w:val="18"/>
          <w:lang w:val="fr-FR"/>
        </w:rPr>
        <w:t xml:space="preserve"> 2) </w:t>
      </w:r>
      <w:r w:rsidRPr="005D7578">
        <w:rPr>
          <w:rFonts w:eastAsia="PMingLiU" w:cs="Tahoma"/>
          <w:color w:val="000000" w:themeColor="text1"/>
          <w:szCs w:val="18"/>
        </w:rPr>
        <w:t>使用任何授權裝置上該</w:t>
      </w:r>
      <w:r w:rsidRPr="005D7578">
        <w:rPr>
          <w:rFonts w:eastAsia="PMingLiU" w:cs="Tahoma"/>
          <w:color w:val="000000" w:themeColor="text1"/>
          <w:szCs w:val="18"/>
          <w:lang w:val="fr-FR"/>
        </w:rPr>
        <w:t xml:space="preserve"> USB </w:t>
      </w:r>
      <w:r w:rsidRPr="005D7578">
        <w:rPr>
          <w:rFonts w:eastAsia="PMingLiU" w:cs="Tahoma"/>
          <w:color w:val="000000" w:themeColor="text1"/>
          <w:szCs w:val="18"/>
        </w:rPr>
        <w:t>磁碟機上的</w:t>
      </w:r>
      <w:r w:rsidRPr="005D7578">
        <w:rPr>
          <w:rFonts w:eastAsia="PMingLiU" w:cs="Tahoma"/>
          <w:color w:val="000000" w:themeColor="text1"/>
          <w:szCs w:val="18"/>
          <w:lang w:val="fr-FR"/>
        </w:rPr>
        <w:t xml:space="preserve"> Office Professional Plus 2013 </w:t>
      </w:r>
      <w:r w:rsidRPr="005D7578">
        <w:rPr>
          <w:rFonts w:eastAsia="PMingLiU" w:cs="Tahoma"/>
          <w:szCs w:val="18"/>
        </w:rPr>
        <w:t>軟體。一旦終止</w:t>
      </w:r>
      <w:r w:rsidRPr="005D7578">
        <w:rPr>
          <w:rFonts w:eastAsia="PMingLiU" w:cs="Tahoma"/>
          <w:szCs w:val="18"/>
          <w:lang w:val="fr-FR"/>
        </w:rPr>
        <w:t xml:space="preserve"> Office 365 ProPlus </w:t>
      </w:r>
      <w:r w:rsidRPr="005D7578">
        <w:rPr>
          <w:rFonts w:eastAsia="PMingLiU" w:cs="Tahoma"/>
          <w:szCs w:val="18"/>
        </w:rPr>
        <w:t>訂閱</w:t>
      </w:r>
      <w:r w:rsidRPr="005D7578">
        <w:rPr>
          <w:rFonts w:eastAsia="PMingLiU" w:cs="Tahoma"/>
          <w:szCs w:val="18"/>
          <w:lang w:val="fr-FR"/>
        </w:rPr>
        <w:t>，</w:t>
      </w:r>
      <w:r w:rsidRPr="005D7578">
        <w:rPr>
          <w:rFonts w:eastAsia="PMingLiU" w:cs="Tahoma"/>
          <w:szCs w:val="18"/>
        </w:rPr>
        <w:t xml:space="preserve">　貴用戶必須從</w:t>
      </w:r>
      <w:r w:rsidRPr="005D7578">
        <w:rPr>
          <w:rFonts w:eastAsia="PMingLiU" w:cs="Tahoma"/>
          <w:szCs w:val="18"/>
          <w:lang w:val="fr-FR"/>
        </w:rPr>
        <w:t xml:space="preserve"> USB </w:t>
      </w:r>
      <w:r w:rsidRPr="005D7578">
        <w:rPr>
          <w:rFonts w:eastAsia="PMingLiU" w:cs="Tahoma"/>
          <w:szCs w:val="18"/>
        </w:rPr>
        <w:t>磁碟機解除安裝</w:t>
      </w:r>
      <w:r w:rsidRPr="005D7578">
        <w:rPr>
          <w:rFonts w:eastAsia="PMingLiU" w:cs="Tahoma"/>
          <w:szCs w:val="18"/>
          <w:lang w:val="fr-FR"/>
        </w:rPr>
        <w:t xml:space="preserve"> Office Professional Plus 2013 </w:t>
      </w:r>
      <w:r w:rsidRPr="005D7578">
        <w:rPr>
          <w:rFonts w:eastAsia="PMingLiU" w:cs="Tahoma"/>
          <w:szCs w:val="18"/>
        </w:rPr>
        <w:t>軟體。</w:t>
      </w:r>
    </w:p>
    <w:p w14:paraId="48E4F122" w14:textId="77777777" w:rsidR="00ED6F81" w:rsidRPr="005D7578" w:rsidRDefault="00ED6F81" w:rsidP="00810479">
      <w:pPr>
        <w:ind w:left="720"/>
        <w:rPr>
          <w:rFonts w:eastAsia="PMingLiU" w:cs="Tahoma"/>
          <w:lang w:val="fr-FR"/>
        </w:rPr>
      </w:pPr>
    </w:p>
    <w:p w14:paraId="12039021" w14:textId="77777777" w:rsidR="00B2182D" w:rsidRPr="005D7578" w:rsidRDefault="00B2182D" w:rsidP="00864B8A">
      <w:pPr>
        <w:spacing w:after="60"/>
        <w:ind w:left="720"/>
        <w:rPr>
          <w:rFonts w:eastAsia="PMingLiU" w:cs="Tahoma"/>
          <w:lang w:val="fr-FR"/>
        </w:rPr>
      </w:pPr>
      <w:r w:rsidRPr="005D7578">
        <w:rPr>
          <w:rFonts w:eastAsia="PMingLiU" w:cs="Tahoma"/>
          <w:b/>
        </w:rPr>
        <w:t>降級權利</w:t>
      </w:r>
    </w:p>
    <w:p w14:paraId="2DBCEF3F" w14:textId="77777777" w:rsidR="008368B4" w:rsidRPr="005D7578" w:rsidRDefault="008368B4" w:rsidP="008368B4">
      <w:pPr>
        <w:ind w:left="720"/>
        <w:rPr>
          <w:rFonts w:eastAsia="PMingLiU" w:cs="Tahoma"/>
          <w:lang w:val="fr-FR" w:eastAsia="zh-TW"/>
        </w:rPr>
      </w:pPr>
      <w:r w:rsidRPr="005D7578">
        <w:rPr>
          <w:rFonts w:eastAsia="PMingLiU" w:cs="Tahoma"/>
          <w:bCs/>
          <w:szCs w:val="18"/>
          <w:lang w:val="fr-FR"/>
        </w:rPr>
        <w:t xml:space="preserve">Office 365 ProPlus </w:t>
      </w:r>
      <w:r w:rsidRPr="005D7578">
        <w:rPr>
          <w:rFonts w:eastAsia="PMingLiU" w:cs="Tahoma"/>
          <w:bCs/>
          <w:szCs w:val="18"/>
        </w:rPr>
        <w:t>服務沒有降級權。</w:t>
      </w:r>
      <w:r w:rsidRPr="005D7578">
        <w:rPr>
          <w:rFonts w:eastAsia="PMingLiU" w:cs="Tahoma"/>
          <w:bCs/>
          <w:szCs w:val="18"/>
          <w:lang w:eastAsia="zh-TW"/>
        </w:rPr>
        <w:t>如需線上服務升級需求的詳細資訊</w:t>
      </w:r>
      <w:r w:rsidRPr="005D7578">
        <w:rPr>
          <w:rFonts w:eastAsia="PMingLiU" w:cs="Tahoma"/>
          <w:bCs/>
          <w:szCs w:val="18"/>
          <w:lang w:val="fr-FR" w:eastAsia="zh-TW"/>
        </w:rPr>
        <w:t>，</w:t>
      </w:r>
      <w:r w:rsidRPr="005D7578">
        <w:rPr>
          <w:rFonts w:eastAsia="PMingLiU" w:cs="Tahoma"/>
          <w:bCs/>
          <w:szCs w:val="18"/>
          <w:lang w:eastAsia="zh-TW"/>
        </w:rPr>
        <w:t>請至下列位置參閱</w:t>
      </w:r>
      <w:r w:rsidRPr="005D7578">
        <w:rPr>
          <w:rFonts w:eastAsia="PMingLiU" w:cs="Tahoma"/>
          <w:bCs/>
          <w:szCs w:val="18"/>
          <w:lang w:val="fr-FR" w:eastAsia="zh-TW"/>
        </w:rPr>
        <w:t xml:space="preserve"> Microsoft </w:t>
      </w:r>
      <w:r w:rsidRPr="005D7578">
        <w:rPr>
          <w:rFonts w:eastAsia="PMingLiU" w:cs="Tahoma"/>
          <w:bCs/>
          <w:szCs w:val="18"/>
          <w:lang w:eastAsia="zh-TW"/>
        </w:rPr>
        <w:t>產品使用權</w:t>
      </w:r>
      <w:r w:rsidRPr="005D7578">
        <w:rPr>
          <w:rFonts w:eastAsia="PMingLiU" w:cs="Tahoma"/>
          <w:bCs/>
          <w:szCs w:val="18"/>
          <w:lang w:val="fr-FR" w:eastAsia="zh-TW"/>
        </w:rPr>
        <w:t xml:space="preserve"> (PUR)</w:t>
      </w:r>
      <w:r w:rsidRPr="005D7578">
        <w:rPr>
          <w:rFonts w:eastAsia="PMingLiU" w:cs="Tahoma"/>
          <w:bCs/>
          <w:szCs w:val="18"/>
          <w:lang w:val="fr-FR" w:eastAsia="zh-TW"/>
        </w:rPr>
        <w:t>：</w:t>
      </w:r>
      <w:hyperlink r:id="rId40" w:history="1">
        <w:r w:rsidRPr="005D7578">
          <w:rPr>
            <w:rStyle w:val="Hyperlink"/>
            <w:rFonts w:eastAsia="PMingLiU" w:cs="Tahoma"/>
            <w:bCs/>
            <w:szCs w:val="18"/>
            <w:lang w:val="fr-FR" w:eastAsia="zh-TW"/>
          </w:rPr>
          <w:t>www.microsoftvolumelicensing.com/userights/PUR.aspx</w:t>
        </w:r>
      </w:hyperlink>
    </w:p>
    <w:p w14:paraId="443312A3" w14:textId="77777777" w:rsidR="00AE5A9F" w:rsidRPr="005D7578" w:rsidRDefault="00AE5A9F" w:rsidP="00AE5A9F">
      <w:pPr>
        <w:rPr>
          <w:rFonts w:eastAsia="PMingLiU" w:cs="Tahoma"/>
          <w:lang w:val="fr-FR" w:eastAsia="zh-TW"/>
        </w:rPr>
      </w:pPr>
      <w:bookmarkStart w:id="1021" w:name="Srv_9OutlookMac2011"/>
    </w:p>
    <w:p w14:paraId="765ECD61" w14:textId="77777777" w:rsidR="00AE5A9F" w:rsidRPr="005D7578" w:rsidRDefault="00AE5A9F" w:rsidP="00AE5A9F">
      <w:pPr>
        <w:rPr>
          <w:rFonts w:eastAsia="PMingLiU" w:cs="Tahoma"/>
          <w:lang w:val="fr-FR" w:eastAsia="zh-TW"/>
        </w:rPr>
      </w:pPr>
    </w:p>
    <w:p w14:paraId="2DF9FE19" w14:textId="77777777" w:rsidR="00704723" w:rsidRPr="00EF07C3" w:rsidRDefault="00A560B6" w:rsidP="00704723">
      <w:pPr>
        <w:pStyle w:val="Heading3"/>
        <w:rPr>
          <w:rFonts w:ascii="Tahoma" w:eastAsia="PMingLiU" w:hAnsi="Tahoma" w:cs="Tahoma"/>
          <w:lang w:val="fr-FR"/>
        </w:rPr>
      </w:pPr>
      <w:bookmarkStart w:id="1022" w:name="_121_Outlook_for"/>
      <w:bookmarkStart w:id="1023" w:name="_13_Outlook_for"/>
      <w:bookmarkStart w:id="1024" w:name="_14_Outlook_for"/>
      <w:bookmarkStart w:id="1025" w:name="_Toc336338270"/>
      <w:bookmarkStart w:id="1026" w:name="_Toc379636758"/>
      <w:bookmarkEnd w:id="1022"/>
      <w:bookmarkEnd w:id="1023"/>
      <w:bookmarkEnd w:id="1024"/>
      <w:r w:rsidRPr="00EF07C3">
        <w:rPr>
          <w:rFonts w:ascii="Tahoma" w:eastAsia="PMingLiU" w:hAnsi="Tahoma" w:cs="Tahoma"/>
          <w:caps/>
          <w:color w:val="F66400"/>
          <w:sz w:val="22"/>
          <w:vertAlign w:val="superscript"/>
          <w:lang w:val="fr-FR"/>
        </w:rPr>
        <w:t>14</w:t>
      </w:r>
      <w:r w:rsidRPr="00EF07C3">
        <w:rPr>
          <w:rFonts w:ascii="Tahoma" w:eastAsia="PMingLiU" w:hAnsi="Tahoma" w:cs="Tahoma"/>
          <w:color w:val="F66400"/>
          <w:sz w:val="22"/>
          <w:lang w:val="fr-FR"/>
        </w:rPr>
        <w:t xml:space="preserve"> Outlook for Mac 2011</w:t>
      </w:r>
      <w:bookmarkEnd w:id="1025"/>
      <w:bookmarkEnd w:id="1026"/>
      <w:r w:rsidRPr="00EF07C3">
        <w:rPr>
          <w:rFonts w:ascii="Tahoma" w:eastAsia="PMingLiU" w:hAnsi="Tahoma" w:cs="Tahoma"/>
          <w:color w:val="F66400"/>
          <w:sz w:val="22"/>
          <w:lang w:val="fr-FR"/>
        </w:rPr>
        <w:t xml:space="preserve"> </w:t>
      </w:r>
    </w:p>
    <w:bookmarkEnd w:id="1021"/>
    <w:p w14:paraId="6A95C24C" w14:textId="77777777" w:rsidR="00704723" w:rsidRPr="00EF07C3" w:rsidRDefault="00704723" w:rsidP="00AE5A9F">
      <w:pPr>
        <w:rPr>
          <w:rFonts w:eastAsia="PMingLiU" w:cs="Tahoma"/>
          <w:lang w:val="fr-FR"/>
        </w:rPr>
      </w:pPr>
    </w:p>
    <w:p w14:paraId="0E4BC6D0" w14:textId="77777777" w:rsidR="00704723" w:rsidRPr="00EF07C3" w:rsidRDefault="00704723" w:rsidP="00864B8A">
      <w:pPr>
        <w:spacing w:after="60"/>
        <w:ind w:left="720"/>
        <w:rPr>
          <w:rFonts w:eastAsia="PMingLiU" w:cs="Tahoma"/>
          <w:lang w:val="fr-FR"/>
        </w:rPr>
      </w:pPr>
      <w:r w:rsidRPr="00EF07C3">
        <w:rPr>
          <w:rFonts w:eastAsia="PMingLiU" w:cs="Tahoma"/>
          <w:b/>
          <w:lang w:val="fr-FR"/>
        </w:rPr>
        <w:t xml:space="preserve">Entourage for Mac 2008 </w:t>
      </w:r>
      <w:r w:rsidRPr="005D7578">
        <w:rPr>
          <w:rFonts w:eastAsia="PMingLiU" w:cs="Tahoma"/>
          <w:b/>
        </w:rPr>
        <w:t>的軟體保證移轉路徑</w:t>
      </w:r>
      <w:r w:rsidRPr="00EF07C3">
        <w:rPr>
          <w:rFonts w:eastAsia="PMingLiU" w:cs="Tahoma"/>
          <w:b/>
          <w:lang w:val="fr-FR"/>
        </w:rPr>
        <w:t>：</w:t>
      </w:r>
    </w:p>
    <w:p w14:paraId="0C16CDF1" w14:textId="77777777" w:rsidR="00223A77" w:rsidRPr="00EF07C3" w:rsidRDefault="00704723" w:rsidP="00AE5A9F">
      <w:pPr>
        <w:adjustRightInd w:val="0"/>
        <w:ind w:left="720"/>
        <w:textAlignment w:val="baseline"/>
        <w:rPr>
          <w:rFonts w:eastAsia="PMingLiU" w:cs="Tahoma"/>
          <w:lang w:val="fr-FR"/>
        </w:rPr>
      </w:pPr>
      <w:r w:rsidRPr="00EF07C3">
        <w:rPr>
          <w:rFonts w:eastAsia="PMingLiU" w:cs="Tahoma"/>
          <w:szCs w:val="20"/>
          <w:lang w:val="fr-FR"/>
        </w:rPr>
        <w:t>Entourage for Mac</w:t>
      </w:r>
      <w:bookmarkStart w:id="1027" w:name="Srv_8Project2010Pro"/>
      <w:r w:rsidRPr="00EF07C3">
        <w:rPr>
          <w:rFonts w:eastAsia="PMingLiU" w:cs="Tahoma"/>
          <w:szCs w:val="20"/>
          <w:lang w:val="fr-FR"/>
        </w:rPr>
        <w:t xml:space="preserve"> 2008 </w:t>
      </w:r>
      <w:r w:rsidRPr="005D7578">
        <w:rPr>
          <w:rFonts w:eastAsia="PMingLiU" w:cs="Tahoma"/>
          <w:szCs w:val="20"/>
        </w:rPr>
        <w:t>的後續版本是</w:t>
      </w:r>
      <w:r w:rsidRPr="00EF07C3">
        <w:rPr>
          <w:rFonts w:eastAsia="PMingLiU" w:cs="Tahoma"/>
          <w:szCs w:val="20"/>
          <w:lang w:val="fr-FR"/>
        </w:rPr>
        <w:t xml:space="preserve"> Outlook for Mac 2011</w:t>
      </w:r>
      <w:r w:rsidRPr="005D7578">
        <w:rPr>
          <w:rFonts w:eastAsia="PMingLiU" w:cs="Tahoma"/>
          <w:szCs w:val="20"/>
        </w:rPr>
        <w:t>。</w:t>
      </w:r>
    </w:p>
    <w:p w14:paraId="61E748C0" w14:textId="77777777" w:rsidR="00AE5A9F" w:rsidRPr="00EF07C3" w:rsidRDefault="00AE5A9F" w:rsidP="00AE5A9F">
      <w:pPr>
        <w:adjustRightInd w:val="0"/>
        <w:textAlignment w:val="baseline"/>
        <w:rPr>
          <w:rFonts w:eastAsia="PMingLiU" w:cs="Tahoma"/>
          <w:lang w:val="fr-FR"/>
        </w:rPr>
      </w:pPr>
    </w:p>
    <w:p w14:paraId="00DEE26B" w14:textId="77777777" w:rsidR="00AE5A9F" w:rsidRPr="00EF07C3" w:rsidRDefault="00AE5A9F" w:rsidP="00AE5A9F">
      <w:pPr>
        <w:adjustRightInd w:val="0"/>
        <w:textAlignment w:val="baseline"/>
        <w:rPr>
          <w:rFonts w:eastAsia="PMingLiU" w:cs="Tahoma"/>
          <w:lang w:val="fr-FR"/>
        </w:rPr>
      </w:pPr>
    </w:p>
    <w:p w14:paraId="01A0CF3C" w14:textId="77777777" w:rsidR="00223A77" w:rsidRPr="00EF07C3" w:rsidRDefault="00A560B6" w:rsidP="00223A77">
      <w:pPr>
        <w:pStyle w:val="Heading3"/>
        <w:rPr>
          <w:rFonts w:ascii="Tahoma" w:eastAsia="PMingLiU" w:hAnsi="Tahoma" w:cs="Tahoma"/>
          <w:lang w:val="fr-FR"/>
        </w:rPr>
      </w:pPr>
      <w:bookmarkStart w:id="1028" w:name="_132_Project_2013"/>
      <w:bookmarkStart w:id="1029" w:name="_14_Project_Professional"/>
      <w:bookmarkStart w:id="1030" w:name="_15_Project_Professional"/>
      <w:bookmarkStart w:id="1031" w:name="_Toc336338271"/>
      <w:bookmarkStart w:id="1032" w:name="_Toc379636759"/>
      <w:bookmarkStart w:id="1033" w:name="_Toc254806116"/>
      <w:bookmarkStart w:id="1034" w:name="Srv_Project2010Pro"/>
      <w:bookmarkStart w:id="1035" w:name="Aps_8Project2010Pro"/>
      <w:bookmarkEnd w:id="1028"/>
      <w:bookmarkEnd w:id="1029"/>
      <w:bookmarkEnd w:id="1030"/>
      <w:r w:rsidRPr="00EF07C3">
        <w:rPr>
          <w:rFonts w:ascii="Tahoma" w:eastAsia="PMingLiU" w:hAnsi="Tahoma" w:cs="Tahoma"/>
          <w:caps/>
          <w:color w:val="F66400"/>
          <w:sz w:val="22"/>
          <w:vertAlign w:val="superscript"/>
          <w:lang w:val="fr-FR"/>
        </w:rPr>
        <w:t>15</w:t>
      </w:r>
      <w:r w:rsidRPr="00EF07C3">
        <w:rPr>
          <w:rFonts w:ascii="Tahoma" w:eastAsia="PMingLiU" w:hAnsi="Tahoma" w:cs="Tahoma"/>
          <w:color w:val="F66400"/>
          <w:sz w:val="22"/>
          <w:lang w:val="fr-FR"/>
        </w:rPr>
        <w:t xml:space="preserve"> Project Professional 2013</w:t>
      </w:r>
      <w:bookmarkEnd w:id="1031"/>
      <w:bookmarkEnd w:id="1032"/>
      <w:r w:rsidRPr="00EF07C3">
        <w:rPr>
          <w:rFonts w:ascii="Tahoma" w:eastAsia="PMingLiU" w:hAnsi="Tahoma" w:cs="Tahoma"/>
          <w:color w:val="F66400"/>
          <w:sz w:val="22"/>
          <w:lang w:val="fr-FR"/>
        </w:rPr>
        <w:t xml:space="preserve"> </w:t>
      </w:r>
      <w:bookmarkEnd w:id="1033"/>
    </w:p>
    <w:bookmarkEnd w:id="1027"/>
    <w:bookmarkEnd w:id="1034"/>
    <w:bookmarkEnd w:id="1035"/>
    <w:p w14:paraId="113AD24B" w14:textId="77777777" w:rsidR="00223A77" w:rsidRPr="00EF07C3" w:rsidRDefault="00223A77" w:rsidP="00AE5A9F">
      <w:pPr>
        <w:ind w:left="720"/>
        <w:rPr>
          <w:rFonts w:eastAsia="PMingLiU" w:cs="Tahoma"/>
          <w:lang w:val="fr-FR"/>
        </w:rPr>
      </w:pPr>
    </w:p>
    <w:p w14:paraId="18A24DA4" w14:textId="77777777" w:rsidR="00223A77" w:rsidRPr="00EF07C3" w:rsidRDefault="00223A77" w:rsidP="00864B8A">
      <w:pPr>
        <w:spacing w:after="60"/>
        <w:ind w:left="720"/>
        <w:rPr>
          <w:rFonts w:eastAsia="PMingLiU" w:cs="Tahoma"/>
          <w:lang w:val="fr-FR"/>
        </w:rPr>
      </w:pPr>
      <w:r w:rsidRPr="005D7578">
        <w:rPr>
          <w:rFonts w:eastAsia="PMingLiU" w:cs="Tahoma"/>
          <w:b/>
        </w:rPr>
        <w:t>免費的</w:t>
      </w:r>
      <w:r w:rsidRPr="00EF07C3">
        <w:rPr>
          <w:rFonts w:eastAsia="PMingLiU" w:cs="Tahoma"/>
          <w:b/>
          <w:lang w:val="fr-FR"/>
        </w:rPr>
        <w:t xml:space="preserve"> Project Server CAL</w:t>
      </w:r>
    </w:p>
    <w:p w14:paraId="25895539" w14:textId="77777777" w:rsidR="00223A77" w:rsidRPr="00EF07C3" w:rsidRDefault="00223A77" w:rsidP="00AE5A9F">
      <w:pPr>
        <w:pStyle w:val="EndnoteText"/>
        <w:ind w:left="720"/>
        <w:rPr>
          <w:rFonts w:ascii="Tahoma" w:eastAsia="PMingLiU" w:hAnsi="Tahoma" w:cs="Tahoma"/>
          <w:lang w:val="fr-FR"/>
        </w:rPr>
      </w:pPr>
      <w:r w:rsidRPr="005D7578">
        <w:rPr>
          <w:rStyle w:val="EndnoteTextChar"/>
          <w:rFonts w:ascii="Tahoma" w:eastAsia="PMingLiU" w:hAnsi="Tahoma" w:cs="Tahoma"/>
          <w:sz w:val="18"/>
        </w:rPr>
        <w:t>具備</w:t>
      </w:r>
      <w:r w:rsidRPr="00EF07C3">
        <w:rPr>
          <w:rStyle w:val="EndnoteTextChar"/>
          <w:rFonts w:ascii="Tahoma" w:eastAsia="PMingLiU" w:hAnsi="Tahoma" w:cs="Tahoma"/>
          <w:sz w:val="18"/>
          <w:lang w:val="fr-FR"/>
        </w:rPr>
        <w:t xml:space="preserve"> Project Professional 2013 </w:t>
      </w:r>
      <w:r w:rsidRPr="005D7578">
        <w:rPr>
          <w:rStyle w:val="EndnoteTextChar"/>
          <w:rFonts w:ascii="Tahoma" w:eastAsia="PMingLiU" w:hAnsi="Tahoma" w:cs="Tahoma"/>
          <w:sz w:val="18"/>
        </w:rPr>
        <w:t>授權的客戶將視為擁有一份</w:t>
      </w:r>
      <w:r w:rsidRPr="00EF07C3">
        <w:rPr>
          <w:rStyle w:val="EndnoteTextChar"/>
          <w:rFonts w:ascii="Tahoma" w:eastAsia="PMingLiU" w:hAnsi="Tahoma" w:cs="Tahoma"/>
          <w:sz w:val="18"/>
          <w:lang w:val="fr-FR"/>
        </w:rPr>
        <w:t xml:space="preserve"> Project Server 2013 </w:t>
      </w:r>
      <w:r w:rsidRPr="005D7578">
        <w:rPr>
          <w:rStyle w:val="EndnoteTextChar"/>
          <w:rFonts w:ascii="Tahoma" w:eastAsia="PMingLiU" w:hAnsi="Tahoma" w:cs="Tahoma"/>
          <w:sz w:val="18"/>
        </w:rPr>
        <w:t>裝置</w:t>
      </w:r>
      <w:r w:rsidRPr="00EF07C3">
        <w:rPr>
          <w:rStyle w:val="EndnoteTextChar"/>
          <w:rFonts w:ascii="Tahoma" w:eastAsia="PMingLiU" w:hAnsi="Tahoma" w:cs="Tahoma"/>
          <w:sz w:val="18"/>
          <w:lang w:val="fr-FR"/>
        </w:rPr>
        <w:t xml:space="preserve"> CAL</w:t>
      </w:r>
      <w:r w:rsidRPr="005D7578">
        <w:rPr>
          <w:rStyle w:val="EndnoteTextChar"/>
          <w:rFonts w:ascii="Tahoma" w:eastAsia="PMingLiU" w:hAnsi="Tahoma" w:cs="Tahoma"/>
          <w:sz w:val="18"/>
        </w:rPr>
        <w:t>。依據該</w:t>
      </w:r>
      <w:r w:rsidRPr="00EF07C3">
        <w:rPr>
          <w:rStyle w:val="EndnoteTextChar"/>
          <w:rFonts w:ascii="Tahoma" w:eastAsia="PMingLiU" w:hAnsi="Tahoma" w:cs="Tahoma"/>
          <w:sz w:val="18"/>
          <w:lang w:val="fr-FR"/>
        </w:rPr>
        <w:t xml:space="preserve"> CAL </w:t>
      </w:r>
      <w:r w:rsidRPr="005D7578">
        <w:rPr>
          <w:rStyle w:val="EndnoteTextChar"/>
          <w:rFonts w:ascii="Tahoma" w:eastAsia="PMingLiU" w:hAnsi="Tahoma" w:cs="Tahoma"/>
          <w:sz w:val="18"/>
        </w:rPr>
        <w:t>之</w:t>
      </w:r>
      <w:r w:rsidRPr="00EF07C3">
        <w:rPr>
          <w:rStyle w:val="EndnoteTextChar"/>
          <w:rFonts w:ascii="Tahoma" w:eastAsia="PMingLiU" w:hAnsi="Tahoma" w:cs="Tahoma"/>
          <w:sz w:val="18"/>
          <w:lang w:val="fr-FR"/>
        </w:rPr>
        <w:t xml:space="preserve"> Project Server2013 </w:t>
      </w:r>
      <w:r w:rsidRPr="005D7578">
        <w:rPr>
          <w:rStyle w:val="EndnoteTextChar"/>
          <w:rFonts w:ascii="Tahoma" w:eastAsia="PMingLiU" w:hAnsi="Tahoma" w:cs="Tahoma"/>
          <w:sz w:val="18"/>
        </w:rPr>
        <w:t>的存取權將隨著對應的</w:t>
      </w:r>
      <w:r w:rsidRPr="00EF07C3">
        <w:rPr>
          <w:rStyle w:val="EndnoteTextChar"/>
          <w:rFonts w:ascii="Tahoma" w:eastAsia="PMingLiU" w:hAnsi="Tahoma" w:cs="Tahoma"/>
          <w:sz w:val="18"/>
          <w:lang w:val="fr-FR"/>
        </w:rPr>
        <w:t xml:space="preserve"> Project Professional </w:t>
      </w:r>
      <w:r w:rsidRPr="005D7578">
        <w:rPr>
          <w:rStyle w:val="EndnoteTextChar"/>
          <w:rFonts w:ascii="Tahoma" w:eastAsia="PMingLiU" w:hAnsi="Tahoma" w:cs="Tahoma"/>
          <w:sz w:val="18"/>
        </w:rPr>
        <w:t>使用權屆滿而失去效力。</w:t>
      </w:r>
    </w:p>
    <w:p w14:paraId="2097363A" w14:textId="77777777" w:rsidR="00223A77" w:rsidRPr="00EF07C3" w:rsidRDefault="00223A77" w:rsidP="00AE5A9F">
      <w:pPr>
        <w:pStyle w:val="EndnoteText"/>
        <w:ind w:left="720"/>
        <w:rPr>
          <w:rFonts w:ascii="Tahoma" w:eastAsia="PMingLiU" w:hAnsi="Tahoma" w:cs="Tahoma"/>
          <w:sz w:val="18"/>
          <w:szCs w:val="18"/>
          <w:lang w:val="fr-FR"/>
        </w:rPr>
      </w:pPr>
    </w:p>
    <w:p w14:paraId="640807FA" w14:textId="77777777" w:rsidR="00223A77" w:rsidRPr="005D7578" w:rsidRDefault="00223A77" w:rsidP="00AE5A9F">
      <w:pPr>
        <w:pStyle w:val="EndnoteText"/>
        <w:ind w:left="720"/>
        <w:rPr>
          <w:rFonts w:ascii="Tahoma" w:eastAsia="PMingLiU" w:hAnsi="Tahoma" w:cs="Tahoma"/>
        </w:rPr>
      </w:pPr>
      <w:r w:rsidRPr="005D7578">
        <w:rPr>
          <w:rStyle w:val="EndnoteTextChar"/>
          <w:rFonts w:ascii="Tahoma" w:eastAsia="PMingLiU" w:hAnsi="Tahoma" w:cs="Tahoma"/>
          <w:sz w:val="18"/>
        </w:rPr>
        <w:t>針對</w:t>
      </w:r>
      <w:r w:rsidRPr="00EF07C3">
        <w:rPr>
          <w:rStyle w:val="EndnoteTextChar"/>
          <w:rFonts w:ascii="Tahoma" w:eastAsia="PMingLiU" w:hAnsi="Tahoma" w:cs="Tahoma"/>
          <w:sz w:val="18"/>
          <w:lang w:val="fr-FR"/>
        </w:rPr>
        <w:t xml:space="preserve"> Project Professional </w:t>
      </w:r>
      <w:r w:rsidRPr="005D7578">
        <w:rPr>
          <w:rStyle w:val="EndnoteTextChar"/>
          <w:rFonts w:ascii="Tahoma" w:eastAsia="PMingLiU" w:hAnsi="Tahoma" w:cs="Tahoma"/>
          <w:sz w:val="18"/>
        </w:rPr>
        <w:t>使用權具備有效的軟體保證之客戶</w:t>
      </w:r>
      <w:r w:rsidRPr="00EF07C3">
        <w:rPr>
          <w:rStyle w:val="EndnoteTextChar"/>
          <w:rFonts w:ascii="Tahoma" w:eastAsia="PMingLiU" w:hAnsi="Tahoma" w:cs="Tahoma"/>
          <w:sz w:val="18"/>
          <w:lang w:val="fr-FR"/>
        </w:rPr>
        <w:t>，</w:t>
      </w:r>
      <w:r w:rsidRPr="005D7578">
        <w:rPr>
          <w:rStyle w:val="EndnoteTextChar"/>
          <w:rFonts w:ascii="Tahoma" w:eastAsia="PMingLiU" w:hAnsi="Tahoma" w:cs="Tahoma"/>
          <w:sz w:val="18"/>
        </w:rPr>
        <w:t>將視為具有免費之</w:t>
      </w:r>
      <w:r w:rsidRPr="00EF07C3">
        <w:rPr>
          <w:rStyle w:val="EndnoteTextChar"/>
          <w:rFonts w:ascii="Tahoma" w:eastAsia="PMingLiU" w:hAnsi="Tahoma" w:cs="Tahoma"/>
          <w:sz w:val="18"/>
          <w:lang w:val="fr-FR"/>
        </w:rPr>
        <w:t xml:space="preserve"> Project Server CAL </w:t>
      </w:r>
      <w:r w:rsidRPr="005D7578">
        <w:rPr>
          <w:rStyle w:val="EndnoteTextChar"/>
          <w:rFonts w:ascii="Tahoma" w:eastAsia="PMingLiU" w:hAnsi="Tahoma" w:cs="Tahoma"/>
          <w:sz w:val="18"/>
        </w:rPr>
        <w:t>的軟體保證。此類範圍將隨對應的</w:t>
      </w:r>
      <w:r w:rsidRPr="005D7578">
        <w:rPr>
          <w:rStyle w:val="EndnoteTextChar"/>
          <w:rFonts w:ascii="Tahoma" w:eastAsia="PMingLiU" w:hAnsi="Tahoma" w:cs="Tahoma"/>
          <w:sz w:val="18"/>
        </w:rPr>
        <w:t xml:space="preserve"> Project Professional </w:t>
      </w:r>
      <w:r w:rsidRPr="005D7578">
        <w:rPr>
          <w:rStyle w:val="EndnoteTextChar"/>
          <w:rFonts w:ascii="Tahoma" w:eastAsia="PMingLiU" w:hAnsi="Tahoma" w:cs="Tahoma"/>
          <w:sz w:val="18"/>
        </w:rPr>
        <w:t>範圍屆滿而失去效力。</w:t>
      </w:r>
    </w:p>
    <w:p w14:paraId="2326ED28" w14:textId="77777777" w:rsidR="00223A77" w:rsidRPr="005D7578" w:rsidRDefault="00223A77" w:rsidP="00AE5A9F">
      <w:pPr>
        <w:pStyle w:val="EndnoteText"/>
        <w:ind w:left="720"/>
        <w:rPr>
          <w:rFonts w:ascii="Tahoma" w:eastAsia="PMingLiU" w:hAnsi="Tahoma" w:cs="Tahoma"/>
          <w:sz w:val="18"/>
          <w:szCs w:val="18"/>
        </w:rPr>
      </w:pPr>
    </w:p>
    <w:p w14:paraId="2764E5E8" w14:textId="77777777" w:rsidR="00223A77" w:rsidRPr="005D7578" w:rsidRDefault="00223A77" w:rsidP="00AE5A9F">
      <w:pPr>
        <w:pStyle w:val="EndnoteText"/>
        <w:ind w:left="720"/>
        <w:rPr>
          <w:rFonts w:ascii="Tahoma" w:eastAsia="PMingLiU" w:hAnsi="Tahoma" w:cs="Tahoma"/>
        </w:rPr>
      </w:pPr>
      <w:r w:rsidRPr="005D7578">
        <w:rPr>
          <w:rStyle w:val="EndnoteTextChar"/>
          <w:rFonts w:ascii="Tahoma" w:eastAsia="PMingLiU" w:hAnsi="Tahoma" w:cs="Tahoma"/>
          <w:sz w:val="18"/>
        </w:rPr>
        <w:t>如需適用於這些</w:t>
      </w:r>
      <w:r w:rsidRPr="005D7578">
        <w:rPr>
          <w:rStyle w:val="EndnoteTextChar"/>
          <w:rFonts w:ascii="Tahoma" w:eastAsia="PMingLiU" w:hAnsi="Tahoma" w:cs="Tahoma"/>
          <w:sz w:val="18"/>
        </w:rPr>
        <w:t xml:space="preserve"> CAL </w:t>
      </w:r>
      <w:r w:rsidRPr="005D7578">
        <w:rPr>
          <w:rStyle w:val="EndnoteTextChar"/>
          <w:rFonts w:ascii="Tahoma" w:eastAsia="PMingLiU" w:hAnsi="Tahoma" w:cs="Tahoma"/>
          <w:sz w:val="18"/>
        </w:rPr>
        <w:t>的額外權利，請參閱</w:t>
      </w:r>
      <w:r w:rsidRPr="005D7578">
        <w:rPr>
          <w:rStyle w:val="EndnoteTextChar"/>
          <w:rFonts w:ascii="Tahoma" w:eastAsia="PMingLiU" w:hAnsi="Tahoma" w:cs="Tahoma"/>
          <w:sz w:val="18"/>
        </w:rPr>
        <w:t xml:space="preserve"> Project Server </w:t>
      </w:r>
      <w:r w:rsidRPr="005D7578">
        <w:rPr>
          <w:rStyle w:val="EndnoteTextChar"/>
          <w:rFonts w:ascii="Tahoma" w:eastAsia="PMingLiU" w:hAnsi="Tahoma" w:cs="Tahoma"/>
          <w:sz w:val="18"/>
        </w:rPr>
        <w:t>產品條件注意事項。</w:t>
      </w:r>
    </w:p>
    <w:p w14:paraId="64D4CEF8" w14:textId="77777777" w:rsidR="00AE5A9F" w:rsidRPr="005D7578" w:rsidRDefault="00AE5A9F" w:rsidP="00AE5A9F">
      <w:pPr>
        <w:rPr>
          <w:rFonts w:eastAsia="PMingLiU" w:cs="Tahoma"/>
        </w:rPr>
      </w:pPr>
    </w:p>
    <w:p w14:paraId="5314EA31" w14:textId="77777777" w:rsidR="00AE5A9F" w:rsidRPr="005D7578" w:rsidRDefault="00AE5A9F" w:rsidP="00AE5A9F">
      <w:pPr>
        <w:rPr>
          <w:rFonts w:eastAsia="PMingLiU" w:cs="Tahoma"/>
        </w:rPr>
      </w:pPr>
    </w:p>
    <w:p w14:paraId="64693B6E" w14:textId="77777777" w:rsidR="00F17852" w:rsidRPr="005D7578" w:rsidRDefault="00F17852" w:rsidP="00AE5A9F">
      <w:pPr>
        <w:rPr>
          <w:rFonts w:eastAsia="PMingLiU" w:cs="Tahoma"/>
        </w:rPr>
      </w:pPr>
    </w:p>
    <w:p w14:paraId="3419DECD" w14:textId="77777777" w:rsidR="00F17852" w:rsidRPr="005D7578" w:rsidRDefault="00F17852" w:rsidP="00AE5A9F">
      <w:pPr>
        <w:rPr>
          <w:rFonts w:eastAsia="PMingLiU" w:cs="Tahoma"/>
        </w:rPr>
      </w:pPr>
    </w:p>
    <w:p w14:paraId="5F853144" w14:textId="77777777" w:rsidR="00F17852" w:rsidRPr="005D7578" w:rsidRDefault="00F17852" w:rsidP="00AE5A9F">
      <w:pPr>
        <w:rPr>
          <w:rFonts w:eastAsia="PMingLiU" w:cs="Tahoma"/>
        </w:rPr>
      </w:pPr>
    </w:p>
    <w:p w14:paraId="13BFF2E5" w14:textId="77777777" w:rsidR="00F17852" w:rsidRPr="005D7578" w:rsidRDefault="00F17852" w:rsidP="00AE5A9F">
      <w:pPr>
        <w:rPr>
          <w:rFonts w:eastAsia="PMingLiU" w:cs="Tahoma"/>
        </w:rPr>
      </w:pPr>
    </w:p>
    <w:p w14:paraId="45D5F1F7" w14:textId="77777777" w:rsidR="00F17852" w:rsidRPr="005D7578" w:rsidRDefault="00F17852" w:rsidP="00AE5A9F">
      <w:pPr>
        <w:rPr>
          <w:rFonts w:eastAsia="PMingLiU" w:cs="Tahoma"/>
        </w:rPr>
      </w:pPr>
    </w:p>
    <w:p w14:paraId="3BB0621A" w14:textId="77777777" w:rsidR="00F17852" w:rsidRPr="005D7578" w:rsidRDefault="00F17852" w:rsidP="00AE5A9F">
      <w:pPr>
        <w:rPr>
          <w:rFonts w:eastAsia="PMingLiU" w:cs="Tahoma"/>
        </w:rPr>
      </w:pPr>
    </w:p>
    <w:p w14:paraId="78B06352" w14:textId="77777777" w:rsidR="00F17852" w:rsidRPr="005D7578" w:rsidRDefault="00F17852" w:rsidP="00AE5A9F">
      <w:pPr>
        <w:rPr>
          <w:rFonts w:eastAsia="PMingLiU" w:cs="Tahoma"/>
        </w:rPr>
      </w:pPr>
    </w:p>
    <w:p w14:paraId="21DF45DD" w14:textId="77777777" w:rsidR="00F17852" w:rsidRPr="005D7578" w:rsidRDefault="00F17852" w:rsidP="00AE5A9F">
      <w:pPr>
        <w:rPr>
          <w:rFonts w:eastAsia="PMingLiU" w:cs="Tahoma"/>
        </w:rPr>
      </w:pPr>
    </w:p>
    <w:p w14:paraId="0D87F98B" w14:textId="77777777" w:rsidR="002202DB" w:rsidRPr="00093C44" w:rsidRDefault="00A560B6" w:rsidP="00D824E9">
      <w:pPr>
        <w:pStyle w:val="Heading3"/>
        <w:keepNext/>
        <w:rPr>
          <w:rFonts w:ascii="Tahoma" w:eastAsia="PMingLiU" w:hAnsi="Tahoma" w:cs="Tahoma"/>
          <w:sz w:val="22"/>
          <w:szCs w:val="22"/>
        </w:rPr>
      </w:pPr>
      <w:bookmarkStart w:id="1036" w:name="_143_Project_Pro"/>
      <w:bookmarkStart w:id="1037" w:name="_15_Project_Pro"/>
      <w:bookmarkStart w:id="1038" w:name="_16_Project_Pro"/>
      <w:bookmarkStart w:id="1039" w:name="_Toc379636760"/>
      <w:bookmarkEnd w:id="1036"/>
      <w:bookmarkEnd w:id="1037"/>
      <w:bookmarkEnd w:id="1038"/>
      <w:r w:rsidRPr="00093C44">
        <w:rPr>
          <w:rFonts w:ascii="Tahoma" w:eastAsia="PMingLiU" w:hAnsi="Tahoma" w:cs="Tahoma"/>
          <w:caps/>
          <w:color w:val="F66400"/>
          <w:sz w:val="22"/>
          <w:szCs w:val="22"/>
          <w:vertAlign w:val="superscript"/>
        </w:rPr>
        <w:lastRenderedPageBreak/>
        <w:t>16</w:t>
      </w:r>
      <w:r w:rsidRPr="00093C44">
        <w:rPr>
          <w:rFonts w:ascii="Tahoma" w:eastAsia="PMingLiU" w:hAnsi="Tahoma" w:cs="Tahoma"/>
          <w:caps/>
          <w:color w:val="F66400"/>
          <w:sz w:val="22"/>
          <w:szCs w:val="22"/>
        </w:rPr>
        <w:t xml:space="preserve"> </w:t>
      </w:r>
      <w:r w:rsidRPr="00093C44">
        <w:rPr>
          <w:rFonts w:ascii="Tahoma" w:eastAsia="PMingLiU" w:hAnsi="Tahoma" w:cs="Tahoma"/>
          <w:color w:val="F66400"/>
          <w:sz w:val="22"/>
          <w:szCs w:val="22"/>
        </w:rPr>
        <w:t>Project Pro for Office 365</w:t>
      </w:r>
      <w:bookmarkEnd w:id="1039"/>
      <w:r w:rsidRPr="00093C44">
        <w:rPr>
          <w:rFonts w:ascii="Tahoma" w:eastAsia="PMingLiU" w:hAnsi="Tahoma" w:cs="Tahoma"/>
          <w:color w:val="F66400"/>
          <w:sz w:val="22"/>
          <w:szCs w:val="22"/>
        </w:rPr>
        <w:t xml:space="preserve"> </w:t>
      </w:r>
    </w:p>
    <w:p w14:paraId="347CFD33" w14:textId="77777777" w:rsidR="00A32FE7" w:rsidRPr="005D7578" w:rsidRDefault="00A32FE7" w:rsidP="00D824E9">
      <w:pPr>
        <w:keepNext/>
        <w:rPr>
          <w:rFonts w:eastAsia="PMingLiU" w:cs="Tahoma"/>
        </w:rPr>
      </w:pPr>
    </w:p>
    <w:p w14:paraId="3A0A4DBE" w14:textId="77777777" w:rsidR="002202DB" w:rsidRPr="005D7578" w:rsidRDefault="002202DB" w:rsidP="002202DB">
      <w:pPr>
        <w:spacing w:after="60"/>
        <w:ind w:left="720"/>
        <w:rPr>
          <w:rFonts w:eastAsia="PMingLiU" w:cs="Tahoma"/>
        </w:rPr>
      </w:pPr>
      <w:r w:rsidRPr="005D7578">
        <w:rPr>
          <w:rFonts w:eastAsia="PMingLiU" w:cs="Tahoma"/>
          <w:b/>
        </w:rPr>
        <w:t>媒體資格與遠端桌面服務</w:t>
      </w:r>
      <w:r w:rsidRPr="005D7578">
        <w:rPr>
          <w:rFonts w:eastAsia="PMingLiU" w:cs="Tahoma"/>
          <w:b/>
        </w:rPr>
        <w:t xml:space="preserve"> (RDS)</w:t>
      </w:r>
    </w:p>
    <w:p w14:paraId="38553F0D" w14:textId="77777777" w:rsidR="002202DB" w:rsidRPr="005D7578" w:rsidRDefault="002202DB" w:rsidP="002202DB">
      <w:pPr>
        <w:ind w:left="720"/>
        <w:rPr>
          <w:rFonts w:eastAsia="PMingLiU" w:cs="Tahoma"/>
        </w:rPr>
      </w:pPr>
      <w:r w:rsidRPr="005D7578">
        <w:rPr>
          <w:rFonts w:eastAsia="PMingLiU" w:cs="Tahoma"/>
          <w:szCs w:val="18"/>
        </w:rPr>
        <w:t>如果已接受　貴用戶轉讓之</w:t>
      </w:r>
      <w:r w:rsidRPr="005D7578">
        <w:rPr>
          <w:rFonts w:eastAsia="PMingLiU" w:cs="Tahoma"/>
          <w:szCs w:val="18"/>
        </w:rPr>
        <w:t xml:space="preserve"> Project Pro for Office 365 </w:t>
      </w:r>
      <w:r w:rsidRPr="005D7578">
        <w:rPr>
          <w:rFonts w:eastAsia="PMingLiU" w:cs="Tahoma"/>
          <w:szCs w:val="18"/>
        </w:rPr>
        <w:t>使用權的使用者在已啟用</w:t>
      </w:r>
      <w:r w:rsidRPr="005D7578">
        <w:rPr>
          <w:rFonts w:eastAsia="PMingLiU" w:cs="Tahoma"/>
          <w:szCs w:val="18"/>
        </w:rPr>
        <w:t xml:space="preserve"> RDS </w:t>
      </w:r>
      <w:r w:rsidRPr="005D7578">
        <w:rPr>
          <w:rFonts w:eastAsia="PMingLiU" w:cs="Tahoma"/>
          <w:szCs w:val="18"/>
        </w:rPr>
        <w:t>角色的網路伺服器上使用軟體，以替代依照</w:t>
      </w:r>
      <w:r w:rsidRPr="005D7578">
        <w:rPr>
          <w:rFonts w:eastAsia="PMingLiU" w:cs="Tahoma"/>
          <w:szCs w:val="18"/>
        </w:rPr>
        <w:t xml:space="preserve"> Project Pro for Office 365 </w:t>
      </w:r>
      <w:r w:rsidRPr="005D7578">
        <w:rPr>
          <w:rFonts w:eastAsia="PMingLiU" w:cs="Tahoma"/>
          <w:szCs w:val="18"/>
        </w:rPr>
        <w:t>的產品使用權而在五個許可裝置中的其中一個裝置上安裝</w:t>
      </w:r>
      <w:r w:rsidRPr="005D7578">
        <w:rPr>
          <w:rFonts w:eastAsia="PMingLiU" w:cs="Tahoma"/>
          <w:szCs w:val="18"/>
        </w:rPr>
        <w:t xml:space="preserve"> Project Pro for Office 365 </w:t>
      </w:r>
      <w:r w:rsidRPr="005D7578">
        <w:rPr>
          <w:rFonts w:eastAsia="PMingLiU" w:cs="Tahoma"/>
          <w:szCs w:val="18"/>
        </w:rPr>
        <w:t>隨附之軟體的拷貝，則該使用者得</w:t>
      </w:r>
      <w:r w:rsidRPr="005D7578">
        <w:rPr>
          <w:rFonts w:eastAsia="PMingLiU" w:cs="Tahoma"/>
          <w:szCs w:val="18"/>
        </w:rPr>
        <w:t xml:space="preserve"> 1) </w:t>
      </w:r>
      <w:r w:rsidRPr="005D7578">
        <w:rPr>
          <w:rFonts w:eastAsia="PMingLiU" w:cs="Tahoma"/>
          <w:szCs w:val="18"/>
        </w:rPr>
        <w:t>在網路伺服器上安裝</w:t>
      </w:r>
      <w:r w:rsidRPr="005D7578">
        <w:rPr>
          <w:rFonts w:eastAsia="PMingLiU" w:cs="Tahoma"/>
          <w:szCs w:val="18"/>
        </w:rPr>
        <w:t xml:space="preserve"> Project Professional 2013 </w:t>
      </w:r>
      <w:r w:rsidRPr="005D7578">
        <w:rPr>
          <w:rFonts w:eastAsia="PMingLiU" w:cs="Tahoma"/>
          <w:szCs w:val="18"/>
        </w:rPr>
        <w:t>軟體的一個拷貝，以及</w:t>
      </w:r>
      <w:r w:rsidRPr="005D7578">
        <w:rPr>
          <w:rFonts w:eastAsia="PMingLiU" w:cs="Tahoma"/>
          <w:szCs w:val="18"/>
        </w:rPr>
        <w:t xml:space="preserve"> 2) </w:t>
      </w:r>
      <w:r w:rsidRPr="005D7578">
        <w:rPr>
          <w:rFonts w:eastAsia="PMingLiU" w:cs="Tahoma"/>
          <w:szCs w:val="18"/>
        </w:rPr>
        <w:t>從任何裝置存取</w:t>
      </w:r>
      <w:r w:rsidRPr="005D7578">
        <w:rPr>
          <w:rFonts w:eastAsia="PMingLiU" w:cs="Tahoma"/>
          <w:szCs w:val="18"/>
        </w:rPr>
        <w:t xml:space="preserve"> Project Professional 2013 </w:t>
      </w:r>
      <w:r w:rsidRPr="005D7578">
        <w:rPr>
          <w:rFonts w:eastAsia="PMingLiU" w:cs="Tahoma"/>
          <w:szCs w:val="18"/>
        </w:rPr>
        <w:t>軟體。一旦終止</w:t>
      </w:r>
      <w:r w:rsidRPr="005D7578">
        <w:rPr>
          <w:rFonts w:eastAsia="PMingLiU" w:cs="Tahoma"/>
          <w:szCs w:val="18"/>
        </w:rPr>
        <w:t xml:space="preserve"> Project Pro for Office 365 </w:t>
      </w:r>
      <w:r w:rsidRPr="005D7578">
        <w:rPr>
          <w:rFonts w:eastAsia="PMingLiU" w:cs="Tahoma"/>
          <w:szCs w:val="18"/>
        </w:rPr>
        <w:t>訂閱，　貴用戶必須從網路伺服器解除安裝</w:t>
      </w:r>
      <w:r w:rsidRPr="005D7578">
        <w:rPr>
          <w:rFonts w:eastAsia="PMingLiU" w:cs="Tahoma"/>
          <w:szCs w:val="18"/>
        </w:rPr>
        <w:t xml:space="preserve"> Project Professional 2013 </w:t>
      </w:r>
      <w:r w:rsidRPr="005D7578">
        <w:rPr>
          <w:rFonts w:eastAsia="PMingLiU" w:cs="Tahoma"/>
          <w:szCs w:val="18"/>
        </w:rPr>
        <w:t>軟體。</w:t>
      </w:r>
    </w:p>
    <w:p w14:paraId="3960A513" w14:textId="77777777" w:rsidR="002202DB" w:rsidRPr="005D7578" w:rsidRDefault="002202DB" w:rsidP="002202DB">
      <w:pPr>
        <w:ind w:left="720"/>
        <w:rPr>
          <w:rFonts w:eastAsia="PMingLiU" w:cs="Tahoma"/>
        </w:rPr>
      </w:pPr>
    </w:p>
    <w:p w14:paraId="4BA98B17" w14:textId="77777777" w:rsidR="002202DB" w:rsidRPr="005D7578" w:rsidRDefault="002202DB" w:rsidP="002202DB">
      <w:pPr>
        <w:spacing w:after="60"/>
        <w:ind w:left="720"/>
        <w:rPr>
          <w:rFonts w:eastAsia="PMingLiU" w:cs="Tahoma"/>
        </w:rPr>
      </w:pPr>
      <w:r w:rsidRPr="005D7578">
        <w:rPr>
          <w:rFonts w:eastAsia="PMingLiU" w:cs="Tahoma"/>
          <w:b/>
        </w:rPr>
        <w:t>降級權利</w:t>
      </w:r>
    </w:p>
    <w:p w14:paraId="4249CC3E" w14:textId="77777777" w:rsidR="002202DB" w:rsidRPr="005D7578" w:rsidRDefault="002202DB" w:rsidP="002202DB">
      <w:pPr>
        <w:ind w:left="720"/>
        <w:rPr>
          <w:rFonts w:eastAsia="PMingLiU" w:cs="Tahoma"/>
          <w:lang w:eastAsia="zh-TW"/>
        </w:rPr>
      </w:pPr>
      <w:r w:rsidRPr="005D7578">
        <w:rPr>
          <w:rFonts w:eastAsia="PMingLiU" w:cs="Tahoma"/>
          <w:bCs/>
          <w:szCs w:val="18"/>
        </w:rPr>
        <w:t xml:space="preserve">Project Pro for Office 365 </w:t>
      </w:r>
      <w:r w:rsidRPr="005D7578">
        <w:rPr>
          <w:rFonts w:eastAsia="PMingLiU" w:cs="Tahoma"/>
          <w:bCs/>
          <w:szCs w:val="18"/>
        </w:rPr>
        <w:t>服務沒有降級權。</w:t>
      </w:r>
      <w:r w:rsidRPr="005D7578">
        <w:rPr>
          <w:rFonts w:eastAsia="PMingLiU" w:cs="Tahoma"/>
          <w:bCs/>
          <w:szCs w:val="18"/>
          <w:lang w:eastAsia="zh-TW"/>
        </w:rPr>
        <w:t>如需線上服務升級需求的詳細資訊，請至下列位置參閱</w:t>
      </w:r>
      <w:r w:rsidRPr="005D7578">
        <w:rPr>
          <w:rFonts w:eastAsia="PMingLiU" w:cs="Tahoma"/>
          <w:bCs/>
          <w:szCs w:val="18"/>
          <w:lang w:eastAsia="zh-TW"/>
        </w:rPr>
        <w:t xml:space="preserve"> Microsoft </w:t>
      </w:r>
      <w:r w:rsidRPr="005D7578">
        <w:rPr>
          <w:rFonts w:eastAsia="PMingLiU" w:cs="Tahoma"/>
          <w:bCs/>
          <w:szCs w:val="18"/>
          <w:lang w:eastAsia="zh-TW"/>
        </w:rPr>
        <w:t>產品使用權</w:t>
      </w:r>
      <w:r w:rsidRPr="005D7578">
        <w:rPr>
          <w:rFonts w:eastAsia="PMingLiU" w:cs="Tahoma"/>
          <w:bCs/>
          <w:szCs w:val="18"/>
          <w:lang w:eastAsia="zh-TW"/>
        </w:rPr>
        <w:t xml:space="preserve"> (PUR)</w:t>
      </w:r>
      <w:r w:rsidRPr="005D7578">
        <w:rPr>
          <w:rFonts w:eastAsia="PMingLiU" w:cs="Tahoma"/>
          <w:bCs/>
          <w:szCs w:val="18"/>
          <w:lang w:eastAsia="zh-TW"/>
        </w:rPr>
        <w:t>：</w:t>
      </w:r>
      <w:hyperlink r:id="rId41" w:history="1">
        <w:r w:rsidRPr="005D7578">
          <w:rPr>
            <w:rStyle w:val="Hyperlink"/>
            <w:rFonts w:eastAsia="PMingLiU" w:cs="Tahoma"/>
            <w:bCs/>
            <w:szCs w:val="18"/>
            <w:lang w:eastAsia="zh-TW"/>
          </w:rPr>
          <w:t>http://www.microsoftvolumelicensing.com/userights/PUR.aspx</w:t>
        </w:r>
      </w:hyperlink>
    </w:p>
    <w:p w14:paraId="242D4D07" w14:textId="77777777" w:rsidR="002202DB" w:rsidRPr="005D7578" w:rsidRDefault="002202DB" w:rsidP="00AE5A9F">
      <w:pPr>
        <w:rPr>
          <w:rFonts w:eastAsia="PMingLiU" w:cs="Tahoma"/>
          <w:lang w:eastAsia="zh-TW"/>
        </w:rPr>
      </w:pPr>
    </w:p>
    <w:p w14:paraId="78F0CB99" w14:textId="77777777" w:rsidR="002202DB" w:rsidRPr="005D7578" w:rsidRDefault="002202DB" w:rsidP="00AE5A9F">
      <w:pPr>
        <w:rPr>
          <w:rFonts w:eastAsia="PMingLiU" w:cs="Tahoma"/>
          <w:lang w:eastAsia="zh-TW"/>
        </w:rPr>
      </w:pPr>
    </w:p>
    <w:p w14:paraId="48BFA66A" w14:textId="77777777" w:rsidR="00223A77" w:rsidRPr="00093C44" w:rsidRDefault="00A560B6" w:rsidP="002541AE">
      <w:pPr>
        <w:pStyle w:val="Heading3"/>
        <w:rPr>
          <w:rFonts w:ascii="Tahoma" w:eastAsia="PMingLiU" w:hAnsi="Tahoma" w:cs="Tahoma"/>
          <w:sz w:val="22"/>
          <w:szCs w:val="22"/>
          <w:lang w:eastAsia="zh-TW"/>
        </w:rPr>
      </w:pPr>
      <w:bookmarkStart w:id="1040" w:name="_145_Rental_Rights"/>
      <w:bookmarkStart w:id="1041" w:name="_16_Rental_Rights"/>
      <w:bookmarkStart w:id="1042" w:name="_17_Office_的出租權"/>
      <w:bookmarkStart w:id="1043" w:name="_Toc336338272"/>
      <w:bookmarkStart w:id="1044" w:name="_Toc379636761"/>
      <w:bookmarkStart w:id="1045" w:name="Aps_9RentalRightsOffice"/>
      <w:bookmarkStart w:id="1046" w:name="Srv_RentalRightsOffice"/>
      <w:bookmarkStart w:id="1047" w:name="Srv_9RentalRightsOffice"/>
      <w:bookmarkEnd w:id="1040"/>
      <w:bookmarkEnd w:id="1041"/>
      <w:bookmarkEnd w:id="1042"/>
      <w:r w:rsidRPr="00093C44">
        <w:rPr>
          <w:rFonts w:ascii="Tahoma" w:eastAsia="PMingLiU" w:hAnsi="Tahoma" w:cs="Tahoma"/>
          <w:caps/>
          <w:color w:val="E65D08"/>
          <w:sz w:val="22"/>
          <w:szCs w:val="22"/>
          <w:vertAlign w:val="superscript"/>
          <w:lang w:eastAsia="zh-TW"/>
        </w:rPr>
        <w:t>17</w:t>
      </w:r>
      <w:r w:rsidR="0090011A" w:rsidRPr="00093C44">
        <w:rPr>
          <w:rFonts w:ascii="Tahoma" w:eastAsia="PMingLiU" w:hAnsi="Tahoma" w:cs="Tahoma"/>
          <w:caps/>
          <w:color w:val="E65D08"/>
          <w:sz w:val="22"/>
          <w:szCs w:val="22"/>
          <w:lang w:eastAsia="zh-TW"/>
        </w:rPr>
        <w:t xml:space="preserve"> </w:t>
      </w:r>
      <w:r w:rsidRPr="00093C44">
        <w:rPr>
          <w:rFonts w:ascii="Tahoma" w:eastAsia="PMingLiU" w:hAnsi="Tahoma" w:cs="Tahoma"/>
          <w:color w:val="E65D08"/>
          <w:sz w:val="22"/>
          <w:szCs w:val="22"/>
          <w:lang w:eastAsia="zh-TW"/>
        </w:rPr>
        <w:t xml:space="preserve">Office </w:t>
      </w:r>
      <w:r w:rsidRPr="00093C44">
        <w:rPr>
          <w:rFonts w:ascii="Tahoma" w:eastAsia="PMingLiU" w:hAnsi="Tahoma" w:cs="Tahoma"/>
          <w:color w:val="E65D08"/>
          <w:sz w:val="22"/>
          <w:szCs w:val="22"/>
          <w:lang w:eastAsia="zh-TW"/>
        </w:rPr>
        <w:t>的出租權</w:t>
      </w:r>
      <w:bookmarkEnd w:id="1043"/>
      <w:bookmarkEnd w:id="1044"/>
    </w:p>
    <w:bookmarkEnd w:id="1045"/>
    <w:p w14:paraId="7B6017D5" w14:textId="77777777" w:rsidR="002541AE" w:rsidRPr="005D7578" w:rsidRDefault="002541AE" w:rsidP="002541AE">
      <w:pPr>
        <w:rPr>
          <w:rFonts w:eastAsia="PMingLiU" w:cs="Tahoma"/>
          <w:lang w:eastAsia="zh-TW"/>
        </w:rPr>
      </w:pPr>
    </w:p>
    <w:bookmarkEnd w:id="1046"/>
    <w:bookmarkEnd w:id="1047"/>
    <w:p w14:paraId="307F32BA" w14:textId="77777777" w:rsidR="000B0A08" w:rsidRPr="005D7578" w:rsidRDefault="000B0A08" w:rsidP="005E3B5E">
      <w:pPr>
        <w:pStyle w:val="FootnoteBulletLevel1"/>
        <w:tabs>
          <w:tab w:val="clear" w:pos="900"/>
        </w:tabs>
        <w:spacing w:before="0" w:after="0"/>
        <w:ind w:left="720" w:firstLine="0"/>
        <w:rPr>
          <w:rFonts w:ascii="Tahoma" w:eastAsia="PMingLiU" w:hAnsi="Tahoma" w:cs="Tahoma"/>
          <w:lang w:eastAsia="zh-TW"/>
        </w:rPr>
      </w:pPr>
      <w:r w:rsidRPr="005D7578">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1AC9D639" w14:textId="77777777" w:rsidR="00980240" w:rsidRPr="005D7578" w:rsidRDefault="00980240" w:rsidP="005E3B5E">
      <w:pPr>
        <w:ind w:left="720"/>
        <w:rPr>
          <w:rFonts w:eastAsia="PMingLiU" w:cs="Tahoma"/>
          <w:lang w:eastAsia="zh-TW"/>
        </w:rPr>
      </w:pPr>
    </w:p>
    <w:p w14:paraId="4C2C1B94" w14:textId="77777777" w:rsidR="00980240" w:rsidRPr="005D7578" w:rsidRDefault="000B0A08" w:rsidP="00864B8A">
      <w:pPr>
        <w:spacing w:after="60"/>
        <w:ind w:left="720"/>
        <w:rPr>
          <w:rFonts w:eastAsia="PMingLiU" w:cs="Tahoma"/>
          <w:lang w:eastAsia="zh-TW"/>
        </w:rPr>
      </w:pPr>
      <w:r w:rsidRPr="005D7578">
        <w:rPr>
          <w:rFonts w:eastAsia="PMingLiU" w:cs="Tahoma"/>
          <w:b/>
          <w:lang w:eastAsia="zh-TW"/>
        </w:rPr>
        <w:t>合格應用程式規則</w:t>
      </w:r>
    </w:p>
    <w:p w14:paraId="532AD28F" w14:textId="77777777" w:rsidR="000B0A08" w:rsidRPr="005D7578" w:rsidRDefault="000B0A08" w:rsidP="005E3B5E">
      <w:pPr>
        <w:ind w:left="720"/>
        <w:rPr>
          <w:rFonts w:eastAsia="PMingLiU" w:cs="Tahoma"/>
          <w:lang w:eastAsia="zh-TW"/>
        </w:rPr>
      </w:pPr>
      <w:r w:rsidRPr="005D7578">
        <w:rPr>
          <w:rFonts w:eastAsia="PMingLiU" w:cs="Tahoma"/>
          <w:color w:val="000000"/>
          <w:szCs w:val="18"/>
          <w:lang w:eastAsia="zh-TW"/>
        </w:rPr>
        <w:t>(</w:t>
      </w:r>
      <w:r w:rsidRPr="005D7578">
        <w:rPr>
          <w:rFonts w:eastAsia="PMingLiU" w:cs="Tahoma"/>
          <w:color w:val="000000"/>
          <w:szCs w:val="18"/>
          <w:lang w:eastAsia="zh-TW"/>
        </w:rPr>
        <w:t>為了取得基本使用權，必須符合這裡的每個條件，　貴用戶才能符合出租權授權資格</w:t>
      </w:r>
      <w:r w:rsidRPr="005D7578">
        <w:rPr>
          <w:rFonts w:eastAsia="PMingLiU" w:cs="Tahoma"/>
          <w:color w:val="000000"/>
          <w:szCs w:val="18"/>
          <w:lang w:eastAsia="zh-TW"/>
        </w:rPr>
        <w:t>)</w:t>
      </w:r>
      <w:r w:rsidRPr="005D7578">
        <w:rPr>
          <w:rFonts w:eastAsia="PMingLiU" w:cs="Tahoma"/>
          <w:color w:val="000000"/>
          <w:szCs w:val="18"/>
          <w:lang w:eastAsia="zh-TW"/>
        </w:rPr>
        <w:t>：</w:t>
      </w:r>
    </w:p>
    <w:p w14:paraId="2CDC90F7" w14:textId="77777777" w:rsidR="005E3B5E" w:rsidRPr="005D7578" w:rsidRDefault="005E3B5E" w:rsidP="005E3B5E">
      <w:pPr>
        <w:ind w:left="900"/>
        <w:rPr>
          <w:rFonts w:eastAsia="PMingLiU" w:cs="Tahoma"/>
          <w:lang w:eastAsia="zh-TW"/>
        </w:rPr>
      </w:pPr>
    </w:p>
    <w:p w14:paraId="24B2257B" w14:textId="77777777" w:rsidR="000B0A08" w:rsidRPr="005D7578" w:rsidRDefault="000B0A08" w:rsidP="005E3B5E">
      <w:pPr>
        <w:numPr>
          <w:ilvl w:val="0"/>
          <w:numId w:val="20"/>
        </w:numPr>
        <w:spacing w:after="60"/>
        <w:ind w:left="1440"/>
        <w:rPr>
          <w:rFonts w:eastAsia="PMingLiU" w:cs="Tahoma"/>
          <w:lang w:eastAsia="zh-TW"/>
        </w:rPr>
      </w:pPr>
      <w:r w:rsidRPr="005D7578">
        <w:rPr>
          <w:rFonts w:eastAsia="PMingLiU" w:cs="Tahoma"/>
          <w:color w:val="000000"/>
          <w:szCs w:val="18"/>
          <w:lang w:eastAsia="zh-TW"/>
        </w:rPr>
        <w:t>合格應用程式的使用權必須指派給已指派</w:t>
      </w:r>
      <w:r w:rsidRPr="005D7578">
        <w:rPr>
          <w:rFonts w:eastAsia="PMingLiU" w:cs="Tahoma"/>
          <w:color w:val="000000"/>
          <w:szCs w:val="18"/>
          <w:lang w:eastAsia="zh-TW"/>
        </w:rPr>
        <w:t xml:space="preserve"> VL </w:t>
      </w:r>
      <w:r w:rsidRPr="005D7578">
        <w:rPr>
          <w:rFonts w:eastAsia="PMingLiU" w:cs="Tahoma"/>
          <w:color w:val="000000"/>
          <w:szCs w:val="18"/>
          <w:lang w:eastAsia="zh-TW"/>
        </w:rPr>
        <w:t>出租權授權之相同裝置。</w:t>
      </w:r>
    </w:p>
    <w:p w14:paraId="615499AD" w14:textId="77777777" w:rsidR="000B0A08" w:rsidRPr="005D7578" w:rsidRDefault="000B0A08" w:rsidP="005E3B5E">
      <w:pPr>
        <w:numPr>
          <w:ilvl w:val="0"/>
          <w:numId w:val="20"/>
        </w:numPr>
        <w:tabs>
          <w:tab w:val="left" w:pos="1440"/>
        </w:tabs>
        <w:spacing w:after="60"/>
        <w:ind w:left="1440"/>
        <w:rPr>
          <w:rFonts w:eastAsia="PMingLiU" w:cs="Tahoma"/>
          <w:lang w:eastAsia="zh-TW"/>
        </w:rPr>
      </w:pPr>
      <w:r w:rsidRPr="005D7578">
        <w:rPr>
          <w:rFonts w:eastAsia="PMingLiU" w:cs="Tahoma"/>
          <w:color w:val="000000"/>
          <w:szCs w:val="18"/>
          <w:lang w:eastAsia="zh-TW"/>
        </w:rPr>
        <w:t>合格應用程式必須安裝在該裝置上。</w:t>
      </w:r>
    </w:p>
    <w:p w14:paraId="05987252" w14:textId="77777777" w:rsidR="000B0A08" w:rsidRPr="005D7578" w:rsidRDefault="000B0A08" w:rsidP="005E3B5E">
      <w:pPr>
        <w:pStyle w:val="EndnoteText"/>
        <w:rPr>
          <w:rFonts w:ascii="Tahoma" w:eastAsia="PMingLiU" w:hAnsi="Tahoma" w:cs="Tahoma"/>
          <w:sz w:val="18"/>
          <w:szCs w:val="18"/>
          <w:lang w:eastAsia="zh-TW"/>
        </w:rPr>
      </w:pPr>
    </w:p>
    <w:p w14:paraId="4466598E" w14:textId="77777777" w:rsidR="000B0A08" w:rsidRPr="005D7578" w:rsidRDefault="000B0A08" w:rsidP="005E3B5E">
      <w:pPr>
        <w:pStyle w:val="EndnoteText"/>
        <w:ind w:left="720"/>
        <w:rPr>
          <w:rFonts w:ascii="Tahoma" w:eastAsia="PMingLiU" w:hAnsi="Tahoma" w:cs="Tahoma"/>
          <w:lang w:eastAsia="zh-TW"/>
        </w:rPr>
      </w:pPr>
      <w:r w:rsidRPr="005D7578">
        <w:rPr>
          <w:rFonts w:ascii="Tahoma" w:eastAsia="PMingLiU" w:hAnsi="Tahoma" w:cs="Tahoma"/>
          <w:color w:val="000000"/>
          <w:sz w:val="18"/>
          <w:szCs w:val="18"/>
          <w:lang w:eastAsia="zh-TW"/>
        </w:rPr>
        <w:t>依方案類型區分之合格應用程式：</w:t>
      </w:r>
    </w:p>
    <w:p w14:paraId="2586650B" w14:textId="77777777" w:rsidR="000B0A08" w:rsidRPr="005D7578"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5D7578" w14:paraId="11CED131"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FDF2346" w14:textId="77777777" w:rsidR="00C4660F" w:rsidRPr="005D7578" w:rsidRDefault="00C4660F" w:rsidP="00C4660F">
            <w:pPr>
              <w:jc w:val="center"/>
              <w:rPr>
                <w:rFonts w:eastAsia="PMingLiU" w:cs="Tahoma"/>
                <w:b/>
                <w:bCs/>
                <w:color w:val="000000"/>
                <w:szCs w:val="18"/>
              </w:rPr>
            </w:pPr>
            <w:r w:rsidRPr="005D7578">
              <w:rPr>
                <w:rFonts w:eastAsia="PMingLiU" w:cs="Tahoma"/>
                <w:b/>
                <w:bCs/>
                <w:color w:val="000000"/>
                <w:szCs w:val="18"/>
              </w:rPr>
              <w:t>符合</w:t>
            </w:r>
            <w:r w:rsidRPr="005D7578">
              <w:rPr>
                <w:rFonts w:eastAsia="PMingLiU" w:cs="Tahoma"/>
                <w:b/>
                <w:bCs/>
                <w:color w:val="000000"/>
                <w:szCs w:val="18"/>
              </w:rPr>
              <w:t xml:space="preserve"> Office Standard </w:t>
            </w:r>
            <w:r w:rsidRPr="005D7578">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E590AD3" w14:textId="77777777" w:rsidR="00C4660F" w:rsidRPr="005D7578" w:rsidRDefault="00C4660F" w:rsidP="00AD69BD">
            <w:pPr>
              <w:jc w:val="center"/>
              <w:rPr>
                <w:rFonts w:eastAsia="PMingLiU" w:cs="Tahoma"/>
                <w:b/>
                <w:bCs/>
                <w:color w:val="000000"/>
                <w:szCs w:val="18"/>
              </w:rPr>
            </w:pPr>
            <w:r w:rsidRPr="005D7578">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90104B0" w14:textId="77777777" w:rsidR="00C4660F" w:rsidRPr="005D7578" w:rsidRDefault="00C4660F" w:rsidP="00AD69BD">
            <w:pPr>
              <w:jc w:val="center"/>
              <w:rPr>
                <w:rFonts w:eastAsia="PMingLiU" w:cs="Tahoma"/>
              </w:rPr>
            </w:pPr>
            <w:r w:rsidRPr="005D7578">
              <w:rPr>
                <w:rFonts w:eastAsia="PMingLiU" w:cs="Tahoma"/>
                <w:b/>
                <w:bCs/>
                <w:color w:val="000000"/>
                <w:szCs w:val="18"/>
              </w:rPr>
              <w:t>PIPC</w:t>
            </w:r>
          </w:p>
          <w:p w14:paraId="171DAB15" w14:textId="77777777" w:rsidR="00C4660F" w:rsidRPr="005D7578" w:rsidRDefault="00C4660F" w:rsidP="00AD69BD">
            <w:pPr>
              <w:jc w:val="center"/>
              <w:rPr>
                <w:rFonts w:eastAsia="PMingLiU" w:cs="Tahoma"/>
                <w:b/>
                <w:bCs/>
                <w:color w:val="000000"/>
                <w:szCs w:val="18"/>
              </w:rPr>
            </w:pPr>
            <w:r w:rsidRPr="005D7578">
              <w:rPr>
                <w:rFonts w:eastAsia="PMingLiU" w:cs="Tahoma"/>
                <w:b/>
                <w:bCs/>
                <w:color w:val="000000"/>
                <w:szCs w:val="18"/>
              </w:rPr>
              <w:t>(</w:t>
            </w:r>
            <w:r w:rsidRPr="005D7578">
              <w:rPr>
                <w:rFonts w:eastAsia="PMingLiU" w:cs="Tahoma"/>
                <w:b/>
                <w:bCs/>
                <w:color w:val="000000"/>
                <w:szCs w:val="18"/>
              </w:rPr>
              <w:t>僅限日本</w:t>
            </w:r>
            <w:r w:rsidRPr="005D7578">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839019E" w14:textId="77777777" w:rsidR="00C4660F" w:rsidRPr="005D7578" w:rsidRDefault="00C4660F" w:rsidP="00AD69BD">
            <w:pPr>
              <w:jc w:val="center"/>
              <w:rPr>
                <w:rFonts w:eastAsia="PMingLiU" w:cs="Tahoma"/>
                <w:b/>
                <w:bCs/>
                <w:color w:val="000000"/>
                <w:szCs w:val="18"/>
              </w:rPr>
            </w:pPr>
            <w:r w:rsidRPr="005D7578">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E00050E" w14:textId="77777777" w:rsidR="00C4660F" w:rsidRPr="005D7578" w:rsidRDefault="00C4660F" w:rsidP="00AD69BD">
            <w:pPr>
              <w:jc w:val="center"/>
              <w:rPr>
                <w:rFonts w:eastAsia="PMingLiU" w:cs="Tahoma"/>
                <w:b/>
                <w:bCs/>
                <w:color w:val="000000"/>
                <w:szCs w:val="18"/>
              </w:rPr>
            </w:pPr>
            <w:r w:rsidRPr="005D7578">
              <w:rPr>
                <w:rFonts w:eastAsia="PMingLiU" w:cs="Tahoma"/>
                <w:b/>
                <w:bCs/>
                <w:color w:val="000000"/>
                <w:szCs w:val="18"/>
              </w:rPr>
              <w:t>Open License</w:t>
            </w:r>
          </w:p>
        </w:tc>
      </w:tr>
      <w:tr w:rsidR="000B0A08" w:rsidRPr="005D7578" w14:paraId="27AE95BB"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63BF5E1" w14:textId="77777777" w:rsidR="000B0A08" w:rsidRPr="005D7578" w:rsidRDefault="000B0A08" w:rsidP="00257298">
            <w:pPr>
              <w:rPr>
                <w:rFonts w:eastAsia="PMingLiU" w:cs="Tahoma"/>
                <w:b/>
                <w:bCs/>
                <w:color w:val="000000"/>
                <w:szCs w:val="18"/>
              </w:rPr>
            </w:pPr>
            <w:r w:rsidRPr="005D7578">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0554919B" w14:textId="77777777" w:rsidR="000B0A08" w:rsidRPr="005D7578"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1862AB1F" w14:textId="77777777" w:rsidR="000B0A08" w:rsidRPr="005D7578"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C4B8680" w14:textId="77777777" w:rsidR="000B0A08" w:rsidRPr="005D7578" w:rsidRDefault="000B0A08" w:rsidP="00AD69BD">
            <w:pPr>
              <w:jc w:val="center"/>
              <w:rPr>
                <w:rFonts w:eastAsia="PMingLiU" w:cs="Tahoma"/>
                <w:color w:val="000000"/>
                <w:sz w:val="21"/>
                <w:szCs w:val="21"/>
              </w:rPr>
            </w:pPr>
            <w:r w:rsidRPr="005D7578">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873A5DC" w14:textId="77777777" w:rsidR="000B0A08" w:rsidRPr="005D7578" w:rsidRDefault="000B0A08" w:rsidP="00AD69BD">
            <w:pPr>
              <w:jc w:val="center"/>
              <w:rPr>
                <w:rFonts w:eastAsia="PMingLiU" w:cs="Tahoma"/>
                <w:color w:val="000000"/>
                <w:sz w:val="21"/>
                <w:szCs w:val="21"/>
              </w:rPr>
            </w:pPr>
            <w:r w:rsidRPr="005D7578">
              <w:rPr>
                <w:rFonts w:eastAsia="PMingLiU" w:cs="Tahoma"/>
                <w:color w:val="000000"/>
              </w:rPr>
              <w:t>x</w:t>
            </w:r>
          </w:p>
        </w:tc>
      </w:tr>
      <w:tr w:rsidR="000B0A08" w:rsidRPr="005D7578" w14:paraId="29BA6076"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FB2F23C" w14:textId="77777777" w:rsidR="000B0A08" w:rsidRPr="005D7578" w:rsidRDefault="000B0A08" w:rsidP="00257298">
            <w:pPr>
              <w:rPr>
                <w:rFonts w:eastAsia="PMingLiU" w:cs="Tahoma"/>
                <w:b/>
                <w:bCs/>
                <w:color w:val="000000"/>
                <w:szCs w:val="18"/>
              </w:rPr>
            </w:pPr>
            <w:r w:rsidRPr="005D7578">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F03D6B1" w14:textId="77777777" w:rsidR="000B0A08" w:rsidRPr="005D7578"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Pr>
          <w:p w14:paraId="1150178D" w14:textId="77777777" w:rsidR="000B0A08" w:rsidRPr="005D7578"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A42821" w14:textId="77777777" w:rsidR="000B0A08" w:rsidRPr="005D7578" w:rsidRDefault="000B0A08" w:rsidP="00AD69BD">
            <w:pPr>
              <w:jc w:val="center"/>
              <w:rPr>
                <w:rFonts w:eastAsia="PMingLiU" w:cs="Tahoma"/>
                <w:color w:val="000000"/>
                <w:sz w:val="21"/>
                <w:szCs w:val="21"/>
              </w:rPr>
            </w:pPr>
            <w:r w:rsidRPr="005D7578">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464C2" w14:textId="77777777" w:rsidR="000B0A08" w:rsidRPr="005D7578" w:rsidRDefault="000B0A08" w:rsidP="00AD69BD">
            <w:pPr>
              <w:jc w:val="center"/>
              <w:rPr>
                <w:rFonts w:eastAsia="PMingLiU" w:cs="Tahoma"/>
                <w:color w:val="000000"/>
                <w:sz w:val="21"/>
                <w:szCs w:val="21"/>
              </w:rPr>
            </w:pPr>
            <w:r w:rsidRPr="005D7578">
              <w:rPr>
                <w:rFonts w:eastAsia="PMingLiU" w:cs="Tahoma"/>
                <w:color w:val="000000"/>
              </w:rPr>
              <w:t>x</w:t>
            </w:r>
          </w:p>
        </w:tc>
      </w:tr>
    </w:tbl>
    <w:p w14:paraId="6E135D9D" w14:textId="77777777" w:rsidR="00980240" w:rsidRPr="005D7578" w:rsidRDefault="00980240" w:rsidP="000B0A08">
      <w:pPr>
        <w:rPr>
          <w:rFonts w:eastAsia="PMingLiU" w:cs="Tahoma"/>
        </w:rPr>
      </w:pPr>
    </w:p>
    <w:p w14:paraId="77FB4C90" w14:textId="77777777" w:rsidR="001C1727" w:rsidRPr="005D7578"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5D7578" w14:paraId="0A0116C4"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7EB52C51" w14:textId="77777777" w:rsidR="00C4660F" w:rsidRPr="005D7578" w:rsidRDefault="00C4660F" w:rsidP="00C4660F">
            <w:pPr>
              <w:ind w:left="5" w:firstLine="13"/>
              <w:jc w:val="center"/>
              <w:rPr>
                <w:rFonts w:eastAsia="PMingLiU" w:cs="Tahoma"/>
                <w:b/>
                <w:bCs/>
                <w:szCs w:val="18"/>
                <w:lang w:val="fr-FR"/>
              </w:rPr>
            </w:pPr>
            <w:r w:rsidRPr="005D7578">
              <w:rPr>
                <w:rFonts w:eastAsia="PMingLiU" w:cs="Tahoma"/>
                <w:b/>
                <w:bCs/>
                <w:szCs w:val="18"/>
              </w:rPr>
              <w:t>符合</w:t>
            </w:r>
            <w:r w:rsidRPr="005D7578">
              <w:rPr>
                <w:rFonts w:eastAsia="PMingLiU" w:cs="Tahoma"/>
                <w:b/>
                <w:bCs/>
                <w:szCs w:val="18"/>
                <w:lang w:val="fr-FR"/>
              </w:rPr>
              <w:t xml:space="preserve"> Office Professional Plus </w:t>
            </w:r>
            <w:r w:rsidR="00875278">
              <w:rPr>
                <w:rFonts w:eastAsia="PMingLiU" w:cs="Tahoma"/>
                <w:b/>
                <w:bCs/>
                <w:szCs w:val="18"/>
                <w:lang w:val="fr-FR"/>
              </w:rPr>
              <w:br/>
            </w:r>
            <w:r w:rsidRPr="005D7578">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77210F2" w14:textId="77777777" w:rsidR="00C4660F" w:rsidRPr="005D7578" w:rsidRDefault="00C4660F" w:rsidP="00AD69BD">
            <w:pPr>
              <w:jc w:val="center"/>
              <w:rPr>
                <w:rFonts w:eastAsia="PMingLiU" w:cs="Tahoma"/>
                <w:b/>
                <w:bCs/>
                <w:szCs w:val="18"/>
              </w:rPr>
            </w:pPr>
            <w:r w:rsidRPr="005D7578">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3E00CE95" w14:textId="77777777" w:rsidR="00C4660F" w:rsidRPr="005D7578" w:rsidRDefault="00C4660F" w:rsidP="00AD69BD">
            <w:pPr>
              <w:jc w:val="center"/>
              <w:rPr>
                <w:rFonts w:eastAsia="PMingLiU" w:cs="Tahoma"/>
              </w:rPr>
            </w:pPr>
            <w:r w:rsidRPr="005D7578">
              <w:rPr>
                <w:rFonts w:eastAsia="PMingLiU" w:cs="Tahoma"/>
                <w:b/>
                <w:bCs/>
                <w:szCs w:val="18"/>
              </w:rPr>
              <w:t>PIPC</w:t>
            </w:r>
          </w:p>
          <w:p w14:paraId="40020C96" w14:textId="77777777" w:rsidR="00C4660F" w:rsidRPr="005D7578" w:rsidRDefault="00C4660F" w:rsidP="00AD69BD">
            <w:pPr>
              <w:jc w:val="center"/>
              <w:rPr>
                <w:rFonts w:eastAsia="PMingLiU" w:cs="Tahoma"/>
                <w:b/>
                <w:bCs/>
                <w:szCs w:val="16"/>
                <w:lang w:eastAsia="ja-JP"/>
              </w:rPr>
            </w:pPr>
            <w:r w:rsidRPr="005D7578">
              <w:rPr>
                <w:rFonts w:eastAsia="PMingLiU" w:cs="Tahoma"/>
                <w:b/>
                <w:bCs/>
                <w:szCs w:val="18"/>
              </w:rPr>
              <w:t>(</w:t>
            </w:r>
            <w:r w:rsidRPr="005D7578">
              <w:rPr>
                <w:rFonts w:eastAsia="PMingLiU" w:cs="Tahoma"/>
                <w:b/>
                <w:bCs/>
                <w:szCs w:val="18"/>
              </w:rPr>
              <w:t>僅限日本</w:t>
            </w:r>
            <w:r w:rsidRPr="005D7578">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9A9A3E5" w14:textId="77777777" w:rsidR="00C4660F" w:rsidRPr="005D7578" w:rsidRDefault="00C4660F" w:rsidP="00AD69BD">
            <w:pPr>
              <w:jc w:val="center"/>
              <w:rPr>
                <w:rFonts w:eastAsia="PMingLiU" w:cs="Tahoma"/>
                <w:b/>
                <w:bCs/>
                <w:szCs w:val="18"/>
              </w:rPr>
            </w:pPr>
            <w:r w:rsidRPr="005D7578">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C015404" w14:textId="77777777" w:rsidR="00C4660F" w:rsidRPr="005D7578" w:rsidRDefault="00C4660F" w:rsidP="00AD69BD">
            <w:pPr>
              <w:jc w:val="center"/>
              <w:rPr>
                <w:rFonts w:eastAsia="PMingLiU" w:cs="Tahoma"/>
                <w:b/>
                <w:bCs/>
                <w:szCs w:val="18"/>
              </w:rPr>
            </w:pPr>
            <w:r w:rsidRPr="005D7578">
              <w:rPr>
                <w:rFonts w:eastAsia="PMingLiU" w:cs="Tahoma"/>
                <w:b/>
                <w:bCs/>
                <w:szCs w:val="18"/>
              </w:rPr>
              <w:t>Open License</w:t>
            </w:r>
          </w:p>
        </w:tc>
      </w:tr>
      <w:tr w:rsidR="000B0A08" w:rsidRPr="005D7578" w14:paraId="6340A259"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6D313AD" w14:textId="77777777" w:rsidR="000B0A08" w:rsidRPr="005D7578" w:rsidRDefault="000B0A08" w:rsidP="00257298">
            <w:pPr>
              <w:rPr>
                <w:rFonts w:eastAsia="PMingLiU" w:cs="Tahoma"/>
                <w:b/>
                <w:bCs/>
                <w:szCs w:val="18"/>
                <w:lang w:eastAsia="ja-JP"/>
              </w:rPr>
            </w:pPr>
            <w:r w:rsidRPr="005D7578">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A6AFB6" w14:textId="77777777" w:rsidR="000B0A08" w:rsidRPr="005D7578" w:rsidRDefault="00546C9F" w:rsidP="00AD69BD">
            <w:pPr>
              <w:jc w:val="center"/>
              <w:rPr>
                <w:rFonts w:eastAsia="PMingLiU" w:cs="Tahoma"/>
                <w:szCs w:val="18"/>
              </w:rPr>
            </w:pPr>
            <w:r w:rsidRPr="005D7578">
              <w:rPr>
                <w:rFonts w:eastAsia="PMingLiU" w:cs="Tahoma"/>
                <w:szCs w:val="18"/>
              </w:rPr>
              <w:t xml:space="preserve"> </w:t>
            </w:r>
          </w:p>
        </w:tc>
        <w:tc>
          <w:tcPr>
            <w:tcW w:w="1355" w:type="dxa"/>
            <w:tcBorders>
              <w:top w:val="nil"/>
              <w:left w:val="nil"/>
              <w:bottom w:val="single" w:sz="8" w:space="0" w:color="auto"/>
              <w:right w:val="single" w:sz="8" w:space="0" w:color="auto"/>
            </w:tcBorders>
          </w:tcPr>
          <w:p w14:paraId="77AFA71D" w14:textId="77777777" w:rsidR="000B0A08" w:rsidRPr="005D7578"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AB071C" w14:textId="77777777" w:rsidR="000B0A08" w:rsidRPr="005D7578" w:rsidRDefault="000B0A08" w:rsidP="00AD69BD">
            <w:pPr>
              <w:jc w:val="center"/>
              <w:rPr>
                <w:rFonts w:eastAsia="PMingLiU" w:cs="Tahoma"/>
                <w:szCs w:val="18"/>
              </w:rPr>
            </w:pPr>
            <w:r w:rsidRPr="005D7578">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C9583" w14:textId="77777777" w:rsidR="000B0A08" w:rsidRPr="005D7578" w:rsidRDefault="000B0A08" w:rsidP="00AD69BD">
            <w:pPr>
              <w:jc w:val="center"/>
              <w:rPr>
                <w:rFonts w:eastAsia="PMingLiU" w:cs="Tahoma"/>
                <w:szCs w:val="18"/>
              </w:rPr>
            </w:pPr>
            <w:r w:rsidRPr="005D7578">
              <w:rPr>
                <w:rFonts w:eastAsia="PMingLiU" w:cs="Tahoma"/>
                <w:szCs w:val="18"/>
              </w:rPr>
              <w:t>x</w:t>
            </w:r>
          </w:p>
        </w:tc>
      </w:tr>
      <w:tr w:rsidR="000B0A08" w:rsidRPr="005D7578" w14:paraId="44C8FB31"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1A10F6B" w14:textId="77777777" w:rsidR="000B0A08" w:rsidRPr="005D7578" w:rsidRDefault="000B0A08" w:rsidP="00257298">
            <w:pPr>
              <w:rPr>
                <w:rFonts w:eastAsia="PMingLiU" w:cs="Tahoma"/>
                <w:b/>
                <w:bCs/>
                <w:szCs w:val="18"/>
                <w:lang w:eastAsia="ja-JP"/>
              </w:rPr>
            </w:pPr>
            <w:r w:rsidRPr="005D7578">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AD9429A" w14:textId="77777777" w:rsidR="000B0A08" w:rsidRPr="005D7578" w:rsidRDefault="00546C9F" w:rsidP="00AD69BD">
            <w:pPr>
              <w:jc w:val="center"/>
              <w:rPr>
                <w:rFonts w:eastAsia="PMingLiU" w:cs="Tahoma"/>
                <w:szCs w:val="18"/>
              </w:rPr>
            </w:pPr>
            <w:r w:rsidRPr="005D7578">
              <w:rPr>
                <w:rFonts w:eastAsia="PMingLiU" w:cs="Tahoma"/>
                <w:szCs w:val="18"/>
              </w:rPr>
              <w:t xml:space="preserve"> </w:t>
            </w:r>
          </w:p>
        </w:tc>
        <w:tc>
          <w:tcPr>
            <w:tcW w:w="1355" w:type="dxa"/>
            <w:tcBorders>
              <w:top w:val="nil"/>
              <w:left w:val="nil"/>
              <w:bottom w:val="single" w:sz="8" w:space="0" w:color="auto"/>
              <w:right w:val="single" w:sz="8" w:space="0" w:color="auto"/>
            </w:tcBorders>
          </w:tcPr>
          <w:p w14:paraId="5BDCF9C4" w14:textId="77777777" w:rsidR="000B0A08" w:rsidRPr="005D7578"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66BCA7" w14:textId="77777777" w:rsidR="000B0A08" w:rsidRPr="005D7578" w:rsidRDefault="000B0A08" w:rsidP="00AD69BD">
            <w:pPr>
              <w:jc w:val="center"/>
              <w:rPr>
                <w:rFonts w:eastAsia="PMingLiU" w:cs="Tahoma"/>
                <w:szCs w:val="18"/>
              </w:rPr>
            </w:pPr>
            <w:r w:rsidRPr="005D7578">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603473" w14:textId="77777777" w:rsidR="000B0A08" w:rsidRPr="005D7578" w:rsidRDefault="000B0A08" w:rsidP="00AD69BD">
            <w:pPr>
              <w:jc w:val="center"/>
              <w:rPr>
                <w:rFonts w:eastAsia="PMingLiU" w:cs="Tahoma"/>
                <w:szCs w:val="18"/>
              </w:rPr>
            </w:pPr>
            <w:r w:rsidRPr="005D7578">
              <w:rPr>
                <w:rFonts w:eastAsia="PMingLiU" w:cs="Tahoma"/>
                <w:szCs w:val="18"/>
              </w:rPr>
              <w:t>x</w:t>
            </w:r>
          </w:p>
        </w:tc>
      </w:tr>
      <w:tr w:rsidR="000B0A08" w:rsidRPr="005D7578" w14:paraId="64A62C5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D59515A" w14:textId="77777777" w:rsidR="000B0A08" w:rsidRPr="005D7578" w:rsidRDefault="000B0A08" w:rsidP="00257298">
            <w:pPr>
              <w:rPr>
                <w:rFonts w:eastAsia="PMingLiU" w:cs="Tahoma"/>
                <w:b/>
                <w:bCs/>
                <w:szCs w:val="18"/>
              </w:rPr>
            </w:pPr>
            <w:r w:rsidRPr="005D7578">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692DFA3" w14:textId="77777777" w:rsidR="000B0A08" w:rsidRPr="005D7578"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1B9A2019" w14:textId="77777777" w:rsidR="000B0A08" w:rsidRPr="005D7578" w:rsidRDefault="000B0A08" w:rsidP="00AD69BD">
            <w:pPr>
              <w:jc w:val="center"/>
              <w:rPr>
                <w:rFonts w:eastAsia="PMingLiU" w:cs="Tahoma"/>
                <w:color w:val="000000"/>
                <w:szCs w:val="18"/>
              </w:rPr>
            </w:pPr>
            <w:r w:rsidRPr="005D7578">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CE152F" w14:textId="77777777" w:rsidR="000B0A08" w:rsidRPr="005D7578"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0F6518" w14:textId="77777777" w:rsidR="000B0A08" w:rsidRPr="005D7578" w:rsidRDefault="000B0A08" w:rsidP="00AD69BD">
            <w:pPr>
              <w:rPr>
                <w:rFonts w:eastAsia="PMingLiU" w:cs="Tahoma"/>
                <w:szCs w:val="18"/>
              </w:rPr>
            </w:pPr>
          </w:p>
        </w:tc>
      </w:tr>
      <w:tr w:rsidR="000B0A08" w:rsidRPr="005D7578" w14:paraId="7D59BF8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5FF5E7E" w14:textId="77777777" w:rsidR="000B0A08" w:rsidRPr="005D7578" w:rsidRDefault="000B0A08" w:rsidP="00257298">
            <w:pPr>
              <w:rPr>
                <w:rFonts w:eastAsia="PMingLiU" w:cs="Tahoma"/>
                <w:b/>
                <w:bCs/>
                <w:szCs w:val="18"/>
              </w:rPr>
            </w:pPr>
            <w:r w:rsidRPr="005D7578">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0D8E8A8" w14:textId="77777777" w:rsidR="000B0A08" w:rsidRPr="005D7578"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5C62498D" w14:textId="77777777" w:rsidR="000B0A08" w:rsidRPr="005D7578" w:rsidRDefault="000B0A08" w:rsidP="00AD69BD">
            <w:pPr>
              <w:jc w:val="center"/>
              <w:rPr>
                <w:rFonts w:eastAsia="PMingLiU" w:cs="Tahoma"/>
                <w:color w:val="000000"/>
                <w:szCs w:val="18"/>
              </w:rPr>
            </w:pPr>
            <w:r w:rsidRPr="005D7578">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AC7BDE" w14:textId="77777777" w:rsidR="000B0A08" w:rsidRPr="005D7578"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18BEBB" w14:textId="77777777" w:rsidR="000B0A08" w:rsidRPr="005D7578" w:rsidRDefault="000B0A08" w:rsidP="00AD69BD">
            <w:pPr>
              <w:rPr>
                <w:rFonts w:eastAsia="PMingLiU" w:cs="Tahoma"/>
                <w:szCs w:val="18"/>
              </w:rPr>
            </w:pPr>
          </w:p>
        </w:tc>
      </w:tr>
      <w:tr w:rsidR="000B0A08" w:rsidRPr="005D7578" w14:paraId="6C1EDA0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16B08E" w14:textId="77777777" w:rsidR="000B0A08" w:rsidRPr="005D7578" w:rsidRDefault="000B0A08" w:rsidP="00257298">
            <w:pPr>
              <w:rPr>
                <w:rFonts w:eastAsia="PMingLiU" w:cs="Tahoma"/>
                <w:b/>
                <w:bCs/>
                <w:szCs w:val="18"/>
              </w:rPr>
            </w:pPr>
            <w:r w:rsidRPr="005D7578">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C802F19" w14:textId="77777777" w:rsidR="000B0A08" w:rsidRPr="005D7578"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1C9BA122" w14:textId="77777777" w:rsidR="000B0A08" w:rsidRPr="005D7578" w:rsidRDefault="000B0A08" w:rsidP="00AD69BD">
            <w:pPr>
              <w:jc w:val="center"/>
              <w:rPr>
                <w:rFonts w:eastAsia="PMingLiU" w:cs="Tahoma"/>
                <w:color w:val="000000" w:themeColor="text1"/>
                <w:szCs w:val="18"/>
              </w:rPr>
            </w:pPr>
            <w:r w:rsidRPr="005D7578">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816108" w14:textId="77777777" w:rsidR="000B0A08" w:rsidRPr="005D7578"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7434EB" w14:textId="77777777" w:rsidR="000B0A08" w:rsidRPr="005D7578" w:rsidRDefault="000B0A08" w:rsidP="00AD69BD">
            <w:pPr>
              <w:rPr>
                <w:rFonts w:eastAsia="PMingLiU" w:cs="Tahoma"/>
                <w:color w:val="000000" w:themeColor="text1"/>
                <w:szCs w:val="18"/>
              </w:rPr>
            </w:pPr>
          </w:p>
        </w:tc>
      </w:tr>
    </w:tbl>
    <w:p w14:paraId="769E793B" w14:textId="77777777" w:rsidR="000B0A08" w:rsidRPr="005D7578" w:rsidRDefault="000B0A08" w:rsidP="00980240">
      <w:pPr>
        <w:rPr>
          <w:rFonts w:eastAsia="PMingLiU" w:cs="Tahoma"/>
        </w:rPr>
      </w:pPr>
    </w:p>
    <w:p w14:paraId="389DCC0A" w14:textId="77777777" w:rsidR="000B0A08" w:rsidRPr="005D7578" w:rsidRDefault="000B0A08" w:rsidP="005C382A">
      <w:pPr>
        <w:ind w:left="720"/>
        <w:rPr>
          <w:rFonts w:eastAsia="PMingLiU" w:cs="Tahoma"/>
          <w:lang w:eastAsia="zh-TW"/>
        </w:rPr>
      </w:pPr>
      <w:r w:rsidRPr="005D7578">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18A95C00" w14:textId="77777777" w:rsidR="00223A77" w:rsidRPr="005D7578" w:rsidRDefault="00223A77" w:rsidP="005C382A">
      <w:pPr>
        <w:ind w:left="720"/>
        <w:rPr>
          <w:rFonts w:eastAsia="PMingLiU" w:cs="Tahoma"/>
          <w:lang w:eastAsia="zh-TW"/>
        </w:rPr>
      </w:pPr>
    </w:p>
    <w:p w14:paraId="343B209A" w14:textId="77777777" w:rsidR="00223A77" w:rsidRPr="005D7578" w:rsidRDefault="00223A77" w:rsidP="00864B8A">
      <w:pPr>
        <w:spacing w:after="60"/>
        <w:ind w:left="720"/>
        <w:rPr>
          <w:rFonts w:eastAsia="PMingLiU" w:cs="Tahoma"/>
          <w:lang w:eastAsia="zh-TW"/>
        </w:rPr>
      </w:pPr>
      <w:r w:rsidRPr="005D7578">
        <w:rPr>
          <w:rFonts w:eastAsia="PMingLiU" w:cs="Tahoma"/>
          <w:b/>
          <w:lang w:eastAsia="zh-TW"/>
        </w:rPr>
        <w:t>軟體保證例外狀況</w:t>
      </w:r>
    </w:p>
    <w:p w14:paraId="5B5E7B0D" w14:textId="77777777" w:rsidR="009504CA" w:rsidRPr="005D7578" w:rsidRDefault="00223A77" w:rsidP="005C382A">
      <w:pPr>
        <w:ind w:left="720"/>
        <w:rPr>
          <w:rFonts w:eastAsia="PMingLiU" w:cs="Tahoma"/>
          <w:lang w:eastAsia="zh-TW"/>
        </w:rPr>
      </w:pPr>
      <w:r w:rsidRPr="005D7578">
        <w:rPr>
          <w:rFonts w:eastAsia="PMingLiU" w:cs="Tahoma"/>
          <w:color w:val="000000"/>
          <w:szCs w:val="18"/>
          <w:lang w:eastAsia="zh-TW"/>
        </w:rPr>
        <w:t>取得出租權授權的客戶並沒有資格獲得該出租權授權的軟體保證，也沒有資格取得基本的合格軟體使用權。</w:t>
      </w:r>
    </w:p>
    <w:p w14:paraId="52A38A06" w14:textId="77777777" w:rsidR="00413D8A" w:rsidRPr="005D7578" w:rsidRDefault="00413D8A">
      <w:pPr>
        <w:rPr>
          <w:rFonts w:eastAsia="PMingLiU" w:cs="Tahoma"/>
          <w:lang w:eastAsia="zh-TW"/>
        </w:rPr>
      </w:pPr>
    </w:p>
    <w:p w14:paraId="66F2DC06" w14:textId="77777777" w:rsidR="00980240" w:rsidRPr="005D7578" w:rsidRDefault="00980240" w:rsidP="00980240">
      <w:pPr>
        <w:rPr>
          <w:rFonts w:eastAsia="PMingLiU" w:cs="Tahoma"/>
          <w:lang w:eastAsia="zh-TW"/>
        </w:rPr>
      </w:pPr>
    </w:p>
    <w:p w14:paraId="0DEFB5D6" w14:textId="77777777" w:rsidR="00F17852" w:rsidRPr="005D7578" w:rsidRDefault="00F17852" w:rsidP="00980240">
      <w:pPr>
        <w:rPr>
          <w:rFonts w:eastAsia="PMingLiU" w:cs="Tahoma"/>
          <w:lang w:eastAsia="zh-TW"/>
        </w:rPr>
      </w:pPr>
    </w:p>
    <w:p w14:paraId="401F9C8C" w14:textId="77777777" w:rsidR="00F17852" w:rsidRPr="005D7578" w:rsidRDefault="00F17852" w:rsidP="00980240">
      <w:pPr>
        <w:rPr>
          <w:rFonts w:eastAsia="PMingLiU" w:cs="Tahoma"/>
          <w:lang w:eastAsia="zh-TW"/>
        </w:rPr>
      </w:pPr>
    </w:p>
    <w:p w14:paraId="17C57D7B" w14:textId="77777777" w:rsidR="00257298" w:rsidRPr="005D7578" w:rsidRDefault="00A560B6" w:rsidP="005C382A">
      <w:pPr>
        <w:pStyle w:val="Heading3"/>
        <w:rPr>
          <w:rFonts w:ascii="Tahoma" w:eastAsia="PMingLiU" w:hAnsi="Tahoma" w:cs="Tahoma"/>
        </w:rPr>
      </w:pPr>
      <w:bookmarkStart w:id="1048" w:name="_15_Visio_Professional"/>
      <w:bookmarkStart w:id="1049" w:name="_17_Visio_Professional"/>
      <w:bookmarkStart w:id="1050" w:name="_18_Visio_Professional"/>
      <w:bookmarkStart w:id="1051" w:name="_Toc379636762"/>
      <w:bookmarkEnd w:id="1048"/>
      <w:bookmarkEnd w:id="1049"/>
      <w:bookmarkEnd w:id="1050"/>
      <w:r w:rsidRPr="00093C44">
        <w:rPr>
          <w:rFonts w:ascii="Tahoma" w:eastAsia="PMingLiU" w:hAnsi="Tahoma" w:cs="Tahoma"/>
          <w:caps/>
          <w:color w:val="F66400"/>
          <w:sz w:val="22"/>
          <w:szCs w:val="22"/>
          <w:vertAlign w:val="superscript"/>
        </w:rPr>
        <w:lastRenderedPageBreak/>
        <w:t>18</w:t>
      </w:r>
      <w:r w:rsidRPr="005D7578">
        <w:rPr>
          <w:rFonts w:ascii="Tahoma" w:eastAsia="PMingLiU" w:hAnsi="Tahoma" w:cs="Tahoma"/>
          <w:color w:val="F66400"/>
          <w:sz w:val="22"/>
        </w:rPr>
        <w:t xml:space="preserve"> Visio Professional 2013</w:t>
      </w:r>
      <w:bookmarkEnd w:id="1051"/>
    </w:p>
    <w:p w14:paraId="0E6B8A43" w14:textId="77777777" w:rsidR="005C382A" w:rsidRPr="00CE7B7E" w:rsidRDefault="005C382A" w:rsidP="005C382A">
      <w:pPr>
        <w:rPr>
          <w:rFonts w:eastAsia="PMingLiU" w:cs="Tahoma"/>
          <w:sz w:val="12"/>
          <w:szCs w:val="12"/>
        </w:rPr>
      </w:pPr>
    </w:p>
    <w:p w14:paraId="4EA3F71E" w14:textId="77777777" w:rsidR="00257298" w:rsidRPr="005D7578" w:rsidRDefault="00257298" w:rsidP="00864B8A">
      <w:pPr>
        <w:spacing w:after="60"/>
        <w:ind w:left="720"/>
        <w:rPr>
          <w:rFonts w:eastAsia="PMingLiU" w:cs="Tahoma"/>
        </w:rPr>
      </w:pPr>
      <w:bookmarkStart w:id="1052" w:name="Srv_11VisioPremium2010"/>
      <w:bookmarkStart w:id="1053" w:name="Aps_11VisioPremium2010"/>
      <w:bookmarkStart w:id="1054" w:name="_Toc336338274"/>
      <w:bookmarkStart w:id="1055" w:name="Srv_VisioPremium2010"/>
      <w:r w:rsidRPr="005D7578">
        <w:rPr>
          <w:rFonts w:eastAsia="PMingLiU" w:cs="Tahoma"/>
          <w:b/>
        </w:rPr>
        <w:t xml:space="preserve">Visio Premium 2010 </w:t>
      </w:r>
      <w:r w:rsidRPr="005D7578">
        <w:rPr>
          <w:rFonts w:eastAsia="PMingLiU" w:cs="Tahoma"/>
          <w:b/>
        </w:rPr>
        <w:t>的軟體保證移轉路徑</w:t>
      </w:r>
      <w:bookmarkEnd w:id="1052"/>
      <w:bookmarkEnd w:id="1053"/>
      <w:bookmarkEnd w:id="1054"/>
    </w:p>
    <w:bookmarkEnd w:id="1055"/>
    <w:p w14:paraId="034C1E62" w14:textId="77777777" w:rsidR="00257298" w:rsidRPr="005D7578" w:rsidRDefault="00257298" w:rsidP="005C382A">
      <w:pPr>
        <w:pStyle w:val="FootnoteBulletLevel1"/>
        <w:spacing w:before="0" w:after="0"/>
        <w:ind w:left="720" w:firstLine="0"/>
        <w:rPr>
          <w:rFonts w:ascii="Tahoma" w:eastAsia="PMingLiU" w:hAnsi="Tahoma" w:cs="Tahoma"/>
          <w:sz w:val="18"/>
        </w:rPr>
      </w:pPr>
      <w:r w:rsidRPr="005D7578">
        <w:rPr>
          <w:rFonts w:ascii="Tahoma" w:eastAsia="PMingLiU" w:hAnsi="Tahoma" w:cs="Tahoma"/>
          <w:sz w:val="18"/>
        </w:rPr>
        <w:t>自</w:t>
      </w:r>
      <w:r w:rsidRPr="005D7578">
        <w:rPr>
          <w:rFonts w:ascii="Tahoma" w:eastAsia="PMingLiU" w:hAnsi="Tahoma" w:cs="Tahoma"/>
          <w:sz w:val="18"/>
        </w:rPr>
        <w:t xml:space="preserve"> Visio Professional 2013 </w:t>
      </w:r>
      <w:r w:rsidRPr="005D7578">
        <w:rPr>
          <w:rFonts w:ascii="Tahoma" w:eastAsia="PMingLiU" w:hAnsi="Tahoma" w:cs="Tahoma"/>
          <w:sz w:val="18"/>
        </w:rPr>
        <w:t>可提供下載之日期起，具備</w:t>
      </w:r>
      <w:r w:rsidRPr="005D7578">
        <w:rPr>
          <w:rFonts w:ascii="Tahoma" w:eastAsia="PMingLiU" w:hAnsi="Tahoma" w:cs="Tahoma"/>
          <w:sz w:val="18"/>
        </w:rPr>
        <w:t xml:space="preserve"> Visio Premium 2010 </w:t>
      </w:r>
      <w:r w:rsidRPr="005D7578">
        <w:rPr>
          <w:rFonts w:ascii="Tahoma" w:eastAsia="PMingLiU" w:hAnsi="Tahoma" w:cs="Tahoma"/>
          <w:sz w:val="18"/>
        </w:rPr>
        <w:t>之有效軟體保證範圍的客戶，有資格使用</w:t>
      </w:r>
      <w:r w:rsidRPr="005D7578">
        <w:rPr>
          <w:rFonts w:ascii="Tahoma" w:eastAsia="PMingLiU" w:hAnsi="Tahoma" w:cs="Tahoma"/>
          <w:sz w:val="18"/>
        </w:rPr>
        <w:t xml:space="preserve"> Visio Professional 2013 </w:t>
      </w:r>
      <w:r w:rsidRPr="005D7578">
        <w:rPr>
          <w:rFonts w:ascii="Tahoma" w:eastAsia="PMingLiU" w:hAnsi="Tahoma" w:cs="Tahoma"/>
          <w:sz w:val="18"/>
        </w:rPr>
        <w:t>替代</w:t>
      </w:r>
      <w:r w:rsidRPr="005D7578">
        <w:rPr>
          <w:rFonts w:ascii="Tahoma" w:eastAsia="PMingLiU" w:hAnsi="Tahoma" w:cs="Tahoma"/>
          <w:sz w:val="18"/>
        </w:rPr>
        <w:t xml:space="preserve"> Visio Premium 2010</w:t>
      </w:r>
      <w:r w:rsidRPr="005D7578">
        <w:rPr>
          <w:rFonts w:ascii="Tahoma" w:eastAsia="PMingLiU" w:hAnsi="Tahoma" w:cs="Tahoma"/>
          <w:sz w:val="18"/>
        </w:rPr>
        <w:t>。依據此優惠方案對</w:t>
      </w:r>
      <w:r w:rsidRPr="005D7578">
        <w:rPr>
          <w:rFonts w:ascii="Tahoma" w:eastAsia="PMingLiU" w:hAnsi="Tahoma" w:cs="Tahoma"/>
          <w:sz w:val="18"/>
        </w:rPr>
        <w:t xml:space="preserve"> Visio Professional 2013 </w:t>
      </w:r>
      <w:r w:rsidRPr="005D7578">
        <w:rPr>
          <w:rFonts w:ascii="Tahoma" w:eastAsia="PMingLiU" w:hAnsi="Tahoma" w:cs="Tahoma"/>
          <w:sz w:val="18"/>
        </w:rPr>
        <w:t>的使用權，會隨著依對應之合格使用權使用</w:t>
      </w:r>
      <w:r w:rsidRPr="005D7578">
        <w:rPr>
          <w:rFonts w:ascii="Tahoma" w:eastAsia="PMingLiU" w:hAnsi="Tahoma" w:cs="Tahoma"/>
          <w:sz w:val="18"/>
        </w:rPr>
        <w:t xml:space="preserve"> Visio Premium 2010 </w:t>
      </w:r>
      <w:r w:rsidRPr="005D7578">
        <w:rPr>
          <w:rFonts w:ascii="Tahoma" w:eastAsia="PMingLiU" w:hAnsi="Tahoma" w:cs="Tahoma"/>
          <w:sz w:val="18"/>
        </w:rPr>
        <w:t>的權利屆滿而失去效力。</w:t>
      </w:r>
      <w:r w:rsidRPr="005D7578">
        <w:rPr>
          <w:rFonts w:ascii="Tahoma" w:eastAsia="PMingLiU" w:hAnsi="Tahoma" w:cs="Tahoma"/>
          <w:sz w:val="18"/>
        </w:rPr>
        <w:t xml:space="preserve">Visio Professional 2013 </w:t>
      </w:r>
      <w:r w:rsidRPr="005D7578">
        <w:rPr>
          <w:rFonts w:ascii="Tahoma" w:eastAsia="PMingLiU" w:hAnsi="Tahoma" w:cs="Tahoma"/>
          <w:sz w:val="18"/>
        </w:rPr>
        <w:t>之使用係受</w:t>
      </w:r>
      <w:r w:rsidRPr="005D7578">
        <w:rPr>
          <w:rFonts w:ascii="Tahoma" w:eastAsia="PMingLiU" w:hAnsi="Tahoma" w:cs="Tahoma"/>
          <w:sz w:val="18"/>
        </w:rPr>
        <w:t xml:space="preserve"> Visio Professional 2013 </w:t>
      </w:r>
      <w:r w:rsidRPr="005D7578">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5D7578">
        <w:rPr>
          <w:rFonts w:ascii="Tahoma" w:eastAsia="PMingLiU" w:hAnsi="Tahoma" w:cs="Tahoma"/>
          <w:sz w:val="18"/>
        </w:rPr>
        <w:t xml:space="preserve"> Visio Professional 2013 </w:t>
      </w:r>
      <w:r w:rsidRPr="005D7578">
        <w:rPr>
          <w:rFonts w:ascii="Tahoma" w:eastAsia="PMingLiU" w:hAnsi="Tahoma" w:cs="Tahoma"/>
          <w:sz w:val="18"/>
        </w:rPr>
        <w:t>的權利。</w:t>
      </w:r>
      <w:r w:rsidRPr="005D7578">
        <w:rPr>
          <w:rFonts w:ascii="Tahoma" w:eastAsia="PMingLiU" w:hAnsi="Tahoma" w:cs="Tahoma"/>
          <w:sz w:val="18"/>
        </w:rPr>
        <w:t xml:space="preserve">Visio Premium 2010 </w:t>
      </w:r>
      <w:r w:rsidRPr="005D7578">
        <w:rPr>
          <w:rFonts w:ascii="Tahoma" w:eastAsia="PMingLiU" w:hAnsi="Tahoma" w:cs="Tahoma"/>
          <w:sz w:val="18"/>
        </w:rPr>
        <w:t>之軟體保證範圍屆滿後，客戶可以不需要單獨取得新使用權，便能取得</w:t>
      </w:r>
      <w:r w:rsidRPr="005D7578">
        <w:rPr>
          <w:rFonts w:ascii="Tahoma" w:eastAsia="PMingLiU" w:hAnsi="Tahoma" w:cs="Tahoma"/>
          <w:sz w:val="18"/>
        </w:rPr>
        <w:t xml:space="preserve"> Visio Professional 2013 </w:t>
      </w:r>
      <w:r w:rsidRPr="005D7578">
        <w:rPr>
          <w:rFonts w:ascii="Tahoma" w:eastAsia="PMingLiU" w:hAnsi="Tahoma" w:cs="Tahoma"/>
          <w:sz w:val="18"/>
        </w:rPr>
        <w:t>的軟體保證。</w:t>
      </w:r>
    </w:p>
    <w:p w14:paraId="1A3638F8" w14:textId="77777777" w:rsidR="00F17852" w:rsidRPr="00CE7B7E" w:rsidRDefault="00F17852" w:rsidP="005C382A">
      <w:pPr>
        <w:pStyle w:val="FootnoteBulletLevel1"/>
        <w:spacing w:before="0" w:after="0"/>
        <w:ind w:left="720" w:firstLine="0"/>
        <w:rPr>
          <w:rFonts w:ascii="Tahoma" w:eastAsia="PMingLiU" w:hAnsi="Tahoma" w:cs="Tahoma"/>
          <w:sz w:val="12"/>
          <w:szCs w:val="12"/>
        </w:rPr>
      </w:pPr>
    </w:p>
    <w:p w14:paraId="2D3451BF" w14:textId="77777777" w:rsidR="00DF3CEE" w:rsidRPr="005D7578" w:rsidRDefault="00DF3CEE" w:rsidP="00864B8A">
      <w:pPr>
        <w:spacing w:after="60"/>
        <w:ind w:left="720"/>
        <w:rPr>
          <w:rFonts w:eastAsia="PMingLiU" w:cs="Tahoma"/>
        </w:rPr>
      </w:pPr>
      <w:r w:rsidRPr="005D7578">
        <w:rPr>
          <w:rFonts w:eastAsia="PMingLiU" w:cs="Tahoma"/>
          <w:b/>
        </w:rPr>
        <w:t xml:space="preserve">Visio Professional 2013 </w:t>
      </w:r>
      <w:r w:rsidRPr="005D7578">
        <w:rPr>
          <w:rFonts w:eastAsia="PMingLiU" w:cs="Tahoma"/>
          <w:b/>
        </w:rPr>
        <w:t>的降級權利</w:t>
      </w:r>
    </w:p>
    <w:p w14:paraId="4B30DA16" w14:textId="77777777" w:rsidR="00DF3CEE" w:rsidRPr="005D7578" w:rsidRDefault="00DF3CEE" w:rsidP="005C382A">
      <w:pPr>
        <w:pStyle w:val="FootnoteBulletLevel1"/>
        <w:spacing w:before="0" w:after="0"/>
        <w:ind w:left="720" w:firstLine="0"/>
        <w:rPr>
          <w:rFonts w:ascii="Tahoma" w:eastAsia="PMingLiU" w:hAnsi="Tahoma" w:cs="Tahoma"/>
        </w:rPr>
      </w:pPr>
      <w:r w:rsidRPr="005D7578">
        <w:rPr>
          <w:rFonts w:ascii="Tahoma" w:eastAsia="PMingLiU" w:hAnsi="Tahoma" w:cs="Tahoma"/>
          <w:sz w:val="18"/>
        </w:rPr>
        <w:t>僅建置</w:t>
      </w:r>
      <w:r w:rsidRPr="005D7578">
        <w:rPr>
          <w:rFonts w:ascii="Tahoma" w:eastAsia="PMingLiU" w:hAnsi="Tahoma" w:cs="Tahoma"/>
          <w:sz w:val="18"/>
        </w:rPr>
        <w:t xml:space="preserve"> Visio Premium 2010 </w:t>
      </w:r>
      <w:r w:rsidRPr="005D7578">
        <w:rPr>
          <w:rFonts w:ascii="Tahoma" w:eastAsia="PMingLiU" w:hAnsi="Tahoma" w:cs="Tahoma"/>
          <w:sz w:val="18"/>
        </w:rPr>
        <w:t>之軟體保證客戶</w:t>
      </w:r>
      <w:r w:rsidRPr="005D7578">
        <w:rPr>
          <w:rFonts w:ascii="Tahoma" w:eastAsia="PMingLiU" w:hAnsi="Tahoma" w:cs="Tahoma"/>
          <w:sz w:val="18"/>
        </w:rPr>
        <w:t xml:space="preserve"> (</w:t>
      </w:r>
      <w:r w:rsidRPr="005D7578">
        <w:rPr>
          <w:rFonts w:ascii="Tahoma" w:eastAsia="PMingLiU" w:hAnsi="Tahoma" w:cs="Tahoma"/>
          <w:sz w:val="18"/>
        </w:rPr>
        <w:t>亦即，並未於其組織中使用任何其他</w:t>
      </w:r>
      <w:r w:rsidRPr="005D7578">
        <w:rPr>
          <w:rFonts w:ascii="Tahoma" w:eastAsia="PMingLiU" w:hAnsi="Tahoma" w:cs="Tahoma"/>
          <w:sz w:val="18"/>
        </w:rPr>
        <w:t xml:space="preserve"> Visio </w:t>
      </w:r>
      <w:r w:rsidRPr="005D7578">
        <w:rPr>
          <w:rFonts w:ascii="Tahoma" w:eastAsia="PMingLiU" w:hAnsi="Tahoma" w:cs="Tahoma"/>
          <w:sz w:val="18"/>
        </w:rPr>
        <w:t>版本</w:t>
      </w:r>
      <w:r w:rsidRPr="005D7578">
        <w:rPr>
          <w:rFonts w:ascii="Tahoma" w:eastAsia="PMingLiU" w:hAnsi="Tahoma" w:cs="Tahoma"/>
          <w:sz w:val="18"/>
        </w:rPr>
        <w:t>)</w:t>
      </w:r>
      <w:r w:rsidRPr="005D7578">
        <w:rPr>
          <w:rFonts w:ascii="Tahoma" w:eastAsia="PMingLiU" w:hAnsi="Tahoma" w:cs="Tahoma"/>
          <w:sz w:val="18"/>
        </w:rPr>
        <w:t>，且需要額外的</w:t>
      </w:r>
      <w:r w:rsidRPr="005D7578">
        <w:rPr>
          <w:rFonts w:ascii="Tahoma" w:eastAsia="PMingLiU" w:hAnsi="Tahoma" w:cs="Tahoma"/>
          <w:sz w:val="18"/>
        </w:rPr>
        <w:t xml:space="preserve"> Visio Premium 2010 </w:t>
      </w:r>
      <w:r w:rsidRPr="005D7578">
        <w:rPr>
          <w:rFonts w:ascii="Tahoma" w:eastAsia="PMingLiU" w:hAnsi="Tahoma" w:cs="Tahoma"/>
          <w:sz w:val="18"/>
        </w:rPr>
        <w:t>使用權的客戶，可以訂購</w:t>
      </w:r>
      <w:r w:rsidRPr="005D7578">
        <w:rPr>
          <w:rFonts w:ascii="Tahoma" w:eastAsia="PMingLiU" w:hAnsi="Tahoma" w:cs="Tahoma"/>
          <w:sz w:val="18"/>
        </w:rPr>
        <w:t xml:space="preserve"> Visio Professional 2013 </w:t>
      </w:r>
      <w:r w:rsidRPr="005D7578">
        <w:rPr>
          <w:rFonts w:ascii="Tahoma" w:eastAsia="PMingLiU" w:hAnsi="Tahoma" w:cs="Tahoma"/>
          <w:sz w:val="18"/>
        </w:rPr>
        <w:t>使用權並降級為</w:t>
      </w:r>
      <w:r w:rsidRPr="005D7578">
        <w:rPr>
          <w:rFonts w:ascii="Tahoma" w:eastAsia="PMingLiU" w:hAnsi="Tahoma" w:cs="Tahoma"/>
          <w:sz w:val="18"/>
        </w:rPr>
        <w:t xml:space="preserve"> Visio Premium 2010</w:t>
      </w:r>
      <w:r w:rsidRPr="005D7578">
        <w:rPr>
          <w:rFonts w:ascii="Tahoma" w:eastAsia="PMingLiU" w:hAnsi="Tahoma" w:cs="Tahoma"/>
          <w:sz w:val="18"/>
        </w:rPr>
        <w:t>。不允許以其他方式從</w:t>
      </w:r>
      <w:r w:rsidRPr="005D7578">
        <w:rPr>
          <w:rFonts w:ascii="Tahoma" w:eastAsia="PMingLiU" w:hAnsi="Tahoma" w:cs="Tahoma"/>
          <w:sz w:val="18"/>
        </w:rPr>
        <w:t xml:space="preserve"> Visio Professional 2013 </w:t>
      </w:r>
      <w:r w:rsidRPr="005D7578">
        <w:rPr>
          <w:rFonts w:ascii="Tahoma" w:eastAsia="PMingLiU" w:hAnsi="Tahoma" w:cs="Tahoma"/>
          <w:sz w:val="18"/>
        </w:rPr>
        <w:t>降級為</w:t>
      </w:r>
      <w:r w:rsidRPr="005D7578">
        <w:rPr>
          <w:rFonts w:ascii="Tahoma" w:eastAsia="PMingLiU" w:hAnsi="Tahoma" w:cs="Tahoma"/>
          <w:sz w:val="18"/>
        </w:rPr>
        <w:t xml:space="preserve"> Visio Premium 2010</w:t>
      </w:r>
      <w:r w:rsidRPr="005D7578">
        <w:rPr>
          <w:rFonts w:ascii="Tahoma" w:eastAsia="PMingLiU" w:hAnsi="Tahoma" w:cs="Tahoma"/>
          <w:sz w:val="18"/>
        </w:rPr>
        <w:t>。</w:t>
      </w:r>
    </w:p>
    <w:p w14:paraId="2C2B65B2" w14:textId="77777777" w:rsidR="005C382A" w:rsidRPr="00CE7B7E" w:rsidRDefault="005C382A" w:rsidP="005C382A">
      <w:pPr>
        <w:rPr>
          <w:rFonts w:eastAsia="PMingLiU" w:cs="Tahoma"/>
          <w:sz w:val="12"/>
          <w:szCs w:val="12"/>
        </w:rPr>
      </w:pPr>
    </w:p>
    <w:p w14:paraId="17E92021" w14:textId="77777777" w:rsidR="00676723" w:rsidRPr="00CE7B7E" w:rsidRDefault="00676723" w:rsidP="005C382A">
      <w:pPr>
        <w:rPr>
          <w:rFonts w:eastAsia="PMingLiU" w:cs="Tahoma"/>
          <w:sz w:val="12"/>
          <w:szCs w:val="12"/>
        </w:rPr>
      </w:pPr>
    </w:p>
    <w:p w14:paraId="658249E2" w14:textId="77777777" w:rsidR="00BE4D27" w:rsidRPr="005D7578" w:rsidRDefault="00A560B6" w:rsidP="00BE4D27">
      <w:pPr>
        <w:pStyle w:val="Heading3"/>
        <w:rPr>
          <w:rFonts w:ascii="Tahoma" w:eastAsia="PMingLiU" w:hAnsi="Tahoma" w:cs="Tahoma"/>
        </w:rPr>
      </w:pPr>
      <w:bookmarkStart w:id="1056" w:name="_18_Visio_Pro"/>
      <w:bookmarkStart w:id="1057" w:name="_19_Visio_Pro"/>
      <w:bookmarkStart w:id="1058" w:name="_Toc379636763"/>
      <w:bookmarkEnd w:id="1056"/>
      <w:bookmarkEnd w:id="1057"/>
      <w:r w:rsidRPr="005D7578">
        <w:rPr>
          <w:rFonts w:ascii="Tahoma" w:eastAsia="PMingLiU" w:hAnsi="Tahoma" w:cs="Tahoma"/>
          <w:caps/>
          <w:color w:val="F66400"/>
          <w:sz w:val="22"/>
          <w:vertAlign w:val="superscript"/>
        </w:rPr>
        <w:t>19</w:t>
      </w:r>
      <w:r w:rsidRPr="005D7578">
        <w:rPr>
          <w:rFonts w:ascii="Tahoma" w:eastAsia="PMingLiU" w:hAnsi="Tahoma" w:cs="Tahoma"/>
          <w:color w:val="F66400"/>
          <w:sz w:val="22"/>
        </w:rPr>
        <w:t xml:space="preserve"> Visio Pro for Office 365</w:t>
      </w:r>
      <w:bookmarkEnd w:id="1058"/>
      <w:r w:rsidRPr="005D7578">
        <w:rPr>
          <w:rFonts w:ascii="Tahoma" w:eastAsia="PMingLiU" w:hAnsi="Tahoma" w:cs="Tahoma"/>
          <w:color w:val="F66400"/>
          <w:sz w:val="22"/>
        </w:rPr>
        <w:t xml:space="preserve"> </w:t>
      </w:r>
    </w:p>
    <w:p w14:paraId="52595045" w14:textId="77777777" w:rsidR="00BE4D27" w:rsidRPr="005D7578" w:rsidRDefault="00BE4D27" w:rsidP="00BE4D27">
      <w:pPr>
        <w:spacing w:after="60"/>
        <w:ind w:left="720"/>
        <w:rPr>
          <w:rFonts w:eastAsia="PMingLiU" w:cs="Tahoma"/>
        </w:rPr>
      </w:pPr>
      <w:r w:rsidRPr="005D7578">
        <w:rPr>
          <w:rFonts w:eastAsia="PMingLiU" w:cs="Tahoma"/>
          <w:b/>
        </w:rPr>
        <w:t>媒體資格與遠端桌面服務</w:t>
      </w:r>
      <w:r w:rsidRPr="005D7578">
        <w:rPr>
          <w:rFonts w:eastAsia="PMingLiU" w:cs="Tahoma"/>
          <w:b/>
        </w:rPr>
        <w:t xml:space="preserve"> (RDS)</w:t>
      </w:r>
    </w:p>
    <w:p w14:paraId="476959DB" w14:textId="77777777" w:rsidR="00BE4D27" w:rsidRPr="005D7578" w:rsidRDefault="00BE4D27" w:rsidP="00BE4D27">
      <w:pPr>
        <w:ind w:left="720"/>
        <w:rPr>
          <w:rFonts w:eastAsia="PMingLiU" w:cs="Tahoma"/>
        </w:rPr>
      </w:pPr>
      <w:r w:rsidRPr="005D7578">
        <w:rPr>
          <w:rFonts w:eastAsia="PMingLiU" w:cs="Tahoma"/>
          <w:szCs w:val="18"/>
        </w:rPr>
        <w:t>如果已接受　貴用戶轉讓之</w:t>
      </w:r>
      <w:r w:rsidRPr="005D7578">
        <w:rPr>
          <w:rFonts w:eastAsia="PMingLiU" w:cs="Tahoma"/>
          <w:szCs w:val="18"/>
        </w:rPr>
        <w:t xml:space="preserve"> Visio Pro for Office 365 </w:t>
      </w:r>
      <w:r w:rsidRPr="005D7578">
        <w:rPr>
          <w:rFonts w:eastAsia="PMingLiU" w:cs="Tahoma"/>
          <w:szCs w:val="18"/>
        </w:rPr>
        <w:t>使用權的使用者在已啟用</w:t>
      </w:r>
      <w:r w:rsidRPr="005D7578">
        <w:rPr>
          <w:rFonts w:eastAsia="PMingLiU" w:cs="Tahoma"/>
          <w:szCs w:val="18"/>
        </w:rPr>
        <w:t xml:space="preserve"> RDS </w:t>
      </w:r>
      <w:r w:rsidRPr="005D7578">
        <w:rPr>
          <w:rFonts w:eastAsia="PMingLiU" w:cs="Tahoma"/>
          <w:szCs w:val="18"/>
        </w:rPr>
        <w:t>角色的網路伺服器上使用軟體，以替代依照</w:t>
      </w:r>
      <w:r w:rsidRPr="005D7578">
        <w:rPr>
          <w:rFonts w:eastAsia="PMingLiU" w:cs="Tahoma"/>
          <w:szCs w:val="18"/>
        </w:rPr>
        <w:t xml:space="preserve"> Visio Pro for Office 365 </w:t>
      </w:r>
      <w:r w:rsidRPr="005D7578">
        <w:rPr>
          <w:rFonts w:eastAsia="PMingLiU" w:cs="Tahoma"/>
          <w:szCs w:val="18"/>
        </w:rPr>
        <w:t>的產品使用權而在五個許可裝置中的其中一個裝置上安裝</w:t>
      </w:r>
      <w:r w:rsidRPr="005D7578">
        <w:rPr>
          <w:rFonts w:eastAsia="PMingLiU" w:cs="Tahoma"/>
          <w:szCs w:val="18"/>
        </w:rPr>
        <w:t xml:space="preserve"> Visio Pro for Office 365 </w:t>
      </w:r>
      <w:r w:rsidRPr="005D7578">
        <w:rPr>
          <w:rFonts w:eastAsia="PMingLiU" w:cs="Tahoma"/>
          <w:szCs w:val="18"/>
        </w:rPr>
        <w:t>隨附之軟體的拷貝，則該使用者得</w:t>
      </w:r>
      <w:r w:rsidRPr="005D7578">
        <w:rPr>
          <w:rFonts w:eastAsia="PMingLiU" w:cs="Tahoma"/>
          <w:szCs w:val="18"/>
        </w:rPr>
        <w:t xml:space="preserve"> 1) </w:t>
      </w:r>
      <w:r w:rsidRPr="005D7578">
        <w:rPr>
          <w:rFonts w:eastAsia="PMingLiU" w:cs="Tahoma"/>
          <w:szCs w:val="18"/>
        </w:rPr>
        <w:t>在網路伺服器上安裝</w:t>
      </w:r>
      <w:r w:rsidRPr="005D7578">
        <w:rPr>
          <w:rFonts w:eastAsia="PMingLiU" w:cs="Tahoma"/>
          <w:szCs w:val="18"/>
        </w:rPr>
        <w:t xml:space="preserve"> Visio 2013 Professional </w:t>
      </w:r>
      <w:r w:rsidRPr="005D7578">
        <w:rPr>
          <w:rFonts w:eastAsia="PMingLiU" w:cs="Tahoma"/>
          <w:szCs w:val="18"/>
        </w:rPr>
        <w:t>軟體的一個拷貝，以及</w:t>
      </w:r>
      <w:r w:rsidRPr="005D7578">
        <w:rPr>
          <w:rFonts w:eastAsia="PMingLiU" w:cs="Tahoma"/>
          <w:szCs w:val="18"/>
        </w:rPr>
        <w:t xml:space="preserve"> 2) </w:t>
      </w:r>
      <w:r w:rsidRPr="005D7578">
        <w:rPr>
          <w:rFonts w:eastAsia="PMingLiU" w:cs="Tahoma"/>
          <w:szCs w:val="18"/>
        </w:rPr>
        <w:t>從任何裝置存取</w:t>
      </w:r>
      <w:r w:rsidRPr="005D7578">
        <w:rPr>
          <w:rFonts w:eastAsia="PMingLiU" w:cs="Tahoma"/>
          <w:szCs w:val="18"/>
        </w:rPr>
        <w:t xml:space="preserve"> Visio 2013 Professional </w:t>
      </w:r>
      <w:r w:rsidRPr="005D7578">
        <w:rPr>
          <w:rFonts w:eastAsia="PMingLiU" w:cs="Tahoma"/>
          <w:szCs w:val="18"/>
        </w:rPr>
        <w:t>軟體。一旦終止</w:t>
      </w:r>
      <w:r w:rsidRPr="005D7578">
        <w:rPr>
          <w:rFonts w:eastAsia="PMingLiU" w:cs="Tahoma"/>
          <w:szCs w:val="18"/>
        </w:rPr>
        <w:t xml:space="preserve"> Visio Pro for Office 365 </w:t>
      </w:r>
      <w:r w:rsidRPr="005D7578">
        <w:rPr>
          <w:rFonts w:eastAsia="PMingLiU" w:cs="Tahoma"/>
          <w:szCs w:val="18"/>
        </w:rPr>
        <w:t>訂閱，　貴用戶必須從網路伺服器解除安裝</w:t>
      </w:r>
      <w:r w:rsidRPr="005D7578">
        <w:rPr>
          <w:rFonts w:eastAsia="PMingLiU" w:cs="Tahoma"/>
          <w:szCs w:val="18"/>
        </w:rPr>
        <w:t xml:space="preserve"> Visio 2013 Professional </w:t>
      </w:r>
      <w:r w:rsidRPr="005D7578">
        <w:rPr>
          <w:rFonts w:eastAsia="PMingLiU" w:cs="Tahoma"/>
          <w:szCs w:val="18"/>
        </w:rPr>
        <w:t>軟體。</w:t>
      </w:r>
    </w:p>
    <w:p w14:paraId="2FA90AE4" w14:textId="77777777" w:rsidR="00BE4D27" w:rsidRPr="00CE7B7E" w:rsidRDefault="00BE4D27" w:rsidP="00BE4D27">
      <w:pPr>
        <w:ind w:left="720"/>
        <w:rPr>
          <w:rFonts w:eastAsia="PMingLiU" w:cs="Tahoma"/>
          <w:sz w:val="12"/>
          <w:szCs w:val="12"/>
        </w:rPr>
      </w:pPr>
    </w:p>
    <w:p w14:paraId="031388A0" w14:textId="77777777" w:rsidR="00BE4D27" w:rsidRPr="005D7578" w:rsidRDefault="00BE4D27" w:rsidP="00BE4D27">
      <w:pPr>
        <w:spacing w:after="60"/>
        <w:ind w:left="720"/>
        <w:rPr>
          <w:rFonts w:eastAsia="PMingLiU" w:cs="Tahoma"/>
        </w:rPr>
      </w:pPr>
      <w:r w:rsidRPr="005D7578">
        <w:rPr>
          <w:rFonts w:eastAsia="PMingLiU" w:cs="Tahoma"/>
          <w:b/>
        </w:rPr>
        <w:t>降級權利</w:t>
      </w:r>
    </w:p>
    <w:p w14:paraId="1F6D13A8" w14:textId="77777777" w:rsidR="00BE4D27" w:rsidRPr="005D7578" w:rsidRDefault="00BE4D27" w:rsidP="00BE4D27">
      <w:pPr>
        <w:ind w:left="720"/>
        <w:rPr>
          <w:rFonts w:eastAsia="PMingLiU" w:cs="Tahoma"/>
          <w:lang w:eastAsia="zh-TW"/>
        </w:rPr>
      </w:pPr>
      <w:r w:rsidRPr="005D7578">
        <w:rPr>
          <w:rFonts w:eastAsia="PMingLiU" w:cs="Tahoma"/>
          <w:bCs/>
          <w:szCs w:val="18"/>
        </w:rPr>
        <w:t xml:space="preserve">Visio Pro for Office 365 </w:t>
      </w:r>
      <w:r w:rsidRPr="005D7578">
        <w:rPr>
          <w:rFonts w:eastAsia="PMingLiU" w:cs="Tahoma"/>
          <w:bCs/>
          <w:szCs w:val="18"/>
        </w:rPr>
        <w:t>服務沒有降級權。</w:t>
      </w:r>
      <w:r w:rsidRPr="005D7578">
        <w:rPr>
          <w:rFonts w:eastAsia="PMingLiU" w:cs="Tahoma"/>
          <w:bCs/>
          <w:szCs w:val="18"/>
          <w:lang w:eastAsia="zh-TW"/>
        </w:rPr>
        <w:t>如需線上服務升級需求的詳細資訊，請至下列位置參閱</w:t>
      </w:r>
      <w:r w:rsidRPr="005D7578">
        <w:rPr>
          <w:rFonts w:eastAsia="PMingLiU" w:cs="Tahoma"/>
          <w:bCs/>
          <w:szCs w:val="18"/>
          <w:lang w:eastAsia="zh-TW"/>
        </w:rPr>
        <w:t xml:space="preserve"> Microsoft </w:t>
      </w:r>
      <w:r w:rsidRPr="005D7578">
        <w:rPr>
          <w:rFonts w:eastAsia="PMingLiU" w:cs="Tahoma"/>
          <w:bCs/>
          <w:szCs w:val="18"/>
          <w:lang w:eastAsia="zh-TW"/>
        </w:rPr>
        <w:t>產品使用權</w:t>
      </w:r>
      <w:r w:rsidRPr="005D7578">
        <w:rPr>
          <w:rFonts w:eastAsia="PMingLiU" w:cs="Tahoma"/>
          <w:bCs/>
          <w:szCs w:val="18"/>
          <w:lang w:eastAsia="zh-TW"/>
        </w:rPr>
        <w:t xml:space="preserve"> (PUR)</w:t>
      </w:r>
      <w:r w:rsidRPr="005D7578">
        <w:rPr>
          <w:rFonts w:eastAsia="PMingLiU" w:cs="Tahoma"/>
          <w:bCs/>
          <w:szCs w:val="18"/>
          <w:lang w:eastAsia="zh-TW"/>
        </w:rPr>
        <w:t>：</w:t>
      </w:r>
      <w:hyperlink r:id="rId42" w:history="1">
        <w:r w:rsidRPr="005D7578">
          <w:rPr>
            <w:rStyle w:val="Hyperlink"/>
            <w:rFonts w:eastAsia="PMingLiU" w:cs="Tahoma"/>
            <w:bCs/>
            <w:szCs w:val="18"/>
            <w:lang w:eastAsia="zh-TW"/>
          </w:rPr>
          <w:t>http://www.microsoftvolumelicensing.com/userights/PUR.aspx</w:t>
        </w:r>
      </w:hyperlink>
    </w:p>
    <w:p w14:paraId="3697C9FC" w14:textId="77777777" w:rsidR="00BE4D27" w:rsidRPr="00CE7B7E" w:rsidRDefault="00BE4D27" w:rsidP="005C382A">
      <w:pPr>
        <w:rPr>
          <w:rFonts w:eastAsia="PMingLiU" w:cs="Tahoma"/>
          <w:sz w:val="12"/>
          <w:szCs w:val="12"/>
          <w:lang w:eastAsia="zh-TW"/>
        </w:rPr>
      </w:pPr>
    </w:p>
    <w:p w14:paraId="782C8AA1" w14:textId="77777777" w:rsidR="005C382A" w:rsidRPr="00CE7B7E" w:rsidRDefault="005C382A" w:rsidP="005C382A">
      <w:pPr>
        <w:rPr>
          <w:rFonts w:eastAsia="PMingLiU" w:cs="Tahoma"/>
          <w:sz w:val="12"/>
          <w:szCs w:val="12"/>
          <w:lang w:eastAsia="zh-TW"/>
        </w:rPr>
      </w:pPr>
    </w:p>
    <w:p w14:paraId="5FCF4AA2" w14:textId="77777777" w:rsidR="00223A77" w:rsidRPr="005D7578" w:rsidRDefault="00A560B6" w:rsidP="00223A77">
      <w:pPr>
        <w:pStyle w:val="Heading3"/>
        <w:rPr>
          <w:rFonts w:ascii="Tahoma" w:eastAsia="PMingLiU" w:hAnsi="Tahoma" w:cs="Tahoma"/>
        </w:rPr>
      </w:pPr>
      <w:bookmarkStart w:id="1059" w:name="_19_Visual_Studio"/>
      <w:bookmarkStart w:id="1060" w:name="_Toc336338275"/>
      <w:bookmarkStart w:id="1061" w:name="_Toc379636764"/>
      <w:bookmarkStart w:id="1062" w:name="Aps_12VS2010Professional"/>
      <w:bookmarkStart w:id="1063" w:name="_Toc252341836"/>
      <w:bookmarkEnd w:id="1059"/>
      <w:r w:rsidRPr="005D7578">
        <w:rPr>
          <w:rFonts w:ascii="Tahoma" w:eastAsia="PMingLiU" w:hAnsi="Tahoma" w:cs="Tahoma"/>
          <w:caps/>
          <w:color w:val="F66400"/>
          <w:sz w:val="22"/>
          <w:vertAlign w:val="superscript"/>
        </w:rPr>
        <w:t>20</w:t>
      </w:r>
      <w:r w:rsidRPr="005D7578">
        <w:rPr>
          <w:rFonts w:ascii="Tahoma" w:eastAsia="PMingLiU" w:hAnsi="Tahoma" w:cs="Tahoma"/>
          <w:color w:val="F66400"/>
          <w:sz w:val="22"/>
        </w:rPr>
        <w:t xml:space="preserve"> Visual Studio Professional 2012</w:t>
      </w:r>
      <w:bookmarkEnd w:id="1060"/>
      <w:bookmarkEnd w:id="1061"/>
    </w:p>
    <w:bookmarkEnd w:id="1062"/>
    <w:p w14:paraId="2E6F0457" w14:textId="77777777" w:rsidR="009275A3" w:rsidRPr="00CE7B7E" w:rsidRDefault="009275A3" w:rsidP="009275A3">
      <w:pPr>
        <w:pStyle w:val="FootnoteBulletLevel1"/>
        <w:tabs>
          <w:tab w:val="clear" w:pos="900"/>
        </w:tabs>
        <w:spacing w:before="0" w:after="0"/>
        <w:ind w:left="0" w:firstLine="0"/>
        <w:rPr>
          <w:rFonts w:ascii="Tahoma" w:eastAsia="PMingLiU" w:hAnsi="Tahoma" w:cs="Tahoma"/>
          <w:sz w:val="12"/>
          <w:szCs w:val="12"/>
        </w:rPr>
      </w:pPr>
    </w:p>
    <w:p w14:paraId="74064F20" w14:textId="77777777" w:rsidR="006D58DB" w:rsidRPr="005D7578" w:rsidRDefault="006D58DB" w:rsidP="00864B8A">
      <w:pPr>
        <w:spacing w:after="60"/>
        <w:ind w:left="720"/>
        <w:rPr>
          <w:rFonts w:eastAsia="PMingLiU" w:cs="Tahoma"/>
        </w:rPr>
      </w:pPr>
      <w:r w:rsidRPr="005D7578">
        <w:rPr>
          <w:rFonts w:eastAsia="PMingLiU" w:cs="Tahoma"/>
          <w:b/>
        </w:rPr>
        <w:t xml:space="preserve">Visual Studio LightSwitch 2011 </w:t>
      </w:r>
      <w:r w:rsidRPr="005D7578">
        <w:rPr>
          <w:rFonts w:eastAsia="PMingLiU" w:cs="Tahoma"/>
          <w:b/>
        </w:rPr>
        <w:t>之軟體保證移轉路徑</w:t>
      </w:r>
    </w:p>
    <w:p w14:paraId="31167071" w14:textId="77777777" w:rsidR="006D58DB" w:rsidRPr="005D7578" w:rsidRDefault="006D58DB" w:rsidP="009275A3">
      <w:pPr>
        <w:pStyle w:val="FootnoteBulletLevel1"/>
        <w:tabs>
          <w:tab w:val="clear" w:pos="900"/>
        </w:tabs>
        <w:spacing w:before="0" w:after="0"/>
        <w:ind w:left="720" w:firstLine="0"/>
        <w:rPr>
          <w:rFonts w:ascii="Tahoma" w:eastAsia="PMingLiU" w:hAnsi="Tahoma" w:cs="Tahoma"/>
        </w:rPr>
      </w:pPr>
      <w:r w:rsidRPr="005D7578">
        <w:rPr>
          <w:rFonts w:ascii="Tahoma" w:eastAsia="PMingLiU" w:hAnsi="Tahoma" w:cs="Tahoma"/>
          <w:sz w:val="18"/>
        </w:rPr>
        <w:t>自</w:t>
      </w:r>
      <w:r w:rsidRPr="005D7578">
        <w:rPr>
          <w:rFonts w:ascii="Tahoma" w:eastAsia="PMingLiU" w:hAnsi="Tahoma" w:cs="Tahoma"/>
          <w:sz w:val="18"/>
        </w:rPr>
        <w:t xml:space="preserve"> Visual Studio Professional 2012 </w:t>
      </w:r>
      <w:r w:rsidRPr="005D7578">
        <w:rPr>
          <w:rFonts w:ascii="Tahoma" w:eastAsia="PMingLiU" w:hAnsi="Tahoma" w:cs="Tahoma"/>
          <w:sz w:val="18"/>
        </w:rPr>
        <w:t>可提供下載之日期起，針對</w:t>
      </w:r>
      <w:r w:rsidRPr="005D7578">
        <w:rPr>
          <w:rFonts w:ascii="Tahoma" w:eastAsia="PMingLiU" w:hAnsi="Tahoma" w:cs="Tahoma"/>
          <w:sz w:val="18"/>
        </w:rPr>
        <w:t xml:space="preserve"> Visual Studio LightSwitch 2011 </w:t>
      </w:r>
      <w:r w:rsidRPr="005D7578">
        <w:rPr>
          <w:rFonts w:ascii="Tahoma" w:eastAsia="PMingLiU" w:hAnsi="Tahoma" w:cs="Tahoma"/>
          <w:sz w:val="18"/>
        </w:rPr>
        <w:t>具備有效的軟體保證範圍之客戶，有資格使用</w:t>
      </w:r>
      <w:r w:rsidRPr="005D7578">
        <w:rPr>
          <w:rFonts w:ascii="Tahoma" w:eastAsia="PMingLiU" w:hAnsi="Tahoma" w:cs="Tahoma"/>
          <w:sz w:val="18"/>
        </w:rPr>
        <w:t xml:space="preserve"> Visual Studio Professional 2012</w:t>
      </w:r>
      <w:r w:rsidRPr="005D7578">
        <w:rPr>
          <w:rFonts w:ascii="Tahoma" w:eastAsia="PMingLiU" w:hAnsi="Tahoma" w:cs="Tahoma"/>
          <w:sz w:val="18"/>
        </w:rPr>
        <w:t>。依據此優惠方案的</w:t>
      </w:r>
      <w:r w:rsidRPr="005D7578">
        <w:rPr>
          <w:rFonts w:ascii="Tahoma" w:eastAsia="PMingLiU" w:hAnsi="Tahoma" w:cs="Tahoma"/>
          <w:sz w:val="18"/>
        </w:rPr>
        <w:t xml:space="preserve"> Visual Studio Professional 2012 </w:t>
      </w:r>
      <w:r w:rsidRPr="005D7578">
        <w:rPr>
          <w:rFonts w:ascii="Tahoma" w:eastAsia="PMingLiU" w:hAnsi="Tahoma" w:cs="Tahoma"/>
          <w:sz w:val="18"/>
        </w:rPr>
        <w:t>的使用權，會隨著依對應之合格使用權使用</w:t>
      </w:r>
      <w:r w:rsidRPr="005D7578">
        <w:rPr>
          <w:rFonts w:ascii="Tahoma" w:eastAsia="PMingLiU" w:hAnsi="Tahoma" w:cs="Tahoma"/>
          <w:sz w:val="18"/>
        </w:rPr>
        <w:t xml:space="preserve"> Visual Studio LightSwitch 2011 </w:t>
      </w:r>
      <w:r w:rsidRPr="005D7578">
        <w:rPr>
          <w:rFonts w:ascii="Tahoma" w:eastAsia="PMingLiU" w:hAnsi="Tahoma" w:cs="Tahoma"/>
          <w:sz w:val="18"/>
        </w:rPr>
        <w:t>的權利屆滿而失去效力。</w:t>
      </w:r>
      <w:r w:rsidRPr="005D7578">
        <w:rPr>
          <w:rFonts w:ascii="Tahoma" w:eastAsia="PMingLiU" w:hAnsi="Tahoma" w:cs="Tahoma"/>
          <w:sz w:val="18"/>
        </w:rPr>
        <w:t xml:space="preserve">Visual Studio Professional 2012 </w:t>
      </w:r>
      <w:r w:rsidRPr="005D7578">
        <w:rPr>
          <w:rFonts w:ascii="Tahoma" w:eastAsia="PMingLiU" w:hAnsi="Tahoma" w:cs="Tahoma"/>
          <w:sz w:val="18"/>
        </w:rPr>
        <w:t>之使用係受</w:t>
      </w:r>
      <w:r w:rsidRPr="005D7578">
        <w:rPr>
          <w:rFonts w:ascii="Tahoma" w:eastAsia="PMingLiU" w:hAnsi="Tahoma" w:cs="Tahoma"/>
          <w:sz w:val="18"/>
        </w:rPr>
        <w:t xml:space="preserve"> Visual Studio Professional 2012 </w:t>
      </w:r>
      <w:r w:rsidRPr="005D7578">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5D7578">
        <w:rPr>
          <w:rFonts w:ascii="Tahoma" w:eastAsia="PMingLiU" w:hAnsi="Tahoma" w:cs="Tahoma"/>
          <w:sz w:val="18"/>
        </w:rPr>
        <w:t xml:space="preserve"> Visual Studio Professional 2012 </w:t>
      </w:r>
      <w:r w:rsidRPr="005D7578">
        <w:rPr>
          <w:rFonts w:ascii="Tahoma" w:eastAsia="PMingLiU" w:hAnsi="Tahoma" w:cs="Tahoma"/>
          <w:sz w:val="18"/>
        </w:rPr>
        <w:t>的權利。</w:t>
      </w:r>
    </w:p>
    <w:p w14:paraId="44E47598" w14:textId="77777777" w:rsidR="00223A77" w:rsidRPr="00CE7B7E" w:rsidRDefault="00223A77" w:rsidP="009275A3">
      <w:pPr>
        <w:rPr>
          <w:rFonts w:eastAsia="PMingLiU" w:cs="Tahoma"/>
          <w:sz w:val="12"/>
          <w:szCs w:val="12"/>
        </w:rPr>
      </w:pPr>
    </w:p>
    <w:p w14:paraId="0B801A32" w14:textId="77777777" w:rsidR="00691648" w:rsidRPr="005D7578" w:rsidRDefault="00691648" w:rsidP="00691648">
      <w:pPr>
        <w:spacing w:after="60"/>
        <w:ind w:left="720"/>
        <w:rPr>
          <w:rFonts w:eastAsia="PMingLiU" w:cs="Tahoma"/>
        </w:rPr>
      </w:pPr>
      <w:r w:rsidRPr="005D7578">
        <w:rPr>
          <w:rFonts w:eastAsia="PMingLiU" w:cs="Tahoma"/>
          <w:b/>
          <w:bCs/>
        </w:rPr>
        <w:t xml:space="preserve">Expression Studio Ultimate 4 </w:t>
      </w:r>
      <w:r w:rsidRPr="005D7578">
        <w:rPr>
          <w:rFonts w:eastAsia="PMingLiU" w:cs="Tahoma"/>
          <w:b/>
          <w:bCs/>
        </w:rPr>
        <w:t>的軟體保證移轉路徑</w:t>
      </w:r>
    </w:p>
    <w:p w14:paraId="4C7998B3" w14:textId="77777777" w:rsidR="00691648" w:rsidRPr="00CE7B7E" w:rsidRDefault="00691648" w:rsidP="00691648">
      <w:pPr>
        <w:ind w:left="720"/>
        <w:rPr>
          <w:rFonts w:eastAsia="PMingLiU" w:cs="Tahoma"/>
          <w:spacing w:val="-2"/>
        </w:rPr>
      </w:pPr>
      <w:r w:rsidRPr="00CE7B7E">
        <w:rPr>
          <w:rFonts w:eastAsia="PMingLiU" w:cs="Tahoma"/>
          <w:spacing w:val="-2"/>
        </w:rPr>
        <w:t>自</w:t>
      </w:r>
      <w:r w:rsidRPr="00CE7B7E">
        <w:rPr>
          <w:rFonts w:eastAsia="PMingLiU" w:cs="Tahoma"/>
          <w:spacing w:val="-2"/>
        </w:rPr>
        <w:t xml:space="preserve"> 2013 </w:t>
      </w:r>
      <w:r w:rsidRPr="00CE7B7E">
        <w:rPr>
          <w:rFonts w:eastAsia="PMingLiU" w:cs="Tahoma"/>
          <w:spacing w:val="-2"/>
        </w:rPr>
        <w:t>年</w:t>
      </w:r>
      <w:r w:rsidRPr="00CE7B7E">
        <w:rPr>
          <w:rFonts w:eastAsia="PMingLiU" w:cs="Tahoma"/>
          <w:spacing w:val="-2"/>
        </w:rPr>
        <w:t xml:space="preserve"> 3 </w:t>
      </w:r>
      <w:r w:rsidRPr="00CE7B7E">
        <w:rPr>
          <w:rFonts w:eastAsia="PMingLiU" w:cs="Tahoma"/>
          <w:spacing w:val="-2"/>
        </w:rPr>
        <w:t>月</w:t>
      </w:r>
      <w:r w:rsidRPr="00CE7B7E">
        <w:rPr>
          <w:rFonts w:eastAsia="PMingLiU" w:cs="Tahoma"/>
          <w:spacing w:val="-2"/>
        </w:rPr>
        <w:t xml:space="preserve"> 1 </w:t>
      </w:r>
      <w:r w:rsidRPr="00CE7B7E">
        <w:rPr>
          <w:rFonts w:eastAsia="PMingLiU" w:cs="Tahoma"/>
          <w:spacing w:val="-2"/>
        </w:rPr>
        <w:t>日起，針對</w:t>
      </w:r>
      <w:r w:rsidRPr="00CE7B7E">
        <w:rPr>
          <w:rFonts w:eastAsia="PMingLiU" w:cs="Tahoma"/>
          <w:spacing w:val="-2"/>
        </w:rPr>
        <w:t xml:space="preserve"> Expression Studio Ultimate 4 </w:t>
      </w:r>
      <w:r w:rsidRPr="00CE7B7E">
        <w:rPr>
          <w:rFonts w:eastAsia="PMingLiU" w:cs="Tahoma"/>
          <w:spacing w:val="-2"/>
        </w:rPr>
        <w:t>具備有效的軟體保證範圍之客戶，有資格使用</w:t>
      </w:r>
      <w:r w:rsidRPr="00CE7B7E">
        <w:rPr>
          <w:rFonts w:eastAsia="PMingLiU" w:cs="Tahoma"/>
          <w:spacing w:val="-2"/>
        </w:rPr>
        <w:t xml:space="preserve"> Visual Studio Professional 2012</w:t>
      </w:r>
      <w:r w:rsidRPr="00CE7B7E">
        <w:rPr>
          <w:rFonts w:eastAsia="PMingLiU" w:cs="Tahoma"/>
          <w:spacing w:val="-2"/>
        </w:rPr>
        <w:t>。</w:t>
      </w:r>
      <w:r w:rsidRPr="00CE7B7E">
        <w:rPr>
          <w:rFonts w:eastAsia="PMingLiU" w:cs="Tahoma"/>
          <w:spacing w:val="-2"/>
        </w:rPr>
        <w:t xml:space="preserve">Visual Studio Professional 2012 </w:t>
      </w:r>
      <w:r w:rsidRPr="00CE7B7E">
        <w:rPr>
          <w:rFonts w:eastAsia="PMingLiU" w:cs="Tahoma"/>
          <w:spacing w:val="-2"/>
        </w:rPr>
        <w:t>的使用權，會隨著依對應之合格使用權使用</w:t>
      </w:r>
      <w:r w:rsidRPr="00CE7B7E">
        <w:rPr>
          <w:rFonts w:eastAsia="PMingLiU" w:cs="Tahoma"/>
          <w:spacing w:val="-2"/>
        </w:rPr>
        <w:t xml:space="preserve"> Expression Studio Ultimate 4 </w:t>
      </w:r>
      <w:r w:rsidRPr="00CE7B7E">
        <w:rPr>
          <w:rFonts w:eastAsia="PMingLiU" w:cs="Tahoma"/>
          <w:spacing w:val="-2"/>
        </w:rPr>
        <w:t>的權利屆滿而失去效力。</w:t>
      </w:r>
      <w:r w:rsidRPr="00CE7B7E">
        <w:rPr>
          <w:rFonts w:eastAsia="PMingLiU" w:cs="Tahoma"/>
          <w:spacing w:val="-2"/>
        </w:rPr>
        <w:t xml:space="preserve">Visual Studio Professional 2012 </w:t>
      </w:r>
      <w:r w:rsidRPr="00CE7B7E">
        <w:rPr>
          <w:rFonts w:eastAsia="PMingLiU" w:cs="Tahoma"/>
          <w:spacing w:val="-2"/>
        </w:rPr>
        <w:t>之使用係受</w:t>
      </w:r>
      <w:r w:rsidRPr="00CE7B7E">
        <w:rPr>
          <w:rFonts w:eastAsia="PMingLiU" w:cs="Tahoma"/>
          <w:spacing w:val="-2"/>
        </w:rPr>
        <w:t xml:space="preserve"> Visual Studio Professional 2012 </w:t>
      </w:r>
      <w:r w:rsidRPr="00CE7B7E">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CE7B7E">
        <w:rPr>
          <w:rFonts w:eastAsia="PMingLiU" w:cs="Tahoma"/>
          <w:spacing w:val="-2"/>
        </w:rPr>
        <w:t xml:space="preserve"> Visual Studio Professional 2012 </w:t>
      </w:r>
      <w:r w:rsidRPr="00CE7B7E">
        <w:rPr>
          <w:rFonts w:eastAsia="PMingLiU" w:cs="Tahoma"/>
          <w:spacing w:val="-2"/>
        </w:rPr>
        <w:t>的權利。</w:t>
      </w:r>
    </w:p>
    <w:p w14:paraId="6FE3EF21" w14:textId="77777777" w:rsidR="009275A3" w:rsidRDefault="009275A3" w:rsidP="009275A3">
      <w:pPr>
        <w:rPr>
          <w:rFonts w:eastAsia="PMingLiU" w:cs="Tahoma"/>
          <w:sz w:val="12"/>
          <w:szCs w:val="12"/>
        </w:rPr>
      </w:pPr>
    </w:p>
    <w:p w14:paraId="1659B89B" w14:textId="77777777" w:rsidR="00CE7B7E" w:rsidRPr="00CE7B7E" w:rsidRDefault="00CE7B7E" w:rsidP="009275A3">
      <w:pPr>
        <w:rPr>
          <w:rFonts w:eastAsia="PMingLiU" w:cs="Tahoma"/>
          <w:sz w:val="12"/>
          <w:szCs w:val="12"/>
        </w:rPr>
      </w:pPr>
    </w:p>
    <w:p w14:paraId="0B0BD047" w14:textId="77777777" w:rsidR="00223A77" w:rsidRPr="005D7578" w:rsidRDefault="00A560B6" w:rsidP="00223A77">
      <w:pPr>
        <w:pStyle w:val="Heading3"/>
        <w:rPr>
          <w:rFonts w:ascii="Tahoma" w:eastAsia="PMingLiU" w:hAnsi="Tahoma" w:cs="Tahoma"/>
        </w:rPr>
      </w:pPr>
      <w:bookmarkStart w:id="1064" w:name="_20_Visual_Studio"/>
      <w:bookmarkStart w:id="1065" w:name="_Toc336338276"/>
      <w:bookmarkStart w:id="1066" w:name="_Toc379636765"/>
      <w:bookmarkStart w:id="1067" w:name="Aps_13VS2010ProfessionalMSDN"/>
      <w:bookmarkEnd w:id="1064"/>
      <w:r w:rsidRPr="005D7578">
        <w:rPr>
          <w:rFonts w:ascii="Tahoma" w:eastAsia="PMingLiU" w:hAnsi="Tahoma" w:cs="Tahoma"/>
          <w:caps/>
          <w:color w:val="F66400"/>
          <w:sz w:val="22"/>
          <w:vertAlign w:val="superscript"/>
        </w:rPr>
        <w:t>21</w:t>
      </w:r>
      <w:r w:rsidRPr="005D7578">
        <w:rPr>
          <w:rFonts w:ascii="Tahoma" w:eastAsia="PMingLiU" w:hAnsi="Tahoma" w:cs="Tahoma"/>
          <w:color w:val="F66400"/>
          <w:sz w:val="22"/>
        </w:rPr>
        <w:t xml:space="preserve"> Visual Studio Professional 2013 with MSDN</w:t>
      </w:r>
      <w:bookmarkEnd w:id="1065"/>
      <w:bookmarkEnd w:id="1066"/>
      <w:r w:rsidRPr="005D7578">
        <w:rPr>
          <w:rFonts w:ascii="Tahoma" w:eastAsia="PMingLiU" w:hAnsi="Tahoma" w:cs="Tahoma"/>
          <w:color w:val="F66400"/>
          <w:sz w:val="22"/>
        </w:rPr>
        <w:t xml:space="preserve"> </w:t>
      </w:r>
      <w:bookmarkEnd w:id="1063"/>
    </w:p>
    <w:p w14:paraId="5F41EF96" w14:textId="77777777" w:rsidR="00F6352F" w:rsidRPr="00CE7B7E" w:rsidRDefault="00F6352F" w:rsidP="005B0791">
      <w:pPr>
        <w:ind w:left="720"/>
        <w:rPr>
          <w:rFonts w:eastAsia="PMingLiU" w:cs="Tahoma"/>
          <w:sz w:val="12"/>
          <w:szCs w:val="12"/>
        </w:rPr>
      </w:pPr>
    </w:p>
    <w:bookmarkEnd w:id="1067"/>
    <w:p w14:paraId="7F912561" w14:textId="77777777" w:rsidR="001026FD" w:rsidRPr="005D7578" w:rsidRDefault="001026FD" w:rsidP="00864B8A">
      <w:pPr>
        <w:spacing w:after="60"/>
        <w:ind w:left="720"/>
        <w:rPr>
          <w:rFonts w:eastAsia="PMingLiU" w:cs="Tahoma"/>
        </w:rPr>
      </w:pPr>
      <w:r w:rsidRPr="005D7578">
        <w:rPr>
          <w:rFonts w:eastAsia="PMingLiU" w:cs="Tahoma"/>
          <w:b/>
        </w:rPr>
        <w:t>Visual Studio Team Foundation Server 2013</w:t>
      </w:r>
    </w:p>
    <w:p w14:paraId="7E53FCE9" w14:textId="77777777" w:rsidR="001026FD" w:rsidRPr="005D7578" w:rsidRDefault="001026FD" w:rsidP="005B0791">
      <w:pPr>
        <w:pStyle w:val="EndnoteText"/>
        <w:tabs>
          <w:tab w:val="num" w:pos="1350"/>
        </w:tabs>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Visual Studio Team Foundation Server 2013 </w:t>
      </w:r>
      <w:r w:rsidRPr="005D7578">
        <w:rPr>
          <w:rFonts w:ascii="Tahoma" w:eastAsia="PMingLiU" w:hAnsi="Tahoma" w:cs="Tahoma"/>
          <w:sz w:val="18"/>
        </w:rPr>
        <w:t>伺服器使用權，以及一份</w:t>
      </w:r>
      <w:r w:rsidRPr="005D7578">
        <w:rPr>
          <w:rFonts w:ascii="Tahoma" w:eastAsia="PMingLiU" w:hAnsi="Tahoma" w:cs="Tahoma"/>
          <w:sz w:val="18"/>
        </w:rPr>
        <w:t xml:space="preserve"> Team Foundation Server </w:t>
      </w:r>
      <w:r w:rsidRPr="005D7578">
        <w:rPr>
          <w:rFonts w:ascii="Tahoma" w:eastAsia="PMingLiU" w:hAnsi="Tahoma" w:cs="Tahoma"/>
          <w:sz w:val="18"/>
        </w:rPr>
        <w:t>使用者</w:t>
      </w:r>
      <w:r w:rsidRPr="005D7578">
        <w:rPr>
          <w:rFonts w:ascii="Tahoma" w:eastAsia="PMingLiU" w:hAnsi="Tahoma" w:cs="Tahoma"/>
          <w:sz w:val="18"/>
        </w:rPr>
        <w:t xml:space="preserve"> CAL</w:t>
      </w:r>
      <w:r w:rsidRPr="005D7578">
        <w:rPr>
          <w:rFonts w:ascii="Tahoma" w:eastAsia="PMingLiU" w:hAnsi="Tahoma" w:cs="Tahoma"/>
          <w:sz w:val="18"/>
        </w:rPr>
        <w:t>。此</w:t>
      </w:r>
      <w:r w:rsidRPr="005D7578">
        <w:rPr>
          <w:rFonts w:ascii="Tahoma" w:eastAsia="PMingLiU" w:hAnsi="Tahoma" w:cs="Tahoma"/>
          <w:sz w:val="18"/>
        </w:rPr>
        <w:t xml:space="preserve"> CAL </w:t>
      </w:r>
      <w:r w:rsidRPr="005D7578">
        <w:rPr>
          <w:rFonts w:ascii="Tahoma" w:eastAsia="PMingLiU" w:hAnsi="Tahoma" w:cs="Tahoma"/>
          <w:sz w:val="18"/>
        </w:rPr>
        <w:t>僅保留供訂閱者使用。</w:t>
      </w:r>
    </w:p>
    <w:p w14:paraId="771A6E74" w14:textId="77777777" w:rsidR="001026FD" w:rsidRPr="00CE7B7E" w:rsidRDefault="001026FD" w:rsidP="005B0791">
      <w:pPr>
        <w:pStyle w:val="EndnoteText"/>
        <w:tabs>
          <w:tab w:val="num" w:pos="1350"/>
        </w:tabs>
        <w:ind w:left="720"/>
        <w:rPr>
          <w:rFonts w:ascii="Tahoma" w:eastAsia="PMingLiU" w:hAnsi="Tahoma" w:cs="Tahoma"/>
          <w:sz w:val="12"/>
          <w:szCs w:val="12"/>
        </w:rPr>
      </w:pPr>
    </w:p>
    <w:p w14:paraId="4C0C4310" w14:textId="77777777" w:rsidR="001026FD" w:rsidRPr="005D7578" w:rsidRDefault="001026FD" w:rsidP="00864B8A">
      <w:pPr>
        <w:spacing w:after="60"/>
        <w:ind w:left="720"/>
        <w:rPr>
          <w:rFonts w:eastAsia="PMingLiU" w:cs="Tahoma"/>
        </w:rPr>
      </w:pPr>
      <w:r w:rsidRPr="005D7578">
        <w:rPr>
          <w:rFonts w:eastAsia="PMingLiU" w:cs="Tahoma"/>
          <w:b/>
        </w:rPr>
        <w:t>SQL Server Parallel Data Warehouse Developer</w:t>
      </w:r>
    </w:p>
    <w:p w14:paraId="0D759E73" w14:textId="77777777" w:rsidR="001026FD" w:rsidRPr="005D7578" w:rsidRDefault="001026FD" w:rsidP="005B0791">
      <w:pPr>
        <w:pStyle w:val="EndnoteText"/>
        <w:tabs>
          <w:tab w:val="num" w:pos="1350"/>
        </w:tabs>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SQL Server 2012 Parallel Data Warehouse Developer </w:t>
      </w:r>
      <w:r w:rsidRPr="005D7578">
        <w:rPr>
          <w:rFonts w:ascii="Tahoma" w:eastAsia="PMingLiU" w:hAnsi="Tahoma" w:cs="Tahoma"/>
          <w:sz w:val="18"/>
        </w:rPr>
        <w:t>使用權。</w:t>
      </w:r>
    </w:p>
    <w:p w14:paraId="744C48E3" w14:textId="77777777" w:rsidR="00223A77" w:rsidRPr="005D7578" w:rsidRDefault="00223A77" w:rsidP="00864B8A">
      <w:pPr>
        <w:spacing w:after="60"/>
        <w:ind w:left="720"/>
        <w:rPr>
          <w:rFonts w:eastAsia="PMingLiU" w:cs="Tahoma"/>
        </w:rPr>
      </w:pPr>
      <w:r w:rsidRPr="005D7578">
        <w:rPr>
          <w:rFonts w:eastAsia="PMingLiU" w:cs="Tahoma"/>
          <w:b/>
        </w:rPr>
        <w:lastRenderedPageBreak/>
        <w:t xml:space="preserve">Visual Studio 2010 Professional with MSDN Embedded </w:t>
      </w:r>
      <w:r w:rsidRPr="005D7578">
        <w:rPr>
          <w:rFonts w:eastAsia="PMingLiU" w:cs="Tahoma"/>
          <w:b/>
        </w:rPr>
        <w:t>的軟體保證移轉路徑</w:t>
      </w:r>
    </w:p>
    <w:p w14:paraId="2D9525A0" w14:textId="77777777" w:rsidR="00223A77" w:rsidRPr="005D7578" w:rsidRDefault="00223A77" w:rsidP="005B0791">
      <w:pPr>
        <w:pStyle w:val="FootnoteBulletLevel1"/>
        <w:tabs>
          <w:tab w:val="clear" w:pos="900"/>
          <w:tab w:val="num" w:pos="1350"/>
        </w:tabs>
        <w:spacing w:before="0" w:after="0"/>
        <w:ind w:left="720" w:firstLine="0"/>
        <w:rPr>
          <w:rFonts w:ascii="Tahoma" w:eastAsia="PMingLiU" w:hAnsi="Tahoma" w:cs="Tahoma"/>
        </w:rPr>
      </w:pPr>
      <w:r w:rsidRPr="005D7578">
        <w:rPr>
          <w:rFonts w:ascii="Tahoma" w:eastAsia="PMingLiU" w:hAnsi="Tahoma" w:cs="Tahoma"/>
          <w:sz w:val="18"/>
        </w:rPr>
        <w:t xml:space="preserve">Visual Studio 2010 Professional with MSDN Embedded </w:t>
      </w:r>
      <w:r w:rsidRPr="005D7578">
        <w:rPr>
          <w:rFonts w:ascii="Tahoma" w:eastAsia="PMingLiU" w:hAnsi="Tahoma" w:cs="Tahoma"/>
          <w:sz w:val="18"/>
        </w:rPr>
        <w:t>的後續版本是</w:t>
      </w:r>
      <w:r w:rsidRPr="005D7578">
        <w:rPr>
          <w:rFonts w:ascii="Tahoma" w:eastAsia="PMingLiU" w:hAnsi="Tahoma" w:cs="Tahoma"/>
          <w:sz w:val="18"/>
        </w:rPr>
        <w:t xml:space="preserve"> Visual Studio Professional 2012 with MSDN</w:t>
      </w:r>
      <w:r w:rsidRPr="005D7578">
        <w:rPr>
          <w:rFonts w:ascii="Tahoma" w:eastAsia="PMingLiU" w:hAnsi="Tahoma" w:cs="Tahoma"/>
          <w:sz w:val="18"/>
        </w:rPr>
        <w:t>。</w:t>
      </w:r>
    </w:p>
    <w:p w14:paraId="4DD13A06" w14:textId="77777777" w:rsidR="005B0791" w:rsidRPr="005D7578"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6EABDC48" w14:textId="77777777" w:rsidR="00223A77" w:rsidRPr="005D7578" w:rsidRDefault="00223A77" w:rsidP="00864B8A">
      <w:pPr>
        <w:spacing w:after="60"/>
        <w:ind w:left="720"/>
        <w:rPr>
          <w:rFonts w:eastAsia="PMingLiU" w:cs="Tahoma"/>
          <w:lang w:eastAsia="zh-TW"/>
        </w:rPr>
      </w:pPr>
      <w:r w:rsidRPr="005D7578">
        <w:rPr>
          <w:rFonts w:eastAsia="PMingLiU" w:cs="Tahoma"/>
          <w:b/>
          <w:lang w:eastAsia="zh-TW"/>
        </w:rPr>
        <w:t>軟體保證資格</w:t>
      </w:r>
    </w:p>
    <w:p w14:paraId="522EA9C5" w14:textId="77777777" w:rsidR="00BE4D27" w:rsidRPr="005D7578" w:rsidRDefault="00223A77" w:rsidP="000C6DBC">
      <w:pPr>
        <w:pStyle w:val="EndnoteText"/>
        <w:tabs>
          <w:tab w:val="left" w:pos="1170"/>
        </w:tabs>
        <w:ind w:left="720"/>
        <w:rPr>
          <w:rFonts w:ascii="Tahoma" w:eastAsia="PMingLiU" w:hAnsi="Tahoma" w:cs="Tahoma"/>
          <w:lang w:eastAsia="zh-TW"/>
        </w:rPr>
      </w:pPr>
      <w:r w:rsidRPr="005D7578">
        <w:rPr>
          <w:rFonts w:ascii="Tahoma" w:eastAsia="PMingLiU" w:hAnsi="Tahoma" w:cs="Tahoma"/>
          <w:sz w:val="18"/>
          <w:lang w:eastAsia="zh-TW"/>
        </w:rPr>
        <w:t>若客戶針對下列產品之使用權具備即將屆滿之軟體保證，則有資格將其範圍續約為</w:t>
      </w:r>
      <w:r w:rsidRPr="005D7578">
        <w:rPr>
          <w:rFonts w:ascii="Tahoma" w:eastAsia="PMingLiU" w:hAnsi="Tahoma" w:cs="Tahoma"/>
          <w:sz w:val="18"/>
          <w:lang w:eastAsia="zh-TW"/>
        </w:rPr>
        <w:t xml:space="preserve"> Visual Studio Professional 2013 with MSDN</w:t>
      </w:r>
      <w:r w:rsidRPr="005D7578">
        <w:rPr>
          <w:rFonts w:ascii="Tahoma" w:eastAsia="PMingLiU" w:hAnsi="Tahoma" w:cs="Tahoma"/>
          <w:sz w:val="18"/>
          <w:lang w:eastAsia="zh-TW"/>
        </w:rPr>
        <w:t>。續約為不同的</w:t>
      </w:r>
      <w:r w:rsidRPr="005D7578">
        <w:rPr>
          <w:rFonts w:ascii="Tahoma" w:eastAsia="PMingLiU" w:hAnsi="Tahoma" w:cs="Tahoma"/>
          <w:sz w:val="18"/>
          <w:lang w:eastAsia="zh-TW"/>
        </w:rPr>
        <w:t xml:space="preserve"> MSDN </w:t>
      </w:r>
      <w:r w:rsidRPr="005D7578">
        <w:rPr>
          <w:rFonts w:ascii="Tahoma" w:eastAsia="PMingLiU" w:hAnsi="Tahoma" w:cs="Tahoma"/>
          <w:sz w:val="18"/>
          <w:lang w:eastAsia="zh-TW"/>
        </w:rPr>
        <w:t>訂閱等級時，新的使用條款會取代舊的使用條款，而且未包含在新的</w:t>
      </w:r>
      <w:r w:rsidRPr="005D7578">
        <w:rPr>
          <w:rFonts w:ascii="Tahoma" w:eastAsia="PMingLiU" w:hAnsi="Tahoma" w:cs="Tahoma"/>
          <w:sz w:val="18"/>
          <w:lang w:eastAsia="zh-TW"/>
        </w:rPr>
        <w:t xml:space="preserve"> MSDN </w:t>
      </w:r>
      <w:r w:rsidRPr="005D7578">
        <w:rPr>
          <w:rFonts w:ascii="Tahoma" w:eastAsia="PMingLiU" w:hAnsi="Tahoma" w:cs="Tahoma"/>
          <w:sz w:val="18"/>
          <w:lang w:eastAsia="zh-TW"/>
        </w:rPr>
        <w:t>訂閱中之任何軟體均必須移除。</w:t>
      </w:r>
    </w:p>
    <w:p w14:paraId="6333CEE5" w14:textId="77777777" w:rsidR="00223A77" w:rsidRPr="005D7578" w:rsidRDefault="00223A77" w:rsidP="00223A77">
      <w:pPr>
        <w:pStyle w:val="EndnoteText"/>
        <w:rPr>
          <w:rFonts w:ascii="Tahoma" w:eastAsia="PMingLiU" w:hAnsi="Tahoma" w:cs="Tahoma"/>
          <w:sz w:val="18"/>
          <w:szCs w:val="18"/>
          <w:lang w:eastAsia="zh-TW"/>
        </w:rPr>
      </w:pPr>
    </w:p>
    <w:p w14:paraId="55950959"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Ultimate with MSDN</w:t>
      </w:r>
    </w:p>
    <w:p w14:paraId="51947339"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Premium with MSDN</w:t>
      </w:r>
    </w:p>
    <w:p w14:paraId="47152E05"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w:t>
      </w:r>
    </w:p>
    <w:p w14:paraId="12934744"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Embedded</w:t>
      </w:r>
    </w:p>
    <w:p w14:paraId="3721C030"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Professional</w:t>
      </w:r>
    </w:p>
    <w:p w14:paraId="24D6CC07"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Professional with MSDN Premium</w:t>
      </w:r>
    </w:p>
    <w:p w14:paraId="5F5DF32C"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Team Suite with MSDN Premium</w:t>
      </w:r>
    </w:p>
    <w:p w14:paraId="3246B587"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Test Edition with MSDN Premium</w:t>
      </w:r>
    </w:p>
    <w:p w14:paraId="5DAECE03"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Development Edition with MSDN Premium</w:t>
      </w:r>
    </w:p>
    <w:p w14:paraId="16223E5B"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 xml:space="preserve">Visual Studio Team System Architecture Edition with MSDN Premium </w:t>
      </w:r>
    </w:p>
    <w:p w14:paraId="3ABEE6CD"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Visual Studio Team System Database Edition with MSDN Premium</w:t>
      </w:r>
    </w:p>
    <w:p w14:paraId="48A913B9" w14:textId="77777777" w:rsidR="00223A77" w:rsidRPr="005D7578" w:rsidRDefault="00223A77" w:rsidP="005B0791">
      <w:pPr>
        <w:pStyle w:val="FootnoteBulletLevel2"/>
        <w:numPr>
          <w:ilvl w:val="0"/>
          <w:numId w:val="4"/>
        </w:numPr>
        <w:spacing w:before="0" w:after="60"/>
        <w:ind w:left="1440"/>
        <w:rPr>
          <w:rFonts w:ascii="Tahoma" w:eastAsia="PMingLiU" w:hAnsi="Tahoma" w:cs="Tahoma"/>
          <w:lang w:eastAsia="zh-TW"/>
        </w:rPr>
      </w:pPr>
      <w:r w:rsidRPr="005D7578">
        <w:rPr>
          <w:rFonts w:ascii="Tahoma" w:eastAsia="PMingLiU" w:hAnsi="Tahoma" w:cs="Tahoma"/>
          <w:sz w:val="18"/>
          <w:lang w:eastAsia="zh-TW"/>
        </w:rPr>
        <w:t>客戶具備任何以上軟體之有效零售訂閱</w:t>
      </w:r>
    </w:p>
    <w:p w14:paraId="19668477" w14:textId="77777777" w:rsidR="00223A77" w:rsidRPr="005D7578" w:rsidRDefault="00223A77" w:rsidP="005B0791">
      <w:pPr>
        <w:pStyle w:val="FootnoteBulletLevel2"/>
        <w:numPr>
          <w:ilvl w:val="0"/>
          <w:numId w:val="4"/>
        </w:numPr>
        <w:spacing w:before="0" w:after="60"/>
        <w:ind w:left="1440"/>
        <w:rPr>
          <w:rFonts w:ascii="Tahoma" w:eastAsia="PMingLiU" w:hAnsi="Tahoma" w:cs="Tahoma"/>
        </w:rPr>
      </w:pPr>
      <w:r w:rsidRPr="005D7578">
        <w:rPr>
          <w:rFonts w:ascii="Tahoma" w:eastAsia="PMingLiU" w:hAnsi="Tahoma" w:cs="Tahoma"/>
          <w:sz w:val="18"/>
        </w:rPr>
        <w:t>MSDN Essentials (</w:t>
      </w:r>
      <w:r w:rsidRPr="005D7578">
        <w:rPr>
          <w:rFonts w:ascii="Tahoma" w:eastAsia="PMingLiU" w:hAnsi="Tahoma" w:cs="Tahoma"/>
          <w:sz w:val="18"/>
        </w:rPr>
        <w:t>使用</w:t>
      </w:r>
      <w:r w:rsidRPr="005D7578">
        <w:rPr>
          <w:rFonts w:ascii="Tahoma" w:eastAsia="PMingLiU" w:hAnsi="Tahoma" w:cs="Tahoma"/>
          <w:sz w:val="18"/>
        </w:rPr>
        <w:t xml:space="preserve"> Visual Studio 2010 Professional </w:t>
      </w:r>
      <w:r w:rsidRPr="005D7578">
        <w:rPr>
          <w:rFonts w:ascii="Tahoma" w:eastAsia="PMingLiU" w:hAnsi="Tahoma" w:cs="Tahoma"/>
          <w:sz w:val="18"/>
        </w:rPr>
        <w:t>的零售使用權取得</w:t>
      </w:r>
      <w:r w:rsidRPr="005D7578">
        <w:rPr>
          <w:rFonts w:ascii="Tahoma" w:eastAsia="PMingLiU" w:hAnsi="Tahoma" w:cs="Tahoma"/>
          <w:sz w:val="18"/>
        </w:rPr>
        <w:t>)</w:t>
      </w:r>
    </w:p>
    <w:p w14:paraId="0CF47E0F" w14:textId="77777777" w:rsidR="00223A77" w:rsidRPr="005D7578" w:rsidRDefault="00223A77" w:rsidP="005B0791">
      <w:pPr>
        <w:pStyle w:val="FootnoteBulletLevel1"/>
        <w:spacing w:before="0" w:after="0"/>
        <w:ind w:left="0" w:firstLine="0"/>
        <w:rPr>
          <w:rFonts w:ascii="Tahoma" w:eastAsia="PMingLiU" w:hAnsi="Tahoma" w:cs="Tahoma"/>
          <w:sz w:val="18"/>
          <w:szCs w:val="18"/>
        </w:rPr>
      </w:pPr>
    </w:p>
    <w:p w14:paraId="1A94BB1A" w14:textId="77777777" w:rsidR="00223A77" w:rsidRPr="005D7578" w:rsidRDefault="00223A77" w:rsidP="005B0791">
      <w:pPr>
        <w:pStyle w:val="FootnoteBulletLevel1"/>
        <w:tabs>
          <w:tab w:val="clear" w:pos="900"/>
        </w:tabs>
        <w:spacing w:before="0" w:after="0"/>
        <w:ind w:left="720" w:firstLine="0"/>
        <w:rPr>
          <w:rFonts w:ascii="Tahoma" w:eastAsia="PMingLiU" w:hAnsi="Tahoma" w:cs="Tahoma"/>
        </w:rPr>
      </w:pPr>
      <w:r w:rsidRPr="005D7578">
        <w:rPr>
          <w:rFonts w:ascii="Tahoma" w:eastAsia="PMingLiU" w:hAnsi="Tahoma" w:cs="Tahoma"/>
          <w:sz w:val="18"/>
        </w:rPr>
        <w:t>針對</w:t>
      </w:r>
      <w:r w:rsidRPr="005D7578">
        <w:rPr>
          <w:rFonts w:ascii="Tahoma" w:eastAsia="PMingLiU" w:hAnsi="Tahoma" w:cs="Tahoma"/>
          <w:sz w:val="18"/>
        </w:rPr>
        <w:t xml:space="preserve"> Visual Studio 2013 Professional with MSDN </w:t>
      </w:r>
      <w:r w:rsidRPr="005D7578">
        <w:rPr>
          <w:rFonts w:ascii="Tahoma" w:eastAsia="PMingLiU" w:hAnsi="Tahoma" w:cs="Tahoma"/>
          <w:sz w:val="18"/>
        </w:rPr>
        <w:t>具備有效的軟體保證範圍之</w:t>
      </w:r>
      <w:r w:rsidRPr="005D7578">
        <w:rPr>
          <w:rFonts w:ascii="Tahoma" w:eastAsia="PMingLiU" w:hAnsi="Tahoma" w:cs="Tahoma"/>
          <w:sz w:val="18"/>
        </w:rPr>
        <w:t xml:space="preserve"> Enterprise</w:t>
      </w:r>
      <w:r w:rsidRPr="005D7578">
        <w:rPr>
          <w:rFonts w:ascii="Tahoma" w:eastAsia="PMingLiU" w:hAnsi="Tahoma" w:cs="Tahoma"/>
          <w:sz w:val="18"/>
        </w:rPr>
        <w:t>、</w:t>
      </w:r>
      <w:r w:rsidRPr="005D7578">
        <w:rPr>
          <w:rFonts w:ascii="Tahoma" w:eastAsia="PMingLiU" w:hAnsi="Tahoma" w:cs="Tahoma"/>
          <w:sz w:val="18"/>
        </w:rPr>
        <w:t xml:space="preserve">Select </w:t>
      </w:r>
      <w:r w:rsidRPr="005D7578">
        <w:rPr>
          <w:rFonts w:ascii="Tahoma" w:eastAsia="PMingLiU" w:hAnsi="Tahoma" w:cs="Tahoma"/>
          <w:sz w:val="18"/>
        </w:rPr>
        <w:t>或</w:t>
      </w:r>
      <w:r w:rsidRPr="005D7578">
        <w:rPr>
          <w:rFonts w:ascii="Tahoma" w:eastAsia="PMingLiU" w:hAnsi="Tahoma" w:cs="Tahoma"/>
          <w:sz w:val="18"/>
        </w:rPr>
        <w:t xml:space="preserve"> Open Value </w:t>
      </w:r>
      <w:r w:rsidRPr="005D7578">
        <w:rPr>
          <w:rFonts w:ascii="Tahoma" w:eastAsia="PMingLiU" w:hAnsi="Tahoma" w:cs="Tahoma"/>
          <w:sz w:val="18"/>
        </w:rPr>
        <w:t>客戶，也可以透過取得適當</w:t>
      </w:r>
      <w:hyperlink w:anchor="Step_Up" w:history="1">
        <w:r w:rsidRPr="005D7578">
          <w:rPr>
            <w:rFonts w:ascii="Tahoma" w:eastAsia="PMingLiU" w:hAnsi="Tahoma" w:cs="Tahoma"/>
            <w:sz w:val="18"/>
          </w:rPr>
          <w:t>升級</w:t>
        </w:r>
        <w:r w:rsidRPr="005D7578">
          <w:rPr>
            <w:rFonts w:ascii="Tahoma" w:eastAsia="PMingLiU" w:hAnsi="Tahoma" w:cs="Tahoma"/>
            <w:sz w:val="18"/>
          </w:rPr>
          <w:t xml:space="preserve"> SKU</w:t>
        </w:r>
      </w:hyperlink>
      <w:r w:rsidRPr="005D7578">
        <w:rPr>
          <w:rFonts w:ascii="Tahoma" w:eastAsia="PMingLiU" w:hAnsi="Tahoma" w:cs="Tahoma"/>
          <w:sz w:val="18"/>
        </w:rPr>
        <w:t xml:space="preserve"> </w:t>
      </w:r>
      <w:r w:rsidRPr="005D7578">
        <w:rPr>
          <w:rFonts w:ascii="Tahoma" w:eastAsia="PMingLiU" w:hAnsi="Tahoma" w:cs="Tahoma"/>
          <w:sz w:val="18"/>
        </w:rPr>
        <w:t>的方式，升級為</w:t>
      </w:r>
      <w:r w:rsidRPr="005D7578">
        <w:rPr>
          <w:rFonts w:ascii="Tahoma" w:eastAsia="PMingLiU" w:hAnsi="Tahoma" w:cs="Tahoma"/>
          <w:sz w:val="18"/>
        </w:rPr>
        <w:t xml:space="preserve"> Visual Studio Premium 2013 with MSDN </w:t>
      </w:r>
      <w:r w:rsidRPr="005D7578">
        <w:rPr>
          <w:rFonts w:ascii="Tahoma" w:eastAsia="PMingLiU" w:hAnsi="Tahoma" w:cs="Tahoma"/>
          <w:sz w:val="18"/>
        </w:rPr>
        <w:t>或</w:t>
      </w:r>
      <w:r w:rsidRPr="005D7578">
        <w:rPr>
          <w:rFonts w:ascii="Tahoma" w:eastAsia="PMingLiU" w:hAnsi="Tahoma" w:cs="Tahoma"/>
          <w:sz w:val="18"/>
        </w:rPr>
        <w:t xml:space="preserve"> Visual Studio Ultimate 2013 with MSDN</w:t>
      </w:r>
      <w:r w:rsidRPr="005D7578">
        <w:rPr>
          <w:rFonts w:ascii="Tahoma" w:eastAsia="PMingLiU" w:hAnsi="Tahoma" w:cs="Tahoma"/>
          <w:sz w:val="18"/>
        </w:rPr>
        <w:t>。</w:t>
      </w:r>
    </w:p>
    <w:p w14:paraId="56DA8A05" w14:textId="77777777" w:rsidR="005B0791" w:rsidRPr="005D7578" w:rsidRDefault="005B0791" w:rsidP="005B0791">
      <w:pPr>
        <w:pStyle w:val="FootnoteBulletLevel2"/>
        <w:tabs>
          <w:tab w:val="clear" w:pos="1260"/>
        </w:tabs>
        <w:spacing w:before="0"/>
        <w:ind w:left="720" w:firstLine="0"/>
        <w:rPr>
          <w:rFonts w:ascii="Tahoma" w:eastAsia="PMingLiU" w:hAnsi="Tahoma" w:cs="Tahoma"/>
          <w:sz w:val="18"/>
          <w:szCs w:val="18"/>
        </w:rPr>
      </w:pPr>
    </w:p>
    <w:p w14:paraId="18EDB6CA" w14:textId="77777777" w:rsidR="0055611F" w:rsidRPr="005D7578" w:rsidRDefault="009B2474" w:rsidP="001760D6">
      <w:pPr>
        <w:keepNext/>
        <w:spacing w:after="60"/>
        <w:ind w:left="720"/>
        <w:rPr>
          <w:rFonts w:eastAsia="PMingLiU" w:cs="Tahoma"/>
        </w:rPr>
      </w:pPr>
      <w:r w:rsidRPr="005D7578">
        <w:rPr>
          <w:rFonts w:eastAsia="PMingLiU" w:cs="Tahoma"/>
          <w:b/>
        </w:rPr>
        <w:t>訂閱服務</w:t>
      </w:r>
    </w:p>
    <w:p w14:paraId="728A161B" w14:textId="77777777" w:rsidR="0055611F" w:rsidRPr="005D7578" w:rsidRDefault="0055611F" w:rsidP="005B0791">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訂閱服務，其中包括下載、產品金鑰、</w:t>
      </w:r>
      <w:r w:rsidRPr="005D7578">
        <w:rPr>
          <w:rFonts w:ascii="Tahoma" w:eastAsia="PMingLiU" w:hAnsi="Tahoma" w:cs="Tahoma"/>
          <w:sz w:val="18"/>
        </w:rPr>
        <w:t xml:space="preserve">Windows Azure </w:t>
      </w:r>
      <w:r w:rsidRPr="005D7578">
        <w:rPr>
          <w:rFonts w:ascii="Tahoma" w:eastAsia="PMingLiU" w:hAnsi="Tahoma" w:cs="Tahoma"/>
          <w:sz w:val="18"/>
        </w:rPr>
        <w:t>利益、</w:t>
      </w:r>
      <w:r w:rsidRPr="005D7578">
        <w:rPr>
          <w:rFonts w:ascii="Tahoma" w:eastAsia="PMingLiU" w:hAnsi="Tahoma" w:cs="Tahoma"/>
          <w:sz w:val="18"/>
        </w:rPr>
        <w:t xml:space="preserve">Office 365 Developer </w:t>
      </w:r>
      <w:r w:rsidRPr="005D7578">
        <w:rPr>
          <w:rFonts w:ascii="Tahoma" w:eastAsia="PMingLiU" w:hAnsi="Tahoma" w:cs="Tahoma"/>
          <w:sz w:val="18"/>
        </w:rPr>
        <w:t>利益、</w:t>
      </w:r>
      <w:r w:rsidRPr="005D7578">
        <w:rPr>
          <w:rFonts w:ascii="Tahoma" w:eastAsia="PMingLiU" w:hAnsi="Tahoma" w:cs="Tahoma"/>
          <w:sz w:val="18"/>
        </w:rPr>
        <w:t>E-Learning</w:t>
      </w:r>
      <w:r w:rsidRPr="005D7578">
        <w:rPr>
          <w:rFonts w:ascii="Tahoma" w:eastAsia="PMingLiU" w:hAnsi="Tahoma" w:cs="Tahoma"/>
          <w:sz w:val="18"/>
        </w:rPr>
        <w:t>、技術支援、</w:t>
      </w:r>
      <w:r w:rsidRPr="005D7578">
        <w:rPr>
          <w:rFonts w:ascii="Tahoma" w:eastAsia="PMingLiU" w:hAnsi="Tahoma" w:cs="Tahoma"/>
          <w:sz w:val="18"/>
        </w:rPr>
        <w:t xml:space="preserve">Windows </w:t>
      </w:r>
      <w:r w:rsidRPr="005D7578">
        <w:rPr>
          <w:rFonts w:ascii="Tahoma" w:eastAsia="PMingLiU" w:hAnsi="Tahoma" w:cs="Tahoma"/>
          <w:sz w:val="18"/>
        </w:rPr>
        <w:t>市集利益和其他服務，均僅在訂閱有效期間才提供。</w:t>
      </w:r>
    </w:p>
    <w:p w14:paraId="367F08E3" w14:textId="77777777" w:rsidR="0055611F" w:rsidRPr="005D7578" w:rsidRDefault="0055611F" w:rsidP="005B0791">
      <w:pPr>
        <w:pStyle w:val="FootnoteBulletLevel1"/>
        <w:tabs>
          <w:tab w:val="clear" w:pos="900"/>
        </w:tabs>
        <w:spacing w:before="0" w:after="0"/>
        <w:ind w:left="720" w:firstLine="0"/>
        <w:rPr>
          <w:rFonts w:ascii="Tahoma" w:eastAsia="PMingLiU" w:hAnsi="Tahoma" w:cs="Tahoma"/>
          <w:sz w:val="18"/>
          <w:szCs w:val="18"/>
        </w:rPr>
      </w:pPr>
    </w:p>
    <w:p w14:paraId="4284C8B4" w14:textId="77777777" w:rsidR="0055611F" w:rsidRPr="005D7578" w:rsidRDefault="009B2474" w:rsidP="00864B8A">
      <w:pPr>
        <w:spacing w:after="60"/>
        <w:ind w:left="720"/>
        <w:rPr>
          <w:rFonts w:eastAsia="PMingLiU" w:cs="Tahoma"/>
        </w:rPr>
      </w:pPr>
      <w:r w:rsidRPr="005D7578">
        <w:rPr>
          <w:rFonts w:eastAsia="PMingLiU" w:cs="Tahoma"/>
          <w:b/>
        </w:rPr>
        <w:t xml:space="preserve">Windows Azure </w:t>
      </w:r>
      <w:r w:rsidRPr="005D7578">
        <w:rPr>
          <w:rFonts w:eastAsia="PMingLiU" w:cs="Tahoma"/>
          <w:b/>
        </w:rPr>
        <w:t>平台服務</w:t>
      </w:r>
    </w:p>
    <w:p w14:paraId="7B146BDE" w14:textId="77777777" w:rsidR="0055611F" w:rsidRPr="005D7578" w:rsidRDefault="0055611F" w:rsidP="005B0791">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Windows Azure </w:t>
      </w:r>
      <w:r w:rsidRPr="005D7578">
        <w:rPr>
          <w:rFonts w:ascii="Tahoma" w:eastAsia="PMingLiU" w:hAnsi="Tahoma" w:cs="Tahoma"/>
          <w:sz w:val="18"/>
        </w:rPr>
        <w:t>利益無法從多個</w:t>
      </w:r>
      <w:r w:rsidRPr="005D7578">
        <w:rPr>
          <w:rFonts w:ascii="Tahoma" w:eastAsia="PMingLiU" w:hAnsi="Tahoma" w:cs="Tahoma"/>
          <w:sz w:val="18"/>
        </w:rPr>
        <w:t xml:space="preserve"> MSDN </w:t>
      </w:r>
      <w:r w:rsidRPr="005D7578">
        <w:rPr>
          <w:rFonts w:ascii="Tahoma" w:eastAsia="PMingLiU" w:hAnsi="Tahoma" w:cs="Tahoma"/>
          <w:sz w:val="18"/>
        </w:rPr>
        <w:t>訂閱合併至單一</w:t>
      </w:r>
      <w:r w:rsidRPr="005D7578">
        <w:rPr>
          <w:rFonts w:ascii="Tahoma" w:eastAsia="PMingLiU" w:hAnsi="Tahoma" w:cs="Tahoma"/>
          <w:sz w:val="18"/>
        </w:rPr>
        <w:t xml:space="preserve"> Windows Azure </w:t>
      </w:r>
      <w:r w:rsidRPr="005D7578">
        <w:rPr>
          <w:rFonts w:ascii="Tahoma" w:eastAsia="PMingLiU" w:hAnsi="Tahoma" w:cs="Tahoma"/>
          <w:sz w:val="18"/>
        </w:rPr>
        <w:t>帳戶上。</w:t>
      </w:r>
      <w:r w:rsidRPr="005D7578">
        <w:rPr>
          <w:rFonts w:ascii="Tahoma" w:eastAsia="PMingLiU" w:hAnsi="Tahoma" w:cs="Tahoma"/>
          <w:sz w:val="18"/>
        </w:rPr>
        <w:t xml:space="preserve">Windows Azure </w:t>
      </w:r>
      <w:r w:rsidRPr="005D7578">
        <w:rPr>
          <w:rFonts w:ascii="Tahoma" w:eastAsia="PMingLiU" w:hAnsi="Tahoma" w:cs="Tahoma"/>
          <w:sz w:val="18"/>
        </w:rPr>
        <w:t>之使用應受</w:t>
      </w:r>
      <w:r w:rsidRPr="005D7578">
        <w:rPr>
          <w:rFonts w:ascii="Tahoma" w:eastAsia="PMingLiU" w:hAnsi="Tahoma" w:cs="Tahoma"/>
          <w:sz w:val="18"/>
        </w:rPr>
        <w:t xml:space="preserve"> Windows Azure </w:t>
      </w:r>
      <w:r w:rsidRPr="005D7578">
        <w:rPr>
          <w:rFonts w:ascii="Tahoma" w:eastAsia="PMingLiU" w:hAnsi="Tahoma" w:cs="Tahoma"/>
          <w:sz w:val="18"/>
        </w:rPr>
        <w:t>使用條款之拘束。</w:t>
      </w:r>
    </w:p>
    <w:p w14:paraId="597B129E" w14:textId="77777777" w:rsidR="00CE70B9" w:rsidRPr="005D7578" w:rsidRDefault="00CE70B9" w:rsidP="005B0791">
      <w:pPr>
        <w:pStyle w:val="FootnoteBulletLevel2"/>
        <w:tabs>
          <w:tab w:val="clear" w:pos="1260"/>
        </w:tabs>
        <w:spacing w:before="0"/>
        <w:ind w:left="0" w:firstLine="0"/>
        <w:rPr>
          <w:rFonts w:ascii="Tahoma" w:eastAsia="PMingLiU" w:hAnsi="Tahoma" w:cs="Tahoma"/>
          <w:sz w:val="18"/>
          <w:szCs w:val="18"/>
        </w:rPr>
      </w:pPr>
    </w:p>
    <w:p w14:paraId="618611AF" w14:textId="77777777" w:rsidR="00CE70B9" w:rsidRPr="005D7578" w:rsidRDefault="00CE70B9" w:rsidP="005B0791">
      <w:pPr>
        <w:pStyle w:val="FootnoteBulletLevel2"/>
        <w:tabs>
          <w:tab w:val="clear" w:pos="1260"/>
        </w:tabs>
        <w:spacing w:before="0"/>
        <w:ind w:left="0" w:firstLine="0"/>
        <w:rPr>
          <w:rFonts w:ascii="Tahoma" w:eastAsia="PMingLiU" w:hAnsi="Tahoma" w:cs="Tahoma"/>
          <w:sz w:val="18"/>
          <w:szCs w:val="18"/>
        </w:rPr>
      </w:pPr>
    </w:p>
    <w:p w14:paraId="6F61620E" w14:textId="77777777" w:rsidR="00223A77" w:rsidRPr="005D7578" w:rsidRDefault="00A560B6" w:rsidP="00223A77">
      <w:pPr>
        <w:pStyle w:val="Heading3"/>
        <w:rPr>
          <w:rFonts w:ascii="Tahoma" w:eastAsia="PMingLiU" w:hAnsi="Tahoma" w:cs="Tahoma"/>
        </w:rPr>
      </w:pPr>
      <w:bookmarkStart w:id="1068" w:name="_21_Visual_Studio"/>
      <w:bookmarkStart w:id="1069" w:name="_Toc336338277"/>
      <w:bookmarkStart w:id="1070" w:name="_Toc379636766"/>
      <w:bookmarkStart w:id="1071" w:name="_Toc252341837"/>
      <w:bookmarkStart w:id="1072" w:name="Aps_16VS2010PremiumMSDN"/>
      <w:bookmarkEnd w:id="1068"/>
      <w:r w:rsidRPr="005D7578">
        <w:rPr>
          <w:rFonts w:ascii="Tahoma" w:eastAsia="PMingLiU" w:hAnsi="Tahoma" w:cs="Tahoma"/>
          <w:caps/>
          <w:color w:val="F66400"/>
          <w:sz w:val="22"/>
          <w:vertAlign w:val="superscript"/>
        </w:rPr>
        <w:t>22</w:t>
      </w:r>
      <w:r w:rsidRPr="005D7578">
        <w:rPr>
          <w:rFonts w:ascii="Tahoma" w:eastAsia="PMingLiU" w:hAnsi="Tahoma" w:cs="Tahoma"/>
          <w:color w:val="F66400"/>
          <w:sz w:val="22"/>
        </w:rPr>
        <w:t xml:space="preserve"> Visual Studio Premium 2013 with MSDN</w:t>
      </w:r>
      <w:bookmarkEnd w:id="1069"/>
      <w:bookmarkEnd w:id="1070"/>
      <w:r w:rsidRPr="005D7578">
        <w:rPr>
          <w:rFonts w:ascii="Tahoma" w:eastAsia="PMingLiU" w:hAnsi="Tahoma" w:cs="Tahoma"/>
          <w:color w:val="F66400"/>
          <w:sz w:val="22"/>
        </w:rPr>
        <w:t xml:space="preserve"> </w:t>
      </w:r>
      <w:bookmarkEnd w:id="1071"/>
    </w:p>
    <w:bookmarkEnd w:id="1072"/>
    <w:p w14:paraId="05FB9A1E" w14:textId="77777777" w:rsidR="00CB436E" w:rsidRPr="005D7578" w:rsidRDefault="00CB436E" w:rsidP="00CB436E">
      <w:pPr>
        <w:pStyle w:val="FootnoteBulletLevel1"/>
        <w:tabs>
          <w:tab w:val="clear" w:pos="900"/>
        </w:tabs>
        <w:spacing w:before="0" w:after="0"/>
        <w:ind w:left="720" w:firstLine="0"/>
        <w:rPr>
          <w:rFonts w:ascii="Tahoma" w:eastAsia="PMingLiU" w:hAnsi="Tahoma" w:cs="Tahoma"/>
          <w:sz w:val="18"/>
          <w:szCs w:val="18"/>
        </w:rPr>
      </w:pPr>
    </w:p>
    <w:p w14:paraId="20541B16" w14:textId="77777777" w:rsidR="001026FD" w:rsidRPr="005D7578" w:rsidRDefault="001026FD" w:rsidP="00864B8A">
      <w:pPr>
        <w:spacing w:after="60"/>
        <w:ind w:left="720"/>
        <w:rPr>
          <w:rFonts w:eastAsia="PMingLiU" w:cs="Tahoma"/>
        </w:rPr>
      </w:pPr>
      <w:r w:rsidRPr="005D7578">
        <w:rPr>
          <w:rFonts w:eastAsia="PMingLiU" w:cs="Tahoma"/>
          <w:b/>
        </w:rPr>
        <w:t>Visual Studio Team Foundation Server 2013</w:t>
      </w:r>
    </w:p>
    <w:p w14:paraId="559FD895" w14:textId="77777777" w:rsidR="001026FD" w:rsidRPr="005D7578" w:rsidRDefault="001026FD" w:rsidP="00CB436E">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Visual Studio Team Foundation Server 2013 </w:t>
      </w:r>
      <w:r w:rsidRPr="005D7578">
        <w:rPr>
          <w:rFonts w:ascii="Tahoma" w:eastAsia="PMingLiU" w:hAnsi="Tahoma" w:cs="Tahoma"/>
          <w:sz w:val="18"/>
        </w:rPr>
        <w:t>伺服器使用權，以及一份</w:t>
      </w:r>
      <w:r w:rsidRPr="005D7578">
        <w:rPr>
          <w:rFonts w:ascii="Tahoma" w:eastAsia="PMingLiU" w:hAnsi="Tahoma" w:cs="Tahoma"/>
          <w:sz w:val="18"/>
        </w:rPr>
        <w:t xml:space="preserve"> Team Foundation Server </w:t>
      </w:r>
      <w:r w:rsidRPr="005D7578">
        <w:rPr>
          <w:rFonts w:ascii="Tahoma" w:eastAsia="PMingLiU" w:hAnsi="Tahoma" w:cs="Tahoma"/>
          <w:sz w:val="18"/>
        </w:rPr>
        <w:t>使用者</w:t>
      </w:r>
      <w:r w:rsidRPr="005D7578">
        <w:rPr>
          <w:rFonts w:ascii="Tahoma" w:eastAsia="PMingLiU" w:hAnsi="Tahoma" w:cs="Tahoma"/>
          <w:sz w:val="18"/>
        </w:rPr>
        <w:t xml:space="preserve"> CAL</w:t>
      </w:r>
      <w:r w:rsidRPr="005D7578">
        <w:rPr>
          <w:rFonts w:ascii="Tahoma" w:eastAsia="PMingLiU" w:hAnsi="Tahoma" w:cs="Tahoma"/>
          <w:sz w:val="18"/>
        </w:rPr>
        <w:t>。此</w:t>
      </w:r>
      <w:r w:rsidRPr="005D7578">
        <w:rPr>
          <w:rFonts w:ascii="Tahoma" w:eastAsia="PMingLiU" w:hAnsi="Tahoma" w:cs="Tahoma"/>
          <w:sz w:val="18"/>
        </w:rPr>
        <w:t xml:space="preserve"> CAL </w:t>
      </w:r>
      <w:r w:rsidRPr="005D7578">
        <w:rPr>
          <w:rFonts w:ascii="Tahoma" w:eastAsia="PMingLiU" w:hAnsi="Tahoma" w:cs="Tahoma"/>
          <w:sz w:val="18"/>
        </w:rPr>
        <w:t>僅保留供訂閱者使用。</w:t>
      </w:r>
    </w:p>
    <w:p w14:paraId="7044B1CE" w14:textId="77777777" w:rsidR="001026FD" w:rsidRPr="005D7578" w:rsidRDefault="001026FD" w:rsidP="00CB436E">
      <w:pPr>
        <w:pStyle w:val="EndnoteText"/>
        <w:ind w:left="720"/>
        <w:rPr>
          <w:rFonts w:ascii="Tahoma" w:eastAsia="PMingLiU" w:hAnsi="Tahoma" w:cs="Tahoma"/>
          <w:sz w:val="18"/>
          <w:szCs w:val="18"/>
        </w:rPr>
      </w:pPr>
    </w:p>
    <w:p w14:paraId="16661856" w14:textId="77777777" w:rsidR="001026FD" w:rsidRPr="005D7578" w:rsidRDefault="001026FD" w:rsidP="00864B8A">
      <w:pPr>
        <w:spacing w:after="60"/>
        <w:ind w:left="720"/>
        <w:rPr>
          <w:rFonts w:eastAsia="PMingLiU" w:cs="Tahoma"/>
        </w:rPr>
      </w:pPr>
      <w:r w:rsidRPr="005D7578">
        <w:rPr>
          <w:rFonts w:eastAsia="PMingLiU" w:cs="Tahoma"/>
          <w:b/>
        </w:rPr>
        <w:t>SQL Server Parallel Data Warehouse Developer</w:t>
      </w:r>
    </w:p>
    <w:p w14:paraId="65C04F51" w14:textId="77777777" w:rsidR="001026FD" w:rsidRPr="005D7578" w:rsidRDefault="001026FD" w:rsidP="00CB436E">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SQL Server 2012 Parallel Data Warehouse Developer </w:t>
      </w:r>
      <w:r w:rsidRPr="005D7578">
        <w:rPr>
          <w:rFonts w:ascii="Tahoma" w:eastAsia="PMingLiU" w:hAnsi="Tahoma" w:cs="Tahoma"/>
          <w:sz w:val="18"/>
        </w:rPr>
        <w:t>使用權。</w:t>
      </w:r>
    </w:p>
    <w:p w14:paraId="1DAFB97C" w14:textId="77777777" w:rsidR="00CB436E" w:rsidRPr="005D7578" w:rsidRDefault="00CB436E" w:rsidP="00CB436E">
      <w:pPr>
        <w:pStyle w:val="FootnoteBulletLevel1"/>
        <w:tabs>
          <w:tab w:val="clear" w:pos="900"/>
        </w:tabs>
        <w:spacing w:before="0" w:after="0"/>
        <w:ind w:left="720" w:firstLine="0"/>
        <w:rPr>
          <w:rFonts w:ascii="Tahoma" w:eastAsia="PMingLiU" w:hAnsi="Tahoma" w:cs="Tahoma"/>
          <w:sz w:val="18"/>
          <w:szCs w:val="18"/>
        </w:rPr>
      </w:pPr>
    </w:p>
    <w:p w14:paraId="796B8277" w14:textId="77777777" w:rsidR="00223A77" w:rsidRPr="005D7578" w:rsidRDefault="009B2474" w:rsidP="00864B8A">
      <w:pPr>
        <w:spacing w:after="60"/>
        <w:ind w:left="720"/>
        <w:rPr>
          <w:rFonts w:eastAsia="PMingLiU" w:cs="Tahoma"/>
        </w:rPr>
      </w:pPr>
      <w:r w:rsidRPr="005D7578">
        <w:rPr>
          <w:rFonts w:eastAsia="PMingLiU" w:cs="Tahoma"/>
          <w:b/>
        </w:rPr>
        <w:t>軟體保證資格</w:t>
      </w:r>
    </w:p>
    <w:p w14:paraId="2C7906D1" w14:textId="77777777" w:rsidR="00BE4D27" w:rsidRPr="005D7578" w:rsidRDefault="00223A77" w:rsidP="000C6DBC">
      <w:pPr>
        <w:pStyle w:val="EndnoteText"/>
        <w:tabs>
          <w:tab w:val="left" w:pos="1080"/>
        </w:tabs>
        <w:ind w:left="720"/>
        <w:rPr>
          <w:rFonts w:ascii="Tahoma" w:eastAsia="PMingLiU" w:hAnsi="Tahoma" w:cs="Tahoma"/>
          <w:spacing w:val="-4"/>
        </w:rPr>
      </w:pPr>
      <w:r w:rsidRPr="005D7578">
        <w:rPr>
          <w:rFonts w:ascii="Tahoma" w:eastAsia="PMingLiU" w:hAnsi="Tahoma" w:cs="Tahoma"/>
          <w:spacing w:val="-4"/>
          <w:sz w:val="18"/>
        </w:rPr>
        <w:t>若客戶針對下列產品的軟體保證即將屆滿，則有資格將其範圍續約為</w:t>
      </w:r>
      <w:r w:rsidRPr="005D7578">
        <w:rPr>
          <w:rFonts w:ascii="Tahoma" w:eastAsia="PMingLiU" w:hAnsi="Tahoma" w:cs="Tahoma"/>
          <w:spacing w:val="-4"/>
          <w:sz w:val="18"/>
        </w:rPr>
        <w:t xml:space="preserve"> Visual Studio Premium 2013 with MSDN</w:t>
      </w:r>
      <w:r w:rsidRPr="005D7578">
        <w:rPr>
          <w:rFonts w:ascii="Tahoma" w:eastAsia="PMingLiU" w:hAnsi="Tahoma" w:cs="Tahoma"/>
          <w:spacing w:val="-4"/>
          <w:sz w:val="18"/>
        </w:rPr>
        <w:t>。續約為不同的</w:t>
      </w:r>
      <w:r w:rsidRPr="005D7578">
        <w:rPr>
          <w:rFonts w:ascii="Tahoma" w:eastAsia="PMingLiU" w:hAnsi="Tahoma" w:cs="Tahoma"/>
          <w:spacing w:val="-4"/>
          <w:sz w:val="18"/>
        </w:rPr>
        <w:t xml:space="preserve"> MSDN </w:t>
      </w:r>
      <w:r w:rsidRPr="005D7578">
        <w:rPr>
          <w:rFonts w:ascii="Tahoma" w:eastAsia="PMingLiU" w:hAnsi="Tahoma" w:cs="Tahoma"/>
          <w:spacing w:val="-4"/>
          <w:sz w:val="18"/>
        </w:rPr>
        <w:t>訂閱等級時，新的使用條款會取代舊的使用條款，而且未包含在新的</w:t>
      </w:r>
      <w:r w:rsidRPr="005D7578">
        <w:rPr>
          <w:rFonts w:ascii="Tahoma" w:eastAsia="PMingLiU" w:hAnsi="Tahoma" w:cs="Tahoma"/>
          <w:spacing w:val="-4"/>
          <w:sz w:val="18"/>
        </w:rPr>
        <w:t xml:space="preserve"> MSDN </w:t>
      </w:r>
      <w:r w:rsidRPr="005D7578">
        <w:rPr>
          <w:rFonts w:ascii="Tahoma" w:eastAsia="PMingLiU" w:hAnsi="Tahoma" w:cs="Tahoma"/>
          <w:spacing w:val="-4"/>
          <w:sz w:val="18"/>
        </w:rPr>
        <w:t>訂閱中之任何軟體均必須移除。</w:t>
      </w:r>
    </w:p>
    <w:p w14:paraId="3A0755DF" w14:textId="77777777" w:rsidR="00223A77" w:rsidRPr="005D7578" w:rsidRDefault="00223A77" w:rsidP="007E466C">
      <w:pPr>
        <w:pStyle w:val="EndnoteText"/>
        <w:ind w:left="720"/>
        <w:rPr>
          <w:rFonts w:ascii="Tahoma" w:eastAsia="PMingLiU" w:hAnsi="Tahoma" w:cs="Tahoma"/>
          <w:sz w:val="18"/>
          <w:szCs w:val="18"/>
        </w:rPr>
      </w:pPr>
    </w:p>
    <w:p w14:paraId="46760C9A"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lastRenderedPageBreak/>
        <w:t>Visual Studio Ultimate with MSDN</w:t>
      </w:r>
    </w:p>
    <w:p w14:paraId="39CE3973"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Premium with MSDN</w:t>
      </w:r>
    </w:p>
    <w:p w14:paraId="377ED1E3"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Professional with MSDN Premium</w:t>
      </w:r>
    </w:p>
    <w:p w14:paraId="1746B487"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Team System Team Suite with MSDN Premium</w:t>
      </w:r>
    </w:p>
    <w:p w14:paraId="0E886854"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Team System Test Edition with MSDN Premium</w:t>
      </w:r>
    </w:p>
    <w:p w14:paraId="2217045B"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Team System Development Edition with MSDN Premium</w:t>
      </w:r>
    </w:p>
    <w:p w14:paraId="680EE67B"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 xml:space="preserve">Visual Studio Team System Architecture Edition with MSDN Premium </w:t>
      </w:r>
    </w:p>
    <w:p w14:paraId="1EACEB35"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Team System Database Edition with MSDN Premium</w:t>
      </w:r>
    </w:p>
    <w:p w14:paraId="6AC800A8" w14:textId="77777777" w:rsidR="00223A77" w:rsidRPr="005D7578" w:rsidRDefault="00223A77" w:rsidP="00CB436E">
      <w:pPr>
        <w:pStyle w:val="FootnoteBulletLevel2"/>
        <w:numPr>
          <w:ilvl w:val="0"/>
          <w:numId w:val="6"/>
        </w:numPr>
        <w:spacing w:before="0" w:after="60"/>
        <w:ind w:left="1440"/>
        <w:rPr>
          <w:rFonts w:ascii="Tahoma" w:eastAsia="PMingLiU" w:hAnsi="Tahoma" w:cs="Tahoma"/>
          <w:lang w:eastAsia="zh-TW"/>
        </w:rPr>
      </w:pPr>
      <w:r w:rsidRPr="005D7578">
        <w:rPr>
          <w:rFonts w:ascii="Tahoma" w:eastAsia="PMingLiU" w:hAnsi="Tahoma" w:cs="Tahoma"/>
          <w:sz w:val="18"/>
          <w:lang w:eastAsia="zh-TW"/>
        </w:rPr>
        <w:t>客戶具備任何以上軟體之有效零售訂閱</w:t>
      </w:r>
    </w:p>
    <w:p w14:paraId="15CE13E9" w14:textId="77777777" w:rsidR="00413D8A" w:rsidRPr="005D7578" w:rsidRDefault="00413D8A">
      <w:pPr>
        <w:rPr>
          <w:rFonts w:eastAsia="PMingLiU" w:cs="Tahoma"/>
          <w:lang w:eastAsia="zh-TW"/>
        </w:rPr>
      </w:pPr>
    </w:p>
    <w:p w14:paraId="1DDE9442" w14:textId="77777777" w:rsidR="00223A77" w:rsidRPr="005D7578" w:rsidRDefault="00223A77" w:rsidP="00AF1D88">
      <w:pPr>
        <w:pStyle w:val="FootnoteBulletLevel1"/>
        <w:keepNext/>
        <w:tabs>
          <w:tab w:val="clear" w:pos="900"/>
        </w:tabs>
        <w:spacing w:before="0" w:after="0"/>
        <w:ind w:left="720" w:firstLine="0"/>
        <w:rPr>
          <w:rFonts w:ascii="Tahoma" w:eastAsia="PMingLiU" w:hAnsi="Tahoma" w:cs="Tahoma"/>
        </w:rPr>
      </w:pPr>
      <w:r w:rsidRPr="005D7578">
        <w:rPr>
          <w:rFonts w:ascii="Tahoma" w:eastAsia="PMingLiU" w:hAnsi="Tahoma" w:cs="Tahoma"/>
          <w:sz w:val="18"/>
        </w:rPr>
        <w:t>若客戶針對</w:t>
      </w:r>
      <w:r w:rsidRPr="005D7578">
        <w:rPr>
          <w:rFonts w:ascii="Tahoma" w:eastAsia="PMingLiU" w:hAnsi="Tahoma" w:cs="Tahoma"/>
          <w:sz w:val="18"/>
        </w:rPr>
        <w:t xml:space="preserve"> Visual Studio Premium 2013 with MSDN </w:t>
      </w:r>
      <w:r w:rsidRPr="005D7578">
        <w:rPr>
          <w:rFonts w:ascii="Tahoma" w:eastAsia="PMingLiU" w:hAnsi="Tahoma" w:cs="Tahoma"/>
          <w:sz w:val="18"/>
        </w:rPr>
        <w:t>的軟體保證即將屆滿，則有資格將其範圍續約為：</w:t>
      </w:r>
    </w:p>
    <w:p w14:paraId="7EEA6DCE" w14:textId="77777777" w:rsidR="00CB436E" w:rsidRPr="005D7578" w:rsidRDefault="00CB436E" w:rsidP="00AF1D88">
      <w:pPr>
        <w:pStyle w:val="FootnoteBulletLevel1"/>
        <w:keepNext/>
        <w:spacing w:before="0" w:after="0"/>
        <w:ind w:left="907" w:firstLine="0"/>
        <w:rPr>
          <w:rFonts w:ascii="Tahoma" w:eastAsia="PMingLiU" w:hAnsi="Tahoma" w:cs="Tahoma"/>
          <w:sz w:val="18"/>
          <w:szCs w:val="18"/>
        </w:rPr>
      </w:pPr>
    </w:p>
    <w:p w14:paraId="02838322" w14:textId="77777777" w:rsidR="00223A77" w:rsidRPr="005D7578" w:rsidRDefault="00223A77" w:rsidP="00AF1D88">
      <w:pPr>
        <w:pStyle w:val="FootnoteBulletLevel2"/>
        <w:keepNext/>
        <w:numPr>
          <w:ilvl w:val="0"/>
          <w:numId w:val="6"/>
        </w:numPr>
        <w:spacing w:before="0" w:after="60"/>
        <w:ind w:left="1440"/>
        <w:rPr>
          <w:rFonts w:ascii="Tahoma" w:eastAsia="PMingLiU" w:hAnsi="Tahoma" w:cs="Tahoma"/>
        </w:rPr>
      </w:pPr>
      <w:r w:rsidRPr="005D7578">
        <w:rPr>
          <w:rFonts w:ascii="Tahoma" w:eastAsia="PMingLiU" w:hAnsi="Tahoma" w:cs="Tahoma"/>
          <w:sz w:val="18"/>
        </w:rPr>
        <w:t>Visual Studio Professional with MSDN</w:t>
      </w:r>
    </w:p>
    <w:p w14:paraId="0A4A563E" w14:textId="77777777" w:rsidR="006771C8" w:rsidRPr="005D7578" w:rsidRDefault="006771C8"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Visual Studio Test Professional with MSDN</w:t>
      </w:r>
    </w:p>
    <w:p w14:paraId="60DB466A" w14:textId="77777777" w:rsidR="00223A77" w:rsidRPr="005D7578" w:rsidRDefault="00223A77" w:rsidP="00CB436E">
      <w:pPr>
        <w:pStyle w:val="FootnoteBulletLevel2"/>
        <w:numPr>
          <w:ilvl w:val="0"/>
          <w:numId w:val="6"/>
        </w:numPr>
        <w:spacing w:before="0" w:after="60"/>
        <w:ind w:left="144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作業系統</w:t>
      </w:r>
    </w:p>
    <w:p w14:paraId="572942B0" w14:textId="77777777" w:rsidR="00223A77" w:rsidRPr="005D7578" w:rsidRDefault="00223A77" w:rsidP="00CB436E">
      <w:pPr>
        <w:pStyle w:val="FootnoteBulletLevel1"/>
        <w:spacing w:before="0" w:after="0"/>
        <w:ind w:left="907" w:firstLine="0"/>
        <w:rPr>
          <w:rFonts w:ascii="Tahoma" w:eastAsia="PMingLiU" w:hAnsi="Tahoma" w:cs="Tahoma"/>
          <w:sz w:val="18"/>
          <w:szCs w:val="18"/>
        </w:rPr>
      </w:pPr>
    </w:p>
    <w:p w14:paraId="64F043F6" w14:textId="77777777" w:rsidR="0055611F" w:rsidRPr="005D7578" w:rsidRDefault="00223A77" w:rsidP="00076CB4">
      <w:pPr>
        <w:pStyle w:val="FootnoteBulletLevel1"/>
        <w:tabs>
          <w:tab w:val="clear" w:pos="900"/>
        </w:tabs>
        <w:spacing w:before="0" w:after="0"/>
        <w:ind w:left="720" w:firstLine="0"/>
        <w:rPr>
          <w:rFonts w:ascii="Tahoma" w:eastAsia="PMingLiU" w:hAnsi="Tahoma" w:cs="Tahoma"/>
        </w:rPr>
      </w:pPr>
      <w:r w:rsidRPr="005D7578">
        <w:rPr>
          <w:rFonts w:ascii="Tahoma" w:eastAsia="PMingLiU" w:hAnsi="Tahoma" w:cs="Tahoma"/>
          <w:sz w:val="18"/>
        </w:rPr>
        <w:t>針對</w:t>
      </w:r>
      <w:r w:rsidRPr="005D7578">
        <w:rPr>
          <w:rFonts w:ascii="Tahoma" w:eastAsia="PMingLiU" w:hAnsi="Tahoma" w:cs="Tahoma"/>
          <w:sz w:val="18"/>
        </w:rPr>
        <w:t xml:space="preserve"> Visual Studio Premium 2013 with MSDN </w:t>
      </w:r>
      <w:r w:rsidRPr="005D7578">
        <w:rPr>
          <w:rFonts w:ascii="Tahoma" w:eastAsia="PMingLiU" w:hAnsi="Tahoma" w:cs="Tahoma"/>
          <w:sz w:val="18"/>
        </w:rPr>
        <w:t>具備有效的軟體保證範圍之</w:t>
      </w:r>
      <w:r w:rsidRPr="005D7578">
        <w:rPr>
          <w:rFonts w:ascii="Tahoma" w:eastAsia="PMingLiU" w:hAnsi="Tahoma" w:cs="Tahoma"/>
          <w:sz w:val="18"/>
        </w:rPr>
        <w:t xml:space="preserve"> Enterprise</w:t>
      </w:r>
      <w:r w:rsidRPr="005D7578">
        <w:rPr>
          <w:rFonts w:ascii="Tahoma" w:eastAsia="PMingLiU" w:hAnsi="Tahoma" w:cs="Tahoma"/>
          <w:sz w:val="18"/>
        </w:rPr>
        <w:t>、</w:t>
      </w:r>
      <w:r w:rsidRPr="005D7578">
        <w:rPr>
          <w:rFonts w:ascii="Tahoma" w:eastAsia="PMingLiU" w:hAnsi="Tahoma" w:cs="Tahoma"/>
          <w:sz w:val="18"/>
        </w:rPr>
        <w:t xml:space="preserve">Select </w:t>
      </w:r>
      <w:r w:rsidRPr="005D7578">
        <w:rPr>
          <w:rFonts w:ascii="Tahoma" w:eastAsia="PMingLiU" w:hAnsi="Tahoma" w:cs="Tahoma"/>
          <w:sz w:val="18"/>
        </w:rPr>
        <w:t>或</w:t>
      </w:r>
      <w:r w:rsidRPr="005D7578">
        <w:rPr>
          <w:rFonts w:ascii="Tahoma" w:eastAsia="PMingLiU" w:hAnsi="Tahoma" w:cs="Tahoma"/>
          <w:sz w:val="18"/>
        </w:rPr>
        <w:t xml:space="preserve"> Open Value </w:t>
      </w:r>
      <w:r w:rsidRPr="005D7578">
        <w:rPr>
          <w:rFonts w:ascii="Tahoma" w:eastAsia="PMingLiU" w:hAnsi="Tahoma" w:cs="Tahoma"/>
          <w:sz w:val="18"/>
        </w:rPr>
        <w:t>客戶，也可以透過取得</w:t>
      </w:r>
      <w:r w:rsidRPr="005D7578">
        <w:rPr>
          <w:rFonts w:ascii="Tahoma" w:eastAsia="PMingLiU" w:hAnsi="Tahoma" w:cs="Tahoma"/>
          <w:sz w:val="18"/>
          <w:szCs w:val="24"/>
        </w:rPr>
        <w:t>適當</w:t>
      </w:r>
      <w:hyperlink w:anchor="Step_Up" w:history="1">
        <w:r w:rsidRPr="005D7578">
          <w:rPr>
            <w:rFonts w:ascii="Tahoma" w:eastAsia="PMingLiU" w:hAnsi="Tahoma" w:cs="Tahoma"/>
            <w:sz w:val="18"/>
            <w:szCs w:val="24"/>
          </w:rPr>
          <w:t>升級</w:t>
        </w:r>
        <w:r w:rsidRPr="005D7578">
          <w:rPr>
            <w:rFonts w:ascii="Tahoma" w:eastAsia="PMingLiU" w:hAnsi="Tahoma" w:cs="Tahoma"/>
            <w:sz w:val="18"/>
            <w:szCs w:val="24"/>
          </w:rPr>
          <w:t xml:space="preserve"> SKU</w:t>
        </w:r>
      </w:hyperlink>
      <w:r w:rsidRPr="005D7578">
        <w:rPr>
          <w:rFonts w:ascii="Tahoma" w:eastAsia="PMingLiU" w:hAnsi="Tahoma" w:cs="Tahoma"/>
          <w:sz w:val="18"/>
        </w:rPr>
        <w:t xml:space="preserve"> </w:t>
      </w:r>
      <w:r w:rsidRPr="005D7578">
        <w:rPr>
          <w:rFonts w:ascii="Tahoma" w:eastAsia="PMingLiU" w:hAnsi="Tahoma" w:cs="Tahoma"/>
          <w:sz w:val="18"/>
        </w:rPr>
        <w:t>的方式，升級為</w:t>
      </w:r>
      <w:r w:rsidRPr="005D7578">
        <w:rPr>
          <w:rFonts w:ascii="Tahoma" w:eastAsia="PMingLiU" w:hAnsi="Tahoma" w:cs="Tahoma"/>
          <w:sz w:val="18"/>
        </w:rPr>
        <w:t xml:space="preserve"> Visual Studio Ultimate 2013 with MSDN</w:t>
      </w:r>
      <w:r w:rsidRPr="005D7578">
        <w:rPr>
          <w:rFonts w:ascii="Tahoma" w:eastAsia="PMingLiU" w:hAnsi="Tahoma" w:cs="Tahoma"/>
          <w:sz w:val="18"/>
        </w:rPr>
        <w:t>。</w:t>
      </w:r>
    </w:p>
    <w:p w14:paraId="706C0F07" w14:textId="77777777" w:rsidR="00CB436E" w:rsidRPr="005D7578" w:rsidRDefault="00CB436E" w:rsidP="00076CB4">
      <w:pPr>
        <w:pStyle w:val="FootnoteBulletLevel2"/>
        <w:tabs>
          <w:tab w:val="clear" w:pos="1260"/>
        </w:tabs>
        <w:spacing w:before="0"/>
        <w:ind w:left="720" w:firstLine="0"/>
        <w:rPr>
          <w:rFonts w:ascii="Tahoma" w:eastAsia="PMingLiU" w:hAnsi="Tahoma" w:cs="Tahoma"/>
          <w:sz w:val="18"/>
          <w:szCs w:val="18"/>
        </w:rPr>
      </w:pPr>
    </w:p>
    <w:p w14:paraId="7C897780" w14:textId="77777777" w:rsidR="0055611F" w:rsidRPr="005D7578" w:rsidRDefault="0055611F" w:rsidP="00864B8A">
      <w:pPr>
        <w:spacing w:after="60"/>
        <w:ind w:left="720"/>
        <w:rPr>
          <w:rFonts w:eastAsia="PMingLiU" w:cs="Tahoma"/>
        </w:rPr>
      </w:pPr>
      <w:r w:rsidRPr="005D7578">
        <w:rPr>
          <w:rFonts w:eastAsia="PMingLiU" w:cs="Tahoma"/>
          <w:b/>
        </w:rPr>
        <w:t>訂閱服務</w:t>
      </w:r>
    </w:p>
    <w:p w14:paraId="40BA625C" w14:textId="77777777" w:rsidR="0055611F" w:rsidRPr="005D7578" w:rsidRDefault="0055611F" w:rsidP="00076CB4">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訂閱服務，其中包括下載、產品金鑰、</w:t>
      </w:r>
      <w:r w:rsidRPr="005D7578">
        <w:rPr>
          <w:rFonts w:ascii="Tahoma" w:eastAsia="PMingLiU" w:hAnsi="Tahoma" w:cs="Tahoma"/>
          <w:sz w:val="18"/>
        </w:rPr>
        <w:t xml:space="preserve">Windows Azure </w:t>
      </w:r>
      <w:r w:rsidRPr="005D7578">
        <w:rPr>
          <w:rFonts w:ascii="Tahoma" w:eastAsia="PMingLiU" w:hAnsi="Tahoma" w:cs="Tahoma"/>
          <w:sz w:val="18"/>
        </w:rPr>
        <w:t>利益、</w:t>
      </w:r>
      <w:r w:rsidRPr="005D7578">
        <w:rPr>
          <w:rFonts w:ascii="Tahoma" w:eastAsia="PMingLiU" w:hAnsi="Tahoma" w:cs="Tahoma"/>
          <w:sz w:val="18"/>
        </w:rPr>
        <w:t xml:space="preserve">Office 365 Developer </w:t>
      </w:r>
      <w:r w:rsidRPr="005D7578">
        <w:rPr>
          <w:rFonts w:ascii="Tahoma" w:eastAsia="PMingLiU" w:hAnsi="Tahoma" w:cs="Tahoma"/>
          <w:sz w:val="18"/>
        </w:rPr>
        <w:t>利益、</w:t>
      </w:r>
      <w:r w:rsidRPr="005D7578">
        <w:rPr>
          <w:rFonts w:ascii="Tahoma" w:eastAsia="PMingLiU" w:hAnsi="Tahoma" w:cs="Tahoma"/>
          <w:sz w:val="18"/>
        </w:rPr>
        <w:t>E-Learning</w:t>
      </w:r>
      <w:r w:rsidRPr="005D7578">
        <w:rPr>
          <w:rFonts w:ascii="Tahoma" w:eastAsia="PMingLiU" w:hAnsi="Tahoma" w:cs="Tahoma"/>
          <w:sz w:val="18"/>
        </w:rPr>
        <w:t>、技術支援、</w:t>
      </w:r>
      <w:r w:rsidRPr="005D7578">
        <w:rPr>
          <w:rFonts w:ascii="Tahoma" w:eastAsia="PMingLiU" w:hAnsi="Tahoma" w:cs="Tahoma"/>
          <w:sz w:val="18"/>
        </w:rPr>
        <w:t xml:space="preserve">Windows </w:t>
      </w:r>
      <w:r w:rsidRPr="005D7578">
        <w:rPr>
          <w:rFonts w:ascii="Tahoma" w:eastAsia="PMingLiU" w:hAnsi="Tahoma" w:cs="Tahoma"/>
          <w:sz w:val="18"/>
        </w:rPr>
        <w:t>市集利益和其他服務，均僅在訂閱有效期間才提供。</w:t>
      </w:r>
    </w:p>
    <w:p w14:paraId="495C3CD0" w14:textId="77777777" w:rsidR="0055611F" w:rsidRPr="005D7578" w:rsidRDefault="0055611F" w:rsidP="00076CB4">
      <w:pPr>
        <w:pStyle w:val="FootnoteBulletLevel1"/>
        <w:tabs>
          <w:tab w:val="clear" w:pos="900"/>
        </w:tabs>
        <w:spacing w:before="0" w:after="0"/>
        <w:ind w:left="720" w:firstLine="0"/>
        <w:rPr>
          <w:rFonts w:ascii="Tahoma" w:eastAsia="PMingLiU" w:hAnsi="Tahoma" w:cs="Tahoma"/>
          <w:sz w:val="18"/>
          <w:szCs w:val="18"/>
        </w:rPr>
      </w:pPr>
    </w:p>
    <w:p w14:paraId="7295C5C9" w14:textId="77777777" w:rsidR="0055611F" w:rsidRPr="005D7578" w:rsidRDefault="009B2474" w:rsidP="00864B8A">
      <w:pPr>
        <w:spacing w:after="60"/>
        <w:ind w:left="720"/>
        <w:rPr>
          <w:rFonts w:eastAsia="PMingLiU" w:cs="Tahoma"/>
        </w:rPr>
      </w:pPr>
      <w:r w:rsidRPr="005D7578">
        <w:rPr>
          <w:rFonts w:eastAsia="PMingLiU" w:cs="Tahoma"/>
          <w:b/>
        </w:rPr>
        <w:t xml:space="preserve">Windows Azure </w:t>
      </w:r>
      <w:r w:rsidRPr="005D7578">
        <w:rPr>
          <w:rFonts w:eastAsia="PMingLiU" w:cs="Tahoma"/>
          <w:b/>
        </w:rPr>
        <w:t>平台服務</w:t>
      </w:r>
    </w:p>
    <w:p w14:paraId="76D1A222" w14:textId="77777777" w:rsidR="00DB3ECB" w:rsidRPr="005D7578" w:rsidRDefault="0055611F" w:rsidP="001760D6">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Windows Azure </w:t>
      </w:r>
      <w:r w:rsidRPr="005D7578">
        <w:rPr>
          <w:rFonts w:ascii="Tahoma" w:eastAsia="PMingLiU" w:hAnsi="Tahoma" w:cs="Tahoma"/>
          <w:sz w:val="18"/>
        </w:rPr>
        <w:t>利益無法從多個</w:t>
      </w:r>
      <w:r w:rsidRPr="005D7578">
        <w:rPr>
          <w:rFonts w:ascii="Tahoma" w:eastAsia="PMingLiU" w:hAnsi="Tahoma" w:cs="Tahoma"/>
          <w:sz w:val="18"/>
        </w:rPr>
        <w:t xml:space="preserve"> MSDN </w:t>
      </w:r>
      <w:r w:rsidRPr="005D7578">
        <w:rPr>
          <w:rFonts w:ascii="Tahoma" w:eastAsia="PMingLiU" w:hAnsi="Tahoma" w:cs="Tahoma"/>
          <w:sz w:val="18"/>
        </w:rPr>
        <w:t>訂閱合併至單一</w:t>
      </w:r>
      <w:r w:rsidRPr="005D7578">
        <w:rPr>
          <w:rFonts w:ascii="Tahoma" w:eastAsia="PMingLiU" w:hAnsi="Tahoma" w:cs="Tahoma"/>
          <w:sz w:val="18"/>
        </w:rPr>
        <w:t xml:space="preserve"> Windows Azure </w:t>
      </w:r>
      <w:r w:rsidRPr="005D7578">
        <w:rPr>
          <w:rFonts w:ascii="Tahoma" w:eastAsia="PMingLiU" w:hAnsi="Tahoma" w:cs="Tahoma"/>
          <w:sz w:val="18"/>
        </w:rPr>
        <w:t>帳戶上。</w:t>
      </w:r>
      <w:r w:rsidRPr="005D7578">
        <w:rPr>
          <w:rFonts w:ascii="Tahoma" w:eastAsia="PMingLiU" w:hAnsi="Tahoma" w:cs="Tahoma"/>
          <w:sz w:val="18"/>
        </w:rPr>
        <w:t xml:space="preserve">Windows Azure </w:t>
      </w:r>
      <w:r w:rsidRPr="005D7578">
        <w:rPr>
          <w:rFonts w:ascii="Tahoma" w:eastAsia="PMingLiU" w:hAnsi="Tahoma" w:cs="Tahoma"/>
          <w:sz w:val="18"/>
        </w:rPr>
        <w:t>之使用應受</w:t>
      </w:r>
      <w:r w:rsidRPr="005D7578">
        <w:rPr>
          <w:rFonts w:ascii="Tahoma" w:eastAsia="PMingLiU" w:hAnsi="Tahoma" w:cs="Tahoma"/>
          <w:sz w:val="18"/>
        </w:rPr>
        <w:t xml:space="preserve"> Windows Azure </w:t>
      </w:r>
      <w:r w:rsidRPr="005D7578">
        <w:rPr>
          <w:rFonts w:ascii="Tahoma" w:eastAsia="PMingLiU" w:hAnsi="Tahoma" w:cs="Tahoma"/>
          <w:sz w:val="18"/>
        </w:rPr>
        <w:t>使用條款之拘束。</w:t>
      </w:r>
    </w:p>
    <w:p w14:paraId="6345E4C4" w14:textId="77777777" w:rsidR="0055611F" w:rsidRPr="005D7578" w:rsidRDefault="0055611F" w:rsidP="00CB436E">
      <w:pPr>
        <w:pStyle w:val="FootnoteBulletLevel2"/>
        <w:tabs>
          <w:tab w:val="clear" w:pos="1260"/>
        </w:tabs>
        <w:spacing w:before="0"/>
        <w:ind w:left="0" w:firstLine="0"/>
        <w:rPr>
          <w:rFonts w:ascii="Tahoma" w:eastAsia="PMingLiU" w:hAnsi="Tahoma" w:cs="Tahoma"/>
          <w:sz w:val="18"/>
          <w:szCs w:val="18"/>
        </w:rPr>
      </w:pPr>
    </w:p>
    <w:p w14:paraId="0B661B22" w14:textId="77777777" w:rsidR="00E03856" w:rsidRPr="005D7578" w:rsidRDefault="00E03856" w:rsidP="00CB436E">
      <w:pPr>
        <w:pStyle w:val="FootnoteBulletLevel2"/>
        <w:tabs>
          <w:tab w:val="clear" w:pos="1260"/>
        </w:tabs>
        <w:spacing w:before="0"/>
        <w:ind w:left="0" w:firstLine="0"/>
        <w:rPr>
          <w:rFonts w:ascii="Tahoma" w:eastAsia="PMingLiU" w:hAnsi="Tahoma" w:cs="Tahoma"/>
          <w:sz w:val="18"/>
          <w:szCs w:val="18"/>
        </w:rPr>
      </w:pPr>
    </w:p>
    <w:p w14:paraId="672B985A" w14:textId="77777777" w:rsidR="00223A77" w:rsidRPr="005D7578" w:rsidRDefault="00A560B6" w:rsidP="00223A77">
      <w:pPr>
        <w:pStyle w:val="Heading3"/>
        <w:rPr>
          <w:rFonts w:ascii="Tahoma" w:eastAsia="PMingLiU" w:hAnsi="Tahoma" w:cs="Tahoma"/>
        </w:rPr>
      </w:pPr>
      <w:bookmarkStart w:id="1073" w:name="_22_Visual_Studio"/>
      <w:bookmarkStart w:id="1074" w:name="_Toc336338278"/>
      <w:bookmarkStart w:id="1075" w:name="_Toc379636767"/>
      <w:bookmarkStart w:id="1076" w:name="Aps_18VS2010UltimateMSDN"/>
      <w:bookmarkEnd w:id="1073"/>
      <w:r w:rsidRPr="005D7578">
        <w:rPr>
          <w:rFonts w:ascii="Tahoma" w:eastAsia="PMingLiU" w:hAnsi="Tahoma" w:cs="Tahoma"/>
          <w:caps/>
          <w:color w:val="F66400"/>
          <w:sz w:val="22"/>
          <w:vertAlign w:val="superscript"/>
        </w:rPr>
        <w:t>23</w:t>
      </w:r>
      <w:r w:rsidRPr="005D7578">
        <w:rPr>
          <w:rFonts w:ascii="Tahoma" w:eastAsia="PMingLiU" w:hAnsi="Tahoma" w:cs="Tahoma"/>
          <w:color w:val="F66400"/>
          <w:sz w:val="22"/>
        </w:rPr>
        <w:t xml:space="preserve"> Visual Studio Ultimate 2013 with MSDN</w:t>
      </w:r>
      <w:bookmarkEnd w:id="1074"/>
      <w:bookmarkEnd w:id="1075"/>
      <w:r w:rsidRPr="005D7578">
        <w:rPr>
          <w:rFonts w:ascii="Tahoma" w:eastAsia="PMingLiU" w:hAnsi="Tahoma" w:cs="Tahoma"/>
          <w:color w:val="F66400"/>
          <w:sz w:val="22"/>
        </w:rPr>
        <w:t xml:space="preserve"> </w:t>
      </w:r>
    </w:p>
    <w:bookmarkEnd w:id="1076"/>
    <w:p w14:paraId="0E80ACF5" w14:textId="77777777" w:rsidR="0032113C" w:rsidRPr="005D7578" w:rsidRDefault="0032113C" w:rsidP="007A4659">
      <w:pPr>
        <w:adjustRightInd w:val="0"/>
        <w:ind w:left="540"/>
        <w:textAlignment w:val="baseline"/>
        <w:rPr>
          <w:rFonts w:eastAsia="PMingLiU" w:cs="Tahoma"/>
        </w:rPr>
      </w:pPr>
    </w:p>
    <w:p w14:paraId="7977FAEF" w14:textId="77777777" w:rsidR="001026FD" w:rsidRPr="005D7578" w:rsidRDefault="001026FD" w:rsidP="00864B8A">
      <w:pPr>
        <w:spacing w:after="60"/>
        <w:ind w:left="720"/>
        <w:rPr>
          <w:rFonts w:eastAsia="PMingLiU" w:cs="Tahoma"/>
        </w:rPr>
      </w:pPr>
      <w:r w:rsidRPr="005D7578">
        <w:rPr>
          <w:rFonts w:eastAsia="PMingLiU" w:cs="Tahoma"/>
          <w:b/>
        </w:rPr>
        <w:t>Visual Studio Team Foundation Server 2013</w:t>
      </w:r>
    </w:p>
    <w:p w14:paraId="0AE28B0E" w14:textId="77777777" w:rsidR="001026FD" w:rsidRPr="005D7578" w:rsidRDefault="001026FD" w:rsidP="007A4659">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Visual Studio Team Foundation Server 2013 </w:t>
      </w:r>
      <w:r w:rsidRPr="005D7578">
        <w:rPr>
          <w:rFonts w:ascii="Tahoma" w:eastAsia="PMingLiU" w:hAnsi="Tahoma" w:cs="Tahoma"/>
          <w:sz w:val="18"/>
        </w:rPr>
        <w:t>伺服器使用權，以及一份</w:t>
      </w:r>
      <w:r w:rsidRPr="005D7578">
        <w:rPr>
          <w:rFonts w:ascii="Tahoma" w:eastAsia="PMingLiU" w:hAnsi="Tahoma" w:cs="Tahoma"/>
          <w:sz w:val="18"/>
        </w:rPr>
        <w:t xml:space="preserve"> Team Foundation Server </w:t>
      </w:r>
      <w:r w:rsidRPr="005D7578">
        <w:rPr>
          <w:rFonts w:ascii="Tahoma" w:eastAsia="PMingLiU" w:hAnsi="Tahoma" w:cs="Tahoma"/>
          <w:sz w:val="18"/>
        </w:rPr>
        <w:t>使用者</w:t>
      </w:r>
      <w:r w:rsidRPr="005D7578">
        <w:rPr>
          <w:rFonts w:ascii="Tahoma" w:eastAsia="PMingLiU" w:hAnsi="Tahoma" w:cs="Tahoma"/>
          <w:sz w:val="18"/>
        </w:rPr>
        <w:t xml:space="preserve"> CAL</w:t>
      </w:r>
      <w:r w:rsidRPr="005D7578">
        <w:rPr>
          <w:rFonts w:ascii="Tahoma" w:eastAsia="PMingLiU" w:hAnsi="Tahoma" w:cs="Tahoma"/>
          <w:sz w:val="18"/>
        </w:rPr>
        <w:t>。此</w:t>
      </w:r>
      <w:r w:rsidRPr="005D7578">
        <w:rPr>
          <w:rFonts w:ascii="Tahoma" w:eastAsia="PMingLiU" w:hAnsi="Tahoma" w:cs="Tahoma"/>
          <w:sz w:val="18"/>
        </w:rPr>
        <w:t xml:space="preserve"> CAL </w:t>
      </w:r>
      <w:r w:rsidRPr="005D7578">
        <w:rPr>
          <w:rFonts w:ascii="Tahoma" w:eastAsia="PMingLiU" w:hAnsi="Tahoma" w:cs="Tahoma"/>
          <w:sz w:val="18"/>
        </w:rPr>
        <w:t>僅保留供訂閱者使用。</w:t>
      </w:r>
    </w:p>
    <w:p w14:paraId="2FFD3EAD" w14:textId="77777777" w:rsidR="001026FD" w:rsidRPr="005D7578" w:rsidRDefault="001026FD" w:rsidP="007A4659">
      <w:pPr>
        <w:pStyle w:val="EndnoteText"/>
        <w:ind w:left="720"/>
        <w:rPr>
          <w:rFonts w:ascii="Tahoma" w:eastAsia="PMingLiU" w:hAnsi="Tahoma" w:cs="Tahoma"/>
          <w:sz w:val="18"/>
          <w:szCs w:val="18"/>
        </w:rPr>
      </w:pPr>
    </w:p>
    <w:p w14:paraId="215A3B3B" w14:textId="77777777" w:rsidR="001026FD" w:rsidRPr="005D7578" w:rsidRDefault="001026FD" w:rsidP="00864B8A">
      <w:pPr>
        <w:spacing w:after="60"/>
        <w:ind w:left="720"/>
        <w:rPr>
          <w:rFonts w:eastAsia="PMingLiU" w:cs="Tahoma"/>
        </w:rPr>
      </w:pPr>
      <w:r w:rsidRPr="005D7578">
        <w:rPr>
          <w:rFonts w:eastAsia="PMingLiU" w:cs="Tahoma"/>
          <w:b/>
        </w:rPr>
        <w:t>SQL Server Parallel Data Warehouse Developer</w:t>
      </w:r>
    </w:p>
    <w:p w14:paraId="1D9F0BBF" w14:textId="77777777" w:rsidR="001026FD" w:rsidRPr="005D7578" w:rsidRDefault="001026FD" w:rsidP="007A4659">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SQL Server 2012 Parallel Data Warehouse Developer </w:t>
      </w:r>
      <w:r w:rsidRPr="005D7578">
        <w:rPr>
          <w:rFonts w:ascii="Tahoma" w:eastAsia="PMingLiU" w:hAnsi="Tahoma" w:cs="Tahoma"/>
          <w:sz w:val="18"/>
        </w:rPr>
        <w:t>使用權。</w:t>
      </w:r>
    </w:p>
    <w:p w14:paraId="79925289" w14:textId="77777777" w:rsidR="000818B2" w:rsidRPr="000818B2" w:rsidRDefault="000818B2" w:rsidP="00864B8A">
      <w:pPr>
        <w:spacing w:after="60"/>
        <w:ind w:left="720"/>
        <w:rPr>
          <w:rFonts w:eastAsia="PMingLiU" w:cs="Tahoma"/>
          <w:bCs/>
        </w:rPr>
      </w:pPr>
    </w:p>
    <w:p w14:paraId="7D753BCA" w14:textId="77777777" w:rsidR="0032113C" w:rsidRPr="005D7578" w:rsidRDefault="0032113C" w:rsidP="00864B8A">
      <w:pPr>
        <w:spacing w:after="60"/>
        <w:ind w:left="720"/>
        <w:rPr>
          <w:rFonts w:eastAsia="PMingLiU" w:cs="Tahoma"/>
        </w:rPr>
      </w:pPr>
      <w:r w:rsidRPr="005D7578">
        <w:rPr>
          <w:rFonts w:eastAsia="PMingLiU" w:cs="Tahoma"/>
          <w:b/>
        </w:rPr>
        <w:t>軟體保證資格</w:t>
      </w:r>
    </w:p>
    <w:p w14:paraId="1583B57D" w14:textId="77777777" w:rsidR="0032113C" w:rsidRPr="005D7578" w:rsidRDefault="0032113C" w:rsidP="000C6DBC">
      <w:pPr>
        <w:pStyle w:val="EndnoteText"/>
        <w:ind w:left="720"/>
        <w:rPr>
          <w:rFonts w:ascii="Tahoma" w:eastAsia="PMingLiU" w:hAnsi="Tahoma" w:cs="Tahoma"/>
          <w:spacing w:val="-4"/>
        </w:rPr>
      </w:pPr>
      <w:r w:rsidRPr="005D7578">
        <w:rPr>
          <w:rFonts w:ascii="Tahoma" w:eastAsia="PMingLiU" w:hAnsi="Tahoma" w:cs="Tahoma"/>
          <w:spacing w:val="-4"/>
          <w:sz w:val="18"/>
          <w:szCs w:val="18"/>
        </w:rPr>
        <w:t>若客戶針對下列產品的軟體保證即將屆滿，則有資格將其範圍續約為</w:t>
      </w:r>
      <w:r w:rsidRPr="005D7578">
        <w:rPr>
          <w:rFonts w:ascii="Tahoma" w:eastAsia="PMingLiU" w:hAnsi="Tahoma" w:cs="Tahoma"/>
          <w:spacing w:val="-4"/>
          <w:sz w:val="18"/>
          <w:szCs w:val="18"/>
        </w:rPr>
        <w:t xml:space="preserve"> Visual Studio Ultimate 2013 with MSDN</w:t>
      </w:r>
      <w:r w:rsidRPr="005D7578">
        <w:rPr>
          <w:rFonts w:ascii="Tahoma" w:eastAsia="PMingLiU" w:hAnsi="Tahoma" w:cs="Tahoma"/>
          <w:spacing w:val="-4"/>
          <w:sz w:val="18"/>
          <w:szCs w:val="18"/>
        </w:rPr>
        <w:t>。續約為不同的</w:t>
      </w:r>
      <w:r w:rsidRPr="005D7578">
        <w:rPr>
          <w:rFonts w:ascii="Tahoma" w:eastAsia="PMingLiU" w:hAnsi="Tahoma" w:cs="Tahoma"/>
          <w:spacing w:val="-4"/>
          <w:sz w:val="18"/>
          <w:szCs w:val="18"/>
        </w:rPr>
        <w:t xml:space="preserve"> MSDN </w:t>
      </w:r>
      <w:r w:rsidRPr="005D7578">
        <w:rPr>
          <w:rFonts w:ascii="Tahoma" w:eastAsia="PMingLiU" w:hAnsi="Tahoma" w:cs="Tahoma"/>
          <w:spacing w:val="-4"/>
          <w:sz w:val="18"/>
          <w:szCs w:val="18"/>
        </w:rPr>
        <w:t>訂閱等級時，新的使用條款會取代舊的使用條款，而且未包含在新的</w:t>
      </w:r>
      <w:r w:rsidRPr="005D7578">
        <w:rPr>
          <w:rFonts w:ascii="Tahoma" w:eastAsia="PMingLiU" w:hAnsi="Tahoma" w:cs="Tahoma"/>
          <w:spacing w:val="-4"/>
          <w:sz w:val="18"/>
          <w:szCs w:val="18"/>
        </w:rPr>
        <w:t xml:space="preserve"> MSDN </w:t>
      </w:r>
      <w:r w:rsidRPr="005D7578">
        <w:rPr>
          <w:rFonts w:ascii="Tahoma" w:eastAsia="PMingLiU" w:hAnsi="Tahoma" w:cs="Tahoma"/>
          <w:spacing w:val="-4"/>
          <w:sz w:val="18"/>
          <w:szCs w:val="18"/>
        </w:rPr>
        <w:t>訂閱中之任何軟體均</w:t>
      </w:r>
      <w:r w:rsidRPr="005D7578">
        <w:rPr>
          <w:rFonts w:ascii="Tahoma" w:eastAsia="PMingLiU" w:hAnsi="Tahoma" w:cs="Tahoma"/>
          <w:spacing w:val="-4"/>
          <w:sz w:val="18"/>
        </w:rPr>
        <w:t>必須移除。</w:t>
      </w:r>
    </w:p>
    <w:p w14:paraId="78D62EAF" w14:textId="77777777" w:rsidR="0032113C" w:rsidRPr="005D7578" w:rsidRDefault="0032113C" w:rsidP="0032113C">
      <w:pPr>
        <w:ind w:left="900"/>
        <w:rPr>
          <w:rFonts w:eastAsia="PMingLiU" w:cs="Tahoma"/>
        </w:rPr>
      </w:pPr>
    </w:p>
    <w:p w14:paraId="4BC9EB35"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Ultimate with MSDN</w:t>
      </w:r>
    </w:p>
    <w:p w14:paraId="1C511F02"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Team System Team Suite with MSDN Premium</w:t>
      </w:r>
    </w:p>
    <w:p w14:paraId="6F1F3F87"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Team System Test Edition with MSDN Premium</w:t>
      </w:r>
    </w:p>
    <w:p w14:paraId="1CD519E7"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Team System Development Edition with MSDN Premium</w:t>
      </w:r>
    </w:p>
    <w:p w14:paraId="364F7023"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 xml:space="preserve">Visual Studio Team System Architecture Edition with MSDN Premium </w:t>
      </w:r>
    </w:p>
    <w:p w14:paraId="208DB18E"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Team System Database Edition with MSDN Premium</w:t>
      </w:r>
    </w:p>
    <w:p w14:paraId="76E148F5" w14:textId="77777777" w:rsidR="0032113C" w:rsidRPr="005D7578" w:rsidRDefault="0032113C" w:rsidP="007A4659">
      <w:pPr>
        <w:numPr>
          <w:ilvl w:val="0"/>
          <w:numId w:val="6"/>
        </w:numPr>
        <w:adjustRightInd w:val="0"/>
        <w:snapToGrid w:val="0"/>
        <w:spacing w:after="60"/>
        <w:ind w:left="1440"/>
        <w:textAlignment w:val="baseline"/>
        <w:rPr>
          <w:rFonts w:eastAsia="PMingLiU" w:cs="Tahoma"/>
          <w:lang w:eastAsia="zh-TW"/>
        </w:rPr>
      </w:pPr>
      <w:r w:rsidRPr="005D7578">
        <w:rPr>
          <w:rFonts w:eastAsia="PMingLiU" w:cs="Tahoma"/>
          <w:szCs w:val="24"/>
          <w:lang w:eastAsia="zh-TW"/>
        </w:rPr>
        <w:t>客戶具備任何以上軟體之有效零售訂閱</w:t>
      </w:r>
    </w:p>
    <w:p w14:paraId="3BB8DDEF" w14:textId="77777777" w:rsidR="0032113C" w:rsidRPr="005D7578" w:rsidRDefault="0032113C" w:rsidP="007A4659">
      <w:pPr>
        <w:tabs>
          <w:tab w:val="num" w:pos="900"/>
        </w:tabs>
        <w:adjustRightInd w:val="0"/>
        <w:ind w:left="1440"/>
        <w:textAlignment w:val="baseline"/>
        <w:rPr>
          <w:rFonts w:eastAsia="PMingLiU" w:cs="Tahoma"/>
          <w:lang w:eastAsia="zh-TW"/>
        </w:rPr>
      </w:pPr>
    </w:p>
    <w:p w14:paraId="3E26E846" w14:textId="77777777" w:rsidR="0032113C" w:rsidRPr="005D7578" w:rsidRDefault="0032113C" w:rsidP="007A4659">
      <w:pPr>
        <w:adjustRightInd w:val="0"/>
        <w:ind w:left="720"/>
        <w:textAlignment w:val="baseline"/>
        <w:rPr>
          <w:rFonts w:eastAsia="PMingLiU" w:cs="Tahoma"/>
        </w:rPr>
      </w:pPr>
      <w:r w:rsidRPr="005D7578">
        <w:rPr>
          <w:rFonts w:eastAsia="PMingLiU" w:cs="Tahoma"/>
          <w:szCs w:val="20"/>
        </w:rPr>
        <w:t>若客戶針對</w:t>
      </w:r>
      <w:r w:rsidRPr="005D7578">
        <w:rPr>
          <w:rFonts w:eastAsia="PMingLiU" w:cs="Tahoma"/>
          <w:szCs w:val="20"/>
        </w:rPr>
        <w:t xml:space="preserve"> Visual Studio Ultimate 2013 with MSDN </w:t>
      </w:r>
      <w:r w:rsidRPr="005D7578">
        <w:rPr>
          <w:rFonts w:eastAsia="PMingLiU" w:cs="Tahoma"/>
          <w:szCs w:val="20"/>
        </w:rPr>
        <w:t>的軟體保證即將屆滿，則有資格將其範圍續約為：</w:t>
      </w:r>
    </w:p>
    <w:p w14:paraId="75A9A616" w14:textId="77777777" w:rsidR="007A4659" w:rsidRPr="005D7578" w:rsidRDefault="007A4659" w:rsidP="007A4659">
      <w:pPr>
        <w:adjustRightInd w:val="0"/>
        <w:ind w:left="720"/>
        <w:textAlignment w:val="baseline"/>
        <w:rPr>
          <w:rFonts w:eastAsia="PMingLiU" w:cs="Tahoma"/>
        </w:rPr>
      </w:pPr>
    </w:p>
    <w:p w14:paraId="08557FF9"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Premium with MSDN</w:t>
      </w:r>
    </w:p>
    <w:p w14:paraId="531B2F2D"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Professional with MSDN</w:t>
      </w:r>
    </w:p>
    <w:p w14:paraId="54EDA245"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Visual Studio Test Professional with MSDN</w:t>
      </w:r>
    </w:p>
    <w:p w14:paraId="3B771180" w14:textId="77777777" w:rsidR="0032113C" w:rsidRPr="005D7578" w:rsidRDefault="0032113C" w:rsidP="007A4659">
      <w:pPr>
        <w:numPr>
          <w:ilvl w:val="0"/>
          <w:numId w:val="6"/>
        </w:numPr>
        <w:adjustRightInd w:val="0"/>
        <w:snapToGrid w:val="0"/>
        <w:spacing w:after="60"/>
        <w:ind w:left="1440"/>
        <w:textAlignment w:val="baseline"/>
        <w:rPr>
          <w:rFonts w:eastAsia="PMingLiU" w:cs="Tahoma"/>
        </w:rPr>
      </w:pPr>
      <w:r w:rsidRPr="005D7578">
        <w:rPr>
          <w:rFonts w:eastAsia="PMingLiU" w:cs="Tahoma"/>
          <w:szCs w:val="24"/>
        </w:rPr>
        <w:t xml:space="preserve">MSDN </w:t>
      </w:r>
      <w:r w:rsidRPr="005D7578">
        <w:rPr>
          <w:rFonts w:eastAsia="PMingLiU" w:cs="Tahoma"/>
          <w:szCs w:val="24"/>
        </w:rPr>
        <w:t>作業系統</w:t>
      </w:r>
    </w:p>
    <w:p w14:paraId="61E72C92" w14:textId="77777777" w:rsidR="00413D8A" w:rsidRPr="005D7578" w:rsidRDefault="00413D8A">
      <w:pPr>
        <w:rPr>
          <w:rFonts w:eastAsia="PMingLiU" w:cs="Tahoma"/>
        </w:rPr>
      </w:pPr>
    </w:p>
    <w:p w14:paraId="7CA5CB68" w14:textId="77777777" w:rsidR="0055611F" w:rsidRPr="005D7578" w:rsidRDefault="009B2474" w:rsidP="007B35CE">
      <w:pPr>
        <w:keepNext/>
        <w:spacing w:after="60"/>
        <w:ind w:left="720"/>
        <w:rPr>
          <w:rFonts w:eastAsia="PMingLiU" w:cs="Tahoma"/>
        </w:rPr>
      </w:pPr>
      <w:r w:rsidRPr="005D7578">
        <w:rPr>
          <w:rFonts w:eastAsia="PMingLiU" w:cs="Tahoma"/>
          <w:b/>
        </w:rPr>
        <w:t>訂閱服務</w:t>
      </w:r>
    </w:p>
    <w:p w14:paraId="7F7943F9" w14:textId="77777777" w:rsidR="0055611F" w:rsidRPr="005D7578" w:rsidRDefault="0055611F" w:rsidP="007A4659">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 xml:space="preserve">MSDN </w:t>
      </w:r>
      <w:r w:rsidRPr="005D7578">
        <w:rPr>
          <w:rFonts w:ascii="Tahoma" w:eastAsia="PMingLiU" w:hAnsi="Tahoma" w:cs="Tahoma"/>
          <w:sz w:val="18"/>
        </w:rPr>
        <w:t>訂閱服務，其中包括下載、產品金鑰、</w:t>
      </w:r>
      <w:r w:rsidRPr="005D7578">
        <w:rPr>
          <w:rFonts w:ascii="Tahoma" w:eastAsia="PMingLiU" w:hAnsi="Tahoma" w:cs="Tahoma"/>
          <w:sz w:val="18"/>
        </w:rPr>
        <w:t xml:space="preserve">Windows Azure </w:t>
      </w:r>
      <w:r w:rsidRPr="005D7578">
        <w:rPr>
          <w:rFonts w:ascii="Tahoma" w:eastAsia="PMingLiU" w:hAnsi="Tahoma" w:cs="Tahoma"/>
          <w:sz w:val="18"/>
        </w:rPr>
        <w:t>利益、</w:t>
      </w:r>
      <w:r w:rsidRPr="005D7578">
        <w:rPr>
          <w:rFonts w:ascii="Tahoma" w:eastAsia="PMingLiU" w:hAnsi="Tahoma" w:cs="Tahoma"/>
          <w:sz w:val="18"/>
        </w:rPr>
        <w:t xml:space="preserve">Office 365 Developer </w:t>
      </w:r>
      <w:r w:rsidRPr="005D7578">
        <w:rPr>
          <w:rFonts w:ascii="Tahoma" w:eastAsia="PMingLiU" w:hAnsi="Tahoma" w:cs="Tahoma"/>
          <w:sz w:val="18"/>
        </w:rPr>
        <w:t>利益、</w:t>
      </w:r>
      <w:r w:rsidRPr="005D7578">
        <w:rPr>
          <w:rFonts w:ascii="Tahoma" w:eastAsia="PMingLiU" w:hAnsi="Tahoma" w:cs="Tahoma"/>
          <w:sz w:val="18"/>
        </w:rPr>
        <w:t>E-Learning</w:t>
      </w:r>
      <w:r w:rsidRPr="005D7578">
        <w:rPr>
          <w:rFonts w:ascii="Tahoma" w:eastAsia="PMingLiU" w:hAnsi="Tahoma" w:cs="Tahoma"/>
          <w:sz w:val="18"/>
        </w:rPr>
        <w:t>、技術支援、</w:t>
      </w:r>
      <w:r w:rsidRPr="005D7578">
        <w:rPr>
          <w:rFonts w:ascii="Tahoma" w:eastAsia="PMingLiU" w:hAnsi="Tahoma" w:cs="Tahoma"/>
          <w:sz w:val="18"/>
        </w:rPr>
        <w:t xml:space="preserve">Windows </w:t>
      </w:r>
      <w:r w:rsidRPr="005D7578">
        <w:rPr>
          <w:rFonts w:ascii="Tahoma" w:eastAsia="PMingLiU" w:hAnsi="Tahoma" w:cs="Tahoma"/>
          <w:sz w:val="18"/>
        </w:rPr>
        <w:t>市集利益和其他服務，均僅在訂閱有效期間才提供。</w:t>
      </w:r>
    </w:p>
    <w:p w14:paraId="6A319693" w14:textId="77777777" w:rsidR="0055611F" w:rsidRPr="005D7578" w:rsidRDefault="0055611F" w:rsidP="007A4659">
      <w:pPr>
        <w:pStyle w:val="FootnoteBulletLevel1"/>
        <w:spacing w:before="0" w:after="0"/>
        <w:ind w:left="720" w:firstLine="0"/>
        <w:rPr>
          <w:rFonts w:ascii="Tahoma" w:eastAsia="PMingLiU" w:hAnsi="Tahoma" w:cs="Tahoma"/>
          <w:sz w:val="18"/>
          <w:szCs w:val="18"/>
        </w:rPr>
      </w:pPr>
    </w:p>
    <w:p w14:paraId="0B6A6DA2" w14:textId="77777777" w:rsidR="0055611F" w:rsidRPr="005D7578" w:rsidRDefault="0055611F" w:rsidP="00864B8A">
      <w:pPr>
        <w:spacing w:after="60"/>
        <w:ind w:left="720"/>
        <w:rPr>
          <w:rFonts w:eastAsia="PMingLiU" w:cs="Tahoma"/>
        </w:rPr>
      </w:pPr>
      <w:r w:rsidRPr="005D7578">
        <w:rPr>
          <w:rFonts w:eastAsia="PMingLiU" w:cs="Tahoma"/>
          <w:b/>
        </w:rPr>
        <w:t xml:space="preserve">Windows Azure </w:t>
      </w:r>
      <w:r w:rsidRPr="005D7578">
        <w:rPr>
          <w:rFonts w:eastAsia="PMingLiU" w:cs="Tahoma"/>
          <w:b/>
        </w:rPr>
        <w:t>平台服務</w:t>
      </w:r>
    </w:p>
    <w:p w14:paraId="0CFC865E" w14:textId="77777777" w:rsidR="007A4659" w:rsidRPr="005D7578" w:rsidRDefault="0055611F" w:rsidP="007B35CE">
      <w:pPr>
        <w:adjustRightInd w:val="0"/>
        <w:snapToGrid w:val="0"/>
        <w:ind w:left="720"/>
        <w:textAlignment w:val="baseline"/>
        <w:rPr>
          <w:rFonts w:eastAsia="PMingLiU" w:cs="Tahoma"/>
        </w:rPr>
      </w:pPr>
      <w:r w:rsidRPr="005D7578">
        <w:rPr>
          <w:rFonts w:eastAsia="PMingLiU" w:cs="Tahoma"/>
        </w:rPr>
        <w:t xml:space="preserve">Windows Azure </w:t>
      </w:r>
      <w:r w:rsidRPr="005D7578">
        <w:rPr>
          <w:rFonts w:eastAsia="PMingLiU" w:cs="Tahoma"/>
        </w:rPr>
        <w:t>利益無法從多個</w:t>
      </w:r>
      <w:r w:rsidRPr="005D7578">
        <w:rPr>
          <w:rFonts w:eastAsia="PMingLiU" w:cs="Tahoma"/>
        </w:rPr>
        <w:t xml:space="preserve"> MSDN </w:t>
      </w:r>
      <w:r w:rsidRPr="005D7578">
        <w:rPr>
          <w:rFonts w:eastAsia="PMingLiU" w:cs="Tahoma"/>
        </w:rPr>
        <w:t>訂閱合併至單一</w:t>
      </w:r>
      <w:r w:rsidRPr="005D7578">
        <w:rPr>
          <w:rFonts w:eastAsia="PMingLiU" w:cs="Tahoma"/>
        </w:rPr>
        <w:t xml:space="preserve"> Windows Azure </w:t>
      </w:r>
      <w:r w:rsidRPr="005D7578">
        <w:rPr>
          <w:rFonts w:eastAsia="PMingLiU" w:cs="Tahoma"/>
        </w:rPr>
        <w:t>帳戶上。</w:t>
      </w:r>
      <w:r w:rsidRPr="005D7578">
        <w:rPr>
          <w:rFonts w:eastAsia="PMingLiU" w:cs="Tahoma"/>
        </w:rPr>
        <w:t xml:space="preserve">Windows Azure </w:t>
      </w:r>
      <w:r w:rsidRPr="005D7578">
        <w:rPr>
          <w:rFonts w:eastAsia="PMingLiU" w:cs="Tahoma"/>
        </w:rPr>
        <w:t>之使用應受</w:t>
      </w:r>
      <w:r w:rsidRPr="005D7578">
        <w:rPr>
          <w:rFonts w:eastAsia="PMingLiU" w:cs="Tahoma"/>
        </w:rPr>
        <w:t xml:space="preserve"> Windows Azure </w:t>
      </w:r>
      <w:r w:rsidRPr="005D7578">
        <w:rPr>
          <w:rFonts w:eastAsia="PMingLiU" w:cs="Tahoma"/>
        </w:rPr>
        <w:t>使用條款之拘束。</w:t>
      </w:r>
      <w:bookmarkStart w:id="1077" w:name="Aps_19VS2010TestMSDN"/>
    </w:p>
    <w:p w14:paraId="4EBB858F" w14:textId="77777777" w:rsidR="00F40C90" w:rsidRPr="005D7578" w:rsidRDefault="00F40C90" w:rsidP="007A4659">
      <w:pPr>
        <w:adjustRightInd w:val="0"/>
        <w:snapToGrid w:val="0"/>
        <w:textAlignment w:val="baseline"/>
        <w:rPr>
          <w:rFonts w:eastAsia="PMingLiU" w:cs="Tahoma"/>
        </w:rPr>
      </w:pPr>
    </w:p>
    <w:p w14:paraId="0AFFAEBF" w14:textId="77777777" w:rsidR="007A4659" w:rsidRPr="005D7578" w:rsidRDefault="007A4659" w:rsidP="007A4659">
      <w:pPr>
        <w:adjustRightInd w:val="0"/>
        <w:snapToGrid w:val="0"/>
        <w:textAlignment w:val="baseline"/>
        <w:rPr>
          <w:rFonts w:eastAsia="PMingLiU" w:cs="Tahoma"/>
        </w:rPr>
      </w:pPr>
    </w:p>
    <w:p w14:paraId="0DDF892A" w14:textId="77777777" w:rsidR="00223A77" w:rsidRPr="005D7578" w:rsidRDefault="00A560B6" w:rsidP="00D824E9">
      <w:pPr>
        <w:pStyle w:val="Heading3"/>
        <w:keepNext/>
        <w:rPr>
          <w:rFonts w:ascii="Tahoma" w:eastAsia="PMingLiU" w:hAnsi="Tahoma" w:cs="Tahoma"/>
        </w:rPr>
      </w:pPr>
      <w:bookmarkStart w:id="1078" w:name="_23_Visual_Studio"/>
      <w:bookmarkStart w:id="1079" w:name="_24_Visual_Studio"/>
      <w:bookmarkStart w:id="1080" w:name="_Toc336338279"/>
      <w:bookmarkStart w:id="1081" w:name="_Toc379636768"/>
      <w:bookmarkEnd w:id="1078"/>
      <w:bookmarkEnd w:id="1079"/>
      <w:r w:rsidRPr="005D7578">
        <w:rPr>
          <w:rFonts w:ascii="Tahoma" w:eastAsia="PMingLiU" w:hAnsi="Tahoma" w:cs="Tahoma"/>
          <w:caps/>
          <w:color w:val="F66400"/>
          <w:sz w:val="22"/>
          <w:vertAlign w:val="superscript"/>
        </w:rPr>
        <w:t>24</w:t>
      </w:r>
      <w:r w:rsidRPr="005D7578">
        <w:rPr>
          <w:rFonts w:ascii="Tahoma" w:eastAsia="PMingLiU" w:hAnsi="Tahoma" w:cs="Tahoma"/>
          <w:color w:val="F66400"/>
          <w:sz w:val="22"/>
        </w:rPr>
        <w:t xml:space="preserve"> Visual Studio Test Professional 2013 with </w:t>
      </w:r>
      <w:bookmarkEnd w:id="1077"/>
      <w:r w:rsidRPr="005D7578">
        <w:rPr>
          <w:rFonts w:ascii="Tahoma" w:eastAsia="PMingLiU" w:hAnsi="Tahoma" w:cs="Tahoma"/>
          <w:color w:val="F66400"/>
          <w:sz w:val="22"/>
        </w:rPr>
        <w:t>MSDN</w:t>
      </w:r>
      <w:bookmarkEnd w:id="1080"/>
      <w:bookmarkEnd w:id="1081"/>
      <w:r w:rsidRPr="005D7578">
        <w:rPr>
          <w:rFonts w:ascii="Tahoma" w:eastAsia="PMingLiU" w:hAnsi="Tahoma" w:cs="Tahoma"/>
          <w:color w:val="F66400"/>
          <w:sz w:val="22"/>
        </w:rPr>
        <w:t xml:space="preserve"> </w:t>
      </w:r>
    </w:p>
    <w:p w14:paraId="539DD770" w14:textId="77777777" w:rsidR="00AC4485" w:rsidRPr="005D7578" w:rsidRDefault="00AC4485" w:rsidP="00D824E9">
      <w:pPr>
        <w:pStyle w:val="FootnoteBulletLevel1"/>
        <w:keepNext/>
        <w:spacing w:before="0" w:after="0"/>
        <w:rPr>
          <w:rFonts w:ascii="Tahoma" w:eastAsia="PMingLiU" w:hAnsi="Tahoma" w:cs="Tahoma"/>
          <w:sz w:val="18"/>
          <w:szCs w:val="18"/>
        </w:rPr>
      </w:pPr>
    </w:p>
    <w:p w14:paraId="695ED2F4" w14:textId="77777777" w:rsidR="001026FD" w:rsidRPr="005D7578" w:rsidRDefault="001026FD" w:rsidP="00D824E9">
      <w:pPr>
        <w:keepNext/>
        <w:spacing w:after="60"/>
        <w:ind w:left="720"/>
        <w:rPr>
          <w:rFonts w:eastAsia="PMingLiU" w:cs="Tahoma"/>
        </w:rPr>
      </w:pPr>
      <w:r w:rsidRPr="005D7578">
        <w:rPr>
          <w:rFonts w:eastAsia="PMingLiU" w:cs="Tahoma"/>
          <w:b/>
        </w:rPr>
        <w:t>Visual Studio Team Foundation Server 2013</w:t>
      </w:r>
    </w:p>
    <w:p w14:paraId="75CFD0BA" w14:textId="77777777" w:rsidR="001026FD" w:rsidRPr="005D7578" w:rsidRDefault="001026FD" w:rsidP="00E7500D">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Visual Studio Team Foundation Server 2013 </w:t>
      </w:r>
      <w:r w:rsidRPr="005D7578">
        <w:rPr>
          <w:rFonts w:ascii="Tahoma" w:eastAsia="PMingLiU" w:hAnsi="Tahoma" w:cs="Tahoma"/>
          <w:sz w:val="18"/>
        </w:rPr>
        <w:t>伺服器使用權，以及一份</w:t>
      </w:r>
      <w:r w:rsidRPr="005D7578">
        <w:rPr>
          <w:rFonts w:ascii="Tahoma" w:eastAsia="PMingLiU" w:hAnsi="Tahoma" w:cs="Tahoma"/>
          <w:sz w:val="18"/>
        </w:rPr>
        <w:t xml:space="preserve"> Team Foundation Server </w:t>
      </w:r>
      <w:r w:rsidRPr="005D7578">
        <w:rPr>
          <w:rFonts w:ascii="Tahoma" w:eastAsia="PMingLiU" w:hAnsi="Tahoma" w:cs="Tahoma"/>
          <w:sz w:val="18"/>
        </w:rPr>
        <w:t>使用者</w:t>
      </w:r>
      <w:r w:rsidRPr="005D7578">
        <w:rPr>
          <w:rFonts w:ascii="Tahoma" w:eastAsia="PMingLiU" w:hAnsi="Tahoma" w:cs="Tahoma"/>
          <w:sz w:val="18"/>
        </w:rPr>
        <w:t xml:space="preserve"> CAL</w:t>
      </w:r>
      <w:r w:rsidRPr="005D7578">
        <w:rPr>
          <w:rFonts w:ascii="Tahoma" w:eastAsia="PMingLiU" w:hAnsi="Tahoma" w:cs="Tahoma"/>
          <w:sz w:val="18"/>
        </w:rPr>
        <w:t>。此</w:t>
      </w:r>
      <w:r w:rsidRPr="005D7578">
        <w:rPr>
          <w:rFonts w:ascii="Tahoma" w:eastAsia="PMingLiU" w:hAnsi="Tahoma" w:cs="Tahoma"/>
          <w:sz w:val="18"/>
        </w:rPr>
        <w:t xml:space="preserve"> CAL </w:t>
      </w:r>
      <w:r w:rsidRPr="005D7578">
        <w:rPr>
          <w:rFonts w:ascii="Tahoma" w:eastAsia="PMingLiU" w:hAnsi="Tahoma" w:cs="Tahoma"/>
          <w:sz w:val="18"/>
        </w:rPr>
        <w:t>僅保留供訂閱者使用。</w:t>
      </w:r>
    </w:p>
    <w:p w14:paraId="4087539A" w14:textId="77777777" w:rsidR="001026FD" w:rsidRPr="005D7578" w:rsidRDefault="001026FD" w:rsidP="00E7500D">
      <w:pPr>
        <w:pStyle w:val="EndnoteText"/>
        <w:ind w:left="720"/>
        <w:rPr>
          <w:rFonts w:ascii="Tahoma" w:eastAsia="PMingLiU" w:hAnsi="Tahoma" w:cs="Tahoma"/>
          <w:sz w:val="18"/>
          <w:szCs w:val="18"/>
        </w:rPr>
      </w:pPr>
    </w:p>
    <w:p w14:paraId="229F014E" w14:textId="77777777" w:rsidR="001026FD" w:rsidRPr="005D7578" w:rsidRDefault="001026FD" w:rsidP="00864B8A">
      <w:pPr>
        <w:spacing w:after="60"/>
        <w:ind w:left="720"/>
        <w:rPr>
          <w:rFonts w:eastAsia="PMingLiU" w:cs="Tahoma"/>
        </w:rPr>
      </w:pPr>
      <w:r w:rsidRPr="005D7578">
        <w:rPr>
          <w:rFonts w:eastAsia="PMingLiU" w:cs="Tahoma"/>
          <w:b/>
        </w:rPr>
        <w:t>SQL Server Parallel Data Warehouse Developer</w:t>
      </w:r>
    </w:p>
    <w:p w14:paraId="4901D651" w14:textId="77777777" w:rsidR="001026FD" w:rsidRPr="005D7578" w:rsidRDefault="001026FD" w:rsidP="00E7500D">
      <w:pPr>
        <w:pStyle w:val="EndnoteText"/>
        <w:ind w:left="720"/>
        <w:rPr>
          <w:rFonts w:ascii="Tahoma" w:eastAsia="PMingLiU" w:hAnsi="Tahoma" w:cs="Tahoma"/>
        </w:rPr>
      </w:pPr>
      <w:r w:rsidRPr="005D7578">
        <w:rPr>
          <w:rFonts w:ascii="Tahoma" w:eastAsia="PMingLiU" w:hAnsi="Tahoma" w:cs="Tahoma"/>
          <w:sz w:val="18"/>
        </w:rPr>
        <w:t>訂閱者有權獲得一份</w:t>
      </w:r>
      <w:r w:rsidRPr="005D7578">
        <w:rPr>
          <w:rFonts w:ascii="Tahoma" w:eastAsia="PMingLiU" w:hAnsi="Tahoma" w:cs="Tahoma"/>
          <w:sz w:val="18"/>
        </w:rPr>
        <w:t xml:space="preserve"> SQL Server 2012 Parallel Data Warehouse Developer </w:t>
      </w:r>
      <w:r w:rsidRPr="005D7578">
        <w:rPr>
          <w:rFonts w:ascii="Tahoma" w:eastAsia="PMingLiU" w:hAnsi="Tahoma" w:cs="Tahoma"/>
          <w:sz w:val="18"/>
        </w:rPr>
        <w:t>使用權。</w:t>
      </w:r>
    </w:p>
    <w:p w14:paraId="6687B81E" w14:textId="77777777" w:rsidR="00E7500D" w:rsidRPr="005D7578" w:rsidRDefault="00E7500D" w:rsidP="00E7500D">
      <w:pPr>
        <w:pStyle w:val="FootnoteBulletLevel1"/>
        <w:tabs>
          <w:tab w:val="clear" w:pos="900"/>
        </w:tabs>
        <w:spacing w:before="0" w:after="0"/>
        <w:ind w:left="720" w:firstLine="0"/>
        <w:rPr>
          <w:rFonts w:ascii="Tahoma" w:eastAsia="PMingLiU" w:hAnsi="Tahoma" w:cs="Tahoma"/>
          <w:sz w:val="18"/>
          <w:szCs w:val="18"/>
        </w:rPr>
      </w:pPr>
    </w:p>
    <w:p w14:paraId="7FAF36CE" w14:textId="77777777" w:rsidR="00223A77" w:rsidRPr="005D7578" w:rsidRDefault="00223A77" w:rsidP="001760D6">
      <w:pPr>
        <w:keepNext/>
        <w:spacing w:after="60"/>
        <w:ind w:left="720"/>
        <w:rPr>
          <w:rFonts w:eastAsia="PMingLiU" w:cs="Tahoma"/>
        </w:rPr>
      </w:pPr>
      <w:r w:rsidRPr="005D7578">
        <w:rPr>
          <w:rFonts w:eastAsia="PMingLiU" w:cs="Tahoma"/>
          <w:b/>
        </w:rPr>
        <w:t>軟體保證資格</w:t>
      </w:r>
    </w:p>
    <w:p w14:paraId="7FD669DA" w14:textId="77777777" w:rsidR="00223A77" w:rsidRPr="005D7578" w:rsidRDefault="00223A77" w:rsidP="00F40C90">
      <w:pPr>
        <w:tabs>
          <w:tab w:val="num" w:pos="1170"/>
        </w:tabs>
        <w:ind w:left="720"/>
        <w:rPr>
          <w:rFonts w:eastAsia="PMingLiU" w:cs="Tahoma"/>
        </w:rPr>
      </w:pPr>
      <w:r w:rsidRPr="005D7578">
        <w:rPr>
          <w:rFonts w:eastAsia="PMingLiU" w:cs="Tahoma"/>
        </w:rPr>
        <w:t>若客戶針對下列產品的軟體保證即將屆滿，則有資格將其範圍續約為</w:t>
      </w:r>
      <w:r w:rsidRPr="005D7578">
        <w:rPr>
          <w:rFonts w:eastAsia="PMingLiU" w:cs="Tahoma"/>
        </w:rPr>
        <w:t xml:space="preserve"> Visual Studio Test Professional 2013 with MSDN</w:t>
      </w:r>
      <w:r w:rsidRPr="005D7578">
        <w:rPr>
          <w:rFonts w:eastAsia="PMingLiU" w:cs="Tahoma"/>
          <w:szCs w:val="24"/>
        </w:rPr>
        <w:t>。</w:t>
      </w:r>
      <w:r w:rsidRPr="005D7578">
        <w:rPr>
          <w:rFonts w:eastAsia="PMingLiU" w:cs="Tahoma"/>
        </w:rPr>
        <w:t>續約為不同的</w:t>
      </w:r>
      <w:r w:rsidRPr="005D7578">
        <w:rPr>
          <w:rFonts w:eastAsia="PMingLiU" w:cs="Tahoma"/>
        </w:rPr>
        <w:t xml:space="preserve"> MSDN </w:t>
      </w:r>
      <w:r w:rsidRPr="005D7578">
        <w:rPr>
          <w:rFonts w:eastAsia="PMingLiU" w:cs="Tahoma"/>
        </w:rPr>
        <w:t>訂閱等級時，新的使用條款會取代舊的使用條款，而且未包含在新的</w:t>
      </w:r>
      <w:r w:rsidRPr="005D7578">
        <w:rPr>
          <w:rFonts w:eastAsia="PMingLiU" w:cs="Tahoma"/>
        </w:rPr>
        <w:t xml:space="preserve"> MSDN </w:t>
      </w:r>
      <w:r w:rsidRPr="005D7578">
        <w:rPr>
          <w:rFonts w:eastAsia="PMingLiU" w:cs="Tahoma"/>
        </w:rPr>
        <w:t>訂閱中之任何軟體均必須移除。</w:t>
      </w:r>
    </w:p>
    <w:p w14:paraId="5FA7DB7C" w14:textId="77777777" w:rsidR="00223A77" w:rsidRPr="005D7578" w:rsidRDefault="00223A77" w:rsidP="00E7500D">
      <w:pPr>
        <w:pStyle w:val="EndnoteText"/>
        <w:rPr>
          <w:rFonts w:ascii="Tahoma" w:eastAsia="PMingLiU" w:hAnsi="Tahoma" w:cs="Tahoma"/>
          <w:sz w:val="18"/>
          <w:szCs w:val="18"/>
        </w:rPr>
      </w:pPr>
    </w:p>
    <w:p w14:paraId="459C17A9" w14:textId="77777777" w:rsidR="00223A77" w:rsidRPr="005D7578" w:rsidRDefault="00223A77" w:rsidP="00E7500D">
      <w:pPr>
        <w:pStyle w:val="FootnoteBulletLevel2"/>
        <w:numPr>
          <w:ilvl w:val="0"/>
          <w:numId w:val="5"/>
        </w:numPr>
        <w:spacing w:before="0" w:after="60"/>
        <w:ind w:left="1440"/>
        <w:rPr>
          <w:rFonts w:ascii="Tahoma" w:eastAsia="PMingLiU" w:hAnsi="Tahoma" w:cs="Tahoma"/>
        </w:rPr>
      </w:pPr>
      <w:r w:rsidRPr="005D7578">
        <w:rPr>
          <w:rFonts w:ascii="Tahoma" w:eastAsia="PMingLiU" w:hAnsi="Tahoma" w:cs="Tahoma"/>
          <w:sz w:val="18"/>
        </w:rPr>
        <w:t>Visual Studio Ultimate with MSDN</w:t>
      </w:r>
    </w:p>
    <w:p w14:paraId="104492A7" w14:textId="77777777" w:rsidR="00061A45" w:rsidRPr="005D7578" w:rsidRDefault="00BE4D27" w:rsidP="00E7500D">
      <w:pPr>
        <w:pStyle w:val="FootnoteBulletLevel2"/>
        <w:numPr>
          <w:ilvl w:val="0"/>
          <w:numId w:val="5"/>
        </w:numPr>
        <w:spacing w:before="0" w:after="60"/>
        <w:ind w:left="1440"/>
        <w:rPr>
          <w:rFonts w:ascii="Tahoma" w:eastAsia="PMingLiU" w:hAnsi="Tahoma" w:cs="Tahoma"/>
        </w:rPr>
      </w:pPr>
      <w:r w:rsidRPr="005D7578">
        <w:rPr>
          <w:rFonts w:ascii="Tahoma" w:eastAsia="PMingLiU" w:hAnsi="Tahoma" w:cs="Tahoma"/>
          <w:sz w:val="18"/>
        </w:rPr>
        <w:t>Visual Studio Premium with MSDN</w:t>
      </w:r>
    </w:p>
    <w:p w14:paraId="31BAC57E" w14:textId="77777777" w:rsidR="00223A77" w:rsidRPr="005D7578" w:rsidRDefault="00223A77" w:rsidP="00E7500D">
      <w:pPr>
        <w:pStyle w:val="FootnoteBulletLevel2"/>
        <w:numPr>
          <w:ilvl w:val="0"/>
          <w:numId w:val="5"/>
        </w:numPr>
        <w:spacing w:before="0" w:after="60"/>
        <w:ind w:left="1440"/>
        <w:rPr>
          <w:rFonts w:ascii="Tahoma" w:eastAsia="PMingLiU" w:hAnsi="Tahoma" w:cs="Tahoma"/>
        </w:rPr>
      </w:pPr>
      <w:r w:rsidRPr="005D7578">
        <w:rPr>
          <w:rFonts w:ascii="Tahoma" w:eastAsia="PMingLiU" w:hAnsi="Tahoma" w:cs="Tahoma"/>
          <w:sz w:val="18"/>
        </w:rPr>
        <w:t>Visual Studio Test Professional with MSDN</w:t>
      </w:r>
    </w:p>
    <w:p w14:paraId="65374EC9" w14:textId="77777777" w:rsidR="00223A77" w:rsidRPr="005D7578" w:rsidRDefault="00223A77" w:rsidP="00E7500D">
      <w:pPr>
        <w:pStyle w:val="FootnoteBulletLevel2"/>
        <w:numPr>
          <w:ilvl w:val="0"/>
          <w:numId w:val="5"/>
        </w:numPr>
        <w:spacing w:before="0" w:after="60"/>
        <w:ind w:left="1440"/>
        <w:rPr>
          <w:rFonts w:ascii="Tahoma" w:eastAsia="PMingLiU" w:hAnsi="Tahoma" w:cs="Tahoma"/>
          <w:lang w:eastAsia="zh-TW"/>
        </w:rPr>
      </w:pPr>
      <w:r w:rsidRPr="005D7578">
        <w:rPr>
          <w:rFonts w:ascii="Tahoma" w:eastAsia="PMingLiU" w:hAnsi="Tahoma" w:cs="Tahoma"/>
          <w:sz w:val="18"/>
          <w:lang w:eastAsia="zh-TW"/>
        </w:rPr>
        <w:t>客戶具備任何以上軟體之有效零售訂閱</w:t>
      </w:r>
    </w:p>
    <w:p w14:paraId="15D650F6" w14:textId="77777777" w:rsidR="00223A77" w:rsidRPr="005D7578" w:rsidRDefault="00223A77" w:rsidP="00E7500D">
      <w:pPr>
        <w:pStyle w:val="FootnoteBulletLevel1"/>
        <w:spacing w:before="0" w:after="0"/>
        <w:ind w:firstLine="0"/>
        <w:rPr>
          <w:rFonts w:ascii="Tahoma" w:eastAsia="PMingLiU" w:hAnsi="Tahoma" w:cs="Tahoma"/>
          <w:sz w:val="18"/>
          <w:szCs w:val="18"/>
          <w:lang w:eastAsia="zh-TW"/>
        </w:rPr>
      </w:pPr>
    </w:p>
    <w:p w14:paraId="59EC9BF9" w14:textId="77777777" w:rsidR="00E7500D" w:rsidRPr="005D7578" w:rsidRDefault="00223A77" w:rsidP="00E7500D">
      <w:pPr>
        <w:pStyle w:val="FootnoteBulletLevel2"/>
        <w:tabs>
          <w:tab w:val="clear" w:pos="1260"/>
        </w:tabs>
        <w:spacing w:before="0"/>
        <w:ind w:left="720" w:firstLine="0"/>
        <w:rPr>
          <w:rFonts w:ascii="Tahoma" w:eastAsia="PMingLiU" w:hAnsi="Tahoma" w:cs="Tahoma"/>
        </w:rPr>
      </w:pPr>
      <w:r w:rsidRPr="005D7578">
        <w:rPr>
          <w:rFonts w:ascii="Tahoma" w:eastAsia="PMingLiU" w:hAnsi="Tahoma" w:cs="Tahoma"/>
          <w:sz w:val="18"/>
        </w:rPr>
        <w:t>針對</w:t>
      </w:r>
      <w:r w:rsidRPr="005D7578">
        <w:rPr>
          <w:rFonts w:ascii="Tahoma" w:eastAsia="PMingLiU" w:hAnsi="Tahoma" w:cs="Tahoma"/>
          <w:sz w:val="18"/>
        </w:rPr>
        <w:t xml:space="preserve"> Visual Studio Test Professional 2013 with MSDN </w:t>
      </w:r>
      <w:r w:rsidRPr="005D7578">
        <w:rPr>
          <w:rFonts w:ascii="Tahoma" w:eastAsia="PMingLiU" w:hAnsi="Tahoma" w:cs="Tahoma"/>
          <w:sz w:val="18"/>
        </w:rPr>
        <w:t>具備有效的軟體保證範圍之</w:t>
      </w:r>
      <w:r w:rsidRPr="005D7578">
        <w:rPr>
          <w:rFonts w:ascii="Tahoma" w:eastAsia="PMingLiU" w:hAnsi="Tahoma" w:cs="Tahoma"/>
          <w:sz w:val="18"/>
        </w:rPr>
        <w:t xml:space="preserve"> Enterprise</w:t>
      </w:r>
      <w:r w:rsidRPr="005D7578">
        <w:rPr>
          <w:rFonts w:ascii="Tahoma" w:eastAsia="PMingLiU" w:hAnsi="Tahoma" w:cs="Tahoma"/>
          <w:sz w:val="18"/>
        </w:rPr>
        <w:t>、</w:t>
      </w:r>
      <w:r w:rsidRPr="005D7578">
        <w:rPr>
          <w:rFonts w:ascii="Tahoma" w:eastAsia="PMingLiU" w:hAnsi="Tahoma" w:cs="Tahoma"/>
          <w:sz w:val="18"/>
        </w:rPr>
        <w:t xml:space="preserve">Select </w:t>
      </w:r>
      <w:r w:rsidRPr="005D7578">
        <w:rPr>
          <w:rFonts w:ascii="Tahoma" w:eastAsia="PMingLiU" w:hAnsi="Tahoma" w:cs="Tahoma"/>
          <w:sz w:val="18"/>
        </w:rPr>
        <w:t>或</w:t>
      </w:r>
      <w:r w:rsidR="002F5455">
        <w:rPr>
          <w:rFonts w:ascii="Tahoma" w:eastAsia="PMingLiU" w:hAnsi="Tahoma" w:cs="Tahoma"/>
          <w:sz w:val="18"/>
        </w:rPr>
        <w:t> </w:t>
      </w:r>
      <w:r w:rsidRPr="005D7578">
        <w:rPr>
          <w:rFonts w:ascii="Tahoma" w:eastAsia="PMingLiU" w:hAnsi="Tahoma" w:cs="Tahoma"/>
          <w:sz w:val="18"/>
        </w:rPr>
        <w:t xml:space="preserve">Open Value </w:t>
      </w:r>
      <w:r w:rsidRPr="005D7578">
        <w:rPr>
          <w:rFonts w:ascii="Tahoma" w:eastAsia="PMingLiU" w:hAnsi="Tahoma" w:cs="Tahoma"/>
          <w:sz w:val="18"/>
        </w:rPr>
        <w:t>客戶，也可以透過取得適當</w:t>
      </w:r>
      <w:hyperlink w:anchor="Step_Up" w:history="1">
        <w:r w:rsidRPr="005D7578">
          <w:rPr>
            <w:rFonts w:ascii="Tahoma" w:eastAsia="PMingLiU" w:hAnsi="Tahoma" w:cs="Tahoma"/>
            <w:sz w:val="18"/>
          </w:rPr>
          <w:t>升級</w:t>
        </w:r>
        <w:r w:rsidRPr="005D7578">
          <w:rPr>
            <w:rFonts w:ascii="Tahoma" w:eastAsia="PMingLiU" w:hAnsi="Tahoma" w:cs="Tahoma"/>
            <w:sz w:val="18"/>
          </w:rPr>
          <w:t xml:space="preserve"> SKU</w:t>
        </w:r>
      </w:hyperlink>
      <w:r w:rsidRPr="005D7578">
        <w:rPr>
          <w:rFonts w:ascii="Tahoma" w:eastAsia="PMingLiU" w:hAnsi="Tahoma" w:cs="Tahoma"/>
        </w:rPr>
        <w:t xml:space="preserve"> </w:t>
      </w:r>
      <w:r w:rsidRPr="005D7578">
        <w:rPr>
          <w:rFonts w:ascii="Tahoma" w:eastAsia="PMingLiU" w:hAnsi="Tahoma" w:cs="Tahoma"/>
        </w:rPr>
        <w:t>的方式，升級為</w:t>
      </w:r>
      <w:r w:rsidRPr="005D7578">
        <w:rPr>
          <w:rFonts w:ascii="Tahoma" w:eastAsia="PMingLiU" w:hAnsi="Tahoma" w:cs="Tahoma"/>
        </w:rPr>
        <w:t xml:space="preserve"> Visual Studio Premium 2013 with</w:t>
      </w:r>
      <w:r w:rsidR="002F5455">
        <w:rPr>
          <w:rFonts w:ascii="Tahoma" w:eastAsia="PMingLiU" w:hAnsi="Tahoma" w:cs="Tahoma"/>
        </w:rPr>
        <w:t> </w:t>
      </w:r>
      <w:r w:rsidRPr="005D7578">
        <w:rPr>
          <w:rFonts w:ascii="Tahoma" w:eastAsia="PMingLiU" w:hAnsi="Tahoma" w:cs="Tahoma"/>
        </w:rPr>
        <w:t>MSDN</w:t>
      </w:r>
      <w:r w:rsidRPr="005D7578">
        <w:rPr>
          <w:rFonts w:ascii="Tahoma" w:eastAsia="PMingLiU" w:hAnsi="Tahoma" w:cs="Tahoma"/>
        </w:rPr>
        <w:t>。</w:t>
      </w:r>
    </w:p>
    <w:p w14:paraId="6528788B" w14:textId="77777777" w:rsidR="00101859" w:rsidRPr="005D7578" w:rsidRDefault="00101859">
      <w:pPr>
        <w:rPr>
          <w:rFonts w:eastAsia="PMingLiU" w:cs="Tahoma"/>
        </w:rPr>
      </w:pPr>
    </w:p>
    <w:p w14:paraId="5CA56B93" w14:textId="77777777" w:rsidR="005C11D1" w:rsidRPr="005D7578" w:rsidRDefault="009B2474" w:rsidP="00864B8A">
      <w:pPr>
        <w:spacing w:after="60"/>
        <w:ind w:left="720"/>
        <w:rPr>
          <w:rFonts w:eastAsia="PMingLiU" w:cs="Tahoma"/>
        </w:rPr>
      </w:pPr>
      <w:r w:rsidRPr="005D7578">
        <w:rPr>
          <w:rFonts w:eastAsia="PMingLiU" w:cs="Tahoma"/>
          <w:b/>
        </w:rPr>
        <w:t>訂閱服務</w:t>
      </w:r>
    </w:p>
    <w:p w14:paraId="511CC2A3" w14:textId="77777777" w:rsidR="001051D1" w:rsidRPr="005D7578" w:rsidRDefault="005C11D1" w:rsidP="00E55468">
      <w:pPr>
        <w:ind w:left="720" w:right="-90"/>
        <w:rPr>
          <w:rFonts w:eastAsia="PMingLiU" w:cs="Tahoma"/>
        </w:rPr>
      </w:pPr>
      <w:r w:rsidRPr="005D7578">
        <w:rPr>
          <w:rFonts w:eastAsia="PMingLiU" w:cs="Tahoma"/>
        </w:rPr>
        <w:t xml:space="preserve">MSDN </w:t>
      </w:r>
      <w:r w:rsidRPr="005D7578">
        <w:rPr>
          <w:rFonts w:eastAsia="PMingLiU" w:cs="Tahoma"/>
        </w:rPr>
        <w:t>訂閱服務，其中包括下載、產品金鑰、</w:t>
      </w:r>
      <w:r w:rsidRPr="005D7578">
        <w:rPr>
          <w:rFonts w:eastAsia="PMingLiU" w:cs="Tahoma"/>
        </w:rPr>
        <w:t xml:space="preserve">Windows Azure </w:t>
      </w:r>
      <w:r w:rsidRPr="005D7578">
        <w:rPr>
          <w:rFonts w:eastAsia="PMingLiU" w:cs="Tahoma"/>
        </w:rPr>
        <w:t>利益、</w:t>
      </w:r>
      <w:r w:rsidRPr="005D7578">
        <w:rPr>
          <w:rFonts w:eastAsia="PMingLiU" w:cs="Tahoma"/>
        </w:rPr>
        <w:t xml:space="preserve">Office 365 Developer </w:t>
      </w:r>
      <w:r w:rsidRPr="005D7578">
        <w:rPr>
          <w:rFonts w:eastAsia="PMingLiU" w:cs="Tahoma"/>
        </w:rPr>
        <w:t>利益、</w:t>
      </w:r>
      <w:r w:rsidRPr="005D7578">
        <w:rPr>
          <w:rFonts w:eastAsia="PMingLiU" w:cs="Tahoma"/>
        </w:rPr>
        <w:t>E-Learning</w:t>
      </w:r>
      <w:r w:rsidRPr="005D7578">
        <w:rPr>
          <w:rFonts w:eastAsia="PMingLiU" w:cs="Tahoma"/>
        </w:rPr>
        <w:t>、技術支援、</w:t>
      </w:r>
      <w:r w:rsidRPr="005D7578">
        <w:rPr>
          <w:rFonts w:eastAsia="PMingLiU" w:cs="Tahoma"/>
        </w:rPr>
        <w:t xml:space="preserve">Windows </w:t>
      </w:r>
      <w:r w:rsidRPr="005D7578">
        <w:rPr>
          <w:rFonts w:eastAsia="PMingLiU" w:cs="Tahoma"/>
        </w:rPr>
        <w:t>市集利益和其他服務，均僅在訂閱有效期間才提供。</w:t>
      </w:r>
      <w:bookmarkStart w:id="1082" w:name="_14_Operating_System"/>
      <w:bookmarkEnd w:id="1082"/>
    </w:p>
    <w:p w14:paraId="5763D80E" w14:textId="77777777" w:rsidR="00E03856" w:rsidRPr="005D7578" w:rsidRDefault="001051D1">
      <w:pPr>
        <w:rPr>
          <w:rFonts w:eastAsia="PMingLiU" w:cs="Tahoma"/>
        </w:rPr>
      </w:pPr>
      <w:r w:rsidRPr="005D7578">
        <w:rPr>
          <w:rFonts w:eastAsia="PMingLiU" w:cs="Tahoma"/>
        </w:rPr>
        <w:br w:type="page"/>
      </w:r>
      <w:bookmarkStart w:id="1083" w:name="_Toc336338280"/>
    </w:p>
    <w:p w14:paraId="2C64800E" w14:textId="77777777" w:rsidR="00023FE7" w:rsidRPr="005D7578" w:rsidRDefault="00023FE7" w:rsidP="002E57CF">
      <w:pPr>
        <w:pStyle w:val="Heading2"/>
        <w:ind w:left="0"/>
        <w:rPr>
          <w:rFonts w:ascii="Tahoma" w:eastAsia="PMingLiU" w:hAnsi="Tahoma" w:cs="Tahoma"/>
        </w:rPr>
      </w:pPr>
      <w:bookmarkStart w:id="1084" w:name="_Toc379636769"/>
      <w:r w:rsidRPr="005D7578">
        <w:rPr>
          <w:rFonts w:ascii="Tahoma" w:eastAsia="PMingLiU" w:hAnsi="Tahoma" w:cs="Tahoma"/>
          <w:sz w:val="28"/>
        </w:rPr>
        <w:lastRenderedPageBreak/>
        <w:t>系統組合</w:t>
      </w:r>
      <w:bookmarkEnd w:id="1083"/>
      <w:bookmarkEnd w:id="1084"/>
    </w:p>
    <w:p w14:paraId="2691734D" w14:textId="77777777" w:rsidR="00023FE7" w:rsidRPr="005D7578" w:rsidRDefault="00023FE7">
      <w:pPr>
        <w:rPr>
          <w:rFonts w:eastAsia="PMingLiU" w:cs="Tahoma"/>
        </w:rPr>
      </w:pPr>
    </w:p>
    <w:p w14:paraId="35011F20" w14:textId="77777777" w:rsidR="00B13C35" w:rsidRPr="005D7578" w:rsidRDefault="00B13C35" w:rsidP="00B13C35">
      <w:pPr>
        <w:contextualSpacing/>
        <w:rPr>
          <w:rFonts w:eastAsia="PMingLiU" w:cs="Tahoma"/>
        </w:rPr>
      </w:pPr>
    </w:p>
    <w:p w14:paraId="0713D36A" w14:textId="77777777" w:rsidR="00B13C35" w:rsidRPr="005D7578" w:rsidRDefault="00B13C35" w:rsidP="00B13C35">
      <w:pPr>
        <w:pStyle w:val="Heading3"/>
        <w:rPr>
          <w:rFonts w:ascii="Tahoma" w:eastAsia="PMingLiU" w:hAnsi="Tahoma" w:cs="Tahoma"/>
        </w:rPr>
      </w:pPr>
      <w:bookmarkStart w:id="1085" w:name="_25_Enterprise_Sideloading"/>
      <w:bookmarkStart w:id="1086" w:name="_Toc379636770"/>
      <w:bookmarkEnd w:id="1085"/>
      <w:r w:rsidRPr="005D7578">
        <w:rPr>
          <w:rFonts w:ascii="Tahoma" w:eastAsia="PMingLiU" w:hAnsi="Tahoma" w:cs="Tahoma"/>
          <w:caps/>
          <w:color w:val="F66400"/>
          <w:sz w:val="22"/>
          <w:vertAlign w:val="superscript"/>
        </w:rPr>
        <w:t>25</w:t>
      </w:r>
      <w:r w:rsidRPr="005D7578">
        <w:rPr>
          <w:rFonts w:ascii="Tahoma" w:eastAsia="PMingLiU" w:hAnsi="Tahoma" w:cs="Tahoma"/>
          <w:caps/>
          <w:color w:val="F66400"/>
          <w:sz w:val="22"/>
        </w:rPr>
        <w:t xml:space="preserve"> </w:t>
      </w:r>
      <w:r w:rsidRPr="005D7578">
        <w:rPr>
          <w:rFonts w:ascii="Tahoma" w:eastAsia="PMingLiU" w:hAnsi="Tahoma" w:cs="Tahoma"/>
          <w:color w:val="F66400"/>
          <w:sz w:val="22"/>
        </w:rPr>
        <w:t>Enterprise Sideloading for Windows Embedded 8.1</w:t>
      </w:r>
      <w:bookmarkEnd w:id="1086"/>
      <w:r w:rsidRPr="005D7578">
        <w:rPr>
          <w:rFonts w:ascii="Tahoma" w:eastAsia="PMingLiU" w:hAnsi="Tahoma" w:cs="Tahoma"/>
          <w:caps/>
          <w:color w:val="F66400"/>
          <w:sz w:val="22"/>
          <w:vertAlign w:val="superscript"/>
        </w:rPr>
        <w:t xml:space="preserve"> </w:t>
      </w:r>
    </w:p>
    <w:p w14:paraId="1EA2333F" w14:textId="77777777" w:rsidR="00B13C35" w:rsidRPr="005D7578" w:rsidRDefault="00B13C35" w:rsidP="00B13C35">
      <w:pPr>
        <w:spacing w:after="60"/>
        <w:ind w:left="720"/>
        <w:rPr>
          <w:rFonts w:eastAsia="PMingLiU" w:cs="Tahoma"/>
        </w:rPr>
      </w:pPr>
    </w:p>
    <w:p w14:paraId="4F94B208" w14:textId="77777777" w:rsidR="00B13C35" w:rsidRPr="005D7578" w:rsidRDefault="00B13C35" w:rsidP="00B13C35">
      <w:pPr>
        <w:spacing w:after="60"/>
        <w:ind w:left="720"/>
        <w:rPr>
          <w:rFonts w:eastAsia="PMingLiU" w:cs="Tahoma"/>
        </w:rPr>
      </w:pPr>
      <w:r w:rsidRPr="005D7578">
        <w:rPr>
          <w:rFonts w:eastAsia="PMingLiU" w:cs="Tahoma"/>
          <w:b/>
          <w:szCs w:val="18"/>
        </w:rPr>
        <w:t>可供訂購的</w:t>
      </w:r>
      <w:r w:rsidRPr="005D7578">
        <w:rPr>
          <w:rFonts w:eastAsia="PMingLiU" w:cs="Tahoma"/>
          <w:b/>
          <w:szCs w:val="18"/>
        </w:rPr>
        <w:t xml:space="preserve"> Windows Embedded 8.1 </w:t>
      </w:r>
      <w:r w:rsidRPr="005D7578">
        <w:rPr>
          <w:rFonts w:eastAsia="PMingLiU" w:cs="Tahoma"/>
          <w:b/>
          <w:szCs w:val="18"/>
        </w:rPr>
        <w:t>適用之</w:t>
      </w:r>
      <w:r w:rsidRPr="005D7578">
        <w:rPr>
          <w:rFonts w:eastAsia="PMingLiU" w:cs="Tahoma"/>
          <w:b/>
          <w:szCs w:val="18"/>
        </w:rPr>
        <w:t xml:space="preserve"> Enterprise Sideloading </w:t>
      </w:r>
      <w:r w:rsidRPr="005D7578">
        <w:rPr>
          <w:rFonts w:eastAsia="PMingLiU" w:cs="Tahoma"/>
          <w:b/>
          <w:szCs w:val="18"/>
        </w:rPr>
        <w:t>使用權</w:t>
      </w:r>
    </w:p>
    <w:p w14:paraId="167EB4F3" w14:textId="77777777" w:rsidR="00B13C35" w:rsidRPr="005D7578" w:rsidRDefault="00B13C35" w:rsidP="00B13C35">
      <w:pPr>
        <w:ind w:left="720"/>
        <w:rPr>
          <w:rFonts w:eastAsia="PMingLiU" w:cs="Tahoma"/>
        </w:rPr>
      </w:pPr>
      <w:r w:rsidRPr="005D7578">
        <w:rPr>
          <w:rFonts w:eastAsia="PMingLiU" w:cs="Tahoma"/>
          <w:szCs w:val="18"/>
        </w:rPr>
        <w:t xml:space="preserve">Enterprise Sideloading </w:t>
      </w:r>
      <w:r w:rsidRPr="005D7578">
        <w:rPr>
          <w:rFonts w:eastAsia="PMingLiU" w:cs="Tahoma"/>
          <w:szCs w:val="18"/>
        </w:rPr>
        <w:t>係指未透過</w:t>
      </w:r>
      <w:r w:rsidRPr="005D7578">
        <w:rPr>
          <w:rFonts w:eastAsia="PMingLiU" w:cs="Tahoma"/>
          <w:szCs w:val="18"/>
        </w:rPr>
        <w:t xml:space="preserve"> Windows </w:t>
      </w:r>
      <w:r w:rsidRPr="005D7578">
        <w:rPr>
          <w:rFonts w:eastAsia="PMingLiU" w:cs="Tahoma"/>
          <w:szCs w:val="18"/>
        </w:rPr>
        <w:t>市集，直接將要用於客戶之利益的新</w:t>
      </w:r>
      <w:r w:rsidRPr="005D7578">
        <w:rPr>
          <w:rFonts w:eastAsia="PMingLiU" w:cs="Tahoma"/>
          <w:szCs w:val="18"/>
        </w:rPr>
        <w:t xml:space="preserve"> Windows 8.1 </w:t>
      </w:r>
      <w:r w:rsidRPr="005D7578">
        <w:rPr>
          <w:rFonts w:eastAsia="PMingLiU" w:cs="Tahoma"/>
          <w:szCs w:val="18"/>
        </w:rPr>
        <w:t>應用程式安裝至裝置的程序。任何</w:t>
      </w:r>
      <w:r w:rsidRPr="005D7578">
        <w:rPr>
          <w:rFonts w:eastAsia="PMingLiU" w:cs="Tahoma"/>
          <w:szCs w:val="18"/>
        </w:rPr>
        <w:t xml:space="preserve"> VL </w:t>
      </w:r>
      <w:r w:rsidRPr="005D7578">
        <w:rPr>
          <w:rFonts w:eastAsia="PMingLiU" w:cs="Tahoma"/>
          <w:szCs w:val="18"/>
        </w:rPr>
        <w:t>方案中，已加入執行</w:t>
      </w:r>
      <w:r w:rsidRPr="005D7578">
        <w:rPr>
          <w:rFonts w:eastAsia="PMingLiU" w:cs="Tahoma"/>
          <w:szCs w:val="18"/>
        </w:rPr>
        <w:t xml:space="preserve"> Windows Embedded 8.1 Industry Enterprise </w:t>
      </w:r>
      <w:r w:rsidRPr="005D7578">
        <w:rPr>
          <w:rFonts w:eastAsia="PMingLiU" w:cs="Tahoma"/>
          <w:szCs w:val="18"/>
        </w:rPr>
        <w:t>版本之網域會啟用</w:t>
      </w:r>
      <w:r w:rsidRPr="005D7578">
        <w:rPr>
          <w:rFonts w:eastAsia="PMingLiU" w:cs="Tahoma"/>
          <w:szCs w:val="18"/>
        </w:rPr>
        <w:t xml:space="preserve"> Enterprise Sideloading </w:t>
      </w:r>
      <w:r w:rsidRPr="005D7578">
        <w:rPr>
          <w:rFonts w:eastAsia="PMingLiU" w:cs="Tahoma"/>
          <w:szCs w:val="18"/>
        </w:rPr>
        <w:t>的功能。</w:t>
      </w:r>
      <w:r w:rsidRPr="005D7578">
        <w:rPr>
          <w:rFonts w:eastAsia="PMingLiU" w:cs="Tahoma"/>
          <w:szCs w:val="18"/>
        </w:rPr>
        <w:t xml:space="preserve">Enterprise Sideloading for Windows Embedded 8.1 </w:t>
      </w:r>
      <w:r w:rsidRPr="005D7578">
        <w:rPr>
          <w:rFonts w:eastAsia="PMingLiU" w:cs="Tahoma"/>
          <w:szCs w:val="18"/>
        </w:rPr>
        <w:t>也可以在執行</w:t>
      </w:r>
      <w:r w:rsidRPr="005D7578">
        <w:rPr>
          <w:rFonts w:eastAsia="PMingLiU" w:cs="Tahoma"/>
          <w:szCs w:val="18"/>
        </w:rPr>
        <w:t xml:space="preserve"> Windows Embedded 8.1 Industry Enterprise </w:t>
      </w:r>
      <w:r w:rsidRPr="005D7578">
        <w:rPr>
          <w:rFonts w:eastAsia="PMingLiU" w:cs="Tahoma"/>
          <w:szCs w:val="18"/>
        </w:rPr>
        <w:t>之不屬於所加入之網域的裝置上啟用，以及在經由使用產品金鑰執行</w:t>
      </w:r>
      <w:r w:rsidRPr="005D7578">
        <w:rPr>
          <w:rFonts w:eastAsia="PMingLiU" w:cs="Tahoma"/>
          <w:szCs w:val="18"/>
        </w:rPr>
        <w:t xml:space="preserve"> Windows Embedded 8.1 Industry Pro </w:t>
      </w:r>
      <w:r w:rsidRPr="005D7578">
        <w:rPr>
          <w:rFonts w:eastAsia="PMingLiU" w:cs="Tahoma"/>
          <w:szCs w:val="18"/>
        </w:rPr>
        <w:t>的裝置上啟用。任何情況下，</w:t>
      </w:r>
      <w:r w:rsidRPr="005D7578">
        <w:rPr>
          <w:rFonts w:eastAsia="PMingLiU" w:cs="Tahoma"/>
          <w:szCs w:val="18"/>
        </w:rPr>
        <w:t xml:space="preserve">Enterprise Sideloading </w:t>
      </w:r>
      <w:r w:rsidRPr="005D7578">
        <w:rPr>
          <w:rFonts w:eastAsia="PMingLiU" w:cs="Tahoma"/>
          <w:szCs w:val="18"/>
        </w:rPr>
        <w:t>僅得用來部署供大量授權客戶之利益使用的應用程式。</w:t>
      </w:r>
      <w:r w:rsidRPr="005D7578">
        <w:rPr>
          <w:rFonts w:eastAsia="PMingLiU" w:cs="Tahoma"/>
          <w:szCs w:val="18"/>
        </w:rPr>
        <w:t xml:space="preserve">Windows Enterprise Sideloading </w:t>
      </w:r>
      <w:r w:rsidRPr="005D7578">
        <w:rPr>
          <w:rFonts w:eastAsia="PMingLiU" w:cs="Tahoma"/>
          <w:szCs w:val="18"/>
        </w:rPr>
        <w:t>功能是</w:t>
      </w:r>
      <w:r w:rsidRPr="005D7578">
        <w:rPr>
          <w:rFonts w:eastAsia="PMingLiU" w:cs="Tahoma"/>
          <w:szCs w:val="18"/>
        </w:rPr>
        <w:t xml:space="preserve"> Windows Embedded 8.1 Industry Pro </w:t>
      </w:r>
      <w:r w:rsidRPr="005D7578">
        <w:rPr>
          <w:rFonts w:eastAsia="PMingLiU" w:cs="Tahoma"/>
          <w:szCs w:val="18"/>
        </w:rPr>
        <w:t>的增補軟體，且依此處所補述，</w:t>
      </w:r>
      <w:r w:rsidRPr="005D7578">
        <w:rPr>
          <w:rFonts w:eastAsia="PMingLiU" w:cs="Tahoma"/>
          <w:szCs w:val="18"/>
        </w:rPr>
        <w:t xml:space="preserve">Windows Embedded 8.1 Industry Pro </w:t>
      </w:r>
      <w:r w:rsidRPr="005D7578">
        <w:rPr>
          <w:rFonts w:eastAsia="PMingLiU" w:cs="Tahoma"/>
          <w:szCs w:val="18"/>
        </w:rPr>
        <w:t>的適用授權條款適用於客戶對它的使用。</w:t>
      </w:r>
    </w:p>
    <w:p w14:paraId="15F0922A" w14:textId="77777777" w:rsidR="00B13C35" w:rsidRPr="005D7578" w:rsidRDefault="00B13C35" w:rsidP="00B13C35">
      <w:pPr>
        <w:ind w:left="720"/>
        <w:rPr>
          <w:rFonts w:eastAsia="PMingLiU" w:cs="Tahoma"/>
        </w:rPr>
      </w:pPr>
    </w:p>
    <w:p w14:paraId="49241E76" w14:textId="77777777" w:rsidR="00B13C35" w:rsidRPr="005D7578" w:rsidRDefault="00B13C35" w:rsidP="00B13C35">
      <w:pPr>
        <w:spacing w:after="120"/>
        <w:ind w:left="720"/>
        <w:rPr>
          <w:rFonts w:eastAsia="PMingLiU" w:cs="Tahoma"/>
        </w:rPr>
      </w:pPr>
      <w:r w:rsidRPr="005D7578">
        <w:rPr>
          <w:rFonts w:eastAsia="PMingLiU" w:cs="Tahoma"/>
          <w:szCs w:val="18"/>
        </w:rPr>
        <w:t>客戶得為具備下列授權之裝置訂購</w:t>
      </w:r>
      <w:r w:rsidRPr="005D7578">
        <w:rPr>
          <w:rFonts w:eastAsia="PMingLiU" w:cs="Tahoma"/>
          <w:szCs w:val="18"/>
        </w:rPr>
        <w:t xml:space="preserve"> Enterprise Sideloading for Windows Embedded 8.1 </w:t>
      </w:r>
      <w:r w:rsidRPr="005D7578">
        <w:rPr>
          <w:rFonts w:eastAsia="PMingLiU" w:cs="Tahoma"/>
          <w:szCs w:val="18"/>
        </w:rPr>
        <w:t>使用權：</w:t>
      </w:r>
    </w:p>
    <w:p w14:paraId="09B18078" w14:textId="77777777" w:rsidR="00B13C35" w:rsidRPr="000818B2" w:rsidRDefault="00B13C35" w:rsidP="00B13C35">
      <w:pPr>
        <w:pStyle w:val="ListParagraph"/>
        <w:numPr>
          <w:ilvl w:val="0"/>
          <w:numId w:val="144"/>
        </w:numPr>
        <w:rPr>
          <w:rFonts w:ascii="Tahoma" w:eastAsia="PMingLiU" w:hAnsi="Tahoma" w:cs="Tahoma"/>
          <w:sz w:val="18"/>
          <w:szCs w:val="18"/>
        </w:rPr>
      </w:pPr>
      <w:r w:rsidRPr="005D7578">
        <w:rPr>
          <w:rFonts w:ascii="Tahoma" w:eastAsia="PMingLiU" w:hAnsi="Tahoma" w:cs="Tahoma"/>
          <w:sz w:val="18"/>
          <w:szCs w:val="18"/>
        </w:rPr>
        <w:t>Windows Embedded 8 Industry Pro</w:t>
      </w:r>
    </w:p>
    <w:p w14:paraId="799A28C6" w14:textId="77777777" w:rsidR="00B13C35" w:rsidRPr="000818B2" w:rsidRDefault="00B13C35" w:rsidP="00B13C35">
      <w:pPr>
        <w:pStyle w:val="ListParagraph"/>
        <w:numPr>
          <w:ilvl w:val="0"/>
          <w:numId w:val="144"/>
        </w:numPr>
        <w:rPr>
          <w:rFonts w:ascii="Tahoma" w:eastAsia="PMingLiU" w:hAnsi="Tahoma" w:cs="Tahoma"/>
          <w:sz w:val="18"/>
          <w:szCs w:val="18"/>
        </w:rPr>
      </w:pPr>
      <w:r w:rsidRPr="005D7578">
        <w:rPr>
          <w:rFonts w:ascii="Tahoma" w:eastAsia="PMingLiU" w:hAnsi="Tahoma" w:cs="Tahoma"/>
          <w:sz w:val="18"/>
          <w:szCs w:val="18"/>
        </w:rPr>
        <w:t>Windows Embedded 8.1 Pro</w:t>
      </w:r>
    </w:p>
    <w:p w14:paraId="2A1B2213" w14:textId="77777777" w:rsidR="00B13C35" w:rsidRPr="005D7578" w:rsidRDefault="00B13C35" w:rsidP="00B13C35">
      <w:pPr>
        <w:spacing w:before="120"/>
        <w:ind w:left="720"/>
        <w:rPr>
          <w:rFonts w:eastAsia="PMingLiU" w:cs="Tahoma"/>
          <w:lang w:eastAsia="zh-TW"/>
        </w:rPr>
      </w:pPr>
      <w:r w:rsidRPr="005D7578">
        <w:rPr>
          <w:rFonts w:eastAsia="PMingLiU" w:cs="Tahoma"/>
          <w:szCs w:val="18"/>
          <w:lang w:eastAsia="zh-TW"/>
        </w:rPr>
        <w:t>每項使用權必須永久指派給單一裝置。注意事項：　貴用戶不得在執行</w:t>
      </w:r>
      <w:r w:rsidRPr="005D7578">
        <w:rPr>
          <w:rFonts w:eastAsia="PMingLiU" w:cs="Tahoma"/>
          <w:szCs w:val="18"/>
          <w:lang w:eastAsia="zh-TW"/>
        </w:rPr>
        <w:t xml:space="preserve"> Windows Embedded 8 Industry Pro </w:t>
      </w:r>
      <w:r w:rsidRPr="005D7578">
        <w:rPr>
          <w:rFonts w:eastAsia="PMingLiU" w:cs="Tahoma"/>
          <w:szCs w:val="18"/>
          <w:lang w:eastAsia="zh-TW"/>
        </w:rPr>
        <w:t>之裝置上使用針對</w:t>
      </w:r>
      <w:r w:rsidRPr="005D7578">
        <w:rPr>
          <w:rFonts w:eastAsia="PMingLiU" w:cs="Tahoma"/>
          <w:szCs w:val="18"/>
          <w:lang w:eastAsia="zh-TW"/>
        </w:rPr>
        <w:t xml:space="preserve"> Windows Embedded 8 </w:t>
      </w:r>
      <w:r w:rsidRPr="005D7578">
        <w:rPr>
          <w:rFonts w:eastAsia="PMingLiU" w:cs="Tahoma"/>
          <w:szCs w:val="18"/>
          <w:lang w:eastAsia="zh-TW"/>
        </w:rPr>
        <w:t>取得之</w:t>
      </w:r>
      <w:r w:rsidRPr="005D7578">
        <w:rPr>
          <w:rFonts w:eastAsia="PMingLiU" w:cs="Tahoma"/>
          <w:szCs w:val="18"/>
          <w:lang w:eastAsia="zh-TW"/>
        </w:rPr>
        <w:t xml:space="preserve"> Sideloading </w:t>
      </w:r>
      <w:r w:rsidRPr="005D7578">
        <w:rPr>
          <w:rFonts w:eastAsia="PMingLiU" w:cs="Tahoma"/>
          <w:szCs w:val="18"/>
          <w:lang w:eastAsia="zh-TW"/>
        </w:rPr>
        <w:t>使用權。</w:t>
      </w:r>
      <w:r w:rsidRPr="005D7578">
        <w:rPr>
          <w:rFonts w:eastAsia="PMingLiU" w:cs="Tahoma"/>
          <w:szCs w:val="18"/>
          <w:lang w:eastAsia="zh-TW"/>
        </w:rPr>
        <w:t>Windows Embedded 8.1</w:t>
      </w:r>
      <w:r w:rsidRPr="005D7578">
        <w:rPr>
          <w:rFonts w:eastAsia="PMingLiU" w:cs="Tahoma"/>
          <w:szCs w:val="18"/>
          <w:lang w:eastAsia="zh-TW"/>
        </w:rPr>
        <w:t>。</w:t>
      </w:r>
    </w:p>
    <w:p w14:paraId="6DF70D57" w14:textId="77777777" w:rsidR="009C2B6B" w:rsidRPr="005D7578" w:rsidRDefault="009C2B6B">
      <w:pPr>
        <w:rPr>
          <w:rFonts w:eastAsia="PMingLiU" w:cs="Tahoma"/>
          <w:lang w:eastAsia="zh-TW"/>
        </w:rPr>
      </w:pPr>
    </w:p>
    <w:p w14:paraId="39C7A5A9" w14:textId="77777777" w:rsidR="00B13C35" w:rsidRPr="005D7578" w:rsidRDefault="00B13C35">
      <w:pPr>
        <w:rPr>
          <w:rFonts w:eastAsia="PMingLiU" w:cs="Tahoma"/>
          <w:lang w:eastAsia="zh-TW"/>
        </w:rPr>
      </w:pPr>
    </w:p>
    <w:p w14:paraId="3B2B2354" w14:textId="77777777" w:rsidR="00E14FF2" w:rsidRPr="005D7578" w:rsidRDefault="00A560B6" w:rsidP="00A53269">
      <w:pPr>
        <w:pStyle w:val="Heading3"/>
        <w:rPr>
          <w:rFonts w:ascii="Tahoma" w:eastAsia="PMingLiU" w:hAnsi="Tahoma" w:cs="Tahoma"/>
          <w:lang w:eastAsia="zh-TW"/>
        </w:rPr>
      </w:pPr>
      <w:bookmarkStart w:id="1087" w:name="_24_Microsoft_Desktop"/>
      <w:bookmarkStart w:id="1088" w:name="_26_Microsoft_Desktop"/>
      <w:bookmarkStart w:id="1089" w:name="_Toc336338283"/>
      <w:bookmarkStart w:id="1090" w:name="_Toc379636771"/>
      <w:bookmarkStart w:id="1091" w:name="Sys_21MDOPforSA"/>
      <w:bookmarkStart w:id="1092" w:name="Sys_25MDOPforSA"/>
      <w:bookmarkEnd w:id="1087"/>
      <w:bookmarkEnd w:id="1088"/>
      <w:r w:rsidRPr="005D7578">
        <w:rPr>
          <w:rFonts w:ascii="Tahoma" w:eastAsia="PMingLiU" w:hAnsi="Tahoma" w:cs="Tahoma"/>
          <w:caps/>
          <w:color w:val="F66400"/>
          <w:sz w:val="22"/>
          <w:vertAlign w:val="superscript"/>
          <w:lang w:eastAsia="zh-TW"/>
        </w:rPr>
        <w:t>26</w:t>
      </w:r>
      <w:r w:rsidRPr="005D7578">
        <w:rPr>
          <w:rFonts w:ascii="Tahoma" w:eastAsia="PMingLiU" w:hAnsi="Tahoma" w:cs="Tahoma"/>
          <w:color w:val="F66400"/>
          <w:sz w:val="22"/>
          <w:lang w:eastAsia="zh-TW"/>
        </w:rPr>
        <w:t xml:space="preserve"> Microsoft Desktop Optimization Pack (</w:t>
      </w:r>
      <w:r w:rsidRPr="005D7578">
        <w:rPr>
          <w:rFonts w:ascii="Tahoma" w:eastAsia="PMingLiU" w:hAnsi="Tahoma" w:cs="Tahoma"/>
          <w:color w:val="F66400"/>
          <w:sz w:val="22"/>
          <w:lang w:eastAsia="zh-TW"/>
        </w:rPr>
        <w:t>適用於軟體保證</w:t>
      </w:r>
      <w:r w:rsidRPr="005D7578">
        <w:rPr>
          <w:rFonts w:ascii="Tahoma" w:eastAsia="PMingLiU" w:hAnsi="Tahoma" w:cs="Tahoma"/>
          <w:color w:val="F66400"/>
          <w:sz w:val="22"/>
          <w:lang w:eastAsia="zh-TW"/>
        </w:rPr>
        <w:t>)</w:t>
      </w:r>
      <w:bookmarkEnd w:id="1089"/>
      <w:bookmarkEnd w:id="1090"/>
    </w:p>
    <w:bookmarkEnd w:id="1091"/>
    <w:p w14:paraId="00F72CAE" w14:textId="77777777" w:rsidR="007A73DF" w:rsidRPr="005D7578" w:rsidRDefault="007A73DF" w:rsidP="00483B3D">
      <w:pPr>
        <w:rPr>
          <w:rFonts w:eastAsia="PMingLiU" w:cs="Tahoma"/>
          <w:lang w:eastAsia="zh-TW"/>
        </w:rPr>
      </w:pPr>
    </w:p>
    <w:p w14:paraId="2579B68D" w14:textId="77777777" w:rsidR="00475147" w:rsidRPr="005D7578" w:rsidRDefault="0037362E" w:rsidP="00483B3D">
      <w:pPr>
        <w:ind w:left="720"/>
        <w:rPr>
          <w:rFonts w:eastAsia="PMingLiU" w:cs="Tahoma"/>
        </w:rPr>
      </w:pPr>
      <w:r w:rsidRPr="005D7578">
        <w:rPr>
          <w:rFonts w:eastAsia="PMingLiU" w:cs="Tahoma"/>
          <w:color w:val="000000"/>
          <w:szCs w:val="18"/>
        </w:rPr>
        <w:t>想要取得</w:t>
      </w:r>
      <w:r w:rsidRPr="005D7578">
        <w:rPr>
          <w:rFonts w:eastAsia="PMingLiU" w:cs="Tahoma"/>
          <w:color w:val="000000"/>
          <w:szCs w:val="18"/>
        </w:rPr>
        <w:t xml:space="preserve"> Microsoft Desktop Optimization Pack for Software Assurance (MDOP) </w:t>
      </w:r>
      <w:r w:rsidRPr="005D7578">
        <w:rPr>
          <w:rFonts w:eastAsia="PMingLiU" w:cs="Tahoma"/>
          <w:color w:val="000000"/>
          <w:szCs w:val="18"/>
        </w:rPr>
        <w:t>的客戶必須先取得並指派至下列其中一項的桌面：</w:t>
      </w:r>
    </w:p>
    <w:p w14:paraId="495D0090" w14:textId="77777777" w:rsidR="00676723" w:rsidRPr="005D7578" w:rsidRDefault="00676723" w:rsidP="00483B3D">
      <w:pPr>
        <w:ind w:left="720"/>
        <w:rPr>
          <w:rFonts w:eastAsia="PMingLiU" w:cs="Tahoma"/>
        </w:rPr>
      </w:pPr>
    </w:p>
    <w:p w14:paraId="0FEB6247" w14:textId="77777777" w:rsidR="00475147" w:rsidRPr="005D7578" w:rsidRDefault="00475147" w:rsidP="00346F4B">
      <w:pPr>
        <w:numPr>
          <w:ilvl w:val="0"/>
          <w:numId w:val="49"/>
        </w:numPr>
        <w:tabs>
          <w:tab w:val="left" w:pos="1440"/>
        </w:tabs>
        <w:ind w:left="1440" w:hanging="446"/>
        <w:rPr>
          <w:rFonts w:eastAsia="PMingLiU" w:cs="Tahoma"/>
          <w:lang w:eastAsia="zh-TW"/>
        </w:rPr>
      </w:pPr>
      <w:r w:rsidRPr="005D7578">
        <w:rPr>
          <w:rFonts w:eastAsia="PMingLiU" w:cs="Tahoma"/>
          <w:color w:val="000000"/>
          <w:szCs w:val="18"/>
          <w:lang w:eastAsia="zh-TW"/>
        </w:rPr>
        <w:t>針對</w:t>
      </w:r>
      <w:r w:rsidRPr="005D7578">
        <w:rPr>
          <w:rFonts w:eastAsia="PMingLiU" w:cs="Tahoma"/>
          <w:color w:val="000000"/>
          <w:szCs w:val="18"/>
          <w:lang w:eastAsia="zh-TW"/>
        </w:rPr>
        <w:t xml:space="preserve"> Windows </w:t>
      </w:r>
      <w:r w:rsidRPr="005D7578">
        <w:rPr>
          <w:rFonts w:eastAsia="PMingLiU" w:cs="Tahoma"/>
          <w:color w:val="000000"/>
          <w:szCs w:val="18"/>
          <w:lang w:eastAsia="zh-TW"/>
        </w:rPr>
        <w:t>桌面作業系統使用權具備有效的軟體保證，或</w:t>
      </w:r>
    </w:p>
    <w:p w14:paraId="54260460" w14:textId="77777777" w:rsidR="00475147" w:rsidRPr="005D7578" w:rsidRDefault="00475147" w:rsidP="00F40C90">
      <w:pPr>
        <w:numPr>
          <w:ilvl w:val="0"/>
          <w:numId w:val="49"/>
        </w:numPr>
        <w:tabs>
          <w:tab w:val="left" w:pos="1440"/>
        </w:tabs>
        <w:ind w:left="1440" w:hanging="446"/>
        <w:rPr>
          <w:rFonts w:eastAsia="PMingLiU" w:cs="Tahoma"/>
        </w:rPr>
      </w:pPr>
      <w:r w:rsidRPr="005D7578">
        <w:rPr>
          <w:rFonts w:eastAsia="PMingLiU" w:cs="Tahoma"/>
          <w:color w:val="000000"/>
          <w:szCs w:val="18"/>
        </w:rPr>
        <w:t xml:space="preserve">Windows </w:t>
      </w:r>
      <w:r w:rsidRPr="005D7578">
        <w:rPr>
          <w:rFonts w:eastAsia="PMingLiU" w:cs="Tahoma"/>
          <w:color w:val="000000"/>
          <w:szCs w:val="18"/>
        </w:rPr>
        <w:t>虛擬桌面存取使用權。</w:t>
      </w:r>
    </w:p>
    <w:p w14:paraId="5182B4C2" w14:textId="77777777" w:rsidR="00475147" w:rsidRPr="005D7578" w:rsidRDefault="00475147" w:rsidP="00483B3D">
      <w:pPr>
        <w:spacing w:before="120"/>
        <w:ind w:left="720"/>
        <w:rPr>
          <w:rFonts w:eastAsia="PMingLiU" w:cs="Tahoma"/>
          <w:lang w:eastAsia="zh-TW"/>
        </w:rPr>
      </w:pPr>
      <w:r w:rsidRPr="005D7578">
        <w:rPr>
          <w:rFonts w:eastAsia="PMingLiU" w:cs="Tahoma"/>
          <w:color w:val="000000"/>
          <w:szCs w:val="18"/>
          <w:lang w:eastAsia="zh-TW"/>
        </w:rPr>
        <w:t>允許有效之</w:t>
      </w:r>
      <w:r w:rsidRPr="005D7578">
        <w:rPr>
          <w:rFonts w:eastAsia="PMingLiU" w:cs="Tahoma"/>
          <w:color w:val="000000"/>
          <w:szCs w:val="18"/>
          <w:lang w:eastAsia="zh-TW"/>
        </w:rPr>
        <w:t xml:space="preserve"> Windows </w:t>
      </w:r>
      <w:r w:rsidRPr="005D7578">
        <w:rPr>
          <w:rFonts w:eastAsia="PMingLiU" w:cs="Tahoma"/>
          <w:color w:val="000000"/>
          <w:szCs w:val="18"/>
          <w:lang w:eastAsia="zh-TW"/>
        </w:rPr>
        <w:t>附贈訂閱使用權涵蓋的裝置。</w:t>
      </w:r>
    </w:p>
    <w:p w14:paraId="1E5D672C" w14:textId="77777777" w:rsidR="007A73DF" w:rsidRPr="005D7578" w:rsidRDefault="007A73DF" w:rsidP="00483B3D">
      <w:pPr>
        <w:ind w:left="720"/>
        <w:rPr>
          <w:rFonts w:eastAsia="PMingLiU" w:cs="Tahoma"/>
          <w:lang w:eastAsia="zh-TW"/>
        </w:rPr>
      </w:pPr>
    </w:p>
    <w:p w14:paraId="004BBDA8" w14:textId="77777777" w:rsidR="00F7027D" w:rsidRPr="005D7578" w:rsidRDefault="00F7027D" w:rsidP="00483B3D">
      <w:pPr>
        <w:ind w:left="720"/>
        <w:rPr>
          <w:rFonts w:eastAsia="PMingLiU" w:cs="Tahoma"/>
          <w:lang w:eastAsia="zh-TW"/>
        </w:rPr>
      </w:pPr>
      <w:r w:rsidRPr="005D7578">
        <w:rPr>
          <w:rFonts w:eastAsia="PMingLiU" w:cs="Tahoma"/>
          <w:color w:val="000000"/>
          <w:szCs w:val="18"/>
          <w:lang w:eastAsia="zh-TW"/>
        </w:rPr>
        <w:t>具備</w:t>
      </w:r>
      <w:r w:rsidRPr="005D7578">
        <w:rPr>
          <w:rFonts w:eastAsia="PMingLiU" w:cs="Tahoma"/>
          <w:color w:val="000000"/>
          <w:szCs w:val="18"/>
          <w:lang w:eastAsia="zh-TW"/>
        </w:rPr>
        <w:t xml:space="preserve"> MDOP </w:t>
      </w:r>
      <w:r w:rsidRPr="005D7578">
        <w:rPr>
          <w:rFonts w:eastAsia="PMingLiU" w:cs="Tahoma"/>
          <w:color w:val="000000"/>
          <w:szCs w:val="18"/>
          <w:lang w:eastAsia="zh-TW"/>
        </w:rPr>
        <w:t>之有效使用權的大量授權客戶將取得下列軟體</w:t>
      </w:r>
      <w:r w:rsidRPr="005D7578">
        <w:rPr>
          <w:rFonts w:eastAsia="PMingLiU" w:cs="Tahoma"/>
          <w:color w:val="000000"/>
          <w:szCs w:val="18"/>
          <w:lang w:eastAsia="zh-TW"/>
        </w:rPr>
        <w:t xml:space="preserve"> (</w:t>
      </w:r>
      <w:r w:rsidRPr="005D7578">
        <w:rPr>
          <w:rFonts w:eastAsia="PMingLiU" w:cs="Tahoma"/>
          <w:color w:val="000000"/>
          <w:szCs w:val="18"/>
          <w:lang w:eastAsia="zh-TW"/>
        </w:rPr>
        <w:t>於其可供取得時</w:t>
      </w:r>
      <w:r w:rsidRPr="005D7578">
        <w:rPr>
          <w:rFonts w:eastAsia="PMingLiU" w:cs="Tahoma"/>
          <w:color w:val="000000"/>
          <w:szCs w:val="18"/>
          <w:lang w:eastAsia="zh-TW"/>
        </w:rPr>
        <w:t>)</w:t>
      </w:r>
      <w:r w:rsidRPr="005D7578">
        <w:rPr>
          <w:rFonts w:eastAsia="PMingLiU" w:cs="Tahoma"/>
          <w:color w:val="000000"/>
          <w:szCs w:val="18"/>
          <w:lang w:eastAsia="zh-TW"/>
        </w:rPr>
        <w:t>。</w:t>
      </w:r>
    </w:p>
    <w:p w14:paraId="74B7921F" w14:textId="77777777" w:rsidR="007A73DF" w:rsidRPr="005D7578" w:rsidRDefault="007A73DF" w:rsidP="00483B3D">
      <w:pPr>
        <w:ind w:left="720"/>
        <w:rPr>
          <w:rFonts w:eastAsia="PMingLiU" w:cs="Tahoma"/>
          <w:lang w:eastAsia="zh-TW"/>
        </w:rPr>
      </w:pPr>
    </w:p>
    <w:p w14:paraId="416DA307" w14:textId="77777777" w:rsidR="00E52A26" w:rsidRPr="005D7578" w:rsidRDefault="00E52A2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 xml:space="preserve">Microsoft Application Virtualization (Windows </w:t>
      </w:r>
      <w:r w:rsidRPr="005D7578">
        <w:rPr>
          <w:rFonts w:eastAsia="PMingLiU" w:cs="Tahoma"/>
          <w:color w:val="000000"/>
          <w:szCs w:val="18"/>
        </w:rPr>
        <w:t>桌面裝置適用</w:t>
      </w:r>
      <w:r w:rsidRPr="005D7578">
        <w:rPr>
          <w:rFonts w:eastAsia="PMingLiU" w:cs="Tahoma"/>
          <w:color w:val="000000"/>
          <w:szCs w:val="18"/>
        </w:rPr>
        <w:t>) (App-V)</w:t>
      </w:r>
    </w:p>
    <w:p w14:paraId="26141DD5" w14:textId="77777777" w:rsidR="00E52A26" w:rsidRPr="005D7578" w:rsidRDefault="00E52A2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Microsoft Advanced Group Policy Management (AGPM)</w:t>
      </w:r>
    </w:p>
    <w:p w14:paraId="6CC9497F" w14:textId="77777777" w:rsidR="00E52A26" w:rsidRPr="005D7578" w:rsidRDefault="00E52A2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Microsoft Diagnostics and Recovery Toolset (DART)</w:t>
      </w:r>
    </w:p>
    <w:p w14:paraId="0115742B" w14:textId="77777777" w:rsidR="00E52A26" w:rsidRPr="005D7578" w:rsidRDefault="00E52A2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Microsoft Enterprise Desktop Virtualization (MED-V)</w:t>
      </w:r>
    </w:p>
    <w:p w14:paraId="2F163FCF" w14:textId="77777777" w:rsidR="00E52A26" w:rsidRPr="005D7578" w:rsidRDefault="00E52A2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Microsoft BitLocker</w:t>
      </w:r>
      <w:r w:rsidR="002D27C1" w:rsidRPr="005D7578">
        <w:rPr>
          <w:rFonts w:eastAsia="PMingLiU" w:cs="Tahoma"/>
          <w:color w:val="000000"/>
          <w:szCs w:val="18"/>
          <w:vertAlign w:val="superscript"/>
        </w:rPr>
        <w:t>®</w:t>
      </w:r>
      <w:r w:rsidRPr="005D7578">
        <w:rPr>
          <w:rFonts w:eastAsia="PMingLiU" w:cs="Tahoma"/>
          <w:color w:val="000000"/>
          <w:szCs w:val="18"/>
        </w:rPr>
        <w:t xml:space="preserve"> </w:t>
      </w:r>
      <w:r w:rsidRPr="005D7578">
        <w:rPr>
          <w:rFonts w:eastAsia="PMingLiU" w:cs="Tahoma"/>
          <w:color w:val="000000"/>
          <w:szCs w:val="18"/>
        </w:rPr>
        <w:t>管理和監控</w:t>
      </w:r>
      <w:r w:rsidRPr="005D7578">
        <w:rPr>
          <w:rFonts w:eastAsia="PMingLiU" w:cs="Tahoma"/>
          <w:color w:val="000000"/>
          <w:szCs w:val="18"/>
        </w:rPr>
        <w:t xml:space="preserve"> (MBAM)</w:t>
      </w:r>
    </w:p>
    <w:p w14:paraId="039AA5CC" w14:textId="77777777" w:rsidR="00670296" w:rsidRPr="005D7578" w:rsidRDefault="00670296" w:rsidP="00346F4B">
      <w:pPr>
        <w:numPr>
          <w:ilvl w:val="0"/>
          <w:numId w:val="49"/>
        </w:numPr>
        <w:tabs>
          <w:tab w:val="left" w:pos="1440"/>
        </w:tabs>
        <w:spacing w:after="60"/>
        <w:ind w:left="1440" w:hanging="446"/>
        <w:rPr>
          <w:rFonts w:eastAsia="PMingLiU" w:cs="Tahoma"/>
        </w:rPr>
      </w:pPr>
      <w:r w:rsidRPr="005D7578">
        <w:rPr>
          <w:rFonts w:eastAsia="PMingLiU" w:cs="Tahoma"/>
          <w:color w:val="000000"/>
          <w:szCs w:val="18"/>
        </w:rPr>
        <w:t>Microsoft User Experience Virtualization (UE-V)</w:t>
      </w:r>
    </w:p>
    <w:p w14:paraId="5ED7278F" w14:textId="77777777" w:rsidR="007A73DF" w:rsidRPr="005D7578" w:rsidRDefault="007A73DF" w:rsidP="00483B3D">
      <w:pPr>
        <w:tabs>
          <w:tab w:val="left" w:pos="1440"/>
        </w:tabs>
        <w:ind w:left="994"/>
        <w:rPr>
          <w:rFonts w:eastAsia="PMingLiU" w:cs="Tahoma"/>
        </w:rPr>
      </w:pPr>
    </w:p>
    <w:p w14:paraId="7F159417" w14:textId="77777777" w:rsidR="007045C0" w:rsidRPr="005D7578" w:rsidRDefault="007045C0" w:rsidP="00483B3D">
      <w:pPr>
        <w:spacing w:after="60"/>
        <w:ind w:left="720"/>
        <w:rPr>
          <w:rFonts w:eastAsia="PMingLiU" w:cs="Tahoma"/>
          <w:lang w:eastAsia="zh-TW"/>
        </w:rPr>
      </w:pPr>
      <w:r w:rsidRPr="005D7578">
        <w:rPr>
          <w:rFonts w:eastAsia="PMingLiU" w:cs="Tahoma"/>
          <w:b/>
          <w:color w:val="000000"/>
          <w:szCs w:val="18"/>
          <w:lang w:eastAsia="zh-TW"/>
        </w:rPr>
        <w:t xml:space="preserve">Windows </w:t>
      </w:r>
      <w:r w:rsidRPr="005D7578">
        <w:rPr>
          <w:rFonts w:eastAsia="PMingLiU" w:cs="Tahoma"/>
          <w:b/>
          <w:color w:val="000000"/>
          <w:szCs w:val="18"/>
          <w:lang w:eastAsia="zh-TW"/>
        </w:rPr>
        <w:t>附贈訂閱使用權</w:t>
      </w:r>
      <w:r w:rsidRPr="005D7578">
        <w:rPr>
          <w:rFonts w:eastAsia="PMingLiU" w:cs="Tahoma"/>
          <w:b/>
          <w:color w:val="000000"/>
          <w:szCs w:val="18"/>
          <w:lang w:eastAsia="zh-TW"/>
        </w:rPr>
        <w:t xml:space="preserve"> (CSL) </w:t>
      </w:r>
      <w:r w:rsidRPr="005D7578">
        <w:rPr>
          <w:rFonts w:eastAsia="PMingLiU" w:cs="Tahoma"/>
          <w:b/>
          <w:color w:val="000000"/>
          <w:szCs w:val="18"/>
          <w:lang w:eastAsia="zh-TW"/>
        </w:rPr>
        <w:t>和</w:t>
      </w:r>
      <w:r w:rsidRPr="005D7578">
        <w:rPr>
          <w:rFonts w:eastAsia="PMingLiU" w:cs="Tahoma"/>
          <w:b/>
          <w:color w:val="000000"/>
          <w:szCs w:val="18"/>
          <w:lang w:eastAsia="zh-TW"/>
        </w:rPr>
        <w:t xml:space="preserve"> MDOP</w:t>
      </w:r>
    </w:p>
    <w:p w14:paraId="79DF3787" w14:textId="77777777" w:rsidR="007045C0" w:rsidRPr="005D7578" w:rsidRDefault="007045C0" w:rsidP="00483B3D">
      <w:pPr>
        <w:tabs>
          <w:tab w:val="left" w:pos="1440"/>
        </w:tabs>
        <w:ind w:left="720"/>
        <w:rPr>
          <w:rFonts w:eastAsia="PMingLiU" w:cs="Tahoma"/>
          <w:lang w:eastAsia="zh-TW"/>
        </w:rPr>
      </w:pPr>
      <w:r w:rsidRPr="005D7578">
        <w:rPr>
          <w:rFonts w:eastAsia="PMingLiU" w:cs="Tahoma"/>
          <w:color w:val="000000"/>
          <w:szCs w:val="18"/>
          <w:lang w:eastAsia="zh-TW"/>
        </w:rPr>
        <w:t>有效</w:t>
      </w:r>
      <w:r w:rsidRPr="005D7578">
        <w:rPr>
          <w:rFonts w:eastAsia="PMingLiU" w:cs="Tahoma"/>
          <w:color w:val="000000"/>
          <w:szCs w:val="18"/>
          <w:lang w:eastAsia="zh-TW"/>
        </w:rPr>
        <w:t xml:space="preserve"> MDOP </w:t>
      </w:r>
      <w:r w:rsidRPr="005D7578">
        <w:rPr>
          <w:rFonts w:eastAsia="PMingLiU" w:cs="Tahoma"/>
          <w:color w:val="000000"/>
          <w:szCs w:val="18"/>
          <w:lang w:eastAsia="zh-TW"/>
        </w:rPr>
        <w:t>使用權和</w:t>
      </w:r>
      <w:r w:rsidRPr="005D7578">
        <w:rPr>
          <w:rFonts w:eastAsia="PMingLiU" w:cs="Tahoma"/>
          <w:color w:val="000000"/>
          <w:szCs w:val="18"/>
          <w:lang w:eastAsia="zh-TW"/>
        </w:rPr>
        <w:t xml:space="preserve"> CSL </w:t>
      </w:r>
      <w:r w:rsidRPr="005D7578">
        <w:rPr>
          <w:rFonts w:eastAsia="PMingLiU" w:cs="Tahoma"/>
          <w:color w:val="000000"/>
          <w:szCs w:val="18"/>
          <w:lang w:eastAsia="zh-TW"/>
        </w:rPr>
        <w:t>所涵蓋的裝置之主要使用者得透過附贈裝置存取</w:t>
      </w:r>
      <w:r w:rsidRPr="005D7578">
        <w:rPr>
          <w:rFonts w:eastAsia="PMingLiU" w:cs="Tahoma"/>
          <w:color w:val="000000"/>
          <w:szCs w:val="18"/>
          <w:lang w:eastAsia="zh-TW"/>
        </w:rPr>
        <w:t xml:space="preserve"> MDOP </w:t>
      </w:r>
      <w:r w:rsidRPr="005D7578">
        <w:rPr>
          <w:rFonts w:eastAsia="PMingLiU" w:cs="Tahoma"/>
          <w:color w:val="000000"/>
          <w:szCs w:val="18"/>
          <w:lang w:eastAsia="zh-TW"/>
        </w:rPr>
        <w:t>功能，而不需要為個別附贈裝置購買其他</w:t>
      </w:r>
      <w:r w:rsidRPr="005D7578">
        <w:rPr>
          <w:rFonts w:eastAsia="PMingLiU" w:cs="Tahoma"/>
          <w:color w:val="000000"/>
          <w:szCs w:val="18"/>
          <w:lang w:eastAsia="zh-TW"/>
        </w:rPr>
        <w:t xml:space="preserve"> MDOP </w:t>
      </w:r>
      <w:r w:rsidRPr="005D7578">
        <w:rPr>
          <w:rFonts w:eastAsia="PMingLiU" w:cs="Tahoma"/>
          <w:color w:val="000000"/>
          <w:szCs w:val="18"/>
          <w:lang w:eastAsia="zh-TW"/>
        </w:rPr>
        <w:t>使用權。</w:t>
      </w:r>
    </w:p>
    <w:p w14:paraId="03623BF2" w14:textId="77777777" w:rsidR="007045C0" w:rsidRPr="005D7578" w:rsidRDefault="007045C0" w:rsidP="00483B3D">
      <w:pPr>
        <w:tabs>
          <w:tab w:val="left" w:pos="1440"/>
        </w:tabs>
        <w:ind w:left="994"/>
        <w:rPr>
          <w:rFonts w:eastAsia="PMingLiU" w:cs="Tahoma"/>
          <w:lang w:eastAsia="zh-TW"/>
        </w:rPr>
      </w:pPr>
    </w:p>
    <w:p w14:paraId="6AA256CD" w14:textId="77777777" w:rsidR="0031394C" w:rsidRPr="005D7578" w:rsidRDefault="0031394C" w:rsidP="00483B3D">
      <w:pPr>
        <w:spacing w:after="60"/>
        <w:ind w:left="720"/>
        <w:rPr>
          <w:rFonts w:eastAsia="PMingLiU" w:cs="Tahoma"/>
        </w:rPr>
      </w:pPr>
      <w:r w:rsidRPr="005D7578">
        <w:rPr>
          <w:rFonts w:eastAsia="PMingLiU" w:cs="Tahoma"/>
          <w:b/>
          <w:color w:val="000000"/>
          <w:szCs w:val="18"/>
        </w:rPr>
        <w:t>使用</w:t>
      </w:r>
      <w:r w:rsidRPr="005D7578">
        <w:rPr>
          <w:rFonts w:eastAsia="PMingLiU" w:cs="Tahoma"/>
          <w:b/>
          <w:color w:val="000000"/>
          <w:szCs w:val="18"/>
        </w:rPr>
        <w:t xml:space="preserve"> Asset Inventory Service </w:t>
      </w:r>
      <w:r w:rsidRPr="005D7578">
        <w:rPr>
          <w:rFonts w:eastAsia="PMingLiU" w:cs="Tahoma"/>
          <w:b/>
          <w:color w:val="000000"/>
          <w:szCs w:val="18"/>
        </w:rPr>
        <w:t>的</w:t>
      </w:r>
      <w:r w:rsidRPr="005D7578">
        <w:rPr>
          <w:rFonts w:eastAsia="PMingLiU" w:cs="Tahoma"/>
          <w:b/>
          <w:color w:val="000000"/>
          <w:szCs w:val="18"/>
        </w:rPr>
        <w:t xml:space="preserve"> Windows Intune (</w:t>
      </w:r>
      <w:r w:rsidRPr="005D7578">
        <w:rPr>
          <w:rFonts w:eastAsia="PMingLiU" w:cs="Tahoma"/>
          <w:b/>
          <w:color w:val="000000"/>
          <w:szCs w:val="18"/>
        </w:rPr>
        <w:t>每一裝置</w:t>
      </w:r>
      <w:r w:rsidRPr="005D7578">
        <w:rPr>
          <w:rFonts w:eastAsia="PMingLiU" w:cs="Tahoma"/>
          <w:b/>
          <w:color w:val="000000"/>
          <w:szCs w:val="18"/>
        </w:rPr>
        <w:t xml:space="preserve">) Offer for Microsoft Desktop Optimization Pack (MDOP) </w:t>
      </w:r>
      <w:r w:rsidRPr="005D7578">
        <w:rPr>
          <w:rFonts w:eastAsia="PMingLiU" w:cs="Tahoma"/>
          <w:b/>
          <w:color w:val="000000"/>
          <w:szCs w:val="18"/>
        </w:rPr>
        <w:t>客戶</w:t>
      </w:r>
    </w:p>
    <w:p w14:paraId="70E8F6E6" w14:textId="77777777" w:rsidR="006529B0" w:rsidRPr="005D7578" w:rsidRDefault="006529B0" w:rsidP="006529B0">
      <w:pPr>
        <w:ind w:left="720"/>
        <w:rPr>
          <w:rFonts w:eastAsia="PMingLiU" w:cs="Tahoma"/>
        </w:rPr>
      </w:pPr>
      <w:r w:rsidRPr="005D7578">
        <w:rPr>
          <w:rFonts w:eastAsia="PMingLiU" w:cs="Tahoma"/>
          <w:color w:val="000000"/>
          <w:szCs w:val="18"/>
        </w:rPr>
        <w:t>如需本優惠方案之詳細資訊，請參閱</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月之產品清單。</w:t>
      </w:r>
    </w:p>
    <w:p w14:paraId="3454BC22" w14:textId="77777777" w:rsidR="00483B3D" w:rsidRPr="005D7578" w:rsidRDefault="00483B3D" w:rsidP="00483B3D">
      <w:pPr>
        <w:rPr>
          <w:rFonts w:eastAsia="PMingLiU" w:cs="Tahoma"/>
        </w:rPr>
      </w:pPr>
      <w:bookmarkStart w:id="1093" w:name="_24_Windows®_Companion"/>
      <w:bookmarkStart w:id="1094" w:name="_24_Windows®_8"/>
      <w:bookmarkStart w:id="1095" w:name="_25_Windows_Embedded"/>
      <w:bookmarkStart w:id="1096" w:name="_25_Windows®_Companion"/>
      <w:bookmarkStart w:id="1097" w:name="_28_Windows®_Companion"/>
      <w:bookmarkStart w:id="1098" w:name="Sys_22WindowsPartnersLearning"/>
      <w:bookmarkEnd w:id="1092"/>
      <w:bookmarkEnd w:id="1093"/>
      <w:bookmarkEnd w:id="1094"/>
      <w:bookmarkEnd w:id="1095"/>
      <w:bookmarkEnd w:id="1096"/>
      <w:bookmarkEnd w:id="1097"/>
    </w:p>
    <w:p w14:paraId="31C23174" w14:textId="77777777" w:rsidR="00483B3D" w:rsidRPr="005D7578" w:rsidRDefault="00483B3D" w:rsidP="00483B3D">
      <w:pPr>
        <w:rPr>
          <w:rFonts w:eastAsia="PMingLiU" w:cs="Tahoma"/>
        </w:rPr>
      </w:pPr>
    </w:p>
    <w:p w14:paraId="01F00576" w14:textId="77777777" w:rsidR="00E55468" w:rsidRPr="005D7578" w:rsidRDefault="00E55468" w:rsidP="00483B3D">
      <w:pPr>
        <w:rPr>
          <w:rFonts w:eastAsia="PMingLiU" w:cs="Tahoma"/>
        </w:rPr>
      </w:pPr>
    </w:p>
    <w:p w14:paraId="700E3CEE" w14:textId="77777777" w:rsidR="00D513A8" w:rsidRPr="005D7578" w:rsidRDefault="00F645DA" w:rsidP="00D513A8">
      <w:pPr>
        <w:pStyle w:val="Heading3"/>
        <w:rPr>
          <w:rFonts w:ascii="Tahoma" w:eastAsia="PMingLiU" w:hAnsi="Tahoma" w:cs="Tahoma"/>
        </w:rPr>
      </w:pPr>
      <w:bookmarkStart w:id="1099" w:name="_26_Windows_Vista"/>
      <w:bookmarkStart w:id="1100" w:name="_29_Windows_Vista"/>
      <w:bookmarkStart w:id="1101" w:name="_29_30_Windows"/>
      <w:bookmarkStart w:id="1102" w:name="_27_Windows_Partners"/>
      <w:bookmarkStart w:id="1103" w:name="_Toc336338282"/>
      <w:bookmarkStart w:id="1104" w:name="Sys_24WindowsVistaDVDPack"/>
      <w:bookmarkStart w:id="1105" w:name="_Toc379636772"/>
      <w:bookmarkEnd w:id="1099"/>
      <w:bookmarkEnd w:id="1100"/>
      <w:bookmarkEnd w:id="1101"/>
      <w:bookmarkEnd w:id="1102"/>
      <w:r w:rsidRPr="005D7578">
        <w:rPr>
          <w:rFonts w:ascii="Tahoma" w:eastAsia="PMingLiU" w:hAnsi="Tahoma" w:cs="Tahoma"/>
          <w:caps/>
          <w:color w:val="F66400"/>
          <w:sz w:val="22"/>
          <w:vertAlign w:val="superscript"/>
        </w:rPr>
        <w:lastRenderedPageBreak/>
        <w:t>27</w:t>
      </w:r>
      <w:r w:rsidRPr="005D7578">
        <w:rPr>
          <w:rFonts w:ascii="Tahoma" w:eastAsia="PMingLiU" w:hAnsi="Tahoma" w:cs="Tahoma"/>
          <w:bCs/>
          <w:color w:val="F66400"/>
          <w:sz w:val="22"/>
          <w:szCs w:val="22"/>
        </w:rPr>
        <w:t xml:space="preserve"> </w:t>
      </w:r>
      <w:bookmarkStart w:id="1106" w:name="_30_Windows®_7"/>
      <w:bookmarkStart w:id="1107" w:name="Sys_25WindowsPartnersLearning"/>
      <w:bookmarkStart w:id="1108" w:name="_Toc336338284"/>
      <w:bookmarkEnd w:id="1103"/>
      <w:bookmarkEnd w:id="1104"/>
      <w:bookmarkEnd w:id="1106"/>
      <w:r w:rsidRPr="005D7578">
        <w:rPr>
          <w:rFonts w:ascii="Tahoma" w:eastAsia="PMingLiU" w:hAnsi="Tahoma" w:cs="Tahoma"/>
          <w:color w:val="F66400"/>
          <w:sz w:val="22"/>
        </w:rPr>
        <w:t>Windows Partners in Learning</w:t>
      </w:r>
      <w:bookmarkEnd w:id="1105"/>
      <w:bookmarkEnd w:id="1107"/>
    </w:p>
    <w:p w14:paraId="6D447816" w14:textId="77777777" w:rsidR="00D513A8" w:rsidRPr="005D7578" w:rsidRDefault="00D513A8" w:rsidP="00D513A8">
      <w:pPr>
        <w:rPr>
          <w:rFonts w:eastAsia="PMingLiU" w:cs="Tahoma"/>
        </w:rPr>
      </w:pPr>
    </w:p>
    <w:p w14:paraId="76BFDE0C" w14:textId="77777777" w:rsidR="00D513A8" w:rsidRPr="005D7578" w:rsidRDefault="00D513A8" w:rsidP="00D513A8">
      <w:pPr>
        <w:ind w:left="720" w:right="-810"/>
        <w:rPr>
          <w:rFonts w:eastAsia="PMingLiU" w:cs="Tahoma"/>
        </w:rPr>
      </w:pPr>
      <w:r w:rsidRPr="005D7578">
        <w:rPr>
          <w:rFonts w:eastAsia="PMingLiU" w:cs="Tahoma"/>
          <w:color w:val="000000"/>
          <w:szCs w:val="18"/>
        </w:rPr>
        <w:t>如需使用權資格及合作夥伴註冊，請參閱</w:t>
      </w:r>
      <w:r w:rsidRPr="005D7578">
        <w:rPr>
          <w:rFonts w:eastAsia="PMingLiU" w:cs="Tahoma"/>
          <w:color w:val="000000"/>
          <w:szCs w:val="18"/>
        </w:rPr>
        <w:t xml:space="preserve"> </w:t>
      </w:r>
      <w:hyperlink r:id="rId43" w:history="1">
        <w:r w:rsidRPr="005D7578">
          <w:rPr>
            <w:rStyle w:val="Hyperlink"/>
            <w:rFonts w:eastAsia="PMingLiU" w:cs="Tahoma"/>
            <w:szCs w:val="18"/>
          </w:rPr>
          <w:t>http://www.microsoft.com/education/pil/partnersinlearning.aspx</w:t>
        </w:r>
      </w:hyperlink>
      <w:r w:rsidRPr="005D7578">
        <w:rPr>
          <w:rFonts w:eastAsia="PMingLiU" w:cs="Tahoma"/>
          <w:color w:val="000000"/>
        </w:rPr>
        <w:t xml:space="preserve"> </w:t>
      </w:r>
    </w:p>
    <w:p w14:paraId="39B66E84" w14:textId="77777777" w:rsidR="00D513A8" w:rsidRPr="005D7578" w:rsidRDefault="00D513A8" w:rsidP="00D513A8">
      <w:pPr>
        <w:ind w:right="-810"/>
        <w:rPr>
          <w:rFonts w:eastAsia="PMingLiU" w:cs="Tahoma"/>
        </w:rPr>
      </w:pPr>
    </w:p>
    <w:p w14:paraId="26BA970B" w14:textId="77777777" w:rsidR="00D513A8" w:rsidRPr="005D7578" w:rsidRDefault="00D513A8" w:rsidP="00D513A8">
      <w:pPr>
        <w:ind w:right="-810"/>
        <w:rPr>
          <w:rFonts w:eastAsia="PMingLiU" w:cs="Tahoma"/>
        </w:rPr>
      </w:pPr>
    </w:p>
    <w:p w14:paraId="5F4159B6" w14:textId="77777777" w:rsidR="005D4DAB" w:rsidRPr="005D7578" w:rsidRDefault="00F645DA" w:rsidP="00C646B3">
      <w:pPr>
        <w:pStyle w:val="Heading3"/>
        <w:rPr>
          <w:rFonts w:ascii="Tahoma" w:eastAsia="PMingLiU" w:hAnsi="Tahoma" w:cs="Tahoma"/>
        </w:rPr>
      </w:pPr>
      <w:bookmarkStart w:id="1109" w:name="_28_Windows®_8"/>
      <w:bookmarkStart w:id="1110" w:name="_31_Windows®_8"/>
      <w:bookmarkStart w:id="1111" w:name="_28_Windows_8.1"/>
      <w:bookmarkStart w:id="1112" w:name="_Toc379636773"/>
      <w:bookmarkEnd w:id="1109"/>
      <w:bookmarkEnd w:id="1110"/>
      <w:bookmarkEnd w:id="1111"/>
      <w:r w:rsidRPr="005D7578">
        <w:rPr>
          <w:rFonts w:ascii="Tahoma" w:eastAsia="PMingLiU" w:hAnsi="Tahoma" w:cs="Tahoma"/>
          <w:caps/>
          <w:color w:val="F66400"/>
          <w:sz w:val="22"/>
          <w:vertAlign w:val="superscript"/>
        </w:rPr>
        <w:t>28</w:t>
      </w:r>
      <w:r w:rsidRPr="005D7578">
        <w:rPr>
          <w:rFonts w:ascii="Tahoma" w:eastAsia="PMingLiU" w:hAnsi="Tahoma" w:cs="Tahoma"/>
          <w:color w:val="F66400"/>
          <w:sz w:val="22"/>
        </w:rPr>
        <w:t xml:space="preserve"> Windows 8.1 Enterprise Sideloading</w:t>
      </w:r>
      <w:bookmarkEnd w:id="1108"/>
      <w:bookmarkEnd w:id="1112"/>
    </w:p>
    <w:p w14:paraId="691B775A" w14:textId="77777777" w:rsidR="009B2474" w:rsidRPr="005D7578" w:rsidRDefault="009B2474" w:rsidP="009B2474">
      <w:pPr>
        <w:rPr>
          <w:rFonts w:eastAsia="PMingLiU" w:cs="Tahoma"/>
          <w:szCs w:val="18"/>
        </w:rPr>
      </w:pPr>
    </w:p>
    <w:p w14:paraId="5DBEA889" w14:textId="77777777" w:rsidR="009B2474" w:rsidRPr="005D7578" w:rsidRDefault="009B2474" w:rsidP="009B2474">
      <w:pPr>
        <w:rPr>
          <w:rFonts w:eastAsia="PMingLiU" w:cs="Tahoma"/>
          <w:szCs w:val="18"/>
        </w:rPr>
      </w:pPr>
    </w:p>
    <w:tbl>
      <w:tblPr>
        <w:tblW w:w="5838" w:type="dxa"/>
        <w:tblInd w:w="780" w:type="dxa"/>
        <w:tblCellMar>
          <w:left w:w="0" w:type="dxa"/>
          <w:right w:w="0" w:type="dxa"/>
        </w:tblCellMar>
        <w:tblLook w:val="04A0" w:firstRow="1" w:lastRow="0" w:firstColumn="1" w:lastColumn="0" w:noHBand="0" w:noVBand="1"/>
      </w:tblPr>
      <w:tblGrid>
        <w:gridCol w:w="2740"/>
        <w:gridCol w:w="1758"/>
        <w:gridCol w:w="1340"/>
      </w:tblGrid>
      <w:tr w:rsidR="005D4DAB" w:rsidRPr="005D7578" w14:paraId="15F984D4" w14:textId="77777777" w:rsidTr="001B2BD8">
        <w:trPr>
          <w:trHeight w:val="900"/>
          <w:tblHeader/>
        </w:trPr>
        <w:tc>
          <w:tcPr>
            <w:tcW w:w="274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76547EBC" w14:textId="77777777" w:rsidR="005D4DAB" w:rsidRPr="005D7578" w:rsidRDefault="00433F5F" w:rsidP="005D4DAB">
            <w:pPr>
              <w:jc w:val="center"/>
              <w:rPr>
                <w:rFonts w:eastAsia="PMingLiU" w:cs="Tahoma"/>
                <w:b/>
                <w:bCs/>
                <w:szCs w:val="18"/>
              </w:rPr>
            </w:pPr>
            <w:r w:rsidRPr="005D7578">
              <w:rPr>
                <w:rFonts w:eastAsia="PMingLiU" w:cs="Tahoma"/>
                <w:b/>
                <w:bCs/>
                <w:szCs w:val="18"/>
              </w:rPr>
              <w:t>方案可用性</w:t>
            </w:r>
          </w:p>
        </w:tc>
        <w:tc>
          <w:tcPr>
            <w:tcW w:w="1758" w:type="dxa"/>
            <w:tcBorders>
              <w:top w:val="single" w:sz="4" w:space="0" w:color="auto"/>
              <w:left w:val="nil"/>
              <w:bottom w:val="single" w:sz="4" w:space="0" w:color="auto"/>
              <w:right w:val="single" w:sz="4" w:space="0" w:color="auto"/>
            </w:tcBorders>
            <w:shd w:val="clear" w:color="auto" w:fill="FABF8F"/>
            <w:vAlign w:val="bottom"/>
          </w:tcPr>
          <w:p w14:paraId="228EF2E0" w14:textId="77777777" w:rsidR="005D4DAB" w:rsidRPr="005D7578" w:rsidRDefault="005D4DAB" w:rsidP="005D4DAB">
            <w:pPr>
              <w:jc w:val="center"/>
              <w:rPr>
                <w:rFonts w:eastAsia="PMingLiU" w:cs="Tahoma"/>
                <w:b/>
                <w:bCs/>
                <w:szCs w:val="18"/>
              </w:rPr>
            </w:pPr>
            <w:r w:rsidRPr="005D7578">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1084986" w14:textId="77777777" w:rsidR="005D4DAB" w:rsidRPr="005D7578" w:rsidRDefault="005D4DAB" w:rsidP="005D4DAB">
            <w:pPr>
              <w:jc w:val="center"/>
              <w:rPr>
                <w:rFonts w:eastAsia="PMingLiU" w:cs="Tahoma"/>
                <w:b/>
                <w:bCs/>
                <w:szCs w:val="18"/>
              </w:rPr>
            </w:pPr>
            <w:r w:rsidRPr="005D7578">
              <w:rPr>
                <w:rFonts w:eastAsia="PMingLiU" w:cs="Tahoma"/>
                <w:b/>
                <w:bCs/>
                <w:szCs w:val="18"/>
              </w:rPr>
              <w:t>如同</w:t>
            </w:r>
            <w:r w:rsidRPr="005D7578">
              <w:rPr>
                <w:rFonts w:eastAsia="PMingLiU" w:cs="Tahoma"/>
                <w:b/>
                <w:bCs/>
                <w:szCs w:val="18"/>
              </w:rPr>
              <w:t xml:space="preserve"> SA </w:t>
            </w:r>
            <w:r w:rsidR="001B2BD8" w:rsidRPr="005D7578">
              <w:rPr>
                <w:rFonts w:eastAsia="PMingLiU" w:cs="Tahoma"/>
                <w:b/>
                <w:bCs/>
                <w:szCs w:val="18"/>
              </w:rPr>
              <w:br/>
            </w:r>
            <w:r w:rsidRPr="005D7578">
              <w:rPr>
                <w:rFonts w:eastAsia="PMingLiU" w:cs="Tahoma"/>
                <w:b/>
                <w:bCs/>
                <w:szCs w:val="18"/>
              </w:rPr>
              <w:t>利益取得方式</w:t>
            </w:r>
          </w:p>
        </w:tc>
      </w:tr>
      <w:tr w:rsidR="005D4DAB" w:rsidRPr="005D7578" w14:paraId="14B87785" w14:textId="77777777" w:rsidTr="001B2BD8">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069891E" w14:textId="77777777" w:rsidR="005D4DAB" w:rsidRPr="005D7578" w:rsidRDefault="005D4DAB" w:rsidP="005D4DAB">
            <w:pPr>
              <w:jc w:val="center"/>
              <w:rPr>
                <w:rFonts w:eastAsia="PMingLiU" w:cs="Tahoma"/>
                <w:b/>
                <w:bCs/>
                <w:szCs w:val="18"/>
              </w:rPr>
            </w:pPr>
            <w:r w:rsidRPr="005D7578">
              <w:rPr>
                <w:rFonts w:eastAsia="PMingLiU" w:cs="Tahoma"/>
                <w:b/>
                <w:bCs/>
                <w:szCs w:val="18"/>
              </w:rPr>
              <w:t>Open License</w:t>
            </w:r>
          </w:p>
        </w:tc>
        <w:tc>
          <w:tcPr>
            <w:tcW w:w="1758" w:type="dxa"/>
            <w:tcBorders>
              <w:top w:val="single" w:sz="4" w:space="0" w:color="auto"/>
              <w:left w:val="single" w:sz="4" w:space="0" w:color="auto"/>
              <w:bottom w:val="single" w:sz="4" w:space="0" w:color="auto"/>
              <w:right w:val="single" w:sz="4" w:space="0" w:color="auto"/>
            </w:tcBorders>
            <w:vAlign w:val="center"/>
          </w:tcPr>
          <w:p w14:paraId="0BBDFE0C" w14:textId="77777777" w:rsidR="005D4DAB" w:rsidRPr="005D7578" w:rsidRDefault="005D4DAB" w:rsidP="005D4DAB">
            <w:pPr>
              <w:jc w:val="center"/>
              <w:rPr>
                <w:rFonts w:eastAsia="PMingLiU" w:cs="Tahoma"/>
                <w:szCs w:val="18"/>
              </w:rPr>
            </w:pPr>
            <w:r w:rsidRPr="005D7578">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2C7C40A" w14:textId="77777777" w:rsidR="005D4DAB" w:rsidRPr="005D7578" w:rsidRDefault="005D4DAB" w:rsidP="005D4DAB">
            <w:pPr>
              <w:jc w:val="center"/>
              <w:rPr>
                <w:rFonts w:eastAsia="PMingLiU" w:cs="Tahoma"/>
                <w:szCs w:val="18"/>
              </w:rPr>
            </w:pPr>
          </w:p>
        </w:tc>
      </w:tr>
      <w:tr w:rsidR="005D4DAB" w:rsidRPr="005D7578" w14:paraId="7974FE5D" w14:textId="77777777" w:rsidTr="001B2BD8">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CDF286" w14:textId="77777777" w:rsidR="005D4DAB" w:rsidRPr="005D7578" w:rsidRDefault="005D4DAB" w:rsidP="005D4DAB">
            <w:pPr>
              <w:jc w:val="center"/>
              <w:rPr>
                <w:rFonts w:eastAsia="PMingLiU" w:cs="Tahoma"/>
                <w:b/>
                <w:bCs/>
                <w:szCs w:val="18"/>
              </w:rPr>
            </w:pPr>
            <w:r w:rsidRPr="005D7578">
              <w:rPr>
                <w:rFonts w:eastAsia="PMingLiU" w:cs="Tahoma"/>
                <w:b/>
                <w:bCs/>
                <w:szCs w:val="18"/>
              </w:rPr>
              <w:t>Select/Select Plus</w:t>
            </w:r>
          </w:p>
        </w:tc>
        <w:tc>
          <w:tcPr>
            <w:tcW w:w="1758" w:type="dxa"/>
            <w:tcBorders>
              <w:top w:val="single" w:sz="4" w:space="0" w:color="auto"/>
              <w:left w:val="single" w:sz="4" w:space="0" w:color="auto"/>
              <w:bottom w:val="single" w:sz="4" w:space="0" w:color="auto"/>
              <w:right w:val="single" w:sz="4" w:space="0" w:color="auto"/>
            </w:tcBorders>
            <w:vAlign w:val="center"/>
          </w:tcPr>
          <w:p w14:paraId="0EDDC3EB" w14:textId="77777777" w:rsidR="005D4DAB" w:rsidRPr="005D7578" w:rsidRDefault="005D4DAB" w:rsidP="005D4DAB">
            <w:pPr>
              <w:jc w:val="center"/>
              <w:rPr>
                <w:rFonts w:eastAsia="PMingLiU" w:cs="Tahoma"/>
                <w:szCs w:val="18"/>
              </w:rPr>
            </w:pPr>
            <w:r w:rsidRPr="005D7578">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CB1BB8D" w14:textId="77777777" w:rsidR="005D4DAB" w:rsidRPr="005D7578" w:rsidRDefault="005D4DAB" w:rsidP="005D4DAB">
            <w:pPr>
              <w:jc w:val="center"/>
              <w:rPr>
                <w:rFonts w:eastAsia="PMingLiU" w:cs="Tahoma"/>
                <w:szCs w:val="18"/>
              </w:rPr>
            </w:pPr>
            <w:r w:rsidRPr="005D7578">
              <w:rPr>
                <w:rFonts w:eastAsia="PMingLiU" w:cs="Tahoma"/>
                <w:szCs w:val="18"/>
              </w:rPr>
              <w:t>x</w:t>
            </w:r>
          </w:p>
        </w:tc>
      </w:tr>
      <w:tr w:rsidR="005D4DAB" w:rsidRPr="005D7578" w14:paraId="1616DD0F" w14:textId="77777777" w:rsidTr="001B2BD8">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84F3697" w14:textId="77777777" w:rsidR="005D4DAB" w:rsidRPr="005D7578" w:rsidRDefault="005D4DAB" w:rsidP="005D4DAB">
            <w:pPr>
              <w:jc w:val="center"/>
              <w:rPr>
                <w:rFonts w:eastAsia="PMingLiU" w:cs="Tahoma"/>
                <w:b/>
                <w:bCs/>
                <w:szCs w:val="18"/>
              </w:rPr>
            </w:pPr>
            <w:r w:rsidRPr="005D7578">
              <w:rPr>
                <w:rFonts w:eastAsia="PMingLiU" w:cs="Tahoma"/>
                <w:b/>
                <w:bCs/>
                <w:szCs w:val="18"/>
              </w:rPr>
              <w:t xml:space="preserve">Enterprise </w:t>
            </w:r>
            <w:r w:rsidRPr="005D7578">
              <w:rPr>
                <w:rFonts w:eastAsia="PMingLiU" w:cs="Tahoma"/>
                <w:b/>
                <w:bCs/>
                <w:szCs w:val="18"/>
              </w:rPr>
              <w:t>合約</w:t>
            </w:r>
            <w:r w:rsidRPr="005D7578">
              <w:rPr>
                <w:rFonts w:eastAsia="PMingLiU" w:cs="Tahoma"/>
                <w:b/>
                <w:bCs/>
                <w:szCs w:val="18"/>
              </w:rPr>
              <w:t xml:space="preserve"> EAS</w:t>
            </w:r>
          </w:p>
        </w:tc>
        <w:tc>
          <w:tcPr>
            <w:tcW w:w="1758" w:type="dxa"/>
            <w:tcBorders>
              <w:top w:val="single" w:sz="4" w:space="0" w:color="auto"/>
              <w:left w:val="single" w:sz="4" w:space="0" w:color="auto"/>
              <w:bottom w:val="single" w:sz="4" w:space="0" w:color="auto"/>
              <w:right w:val="single" w:sz="4" w:space="0" w:color="auto"/>
            </w:tcBorders>
            <w:vAlign w:val="center"/>
          </w:tcPr>
          <w:p w14:paraId="31EDFBA0" w14:textId="77777777" w:rsidR="005D4DAB" w:rsidRPr="005D7578"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DAE884" w14:textId="77777777" w:rsidR="005D4DAB" w:rsidRPr="005D7578" w:rsidRDefault="005D4DAB" w:rsidP="005D4DAB">
            <w:pPr>
              <w:jc w:val="center"/>
              <w:rPr>
                <w:rFonts w:eastAsia="PMingLiU" w:cs="Tahoma"/>
                <w:szCs w:val="18"/>
              </w:rPr>
            </w:pPr>
            <w:r w:rsidRPr="005D7578">
              <w:rPr>
                <w:rFonts w:eastAsia="PMingLiU" w:cs="Tahoma"/>
                <w:szCs w:val="18"/>
              </w:rPr>
              <w:t>x</w:t>
            </w:r>
          </w:p>
        </w:tc>
      </w:tr>
      <w:tr w:rsidR="00755633" w:rsidRPr="005D7578" w14:paraId="212AD5B4" w14:textId="77777777" w:rsidTr="001B2BD8">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62B3868" w14:textId="77777777" w:rsidR="00755633" w:rsidRPr="005D7578" w:rsidRDefault="00EB3A5F" w:rsidP="005D4DAB">
            <w:pPr>
              <w:jc w:val="center"/>
              <w:rPr>
                <w:rFonts w:eastAsia="PMingLiU" w:cs="Tahoma"/>
                <w:b/>
                <w:bCs/>
                <w:szCs w:val="18"/>
              </w:rPr>
            </w:pPr>
            <w:r w:rsidRPr="005D7578">
              <w:rPr>
                <w:rFonts w:eastAsia="PMingLiU" w:cs="Tahoma"/>
                <w:b/>
                <w:bCs/>
                <w:szCs w:val="18"/>
              </w:rPr>
              <w:t>Enrollment for Education Solutions</w:t>
            </w:r>
          </w:p>
        </w:tc>
        <w:tc>
          <w:tcPr>
            <w:tcW w:w="1758" w:type="dxa"/>
            <w:tcBorders>
              <w:top w:val="single" w:sz="4" w:space="0" w:color="auto"/>
              <w:left w:val="single" w:sz="4" w:space="0" w:color="auto"/>
              <w:bottom w:val="single" w:sz="4" w:space="0" w:color="auto"/>
              <w:right w:val="single" w:sz="4" w:space="0" w:color="auto"/>
            </w:tcBorders>
            <w:vAlign w:val="center"/>
          </w:tcPr>
          <w:p w14:paraId="431FAAD9" w14:textId="77777777" w:rsidR="00755633" w:rsidRPr="005D7578"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0EA2219" w14:textId="77777777" w:rsidR="00755633" w:rsidRPr="005D7578" w:rsidRDefault="00755633" w:rsidP="005D4DAB">
            <w:pPr>
              <w:jc w:val="center"/>
              <w:rPr>
                <w:rFonts w:eastAsia="PMingLiU" w:cs="Tahoma"/>
                <w:szCs w:val="18"/>
              </w:rPr>
            </w:pPr>
            <w:r w:rsidRPr="005D7578">
              <w:rPr>
                <w:rFonts w:eastAsia="PMingLiU" w:cs="Tahoma"/>
                <w:szCs w:val="18"/>
              </w:rPr>
              <w:t>x</w:t>
            </w:r>
          </w:p>
        </w:tc>
      </w:tr>
    </w:tbl>
    <w:p w14:paraId="03550BD9" w14:textId="77777777" w:rsidR="005D4DAB" w:rsidRPr="005D7578" w:rsidRDefault="005D4DAB" w:rsidP="00572128">
      <w:pPr>
        <w:ind w:left="900"/>
        <w:rPr>
          <w:rFonts w:eastAsia="PMingLiU" w:cs="Tahoma"/>
        </w:rPr>
      </w:pPr>
    </w:p>
    <w:p w14:paraId="70B432CF" w14:textId="77777777" w:rsidR="005D4DAB" w:rsidRPr="005D7578" w:rsidRDefault="005D4DAB" w:rsidP="00EE035D">
      <w:pPr>
        <w:ind w:left="720"/>
        <w:rPr>
          <w:rFonts w:eastAsia="PMingLiU" w:cs="Tahoma"/>
        </w:rPr>
      </w:pPr>
      <w:r w:rsidRPr="005D7578">
        <w:rPr>
          <w:rFonts w:eastAsia="PMingLiU" w:cs="Tahoma"/>
          <w:szCs w:val="18"/>
        </w:rPr>
        <w:t xml:space="preserve">Windows Enterprise Sideloading </w:t>
      </w:r>
      <w:r w:rsidRPr="005D7578">
        <w:rPr>
          <w:rFonts w:eastAsia="PMingLiU" w:cs="Tahoma"/>
          <w:szCs w:val="18"/>
        </w:rPr>
        <w:t>係指未透過</w:t>
      </w:r>
      <w:r w:rsidRPr="005D7578">
        <w:rPr>
          <w:rFonts w:eastAsia="PMingLiU" w:cs="Tahoma"/>
          <w:szCs w:val="18"/>
        </w:rPr>
        <w:t xml:space="preserve"> Windows </w:t>
      </w:r>
      <w:r w:rsidRPr="005D7578">
        <w:rPr>
          <w:rFonts w:eastAsia="PMingLiU" w:cs="Tahoma"/>
          <w:szCs w:val="18"/>
        </w:rPr>
        <w:t>市集，直接將要用於客戶之利益的新</w:t>
      </w:r>
      <w:r w:rsidRPr="005D7578">
        <w:rPr>
          <w:rFonts w:eastAsia="PMingLiU" w:cs="Tahoma"/>
          <w:szCs w:val="18"/>
        </w:rPr>
        <w:t xml:space="preserve"> Windows 8.1 </w:t>
      </w:r>
      <w:r w:rsidRPr="005D7578">
        <w:rPr>
          <w:rFonts w:eastAsia="PMingLiU" w:cs="Tahoma"/>
          <w:szCs w:val="18"/>
        </w:rPr>
        <w:t>應用程式安裝至裝置的程序。任何</w:t>
      </w:r>
      <w:r w:rsidRPr="005D7578">
        <w:rPr>
          <w:rFonts w:eastAsia="PMingLiU" w:cs="Tahoma"/>
          <w:szCs w:val="18"/>
        </w:rPr>
        <w:t xml:space="preserve"> VL </w:t>
      </w:r>
      <w:r w:rsidRPr="005D7578">
        <w:rPr>
          <w:rFonts w:eastAsia="PMingLiU" w:cs="Tahoma"/>
          <w:szCs w:val="18"/>
        </w:rPr>
        <w:t>方案中，已加入執行</w:t>
      </w:r>
      <w:r w:rsidRPr="005D7578">
        <w:rPr>
          <w:rFonts w:eastAsia="PMingLiU" w:cs="Tahoma"/>
          <w:szCs w:val="18"/>
        </w:rPr>
        <w:t xml:space="preserve"> Windows 8.1 </w:t>
      </w:r>
      <w:r w:rsidRPr="005D7578">
        <w:rPr>
          <w:rFonts w:eastAsia="PMingLiU" w:cs="Tahoma"/>
          <w:szCs w:val="18"/>
        </w:rPr>
        <w:t>企業版之網域會啟用</w:t>
      </w:r>
      <w:r w:rsidRPr="005D7578">
        <w:rPr>
          <w:rFonts w:eastAsia="PMingLiU" w:cs="Tahoma"/>
          <w:szCs w:val="18"/>
        </w:rPr>
        <w:t xml:space="preserve"> Windows Enterprise Sideloading </w:t>
      </w:r>
      <w:r w:rsidRPr="005D7578">
        <w:rPr>
          <w:rFonts w:eastAsia="PMingLiU" w:cs="Tahoma"/>
          <w:szCs w:val="18"/>
        </w:rPr>
        <w:t>的功能。</w:t>
      </w:r>
      <w:r w:rsidRPr="005D7578">
        <w:rPr>
          <w:rFonts w:eastAsia="PMingLiU" w:cs="Tahoma"/>
          <w:szCs w:val="18"/>
        </w:rPr>
        <w:t xml:space="preserve">Windows Enterprise Sideloading </w:t>
      </w:r>
      <w:r w:rsidRPr="005D7578">
        <w:rPr>
          <w:rFonts w:eastAsia="PMingLiU" w:cs="Tahoma"/>
          <w:szCs w:val="18"/>
        </w:rPr>
        <w:t>也可以在執行</w:t>
      </w:r>
      <w:r w:rsidRPr="005D7578">
        <w:rPr>
          <w:rFonts w:eastAsia="PMingLiU" w:cs="Tahoma"/>
          <w:szCs w:val="18"/>
        </w:rPr>
        <w:t xml:space="preserve"> Windows 8.1 </w:t>
      </w:r>
      <w:r w:rsidRPr="005D7578">
        <w:rPr>
          <w:rFonts w:eastAsia="PMingLiU" w:cs="Tahoma"/>
          <w:szCs w:val="18"/>
        </w:rPr>
        <w:t>企業版之不屬於所加入之網域的裝置上啟用，以及在經由使用產品金鑰執行</w:t>
      </w:r>
      <w:r w:rsidRPr="005D7578">
        <w:rPr>
          <w:rFonts w:eastAsia="PMingLiU" w:cs="Tahoma"/>
          <w:szCs w:val="18"/>
        </w:rPr>
        <w:t xml:space="preserve"> Windows 8.1 </w:t>
      </w:r>
      <w:r w:rsidRPr="005D7578">
        <w:rPr>
          <w:rFonts w:eastAsia="PMingLiU" w:cs="Tahoma"/>
          <w:szCs w:val="18"/>
        </w:rPr>
        <w:t>專業版、</w:t>
      </w:r>
      <w:r w:rsidRPr="005D7578">
        <w:rPr>
          <w:rFonts w:eastAsia="PMingLiU" w:cs="Tahoma"/>
          <w:szCs w:val="18"/>
        </w:rPr>
        <w:t xml:space="preserve">Windows RT </w:t>
      </w:r>
      <w:r w:rsidRPr="005D7578">
        <w:rPr>
          <w:rFonts w:eastAsia="PMingLiU" w:cs="Tahoma"/>
          <w:szCs w:val="18"/>
        </w:rPr>
        <w:t>或</w:t>
      </w:r>
      <w:r w:rsidRPr="005D7578">
        <w:rPr>
          <w:rFonts w:eastAsia="PMingLiU" w:cs="Tahoma"/>
          <w:szCs w:val="18"/>
        </w:rPr>
        <w:t xml:space="preserve"> Windows</w:t>
      </w:r>
      <w:r w:rsidR="001903DA" w:rsidRPr="005D7578">
        <w:rPr>
          <w:rFonts w:eastAsia="PMingLiU" w:cs="Tahoma"/>
          <w:szCs w:val="18"/>
        </w:rPr>
        <w:t> </w:t>
      </w:r>
      <w:r w:rsidRPr="005D7578">
        <w:rPr>
          <w:rFonts w:eastAsia="PMingLiU" w:cs="Tahoma"/>
          <w:szCs w:val="18"/>
        </w:rPr>
        <w:t xml:space="preserve">RT 8.1 </w:t>
      </w:r>
      <w:r w:rsidRPr="005D7578">
        <w:rPr>
          <w:rFonts w:eastAsia="PMingLiU" w:cs="Tahoma"/>
          <w:szCs w:val="18"/>
        </w:rPr>
        <w:t>的裝置上啟用。任何情況下，</w:t>
      </w:r>
      <w:r w:rsidRPr="005D7578">
        <w:rPr>
          <w:rFonts w:eastAsia="PMingLiU" w:cs="Tahoma"/>
          <w:szCs w:val="18"/>
        </w:rPr>
        <w:t xml:space="preserve">Windows Enterprise Sideloading </w:t>
      </w:r>
      <w:r w:rsidRPr="005D7578">
        <w:rPr>
          <w:rFonts w:eastAsia="PMingLiU" w:cs="Tahoma"/>
          <w:szCs w:val="18"/>
        </w:rPr>
        <w:t>僅得用來部署供大量授權客戶之利益使用的應用程式。</w:t>
      </w:r>
      <w:r w:rsidRPr="005D7578">
        <w:rPr>
          <w:rFonts w:eastAsia="PMingLiU" w:cs="Tahoma"/>
          <w:szCs w:val="18"/>
        </w:rPr>
        <w:t xml:space="preserve">Windows Enterprise Sideloading </w:t>
      </w:r>
      <w:r w:rsidRPr="005D7578">
        <w:rPr>
          <w:rFonts w:eastAsia="PMingLiU" w:cs="Tahoma"/>
          <w:szCs w:val="18"/>
        </w:rPr>
        <w:t>功能是</w:t>
      </w:r>
      <w:r w:rsidRPr="005D7578">
        <w:rPr>
          <w:rFonts w:eastAsia="PMingLiU" w:cs="Tahoma"/>
          <w:szCs w:val="18"/>
        </w:rPr>
        <w:t xml:space="preserve"> Windows </w:t>
      </w:r>
      <w:r w:rsidRPr="005D7578">
        <w:rPr>
          <w:rFonts w:eastAsia="PMingLiU" w:cs="Tahoma"/>
          <w:szCs w:val="18"/>
        </w:rPr>
        <w:t>桌面作業系統的增補軟體，且依此處所補述，</w:t>
      </w:r>
      <w:r w:rsidRPr="005D7578">
        <w:rPr>
          <w:rFonts w:eastAsia="PMingLiU" w:cs="Tahoma"/>
          <w:szCs w:val="18"/>
        </w:rPr>
        <w:t xml:space="preserve">Windows </w:t>
      </w:r>
      <w:r w:rsidRPr="005D7578">
        <w:rPr>
          <w:rFonts w:eastAsia="PMingLiU" w:cs="Tahoma"/>
          <w:szCs w:val="18"/>
        </w:rPr>
        <w:t>桌面作業系統的適用授權條款適用於客戶對它的使用。</w:t>
      </w:r>
    </w:p>
    <w:p w14:paraId="4C0E2B22" w14:textId="77777777" w:rsidR="005D4DAB" w:rsidRPr="005D7578" w:rsidRDefault="005D4DAB" w:rsidP="00572128">
      <w:pPr>
        <w:ind w:left="900"/>
        <w:rPr>
          <w:rFonts w:eastAsia="PMingLiU" w:cs="Tahoma"/>
        </w:rPr>
      </w:pPr>
    </w:p>
    <w:p w14:paraId="5699928A" w14:textId="77777777" w:rsidR="005D4DAB" w:rsidRPr="005D7578" w:rsidRDefault="005D4DAB" w:rsidP="009B2474">
      <w:pPr>
        <w:spacing w:after="60"/>
        <w:ind w:left="720"/>
        <w:rPr>
          <w:rFonts w:eastAsia="PMingLiU" w:cs="Tahoma"/>
        </w:rPr>
      </w:pPr>
      <w:r w:rsidRPr="005D7578">
        <w:rPr>
          <w:rFonts w:eastAsia="PMingLiU" w:cs="Tahoma"/>
          <w:b/>
          <w:szCs w:val="18"/>
        </w:rPr>
        <w:t>軟體保證利益</w:t>
      </w:r>
    </w:p>
    <w:p w14:paraId="5C979425" w14:textId="77777777" w:rsidR="005D4DAB" w:rsidRPr="005D7578" w:rsidRDefault="005D4DAB" w:rsidP="00EE035D">
      <w:pPr>
        <w:ind w:left="720"/>
        <w:rPr>
          <w:rFonts w:eastAsia="PMingLiU" w:cs="Tahoma"/>
        </w:rPr>
      </w:pPr>
      <w:r w:rsidRPr="005D7578">
        <w:rPr>
          <w:rFonts w:eastAsia="PMingLiU" w:cs="Tahoma"/>
          <w:szCs w:val="18"/>
        </w:rPr>
        <w:t>產品金鑰可用來在下列任何裝置上啟用</w:t>
      </w:r>
      <w:r w:rsidRPr="005D7578">
        <w:rPr>
          <w:rFonts w:eastAsia="PMingLiU" w:cs="Tahoma"/>
          <w:szCs w:val="18"/>
        </w:rPr>
        <w:t xml:space="preserve"> Windows Enterprise Sideloading</w:t>
      </w:r>
      <w:r w:rsidRPr="005D7578">
        <w:rPr>
          <w:rFonts w:eastAsia="PMingLiU" w:cs="Tahoma"/>
          <w:szCs w:val="18"/>
        </w:rPr>
        <w:t>：</w:t>
      </w:r>
    </w:p>
    <w:p w14:paraId="3E1B2B61" w14:textId="77777777" w:rsidR="009B2474" w:rsidRPr="005D7578" w:rsidRDefault="009B2474" w:rsidP="00EE035D">
      <w:pPr>
        <w:ind w:left="720"/>
        <w:rPr>
          <w:rFonts w:eastAsia="PMingLiU" w:cs="Tahoma"/>
        </w:rPr>
      </w:pPr>
    </w:p>
    <w:p w14:paraId="335BFD35" w14:textId="77777777" w:rsidR="005D4DAB" w:rsidRPr="005D7578" w:rsidRDefault="005D4DAB" w:rsidP="00346F4B">
      <w:pPr>
        <w:pStyle w:val="ListParagraph"/>
        <w:numPr>
          <w:ilvl w:val="0"/>
          <w:numId w:val="83"/>
        </w:numPr>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具備有效</w:t>
      </w:r>
      <w:r w:rsidRPr="005D7578">
        <w:rPr>
          <w:rFonts w:ascii="Tahoma" w:eastAsia="PMingLiU" w:hAnsi="Tahoma" w:cs="Tahoma"/>
          <w:sz w:val="18"/>
          <w:szCs w:val="18"/>
          <w:lang w:eastAsia="zh-TW"/>
        </w:rPr>
        <w:t xml:space="preserve"> Windows </w:t>
      </w:r>
      <w:r w:rsidRPr="005D7578">
        <w:rPr>
          <w:rFonts w:ascii="Tahoma" w:eastAsia="PMingLiU" w:hAnsi="Tahoma" w:cs="Tahoma"/>
          <w:sz w:val="18"/>
          <w:szCs w:val="18"/>
          <w:lang w:eastAsia="zh-TW"/>
        </w:rPr>
        <w:t>軟體保證範圍之裝置</w:t>
      </w:r>
    </w:p>
    <w:p w14:paraId="6B0DB357" w14:textId="77777777" w:rsidR="005D4DAB" w:rsidRPr="005D7578" w:rsidRDefault="005D4DAB" w:rsidP="00346F4B">
      <w:pPr>
        <w:pStyle w:val="ListParagraph"/>
        <w:numPr>
          <w:ilvl w:val="0"/>
          <w:numId w:val="83"/>
        </w:numPr>
        <w:spacing w:after="60"/>
        <w:ind w:left="1440"/>
        <w:contextualSpacing w:val="0"/>
        <w:rPr>
          <w:rFonts w:ascii="Tahoma" w:eastAsia="PMingLiU" w:hAnsi="Tahoma" w:cs="Tahoma"/>
        </w:rPr>
      </w:pPr>
      <w:r w:rsidRPr="005D7578">
        <w:rPr>
          <w:rFonts w:ascii="Tahoma" w:eastAsia="PMingLiU" w:hAnsi="Tahoma" w:cs="Tahoma"/>
          <w:sz w:val="18"/>
          <w:szCs w:val="18"/>
        </w:rPr>
        <w:t>具備有效之</w:t>
      </w:r>
      <w:r w:rsidRPr="005D7578">
        <w:rPr>
          <w:rFonts w:ascii="Tahoma" w:eastAsia="PMingLiU" w:hAnsi="Tahoma" w:cs="Tahoma"/>
          <w:sz w:val="18"/>
          <w:szCs w:val="18"/>
        </w:rPr>
        <w:t xml:space="preserve"> Windows Intune (</w:t>
      </w:r>
      <w:r w:rsidRPr="005D7578">
        <w:rPr>
          <w:rFonts w:ascii="Tahoma" w:eastAsia="PMingLiU" w:hAnsi="Tahoma" w:cs="Tahoma"/>
          <w:sz w:val="18"/>
          <w:szCs w:val="18"/>
        </w:rPr>
        <w:t>每一裝置</w:t>
      </w:r>
      <w:r w:rsidRPr="005D7578">
        <w:rPr>
          <w:rFonts w:ascii="Tahoma" w:eastAsia="PMingLiU" w:hAnsi="Tahoma" w:cs="Tahoma"/>
          <w:sz w:val="18"/>
          <w:szCs w:val="18"/>
        </w:rPr>
        <w:t xml:space="preserve">) </w:t>
      </w:r>
      <w:r w:rsidRPr="005D7578">
        <w:rPr>
          <w:rFonts w:ascii="Tahoma" w:eastAsia="PMingLiU" w:hAnsi="Tahoma" w:cs="Tahoma"/>
          <w:sz w:val="18"/>
          <w:szCs w:val="18"/>
        </w:rPr>
        <w:t>或</w:t>
      </w:r>
      <w:r w:rsidRPr="005D7578">
        <w:rPr>
          <w:rFonts w:ascii="Tahoma" w:eastAsia="PMingLiU" w:hAnsi="Tahoma" w:cs="Tahoma"/>
          <w:sz w:val="18"/>
          <w:szCs w:val="18"/>
        </w:rPr>
        <w:t xml:space="preserve"> VDA </w:t>
      </w:r>
      <w:r w:rsidRPr="005D7578">
        <w:rPr>
          <w:rFonts w:ascii="Tahoma" w:eastAsia="PMingLiU" w:hAnsi="Tahoma" w:cs="Tahoma"/>
          <w:sz w:val="18"/>
          <w:szCs w:val="18"/>
        </w:rPr>
        <w:t>訂閱的裝置</w:t>
      </w:r>
    </w:p>
    <w:p w14:paraId="07A60FB0" w14:textId="77777777" w:rsidR="005D4DAB" w:rsidRPr="005D7578" w:rsidRDefault="005D4DAB" w:rsidP="00346F4B">
      <w:pPr>
        <w:pStyle w:val="ListParagraph"/>
        <w:numPr>
          <w:ilvl w:val="0"/>
          <w:numId w:val="83"/>
        </w:numPr>
        <w:spacing w:after="60"/>
        <w:ind w:left="1440"/>
        <w:contextualSpacing w:val="0"/>
        <w:rPr>
          <w:rFonts w:ascii="Tahoma" w:eastAsia="PMingLiU" w:hAnsi="Tahoma" w:cs="Tahoma"/>
        </w:rPr>
      </w:pPr>
      <w:r w:rsidRPr="005D7578">
        <w:rPr>
          <w:rFonts w:ascii="Tahoma" w:eastAsia="PMingLiU" w:hAnsi="Tahoma" w:cs="Tahoma"/>
          <w:sz w:val="18"/>
          <w:szCs w:val="18"/>
        </w:rPr>
        <w:t xml:space="preserve">Windows RT </w:t>
      </w:r>
      <w:r w:rsidRPr="005D7578">
        <w:rPr>
          <w:rFonts w:ascii="Tahoma" w:eastAsia="PMingLiU" w:hAnsi="Tahoma" w:cs="Tahoma"/>
          <w:sz w:val="18"/>
          <w:szCs w:val="18"/>
        </w:rPr>
        <w:t>和</w:t>
      </w:r>
      <w:r w:rsidRPr="005D7578">
        <w:rPr>
          <w:rFonts w:ascii="Tahoma" w:eastAsia="PMingLiU" w:hAnsi="Tahoma" w:cs="Tahoma"/>
          <w:sz w:val="18"/>
          <w:szCs w:val="18"/>
        </w:rPr>
        <w:t xml:space="preserve"> Windows RT 8.1 </w:t>
      </w:r>
      <w:r w:rsidRPr="005D7578">
        <w:rPr>
          <w:rFonts w:ascii="Tahoma" w:eastAsia="PMingLiU" w:hAnsi="Tahoma" w:cs="Tahoma"/>
          <w:sz w:val="18"/>
          <w:szCs w:val="18"/>
        </w:rPr>
        <w:t>裝置</w:t>
      </w:r>
    </w:p>
    <w:p w14:paraId="08B488D1" w14:textId="77777777" w:rsidR="00EB2B3F" w:rsidRPr="005D7578" w:rsidRDefault="00EB2B3F" w:rsidP="00346F4B">
      <w:pPr>
        <w:pStyle w:val="ListParagraph"/>
        <w:numPr>
          <w:ilvl w:val="0"/>
          <w:numId w:val="83"/>
        </w:numPr>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 xml:space="preserve">Windows </w:t>
      </w:r>
      <w:r w:rsidRPr="005D7578">
        <w:rPr>
          <w:rFonts w:ascii="Tahoma" w:eastAsia="PMingLiU" w:hAnsi="Tahoma" w:cs="Tahoma"/>
          <w:sz w:val="18"/>
          <w:szCs w:val="18"/>
          <w:lang w:eastAsia="zh-TW"/>
        </w:rPr>
        <w:t>附贈訂閱使用權涵蓋的裝置</w:t>
      </w:r>
    </w:p>
    <w:p w14:paraId="10F15E0B" w14:textId="77777777" w:rsidR="005D4DAB" w:rsidRPr="005D7578" w:rsidRDefault="005D4DAB" w:rsidP="00572128">
      <w:pPr>
        <w:ind w:left="900"/>
        <w:rPr>
          <w:rFonts w:eastAsia="PMingLiU" w:cs="Tahoma"/>
          <w:lang w:eastAsia="zh-TW"/>
        </w:rPr>
      </w:pPr>
    </w:p>
    <w:p w14:paraId="16B1949B" w14:textId="77777777" w:rsidR="005D4DAB" w:rsidRPr="005D7578" w:rsidRDefault="005D4DAB" w:rsidP="001B2BD8">
      <w:pPr>
        <w:ind w:left="720" w:right="-180"/>
        <w:rPr>
          <w:rFonts w:eastAsia="PMingLiU" w:cs="Tahoma"/>
        </w:rPr>
      </w:pPr>
      <w:r w:rsidRPr="005D7578">
        <w:rPr>
          <w:rFonts w:eastAsia="PMingLiU" w:cs="Tahoma"/>
          <w:szCs w:val="18"/>
        </w:rPr>
        <w:t>在對應的軟體保證範圍或訂閱使用權屆滿之前，可以在任何許可裝置上啟用</w:t>
      </w:r>
      <w:r w:rsidRPr="005D7578">
        <w:rPr>
          <w:rFonts w:eastAsia="PMingLiU" w:cs="Tahoma"/>
          <w:szCs w:val="18"/>
        </w:rPr>
        <w:t xml:space="preserve"> Windows Enterprise Sideloading</w:t>
      </w:r>
      <w:r w:rsidRPr="005D7578">
        <w:rPr>
          <w:rFonts w:eastAsia="PMingLiU" w:cs="Tahoma"/>
          <w:szCs w:val="18"/>
        </w:rPr>
        <w:t>。</w:t>
      </w:r>
      <w:r w:rsidRPr="005D7578">
        <w:rPr>
          <w:rFonts w:eastAsia="PMingLiU" w:cs="Tahoma"/>
        </w:rPr>
        <w:t>在</w:t>
      </w:r>
      <w:r w:rsidRPr="005D7578">
        <w:rPr>
          <w:rFonts w:eastAsia="PMingLiU" w:cs="Tahoma"/>
        </w:rPr>
        <w:t xml:space="preserve"> Academic </w:t>
      </w:r>
      <w:r w:rsidRPr="005D7578">
        <w:rPr>
          <w:rFonts w:eastAsia="PMingLiU" w:cs="Tahoma"/>
        </w:rPr>
        <w:t>方案中，</w:t>
      </w:r>
      <w:r w:rsidRPr="005D7578">
        <w:rPr>
          <w:rFonts w:eastAsia="PMingLiU" w:cs="Tahoma"/>
        </w:rPr>
        <w:t xml:space="preserve">Windows Enterprise Sideloading </w:t>
      </w:r>
      <w:r w:rsidRPr="005D7578">
        <w:rPr>
          <w:rFonts w:eastAsia="PMingLiU" w:cs="Tahoma"/>
        </w:rPr>
        <w:t>僅得在機構所擁有之裝置上啟用</w:t>
      </w:r>
      <w:r w:rsidRPr="005D7578">
        <w:rPr>
          <w:rFonts w:eastAsia="PMingLiU" w:cs="Tahoma"/>
          <w:szCs w:val="18"/>
        </w:rPr>
        <w:t>。</w:t>
      </w:r>
    </w:p>
    <w:p w14:paraId="359EB229" w14:textId="77777777" w:rsidR="005D4DAB" w:rsidRPr="005D7578" w:rsidRDefault="005D4DAB" w:rsidP="00572128">
      <w:pPr>
        <w:ind w:left="900"/>
        <w:rPr>
          <w:rFonts w:eastAsia="PMingLiU" w:cs="Tahoma"/>
        </w:rPr>
      </w:pPr>
    </w:p>
    <w:p w14:paraId="24259D0C" w14:textId="77777777" w:rsidR="005D4DAB" w:rsidRPr="005D7578" w:rsidRDefault="009B2474" w:rsidP="009B2474">
      <w:pPr>
        <w:spacing w:after="60"/>
        <w:ind w:left="720"/>
        <w:rPr>
          <w:rFonts w:eastAsia="PMingLiU" w:cs="Tahoma"/>
        </w:rPr>
      </w:pPr>
      <w:r w:rsidRPr="005D7578">
        <w:rPr>
          <w:rFonts w:eastAsia="PMingLiU" w:cs="Tahoma"/>
          <w:b/>
          <w:szCs w:val="18"/>
        </w:rPr>
        <w:t>可供購買的</w:t>
      </w:r>
      <w:r w:rsidRPr="005D7578">
        <w:rPr>
          <w:rFonts w:eastAsia="PMingLiU" w:cs="Tahoma"/>
          <w:b/>
          <w:szCs w:val="18"/>
        </w:rPr>
        <w:t xml:space="preserve"> Enterprise Sideloading </w:t>
      </w:r>
      <w:r w:rsidRPr="005D7578">
        <w:rPr>
          <w:rFonts w:eastAsia="PMingLiU" w:cs="Tahoma"/>
          <w:b/>
          <w:szCs w:val="18"/>
        </w:rPr>
        <w:t>使用權</w:t>
      </w:r>
    </w:p>
    <w:p w14:paraId="52069A25" w14:textId="77777777" w:rsidR="00697E59" w:rsidRPr="005D7578" w:rsidRDefault="005D4DAB" w:rsidP="00AF3B19">
      <w:pPr>
        <w:ind w:left="720"/>
        <w:rPr>
          <w:rFonts w:eastAsia="PMingLiU" w:cs="Tahoma"/>
        </w:rPr>
      </w:pPr>
      <w:r w:rsidRPr="005D7578">
        <w:rPr>
          <w:rFonts w:eastAsia="PMingLiU" w:cs="Tahoma"/>
          <w:szCs w:val="18"/>
        </w:rPr>
        <w:t>客戶得購買</w:t>
      </w:r>
      <w:r w:rsidRPr="005D7578">
        <w:rPr>
          <w:rFonts w:eastAsia="PMingLiU" w:cs="Tahoma"/>
          <w:szCs w:val="18"/>
        </w:rPr>
        <w:t xml:space="preserve"> Enterprise Sideloading </w:t>
      </w:r>
      <w:r w:rsidRPr="005D7578">
        <w:rPr>
          <w:rFonts w:eastAsia="PMingLiU" w:cs="Tahoma"/>
          <w:szCs w:val="18"/>
        </w:rPr>
        <w:t>使用權。每項</w:t>
      </w:r>
      <w:r w:rsidRPr="005D7578">
        <w:rPr>
          <w:rFonts w:eastAsia="PMingLiU" w:cs="Tahoma"/>
          <w:szCs w:val="18"/>
        </w:rPr>
        <w:t xml:space="preserve"> Enterprise Sideloading </w:t>
      </w:r>
      <w:r w:rsidRPr="005D7578">
        <w:rPr>
          <w:rFonts w:eastAsia="PMingLiU" w:cs="Tahoma"/>
          <w:szCs w:val="18"/>
        </w:rPr>
        <w:t>使用權必須永久指派給單一裝置。</w:t>
      </w:r>
      <w:r w:rsidRPr="005D7578">
        <w:rPr>
          <w:rFonts w:eastAsia="PMingLiU" w:cs="Tahoma"/>
        </w:rPr>
        <w:t>在</w:t>
      </w:r>
      <w:r w:rsidR="001B2BD8" w:rsidRPr="005D7578">
        <w:rPr>
          <w:rFonts w:eastAsia="PMingLiU" w:cs="Tahoma"/>
        </w:rPr>
        <w:t> </w:t>
      </w:r>
      <w:r w:rsidRPr="005D7578">
        <w:rPr>
          <w:rFonts w:eastAsia="PMingLiU" w:cs="Tahoma"/>
        </w:rPr>
        <w:t xml:space="preserve">Academic </w:t>
      </w:r>
      <w:r w:rsidRPr="005D7578">
        <w:rPr>
          <w:rFonts w:eastAsia="PMingLiU" w:cs="Tahoma"/>
        </w:rPr>
        <w:t>方案中，</w:t>
      </w:r>
      <w:r w:rsidRPr="005D7578">
        <w:rPr>
          <w:rFonts w:eastAsia="PMingLiU" w:cs="Tahoma"/>
        </w:rPr>
        <w:t xml:space="preserve">Windows Enterprise Sideloading </w:t>
      </w:r>
      <w:r w:rsidRPr="005D7578">
        <w:rPr>
          <w:rFonts w:eastAsia="PMingLiU" w:cs="Tahoma"/>
        </w:rPr>
        <w:t>僅得在機構所擁有之裝置上啟用</w:t>
      </w:r>
      <w:r w:rsidRPr="005D7578">
        <w:rPr>
          <w:rFonts w:eastAsia="PMingLiU" w:cs="Tahoma"/>
          <w:szCs w:val="18"/>
        </w:rPr>
        <w:t>。</w:t>
      </w:r>
      <w:bookmarkStart w:id="1113" w:name="_Toc336338285"/>
      <w:r w:rsidRPr="005D7578">
        <w:rPr>
          <w:rFonts w:eastAsia="PMingLiU" w:cs="Tahoma"/>
          <w:szCs w:val="18"/>
        </w:rPr>
        <w:t xml:space="preserve">Windows 8 </w:t>
      </w:r>
      <w:r w:rsidRPr="005D7578">
        <w:rPr>
          <w:rFonts w:eastAsia="PMingLiU" w:cs="Tahoma"/>
          <w:szCs w:val="18"/>
        </w:rPr>
        <w:t>和</w:t>
      </w:r>
      <w:r w:rsidRPr="005D7578">
        <w:rPr>
          <w:rFonts w:eastAsia="PMingLiU" w:cs="Tahoma"/>
          <w:szCs w:val="18"/>
        </w:rPr>
        <w:t xml:space="preserve"> Windows 8.1 </w:t>
      </w:r>
      <w:r w:rsidRPr="005D7578">
        <w:rPr>
          <w:rFonts w:eastAsia="PMingLiU" w:cs="Tahoma"/>
          <w:szCs w:val="18"/>
        </w:rPr>
        <w:t>適用之</w:t>
      </w:r>
      <w:r w:rsidRPr="005D7578">
        <w:rPr>
          <w:rFonts w:eastAsia="PMingLiU" w:cs="Tahoma"/>
          <w:szCs w:val="18"/>
        </w:rPr>
        <w:t xml:space="preserve"> Windows Enterprise Sideloading </w:t>
      </w:r>
      <w:r w:rsidRPr="005D7578">
        <w:rPr>
          <w:rFonts w:eastAsia="PMingLiU" w:cs="Tahoma"/>
          <w:szCs w:val="18"/>
        </w:rPr>
        <w:t>使用權可以交換使用。例如，升級為</w:t>
      </w:r>
      <w:r w:rsidRPr="005D7578">
        <w:rPr>
          <w:rFonts w:eastAsia="PMingLiU" w:cs="Tahoma"/>
          <w:szCs w:val="18"/>
        </w:rPr>
        <w:t xml:space="preserve"> Windows 8.1 </w:t>
      </w:r>
      <w:r w:rsidRPr="005D7578">
        <w:rPr>
          <w:rFonts w:eastAsia="PMingLiU" w:cs="Tahoma"/>
          <w:szCs w:val="18"/>
        </w:rPr>
        <w:t>之</w:t>
      </w:r>
      <w:r w:rsidR="001B2BD8" w:rsidRPr="005D7578">
        <w:rPr>
          <w:rFonts w:eastAsia="PMingLiU" w:cs="Tahoma"/>
          <w:szCs w:val="18"/>
        </w:rPr>
        <w:t> </w:t>
      </w:r>
      <w:r w:rsidRPr="005D7578">
        <w:rPr>
          <w:rFonts w:eastAsia="PMingLiU" w:cs="Tahoma"/>
          <w:szCs w:val="18"/>
        </w:rPr>
        <w:t xml:space="preserve">Windows 8 Enterprise Sideloading </w:t>
      </w:r>
      <w:r w:rsidRPr="005D7578">
        <w:rPr>
          <w:rFonts w:eastAsia="PMingLiU" w:cs="Tahoma"/>
          <w:szCs w:val="18"/>
        </w:rPr>
        <w:t>之授權裝置不需要單獨重新取得升級</w:t>
      </w:r>
      <w:r w:rsidRPr="005D7578">
        <w:rPr>
          <w:rFonts w:eastAsia="PMingLiU" w:cs="Tahoma"/>
          <w:szCs w:val="18"/>
        </w:rPr>
        <w:t xml:space="preserve"> OS </w:t>
      </w:r>
      <w:r w:rsidRPr="005D7578">
        <w:rPr>
          <w:rFonts w:eastAsia="PMingLiU" w:cs="Tahoma"/>
          <w:szCs w:val="18"/>
        </w:rPr>
        <w:t>上之</w:t>
      </w:r>
      <w:r w:rsidRPr="005D7578">
        <w:rPr>
          <w:rFonts w:eastAsia="PMingLiU" w:cs="Tahoma"/>
          <w:szCs w:val="18"/>
        </w:rPr>
        <w:t xml:space="preserve"> Sideload </w:t>
      </w:r>
      <w:r w:rsidRPr="005D7578">
        <w:rPr>
          <w:rFonts w:eastAsia="PMingLiU" w:cs="Tahoma"/>
          <w:szCs w:val="18"/>
        </w:rPr>
        <w:t>授權。</w:t>
      </w:r>
    </w:p>
    <w:p w14:paraId="62544D8A" w14:textId="77777777" w:rsidR="00AF3B19" w:rsidRPr="005D7578" w:rsidRDefault="00AF3B19" w:rsidP="00B50A5B">
      <w:pPr>
        <w:spacing w:after="60"/>
        <w:rPr>
          <w:rFonts w:eastAsia="PMingLiU" w:cs="Tahoma"/>
        </w:rPr>
      </w:pPr>
    </w:p>
    <w:p w14:paraId="572F87A4" w14:textId="77777777" w:rsidR="00AF3B19" w:rsidRPr="005D7578" w:rsidRDefault="00AF3B19" w:rsidP="00AF3B19">
      <w:pPr>
        <w:rPr>
          <w:rFonts w:eastAsia="PMingLiU" w:cs="Tahoma"/>
        </w:rPr>
      </w:pPr>
    </w:p>
    <w:p w14:paraId="5573769E" w14:textId="77777777" w:rsidR="00DD0569" w:rsidRPr="005D7578" w:rsidRDefault="00DD0569">
      <w:pPr>
        <w:rPr>
          <w:rFonts w:eastAsia="PMingLiU" w:cs="Tahoma"/>
        </w:rPr>
      </w:pPr>
      <w:bookmarkStart w:id="1114" w:name="_29_Windows®_8"/>
      <w:bookmarkStart w:id="1115" w:name="_32_Windows®_8"/>
      <w:bookmarkStart w:id="1116" w:name="_Toc336338286"/>
      <w:bookmarkStart w:id="1117" w:name="Sys_27Win7ProUpgradeWinIntune"/>
      <w:bookmarkStart w:id="1118" w:name="Sys_26WinVistaBizUpgrade"/>
      <w:bookmarkStart w:id="1119" w:name="Sys_23Windows7ProUpgrade"/>
      <w:bookmarkStart w:id="1120" w:name="Sys_27WindowsVistaProUpgrade"/>
      <w:bookmarkEnd w:id="1098"/>
      <w:bookmarkEnd w:id="1113"/>
      <w:bookmarkEnd w:id="1114"/>
      <w:bookmarkEnd w:id="1115"/>
      <w:r w:rsidRPr="005D7578">
        <w:rPr>
          <w:rFonts w:eastAsia="PMingLiU" w:cs="Tahoma"/>
          <w:caps/>
          <w:color w:val="F66400"/>
          <w:sz w:val="22"/>
          <w:vertAlign w:val="superscript"/>
        </w:rPr>
        <w:br w:type="page"/>
      </w:r>
    </w:p>
    <w:p w14:paraId="499A75A6" w14:textId="77777777" w:rsidR="00B73A46" w:rsidRPr="005D7578" w:rsidRDefault="00F645DA" w:rsidP="00B73A46">
      <w:pPr>
        <w:pStyle w:val="Heading3"/>
        <w:rPr>
          <w:rFonts w:ascii="Tahoma" w:eastAsia="PMingLiU" w:hAnsi="Tahoma" w:cs="Tahoma"/>
        </w:rPr>
      </w:pPr>
      <w:bookmarkStart w:id="1121" w:name="_29_Windows_8.1"/>
      <w:bookmarkStart w:id="1122" w:name="_Toc379636774"/>
      <w:bookmarkEnd w:id="1121"/>
      <w:r w:rsidRPr="005D7578">
        <w:rPr>
          <w:rFonts w:ascii="Tahoma" w:eastAsia="PMingLiU" w:hAnsi="Tahoma" w:cs="Tahoma"/>
          <w:caps/>
          <w:color w:val="F66400"/>
          <w:sz w:val="22"/>
          <w:vertAlign w:val="superscript"/>
        </w:rPr>
        <w:lastRenderedPageBreak/>
        <w:t>29</w:t>
      </w:r>
      <w:r w:rsidRPr="005D7578">
        <w:rPr>
          <w:rFonts w:ascii="Tahoma" w:eastAsia="PMingLiU" w:hAnsi="Tahoma" w:cs="Tahoma"/>
          <w:color w:val="F66400"/>
          <w:sz w:val="22"/>
        </w:rPr>
        <w:t xml:space="preserve"> </w:t>
      </w:r>
      <w:r w:rsidRPr="005D7578">
        <w:rPr>
          <w:rFonts w:ascii="Tahoma" w:eastAsia="PMingLiU" w:hAnsi="Tahoma" w:cs="Tahoma"/>
          <w:color w:val="FF6D09"/>
          <w:sz w:val="22"/>
        </w:rPr>
        <w:t xml:space="preserve">Windows 8.1 </w:t>
      </w:r>
      <w:r w:rsidRPr="005D7578">
        <w:rPr>
          <w:rFonts w:ascii="Tahoma" w:eastAsia="PMingLiU" w:hAnsi="Tahoma" w:cs="Tahoma"/>
          <w:color w:val="FF6D09"/>
          <w:sz w:val="22"/>
        </w:rPr>
        <w:t>專業版及企業版升級</w:t>
      </w:r>
      <w:bookmarkEnd w:id="1116"/>
      <w:bookmarkEnd w:id="1122"/>
    </w:p>
    <w:bookmarkEnd w:id="1117"/>
    <w:p w14:paraId="45A02A82" w14:textId="77777777" w:rsidR="003C65F4" w:rsidRPr="005D7578" w:rsidRDefault="003C65F4" w:rsidP="003C65F4">
      <w:pPr>
        <w:rPr>
          <w:rFonts w:eastAsia="PMingLiU" w:cs="Tahoma"/>
        </w:rPr>
      </w:pPr>
    </w:p>
    <w:p w14:paraId="2C8BA8D3" w14:textId="77777777" w:rsidR="00A97F69" w:rsidRPr="005D7578" w:rsidRDefault="00A97F69" w:rsidP="00435C70">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 xml:space="preserve">SKU </w:t>
      </w:r>
      <w:r w:rsidRPr="005D7578">
        <w:rPr>
          <w:rFonts w:ascii="Tahoma" w:eastAsia="PMingLiU" w:hAnsi="Tahoma" w:cs="Tahoma"/>
          <w:b/>
          <w:bCs/>
          <w:sz w:val="18"/>
          <w:szCs w:val="18"/>
        </w:rPr>
        <w:t>優惠注意事項</w:t>
      </w:r>
    </w:p>
    <w:p w14:paraId="04D87A34" w14:textId="77777777" w:rsidR="00A97F69" w:rsidRPr="005D7578" w:rsidRDefault="00A97F69" w:rsidP="004F2E66">
      <w:pPr>
        <w:ind w:left="720" w:right="-90"/>
        <w:rPr>
          <w:rFonts w:eastAsia="PMingLiU" w:cs="Tahoma"/>
          <w:spacing w:val="-4"/>
          <w:lang w:eastAsia="zh-TW"/>
        </w:rPr>
      </w:pPr>
      <w:r w:rsidRPr="005D7578">
        <w:rPr>
          <w:rFonts w:eastAsia="PMingLiU" w:cs="Tahoma"/>
          <w:spacing w:val="-4"/>
          <w:szCs w:val="18"/>
        </w:rPr>
        <w:t xml:space="preserve">Microsoft </w:t>
      </w:r>
      <w:r w:rsidRPr="005D7578">
        <w:rPr>
          <w:rFonts w:eastAsia="PMingLiU" w:cs="Tahoma"/>
          <w:spacing w:val="-4"/>
          <w:szCs w:val="18"/>
        </w:rPr>
        <w:t>於</w:t>
      </w:r>
      <w:r w:rsidRPr="005D7578">
        <w:rPr>
          <w:rFonts w:eastAsia="PMingLiU" w:cs="Tahoma"/>
          <w:spacing w:val="-4"/>
          <w:szCs w:val="18"/>
        </w:rPr>
        <w:t xml:space="preserve"> 2014 </w:t>
      </w:r>
      <w:r w:rsidRPr="005D7578">
        <w:rPr>
          <w:rFonts w:eastAsia="PMingLiU" w:cs="Tahoma"/>
          <w:spacing w:val="-4"/>
          <w:szCs w:val="18"/>
        </w:rPr>
        <w:t>年</w:t>
      </w:r>
      <w:r w:rsidRPr="005D7578">
        <w:rPr>
          <w:rFonts w:eastAsia="PMingLiU" w:cs="Tahoma"/>
          <w:spacing w:val="-4"/>
          <w:szCs w:val="18"/>
        </w:rPr>
        <w:t xml:space="preserve"> 3 </w:t>
      </w:r>
      <w:r w:rsidRPr="005D7578">
        <w:rPr>
          <w:rFonts w:eastAsia="PMingLiU" w:cs="Tahoma"/>
          <w:spacing w:val="-4"/>
          <w:szCs w:val="18"/>
        </w:rPr>
        <w:t>月</w:t>
      </w:r>
      <w:r w:rsidRPr="005D7578">
        <w:rPr>
          <w:rFonts w:eastAsia="PMingLiU" w:cs="Tahoma"/>
          <w:spacing w:val="-4"/>
          <w:szCs w:val="18"/>
        </w:rPr>
        <w:t xml:space="preserve"> 1 </w:t>
      </w:r>
      <w:r w:rsidRPr="005D7578">
        <w:rPr>
          <w:rFonts w:eastAsia="PMingLiU" w:cs="Tahoma"/>
          <w:spacing w:val="-4"/>
          <w:szCs w:val="18"/>
        </w:rPr>
        <w:t>日開始在大量授權中提供</w:t>
      </w:r>
      <w:r w:rsidRPr="005D7578">
        <w:rPr>
          <w:rFonts w:eastAsia="PMingLiU" w:cs="Tahoma"/>
          <w:spacing w:val="-4"/>
          <w:szCs w:val="18"/>
        </w:rPr>
        <w:t xml:space="preserve"> Windows Enterprise </w:t>
      </w:r>
      <w:r w:rsidRPr="005D7578">
        <w:rPr>
          <w:rFonts w:eastAsia="PMingLiU" w:cs="Tahoma"/>
          <w:spacing w:val="-4"/>
          <w:szCs w:val="18"/>
        </w:rPr>
        <w:t>升級。</w:t>
      </w:r>
      <w:r w:rsidRPr="005D7578">
        <w:rPr>
          <w:rFonts w:eastAsia="PMingLiU" w:cs="Tahoma"/>
          <w:spacing w:val="-4"/>
          <w:szCs w:val="18"/>
          <w:lang w:eastAsia="zh-TW"/>
        </w:rPr>
        <w:t>下列是與此項優惠相關之變更：</w:t>
      </w:r>
    </w:p>
    <w:p w14:paraId="7FD4BE4E" w14:textId="77777777" w:rsidR="00A97F69" w:rsidRPr="000818B2" w:rsidRDefault="00A97F69" w:rsidP="00A97F69">
      <w:pPr>
        <w:pStyle w:val="ListParagraph"/>
        <w:numPr>
          <w:ilvl w:val="0"/>
          <w:numId w:val="83"/>
        </w:numPr>
        <w:spacing w:after="60"/>
        <w:ind w:left="1440"/>
        <w:contextualSpacing w:val="0"/>
        <w:rPr>
          <w:rFonts w:ascii="Tahoma" w:eastAsia="PMingLiU" w:hAnsi="Tahoma" w:cs="Tahoma"/>
          <w:sz w:val="18"/>
          <w:szCs w:val="18"/>
          <w:lang w:eastAsia="zh-TW"/>
        </w:rPr>
      </w:pPr>
      <w:r w:rsidRPr="000818B2">
        <w:rPr>
          <w:rFonts w:ascii="Tahoma" w:eastAsia="PMingLiU" w:hAnsi="Tahoma" w:cs="Tahoma"/>
          <w:b/>
          <w:sz w:val="18"/>
          <w:szCs w:val="18"/>
          <w:lang w:eastAsia="zh-TW"/>
        </w:rPr>
        <w:t xml:space="preserve">Windows </w:t>
      </w:r>
      <w:r w:rsidRPr="000818B2">
        <w:rPr>
          <w:rFonts w:ascii="Tahoma" w:eastAsia="PMingLiU" w:hAnsi="Tahoma" w:cs="Tahoma"/>
          <w:b/>
          <w:sz w:val="18"/>
          <w:szCs w:val="18"/>
          <w:lang w:eastAsia="zh-TW"/>
        </w:rPr>
        <w:t>專業版升級：</w:t>
      </w:r>
      <w:r w:rsidRPr="000818B2">
        <w:rPr>
          <w:rFonts w:ascii="Tahoma" w:eastAsia="PMingLiU" w:hAnsi="Tahoma" w:cs="Tahoma"/>
          <w:sz w:val="18"/>
          <w:szCs w:val="18"/>
          <w:lang w:eastAsia="zh-TW"/>
        </w:rPr>
        <w:t xml:space="preserve">Windows </w:t>
      </w:r>
      <w:r w:rsidRPr="000818B2">
        <w:rPr>
          <w:rFonts w:ascii="Tahoma" w:eastAsia="PMingLiU" w:hAnsi="Tahoma" w:cs="Tahoma"/>
          <w:sz w:val="18"/>
          <w:szCs w:val="18"/>
          <w:lang w:eastAsia="zh-TW"/>
        </w:rPr>
        <w:t>專業版升級仍可供以不含軟體保證之形式訂購。</w:t>
      </w:r>
    </w:p>
    <w:p w14:paraId="1F95B6FD" w14:textId="77777777" w:rsidR="00A97F69" w:rsidRPr="000818B2" w:rsidRDefault="00A97F69" w:rsidP="00A97F69">
      <w:pPr>
        <w:pStyle w:val="ListParagraph"/>
        <w:numPr>
          <w:ilvl w:val="0"/>
          <w:numId w:val="83"/>
        </w:numPr>
        <w:spacing w:after="60"/>
        <w:ind w:left="1440"/>
        <w:contextualSpacing w:val="0"/>
        <w:rPr>
          <w:rFonts w:ascii="Tahoma" w:eastAsia="PMingLiU" w:hAnsi="Tahoma" w:cs="Tahoma"/>
          <w:sz w:val="18"/>
          <w:szCs w:val="18"/>
          <w:lang w:eastAsia="zh-TW"/>
        </w:rPr>
      </w:pPr>
      <w:r w:rsidRPr="000818B2">
        <w:rPr>
          <w:rFonts w:ascii="Tahoma" w:eastAsia="PMingLiU" w:hAnsi="Tahoma" w:cs="Tahoma"/>
          <w:b/>
          <w:sz w:val="18"/>
          <w:szCs w:val="18"/>
        </w:rPr>
        <w:t xml:space="preserve">Windows Enterprise </w:t>
      </w:r>
      <w:r w:rsidRPr="000818B2">
        <w:rPr>
          <w:rFonts w:ascii="Tahoma" w:eastAsia="PMingLiU" w:hAnsi="Tahoma" w:cs="Tahoma"/>
          <w:b/>
          <w:sz w:val="18"/>
          <w:szCs w:val="18"/>
        </w:rPr>
        <w:t>升級：</w:t>
      </w:r>
      <w:r w:rsidRPr="000818B2">
        <w:rPr>
          <w:rFonts w:ascii="Tahoma" w:eastAsia="PMingLiU" w:hAnsi="Tahoma" w:cs="Tahoma"/>
          <w:sz w:val="18"/>
          <w:szCs w:val="18"/>
        </w:rPr>
        <w:t xml:space="preserve">Windows Enterprise </w:t>
      </w:r>
      <w:r w:rsidRPr="000818B2">
        <w:rPr>
          <w:rFonts w:ascii="Tahoma" w:eastAsia="PMingLiU" w:hAnsi="Tahoma" w:cs="Tahoma"/>
          <w:sz w:val="18"/>
          <w:szCs w:val="18"/>
        </w:rPr>
        <w:t>升級自</w:t>
      </w:r>
      <w:r w:rsidRPr="000818B2">
        <w:rPr>
          <w:rFonts w:ascii="Tahoma" w:eastAsia="PMingLiU" w:hAnsi="Tahoma" w:cs="Tahoma"/>
          <w:sz w:val="18"/>
          <w:szCs w:val="18"/>
        </w:rPr>
        <w:t xml:space="preserve"> 2014 </w:t>
      </w:r>
      <w:r w:rsidRPr="000818B2">
        <w:rPr>
          <w:rFonts w:ascii="Tahoma" w:eastAsia="PMingLiU" w:hAnsi="Tahoma" w:cs="Tahoma"/>
          <w:sz w:val="18"/>
          <w:szCs w:val="18"/>
        </w:rPr>
        <w:t>年</w:t>
      </w:r>
      <w:r w:rsidRPr="000818B2">
        <w:rPr>
          <w:rFonts w:ascii="Tahoma" w:eastAsia="PMingLiU" w:hAnsi="Tahoma" w:cs="Tahoma"/>
          <w:sz w:val="18"/>
          <w:szCs w:val="18"/>
        </w:rPr>
        <w:t xml:space="preserve"> 3 </w:t>
      </w:r>
      <w:r w:rsidRPr="000818B2">
        <w:rPr>
          <w:rFonts w:ascii="Tahoma" w:eastAsia="PMingLiU" w:hAnsi="Tahoma" w:cs="Tahoma"/>
          <w:sz w:val="18"/>
          <w:szCs w:val="18"/>
        </w:rPr>
        <w:t>月</w:t>
      </w:r>
      <w:r w:rsidRPr="000818B2">
        <w:rPr>
          <w:rFonts w:ascii="Tahoma" w:eastAsia="PMingLiU" w:hAnsi="Tahoma" w:cs="Tahoma"/>
          <w:sz w:val="18"/>
          <w:szCs w:val="18"/>
        </w:rPr>
        <w:t xml:space="preserve"> 1 </w:t>
      </w:r>
      <w:r w:rsidRPr="000818B2">
        <w:rPr>
          <w:rFonts w:ascii="Tahoma" w:eastAsia="PMingLiU" w:hAnsi="Tahoma" w:cs="Tahoma"/>
          <w:sz w:val="18"/>
          <w:szCs w:val="18"/>
        </w:rPr>
        <w:t>日起提供，並允許具備合格</w:t>
      </w:r>
      <w:r w:rsidRPr="000818B2">
        <w:rPr>
          <w:rFonts w:ascii="Tahoma" w:eastAsia="PMingLiU" w:hAnsi="Tahoma" w:cs="Tahoma"/>
          <w:sz w:val="18"/>
          <w:szCs w:val="18"/>
        </w:rPr>
        <w:t xml:space="preserve"> OS </w:t>
      </w:r>
      <w:r w:rsidRPr="000818B2">
        <w:rPr>
          <w:rFonts w:ascii="Tahoma" w:eastAsia="PMingLiU" w:hAnsi="Tahoma" w:cs="Tahoma"/>
          <w:sz w:val="18"/>
          <w:szCs w:val="18"/>
        </w:rPr>
        <w:t>之客戶升級為</w:t>
      </w:r>
      <w:r w:rsidRPr="000818B2">
        <w:rPr>
          <w:rFonts w:ascii="Tahoma" w:eastAsia="PMingLiU" w:hAnsi="Tahoma" w:cs="Tahoma"/>
          <w:sz w:val="18"/>
          <w:szCs w:val="18"/>
        </w:rPr>
        <w:t xml:space="preserve"> Windows Enterprise</w:t>
      </w:r>
      <w:r w:rsidRPr="000818B2">
        <w:rPr>
          <w:rFonts w:ascii="Tahoma" w:eastAsia="PMingLiU" w:hAnsi="Tahoma" w:cs="Tahoma"/>
          <w:sz w:val="18"/>
          <w:szCs w:val="18"/>
        </w:rPr>
        <w:t>。具備附加之軟體保證範圍的</w:t>
      </w:r>
      <w:r w:rsidRPr="000818B2">
        <w:rPr>
          <w:rFonts w:ascii="Tahoma" w:eastAsia="PMingLiU" w:hAnsi="Tahoma" w:cs="Tahoma"/>
          <w:sz w:val="18"/>
          <w:szCs w:val="18"/>
        </w:rPr>
        <w:t xml:space="preserve"> Windows Enterprise </w:t>
      </w:r>
      <w:r w:rsidRPr="000818B2">
        <w:rPr>
          <w:rFonts w:ascii="Tahoma" w:eastAsia="PMingLiU" w:hAnsi="Tahoma" w:cs="Tahoma"/>
          <w:sz w:val="18"/>
          <w:szCs w:val="18"/>
        </w:rPr>
        <w:t>升級使用權得移轉至替代裝置，但不是以短期為基礎，且僅得於該替代裝置已依產品清單之需求針對合格作業系統授權時始可行。</w:t>
      </w:r>
      <w:r w:rsidRPr="000818B2">
        <w:rPr>
          <w:rFonts w:ascii="Tahoma" w:eastAsia="PMingLiU" w:hAnsi="Tahoma" w:cs="Tahoma"/>
          <w:sz w:val="18"/>
          <w:szCs w:val="18"/>
          <w:lang w:eastAsia="zh-TW"/>
        </w:rPr>
        <w:t>請注意，　貴用戶必須從前一個裝置移除任何相關的桌面作業系統升級。</w:t>
      </w:r>
    </w:p>
    <w:p w14:paraId="4D99DD1A" w14:textId="77777777" w:rsidR="00A97F69" w:rsidRPr="000818B2" w:rsidRDefault="00A97F69" w:rsidP="00A97F69">
      <w:pPr>
        <w:pStyle w:val="ListParagraph"/>
        <w:numPr>
          <w:ilvl w:val="0"/>
          <w:numId w:val="83"/>
        </w:numPr>
        <w:spacing w:after="60"/>
        <w:ind w:left="1440"/>
        <w:contextualSpacing w:val="0"/>
        <w:rPr>
          <w:rFonts w:ascii="Tahoma" w:eastAsia="PMingLiU" w:hAnsi="Tahoma" w:cs="Tahoma"/>
          <w:sz w:val="18"/>
          <w:szCs w:val="18"/>
        </w:rPr>
      </w:pPr>
      <w:r w:rsidRPr="000818B2">
        <w:rPr>
          <w:rFonts w:ascii="Tahoma" w:eastAsia="PMingLiU" w:hAnsi="Tahoma" w:cs="Tahoma"/>
          <w:b/>
          <w:sz w:val="18"/>
          <w:szCs w:val="18"/>
        </w:rPr>
        <w:t>軟體保證：</w:t>
      </w:r>
      <w:r w:rsidRPr="000818B2">
        <w:rPr>
          <w:rFonts w:ascii="Tahoma" w:eastAsia="PMingLiU" w:hAnsi="Tahoma" w:cs="Tahoma"/>
          <w:sz w:val="18"/>
          <w:szCs w:val="18"/>
        </w:rPr>
        <w:t>在</w:t>
      </w:r>
      <w:r w:rsidRPr="000818B2">
        <w:rPr>
          <w:rFonts w:ascii="Tahoma" w:eastAsia="PMingLiU" w:hAnsi="Tahoma" w:cs="Tahoma"/>
          <w:sz w:val="18"/>
          <w:szCs w:val="18"/>
        </w:rPr>
        <w:t xml:space="preserve"> 2014 </w:t>
      </w:r>
      <w:r w:rsidRPr="000818B2">
        <w:rPr>
          <w:rFonts w:ascii="Tahoma" w:eastAsia="PMingLiU" w:hAnsi="Tahoma" w:cs="Tahoma"/>
          <w:sz w:val="18"/>
          <w:szCs w:val="18"/>
        </w:rPr>
        <w:t>年</w:t>
      </w:r>
      <w:r w:rsidRPr="000818B2">
        <w:rPr>
          <w:rFonts w:ascii="Tahoma" w:eastAsia="PMingLiU" w:hAnsi="Tahoma" w:cs="Tahoma"/>
          <w:sz w:val="18"/>
          <w:szCs w:val="18"/>
        </w:rPr>
        <w:t xml:space="preserve"> 3 </w:t>
      </w:r>
      <w:r w:rsidRPr="000818B2">
        <w:rPr>
          <w:rFonts w:ascii="Tahoma" w:eastAsia="PMingLiU" w:hAnsi="Tahoma" w:cs="Tahoma"/>
          <w:sz w:val="18"/>
          <w:szCs w:val="18"/>
        </w:rPr>
        <w:t>月</w:t>
      </w:r>
      <w:r w:rsidRPr="000818B2">
        <w:rPr>
          <w:rFonts w:ascii="Tahoma" w:eastAsia="PMingLiU" w:hAnsi="Tahoma" w:cs="Tahoma"/>
          <w:sz w:val="18"/>
          <w:szCs w:val="18"/>
        </w:rPr>
        <w:t xml:space="preserve"> 1 </w:t>
      </w:r>
      <w:r w:rsidRPr="000818B2">
        <w:rPr>
          <w:rFonts w:ascii="Tahoma" w:eastAsia="PMingLiU" w:hAnsi="Tahoma" w:cs="Tahoma"/>
          <w:sz w:val="18"/>
          <w:szCs w:val="18"/>
        </w:rPr>
        <w:t>日之前，</w:t>
      </w:r>
      <w:r w:rsidRPr="000818B2">
        <w:rPr>
          <w:rFonts w:ascii="Tahoma" w:eastAsia="PMingLiU" w:hAnsi="Tahoma" w:cs="Tahoma"/>
          <w:sz w:val="18"/>
          <w:szCs w:val="18"/>
        </w:rPr>
        <w:t xml:space="preserve">SA </w:t>
      </w:r>
      <w:r w:rsidRPr="000818B2">
        <w:rPr>
          <w:rFonts w:ascii="Tahoma" w:eastAsia="PMingLiU" w:hAnsi="Tahoma" w:cs="Tahoma"/>
          <w:sz w:val="18"/>
          <w:szCs w:val="18"/>
        </w:rPr>
        <w:t>僅可供</w:t>
      </w:r>
      <w:r w:rsidRPr="000818B2">
        <w:rPr>
          <w:rFonts w:ascii="Tahoma" w:eastAsia="PMingLiU" w:hAnsi="Tahoma" w:cs="Tahoma"/>
          <w:sz w:val="18"/>
          <w:szCs w:val="18"/>
        </w:rPr>
        <w:t xml:space="preserve"> Windows Pro </w:t>
      </w:r>
      <w:r w:rsidRPr="000818B2">
        <w:rPr>
          <w:rFonts w:ascii="Tahoma" w:eastAsia="PMingLiU" w:hAnsi="Tahoma" w:cs="Tahoma"/>
          <w:sz w:val="18"/>
          <w:szCs w:val="18"/>
        </w:rPr>
        <w:t>使用權訂購。具備此項變更</w:t>
      </w:r>
      <w:r w:rsidRPr="000818B2">
        <w:rPr>
          <w:rFonts w:ascii="Tahoma" w:eastAsia="PMingLiU" w:hAnsi="Tahoma" w:cs="Tahoma"/>
          <w:sz w:val="18"/>
          <w:szCs w:val="18"/>
        </w:rPr>
        <w:t xml:space="preserve"> SA </w:t>
      </w:r>
      <w:r w:rsidRPr="000818B2">
        <w:rPr>
          <w:rFonts w:ascii="Tahoma" w:eastAsia="PMingLiU" w:hAnsi="Tahoma" w:cs="Tahoma"/>
          <w:sz w:val="18"/>
          <w:szCs w:val="18"/>
        </w:rPr>
        <w:t>僅得供</w:t>
      </w:r>
      <w:r w:rsidRPr="000818B2">
        <w:rPr>
          <w:rFonts w:ascii="Tahoma" w:eastAsia="PMingLiU" w:hAnsi="Tahoma" w:cs="Tahoma"/>
          <w:sz w:val="18"/>
          <w:szCs w:val="18"/>
        </w:rPr>
        <w:t xml:space="preserve"> Windows Enterprise </w:t>
      </w:r>
      <w:r w:rsidRPr="000818B2">
        <w:rPr>
          <w:rFonts w:ascii="Tahoma" w:eastAsia="PMingLiU" w:hAnsi="Tahoma" w:cs="Tahoma"/>
          <w:sz w:val="18"/>
          <w:szCs w:val="18"/>
        </w:rPr>
        <w:t>升級使用權訂購。</w:t>
      </w:r>
    </w:p>
    <w:p w14:paraId="22C41C71" w14:textId="77777777" w:rsidR="00A97F69" w:rsidRPr="000818B2" w:rsidRDefault="00A97F69" w:rsidP="00A97F69">
      <w:pPr>
        <w:pStyle w:val="ListParagraph"/>
        <w:numPr>
          <w:ilvl w:val="2"/>
          <w:numId w:val="83"/>
        </w:numPr>
        <w:spacing w:after="60"/>
        <w:contextualSpacing w:val="0"/>
        <w:rPr>
          <w:rFonts w:ascii="Tahoma" w:eastAsia="PMingLiU" w:hAnsi="Tahoma" w:cs="Tahoma"/>
          <w:sz w:val="18"/>
          <w:szCs w:val="18"/>
        </w:rPr>
      </w:pPr>
      <w:r w:rsidRPr="000818B2">
        <w:rPr>
          <w:rFonts w:ascii="Tahoma" w:eastAsia="PMingLiU" w:hAnsi="Tahoma" w:cs="Tahoma"/>
          <w:b/>
          <w:sz w:val="18"/>
          <w:szCs w:val="18"/>
        </w:rPr>
        <w:t>續約：</w:t>
      </w:r>
      <w:r w:rsidRPr="000818B2">
        <w:rPr>
          <w:rFonts w:ascii="Tahoma" w:eastAsia="PMingLiU" w:hAnsi="Tahoma" w:cs="Tahoma"/>
          <w:sz w:val="18"/>
          <w:szCs w:val="18"/>
        </w:rPr>
        <w:t>在</w:t>
      </w:r>
      <w:r w:rsidRPr="000818B2">
        <w:rPr>
          <w:rFonts w:ascii="Tahoma" w:eastAsia="PMingLiU" w:hAnsi="Tahoma" w:cs="Tahoma"/>
          <w:sz w:val="18"/>
          <w:szCs w:val="18"/>
        </w:rPr>
        <w:t xml:space="preserve"> 2014 </w:t>
      </w:r>
      <w:r w:rsidRPr="000818B2">
        <w:rPr>
          <w:rFonts w:ascii="Tahoma" w:eastAsia="PMingLiU" w:hAnsi="Tahoma" w:cs="Tahoma"/>
          <w:sz w:val="18"/>
          <w:szCs w:val="18"/>
        </w:rPr>
        <w:t>年</w:t>
      </w:r>
      <w:r w:rsidRPr="000818B2">
        <w:rPr>
          <w:rFonts w:ascii="Tahoma" w:eastAsia="PMingLiU" w:hAnsi="Tahoma" w:cs="Tahoma"/>
          <w:sz w:val="18"/>
          <w:szCs w:val="18"/>
        </w:rPr>
        <w:t xml:space="preserve"> 3 </w:t>
      </w:r>
      <w:r w:rsidRPr="000818B2">
        <w:rPr>
          <w:rFonts w:ascii="Tahoma" w:eastAsia="PMingLiU" w:hAnsi="Tahoma" w:cs="Tahoma"/>
          <w:sz w:val="18"/>
          <w:szCs w:val="18"/>
        </w:rPr>
        <w:t>月</w:t>
      </w:r>
      <w:r w:rsidRPr="000818B2">
        <w:rPr>
          <w:rFonts w:ascii="Tahoma" w:eastAsia="PMingLiU" w:hAnsi="Tahoma" w:cs="Tahoma"/>
          <w:sz w:val="18"/>
          <w:szCs w:val="18"/>
        </w:rPr>
        <w:t xml:space="preserve"> 1 </w:t>
      </w:r>
      <w:r w:rsidRPr="000818B2">
        <w:rPr>
          <w:rFonts w:ascii="Tahoma" w:eastAsia="PMingLiU" w:hAnsi="Tahoma" w:cs="Tahoma"/>
          <w:sz w:val="18"/>
          <w:szCs w:val="18"/>
        </w:rPr>
        <w:t>日之前購買</w:t>
      </w:r>
      <w:r w:rsidRPr="000818B2">
        <w:rPr>
          <w:rFonts w:ascii="Tahoma" w:eastAsia="PMingLiU" w:hAnsi="Tahoma" w:cs="Tahoma"/>
          <w:sz w:val="18"/>
          <w:szCs w:val="18"/>
        </w:rPr>
        <w:t xml:space="preserve"> Windows Pro </w:t>
      </w:r>
      <w:r w:rsidRPr="000818B2">
        <w:rPr>
          <w:rFonts w:ascii="Tahoma" w:eastAsia="PMingLiU" w:hAnsi="Tahoma" w:cs="Tahoma"/>
          <w:sz w:val="18"/>
          <w:szCs w:val="18"/>
        </w:rPr>
        <w:t>之</w:t>
      </w:r>
      <w:r w:rsidRPr="000818B2">
        <w:rPr>
          <w:rFonts w:ascii="Tahoma" w:eastAsia="PMingLiU" w:hAnsi="Tahoma" w:cs="Tahoma"/>
          <w:sz w:val="18"/>
          <w:szCs w:val="18"/>
        </w:rPr>
        <w:t xml:space="preserve"> SA </w:t>
      </w:r>
      <w:r w:rsidRPr="000818B2">
        <w:rPr>
          <w:rFonts w:ascii="Tahoma" w:eastAsia="PMingLiU" w:hAnsi="Tahoma" w:cs="Tahoma"/>
          <w:sz w:val="18"/>
          <w:szCs w:val="18"/>
        </w:rPr>
        <w:t>的客戶不需要購買</w:t>
      </w:r>
      <w:r w:rsidRPr="000818B2">
        <w:rPr>
          <w:rFonts w:ascii="Tahoma" w:eastAsia="PMingLiU" w:hAnsi="Tahoma" w:cs="Tahoma"/>
          <w:sz w:val="18"/>
          <w:szCs w:val="18"/>
        </w:rPr>
        <w:t xml:space="preserve"> Windows Enterprise </w:t>
      </w:r>
      <w:r w:rsidRPr="000818B2">
        <w:rPr>
          <w:rFonts w:ascii="Tahoma" w:eastAsia="PMingLiU" w:hAnsi="Tahoma" w:cs="Tahoma"/>
          <w:sz w:val="18"/>
          <w:szCs w:val="18"/>
        </w:rPr>
        <w:t>升級使用權，便能續約其涵蓋之裝置上的</w:t>
      </w:r>
      <w:r w:rsidRPr="000818B2">
        <w:rPr>
          <w:rFonts w:ascii="Tahoma" w:eastAsia="PMingLiU" w:hAnsi="Tahoma" w:cs="Tahoma"/>
          <w:sz w:val="18"/>
          <w:szCs w:val="18"/>
        </w:rPr>
        <w:t xml:space="preserve"> SA</w:t>
      </w:r>
      <w:r w:rsidRPr="000818B2">
        <w:rPr>
          <w:rFonts w:ascii="Tahoma" w:eastAsia="PMingLiU" w:hAnsi="Tahoma" w:cs="Tahoma"/>
          <w:sz w:val="18"/>
          <w:szCs w:val="18"/>
        </w:rPr>
        <w:t>。</w:t>
      </w:r>
    </w:p>
    <w:p w14:paraId="5883E767" w14:textId="77777777" w:rsidR="00A97F69" w:rsidRPr="000818B2" w:rsidRDefault="00A97F69" w:rsidP="00A97F69">
      <w:pPr>
        <w:pStyle w:val="ListParagraph"/>
        <w:numPr>
          <w:ilvl w:val="2"/>
          <w:numId w:val="83"/>
        </w:numPr>
        <w:spacing w:after="60"/>
        <w:contextualSpacing w:val="0"/>
        <w:rPr>
          <w:rFonts w:ascii="Tahoma" w:eastAsia="PMingLiU" w:hAnsi="Tahoma" w:cs="Tahoma"/>
          <w:spacing w:val="6"/>
          <w:sz w:val="18"/>
          <w:szCs w:val="18"/>
        </w:rPr>
      </w:pPr>
      <w:r w:rsidRPr="000818B2">
        <w:rPr>
          <w:rFonts w:ascii="Tahoma" w:eastAsia="PMingLiU" w:hAnsi="Tahoma" w:cs="Tahoma"/>
          <w:b/>
          <w:spacing w:val="6"/>
          <w:sz w:val="18"/>
          <w:szCs w:val="18"/>
        </w:rPr>
        <w:t>訂購</w:t>
      </w:r>
      <w:r w:rsidRPr="000818B2">
        <w:rPr>
          <w:rFonts w:ascii="Tahoma" w:eastAsia="PMingLiU" w:hAnsi="Tahoma" w:cs="Tahoma"/>
          <w:b/>
          <w:spacing w:val="6"/>
          <w:sz w:val="18"/>
          <w:szCs w:val="18"/>
        </w:rPr>
        <w:t xml:space="preserve"> Windows </w:t>
      </w:r>
      <w:r w:rsidRPr="000818B2">
        <w:rPr>
          <w:rFonts w:ascii="Tahoma" w:eastAsia="PMingLiU" w:hAnsi="Tahoma" w:cs="Tahoma"/>
          <w:b/>
          <w:spacing w:val="6"/>
          <w:sz w:val="18"/>
          <w:szCs w:val="18"/>
        </w:rPr>
        <w:t>升級</w:t>
      </w:r>
      <w:r w:rsidRPr="000818B2">
        <w:rPr>
          <w:rFonts w:ascii="Tahoma" w:eastAsia="PMingLiU" w:hAnsi="Tahoma" w:cs="Tahoma"/>
          <w:b/>
          <w:spacing w:val="6"/>
          <w:sz w:val="18"/>
          <w:szCs w:val="18"/>
        </w:rPr>
        <w:t xml:space="preserve"> + SA</w:t>
      </w:r>
      <w:r w:rsidRPr="000818B2">
        <w:rPr>
          <w:rFonts w:ascii="Tahoma" w:eastAsia="PMingLiU" w:hAnsi="Tahoma" w:cs="Tahoma"/>
          <w:b/>
          <w:spacing w:val="6"/>
          <w:sz w:val="18"/>
          <w:szCs w:val="18"/>
        </w:rPr>
        <w:t>：</w:t>
      </w:r>
      <w:r w:rsidRPr="000818B2">
        <w:rPr>
          <w:rFonts w:ascii="Tahoma" w:eastAsia="PMingLiU" w:hAnsi="Tahoma" w:cs="Tahoma"/>
          <w:spacing w:val="6"/>
          <w:sz w:val="18"/>
          <w:szCs w:val="18"/>
        </w:rPr>
        <w:t>取得軟體保證之大量授權方案中之任何客戶及先前訂購過</w:t>
      </w:r>
      <w:r w:rsidRPr="000818B2">
        <w:rPr>
          <w:rFonts w:ascii="Tahoma" w:eastAsia="PMingLiU" w:hAnsi="Tahoma" w:cs="Tahoma"/>
          <w:spacing w:val="6"/>
          <w:sz w:val="18"/>
          <w:szCs w:val="18"/>
        </w:rPr>
        <w:t xml:space="preserve"> Windows Pro </w:t>
      </w:r>
      <w:r w:rsidRPr="000818B2">
        <w:rPr>
          <w:rFonts w:ascii="Tahoma" w:eastAsia="PMingLiU" w:hAnsi="Tahoma" w:cs="Tahoma"/>
          <w:spacing w:val="6"/>
          <w:sz w:val="18"/>
          <w:szCs w:val="18"/>
        </w:rPr>
        <w:t>升級</w:t>
      </w:r>
      <w:r w:rsidRPr="000818B2">
        <w:rPr>
          <w:rFonts w:ascii="Tahoma" w:eastAsia="PMingLiU" w:hAnsi="Tahoma" w:cs="Tahoma"/>
          <w:spacing w:val="6"/>
          <w:sz w:val="18"/>
          <w:szCs w:val="18"/>
        </w:rPr>
        <w:t xml:space="preserve"> + SA </w:t>
      </w:r>
      <w:r w:rsidRPr="000818B2">
        <w:rPr>
          <w:rFonts w:ascii="Tahoma" w:eastAsia="PMingLiU" w:hAnsi="Tahoma" w:cs="Tahoma"/>
          <w:spacing w:val="6"/>
          <w:sz w:val="18"/>
          <w:szCs w:val="18"/>
        </w:rPr>
        <w:t>的客戶均得繼續訂購</w:t>
      </w:r>
      <w:r w:rsidRPr="000818B2">
        <w:rPr>
          <w:rFonts w:ascii="Tahoma" w:eastAsia="PMingLiU" w:hAnsi="Tahoma" w:cs="Tahoma"/>
          <w:spacing w:val="6"/>
          <w:sz w:val="18"/>
          <w:szCs w:val="18"/>
        </w:rPr>
        <w:t xml:space="preserve"> Pro </w:t>
      </w:r>
      <w:r w:rsidRPr="000818B2">
        <w:rPr>
          <w:rFonts w:ascii="Tahoma" w:eastAsia="PMingLiU" w:hAnsi="Tahoma" w:cs="Tahoma"/>
          <w:spacing w:val="6"/>
          <w:sz w:val="18"/>
          <w:szCs w:val="18"/>
        </w:rPr>
        <w:t>升級</w:t>
      </w:r>
      <w:r w:rsidRPr="000818B2">
        <w:rPr>
          <w:rFonts w:ascii="Tahoma" w:eastAsia="PMingLiU" w:hAnsi="Tahoma" w:cs="Tahoma"/>
          <w:spacing w:val="6"/>
          <w:sz w:val="18"/>
          <w:szCs w:val="18"/>
        </w:rPr>
        <w:t xml:space="preserve"> + SA</w:t>
      </w:r>
      <w:r w:rsidRPr="000818B2">
        <w:rPr>
          <w:rFonts w:ascii="Tahoma" w:eastAsia="PMingLiU" w:hAnsi="Tahoma" w:cs="Tahoma"/>
          <w:spacing w:val="6"/>
          <w:sz w:val="18"/>
          <w:szCs w:val="18"/>
        </w:rPr>
        <w:t>，直至其</w:t>
      </w:r>
      <w:r w:rsidRPr="000818B2">
        <w:rPr>
          <w:rFonts w:ascii="Tahoma" w:eastAsia="PMingLiU" w:hAnsi="Tahoma" w:cs="Tahoma"/>
          <w:spacing w:val="6"/>
          <w:sz w:val="18"/>
          <w:szCs w:val="18"/>
        </w:rPr>
        <w:t xml:space="preserve"> Enrollment </w:t>
      </w:r>
      <w:r w:rsidRPr="000818B2">
        <w:rPr>
          <w:rFonts w:ascii="Tahoma" w:eastAsia="PMingLiU" w:hAnsi="Tahoma" w:cs="Tahoma"/>
          <w:spacing w:val="6"/>
          <w:sz w:val="18"/>
          <w:szCs w:val="18"/>
        </w:rPr>
        <w:t>屆滿為止。一旦進入新的</w:t>
      </w:r>
      <w:r w:rsidRPr="000818B2">
        <w:rPr>
          <w:rFonts w:ascii="Tahoma" w:eastAsia="PMingLiU" w:hAnsi="Tahoma" w:cs="Tahoma"/>
          <w:spacing w:val="6"/>
          <w:sz w:val="18"/>
          <w:szCs w:val="18"/>
        </w:rPr>
        <w:t xml:space="preserve"> Enrollment</w:t>
      </w:r>
      <w:r w:rsidRPr="000818B2">
        <w:rPr>
          <w:rFonts w:ascii="Tahoma" w:eastAsia="PMingLiU" w:hAnsi="Tahoma" w:cs="Tahoma"/>
          <w:spacing w:val="6"/>
          <w:sz w:val="18"/>
          <w:szCs w:val="18"/>
        </w:rPr>
        <w:t>，客戶將訂購</w:t>
      </w:r>
      <w:r w:rsidRPr="000818B2">
        <w:rPr>
          <w:rFonts w:ascii="Tahoma" w:eastAsia="PMingLiU" w:hAnsi="Tahoma" w:cs="Tahoma"/>
          <w:spacing w:val="6"/>
          <w:sz w:val="18"/>
          <w:szCs w:val="18"/>
        </w:rPr>
        <w:t xml:space="preserve"> Enterprise </w:t>
      </w:r>
      <w:r w:rsidRPr="000818B2">
        <w:rPr>
          <w:rFonts w:ascii="Tahoma" w:eastAsia="PMingLiU" w:hAnsi="Tahoma" w:cs="Tahoma"/>
          <w:spacing w:val="6"/>
          <w:sz w:val="18"/>
          <w:szCs w:val="18"/>
        </w:rPr>
        <w:t>升級</w:t>
      </w:r>
      <w:r w:rsidRPr="000818B2">
        <w:rPr>
          <w:rFonts w:ascii="Tahoma" w:eastAsia="PMingLiU" w:hAnsi="Tahoma" w:cs="Tahoma"/>
          <w:spacing w:val="6"/>
          <w:sz w:val="18"/>
          <w:szCs w:val="18"/>
        </w:rPr>
        <w:t xml:space="preserve"> + SA</w:t>
      </w:r>
      <w:r w:rsidRPr="000818B2">
        <w:rPr>
          <w:rFonts w:ascii="Tahoma" w:eastAsia="PMingLiU" w:hAnsi="Tahoma" w:cs="Tahoma"/>
          <w:spacing w:val="6"/>
          <w:sz w:val="18"/>
          <w:szCs w:val="18"/>
        </w:rPr>
        <w:t>。</w:t>
      </w:r>
    </w:p>
    <w:p w14:paraId="575137C7" w14:textId="77777777" w:rsidR="00A97F69" w:rsidRPr="000818B2" w:rsidRDefault="00A97F69" w:rsidP="00A97F69">
      <w:pPr>
        <w:pStyle w:val="ListParagraph"/>
        <w:numPr>
          <w:ilvl w:val="2"/>
          <w:numId w:val="83"/>
        </w:numPr>
        <w:spacing w:after="60"/>
        <w:contextualSpacing w:val="0"/>
        <w:rPr>
          <w:rFonts w:ascii="Tahoma" w:eastAsia="PMingLiU" w:hAnsi="Tahoma" w:cs="Tahoma"/>
          <w:sz w:val="18"/>
          <w:szCs w:val="18"/>
        </w:rPr>
      </w:pPr>
      <w:r w:rsidRPr="000818B2">
        <w:rPr>
          <w:rFonts w:ascii="Tahoma" w:eastAsia="PMingLiU" w:hAnsi="Tahoma" w:cs="Tahoma"/>
          <w:b/>
          <w:sz w:val="18"/>
          <w:szCs w:val="18"/>
        </w:rPr>
        <w:t>訂購僅適用於新</w:t>
      </w:r>
      <w:r w:rsidRPr="000818B2">
        <w:rPr>
          <w:rFonts w:ascii="Tahoma" w:eastAsia="PMingLiU" w:hAnsi="Tahoma" w:cs="Tahoma"/>
          <w:b/>
          <w:sz w:val="18"/>
          <w:szCs w:val="18"/>
        </w:rPr>
        <w:t xml:space="preserve"> PC </w:t>
      </w:r>
      <w:r w:rsidRPr="000818B2">
        <w:rPr>
          <w:rFonts w:ascii="Tahoma" w:eastAsia="PMingLiU" w:hAnsi="Tahoma" w:cs="Tahoma"/>
          <w:b/>
          <w:sz w:val="18"/>
          <w:szCs w:val="18"/>
        </w:rPr>
        <w:t>之</w:t>
      </w:r>
      <w:r w:rsidRPr="000818B2">
        <w:rPr>
          <w:rFonts w:ascii="Tahoma" w:eastAsia="PMingLiU" w:hAnsi="Tahoma" w:cs="Tahoma"/>
          <w:b/>
          <w:sz w:val="18"/>
          <w:szCs w:val="18"/>
        </w:rPr>
        <w:t xml:space="preserve"> SA</w:t>
      </w:r>
      <w:r w:rsidRPr="000818B2">
        <w:rPr>
          <w:rFonts w:ascii="Tahoma" w:eastAsia="PMingLiU" w:hAnsi="Tahoma" w:cs="Tahoma"/>
          <w:b/>
          <w:sz w:val="18"/>
          <w:szCs w:val="18"/>
        </w:rPr>
        <w:t>：</w:t>
      </w:r>
      <w:r w:rsidRPr="000818B2">
        <w:rPr>
          <w:rFonts w:ascii="Tahoma" w:eastAsia="PMingLiU" w:hAnsi="Tahoma" w:cs="Tahoma"/>
          <w:sz w:val="18"/>
          <w:szCs w:val="18"/>
        </w:rPr>
        <w:t>客戶必須在透過</w:t>
      </w:r>
      <w:r w:rsidRPr="000818B2">
        <w:rPr>
          <w:rFonts w:ascii="Tahoma" w:eastAsia="PMingLiU" w:hAnsi="Tahoma" w:cs="Tahoma"/>
          <w:sz w:val="18"/>
          <w:szCs w:val="18"/>
        </w:rPr>
        <w:t xml:space="preserve"> OEM </w:t>
      </w:r>
      <w:r w:rsidRPr="000818B2">
        <w:rPr>
          <w:rFonts w:ascii="Tahoma" w:eastAsia="PMingLiU" w:hAnsi="Tahoma" w:cs="Tahoma"/>
          <w:sz w:val="18"/>
          <w:szCs w:val="18"/>
        </w:rPr>
        <w:t>或</w:t>
      </w:r>
      <w:r w:rsidRPr="000818B2">
        <w:rPr>
          <w:rFonts w:ascii="Tahoma" w:eastAsia="PMingLiU" w:hAnsi="Tahoma" w:cs="Tahoma"/>
          <w:sz w:val="18"/>
          <w:szCs w:val="18"/>
        </w:rPr>
        <w:t xml:space="preserve"> FPP </w:t>
      </w:r>
      <w:r w:rsidRPr="000818B2">
        <w:rPr>
          <w:rFonts w:ascii="Tahoma" w:eastAsia="PMingLiU" w:hAnsi="Tahoma" w:cs="Tahoma"/>
          <w:sz w:val="18"/>
          <w:szCs w:val="18"/>
        </w:rPr>
        <w:t>取得新</w:t>
      </w:r>
      <w:r w:rsidRPr="000818B2">
        <w:rPr>
          <w:rFonts w:ascii="Tahoma" w:eastAsia="PMingLiU" w:hAnsi="Tahoma" w:cs="Tahoma"/>
          <w:sz w:val="18"/>
          <w:szCs w:val="18"/>
        </w:rPr>
        <w:t xml:space="preserve"> Windows </w:t>
      </w:r>
      <w:r w:rsidRPr="000818B2">
        <w:rPr>
          <w:rFonts w:ascii="Tahoma" w:eastAsia="PMingLiU" w:hAnsi="Tahoma" w:cs="Tahoma"/>
          <w:sz w:val="18"/>
          <w:szCs w:val="18"/>
        </w:rPr>
        <w:t>使用權之後訂購</w:t>
      </w:r>
      <w:r w:rsidRPr="000818B2">
        <w:rPr>
          <w:rFonts w:ascii="Tahoma" w:eastAsia="PMingLiU" w:hAnsi="Tahoma" w:cs="Tahoma"/>
          <w:sz w:val="18"/>
          <w:szCs w:val="18"/>
        </w:rPr>
        <w:t xml:space="preserve"> Windows Enterprise </w:t>
      </w:r>
      <w:r w:rsidRPr="000818B2">
        <w:rPr>
          <w:rFonts w:ascii="Tahoma" w:eastAsia="PMingLiU" w:hAnsi="Tahoma" w:cs="Tahoma"/>
          <w:sz w:val="18"/>
          <w:szCs w:val="18"/>
        </w:rPr>
        <w:t>升級使用權，才能附加</w:t>
      </w:r>
      <w:r w:rsidRPr="000818B2">
        <w:rPr>
          <w:rFonts w:ascii="Tahoma" w:eastAsia="PMingLiU" w:hAnsi="Tahoma" w:cs="Tahoma"/>
          <w:sz w:val="18"/>
          <w:szCs w:val="18"/>
        </w:rPr>
        <w:t xml:space="preserve"> SA</w:t>
      </w:r>
      <w:r w:rsidRPr="000818B2">
        <w:rPr>
          <w:rFonts w:ascii="Tahoma" w:eastAsia="PMingLiU" w:hAnsi="Tahoma" w:cs="Tahoma"/>
          <w:sz w:val="18"/>
          <w:szCs w:val="18"/>
        </w:rPr>
        <w:t>。</w:t>
      </w:r>
      <w:r w:rsidRPr="000818B2">
        <w:rPr>
          <w:rFonts w:ascii="Tahoma" w:eastAsia="PMingLiU" w:hAnsi="Tahoma" w:cs="Tahoma"/>
          <w:sz w:val="18"/>
          <w:szCs w:val="18"/>
        </w:rPr>
        <w:t xml:space="preserve">Enterprise </w:t>
      </w:r>
      <w:r w:rsidRPr="000818B2">
        <w:rPr>
          <w:rFonts w:ascii="Tahoma" w:eastAsia="PMingLiU" w:hAnsi="Tahoma" w:cs="Tahoma"/>
          <w:sz w:val="18"/>
          <w:szCs w:val="18"/>
        </w:rPr>
        <w:t>升級的合格</w:t>
      </w:r>
      <w:r w:rsidRPr="000818B2">
        <w:rPr>
          <w:rFonts w:ascii="Tahoma" w:eastAsia="PMingLiU" w:hAnsi="Tahoma" w:cs="Tahoma"/>
          <w:sz w:val="18"/>
          <w:szCs w:val="18"/>
        </w:rPr>
        <w:t xml:space="preserve"> OS </w:t>
      </w:r>
      <w:r w:rsidRPr="000818B2">
        <w:rPr>
          <w:rFonts w:ascii="Tahoma" w:eastAsia="PMingLiU" w:hAnsi="Tahoma" w:cs="Tahoma"/>
          <w:sz w:val="18"/>
          <w:szCs w:val="18"/>
        </w:rPr>
        <w:t>要件與</w:t>
      </w:r>
      <w:r w:rsidRPr="000818B2">
        <w:rPr>
          <w:rFonts w:ascii="Tahoma" w:eastAsia="PMingLiU" w:hAnsi="Tahoma" w:cs="Tahoma"/>
          <w:sz w:val="18"/>
          <w:szCs w:val="18"/>
        </w:rPr>
        <w:t xml:space="preserve"> Pro </w:t>
      </w:r>
      <w:r w:rsidRPr="000818B2">
        <w:rPr>
          <w:rFonts w:ascii="Tahoma" w:eastAsia="PMingLiU" w:hAnsi="Tahoma" w:cs="Tahoma"/>
          <w:sz w:val="18"/>
          <w:szCs w:val="18"/>
        </w:rPr>
        <w:t>升級的要件相同。</w:t>
      </w:r>
    </w:p>
    <w:p w14:paraId="61D5B391" w14:textId="77777777" w:rsidR="00A97F69" w:rsidRPr="000818B2" w:rsidRDefault="00A97F69" w:rsidP="00435C70">
      <w:pPr>
        <w:pStyle w:val="FootnoteBulletLevel1"/>
        <w:tabs>
          <w:tab w:val="clear" w:pos="900"/>
        </w:tabs>
        <w:adjustRightInd/>
        <w:spacing w:before="0" w:after="60"/>
        <w:ind w:left="720" w:firstLine="0"/>
        <w:textAlignment w:val="auto"/>
        <w:rPr>
          <w:rFonts w:ascii="Tahoma" w:eastAsia="PMingLiU" w:hAnsi="Tahoma" w:cs="Tahoma"/>
          <w:sz w:val="18"/>
          <w:szCs w:val="18"/>
        </w:rPr>
      </w:pPr>
    </w:p>
    <w:p w14:paraId="5E56BF8E" w14:textId="77777777" w:rsidR="00B73A46" w:rsidRPr="005D7578" w:rsidRDefault="00A97F69" w:rsidP="00435C70">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授與使用</w:t>
      </w:r>
      <w:r w:rsidRPr="005D7578">
        <w:rPr>
          <w:rFonts w:ascii="Tahoma" w:eastAsia="PMingLiU" w:hAnsi="Tahoma" w:cs="Tahoma"/>
          <w:b/>
          <w:bCs/>
          <w:sz w:val="18"/>
          <w:szCs w:val="18"/>
        </w:rPr>
        <w:t xml:space="preserve"> Windows 8.1 </w:t>
      </w:r>
      <w:r w:rsidRPr="005D7578">
        <w:rPr>
          <w:rFonts w:ascii="Tahoma" w:eastAsia="PMingLiU" w:hAnsi="Tahoma" w:cs="Tahoma"/>
          <w:b/>
          <w:bCs/>
          <w:sz w:val="18"/>
          <w:szCs w:val="18"/>
        </w:rPr>
        <w:t>專業版替代</w:t>
      </w:r>
      <w:r w:rsidRPr="005D7578">
        <w:rPr>
          <w:rFonts w:ascii="Tahoma" w:eastAsia="PMingLiU" w:hAnsi="Tahoma" w:cs="Tahoma"/>
          <w:b/>
          <w:bCs/>
          <w:sz w:val="18"/>
          <w:szCs w:val="18"/>
        </w:rPr>
        <w:t xml:space="preserve"> Windows 8 </w:t>
      </w:r>
      <w:r w:rsidRPr="005D7578">
        <w:rPr>
          <w:rFonts w:ascii="Tahoma" w:eastAsia="PMingLiU" w:hAnsi="Tahoma" w:cs="Tahoma"/>
          <w:b/>
          <w:bCs/>
          <w:sz w:val="18"/>
          <w:szCs w:val="18"/>
        </w:rPr>
        <w:t>專業版</w:t>
      </w:r>
    </w:p>
    <w:p w14:paraId="40FF8A6B" w14:textId="77777777" w:rsidR="00BB756B" w:rsidRPr="005D7578" w:rsidRDefault="00BB756B" w:rsidP="00435C70">
      <w:pPr>
        <w:ind w:left="720"/>
        <w:rPr>
          <w:rFonts w:eastAsia="PMingLiU" w:cs="Tahoma"/>
        </w:rPr>
      </w:pPr>
      <w:r w:rsidRPr="005D7578">
        <w:rPr>
          <w:rFonts w:eastAsia="PMingLiU" w:cs="Tahoma"/>
          <w:szCs w:val="18"/>
        </w:rPr>
        <w:t>具備</w:t>
      </w:r>
      <w:r w:rsidRPr="005D7578">
        <w:rPr>
          <w:rFonts w:eastAsia="PMingLiU" w:cs="Tahoma"/>
          <w:szCs w:val="18"/>
        </w:rPr>
        <w:t xml:space="preserve"> Windows 8 </w:t>
      </w:r>
      <w:r w:rsidRPr="005D7578">
        <w:rPr>
          <w:rFonts w:eastAsia="PMingLiU" w:cs="Tahoma"/>
          <w:szCs w:val="18"/>
        </w:rPr>
        <w:t>專業版授權之大量授權客戶可享有</w:t>
      </w:r>
      <w:r w:rsidRPr="005D7578">
        <w:rPr>
          <w:rFonts w:eastAsia="PMingLiU" w:cs="Tahoma"/>
          <w:szCs w:val="18"/>
        </w:rPr>
        <w:t xml:space="preserve"> Windows 8.1 </w:t>
      </w:r>
      <w:r w:rsidRPr="005D7578">
        <w:rPr>
          <w:rFonts w:eastAsia="PMingLiU" w:cs="Tahoma"/>
          <w:szCs w:val="18"/>
        </w:rPr>
        <w:t>專業版授權，即使</w:t>
      </w:r>
      <w:r w:rsidRPr="005D7578">
        <w:rPr>
          <w:rFonts w:eastAsia="PMingLiU" w:cs="Tahoma"/>
          <w:szCs w:val="18"/>
        </w:rPr>
        <w:t xml:space="preserve"> Windows </w:t>
      </w:r>
      <w:r w:rsidRPr="005D7578">
        <w:rPr>
          <w:rFonts w:eastAsia="PMingLiU" w:cs="Tahoma"/>
          <w:szCs w:val="18"/>
        </w:rPr>
        <w:t>桌面作業系統之軟體保證在</w:t>
      </w:r>
      <w:r w:rsidRPr="005D7578">
        <w:rPr>
          <w:rFonts w:eastAsia="PMingLiU" w:cs="Tahoma"/>
          <w:szCs w:val="18"/>
        </w:rPr>
        <w:t xml:space="preserve"> Windows 8.1 </w:t>
      </w:r>
      <w:r w:rsidRPr="005D7578">
        <w:rPr>
          <w:rFonts w:eastAsia="PMingLiU" w:cs="Tahoma"/>
          <w:szCs w:val="18"/>
        </w:rPr>
        <w:t>專業版發行之前便已屆滿亦同。這並不適用於</w:t>
      </w:r>
      <w:r w:rsidRPr="005D7578">
        <w:rPr>
          <w:rFonts w:eastAsia="PMingLiU" w:cs="Tahoma"/>
          <w:szCs w:val="18"/>
        </w:rPr>
        <w:t xml:space="preserve"> Windows 8 </w:t>
      </w:r>
      <w:r w:rsidRPr="005D7578">
        <w:rPr>
          <w:rFonts w:eastAsia="PMingLiU" w:cs="Tahoma"/>
          <w:szCs w:val="18"/>
        </w:rPr>
        <w:t>企業版；　貴用戶必須具備有效之</w:t>
      </w:r>
      <w:r w:rsidRPr="005D7578">
        <w:rPr>
          <w:rFonts w:eastAsia="PMingLiU" w:cs="Tahoma"/>
          <w:szCs w:val="18"/>
        </w:rPr>
        <w:t xml:space="preserve"> Windows </w:t>
      </w:r>
      <w:r w:rsidRPr="005D7578">
        <w:rPr>
          <w:rFonts w:eastAsia="PMingLiU" w:cs="Tahoma"/>
          <w:szCs w:val="18"/>
        </w:rPr>
        <w:t>桌面作業系統軟體保證才有權利使用</w:t>
      </w:r>
      <w:r w:rsidRPr="005D7578">
        <w:rPr>
          <w:rFonts w:eastAsia="PMingLiU" w:cs="Tahoma"/>
          <w:szCs w:val="18"/>
        </w:rPr>
        <w:t xml:space="preserve"> Windows 8.1 </w:t>
      </w:r>
      <w:r w:rsidRPr="005D7578">
        <w:rPr>
          <w:rFonts w:eastAsia="PMingLiU" w:cs="Tahoma"/>
          <w:szCs w:val="18"/>
        </w:rPr>
        <w:t>企業版。</w:t>
      </w:r>
    </w:p>
    <w:p w14:paraId="266E10ED" w14:textId="77777777" w:rsidR="00D977B6" w:rsidRPr="005D7578" w:rsidRDefault="00D977B6" w:rsidP="00435C70">
      <w:pPr>
        <w:ind w:left="720"/>
        <w:rPr>
          <w:rFonts w:eastAsia="PMingLiU" w:cs="Tahoma"/>
        </w:rPr>
      </w:pPr>
    </w:p>
    <w:p w14:paraId="678C16B5" w14:textId="77777777" w:rsidR="00A97F69" w:rsidRPr="005D7578" w:rsidRDefault="00A97F69" w:rsidP="00A97F69">
      <w:pPr>
        <w:pStyle w:val="FootnoteBulletLevel1"/>
        <w:tabs>
          <w:tab w:val="clear" w:pos="900"/>
        </w:tabs>
        <w:adjustRightInd/>
        <w:spacing w:before="0" w:after="60"/>
        <w:ind w:left="720" w:firstLine="0"/>
        <w:textAlignment w:val="auto"/>
        <w:rPr>
          <w:rFonts w:ascii="Tahoma" w:eastAsia="PMingLiU" w:hAnsi="Tahoma" w:cs="Tahoma"/>
          <w:lang w:eastAsia="zh-TW"/>
        </w:rPr>
      </w:pPr>
      <w:r w:rsidRPr="005D7578">
        <w:rPr>
          <w:rFonts w:ascii="Tahoma" w:eastAsia="PMingLiU" w:hAnsi="Tahoma" w:cs="Tahoma"/>
          <w:b/>
          <w:bCs/>
          <w:sz w:val="18"/>
          <w:szCs w:val="18"/>
          <w:lang w:eastAsia="zh-TW"/>
        </w:rPr>
        <w:t>軟體保證訂購權利之授與</w:t>
      </w:r>
    </w:p>
    <w:p w14:paraId="045009F4" w14:textId="449AC676" w:rsidR="00A97F69" w:rsidRPr="005D7578" w:rsidRDefault="00A97F69" w:rsidP="00A97F69">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sz w:val="18"/>
          <w:szCs w:val="18"/>
        </w:rPr>
        <w:t>在</w:t>
      </w:r>
      <w:r w:rsidRPr="005D7578">
        <w:rPr>
          <w:rFonts w:ascii="Tahoma" w:eastAsia="PMingLiU" w:hAnsi="Tahoma" w:cs="Tahoma"/>
          <w:sz w:val="18"/>
          <w:szCs w:val="18"/>
        </w:rPr>
        <w:t xml:space="preserve"> 2014 </w:t>
      </w:r>
      <w:r w:rsidRPr="005D7578">
        <w:rPr>
          <w:rFonts w:ascii="Tahoma" w:eastAsia="PMingLiU" w:hAnsi="Tahoma" w:cs="Tahoma"/>
          <w:sz w:val="18"/>
          <w:szCs w:val="18"/>
        </w:rPr>
        <w:t>年</w:t>
      </w:r>
      <w:r w:rsidR="007F2C35" w:rsidRPr="007F2C35">
        <w:rPr>
          <w:rFonts w:ascii="Tahoma" w:eastAsia="PMingLiU" w:hAnsi="Tahoma" w:cs="Tahoma" w:hint="eastAsia"/>
          <w:sz w:val="18"/>
          <w:szCs w:val="18"/>
        </w:rPr>
        <w:t xml:space="preserve">7 </w:t>
      </w:r>
      <w:r w:rsidR="007F2C35" w:rsidRPr="007F2C35">
        <w:rPr>
          <w:rFonts w:ascii="Tahoma" w:eastAsia="PMingLiU" w:hAnsi="Tahoma" w:cs="Tahoma" w:hint="eastAsia"/>
          <w:sz w:val="18"/>
          <w:szCs w:val="18"/>
        </w:rPr>
        <w:t>月</w:t>
      </w:r>
      <w:bookmarkStart w:id="1123" w:name="_GoBack"/>
      <w:bookmarkEnd w:id="1123"/>
      <w:r w:rsidRPr="005D7578">
        <w:rPr>
          <w:rFonts w:ascii="Tahoma" w:eastAsia="PMingLiU" w:hAnsi="Tahoma" w:cs="Tahoma"/>
          <w:sz w:val="18"/>
          <w:szCs w:val="18"/>
        </w:rPr>
        <w:t xml:space="preserve"> 1 </w:t>
      </w:r>
      <w:r w:rsidRPr="005D7578">
        <w:rPr>
          <w:rFonts w:ascii="Tahoma" w:eastAsia="PMingLiU" w:hAnsi="Tahoma" w:cs="Tahoma"/>
          <w:sz w:val="18"/>
          <w:szCs w:val="18"/>
        </w:rPr>
        <w:t>日之前訂購</w:t>
      </w:r>
      <w:r w:rsidRPr="005D7578">
        <w:rPr>
          <w:rFonts w:ascii="Tahoma" w:eastAsia="PMingLiU" w:hAnsi="Tahoma" w:cs="Tahoma"/>
          <w:sz w:val="18"/>
          <w:szCs w:val="18"/>
        </w:rPr>
        <w:t xml:space="preserve"> Windows 8.1 </w:t>
      </w:r>
      <w:r w:rsidRPr="005D7578">
        <w:rPr>
          <w:rFonts w:ascii="Tahoma" w:eastAsia="PMingLiU" w:hAnsi="Tahoma" w:cs="Tahoma"/>
          <w:sz w:val="18"/>
          <w:szCs w:val="18"/>
        </w:rPr>
        <w:t>專業版、</w:t>
      </w:r>
      <w:r w:rsidRPr="005D7578">
        <w:rPr>
          <w:rFonts w:ascii="Tahoma" w:eastAsia="PMingLiU" w:hAnsi="Tahoma" w:cs="Tahoma"/>
          <w:sz w:val="18"/>
          <w:szCs w:val="18"/>
        </w:rPr>
        <w:t xml:space="preserve">Windows 8 </w:t>
      </w:r>
      <w:r w:rsidRPr="005D7578">
        <w:rPr>
          <w:rFonts w:ascii="Tahoma" w:eastAsia="PMingLiU" w:hAnsi="Tahoma" w:cs="Tahoma"/>
          <w:sz w:val="18"/>
          <w:szCs w:val="18"/>
        </w:rPr>
        <w:t>專業版或</w:t>
      </w:r>
      <w:r w:rsidRPr="005D7578">
        <w:rPr>
          <w:rFonts w:ascii="Tahoma" w:eastAsia="PMingLiU" w:hAnsi="Tahoma" w:cs="Tahoma"/>
          <w:sz w:val="18"/>
          <w:szCs w:val="18"/>
        </w:rPr>
        <w:t xml:space="preserve"> Windows 7 </w:t>
      </w:r>
      <w:r w:rsidRPr="005D7578">
        <w:rPr>
          <w:rFonts w:ascii="Tahoma" w:eastAsia="PMingLiU" w:hAnsi="Tahoma" w:cs="Tahoma"/>
          <w:sz w:val="18"/>
          <w:szCs w:val="18"/>
        </w:rPr>
        <w:t>專業版</w:t>
      </w:r>
      <w:r w:rsidRPr="005D7578">
        <w:rPr>
          <w:rFonts w:ascii="Tahoma" w:eastAsia="PMingLiU" w:hAnsi="Tahoma" w:cs="Tahoma"/>
          <w:sz w:val="18"/>
          <w:szCs w:val="18"/>
        </w:rPr>
        <w:t xml:space="preserve"> OEM </w:t>
      </w:r>
      <w:r w:rsidRPr="005D7578">
        <w:rPr>
          <w:rFonts w:ascii="Tahoma" w:eastAsia="PMingLiU" w:hAnsi="Tahoma" w:cs="Tahoma"/>
          <w:sz w:val="18"/>
          <w:szCs w:val="18"/>
        </w:rPr>
        <w:t>或</w:t>
      </w:r>
      <w:r w:rsidRPr="005D7578">
        <w:rPr>
          <w:rFonts w:ascii="Tahoma" w:eastAsia="PMingLiU" w:hAnsi="Tahoma" w:cs="Tahoma"/>
          <w:sz w:val="18"/>
          <w:szCs w:val="18"/>
        </w:rPr>
        <w:t xml:space="preserve"> FPP </w:t>
      </w:r>
      <w:r w:rsidRPr="005D7578">
        <w:rPr>
          <w:rFonts w:ascii="Tahoma" w:eastAsia="PMingLiU" w:hAnsi="Tahoma" w:cs="Tahoma"/>
          <w:sz w:val="18"/>
          <w:szCs w:val="18"/>
        </w:rPr>
        <w:t>使用權之具備</w:t>
      </w:r>
      <w:r w:rsidRPr="005D7578">
        <w:rPr>
          <w:rFonts w:ascii="Tahoma" w:eastAsia="PMingLiU" w:hAnsi="Tahoma" w:cs="Tahoma"/>
          <w:sz w:val="18"/>
          <w:szCs w:val="18"/>
        </w:rPr>
        <w:t xml:space="preserve"> Select Plus </w:t>
      </w:r>
      <w:r w:rsidRPr="005D7578">
        <w:rPr>
          <w:rFonts w:ascii="Tahoma" w:eastAsia="PMingLiU" w:hAnsi="Tahoma" w:cs="Tahoma"/>
          <w:sz w:val="18"/>
          <w:szCs w:val="18"/>
        </w:rPr>
        <w:t>或</w:t>
      </w:r>
      <w:r w:rsidRPr="005D7578">
        <w:rPr>
          <w:rFonts w:ascii="Tahoma" w:eastAsia="PMingLiU" w:hAnsi="Tahoma" w:cs="Tahoma"/>
          <w:sz w:val="18"/>
          <w:szCs w:val="18"/>
        </w:rPr>
        <w:t xml:space="preserve"> Open </w:t>
      </w:r>
      <w:r w:rsidRPr="005D7578">
        <w:rPr>
          <w:rFonts w:ascii="Tahoma" w:eastAsia="PMingLiU" w:hAnsi="Tahoma" w:cs="Tahoma"/>
          <w:sz w:val="18"/>
          <w:szCs w:val="18"/>
        </w:rPr>
        <w:t>合約之客戶，得在使用權訂購日期起算</w:t>
      </w:r>
      <w:r w:rsidRPr="005D7578">
        <w:rPr>
          <w:rFonts w:ascii="Tahoma" w:eastAsia="PMingLiU" w:hAnsi="Tahoma" w:cs="Tahoma"/>
          <w:sz w:val="18"/>
          <w:szCs w:val="18"/>
        </w:rPr>
        <w:t xml:space="preserve"> 90 </w:t>
      </w:r>
      <w:r w:rsidRPr="005D7578">
        <w:rPr>
          <w:rFonts w:ascii="Tahoma" w:eastAsia="PMingLiU" w:hAnsi="Tahoma" w:cs="Tahoma"/>
          <w:sz w:val="18"/>
          <w:szCs w:val="18"/>
        </w:rPr>
        <w:t>天內，不需要訂購</w:t>
      </w:r>
      <w:r w:rsidRPr="005D7578">
        <w:rPr>
          <w:rFonts w:ascii="Tahoma" w:eastAsia="PMingLiU" w:hAnsi="Tahoma" w:cs="Tahoma"/>
          <w:sz w:val="18"/>
          <w:szCs w:val="18"/>
        </w:rPr>
        <w:t xml:space="preserve"> Windows Enterprise </w:t>
      </w:r>
      <w:r w:rsidRPr="005D7578">
        <w:rPr>
          <w:rFonts w:ascii="Tahoma" w:eastAsia="PMingLiU" w:hAnsi="Tahoma" w:cs="Tahoma"/>
          <w:sz w:val="18"/>
          <w:szCs w:val="18"/>
        </w:rPr>
        <w:t>升級，便能將</w:t>
      </w:r>
      <w:r w:rsidRPr="005D7578">
        <w:rPr>
          <w:rFonts w:ascii="Tahoma" w:eastAsia="PMingLiU" w:hAnsi="Tahoma" w:cs="Tahoma"/>
          <w:sz w:val="18"/>
          <w:szCs w:val="18"/>
        </w:rPr>
        <w:t xml:space="preserve"> Windows </w:t>
      </w:r>
      <w:r w:rsidRPr="005D7578">
        <w:rPr>
          <w:rFonts w:ascii="Tahoma" w:eastAsia="PMingLiU" w:hAnsi="Tahoma" w:cs="Tahoma"/>
          <w:sz w:val="18"/>
          <w:szCs w:val="18"/>
        </w:rPr>
        <w:t>桌面作業系統之軟體保證附加至該些使用權。</w:t>
      </w:r>
    </w:p>
    <w:p w14:paraId="0D9A9436" w14:textId="77777777" w:rsidR="00A97F69" w:rsidRPr="005D7578" w:rsidRDefault="00A97F69" w:rsidP="00A97F69">
      <w:pPr>
        <w:pStyle w:val="FootnoteBulletLevel1"/>
        <w:tabs>
          <w:tab w:val="clear" w:pos="900"/>
        </w:tabs>
        <w:adjustRightInd/>
        <w:spacing w:before="0" w:after="60"/>
        <w:ind w:left="720" w:firstLine="0"/>
        <w:textAlignment w:val="auto"/>
        <w:rPr>
          <w:rFonts w:ascii="Tahoma" w:eastAsia="PMingLiU" w:hAnsi="Tahoma" w:cs="Tahoma"/>
          <w:sz w:val="18"/>
          <w:szCs w:val="18"/>
        </w:rPr>
      </w:pPr>
    </w:p>
    <w:p w14:paraId="7E34826D" w14:textId="77777777" w:rsidR="00A97F69" w:rsidRPr="005D7578" w:rsidRDefault="00A97F69" w:rsidP="00A97F69">
      <w:pPr>
        <w:pStyle w:val="Heading2"/>
        <w:rPr>
          <w:rFonts w:ascii="Tahoma" w:eastAsia="PMingLiU" w:hAnsi="Tahoma" w:cs="Tahoma"/>
          <w:sz w:val="18"/>
          <w:szCs w:val="18"/>
          <w:lang w:eastAsia="zh-TW"/>
        </w:rPr>
      </w:pPr>
      <w:bookmarkStart w:id="1124" w:name="_Toc379636775"/>
      <w:r w:rsidRPr="005D7578">
        <w:rPr>
          <w:rFonts w:ascii="Tahoma" w:eastAsia="PMingLiU" w:hAnsi="Tahoma" w:cs="Tahoma"/>
          <w:sz w:val="18"/>
          <w:szCs w:val="18"/>
          <w:lang w:eastAsia="zh-TW"/>
        </w:rPr>
        <w:t>合格作業系統</w:t>
      </w:r>
      <w:bookmarkEnd w:id="1124"/>
    </w:p>
    <w:p w14:paraId="3F7C933F" w14:textId="77777777" w:rsidR="00A97F69" w:rsidRPr="005D7578" w:rsidRDefault="00A97F69" w:rsidP="00A97F69">
      <w:pPr>
        <w:pStyle w:val="FootnoteBulletLevel1"/>
        <w:tabs>
          <w:tab w:val="clear" w:pos="900"/>
        </w:tabs>
        <w:adjustRightInd/>
        <w:spacing w:before="0" w:after="60"/>
        <w:ind w:left="720" w:firstLine="0"/>
        <w:textAlignment w:val="auto"/>
        <w:rPr>
          <w:rFonts w:ascii="Tahoma" w:eastAsia="PMingLiU" w:hAnsi="Tahoma" w:cs="Tahoma"/>
          <w:spacing w:val="-4"/>
          <w:lang w:eastAsia="zh-TW"/>
        </w:rPr>
      </w:pPr>
      <w:r w:rsidRPr="005D7578">
        <w:rPr>
          <w:rFonts w:ascii="Tahoma" w:eastAsia="PMingLiU" w:hAnsi="Tahoma" w:cs="Tahoma"/>
          <w:spacing w:val="-4"/>
          <w:sz w:val="18"/>
          <w:szCs w:val="18"/>
          <w:lang w:eastAsia="zh-TW"/>
        </w:rPr>
        <w:t>具備大量授權合約之客戶得訂購</w:t>
      </w:r>
      <w:r w:rsidRPr="005D7578">
        <w:rPr>
          <w:rFonts w:ascii="Tahoma" w:eastAsia="PMingLiU" w:hAnsi="Tahoma" w:cs="Tahoma"/>
          <w:spacing w:val="-4"/>
          <w:sz w:val="18"/>
          <w:szCs w:val="18"/>
          <w:lang w:eastAsia="zh-TW"/>
        </w:rPr>
        <w:t xml:space="preserve"> Windows 8.1 </w:t>
      </w:r>
      <w:r w:rsidRPr="005D7578">
        <w:rPr>
          <w:rFonts w:ascii="Tahoma" w:eastAsia="PMingLiU" w:hAnsi="Tahoma" w:cs="Tahoma"/>
          <w:spacing w:val="-4"/>
          <w:sz w:val="18"/>
          <w:szCs w:val="18"/>
          <w:lang w:eastAsia="zh-TW"/>
        </w:rPr>
        <w:t>專業版及</w:t>
      </w:r>
      <w:r w:rsidRPr="005D7578">
        <w:rPr>
          <w:rFonts w:ascii="Tahoma" w:eastAsia="PMingLiU" w:hAnsi="Tahoma" w:cs="Tahoma"/>
          <w:spacing w:val="-4"/>
          <w:sz w:val="18"/>
          <w:szCs w:val="18"/>
          <w:lang w:eastAsia="zh-TW"/>
        </w:rPr>
        <w:t>/</w:t>
      </w:r>
      <w:r w:rsidRPr="005D7578">
        <w:rPr>
          <w:rFonts w:ascii="Tahoma" w:eastAsia="PMingLiU" w:hAnsi="Tahoma" w:cs="Tahoma"/>
          <w:spacing w:val="-4"/>
          <w:sz w:val="18"/>
          <w:szCs w:val="18"/>
          <w:lang w:eastAsia="zh-TW"/>
        </w:rPr>
        <w:t>或</w:t>
      </w:r>
      <w:r w:rsidRPr="005D7578">
        <w:rPr>
          <w:rFonts w:ascii="Tahoma" w:eastAsia="PMingLiU" w:hAnsi="Tahoma" w:cs="Tahoma"/>
          <w:spacing w:val="-4"/>
          <w:sz w:val="18"/>
          <w:szCs w:val="18"/>
          <w:lang w:eastAsia="zh-TW"/>
        </w:rPr>
        <w:t xml:space="preserve"> Windows 8.1 </w:t>
      </w:r>
      <w:r w:rsidRPr="005D7578">
        <w:rPr>
          <w:rFonts w:ascii="Tahoma" w:eastAsia="PMingLiU" w:hAnsi="Tahoma" w:cs="Tahoma"/>
          <w:spacing w:val="-4"/>
          <w:sz w:val="18"/>
          <w:szCs w:val="18"/>
          <w:lang w:eastAsia="zh-TW"/>
        </w:rPr>
        <w:t>企業版之桌面作業系統升級使用權。授與之桌面作業系統使用權僅為升級使用權。不提供完整的桌面作業系統使用權。因此，　貴用戶取得並用來執行</w:t>
      </w:r>
      <w:r w:rsidRPr="005D7578">
        <w:rPr>
          <w:rFonts w:ascii="Tahoma" w:eastAsia="PMingLiU" w:hAnsi="Tahoma" w:cs="Tahoma"/>
          <w:spacing w:val="-4"/>
          <w:sz w:val="18"/>
          <w:szCs w:val="18"/>
          <w:lang w:eastAsia="zh-TW"/>
        </w:rPr>
        <w:t xml:space="preserve"> Windows 8.1 </w:t>
      </w:r>
      <w:r w:rsidRPr="005D7578">
        <w:rPr>
          <w:rFonts w:ascii="Tahoma" w:eastAsia="PMingLiU" w:hAnsi="Tahoma" w:cs="Tahoma"/>
          <w:spacing w:val="-4"/>
          <w:sz w:val="18"/>
          <w:szCs w:val="18"/>
          <w:lang w:eastAsia="zh-TW"/>
        </w:rPr>
        <w:t>專業版升級</w:t>
      </w:r>
      <w:r w:rsidRPr="005D7578">
        <w:rPr>
          <w:rFonts w:ascii="Tahoma" w:eastAsia="PMingLiU" w:hAnsi="Tahoma" w:cs="Tahoma"/>
          <w:spacing w:val="-4"/>
          <w:sz w:val="18"/>
          <w:szCs w:val="18"/>
          <w:lang w:eastAsia="zh-TW"/>
        </w:rPr>
        <w:t xml:space="preserve"> (</w:t>
      </w:r>
      <w:r w:rsidRPr="005D7578">
        <w:rPr>
          <w:rFonts w:ascii="Tahoma" w:eastAsia="PMingLiU" w:hAnsi="Tahoma" w:cs="Tahoma"/>
          <w:spacing w:val="-4"/>
          <w:sz w:val="18"/>
          <w:szCs w:val="18"/>
          <w:lang w:eastAsia="zh-TW"/>
        </w:rPr>
        <w:t>若依　貴用戶之方案可取得的話</w:t>
      </w:r>
      <w:r w:rsidRPr="005D7578">
        <w:rPr>
          <w:rFonts w:ascii="Tahoma" w:eastAsia="PMingLiU" w:hAnsi="Tahoma" w:cs="Tahoma"/>
          <w:spacing w:val="-4"/>
          <w:sz w:val="18"/>
          <w:szCs w:val="18"/>
          <w:lang w:eastAsia="zh-TW"/>
        </w:rPr>
        <w:t xml:space="preserve">) </w:t>
      </w:r>
      <w:r w:rsidRPr="005D7578">
        <w:rPr>
          <w:rFonts w:ascii="Tahoma" w:eastAsia="PMingLiU" w:hAnsi="Tahoma" w:cs="Tahoma"/>
          <w:spacing w:val="-4"/>
          <w:sz w:val="18"/>
          <w:szCs w:val="18"/>
          <w:lang w:eastAsia="zh-TW"/>
        </w:rPr>
        <w:t>或</w:t>
      </w:r>
      <w:r w:rsidRPr="005D7578">
        <w:rPr>
          <w:rFonts w:ascii="Tahoma" w:eastAsia="PMingLiU" w:hAnsi="Tahoma" w:cs="Tahoma"/>
          <w:spacing w:val="-4"/>
          <w:sz w:val="18"/>
          <w:szCs w:val="18"/>
          <w:lang w:eastAsia="zh-TW"/>
        </w:rPr>
        <w:t xml:space="preserve"> Windows 8.1 </w:t>
      </w:r>
      <w:r w:rsidRPr="005D7578">
        <w:rPr>
          <w:rFonts w:ascii="Tahoma" w:eastAsia="PMingLiU" w:hAnsi="Tahoma" w:cs="Tahoma"/>
          <w:spacing w:val="-4"/>
          <w:sz w:val="18"/>
          <w:szCs w:val="18"/>
          <w:lang w:eastAsia="zh-TW"/>
        </w:rPr>
        <w:t>企業版升級之每個桌面裝置，皆須經授權始得執行以下所載明之其中一項適用的合格作業系統。</w:t>
      </w:r>
    </w:p>
    <w:p w14:paraId="2929B746" w14:textId="77777777" w:rsidR="002512D3" w:rsidRPr="005D7578" w:rsidRDefault="002512D3">
      <w:pPr>
        <w:rPr>
          <w:rFonts w:eastAsia="PMingLiU" w:cs="Tahoma"/>
          <w:lang w:eastAsia="zh-TW"/>
        </w:rPr>
      </w:pPr>
    </w:p>
    <w:p w14:paraId="4068B4AC" w14:textId="77777777" w:rsidR="00B73A46" w:rsidRPr="005D7578" w:rsidRDefault="00B73A46" w:rsidP="002A6416">
      <w:pPr>
        <w:pStyle w:val="EndnoteText"/>
        <w:ind w:left="770"/>
        <w:rPr>
          <w:rFonts w:ascii="Tahoma" w:eastAsia="PMingLiU" w:hAnsi="Tahoma" w:cs="Tahoma"/>
          <w:lang w:eastAsia="zh-TW"/>
        </w:rPr>
      </w:pPr>
      <w:r w:rsidRPr="005D7578">
        <w:rPr>
          <w:rFonts w:ascii="Tahoma" w:eastAsia="PMingLiU" w:hAnsi="Tahoma" w:cs="Tahoma"/>
          <w:sz w:val="18"/>
          <w:szCs w:val="18"/>
          <w:lang w:eastAsia="zh-TW"/>
        </w:rPr>
        <w:t>依方案類型區分之合格作業系統：</w:t>
      </w:r>
    </w:p>
    <w:p w14:paraId="0BE805D3" w14:textId="77777777" w:rsidR="00B73A46" w:rsidRPr="005D7578" w:rsidRDefault="00B73A46" w:rsidP="00B73A46">
      <w:pPr>
        <w:pStyle w:val="EndnoteText"/>
        <w:rPr>
          <w:rFonts w:ascii="Tahoma" w:eastAsia="PMingLiU" w:hAnsi="Tahoma" w:cs="Tahoma"/>
          <w:sz w:val="18"/>
          <w:szCs w:val="18"/>
          <w:lang w:eastAsia="zh-TW"/>
        </w:rPr>
      </w:pPr>
    </w:p>
    <w:tbl>
      <w:tblPr>
        <w:tblW w:w="8382" w:type="dxa"/>
        <w:tblInd w:w="878" w:type="dxa"/>
        <w:tblLayout w:type="fixed"/>
        <w:tblCellMar>
          <w:left w:w="0" w:type="dxa"/>
          <w:right w:w="0" w:type="dxa"/>
        </w:tblCellMar>
        <w:tblLook w:val="04A0" w:firstRow="1" w:lastRow="0" w:firstColumn="1" w:lastColumn="0" w:noHBand="0" w:noVBand="1"/>
      </w:tblPr>
      <w:tblGrid>
        <w:gridCol w:w="2732"/>
        <w:gridCol w:w="990"/>
        <w:gridCol w:w="990"/>
        <w:gridCol w:w="1260"/>
        <w:gridCol w:w="1510"/>
        <w:gridCol w:w="900"/>
      </w:tblGrid>
      <w:tr w:rsidR="0014116A" w:rsidRPr="005D7578" w14:paraId="3F07A7C0" w14:textId="77777777" w:rsidTr="00DB0494">
        <w:trPr>
          <w:trHeight w:val="900"/>
          <w:tblHeader/>
        </w:trPr>
        <w:tc>
          <w:tcPr>
            <w:tcW w:w="273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F34333C" w14:textId="77777777" w:rsidR="00B73A46" w:rsidRPr="005D7578" w:rsidRDefault="009B3FA2" w:rsidP="00026546">
            <w:pPr>
              <w:jc w:val="center"/>
              <w:rPr>
                <w:rFonts w:eastAsia="PMingLiU" w:cs="Tahoma"/>
                <w:b/>
                <w:bCs/>
                <w:szCs w:val="18"/>
              </w:rPr>
            </w:pPr>
            <w:r w:rsidRPr="005D7578">
              <w:rPr>
                <w:rFonts w:eastAsia="PMingLiU" w:cs="Tahoma"/>
                <w:b/>
                <w:bCs/>
                <w:szCs w:val="18"/>
              </w:rPr>
              <w:t>合格作業系統</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09E7EDA" w14:textId="77777777" w:rsidR="00B73A46" w:rsidRPr="005D7578" w:rsidRDefault="00A97F69" w:rsidP="00A97F69">
            <w:pPr>
              <w:ind w:left="-108" w:right="-108"/>
              <w:jc w:val="center"/>
              <w:rPr>
                <w:rFonts w:eastAsia="PMingLiU" w:cs="Tahoma"/>
                <w:b/>
                <w:bCs/>
                <w:sz w:val="16"/>
                <w:szCs w:val="18"/>
              </w:rPr>
            </w:pPr>
            <w:r w:rsidRPr="005D7578">
              <w:rPr>
                <w:rFonts w:eastAsia="PMingLiU" w:cs="Tahoma"/>
                <w:b/>
                <w:bCs/>
                <w:sz w:val="16"/>
                <w:szCs w:val="18"/>
              </w:rPr>
              <w:t>新</w:t>
            </w:r>
            <w:r w:rsidR="0014116A" w:rsidRPr="005D7578">
              <w:rPr>
                <w:rFonts w:eastAsia="PMingLiU" w:cs="Tahoma"/>
                <w:b/>
                <w:bCs/>
                <w:sz w:val="16"/>
                <w:szCs w:val="18"/>
              </w:rPr>
              <w:t xml:space="preserve"> </w:t>
            </w:r>
            <w:r w:rsidRPr="005D7578">
              <w:rPr>
                <w:rFonts w:eastAsia="PMingLiU" w:cs="Tahoma"/>
                <w:b/>
                <w:bCs/>
                <w:sz w:val="16"/>
                <w:szCs w:val="18"/>
              </w:rPr>
              <w:t>EA/</w:t>
            </w:r>
            <w:r w:rsidR="0014116A" w:rsidRPr="005D7578">
              <w:rPr>
                <w:rFonts w:eastAsia="PMingLiU" w:cs="Tahoma"/>
                <w:b/>
                <w:bCs/>
                <w:sz w:val="16"/>
                <w:szCs w:val="18"/>
              </w:rPr>
              <w:br/>
            </w:r>
            <w:r w:rsidRPr="005D7578">
              <w:rPr>
                <w:rFonts w:eastAsia="PMingLiU" w:cs="Tahoma"/>
                <w:b/>
                <w:bCs/>
                <w:sz w:val="16"/>
                <w:szCs w:val="18"/>
              </w:rPr>
              <w:t>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B756D48" w14:textId="77777777" w:rsidR="00B73A46" w:rsidRPr="005D7578" w:rsidRDefault="00B73A46" w:rsidP="0014116A">
            <w:pPr>
              <w:ind w:left="-108" w:right="-108"/>
              <w:jc w:val="center"/>
              <w:rPr>
                <w:rFonts w:eastAsia="PMingLiU" w:cs="Tahoma"/>
                <w:b/>
                <w:bCs/>
                <w:sz w:val="16"/>
                <w:szCs w:val="18"/>
              </w:rPr>
            </w:pPr>
            <w:r w:rsidRPr="005D7578">
              <w:rPr>
                <w:rFonts w:eastAsia="PMingLiU" w:cs="Tahoma"/>
                <w:b/>
                <w:bCs/>
                <w:sz w:val="16"/>
                <w:szCs w:val="18"/>
              </w:rPr>
              <w:t>現有</w:t>
            </w:r>
            <w:r w:rsidR="0014116A" w:rsidRPr="005D7578">
              <w:rPr>
                <w:rFonts w:eastAsia="PMingLiU" w:cs="Tahoma"/>
                <w:b/>
                <w:bCs/>
                <w:sz w:val="16"/>
                <w:szCs w:val="18"/>
              </w:rPr>
              <w:t xml:space="preserve"> </w:t>
            </w:r>
            <w:r w:rsidRPr="005D7578">
              <w:rPr>
                <w:rFonts w:eastAsia="PMingLiU" w:cs="Tahoma"/>
                <w:b/>
                <w:bCs/>
                <w:sz w:val="16"/>
                <w:szCs w:val="18"/>
              </w:rPr>
              <w:t>EA/</w:t>
            </w:r>
            <w:r w:rsidR="0014116A" w:rsidRPr="005D7578">
              <w:rPr>
                <w:rFonts w:eastAsia="PMingLiU" w:cs="Tahoma"/>
                <w:b/>
                <w:bCs/>
                <w:sz w:val="16"/>
                <w:szCs w:val="18"/>
              </w:rPr>
              <w:br/>
            </w:r>
            <w:r w:rsidRPr="005D7578">
              <w:rPr>
                <w:rFonts w:eastAsia="PMingLiU" w:cs="Tahoma"/>
                <w:b/>
                <w:bCs/>
                <w:sz w:val="16"/>
                <w:szCs w:val="18"/>
              </w:rPr>
              <w:t>OV-CW**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2EE0ED7" w14:textId="77777777" w:rsidR="00B73A46" w:rsidRPr="005D7578" w:rsidRDefault="00A97F69" w:rsidP="00A97F69">
            <w:pPr>
              <w:ind w:left="-108" w:right="-108"/>
              <w:jc w:val="center"/>
              <w:rPr>
                <w:rFonts w:eastAsia="PMingLiU" w:cs="Tahoma"/>
                <w:b/>
                <w:bCs/>
                <w:sz w:val="16"/>
                <w:szCs w:val="18"/>
              </w:rPr>
            </w:pPr>
            <w:r w:rsidRPr="005D7578">
              <w:rPr>
                <w:rFonts w:eastAsia="PMingLiU" w:cs="Tahoma"/>
                <w:b/>
                <w:bCs/>
                <w:sz w:val="16"/>
                <w:szCs w:val="18"/>
              </w:rPr>
              <w:t xml:space="preserve">Select </w:t>
            </w:r>
            <w:r w:rsidRPr="005D7578">
              <w:rPr>
                <w:rFonts w:eastAsia="PMingLiU" w:cs="Tahoma"/>
                <w:b/>
                <w:bCs/>
                <w:sz w:val="16"/>
                <w:szCs w:val="18"/>
              </w:rPr>
              <w:br/>
              <w:t>(</w:t>
            </w:r>
            <w:r w:rsidRPr="005D7578">
              <w:rPr>
                <w:rFonts w:eastAsia="PMingLiU" w:cs="Tahoma"/>
                <w:b/>
                <w:bCs/>
                <w:sz w:val="16"/>
                <w:szCs w:val="18"/>
              </w:rPr>
              <w:t>除</w:t>
            </w:r>
            <w:r w:rsidRPr="005D7578">
              <w:rPr>
                <w:rFonts w:eastAsia="PMingLiU" w:cs="Tahoma"/>
                <w:b/>
                <w:bCs/>
                <w:sz w:val="16"/>
                <w:szCs w:val="18"/>
              </w:rPr>
              <w:t xml:space="preserve"> Academic </w:t>
            </w:r>
            <w:r w:rsidR="007121D7">
              <w:rPr>
                <w:rFonts w:eastAsia="PMingLiU" w:cs="Tahoma"/>
                <w:b/>
                <w:bCs/>
                <w:sz w:val="16"/>
                <w:szCs w:val="18"/>
              </w:rPr>
              <w:br/>
            </w:r>
            <w:r w:rsidRPr="005D7578">
              <w:rPr>
                <w:rFonts w:eastAsia="PMingLiU" w:cs="Tahoma"/>
                <w:b/>
                <w:bCs/>
                <w:sz w:val="16"/>
                <w:szCs w:val="18"/>
              </w:rPr>
              <w:t>外之所有客戶</w:t>
            </w:r>
            <w:r w:rsidRPr="005D7578">
              <w:rPr>
                <w:rFonts w:eastAsia="PMingLiU" w:cs="Tahoma"/>
                <w:b/>
                <w:bCs/>
                <w:sz w:val="16"/>
                <w:szCs w:val="18"/>
              </w:rPr>
              <w:t>)</w:t>
            </w:r>
          </w:p>
        </w:tc>
        <w:tc>
          <w:tcPr>
            <w:tcW w:w="15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1BC23F8" w14:textId="77777777" w:rsidR="00B73A46" w:rsidRPr="005D7578" w:rsidRDefault="00640E6F" w:rsidP="00A97F69">
            <w:pPr>
              <w:ind w:left="-108" w:right="-108"/>
              <w:jc w:val="center"/>
              <w:rPr>
                <w:rFonts w:eastAsia="PMingLiU" w:cs="Tahoma"/>
                <w:b/>
                <w:bCs/>
                <w:sz w:val="16"/>
                <w:szCs w:val="18"/>
              </w:rPr>
            </w:pPr>
            <w:r w:rsidRPr="005D7578">
              <w:rPr>
                <w:rFonts w:eastAsia="PMingLiU" w:cs="Tahoma"/>
                <w:b/>
                <w:bCs/>
                <w:sz w:val="16"/>
                <w:szCs w:val="18"/>
              </w:rPr>
              <w:t xml:space="preserve">Open </w:t>
            </w:r>
            <w:r w:rsidRPr="005D7578">
              <w:rPr>
                <w:rFonts w:eastAsia="PMingLiU" w:cs="Tahoma"/>
                <w:b/>
                <w:bCs/>
                <w:sz w:val="16"/>
                <w:szCs w:val="18"/>
              </w:rPr>
              <w:br/>
              <w:t>(</w:t>
            </w:r>
            <w:r w:rsidRPr="005D7578">
              <w:rPr>
                <w:rFonts w:eastAsia="PMingLiU" w:cs="Tahoma"/>
                <w:b/>
                <w:bCs/>
                <w:sz w:val="16"/>
                <w:szCs w:val="18"/>
              </w:rPr>
              <w:t>除</w:t>
            </w:r>
            <w:r w:rsidRPr="005D7578">
              <w:rPr>
                <w:rFonts w:eastAsia="PMingLiU" w:cs="Tahoma"/>
                <w:b/>
                <w:bCs/>
                <w:sz w:val="16"/>
                <w:szCs w:val="18"/>
              </w:rPr>
              <w:t xml:space="preserve"> Academic &amp; Charity &amp; OV-CW </w:t>
            </w:r>
            <w:r w:rsidRPr="005D7578">
              <w:rPr>
                <w:rFonts w:eastAsia="PMingLiU" w:cs="Tahoma"/>
                <w:b/>
                <w:bCs/>
                <w:sz w:val="16"/>
                <w:szCs w:val="18"/>
              </w:rPr>
              <w:t>外之所有客戶</w:t>
            </w:r>
            <w:r w:rsidRPr="005D7578">
              <w:rPr>
                <w:rFonts w:eastAsia="PMingLiU" w:cs="Tahoma"/>
                <w:b/>
                <w:bCs/>
                <w:sz w:val="16"/>
                <w:szCs w:val="18"/>
              </w:rPr>
              <w:t>**)</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BCE770" w14:textId="77777777" w:rsidR="00B73A46" w:rsidRPr="005D7578" w:rsidRDefault="00B73A46" w:rsidP="00A97F69">
            <w:pPr>
              <w:ind w:left="-108" w:right="-108"/>
              <w:jc w:val="center"/>
              <w:rPr>
                <w:rFonts w:eastAsia="PMingLiU" w:cs="Tahoma"/>
                <w:b/>
                <w:bCs/>
                <w:sz w:val="16"/>
                <w:szCs w:val="18"/>
              </w:rPr>
            </w:pPr>
            <w:r w:rsidRPr="005D7578">
              <w:rPr>
                <w:rFonts w:eastAsia="PMingLiU" w:cs="Tahoma"/>
                <w:b/>
                <w:bCs/>
                <w:sz w:val="16"/>
                <w:szCs w:val="18"/>
              </w:rPr>
              <w:t>Academic &amp; charity</w:t>
            </w:r>
          </w:p>
        </w:tc>
      </w:tr>
      <w:tr w:rsidR="008643A3" w:rsidRPr="005D7578" w14:paraId="4A704775"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3BB5874" w14:textId="77777777" w:rsidR="008643A3" w:rsidRPr="005D7578" w:rsidRDefault="008643A3" w:rsidP="00713A6C">
            <w:pPr>
              <w:rPr>
                <w:rFonts w:eastAsia="PMingLiU" w:cs="Tahoma"/>
                <w:b/>
                <w:bCs/>
                <w:szCs w:val="18"/>
              </w:rPr>
            </w:pPr>
            <w:r w:rsidRPr="005D7578">
              <w:rPr>
                <w:rFonts w:eastAsia="PMingLiU" w:cs="Tahoma"/>
                <w:b/>
                <w:bCs/>
                <w:szCs w:val="18"/>
              </w:rPr>
              <w:t xml:space="preserve">Windows 8 </w:t>
            </w:r>
            <w:r w:rsidRPr="005D7578">
              <w:rPr>
                <w:rFonts w:eastAsia="PMingLiU" w:cs="Tahoma"/>
                <w:b/>
                <w:bCs/>
                <w:szCs w:val="18"/>
              </w:rPr>
              <w:t>和</w:t>
            </w:r>
            <w:r w:rsidRPr="005D7578">
              <w:rPr>
                <w:rFonts w:eastAsia="PMingLiU" w:cs="Tahoma"/>
                <w:b/>
                <w:bCs/>
                <w:szCs w:val="18"/>
              </w:rPr>
              <w:t xml:space="preserve"> Windows 8.1 </w:t>
            </w:r>
            <w:r w:rsidR="005F544C" w:rsidRPr="005D7578">
              <w:rPr>
                <w:rFonts w:eastAsia="PMingLiU" w:cs="Tahoma"/>
                <w:b/>
                <w:bCs/>
                <w:szCs w:val="18"/>
              </w:rPr>
              <w:br/>
            </w:r>
            <w:r w:rsidRPr="005D7578">
              <w:rPr>
                <w:rFonts w:eastAsia="PMingLiU" w:cs="Tahoma"/>
                <w:b/>
                <w:bCs/>
                <w:szCs w:val="18"/>
              </w:rPr>
              <w:t xml:space="preserve">(32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3D1C9A" w14:textId="77777777" w:rsidR="008643A3" w:rsidRPr="005D7578" w:rsidRDefault="008643A3"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7F1E34" w14:textId="77777777" w:rsidR="008643A3" w:rsidRPr="005D7578"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B69E10" w14:textId="77777777" w:rsidR="008643A3" w:rsidRPr="005D7578" w:rsidRDefault="008643A3" w:rsidP="00713A6C">
            <w:pPr>
              <w:jc w:val="center"/>
              <w:rPr>
                <w:rFonts w:eastAsia="PMingLiU" w:cs="Tahoma"/>
                <w:szCs w:val="18"/>
              </w:rPr>
            </w:pP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DA9851" w14:textId="77777777" w:rsidR="008643A3" w:rsidRPr="005D7578"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12205C" w14:textId="77777777" w:rsidR="008643A3" w:rsidRPr="005D7578" w:rsidRDefault="008643A3" w:rsidP="00713A6C">
            <w:pPr>
              <w:jc w:val="center"/>
              <w:rPr>
                <w:rFonts w:eastAsia="PMingLiU" w:cs="Tahoma"/>
                <w:szCs w:val="18"/>
              </w:rPr>
            </w:pPr>
          </w:p>
        </w:tc>
      </w:tr>
      <w:tr w:rsidR="008643A3" w:rsidRPr="005D7578" w14:paraId="61D53298"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722BC5" w14:textId="77777777" w:rsidR="008643A3" w:rsidRPr="005D7578" w:rsidRDefault="008643A3" w:rsidP="00A97F69">
            <w:pPr>
              <w:ind w:left="174"/>
              <w:rPr>
                <w:rFonts w:eastAsia="PMingLiU" w:cs="Tahoma"/>
                <w:b/>
                <w:bCs/>
                <w:szCs w:val="18"/>
              </w:rPr>
            </w:pPr>
            <w:r w:rsidRPr="005D7578">
              <w:rPr>
                <w:rFonts w:eastAsia="PMingLiU" w:cs="Tahoma"/>
                <w:szCs w:val="18"/>
              </w:rPr>
              <w:t>Enterprise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05FD5B"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56F43"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A4A0F"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9810CB"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C91270" w14:textId="77777777" w:rsidR="008643A3" w:rsidRPr="005D7578" w:rsidRDefault="008335B9" w:rsidP="00713A6C">
            <w:pPr>
              <w:jc w:val="center"/>
              <w:rPr>
                <w:rFonts w:eastAsia="PMingLiU" w:cs="Tahoma"/>
                <w:szCs w:val="18"/>
              </w:rPr>
            </w:pPr>
            <w:r w:rsidRPr="005D7578">
              <w:rPr>
                <w:rFonts w:eastAsia="PMingLiU" w:cs="Tahoma"/>
                <w:szCs w:val="18"/>
              </w:rPr>
              <w:t>x</w:t>
            </w:r>
          </w:p>
        </w:tc>
      </w:tr>
      <w:tr w:rsidR="008643A3" w:rsidRPr="005D7578" w14:paraId="4BA03467"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2DE3D" w14:textId="77777777" w:rsidR="008643A3" w:rsidRPr="005D7578" w:rsidRDefault="006C2A69" w:rsidP="00A97F69">
            <w:pPr>
              <w:ind w:left="174"/>
              <w:rPr>
                <w:rFonts w:eastAsia="PMingLiU" w:cs="Tahoma"/>
                <w:b/>
                <w:bCs/>
                <w:szCs w:val="18"/>
              </w:rPr>
            </w:pPr>
            <w:r w:rsidRPr="005D7578">
              <w:rPr>
                <w:rFonts w:eastAsia="PMingLiU" w:cs="Tahoma"/>
                <w:szCs w:val="18"/>
              </w:rPr>
              <w:t>專業版</w:t>
            </w:r>
            <w:r w:rsidRPr="005D7578">
              <w:rPr>
                <w:rFonts w:eastAsia="PMingLiU" w:cs="Tahoma"/>
                <w:szCs w:val="18"/>
              </w:rPr>
              <w:t xml:space="preserve">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r w:rsidRPr="005D7578">
              <w:rPr>
                <w:rFonts w:eastAsia="PMingLiU" w:cs="Tahoma"/>
                <w:szCs w:val="18"/>
              </w:rPr>
              <w:t>、</w:t>
            </w:r>
            <w:r w:rsidRPr="005D7578">
              <w:rPr>
                <w:rFonts w:eastAsia="PMingLiU" w:cs="Tahoma"/>
                <w:szCs w:val="18"/>
              </w:rPr>
              <w:t>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14AF03"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8AF2A9"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8C1ECD"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867D67" w14:textId="77777777" w:rsidR="008643A3" w:rsidRPr="005D7578" w:rsidRDefault="006C2A69"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85DDF1" w14:textId="77777777" w:rsidR="008643A3" w:rsidRPr="005D7578" w:rsidRDefault="008335B9" w:rsidP="00713A6C">
            <w:pPr>
              <w:jc w:val="center"/>
              <w:rPr>
                <w:rFonts w:eastAsia="PMingLiU" w:cs="Tahoma"/>
                <w:szCs w:val="18"/>
              </w:rPr>
            </w:pPr>
            <w:r w:rsidRPr="005D7578">
              <w:rPr>
                <w:rFonts w:eastAsia="PMingLiU" w:cs="Tahoma"/>
                <w:szCs w:val="18"/>
              </w:rPr>
              <w:t>x</w:t>
            </w:r>
          </w:p>
        </w:tc>
      </w:tr>
      <w:tr w:rsidR="008643A3" w:rsidRPr="005D7578" w14:paraId="4E283DFD"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C0722B1" w14:textId="77777777" w:rsidR="008643A3" w:rsidRPr="005D7578" w:rsidRDefault="006C2A69" w:rsidP="00A97F69">
            <w:pPr>
              <w:ind w:left="174"/>
              <w:rPr>
                <w:rFonts w:eastAsia="PMingLiU" w:cs="Tahoma"/>
                <w:b/>
                <w:bCs/>
                <w:szCs w:val="18"/>
              </w:rPr>
            </w:pPr>
            <w:r w:rsidRPr="005D7578">
              <w:rPr>
                <w:rFonts w:eastAsia="PMingLiU" w:cs="Tahoma"/>
                <w:szCs w:val="18"/>
              </w:rPr>
              <w:t xml:space="preserve">Windows 8 </w:t>
            </w:r>
            <w:r w:rsidRPr="005D7578">
              <w:rPr>
                <w:rFonts w:eastAsia="PMingLiU" w:cs="Tahoma"/>
                <w:szCs w:val="18"/>
              </w:rPr>
              <w:t>和</w:t>
            </w:r>
            <w:r w:rsidRPr="005D7578">
              <w:rPr>
                <w:rFonts w:eastAsia="PMingLiU" w:cs="Tahoma"/>
                <w:szCs w:val="18"/>
              </w:rPr>
              <w:t xml:space="preserve"> Windows 8.1</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CAC0E3" w14:textId="77777777" w:rsidR="008643A3" w:rsidRPr="005D7578" w:rsidRDefault="008643A3"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567D1D" w14:textId="77777777" w:rsidR="008643A3" w:rsidRPr="005D7578"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0A814C" w14:textId="77777777" w:rsidR="008643A3" w:rsidRPr="005D7578" w:rsidRDefault="008643A3" w:rsidP="00713A6C">
            <w:pPr>
              <w:jc w:val="center"/>
              <w:rPr>
                <w:rFonts w:eastAsia="PMingLiU" w:cs="Tahoma"/>
                <w:szCs w:val="18"/>
              </w:rPr>
            </w:pP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0F308D" w14:textId="77777777" w:rsidR="008643A3" w:rsidRPr="005D7578"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C6794B" w14:textId="77777777" w:rsidR="008643A3" w:rsidRPr="005D7578" w:rsidRDefault="006C2A69" w:rsidP="00713A6C">
            <w:pPr>
              <w:jc w:val="center"/>
              <w:rPr>
                <w:rFonts w:eastAsia="PMingLiU" w:cs="Tahoma"/>
                <w:szCs w:val="18"/>
              </w:rPr>
            </w:pPr>
            <w:r w:rsidRPr="005D7578">
              <w:rPr>
                <w:rFonts w:eastAsia="PMingLiU" w:cs="Tahoma"/>
                <w:szCs w:val="18"/>
              </w:rPr>
              <w:t>x</w:t>
            </w:r>
          </w:p>
        </w:tc>
      </w:tr>
      <w:tr w:rsidR="00EF7CDD" w:rsidRPr="005D7578" w14:paraId="71D37405"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DEE39B" w14:textId="77777777" w:rsidR="00EF7CDD" w:rsidRPr="005D7578" w:rsidRDefault="00EF7CDD" w:rsidP="00A97F69">
            <w:pPr>
              <w:ind w:left="174"/>
              <w:rPr>
                <w:rFonts w:eastAsia="PMingLiU" w:cs="Tahoma"/>
                <w:szCs w:val="18"/>
              </w:rPr>
            </w:pPr>
            <w:r w:rsidRPr="005D7578">
              <w:rPr>
                <w:rFonts w:eastAsia="PMingLiU" w:cs="Tahoma"/>
                <w:szCs w:val="18"/>
              </w:rPr>
              <w:t xml:space="preserve">Windows 8 </w:t>
            </w:r>
            <w:r w:rsidRPr="005D7578">
              <w:rPr>
                <w:rFonts w:eastAsia="PMingLiU" w:cs="Tahoma"/>
                <w:szCs w:val="18"/>
              </w:rPr>
              <w:t>和</w:t>
            </w:r>
            <w:r w:rsidRPr="005D7578">
              <w:rPr>
                <w:rFonts w:eastAsia="PMingLiU" w:cs="Tahoma"/>
                <w:szCs w:val="18"/>
              </w:rPr>
              <w:t xml:space="preserve"> Windows 8.1 </w:t>
            </w:r>
            <w:r w:rsidR="0080285A">
              <w:rPr>
                <w:rFonts w:eastAsia="PMingLiU" w:cs="Tahoma"/>
                <w:szCs w:val="18"/>
              </w:rPr>
              <w:br/>
            </w:r>
            <w:r w:rsidRPr="005D7578">
              <w:rPr>
                <w:rFonts w:eastAsia="PMingLiU" w:cs="Tahoma"/>
                <w:szCs w:val="18"/>
              </w:rPr>
              <w:t>單一語言</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CEA334" w14:textId="77777777" w:rsidR="00EF7CDD" w:rsidRPr="005D7578" w:rsidRDefault="00EF7CDD"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57B8F7" w14:textId="77777777" w:rsidR="00EF7CDD" w:rsidRPr="005D7578" w:rsidRDefault="00EF7CDD"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5FA29C" w14:textId="77777777" w:rsidR="00EF7CDD" w:rsidRPr="005D7578" w:rsidRDefault="00EF7CDD" w:rsidP="00713A6C">
            <w:pPr>
              <w:jc w:val="center"/>
              <w:rPr>
                <w:rFonts w:eastAsia="PMingLiU" w:cs="Tahoma"/>
                <w:szCs w:val="18"/>
              </w:rPr>
            </w:pP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EE346E" w14:textId="77777777" w:rsidR="00EF7CDD" w:rsidRPr="005D7578" w:rsidRDefault="00EF7CDD"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5E403F" w14:textId="77777777" w:rsidR="00EF7CDD" w:rsidRPr="005D7578" w:rsidRDefault="00EF7CDD" w:rsidP="00713A6C">
            <w:pPr>
              <w:jc w:val="center"/>
              <w:rPr>
                <w:rFonts w:eastAsia="PMingLiU" w:cs="Tahoma"/>
                <w:szCs w:val="18"/>
              </w:rPr>
            </w:pPr>
            <w:r w:rsidRPr="005D7578">
              <w:rPr>
                <w:rFonts w:eastAsia="PMingLiU" w:cs="Tahoma"/>
                <w:szCs w:val="18"/>
              </w:rPr>
              <w:t>x</w:t>
            </w:r>
          </w:p>
        </w:tc>
      </w:tr>
      <w:tr w:rsidR="00290BBF" w:rsidRPr="005D7578" w14:paraId="04D19652"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16DA6D" w14:textId="77777777" w:rsidR="00B73A46" w:rsidRPr="005D7578" w:rsidRDefault="00B73A46" w:rsidP="00713A6C">
            <w:pPr>
              <w:rPr>
                <w:rFonts w:eastAsia="PMingLiU" w:cs="Tahoma"/>
                <w:b/>
                <w:bCs/>
                <w:szCs w:val="18"/>
              </w:rPr>
            </w:pPr>
            <w:r w:rsidRPr="005D7578">
              <w:rPr>
                <w:rFonts w:eastAsia="PMingLiU" w:cs="Tahoma"/>
                <w:b/>
                <w:bCs/>
                <w:szCs w:val="18"/>
              </w:rPr>
              <w:lastRenderedPageBreak/>
              <w:t xml:space="preserve">Windows 7 </w:t>
            </w:r>
            <w:r w:rsidR="0014116A" w:rsidRPr="005D7578">
              <w:rPr>
                <w:rFonts w:eastAsia="PMingLiU" w:cs="Tahoma"/>
                <w:b/>
                <w:bCs/>
                <w:szCs w:val="18"/>
              </w:rPr>
              <w:br/>
            </w:r>
            <w:r w:rsidRPr="005D7578">
              <w:rPr>
                <w:rFonts w:eastAsia="PMingLiU" w:cs="Tahoma"/>
                <w:b/>
                <w:bCs/>
                <w:szCs w:val="18"/>
              </w:rPr>
              <w:t xml:space="preserve">(32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C6761D"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AE33A9"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00E7C8"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C8DA91"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75D0A2"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r>
      <w:tr w:rsidR="00290BBF" w:rsidRPr="005D7578" w14:paraId="773D5D5C"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80757E" w14:textId="77777777" w:rsidR="00B73A46" w:rsidRPr="005D7578" w:rsidRDefault="00B73A46" w:rsidP="00A97F69">
            <w:pPr>
              <w:ind w:left="174"/>
              <w:rPr>
                <w:rFonts w:eastAsia="PMingLiU" w:cs="Tahoma"/>
                <w:szCs w:val="18"/>
              </w:rPr>
            </w:pPr>
            <w:r w:rsidRPr="005D7578">
              <w:rPr>
                <w:rFonts w:eastAsia="PMingLiU" w:cs="Tahoma"/>
                <w:szCs w:val="18"/>
              </w:rPr>
              <w:t>Enterprise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285B56"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4AFC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17842F"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36EFB1"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96335E"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5641FF75"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3385D1" w14:textId="77777777" w:rsidR="00B73A46" w:rsidRPr="005D7578" w:rsidRDefault="00B73A46" w:rsidP="00A97F69">
            <w:pPr>
              <w:ind w:left="174"/>
              <w:rPr>
                <w:rFonts w:eastAsia="PMingLiU" w:cs="Tahoma"/>
                <w:szCs w:val="18"/>
                <w:lang w:val="fr-FR"/>
              </w:rPr>
            </w:pPr>
            <w:r w:rsidRPr="005D7578">
              <w:rPr>
                <w:rFonts w:eastAsia="PMingLiU" w:cs="Tahoma"/>
                <w:szCs w:val="18"/>
                <w:lang w:val="fr-FR"/>
              </w:rPr>
              <w:t xml:space="preserve">Professional </w:t>
            </w:r>
            <w:r w:rsidR="0014116A" w:rsidRPr="005D7578">
              <w:rPr>
                <w:rFonts w:eastAsia="PMingLiU" w:cs="Tahoma"/>
                <w:szCs w:val="18"/>
                <w:lang w:val="fr-FR"/>
              </w:rPr>
              <w:br/>
            </w:r>
            <w:r w:rsidRPr="005D7578">
              <w:rPr>
                <w:rFonts w:eastAsia="PMingLiU" w:cs="Tahoma"/>
                <w:szCs w:val="18"/>
                <w:lang w:val="fr-FR"/>
              </w:rPr>
              <w:t>(N</w:t>
            </w:r>
            <w:r w:rsidRPr="005D7578">
              <w:rPr>
                <w:rFonts w:eastAsia="PMingLiU" w:cs="Tahoma"/>
                <w:szCs w:val="18"/>
              </w:rPr>
              <w:t>、</w:t>
            </w:r>
            <w:r w:rsidRPr="005D7578">
              <w:rPr>
                <w:rFonts w:eastAsia="PMingLiU" w:cs="Tahoma"/>
                <w:szCs w:val="18"/>
                <w:lang w:val="fr-FR"/>
              </w:rPr>
              <w:t>K</w:t>
            </w:r>
            <w:r w:rsidRPr="005D7578">
              <w:rPr>
                <w:rFonts w:eastAsia="PMingLiU" w:cs="Tahoma"/>
                <w:szCs w:val="18"/>
              </w:rPr>
              <w:t>、</w:t>
            </w:r>
            <w:r w:rsidRPr="005D7578">
              <w:rPr>
                <w:rFonts w:eastAsia="PMingLiU" w:cs="Tahoma"/>
                <w:szCs w:val="18"/>
                <w:lang w:val="fr-FR"/>
              </w:rPr>
              <w:t>KN</w:t>
            </w:r>
            <w:r w:rsidRPr="005D7578">
              <w:rPr>
                <w:rFonts w:eastAsia="PMingLiU" w:cs="Tahoma"/>
                <w:szCs w:val="18"/>
              </w:rPr>
              <w:t>、無磁碟</w:t>
            </w:r>
            <w:r w:rsidRPr="005D7578">
              <w:rPr>
                <w:rFonts w:eastAsia="PMingLiU" w:cs="Tahoma"/>
                <w:szCs w:val="18"/>
                <w:lang w:val="fr-FR"/>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A14BEA"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EA113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A2860D"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FD8739"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398221"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3EF58947"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F212AE" w14:textId="77777777" w:rsidR="00B73A46" w:rsidRPr="005D7578" w:rsidRDefault="00B73A46" w:rsidP="00A97F69">
            <w:pPr>
              <w:ind w:left="174"/>
              <w:rPr>
                <w:rFonts w:eastAsia="PMingLiU" w:cs="Tahoma"/>
                <w:szCs w:val="18"/>
              </w:rPr>
            </w:pPr>
            <w:r w:rsidRPr="005D7578">
              <w:rPr>
                <w:rFonts w:eastAsia="PMingLiU" w:cs="Tahoma"/>
                <w:szCs w:val="18"/>
              </w:rPr>
              <w:t>旗艦版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C37B9F"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6A578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ABDA69"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6D338"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420CE5"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43C3A7E8"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A04BB2" w14:textId="77777777" w:rsidR="00B73A46" w:rsidRPr="005D7578" w:rsidRDefault="00B73A46" w:rsidP="00A97F69">
            <w:pPr>
              <w:ind w:left="174"/>
              <w:rPr>
                <w:rFonts w:eastAsia="PMingLiU" w:cs="Tahoma"/>
                <w:szCs w:val="18"/>
              </w:rPr>
            </w:pPr>
            <w:r w:rsidRPr="005D7578">
              <w:rPr>
                <w:rFonts w:eastAsia="PMingLiU" w:cs="Tahoma"/>
                <w:szCs w:val="18"/>
              </w:rPr>
              <w:t>家用進階版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4E2E0"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0084E9"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F7E12C"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8618A5"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6C4C9B"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349D0CFC"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0D41B4" w14:textId="77777777" w:rsidR="00B73A46" w:rsidRPr="005D7578" w:rsidRDefault="00B73A46" w:rsidP="00A97F69">
            <w:pPr>
              <w:ind w:left="174"/>
              <w:rPr>
                <w:rFonts w:eastAsia="PMingLiU" w:cs="Tahoma"/>
                <w:szCs w:val="18"/>
              </w:rPr>
            </w:pPr>
            <w:r w:rsidRPr="005D7578">
              <w:rPr>
                <w:rFonts w:eastAsia="PMingLiU" w:cs="Tahoma"/>
                <w:szCs w:val="18"/>
              </w:rPr>
              <w:t>家用入門版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9E68BD"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24E60A"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99DD21"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C5307B"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E18AF8"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44A51B9E"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07DE91" w14:textId="77777777" w:rsidR="00B73A46" w:rsidRPr="005D7578" w:rsidRDefault="00B73A46" w:rsidP="00A97F69">
            <w:pPr>
              <w:ind w:left="174"/>
              <w:rPr>
                <w:rFonts w:eastAsia="PMingLiU" w:cs="Tahoma"/>
                <w:szCs w:val="18"/>
              </w:rPr>
            </w:pPr>
            <w:r w:rsidRPr="005D7578">
              <w:rPr>
                <w:rFonts w:eastAsia="PMingLiU" w:cs="Tahoma"/>
                <w:szCs w:val="18"/>
              </w:rPr>
              <w:t>簡易版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F20AF0" w14:textId="77777777" w:rsidR="00B73A46" w:rsidRPr="005D7578" w:rsidRDefault="00B73A46"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9A5DBF"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0B49F1" w14:textId="77777777" w:rsidR="00B73A46" w:rsidRPr="005D7578" w:rsidRDefault="00B73A46" w:rsidP="00713A6C">
            <w:pPr>
              <w:jc w:val="center"/>
              <w:rPr>
                <w:rFonts w:eastAsia="PMingLiU" w:cs="Tahoma"/>
                <w:szCs w:val="18"/>
              </w:rPr>
            </w:pP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208F6C" w14:textId="77777777" w:rsidR="00B73A46" w:rsidRPr="005D7578"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2AF928"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227DBC27"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215D0F" w14:textId="77777777" w:rsidR="00B73A46" w:rsidRPr="005D7578" w:rsidRDefault="00B73A46" w:rsidP="0014116A">
            <w:pPr>
              <w:rPr>
                <w:rFonts w:eastAsia="PMingLiU" w:cs="Tahoma"/>
                <w:b/>
                <w:bCs/>
                <w:szCs w:val="18"/>
              </w:rPr>
            </w:pPr>
            <w:r w:rsidRPr="005D7578">
              <w:rPr>
                <w:rFonts w:eastAsia="PMingLiU" w:cs="Tahoma"/>
                <w:b/>
                <w:bCs/>
                <w:szCs w:val="18"/>
              </w:rPr>
              <w:t xml:space="preserve">Windows Vista </w:t>
            </w:r>
            <w:r w:rsidR="0014116A" w:rsidRPr="005D7578">
              <w:rPr>
                <w:rFonts w:eastAsia="PMingLiU" w:cs="Tahoma"/>
                <w:b/>
                <w:bCs/>
                <w:szCs w:val="18"/>
              </w:rPr>
              <w:br/>
            </w:r>
            <w:r w:rsidRPr="005D7578">
              <w:rPr>
                <w:rFonts w:eastAsia="PMingLiU" w:cs="Tahoma"/>
                <w:b/>
                <w:bCs/>
                <w:szCs w:val="18"/>
              </w:rPr>
              <w:t xml:space="preserve">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FBC810"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36EFD1"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9B153E"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8AD027"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603FD5"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r>
      <w:tr w:rsidR="00290BBF" w:rsidRPr="005D7578" w14:paraId="0771EF8D"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A7DB9D" w14:textId="77777777" w:rsidR="00B73A46" w:rsidRPr="005D7578" w:rsidRDefault="00B73A46" w:rsidP="00A97F69">
            <w:pPr>
              <w:ind w:left="174"/>
              <w:rPr>
                <w:rFonts w:eastAsia="PMingLiU" w:cs="Tahoma"/>
                <w:szCs w:val="18"/>
              </w:rPr>
            </w:pPr>
            <w:r w:rsidRPr="005D7578">
              <w:rPr>
                <w:rFonts w:eastAsia="PMingLiU" w:cs="Tahoma"/>
                <w:szCs w:val="18"/>
              </w:rPr>
              <w:t>Enterprise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A0FFC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809AA1"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B8F49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B55F6"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6D9ECE"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284D07E6"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F95DE" w14:textId="77777777" w:rsidR="00B73A46" w:rsidRPr="005D7578" w:rsidRDefault="00B73A46" w:rsidP="00A97F69">
            <w:pPr>
              <w:ind w:left="174"/>
              <w:rPr>
                <w:rFonts w:eastAsia="PMingLiU" w:cs="Tahoma"/>
                <w:szCs w:val="18"/>
              </w:rPr>
            </w:pPr>
            <w:r w:rsidRPr="005D7578">
              <w:rPr>
                <w:rFonts w:eastAsia="PMingLiU" w:cs="Tahoma"/>
                <w:szCs w:val="18"/>
              </w:rPr>
              <w:t>Business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r w:rsidRPr="005D7578">
              <w:rPr>
                <w:rFonts w:eastAsia="PMingLiU" w:cs="Tahoma"/>
                <w:szCs w:val="18"/>
              </w:rPr>
              <w:t>、</w:t>
            </w:r>
            <w:r w:rsidRPr="005D7578">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252E7B"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74ED70"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C5C9D7"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DD0329"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CF35BB"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5DB7AB37"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34C88A" w14:textId="77777777" w:rsidR="00B73A46" w:rsidRPr="005D7578" w:rsidRDefault="00B73A46" w:rsidP="00A97F69">
            <w:pPr>
              <w:ind w:left="174"/>
              <w:rPr>
                <w:rFonts w:eastAsia="PMingLiU" w:cs="Tahoma"/>
                <w:szCs w:val="18"/>
              </w:rPr>
            </w:pPr>
            <w:r w:rsidRPr="005D7578">
              <w:rPr>
                <w:rFonts w:eastAsia="PMingLiU" w:cs="Tahoma"/>
                <w:szCs w:val="18"/>
              </w:rPr>
              <w:t>旗艦版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FE2E2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3CC84C"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DCEA05"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0A9690"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3ED680"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368DC561"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303817" w14:textId="77777777" w:rsidR="00B73A46" w:rsidRPr="005D7578" w:rsidRDefault="00B73A46" w:rsidP="00A97F69">
            <w:pPr>
              <w:ind w:left="174"/>
              <w:rPr>
                <w:rFonts w:eastAsia="PMingLiU" w:cs="Tahoma"/>
                <w:szCs w:val="18"/>
              </w:rPr>
            </w:pPr>
            <w:r w:rsidRPr="005D7578">
              <w:rPr>
                <w:rFonts w:eastAsia="PMingLiU" w:cs="Tahoma"/>
                <w:szCs w:val="18"/>
              </w:rPr>
              <w:t>家用進階版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4C5C3" w14:textId="77777777" w:rsidR="00B73A46" w:rsidRPr="005D7578" w:rsidRDefault="00B73A46"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83A9E6"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19B126" w14:textId="77777777" w:rsidR="00B73A46" w:rsidRPr="005D7578" w:rsidRDefault="00B73A46" w:rsidP="00713A6C">
            <w:pPr>
              <w:jc w:val="center"/>
              <w:rPr>
                <w:rFonts w:eastAsia="PMingLiU" w:cs="Tahoma"/>
                <w:szCs w:val="18"/>
              </w:rPr>
            </w:pP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ADDB6B" w14:textId="77777777" w:rsidR="00B73A46" w:rsidRPr="005D7578"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C75ED3"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27FBE1D3"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D9F679" w14:textId="77777777" w:rsidR="00B73A46" w:rsidRPr="005D7578" w:rsidRDefault="00B73A46" w:rsidP="00A97F69">
            <w:pPr>
              <w:ind w:left="174"/>
              <w:rPr>
                <w:rFonts w:eastAsia="PMingLiU" w:cs="Tahoma"/>
                <w:szCs w:val="18"/>
              </w:rPr>
            </w:pPr>
            <w:r w:rsidRPr="005D7578">
              <w:rPr>
                <w:rFonts w:eastAsia="PMingLiU" w:cs="Tahoma"/>
                <w:szCs w:val="18"/>
              </w:rPr>
              <w:t>家用入門版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170CC"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E1313B"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2A664B"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A33E7C"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102F9"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0208112F"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132D8E" w14:textId="77777777" w:rsidR="00B73A46" w:rsidRPr="005D7578" w:rsidRDefault="00B73A46" w:rsidP="00A97F69">
            <w:pPr>
              <w:ind w:left="174"/>
              <w:rPr>
                <w:rFonts w:eastAsia="PMingLiU" w:cs="Tahoma"/>
                <w:bCs/>
                <w:szCs w:val="18"/>
              </w:rPr>
            </w:pPr>
            <w:r w:rsidRPr="005D7578">
              <w:rPr>
                <w:rFonts w:eastAsia="PMingLiU" w:cs="Tahoma"/>
                <w:szCs w:val="18"/>
              </w:rPr>
              <w:t>簡易版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C74227"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41BA65"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988192"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AF7F73"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94E93"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0A03F802"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87D8E5" w14:textId="77777777" w:rsidR="00B73A46" w:rsidRPr="005D7578" w:rsidRDefault="00B73A46" w:rsidP="00713A6C">
            <w:pPr>
              <w:rPr>
                <w:rFonts w:eastAsia="PMingLiU" w:cs="Tahoma"/>
                <w:b/>
                <w:szCs w:val="18"/>
              </w:rPr>
            </w:pPr>
            <w:r w:rsidRPr="005D7578">
              <w:rPr>
                <w:rFonts w:eastAsia="PMingLiU" w:cs="Tahoma"/>
                <w:b/>
                <w:bCs/>
                <w:szCs w:val="18"/>
              </w:rPr>
              <w:t xml:space="preserve">Windows XP </w:t>
            </w:r>
            <w:r w:rsidR="0014116A" w:rsidRPr="005D7578">
              <w:rPr>
                <w:rFonts w:eastAsia="PMingLiU" w:cs="Tahoma"/>
                <w:b/>
                <w:bCs/>
                <w:szCs w:val="18"/>
              </w:rPr>
              <w:br/>
            </w:r>
            <w:r w:rsidRPr="005D7578">
              <w:rPr>
                <w:rFonts w:eastAsia="PMingLiU" w:cs="Tahoma"/>
                <w:b/>
                <w:bCs/>
                <w:szCs w:val="18"/>
              </w:rPr>
              <w:t xml:space="preserve">(32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98921A"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29AFCD"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4A1730"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68681D"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EF043"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r>
      <w:tr w:rsidR="00290BBF" w:rsidRPr="005D7578" w14:paraId="247A0C18"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4E2B02" w14:textId="77777777" w:rsidR="00B73A46" w:rsidRPr="005D7578" w:rsidRDefault="00B73A46" w:rsidP="00A97F69">
            <w:pPr>
              <w:ind w:left="174"/>
              <w:rPr>
                <w:rFonts w:eastAsia="PMingLiU" w:cs="Tahoma"/>
                <w:szCs w:val="18"/>
                <w:lang w:val="pt-BR"/>
              </w:rPr>
            </w:pPr>
            <w:r w:rsidRPr="005D7578">
              <w:rPr>
                <w:rFonts w:eastAsia="PMingLiU" w:cs="Tahoma"/>
                <w:szCs w:val="18"/>
              </w:rPr>
              <w:t xml:space="preserve">Professional </w:t>
            </w:r>
            <w:r w:rsidR="0014116A" w:rsidRPr="005D7578">
              <w:rPr>
                <w:rFonts w:eastAsia="PMingLiU" w:cs="Tahoma"/>
                <w:szCs w:val="18"/>
              </w:rPr>
              <w:br/>
            </w:r>
            <w:r w:rsidRPr="005D7578">
              <w:rPr>
                <w:rFonts w:eastAsia="PMingLiU" w:cs="Tahoma"/>
                <w:szCs w:val="18"/>
              </w:rPr>
              <w:t>(N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r w:rsidRPr="005D7578">
              <w:rPr>
                <w:rFonts w:eastAsia="PMingLiU" w:cs="Tahoma"/>
                <w:szCs w:val="18"/>
              </w:rPr>
              <w:t>、</w:t>
            </w:r>
            <w:r w:rsidRPr="005D7578">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D4D41A"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D9C443"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AF78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0626C5"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0A26A9"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3C84D7A3"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2EC15E" w14:textId="77777777" w:rsidR="00B73A46" w:rsidRPr="005D7578" w:rsidRDefault="00B73A46" w:rsidP="00A97F69">
            <w:pPr>
              <w:ind w:left="174"/>
              <w:rPr>
                <w:rFonts w:eastAsia="PMingLiU" w:cs="Tahoma"/>
                <w:szCs w:val="18"/>
              </w:rPr>
            </w:pPr>
            <w:r w:rsidRPr="005D7578">
              <w:rPr>
                <w:rFonts w:eastAsia="PMingLiU" w:cs="Tahoma"/>
                <w:szCs w:val="18"/>
              </w:rPr>
              <w:t>Tablet Edition (N</w:t>
            </w:r>
            <w:r w:rsidRPr="005D7578">
              <w:rPr>
                <w:rFonts w:eastAsia="PMingLiU" w:cs="Tahoma"/>
                <w:szCs w:val="18"/>
              </w:rPr>
              <w:t>、</w:t>
            </w:r>
            <w:r w:rsidRPr="005D7578">
              <w:rPr>
                <w:rFonts w:eastAsia="PMingLiU" w:cs="Tahoma"/>
                <w:szCs w:val="18"/>
              </w:rPr>
              <w:t>K</w:t>
            </w:r>
            <w:r w:rsidRPr="005D7578">
              <w:rPr>
                <w:rFonts w:eastAsia="PMingLiU" w:cs="Tahoma"/>
                <w:szCs w:val="18"/>
              </w:rPr>
              <w:t>、</w:t>
            </w:r>
            <w:r w:rsidRPr="005D7578">
              <w:rPr>
                <w:rFonts w:eastAsia="PMingLiU" w:cs="Tahoma"/>
                <w:szCs w:val="18"/>
              </w:rPr>
              <w:t>KN</w:t>
            </w:r>
            <w:r w:rsidRPr="005D7578">
              <w:rPr>
                <w:rFonts w:eastAsia="PMingLiU" w:cs="Tahoma"/>
                <w:szCs w:val="18"/>
              </w:rPr>
              <w:t>、</w:t>
            </w:r>
            <w:r w:rsidRPr="005D7578">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BD2C6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5C818C"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2987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FF3D48"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ED456"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74A4212F"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514D60" w14:textId="77777777" w:rsidR="00B73A46" w:rsidRPr="005D7578" w:rsidRDefault="00B73A46" w:rsidP="00A97F69">
            <w:pPr>
              <w:ind w:left="174"/>
              <w:rPr>
                <w:rFonts w:eastAsia="PMingLiU" w:cs="Tahoma"/>
                <w:szCs w:val="18"/>
              </w:rPr>
            </w:pPr>
            <w:r w:rsidRPr="005D7578">
              <w:rPr>
                <w:rFonts w:eastAsia="PMingLiU"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12287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A6B60B"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A29DFC"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3AC29"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404BAE"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634B886B"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99F325" w14:textId="77777777" w:rsidR="00B73A46" w:rsidRPr="005D7578" w:rsidRDefault="00B73A46" w:rsidP="00A97F69">
            <w:pPr>
              <w:ind w:left="174"/>
              <w:rPr>
                <w:rFonts w:eastAsia="PMingLiU" w:cs="Tahoma"/>
                <w:szCs w:val="18"/>
              </w:rPr>
            </w:pPr>
            <w:r w:rsidRPr="005D7578">
              <w:rPr>
                <w:rFonts w:eastAsia="PMingLiU"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11C20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4CB252" w14:textId="77777777" w:rsidR="00B73A46" w:rsidRPr="005D7578"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61EDB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8B3E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49C65D"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6A2B9C74"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BD5846" w14:textId="77777777" w:rsidR="00B73A46" w:rsidRPr="005D7578" w:rsidRDefault="00B73A46" w:rsidP="00A97F69">
            <w:pPr>
              <w:ind w:left="174"/>
              <w:rPr>
                <w:rFonts w:eastAsia="PMingLiU" w:cs="Tahoma"/>
                <w:szCs w:val="18"/>
              </w:rPr>
            </w:pPr>
            <w:r w:rsidRPr="005D7578">
              <w:rPr>
                <w:rFonts w:eastAsia="PMingLiU" w:cs="Tahoma"/>
                <w:szCs w:val="18"/>
              </w:rPr>
              <w:t>Home &amp;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05962"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A1EA48" w14:textId="77777777" w:rsidR="00B73A46" w:rsidRPr="005D7578"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A5925D"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ECDB32"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A1C5BC"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010335B1"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61E0235" w14:textId="77777777" w:rsidR="00B73A46" w:rsidRPr="005D7578" w:rsidRDefault="00B73A46" w:rsidP="00713A6C">
            <w:pPr>
              <w:rPr>
                <w:rFonts w:eastAsia="PMingLiU" w:cs="Tahoma"/>
                <w:b/>
                <w:szCs w:val="18"/>
              </w:rPr>
            </w:pPr>
            <w:r w:rsidRPr="005D7578">
              <w:rPr>
                <w:rFonts w:eastAsia="PMingLiU" w:cs="Tahoma"/>
                <w:b/>
                <w:bCs/>
                <w:szCs w:val="18"/>
              </w:rPr>
              <w:t xml:space="preserve">Windows 2000 </w:t>
            </w:r>
            <w:r w:rsidRPr="005D7578">
              <w:rPr>
                <w:rFonts w:eastAsia="PMingLiU" w:cs="Tahoma"/>
                <w:b/>
                <w:bCs/>
                <w:szCs w:val="18"/>
              </w:rPr>
              <w:t>專業版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476C97"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1DC5AF" w14:textId="77777777" w:rsidR="00B73A46" w:rsidRPr="005D7578"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358278"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DB22C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D185B6"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7E54443E"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32F7EF9" w14:textId="77777777" w:rsidR="00B73A46" w:rsidRPr="005D7578" w:rsidRDefault="00B73A46" w:rsidP="00713A6C">
            <w:pPr>
              <w:rPr>
                <w:rFonts w:eastAsia="PMingLiU" w:cs="Tahoma"/>
                <w:b/>
                <w:bCs/>
                <w:szCs w:val="18"/>
              </w:rPr>
            </w:pPr>
            <w:r w:rsidRPr="005D7578">
              <w:rPr>
                <w:rFonts w:eastAsia="PMingLiU" w:cs="Tahoma"/>
                <w:b/>
                <w:bCs/>
                <w:szCs w:val="18"/>
              </w:rPr>
              <w:t>Windows NT Workstation 4.0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26FA3A"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5A2D41" w14:textId="77777777" w:rsidR="00B73A46" w:rsidRPr="005D7578"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86FA93"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4780BD"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22BA5C"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6C0682FB"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1CB033A" w14:textId="77777777" w:rsidR="00B73A46" w:rsidRPr="005D7578" w:rsidRDefault="00B73A46" w:rsidP="00713A6C">
            <w:pPr>
              <w:rPr>
                <w:rFonts w:eastAsia="PMingLiU" w:cs="Tahoma"/>
                <w:b/>
                <w:bCs/>
                <w:szCs w:val="18"/>
              </w:rPr>
            </w:pPr>
            <w:r w:rsidRPr="005D7578">
              <w:rPr>
                <w:rFonts w:eastAsia="PMingLiU" w:cs="Tahoma"/>
                <w:b/>
                <w:bCs/>
                <w:szCs w:val="18"/>
              </w:rPr>
              <w:t>Windows 98 (</w:t>
            </w:r>
            <w:r w:rsidRPr="005D7578">
              <w:rPr>
                <w:rFonts w:eastAsia="PMingLiU" w:cs="Tahoma"/>
                <w:b/>
                <w:bCs/>
                <w:szCs w:val="18"/>
              </w:rPr>
              <w:t>包括第</w:t>
            </w:r>
            <w:r w:rsidRPr="005D7578">
              <w:rPr>
                <w:rFonts w:eastAsia="PMingLiU" w:cs="Tahoma"/>
                <w:b/>
                <w:bCs/>
                <w:szCs w:val="18"/>
              </w:rPr>
              <w:t xml:space="preserve"> 2 </w:t>
            </w:r>
            <w:r w:rsidRPr="005D7578">
              <w:rPr>
                <w:rFonts w:eastAsia="PMingLiU" w:cs="Tahoma"/>
                <w:b/>
                <w:bCs/>
                <w:szCs w:val="18"/>
              </w:rPr>
              <w:t>版</w:t>
            </w:r>
            <w:r w:rsidRPr="005D7578">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476F8E"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F903A" w14:textId="77777777" w:rsidR="00B73A46" w:rsidRPr="005D7578"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9CD24B"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3C5D2F"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CFE164" w14:textId="77777777" w:rsidR="00B73A46" w:rsidRPr="005D7578" w:rsidRDefault="00B73A46" w:rsidP="00713A6C">
            <w:pPr>
              <w:jc w:val="center"/>
              <w:rPr>
                <w:rFonts w:eastAsia="PMingLiU" w:cs="Tahoma"/>
                <w:szCs w:val="18"/>
              </w:rPr>
            </w:pPr>
            <w:r w:rsidRPr="005D7578">
              <w:rPr>
                <w:rFonts w:eastAsia="PMingLiU" w:cs="Tahoma"/>
                <w:szCs w:val="18"/>
              </w:rPr>
              <w:t>x</w:t>
            </w:r>
          </w:p>
        </w:tc>
      </w:tr>
      <w:tr w:rsidR="00290BBF" w:rsidRPr="005D7578" w14:paraId="71F7235A" w14:textId="77777777" w:rsidTr="00DB0494">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DBC63A" w14:textId="77777777" w:rsidR="00B73A46" w:rsidRPr="005D7578" w:rsidRDefault="00B73A46" w:rsidP="00713A6C">
            <w:pPr>
              <w:rPr>
                <w:rFonts w:eastAsia="PMingLiU" w:cs="Tahoma"/>
                <w:b/>
                <w:bCs/>
                <w:szCs w:val="18"/>
              </w:rPr>
            </w:pPr>
            <w:r w:rsidRPr="005D7578">
              <w:rPr>
                <w:rFonts w:eastAsia="PMingLiU"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508068"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AC763" w14:textId="77777777" w:rsidR="00B73A46" w:rsidRPr="005D7578"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9FDDE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5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FF46E"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20E4D1" w14:textId="77777777" w:rsidR="00B73A46" w:rsidRPr="005D7578" w:rsidRDefault="00B73A46" w:rsidP="00713A6C">
            <w:pPr>
              <w:jc w:val="center"/>
              <w:rPr>
                <w:rFonts w:eastAsia="PMingLiU" w:cs="Tahoma"/>
                <w:szCs w:val="18"/>
              </w:rPr>
            </w:pPr>
            <w:r w:rsidRPr="005D7578">
              <w:rPr>
                <w:rFonts w:eastAsia="PMingLiU" w:cs="Tahoma"/>
                <w:szCs w:val="18"/>
              </w:rPr>
              <w:t>x</w:t>
            </w:r>
          </w:p>
        </w:tc>
      </w:tr>
    </w:tbl>
    <w:p w14:paraId="31143699" w14:textId="77777777" w:rsidR="00640E6F" w:rsidRPr="005D7578" w:rsidRDefault="00BB756B" w:rsidP="00640E6F">
      <w:pPr>
        <w:ind w:left="770"/>
        <w:rPr>
          <w:rFonts w:eastAsia="PMingLiU" w:cs="Tahoma"/>
        </w:rPr>
      </w:pPr>
      <w:r w:rsidRPr="005D7578">
        <w:rPr>
          <w:rFonts w:eastAsia="PMingLiU" w:cs="Tahoma"/>
          <w:i/>
          <w:iCs/>
          <w:sz w:val="14"/>
          <w:szCs w:val="14"/>
        </w:rPr>
        <w:t xml:space="preserve">* </w:t>
      </w:r>
      <w:r w:rsidRPr="005D7578">
        <w:rPr>
          <w:rFonts w:eastAsia="PMingLiU" w:cs="Tahoma"/>
          <w:i/>
          <w:iCs/>
          <w:sz w:val="14"/>
          <w:szCs w:val="14"/>
        </w:rPr>
        <w:t>僅適用於</w:t>
      </w:r>
      <w:r w:rsidRPr="005D7578">
        <w:rPr>
          <w:rFonts w:eastAsia="PMingLiU" w:cs="Tahoma"/>
          <w:i/>
          <w:iCs/>
          <w:sz w:val="14"/>
          <w:szCs w:val="14"/>
        </w:rPr>
        <w:t xml:space="preserve"> Windows 8.1</w:t>
      </w:r>
      <w:r w:rsidRPr="005D7578">
        <w:rPr>
          <w:rFonts w:eastAsia="PMingLiU" w:cs="Tahoma"/>
          <w:i/>
          <w:iCs/>
          <w:sz w:val="14"/>
          <w:szCs w:val="14"/>
        </w:rPr>
        <w:t>。</w:t>
      </w:r>
    </w:p>
    <w:p w14:paraId="6F7F4BA5" w14:textId="77777777" w:rsidR="00640E6F" w:rsidRPr="005D7578" w:rsidRDefault="00F72E74" w:rsidP="00640E6F">
      <w:pPr>
        <w:ind w:left="770"/>
        <w:rPr>
          <w:rFonts w:eastAsia="PMingLiU" w:cs="Tahoma"/>
        </w:rPr>
      </w:pPr>
      <w:r w:rsidRPr="005D7578">
        <w:rPr>
          <w:rFonts w:eastAsia="PMingLiU" w:cs="Tahoma"/>
          <w:i/>
          <w:iCs/>
          <w:sz w:val="14"/>
          <w:szCs w:val="14"/>
        </w:rPr>
        <w:t xml:space="preserve">**CW – </w:t>
      </w:r>
      <w:r w:rsidRPr="005D7578">
        <w:rPr>
          <w:rFonts w:eastAsia="PMingLiU" w:cs="Tahoma"/>
          <w:i/>
          <w:iCs/>
          <w:sz w:val="14"/>
          <w:szCs w:val="14"/>
        </w:rPr>
        <w:t>全公司</w:t>
      </w:r>
    </w:p>
    <w:p w14:paraId="0185DE66" w14:textId="77777777" w:rsidR="002512D3" w:rsidRPr="005D7578" w:rsidRDefault="002512D3">
      <w:pPr>
        <w:rPr>
          <w:rFonts w:eastAsia="PMingLiU" w:cs="Tahoma"/>
        </w:rPr>
      </w:pPr>
    </w:p>
    <w:p w14:paraId="07B1A070" w14:textId="77777777" w:rsidR="00BB756B" w:rsidRPr="005D7578" w:rsidRDefault="00BB756B" w:rsidP="00BB756B">
      <w:pPr>
        <w:pStyle w:val="FootnoteBulletLevel1"/>
        <w:tabs>
          <w:tab w:val="clear" w:pos="900"/>
        </w:tabs>
        <w:spacing w:before="0" w:after="0"/>
        <w:ind w:left="720" w:firstLine="0"/>
        <w:rPr>
          <w:rFonts w:ascii="Tahoma" w:eastAsia="PMingLiU" w:hAnsi="Tahoma" w:cs="Tahoma"/>
          <w:lang w:eastAsia="zh-TW"/>
        </w:rPr>
      </w:pPr>
      <w:r w:rsidRPr="005D7578">
        <w:rPr>
          <w:rFonts w:ascii="Tahoma" w:eastAsia="PMingLiU" w:hAnsi="Tahoma" w:cs="Tahoma"/>
          <w:sz w:val="18"/>
          <w:szCs w:val="18"/>
          <w:lang w:eastAsia="zh-TW"/>
        </w:rPr>
        <w:t>以上未列出的任何作業系統都不是合格</w:t>
      </w:r>
      <w:r w:rsidRPr="005D7578">
        <w:rPr>
          <w:rFonts w:ascii="Tahoma" w:eastAsia="PMingLiU" w:hAnsi="Tahoma" w:cs="Tahoma"/>
          <w:sz w:val="18"/>
          <w:szCs w:val="18"/>
          <w:lang w:eastAsia="zh-TW"/>
        </w:rPr>
        <w:t xml:space="preserve"> OS</w:t>
      </w:r>
      <w:r w:rsidRPr="005D7578">
        <w:rPr>
          <w:rFonts w:ascii="Tahoma" w:eastAsia="PMingLiU" w:hAnsi="Tahoma" w:cs="Tahoma"/>
          <w:sz w:val="18"/>
          <w:szCs w:val="18"/>
          <w:lang w:eastAsia="zh-TW"/>
        </w:rPr>
        <w:t>，例如：</w:t>
      </w:r>
    </w:p>
    <w:p w14:paraId="446490B3" w14:textId="77777777" w:rsidR="00BB756B" w:rsidRPr="005D7578" w:rsidRDefault="00BB756B" w:rsidP="00BB756B">
      <w:pPr>
        <w:pStyle w:val="FootnoteBulletLevel1"/>
        <w:tabs>
          <w:tab w:val="clear" w:pos="900"/>
        </w:tabs>
        <w:spacing w:before="0" w:after="0"/>
        <w:ind w:left="720" w:firstLine="0"/>
        <w:rPr>
          <w:rFonts w:ascii="Tahoma" w:eastAsia="PMingLiU" w:hAnsi="Tahoma" w:cs="Tahoma"/>
          <w:sz w:val="18"/>
          <w:szCs w:val="18"/>
          <w:lang w:eastAsia="zh-TW"/>
        </w:rPr>
      </w:pPr>
    </w:p>
    <w:p w14:paraId="61100837" w14:textId="77777777" w:rsidR="00BB756B" w:rsidRPr="005D7578" w:rsidRDefault="00BB756B" w:rsidP="00BB756B">
      <w:pPr>
        <w:pStyle w:val="FootnoteBulletLevel2"/>
        <w:numPr>
          <w:ilvl w:val="0"/>
          <w:numId w:val="34"/>
        </w:numPr>
        <w:adjustRightInd/>
        <w:spacing w:before="0" w:after="60"/>
        <w:ind w:left="1440"/>
        <w:textAlignment w:val="auto"/>
        <w:rPr>
          <w:rFonts w:ascii="Tahoma" w:eastAsia="PMingLiU" w:hAnsi="Tahoma" w:cs="Tahoma"/>
        </w:rPr>
      </w:pPr>
      <w:r w:rsidRPr="005D7578">
        <w:rPr>
          <w:rFonts w:ascii="Tahoma" w:eastAsia="PMingLiU" w:hAnsi="Tahoma" w:cs="Tahoma"/>
          <w:sz w:val="18"/>
          <w:szCs w:val="18"/>
        </w:rPr>
        <w:t>內嵌式系統</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 Windows Embedded 8.1 Industry Pro</w:t>
      </w:r>
      <w:r w:rsidRPr="005D7578">
        <w:rPr>
          <w:rFonts w:ascii="Tahoma" w:eastAsia="PMingLiU" w:hAnsi="Tahoma" w:cs="Tahoma"/>
          <w:sz w:val="18"/>
          <w:szCs w:val="18"/>
        </w:rPr>
        <w:t>、</w:t>
      </w:r>
      <w:r w:rsidRPr="005D7578">
        <w:rPr>
          <w:rFonts w:ascii="Tahoma" w:eastAsia="PMingLiU" w:hAnsi="Tahoma" w:cs="Tahoma"/>
          <w:sz w:val="18"/>
          <w:szCs w:val="18"/>
        </w:rPr>
        <w:t xml:space="preserve">Windows XP Embedded) </w:t>
      </w:r>
      <w:r w:rsidRPr="005D7578">
        <w:rPr>
          <w:rFonts w:ascii="Tahoma" w:eastAsia="PMingLiU" w:hAnsi="Tahoma" w:cs="Tahoma"/>
          <w:sz w:val="18"/>
          <w:szCs w:val="18"/>
        </w:rPr>
        <w:t>不具備取得</w:t>
      </w:r>
      <w:r w:rsidRPr="005D7578">
        <w:rPr>
          <w:rFonts w:ascii="Tahoma" w:eastAsia="PMingLiU" w:hAnsi="Tahoma" w:cs="Tahoma"/>
          <w:sz w:val="18"/>
          <w:szCs w:val="18"/>
        </w:rPr>
        <w:t xml:space="preserve"> Windows 8.1 </w:t>
      </w:r>
      <w:r w:rsidRPr="005D7578">
        <w:rPr>
          <w:rFonts w:ascii="Tahoma" w:eastAsia="PMingLiU" w:hAnsi="Tahoma" w:cs="Tahoma"/>
          <w:sz w:val="18"/>
          <w:szCs w:val="18"/>
        </w:rPr>
        <w:t>專業版或企業版升級之資格。</w:t>
      </w:r>
    </w:p>
    <w:p w14:paraId="3F181EC4" w14:textId="77777777" w:rsidR="00BB756B" w:rsidRPr="005D7578" w:rsidRDefault="00BB756B" w:rsidP="00BB756B">
      <w:pPr>
        <w:pStyle w:val="FootnoteBulletLevel2"/>
        <w:numPr>
          <w:ilvl w:val="0"/>
          <w:numId w:val="34"/>
        </w:numPr>
        <w:adjustRightInd/>
        <w:spacing w:before="0" w:after="60"/>
        <w:ind w:left="1440"/>
        <w:textAlignment w:val="auto"/>
        <w:rPr>
          <w:rFonts w:ascii="Tahoma" w:eastAsia="PMingLiU" w:hAnsi="Tahoma" w:cs="Tahoma"/>
        </w:rPr>
      </w:pPr>
      <w:r w:rsidRPr="005D7578">
        <w:rPr>
          <w:rFonts w:ascii="Tahoma" w:eastAsia="PMingLiU" w:hAnsi="Tahoma" w:cs="Tahoma"/>
          <w:sz w:val="18"/>
          <w:szCs w:val="18"/>
        </w:rPr>
        <w:t xml:space="preserve">Linux </w:t>
      </w:r>
      <w:r w:rsidRPr="005D7578">
        <w:rPr>
          <w:rFonts w:ascii="Tahoma" w:eastAsia="PMingLiU" w:hAnsi="Tahoma" w:cs="Tahoma"/>
          <w:sz w:val="18"/>
          <w:szCs w:val="18"/>
        </w:rPr>
        <w:t>或</w:t>
      </w:r>
      <w:r w:rsidRPr="005D7578">
        <w:rPr>
          <w:rFonts w:ascii="Tahoma" w:eastAsia="PMingLiU" w:hAnsi="Tahoma" w:cs="Tahoma"/>
          <w:sz w:val="18"/>
          <w:szCs w:val="18"/>
        </w:rPr>
        <w:t xml:space="preserve"> OS/2 </w:t>
      </w:r>
      <w:r w:rsidRPr="005D7578">
        <w:rPr>
          <w:rFonts w:ascii="Tahoma" w:eastAsia="PMingLiU" w:hAnsi="Tahoma" w:cs="Tahoma"/>
          <w:sz w:val="18"/>
          <w:szCs w:val="18"/>
        </w:rPr>
        <w:t>也不具備取得</w:t>
      </w:r>
      <w:r w:rsidRPr="005D7578">
        <w:rPr>
          <w:rFonts w:ascii="Tahoma" w:eastAsia="PMingLiU" w:hAnsi="Tahoma" w:cs="Tahoma"/>
          <w:sz w:val="18"/>
          <w:szCs w:val="18"/>
        </w:rPr>
        <w:t xml:space="preserve"> Windows 8.1 </w:t>
      </w:r>
      <w:r w:rsidRPr="005D7578">
        <w:rPr>
          <w:rFonts w:ascii="Tahoma" w:eastAsia="PMingLiU" w:hAnsi="Tahoma" w:cs="Tahoma"/>
          <w:sz w:val="18"/>
          <w:szCs w:val="18"/>
        </w:rPr>
        <w:t>專業版或企業版升級的資格。</w:t>
      </w:r>
    </w:p>
    <w:p w14:paraId="1B61178D" w14:textId="77777777" w:rsidR="00BB756B" w:rsidRPr="005D7578" w:rsidRDefault="00890F49" w:rsidP="00BB756B">
      <w:pPr>
        <w:pStyle w:val="FootnoteBulletLevel2"/>
        <w:numPr>
          <w:ilvl w:val="0"/>
          <w:numId w:val="34"/>
        </w:numPr>
        <w:adjustRightInd/>
        <w:spacing w:before="0" w:after="60"/>
        <w:ind w:left="1440"/>
        <w:textAlignment w:val="auto"/>
        <w:rPr>
          <w:rFonts w:ascii="Tahoma" w:eastAsia="PMingLiU" w:hAnsi="Tahoma" w:cs="Tahoma"/>
          <w:lang w:eastAsia="zh-TW"/>
        </w:rPr>
      </w:pPr>
      <w:r w:rsidRPr="005D7578">
        <w:rPr>
          <w:rFonts w:ascii="Tahoma" w:eastAsia="PMingLiU" w:hAnsi="Tahoma" w:cs="Tahoma"/>
          <w:sz w:val="18"/>
          <w:szCs w:val="18"/>
          <w:lang w:eastAsia="zh-TW"/>
        </w:rPr>
        <w:t xml:space="preserve">RDS </w:t>
      </w:r>
      <w:r w:rsidRPr="005D7578">
        <w:rPr>
          <w:rFonts w:ascii="Tahoma" w:eastAsia="PMingLiU" w:hAnsi="Tahoma" w:cs="Tahoma"/>
          <w:sz w:val="18"/>
          <w:szCs w:val="18"/>
          <w:lang w:eastAsia="zh-TW"/>
        </w:rPr>
        <w:t>用戶端存取使用權沒有資格取得</w:t>
      </w:r>
      <w:r w:rsidRPr="005D7578">
        <w:rPr>
          <w:rFonts w:ascii="Tahoma" w:eastAsia="PMingLiU" w:hAnsi="Tahoma" w:cs="Tahoma"/>
          <w:sz w:val="18"/>
          <w:szCs w:val="18"/>
          <w:lang w:eastAsia="zh-TW"/>
        </w:rPr>
        <w:t xml:space="preserve"> Windows 8.1 </w:t>
      </w:r>
      <w:r w:rsidRPr="005D7578">
        <w:rPr>
          <w:rFonts w:ascii="Tahoma" w:eastAsia="PMingLiU" w:hAnsi="Tahoma" w:cs="Tahoma"/>
          <w:sz w:val="18"/>
          <w:szCs w:val="18"/>
          <w:lang w:eastAsia="zh-TW"/>
        </w:rPr>
        <w:t>專業版或企業版升級。</w:t>
      </w:r>
    </w:p>
    <w:p w14:paraId="76D14799" w14:textId="77777777" w:rsidR="00BB756B" w:rsidRPr="005D7578" w:rsidRDefault="00BB756B" w:rsidP="00B24C9D">
      <w:pPr>
        <w:ind w:left="720"/>
        <w:rPr>
          <w:rFonts w:eastAsia="PMingLiU" w:cs="Tahoma"/>
          <w:lang w:eastAsia="zh-TW"/>
        </w:rPr>
      </w:pPr>
    </w:p>
    <w:p w14:paraId="55B4AE71" w14:textId="77777777" w:rsidR="00640E6F" w:rsidRPr="005D7578" w:rsidRDefault="00640E6F" w:rsidP="00640E6F">
      <w:pPr>
        <w:pStyle w:val="Heading3"/>
        <w:tabs>
          <w:tab w:val="left" w:pos="720"/>
        </w:tabs>
        <w:ind w:left="720"/>
        <w:rPr>
          <w:rFonts w:ascii="Tahoma" w:eastAsia="PMingLiU" w:hAnsi="Tahoma" w:cs="Tahoma"/>
        </w:rPr>
      </w:pPr>
      <w:bookmarkStart w:id="1125" w:name="_Toc379636776"/>
      <w:r w:rsidRPr="005D7578">
        <w:rPr>
          <w:rFonts w:ascii="Tahoma" w:eastAsia="PMingLiU" w:hAnsi="Tahoma" w:cs="Tahoma"/>
          <w:sz w:val="18"/>
          <w:szCs w:val="18"/>
        </w:rPr>
        <w:t>合格</w:t>
      </w:r>
      <w:r w:rsidRPr="005D7578">
        <w:rPr>
          <w:rFonts w:ascii="Tahoma" w:eastAsia="PMingLiU" w:hAnsi="Tahoma" w:cs="Tahoma"/>
          <w:sz w:val="18"/>
          <w:szCs w:val="18"/>
        </w:rPr>
        <w:t xml:space="preserve"> OS </w:t>
      </w:r>
      <w:r w:rsidRPr="005D7578">
        <w:rPr>
          <w:rFonts w:ascii="Tahoma" w:eastAsia="PMingLiU" w:hAnsi="Tahoma" w:cs="Tahoma"/>
          <w:sz w:val="18"/>
          <w:szCs w:val="18"/>
        </w:rPr>
        <w:t>規則</w:t>
      </w:r>
      <w:bookmarkEnd w:id="1125"/>
    </w:p>
    <w:p w14:paraId="0F951A9E" w14:textId="77777777" w:rsidR="00640E6F" w:rsidRPr="005D7578" w:rsidRDefault="00640E6F" w:rsidP="00640E6F">
      <w:pPr>
        <w:numPr>
          <w:ilvl w:val="1"/>
          <w:numId w:val="84"/>
        </w:numPr>
        <w:spacing w:after="60"/>
        <w:ind w:left="1440"/>
        <w:rPr>
          <w:rFonts w:eastAsia="PMingLiU" w:cs="Tahoma"/>
          <w:lang w:eastAsia="zh-TW"/>
        </w:rPr>
      </w:pPr>
      <w:r w:rsidRPr="005D7578">
        <w:rPr>
          <w:rFonts w:eastAsia="PMingLiU" w:cs="Tahoma"/>
          <w:szCs w:val="18"/>
          <w:lang w:eastAsia="zh-TW"/>
        </w:rPr>
        <w:t>合格</w:t>
      </w:r>
      <w:r w:rsidRPr="005D7578">
        <w:rPr>
          <w:rFonts w:eastAsia="PMingLiU" w:cs="Tahoma"/>
          <w:szCs w:val="18"/>
          <w:lang w:eastAsia="zh-TW"/>
        </w:rPr>
        <w:t xml:space="preserve"> OS </w:t>
      </w:r>
      <w:r w:rsidRPr="005D7578">
        <w:rPr>
          <w:rFonts w:eastAsia="PMingLiU" w:cs="Tahoma"/>
          <w:szCs w:val="18"/>
          <w:lang w:eastAsia="zh-TW"/>
        </w:rPr>
        <w:t>必須安裝在已指派</w:t>
      </w:r>
      <w:r w:rsidRPr="005D7578">
        <w:rPr>
          <w:rFonts w:eastAsia="PMingLiU" w:cs="Tahoma"/>
          <w:szCs w:val="18"/>
          <w:lang w:eastAsia="zh-TW"/>
        </w:rPr>
        <w:t xml:space="preserve"> VL </w:t>
      </w:r>
      <w:r w:rsidRPr="005D7578">
        <w:rPr>
          <w:rFonts w:eastAsia="PMingLiU" w:cs="Tahoma"/>
          <w:szCs w:val="18"/>
          <w:lang w:eastAsia="zh-TW"/>
        </w:rPr>
        <w:t>升級使用權之裝置。</w:t>
      </w:r>
    </w:p>
    <w:p w14:paraId="662AD2A6" w14:textId="77777777" w:rsidR="0014116A" w:rsidRDefault="00640E6F" w:rsidP="0014116A">
      <w:pPr>
        <w:numPr>
          <w:ilvl w:val="2"/>
          <w:numId w:val="85"/>
        </w:numPr>
        <w:spacing w:after="60"/>
        <w:ind w:left="1980"/>
        <w:rPr>
          <w:rFonts w:eastAsia="PMingLiU" w:cs="Tahoma"/>
        </w:rPr>
      </w:pPr>
      <w:r w:rsidRPr="005D7578">
        <w:rPr>
          <w:rFonts w:eastAsia="PMingLiU" w:cs="Tahoma"/>
          <w:color w:val="000000"/>
          <w:szCs w:val="18"/>
        </w:rPr>
        <w:t>若在電腦初次銷售之前已由授權製造商預先安裝</w:t>
      </w:r>
      <w:r w:rsidRPr="005D7578">
        <w:rPr>
          <w:rFonts w:eastAsia="PMingLiU" w:cs="Tahoma"/>
          <w:color w:val="000000"/>
          <w:szCs w:val="18"/>
        </w:rPr>
        <w:t xml:space="preserve"> Apple Macintosh</w:t>
      </w:r>
      <w:r w:rsidRPr="005D7578">
        <w:rPr>
          <w:rFonts w:eastAsia="PMingLiU" w:cs="Tahoma"/>
          <w:color w:val="000000"/>
          <w:szCs w:val="18"/>
        </w:rPr>
        <w:t>，則它是唯一合格的</w:t>
      </w:r>
      <w:r w:rsidRPr="005D7578">
        <w:rPr>
          <w:rFonts w:eastAsia="PMingLiU" w:cs="Tahoma"/>
          <w:color w:val="000000"/>
          <w:szCs w:val="18"/>
        </w:rPr>
        <w:t xml:space="preserve"> OS</w:t>
      </w:r>
      <w:r w:rsidRPr="005D7578">
        <w:rPr>
          <w:rFonts w:eastAsia="PMingLiU" w:cs="Tahoma"/>
          <w:color w:val="000000"/>
          <w:szCs w:val="18"/>
        </w:rPr>
        <w:t>。</w:t>
      </w:r>
    </w:p>
    <w:p w14:paraId="13E00D70" w14:textId="77777777" w:rsidR="0086746A" w:rsidRDefault="0086746A" w:rsidP="0086746A">
      <w:pPr>
        <w:spacing w:after="60"/>
        <w:rPr>
          <w:rFonts w:eastAsia="PMingLiU" w:cs="Tahoma"/>
        </w:rPr>
      </w:pPr>
    </w:p>
    <w:p w14:paraId="15704114" w14:textId="77777777" w:rsidR="0086746A" w:rsidRPr="0086746A" w:rsidRDefault="0086746A" w:rsidP="0086746A">
      <w:pPr>
        <w:spacing w:after="60"/>
        <w:rPr>
          <w:rFonts w:eastAsia="PMingLiU" w:cs="Tahoma"/>
        </w:rPr>
      </w:pPr>
    </w:p>
    <w:p w14:paraId="0E7D695F" w14:textId="77777777" w:rsidR="00640E6F" w:rsidRPr="005D7578" w:rsidRDefault="00640E6F" w:rsidP="00640E6F">
      <w:pPr>
        <w:numPr>
          <w:ilvl w:val="1"/>
          <w:numId w:val="86"/>
        </w:numPr>
        <w:spacing w:after="60"/>
        <w:ind w:left="1440"/>
        <w:rPr>
          <w:rFonts w:eastAsia="PMingLiU" w:cs="Tahoma"/>
        </w:rPr>
      </w:pPr>
      <w:r w:rsidRPr="005D7578">
        <w:rPr>
          <w:rFonts w:eastAsia="PMingLiU" w:cs="Tahoma"/>
          <w:szCs w:val="18"/>
          <w:lang w:eastAsia="zh-TW"/>
        </w:rPr>
        <w:lastRenderedPageBreak/>
        <w:t>客戶必須從裝置移除合格作業系統，才能建置</w:t>
      </w:r>
      <w:r w:rsidRPr="005D7578">
        <w:rPr>
          <w:rFonts w:eastAsia="PMingLiU" w:cs="Tahoma"/>
          <w:szCs w:val="18"/>
          <w:lang w:eastAsia="zh-TW"/>
        </w:rPr>
        <w:t xml:space="preserve"> VL </w:t>
      </w:r>
      <w:r w:rsidRPr="005D7578">
        <w:rPr>
          <w:rFonts w:eastAsia="PMingLiU" w:cs="Tahoma"/>
          <w:szCs w:val="18"/>
          <w:lang w:eastAsia="zh-TW"/>
        </w:rPr>
        <w:t>升級使用權。</w:t>
      </w:r>
      <w:r w:rsidRPr="005D7578">
        <w:rPr>
          <w:rFonts w:eastAsia="PMingLiU" w:cs="Tahoma"/>
          <w:szCs w:val="18"/>
        </w:rPr>
        <w:t>唯一的例外如下：</w:t>
      </w:r>
    </w:p>
    <w:p w14:paraId="7C401176" w14:textId="77777777" w:rsidR="00640E6F" w:rsidRPr="005D7578" w:rsidRDefault="00640E6F" w:rsidP="00640E6F">
      <w:pPr>
        <w:numPr>
          <w:ilvl w:val="2"/>
          <w:numId w:val="85"/>
        </w:numPr>
        <w:spacing w:after="60"/>
        <w:ind w:left="1980"/>
        <w:rPr>
          <w:rFonts w:eastAsia="PMingLiU" w:cs="Tahoma"/>
          <w:lang w:eastAsia="zh-TW"/>
        </w:rPr>
      </w:pPr>
      <w:r w:rsidRPr="005D7578">
        <w:rPr>
          <w:rFonts w:eastAsia="PMingLiU" w:cs="Tahoma"/>
          <w:color w:val="000000"/>
          <w:szCs w:val="18"/>
          <w:lang w:eastAsia="zh-TW"/>
        </w:rPr>
        <w:t>想要一次安裝或執行一份以上之授權</w:t>
      </w:r>
      <w:r w:rsidRPr="005D7578">
        <w:rPr>
          <w:rFonts w:eastAsia="PMingLiU" w:cs="Tahoma"/>
          <w:color w:val="000000"/>
          <w:szCs w:val="18"/>
          <w:lang w:eastAsia="zh-TW"/>
        </w:rPr>
        <w:t xml:space="preserve"> OS (</w:t>
      </w:r>
      <w:r w:rsidRPr="005D7578">
        <w:rPr>
          <w:rFonts w:eastAsia="PMingLiU" w:cs="Tahoma"/>
          <w:color w:val="000000"/>
          <w:szCs w:val="18"/>
          <w:lang w:eastAsia="zh-TW"/>
        </w:rPr>
        <w:t>包括合格</w:t>
      </w:r>
      <w:r w:rsidRPr="005D7578">
        <w:rPr>
          <w:rFonts w:eastAsia="PMingLiU" w:cs="Tahoma"/>
          <w:color w:val="000000"/>
          <w:szCs w:val="18"/>
          <w:lang w:eastAsia="zh-TW"/>
        </w:rPr>
        <w:t xml:space="preserve"> OS) </w:t>
      </w:r>
      <w:r w:rsidRPr="005D7578">
        <w:rPr>
          <w:rFonts w:eastAsia="PMingLiU" w:cs="Tahoma"/>
          <w:color w:val="000000"/>
          <w:szCs w:val="18"/>
          <w:lang w:eastAsia="zh-TW"/>
        </w:rPr>
        <w:t>的客戶，必須為</w:t>
      </w:r>
      <w:r w:rsidRPr="005D7578">
        <w:rPr>
          <w:rFonts w:eastAsia="PMingLiU" w:cs="Tahoma"/>
          <w:color w:val="000000"/>
          <w:szCs w:val="18"/>
          <w:lang w:eastAsia="zh-TW"/>
        </w:rPr>
        <w:t xml:space="preserve"> Windows </w:t>
      </w:r>
      <w:r w:rsidRPr="005D7578">
        <w:rPr>
          <w:rFonts w:eastAsia="PMingLiU" w:cs="Tahoma"/>
          <w:color w:val="000000"/>
          <w:szCs w:val="18"/>
          <w:lang w:eastAsia="zh-TW"/>
        </w:rPr>
        <w:t>桌面作業系統取得軟體保證。</w:t>
      </w:r>
    </w:p>
    <w:p w14:paraId="40EAE5A9" w14:textId="77777777" w:rsidR="00BC34A0" w:rsidRPr="005D7578" w:rsidRDefault="00640E6F" w:rsidP="00BC34A0">
      <w:pPr>
        <w:numPr>
          <w:ilvl w:val="2"/>
          <w:numId w:val="85"/>
        </w:numPr>
        <w:spacing w:after="60"/>
        <w:ind w:left="1980"/>
        <w:rPr>
          <w:rFonts w:eastAsia="PMingLiU" w:cs="Tahoma"/>
          <w:lang w:eastAsia="zh-TW"/>
        </w:rPr>
      </w:pPr>
      <w:r w:rsidRPr="005D7578">
        <w:rPr>
          <w:rFonts w:eastAsia="PMingLiU" w:cs="Tahoma"/>
          <w:color w:val="000000"/>
          <w:szCs w:val="18"/>
          <w:lang w:eastAsia="zh-TW"/>
        </w:rPr>
        <w:t>具備有效的軟體保證範圍之客戶不需要解除安裝合格</w:t>
      </w:r>
      <w:r w:rsidRPr="005D7578">
        <w:rPr>
          <w:rFonts w:eastAsia="PMingLiU" w:cs="Tahoma"/>
          <w:color w:val="000000"/>
          <w:szCs w:val="18"/>
          <w:lang w:eastAsia="zh-TW"/>
        </w:rPr>
        <w:t xml:space="preserve"> OS</w:t>
      </w:r>
      <w:r w:rsidRPr="005D7578">
        <w:rPr>
          <w:rFonts w:eastAsia="PMingLiU" w:cs="Tahoma"/>
          <w:color w:val="000000"/>
          <w:szCs w:val="18"/>
          <w:lang w:eastAsia="zh-TW"/>
        </w:rPr>
        <w:t>，而且可以同時安裝及執行合格</w:t>
      </w:r>
      <w:r w:rsidRPr="005D7578">
        <w:rPr>
          <w:rFonts w:eastAsia="PMingLiU" w:cs="Tahoma"/>
          <w:color w:val="000000"/>
          <w:szCs w:val="18"/>
          <w:lang w:eastAsia="zh-TW"/>
        </w:rPr>
        <w:t xml:space="preserve"> OS</w:t>
      </w:r>
      <w:r w:rsidR="00BC34A0" w:rsidRPr="005D7578">
        <w:rPr>
          <w:rFonts w:eastAsia="PMingLiU" w:cs="Tahoma"/>
          <w:color w:val="000000"/>
          <w:szCs w:val="18"/>
          <w:lang w:eastAsia="zh-TW"/>
        </w:rPr>
        <w:t> </w:t>
      </w:r>
      <w:r w:rsidRPr="005D7578">
        <w:rPr>
          <w:rFonts w:eastAsia="PMingLiU" w:cs="Tahoma"/>
          <w:color w:val="000000"/>
          <w:szCs w:val="18"/>
          <w:lang w:eastAsia="zh-TW"/>
        </w:rPr>
        <w:t>及</w:t>
      </w:r>
      <w:r w:rsidRPr="005D7578">
        <w:rPr>
          <w:rFonts w:eastAsia="PMingLiU" w:cs="Tahoma"/>
          <w:color w:val="000000"/>
          <w:szCs w:val="18"/>
          <w:lang w:eastAsia="zh-TW"/>
        </w:rPr>
        <w:t xml:space="preserve"> VL </w:t>
      </w:r>
      <w:r w:rsidRPr="005D7578">
        <w:rPr>
          <w:rFonts w:eastAsia="PMingLiU" w:cs="Tahoma"/>
          <w:color w:val="000000"/>
          <w:szCs w:val="18"/>
          <w:lang w:eastAsia="zh-TW"/>
        </w:rPr>
        <w:t>授權的</w:t>
      </w:r>
      <w:r w:rsidRPr="005D7578">
        <w:rPr>
          <w:rFonts w:eastAsia="PMingLiU" w:cs="Tahoma"/>
          <w:color w:val="000000"/>
          <w:szCs w:val="18"/>
          <w:lang w:eastAsia="zh-TW"/>
        </w:rPr>
        <w:t xml:space="preserve"> Windows </w:t>
      </w:r>
      <w:r w:rsidRPr="005D7578">
        <w:rPr>
          <w:rFonts w:eastAsia="PMingLiU" w:cs="Tahoma"/>
          <w:color w:val="000000"/>
          <w:szCs w:val="18"/>
          <w:lang w:eastAsia="zh-TW"/>
        </w:rPr>
        <w:t>桌面作業系統。</w:t>
      </w:r>
    </w:p>
    <w:p w14:paraId="0E795FBC" w14:textId="77777777" w:rsidR="00640E6F" w:rsidRPr="005D7578" w:rsidRDefault="00640E6F" w:rsidP="00640E6F">
      <w:pPr>
        <w:pStyle w:val="ColorfulList-Accent11"/>
        <w:rPr>
          <w:rFonts w:ascii="Tahoma" w:eastAsia="PMingLiU" w:hAnsi="Tahoma" w:cs="Tahoma"/>
          <w:sz w:val="18"/>
          <w:szCs w:val="18"/>
        </w:rPr>
      </w:pPr>
      <w:r w:rsidRPr="005D7578">
        <w:rPr>
          <w:rFonts w:ascii="Tahoma" w:eastAsia="PMingLiU" w:hAnsi="Tahoma" w:cs="Tahoma"/>
          <w:sz w:val="18"/>
          <w:szCs w:val="18"/>
          <w:u w:val="single"/>
        </w:rPr>
        <w:t>教育機構客戶</w:t>
      </w:r>
    </w:p>
    <w:p w14:paraId="615A72E1" w14:textId="77777777" w:rsidR="00640E6F" w:rsidRPr="005D7578" w:rsidRDefault="00640E6F" w:rsidP="00640E6F">
      <w:pPr>
        <w:pStyle w:val="ColorfulList-Accent11"/>
        <w:numPr>
          <w:ilvl w:val="0"/>
          <w:numId w:val="85"/>
        </w:numPr>
        <w:rPr>
          <w:rFonts w:ascii="Tahoma" w:eastAsia="PMingLiU" w:hAnsi="Tahoma" w:cs="Tahoma"/>
        </w:rPr>
      </w:pPr>
      <w:r w:rsidRPr="005D7578">
        <w:rPr>
          <w:rFonts w:ascii="Tahoma" w:eastAsia="PMingLiU" w:hAnsi="Tahoma" w:cs="Tahoma"/>
          <w:sz w:val="18"/>
          <w:szCs w:val="18"/>
        </w:rPr>
        <w:t>Academic Select</w:t>
      </w:r>
      <w:r w:rsidRPr="005D7578">
        <w:rPr>
          <w:rFonts w:ascii="Tahoma" w:eastAsia="PMingLiU" w:hAnsi="Tahoma" w:cs="Tahoma"/>
          <w:sz w:val="18"/>
          <w:szCs w:val="18"/>
        </w:rPr>
        <w:t>、</w:t>
      </w:r>
      <w:r w:rsidRPr="005D7578">
        <w:rPr>
          <w:rFonts w:ascii="Tahoma" w:eastAsia="PMingLiU" w:hAnsi="Tahoma" w:cs="Tahoma"/>
          <w:sz w:val="18"/>
          <w:szCs w:val="18"/>
        </w:rPr>
        <w:t>Academic Open</w:t>
      </w:r>
      <w:r w:rsidRPr="005D7578">
        <w:rPr>
          <w:rFonts w:ascii="Tahoma" w:eastAsia="PMingLiU" w:hAnsi="Tahoma" w:cs="Tahoma"/>
          <w:sz w:val="18"/>
          <w:szCs w:val="18"/>
        </w:rPr>
        <w:t>、</w:t>
      </w:r>
      <w:r w:rsidRPr="005D7578">
        <w:rPr>
          <w:rFonts w:ascii="Tahoma" w:eastAsia="PMingLiU" w:hAnsi="Tahoma" w:cs="Tahoma"/>
          <w:sz w:val="18"/>
          <w:szCs w:val="18"/>
        </w:rPr>
        <w:t xml:space="preserve">CASA </w:t>
      </w:r>
      <w:r w:rsidRPr="005D7578">
        <w:rPr>
          <w:rFonts w:ascii="Tahoma" w:eastAsia="PMingLiU" w:hAnsi="Tahoma" w:cs="Tahoma"/>
          <w:sz w:val="18"/>
          <w:szCs w:val="18"/>
        </w:rPr>
        <w:t>和</w:t>
      </w:r>
      <w:r w:rsidRPr="005D7578">
        <w:rPr>
          <w:rFonts w:ascii="Tahoma" w:eastAsia="PMingLiU" w:hAnsi="Tahoma" w:cs="Tahoma"/>
          <w:sz w:val="18"/>
          <w:szCs w:val="18"/>
        </w:rPr>
        <w:t xml:space="preserve"> Open Value Subscription – </w:t>
      </w:r>
      <w:r w:rsidRPr="005D7578">
        <w:rPr>
          <w:rFonts w:ascii="Tahoma" w:eastAsia="PMingLiU" w:hAnsi="Tahoma" w:cs="Tahoma"/>
          <w:sz w:val="18"/>
          <w:szCs w:val="18"/>
        </w:rPr>
        <w:t>教育解決方案客戶係透過使用</w:t>
      </w:r>
      <w:r w:rsidRPr="005D7578">
        <w:rPr>
          <w:rFonts w:ascii="Tahoma" w:eastAsia="PMingLiU" w:hAnsi="Tahoma" w:cs="Tahoma"/>
          <w:sz w:val="18"/>
          <w:szCs w:val="18"/>
        </w:rPr>
        <w:t xml:space="preserve"> Windows XP Starter Edition</w:t>
      </w:r>
      <w:r w:rsidRPr="005D7578">
        <w:rPr>
          <w:rFonts w:ascii="Tahoma" w:eastAsia="PMingLiU" w:hAnsi="Tahoma" w:cs="Tahoma"/>
          <w:sz w:val="18"/>
          <w:szCs w:val="18"/>
        </w:rPr>
        <w:t>、</w:t>
      </w:r>
      <w:r w:rsidRPr="005D7578">
        <w:rPr>
          <w:rFonts w:ascii="Tahoma" w:eastAsia="PMingLiU" w:hAnsi="Tahoma" w:cs="Tahoma"/>
          <w:sz w:val="18"/>
          <w:szCs w:val="18"/>
        </w:rPr>
        <w:t xml:space="preserve">Windows Vista Starter Edition </w:t>
      </w:r>
      <w:r w:rsidRPr="005D7578">
        <w:rPr>
          <w:rFonts w:ascii="Tahoma" w:eastAsia="PMingLiU" w:hAnsi="Tahoma" w:cs="Tahoma"/>
          <w:sz w:val="18"/>
          <w:szCs w:val="18"/>
        </w:rPr>
        <w:t>或</w:t>
      </w:r>
      <w:r w:rsidRPr="005D7578">
        <w:rPr>
          <w:rFonts w:ascii="Tahoma" w:eastAsia="PMingLiU" w:hAnsi="Tahoma" w:cs="Tahoma"/>
          <w:sz w:val="18"/>
          <w:szCs w:val="18"/>
        </w:rPr>
        <w:t xml:space="preserve"> Windows 7 </w:t>
      </w:r>
      <w:r w:rsidRPr="005D7578">
        <w:rPr>
          <w:rFonts w:ascii="Tahoma" w:eastAsia="PMingLiU" w:hAnsi="Tahoma" w:cs="Tahoma"/>
          <w:sz w:val="18"/>
          <w:szCs w:val="18"/>
        </w:rPr>
        <w:t>簡易版視為合格</w:t>
      </w:r>
      <w:r w:rsidRPr="005D7578">
        <w:rPr>
          <w:rFonts w:ascii="Tahoma" w:eastAsia="PMingLiU" w:hAnsi="Tahoma" w:cs="Tahoma"/>
          <w:sz w:val="18"/>
          <w:szCs w:val="18"/>
        </w:rPr>
        <w:t xml:space="preserve"> OS </w:t>
      </w:r>
      <w:r w:rsidRPr="005D7578">
        <w:rPr>
          <w:rFonts w:ascii="Tahoma" w:eastAsia="PMingLiU" w:hAnsi="Tahoma" w:cs="Tahoma"/>
          <w:sz w:val="18"/>
          <w:szCs w:val="18"/>
        </w:rPr>
        <w:t>使用的方式取得升級使用權，其放棄將該使用權移轉至訂購國家</w:t>
      </w:r>
      <w:r w:rsidRPr="005D7578">
        <w:rPr>
          <w:rFonts w:ascii="Tahoma" w:eastAsia="PMingLiU" w:hAnsi="Tahoma" w:cs="Tahoma"/>
          <w:sz w:val="18"/>
          <w:szCs w:val="18"/>
        </w:rPr>
        <w:t>/</w:t>
      </w:r>
      <w:r w:rsidRPr="005D7578">
        <w:rPr>
          <w:rFonts w:ascii="Tahoma" w:eastAsia="PMingLiU" w:hAnsi="Tahoma" w:cs="Tahoma"/>
          <w:sz w:val="18"/>
          <w:szCs w:val="18"/>
        </w:rPr>
        <w:t>地區以外的地區之任何權利。</w:t>
      </w:r>
    </w:p>
    <w:p w14:paraId="65F61BCB" w14:textId="77777777" w:rsidR="00640E6F" w:rsidRPr="005D7578" w:rsidRDefault="00640E6F" w:rsidP="00B24C9D">
      <w:pPr>
        <w:ind w:left="720"/>
        <w:rPr>
          <w:rFonts w:eastAsia="PMingLiU" w:cs="Tahoma"/>
        </w:rPr>
      </w:pPr>
    </w:p>
    <w:p w14:paraId="2D9536D4" w14:textId="77777777" w:rsidR="00640E6F" w:rsidRPr="005D7578" w:rsidRDefault="00640E6F" w:rsidP="00640E6F">
      <w:pPr>
        <w:pStyle w:val="Heading2"/>
        <w:rPr>
          <w:rFonts w:ascii="Tahoma" w:eastAsia="PMingLiU" w:hAnsi="Tahoma" w:cs="Tahoma"/>
          <w:lang w:eastAsia="zh-TW"/>
        </w:rPr>
      </w:pPr>
      <w:bookmarkStart w:id="1126" w:name="_Toc379636777"/>
      <w:r w:rsidRPr="005D7578">
        <w:rPr>
          <w:rFonts w:ascii="Tahoma" w:eastAsia="PMingLiU" w:hAnsi="Tahoma" w:cs="Tahoma"/>
          <w:sz w:val="18"/>
          <w:szCs w:val="18"/>
          <w:lang w:eastAsia="zh-TW"/>
        </w:rPr>
        <w:t>依方案區分之使用權及軟體保證可用性</w:t>
      </w:r>
      <w:bookmarkEnd w:id="1126"/>
    </w:p>
    <w:p w14:paraId="50653510" w14:textId="77777777" w:rsidR="00640E6F" w:rsidRPr="005D7578" w:rsidRDefault="00640E6F" w:rsidP="00640E6F">
      <w:pPr>
        <w:ind w:left="720"/>
        <w:rPr>
          <w:rFonts w:eastAsia="PMingLiU" w:cs="Tahoma"/>
        </w:rPr>
      </w:pPr>
      <w:r w:rsidRPr="005D7578">
        <w:rPr>
          <w:rFonts w:eastAsia="PMingLiU" w:cs="Tahoma"/>
          <w:szCs w:val="18"/>
        </w:rPr>
        <w:t xml:space="preserve">Windows </w:t>
      </w:r>
      <w:r w:rsidRPr="005D7578">
        <w:rPr>
          <w:rFonts w:eastAsia="PMingLiU" w:cs="Tahoma"/>
          <w:szCs w:val="18"/>
        </w:rPr>
        <w:t>桌面作業系統之軟體保證僅得供</w:t>
      </w:r>
      <w:r w:rsidRPr="005D7578">
        <w:rPr>
          <w:rFonts w:eastAsia="PMingLiU" w:cs="Tahoma"/>
          <w:szCs w:val="18"/>
        </w:rPr>
        <w:t xml:space="preserve"> Windows Enterprise </w:t>
      </w:r>
      <w:r w:rsidRPr="005D7578">
        <w:rPr>
          <w:rFonts w:eastAsia="PMingLiU" w:cs="Tahoma"/>
          <w:szCs w:val="18"/>
        </w:rPr>
        <w:t>升級訂購。</w:t>
      </w:r>
    </w:p>
    <w:tbl>
      <w:tblPr>
        <w:tblStyle w:val="TableGrid"/>
        <w:tblW w:w="0" w:type="auto"/>
        <w:tblInd w:w="878" w:type="dxa"/>
        <w:tblLook w:val="04A0" w:firstRow="1" w:lastRow="0" w:firstColumn="1" w:lastColumn="0" w:noHBand="0" w:noVBand="1"/>
      </w:tblPr>
      <w:tblGrid>
        <w:gridCol w:w="1109"/>
        <w:gridCol w:w="1143"/>
        <w:gridCol w:w="1143"/>
        <w:gridCol w:w="275"/>
        <w:gridCol w:w="1109"/>
        <w:gridCol w:w="1619"/>
        <w:gridCol w:w="1625"/>
      </w:tblGrid>
      <w:tr w:rsidR="00640E6F" w:rsidRPr="005D7578" w14:paraId="7F0D022A" w14:textId="77777777" w:rsidTr="00B97E53">
        <w:trPr>
          <w:trHeight w:val="368"/>
        </w:trPr>
        <w:tc>
          <w:tcPr>
            <w:tcW w:w="1109" w:type="dxa"/>
            <w:tcBorders>
              <w:top w:val="single" w:sz="4" w:space="0" w:color="auto"/>
              <w:left w:val="single" w:sz="4" w:space="0" w:color="auto"/>
            </w:tcBorders>
            <w:shd w:val="clear" w:color="auto" w:fill="FABF8F"/>
          </w:tcPr>
          <w:p w14:paraId="55B17CAE" w14:textId="77777777" w:rsidR="00640E6F" w:rsidRPr="005D7578" w:rsidRDefault="00640E6F" w:rsidP="00C41D84">
            <w:pPr>
              <w:spacing w:after="60"/>
              <w:jc w:val="center"/>
              <w:rPr>
                <w:rFonts w:eastAsia="PMingLiU" w:cs="Tahoma"/>
                <w:b/>
                <w:color w:val="000000"/>
                <w:szCs w:val="18"/>
              </w:rPr>
            </w:pPr>
            <w:r w:rsidRPr="005D7578">
              <w:rPr>
                <w:rFonts w:eastAsia="PMingLiU" w:cs="Tahoma"/>
                <w:b/>
                <w:color w:val="000000"/>
                <w:szCs w:val="18"/>
              </w:rPr>
              <w:t>方案</w:t>
            </w:r>
            <w:r w:rsidRPr="005D7578">
              <w:rPr>
                <w:rFonts w:eastAsia="PMingLiU" w:cs="Tahoma"/>
                <w:b/>
                <w:color w:val="000000"/>
                <w:szCs w:val="18"/>
              </w:rPr>
              <w:t>*</w:t>
            </w:r>
          </w:p>
        </w:tc>
        <w:tc>
          <w:tcPr>
            <w:tcW w:w="1143" w:type="dxa"/>
            <w:tcBorders>
              <w:top w:val="single" w:sz="4" w:space="0" w:color="auto"/>
            </w:tcBorders>
            <w:shd w:val="clear" w:color="auto" w:fill="FABF8F"/>
          </w:tcPr>
          <w:p w14:paraId="1508FF32" w14:textId="77777777" w:rsidR="00640E6F" w:rsidRPr="005D7578" w:rsidRDefault="00640E6F" w:rsidP="00C41D84">
            <w:pPr>
              <w:jc w:val="center"/>
              <w:rPr>
                <w:rFonts w:eastAsia="PMingLiU" w:cs="Tahoma"/>
              </w:rPr>
            </w:pPr>
            <w:r w:rsidRPr="005D7578">
              <w:rPr>
                <w:rFonts w:eastAsia="PMingLiU" w:cs="Tahoma"/>
                <w:b/>
                <w:color w:val="000000"/>
                <w:szCs w:val="18"/>
              </w:rPr>
              <w:t>Windows</w:t>
            </w:r>
          </w:p>
          <w:p w14:paraId="1532EECB" w14:textId="77777777" w:rsidR="00640E6F" w:rsidRPr="005D7578" w:rsidRDefault="00640E6F" w:rsidP="00C41D84">
            <w:pPr>
              <w:jc w:val="center"/>
              <w:rPr>
                <w:rFonts w:eastAsia="PMingLiU" w:cs="Tahoma"/>
                <w:b/>
                <w:color w:val="000000"/>
                <w:szCs w:val="18"/>
              </w:rPr>
            </w:pPr>
            <w:r w:rsidRPr="005D7578">
              <w:rPr>
                <w:rFonts w:eastAsia="PMingLiU" w:cs="Tahoma"/>
                <w:b/>
                <w:color w:val="000000"/>
                <w:szCs w:val="18"/>
              </w:rPr>
              <w:t xml:space="preserve">Pro </w:t>
            </w:r>
            <w:r w:rsidRPr="005D7578">
              <w:rPr>
                <w:rFonts w:eastAsia="PMingLiU" w:cs="Tahoma"/>
                <w:b/>
                <w:color w:val="000000"/>
                <w:szCs w:val="18"/>
              </w:rPr>
              <w:t>升級</w:t>
            </w:r>
          </w:p>
        </w:tc>
        <w:tc>
          <w:tcPr>
            <w:tcW w:w="1143" w:type="dxa"/>
            <w:tcBorders>
              <w:top w:val="single" w:sz="4" w:space="0" w:color="auto"/>
              <w:right w:val="single" w:sz="4" w:space="0" w:color="auto"/>
            </w:tcBorders>
            <w:shd w:val="clear" w:color="auto" w:fill="FABF8F"/>
          </w:tcPr>
          <w:p w14:paraId="5DFF9C1D" w14:textId="77777777" w:rsidR="00640E6F" w:rsidRPr="005D7578" w:rsidRDefault="00640E6F" w:rsidP="00C41D84">
            <w:pPr>
              <w:spacing w:after="60"/>
              <w:jc w:val="center"/>
              <w:rPr>
                <w:rFonts w:eastAsia="PMingLiU" w:cs="Tahoma"/>
                <w:b/>
                <w:color w:val="000000"/>
                <w:szCs w:val="18"/>
              </w:rPr>
            </w:pPr>
            <w:r w:rsidRPr="005D7578">
              <w:rPr>
                <w:rFonts w:eastAsia="PMingLiU" w:cs="Tahoma"/>
                <w:b/>
                <w:color w:val="000000"/>
                <w:szCs w:val="18"/>
              </w:rPr>
              <w:t>軟體保證</w:t>
            </w:r>
          </w:p>
        </w:tc>
        <w:tc>
          <w:tcPr>
            <w:tcW w:w="275" w:type="dxa"/>
            <w:tcBorders>
              <w:top w:val="nil"/>
              <w:left w:val="single" w:sz="4" w:space="0" w:color="auto"/>
              <w:bottom w:val="nil"/>
              <w:right w:val="single" w:sz="4" w:space="0" w:color="auto"/>
            </w:tcBorders>
          </w:tcPr>
          <w:p w14:paraId="3214F17B" w14:textId="77777777" w:rsidR="00640E6F" w:rsidRPr="005D7578" w:rsidRDefault="00640E6F" w:rsidP="00C41D84">
            <w:pPr>
              <w:spacing w:after="60"/>
              <w:jc w:val="center"/>
              <w:rPr>
                <w:rFonts w:eastAsia="PMingLiU" w:cs="Tahoma"/>
                <w:color w:val="000000"/>
                <w:szCs w:val="18"/>
              </w:rPr>
            </w:pPr>
          </w:p>
        </w:tc>
        <w:tc>
          <w:tcPr>
            <w:tcW w:w="1109" w:type="dxa"/>
            <w:tcBorders>
              <w:top w:val="single" w:sz="4" w:space="0" w:color="auto"/>
              <w:left w:val="single" w:sz="4" w:space="0" w:color="auto"/>
            </w:tcBorders>
            <w:shd w:val="clear" w:color="auto" w:fill="FABF8F"/>
          </w:tcPr>
          <w:p w14:paraId="6880D991" w14:textId="77777777" w:rsidR="00640E6F" w:rsidRPr="005D7578" w:rsidRDefault="00640E6F" w:rsidP="00C41D84">
            <w:pPr>
              <w:spacing w:after="60"/>
              <w:jc w:val="center"/>
              <w:rPr>
                <w:rFonts w:eastAsia="PMingLiU" w:cs="Tahoma"/>
                <w:b/>
                <w:color w:val="000000"/>
                <w:szCs w:val="18"/>
              </w:rPr>
            </w:pPr>
            <w:r w:rsidRPr="005D7578">
              <w:rPr>
                <w:rFonts w:eastAsia="PMingLiU" w:cs="Tahoma"/>
                <w:b/>
                <w:color w:val="000000"/>
                <w:szCs w:val="18"/>
              </w:rPr>
              <w:t>方案</w:t>
            </w:r>
            <w:r w:rsidRPr="005D7578">
              <w:rPr>
                <w:rFonts w:eastAsia="PMingLiU" w:cs="Tahoma"/>
                <w:b/>
                <w:color w:val="000000"/>
                <w:szCs w:val="18"/>
              </w:rPr>
              <w:t>*</w:t>
            </w:r>
          </w:p>
        </w:tc>
        <w:tc>
          <w:tcPr>
            <w:tcW w:w="1619" w:type="dxa"/>
            <w:tcBorders>
              <w:top w:val="single" w:sz="4" w:space="0" w:color="auto"/>
            </w:tcBorders>
            <w:shd w:val="clear" w:color="auto" w:fill="FABF8F"/>
          </w:tcPr>
          <w:p w14:paraId="3227805E" w14:textId="77777777" w:rsidR="00640E6F" w:rsidRPr="005D7578" w:rsidRDefault="00640E6F" w:rsidP="00C41D84">
            <w:pPr>
              <w:spacing w:after="60"/>
              <w:jc w:val="center"/>
              <w:rPr>
                <w:rFonts w:eastAsia="PMingLiU" w:cs="Tahoma"/>
                <w:b/>
                <w:color w:val="000000"/>
                <w:szCs w:val="18"/>
              </w:rPr>
            </w:pPr>
            <w:r w:rsidRPr="005D7578">
              <w:rPr>
                <w:rFonts w:eastAsia="PMingLiU" w:cs="Tahoma"/>
                <w:b/>
                <w:color w:val="000000"/>
                <w:szCs w:val="18"/>
              </w:rPr>
              <w:t xml:space="preserve">Windows Enterprise </w:t>
            </w:r>
            <w:r w:rsidRPr="005D7578">
              <w:rPr>
                <w:rFonts w:eastAsia="PMingLiU" w:cs="Tahoma"/>
                <w:b/>
                <w:color w:val="000000"/>
                <w:szCs w:val="18"/>
              </w:rPr>
              <w:t>升級</w:t>
            </w:r>
          </w:p>
        </w:tc>
        <w:tc>
          <w:tcPr>
            <w:tcW w:w="1625" w:type="dxa"/>
            <w:tcBorders>
              <w:top w:val="single" w:sz="4" w:space="0" w:color="auto"/>
              <w:right w:val="single" w:sz="4" w:space="0" w:color="auto"/>
            </w:tcBorders>
            <w:shd w:val="clear" w:color="auto" w:fill="FABF8F"/>
          </w:tcPr>
          <w:p w14:paraId="3074772F" w14:textId="77777777" w:rsidR="00640E6F" w:rsidRPr="005D7578" w:rsidRDefault="00640E6F" w:rsidP="00C41D84">
            <w:pPr>
              <w:spacing w:after="60"/>
              <w:jc w:val="center"/>
              <w:rPr>
                <w:rFonts w:eastAsia="PMingLiU" w:cs="Tahoma"/>
                <w:b/>
                <w:color w:val="000000"/>
                <w:szCs w:val="18"/>
              </w:rPr>
            </w:pPr>
            <w:r w:rsidRPr="005D7578">
              <w:rPr>
                <w:rFonts w:eastAsia="PMingLiU" w:cs="Tahoma"/>
                <w:b/>
                <w:color w:val="000000"/>
                <w:szCs w:val="18"/>
              </w:rPr>
              <w:t>軟體保證</w:t>
            </w:r>
          </w:p>
        </w:tc>
      </w:tr>
      <w:tr w:rsidR="00640E6F" w:rsidRPr="005D7578" w14:paraId="099A88F4" w14:textId="77777777" w:rsidTr="00B97E53">
        <w:tc>
          <w:tcPr>
            <w:tcW w:w="1109" w:type="dxa"/>
            <w:tcBorders>
              <w:left w:val="single" w:sz="4" w:space="0" w:color="auto"/>
            </w:tcBorders>
            <w:shd w:val="clear" w:color="auto" w:fill="FABF8F"/>
          </w:tcPr>
          <w:p w14:paraId="3118F906"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Open</w:t>
            </w:r>
          </w:p>
        </w:tc>
        <w:tc>
          <w:tcPr>
            <w:tcW w:w="1143" w:type="dxa"/>
          </w:tcPr>
          <w:p w14:paraId="26162715"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可取得</w:t>
            </w:r>
          </w:p>
        </w:tc>
        <w:tc>
          <w:tcPr>
            <w:tcW w:w="1143" w:type="dxa"/>
            <w:tcBorders>
              <w:right w:val="single" w:sz="4" w:space="0" w:color="auto"/>
            </w:tcBorders>
          </w:tcPr>
          <w:p w14:paraId="3AE62A8B"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尚未發佈</w:t>
            </w:r>
          </w:p>
        </w:tc>
        <w:tc>
          <w:tcPr>
            <w:tcW w:w="275" w:type="dxa"/>
            <w:tcBorders>
              <w:top w:val="nil"/>
              <w:left w:val="single" w:sz="4" w:space="0" w:color="auto"/>
              <w:bottom w:val="nil"/>
              <w:right w:val="single" w:sz="4" w:space="0" w:color="auto"/>
            </w:tcBorders>
          </w:tcPr>
          <w:p w14:paraId="2AFAEF23" w14:textId="77777777" w:rsidR="00640E6F" w:rsidRPr="005D7578" w:rsidRDefault="00640E6F" w:rsidP="00C41D84">
            <w:pPr>
              <w:spacing w:after="60"/>
              <w:jc w:val="center"/>
              <w:rPr>
                <w:rFonts w:eastAsia="PMingLiU" w:cs="Tahoma"/>
                <w:color w:val="000000"/>
                <w:szCs w:val="18"/>
              </w:rPr>
            </w:pPr>
          </w:p>
        </w:tc>
        <w:tc>
          <w:tcPr>
            <w:tcW w:w="1109" w:type="dxa"/>
            <w:tcBorders>
              <w:left w:val="single" w:sz="4" w:space="0" w:color="auto"/>
            </w:tcBorders>
            <w:shd w:val="clear" w:color="auto" w:fill="FABF8F"/>
          </w:tcPr>
          <w:p w14:paraId="77B4E6FB"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Open</w:t>
            </w:r>
          </w:p>
        </w:tc>
        <w:tc>
          <w:tcPr>
            <w:tcW w:w="1619" w:type="dxa"/>
          </w:tcPr>
          <w:p w14:paraId="720E2025"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可取得</w:t>
            </w:r>
          </w:p>
        </w:tc>
        <w:tc>
          <w:tcPr>
            <w:tcW w:w="1625" w:type="dxa"/>
            <w:tcBorders>
              <w:right w:val="single" w:sz="4" w:space="0" w:color="auto"/>
            </w:tcBorders>
          </w:tcPr>
          <w:p w14:paraId="22F41A1D"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選擇性</w:t>
            </w:r>
          </w:p>
        </w:tc>
      </w:tr>
      <w:tr w:rsidR="00640E6F" w:rsidRPr="005D7578" w14:paraId="638C9ACB" w14:textId="77777777" w:rsidTr="00B97E53">
        <w:tc>
          <w:tcPr>
            <w:tcW w:w="1109" w:type="dxa"/>
            <w:tcBorders>
              <w:left w:val="single" w:sz="4" w:space="0" w:color="auto"/>
            </w:tcBorders>
            <w:shd w:val="clear" w:color="auto" w:fill="FABF8F"/>
          </w:tcPr>
          <w:p w14:paraId="0884B7E2"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Select Plus</w:t>
            </w:r>
          </w:p>
        </w:tc>
        <w:tc>
          <w:tcPr>
            <w:tcW w:w="1143" w:type="dxa"/>
          </w:tcPr>
          <w:p w14:paraId="668F1844"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可取得</w:t>
            </w:r>
          </w:p>
        </w:tc>
        <w:tc>
          <w:tcPr>
            <w:tcW w:w="1143" w:type="dxa"/>
            <w:tcBorders>
              <w:right w:val="single" w:sz="4" w:space="0" w:color="auto"/>
            </w:tcBorders>
          </w:tcPr>
          <w:p w14:paraId="1AA2C744"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尚未發佈</w:t>
            </w:r>
          </w:p>
        </w:tc>
        <w:tc>
          <w:tcPr>
            <w:tcW w:w="275" w:type="dxa"/>
            <w:tcBorders>
              <w:top w:val="nil"/>
              <w:left w:val="single" w:sz="4" w:space="0" w:color="auto"/>
              <w:bottom w:val="nil"/>
              <w:right w:val="single" w:sz="4" w:space="0" w:color="auto"/>
            </w:tcBorders>
          </w:tcPr>
          <w:p w14:paraId="71C33805" w14:textId="77777777" w:rsidR="00640E6F" w:rsidRPr="005D7578" w:rsidRDefault="00640E6F" w:rsidP="00C41D84">
            <w:pPr>
              <w:spacing w:after="60"/>
              <w:jc w:val="center"/>
              <w:rPr>
                <w:rFonts w:eastAsia="PMingLiU" w:cs="Tahoma"/>
                <w:color w:val="000000"/>
                <w:szCs w:val="18"/>
              </w:rPr>
            </w:pPr>
          </w:p>
        </w:tc>
        <w:tc>
          <w:tcPr>
            <w:tcW w:w="1109" w:type="dxa"/>
            <w:tcBorders>
              <w:left w:val="single" w:sz="4" w:space="0" w:color="auto"/>
            </w:tcBorders>
            <w:shd w:val="clear" w:color="auto" w:fill="FABF8F"/>
          </w:tcPr>
          <w:p w14:paraId="6948FA1F"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Select Plus</w:t>
            </w:r>
          </w:p>
        </w:tc>
        <w:tc>
          <w:tcPr>
            <w:tcW w:w="1619" w:type="dxa"/>
          </w:tcPr>
          <w:p w14:paraId="2FB05D17"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可取得</w:t>
            </w:r>
          </w:p>
        </w:tc>
        <w:tc>
          <w:tcPr>
            <w:tcW w:w="1625" w:type="dxa"/>
            <w:tcBorders>
              <w:right w:val="single" w:sz="4" w:space="0" w:color="auto"/>
            </w:tcBorders>
          </w:tcPr>
          <w:p w14:paraId="1BF00F6D"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選擇性</w:t>
            </w:r>
          </w:p>
        </w:tc>
      </w:tr>
      <w:tr w:rsidR="00640E6F" w:rsidRPr="005D7578" w14:paraId="09C42DB1" w14:textId="77777777" w:rsidTr="00B97E53">
        <w:tc>
          <w:tcPr>
            <w:tcW w:w="1109" w:type="dxa"/>
            <w:tcBorders>
              <w:left w:val="single" w:sz="4" w:space="0" w:color="auto"/>
              <w:bottom w:val="single" w:sz="4" w:space="0" w:color="auto"/>
            </w:tcBorders>
            <w:shd w:val="clear" w:color="auto" w:fill="FABF8F"/>
          </w:tcPr>
          <w:p w14:paraId="241B418D"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EA</w:t>
            </w:r>
          </w:p>
        </w:tc>
        <w:tc>
          <w:tcPr>
            <w:tcW w:w="1143" w:type="dxa"/>
            <w:tcBorders>
              <w:bottom w:val="single" w:sz="4" w:space="0" w:color="auto"/>
            </w:tcBorders>
          </w:tcPr>
          <w:p w14:paraId="44AE95F7"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尚未發佈</w:t>
            </w:r>
          </w:p>
        </w:tc>
        <w:tc>
          <w:tcPr>
            <w:tcW w:w="1143" w:type="dxa"/>
            <w:tcBorders>
              <w:bottom w:val="single" w:sz="4" w:space="0" w:color="auto"/>
              <w:right w:val="single" w:sz="4" w:space="0" w:color="auto"/>
            </w:tcBorders>
          </w:tcPr>
          <w:p w14:paraId="78BBF31A"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尚未發佈</w:t>
            </w:r>
          </w:p>
        </w:tc>
        <w:tc>
          <w:tcPr>
            <w:tcW w:w="275" w:type="dxa"/>
            <w:tcBorders>
              <w:top w:val="nil"/>
              <w:left w:val="single" w:sz="4" w:space="0" w:color="auto"/>
              <w:bottom w:val="nil"/>
              <w:right w:val="single" w:sz="4" w:space="0" w:color="auto"/>
            </w:tcBorders>
          </w:tcPr>
          <w:p w14:paraId="5D6A2C7F" w14:textId="77777777" w:rsidR="00640E6F" w:rsidRPr="005D7578" w:rsidRDefault="00640E6F" w:rsidP="00C41D84">
            <w:pPr>
              <w:spacing w:after="60"/>
              <w:jc w:val="center"/>
              <w:rPr>
                <w:rFonts w:eastAsia="PMingLiU" w:cs="Tahoma"/>
                <w:color w:val="000000"/>
                <w:szCs w:val="18"/>
              </w:rPr>
            </w:pPr>
          </w:p>
        </w:tc>
        <w:tc>
          <w:tcPr>
            <w:tcW w:w="1109" w:type="dxa"/>
            <w:tcBorders>
              <w:left w:val="single" w:sz="4" w:space="0" w:color="auto"/>
              <w:bottom w:val="single" w:sz="4" w:space="0" w:color="auto"/>
            </w:tcBorders>
            <w:shd w:val="clear" w:color="auto" w:fill="FABF8F"/>
          </w:tcPr>
          <w:p w14:paraId="4D39EE4F" w14:textId="77777777" w:rsidR="00640E6F" w:rsidRPr="005D7578" w:rsidRDefault="00640E6F" w:rsidP="00B97E53">
            <w:pPr>
              <w:spacing w:after="60"/>
              <w:rPr>
                <w:rFonts w:eastAsia="PMingLiU" w:cs="Tahoma"/>
                <w:color w:val="000000"/>
                <w:szCs w:val="18"/>
              </w:rPr>
            </w:pPr>
            <w:r w:rsidRPr="005D7578">
              <w:rPr>
                <w:rFonts w:eastAsia="PMingLiU" w:cs="Tahoma"/>
                <w:color w:val="000000"/>
                <w:szCs w:val="18"/>
              </w:rPr>
              <w:t>EA</w:t>
            </w:r>
          </w:p>
        </w:tc>
        <w:tc>
          <w:tcPr>
            <w:tcW w:w="1619" w:type="dxa"/>
            <w:tcBorders>
              <w:bottom w:val="single" w:sz="4" w:space="0" w:color="auto"/>
            </w:tcBorders>
          </w:tcPr>
          <w:p w14:paraId="4278354D"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可取得</w:t>
            </w:r>
          </w:p>
        </w:tc>
        <w:tc>
          <w:tcPr>
            <w:tcW w:w="1625" w:type="dxa"/>
            <w:tcBorders>
              <w:bottom w:val="single" w:sz="4" w:space="0" w:color="auto"/>
              <w:right w:val="single" w:sz="4" w:space="0" w:color="auto"/>
            </w:tcBorders>
          </w:tcPr>
          <w:p w14:paraId="18A19455" w14:textId="77777777" w:rsidR="00640E6F" w:rsidRPr="005D7578" w:rsidRDefault="00640E6F" w:rsidP="00C41D84">
            <w:pPr>
              <w:spacing w:after="60"/>
              <w:jc w:val="center"/>
              <w:rPr>
                <w:rFonts w:eastAsia="PMingLiU" w:cs="Tahoma"/>
                <w:color w:val="000000"/>
                <w:szCs w:val="18"/>
              </w:rPr>
            </w:pPr>
            <w:r w:rsidRPr="005D7578">
              <w:rPr>
                <w:rFonts w:eastAsia="PMingLiU" w:cs="Tahoma"/>
                <w:color w:val="000000"/>
                <w:szCs w:val="18"/>
              </w:rPr>
              <w:t>必填</w:t>
            </w:r>
          </w:p>
        </w:tc>
      </w:tr>
    </w:tbl>
    <w:p w14:paraId="4619843E" w14:textId="77777777" w:rsidR="00640E6F" w:rsidRPr="005D7578" w:rsidRDefault="00B97E53" w:rsidP="00B97E53">
      <w:pPr>
        <w:ind w:left="900"/>
        <w:rPr>
          <w:rFonts w:eastAsia="PMingLiU" w:cs="Tahoma"/>
          <w:lang w:eastAsia="zh-TW"/>
        </w:rPr>
      </w:pPr>
      <w:r w:rsidRPr="005D7578">
        <w:rPr>
          <w:rFonts w:eastAsia="PMingLiU" w:cs="Tahoma"/>
          <w:color w:val="000000"/>
          <w:sz w:val="14"/>
          <w:lang w:eastAsia="zh-TW"/>
        </w:rPr>
        <w:t>*</w:t>
      </w:r>
      <w:r w:rsidRPr="005D7578">
        <w:rPr>
          <w:rFonts w:eastAsia="PMingLiU" w:cs="Tahoma"/>
          <w:i/>
          <w:color w:val="000000"/>
          <w:sz w:val="14"/>
          <w:lang w:eastAsia="zh-TW"/>
        </w:rPr>
        <w:t>並非所有方案均列出。部分方案有其他訂購要件</w:t>
      </w:r>
      <w:r w:rsidRPr="005D7578">
        <w:rPr>
          <w:rFonts w:eastAsia="PMingLiU" w:cs="Tahoma"/>
          <w:color w:val="000000"/>
          <w:sz w:val="14"/>
          <w:lang w:eastAsia="zh-TW"/>
        </w:rPr>
        <w:t>。</w:t>
      </w:r>
    </w:p>
    <w:p w14:paraId="5BF3070D" w14:textId="77777777" w:rsidR="00640E6F" w:rsidRPr="005D7578" w:rsidRDefault="00640E6F" w:rsidP="00B24C9D">
      <w:pPr>
        <w:ind w:left="720"/>
        <w:rPr>
          <w:rFonts w:eastAsia="PMingLiU" w:cs="Tahoma"/>
          <w:lang w:eastAsia="zh-TW"/>
        </w:rPr>
      </w:pPr>
    </w:p>
    <w:p w14:paraId="15627756" w14:textId="77777777" w:rsidR="00B97E53" w:rsidRPr="005D7578" w:rsidRDefault="00B97E53" w:rsidP="00B97E53">
      <w:pPr>
        <w:pStyle w:val="Heading2"/>
        <w:rPr>
          <w:rFonts w:ascii="Tahoma" w:eastAsia="PMingLiU" w:hAnsi="Tahoma" w:cs="Tahoma"/>
          <w:sz w:val="18"/>
          <w:szCs w:val="18"/>
          <w:lang w:eastAsia="zh-TW"/>
        </w:rPr>
      </w:pPr>
      <w:bookmarkStart w:id="1127" w:name="_Toc379636778"/>
      <w:r w:rsidRPr="005D7578">
        <w:rPr>
          <w:rFonts w:ascii="Tahoma" w:eastAsia="PMingLiU" w:hAnsi="Tahoma" w:cs="Tahoma"/>
          <w:sz w:val="18"/>
          <w:szCs w:val="18"/>
          <w:lang w:eastAsia="zh-TW"/>
        </w:rPr>
        <w:t>軟體保證範圍</w:t>
      </w:r>
      <w:bookmarkEnd w:id="1127"/>
      <w:r w:rsidRPr="005D7578">
        <w:rPr>
          <w:rFonts w:ascii="Tahoma" w:eastAsia="PMingLiU" w:hAnsi="Tahoma" w:cs="Tahoma"/>
          <w:sz w:val="18"/>
          <w:szCs w:val="18"/>
          <w:lang w:eastAsia="zh-TW"/>
        </w:rPr>
        <w:t xml:space="preserve"> </w:t>
      </w:r>
    </w:p>
    <w:p w14:paraId="7D88CA26" w14:textId="77777777" w:rsidR="00B97E53" w:rsidRPr="005D7578" w:rsidRDefault="00B97E53" w:rsidP="00B97E53">
      <w:pPr>
        <w:pStyle w:val="FootnoteBulletLevel1"/>
        <w:spacing w:before="0" w:after="0"/>
        <w:ind w:left="720" w:firstLine="0"/>
        <w:rPr>
          <w:rFonts w:ascii="Tahoma" w:eastAsia="PMingLiU" w:hAnsi="Tahoma" w:cs="Tahoma"/>
          <w:lang w:eastAsia="zh-TW"/>
        </w:rPr>
      </w:pPr>
      <w:r w:rsidRPr="005D7578">
        <w:rPr>
          <w:rFonts w:ascii="Tahoma" w:eastAsia="PMingLiU" w:hAnsi="Tahoma" w:cs="Tahoma"/>
          <w:sz w:val="18"/>
          <w:szCs w:val="18"/>
          <w:lang w:eastAsia="zh-TW"/>
        </w:rPr>
        <w:t>想要參加</w:t>
      </w:r>
      <w:r w:rsidRPr="005D7578">
        <w:rPr>
          <w:rFonts w:ascii="Tahoma" w:eastAsia="PMingLiU" w:hAnsi="Tahoma" w:cs="Tahoma"/>
          <w:sz w:val="18"/>
          <w:szCs w:val="18"/>
          <w:lang w:eastAsia="zh-TW"/>
        </w:rPr>
        <w:t xml:space="preserve"> Windows </w:t>
      </w:r>
      <w:r w:rsidRPr="005D7578">
        <w:rPr>
          <w:rFonts w:ascii="Tahoma" w:eastAsia="PMingLiU" w:hAnsi="Tahoma" w:cs="Tahoma"/>
          <w:sz w:val="18"/>
          <w:szCs w:val="18"/>
          <w:lang w:eastAsia="zh-TW"/>
        </w:rPr>
        <w:t>桌面作業系統軟體保證之客戶擁有下列選擇方案。以下所列選項僅可供所列之特定計劃使用，且僅在所述之條件下使用。</w:t>
      </w:r>
    </w:p>
    <w:p w14:paraId="03BFFE95" w14:textId="77777777" w:rsidR="00B97E53" w:rsidRPr="005D7578" w:rsidRDefault="00B97E53" w:rsidP="00B97E53">
      <w:pPr>
        <w:pStyle w:val="FootnoteBulletLevel1"/>
        <w:spacing w:before="0" w:after="0"/>
        <w:ind w:left="720" w:firstLine="0"/>
        <w:rPr>
          <w:rFonts w:ascii="Tahoma" w:eastAsia="PMingLiU" w:hAnsi="Tahoma" w:cs="Tahoma"/>
          <w:lang w:eastAsia="zh-TW"/>
        </w:rPr>
      </w:pPr>
      <w:r w:rsidRPr="005D7578">
        <w:rPr>
          <w:rFonts w:ascii="Tahoma" w:eastAsia="PMingLiU" w:hAnsi="Tahoma" w:cs="Tahoma"/>
          <w:sz w:val="18"/>
          <w:szCs w:val="18"/>
          <w:lang w:eastAsia="zh-TW"/>
        </w:rPr>
        <w:t>並非所有選項均可在所有計劃中使用。</w:t>
      </w:r>
    </w:p>
    <w:p w14:paraId="77964775" w14:textId="77777777" w:rsidR="00B97E53" w:rsidRPr="005D7578" w:rsidRDefault="00B97E53" w:rsidP="00B97E53">
      <w:pPr>
        <w:pStyle w:val="FootnoteBulletLevel1"/>
        <w:spacing w:before="0" w:after="0"/>
        <w:ind w:left="720" w:firstLine="0"/>
        <w:rPr>
          <w:rFonts w:ascii="Tahoma" w:eastAsia="PMingLiU" w:hAnsi="Tahoma" w:cs="Tahoma"/>
          <w:sz w:val="18"/>
          <w:szCs w:val="18"/>
          <w:lang w:eastAsia="zh-TW"/>
        </w:rPr>
      </w:pPr>
    </w:p>
    <w:p w14:paraId="5B404F95" w14:textId="77777777" w:rsidR="00B97E53" w:rsidRPr="005D7578" w:rsidRDefault="00B97E53" w:rsidP="00B97E53">
      <w:pPr>
        <w:pStyle w:val="FootnoteBulletLevel1"/>
        <w:numPr>
          <w:ilvl w:val="0"/>
          <w:numId w:val="29"/>
        </w:numPr>
        <w:tabs>
          <w:tab w:val="left" w:pos="720"/>
        </w:tabs>
        <w:adjustRightInd/>
        <w:spacing w:before="0" w:after="60"/>
        <w:textAlignment w:val="auto"/>
        <w:rPr>
          <w:rFonts w:ascii="Tahoma" w:eastAsia="PMingLiU" w:hAnsi="Tahoma" w:cs="Tahoma"/>
        </w:rPr>
      </w:pPr>
      <w:r w:rsidRPr="005D7578">
        <w:rPr>
          <w:rFonts w:ascii="Tahoma" w:eastAsia="PMingLiU" w:hAnsi="Tahoma" w:cs="Tahoma"/>
          <w:sz w:val="18"/>
          <w:szCs w:val="18"/>
        </w:rPr>
        <w:t>Select Plus</w:t>
      </w:r>
      <w:r w:rsidRPr="005D7578">
        <w:rPr>
          <w:rFonts w:ascii="Tahoma" w:eastAsia="PMingLiU" w:hAnsi="Tahoma" w:cs="Tahoma"/>
          <w:sz w:val="18"/>
          <w:szCs w:val="18"/>
        </w:rPr>
        <w:t>、</w:t>
      </w:r>
      <w:r w:rsidRPr="005D7578">
        <w:rPr>
          <w:rFonts w:ascii="Tahoma" w:eastAsia="PMingLiU" w:hAnsi="Tahoma" w:cs="Tahoma"/>
          <w:sz w:val="18"/>
          <w:szCs w:val="18"/>
        </w:rPr>
        <w:t>Open Value (</w:t>
      </w:r>
      <w:r w:rsidRPr="005D7578">
        <w:rPr>
          <w:rFonts w:ascii="Tahoma" w:eastAsia="PMingLiU" w:hAnsi="Tahoma" w:cs="Tahoma"/>
          <w:sz w:val="18"/>
          <w:szCs w:val="18"/>
        </w:rPr>
        <w:t>非全公司選擇方案</w:t>
      </w:r>
      <w:r w:rsidRPr="005D7578">
        <w:rPr>
          <w:rFonts w:ascii="Tahoma" w:eastAsia="PMingLiU" w:hAnsi="Tahoma" w:cs="Tahoma"/>
          <w:sz w:val="18"/>
          <w:szCs w:val="18"/>
        </w:rPr>
        <w:t xml:space="preserve">) </w:t>
      </w:r>
      <w:r w:rsidRPr="005D7578">
        <w:rPr>
          <w:rFonts w:ascii="Tahoma" w:eastAsia="PMingLiU" w:hAnsi="Tahoma" w:cs="Tahoma"/>
          <w:sz w:val="18"/>
          <w:szCs w:val="18"/>
        </w:rPr>
        <w:t>及</w:t>
      </w:r>
      <w:r w:rsidRPr="005D7578">
        <w:rPr>
          <w:rFonts w:ascii="Tahoma" w:eastAsia="PMingLiU" w:hAnsi="Tahoma" w:cs="Tahoma"/>
          <w:sz w:val="18"/>
          <w:szCs w:val="18"/>
        </w:rPr>
        <w:t xml:space="preserve"> Open License </w:t>
      </w:r>
      <w:r w:rsidRPr="005D7578">
        <w:rPr>
          <w:rFonts w:ascii="Tahoma" w:eastAsia="PMingLiU" w:hAnsi="Tahoma" w:cs="Tahoma"/>
          <w:sz w:val="18"/>
          <w:szCs w:val="18"/>
        </w:rPr>
        <w:t>方案</w:t>
      </w:r>
    </w:p>
    <w:p w14:paraId="4D39FF8A" w14:textId="77777777" w:rsidR="00B97E53" w:rsidRPr="005D7578" w:rsidRDefault="00B97E53" w:rsidP="00B97E53">
      <w:pPr>
        <w:pStyle w:val="Footnotedash"/>
        <w:numPr>
          <w:ilvl w:val="1"/>
          <w:numId w:val="31"/>
        </w:numPr>
        <w:tabs>
          <w:tab w:val="left" w:pos="720"/>
        </w:tabs>
        <w:spacing w:before="0"/>
        <w:ind w:left="1980"/>
        <w:textAlignment w:val="auto"/>
        <w:rPr>
          <w:rFonts w:ascii="Tahoma" w:eastAsia="PMingLiU" w:hAnsi="Tahoma" w:cs="Tahoma"/>
        </w:rPr>
      </w:pPr>
      <w:r w:rsidRPr="005D7578">
        <w:rPr>
          <w:rFonts w:ascii="Tahoma" w:eastAsia="PMingLiU" w:hAnsi="Tahoma" w:cs="Tahoma"/>
          <w:color w:val="000000"/>
          <w:sz w:val="18"/>
          <w:szCs w:val="18"/>
        </w:rPr>
        <w:t>取得授權桌面裝置的</w:t>
      </w:r>
      <w:r w:rsidRPr="005D7578">
        <w:rPr>
          <w:rFonts w:ascii="Tahoma" w:eastAsia="PMingLiU" w:hAnsi="Tahoma" w:cs="Tahoma"/>
          <w:color w:val="000000"/>
          <w:sz w:val="18"/>
          <w:szCs w:val="18"/>
        </w:rPr>
        <w:t xml:space="preserve"> Windows 8.1 Enterprise </w:t>
      </w:r>
      <w:r w:rsidRPr="005D7578">
        <w:rPr>
          <w:rFonts w:ascii="Tahoma" w:eastAsia="PMingLiU" w:hAnsi="Tahoma" w:cs="Tahoma"/>
          <w:color w:val="000000"/>
          <w:sz w:val="18"/>
          <w:szCs w:val="18"/>
        </w:rPr>
        <w:t>升級及軟體保證，客戶已在該裝置上取得授權並安裝以上</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升級表中所列的其中一個合格作業系統。</w:t>
      </w:r>
    </w:p>
    <w:p w14:paraId="450D2700" w14:textId="77777777" w:rsidR="00B97E53" w:rsidRPr="005D7578" w:rsidRDefault="00B97E53" w:rsidP="00B97E53">
      <w:pPr>
        <w:pStyle w:val="FootnoteBulletLevel1"/>
        <w:numPr>
          <w:ilvl w:val="0"/>
          <w:numId w:val="29"/>
        </w:numPr>
        <w:tabs>
          <w:tab w:val="left" w:pos="720"/>
        </w:tabs>
        <w:adjustRightInd/>
        <w:spacing w:before="0" w:after="60"/>
        <w:textAlignment w:val="auto"/>
        <w:rPr>
          <w:rFonts w:ascii="Tahoma" w:eastAsia="PMingLiU" w:hAnsi="Tahoma" w:cs="Tahoma"/>
        </w:rPr>
      </w:pPr>
      <w:r w:rsidRPr="005D7578">
        <w:rPr>
          <w:rFonts w:ascii="Tahoma" w:eastAsia="PMingLiU" w:hAnsi="Tahoma" w:cs="Tahoma"/>
          <w:sz w:val="18"/>
          <w:szCs w:val="18"/>
        </w:rPr>
        <w:t xml:space="preserve">Enterprise </w:t>
      </w:r>
      <w:r w:rsidRPr="005D7578">
        <w:rPr>
          <w:rFonts w:ascii="Tahoma" w:eastAsia="PMingLiU" w:hAnsi="Tahoma" w:cs="Tahoma"/>
          <w:sz w:val="18"/>
          <w:szCs w:val="18"/>
        </w:rPr>
        <w:t>註冊及全公司</w:t>
      </w:r>
      <w:r w:rsidRPr="005D7578">
        <w:rPr>
          <w:rFonts w:ascii="Tahoma" w:eastAsia="PMingLiU" w:hAnsi="Tahoma" w:cs="Tahoma"/>
          <w:sz w:val="18"/>
          <w:szCs w:val="18"/>
        </w:rPr>
        <w:t xml:space="preserve"> Open Value </w:t>
      </w:r>
      <w:r w:rsidRPr="005D7578">
        <w:rPr>
          <w:rFonts w:ascii="Tahoma" w:eastAsia="PMingLiU" w:hAnsi="Tahoma" w:cs="Tahoma"/>
          <w:sz w:val="18"/>
          <w:szCs w:val="18"/>
        </w:rPr>
        <w:t>合約</w:t>
      </w:r>
      <w:r w:rsidRPr="005D7578">
        <w:rPr>
          <w:rFonts w:ascii="Tahoma" w:eastAsia="PMingLiU" w:hAnsi="Tahoma" w:cs="Tahoma"/>
          <w:sz w:val="18"/>
          <w:szCs w:val="18"/>
        </w:rPr>
        <w:t xml:space="preserve"> (</w:t>
      </w:r>
      <w:r w:rsidRPr="005D7578">
        <w:rPr>
          <w:rFonts w:ascii="Tahoma" w:eastAsia="PMingLiU" w:hAnsi="Tahoma" w:cs="Tahoma"/>
          <w:sz w:val="18"/>
          <w:szCs w:val="18"/>
        </w:rPr>
        <w:t>永久及訂閱</w:t>
      </w:r>
      <w:r w:rsidRPr="005D7578">
        <w:rPr>
          <w:rFonts w:ascii="Tahoma" w:eastAsia="PMingLiU" w:hAnsi="Tahoma" w:cs="Tahoma"/>
          <w:sz w:val="18"/>
          <w:szCs w:val="18"/>
        </w:rPr>
        <w:t>)</w:t>
      </w:r>
      <w:r w:rsidRPr="005D7578">
        <w:rPr>
          <w:rFonts w:ascii="Tahoma" w:eastAsia="PMingLiU" w:hAnsi="Tahoma" w:cs="Tahoma"/>
          <w:sz w:val="18"/>
          <w:szCs w:val="18"/>
        </w:rPr>
        <w:t>：</w:t>
      </w:r>
    </w:p>
    <w:p w14:paraId="249E0AFC" w14:textId="77777777" w:rsidR="00B97E53" w:rsidRPr="005D7578" w:rsidRDefault="00B97E53" w:rsidP="00B97E53">
      <w:pPr>
        <w:pStyle w:val="Footnotedash"/>
        <w:tabs>
          <w:tab w:val="left" w:pos="720"/>
        </w:tabs>
        <w:spacing w:before="0"/>
        <w:rPr>
          <w:rFonts w:ascii="Tahoma" w:eastAsia="PMingLiU" w:hAnsi="Tahoma" w:cs="Tahoma"/>
        </w:rPr>
      </w:pPr>
      <w:r w:rsidRPr="005D7578">
        <w:rPr>
          <w:rFonts w:ascii="Tahoma" w:eastAsia="PMingLiU" w:hAnsi="Tahoma" w:cs="Tahoma"/>
          <w:color w:val="000000"/>
          <w:sz w:val="18"/>
          <w:szCs w:val="18"/>
          <w:u w:val="single"/>
        </w:rPr>
        <w:t>最初</w:t>
      </w:r>
      <w:r w:rsidRPr="005D7578">
        <w:rPr>
          <w:rFonts w:ascii="Tahoma" w:eastAsia="PMingLiU" w:hAnsi="Tahoma" w:cs="Tahoma"/>
          <w:color w:val="000000"/>
          <w:sz w:val="18"/>
          <w:szCs w:val="18"/>
          <w:u w:val="single"/>
        </w:rPr>
        <w:t xml:space="preserve"> Enterprise </w:t>
      </w:r>
      <w:r w:rsidRPr="005D7578">
        <w:rPr>
          <w:rFonts w:ascii="Tahoma" w:eastAsia="PMingLiU" w:hAnsi="Tahoma" w:cs="Tahoma"/>
          <w:color w:val="000000"/>
          <w:sz w:val="18"/>
          <w:szCs w:val="18"/>
          <w:u w:val="single"/>
        </w:rPr>
        <w:t>註冊或</w:t>
      </w:r>
      <w:r w:rsidRPr="005D7578">
        <w:rPr>
          <w:rFonts w:ascii="Tahoma" w:eastAsia="PMingLiU" w:hAnsi="Tahoma" w:cs="Tahoma"/>
          <w:color w:val="000000"/>
          <w:sz w:val="18"/>
          <w:szCs w:val="18"/>
          <w:u w:val="single"/>
        </w:rPr>
        <w:t xml:space="preserve"> Open Value </w:t>
      </w:r>
      <w:r w:rsidRPr="005D7578">
        <w:rPr>
          <w:rFonts w:ascii="Tahoma" w:eastAsia="PMingLiU" w:hAnsi="Tahoma" w:cs="Tahoma"/>
          <w:color w:val="000000"/>
          <w:sz w:val="18"/>
          <w:szCs w:val="18"/>
          <w:u w:val="single"/>
        </w:rPr>
        <w:t>合約</w:t>
      </w:r>
    </w:p>
    <w:p w14:paraId="5E18332C" w14:textId="77777777" w:rsidR="00B97E53" w:rsidRPr="005D7578" w:rsidRDefault="00B97E53" w:rsidP="00B7062E">
      <w:pPr>
        <w:pStyle w:val="Footnotedash"/>
        <w:numPr>
          <w:ilvl w:val="1"/>
          <w:numId w:val="31"/>
        </w:numPr>
        <w:tabs>
          <w:tab w:val="left" w:pos="720"/>
        </w:tabs>
        <w:spacing w:before="0"/>
        <w:ind w:left="1980" w:right="-90"/>
        <w:textAlignment w:val="auto"/>
        <w:rPr>
          <w:rFonts w:ascii="Tahoma" w:eastAsia="PMingLiU" w:hAnsi="Tahoma" w:cs="Tahoma"/>
        </w:rPr>
      </w:pPr>
      <w:r w:rsidRPr="005D7578">
        <w:rPr>
          <w:rFonts w:ascii="Tahoma" w:eastAsia="PMingLiU" w:hAnsi="Tahoma" w:cs="Tahoma"/>
          <w:color w:val="000000"/>
          <w:sz w:val="18"/>
          <w:szCs w:val="18"/>
        </w:rPr>
        <w:t>為所有合格裝置取得</w:t>
      </w:r>
      <w:r w:rsidRPr="005D7578">
        <w:rPr>
          <w:rFonts w:ascii="Tahoma" w:eastAsia="PMingLiU" w:hAnsi="Tahoma" w:cs="Tahoma"/>
          <w:color w:val="000000"/>
          <w:sz w:val="18"/>
          <w:szCs w:val="18"/>
        </w:rPr>
        <w:t xml:space="preserve"> Windows 8.1 Enterprise </w:t>
      </w:r>
      <w:r w:rsidRPr="005D7578">
        <w:rPr>
          <w:rFonts w:ascii="Tahoma" w:eastAsia="PMingLiU" w:hAnsi="Tahoma" w:cs="Tahoma"/>
          <w:color w:val="000000"/>
          <w:sz w:val="18"/>
          <w:szCs w:val="18"/>
        </w:rPr>
        <w:t>升級及軟體保證。客戶必須在所有合格裝置上獲授權並安裝以上</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升級表中「新</w:t>
      </w:r>
      <w:r w:rsidRPr="005D7578">
        <w:rPr>
          <w:rFonts w:ascii="Tahoma" w:eastAsia="PMingLiU" w:hAnsi="Tahoma" w:cs="Tahoma"/>
          <w:color w:val="000000"/>
          <w:sz w:val="18"/>
          <w:szCs w:val="18"/>
        </w:rPr>
        <w:t xml:space="preserve"> EA/OV-CW</w:t>
      </w:r>
      <w:r w:rsidRPr="005D7578">
        <w:rPr>
          <w:rFonts w:ascii="Tahoma" w:eastAsia="PMingLiU" w:hAnsi="Tahoma" w:cs="Tahoma"/>
          <w:color w:val="000000"/>
          <w:sz w:val="18"/>
          <w:szCs w:val="18"/>
        </w:rPr>
        <w:t>」欄底下所列的其中一個合格作業系統。</w:t>
      </w:r>
    </w:p>
    <w:p w14:paraId="616FFFB7" w14:textId="77777777" w:rsidR="00B97E53" w:rsidRPr="005D7578" w:rsidRDefault="00B97E53" w:rsidP="00B97E53">
      <w:pPr>
        <w:pStyle w:val="Footnotedash"/>
        <w:tabs>
          <w:tab w:val="left" w:pos="720"/>
        </w:tabs>
        <w:spacing w:before="0"/>
        <w:rPr>
          <w:rFonts w:ascii="Tahoma" w:eastAsia="PMingLiU" w:hAnsi="Tahoma" w:cs="Tahoma"/>
        </w:rPr>
      </w:pPr>
      <w:r w:rsidRPr="005D7578">
        <w:rPr>
          <w:rFonts w:ascii="Tahoma" w:eastAsia="PMingLiU" w:hAnsi="Tahoma" w:cs="Tahoma"/>
          <w:color w:val="000000"/>
          <w:sz w:val="18"/>
          <w:szCs w:val="18"/>
          <w:u w:val="single"/>
        </w:rPr>
        <w:t>現有</w:t>
      </w:r>
      <w:r w:rsidRPr="005D7578">
        <w:rPr>
          <w:rFonts w:ascii="Tahoma" w:eastAsia="PMingLiU" w:hAnsi="Tahoma" w:cs="Tahoma"/>
          <w:color w:val="000000"/>
          <w:sz w:val="18"/>
          <w:szCs w:val="18"/>
          <w:u w:val="single"/>
        </w:rPr>
        <w:t xml:space="preserve"> Enterprise </w:t>
      </w:r>
      <w:r w:rsidRPr="005D7578">
        <w:rPr>
          <w:rFonts w:ascii="Tahoma" w:eastAsia="PMingLiU" w:hAnsi="Tahoma" w:cs="Tahoma"/>
          <w:color w:val="000000"/>
          <w:sz w:val="18"/>
          <w:szCs w:val="18"/>
          <w:u w:val="single"/>
        </w:rPr>
        <w:t>註冊或</w:t>
      </w:r>
      <w:r w:rsidRPr="005D7578">
        <w:rPr>
          <w:rFonts w:ascii="Tahoma" w:eastAsia="PMingLiU" w:hAnsi="Tahoma" w:cs="Tahoma"/>
          <w:color w:val="000000"/>
          <w:sz w:val="18"/>
          <w:szCs w:val="18"/>
          <w:u w:val="single"/>
        </w:rPr>
        <w:t xml:space="preserve"> Open Value </w:t>
      </w:r>
      <w:r w:rsidRPr="005D7578">
        <w:rPr>
          <w:rFonts w:ascii="Tahoma" w:eastAsia="PMingLiU" w:hAnsi="Tahoma" w:cs="Tahoma"/>
          <w:color w:val="000000"/>
          <w:sz w:val="18"/>
          <w:szCs w:val="18"/>
          <w:u w:val="single"/>
        </w:rPr>
        <w:t>合約</w:t>
      </w:r>
      <w:r w:rsidRPr="005D7578">
        <w:rPr>
          <w:rFonts w:ascii="Tahoma" w:eastAsia="PMingLiU" w:hAnsi="Tahoma" w:cs="Tahoma"/>
          <w:color w:val="000000"/>
          <w:sz w:val="18"/>
          <w:szCs w:val="18"/>
          <w:u w:val="single"/>
        </w:rPr>
        <w:t xml:space="preserve"> (</w:t>
      </w:r>
      <w:r w:rsidRPr="005D7578">
        <w:rPr>
          <w:rFonts w:ascii="Tahoma" w:eastAsia="PMingLiU" w:hAnsi="Tahoma" w:cs="Tahoma"/>
          <w:color w:val="000000"/>
          <w:sz w:val="18"/>
          <w:szCs w:val="18"/>
          <w:u w:val="single"/>
        </w:rPr>
        <w:t>校正及替代</w:t>
      </w:r>
      <w:r w:rsidRPr="005D7578">
        <w:rPr>
          <w:rFonts w:ascii="Tahoma" w:eastAsia="PMingLiU" w:hAnsi="Tahoma" w:cs="Tahoma"/>
          <w:color w:val="000000"/>
          <w:sz w:val="18"/>
          <w:szCs w:val="18"/>
          <w:u w:val="single"/>
        </w:rPr>
        <w:t>)</w:t>
      </w:r>
    </w:p>
    <w:p w14:paraId="20B1FC6E" w14:textId="77777777" w:rsidR="00B97E53" w:rsidRPr="005D7578" w:rsidRDefault="00B97E53" w:rsidP="00B97E53">
      <w:pPr>
        <w:pStyle w:val="Footnotedash"/>
        <w:numPr>
          <w:ilvl w:val="1"/>
          <w:numId w:val="31"/>
        </w:numPr>
        <w:tabs>
          <w:tab w:val="left" w:pos="720"/>
        </w:tabs>
        <w:spacing w:before="0"/>
        <w:ind w:left="1980"/>
        <w:textAlignment w:val="auto"/>
        <w:rPr>
          <w:rFonts w:ascii="Tahoma" w:eastAsia="PMingLiU" w:hAnsi="Tahoma" w:cs="Tahoma"/>
        </w:rPr>
      </w:pPr>
      <w:r w:rsidRPr="005D7578">
        <w:rPr>
          <w:rFonts w:ascii="Tahoma" w:eastAsia="PMingLiU" w:hAnsi="Tahoma" w:cs="Tahoma"/>
          <w:color w:val="000000"/>
          <w:sz w:val="18"/>
          <w:szCs w:val="18"/>
        </w:rPr>
        <w:t>為所有其他合格裝置取得</w:t>
      </w:r>
      <w:r w:rsidRPr="005D7578">
        <w:rPr>
          <w:rFonts w:ascii="Tahoma" w:eastAsia="PMingLiU" w:hAnsi="Tahoma" w:cs="Tahoma"/>
          <w:color w:val="000000"/>
          <w:sz w:val="18"/>
          <w:szCs w:val="18"/>
        </w:rPr>
        <w:t xml:space="preserve"> Windows 8.1 Enterprise </w:t>
      </w:r>
      <w:r w:rsidRPr="005D7578">
        <w:rPr>
          <w:rFonts w:ascii="Tahoma" w:eastAsia="PMingLiU" w:hAnsi="Tahoma" w:cs="Tahoma"/>
          <w:color w:val="000000"/>
          <w:sz w:val="18"/>
          <w:szCs w:val="18"/>
        </w:rPr>
        <w:t>升級及軟體保證。客戶必須透過合併或收購以外的任何來源取得授權，並在所有其他合格裝置上安裝</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升級表中「現有</w:t>
      </w:r>
      <w:r w:rsidRPr="005D7578">
        <w:rPr>
          <w:rFonts w:ascii="Tahoma" w:eastAsia="PMingLiU" w:hAnsi="Tahoma" w:cs="Tahoma"/>
          <w:color w:val="000000"/>
          <w:sz w:val="18"/>
          <w:szCs w:val="18"/>
        </w:rPr>
        <w:t xml:space="preserve"> EA/OV-CW</w:t>
      </w:r>
      <w:r w:rsidRPr="005D7578">
        <w:rPr>
          <w:rFonts w:ascii="Tahoma" w:eastAsia="PMingLiU" w:hAnsi="Tahoma" w:cs="Tahoma"/>
          <w:color w:val="000000"/>
          <w:sz w:val="18"/>
          <w:szCs w:val="18"/>
        </w:rPr>
        <w:t>」欄底下所列的其中一個合格作業系統。</w:t>
      </w:r>
    </w:p>
    <w:p w14:paraId="672DBF7B" w14:textId="77777777" w:rsidR="00B97E53" w:rsidRPr="005D7578" w:rsidRDefault="00B97E53" w:rsidP="00B97E53">
      <w:pPr>
        <w:pStyle w:val="Footnotedash"/>
        <w:numPr>
          <w:ilvl w:val="1"/>
          <w:numId w:val="31"/>
        </w:numPr>
        <w:tabs>
          <w:tab w:val="left" w:pos="720"/>
        </w:tabs>
        <w:spacing w:before="0"/>
        <w:ind w:left="1980"/>
        <w:textAlignment w:val="auto"/>
        <w:rPr>
          <w:rFonts w:ascii="Tahoma" w:eastAsia="PMingLiU" w:hAnsi="Tahoma" w:cs="Tahoma"/>
          <w:lang w:eastAsia="zh-TW"/>
        </w:rPr>
      </w:pPr>
      <w:r w:rsidRPr="005D7578">
        <w:rPr>
          <w:rFonts w:ascii="Tahoma" w:eastAsia="PMingLiU" w:hAnsi="Tahoma" w:cs="Tahoma"/>
          <w:color w:val="000000"/>
          <w:sz w:val="18"/>
          <w:szCs w:val="18"/>
          <w:lang w:eastAsia="zh-TW"/>
        </w:rPr>
        <w:t>若為合併或收購，客戶必須透過合併或收購取得授權，並在所有合格裝置上安裝以上</w:t>
      </w:r>
      <w:r w:rsidRPr="005D7578">
        <w:rPr>
          <w:rFonts w:ascii="Tahoma" w:eastAsia="PMingLiU" w:hAnsi="Tahoma" w:cs="Tahoma"/>
          <w:color w:val="000000"/>
          <w:sz w:val="18"/>
          <w:szCs w:val="18"/>
          <w:lang w:eastAsia="zh-TW"/>
        </w:rPr>
        <w:t xml:space="preserve"> Windows </w:t>
      </w:r>
      <w:r w:rsidRPr="005D7578">
        <w:rPr>
          <w:rFonts w:ascii="Tahoma" w:eastAsia="PMingLiU" w:hAnsi="Tahoma" w:cs="Tahoma"/>
          <w:color w:val="000000"/>
          <w:sz w:val="18"/>
          <w:szCs w:val="18"/>
          <w:lang w:eastAsia="zh-TW"/>
        </w:rPr>
        <w:t>升級表中「新</w:t>
      </w:r>
      <w:r w:rsidRPr="005D7578">
        <w:rPr>
          <w:rFonts w:ascii="Tahoma" w:eastAsia="PMingLiU" w:hAnsi="Tahoma" w:cs="Tahoma"/>
          <w:color w:val="000000"/>
          <w:sz w:val="18"/>
          <w:szCs w:val="18"/>
          <w:lang w:eastAsia="zh-TW"/>
        </w:rPr>
        <w:t xml:space="preserve"> EA/OV-CW</w:t>
      </w:r>
      <w:r w:rsidRPr="005D7578">
        <w:rPr>
          <w:rFonts w:ascii="Tahoma" w:eastAsia="PMingLiU" w:hAnsi="Tahoma" w:cs="Tahoma"/>
          <w:color w:val="000000"/>
          <w:sz w:val="18"/>
          <w:szCs w:val="18"/>
          <w:lang w:eastAsia="zh-TW"/>
        </w:rPr>
        <w:t>」欄底下所列的其中一個合格作業系統。</w:t>
      </w:r>
    </w:p>
    <w:p w14:paraId="6117C260" w14:textId="77777777" w:rsidR="00B97E53" w:rsidRPr="005D7578" w:rsidRDefault="00B97E53" w:rsidP="00B97E53">
      <w:pPr>
        <w:pStyle w:val="Footnotedash"/>
        <w:tabs>
          <w:tab w:val="left" w:pos="720"/>
        </w:tabs>
        <w:spacing w:before="0"/>
        <w:rPr>
          <w:rFonts w:ascii="Tahoma" w:eastAsia="PMingLiU" w:hAnsi="Tahoma" w:cs="Tahoma"/>
        </w:rPr>
      </w:pPr>
      <w:r w:rsidRPr="005D7578">
        <w:rPr>
          <w:rFonts w:ascii="Tahoma" w:eastAsia="PMingLiU" w:hAnsi="Tahoma" w:cs="Tahoma"/>
          <w:color w:val="000000"/>
          <w:sz w:val="18"/>
          <w:szCs w:val="18"/>
          <w:u w:val="single"/>
        </w:rPr>
        <w:t>續約</w:t>
      </w:r>
      <w:r w:rsidRPr="005D7578">
        <w:rPr>
          <w:rFonts w:ascii="Tahoma" w:eastAsia="PMingLiU" w:hAnsi="Tahoma" w:cs="Tahoma"/>
          <w:color w:val="000000"/>
          <w:sz w:val="18"/>
          <w:szCs w:val="18"/>
          <w:u w:val="single"/>
        </w:rPr>
        <w:t xml:space="preserve"> Enterprise </w:t>
      </w:r>
      <w:r w:rsidRPr="005D7578">
        <w:rPr>
          <w:rFonts w:ascii="Tahoma" w:eastAsia="PMingLiU" w:hAnsi="Tahoma" w:cs="Tahoma"/>
          <w:color w:val="000000"/>
          <w:sz w:val="18"/>
          <w:szCs w:val="18"/>
          <w:u w:val="single"/>
        </w:rPr>
        <w:t>註冊</w:t>
      </w:r>
    </w:p>
    <w:p w14:paraId="6788BDE8" w14:textId="77777777" w:rsidR="00B97E53" w:rsidRPr="005D7578" w:rsidRDefault="00B97E53" w:rsidP="00B97E53">
      <w:pPr>
        <w:pStyle w:val="Footnotedash"/>
        <w:numPr>
          <w:ilvl w:val="1"/>
          <w:numId w:val="31"/>
        </w:numPr>
        <w:tabs>
          <w:tab w:val="left" w:pos="720"/>
        </w:tabs>
        <w:spacing w:before="0"/>
        <w:ind w:left="1980"/>
        <w:textAlignment w:val="auto"/>
        <w:rPr>
          <w:rFonts w:ascii="Tahoma" w:eastAsia="PMingLiU" w:hAnsi="Tahoma" w:cs="Tahoma"/>
        </w:rPr>
      </w:pPr>
      <w:r w:rsidRPr="005D7578">
        <w:rPr>
          <w:rFonts w:ascii="Tahoma" w:eastAsia="PMingLiU" w:hAnsi="Tahoma" w:cs="Tahoma"/>
          <w:color w:val="000000"/>
          <w:sz w:val="18"/>
          <w:szCs w:val="18"/>
        </w:rPr>
        <w:t>涵蓋</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桌面作業系統之現有</w:t>
      </w:r>
      <w:r w:rsidRPr="005D7578">
        <w:rPr>
          <w:rFonts w:ascii="Tahoma" w:eastAsia="PMingLiU" w:hAnsi="Tahoma" w:cs="Tahoma"/>
          <w:color w:val="000000"/>
          <w:sz w:val="18"/>
          <w:szCs w:val="18"/>
        </w:rPr>
        <w:t xml:space="preserve"> Enterprise </w:t>
      </w:r>
      <w:r w:rsidRPr="005D7578">
        <w:rPr>
          <w:rFonts w:ascii="Tahoma" w:eastAsia="PMingLiU" w:hAnsi="Tahoma" w:cs="Tahoma"/>
          <w:color w:val="000000"/>
          <w:sz w:val="18"/>
          <w:szCs w:val="18"/>
        </w:rPr>
        <w:t>註冊屆滿後，請依</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桌面作業系統的新</w:t>
      </w:r>
      <w:r w:rsidRPr="005D7578">
        <w:rPr>
          <w:rFonts w:ascii="Tahoma" w:eastAsia="PMingLiU" w:hAnsi="Tahoma" w:cs="Tahoma"/>
          <w:color w:val="000000"/>
          <w:sz w:val="18"/>
          <w:szCs w:val="18"/>
        </w:rPr>
        <w:t xml:space="preserve"> Enterprise </w:t>
      </w:r>
      <w:r w:rsidRPr="005D7578">
        <w:rPr>
          <w:rFonts w:ascii="Tahoma" w:eastAsia="PMingLiU" w:hAnsi="Tahoma" w:cs="Tahoma"/>
          <w:color w:val="000000"/>
          <w:sz w:val="18"/>
          <w:szCs w:val="18"/>
        </w:rPr>
        <w:t>註冊續約該範圍。</w:t>
      </w:r>
    </w:p>
    <w:p w14:paraId="03EA4FBE" w14:textId="77777777" w:rsidR="00B97E53" w:rsidRPr="005D7578" w:rsidRDefault="00B97E53" w:rsidP="00B97E53">
      <w:pPr>
        <w:pStyle w:val="FootnoteBulletLevel2"/>
        <w:numPr>
          <w:ilvl w:val="0"/>
          <w:numId w:val="25"/>
        </w:numPr>
        <w:tabs>
          <w:tab w:val="left" w:pos="720"/>
        </w:tabs>
        <w:adjustRightInd/>
        <w:spacing w:before="0" w:after="60"/>
        <w:ind w:left="1440"/>
        <w:textAlignment w:val="auto"/>
        <w:rPr>
          <w:rFonts w:ascii="Tahoma" w:eastAsia="PMingLiU" w:hAnsi="Tahoma" w:cs="Tahoma"/>
        </w:rPr>
      </w:pP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 </w:t>
      </w:r>
      <w:r w:rsidRPr="005D7578">
        <w:rPr>
          <w:rFonts w:ascii="Tahoma" w:eastAsia="PMingLiU" w:hAnsi="Tahoma" w:cs="Tahoma"/>
          <w:sz w:val="18"/>
          <w:szCs w:val="18"/>
        </w:rPr>
        <w:t>和</w:t>
      </w:r>
      <w:r w:rsidRPr="005D7578">
        <w:rPr>
          <w:rFonts w:ascii="Tahoma" w:eastAsia="PMingLiU" w:hAnsi="Tahoma" w:cs="Tahoma"/>
          <w:sz w:val="18"/>
          <w:szCs w:val="18"/>
        </w:rPr>
        <w:t xml:space="preserve"> Open Value Subscription – </w:t>
      </w:r>
      <w:r w:rsidRPr="005D7578">
        <w:rPr>
          <w:rFonts w:ascii="Tahoma" w:eastAsia="PMingLiU" w:hAnsi="Tahoma" w:cs="Tahoma"/>
          <w:sz w:val="18"/>
          <w:szCs w:val="18"/>
        </w:rPr>
        <w:t>教育解決方案之客戶：</w:t>
      </w:r>
    </w:p>
    <w:p w14:paraId="4F01D30F" w14:textId="77777777" w:rsidR="00B97E53" w:rsidRPr="005D7578" w:rsidRDefault="00B97E53" w:rsidP="00B97E53">
      <w:pPr>
        <w:pStyle w:val="Footnotedash"/>
        <w:numPr>
          <w:ilvl w:val="1"/>
          <w:numId w:val="31"/>
        </w:numPr>
        <w:tabs>
          <w:tab w:val="left" w:pos="720"/>
        </w:tabs>
        <w:spacing w:before="0"/>
        <w:ind w:left="1980"/>
        <w:textAlignment w:val="auto"/>
        <w:rPr>
          <w:rFonts w:ascii="Tahoma" w:eastAsia="PMingLiU" w:hAnsi="Tahoma" w:cs="Tahoma"/>
        </w:rPr>
      </w:pPr>
      <w:r w:rsidRPr="005D7578">
        <w:rPr>
          <w:rFonts w:ascii="Tahoma" w:eastAsia="PMingLiU" w:hAnsi="Tahoma" w:cs="Tahoma"/>
          <w:color w:val="000000"/>
          <w:sz w:val="18"/>
          <w:szCs w:val="18"/>
          <w:lang w:eastAsia="zh-TW"/>
        </w:rPr>
        <w:t xml:space="preserve">Windows </w:t>
      </w:r>
      <w:r w:rsidRPr="005D7578">
        <w:rPr>
          <w:rFonts w:ascii="Tahoma" w:eastAsia="PMingLiU" w:hAnsi="Tahoma" w:cs="Tahoma"/>
          <w:color w:val="000000"/>
          <w:sz w:val="18"/>
          <w:szCs w:val="18"/>
          <w:lang w:eastAsia="zh-TW"/>
        </w:rPr>
        <w:t>作業系統僅得視為升級取得授權。因此，想要執行</w:t>
      </w:r>
      <w:r w:rsidRPr="005D7578">
        <w:rPr>
          <w:rFonts w:ascii="Tahoma" w:eastAsia="PMingLiU" w:hAnsi="Tahoma" w:cs="Tahoma"/>
          <w:color w:val="000000"/>
          <w:sz w:val="18"/>
          <w:szCs w:val="18"/>
          <w:lang w:eastAsia="zh-TW"/>
        </w:rPr>
        <w:t xml:space="preserve"> Windows </w:t>
      </w:r>
      <w:r w:rsidRPr="005D7578">
        <w:rPr>
          <w:rFonts w:ascii="Tahoma" w:eastAsia="PMingLiU" w:hAnsi="Tahoma" w:cs="Tahoma"/>
          <w:color w:val="000000"/>
          <w:sz w:val="18"/>
          <w:szCs w:val="18"/>
          <w:lang w:eastAsia="zh-TW"/>
        </w:rPr>
        <w:t>作業系統之客戶必須先在其桌面裝置上取得授權及安裝合格作業系統。</w:t>
      </w:r>
      <w:r w:rsidRPr="005D7578">
        <w:rPr>
          <w:rFonts w:ascii="Tahoma" w:eastAsia="PMingLiU" w:hAnsi="Tahoma" w:cs="Tahoma"/>
          <w:color w:val="000000"/>
          <w:sz w:val="18"/>
          <w:szCs w:val="18"/>
        </w:rPr>
        <w:t>合格作業系統係指以上</w:t>
      </w:r>
      <w:r w:rsidRPr="005D7578">
        <w:rPr>
          <w:rFonts w:ascii="Tahoma" w:eastAsia="PMingLiU" w:hAnsi="Tahoma" w:cs="Tahoma"/>
          <w:color w:val="000000"/>
          <w:sz w:val="18"/>
          <w:szCs w:val="18"/>
        </w:rPr>
        <w:t xml:space="preserve"> Windows </w:t>
      </w:r>
      <w:r w:rsidRPr="005D7578">
        <w:rPr>
          <w:rFonts w:ascii="Tahoma" w:eastAsia="PMingLiU" w:hAnsi="Tahoma" w:cs="Tahoma"/>
          <w:color w:val="000000"/>
          <w:sz w:val="18"/>
          <w:szCs w:val="18"/>
        </w:rPr>
        <w:t>升級表中「</w:t>
      </w:r>
      <w:r w:rsidRPr="005D7578">
        <w:rPr>
          <w:rFonts w:ascii="Tahoma" w:eastAsia="PMingLiU" w:hAnsi="Tahoma" w:cs="Tahoma"/>
          <w:color w:val="000000"/>
          <w:sz w:val="18"/>
          <w:szCs w:val="18"/>
        </w:rPr>
        <w:t>academic</w:t>
      </w:r>
      <w:r w:rsidRPr="005D7578">
        <w:rPr>
          <w:rFonts w:ascii="Tahoma" w:eastAsia="PMingLiU" w:hAnsi="Tahoma" w:cs="Tahoma"/>
          <w:color w:val="000000"/>
          <w:sz w:val="18"/>
          <w:szCs w:val="18"/>
        </w:rPr>
        <w:t>」欄底下所列的其中一個合格作業系統。</w:t>
      </w:r>
    </w:p>
    <w:p w14:paraId="140AD8A5" w14:textId="77777777" w:rsidR="00B97E53" w:rsidRPr="005D7578" w:rsidRDefault="00B97E53" w:rsidP="00B97E53">
      <w:pPr>
        <w:ind w:left="720"/>
        <w:rPr>
          <w:rFonts w:eastAsia="PMingLiU" w:cs="Tahoma"/>
        </w:rPr>
      </w:pPr>
    </w:p>
    <w:p w14:paraId="7F25DE85" w14:textId="77777777" w:rsidR="003B35A0" w:rsidRPr="005D7578" w:rsidRDefault="003B35A0" w:rsidP="00B97E53">
      <w:pPr>
        <w:ind w:left="720"/>
        <w:rPr>
          <w:rFonts w:eastAsia="PMingLiU" w:cs="Tahoma"/>
        </w:rPr>
      </w:pPr>
    </w:p>
    <w:p w14:paraId="6AD69770" w14:textId="77777777" w:rsidR="003B35A0" w:rsidRPr="005D7578" w:rsidRDefault="003B35A0" w:rsidP="00B97E53">
      <w:pPr>
        <w:ind w:left="720"/>
        <w:rPr>
          <w:rFonts w:eastAsia="PMingLiU" w:cs="Tahoma"/>
        </w:rPr>
      </w:pPr>
    </w:p>
    <w:p w14:paraId="457C9F18" w14:textId="77777777" w:rsidR="003B35A0" w:rsidRPr="005D7578" w:rsidRDefault="003B35A0" w:rsidP="00B97E53">
      <w:pPr>
        <w:ind w:left="720"/>
        <w:rPr>
          <w:rFonts w:eastAsia="PMingLiU" w:cs="Tahoma"/>
        </w:rPr>
      </w:pPr>
    </w:p>
    <w:p w14:paraId="58F03BDA" w14:textId="77777777" w:rsidR="003B35A0" w:rsidRPr="005D7578" w:rsidRDefault="003B35A0" w:rsidP="00B97E53">
      <w:pPr>
        <w:ind w:left="720"/>
        <w:rPr>
          <w:rFonts w:eastAsia="PMingLiU" w:cs="Tahoma"/>
        </w:rPr>
      </w:pPr>
    </w:p>
    <w:p w14:paraId="1334F5C3" w14:textId="77777777" w:rsidR="00B97E53" w:rsidRPr="005D7578" w:rsidRDefault="00B97E53" w:rsidP="00B97E53">
      <w:pPr>
        <w:ind w:left="720"/>
        <w:rPr>
          <w:rFonts w:eastAsia="PMingLiU" w:cs="Tahoma"/>
          <w:szCs w:val="18"/>
          <w:lang w:eastAsia="zh-TW"/>
        </w:rPr>
      </w:pPr>
      <w:r w:rsidRPr="005D7578">
        <w:rPr>
          <w:rFonts w:eastAsia="PMingLiU" w:cs="Tahoma"/>
          <w:szCs w:val="18"/>
          <w:lang w:eastAsia="zh-TW"/>
        </w:rPr>
        <w:lastRenderedPageBreak/>
        <w:t>即使與產品使用權利</w:t>
      </w:r>
      <w:r w:rsidRPr="005D7578">
        <w:rPr>
          <w:rFonts w:eastAsia="PMingLiU" w:cs="Tahoma"/>
          <w:szCs w:val="18"/>
          <w:lang w:eastAsia="zh-TW"/>
        </w:rPr>
        <w:t xml:space="preserve"> (PUR) </w:t>
      </w:r>
      <w:r w:rsidRPr="005D7578">
        <w:rPr>
          <w:rFonts w:eastAsia="PMingLiU" w:cs="Tahoma"/>
          <w:szCs w:val="18"/>
          <w:lang w:eastAsia="zh-TW"/>
        </w:rPr>
        <w:t>相牴觸，選擇學生選項的機構可允許每一授權的學生裝置最多一個</w:t>
      </w:r>
      <w:r w:rsidRPr="005D7578">
        <w:rPr>
          <w:rFonts w:eastAsia="PMingLiU" w:cs="Tahoma"/>
          <w:szCs w:val="18"/>
          <w:lang w:eastAsia="zh-TW"/>
        </w:rPr>
        <w:t xml:space="preserve"> Windows To</w:t>
      </w:r>
      <w:r w:rsidR="0086746A">
        <w:rPr>
          <w:rFonts w:eastAsia="PMingLiU" w:cs="Tahoma"/>
          <w:szCs w:val="18"/>
          <w:lang w:eastAsia="zh-TW"/>
        </w:rPr>
        <w:t> </w:t>
      </w:r>
      <w:r w:rsidRPr="005D7578">
        <w:rPr>
          <w:rFonts w:eastAsia="PMingLiU" w:cs="Tahoma"/>
          <w:szCs w:val="18"/>
          <w:lang w:eastAsia="zh-TW"/>
        </w:rPr>
        <w:t xml:space="preserve">Go </w:t>
      </w:r>
      <w:r w:rsidRPr="005D7578">
        <w:rPr>
          <w:rFonts w:eastAsia="PMingLiU" w:cs="Tahoma"/>
          <w:szCs w:val="18"/>
          <w:lang w:eastAsia="zh-TW"/>
        </w:rPr>
        <w:t>執行個體。機構必須確保在機構停止使用</w:t>
      </w:r>
      <w:r w:rsidRPr="005D7578">
        <w:rPr>
          <w:rFonts w:eastAsia="PMingLiU" w:cs="Tahoma"/>
          <w:szCs w:val="18"/>
          <w:lang w:eastAsia="zh-TW"/>
        </w:rPr>
        <w:t xml:space="preserve"> Windows To Go </w:t>
      </w:r>
      <w:r w:rsidRPr="005D7578">
        <w:rPr>
          <w:rFonts w:eastAsia="PMingLiU" w:cs="Tahoma"/>
          <w:szCs w:val="18"/>
          <w:lang w:eastAsia="zh-TW"/>
        </w:rPr>
        <w:t>時學生不會再參加授權，並將具有</w:t>
      </w:r>
      <w:r w:rsidRPr="005D7578">
        <w:rPr>
          <w:rFonts w:eastAsia="PMingLiU" w:cs="Tahoma"/>
          <w:szCs w:val="18"/>
          <w:lang w:eastAsia="zh-TW"/>
        </w:rPr>
        <w:t xml:space="preserve"> Windows</w:t>
      </w:r>
      <w:r w:rsidR="0086746A">
        <w:rPr>
          <w:rFonts w:eastAsia="PMingLiU" w:cs="Tahoma"/>
          <w:szCs w:val="18"/>
          <w:lang w:eastAsia="zh-TW"/>
        </w:rPr>
        <w:t> </w:t>
      </w:r>
      <w:r w:rsidRPr="005D7578">
        <w:rPr>
          <w:rFonts w:eastAsia="PMingLiU" w:cs="Tahoma"/>
          <w:szCs w:val="18"/>
          <w:lang w:eastAsia="zh-TW"/>
        </w:rPr>
        <w:t xml:space="preserve">To Go </w:t>
      </w:r>
      <w:r w:rsidRPr="005D7578">
        <w:rPr>
          <w:rFonts w:eastAsia="PMingLiU" w:cs="Tahoma"/>
          <w:szCs w:val="18"/>
          <w:lang w:eastAsia="zh-TW"/>
        </w:rPr>
        <w:t>執行個體的任何</w:t>
      </w:r>
      <w:r w:rsidRPr="005D7578">
        <w:rPr>
          <w:rFonts w:eastAsia="PMingLiU" w:cs="Tahoma"/>
          <w:szCs w:val="18"/>
          <w:lang w:eastAsia="zh-TW"/>
        </w:rPr>
        <w:t xml:space="preserve"> USB </w:t>
      </w:r>
      <w:r w:rsidRPr="005D7578">
        <w:rPr>
          <w:rFonts w:eastAsia="PMingLiU" w:cs="Tahoma"/>
          <w:szCs w:val="18"/>
          <w:lang w:eastAsia="zh-TW"/>
        </w:rPr>
        <w:t>裝置交還給機構。選擇學生選項的機構不得在任何學生擁有的裝置上安裝</w:t>
      </w:r>
      <w:r w:rsidRPr="005D7578">
        <w:rPr>
          <w:rFonts w:eastAsia="PMingLiU" w:cs="Tahoma"/>
          <w:szCs w:val="18"/>
          <w:lang w:eastAsia="zh-TW"/>
        </w:rPr>
        <w:t xml:space="preserve"> Windows Enterprise</w:t>
      </w:r>
      <w:r w:rsidRPr="005D7578">
        <w:rPr>
          <w:rFonts w:eastAsia="PMingLiU" w:cs="Tahoma"/>
          <w:szCs w:val="18"/>
          <w:lang w:eastAsia="zh-TW"/>
        </w:rPr>
        <w:t>。</w:t>
      </w:r>
    </w:p>
    <w:p w14:paraId="71C4EBF7" w14:textId="77777777" w:rsidR="003B35A0" w:rsidRPr="005D7578" w:rsidRDefault="003B35A0" w:rsidP="00B97E53">
      <w:pPr>
        <w:ind w:left="720"/>
        <w:rPr>
          <w:rFonts w:eastAsia="PMingLiU" w:cs="Tahoma"/>
          <w:lang w:eastAsia="zh-TW"/>
        </w:rPr>
      </w:pPr>
    </w:p>
    <w:p w14:paraId="2A9D506D" w14:textId="77777777" w:rsidR="00B97E53" w:rsidRPr="005D7578" w:rsidRDefault="00B97E53" w:rsidP="00B97E53">
      <w:pPr>
        <w:pStyle w:val="ColorfulList-Accent11"/>
        <w:rPr>
          <w:rFonts w:ascii="Tahoma" w:eastAsia="PMingLiU" w:hAnsi="Tahoma" w:cs="Tahoma"/>
          <w:lang w:eastAsia="zh-TW"/>
        </w:rPr>
      </w:pPr>
      <w:r w:rsidRPr="005D7578">
        <w:rPr>
          <w:rFonts w:ascii="Tahoma" w:eastAsia="PMingLiU" w:hAnsi="Tahoma" w:cs="Tahoma"/>
          <w:b/>
          <w:sz w:val="18"/>
          <w:szCs w:val="18"/>
          <w:lang w:eastAsia="zh-TW"/>
        </w:rPr>
        <w:t>多語言使用者介面</w:t>
      </w:r>
      <w:r w:rsidRPr="005D7578">
        <w:rPr>
          <w:rFonts w:ascii="Tahoma" w:eastAsia="PMingLiU" w:hAnsi="Tahoma" w:cs="Tahoma"/>
          <w:b/>
          <w:sz w:val="18"/>
          <w:szCs w:val="18"/>
          <w:lang w:eastAsia="zh-TW"/>
        </w:rPr>
        <w:t xml:space="preserve"> (Multi-Lingual User Interface</w:t>
      </w:r>
      <w:r w:rsidRPr="005D7578">
        <w:rPr>
          <w:rFonts w:ascii="Tahoma" w:eastAsia="PMingLiU" w:hAnsi="Tahoma" w:cs="Tahoma"/>
          <w:b/>
          <w:sz w:val="18"/>
          <w:szCs w:val="18"/>
          <w:lang w:eastAsia="zh-TW"/>
        </w:rPr>
        <w:t>，</w:t>
      </w:r>
      <w:r w:rsidRPr="005D7578">
        <w:rPr>
          <w:rFonts w:ascii="Tahoma" w:eastAsia="PMingLiU" w:hAnsi="Tahoma" w:cs="Tahoma"/>
          <w:b/>
          <w:sz w:val="18"/>
          <w:szCs w:val="18"/>
          <w:lang w:eastAsia="zh-TW"/>
        </w:rPr>
        <w:t>MUI)</w:t>
      </w:r>
    </w:p>
    <w:p w14:paraId="70233C70" w14:textId="77777777" w:rsidR="00B97E53" w:rsidRPr="005D7578" w:rsidRDefault="00B97E53" w:rsidP="00B97E53">
      <w:pPr>
        <w:pStyle w:val="ColorfulList-Accent11"/>
        <w:rPr>
          <w:rFonts w:ascii="Tahoma" w:eastAsia="PMingLiU" w:hAnsi="Tahoma" w:cs="Tahoma"/>
          <w:sz w:val="18"/>
          <w:szCs w:val="18"/>
        </w:rPr>
      </w:pPr>
      <w:r w:rsidRPr="005D7578">
        <w:rPr>
          <w:rFonts w:ascii="Tahoma" w:eastAsia="PMingLiU" w:hAnsi="Tahoma" w:cs="Tahoma"/>
          <w:sz w:val="18"/>
          <w:szCs w:val="18"/>
        </w:rPr>
        <w:t>對</w:t>
      </w:r>
      <w:r w:rsidRPr="005D7578">
        <w:rPr>
          <w:rFonts w:ascii="Tahoma" w:eastAsia="PMingLiU" w:hAnsi="Tahoma" w:cs="Tahoma"/>
          <w:sz w:val="18"/>
          <w:szCs w:val="18"/>
        </w:rPr>
        <w:t xml:space="preserve"> Windows 8.1 </w:t>
      </w:r>
      <w:r w:rsidRPr="005D7578">
        <w:rPr>
          <w:rFonts w:ascii="Tahoma" w:eastAsia="PMingLiU" w:hAnsi="Tahoma" w:cs="Tahoma"/>
          <w:sz w:val="18"/>
          <w:szCs w:val="18"/>
        </w:rPr>
        <w:t>企業版具備權利之客戶獲允許得使用較早版本之</w:t>
      </w:r>
      <w:r w:rsidRPr="005D7578">
        <w:rPr>
          <w:rFonts w:ascii="Tahoma" w:eastAsia="PMingLiU" w:hAnsi="Tahoma" w:cs="Tahoma"/>
          <w:sz w:val="18"/>
          <w:szCs w:val="18"/>
        </w:rPr>
        <w:t xml:space="preserve"> Windows Enterprise </w:t>
      </w:r>
      <w:r w:rsidRPr="005D7578">
        <w:rPr>
          <w:rFonts w:ascii="Tahoma" w:eastAsia="PMingLiU" w:hAnsi="Tahoma" w:cs="Tahoma"/>
          <w:sz w:val="18"/>
          <w:szCs w:val="18"/>
        </w:rPr>
        <w:t>桌面作業系統內含之</w:t>
      </w:r>
      <w:r w:rsidRPr="005D7578">
        <w:rPr>
          <w:rFonts w:ascii="Tahoma" w:eastAsia="PMingLiU" w:hAnsi="Tahoma" w:cs="Tahoma"/>
          <w:sz w:val="18"/>
          <w:szCs w:val="18"/>
        </w:rPr>
        <w:t xml:space="preserve"> MUI </w:t>
      </w:r>
      <w:r w:rsidRPr="005D7578">
        <w:rPr>
          <w:rFonts w:ascii="Tahoma" w:eastAsia="PMingLiU" w:hAnsi="Tahoma" w:cs="Tahoma"/>
          <w:sz w:val="18"/>
          <w:szCs w:val="18"/>
        </w:rPr>
        <w:t>替代</w:t>
      </w:r>
      <w:r w:rsidRPr="005D7578">
        <w:rPr>
          <w:rFonts w:ascii="Tahoma" w:eastAsia="PMingLiU" w:hAnsi="Tahoma" w:cs="Tahoma"/>
          <w:sz w:val="18"/>
          <w:szCs w:val="18"/>
        </w:rPr>
        <w:t xml:space="preserve"> Windows 8.1 </w:t>
      </w:r>
      <w:r w:rsidRPr="005D7578">
        <w:rPr>
          <w:rFonts w:ascii="Tahoma" w:eastAsia="PMingLiU" w:hAnsi="Tahoma" w:cs="Tahoma"/>
          <w:sz w:val="18"/>
          <w:szCs w:val="18"/>
        </w:rPr>
        <w:t>企業版，但　貴用戶不得自</w:t>
      </w:r>
      <w:r w:rsidRPr="005D7578">
        <w:rPr>
          <w:rFonts w:ascii="Tahoma" w:eastAsia="PMingLiU" w:hAnsi="Tahoma" w:cs="Tahoma"/>
          <w:sz w:val="18"/>
          <w:szCs w:val="18"/>
        </w:rPr>
        <w:t xml:space="preserve"> Windows 8.1 </w:t>
      </w:r>
      <w:r w:rsidRPr="005D7578">
        <w:rPr>
          <w:rFonts w:ascii="Tahoma" w:eastAsia="PMingLiU" w:hAnsi="Tahoma" w:cs="Tahoma"/>
          <w:sz w:val="18"/>
          <w:szCs w:val="18"/>
        </w:rPr>
        <w:t>專業版取得</w:t>
      </w:r>
      <w:r w:rsidRPr="005D7578">
        <w:rPr>
          <w:rFonts w:ascii="Tahoma" w:eastAsia="PMingLiU" w:hAnsi="Tahoma" w:cs="Tahoma"/>
          <w:sz w:val="18"/>
          <w:szCs w:val="18"/>
        </w:rPr>
        <w:t xml:space="preserve"> MUI </w:t>
      </w:r>
      <w:r w:rsidRPr="005D7578">
        <w:rPr>
          <w:rFonts w:ascii="Tahoma" w:eastAsia="PMingLiU" w:hAnsi="Tahoma" w:cs="Tahoma"/>
          <w:sz w:val="18"/>
          <w:szCs w:val="18"/>
        </w:rPr>
        <w:t>權利並將此權利搭配</w:t>
      </w:r>
      <w:r w:rsidRPr="005D7578">
        <w:rPr>
          <w:rFonts w:ascii="Tahoma" w:eastAsia="PMingLiU" w:hAnsi="Tahoma" w:cs="Tahoma"/>
          <w:sz w:val="18"/>
          <w:szCs w:val="18"/>
        </w:rPr>
        <w:t xml:space="preserve"> Windows 7 </w:t>
      </w:r>
      <w:r w:rsidRPr="005D7578">
        <w:rPr>
          <w:rFonts w:ascii="Tahoma" w:eastAsia="PMingLiU" w:hAnsi="Tahoma" w:cs="Tahoma"/>
          <w:sz w:val="18"/>
          <w:szCs w:val="18"/>
        </w:rPr>
        <w:t>專業版使用。</w:t>
      </w:r>
      <w:r w:rsidRPr="005D7578">
        <w:rPr>
          <w:rFonts w:ascii="Tahoma" w:eastAsia="PMingLiU" w:hAnsi="Tahoma" w:cs="Tahoma"/>
          <w:sz w:val="18"/>
          <w:szCs w:val="18"/>
        </w:rPr>
        <w:t xml:space="preserve">Windows 7 </w:t>
      </w:r>
      <w:r w:rsidRPr="005D7578">
        <w:rPr>
          <w:rFonts w:ascii="Tahoma" w:eastAsia="PMingLiU" w:hAnsi="Tahoma" w:cs="Tahoma"/>
          <w:sz w:val="18"/>
          <w:szCs w:val="18"/>
        </w:rPr>
        <w:t>適用之</w:t>
      </w:r>
      <w:r w:rsidRPr="005D7578">
        <w:rPr>
          <w:rFonts w:ascii="Tahoma" w:eastAsia="PMingLiU" w:hAnsi="Tahoma" w:cs="Tahoma"/>
          <w:sz w:val="18"/>
          <w:szCs w:val="18"/>
        </w:rPr>
        <w:t xml:space="preserve"> MUI </w:t>
      </w:r>
      <w:r w:rsidRPr="005D7578">
        <w:rPr>
          <w:rFonts w:ascii="Tahoma" w:eastAsia="PMingLiU" w:hAnsi="Tahoma" w:cs="Tahoma"/>
          <w:sz w:val="18"/>
          <w:szCs w:val="18"/>
        </w:rPr>
        <w:t>權利僅得經由</w:t>
      </w:r>
      <w:r w:rsidRPr="005D7578">
        <w:rPr>
          <w:rFonts w:ascii="Tahoma" w:eastAsia="PMingLiU" w:hAnsi="Tahoma" w:cs="Tahoma"/>
          <w:sz w:val="18"/>
          <w:szCs w:val="18"/>
        </w:rPr>
        <w:t xml:space="preserve"> Windows 7 </w:t>
      </w:r>
      <w:r w:rsidRPr="005D7578">
        <w:rPr>
          <w:rFonts w:ascii="Tahoma" w:eastAsia="PMingLiU" w:hAnsi="Tahoma" w:cs="Tahoma"/>
          <w:sz w:val="18"/>
          <w:szCs w:val="18"/>
        </w:rPr>
        <w:t>企業版取得。</w:t>
      </w:r>
    </w:p>
    <w:p w14:paraId="12D28289" w14:textId="77777777" w:rsidR="00CA66B6" w:rsidRPr="005D7578" w:rsidRDefault="00CA66B6" w:rsidP="00B97E53">
      <w:pPr>
        <w:pStyle w:val="ColorfulList-Accent11"/>
        <w:rPr>
          <w:rFonts w:ascii="Tahoma" w:eastAsia="PMingLiU" w:hAnsi="Tahoma" w:cs="Tahoma"/>
          <w:sz w:val="18"/>
          <w:szCs w:val="18"/>
        </w:rPr>
      </w:pPr>
    </w:p>
    <w:p w14:paraId="30E68056" w14:textId="77777777" w:rsidR="00B97E53" w:rsidRPr="005D7578" w:rsidRDefault="00B97E53" w:rsidP="00B97E53">
      <w:pPr>
        <w:pStyle w:val="Heading2"/>
        <w:rPr>
          <w:rFonts w:ascii="Tahoma" w:eastAsia="PMingLiU" w:hAnsi="Tahoma" w:cs="Tahoma"/>
        </w:rPr>
      </w:pPr>
      <w:bookmarkStart w:id="1128" w:name="_Toc379636779"/>
      <w:r w:rsidRPr="005D7578">
        <w:rPr>
          <w:rFonts w:ascii="Tahoma" w:eastAsia="PMingLiU" w:hAnsi="Tahoma" w:cs="Tahoma"/>
          <w:sz w:val="18"/>
          <w:szCs w:val="18"/>
        </w:rPr>
        <w:t>使用</w:t>
      </w:r>
      <w:r w:rsidRPr="005D7578">
        <w:rPr>
          <w:rFonts w:ascii="Tahoma" w:eastAsia="PMingLiU" w:hAnsi="Tahoma" w:cs="Tahoma"/>
          <w:sz w:val="18"/>
          <w:szCs w:val="18"/>
        </w:rPr>
        <w:t xml:space="preserve"> Windows 8 </w:t>
      </w:r>
      <w:r w:rsidRPr="005D7578">
        <w:rPr>
          <w:rFonts w:ascii="Tahoma" w:eastAsia="PMingLiU" w:hAnsi="Tahoma" w:cs="Tahoma"/>
          <w:sz w:val="18"/>
          <w:szCs w:val="18"/>
        </w:rPr>
        <w:t>及</w:t>
      </w:r>
      <w:r w:rsidRPr="005D7578">
        <w:rPr>
          <w:rFonts w:ascii="Tahoma" w:eastAsia="PMingLiU" w:hAnsi="Tahoma" w:cs="Tahoma"/>
          <w:sz w:val="18"/>
          <w:szCs w:val="18"/>
        </w:rPr>
        <w:t xml:space="preserve"> Windows 8.1 </w:t>
      </w:r>
      <w:r w:rsidRPr="005D7578">
        <w:rPr>
          <w:rFonts w:ascii="Tahoma" w:eastAsia="PMingLiU" w:hAnsi="Tahoma" w:cs="Tahoma"/>
          <w:sz w:val="18"/>
          <w:szCs w:val="18"/>
        </w:rPr>
        <w:t>重新影複</w:t>
      </w:r>
      <w:bookmarkEnd w:id="1128"/>
    </w:p>
    <w:p w14:paraId="15D6306C" w14:textId="77777777" w:rsidR="00B97E53" w:rsidRPr="005D7578" w:rsidRDefault="00B97E53" w:rsidP="00B97E53">
      <w:pPr>
        <w:ind w:left="720"/>
        <w:rPr>
          <w:rFonts w:eastAsia="PMingLiU" w:cs="Tahoma"/>
        </w:rPr>
      </w:pPr>
      <w:r w:rsidRPr="005D7578">
        <w:rPr>
          <w:rFonts w:eastAsia="PMingLiU" w:cs="Tahoma"/>
          <w:szCs w:val="18"/>
        </w:rPr>
        <w:t>下列要件適用於</w:t>
      </w:r>
      <w:r w:rsidRPr="005D7578">
        <w:rPr>
          <w:rFonts w:eastAsia="PMingLiU" w:cs="Tahoma"/>
          <w:szCs w:val="18"/>
        </w:rPr>
        <w:t xml:space="preserve"> Windows </w:t>
      </w:r>
      <w:r w:rsidRPr="005D7578">
        <w:rPr>
          <w:rFonts w:eastAsia="PMingLiU" w:cs="Tahoma"/>
          <w:szCs w:val="18"/>
        </w:rPr>
        <w:t>的重新影複：</w:t>
      </w:r>
    </w:p>
    <w:p w14:paraId="550C5628" w14:textId="77777777" w:rsidR="00B97E53" w:rsidRPr="005D7578" w:rsidRDefault="00B97E53" w:rsidP="00B97E53">
      <w:pPr>
        <w:ind w:left="720"/>
        <w:rPr>
          <w:rFonts w:eastAsia="PMingLiU" w:cs="Tahoma"/>
        </w:rPr>
      </w:pPr>
    </w:p>
    <w:p w14:paraId="55521BD7" w14:textId="77777777" w:rsidR="00B97E53" w:rsidRPr="00006F5B" w:rsidRDefault="00B97E53" w:rsidP="00B97E53">
      <w:pPr>
        <w:pStyle w:val="ColorfulList-Accent11"/>
        <w:numPr>
          <w:ilvl w:val="0"/>
          <w:numId w:val="33"/>
        </w:numPr>
        <w:ind w:left="1440"/>
        <w:rPr>
          <w:rFonts w:ascii="Tahoma" w:eastAsia="PMingLiU" w:hAnsi="Tahoma" w:cs="Tahoma"/>
          <w:sz w:val="18"/>
          <w:szCs w:val="18"/>
          <w:lang w:eastAsia="zh-TW"/>
        </w:rPr>
      </w:pPr>
      <w:r w:rsidRPr="00006F5B">
        <w:rPr>
          <w:rFonts w:ascii="Tahoma" w:eastAsia="PMingLiU" w:hAnsi="Tahoma" w:cs="Tahoma"/>
          <w:sz w:val="18"/>
          <w:szCs w:val="18"/>
          <w:lang w:eastAsia="zh-TW"/>
        </w:rPr>
        <w:t>如果第三人將在客戶的個人電腦上重新影複</w:t>
      </w:r>
      <w:r w:rsidRPr="00006F5B">
        <w:rPr>
          <w:rFonts w:ascii="Tahoma" w:eastAsia="PMingLiU" w:hAnsi="Tahoma" w:cs="Tahoma"/>
          <w:sz w:val="18"/>
          <w:szCs w:val="18"/>
          <w:lang w:eastAsia="zh-TW"/>
        </w:rPr>
        <w:t xml:space="preserve"> Windows</w:t>
      </w:r>
      <w:r w:rsidRPr="00006F5B">
        <w:rPr>
          <w:rFonts w:ascii="Tahoma" w:eastAsia="PMingLiU" w:hAnsi="Tahoma" w:cs="Tahoma"/>
          <w:sz w:val="18"/>
          <w:szCs w:val="18"/>
          <w:lang w:eastAsia="zh-TW"/>
        </w:rPr>
        <w:t>，客戶必須先提供書面文件給該第三人，在其中提供客戶已具備第三人將安裝之軟體的使用權。例如，要安裝之</w:t>
      </w:r>
      <w:r w:rsidRPr="00006F5B">
        <w:rPr>
          <w:rFonts w:ascii="Tahoma" w:eastAsia="PMingLiU" w:hAnsi="Tahoma" w:cs="Tahoma"/>
          <w:sz w:val="18"/>
          <w:szCs w:val="18"/>
          <w:lang w:eastAsia="zh-TW"/>
        </w:rPr>
        <w:t xml:space="preserve"> Microsoft </w:t>
      </w:r>
      <w:r w:rsidRPr="00006F5B">
        <w:rPr>
          <w:rFonts w:ascii="Tahoma" w:eastAsia="PMingLiU" w:hAnsi="Tahoma" w:cs="Tahoma"/>
          <w:sz w:val="18"/>
          <w:szCs w:val="18"/>
          <w:lang w:eastAsia="zh-TW"/>
        </w:rPr>
        <w:t>作業系統升級軟體所適用之由</w:t>
      </w:r>
      <w:r w:rsidRPr="00006F5B">
        <w:rPr>
          <w:rFonts w:ascii="Tahoma" w:eastAsia="PMingLiU" w:hAnsi="Tahoma" w:cs="Tahoma"/>
          <w:sz w:val="18"/>
          <w:szCs w:val="18"/>
          <w:lang w:eastAsia="zh-TW"/>
        </w:rPr>
        <w:t xml:space="preserve"> Microsoft </w:t>
      </w:r>
      <w:r w:rsidRPr="00006F5B">
        <w:rPr>
          <w:rFonts w:ascii="Tahoma" w:eastAsia="PMingLiU" w:hAnsi="Tahoma" w:cs="Tahoma"/>
          <w:sz w:val="18"/>
          <w:szCs w:val="18"/>
          <w:lang w:eastAsia="zh-TW"/>
        </w:rPr>
        <w:t>大量授權合約所提供之簽名表單的拷貝，或「第三人提供之</w:t>
      </w:r>
      <w:r w:rsidRPr="00006F5B">
        <w:rPr>
          <w:rFonts w:ascii="Tahoma" w:eastAsia="PMingLiU" w:hAnsi="Tahoma" w:cs="Tahoma"/>
          <w:sz w:val="18"/>
          <w:szCs w:val="18"/>
          <w:lang w:eastAsia="zh-TW"/>
        </w:rPr>
        <w:t xml:space="preserve"> Microsoft Windows </w:t>
      </w:r>
      <w:r w:rsidRPr="00006F5B">
        <w:rPr>
          <w:rFonts w:ascii="Tahoma" w:eastAsia="PMingLiU" w:hAnsi="Tahoma" w:cs="Tahoma"/>
          <w:sz w:val="18"/>
          <w:szCs w:val="18"/>
          <w:lang w:eastAsia="zh-TW"/>
        </w:rPr>
        <w:t>作業系統軟體升級安裝服務所適用的</w:t>
      </w:r>
      <w:r w:rsidRPr="00006F5B">
        <w:rPr>
          <w:rFonts w:ascii="Tahoma" w:eastAsia="PMingLiU" w:hAnsi="Tahoma" w:cs="Tahoma"/>
          <w:sz w:val="18"/>
          <w:szCs w:val="18"/>
          <w:lang w:eastAsia="zh-TW"/>
        </w:rPr>
        <w:t xml:space="preserve"> Microsoft </w:t>
      </w:r>
      <w:r w:rsidRPr="00006F5B">
        <w:rPr>
          <w:rFonts w:ascii="Tahoma" w:eastAsia="PMingLiU" w:hAnsi="Tahoma" w:cs="Tahoma"/>
          <w:sz w:val="18"/>
          <w:szCs w:val="18"/>
          <w:lang w:eastAsia="zh-TW"/>
        </w:rPr>
        <w:t>客戶授權驗證」</w:t>
      </w:r>
      <w:r w:rsidRPr="00006F5B">
        <w:rPr>
          <w:rFonts w:ascii="Tahoma" w:eastAsia="PMingLiU" w:hAnsi="Tahoma" w:cs="Tahoma"/>
          <w:sz w:val="18"/>
          <w:szCs w:val="18"/>
          <w:lang w:eastAsia="zh-TW"/>
        </w:rPr>
        <w:t>(</w:t>
      </w:r>
      <w:r w:rsidRPr="00006F5B">
        <w:rPr>
          <w:rFonts w:ascii="Tahoma" w:eastAsia="PMingLiU" w:hAnsi="Tahoma" w:cs="Tahoma"/>
          <w:sz w:val="18"/>
          <w:szCs w:val="18"/>
          <w:lang w:eastAsia="zh-TW"/>
        </w:rPr>
        <w:t>可於</w:t>
      </w:r>
      <w:r w:rsidRPr="00006F5B">
        <w:rPr>
          <w:rFonts w:ascii="Tahoma" w:eastAsia="PMingLiU" w:hAnsi="Tahoma" w:cs="Tahoma"/>
          <w:sz w:val="18"/>
          <w:szCs w:val="18"/>
          <w:lang w:eastAsia="zh-TW"/>
        </w:rPr>
        <w:t xml:space="preserve"> </w:t>
      </w:r>
      <w:hyperlink r:id="rId44" w:history="1">
        <w:r w:rsidRPr="00006F5B">
          <w:rPr>
            <w:rStyle w:val="Hyperlink"/>
            <w:rFonts w:ascii="Tahoma" w:eastAsia="PMingLiU" w:hAnsi="Tahoma" w:cs="Tahoma"/>
            <w:sz w:val="18"/>
            <w:szCs w:val="18"/>
            <w:lang w:eastAsia="zh-TW"/>
          </w:rPr>
          <w:t>http://www.microsoftvolumelicensing.com/DocumentSearch.aspx</w:t>
        </w:r>
      </w:hyperlink>
      <w:r w:rsidRPr="00006F5B">
        <w:rPr>
          <w:rFonts w:ascii="Tahoma" w:eastAsia="PMingLiU" w:hAnsi="Tahoma" w:cs="Tahoma"/>
          <w:sz w:val="18"/>
          <w:szCs w:val="18"/>
          <w:lang w:eastAsia="zh-TW"/>
        </w:rPr>
        <w:t xml:space="preserve"> </w:t>
      </w:r>
      <w:r w:rsidRPr="00006F5B">
        <w:rPr>
          <w:rFonts w:ascii="Tahoma" w:eastAsia="PMingLiU" w:hAnsi="Tahoma" w:cs="Tahoma"/>
          <w:sz w:val="18"/>
          <w:szCs w:val="18"/>
          <w:lang w:eastAsia="zh-TW"/>
        </w:rPr>
        <w:t>取得</w:t>
      </w:r>
      <w:r w:rsidRPr="00006F5B">
        <w:rPr>
          <w:rFonts w:ascii="Tahoma" w:eastAsia="PMingLiU" w:hAnsi="Tahoma" w:cs="Tahoma"/>
          <w:sz w:val="18"/>
          <w:szCs w:val="18"/>
          <w:lang w:eastAsia="zh-TW"/>
        </w:rPr>
        <w:t xml:space="preserve">) </w:t>
      </w:r>
      <w:r w:rsidRPr="00006F5B">
        <w:rPr>
          <w:rFonts w:ascii="Tahoma" w:eastAsia="PMingLiU" w:hAnsi="Tahoma" w:cs="Tahoma"/>
          <w:sz w:val="18"/>
          <w:szCs w:val="18"/>
          <w:lang w:eastAsia="zh-TW"/>
        </w:rPr>
        <w:t>均可以當做文件使用。</w:t>
      </w:r>
    </w:p>
    <w:p w14:paraId="4A02E2BE" w14:textId="77777777" w:rsidR="00B97E53" w:rsidRPr="005D7578" w:rsidRDefault="00B97E53" w:rsidP="00B24C9D">
      <w:pPr>
        <w:ind w:left="720"/>
        <w:rPr>
          <w:rFonts w:eastAsia="PMingLiU" w:cs="Tahoma"/>
          <w:lang w:eastAsia="zh-TW"/>
        </w:rPr>
      </w:pPr>
    </w:p>
    <w:p w14:paraId="6BC1727B"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Microsoft Windows XP Professional N (</w:t>
      </w:r>
      <w:r w:rsidRPr="005D7578">
        <w:rPr>
          <w:rFonts w:ascii="Tahoma" w:eastAsia="PMingLiU" w:hAnsi="Tahoma" w:cs="Tahoma"/>
          <w:b/>
          <w:bCs/>
          <w:sz w:val="18"/>
          <w:szCs w:val="18"/>
        </w:rPr>
        <w:t>不含</w:t>
      </w:r>
      <w:r w:rsidRPr="005D7578">
        <w:rPr>
          <w:rFonts w:ascii="Tahoma" w:eastAsia="PMingLiU" w:hAnsi="Tahoma" w:cs="Tahoma"/>
          <w:b/>
          <w:bCs/>
          <w:sz w:val="18"/>
          <w:szCs w:val="18"/>
        </w:rPr>
        <w:t xml:space="preserve"> Windows Media Player)</w:t>
      </w:r>
    </w:p>
    <w:p w14:paraId="7751C241" w14:textId="77777777" w:rsidR="00B73A46" w:rsidRPr="005D7578" w:rsidRDefault="00B73A46" w:rsidP="00F64DEA">
      <w:pPr>
        <w:pStyle w:val="FootnoteBulletLevel2"/>
        <w:tabs>
          <w:tab w:val="clear" w:pos="1260"/>
          <w:tab w:val="num" w:pos="900"/>
        </w:tabs>
        <w:spacing w:before="0"/>
        <w:ind w:left="720" w:firstLine="0"/>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rPr>
        <w:br/>
      </w:r>
      <w:r w:rsidRPr="005D7578">
        <w:rPr>
          <w:rFonts w:ascii="Tahoma" w:eastAsia="PMingLiU" w:hAnsi="Tahoma" w:cs="Tahoma"/>
          <w:sz w:val="18"/>
          <w:szCs w:val="18"/>
        </w:rPr>
        <w:t>符合以下所有條件的大量授權客戶有資格取得</w:t>
      </w:r>
      <w:r w:rsidRPr="005D7578">
        <w:rPr>
          <w:rFonts w:ascii="Tahoma" w:eastAsia="PMingLiU" w:hAnsi="Tahoma" w:cs="Tahoma"/>
          <w:sz w:val="18"/>
          <w:szCs w:val="18"/>
        </w:rPr>
        <w:t xml:space="preserve"> Microsoft Windows XP Professional N </w:t>
      </w:r>
      <w:r w:rsidRPr="005D7578">
        <w:rPr>
          <w:rFonts w:ascii="Tahoma" w:eastAsia="PMingLiU" w:hAnsi="Tahoma" w:cs="Tahoma"/>
          <w:sz w:val="18"/>
          <w:szCs w:val="18"/>
        </w:rPr>
        <w:t>的媒體。</w:t>
      </w:r>
    </w:p>
    <w:p w14:paraId="16963545" w14:textId="77777777" w:rsidR="00F64DEA" w:rsidRPr="005D7578"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14:paraId="1B866312" w14:textId="77777777" w:rsidR="00B73A46" w:rsidRPr="005D7578" w:rsidRDefault="00B73A46" w:rsidP="00F64DEA">
      <w:pPr>
        <w:pStyle w:val="Footnotedash"/>
        <w:tabs>
          <w:tab w:val="clear" w:pos="1620"/>
          <w:tab w:val="num" w:pos="2160"/>
        </w:tabs>
        <w:spacing w:before="0" w:after="0"/>
        <w:ind w:left="720" w:firstLine="7"/>
        <w:rPr>
          <w:rFonts w:ascii="Tahoma" w:eastAsia="PMingLiU" w:hAnsi="Tahoma" w:cs="Tahoma"/>
        </w:rPr>
      </w:pPr>
      <w:r w:rsidRPr="005D7578">
        <w:rPr>
          <w:rFonts w:ascii="Tahoma" w:eastAsia="PMingLiU" w:hAnsi="Tahoma" w:cs="Tahoma"/>
          <w:sz w:val="18"/>
          <w:szCs w:val="18"/>
        </w:rPr>
        <w:t>該些客戶至少必須擁有下列與</w:t>
      </w:r>
      <w:r w:rsidRPr="005D7578">
        <w:rPr>
          <w:rFonts w:ascii="Tahoma" w:eastAsia="PMingLiU" w:hAnsi="Tahoma" w:cs="Tahoma"/>
          <w:sz w:val="18"/>
          <w:szCs w:val="18"/>
        </w:rPr>
        <w:t xml:space="preserve"> Microsoft Ireland Operations Ltd </w:t>
      </w:r>
      <w:r w:rsidRPr="005D7578">
        <w:rPr>
          <w:rFonts w:ascii="Tahoma" w:eastAsia="PMingLiU" w:hAnsi="Tahoma" w:cs="Tahoma"/>
          <w:sz w:val="18"/>
          <w:szCs w:val="18"/>
        </w:rPr>
        <w:t>訂定之有效的合約或註冊：</w:t>
      </w:r>
    </w:p>
    <w:p w14:paraId="0D937C90" w14:textId="77777777" w:rsidR="00F64DEA" w:rsidRPr="005D7578"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14:paraId="6E1E5DAD"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Select</w:t>
      </w:r>
      <w:r w:rsidRPr="005D7578">
        <w:rPr>
          <w:rFonts w:ascii="Tahoma" w:eastAsia="PMingLiU" w:hAnsi="Tahoma" w:cs="Tahoma"/>
          <w:sz w:val="18"/>
          <w:szCs w:val="18"/>
        </w:rPr>
        <w:t>、</w:t>
      </w:r>
      <w:r w:rsidRPr="005D7578">
        <w:rPr>
          <w:rFonts w:ascii="Tahoma" w:eastAsia="PMingLiU" w:hAnsi="Tahoma" w:cs="Tahoma"/>
          <w:sz w:val="18"/>
          <w:szCs w:val="18"/>
        </w:rPr>
        <w:t xml:space="preserve">Enterprise </w:t>
      </w:r>
      <w:r w:rsidRPr="005D7578">
        <w:rPr>
          <w:rFonts w:ascii="Tahoma" w:eastAsia="PMingLiU" w:hAnsi="Tahoma" w:cs="Tahoma"/>
          <w:sz w:val="18"/>
          <w:szCs w:val="18"/>
        </w:rPr>
        <w:t>或</w:t>
      </w:r>
      <w:r w:rsidRPr="005D7578">
        <w:rPr>
          <w:rFonts w:ascii="Tahoma" w:eastAsia="PMingLiU" w:hAnsi="Tahoma" w:cs="Tahoma"/>
          <w:sz w:val="18"/>
          <w:szCs w:val="18"/>
        </w:rPr>
        <w:t xml:space="preserve"> Enterprise Subscription </w:t>
      </w:r>
      <w:r w:rsidRPr="005D7578">
        <w:rPr>
          <w:rFonts w:ascii="Tahoma" w:eastAsia="PMingLiU" w:hAnsi="Tahoma" w:cs="Tahoma"/>
          <w:sz w:val="18"/>
          <w:szCs w:val="18"/>
        </w:rPr>
        <w:t>註冊</w:t>
      </w:r>
    </w:p>
    <w:p w14:paraId="1DFCACFC"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Open License*</w:t>
      </w:r>
      <w:r w:rsidRPr="005D7578">
        <w:rPr>
          <w:rFonts w:ascii="Tahoma" w:eastAsia="PMingLiU" w:hAnsi="Tahoma" w:cs="Tahoma"/>
          <w:sz w:val="18"/>
          <w:szCs w:val="18"/>
        </w:rPr>
        <w:t>、</w:t>
      </w:r>
      <w:r w:rsidRPr="005D7578">
        <w:rPr>
          <w:rFonts w:ascii="Tahoma" w:eastAsia="PMingLiU" w:hAnsi="Tahoma" w:cs="Tahoma"/>
          <w:sz w:val="18"/>
          <w:szCs w:val="18"/>
        </w:rPr>
        <w:t>Open Value</w:t>
      </w:r>
      <w:r w:rsidRPr="005D7578">
        <w:rPr>
          <w:rFonts w:ascii="Tahoma" w:eastAsia="PMingLiU" w:hAnsi="Tahoma" w:cs="Tahoma"/>
          <w:sz w:val="18"/>
          <w:szCs w:val="18"/>
        </w:rPr>
        <w:t>、</w:t>
      </w: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w:t>
      </w:r>
      <w:r w:rsidRPr="005D7578">
        <w:rPr>
          <w:rFonts w:ascii="Tahoma" w:eastAsia="PMingLiU" w:hAnsi="Tahoma" w:cs="Tahoma"/>
          <w:sz w:val="18"/>
          <w:szCs w:val="18"/>
        </w:rPr>
        <w:t>、</w:t>
      </w:r>
      <w:r w:rsidRPr="005D7578">
        <w:rPr>
          <w:rFonts w:ascii="Tahoma" w:eastAsia="PMingLiU" w:hAnsi="Tahoma" w:cs="Tahoma"/>
          <w:sz w:val="18"/>
          <w:szCs w:val="18"/>
        </w:rPr>
        <w:t xml:space="preserve">Open Value Subscription – </w:t>
      </w:r>
      <w:r w:rsidRPr="005D7578">
        <w:rPr>
          <w:rFonts w:ascii="Tahoma" w:eastAsia="PMingLiU" w:hAnsi="Tahoma" w:cs="Tahoma"/>
          <w:sz w:val="18"/>
          <w:szCs w:val="18"/>
        </w:rPr>
        <w:t>教育解決方案</w:t>
      </w:r>
    </w:p>
    <w:p w14:paraId="01851232" w14:textId="77777777" w:rsidR="00B73A46" w:rsidRPr="005D7578" w:rsidRDefault="00B73A46" w:rsidP="00F64DEA">
      <w:pPr>
        <w:pStyle w:val="Footnotedash"/>
        <w:spacing w:before="0"/>
        <w:ind w:left="1440" w:firstLine="0"/>
        <w:rPr>
          <w:rFonts w:ascii="Tahoma" w:eastAsia="PMingLiU" w:hAnsi="Tahoma" w:cs="Tahoma"/>
          <w:spacing w:val="-4"/>
        </w:rPr>
      </w:pPr>
      <w:r w:rsidRPr="005D7578">
        <w:rPr>
          <w:rFonts w:ascii="Tahoma" w:eastAsia="PMingLiU" w:hAnsi="Tahoma" w:cs="Tahoma"/>
          <w:spacing w:val="-4"/>
          <w:sz w:val="18"/>
          <w:szCs w:val="18"/>
        </w:rPr>
        <w:t>(*</w:t>
      </w:r>
      <w:r w:rsidRPr="005D7578">
        <w:rPr>
          <w:rFonts w:ascii="Tahoma" w:eastAsia="PMingLiU" w:hAnsi="Tahoma" w:cs="Tahoma"/>
          <w:spacing w:val="-4"/>
          <w:sz w:val="18"/>
          <w:szCs w:val="18"/>
        </w:rPr>
        <w:t>就</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的用途而言，「有效的合約」係指與有效之</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授權號碼相關聯之合約</w:t>
      </w:r>
      <w:r w:rsidRPr="005D7578">
        <w:rPr>
          <w:rFonts w:ascii="Tahoma" w:eastAsia="PMingLiU" w:hAnsi="Tahoma" w:cs="Tahoma"/>
          <w:spacing w:val="-4"/>
          <w:sz w:val="18"/>
          <w:szCs w:val="18"/>
        </w:rPr>
        <w:t>)</w:t>
      </w:r>
      <w:r w:rsidRPr="005D7578">
        <w:rPr>
          <w:rFonts w:ascii="Tahoma" w:eastAsia="PMingLiU" w:hAnsi="Tahoma" w:cs="Tahoma"/>
          <w:spacing w:val="-4"/>
          <w:sz w:val="18"/>
          <w:szCs w:val="18"/>
        </w:rPr>
        <w:t>。</w:t>
      </w:r>
    </w:p>
    <w:p w14:paraId="6917C90D" w14:textId="77777777" w:rsidR="00F64DEA" w:rsidRPr="005D7578" w:rsidRDefault="00F64DEA" w:rsidP="00F64DEA">
      <w:pPr>
        <w:pStyle w:val="Footnotedash"/>
        <w:spacing w:before="0" w:after="0"/>
        <w:ind w:left="1440" w:firstLine="0"/>
        <w:rPr>
          <w:rFonts w:ascii="Tahoma" w:eastAsia="PMingLiU" w:hAnsi="Tahoma" w:cs="Tahoma"/>
          <w:sz w:val="18"/>
          <w:szCs w:val="18"/>
        </w:rPr>
      </w:pPr>
    </w:p>
    <w:p w14:paraId="5088DD1A" w14:textId="77777777" w:rsidR="00B73A46" w:rsidRPr="005D7578" w:rsidRDefault="00B73A46" w:rsidP="00F64DEA">
      <w:pPr>
        <w:pStyle w:val="Footnotedash"/>
        <w:tabs>
          <w:tab w:val="left" w:pos="1620"/>
        </w:tabs>
        <w:spacing w:before="0" w:after="0"/>
        <w:ind w:left="720" w:firstLine="7"/>
        <w:rPr>
          <w:rFonts w:ascii="Tahoma" w:eastAsia="PMingLiU" w:hAnsi="Tahoma" w:cs="Tahoma"/>
        </w:rPr>
      </w:pPr>
      <w:r w:rsidRPr="005D7578">
        <w:rPr>
          <w:rFonts w:ascii="Tahoma" w:eastAsia="PMingLiU" w:hAnsi="Tahoma" w:cs="Tahoma"/>
          <w:sz w:val="18"/>
          <w:szCs w:val="18"/>
        </w:rPr>
        <w:t>針對</w:t>
      </w:r>
      <w:r w:rsidRPr="005D7578">
        <w:rPr>
          <w:rFonts w:ascii="Tahoma" w:eastAsia="PMingLiU" w:hAnsi="Tahoma" w:cs="Tahoma"/>
          <w:sz w:val="18"/>
          <w:szCs w:val="18"/>
        </w:rPr>
        <w:t xml:space="preserve"> 2005 </w:t>
      </w:r>
      <w:r w:rsidRPr="005D7578">
        <w:rPr>
          <w:rFonts w:ascii="Tahoma" w:eastAsia="PMingLiU" w:hAnsi="Tahoma" w:cs="Tahoma"/>
          <w:sz w:val="18"/>
          <w:szCs w:val="18"/>
        </w:rPr>
        <w:t>年</w:t>
      </w:r>
      <w:r w:rsidRPr="005D7578">
        <w:rPr>
          <w:rFonts w:ascii="Tahoma" w:eastAsia="PMingLiU" w:hAnsi="Tahoma" w:cs="Tahoma"/>
          <w:sz w:val="18"/>
          <w:szCs w:val="18"/>
        </w:rPr>
        <w:t xml:space="preserve"> 2 </w:t>
      </w:r>
      <w:r w:rsidRPr="005D7578">
        <w:rPr>
          <w:rFonts w:ascii="Tahoma" w:eastAsia="PMingLiU" w:hAnsi="Tahoma" w:cs="Tahoma"/>
          <w:sz w:val="18"/>
          <w:szCs w:val="18"/>
        </w:rPr>
        <w:t>月</w:t>
      </w:r>
      <w:r w:rsidRPr="005D7578">
        <w:rPr>
          <w:rFonts w:ascii="Tahoma" w:eastAsia="PMingLiU" w:hAnsi="Tahoma" w:cs="Tahoma"/>
          <w:sz w:val="18"/>
          <w:szCs w:val="18"/>
        </w:rPr>
        <w:t xml:space="preserve"> 2 </w:t>
      </w:r>
      <w:r w:rsidRPr="005D7578">
        <w:rPr>
          <w:rFonts w:ascii="Tahoma" w:eastAsia="PMingLiU" w:hAnsi="Tahoma" w:cs="Tahoma"/>
          <w:sz w:val="18"/>
          <w:szCs w:val="18"/>
        </w:rPr>
        <w:t>日當日或之後取得之產品，客戶必須具備有效的</w:t>
      </w:r>
      <w:r w:rsidRPr="005D7578">
        <w:rPr>
          <w:rFonts w:ascii="Tahoma" w:eastAsia="PMingLiU" w:hAnsi="Tahoma" w:cs="Tahoma"/>
          <w:sz w:val="18"/>
          <w:szCs w:val="18"/>
        </w:rPr>
        <w:t xml:space="preserve"> Windows </w:t>
      </w:r>
      <w:r w:rsidRPr="005D7578">
        <w:rPr>
          <w:rFonts w:ascii="Tahoma" w:eastAsia="PMingLiU" w:hAnsi="Tahoma" w:cs="Tahoma"/>
          <w:sz w:val="18"/>
          <w:szCs w:val="18"/>
        </w:rPr>
        <w:t>桌面作業系統或</w:t>
      </w:r>
      <w:r w:rsidRPr="005D7578">
        <w:rPr>
          <w:rFonts w:ascii="Tahoma" w:eastAsia="PMingLiU" w:hAnsi="Tahoma" w:cs="Tahoma"/>
          <w:sz w:val="18"/>
          <w:szCs w:val="18"/>
        </w:rPr>
        <w:t xml:space="preserve"> Windows XP Professional </w:t>
      </w:r>
      <w:r w:rsidRPr="005D7578">
        <w:rPr>
          <w:rFonts w:ascii="Tahoma" w:eastAsia="PMingLiU" w:hAnsi="Tahoma" w:cs="Tahoma"/>
          <w:sz w:val="18"/>
          <w:szCs w:val="18"/>
        </w:rPr>
        <w:t>升級使用權之軟體保證。</w:t>
      </w:r>
    </w:p>
    <w:p w14:paraId="2D970A89" w14:textId="77777777" w:rsidR="00F64DEA" w:rsidRPr="005D7578" w:rsidRDefault="00F64DEA" w:rsidP="00F64DEA">
      <w:pPr>
        <w:pStyle w:val="Footnotedash"/>
        <w:tabs>
          <w:tab w:val="left" w:pos="1620"/>
        </w:tabs>
        <w:spacing w:before="0" w:after="0"/>
        <w:ind w:left="720" w:firstLine="7"/>
        <w:rPr>
          <w:rFonts w:ascii="Tahoma" w:eastAsia="PMingLiU" w:hAnsi="Tahoma" w:cs="Tahoma"/>
          <w:sz w:val="18"/>
          <w:szCs w:val="18"/>
        </w:rPr>
      </w:pPr>
    </w:p>
    <w:p w14:paraId="167BE651" w14:textId="77777777" w:rsidR="00766C40" w:rsidRPr="005D7578" w:rsidRDefault="00B73A46" w:rsidP="00F64DEA">
      <w:pPr>
        <w:pStyle w:val="Footnotedash"/>
        <w:tabs>
          <w:tab w:val="left" w:pos="1620"/>
        </w:tabs>
        <w:spacing w:before="0" w:after="0"/>
        <w:ind w:left="720" w:firstLine="7"/>
        <w:rPr>
          <w:rFonts w:ascii="Tahoma" w:eastAsia="PMingLiU" w:hAnsi="Tahoma" w:cs="Tahoma"/>
          <w:lang w:eastAsia="zh-TW"/>
        </w:rPr>
      </w:pPr>
      <w:r w:rsidRPr="005D7578">
        <w:rPr>
          <w:rFonts w:ascii="Tahoma" w:eastAsia="PMingLiU" w:hAnsi="Tahoma" w:cs="Tahoma"/>
          <w:sz w:val="18"/>
          <w:szCs w:val="18"/>
          <w:lang w:eastAsia="zh-TW"/>
        </w:rPr>
        <w:t>且其所在地必須為</w:t>
      </w:r>
      <w:r w:rsidRPr="005D7578">
        <w:rPr>
          <w:rFonts w:ascii="Tahoma" w:eastAsia="PMingLiU" w:hAnsi="Tahoma" w:cs="Tahoma"/>
          <w:sz w:val="18"/>
          <w:szCs w:val="18"/>
          <w:lang w:eastAsia="zh-TW"/>
        </w:rPr>
        <w:t xml:space="preserve"> a) </w:t>
      </w:r>
      <w:r w:rsidRPr="005D7578">
        <w:rPr>
          <w:rFonts w:ascii="Tahoma" w:eastAsia="PMingLiU" w:hAnsi="Tahoma" w:cs="Tahoma"/>
          <w:sz w:val="18"/>
          <w:szCs w:val="18"/>
          <w:lang w:eastAsia="zh-TW"/>
        </w:rPr>
        <w:t>參加歐洲聯盟</w:t>
      </w:r>
      <w:r w:rsidRPr="005D7578">
        <w:rPr>
          <w:rFonts w:ascii="Tahoma" w:eastAsia="PMingLiU" w:hAnsi="Tahoma" w:cs="Tahoma"/>
          <w:sz w:val="18"/>
          <w:szCs w:val="18"/>
          <w:lang w:eastAsia="zh-TW"/>
        </w:rPr>
        <w:t xml:space="preserve"> (EU)</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 xml:space="preserve">b) </w:t>
      </w:r>
      <w:r w:rsidRPr="005D7578">
        <w:rPr>
          <w:rFonts w:ascii="Tahoma" w:eastAsia="PMingLiU" w:hAnsi="Tahoma" w:cs="Tahoma"/>
          <w:sz w:val="18"/>
          <w:szCs w:val="18"/>
          <w:lang w:eastAsia="zh-TW"/>
        </w:rPr>
        <w:t>歐洲自由貿易聯盟</w:t>
      </w:r>
      <w:r w:rsidRPr="005D7578">
        <w:rPr>
          <w:rFonts w:ascii="Tahoma" w:eastAsia="PMingLiU" w:hAnsi="Tahoma" w:cs="Tahoma"/>
          <w:sz w:val="18"/>
          <w:szCs w:val="18"/>
          <w:lang w:eastAsia="zh-TW"/>
        </w:rPr>
        <w:t xml:space="preserve"> (EFTA) </w:t>
      </w:r>
      <w:r w:rsidRPr="005D7578">
        <w:rPr>
          <w:rFonts w:ascii="Tahoma" w:eastAsia="PMingLiU" w:hAnsi="Tahoma" w:cs="Tahoma"/>
          <w:sz w:val="18"/>
          <w:szCs w:val="18"/>
          <w:lang w:eastAsia="zh-TW"/>
        </w:rPr>
        <w:t>之任一國家，</w:t>
      </w:r>
      <w:r w:rsidRPr="005D7578">
        <w:rPr>
          <w:rFonts w:ascii="Tahoma" w:eastAsia="PMingLiU" w:hAnsi="Tahoma" w:cs="Tahoma"/>
          <w:sz w:val="18"/>
          <w:szCs w:val="18"/>
          <w:lang w:eastAsia="zh-TW"/>
        </w:rPr>
        <w:t xml:space="preserve">c) </w:t>
      </w:r>
      <w:r w:rsidRPr="005D7578">
        <w:rPr>
          <w:rFonts w:ascii="Tahoma" w:eastAsia="PMingLiU" w:hAnsi="Tahoma" w:cs="Tahoma"/>
          <w:sz w:val="18"/>
          <w:szCs w:val="18"/>
          <w:lang w:eastAsia="zh-TW"/>
        </w:rPr>
        <w:t>保加利亞、克羅埃西亞、羅馬尼亞或瑞士。</w:t>
      </w:r>
    </w:p>
    <w:p w14:paraId="2A3F5BE9" w14:textId="77777777" w:rsidR="00F64DEA" w:rsidRPr="005D7578"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BB5D31C"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Windows XP Professional</w:t>
      </w:r>
    </w:p>
    <w:p w14:paraId="6970AE5D" w14:textId="77777777" w:rsidR="00B73A46" w:rsidRPr="005D7578" w:rsidRDefault="00B73A46" w:rsidP="00F64DEA">
      <w:pPr>
        <w:pStyle w:val="FootnoteBulletLevel2"/>
        <w:spacing w:before="0"/>
        <w:ind w:left="720" w:firstLine="0"/>
        <w:rPr>
          <w:rFonts w:ascii="Tahoma" w:eastAsia="PMingLiU" w:hAnsi="Tahoma" w:cs="Tahoma"/>
        </w:rPr>
      </w:pPr>
      <w:r w:rsidRPr="005D7578">
        <w:rPr>
          <w:rFonts w:ascii="Tahoma" w:eastAsia="PMingLiU" w:hAnsi="Tahoma" w:cs="Tahoma"/>
          <w:sz w:val="18"/>
          <w:szCs w:val="18"/>
        </w:rPr>
        <w:t xml:space="preserve">Windows XP Professional </w:t>
      </w:r>
      <w:r w:rsidRPr="005D7578">
        <w:rPr>
          <w:rFonts w:ascii="Tahoma" w:eastAsia="PMingLiU" w:hAnsi="Tahoma" w:cs="Tahoma"/>
          <w:sz w:val="18"/>
          <w:szCs w:val="18"/>
        </w:rPr>
        <w:t>在韓國之使用限制：</w:t>
      </w:r>
    </w:p>
    <w:p w14:paraId="22DE13C8" w14:textId="77777777" w:rsidR="00B73A46" w:rsidRPr="005D7578" w:rsidRDefault="00B73A46" w:rsidP="00F64DEA">
      <w:pPr>
        <w:pStyle w:val="FootnoteBulletLevel2"/>
        <w:spacing w:before="0"/>
        <w:ind w:left="720" w:firstLine="0"/>
        <w:rPr>
          <w:rFonts w:ascii="Tahoma" w:eastAsia="PMingLiU" w:hAnsi="Tahoma" w:cs="Tahoma"/>
        </w:rPr>
      </w:pPr>
      <w:r w:rsidRPr="005D7578">
        <w:rPr>
          <w:rFonts w:ascii="Tahoma" w:eastAsia="PMingLiU" w:hAnsi="Tahoma" w:cs="Tahoma"/>
          <w:sz w:val="18"/>
          <w:szCs w:val="18"/>
        </w:rPr>
        <w:t>這些也適用於依據降級權利而使用</w:t>
      </w:r>
      <w:r w:rsidRPr="005D7578">
        <w:rPr>
          <w:rFonts w:ascii="Tahoma" w:eastAsia="PMingLiU" w:hAnsi="Tahoma" w:cs="Tahoma"/>
          <w:sz w:val="18"/>
          <w:szCs w:val="18"/>
        </w:rPr>
        <w:t xml:space="preserve"> Windows XP Professional </w:t>
      </w:r>
      <w:r w:rsidRPr="005D7578">
        <w:rPr>
          <w:rFonts w:ascii="Tahoma" w:eastAsia="PMingLiU" w:hAnsi="Tahoma" w:cs="Tahoma"/>
          <w:sz w:val="18"/>
          <w:szCs w:val="18"/>
        </w:rPr>
        <w:t>的情況。</w:t>
      </w:r>
    </w:p>
    <w:p w14:paraId="3CA9AC02" w14:textId="77777777" w:rsidR="00F64DEA" w:rsidRPr="005D7578" w:rsidRDefault="00F64DEA" w:rsidP="00F64DEA">
      <w:pPr>
        <w:pStyle w:val="FootnoteBulletLevel2"/>
        <w:spacing w:before="0"/>
        <w:ind w:left="720" w:firstLine="0"/>
        <w:rPr>
          <w:rFonts w:ascii="Tahoma" w:eastAsia="PMingLiU" w:hAnsi="Tahoma" w:cs="Tahoma"/>
          <w:sz w:val="18"/>
          <w:szCs w:val="18"/>
        </w:rPr>
      </w:pPr>
    </w:p>
    <w:p w14:paraId="5438A616"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韓國公平交易委員會</w:t>
      </w:r>
      <w:r w:rsidRPr="005D7578">
        <w:rPr>
          <w:rFonts w:ascii="Tahoma" w:eastAsia="PMingLiU" w:hAnsi="Tahoma" w:cs="Tahoma"/>
          <w:sz w:val="18"/>
          <w:szCs w:val="18"/>
        </w:rPr>
        <w:t xml:space="preserve"> (KFTC) </w:t>
      </w:r>
      <w:r w:rsidRPr="005D7578">
        <w:rPr>
          <w:rFonts w:ascii="Tahoma" w:eastAsia="PMingLiU" w:hAnsi="Tahoma" w:cs="Tahoma"/>
          <w:sz w:val="18"/>
          <w:szCs w:val="18"/>
        </w:rPr>
        <w:t>針對大量授權客戶及其關係企業得建置韓文版</w:t>
      </w:r>
      <w:r w:rsidRPr="005D7578">
        <w:rPr>
          <w:rFonts w:ascii="Tahoma" w:eastAsia="PMingLiU" w:hAnsi="Tahoma" w:cs="Tahoma"/>
          <w:sz w:val="18"/>
          <w:szCs w:val="18"/>
        </w:rPr>
        <w:t xml:space="preserve"> Windows XP Professional </w:t>
      </w:r>
      <w:r w:rsidRPr="005D7578">
        <w:rPr>
          <w:rFonts w:ascii="Tahoma" w:eastAsia="PMingLiU" w:hAnsi="Tahoma" w:cs="Tahoma"/>
          <w:sz w:val="18"/>
          <w:szCs w:val="18"/>
        </w:rPr>
        <w:t>於韓國地區中使用時，要求有部分限制。</w:t>
      </w:r>
    </w:p>
    <w:p w14:paraId="1C488046"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這些限制不適用於</w:t>
      </w:r>
      <w:r w:rsidRPr="005D7578">
        <w:rPr>
          <w:rFonts w:ascii="Tahoma" w:eastAsia="PMingLiU" w:hAnsi="Tahoma" w:cs="Tahoma"/>
          <w:sz w:val="18"/>
          <w:szCs w:val="18"/>
        </w:rPr>
        <w:t xml:space="preserve"> 2006 </w:t>
      </w:r>
      <w:r w:rsidRPr="005D7578">
        <w:rPr>
          <w:rFonts w:ascii="Tahoma" w:eastAsia="PMingLiU" w:hAnsi="Tahoma" w:cs="Tahoma"/>
          <w:sz w:val="18"/>
          <w:szCs w:val="18"/>
        </w:rPr>
        <w:t>年</w:t>
      </w:r>
      <w:r w:rsidRPr="005D7578">
        <w:rPr>
          <w:rFonts w:ascii="Tahoma" w:eastAsia="PMingLiU" w:hAnsi="Tahoma" w:cs="Tahoma"/>
          <w:sz w:val="18"/>
          <w:szCs w:val="18"/>
        </w:rPr>
        <w:t xml:space="preserve"> 8 </w:t>
      </w:r>
      <w:r w:rsidRPr="005D7578">
        <w:rPr>
          <w:rFonts w:ascii="Tahoma" w:eastAsia="PMingLiU" w:hAnsi="Tahoma" w:cs="Tahoma"/>
          <w:sz w:val="18"/>
          <w:szCs w:val="18"/>
        </w:rPr>
        <w:t>月</w:t>
      </w:r>
      <w:r w:rsidRPr="005D7578">
        <w:rPr>
          <w:rFonts w:ascii="Tahoma" w:eastAsia="PMingLiU" w:hAnsi="Tahoma" w:cs="Tahoma"/>
          <w:sz w:val="18"/>
          <w:szCs w:val="18"/>
        </w:rPr>
        <w:t xml:space="preserve"> 24 </w:t>
      </w:r>
      <w:r w:rsidRPr="005D7578">
        <w:rPr>
          <w:rFonts w:ascii="Tahoma" w:eastAsia="PMingLiU" w:hAnsi="Tahoma" w:cs="Tahoma"/>
          <w:sz w:val="18"/>
          <w:szCs w:val="18"/>
        </w:rPr>
        <w:t>日以前取得韓文版</w:t>
      </w:r>
      <w:r w:rsidRPr="005D7578">
        <w:rPr>
          <w:rFonts w:ascii="Tahoma" w:eastAsia="PMingLiU" w:hAnsi="Tahoma" w:cs="Tahoma"/>
          <w:sz w:val="18"/>
          <w:szCs w:val="18"/>
        </w:rPr>
        <w:t xml:space="preserve"> Windows XP Professional </w:t>
      </w:r>
      <w:r w:rsidRPr="005D7578">
        <w:rPr>
          <w:rFonts w:ascii="Tahoma" w:eastAsia="PMingLiU" w:hAnsi="Tahoma" w:cs="Tahoma"/>
          <w:sz w:val="18"/>
          <w:szCs w:val="18"/>
        </w:rPr>
        <w:t>之客戶的使用權。</w:t>
      </w:r>
    </w:p>
    <w:p w14:paraId="246DAE96"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5D7578">
        <w:rPr>
          <w:rFonts w:ascii="Tahoma" w:eastAsia="PMingLiU" w:hAnsi="Tahoma" w:cs="Tahoma"/>
          <w:sz w:val="18"/>
          <w:szCs w:val="18"/>
          <w:lang w:eastAsia="zh-TW"/>
        </w:rPr>
        <w:t>這些限制也不適用於總公司設於韓國以外地區使用軟體之單一影像的多國客戶。</w:t>
      </w:r>
    </w:p>
    <w:p w14:paraId="1ECF69F7"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5D7578">
        <w:rPr>
          <w:rFonts w:ascii="Tahoma" w:eastAsia="PMingLiU" w:hAnsi="Tahoma" w:cs="Tahoma"/>
          <w:sz w:val="18"/>
          <w:szCs w:val="18"/>
          <w:lang w:eastAsia="zh-TW"/>
        </w:rPr>
        <w:t>若客戶之合約係於</w:t>
      </w:r>
      <w:r w:rsidRPr="005D7578">
        <w:rPr>
          <w:rFonts w:ascii="Tahoma" w:eastAsia="PMingLiU" w:hAnsi="Tahoma" w:cs="Tahoma"/>
          <w:sz w:val="18"/>
          <w:szCs w:val="18"/>
          <w:lang w:eastAsia="zh-TW"/>
        </w:rPr>
        <w:t xml:space="preserve"> 2006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8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23 </w:t>
      </w:r>
      <w:r w:rsidRPr="005D7578">
        <w:rPr>
          <w:rFonts w:ascii="Tahoma" w:eastAsia="PMingLiU" w:hAnsi="Tahoma" w:cs="Tahoma"/>
          <w:sz w:val="18"/>
          <w:szCs w:val="18"/>
          <w:lang w:eastAsia="zh-TW"/>
        </w:rPr>
        <w:t>日當日或之前生效，其在例外情況下會繼續使用軟體之單一影像檔，則也不適用這些限制。</w:t>
      </w:r>
    </w:p>
    <w:p w14:paraId="1620E86C"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5D7578">
        <w:rPr>
          <w:rFonts w:ascii="Tahoma" w:eastAsia="PMingLiU" w:hAnsi="Tahoma" w:cs="Tahoma"/>
          <w:sz w:val="18"/>
          <w:szCs w:val="18"/>
          <w:lang w:eastAsia="zh-TW"/>
        </w:rPr>
        <w:t xml:space="preserve">KFTC </w:t>
      </w:r>
      <w:r w:rsidRPr="005D7578">
        <w:rPr>
          <w:rFonts w:ascii="Tahoma" w:eastAsia="PMingLiU" w:hAnsi="Tahoma" w:cs="Tahoma"/>
          <w:sz w:val="18"/>
          <w:szCs w:val="18"/>
          <w:lang w:eastAsia="zh-TW"/>
        </w:rPr>
        <w:t>對非韓文版本之使用並未加諸任何限制。</w:t>
      </w:r>
    </w:p>
    <w:p w14:paraId="078139D9"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5D7578">
        <w:rPr>
          <w:rFonts w:ascii="Tahoma" w:eastAsia="PMingLiU" w:hAnsi="Tahoma" w:cs="Tahoma"/>
          <w:sz w:val="18"/>
          <w:szCs w:val="18"/>
          <w:lang w:eastAsia="zh-TW"/>
        </w:rPr>
        <w:t xml:space="preserve">KFTC </w:t>
      </w:r>
      <w:r w:rsidRPr="005D7578">
        <w:rPr>
          <w:rFonts w:ascii="Tahoma" w:eastAsia="PMingLiU" w:hAnsi="Tahoma" w:cs="Tahoma"/>
          <w:sz w:val="18"/>
          <w:szCs w:val="18"/>
          <w:lang w:eastAsia="zh-TW"/>
        </w:rPr>
        <w:t>對任何語文版之平板電腦或</w:t>
      </w:r>
      <w:r w:rsidRPr="005D7578">
        <w:rPr>
          <w:rFonts w:ascii="Tahoma" w:eastAsia="PMingLiU" w:hAnsi="Tahoma" w:cs="Tahoma"/>
          <w:sz w:val="18"/>
          <w:szCs w:val="18"/>
          <w:lang w:eastAsia="zh-TW"/>
        </w:rPr>
        <w:t xml:space="preserve"> 64 </w:t>
      </w:r>
      <w:r w:rsidRPr="005D7578">
        <w:rPr>
          <w:rFonts w:ascii="Tahoma" w:eastAsia="PMingLiU" w:hAnsi="Tahoma" w:cs="Tahoma"/>
          <w:sz w:val="18"/>
          <w:szCs w:val="18"/>
          <w:lang w:eastAsia="zh-TW"/>
        </w:rPr>
        <w:t>位元版本並未加諸任何限制。</w:t>
      </w:r>
    </w:p>
    <w:p w14:paraId="0394FFAB" w14:textId="77777777" w:rsidR="00F64DEA" w:rsidRPr="005D7578"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062101B1" w14:textId="77777777" w:rsidR="003B35A0" w:rsidRPr="005D7578" w:rsidRDefault="003B35A0"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3B4A8A1D" w14:textId="77777777" w:rsidR="003B35A0" w:rsidRPr="005D7578" w:rsidRDefault="003B35A0"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35A157D2" w14:textId="77777777" w:rsidR="00B73A46"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u w:val="single"/>
        </w:rPr>
        <w:lastRenderedPageBreak/>
        <w:t>限制</w:t>
      </w:r>
      <w:r w:rsidRPr="005D7578">
        <w:rPr>
          <w:rFonts w:ascii="Tahoma" w:eastAsia="PMingLiU" w:hAnsi="Tahoma" w:cs="Tahoma"/>
          <w:sz w:val="18"/>
          <w:szCs w:val="18"/>
        </w:rPr>
        <w:t>：</w:t>
      </w:r>
    </w:p>
    <w:p w14:paraId="09B2F29A" w14:textId="77777777" w:rsidR="00B73A46"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rPr>
        <w:t>自</w:t>
      </w:r>
      <w:r w:rsidRPr="005D7578">
        <w:rPr>
          <w:rFonts w:ascii="Tahoma" w:eastAsia="PMingLiU" w:hAnsi="Tahoma" w:cs="Tahoma"/>
          <w:sz w:val="18"/>
          <w:szCs w:val="18"/>
        </w:rPr>
        <w:t xml:space="preserve"> 2006 </w:t>
      </w:r>
      <w:r w:rsidRPr="005D7578">
        <w:rPr>
          <w:rFonts w:ascii="Tahoma" w:eastAsia="PMingLiU" w:hAnsi="Tahoma" w:cs="Tahoma"/>
          <w:sz w:val="18"/>
          <w:szCs w:val="18"/>
        </w:rPr>
        <w:t>年</w:t>
      </w:r>
      <w:r w:rsidRPr="005D7578">
        <w:rPr>
          <w:rFonts w:ascii="Tahoma" w:eastAsia="PMingLiU" w:hAnsi="Tahoma" w:cs="Tahoma"/>
          <w:sz w:val="18"/>
          <w:szCs w:val="18"/>
        </w:rPr>
        <w:t xml:space="preserve"> 8 </w:t>
      </w:r>
      <w:r w:rsidRPr="005D7578">
        <w:rPr>
          <w:rFonts w:ascii="Tahoma" w:eastAsia="PMingLiU" w:hAnsi="Tahoma" w:cs="Tahoma"/>
          <w:sz w:val="18"/>
          <w:szCs w:val="18"/>
        </w:rPr>
        <w:t>月</w:t>
      </w:r>
      <w:r w:rsidRPr="005D7578">
        <w:rPr>
          <w:rFonts w:ascii="Tahoma" w:eastAsia="PMingLiU" w:hAnsi="Tahoma" w:cs="Tahoma"/>
          <w:sz w:val="18"/>
          <w:szCs w:val="18"/>
        </w:rPr>
        <w:t xml:space="preserve"> 24 </w:t>
      </w:r>
      <w:r w:rsidRPr="005D7578">
        <w:rPr>
          <w:rFonts w:ascii="Tahoma" w:eastAsia="PMingLiU" w:hAnsi="Tahoma" w:cs="Tahoma"/>
          <w:sz w:val="18"/>
          <w:szCs w:val="18"/>
        </w:rPr>
        <w:t>日起，不符合例外條件但想要使用韓文版之韓國地區之大量授權客戶必須建置</w:t>
      </w:r>
      <w:r w:rsidRPr="005D7578">
        <w:rPr>
          <w:rFonts w:ascii="Tahoma" w:eastAsia="PMingLiU" w:hAnsi="Tahoma" w:cs="Tahoma"/>
          <w:sz w:val="18"/>
          <w:szCs w:val="18"/>
        </w:rPr>
        <w:t xml:space="preserve"> Windows XP Professional K </w:t>
      </w:r>
      <w:r w:rsidRPr="005D7578">
        <w:rPr>
          <w:rFonts w:ascii="Tahoma" w:eastAsia="PMingLiU" w:hAnsi="Tahoma" w:cs="Tahoma"/>
          <w:sz w:val="18"/>
          <w:szCs w:val="18"/>
        </w:rPr>
        <w:t>或</w:t>
      </w:r>
      <w:r w:rsidRPr="005D7578">
        <w:rPr>
          <w:rFonts w:ascii="Tahoma" w:eastAsia="PMingLiU" w:hAnsi="Tahoma" w:cs="Tahoma"/>
          <w:sz w:val="18"/>
          <w:szCs w:val="18"/>
        </w:rPr>
        <w:t xml:space="preserve"> Windows XP Professional KN</w:t>
      </w:r>
      <w:r w:rsidRPr="005D7578">
        <w:rPr>
          <w:rFonts w:ascii="Tahoma" w:eastAsia="PMingLiU" w:hAnsi="Tahoma" w:cs="Tahoma"/>
          <w:sz w:val="18"/>
          <w:szCs w:val="18"/>
        </w:rPr>
        <w:t>。</w:t>
      </w:r>
    </w:p>
    <w:p w14:paraId="3111B338" w14:textId="77777777" w:rsidR="00676723" w:rsidRPr="005D7578" w:rsidRDefault="00676723">
      <w:pPr>
        <w:rPr>
          <w:rFonts w:eastAsia="PMingLiU" w:cs="Tahoma"/>
        </w:rPr>
      </w:pPr>
    </w:p>
    <w:p w14:paraId="0F154ACE"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 xml:space="preserve">Windows XP Professional K </w:t>
      </w:r>
      <w:r w:rsidRPr="005D7578">
        <w:rPr>
          <w:rFonts w:ascii="Tahoma" w:eastAsia="PMingLiU" w:hAnsi="Tahoma" w:cs="Tahoma"/>
          <w:b/>
          <w:bCs/>
          <w:sz w:val="18"/>
          <w:szCs w:val="18"/>
        </w:rPr>
        <w:t>及</w:t>
      </w:r>
      <w:r w:rsidRPr="005D7578">
        <w:rPr>
          <w:rFonts w:ascii="Tahoma" w:eastAsia="PMingLiU" w:hAnsi="Tahoma" w:cs="Tahoma"/>
          <w:b/>
          <w:bCs/>
          <w:sz w:val="18"/>
          <w:szCs w:val="18"/>
        </w:rPr>
        <w:t xml:space="preserve"> KN</w:t>
      </w:r>
    </w:p>
    <w:p w14:paraId="3EE3840C" w14:textId="77777777" w:rsidR="00B73A46"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rPr>
        <w:t>大量授權客戶及其關係企業可以建置</w:t>
      </w:r>
      <w:r w:rsidRPr="005D7578">
        <w:rPr>
          <w:rFonts w:ascii="Tahoma" w:eastAsia="PMingLiU" w:hAnsi="Tahoma" w:cs="Tahoma"/>
          <w:sz w:val="18"/>
          <w:szCs w:val="18"/>
        </w:rPr>
        <w:t xml:space="preserve"> Windows XP Professional K </w:t>
      </w:r>
      <w:r w:rsidRPr="005D7578">
        <w:rPr>
          <w:rFonts w:ascii="Tahoma" w:eastAsia="PMingLiU" w:hAnsi="Tahoma" w:cs="Tahoma"/>
          <w:sz w:val="18"/>
          <w:szCs w:val="18"/>
        </w:rPr>
        <w:t>或</w:t>
      </w:r>
      <w:r w:rsidRPr="005D7578">
        <w:rPr>
          <w:rFonts w:ascii="Tahoma" w:eastAsia="PMingLiU" w:hAnsi="Tahoma" w:cs="Tahoma"/>
          <w:sz w:val="18"/>
          <w:szCs w:val="18"/>
        </w:rPr>
        <w:t xml:space="preserve"> KN</w:t>
      </w:r>
      <w:r w:rsidRPr="005D7578">
        <w:rPr>
          <w:rFonts w:ascii="Tahoma" w:eastAsia="PMingLiU" w:hAnsi="Tahoma" w:cs="Tahoma"/>
          <w:sz w:val="18"/>
          <w:szCs w:val="18"/>
        </w:rPr>
        <w:t>，但僅供韓國地區內使用。</w:t>
      </w:r>
    </w:p>
    <w:p w14:paraId="394D9794" w14:textId="77777777" w:rsidR="00F64DEA" w:rsidRPr="005D7578" w:rsidRDefault="00F64DEA" w:rsidP="00F64DEA">
      <w:pPr>
        <w:pStyle w:val="FootnoteBulletLevel2"/>
        <w:spacing w:before="0"/>
        <w:ind w:left="720" w:hanging="7"/>
        <w:rPr>
          <w:rFonts w:ascii="Tahoma" w:eastAsia="PMingLiU" w:hAnsi="Tahoma" w:cs="Tahoma"/>
          <w:sz w:val="18"/>
          <w:szCs w:val="18"/>
        </w:rPr>
      </w:pPr>
    </w:p>
    <w:p w14:paraId="70BCCCB9"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Windows Vista Business KN</w:t>
      </w:r>
    </w:p>
    <w:p w14:paraId="1606CBBF" w14:textId="77777777" w:rsidR="00B73A46"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rPr>
        <w:t>：</w:t>
      </w:r>
      <w:r w:rsidRPr="005D7578">
        <w:rPr>
          <w:rFonts w:ascii="Tahoma" w:eastAsia="PMingLiU" w:hAnsi="Tahoma" w:cs="Tahoma"/>
          <w:sz w:val="18"/>
          <w:szCs w:val="18"/>
          <w:u w:val="single"/>
        </w:rPr>
        <w:br/>
      </w:r>
      <w:r w:rsidRPr="005D7578">
        <w:rPr>
          <w:rFonts w:ascii="Tahoma" w:eastAsia="PMingLiU" w:hAnsi="Tahoma" w:cs="Tahoma"/>
          <w:sz w:val="18"/>
          <w:szCs w:val="18"/>
        </w:rPr>
        <w:t>位於韓國地區且已與</w:t>
      </w:r>
      <w:r w:rsidRPr="005D7578">
        <w:rPr>
          <w:rFonts w:ascii="Tahoma" w:eastAsia="PMingLiU" w:hAnsi="Tahoma" w:cs="Tahoma"/>
          <w:sz w:val="18"/>
          <w:szCs w:val="18"/>
        </w:rPr>
        <w:t xml:space="preserve"> Microsoft Operations Pte Ltd </w:t>
      </w:r>
      <w:r w:rsidRPr="005D7578">
        <w:rPr>
          <w:rFonts w:ascii="Tahoma" w:eastAsia="PMingLiU" w:hAnsi="Tahoma" w:cs="Tahoma"/>
          <w:sz w:val="18"/>
          <w:szCs w:val="18"/>
        </w:rPr>
        <w:t>訂定有效之大量授權合約或</w:t>
      </w:r>
      <w:r w:rsidRPr="005D7578">
        <w:rPr>
          <w:rFonts w:ascii="Tahoma" w:eastAsia="PMingLiU" w:hAnsi="Tahoma" w:cs="Tahoma"/>
          <w:sz w:val="18"/>
          <w:szCs w:val="18"/>
        </w:rPr>
        <w:t xml:space="preserve"> Enrollment </w:t>
      </w:r>
      <w:r w:rsidRPr="005D7578">
        <w:rPr>
          <w:rFonts w:ascii="Tahoma" w:eastAsia="PMingLiU" w:hAnsi="Tahoma" w:cs="Tahoma"/>
          <w:sz w:val="18"/>
          <w:szCs w:val="18"/>
        </w:rPr>
        <w:t>之大量授權客戶，有資格取得</w:t>
      </w:r>
      <w:r w:rsidRPr="005D7578">
        <w:rPr>
          <w:rFonts w:ascii="Tahoma" w:eastAsia="PMingLiU" w:hAnsi="Tahoma" w:cs="Tahoma"/>
          <w:sz w:val="18"/>
          <w:szCs w:val="18"/>
        </w:rPr>
        <w:t xml:space="preserve"> Windows Vista Business KN </w:t>
      </w:r>
      <w:r w:rsidRPr="005D7578">
        <w:rPr>
          <w:rFonts w:ascii="Tahoma" w:eastAsia="PMingLiU" w:hAnsi="Tahoma" w:cs="Tahoma"/>
          <w:sz w:val="18"/>
          <w:szCs w:val="18"/>
        </w:rPr>
        <w:t>之媒體，供韓國地區內建置及使用。不得用於其他用途。</w:t>
      </w:r>
    </w:p>
    <w:p w14:paraId="1DC31FA7" w14:textId="77777777" w:rsidR="00F64DEA" w:rsidRPr="005D7578" w:rsidRDefault="00F64DEA" w:rsidP="00F64DEA">
      <w:pPr>
        <w:pStyle w:val="FootnoteBulletLevel2"/>
        <w:spacing w:before="0"/>
        <w:ind w:left="720" w:hanging="7"/>
        <w:rPr>
          <w:rFonts w:ascii="Tahoma" w:eastAsia="PMingLiU" w:hAnsi="Tahoma" w:cs="Tahoma"/>
          <w:sz w:val="18"/>
          <w:szCs w:val="18"/>
        </w:rPr>
      </w:pPr>
    </w:p>
    <w:p w14:paraId="61A20529"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5D7578">
        <w:rPr>
          <w:rFonts w:ascii="Tahoma" w:eastAsia="PMingLiU" w:hAnsi="Tahoma" w:cs="Tahoma"/>
          <w:b/>
          <w:bCs/>
          <w:sz w:val="18"/>
          <w:szCs w:val="18"/>
          <w:lang w:eastAsia="ja-JP"/>
        </w:rPr>
        <w:t xml:space="preserve">Windows 7 </w:t>
      </w:r>
      <w:r w:rsidRPr="005D7578">
        <w:rPr>
          <w:rFonts w:ascii="Tahoma" w:eastAsia="PMingLiU" w:hAnsi="Tahoma" w:cs="Tahoma"/>
          <w:b/>
          <w:bCs/>
          <w:sz w:val="18"/>
          <w:szCs w:val="18"/>
          <w:lang w:eastAsia="ja-JP"/>
        </w:rPr>
        <w:t>專業版</w:t>
      </w:r>
      <w:r w:rsidRPr="005D7578">
        <w:rPr>
          <w:rFonts w:ascii="Tahoma" w:eastAsia="PMingLiU" w:hAnsi="Tahoma" w:cs="Tahoma"/>
          <w:b/>
          <w:bCs/>
          <w:sz w:val="18"/>
          <w:szCs w:val="18"/>
          <w:lang w:eastAsia="ja-JP"/>
        </w:rPr>
        <w:t xml:space="preserve"> KN</w:t>
      </w:r>
    </w:p>
    <w:p w14:paraId="1FACD847" w14:textId="77777777" w:rsidR="00B47893"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rPr>
        <w:t>：</w:t>
      </w:r>
      <w:r w:rsidRPr="005D7578">
        <w:rPr>
          <w:rFonts w:ascii="Tahoma" w:eastAsia="PMingLiU" w:hAnsi="Tahoma" w:cs="Tahoma"/>
          <w:sz w:val="18"/>
          <w:szCs w:val="18"/>
          <w:u w:val="single"/>
        </w:rPr>
        <w:br/>
      </w:r>
      <w:r w:rsidRPr="005D7578">
        <w:rPr>
          <w:rFonts w:ascii="Tahoma" w:eastAsia="PMingLiU" w:hAnsi="Tahoma" w:cs="Tahoma"/>
          <w:sz w:val="18"/>
          <w:szCs w:val="18"/>
        </w:rPr>
        <w:t>位於韓國地區且已與</w:t>
      </w:r>
      <w:r w:rsidRPr="005D7578">
        <w:rPr>
          <w:rFonts w:ascii="Tahoma" w:eastAsia="PMingLiU" w:hAnsi="Tahoma" w:cs="Tahoma"/>
          <w:sz w:val="18"/>
          <w:szCs w:val="18"/>
        </w:rPr>
        <w:t xml:space="preserve"> Microsoft Operations Pte Ltd </w:t>
      </w:r>
      <w:r w:rsidRPr="005D7578">
        <w:rPr>
          <w:rFonts w:ascii="Tahoma" w:eastAsia="PMingLiU" w:hAnsi="Tahoma" w:cs="Tahoma"/>
          <w:sz w:val="18"/>
          <w:szCs w:val="18"/>
        </w:rPr>
        <w:t>訂定有效之大量授權合約或</w:t>
      </w:r>
      <w:r w:rsidRPr="005D7578">
        <w:rPr>
          <w:rFonts w:ascii="Tahoma" w:eastAsia="PMingLiU" w:hAnsi="Tahoma" w:cs="Tahoma"/>
          <w:sz w:val="18"/>
          <w:szCs w:val="18"/>
        </w:rPr>
        <w:t xml:space="preserve"> Enrollment </w:t>
      </w:r>
      <w:r w:rsidRPr="005D7578">
        <w:rPr>
          <w:rFonts w:ascii="Tahoma" w:eastAsia="PMingLiU" w:hAnsi="Tahoma" w:cs="Tahoma"/>
          <w:sz w:val="18"/>
          <w:szCs w:val="18"/>
        </w:rPr>
        <w:t>之大量授權客戶，有資格取得</w:t>
      </w:r>
      <w:r w:rsidRPr="005D7578">
        <w:rPr>
          <w:rFonts w:ascii="Tahoma" w:eastAsia="PMingLiU" w:hAnsi="Tahoma" w:cs="Tahoma"/>
          <w:sz w:val="18"/>
          <w:szCs w:val="18"/>
        </w:rPr>
        <w:t xml:space="preserve"> Windows 7 </w:t>
      </w:r>
      <w:r w:rsidRPr="005D7578">
        <w:rPr>
          <w:rFonts w:ascii="Tahoma" w:eastAsia="PMingLiU" w:hAnsi="Tahoma" w:cs="Tahoma"/>
          <w:sz w:val="18"/>
          <w:szCs w:val="18"/>
        </w:rPr>
        <w:t>專業版</w:t>
      </w:r>
      <w:r w:rsidRPr="005D7578">
        <w:rPr>
          <w:rFonts w:ascii="Tahoma" w:eastAsia="PMingLiU" w:hAnsi="Tahoma" w:cs="Tahoma"/>
          <w:sz w:val="18"/>
          <w:szCs w:val="18"/>
        </w:rPr>
        <w:t xml:space="preserve"> KN </w:t>
      </w:r>
      <w:r w:rsidRPr="005D7578">
        <w:rPr>
          <w:rFonts w:ascii="Tahoma" w:eastAsia="PMingLiU" w:hAnsi="Tahoma" w:cs="Tahoma"/>
          <w:sz w:val="18"/>
          <w:szCs w:val="18"/>
        </w:rPr>
        <w:t>之媒體，供韓國地區內建置及使用。不得用於其他用途。</w:t>
      </w:r>
    </w:p>
    <w:p w14:paraId="44F1E23A" w14:textId="77777777" w:rsidR="00F64DEA" w:rsidRPr="005D7578" w:rsidRDefault="00F64DEA" w:rsidP="00F64DEA">
      <w:pPr>
        <w:pStyle w:val="FootnoteBulletLevel2"/>
        <w:spacing w:before="0"/>
        <w:ind w:left="720" w:hanging="7"/>
        <w:rPr>
          <w:rFonts w:ascii="Tahoma" w:eastAsia="PMingLiU" w:hAnsi="Tahoma" w:cs="Tahoma"/>
          <w:sz w:val="18"/>
          <w:szCs w:val="18"/>
        </w:rPr>
      </w:pPr>
    </w:p>
    <w:p w14:paraId="0E809B06" w14:textId="77777777" w:rsidR="00B73A46" w:rsidRPr="005D757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Windows Vista Business N (</w:t>
      </w:r>
      <w:r w:rsidRPr="005D7578">
        <w:rPr>
          <w:rFonts w:ascii="Tahoma" w:eastAsia="PMingLiU" w:hAnsi="Tahoma" w:cs="Tahoma"/>
          <w:b/>
          <w:bCs/>
          <w:sz w:val="18"/>
          <w:szCs w:val="18"/>
        </w:rPr>
        <w:t>不含</w:t>
      </w:r>
      <w:r w:rsidRPr="005D7578">
        <w:rPr>
          <w:rFonts w:ascii="Tahoma" w:eastAsia="PMingLiU" w:hAnsi="Tahoma" w:cs="Tahoma"/>
          <w:b/>
          <w:bCs/>
          <w:sz w:val="18"/>
          <w:szCs w:val="18"/>
        </w:rPr>
        <w:t xml:space="preserve"> Windows Media Player)</w:t>
      </w:r>
    </w:p>
    <w:p w14:paraId="76C7E162" w14:textId="77777777" w:rsidR="00B73A46" w:rsidRPr="005D7578" w:rsidRDefault="00B73A46" w:rsidP="00F64DEA">
      <w:pPr>
        <w:pStyle w:val="FootnoteBulletLevel2"/>
        <w:spacing w:before="0"/>
        <w:ind w:left="720" w:hanging="7"/>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rPr>
        <w:t>：</w:t>
      </w:r>
      <w:r w:rsidRPr="005D7578">
        <w:rPr>
          <w:rFonts w:ascii="Tahoma" w:eastAsia="PMingLiU" w:hAnsi="Tahoma" w:cs="Tahoma"/>
          <w:sz w:val="18"/>
          <w:szCs w:val="18"/>
          <w:u w:val="single"/>
        </w:rPr>
        <w:br/>
      </w:r>
      <w:r w:rsidRPr="005D7578">
        <w:rPr>
          <w:rFonts w:ascii="Tahoma" w:eastAsia="PMingLiU" w:hAnsi="Tahoma" w:cs="Tahoma"/>
          <w:sz w:val="18"/>
          <w:szCs w:val="18"/>
        </w:rPr>
        <w:t>符合下列所有條件之大量授權客戶有資格取得</w:t>
      </w:r>
      <w:r w:rsidRPr="005D7578">
        <w:rPr>
          <w:rFonts w:ascii="Tahoma" w:eastAsia="PMingLiU" w:hAnsi="Tahoma" w:cs="Tahoma"/>
          <w:sz w:val="18"/>
          <w:szCs w:val="18"/>
        </w:rPr>
        <w:t xml:space="preserve"> Microsoft Windows Vista Business N </w:t>
      </w:r>
      <w:r w:rsidRPr="005D7578">
        <w:rPr>
          <w:rFonts w:ascii="Tahoma" w:eastAsia="PMingLiU" w:hAnsi="Tahoma" w:cs="Tahoma"/>
          <w:sz w:val="18"/>
          <w:szCs w:val="18"/>
        </w:rPr>
        <w:t>的媒體，於歐洲聯盟</w:t>
      </w:r>
      <w:r w:rsidRPr="005D7578">
        <w:rPr>
          <w:rFonts w:ascii="Tahoma" w:eastAsia="PMingLiU" w:hAnsi="Tahoma" w:cs="Tahoma"/>
          <w:sz w:val="18"/>
          <w:szCs w:val="18"/>
        </w:rPr>
        <w:t xml:space="preserve"> (EU)</w:t>
      </w:r>
      <w:r w:rsidRPr="005D7578">
        <w:rPr>
          <w:rFonts w:ascii="Tahoma" w:eastAsia="PMingLiU" w:hAnsi="Tahoma" w:cs="Tahoma"/>
          <w:sz w:val="18"/>
          <w:szCs w:val="18"/>
        </w:rPr>
        <w:t>、歐洲自由貿易聯盟</w:t>
      </w:r>
      <w:r w:rsidRPr="005D7578">
        <w:rPr>
          <w:rFonts w:ascii="Tahoma" w:eastAsia="PMingLiU" w:hAnsi="Tahoma" w:cs="Tahoma"/>
          <w:sz w:val="18"/>
          <w:szCs w:val="18"/>
        </w:rPr>
        <w:t xml:space="preserve"> (EFTA)</w:t>
      </w:r>
      <w:r w:rsidRPr="005D7578">
        <w:rPr>
          <w:rFonts w:ascii="Tahoma" w:eastAsia="PMingLiU" w:hAnsi="Tahoma" w:cs="Tahoma"/>
          <w:sz w:val="18"/>
          <w:szCs w:val="18"/>
        </w:rPr>
        <w:t>、保加利亞、克羅埃西亞、羅馬尼亞或瑞士地區內建置及使用。</w:t>
      </w:r>
    </w:p>
    <w:p w14:paraId="6D1E733F" w14:textId="77777777" w:rsidR="00F64DEA" w:rsidRPr="005D7578" w:rsidRDefault="00F64DEA" w:rsidP="00F64DEA">
      <w:pPr>
        <w:pStyle w:val="FootnoteBulletLevel2"/>
        <w:spacing w:before="0"/>
        <w:ind w:left="720" w:hanging="7"/>
        <w:rPr>
          <w:rFonts w:ascii="Tahoma" w:eastAsia="PMingLiU" w:hAnsi="Tahoma" w:cs="Tahoma"/>
          <w:sz w:val="18"/>
          <w:szCs w:val="18"/>
        </w:rPr>
      </w:pPr>
    </w:p>
    <w:p w14:paraId="44382176" w14:textId="77777777" w:rsidR="00B73A46" w:rsidRPr="005D7578" w:rsidRDefault="00B73A46" w:rsidP="00F64DEA">
      <w:pPr>
        <w:pStyle w:val="Footnotedash"/>
        <w:spacing w:before="0" w:after="0"/>
        <w:ind w:left="720" w:hanging="7"/>
        <w:rPr>
          <w:rFonts w:ascii="Tahoma" w:eastAsia="PMingLiU" w:hAnsi="Tahoma" w:cs="Tahoma"/>
        </w:rPr>
      </w:pPr>
      <w:r w:rsidRPr="005D7578">
        <w:rPr>
          <w:rFonts w:ascii="Tahoma" w:eastAsia="PMingLiU" w:hAnsi="Tahoma" w:cs="Tahoma"/>
          <w:sz w:val="18"/>
          <w:szCs w:val="18"/>
        </w:rPr>
        <w:t>該些客戶至少必須擁有下列與</w:t>
      </w:r>
      <w:r w:rsidRPr="005D7578">
        <w:rPr>
          <w:rFonts w:ascii="Tahoma" w:eastAsia="PMingLiU" w:hAnsi="Tahoma" w:cs="Tahoma"/>
          <w:sz w:val="18"/>
          <w:szCs w:val="18"/>
        </w:rPr>
        <w:t xml:space="preserve"> Microsoft Ireland Operations Ltd </w:t>
      </w:r>
      <w:r w:rsidRPr="005D7578">
        <w:rPr>
          <w:rFonts w:ascii="Tahoma" w:eastAsia="PMingLiU" w:hAnsi="Tahoma" w:cs="Tahoma"/>
          <w:sz w:val="18"/>
          <w:szCs w:val="18"/>
        </w:rPr>
        <w:t>訂定之有效的合約或註冊：</w:t>
      </w:r>
    </w:p>
    <w:p w14:paraId="38688329" w14:textId="77777777" w:rsidR="00F64DEA" w:rsidRPr="005D7578" w:rsidRDefault="00F64DEA" w:rsidP="00F64DEA">
      <w:pPr>
        <w:pStyle w:val="Footnotedash"/>
        <w:spacing w:before="0" w:after="0"/>
        <w:ind w:left="720" w:hanging="7"/>
        <w:rPr>
          <w:rFonts w:ascii="Tahoma" w:eastAsia="PMingLiU" w:hAnsi="Tahoma" w:cs="Tahoma"/>
          <w:sz w:val="18"/>
          <w:szCs w:val="18"/>
        </w:rPr>
      </w:pPr>
    </w:p>
    <w:p w14:paraId="1C7C86D3"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Select</w:t>
      </w:r>
      <w:r w:rsidRPr="005D7578">
        <w:rPr>
          <w:rFonts w:ascii="Tahoma" w:eastAsia="PMingLiU" w:hAnsi="Tahoma" w:cs="Tahoma"/>
          <w:sz w:val="18"/>
          <w:szCs w:val="18"/>
        </w:rPr>
        <w:t>、</w:t>
      </w:r>
      <w:r w:rsidRPr="005D7578">
        <w:rPr>
          <w:rFonts w:ascii="Tahoma" w:eastAsia="PMingLiU" w:hAnsi="Tahoma" w:cs="Tahoma"/>
          <w:sz w:val="18"/>
          <w:szCs w:val="18"/>
        </w:rPr>
        <w:t xml:space="preserve">Enterprise </w:t>
      </w:r>
      <w:r w:rsidRPr="005D7578">
        <w:rPr>
          <w:rFonts w:ascii="Tahoma" w:eastAsia="PMingLiU" w:hAnsi="Tahoma" w:cs="Tahoma"/>
          <w:sz w:val="18"/>
          <w:szCs w:val="18"/>
        </w:rPr>
        <w:t>或</w:t>
      </w:r>
      <w:r w:rsidRPr="005D7578">
        <w:rPr>
          <w:rFonts w:ascii="Tahoma" w:eastAsia="PMingLiU" w:hAnsi="Tahoma" w:cs="Tahoma"/>
          <w:sz w:val="18"/>
          <w:szCs w:val="18"/>
        </w:rPr>
        <w:t xml:space="preserve"> Enterprise Subscription </w:t>
      </w:r>
      <w:r w:rsidRPr="005D7578">
        <w:rPr>
          <w:rFonts w:ascii="Tahoma" w:eastAsia="PMingLiU" w:hAnsi="Tahoma" w:cs="Tahoma"/>
          <w:sz w:val="18"/>
          <w:szCs w:val="18"/>
        </w:rPr>
        <w:t>註冊</w:t>
      </w:r>
    </w:p>
    <w:p w14:paraId="704D18B4"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Open License*</w:t>
      </w:r>
      <w:r w:rsidRPr="005D7578">
        <w:rPr>
          <w:rFonts w:ascii="Tahoma" w:eastAsia="PMingLiU" w:hAnsi="Tahoma" w:cs="Tahoma"/>
          <w:sz w:val="18"/>
          <w:szCs w:val="18"/>
        </w:rPr>
        <w:t>、</w:t>
      </w:r>
      <w:r w:rsidRPr="005D7578">
        <w:rPr>
          <w:rFonts w:ascii="Tahoma" w:eastAsia="PMingLiU" w:hAnsi="Tahoma" w:cs="Tahoma"/>
          <w:sz w:val="18"/>
          <w:szCs w:val="18"/>
        </w:rPr>
        <w:t>Open Value</w:t>
      </w:r>
      <w:r w:rsidRPr="005D7578">
        <w:rPr>
          <w:rFonts w:ascii="Tahoma" w:eastAsia="PMingLiU" w:hAnsi="Tahoma" w:cs="Tahoma"/>
          <w:sz w:val="18"/>
          <w:szCs w:val="18"/>
        </w:rPr>
        <w:t>、</w:t>
      </w: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w:t>
      </w:r>
      <w:r w:rsidRPr="005D7578">
        <w:rPr>
          <w:rFonts w:ascii="Tahoma" w:eastAsia="PMingLiU" w:hAnsi="Tahoma" w:cs="Tahoma"/>
          <w:sz w:val="18"/>
          <w:szCs w:val="18"/>
        </w:rPr>
        <w:t>、</w:t>
      </w:r>
      <w:r w:rsidRPr="005D7578">
        <w:rPr>
          <w:rFonts w:ascii="Tahoma" w:eastAsia="PMingLiU" w:hAnsi="Tahoma" w:cs="Tahoma"/>
          <w:sz w:val="18"/>
          <w:szCs w:val="18"/>
        </w:rPr>
        <w:t xml:space="preserve">Open Value Subscription – </w:t>
      </w:r>
      <w:r w:rsidRPr="005D7578">
        <w:rPr>
          <w:rFonts w:ascii="Tahoma" w:eastAsia="PMingLiU" w:hAnsi="Tahoma" w:cs="Tahoma"/>
          <w:sz w:val="18"/>
          <w:szCs w:val="18"/>
        </w:rPr>
        <w:t>教育解決方案</w:t>
      </w:r>
    </w:p>
    <w:p w14:paraId="58B9993D" w14:textId="77777777" w:rsidR="00B73A46" w:rsidRPr="005D7578" w:rsidRDefault="00B73A46" w:rsidP="00F64DEA">
      <w:pPr>
        <w:pStyle w:val="Footnotedash"/>
        <w:tabs>
          <w:tab w:val="clear" w:pos="1620"/>
        </w:tabs>
        <w:adjustRightInd/>
        <w:spacing w:before="0"/>
        <w:ind w:left="1440" w:firstLine="0"/>
        <w:textAlignment w:val="auto"/>
        <w:rPr>
          <w:rFonts w:ascii="Tahoma" w:eastAsia="PMingLiU" w:hAnsi="Tahoma" w:cs="Tahoma"/>
          <w:spacing w:val="-4"/>
        </w:rPr>
      </w:pPr>
      <w:r w:rsidRPr="005D7578">
        <w:rPr>
          <w:rFonts w:ascii="Tahoma" w:eastAsia="PMingLiU" w:hAnsi="Tahoma" w:cs="Tahoma"/>
          <w:spacing w:val="-4"/>
          <w:sz w:val="18"/>
          <w:szCs w:val="18"/>
        </w:rPr>
        <w:t>(*</w:t>
      </w:r>
      <w:r w:rsidRPr="005D7578">
        <w:rPr>
          <w:rFonts w:ascii="Tahoma" w:eastAsia="PMingLiU" w:hAnsi="Tahoma" w:cs="Tahoma"/>
          <w:spacing w:val="-4"/>
          <w:sz w:val="18"/>
          <w:szCs w:val="18"/>
        </w:rPr>
        <w:t>就</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的用途而言，「有效的合約」係指與有效之</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授權號碼相關聯之合約</w:t>
      </w:r>
      <w:r w:rsidRPr="005D7578">
        <w:rPr>
          <w:rFonts w:ascii="Tahoma" w:eastAsia="PMingLiU" w:hAnsi="Tahoma" w:cs="Tahoma"/>
          <w:spacing w:val="-4"/>
          <w:sz w:val="18"/>
          <w:szCs w:val="18"/>
        </w:rPr>
        <w:t>)</w:t>
      </w:r>
      <w:r w:rsidRPr="005D7578">
        <w:rPr>
          <w:rFonts w:ascii="Tahoma" w:eastAsia="PMingLiU" w:hAnsi="Tahoma" w:cs="Tahoma"/>
          <w:spacing w:val="-4"/>
          <w:sz w:val="18"/>
          <w:szCs w:val="18"/>
        </w:rPr>
        <w:t>。</w:t>
      </w:r>
    </w:p>
    <w:p w14:paraId="6338B012" w14:textId="77777777" w:rsidR="00F64DEA" w:rsidRPr="005D7578"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14:paraId="10C7867F" w14:textId="77777777" w:rsidR="00B73A46" w:rsidRPr="005D7578" w:rsidRDefault="00B73A46" w:rsidP="00F64DEA">
      <w:pPr>
        <w:pStyle w:val="Footnotedash"/>
        <w:spacing w:before="0" w:after="0"/>
        <w:ind w:left="720" w:hanging="7"/>
        <w:rPr>
          <w:rFonts w:ascii="Tahoma" w:eastAsia="PMingLiU" w:hAnsi="Tahoma" w:cs="Tahoma"/>
        </w:rPr>
      </w:pPr>
      <w:r w:rsidRPr="005D7578">
        <w:rPr>
          <w:rFonts w:ascii="Tahoma" w:eastAsia="PMingLiU" w:hAnsi="Tahoma" w:cs="Tahoma"/>
          <w:sz w:val="18"/>
          <w:szCs w:val="18"/>
        </w:rPr>
        <w:t>客戶必須具備有效之</w:t>
      </w:r>
      <w:r w:rsidRPr="005D7578">
        <w:rPr>
          <w:rFonts w:ascii="Tahoma" w:eastAsia="PMingLiU" w:hAnsi="Tahoma" w:cs="Tahoma"/>
          <w:sz w:val="18"/>
          <w:szCs w:val="18"/>
        </w:rPr>
        <w:t xml:space="preserve"> Windows </w:t>
      </w:r>
      <w:r w:rsidRPr="005D7578">
        <w:rPr>
          <w:rFonts w:ascii="Tahoma" w:eastAsia="PMingLiU" w:hAnsi="Tahoma" w:cs="Tahoma"/>
          <w:sz w:val="18"/>
          <w:szCs w:val="18"/>
        </w:rPr>
        <w:t>桌面作業系統或</w:t>
      </w:r>
      <w:r w:rsidRPr="005D7578">
        <w:rPr>
          <w:rFonts w:ascii="Tahoma" w:eastAsia="PMingLiU" w:hAnsi="Tahoma" w:cs="Tahoma"/>
          <w:sz w:val="18"/>
          <w:szCs w:val="18"/>
        </w:rPr>
        <w:t xml:space="preserve"> Windows Vista Business </w:t>
      </w:r>
      <w:r w:rsidRPr="005D7578">
        <w:rPr>
          <w:rFonts w:ascii="Tahoma" w:eastAsia="PMingLiU" w:hAnsi="Tahoma" w:cs="Tahoma"/>
          <w:sz w:val="18"/>
          <w:szCs w:val="18"/>
        </w:rPr>
        <w:t>升級使用權的軟體保證。</w:t>
      </w:r>
    </w:p>
    <w:p w14:paraId="517F7573" w14:textId="77777777" w:rsidR="00F64DEA" w:rsidRPr="005D7578" w:rsidRDefault="00F64DEA" w:rsidP="00F64DEA">
      <w:pPr>
        <w:pStyle w:val="Footnotedash"/>
        <w:spacing w:before="0" w:after="0"/>
        <w:ind w:left="720" w:hanging="7"/>
        <w:rPr>
          <w:rFonts w:ascii="Tahoma" w:eastAsia="PMingLiU" w:hAnsi="Tahoma" w:cs="Tahoma"/>
          <w:sz w:val="18"/>
          <w:szCs w:val="18"/>
        </w:rPr>
      </w:pPr>
    </w:p>
    <w:p w14:paraId="21C9A947" w14:textId="77777777" w:rsidR="00B73A46" w:rsidRPr="005D7578" w:rsidRDefault="00B73A46" w:rsidP="00F64DEA">
      <w:pPr>
        <w:pStyle w:val="Footnotedash"/>
        <w:spacing w:before="0" w:after="0"/>
        <w:ind w:left="720" w:hanging="7"/>
        <w:rPr>
          <w:rFonts w:ascii="Tahoma" w:eastAsia="PMingLiU" w:hAnsi="Tahoma" w:cs="Tahoma"/>
          <w:sz w:val="18"/>
          <w:szCs w:val="18"/>
          <w:lang w:eastAsia="zh-TW"/>
        </w:rPr>
      </w:pPr>
      <w:r w:rsidRPr="005D7578">
        <w:rPr>
          <w:rFonts w:ascii="Tahoma" w:eastAsia="PMingLiU" w:hAnsi="Tahoma" w:cs="Tahoma"/>
          <w:sz w:val="18"/>
          <w:szCs w:val="18"/>
          <w:lang w:eastAsia="zh-TW"/>
        </w:rPr>
        <w:t>且其所在地必須為參加歐洲聯盟</w:t>
      </w:r>
      <w:r w:rsidRPr="005D7578">
        <w:rPr>
          <w:rFonts w:ascii="Tahoma" w:eastAsia="PMingLiU" w:hAnsi="Tahoma" w:cs="Tahoma"/>
          <w:sz w:val="18"/>
          <w:szCs w:val="18"/>
          <w:lang w:eastAsia="zh-TW"/>
        </w:rPr>
        <w:t xml:space="preserve"> (EU)</w:t>
      </w:r>
      <w:r w:rsidRPr="005D7578">
        <w:rPr>
          <w:rFonts w:ascii="Tahoma" w:eastAsia="PMingLiU" w:hAnsi="Tahoma" w:cs="Tahoma"/>
          <w:sz w:val="18"/>
          <w:szCs w:val="18"/>
          <w:lang w:eastAsia="zh-TW"/>
        </w:rPr>
        <w:t>、歐洲自由貿易聯盟</w:t>
      </w:r>
      <w:r w:rsidRPr="005D7578">
        <w:rPr>
          <w:rFonts w:ascii="Tahoma" w:eastAsia="PMingLiU" w:hAnsi="Tahoma" w:cs="Tahoma"/>
          <w:sz w:val="18"/>
          <w:szCs w:val="18"/>
          <w:lang w:eastAsia="zh-TW"/>
        </w:rPr>
        <w:t xml:space="preserve"> (EFTA) </w:t>
      </w:r>
      <w:r w:rsidRPr="005D7578">
        <w:rPr>
          <w:rFonts w:ascii="Tahoma" w:eastAsia="PMingLiU" w:hAnsi="Tahoma" w:cs="Tahoma"/>
          <w:sz w:val="18"/>
          <w:szCs w:val="18"/>
          <w:lang w:eastAsia="zh-TW"/>
        </w:rPr>
        <w:t>之任一國家、保加利亞、克羅埃西亞、羅馬尼亞或瑞士。</w:t>
      </w:r>
    </w:p>
    <w:p w14:paraId="506FBCDE" w14:textId="77777777" w:rsidR="00EB3E62" w:rsidRPr="005D7578" w:rsidRDefault="00EB3E62" w:rsidP="00F64DEA">
      <w:pPr>
        <w:pStyle w:val="Footnotedash"/>
        <w:spacing w:before="0" w:after="0"/>
        <w:ind w:left="720" w:hanging="7"/>
        <w:rPr>
          <w:rFonts w:ascii="Tahoma" w:eastAsia="PMingLiU" w:hAnsi="Tahoma" w:cs="Tahoma"/>
          <w:sz w:val="18"/>
          <w:szCs w:val="18"/>
          <w:lang w:eastAsia="zh-TW"/>
        </w:rPr>
      </w:pPr>
    </w:p>
    <w:p w14:paraId="69AD73B4" w14:textId="77777777" w:rsidR="00B73A46" w:rsidRPr="005D7578" w:rsidRDefault="00B73A46" w:rsidP="00EB3E62">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 xml:space="preserve">Windows 7 </w:t>
      </w:r>
      <w:r w:rsidRPr="005D7578">
        <w:rPr>
          <w:rFonts w:ascii="Tahoma" w:eastAsia="PMingLiU" w:hAnsi="Tahoma" w:cs="Tahoma"/>
          <w:b/>
          <w:bCs/>
          <w:sz w:val="18"/>
          <w:szCs w:val="18"/>
        </w:rPr>
        <w:t>專業版</w:t>
      </w:r>
      <w:r w:rsidRPr="005D7578">
        <w:rPr>
          <w:rFonts w:ascii="Tahoma" w:eastAsia="PMingLiU" w:hAnsi="Tahoma" w:cs="Tahoma"/>
          <w:b/>
          <w:bCs/>
          <w:sz w:val="18"/>
          <w:szCs w:val="18"/>
        </w:rPr>
        <w:t xml:space="preserve"> N (</w:t>
      </w:r>
      <w:r w:rsidRPr="005D7578">
        <w:rPr>
          <w:rFonts w:ascii="Tahoma" w:eastAsia="PMingLiU" w:hAnsi="Tahoma" w:cs="Tahoma"/>
          <w:b/>
          <w:bCs/>
          <w:sz w:val="18"/>
          <w:szCs w:val="18"/>
        </w:rPr>
        <w:t>不含</w:t>
      </w:r>
      <w:r w:rsidRPr="005D7578">
        <w:rPr>
          <w:rFonts w:ascii="Tahoma" w:eastAsia="PMingLiU" w:hAnsi="Tahoma" w:cs="Tahoma"/>
          <w:b/>
          <w:bCs/>
          <w:sz w:val="18"/>
          <w:szCs w:val="18"/>
        </w:rPr>
        <w:t xml:space="preserve"> Windows Media Player)</w:t>
      </w:r>
    </w:p>
    <w:p w14:paraId="3E3C9F2D" w14:textId="77777777" w:rsidR="00B73A46" w:rsidRPr="005D7578" w:rsidRDefault="00B73A46" w:rsidP="00EB3E62">
      <w:pPr>
        <w:pStyle w:val="FootnoteBulletLevel2"/>
        <w:spacing w:before="0"/>
        <w:ind w:left="720" w:firstLine="0"/>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rPr>
        <w:t>：</w:t>
      </w:r>
      <w:r w:rsidRPr="005D7578">
        <w:rPr>
          <w:rFonts w:ascii="Tahoma" w:eastAsia="PMingLiU" w:hAnsi="Tahoma" w:cs="Tahoma"/>
          <w:sz w:val="18"/>
          <w:szCs w:val="18"/>
          <w:u w:val="single"/>
        </w:rPr>
        <w:br/>
      </w:r>
      <w:r w:rsidRPr="005D7578">
        <w:rPr>
          <w:rFonts w:ascii="Tahoma" w:eastAsia="PMingLiU" w:hAnsi="Tahoma" w:cs="Tahoma"/>
          <w:sz w:val="18"/>
          <w:szCs w:val="18"/>
        </w:rPr>
        <w:t>符合下列所有條件之大量授權客戶有資格取得</w:t>
      </w:r>
      <w:r w:rsidRPr="005D7578">
        <w:rPr>
          <w:rFonts w:ascii="Tahoma" w:eastAsia="PMingLiU" w:hAnsi="Tahoma" w:cs="Tahoma"/>
          <w:sz w:val="18"/>
          <w:szCs w:val="18"/>
        </w:rPr>
        <w:t xml:space="preserve"> Microsoft Windows 7 </w:t>
      </w:r>
      <w:r w:rsidRPr="005D7578">
        <w:rPr>
          <w:rFonts w:ascii="Tahoma" w:eastAsia="PMingLiU" w:hAnsi="Tahoma" w:cs="Tahoma"/>
          <w:sz w:val="18"/>
          <w:szCs w:val="18"/>
        </w:rPr>
        <w:t>專業版</w:t>
      </w:r>
      <w:r w:rsidRPr="005D7578">
        <w:rPr>
          <w:rFonts w:ascii="Tahoma" w:eastAsia="PMingLiU" w:hAnsi="Tahoma" w:cs="Tahoma"/>
          <w:sz w:val="18"/>
          <w:szCs w:val="18"/>
        </w:rPr>
        <w:t xml:space="preserve"> N </w:t>
      </w:r>
      <w:r w:rsidRPr="005D7578">
        <w:rPr>
          <w:rFonts w:ascii="Tahoma" w:eastAsia="PMingLiU" w:hAnsi="Tahoma" w:cs="Tahoma"/>
          <w:sz w:val="18"/>
          <w:szCs w:val="18"/>
        </w:rPr>
        <w:t>的媒體，於歐洲聯盟</w:t>
      </w:r>
      <w:r w:rsidRPr="005D7578">
        <w:rPr>
          <w:rFonts w:ascii="Tahoma" w:eastAsia="PMingLiU" w:hAnsi="Tahoma" w:cs="Tahoma"/>
          <w:sz w:val="18"/>
          <w:szCs w:val="18"/>
        </w:rPr>
        <w:t xml:space="preserve"> (EU)</w:t>
      </w:r>
      <w:r w:rsidRPr="005D7578">
        <w:rPr>
          <w:rFonts w:ascii="Tahoma" w:eastAsia="PMingLiU" w:hAnsi="Tahoma" w:cs="Tahoma"/>
          <w:sz w:val="18"/>
          <w:szCs w:val="18"/>
        </w:rPr>
        <w:t>、歐洲自由貿易聯盟</w:t>
      </w:r>
      <w:r w:rsidRPr="005D7578">
        <w:rPr>
          <w:rFonts w:ascii="Tahoma" w:eastAsia="PMingLiU" w:hAnsi="Tahoma" w:cs="Tahoma"/>
          <w:sz w:val="18"/>
          <w:szCs w:val="18"/>
        </w:rPr>
        <w:t xml:space="preserve"> (EFTA)</w:t>
      </w:r>
      <w:r w:rsidRPr="005D7578">
        <w:rPr>
          <w:rFonts w:ascii="Tahoma" w:eastAsia="PMingLiU" w:hAnsi="Tahoma" w:cs="Tahoma"/>
          <w:sz w:val="18"/>
          <w:szCs w:val="18"/>
        </w:rPr>
        <w:t>、保加利亞、克羅埃西亞、羅馬尼亞或瑞士地區內建置及使用。</w:t>
      </w:r>
    </w:p>
    <w:p w14:paraId="36B35292" w14:textId="77777777" w:rsidR="00B73A46" w:rsidRPr="005D7578" w:rsidRDefault="00B73A46" w:rsidP="00EB3E62">
      <w:pPr>
        <w:pStyle w:val="Footnotedash"/>
        <w:spacing w:before="0" w:after="0"/>
        <w:ind w:left="720" w:firstLine="0"/>
        <w:rPr>
          <w:rFonts w:ascii="Tahoma" w:eastAsia="PMingLiU" w:hAnsi="Tahoma" w:cs="Tahoma"/>
        </w:rPr>
      </w:pPr>
      <w:r w:rsidRPr="005D7578">
        <w:rPr>
          <w:rFonts w:ascii="Tahoma" w:eastAsia="PMingLiU" w:hAnsi="Tahoma" w:cs="Tahoma"/>
          <w:sz w:val="18"/>
          <w:szCs w:val="18"/>
        </w:rPr>
        <w:t>該些客戶至少必須擁有下列與</w:t>
      </w:r>
      <w:r w:rsidRPr="005D7578">
        <w:rPr>
          <w:rFonts w:ascii="Tahoma" w:eastAsia="PMingLiU" w:hAnsi="Tahoma" w:cs="Tahoma"/>
          <w:sz w:val="18"/>
          <w:szCs w:val="18"/>
        </w:rPr>
        <w:t xml:space="preserve"> Microsoft Ireland Operations Ltd </w:t>
      </w:r>
      <w:r w:rsidRPr="005D7578">
        <w:rPr>
          <w:rFonts w:ascii="Tahoma" w:eastAsia="PMingLiU" w:hAnsi="Tahoma" w:cs="Tahoma"/>
          <w:sz w:val="18"/>
          <w:szCs w:val="18"/>
        </w:rPr>
        <w:t>訂定之有效的合約或註冊：</w:t>
      </w:r>
    </w:p>
    <w:p w14:paraId="187380FC" w14:textId="77777777" w:rsidR="00B73A46" w:rsidRPr="005D7578" w:rsidRDefault="00B73A46"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Select</w:t>
      </w:r>
      <w:r w:rsidRPr="005D7578">
        <w:rPr>
          <w:rFonts w:ascii="Tahoma" w:eastAsia="PMingLiU" w:hAnsi="Tahoma" w:cs="Tahoma"/>
          <w:sz w:val="18"/>
          <w:szCs w:val="18"/>
        </w:rPr>
        <w:t>、</w:t>
      </w:r>
      <w:r w:rsidRPr="005D7578">
        <w:rPr>
          <w:rFonts w:ascii="Tahoma" w:eastAsia="PMingLiU" w:hAnsi="Tahoma" w:cs="Tahoma"/>
          <w:sz w:val="18"/>
          <w:szCs w:val="18"/>
        </w:rPr>
        <w:t xml:space="preserve">Enterprise </w:t>
      </w:r>
      <w:r w:rsidRPr="005D7578">
        <w:rPr>
          <w:rFonts w:ascii="Tahoma" w:eastAsia="PMingLiU" w:hAnsi="Tahoma" w:cs="Tahoma"/>
          <w:sz w:val="18"/>
          <w:szCs w:val="18"/>
        </w:rPr>
        <w:t>或</w:t>
      </w:r>
      <w:r w:rsidRPr="005D7578">
        <w:rPr>
          <w:rFonts w:ascii="Tahoma" w:eastAsia="PMingLiU" w:hAnsi="Tahoma" w:cs="Tahoma"/>
          <w:sz w:val="18"/>
          <w:szCs w:val="18"/>
        </w:rPr>
        <w:t xml:space="preserve"> Enterprise Subscription </w:t>
      </w:r>
      <w:r w:rsidRPr="005D7578">
        <w:rPr>
          <w:rFonts w:ascii="Tahoma" w:eastAsia="PMingLiU" w:hAnsi="Tahoma" w:cs="Tahoma"/>
          <w:sz w:val="18"/>
          <w:szCs w:val="18"/>
        </w:rPr>
        <w:t>註冊</w:t>
      </w:r>
    </w:p>
    <w:p w14:paraId="22280423" w14:textId="77777777" w:rsidR="00B73A46" w:rsidRPr="0086746A" w:rsidRDefault="00B73A46" w:rsidP="00346F4B">
      <w:pPr>
        <w:pStyle w:val="Footnotedash"/>
        <w:numPr>
          <w:ilvl w:val="0"/>
          <w:numId w:val="32"/>
        </w:numPr>
        <w:adjustRightInd/>
        <w:spacing w:before="0"/>
        <w:ind w:left="1440"/>
        <w:textAlignment w:val="auto"/>
        <w:rPr>
          <w:rFonts w:ascii="Tahoma" w:eastAsia="PMingLiU" w:hAnsi="Tahoma" w:cs="Tahoma"/>
          <w:spacing w:val="-6"/>
        </w:rPr>
      </w:pPr>
      <w:r w:rsidRPr="0086746A">
        <w:rPr>
          <w:rFonts w:ascii="Tahoma" w:eastAsia="PMingLiU" w:hAnsi="Tahoma" w:cs="Tahoma"/>
          <w:spacing w:val="-6"/>
          <w:sz w:val="18"/>
          <w:szCs w:val="18"/>
        </w:rPr>
        <w:t>Open License*</w:t>
      </w:r>
      <w:r w:rsidRPr="0086746A">
        <w:rPr>
          <w:rFonts w:ascii="Tahoma" w:eastAsia="PMingLiU" w:hAnsi="Tahoma" w:cs="Tahoma"/>
          <w:spacing w:val="-6"/>
          <w:sz w:val="18"/>
          <w:szCs w:val="18"/>
        </w:rPr>
        <w:t>、</w:t>
      </w:r>
      <w:r w:rsidRPr="0086746A">
        <w:rPr>
          <w:rFonts w:ascii="Tahoma" w:eastAsia="PMingLiU" w:hAnsi="Tahoma" w:cs="Tahoma"/>
          <w:spacing w:val="-6"/>
          <w:sz w:val="18"/>
          <w:szCs w:val="18"/>
        </w:rPr>
        <w:t>Open Value</w:t>
      </w:r>
      <w:r w:rsidRPr="0086746A">
        <w:rPr>
          <w:rFonts w:ascii="Tahoma" w:eastAsia="PMingLiU" w:hAnsi="Tahoma" w:cs="Tahoma"/>
          <w:spacing w:val="-6"/>
          <w:sz w:val="18"/>
          <w:szCs w:val="18"/>
        </w:rPr>
        <w:t>、</w:t>
      </w:r>
      <w:r w:rsidRPr="0086746A">
        <w:rPr>
          <w:rFonts w:ascii="Tahoma" w:eastAsia="PMingLiU" w:hAnsi="Tahoma" w:cs="Tahoma"/>
          <w:spacing w:val="-6"/>
          <w:sz w:val="18"/>
          <w:szCs w:val="18"/>
        </w:rPr>
        <w:t xml:space="preserve">Campus </w:t>
      </w:r>
      <w:r w:rsidRPr="0086746A">
        <w:rPr>
          <w:rFonts w:ascii="Tahoma" w:eastAsia="PMingLiU" w:hAnsi="Tahoma" w:cs="Tahoma"/>
          <w:spacing w:val="-6"/>
          <w:sz w:val="18"/>
          <w:szCs w:val="18"/>
        </w:rPr>
        <w:t>和</w:t>
      </w:r>
      <w:r w:rsidRPr="0086746A">
        <w:rPr>
          <w:rFonts w:ascii="Tahoma" w:eastAsia="PMingLiU" w:hAnsi="Tahoma" w:cs="Tahoma"/>
          <w:spacing w:val="-6"/>
          <w:sz w:val="18"/>
          <w:szCs w:val="18"/>
        </w:rPr>
        <w:t xml:space="preserve"> School Agreement</w:t>
      </w:r>
      <w:r w:rsidRPr="0086746A">
        <w:rPr>
          <w:rFonts w:ascii="Tahoma" w:eastAsia="PMingLiU" w:hAnsi="Tahoma" w:cs="Tahoma"/>
          <w:spacing w:val="-6"/>
          <w:sz w:val="18"/>
          <w:szCs w:val="18"/>
        </w:rPr>
        <w:t>、</w:t>
      </w:r>
      <w:r w:rsidRPr="0086746A">
        <w:rPr>
          <w:rFonts w:ascii="Tahoma" w:eastAsia="PMingLiU" w:hAnsi="Tahoma" w:cs="Tahoma"/>
          <w:spacing w:val="-6"/>
          <w:sz w:val="18"/>
          <w:szCs w:val="18"/>
        </w:rPr>
        <w:t xml:space="preserve">Open Value Subscription – </w:t>
      </w:r>
      <w:r w:rsidRPr="0086746A">
        <w:rPr>
          <w:rFonts w:ascii="Tahoma" w:eastAsia="PMingLiU" w:hAnsi="Tahoma" w:cs="Tahoma"/>
          <w:spacing w:val="-6"/>
          <w:sz w:val="18"/>
          <w:szCs w:val="18"/>
        </w:rPr>
        <w:t>教育解決方案</w:t>
      </w:r>
    </w:p>
    <w:p w14:paraId="74337C37" w14:textId="77777777" w:rsidR="00B73A46" w:rsidRPr="005D7578" w:rsidRDefault="00B73A46" w:rsidP="00EB3E62">
      <w:pPr>
        <w:pStyle w:val="Footnotedash"/>
        <w:tabs>
          <w:tab w:val="clear" w:pos="1620"/>
        </w:tabs>
        <w:adjustRightInd/>
        <w:spacing w:before="0"/>
        <w:ind w:left="1440" w:firstLine="0"/>
        <w:textAlignment w:val="auto"/>
        <w:rPr>
          <w:rFonts w:ascii="Tahoma" w:eastAsia="PMingLiU" w:hAnsi="Tahoma" w:cs="Tahoma"/>
          <w:spacing w:val="-4"/>
        </w:rPr>
      </w:pPr>
      <w:r w:rsidRPr="005D7578">
        <w:rPr>
          <w:rFonts w:ascii="Tahoma" w:eastAsia="PMingLiU" w:hAnsi="Tahoma" w:cs="Tahoma"/>
          <w:spacing w:val="-4"/>
          <w:sz w:val="18"/>
          <w:szCs w:val="18"/>
        </w:rPr>
        <w:t>(*</w:t>
      </w:r>
      <w:r w:rsidRPr="005D7578">
        <w:rPr>
          <w:rFonts w:ascii="Tahoma" w:eastAsia="PMingLiU" w:hAnsi="Tahoma" w:cs="Tahoma"/>
          <w:spacing w:val="-4"/>
          <w:sz w:val="18"/>
          <w:szCs w:val="18"/>
        </w:rPr>
        <w:t>就</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的用途而言，「有效的合約」係指與有效之</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授權號碼相關聯之合約</w:t>
      </w:r>
      <w:r w:rsidRPr="005D7578">
        <w:rPr>
          <w:rFonts w:ascii="Tahoma" w:eastAsia="PMingLiU" w:hAnsi="Tahoma" w:cs="Tahoma"/>
          <w:spacing w:val="-4"/>
          <w:sz w:val="18"/>
          <w:szCs w:val="18"/>
        </w:rPr>
        <w:t>)</w:t>
      </w:r>
      <w:r w:rsidRPr="005D7578">
        <w:rPr>
          <w:rFonts w:ascii="Tahoma" w:eastAsia="PMingLiU" w:hAnsi="Tahoma" w:cs="Tahoma"/>
          <w:spacing w:val="-4"/>
          <w:sz w:val="18"/>
          <w:szCs w:val="18"/>
        </w:rPr>
        <w:t>。</w:t>
      </w:r>
    </w:p>
    <w:p w14:paraId="76315173" w14:textId="77777777" w:rsidR="00B73A46" w:rsidRPr="005D7578" w:rsidRDefault="00B73A46" w:rsidP="00EB3E62">
      <w:pPr>
        <w:pStyle w:val="Footnotedash"/>
        <w:spacing w:before="0" w:after="0"/>
        <w:ind w:left="720" w:firstLine="0"/>
        <w:rPr>
          <w:rFonts w:ascii="Tahoma" w:eastAsia="PMingLiU" w:hAnsi="Tahoma" w:cs="Tahoma"/>
          <w:lang w:eastAsia="zh-TW"/>
        </w:rPr>
      </w:pPr>
      <w:r w:rsidRPr="005D7578">
        <w:rPr>
          <w:rFonts w:ascii="Tahoma" w:eastAsia="PMingLiU" w:hAnsi="Tahoma" w:cs="Tahoma"/>
          <w:sz w:val="18"/>
          <w:szCs w:val="18"/>
          <w:lang w:eastAsia="zh-TW"/>
        </w:rPr>
        <w:t>客戶必須具備有效之</w:t>
      </w:r>
      <w:r w:rsidRPr="005D7578">
        <w:rPr>
          <w:rFonts w:ascii="Tahoma" w:eastAsia="PMingLiU" w:hAnsi="Tahoma" w:cs="Tahoma"/>
          <w:sz w:val="18"/>
          <w:szCs w:val="18"/>
          <w:lang w:eastAsia="zh-TW"/>
        </w:rPr>
        <w:t xml:space="preserve"> Windows </w:t>
      </w:r>
      <w:r w:rsidRPr="005D7578">
        <w:rPr>
          <w:rFonts w:ascii="Tahoma" w:eastAsia="PMingLiU" w:hAnsi="Tahoma" w:cs="Tahoma"/>
          <w:sz w:val="18"/>
          <w:szCs w:val="18"/>
          <w:lang w:eastAsia="zh-TW"/>
        </w:rPr>
        <w:t>桌面作業系統或</w:t>
      </w:r>
      <w:r w:rsidRPr="005D7578">
        <w:rPr>
          <w:rFonts w:ascii="Tahoma" w:eastAsia="PMingLiU" w:hAnsi="Tahoma" w:cs="Tahoma"/>
          <w:sz w:val="18"/>
          <w:szCs w:val="18"/>
          <w:lang w:eastAsia="zh-TW"/>
        </w:rPr>
        <w:t xml:space="preserve"> Windows 8.1 </w:t>
      </w:r>
      <w:r w:rsidRPr="005D7578">
        <w:rPr>
          <w:rFonts w:ascii="Tahoma" w:eastAsia="PMingLiU" w:hAnsi="Tahoma" w:cs="Tahoma"/>
          <w:sz w:val="18"/>
          <w:szCs w:val="18"/>
          <w:lang w:eastAsia="zh-TW"/>
        </w:rPr>
        <w:t>專業版或升級使用權的軟體保證。</w:t>
      </w:r>
    </w:p>
    <w:p w14:paraId="5D0E9233" w14:textId="77777777" w:rsidR="00EB3E62" w:rsidRPr="005D7578" w:rsidRDefault="00EB3E62" w:rsidP="00EB3E62">
      <w:pPr>
        <w:pStyle w:val="Footnotedash"/>
        <w:spacing w:before="0" w:after="0"/>
        <w:ind w:left="720" w:firstLine="0"/>
        <w:rPr>
          <w:rFonts w:ascii="Tahoma" w:eastAsia="PMingLiU" w:hAnsi="Tahoma" w:cs="Tahoma"/>
          <w:sz w:val="18"/>
          <w:szCs w:val="18"/>
          <w:lang w:eastAsia="zh-TW"/>
        </w:rPr>
      </w:pPr>
    </w:p>
    <w:p w14:paraId="130B9E40" w14:textId="77777777" w:rsidR="00B73A46" w:rsidRPr="005D7578" w:rsidRDefault="00B73A46" w:rsidP="00EB3E62">
      <w:pPr>
        <w:pStyle w:val="Footnotedash"/>
        <w:spacing w:before="0" w:after="0"/>
        <w:ind w:left="720" w:firstLine="0"/>
        <w:rPr>
          <w:rFonts w:ascii="Tahoma" w:eastAsia="PMingLiU" w:hAnsi="Tahoma" w:cs="Tahoma"/>
          <w:sz w:val="18"/>
          <w:szCs w:val="18"/>
          <w:lang w:eastAsia="zh-TW"/>
        </w:rPr>
      </w:pPr>
      <w:r w:rsidRPr="005D7578">
        <w:rPr>
          <w:rFonts w:ascii="Tahoma" w:eastAsia="PMingLiU" w:hAnsi="Tahoma" w:cs="Tahoma"/>
          <w:sz w:val="18"/>
          <w:szCs w:val="18"/>
          <w:lang w:eastAsia="zh-TW"/>
        </w:rPr>
        <w:t>且其所在地必須為參加歐洲聯盟</w:t>
      </w:r>
      <w:r w:rsidRPr="005D7578">
        <w:rPr>
          <w:rFonts w:ascii="Tahoma" w:eastAsia="PMingLiU" w:hAnsi="Tahoma" w:cs="Tahoma"/>
          <w:sz w:val="18"/>
          <w:szCs w:val="18"/>
          <w:lang w:eastAsia="zh-TW"/>
        </w:rPr>
        <w:t xml:space="preserve"> (EU)</w:t>
      </w:r>
      <w:r w:rsidRPr="005D7578">
        <w:rPr>
          <w:rFonts w:ascii="Tahoma" w:eastAsia="PMingLiU" w:hAnsi="Tahoma" w:cs="Tahoma"/>
          <w:sz w:val="18"/>
          <w:szCs w:val="18"/>
          <w:lang w:eastAsia="zh-TW"/>
        </w:rPr>
        <w:t>、歐洲自由貿易聯盟</w:t>
      </w:r>
      <w:r w:rsidRPr="005D7578">
        <w:rPr>
          <w:rFonts w:ascii="Tahoma" w:eastAsia="PMingLiU" w:hAnsi="Tahoma" w:cs="Tahoma"/>
          <w:sz w:val="18"/>
          <w:szCs w:val="18"/>
          <w:lang w:eastAsia="zh-TW"/>
        </w:rPr>
        <w:t xml:space="preserve"> (EFTA) </w:t>
      </w:r>
      <w:r w:rsidRPr="005D7578">
        <w:rPr>
          <w:rFonts w:ascii="Tahoma" w:eastAsia="PMingLiU" w:hAnsi="Tahoma" w:cs="Tahoma"/>
          <w:sz w:val="18"/>
          <w:szCs w:val="18"/>
          <w:lang w:eastAsia="zh-TW"/>
        </w:rPr>
        <w:t>之任一國家、保加利亞、克羅埃西亞、羅馬尼亞或瑞士。</w:t>
      </w:r>
    </w:p>
    <w:p w14:paraId="3FC2AA0F" w14:textId="77777777" w:rsidR="00EB3E62" w:rsidRPr="005D7578" w:rsidRDefault="00EB3E62" w:rsidP="00EB3E62">
      <w:pPr>
        <w:pStyle w:val="Footnotedash"/>
        <w:spacing w:before="0" w:after="0"/>
        <w:ind w:left="720" w:firstLine="0"/>
        <w:rPr>
          <w:rFonts w:ascii="Tahoma" w:eastAsia="PMingLiU" w:hAnsi="Tahoma" w:cs="Tahoma"/>
          <w:sz w:val="18"/>
          <w:szCs w:val="18"/>
          <w:lang w:eastAsia="zh-TW"/>
        </w:rPr>
      </w:pPr>
    </w:p>
    <w:p w14:paraId="2A02CCC1" w14:textId="77777777" w:rsidR="00697E59" w:rsidRPr="005D7578" w:rsidRDefault="00B73A46" w:rsidP="00EB3E62">
      <w:pPr>
        <w:pStyle w:val="Footnotedash"/>
        <w:spacing w:before="0" w:after="0"/>
        <w:ind w:left="720" w:firstLine="0"/>
        <w:rPr>
          <w:rFonts w:ascii="Tahoma" w:eastAsia="PMingLiU" w:hAnsi="Tahoma" w:cs="Tahoma"/>
          <w:sz w:val="18"/>
          <w:szCs w:val="18"/>
        </w:rPr>
      </w:pPr>
      <w:r w:rsidRPr="005D7578">
        <w:rPr>
          <w:rFonts w:ascii="Tahoma" w:eastAsia="PMingLiU" w:hAnsi="Tahoma" w:cs="Tahoma"/>
          <w:sz w:val="18"/>
          <w:szCs w:val="18"/>
        </w:rPr>
        <w:t>客戶可以不必理會</w:t>
      </w:r>
      <w:r w:rsidRPr="005D7578">
        <w:rPr>
          <w:rFonts w:ascii="Tahoma" w:eastAsia="PMingLiU" w:hAnsi="Tahoma" w:cs="Tahoma"/>
          <w:sz w:val="18"/>
          <w:szCs w:val="18"/>
        </w:rPr>
        <w:t xml:space="preserve"> 2009 </w:t>
      </w:r>
      <w:r w:rsidRPr="005D7578">
        <w:rPr>
          <w:rFonts w:ascii="Tahoma" w:eastAsia="PMingLiU" w:hAnsi="Tahoma" w:cs="Tahoma"/>
          <w:sz w:val="18"/>
          <w:szCs w:val="18"/>
        </w:rPr>
        <w:t>年</w:t>
      </w:r>
      <w:r w:rsidRPr="005D7578">
        <w:rPr>
          <w:rFonts w:ascii="Tahoma" w:eastAsia="PMingLiU" w:hAnsi="Tahoma" w:cs="Tahoma"/>
          <w:sz w:val="18"/>
          <w:szCs w:val="18"/>
        </w:rPr>
        <w:t xml:space="preserve"> 7 </w:t>
      </w:r>
      <w:r w:rsidRPr="005D7578">
        <w:rPr>
          <w:rFonts w:ascii="Tahoma" w:eastAsia="PMingLiU" w:hAnsi="Tahoma" w:cs="Tahoma"/>
          <w:sz w:val="18"/>
          <w:szCs w:val="18"/>
        </w:rPr>
        <w:t>月產品使用權中所列之有關欠缺</w:t>
      </w:r>
      <w:r w:rsidRPr="005D7578">
        <w:rPr>
          <w:rFonts w:ascii="Tahoma" w:eastAsia="PMingLiU" w:hAnsi="Tahoma" w:cs="Tahoma"/>
          <w:sz w:val="18"/>
          <w:szCs w:val="18"/>
        </w:rPr>
        <w:t xml:space="preserve"> Internet Explorer 8 </w:t>
      </w:r>
      <w:r w:rsidRPr="005D7578">
        <w:rPr>
          <w:rFonts w:ascii="Tahoma" w:eastAsia="PMingLiU" w:hAnsi="Tahoma" w:cs="Tahoma"/>
          <w:sz w:val="18"/>
          <w:szCs w:val="18"/>
        </w:rPr>
        <w:t>及對應之無瑕疵擔保責任的注意事項。</w:t>
      </w:r>
    </w:p>
    <w:p w14:paraId="4875D0A5" w14:textId="77777777" w:rsidR="00804794" w:rsidRPr="005D7578"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6AD21D2F" w14:textId="77777777" w:rsidR="008A5D64" w:rsidRPr="005D7578"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lastRenderedPageBreak/>
        <w:t xml:space="preserve">Windows 8 </w:t>
      </w:r>
      <w:r w:rsidRPr="005D7578">
        <w:rPr>
          <w:rFonts w:ascii="Tahoma" w:eastAsia="PMingLiU" w:hAnsi="Tahoma" w:cs="Tahoma"/>
          <w:b/>
          <w:bCs/>
          <w:sz w:val="18"/>
          <w:szCs w:val="18"/>
        </w:rPr>
        <w:t>專業版</w:t>
      </w:r>
      <w:r w:rsidRPr="005D7578">
        <w:rPr>
          <w:rFonts w:ascii="Tahoma" w:eastAsia="PMingLiU" w:hAnsi="Tahoma" w:cs="Tahoma"/>
          <w:b/>
          <w:bCs/>
          <w:sz w:val="18"/>
          <w:szCs w:val="18"/>
        </w:rPr>
        <w:t xml:space="preserve"> KN </w:t>
      </w:r>
      <w:r w:rsidRPr="005D7578">
        <w:rPr>
          <w:rFonts w:ascii="Tahoma" w:eastAsia="PMingLiU" w:hAnsi="Tahoma" w:cs="Tahoma"/>
          <w:b/>
          <w:bCs/>
          <w:sz w:val="18"/>
          <w:szCs w:val="18"/>
        </w:rPr>
        <w:t>和</w:t>
      </w:r>
      <w:r w:rsidRPr="005D7578">
        <w:rPr>
          <w:rFonts w:ascii="Tahoma" w:eastAsia="PMingLiU" w:hAnsi="Tahoma" w:cs="Tahoma"/>
          <w:b/>
          <w:bCs/>
          <w:sz w:val="18"/>
          <w:szCs w:val="18"/>
        </w:rPr>
        <w:t xml:space="preserve"> Windows 8.1 </w:t>
      </w:r>
      <w:r w:rsidRPr="005D7578">
        <w:rPr>
          <w:rFonts w:ascii="Tahoma" w:eastAsia="PMingLiU" w:hAnsi="Tahoma" w:cs="Tahoma"/>
          <w:b/>
          <w:bCs/>
          <w:sz w:val="18"/>
          <w:szCs w:val="18"/>
        </w:rPr>
        <w:t>專業版</w:t>
      </w:r>
      <w:r w:rsidRPr="005D7578">
        <w:rPr>
          <w:rFonts w:ascii="Tahoma" w:eastAsia="PMingLiU" w:hAnsi="Tahoma" w:cs="Tahoma"/>
          <w:b/>
          <w:bCs/>
          <w:sz w:val="18"/>
          <w:szCs w:val="18"/>
        </w:rPr>
        <w:t xml:space="preserve"> KN</w:t>
      </w:r>
    </w:p>
    <w:p w14:paraId="19B68CB6" w14:textId="77777777" w:rsidR="008A5D64" w:rsidRPr="005D7578" w:rsidRDefault="008A5D64" w:rsidP="00804794">
      <w:pPr>
        <w:pStyle w:val="FootnoteBulletLevel2"/>
        <w:spacing w:before="0"/>
        <w:ind w:left="720" w:hanging="7"/>
        <w:rPr>
          <w:rFonts w:ascii="Tahoma" w:eastAsia="PMingLiU" w:hAnsi="Tahoma" w:cs="Tahoma"/>
        </w:rPr>
      </w:pPr>
      <w:r w:rsidRPr="005D7578">
        <w:rPr>
          <w:rFonts w:ascii="Tahoma" w:eastAsia="PMingLiU" w:hAnsi="Tahoma" w:cs="Tahoma"/>
          <w:sz w:val="18"/>
          <w:szCs w:val="18"/>
          <w:u w:val="single"/>
        </w:rPr>
        <w:t>資格</w:t>
      </w:r>
      <w:r w:rsidRPr="005D7578">
        <w:rPr>
          <w:rFonts w:ascii="Tahoma" w:eastAsia="PMingLiU" w:hAnsi="Tahoma" w:cs="Tahoma"/>
          <w:sz w:val="18"/>
          <w:szCs w:val="18"/>
          <w:u w:val="single"/>
        </w:rPr>
        <w:br/>
      </w:r>
      <w:r w:rsidRPr="005D7578">
        <w:rPr>
          <w:rFonts w:ascii="Tahoma" w:eastAsia="PMingLiU" w:hAnsi="Tahoma" w:cs="Tahoma"/>
          <w:sz w:val="18"/>
          <w:szCs w:val="18"/>
        </w:rPr>
        <w:t>位於韓國地區且已與</w:t>
      </w:r>
      <w:r w:rsidRPr="005D7578">
        <w:rPr>
          <w:rFonts w:ascii="Tahoma" w:eastAsia="PMingLiU" w:hAnsi="Tahoma" w:cs="Tahoma"/>
          <w:sz w:val="18"/>
          <w:szCs w:val="18"/>
        </w:rPr>
        <w:t xml:space="preserve"> Microsoft Operations Pte Ltd </w:t>
      </w:r>
      <w:r w:rsidRPr="005D7578">
        <w:rPr>
          <w:rFonts w:ascii="Tahoma" w:eastAsia="PMingLiU" w:hAnsi="Tahoma" w:cs="Tahoma"/>
          <w:sz w:val="18"/>
          <w:szCs w:val="18"/>
        </w:rPr>
        <w:t>訂定有效之大量授權合約或</w:t>
      </w:r>
      <w:r w:rsidRPr="005D7578">
        <w:rPr>
          <w:rFonts w:ascii="Tahoma" w:eastAsia="PMingLiU" w:hAnsi="Tahoma" w:cs="Tahoma"/>
          <w:sz w:val="18"/>
          <w:szCs w:val="18"/>
        </w:rPr>
        <w:t xml:space="preserve"> Enrollment </w:t>
      </w:r>
      <w:r w:rsidRPr="005D7578">
        <w:rPr>
          <w:rFonts w:ascii="Tahoma" w:eastAsia="PMingLiU" w:hAnsi="Tahoma" w:cs="Tahoma"/>
          <w:sz w:val="18"/>
          <w:szCs w:val="18"/>
        </w:rPr>
        <w:t>之大量授權客戶，有資格取得</w:t>
      </w:r>
      <w:r w:rsidRPr="005D7578">
        <w:rPr>
          <w:rFonts w:ascii="Tahoma" w:eastAsia="PMingLiU" w:hAnsi="Tahoma" w:cs="Tahoma"/>
          <w:sz w:val="18"/>
          <w:szCs w:val="18"/>
        </w:rPr>
        <w:t xml:space="preserve"> Windows 8 </w:t>
      </w:r>
      <w:r w:rsidRPr="005D7578">
        <w:rPr>
          <w:rFonts w:ascii="Tahoma" w:eastAsia="PMingLiU" w:hAnsi="Tahoma" w:cs="Tahoma"/>
          <w:sz w:val="18"/>
          <w:szCs w:val="18"/>
        </w:rPr>
        <w:t>專業版</w:t>
      </w:r>
      <w:r w:rsidRPr="005D7578">
        <w:rPr>
          <w:rFonts w:ascii="Tahoma" w:eastAsia="PMingLiU" w:hAnsi="Tahoma" w:cs="Tahoma"/>
          <w:sz w:val="18"/>
          <w:szCs w:val="18"/>
        </w:rPr>
        <w:t xml:space="preserve"> KN </w:t>
      </w:r>
      <w:r w:rsidRPr="005D7578">
        <w:rPr>
          <w:rFonts w:ascii="Tahoma" w:eastAsia="PMingLiU" w:hAnsi="Tahoma" w:cs="Tahoma"/>
          <w:sz w:val="18"/>
          <w:szCs w:val="18"/>
        </w:rPr>
        <w:t>和</w:t>
      </w:r>
      <w:r w:rsidRPr="005D7578">
        <w:rPr>
          <w:rFonts w:ascii="Tahoma" w:eastAsia="PMingLiU" w:hAnsi="Tahoma" w:cs="Tahoma"/>
          <w:sz w:val="18"/>
          <w:szCs w:val="18"/>
        </w:rPr>
        <w:t xml:space="preserve"> Windows 8.1 </w:t>
      </w:r>
      <w:r w:rsidRPr="005D7578">
        <w:rPr>
          <w:rFonts w:ascii="Tahoma" w:eastAsia="PMingLiU" w:hAnsi="Tahoma" w:cs="Tahoma"/>
          <w:sz w:val="18"/>
          <w:szCs w:val="18"/>
        </w:rPr>
        <w:t>專業版</w:t>
      </w:r>
      <w:r w:rsidRPr="005D7578">
        <w:rPr>
          <w:rFonts w:ascii="Tahoma" w:eastAsia="PMingLiU" w:hAnsi="Tahoma" w:cs="Tahoma"/>
          <w:sz w:val="18"/>
          <w:szCs w:val="18"/>
        </w:rPr>
        <w:t xml:space="preserve"> KN </w:t>
      </w:r>
      <w:r w:rsidRPr="005D7578">
        <w:rPr>
          <w:rFonts w:ascii="Tahoma" w:eastAsia="PMingLiU" w:hAnsi="Tahoma" w:cs="Tahoma"/>
          <w:sz w:val="18"/>
          <w:szCs w:val="18"/>
        </w:rPr>
        <w:t>之媒體，供韓國地區內建置及使用。不得用於其他用途。</w:t>
      </w:r>
    </w:p>
    <w:p w14:paraId="0B40E6AE" w14:textId="77777777" w:rsidR="00804794" w:rsidRPr="005D7578"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53DE5C67" w14:textId="77777777" w:rsidR="008A5D64" w:rsidRPr="005D7578" w:rsidRDefault="008A5D64" w:rsidP="00804794">
      <w:pPr>
        <w:pStyle w:val="FootnoteBulletLevel1"/>
        <w:tabs>
          <w:tab w:val="clear" w:pos="900"/>
        </w:tabs>
        <w:adjustRightInd/>
        <w:spacing w:before="0" w:after="60"/>
        <w:ind w:left="720" w:firstLine="0"/>
        <w:textAlignment w:val="auto"/>
        <w:rPr>
          <w:rFonts w:ascii="Tahoma" w:eastAsia="PMingLiU" w:hAnsi="Tahoma" w:cs="Tahoma"/>
          <w:lang w:eastAsia="ja-JP"/>
        </w:rPr>
      </w:pPr>
      <w:r w:rsidRPr="005D7578">
        <w:rPr>
          <w:rFonts w:ascii="Tahoma" w:eastAsia="PMingLiU" w:hAnsi="Tahoma" w:cs="Tahoma"/>
          <w:b/>
          <w:bCs/>
          <w:sz w:val="18"/>
          <w:szCs w:val="18"/>
          <w:lang w:eastAsia="ja-JP"/>
        </w:rPr>
        <w:t xml:space="preserve">Windows 8 </w:t>
      </w:r>
      <w:r w:rsidRPr="005D7578">
        <w:rPr>
          <w:rFonts w:ascii="Tahoma" w:eastAsia="PMingLiU" w:hAnsi="Tahoma" w:cs="Tahoma"/>
          <w:b/>
          <w:bCs/>
          <w:sz w:val="18"/>
          <w:szCs w:val="18"/>
          <w:lang w:eastAsia="ja-JP"/>
        </w:rPr>
        <w:t>專業版</w:t>
      </w:r>
      <w:r w:rsidRPr="005D7578">
        <w:rPr>
          <w:rFonts w:ascii="Tahoma" w:eastAsia="PMingLiU" w:hAnsi="Tahoma" w:cs="Tahoma"/>
          <w:b/>
          <w:bCs/>
          <w:sz w:val="18"/>
          <w:szCs w:val="18"/>
          <w:lang w:eastAsia="ja-JP"/>
        </w:rPr>
        <w:t xml:space="preserve"> N </w:t>
      </w:r>
      <w:r w:rsidRPr="005D7578">
        <w:rPr>
          <w:rFonts w:ascii="Tahoma" w:eastAsia="PMingLiU" w:hAnsi="Tahoma" w:cs="Tahoma"/>
          <w:b/>
          <w:bCs/>
          <w:sz w:val="18"/>
          <w:szCs w:val="18"/>
          <w:lang w:eastAsia="ja-JP"/>
        </w:rPr>
        <w:t>和</w:t>
      </w:r>
      <w:r w:rsidRPr="005D7578">
        <w:rPr>
          <w:rFonts w:ascii="Tahoma" w:eastAsia="PMingLiU" w:hAnsi="Tahoma" w:cs="Tahoma"/>
          <w:b/>
          <w:bCs/>
          <w:sz w:val="18"/>
          <w:szCs w:val="18"/>
          <w:lang w:eastAsia="ja-JP"/>
        </w:rPr>
        <w:t xml:space="preserve"> Windows 8.1 </w:t>
      </w:r>
      <w:r w:rsidRPr="005D7578">
        <w:rPr>
          <w:rFonts w:ascii="Tahoma" w:eastAsia="PMingLiU" w:hAnsi="Tahoma" w:cs="Tahoma"/>
          <w:b/>
          <w:bCs/>
          <w:sz w:val="18"/>
          <w:szCs w:val="18"/>
          <w:lang w:eastAsia="ja-JP"/>
        </w:rPr>
        <w:t>專業版</w:t>
      </w:r>
      <w:r w:rsidRPr="005D7578">
        <w:rPr>
          <w:rFonts w:ascii="Tahoma" w:eastAsia="PMingLiU" w:hAnsi="Tahoma" w:cs="Tahoma"/>
          <w:b/>
          <w:bCs/>
          <w:sz w:val="18"/>
          <w:szCs w:val="18"/>
          <w:lang w:eastAsia="ja-JP"/>
        </w:rPr>
        <w:t xml:space="preserve"> N (</w:t>
      </w:r>
      <w:r w:rsidRPr="005D7578">
        <w:rPr>
          <w:rFonts w:ascii="Tahoma" w:eastAsia="PMingLiU" w:hAnsi="Tahoma" w:cs="Tahoma"/>
          <w:b/>
          <w:bCs/>
          <w:sz w:val="18"/>
          <w:szCs w:val="18"/>
          <w:lang w:eastAsia="ja-JP"/>
        </w:rPr>
        <w:t>不含</w:t>
      </w:r>
      <w:r w:rsidRPr="005D7578">
        <w:rPr>
          <w:rFonts w:ascii="Tahoma" w:eastAsia="PMingLiU" w:hAnsi="Tahoma" w:cs="Tahoma"/>
          <w:b/>
          <w:bCs/>
          <w:sz w:val="18"/>
          <w:szCs w:val="18"/>
          <w:lang w:eastAsia="ja-JP"/>
        </w:rPr>
        <w:t xml:space="preserve"> Windows Media Player)</w:t>
      </w:r>
    </w:p>
    <w:p w14:paraId="148BC84B" w14:textId="77777777" w:rsidR="008A5D64" w:rsidRPr="00CB099A" w:rsidRDefault="008A5D64" w:rsidP="00804794">
      <w:pPr>
        <w:pStyle w:val="FootnoteBulletLevel2"/>
        <w:spacing w:before="0"/>
        <w:ind w:left="720" w:firstLine="0"/>
        <w:rPr>
          <w:rFonts w:ascii="Tahoma" w:eastAsia="PMingLiU" w:hAnsi="Tahoma" w:cs="Tahoma"/>
          <w:spacing w:val="-4"/>
          <w:sz w:val="18"/>
          <w:szCs w:val="18"/>
        </w:rPr>
      </w:pPr>
      <w:r w:rsidRPr="005D7578">
        <w:rPr>
          <w:rFonts w:ascii="Tahoma" w:eastAsia="PMingLiU" w:hAnsi="Tahoma" w:cs="Tahoma"/>
          <w:sz w:val="18"/>
          <w:szCs w:val="18"/>
          <w:u w:val="single"/>
        </w:rPr>
        <w:t>資格</w:t>
      </w:r>
      <w:r w:rsidRPr="005D7578">
        <w:rPr>
          <w:rFonts w:ascii="Tahoma" w:eastAsia="PMingLiU" w:hAnsi="Tahoma" w:cs="Tahoma"/>
          <w:sz w:val="18"/>
          <w:szCs w:val="18"/>
        </w:rPr>
        <w:t>：</w:t>
      </w:r>
      <w:r w:rsidRPr="005D7578">
        <w:rPr>
          <w:rFonts w:ascii="Tahoma" w:eastAsia="PMingLiU" w:hAnsi="Tahoma" w:cs="Tahoma"/>
          <w:sz w:val="18"/>
          <w:szCs w:val="18"/>
          <w:u w:val="single"/>
        </w:rPr>
        <w:br/>
      </w:r>
      <w:r w:rsidRPr="00CB099A">
        <w:rPr>
          <w:rFonts w:ascii="Tahoma" w:eastAsia="PMingLiU" w:hAnsi="Tahoma" w:cs="Tahoma"/>
          <w:spacing w:val="-4"/>
          <w:sz w:val="18"/>
          <w:szCs w:val="18"/>
        </w:rPr>
        <w:t>符合下列所有條件之大量授權客戶有資格取得</w:t>
      </w:r>
      <w:r w:rsidRPr="00CB099A">
        <w:rPr>
          <w:rFonts w:ascii="Tahoma" w:eastAsia="PMingLiU" w:hAnsi="Tahoma" w:cs="Tahoma"/>
          <w:spacing w:val="-4"/>
          <w:sz w:val="18"/>
          <w:szCs w:val="18"/>
        </w:rPr>
        <w:t xml:space="preserve"> Microsoft Windows 8 </w:t>
      </w:r>
      <w:r w:rsidRPr="00CB099A">
        <w:rPr>
          <w:rFonts w:ascii="Tahoma" w:eastAsia="PMingLiU" w:hAnsi="Tahoma" w:cs="Tahoma"/>
          <w:spacing w:val="-4"/>
          <w:sz w:val="18"/>
          <w:szCs w:val="18"/>
        </w:rPr>
        <w:t>專業版</w:t>
      </w:r>
      <w:r w:rsidRPr="00CB099A">
        <w:rPr>
          <w:rFonts w:ascii="Tahoma" w:eastAsia="PMingLiU" w:hAnsi="Tahoma" w:cs="Tahoma"/>
          <w:spacing w:val="-4"/>
          <w:sz w:val="18"/>
          <w:szCs w:val="18"/>
        </w:rPr>
        <w:t xml:space="preserve"> N </w:t>
      </w:r>
      <w:r w:rsidRPr="00CB099A">
        <w:rPr>
          <w:rFonts w:ascii="Tahoma" w:eastAsia="PMingLiU" w:hAnsi="Tahoma" w:cs="Tahoma"/>
          <w:spacing w:val="-4"/>
          <w:sz w:val="18"/>
          <w:szCs w:val="18"/>
        </w:rPr>
        <w:t>和</w:t>
      </w:r>
      <w:r w:rsidRPr="00CB099A">
        <w:rPr>
          <w:rFonts w:ascii="Tahoma" w:eastAsia="PMingLiU" w:hAnsi="Tahoma" w:cs="Tahoma"/>
          <w:spacing w:val="-4"/>
          <w:sz w:val="18"/>
          <w:szCs w:val="18"/>
        </w:rPr>
        <w:t xml:space="preserve"> Windows 8.1 </w:t>
      </w:r>
      <w:r w:rsidRPr="00CB099A">
        <w:rPr>
          <w:rFonts w:ascii="Tahoma" w:eastAsia="PMingLiU" w:hAnsi="Tahoma" w:cs="Tahoma"/>
          <w:spacing w:val="-4"/>
          <w:sz w:val="18"/>
          <w:szCs w:val="18"/>
        </w:rPr>
        <w:t>專業版</w:t>
      </w:r>
      <w:r w:rsidRPr="00CB099A">
        <w:rPr>
          <w:rFonts w:ascii="Tahoma" w:eastAsia="PMingLiU" w:hAnsi="Tahoma" w:cs="Tahoma"/>
          <w:spacing w:val="-4"/>
          <w:sz w:val="18"/>
          <w:szCs w:val="18"/>
        </w:rPr>
        <w:t xml:space="preserve"> N </w:t>
      </w:r>
      <w:r w:rsidRPr="00CB099A">
        <w:rPr>
          <w:rFonts w:ascii="Tahoma" w:eastAsia="PMingLiU" w:hAnsi="Tahoma" w:cs="Tahoma"/>
          <w:spacing w:val="-4"/>
          <w:sz w:val="18"/>
          <w:szCs w:val="18"/>
        </w:rPr>
        <w:t>的媒體，於歐洲聯盟</w:t>
      </w:r>
      <w:r w:rsidRPr="00CB099A">
        <w:rPr>
          <w:rFonts w:ascii="Tahoma" w:eastAsia="PMingLiU" w:hAnsi="Tahoma" w:cs="Tahoma"/>
          <w:spacing w:val="-4"/>
          <w:sz w:val="18"/>
          <w:szCs w:val="18"/>
        </w:rPr>
        <w:t xml:space="preserve"> (EU)</w:t>
      </w:r>
      <w:r w:rsidRPr="00CB099A">
        <w:rPr>
          <w:rFonts w:ascii="Tahoma" w:eastAsia="PMingLiU" w:hAnsi="Tahoma" w:cs="Tahoma"/>
          <w:spacing w:val="-4"/>
          <w:sz w:val="18"/>
          <w:szCs w:val="18"/>
        </w:rPr>
        <w:t>、歐洲自由貿易聯盟</w:t>
      </w:r>
      <w:r w:rsidRPr="00CB099A">
        <w:rPr>
          <w:rFonts w:ascii="Tahoma" w:eastAsia="PMingLiU" w:hAnsi="Tahoma" w:cs="Tahoma"/>
          <w:spacing w:val="-4"/>
          <w:sz w:val="18"/>
          <w:szCs w:val="18"/>
        </w:rPr>
        <w:t xml:space="preserve"> (EFTA)</w:t>
      </w:r>
      <w:r w:rsidRPr="00CB099A">
        <w:rPr>
          <w:rFonts w:ascii="Tahoma" w:eastAsia="PMingLiU" w:hAnsi="Tahoma" w:cs="Tahoma"/>
          <w:spacing w:val="-4"/>
          <w:sz w:val="18"/>
          <w:szCs w:val="18"/>
        </w:rPr>
        <w:t>、保加利亞、克羅埃西亞、羅馬尼亞或瑞士地區內建置及使用。</w:t>
      </w:r>
    </w:p>
    <w:p w14:paraId="518F95CD" w14:textId="77777777" w:rsidR="00CA66B6" w:rsidRPr="002E07AC" w:rsidRDefault="00CA66B6" w:rsidP="00804794">
      <w:pPr>
        <w:pStyle w:val="FootnoteBulletLevel2"/>
        <w:spacing w:before="0"/>
        <w:ind w:left="720" w:firstLine="0"/>
        <w:rPr>
          <w:rFonts w:ascii="Tahoma" w:eastAsia="PMingLiU" w:hAnsi="Tahoma" w:cs="Tahoma"/>
          <w:sz w:val="18"/>
          <w:szCs w:val="18"/>
        </w:rPr>
      </w:pPr>
    </w:p>
    <w:p w14:paraId="0C72A7ED" w14:textId="77777777" w:rsidR="008A5D64" w:rsidRPr="005D7578" w:rsidRDefault="008A5D64" w:rsidP="00804794">
      <w:pPr>
        <w:pStyle w:val="Footnotedash"/>
        <w:spacing w:before="0" w:after="0"/>
        <w:ind w:left="720" w:hanging="7"/>
        <w:rPr>
          <w:rFonts w:ascii="Tahoma" w:eastAsia="PMingLiU" w:hAnsi="Tahoma" w:cs="Tahoma"/>
        </w:rPr>
      </w:pPr>
      <w:r w:rsidRPr="005D7578">
        <w:rPr>
          <w:rFonts w:ascii="Tahoma" w:eastAsia="PMingLiU" w:hAnsi="Tahoma" w:cs="Tahoma"/>
          <w:sz w:val="18"/>
          <w:szCs w:val="18"/>
        </w:rPr>
        <w:t>該些客戶至少必須擁有下列與</w:t>
      </w:r>
      <w:r w:rsidRPr="005D7578">
        <w:rPr>
          <w:rFonts w:ascii="Tahoma" w:eastAsia="PMingLiU" w:hAnsi="Tahoma" w:cs="Tahoma"/>
          <w:sz w:val="18"/>
          <w:szCs w:val="18"/>
        </w:rPr>
        <w:t xml:space="preserve"> Microsoft Ireland Operations Ltd </w:t>
      </w:r>
      <w:r w:rsidRPr="005D7578">
        <w:rPr>
          <w:rFonts w:ascii="Tahoma" w:eastAsia="PMingLiU" w:hAnsi="Tahoma" w:cs="Tahoma"/>
          <w:sz w:val="18"/>
          <w:szCs w:val="18"/>
        </w:rPr>
        <w:t>訂定之有效的合約或註冊：</w:t>
      </w:r>
    </w:p>
    <w:p w14:paraId="25A0E965" w14:textId="77777777" w:rsidR="00804794" w:rsidRPr="005D7578" w:rsidRDefault="00804794" w:rsidP="00804794">
      <w:pPr>
        <w:pStyle w:val="Footnotedash"/>
        <w:spacing w:before="0" w:after="0"/>
        <w:ind w:left="720" w:hanging="7"/>
        <w:rPr>
          <w:rFonts w:ascii="Tahoma" w:eastAsia="PMingLiU" w:hAnsi="Tahoma" w:cs="Tahoma"/>
          <w:sz w:val="18"/>
          <w:szCs w:val="18"/>
        </w:rPr>
      </w:pPr>
    </w:p>
    <w:p w14:paraId="2926874F" w14:textId="77777777" w:rsidR="008A5D64" w:rsidRPr="005D7578" w:rsidRDefault="008A5D64"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Select</w:t>
      </w:r>
      <w:r w:rsidRPr="005D7578">
        <w:rPr>
          <w:rFonts w:ascii="Tahoma" w:eastAsia="PMingLiU" w:hAnsi="Tahoma" w:cs="Tahoma"/>
          <w:sz w:val="18"/>
          <w:szCs w:val="18"/>
        </w:rPr>
        <w:t>、</w:t>
      </w:r>
      <w:r w:rsidRPr="005D7578">
        <w:rPr>
          <w:rFonts w:ascii="Tahoma" w:eastAsia="PMingLiU" w:hAnsi="Tahoma" w:cs="Tahoma"/>
          <w:sz w:val="18"/>
          <w:szCs w:val="18"/>
        </w:rPr>
        <w:t xml:space="preserve">Enterprise </w:t>
      </w:r>
      <w:r w:rsidRPr="005D7578">
        <w:rPr>
          <w:rFonts w:ascii="Tahoma" w:eastAsia="PMingLiU" w:hAnsi="Tahoma" w:cs="Tahoma"/>
          <w:sz w:val="18"/>
          <w:szCs w:val="18"/>
        </w:rPr>
        <w:t>或</w:t>
      </w:r>
      <w:r w:rsidRPr="005D7578">
        <w:rPr>
          <w:rFonts w:ascii="Tahoma" w:eastAsia="PMingLiU" w:hAnsi="Tahoma" w:cs="Tahoma"/>
          <w:sz w:val="18"/>
          <w:szCs w:val="18"/>
        </w:rPr>
        <w:t xml:space="preserve"> Enterprise Subscription </w:t>
      </w:r>
      <w:r w:rsidRPr="005D7578">
        <w:rPr>
          <w:rFonts w:ascii="Tahoma" w:eastAsia="PMingLiU" w:hAnsi="Tahoma" w:cs="Tahoma"/>
          <w:sz w:val="18"/>
          <w:szCs w:val="18"/>
        </w:rPr>
        <w:t>註冊</w:t>
      </w:r>
    </w:p>
    <w:p w14:paraId="46219D58" w14:textId="77777777" w:rsidR="008A5D64" w:rsidRPr="005D7578" w:rsidRDefault="008A5D64" w:rsidP="00346F4B">
      <w:pPr>
        <w:pStyle w:val="Footnotedash"/>
        <w:numPr>
          <w:ilvl w:val="0"/>
          <w:numId w:val="32"/>
        </w:numPr>
        <w:adjustRightInd/>
        <w:spacing w:before="0"/>
        <w:ind w:left="1440"/>
        <w:textAlignment w:val="auto"/>
        <w:rPr>
          <w:rFonts w:ascii="Tahoma" w:eastAsia="PMingLiU" w:hAnsi="Tahoma" w:cs="Tahoma"/>
        </w:rPr>
      </w:pPr>
      <w:r w:rsidRPr="005D7578">
        <w:rPr>
          <w:rFonts w:ascii="Tahoma" w:eastAsia="PMingLiU" w:hAnsi="Tahoma" w:cs="Tahoma"/>
          <w:sz w:val="18"/>
          <w:szCs w:val="18"/>
        </w:rPr>
        <w:t>Open License*</w:t>
      </w:r>
      <w:r w:rsidRPr="005D7578">
        <w:rPr>
          <w:rFonts w:ascii="Tahoma" w:eastAsia="PMingLiU" w:hAnsi="Tahoma" w:cs="Tahoma"/>
          <w:sz w:val="18"/>
          <w:szCs w:val="18"/>
        </w:rPr>
        <w:t>、</w:t>
      </w:r>
      <w:r w:rsidRPr="005D7578">
        <w:rPr>
          <w:rFonts w:ascii="Tahoma" w:eastAsia="PMingLiU" w:hAnsi="Tahoma" w:cs="Tahoma"/>
          <w:sz w:val="18"/>
          <w:szCs w:val="18"/>
        </w:rPr>
        <w:t>Open Value</w:t>
      </w:r>
      <w:r w:rsidRPr="005D7578">
        <w:rPr>
          <w:rFonts w:ascii="Tahoma" w:eastAsia="PMingLiU" w:hAnsi="Tahoma" w:cs="Tahoma"/>
          <w:sz w:val="18"/>
          <w:szCs w:val="18"/>
        </w:rPr>
        <w:t>、</w:t>
      </w: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 Agreement</w:t>
      </w:r>
      <w:r w:rsidRPr="005D7578">
        <w:rPr>
          <w:rFonts w:ascii="Tahoma" w:eastAsia="PMingLiU" w:hAnsi="Tahoma" w:cs="Tahoma"/>
          <w:sz w:val="18"/>
          <w:szCs w:val="18"/>
        </w:rPr>
        <w:t>、</w:t>
      </w:r>
      <w:r w:rsidRPr="005D7578">
        <w:rPr>
          <w:rFonts w:ascii="Tahoma" w:eastAsia="PMingLiU" w:hAnsi="Tahoma" w:cs="Tahoma"/>
          <w:sz w:val="18"/>
          <w:szCs w:val="18"/>
        </w:rPr>
        <w:t xml:space="preserve">Open Value Subscription – </w:t>
      </w:r>
      <w:r w:rsidRPr="005D7578">
        <w:rPr>
          <w:rFonts w:ascii="Tahoma" w:eastAsia="PMingLiU" w:hAnsi="Tahoma" w:cs="Tahoma"/>
          <w:sz w:val="18"/>
          <w:szCs w:val="18"/>
        </w:rPr>
        <w:t>教育解決方案</w:t>
      </w:r>
    </w:p>
    <w:p w14:paraId="129E02ED" w14:textId="77777777" w:rsidR="008A5D64" w:rsidRPr="005D7578" w:rsidRDefault="008A5D64" w:rsidP="00804794">
      <w:pPr>
        <w:pStyle w:val="Footnotedash"/>
        <w:tabs>
          <w:tab w:val="clear" w:pos="1620"/>
        </w:tabs>
        <w:adjustRightInd/>
        <w:spacing w:before="0"/>
        <w:ind w:left="1440" w:firstLine="0"/>
        <w:textAlignment w:val="auto"/>
        <w:rPr>
          <w:rFonts w:ascii="Tahoma" w:eastAsia="PMingLiU" w:hAnsi="Tahoma" w:cs="Tahoma"/>
          <w:spacing w:val="-4"/>
        </w:rPr>
      </w:pPr>
      <w:r w:rsidRPr="005D7578">
        <w:rPr>
          <w:rFonts w:ascii="Tahoma" w:eastAsia="PMingLiU" w:hAnsi="Tahoma" w:cs="Tahoma"/>
          <w:spacing w:val="-4"/>
          <w:sz w:val="18"/>
          <w:szCs w:val="18"/>
        </w:rPr>
        <w:t>(*</w:t>
      </w:r>
      <w:r w:rsidRPr="005D7578">
        <w:rPr>
          <w:rFonts w:ascii="Tahoma" w:eastAsia="PMingLiU" w:hAnsi="Tahoma" w:cs="Tahoma"/>
          <w:spacing w:val="-4"/>
          <w:sz w:val="18"/>
          <w:szCs w:val="18"/>
        </w:rPr>
        <w:t>就</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的用途而言，「有效的合約」係指與有效之</w:t>
      </w:r>
      <w:r w:rsidRPr="005D7578">
        <w:rPr>
          <w:rFonts w:ascii="Tahoma" w:eastAsia="PMingLiU" w:hAnsi="Tahoma" w:cs="Tahoma"/>
          <w:spacing w:val="-4"/>
          <w:sz w:val="18"/>
          <w:szCs w:val="18"/>
        </w:rPr>
        <w:t xml:space="preserve"> Open License </w:t>
      </w:r>
      <w:r w:rsidRPr="005D7578">
        <w:rPr>
          <w:rFonts w:ascii="Tahoma" w:eastAsia="PMingLiU" w:hAnsi="Tahoma" w:cs="Tahoma"/>
          <w:spacing w:val="-4"/>
          <w:sz w:val="18"/>
          <w:szCs w:val="18"/>
        </w:rPr>
        <w:t>授權號碼相關聯之合約</w:t>
      </w:r>
      <w:r w:rsidRPr="005D7578">
        <w:rPr>
          <w:rFonts w:ascii="Tahoma" w:eastAsia="PMingLiU" w:hAnsi="Tahoma" w:cs="Tahoma"/>
          <w:spacing w:val="-4"/>
          <w:sz w:val="18"/>
          <w:szCs w:val="18"/>
        </w:rPr>
        <w:t>)</w:t>
      </w:r>
      <w:r w:rsidRPr="005D7578">
        <w:rPr>
          <w:rFonts w:ascii="Tahoma" w:eastAsia="PMingLiU" w:hAnsi="Tahoma" w:cs="Tahoma"/>
          <w:spacing w:val="-4"/>
          <w:sz w:val="18"/>
          <w:szCs w:val="18"/>
        </w:rPr>
        <w:t>。</w:t>
      </w:r>
    </w:p>
    <w:p w14:paraId="52E2FC4A" w14:textId="77777777" w:rsidR="00804794" w:rsidRPr="005D7578"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14:paraId="68F57394" w14:textId="77777777" w:rsidR="008A5D64" w:rsidRPr="005D7578" w:rsidRDefault="008A5D64" w:rsidP="00804794">
      <w:pPr>
        <w:pStyle w:val="Footnotedash"/>
        <w:spacing w:before="0" w:after="0"/>
        <w:ind w:left="720" w:hanging="7"/>
        <w:rPr>
          <w:rFonts w:ascii="Tahoma" w:eastAsia="PMingLiU" w:hAnsi="Tahoma" w:cs="Tahoma"/>
          <w:lang w:eastAsia="zh-TW"/>
        </w:rPr>
      </w:pPr>
      <w:r w:rsidRPr="005D7578">
        <w:rPr>
          <w:rFonts w:ascii="Tahoma" w:eastAsia="PMingLiU" w:hAnsi="Tahoma" w:cs="Tahoma"/>
          <w:sz w:val="18"/>
          <w:szCs w:val="18"/>
          <w:lang w:eastAsia="zh-TW"/>
        </w:rPr>
        <w:t>客戶必須具備有效之</w:t>
      </w:r>
      <w:r w:rsidRPr="005D7578">
        <w:rPr>
          <w:rFonts w:ascii="Tahoma" w:eastAsia="PMingLiU" w:hAnsi="Tahoma" w:cs="Tahoma"/>
          <w:sz w:val="18"/>
          <w:szCs w:val="18"/>
          <w:lang w:eastAsia="zh-TW"/>
        </w:rPr>
        <w:t xml:space="preserve"> Windows </w:t>
      </w:r>
      <w:r w:rsidRPr="005D7578">
        <w:rPr>
          <w:rFonts w:ascii="Tahoma" w:eastAsia="PMingLiU" w:hAnsi="Tahoma" w:cs="Tahoma"/>
          <w:sz w:val="18"/>
          <w:szCs w:val="18"/>
          <w:lang w:eastAsia="zh-TW"/>
        </w:rPr>
        <w:t>桌面作業系統或</w:t>
      </w:r>
      <w:r w:rsidRPr="005D7578">
        <w:rPr>
          <w:rFonts w:ascii="Tahoma" w:eastAsia="PMingLiU" w:hAnsi="Tahoma" w:cs="Tahoma"/>
          <w:sz w:val="18"/>
          <w:szCs w:val="18"/>
          <w:lang w:eastAsia="zh-TW"/>
        </w:rPr>
        <w:t xml:space="preserve"> Windows 8.1 </w:t>
      </w:r>
      <w:r w:rsidRPr="005D7578">
        <w:rPr>
          <w:rFonts w:ascii="Tahoma" w:eastAsia="PMingLiU" w:hAnsi="Tahoma" w:cs="Tahoma"/>
          <w:sz w:val="18"/>
          <w:szCs w:val="18"/>
          <w:lang w:eastAsia="zh-TW"/>
        </w:rPr>
        <w:t>專業版升級使用權的軟體保證。</w:t>
      </w:r>
    </w:p>
    <w:p w14:paraId="2B5FE6A9" w14:textId="77777777" w:rsidR="00804794" w:rsidRPr="005D7578" w:rsidRDefault="00804794" w:rsidP="00804794">
      <w:pPr>
        <w:pStyle w:val="Footnotedash"/>
        <w:spacing w:before="0" w:after="0"/>
        <w:ind w:left="720" w:hanging="7"/>
        <w:rPr>
          <w:rFonts w:ascii="Tahoma" w:eastAsia="PMingLiU" w:hAnsi="Tahoma" w:cs="Tahoma"/>
          <w:sz w:val="18"/>
          <w:szCs w:val="18"/>
          <w:lang w:eastAsia="zh-TW"/>
        </w:rPr>
      </w:pPr>
    </w:p>
    <w:p w14:paraId="19209878" w14:textId="77777777" w:rsidR="008A5D64" w:rsidRPr="005D7578" w:rsidRDefault="008A5D64" w:rsidP="00804794">
      <w:pPr>
        <w:pStyle w:val="Footnotedash"/>
        <w:spacing w:before="0" w:after="0"/>
        <w:ind w:left="720" w:hanging="7"/>
        <w:rPr>
          <w:rFonts w:ascii="Tahoma" w:eastAsia="PMingLiU" w:hAnsi="Tahoma" w:cs="Tahoma"/>
          <w:lang w:eastAsia="zh-TW"/>
        </w:rPr>
      </w:pPr>
      <w:r w:rsidRPr="005D7578">
        <w:rPr>
          <w:rFonts w:ascii="Tahoma" w:eastAsia="PMingLiU" w:hAnsi="Tahoma" w:cs="Tahoma"/>
          <w:sz w:val="18"/>
          <w:szCs w:val="18"/>
          <w:lang w:eastAsia="zh-TW"/>
        </w:rPr>
        <w:t>且其所在地必須為參加歐洲聯盟</w:t>
      </w:r>
      <w:r w:rsidRPr="005D7578">
        <w:rPr>
          <w:rFonts w:ascii="Tahoma" w:eastAsia="PMingLiU" w:hAnsi="Tahoma" w:cs="Tahoma"/>
          <w:sz w:val="18"/>
          <w:szCs w:val="18"/>
          <w:lang w:eastAsia="zh-TW"/>
        </w:rPr>
        <w:t xml:space="preserve"> (EU)</w:t>
      </w:r>
      <w:r w:rsidRPr="005D7578">
        <w:rPr>
          <w:rFonts w:ascii="Tahoma" w:eastAsia="PMingLiU" w:hAnsi="Tahoma" w:cs="Tahoma"/>
          <w:sz w:val="18"/>
          <w:szCs w:val="18"/>
          <w:lang w:eastAsia="zh-TW"/>
        </w:rPr>
        <w:t>、歐洲自由貿易聯盟</w:t>
      </w:r>
      <w:r w:rsidRPr="005D7578">
        <w:rPr>
          <w:rFonts w:ascii="Tahoma" w:eastAsia="PMingLiU" w:hAnsi="Tahoma" w:cs="Tahoma"/>
          <w:sz w:val="18"/>
          <w:szCs w:val="18"/>
          <w:lang w:eastAsia="zh-TW"/>
        </w:rPr>
        <w:t xml:space="preserve"> (EFTA) </w:t>
      </w:r>
      <w:r w:rsidRPr="005D7578">
        <w:rPr>
          <w:rFonts w:ascii="Tahoma" w:eastAsia="PMingLiU" w:hAnsi="Tahoma" w:cs="Tahoma"/>
          <w:sz w:val="18"/>
          <w:szCs w:val="18"/>
          <w:lang w:eastAsia="zh-TW"/>
        </w:rPr>
        <w:t>之任一國家、保加利亞、克羅埃西亞、羅馬尼亞或瑞士。</w:t>
      </w:r>
    </w:p>
    <w:p w14:paraId="1285FA7B" w14:textId="77777777" w:rsidR="00804794" w:rsidRPr="005D7578"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38E6EDB7" w14:textId="77777777" w:rsidR="00B73A46" w:rsidRPr="005D7578" w:rsidRDefault="00B73A46"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5D7578">
        <w:rPr>
          <w:rFonts w:ascii="Tahoma" w:eastAsia="PMingLiU" w:hAnsi="Tahoma" w:cs="Tahoma"/>
          <w:b/>
          <w:bCs/>
          <w:sz w:val="18"/>
          <w:szCs w:val="18"/>
          <w:lang w:eastAsia="zh-TW"/>
        </w:rPr>
        <w:t xml:space="preserve">Windows </w:t>
      </w:r>
      <w:r w:rsidRPr="005D7578">
        <w:rPr>
          <w:rFonts w:ascii="Tahoma" w:eastAsia="PMingLiU" w:hAnsi="Tahoma" w:cs="Tahoma"/>
          <w:b/>
          <w:bCs/>
          <w:sz w:val="18"/>
          <w:szCs w:val="18"/>
          <w:lang w:eastAsia="zh-TW"/>
        </w:rPr>
        <w:t>的出租權</w:t>
      </w:r>
    </w:p>
    <w:p w14:paraId="0E3A65B1" w14:textId="77777777" w:rsidR="00B73A46" w:rsidRPr="005D7578"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5D7578">
        <w:rPr>
          <w:rFonts w:ascii="Tahoma" w:eastAsia="PMingLiU" w:hAnsi="Tahoma" w:cs="Tahoma"/>
          <w:sz w:val="18"/>
          <w:szCs w:val="18"/>
          <w:u w:val="single"/>
          <w:lang w:eastAsia="zh-TW"/>
        </w:rPr>
        <w:t>出租權授權</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br/>
      </w:r>
      <w:r w:rsidRPr="005D7578">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715BF377" w14:textId="77777777" w:rsidR="00804794" w:rsidRPr="005D7578"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6F9816F6" w14:textId="77777777" w:rsidR="005F52C6" w:rsidRPr="005D7578"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5D7578">
        <w:rPr>
          <w:rFonts w:ascii="Tahoma" w:eastAsia="PMingLiU" w:hAnsi="Tahoma" w:cs="Tahoma"/>
          <w:sz w:val="18"/>
          <w:szCs w:val="18"/>
          <w:u w:val="single"/>
        </w:rPr>
        <w:t>Windows Vista</w:t>
      </w:r>
      <w:r w:rsidRPr="005D7578">
        <w:rPr>
          <w:rFonts w:ascii="Tahoma" w:eastAsia="PMingLiU" w:hAnsi="Tahoma" w:cs="Tahoma"/>
          <w:sz w:val="18"/>
          <w:szCs w:val="18"/>
          <w:u w:val="single"/>
        </w:rPr>
        <w:t>、</w:t>
      </w:r>
      <w:r w:rsidRPr="005D7578">
        <w:rPr>
          <w:rFonts w:ascii="Tahoma" w:eastAsia="PMingLiU" w:hAnsi="Tahoma" w:cs="Tahoma"/>
          <w:sz w:val="18"/>
          <w:szCs w:val="18"/>
          <w:u w:val="single"/>
        </w:rPr>
        <w:t xml:space="preserve">Windows 7 </w:t>
      </w:r>
      <w:r w:rsidRPr="005D7578">
        <w:rPr>
          <w:rFonts w:ascii="Tahoma" w:eastAsia="PMingLiU" w:hAnsi="Tahoma" w:cs="Tahoma"/>
          <w:sz w:val="18"/>
          <w:szCs w:val="18"/>
          <w:u w:val="single"/>
        </w:rPr>
        <w:t>專業版、</w:t>
      </w:r>
      <w:r w:rsidRPr="005D7578">
        <w:rPr>
          <w:rFonts w:ascii="Tahoma" w:eastAsia="PMingLiU" w:hAnsi="Tahoma" w:cs="Tahoma"/>
          <w:sz w:val="18"/>
          <w:szCs w:val="18"/>
          <w:u w:val="single"/>
        </w:rPr>
        <w:t xml:space="preserve">Windows 8 </w:t>
      </w:r>
      <w:r w:rsidRPr="005D7578">
        <w:rPr>
          <w:rFonts w:ascii="Tahoma" w:eastAsia="PMingLiU" w:hAnsi="Tahoma" w:cs="Tahoma"/>
          <w:sz w:val="18"/>
          <w:szCs w:val="18"/>
          <w:u w:val="single"/>
        </w:rPr>
        <w:t>專業版和</w:t>
      </w:r>
      <w:r w:rsidRPr="005D7578">
        <w:rPr>
          <w:rFonts w:ascii="Tahoma" w:eastAsia="PMingLiU" w:hAnsi="Tahoma" w:cs="Tahoma"/>
          <w:sz w:val="18"/>
          <w:szCs w:val="18"/>
          <w:u w:val="single"/>
        </w:rPr>
        <w:t xml:space="preserve"> Windows 8.1 </w:t>
      </w:r>
      <w:r w:rsidRPr="005D7578">
        <w:rPr>
          <w:rFonts w:ascii="Tahoma" w:eastAsia="PMingLiU" w:hAnsi="Tahoma" w:cs="Tahoma"/>
          <w:sz w:val="18"/>
          <w:szCs w:val="18"/>
          <w:u w:val="single"/>
        </w:rPr>
        <w:t>專業版</w:t>
      </w:r>
      <w:r w:rsidRPr="005D7578">
        <w:rPr>
          <w:rFonts w:ascii="Tahoma" w:eastAsia="PMingLiU" w:hAnsi="Tahoma" w:cs="Tahoma"/>
          <w:sz w:val="18"/>
          <w:szCs w:val="18"/>
        </w:rPr>
        <w:t>：</w:t>
      </w:r>
    </w:p>
    <w:p w14:paraId="38B5C996" w14:textId="77777777" w:rsidR="00B73A46" w:rsidRPr="005D7578"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5D7578">
        <w:rPr>
          <w:rFonts w:ascii="Tahoma" w:eastAsia="PMingLiU" w:hAnsi="Tahoma" w:cs="Tahoma"/>
          <w:sz w:val="18"/>
          <w:szCs w:val="18"/>
        </w:rPr>
        <w:t>想要透過</w:t>
      </w:r>
      <w:r w:rsidRPr="005D7578">
        <w:rPr>
          <w:rFonts w:ascii="Tahoma" w:eastAsia="PMingLiU" w:hAnsi="Tahoma" w:cs="Tahoma"/>
          <w:sz w:val="18"/>
          <w:szCs w:val="18"/>
        </w:rPr>
        <w:t xml:space="preserve"> Select </w:t>
      </w:r>
      <w:r w:rsidRPr="005D7578">
        <w:rPr>
          <w:rFonts w:ascii="Tahoma" w:eastAsia="PMingLiU" w:hAnsi="Tahoma" w:cs="Tahoma"/>
          <w:sz w:val="18"/>
          <w:szCs w:val="18"/>
        </w:rPr>
        <w:t>或</w:t>
      </w:r>
      <w:r w:rsidRPr="005D7578">
        <w:rPr>
          <w:rFonts w:ascii="Tahoma" w:eastAsia="PMingLiU" w:hAnsi="Tahoma" w:cs="Tahoma"/>
          <w:sz w:val="18"/>
          <w:szCs w:val="18"/>
        </w:rPr>
        <w:t xml:space="preserve"> Open License </w:t>
      </w:r>
      <w:r w:rsidRPr="005D7578">
        <w:rPr>
          <w:rFonts w:ascii="Tahoma" w:eastAsia="PMingLiU" w:hAnsi="Tahoma" w:cs="Tahoma"/>
          <w:sz w:val="18"/>
          <w:szCs w:val="18"/>
        </w:rPr>
        <w:t>方案取得出租權使用權之客戶，必須先取得授權，並且在其桌面裝置上安裝合格作業系統</w:t>
      </w:r>
      <w:r w:rsidRPr="005D7578">
        <w:rPr>
          <w:rFonts w:ascii="Tahoma" w:eastAsia="PMingLiU" w:hAnsi="Tahoma" w:cs="Tahoma"/>
          <w:i/>
          <w:iCs/>
          <w:sz w:val="18"/>
          <w:szCs w:val="18"/>
        </w:rPr>
        <w:t>。</w:t>
      </w:r>
      <w:r w:rsidRPr="005D7578">
        <w:rPr>
          <w:rFonts w:ascii="Tahoma" w:eastAsia="PMingLiU" w:hAnsi="Tahoma" w:cs="Tahoma"/>
          <w:sz w:val="18"/>
          <w:szCs w:val="18"/>
          <w:lang w:eastAsia="zh-TW"/>
        </w:rPr>
        <w:t>已獲得授權之合格作業系統亦包含依據這些方案，透過</w:t>
      </w:r>
      <w:r w:rsidRPr="005D7578">
        <w:rPr>
          <w:rFonts w:ascii="Tahoma" w:eastAsia="PMingLiU" w:hAnsi="Tahoma" w:cs="Tahoma"/>
          <w:sz w:val="18"/>
          <w:szCs w:val="18"/>
          <w:lang w:eastAsia="zh-TW"/>
        </w:rPr>
        <w:t xml:space="preserve"> Get Genuine Windows </w:t>
      </w:r>
      <w:r w:rsidRPr="005D7578">
        <w:rPr>
          <w:rFonts w:ascii="Tahoma" w:eastAsia="PMingLiU" w:hAnsi="Tahoma" w:cs="Tahoma"/>
          <w:sz w:val="18"/>
          <w:szCs w:val="18"/>
          <w:lang w:eastAsia="zh-TW"/>
        </w:rPr>
        <w:t>合約所取得之使用權。</w:t>
      </w:r>
    </w:p>
    <w:p w14:paraId="310360D3" w14:textId="77777777" w:rsidR="00B73A46" w:rsidRPr="005D7578" w:rsidRDefault="00B73A46" w:rsidP="00804794">
      <w:pPr>
        <w:ind w:left="720"/>
        <w:rPr>
          <w:rFonts w:eastAsia="PMingLiU" w:cs="Tahoma"/>
          <w:lang w:eastAsia="zh-TW"/>
        </w:rPr>
      </w:pPr>
    </w:p>
    <w:p w14:paraId="69A6569E" w14:textId="77777777" w:rsidR="00B73A46" w:rsidRPr="005D7578" w:rsidRDefault="00B73A46" w:rsidP="00804794">
      <w:pPr>
        <w:ind w:left="720"/>
        <w:rPr>
          <w:rFonts w:eastAsia="PMingLiU" w:cs="Tahoma"/>
          <w:lang w:eastAsia="zh-TW"/>
        </w:rPr>
      </w:pPr>
      <w:r w:rsidRPr="005D7578">
        <w:rPr>
          <w:rFonts w:eastAsia="PMingLiU" w:cs="Tahoma"/>
          <w:szCs w:val="18"/>
          <w:u w:val="single"/>
          <w:lang w:eastAsia="zh-TW"/>
        </w:rPr>
        <w:t>合格</w:t>
      </w:r>
      <w:r w:rsidRPr="005D7578">
        <w:rPr>
          <w:rFonts w:eastAsia="PMingLiU" w:cs="Tahoma"/>
          <w:szCs w:val="18"/>
          <w:u w:val="single"/>
          <w:lang w:eastAsia="zh-TW"/>
        </w:rPr>
        <w:t xml:space="preserve"> OS </w:t>
      </w:r>
      <w:r w:rsidRPr="005D7578">
        <w:rPr>
          <w:rFonts w:eastAsia="PMingLiU" w:cs="Tahoma"/>
          <w:szCs w:val="18"/>
          <w:u w:val="single"/>
          <w:lang w:eastAsia="zh-TW"/>
        </w:rPr>
        <w:t>規則</w:t>
      </w:r>
      <w:r w:rsidRPr="005D7578">
        <w:rPr>
          <w:rFonts w:eastAsia="PMingLiU" w:cs="Tahoma"/>
          <w:szCs w:val="18"/>
          <w:lang w:eastAsia="zh-TW"/>
        </w:rPr>
        <w:t>：</w:t>
      </w:r>
      <w:r w:rsidRPr="005D7578">
        <w:rPr>
          <w:rFonts w:eastAsia="PMingLiU" w:cs="Tahoma"/>
          <w:szCs w:val="18"/>
          <w:lang w:eastAsia="zh-TW"/>
        </w:rPr>
        <w:t>(</w:t>
      </w:r>
      <w:r w:rsidRPr="005D7578">
        <w:rPr>
          <w:rFonts w:eastAsia="PMingLiU" w:cs="Tahoma"/>
          <w:szCs w:val="18"/>
          <w:lang w:eastAsia="zh-TW"/>
        </w:rPr>
        <w:t>為了取得基本</w:t>
      </w:r>
      <w:r w:rsidRPr="005D7578">
        <w:rPr>
          <w:rFonts w:eastAsia="PMingLiU" w:cs="Tahoma"/>
          <w:szCs w:val="18"/>
          <w:lang w:eastAsia="zh-TW"/>
        </w:rPr>
        <w:t xml:space="preserve"> OS</w:t>
      </w:r>
      <w:r w:rsidRPr="005D7578">
        <w:rPr>
          <w:rFonts w:eastAsia="PMingLiU" w:cs="Tahoma"/>
          <w:szCs w:val="18"/>
          <w:lang w:eastAsia="zh-TW"/>
        </w:rPr>
        <w:t>，必須符合這裡的每個條件，　貴用戶才能符合出租權授權資格</w:t>
      </w:r>
      <w:r w:rsidRPr="005D7578">
        <w:rPr>
          <w:rFonts w:eastAsia="PMingLiU" w:cs="Tahoma"/>
          <w:szCs w:val="18"/>
          <w:lang w:eastAsia="zh-TW"/>
        </w:rPr>
        <w:t>)</w:t>
      </w:r>
      <w:r w:rsidRPr="005D7578">
        <w:rPr>
          <w:rFonts w:eastAsia="PMingLiU" w:cs="Tahoma"/>
          <w:szCs w:val="18"/>
          <w:lang w:eastAsia="zh-TW"/>
        </w:rPr>
        <w:t>：</w:t>
      </w:r>
    </w:p>
    <w:p w14:paraId="2D55CEAE" w14:textId="77777777" w:rsidR="00B73A46" w:rsidRPr="005D7578" w:rsidRDefault="00B73A46" w:rsidP="00F02E9F">
      <w:pPr>
        <w:ind w:left="1440"/>
        <w:rPr>
          <w:rFonts w:eastAsia="PMingLiU" w:cs="Tahoma"/>
          <w:lang w:eastAsia="zh-TW"/>
        </w:rPr>
      </w:pPr>
    </w:p>
    <w:p w14:paraId="4FE6B689" w14:textId="77777777" w:rsidR="00B73A46" w:rsidRPr="005D7578" w:rsidRDefault="00B73A46" w:rsidP="00346F4B">
      <w:pPr>
        <w:numPr>
          <w:ilvl w:val="0"/>
          <w:numId w:val="28"/>
        </w:numPr>
        <w:ind w:left="1440"/>
        <w:rPr>
          <w:rFonts w:eastAsia="PMingLiU" w:cs="Tahoma"/>
          <w:lang w:eastAsia="zh-TW"/>
        </w:rPr>
      </w:pPr>
      <w:r w:rsidRPr="005D7578">
        <w:rPr>
          <w:rFonts w:eastAsia="PMingLiU" w:cs="Tahoma"/>
          <w:szCs w:val="18"/>
          <w:lang w:eastAsia="zh-TW"/>
        </w:rPr>
        <w:t>合格</w:t>
      </w:r>
      <w:r w:rsidRPr="005D7578">
        <w:rPr>
          <w:rFonts w:eastAsia="PMingLiU" w:cs="Tahoma"/>
          <w:szCs w:val="18"/>
          <w:lang w:eastAsia="zh-TW"/>
        </w:rPr>
        <w:t xml:space="preserve"> OS </w:t>
      </w:r>
      <w:r w:rsidRPr="005D7578">
        <w:rPr>
          <w:rFonts w:eastAsia="PMingLiU" w:cs="Tahoma"/>
          <w:szCs w:val="18"/>
          <w:lang w:eastAsia="zh-TW"/>
        </w:rPr>
        <w:t>的使用權必須指派給已指派</w:t>
      </w:r>
      <w:r w:rsidRPr="005D7578">
        <w:rPr>
          <w:rFonts w:eastAsia="PMingLiU" w:cs="Tahoma"/>
          <w:szCs w:val="18"/>
          <w:lang w:eastAsia="zh-TW"/>
        </w:rPr>
        <w:t xml:space="preserve"> VL </w:t>
      </w:r>
      <w:r w:rsidRPr="005D7578">
        <w:rPr>
          <w:rFonts w:eastAsia="PMingLiU" w:cs="Tahoma"/>
          <w:szCs w:val="18"/>
          <w:lang w:eastAsia="zh-TW"/>
        </w:rPr>
        <w:t>出租權授權之相同裝置。</w:t>
      </w:r>
    </w:p>
    <w:p w14:paraId="60F590FD" w14:textId="77777777" w:rsidR="00B73A46" w:rsidRPr="005D7578" w:rsidRDefault="00B73A46" w:rsidP="00346F4B">
      <w:pPr>
        <w:numPr>
          <w:ilvl w:val="0"/>
          <w:numId w:val="28"/>
        </w:numPr>
        <w:ind w:left="1440"/>
        <w:rPr>
          <w:rFonts w:eastAsia="PMingLiU" w:cs="Tahoma"/>
          <w:lang w:eastAsia="zh-TW"/>
        </w:rPr>
      </w:pPr>
      <w:r w:rsidRPr="005D7578">
        <w:rPr>
          <w:rFonts w:eastAsia="PMingLiU" w:cs="Tahoma"/>
          <w:szCs w:val="18"/>
          <w:lang w:eastAsia="zh-TW"/>
        </w:rPr>
        <w:t>合格</w:t>
      </w:r>
      <w:r w:rsidRPr="005D7578">
        <w:rPr>
          <w:rFonts w:eastAsia="PMingLiU" w:cs="Tahoma"/>
          <w:szCs w:val="18"/>
          <w:lang w:eastAsia="zh-TW"/>
        </w:rPr>
        <w:t xml:space="preserve"> OS </w:t>
      </w:r>
      <w:r w:rsidRPr="005D7578">
        <w:rPr>
          <w:rFonts w:eastAsia="PMingLiU" w:cs="Tahoma"/>
          <w:szCs w:val="18"/>
          <w:lang w:eastAsia="zh-TW"/>
        </w:rPr>
        <w:t>必須安裝在該裝置上。</w:t>
      </w:r>
    </w:p>
    <w:p w14:paraId="47C83757" w14:textId="77777777" w:rsidR="00E31CC0" w:rsidRPr="005D7578" w:rsidRDefault="00E31CC0" w:rsidP="00997D81">
      <w:pPr>
        <w:rPr>
          <w:rFonts w:eastAsia="PMingLiU" w:cs="Tahoma"/>
          <w:lang w:eastAsia="zh-TW"/>
        </w:rPr>
      </w:pPr>
    </w:p>
    <w:p w14:paraId="66FFE0FD" w14:textId="77777777" w:rsidR="00B73A46" w:rsidRPr="005D7578" w:rsidRDefault="00B73A46" w:rsidP="00EE035D">
      <w:pPr>
        <w:pStyle w:val="EndnoteText"/>
        <w:ind w:left="720"/>
        <w:rPr>
          <w:rFonts w:ascii="Tahoma" w:eastAsia="PMingLiU" w:hAnsi="Tahoma" w:cs="Tahoma"/>
          <w:lang w:eastAsia="zh-TW"/>
        </w:rPr>
      </w:pPr>
      <w:r w:rsidRPr="005D7578">
        <w:rPr>
          <w:rFonts w:ascii="Tahoma" w:eastAsia="PMingLiU" w:hAnsi="Tahoma" w:cs="Tahoma"/>
          <w:sz w:val="18"/>
          <w:szCs w:val="18"/>
          <w:lang w:eastAsia="zh-TW"/>
        </w:rPr>
        <w:t>依方案類型區分之合格作業系統：</w:t>
      </w:r>
    </w:p>
    <w:p w14:paraId="016748B1" w14:textId="77777777" w:rsidR="00B73A46" w:rsidRPr="005D7578"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5D7578" w14:paraId="755FEE11" w14:textId="77777777" w:rsidTr="002622D8">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25C6EA9" w14:textId="77777777" w:rsidR="00B73A46" w:rsidRPr="005D7578" w:rsidRDefault="009B3FA2" w:rsidP="00713A6C">
            <w:pPr>
              <w:rPr>
                <w:rFonts w:eastAsia="PMingLiU" w:cs="Tahoma"/>
                <w:bCs/>
                <w:szCs w:val="18"/>
                <w:lang w:eastAsia="zh-TW"/>
              </w:rPr>
            </w:pPr>
            <w:r w:rsidRPr="005D7578">
              <w:rPr>
                <w:rFonts w:eastAsia="PMingLiU" w:cs="Tahoma"/>
                <w:b/>
                <w:bCs/>
                <w:szCs w:val="18"/>
                <w:lang w:eastAsia="zh-TW"/>
              </w:rPr>
              <w:t>符合</w:t>
            </w:r>
            <w:r w:rsidRPr="005D7578">
              <w:rPr>
                <w:rFonts w:eastAsia="PMingLiU" w:cs="Tahoma"/>
                <w:b/>
                <w:bCs/>
                <w:szCs w:val="18"/>
                <w:lang w:eastAsia="zh-TW"/>
              </w:rPr>
              <w:t xml:space="preserve"> Windows </w:t>
            </w:r>
            <w:r w:rsidRPr="005D7578">
              <w:rPr>
                <w:rFonts w:eastAsia="PMingLiU" w:cs="Tahoma"/>
                <w:b/>
                <w:bCs/>
                <w:szCs w:val="18"/>
                <w:lang w:eastAsia="zh-TW"/>
              </w:rPr>
              <w:t>出租權之訂購的合格作業系統</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F0E4AB8" w14:textId="77777777" w:rsidR="00B73A46" w:rsidRPr="005D7578" w:rsidRDefault="00B73A46" w:rsidP="009B3FA2">
            <w:pPr>
              <w:jc w:val="center"/>
              <w:rPr>
                <w:rFonts w:eastAsia="PMingLiU" w:cs="Tahoma"/>
                <w:b/>
                <w:bCs/>
                <w:sz w:val="14"/>
                <w:szCs w:val="18"/>
              </w:rPr>
            </w:pPr>
            <w:r w:rsidRPr="005D7578">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556DDA" w14:textId="77777777" w:rsidR="00B73A46" w:rsidRPr="005D7578" w:rsidRDefault="00B73A46" w:rsidP="001B15A5">
            <w:pPr>
              <w:jc w:val="center"/>
              <w:rPr>
                <w:rFonts w:eastAsia="PMingLiU" w:cs="Tahoma"/>
                <w:b/>
                <w:bCs/>
                <w:sz w:val="14"/>
                <w:szCs w:val="18"/>
              </w:rPr>
            </w:pPr>
            <w:r w:rsidRPr="005D7578">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2642B72" w14:textId="77777777" w:rsidR="00B73A46" w:rsidRPr="005D7578" w:rsidRDefault="00B73A46" w:rsidP="0050116B">
            <w:pPr>
              <w:jc w:val="center"/>
              <w:rPr>
                <w:rFonts w:eastAsia="PMingLiU" w:cs="Tahoma"/>
                <w:b/>
                <w:bCs/>
                <w:sz w:val="14"/>
                <w:szCs w:val="18"/>
              </w:rPr>
            </w:pPr>
            <w:r w:rsidRPr="005D7578">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7E399CB" w14:textId="77777777" w:rsidR="00B73A46" w:rsidRPr="005D7578" w:rsidRDefault="00B73A46" w:rsidP="005F0406">
            <w:pPr>
              <w:jc w:val="center"/>
              <w:rPr>
                <w:rFonts w:eastAsia="PMingLiU" w:cs="Tahoma"/>
                <w:b/>
                <w:bCs/>
                <w:sz w:val="14"/>
                <w:szCs w:val="18"/>
              </w:rPr>
            </w:pPr>
            <w:r w:rsidRPr="005D7578">
              <w:rPr>
                <w:rFonts w:eastAsia="PMingLiU" w:cs="Tahoma"/>
                <w:b/>
                <w:bCs/>
                <w:sz w:val="14"/>
                <w:szCs w:val="18"/>
              </w:rPr>
              <w:t>Open License</w:t>
            </w:r>
          </w:p>
        </w:tc>
        <w:tc>
          <w:tcPr>
            <w:tcW w:w="16" w:type="dxa"/>
            <w:vAlign w:val="center"/>
          </w:tcPr>
          <w:p w14:paraId="318FD15F" w14:textId="77777777" w:rsidR="00B73A46" w:rsidRPr="005D7578" w:rsidRDefault="00B73A46" w:rsidP="00713A6C">
            <w:pPr>
              <w:rPr>
                <w:rFonts w:eastAsia="PMingLiU" w:cs="Tahoma"/>
                <w:szCs w:val="18"/>
              </w:rPr>
            </w:pPr>
          </w:p>
        </w:tc>
      </w:tr>
      <w:tr w:rsidR="00BF7A97" w:rsidRPr="005D7578" w14:paraId="616F9497"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C3D0A18" w14:textId="77777777" w:rsidR="00BF7A97" w:rsidRPr="005D7578" w:rsidRDefault="00BF7A97" w:rsidP="00713A6C">
            <w:pPr>
              <w:rPr>
                <w:rFonts w:eastAsia="PMingLiU" w:cs="Tahoma"/>
                <w:b/>
                <w:bCs/>
                <w:szCs w:val="18"/>
              </w:rPr>
            </w:pPr>
            <w:r w:rsidRPr="005D7578">
              <w:rPr>
                <w:rFonts w:eastAsia="PMingLiU" w:cs="Tahoma"/>
                <w:b/>
                <w:bCs/>
                <w:szCs w:val="18"/>
              </w:rPr>
              <w:t xml:space="preserve">Windows 8 </w:t>
            </w:r>
            <w:r w:rsidRPr="005D7578">
              <w:rPr>
                <w:rFonts w:eastAsia="PMingLiU" w:cs="Tahoma"/>
                <w:b/>
                <w:bCs/>
                <w:szCs w:val="18"/>
              </w:rPr>
              <w:t>和</w:t>
            </w:r>
            <w:r w:rsidRPr="005D7578">
              <w:rPr>
                <w:rFonts w:eastAsia="PMingLiU" w:cs="Tahoma"/>
                <w:b/>
                <w:bCs/>
                <w:szCs w:val="18"/>
              </w:rPr>
              <w:t xml:space="preserve"> Windows 8.1 </w:t>
            </w:r>
            <w:r w:rsidR="002622D8" w:rsidRPr="005D7578">
              <w:rPr>
                <w:rFonts w:eastAsia="PMingLiU" w:cs="Tahoma"/>
                <w:b/>
                <w:bCs/>
                <w:szCs w:val="18"/>
              </w:rPr>
              <w:br/>
            </w:r>
            <w:r w:rsidRPr="005D7578">
              <w:rPr>
                <w:rFonts w:eastAsia="PMingLiU" w:cs="Tahoma"/>
                <w:b/>
                <w:bCs/>
                <w:szCs w:val="18"/>
              </w:rPr>
              <w:t xml:space="preserve">(32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927BD" w14:textId="77777777" w:rsidR="00BF7A97" w:rsidRPr="005D7578"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366296" w14:textId="77777777" w:rsidR="00BF7A97" w:rsidRPr="005D7578"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710809" w14:textId="77777777" w:rsidR="00BF7A97" w:rsidRPr="005D7578"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4DF857" w14:textId="77777777" w:rsidR="00BF7A97" w:rsidRPr="005D7578" w:rsidRDefault="00BF7A97" w:rsidP="00BF7A97">
            <w:pPr>
              <w:jc w:val="center"/>
              <w:rPr>
                <w:rFonts w:eastAsia="PMingLiU" w:cs="Tahoma"/>
                <w:szCs w:val="18"/>
              </w:rPr>
            </w:pPr>
          </w:p>
        </w:tc>
        <w:tc>
          <w:tcPr>
            <w:tcW w:w="16" w:type="dxa"/>
            <w:vAlign w:val="center"/>
          </w:tcPr>
          <w:p w14:paraId="203D0EDA" w14:textId="77777777" w:rsidR="00BF7A97" w:rsidRPr="005D7578" w:rsidRDefault="00BF7A97" w:rsidP="00713A6C">
            <w:pPr>
              <w:rPr>
                <w:rFonts w:eastAsia="PMingLiU" w:cs="Tahoma"/>
                <w:szCs w:val="18"/>
              </w:rPr>
            </w:pPr>
          </w:p>
        </w:tc>
      </w:tr>
      <w:tr w:rsidR="00BF7A97" w:rsidRPr="005D7578" w14:paraId="072B94C3"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0A44511" w14:textId="77777777" w:rsidR="00BF7A97" w:rsidRPr="005D7578" w:rsidRDefault="00BF7A97" w:rsidP="00BF7A97">
            <w:pPr>
              <w:ind w:left="522"/>
              <w:rPr>
                <w:rFonts w:eastAsia="PMingLiU" w:cs="Tahoma"/>
                <w:b/>
                <w:bCs/>
                <w:szCs w:val="18"/>
              </w:rPr>
            </w:pPr>
            <w:r w:rsidRPr="005D7578">
              <w:rPr>
                <w:rFonts w:eastAsia="PMingLiU" w:cs="Tahoma"/>
                <w:szCs w:val="18"/>
              </w:rPr>
              <w:t>專業版</w:t>
            </w:r>
            <w:r w:rsidRPr="005D7578">
              <w:rPr>
                <w:rFonts w:eastAsia="PMingLiU" w:cs="Tahoma"/>
                <w:szCs w:val="18"/>
              </w:rPr>
              <w:t xml:space="preserve"> (K</w:t>
            </w:r>
            <w:r w:rsidRPr="005D7578">
              <w:rPr>
                <w:rFonts w:eastAsia="PMingLiU" w:cs="Tahoma"/>
                <w:szCs w:val="18"/>
              </w:rPr>
              <w:t>、</w:t>
            </w:r>
            <w:r w:rsidRPr="005D757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FA5959" w14:textId="77777777" w:rsidR="00BF7A97" w:rsidRPr="005D7578" w:rsidRDefault="00BF7A97" w:rsidP="00BF7A97">
            <w:pPr>
              <w:jc w:val="center"/>
              <w:rPr>
                <w:rFonts w:eastAsia="PMingLiU" w:cs="Tahoma"/>
                <w:szCs w:val="18"/>
              </w:rPr>
            </w:pPr>
            <w:r w:rsidRPr="005D757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425957" w14:textId="77777777" w:rsidR="00BF7A97" w:rsidRPr="005D7578" w:rsidRDefault="005679CA" w:rsidP="00BF7A97">
            <w:pPr>
              <w:jc w:val="center"/>
              <w:rPr>
                <w:rFonts w:eastAsia="PMingLiU" w:cs="Tahoma"/>
                <w:szCs w:val="18"/>
              </w:rPr>
            </w:pPr>
            <w:r w:rsidRPr="005D7578">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6A2651" w14:textId="77777777" w:rsidR="00BF7A97" w:rsidRPr="005D7578" w:rsidRDefault="00BF7A97" w:rsidP="00BF7A97">
            <w:pPr>
              <w:jc w:val="center"/>
              <w:rPr>
                <w:rFonts w:eastAsia="PMingLiU" w:cs="Tahoma"/>
                <w:szCs w:val="18"/>
              </w:rPr>
            </w:pPr>
            <w:r w:rsidRPr="005D757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4C9E62" w14:textId="77777777" w:rsidR="00BF7A97" w:rsidRPr="005D7578" w:rsidRDefault="00BF7A97" w:rsidP="00BF7A97">
            <w:pPr>
              <w:jc w:val="center"/>
              <w:rPr>
                <w:rFonts w:eastAsia="PMingLiU" w:cs="Tahoma"/>
                <w:szCs w:val="18"/>
              </w:rPr>
            </w:pPr>
            <w:r w:rsidRPr="005D7578">
              <w:rPr>
                <w:rFonts w:eastAsia="PMingLiU" w:cs="Tahoma"/>
                <w:szCs w:val="18"/>
              </w:rPr>
              <w:t>x</w:t>
            </w:r>
          </w:p>
        </w:tc>
        <w:tc>
          <w:tcPr>
            <w:tcW w:w="16" w:type="dxa"/>
            <w:vAlign w:val="center"/>
          </w:tcPr>
          <w:p w14:paraId="3C64EED7" w14:textId="77777777" w:rsidR="00BF7A97" w:rsidRPr="005D7578" w:rsidRDefault="00BF7A97" w:rsidP="00713A6C">
            <w:pPr>
              <w:rPr>
                <w:rFonts w:eastAsia="PMingLiU" w:cs="Tahoma"/>
                <w:szCs w:val="18"/>
              </w:rPr>
            </w:pPr>
          </w:p>
        </w:tc>
      </w:tr>
      <w:tr w:rsidR="00B73A46" w:rsidRPr="005D7578" w14:paraId="413AD450"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F6AA79" w14:textId="77777777" w:rsidR="00B73A46" w:rsidRPr="005D7578" w:rsidRDefault="00B73A46" w:rsidP="00713A6C">
            <w:pPr>
              <w:rPr>
                <w:rFonts w:eastAsia="PMingLiU" w:cs="Tahoma"/>
                <w:b/>
                <w:bCs/>
                <w:szCs w:val="18"/>
              </w:rPr>
            </w:pPr>
            <w:r w:rsidRPr="005D7578">
              <w:rPr>
                <w:rFonts w:eastAsia="PMingLiU" w:cs="Tahoma"/>
                <w:b/>
                <w:bCs/>
                <w:szCs w:val="18"/>
              </w:rPr>
              <w:t xml:space="preserve">Windows 7 (32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F6AF2F" w14:textId="77777777" w:rsidR="00B73A46" w:rsidRPr="005D7578"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B8601" w14:textId="77777777" w:rsidR="00B73A46" w:rsidRPr="005D7578"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408572" w14:textId="77777777" w:rsidR="00B73A46" w:rsidRPr="005D7578"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4C18EB" w14:textId="77777777" w:rsidR="00B73A46" w:rsidRPr="005D7578" w:rsidRDefault="00B73A46" w:rsidP="00BF7A97">
            <w:pPr>
              <w:jc w:val="center"/>
              <w:rPr>
                <w:rFonts w:eastAsia="PMingLiU" w:cs="Tahoma"/>
                <w:szCs w:val="18"/>
              </w:rPr>
            </w:pPr>
          </w:p>
        </w:tc>
        <w:tc>
          <w:tcPr>
            <w:tcW w:w="16" w:type="dxa"/>
            <w:vAlign w:val="center"/>
          </w:tcPr>
          <w:p w14:paraId="5B64B32E" w14:textId="77777777" w:rsidR="00B73A46" w:rsidRPr="005D7578" w:rsidRDefault="00B73A46" w:rsidP="00713A6C">
            <w:pPr>
              <w:rPr>
                <w:rFonts w:eastAsia="PMingLiU" w:cs="Tahoma"/>
                <w:szCs w:val="18"/>
              </w:rPr>
            </w:pPr>
          </w:p>
        </w:tc>
      </w:tr>
      <w:tr w:rsidR="00B73A46" w:rsidRPr="005D7578" w14:paraId="66DBB0EA"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EFCA6C" w14:textId="77777777" w:rsidR="00B73A46" w:rsidRPr="005D7578" w:rsidRDefault="00B73A46" w:rsidP="00BF7A97">
            <w:pPr>
              <w:ind w:left="522"/>
              <w:rPr>
                <w:rFonts w:eastAsia="PMingLiU" w:cs="Tahoma"/>
                <w:bCs/>
                <w:szCs w:val="18"/>
              </w:rPr>
            </w:pPr>
            <w:r w:rsidRPr="005D7578">
              <w:rPr>
                <w:rFonts w:eastAsia="PMingLiU" w:cs="Tahoma"/>
                <w:szCs w:val="18"/>
              </w:rPr>
              <w:t>Professional (K</w:t>
            </w:r>
            <w:r w:rsidRPr="005D7578">
              <w:rPr>
                <w:rFonts w:eastAsia="PMingLiU" w:cs="Tahoma"/>
                <w:szCs w:val="18"/>
              </w:rPr>
              <w:t>、</w:t>
            </w:r>
            <w:r w:rsidRPr="005D757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53E0A"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99F74C"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B10D94"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62C10E"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6" w:type="dxa"/>
            <w:vAlign w:val="center"/>
          </w:tcPr>
          <w:p w14:paraId="6E950B34" w14:textId="77777777" w:rsidR="00B73A46" w:rsidRPr="005D7578" w:rsidRDefault="00B73A46" w:rsidP="00713A6C">
            <w:pPr>
              <w:rPr>
                <w:rFonts w:eastAsia="PMingLiU" w:cs="Tahoma"/>
                <w:szCs w:val="18"/>
              </w:rPr>
            </w:pPr>
          </w:p>
        </w:tc>
      </w:tr>
      <w:tr w:rsidR="00B73A46" w:rsidRPr="005D7578" w14:paraId="77D6F383"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1EF7EC" w14:textId="77777777" w:rsidR="00B73A46" w:rsidRPr="005D7578" w:rsidRDefault="00B73A46" w:rsidP="00DF3AED">
            <w:pPr>
              <w:keepNext/>
              <w:rPr>
                <w:rFonts w:eastAsia="PMingLiU" w:cs="Tahoma"/>
                <w:b/>
                <w:bCs/>
                <w:szCs w:val="18"/>
              </w:rPr>
            </w:pPr>
            <w:r w:rsidRPr="005D7578">
              <w:rPr>
                <w:rFonts w:eastAsia="PMingLiU" w:cs="Tahoma"/>
                <w:b/>
                <w:bCs/>
                <w:szCs w:val="18"/>
              </w:rPr>
              <w:lastRenderedPageBreak/>
              <w:t xml:space="preserve">Windows Vista (32 </w:t>
            </w:r>
            <w:r w:rsidRPr="005D7578">
              <w:rPr>
                <w:rFonts w:eastAsia="PMingLiU" w:cs="Tahoma"/>
                <w:b/>
                <w:bCs/>
                <w:szCs w:val="18"/>
              </w:rPr>
              <w:t>位元或</w:t>
            </w:r>
            <w:r w:rsidRPr="005D7578">
              <w:rPr>
                <w:rFonts w:eastAsia="PMingLiU" w:cs="Tahoma"/>
                <w:b/>
                <w:bCs/>
                <w:szCs w:val="18"/>
              </w:rPr>
              <w:t xml:space="preserve"> 64 </w:t>
            </w:r>
            <w:r w:rsidRPr="005D7578">
              <w:rPr>
                <w:rFonts w:eastAsia="PMingLiU" w:cs="Tahoma"/>
                <w:b/>
                <w:bCs/>
                <w:szCs w:val="18"/>
              </w:rPr>
              <w:t>位元</w:t>
            </w:r>
            <w:r w:rsidRPr="005D757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19D653"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4013D4"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459882"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F8B407" w14:textId="77777777" w:rsidR="00B73A46" w:rsidRPr="005D7578" w:rsidRDefault="00546C9F" w:rsidP="00713A6C">
            <w:pPr>
              <w:jc w:val="center"/>
              <w:rPr>
                <w:rFonts w:eastAsia="PMingLiU" w:cs="Tahoma"/>
                <w:szCs w:val="18"/>
              </w:rPr>
            </w:pPr>
            <w:r w:rsidRPr="005D7578">
              <w:rPr>
                <w:rFonts w:eastAsia="PMingLiU" w:cs="Tahoma"/>
                <w:szCs w:val="18"/>
              </w:rPr>
              <w:t xml:space="preserve"> </w:t>
            </w:r>
          </w:p>
        </w:tc>
        <w:tc>
          <w:tcPr>
            <w:tcW w:w="16" w:type="dxa"/>
            <w:vAlign w:val="center"/>
          </w:tcPr>
          <w:p w14:paraId="271F539A" w14:textId="77777777" w:rsidR="00B73A46" w:rsidRPr="005D7578" w:rsidRDefault="00B73A46" w:rsidP="00713A6C">
            <w:pPr>
              <w:rPr>
                <w:rFonts w:eastAsia="PMingLiU" w:cs="Tahoma"/>
                <w:szCs w:val="18"/>
              </w:rPr>
            </w:pPr>
          </w:p>
        </w:tc>
      </w:tr>
      <w:tr w:rsidR="00B73A46" w:rsidRPr="005D7578" w14:paraId="051B84DA" w14:textId="77777777" w:rsidTr="002622D8">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48EE1E" w14:textId="77777777" w:rsidR="00B73A46" w:rsidRPr="005D7578" w:rsidRDefault="00B73A46" w:rsidP="00713A6C">
            <w:pPr>
              <w:ind w:firstLine="540"/>
              <w:rPr>
                <w:rFonts w:eastAsia="PMingLiU" w:cs="Tahoma"/>
                <w:szCs w:val="18"/>
              </w:rPr>
            </w:pPr>
            <w:r w:rsidRPr="005D7578">
              <w:rPr>
                <w:rFonts w:eastAsia="PMingLiU" w:cs="Tahoma"/>
                <w:szCs w:val="18"/>
              </w:rPr>
              <w:t>Business (K</w:t>
            </w:r>
            <w:r w:rsidRPr="005D7578">
              <w:rPr>
                <w:rFonts w:eastAsia="PMingLiU" w:cs="Tahoma"/>
                <w:szCs w:val="18"/>
              </w:rPr>
              <w:t>、</w:t>
            </w:r>
            <w:r w:rsidRPr="005D757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39C62"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3513E"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071BE"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986508" w14:textId="77777777" w:rsidR="00B73A46" w:rsidRPr="005D7578" w:rsidRDefault="00B73A46" w:rsidP="00713A6C">
            <w:pPr>
              <w:jc w:val="center"/>
              <w:rPr>
                <w:rFonts w:eastAsia="PMingLiU" w:cs="Tahoma"/>
                <w:szCs w:val="18"/>
              </w:rPr>
            </w:pPr>
            <w:r w:rsidRPr="005D7578">
              <w:rPr>
                <w:rFonts w:eastAsia="PMingLiU" w:cs="Tahoma"/>
                <w:szCs w:val="18"/>
              </w:rPr>
              <w:t>x</w:t>
            </w:r>
          </w:p>
        </w:tc>
        <w:tc>
          <w:tcPr>
            <w:tcW w:w="16" w:type="dxa"/>
            <w:vAlign w:val="center"/>
          </w:tcPr>
          <w:p w14:paraId="2E68CA09" w14:textId="77777777" w:rsidR="00B73A46" w:rsidRPr="005D7578" w:rsidRDefault="00B73A46" w:rsidP="00713A6C">
            <w:pPr>
              <w:rPr>
                <w:rFonts w:eastAsia="PMingLiU" w:cs="Tahoma"/>
                <w:szCs w:val="18"/>
              </w:rPr>
            </w:pPr>
          </w:p>
        </w:tc>
      </w:tr>
    </w:tbl>
    <w:p w14:paraId="0BC460E9" w14:textId="77777777" w:rsidR="00B73A46" w:rsidRPr="005D7578" w:rsidRDefault="00B73A46" w:rsidP="00EE035D">
      <w:pPr>
        <w:ind w:left="720"/>
        <w:rPr>
          <w:rFonts w:eastAsia="PMingLiU" w:cs="Tahoma"/>
          <w:lang w:eastAsia="zh-TW"/>
        </w:rPr>
      </w:pPr>
      <w:r w:rsidRPr="005D7578">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07C68997" w14:textId="77777777" w:rsidR="00B73A46" w:rsidRPr="005D7578" w:rsidRDefault="00B73A46" w:rsidP="00804794">
      <w:pPr>
        <w:ind w:left="720"/>
        <w:rPr>
          <w:rFonts w:eastAsia="PMingLiU" w:cs="Tahoma"/>
          <w:lang w:eastAsia="zh-TW"/>
        </w:rPr>
      </w:pPr>
    </w:p>
    <w:p w14:paraId="66990925" w14:textId="77777777" w:rsidR="00B73A46" w:rsidRPr="005D7578" w:rsidRDefault="00B73A46" w:rsidP="00804794">
      <w:pPr>
        <w:ind w:left="720"/>
        <w:rPr>
          <w:rFonts w:eastAsia="PMingLiU" w:cs="Tahoma"/>
          <w:lang w:eastAsia="zh-TW"/>
        </w:rPr>
      </w:pPr>
      <w:r w:rsidRPr="005D7578">
        <w:rPr>
          <w:rFonts w:eastAsia="PMingLiU" w:cs="Tahoma"/>
          <w:szCs w:val="18"/>
          <w:u w:val="single"/>
          <w:lang w:eastAsia="zh-TW"/>
        </w:rPr>
        <w:t>軟體保證例外狀況</w:t>
      </w:r>
    </w:p>
    <w:p w14:paraId="1800BF7D" w14:textId="77777777" w:rsidR="00B73A46" w:rsidRPr="005D7578" w:rsidRDefault="00B73A46" w:rsidP="00804794">
      <w:pPr>
        <w:ind w:left="720"/>
        <w:rPr>
          <w:rFonts w:eastAsia="PMingLiU" w:cs="Tahoma"/>
          <w:lang w:eastAsia="zh-TW"/>
        </w:rPr>
      </w:pPr>
      <w:r w:rsidRPr="005D7578">
        <w:rPr>
          <w:rFonts w:eastAsia="PMingLiU" w:cs="Tahoma"/>
          <w:szCs w:val="18"/>
          <w:lang w:eastAsia="zh-TW"/>
        </w:rPr>
        <w:t>取得出租權授權的客戶沒有資格獲得相同之基本軟體使用權的軟體保證。不過，出租</w:t>
      </w:r>
      <w:r w:rsidRPr="005D7578">
        <w:rPr>
          <w:rFonts w:eastAsia="PMingLiU" w:cs="Tahoma"/>
          <w:szCs w:val="18"/>
          <w:lang w:eastAsia="zh-TW"/>
        </w:rPr>
        <w:t>/</w:t>
      </w:r>
      <w:r w:rsidRPr="005D7578">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6FBED93A" w14:textId="77777777" w:rsidR="00B73A46" w:rsidRPr="005D7578" w:rsidRDefault="00B73A46" w:rsidP="00B73A46">
      <w:pPr>
        <w:rPr>
          <w:rFonts w:eastAsia="PMingLiU" w:cs="Tahoma"/>
          <w:lang w:eastAsia="zh-TW"/>
        </w:rPr>
      </w:pPr>
    </w:p>
    <w:p w14:paraId="07A07677" w14:textId="77777777" w:rsidR="00F645DA" w:rsidRPr="005D7578" w:rsidRDefault="00F645DA" w:rsidP="00B73A46">
      <w:pPr>
        <w:rPr>
          <w:rFonts w:eastAsia="PMingLiU" w:cs="Tahoma"/>
          <w:lang w:eastAsia="zh-TW"/>
        </w:rPr>
      </w:pPr>
    </w:p>
    <w:p w14:paraId="31ED7864" w14:textId="77777777" w:rsidR="00F645DA" w:rsidRPr="005D7578" w:rsidRDefault="00F645DA" w:rsidP="00F645DA">
      <w:pPr>
        <w:pStyle w:val="Heading3"/>
        <w:keepNext/>
        <w:rPr>
          <w:rFonts w:ascii="Tahoma" w:eastAsia="PMingLiU" w:hAnsi="Tahoma" w:cs="Tahoma"/>
          <w:lang w:eastAsia="zh-TW"/>
        </w:rPr>
      </w:pPr>
      <w:bookmarkStart w:id="1129" w:name="_30_Windows®_附贈訂閱使用權"/>
      <w:bookmarkStart w:id="1130" w:name="_Toc379636780"/>
      <w:bookmarkEnd w:id="1118"/>
      <w:bookmarkEnd w:id="1119"/>
      <w:bookmarkEnd w:id="1120"/>
      <w:bookmarkEnd w:id="1129"/>
      <w:r w:rsidRPr="005D7578">
        <w:rPr>
          <w:rFonts w:ascii="Tahoma" w:eastAsia="PMingLiU" w:hAnsi="Tahoma" w:cs="Tahoma"/>
          <w:caps/>
          <w:color w:val="F66400"/>
          <w:sz w:val="22"/>
          <w:vertAlign w:val="superscript"/>
          <w:lang w:eastAsia="zh-TW"/>
        </w:rPr>
        <w:t>30</w:t>
      </w:r>
      <w:r w:rsidRPr="002542CD">
        <w:rPr>
          <w:rFonts w:ascii="Tahoma" w:eastAsia="PMingLiU" w:hAnsi="Tahoma" w:cs="Tahoma"/>
          <w:caps/>
          <w:color w:val="F66400"/>
          <w:sz w:val="22"/>
          <w:lang w:eastAsia="zh-TW"/>
        </w:rPr>
        <w:t xml:space="preserve"> </w:t>
      </w:r>
      <w:r w:rsidRPr="005D7578">
        <w:rPr>
          <w:rFonts w:ascii="Tahoma" w:eastAsia="PMingLiU" w:hAnsi="Tahoma" w:cs="Tahoma"/>
          <w:color w:val="F66400"/>
          <w:sz w:val="22"/>
          <w:lang w:eastAsia="zh-TW"/>
        </w:rPr>
        <w:t>Windows</w:t>
      </w:r>
      <w:r w:rsidR="002D27C1" w:rsidRPr="005D7578">
        <w:rPr>
          <w:rFonts w:ascii="Tahoma" w:eastAsia="PMingLiU" w:hAnsi="Tahoma" w:cs="Tahoma"/>
          <w:color w:val="F66400"/>
          <w:sz w:val="22"/>
          <w:vertAlign w:val="superscript"/>
          <w:lang w:eastAsia="zh-TW"/>
        </w:rPr>
        <w:t>®</w:t>
      </w:r>
      <w:r w:rsidRPr="005D7578">
        <w:rPr>
          <w:rFonts w:ascii="Tahoma" w:eastAsia="PMingLiU" w:hAnsi="Tahoma" w:cs="Tahoma"/>
          <w:color w:val="F66400"/>
          <w:sz w:val="22"/>
          <w:lang w:eastAsia="zh-TW"/>
        </w:rPr>
        <w:t xml:space="preserve"> </w:t>
      </w:r>
      <w:r w:rsidRPr="005D7578">
        <w:rPr>
          <w:rFonts w:ascii="Tahoma" w:eastAsia="PMingLiU" w:hAnsi="Tahoma" w:cs="Tahoma"/>
          <w:color w:val="F66400"/>
          <w:sz w:val="22"/>
          <w:lang w:eastAsia="zh-TW"/>
        </w:rPr>
        <w:t>附贈訂閱使用權</w:t>
      </w:r>
      <w:bookmarkEnd w:id="1130"/>
    </w:p>
    <w:p w14:paraId="7E3060E7" w14:textId="77777777" w:rsidR="00F645DA" w:rsidRPr="005D7578" w:rsidRDefault="00F645DA" w:rsidP="00F645DA">
      <w:pPr>
        <w:rPr>
          <w:rFonts w:eastAsia="PMingLiU" w:cs="Tahoma"/>
          <w:lang w:eastAsia="zh-TW"/>
        </w:rPr>
      </w:pPr>
    </w:p>
    <w:p w14:paraId="21027030" w14:textId="77777777" w:rsidR="00F645DA" w:rsidRPr="005D7578" w:rsidRDefault="00F645DA" w:rsidP="00F645DA">
      <w:pPr>
        <w:spacing w:after="60"/>
        <w:ind w:left="720"/>
        <w:rPr>
          <w:rFonts w:eastAsia="PMingLiU" w:cs="Tahoma"/>
          <w:lang w:eastAsia="zh-TW"/>
        </w:rPr>
      </w:pPr>
      <w:r w:rsidRPr="005D7578">
        <w:rPr>
          <w:rFonts w:eastAsia="PMingLiU" w:cs="Tahoma"/>
          <w:b/>
          <w:color w:val="000000"/>
          <w:lang w:eastAsia="zh-TW"/>
        </w:rPr>
        <w:t>具備</w:t>
      </w:r>
      <w:r w:rsidRPr="005D7578">
        <w:rPr>
          <w:rFonts w:eastAsia="PMingLiU" w:cs="Tahoma"/>
          <w:b/>
          <w:color w:val="000000"/>
          <w:lang w:eastAsia="zh-TW"/>
        </w:rPr>
        <w:t xml:space="preserve"> Campus </w:t>
      </w:r>
      <w:r w:rsidRPr="005D7578">
        <w:rPr>
          <w:rFonts w:eastAsia="PMingLiU" w:cs="Tahoma"/>
          <w:b/>
          <w:color w:val="000000"/>
          <w:lang w:eastAsia="zh-TW"/>
        </w:rPr>
        <w:t>和</w:t>
      </w:r>
      <w:r w:rsidRPr="005D7578">
        <w:rPr>
          <w:rFonts w:eastAsia="PMingLiU" w:cs="Tahoma"/>
          <w:b/>
          <w:color w:val="000000"/>
          <w:lang w:eastAsia="zh-TW"/>
        </w:rPr>
        <w:t xml:space="preserve"> School Agreement </w:t>
      </w:r>
      <w:r w:rsidRPr="005D7578">
        <w:rPr>
          <w:rFonts w:eastAsia="PMingLiU" w:cs="Tahoma"/>
          <w:b/>
          <w:color w:val="000000"/>
          <w:lang w:eastAsia="zh-TW"/>
        </w:rPr>
        <w:t>之機構</w:t>
      </w:r>
    </w:p>
    <w:p w14:paraId="7596950F" w14:textId="77777777" w:rsidR="00F645DA" w:rsidRPr="005D7578" w:rsidRDefault="00F645DA" w:rsidP="00F645DA">
      <w:pPr>
        <w:ind w:left="720"/>
        <w:rPr>
          <w:rFonts w:eastAsia="PMingLiU" w:cs="Tahoma"/>
          <w:lang w:eastAsia="zh-TW"/>
        </w:rPr>
      </w:pPr>
      <w:r w:rsidRPr="005D7578">
        <w:rPr>
          <w:rFonts w:eastAsia="PMingLiU" w:cs="Tahoma"/>
          <w:color w:val="000000"/>
          <w:lang w:eastAsia="zh-TW"/>
        </w:rPr>
        <w:t>如果機構具備合格之產品的範圍，則其得訂購</w:t>
      </w:r>
      <w:r w:rsidRPr="005D7578">
        <w:rPr>
          <w:rFonts w:eastAsia="PMingLiU" w:cs="Tahoma"/>
          <w:color w:val="000000"/>
          <w:lang w:eastAsia="zh-TW"/>
        </w:rPr>
        <w:t xml:space="preserve"> Windows </w:t>
      </w:r>
      <w:r w:rsidRPr="005D7578">
        <w:rPr>
          <w:rFonts w:eastAsia="PMingLiU" w:cs="Tahoma"/>
          <w:color w:val="000000"/>
          <w:lang w:eastAsia="zh-TW"/>
        </w:rPr>
        <w:t>附贈訂閱使用權</w:t>
      </w:r>
      <w:r w:rsidRPr="005D7578">
        <w:rPr>
          <w:rFonts w:eastAsia="PMingLiU" w:cs="Tahoma"/>
          <w:color w:val="000000"/>
          <w:lang w:eastAsia="zh-TW"/>
        </w:rPr>
        <w:t xml:space="preserve"> (CSL)</w:t>
      </w:r>
      <w:r w:rsidRPr="005D7578">
        <w:rPr>
          <w:rFonts w:eastAsia="PMingLiU" w:cs="Tahoma"/>
          <w:color w:val="000000"/>
          <w:lang w:eastAsia="zh-TW"/>
        </w:rPr>
        <w:t>。允許購買的</w:t>
      </w:r>
      <w:r w:rsidRPr="005D7578">
        <w:rPr>
          <w:rFonts w:eastAsia="PMingLiU" w:cs="Tahoma"/>
          <w:color w:val="000000"/>
          <w:lang w:eastAsia="zh-TW"/>
        </w:rPr>
        <w:t xml:space="preserve"> CSL </w:t>
      </w:r>
      <w:r w:rsidRPr="005D7578">
        <w:rPr>
          <w:rFonts w:eastAsia="PMingLiU" w:cs="Tahoma"/>
          <w:color w:val="000000"/>
          <w:lang w:eastAsia="zh-TW"/>
        </w:rPr>
        <w:t>數量上限等於機構之合格產品的合格電腦數量。</w:t>
      </w:r>
    </w:p>
    <w:p w14:paraId="2CE1666C" w14:textId="77777777" w:rsidR="00F645DA" w:rsidRPr="005D7578" w:rsidRDefault="00F645DA" w:rsidP="00F645DA">
      <w:pPr>
        <w:rPr>
          <w:rFonts w:eastAsia="PMingLiU" w:cs="Tahoma"/>
          <w:lang w:eastAsia="zh-TW"/>
        </w:rPr>
      </w:pPr>
    </w:p>
    <w:p w14:paraId="5E230E61" w14:textId="77777777" w:rsidR="00F645DA" w:rsidRPr="005D7578" w:rsidRDefault="00F645DA" w:rsidP="00F645DA">
      <w:pPr>
        <w:spacing w:after="60"/>
        <w:ind w:left="720"/>
        <w:rPr>
          <w:rFonts w:eastAsia="PMingLiU" w:cs="Tahoma"/>
          <w:lang w:eastAsia="zh-TW"/>
        </w:rPr>
      </w:pPr>
      <w:r w:rsidRPr="005D7578">
        <w:rPr>
          <w:rFonts w:eastAsia="PMingLiU" w:cs="Tahoma"/>
          <w:b/>
          <w:color w:val="000000"/>
          <w:lang w:eastAsia="zh-TW"/>
        </w:rPr>
        <w:t>附贈裝置和合格裝置</w:t>
      </w:r>
    </w:p>
    <w:p w14:paraId="01EB9495" w14:textId="77777777" w:rsidR="00F645DA" w:rsidRPr="005D7578" w:rsidRDefault="00F645DA" w:rsidP="00F645DA">
      <w:pPr>
        <w:ind w:left="720"/>
        <w:rPr>
          <w:rFonts w:eastAsia="PMingLiU" w:cs="Tahoma"/>
          <w:lang w:eastAsia="zh-TW"/>
        </w:rPr>
      </w:pPr>
      <w:r w:rsidRPr="005D7578">
        <w:rPr>
          <w:rFonts w:eastAsia="PMingLiU" w:cs="Tahoma"/>
          <w:color w:val="000000"/>
          <w:lang w:eastAsia="zh-TW"/>
        </w:rPr>
        <w:t>合格裝置係指使用</w:t>
      </w:r>
      <w:r w:rsidRPr="005D7578">
        <w:rPr>
          <w:rFonts w:eastAsia="PMingLiU" w:cs="Tahoma"/>
          <w:color w:val="000000"/>
          <w:lang w:eastAsia="zh-TW"/>
        </w:rPr>
        <w:t xml:space="preserve"> CSL </w:t>
      </w:r>
      <w:r w:rsidRPr="005D7578">
        <w:rPr>
          <w:rFonts w:eastAsia="PMingLiU" w:cs="Tahoma"/>
          <w:color w:val="000000"/>
          <w:lang w:eastAsia="zh-TW"/>
        </w:rPr>
        <w:t>提供的使用權之附贈裝置。</w:t>
      </w:r>
      <w:r w:rsidRPr="005D7578">
        <w:rPr>
          <w:rFonts w:eastAsia="PMingLiU" w:cs="Tahoma"/>
          <w:color w:val="000000"/>
          <w:lang w:eastAsia="zh-TW"/>
        </w:rPr>
        <w:t xml:space="preserve">CSL </w:t>
      </w:r>
      <w:r w:rsidRPr="005D7578">
        <w:rPr>
          <w:rFonts w:eastAsia="PMingLiU" w:cs="Tahoma"/>
          <w:color w:val="000000"/>
          <w:lang w:eastAsia="zh-TW"/>
        </w:rPr>
        <w:t>為</w:t>
      </w:r>
      <w:r w:rsidRPr="005D7578">
        <w:rPr>
          <w:rFonts w:eastAsia="PMingLiU" w:cs="Tahoma"/>
          <w:color w:val="000000"/>
          <w:lang w:eastAsia="zh-TW"/>
        </w:rPr>
        <w:t xml:space="preserve"> Enterprise </w:t>
      </w:r>
      <w:r w:rsidRPr="005D7578">
        <w:rPr>
          <w:rFonts w:eastAsia="PMingLiU" w:cs="Tahoma"/>
          <w:color w:val="000000"/>
          <w:lang w:eastAsia="zh-TW"/>
        </w:rPr>
        <w:t>產品，因此滿足任何合格裝置訂購承諾的系統部分。　貴用戶得購買任何數量的</w:t>
      </w:r>
      <w:r w:rsidRPr="005D7578">
        <w:rPr>
          <w:rFonts w:eastAsia="PMingLiU" w:cs="Tahoma"/>
          <w:color w:val="000000"/>
          <w:lang w:eastAsia="zh-TW"/>
        </w:rPr>
        <w:t xml:space="preserve"> CSL</w:t>
      </w:r>
      <w:r w:rsidRPr="005D7578">
        <w:rPr>
          <w:rFonts w:eastAsia="PMingLiU" w:cs="Tahoma"/>
          <w:color w:val="000000"/>
          <w:lang w:eastAsia="zh-TW"/>
        </w:rPr>
        <w:t>，且不需要為所有組織的合格</w:t>
      </w:r>
      <w:r w:rsidRPr="005D7578">
        <w:rPr>
          <w:rFonts w:eastAsia="PMingLiU" w:cs="Tahoma"/>
          <w:lang w:eastAsia="zh-TW"/>
        </w:rPr>
        <w:t>裝置購買，但是</w:t>
      </w:r>
      <w:r w:rsidRPr="005D7578">
        <w:rPr>
          <w:rFonts w:eastAsia="PMingLiU" w:cs="Tahoma"/>
          <w:lang w:eastAsia="zh-TW"/>
        </w:rPr>
        <w:t xml:space="preserve"> CSL </w:t>
      </w:r>
      <w:r w:rsidRPr="005D7578">
        <w:rPr>
          <w:rFonts w:eastAsia="PMingLiU" w:cs="Tahoma"/>
          <w:lang w:eastAsia="zh-TW"/>
        </w:rPr>
        <w:t>的數量絕對不可超過所有</w:t>
      </w:r>
      <w:r w:rsidRPr="005D7578">
        <w:rPr>
          <w:rFonts w:eastAsia="PMingLiU" w:cs="Tahoma"/>
          <w:lang w:eastAsia="zh-TW"/>
        </w:rPr>
        <w:t xml:space="preserve"> Windows </w:t>
      </w:r>
      <w:r w:rsidRPr="005D7578">
        <w:rPr>
          <w:rFonts w:eastAsia="PMingLiU" w:cs="Tahoma"/>
          <w:lang w:eastAsia="zh-TW"/>
        </w:rPr>
        <w:t>升級和</w:t>
      </w:r>
      <w:r w:rsidRPr="005D7578">
        <w:rPr>
          <w:rFonts w:eastAsia="PMingLiU" w:cs="Tahoma"/>
          <w:lang w:eastAsia="zh-TW"/>
        </w:rPr>
        <w:t xml:space="preserve"> VDA </w:t>
      </w:r>
      <w:r w:rsidRPr="005D7578">
        <w:rPr>
          <w:rFonts w:eastAsia="PMingLiU" w:cs="Tahoma"/>
          <w:lang w:eastAsia="zh-TW"/>
        </w:rPr>
        <w:t>使用權數目。</w:t>
      </w:r>
    </w:p>
    <w:p w14:paraId="45AFB67A" w14:textId="77777777" w:rsidR="00104195" w:rsidRPr="005D7578" w:rsidRDefault="00104195" w:rsidP="00104195">
      <w:pPr>
        <w:tabs>
          <w:tab w:val="left" w:pos="1440"/>
        </w:tabs>
        <w:ind w:left="1080"/>
        <w:contextualSpacing/>
        <w:rPr>
          <w:rFonts w:eastAsia="PMingLiU" w:cs="Tahoma"/>
          <w:lang w:eastAsia="zh-TW"/>
        </w:rPr>
      </w:pPr>
    </w:p>
    <w:p w14:paraId="00F82F75" w14:textId="77777777" w:rsidR="00F645DA" w:rsidRPr="005D7578" w:rsidRDefault="00F645DA" w:rsidP="00F645DA">
      <w:pPr>
        <w:rPr>
          <w:rFonts w:eastAsia="PMingLiU" w:cs="Tahoma"/>
          <w:lang w:eastAsia="zh-TW"/>
        </w:rPr>
      </w:pPr>
    </w:p>
    <w:p w14:paraId="4C414A69" w14:textId="77777777" w:rsidR="00F645DA" w:rsidRPr="005D7578" w:rsidRDefault="00F645DA" w:rsidP="00F645DA">
      <w:pPr>
        <w:pStyle w:val="Heading3"/>
        <w:rPr>
          <w:rFonts w:ascii="Tahoma" w:eastAsia="PMingLiU" w:hAnsi="Tahoma" w:cs="Tahoma"/>
        </w:rPr>
      </w:pPr>
      <w:bookmarkStart w:id="1131" w:name="_31_Windows_Embedded"/>
      <w:bookmarkStart w:id="1132" w:name="_Toc379636781"/>
      <w:bookmarkEnd w:id="1131"/>
      <w:r w:rsidRPr="005D7578">
        <w:rPr>
          <w:rFonts w:ascii="Tahoma" w:eastAsia="PMingLiU" w:hAnsi="Tahoma" w:cs="Tahoma"/>
          <w:caps/>
          <w:color w:val="F66400"/>
          <w:sz w:val="22"/>
          <w:vertAlign w:val="superscript"/>
        </w:rPr>
        <w:t>31</w:t>
      </w:r>
      <w:r w:rsidRPr="002542CD">
        <w:rPr>
          <w:rFonts w:ascii="Tahoma" w:eastAsia="PMingLiU" w:hAnsi="Tahoma" w:cs="Tahoma"/>
          <w:caps/>
          <w:color w:val="F66400"/>
          <w:sz w:val="22"/>
        </w:rPr>
        <w:t xml:space="preserve"> </w:t>
      </w:r>
      <w:r w:rsidRPr="005D7578">
        <w:rPr>
          <w:rFonts w:ascii="Tahoma" w:eastAsia="PMingLiU" w:hAnsi="Tahoma" w:cs="Tahoma"/>
          <w:color w:val="F66400"/>
          <w:sz w:val="22"/>
        </w:rPr>
        <w:t xml:space="preserve">Windows Embedded 8 Standard </w:t>
      </w:r>
      <w:r w:rsidRPr="005D7578">
        <w:rPr>
          <w:rFonts w:ascii="Tahoma" w:eastAsia="PMingLiU" w:hAnsi="Tahoma" w:cs="Tahoma"/>
          <w:color w:val="F66400"/>
          <w:sz w:val="22"/>
        </w:rPr>
        <w:t>企業套件</w:t>
      </w:r>
      <w:bookmarkEnd w:id="1132"/>
    </w:p>
    <w:p w14:paraId="7FD06CBE" w14:textId="77777777" w:rsidR="00F645DA" w:rsidRPr="005D7578" w:rsidRDefault="00F645DA" w:rsidP="00F645DA">
      <w:pPr>
        <w:pStyle w:val="FootnoteBulletLevel1"/>
        <w:tabs>
          <w:tab w:val="clear" w:pos="900"/>
        </w:tabs>
        <w:adjustRightInd/>
        <w:spacing w:before="0" w:after="0"/>
        <w:ind w:left="720" w:hanging="7"/>
        <w:textAlignment w:val="auto"/>
        <w:rPr>
          <w:rFonts w:ascii="Tahoma" w:eastAsia="PMingLiU" w:hAnsi="Tahoma" w:cs="Tahoma"/>
          <w:sz w:val="18"/>
          <w:szCs w:val="18"/>
        </w:rPr>
      </w:pPr>
    </w:p>
    <w:p w14:paraId="79E8AF14" w14:textId="77777777" w:rsidR="00F645DA" w:rsidRPr="005D7578" w:rsidRDefault="00F645DA" w:rsidP="00F645DA">
      <w:pPr>
        <w:pStyle w:val="FootnoteBulletLevel1"/>
        <w:tabs>
          <w:tab w:val="clear" w:pos="900"/>
        </w:tabs>
        <w:adjustRightInd/>
        <w:spacing w:before="0" w:after="0"/>
        <w:ind w:left="720" w:firstLine="0"/>
        <w:textAlignment w:val="auto"/>
        <w:rPr>
          <w:rFonts w:ascii="Tahoma" w:eastAsia="PMingLiU" w:hAnsi="Tahoma" w:cs="Tahoma"/>
        </w:rPr>
      </w:pPr>
      <w:r w:rsidRPr="005D7578">
        <w:rPr>
          <w:rFonts w:ascii="Tahoma" w:eastAsia="PMingLiU" w:hAnsi="Tahoma" w:cs="Tahoma"/>
          <w:sz w:val="18"/>
          <w:szCs w:val="22"/>
        </w:rPr>
        <w:t>訂購已預先安裝</w:t>
      </w:r>
      <w:r w:rsidRPr="005D7578">
        <w:rPr>
          <w:rFonts w:ascii="Tahoma" w:eastAsia="PMingLiU" w:hAnsi="Tahoma" w:cs="Tahoma"/>
          <w:sz w:val="18"/>
          <w:szCs w:val="22"/>
        </w:rPr>
        <w:t xml:space="preserve"> Windows Embedded 8 Standard </w:t>
      </w:r>
      <w:r w:rsidRPr="005D7578">
        <w:rPr>
          <w:rFonts w:ascii="Tahoma" w:eastAsia="PMingLiU" w:hAnsi="Tahoma" w:cs="Tahoma"/>
          <w:sz w:val="18"/>
          <w:szCs w:val="22"/>
        </w:rPr>
        <w:t>軟體之</w:t>
      </w:r>
      <w:r w:rsidRPr="005D7578">
        <w:rPr>
          <w:rFonts w:ascii="Tahoma" w:eastAsia="PMingLiU" w:hAnsi="Tahoma" w:cs="Tahoma"/>
          <w:sz w:val="18"/>
          <w:szCs w:val="22"/>
        </w:rPr>
        <w:t xml:space="preserve"> OEM </w:t>
      </w:r>
      <w:r w:rsidRPr="005D7578">
        <w:rPr>
          <w:rFonts w:ascii="Tahoma" w:eastAsia="PMingLiU" w:hAnsi="Tahoma" w:cs="Tahoma"/>
          <w:sz w:val="18"/>
          <w:szCs w:val="22"/>
        </w:rPr>
        <w:t>裝置的客戶，可以訂購</w:t>
      </w:r>
      <w:r w:rsidRPr="005D7578">
        <w:rPr>
          <w:rFonts w:ascii="Tahoma" w:eastAsia="PMingLiU" w:hAnsi="Tahoma" w:cs="Tahoma"/>
          <w:sz w:val="18"/>
          <w:szCs w:val="22"/>
        </w:rPr>
        <w:t xml:space="preserve"> Windows Embedded 8 Standard </w:t>
      </w:r>
      <w:r w:rsidRPr="005D7578">
        <w:rPr>
          <w:rFonts w:ascii="Tahoma" w:eastAsia="PMingLiU" w:hAnsi="Tahoma" w:cs="Tahoma"/>
          <w:sz w:val="18"/>
          <w:szCs w:val="22"/>
        </w:rPr>
        <w:t>企業套件使用權以便授權、解除鎖定及啟用特定軟體功能</w:t>
      </w:r>
      <w:r w:rsidRPr="005D7578">
        <w:rPr>
          <w:rFonts w:ascii="Tahoma" w:eastAsia="PMingLiU" w:hAnsi="Tahoma" w:cs="Tahoma"/>
          <w:sz w:val="18"/>
          <w:szCs w:val="22"/>
        </w:rPr>
        <w:t xml:space="preserve"> (</w:t>
      </w:r>
      <w:r w:rsidRPr="005D7578">
        <w:rPr>
          <w:rFonts w:ascii="Tahoma" w:eastAsia="PMingLiU" w:hAnsi="Tahoma" w:cs="Tahoma"/>
          <w:sz w:val="18"/>
          <w:szCs w:val="22"/>
        </w:rPr>
        <w:t>包括</w:t>
      </w:r>
      <w:r w:rsidRPr="005D7578">
        <w:rPr>
          <w:rFonts w:ascii="Tahoma" w:eastAsia="PMingLiU" w:hAnsi="Tahoma" w:cs="Tahoma"/>
          <w:sz w:val="18"/>
          <w:szCs w:val="22"/>
        </w:rPr>
        <w:t xml:space="preserve"> Windows DirectAccess</w:t>
      </w:r>
      <w:r w:rsidRPr="005D7578">
        <w:rPr>
          <w:rFonts w:ascii="Tahoma" w:eastAsia="PMingLiU" w:hAnsi="Tahoma" w:cs="Tahoma"/>
          <w:sz w:val="18"/>
          <w:szCs w:val="22"/>
        </w:rPr>
        <w:t>、</w:t>
      </w:r>
      <w:r w:rsidRPr="005D7578">
        <w:rPr>
          <w:rFonts w:ascii="Tahoma" w:eastAsia="PMingLiU" w:hAnsi="Tahoma" w:cs="Tahoma"/>
          <w:sz w:val="18"/>
          <w:szCs w:val="22"/>
        </w:rPr>
        <w:t>Enterprise Sideloading</w:t>
      </w:r>
      <w:r w:rsidRPr="005D7578">
        <w:rPr>
          <w:rFonts w:ascii="Tahoma" w:eastAsia="PMingLiU" w:hAnsi="Tahoma" w:cs="Tahoma"/>
          <w:sz w:val="18"/>
          <w:szCs w:val="22"/>
        </w:rPr>
        <w:t>、</w:t>
      </w:r>
      <w:r w:rsidRPr="005D7578">
        <w:rPr>
          <w:rFonts w:ascii="Tahoma" w:eastAsia="PMingLiU" w:hAnsi="Tahoma" w:cs="Tahoma"/>
          <w:sz w:val="18"/>
          <w:szCs w:val="22"/>
        </w:rPr>
        <w:t xml:space="preserve">BranchCache </w:t>
      </w:r>
      <w:r w:rsidRPr="005D7578">
        <w:rPr>
          <w:rFonts w:ascii="Tahoma" w:eastAsia="PMingLiU" w:hAnsi="Tahoma" w:cs="Tahoma"/>
          <w:sz w:val="18"/>
          <w:szCs w:val="22"/>
        </w:rPr>
        <w:t>和</w:t>
      </w:r>
      <w:r w:rsidRPr="005D7578">
        <w:rPr>
          <w:rFonts w:ascii="Tahoma" w:eastAsia="PMingLiU" w:hAnsi="Tahoma" w:cs="Tahoma"/>
          <w:sz w:val="18"/>
          <w:szCs w:val="22"/>
        </w:rPr>
        <w:t xml:space="preserve"> AppLocker)</w:t>
      </w:r>
      <w:r w:rsidRPr="005D7578">
        <w:rPr>
          <w:rFonts w:ascii="Tahoma" w:eastAsia="PMingLiU" w:hAnsi="Tahoma" w:cs="Tahoma"/>
          <w:sz w:val="18"/>
          <w:szCs w:val="22"/>
        </w:rPr>
        <w:t>。使用依本優惠方案所授與使用權而啟用之軟體功能需受客戶之授權合約及基礎</w:t>
      </w:r>
      <w:r w:rsidRPr="005D7578">
        <w:rPr>
          <w:rFonts w:ascii="Tahoma" w:eastAsia="PMingLiU" w:hAnsi="Tahoma" w:cs="Tahoma"/>
          <w:sz w:val="18"/>
          <w:szCs w:val="22"/>
        </w:rPr>
        <w:t xml:space="preserve"> Windows Embedded 8 Standard </w:t>
      </w:r>
      <w:r w:rsidRPr="005D7578">
        <w:rPr>
          <w:rFonts w:ascii="Tahoma" w:eastAsia="PMingLiU" w:hAnsi="Tahoma" w:cs="Tahoma"/>
          <w:sz w:val="18"/>
          <w:szCs w:val="22"/>
        </w:rPr>
        <w:t>軟體的軟體授權條款之條款及條件所拘束。軟體功能之使用權利將於基礎</w:t>
      </w:r>
      <w:r w:rsidRPr="005D7578">
        <w:rPr>
          <w:rFonts w:ascii="Tahoma" w:eastAsia="PMingLiU" w:hAnsi="Tahoma" w:cs="Tahoma"/>
          <w:sz w:val="18"/>
          <w:szCs w:val="22"/>
        </w:rPr>
        <w:t xml:space="preserve"> Windows Embedded 8 Standard </w:t>
      </w:r>
      <w:r w:rsidRPr="005D7578">
        <w:rPr>
          <w:rFonts w:ascii="Tahoma" w:eastAsia="PMingLiU" w:hAnsi="Tahoma" w:cs="Tahoma"/>
          <w:sz w:val="18"/>
          <w:szCs w:val="22"/>
        </w:rPr>
        <w:t>軟體之使用權利屆滿而隨之屆滿。</w:t>
      </w:r>
      <w:r w:rsidRPr="005D7578">
        <w:rPr>
          <w:rFonts w:ascii="Tahoma" w:eastAsia="PMingLiU" w:hAnsi="Tahoma" w:cs="Tahoma"/>
          <w:sz w:val="18"/>
          <w:szCs w:val="22"/>
        </w:rPr>
        <w:t xml:space="preserve">Windows Embedded 8 Standard </w:t>
      </w:r>
      <w:r w:rsidRPr="005D7578">
        <w:rPr>
          <w:rFonts w:ascii="Tahoma" w:eastAsia="PMingLiU" w:hAnsi="Tahoma" w:cs="Tahoma"/>
          <w:sz w:val="18"/>
          <w:szCs w:val="22"/>
        </w:rPr>
        <w:t>企業套件使用權必須永久指派給單一裝置且不得移轉至任何其他裝置。</w:t>
      </w:r>
      <w:r w:rsidRPr="005D7578">
        <w:rPr>
          <w:rFonts w:ascii="Tahoma" w:eastAsia="PMingLiU" w:hAnsi="Tahoma" w:cs="Tahoma"/>
          <w:sz w:val="18"/>
          <w:szCs w:val="22"/>
        </w:rPr>
        <w:t xml:space="preserve">Enterprise Sideloading for Windows Embedded 8 Standard </w:t>
      </w:r>
      <w:r w:rsidRPr="005D7578">
        <w:rPr>
          <w:rFonts w:ascii="Tahoma" w:eastAsia="PMingLiU" w:hAnsi="Tahoma" w:cs="Tahoma"/>
          <w:sz w:val="18"/>
          <w:szCs w:val="22"/>
        </w:rPr>
        <w:t>僅視同</w:t>
      </w:r>
      <w:r w:rsidRPr="005D7578">
        <w:rPr>
          <w:rFonts w:ascii="Tahoma" w:eastAsia="PMingLiU" w:hAnsi="Tahoma" w:cs="Tahoma"/>
          <w:sz w:val="18"/>
          <w:szCs w:val="22"/>
        </w:rPr>
        <w:t xml:space="preserve"> Windows Embedded 8 Standard </w:t>
      </w:r>
      <w:r w:rsidRPr="005D7578">
        <w:rPr>
          <w:rFonts w:ascii="Tahoma" w:eastAsia="PMingLiU" w:hAnsi="Tahoma" w:cs="Tahoma"/>
          <w:sz w:val="18"/>
          <w:szCs w:val="22"/>
        </w:rPr>
        <w:t>企業套件的一部分提供使用。</w:t>
      </w:r>
    </w:p>
    <w:p w14:paraId="6E918E6B" w14:textId="77777777" w:rsidR="00F645DA" w:rsidRPr="005D7578" w:rsidRDefault="00F645DA" w:rsidP="00F645DA">
      <w:pPr>
        <w:contextualSpacing/>
        <w:rPr>
          <w:rFonts w:eastAsia="PMingLiU" w:cs="Tahoma"/>
        </w:rPr>
      </w:pPr>
    </w:p>
    <w:p w14:paraId="61119E53" w14:textId="77777777" w:rsidR="006A6EB4" w:rsidRPr="005D7578" w:rsidRDefault="006A6EB4" w:rsidP="006A6EB4">
      <w:pPr>
        <w:contextualSpacing/>
        <w:rPr>
          <w:rFonts w:eastAsia="PMingLiU" w:cs="Tahoma"/>
        </w:rPr>
      </w:pPr>
    </w:p>
    <w:p w14:paraId="7BF3AEF0" w14:textId="77777777" w:rsidR="006A6EB4" w:rsidRPr="005D7578" w:rsidRDefault="006A6EB4" w:rsidP="006A6EB4">
      <w:pPr>
        <w:pStyle w:val="Heading3"/>
        <w:rPr>
          <w:rFonts w:ascii="Tahoma" w:eastAsia="PMingLiU" w:hAnsi="Tahoma" w:cs="Tahoma"/>
        </w:rPr>
      </w:pPr>
      <w:bookmarkStart w:id="1133" w:name="_32_Windows®_Embedded"/>
      <w:bookmarkStart w:id="1134" w:name="_Toc379636782"/>
      <w:bookmarkEnd w:id="1133"/>
      <w:r w:rsidRPr="005D7578">
        <w:rPr>
          <w:rFonts w:ascii="Tahoma" w:eastAsia="PMingLiU" w:hAnsi="Tahoma" w:cs="Tahoma"/>
          <w:caps/>
          <w:color w:val="F66400"/>
          <w:sz w:val="22"/>
          <w:vertAlign w:val="superscript"/>
        </w:rPr>
        <w:t>32</w:t>
      </w:r>
      <w:r w:rsidRPr="002542CD">
        <w:rPr>
          <w:rFonts w:ascii="Tahoma" w:eastAsia="PMingLiU" w:hAnsi="Tahoma" w:cs="Tahoma"/>
          <w:caps/>
          <w:color w:val="F66400"/>
          <w:sz w:val="22"/>
        </w:rPr>
        <w:t xml:space="preserve"> </w:t>
      </w:r>
      <w:r w:rsidRPr="005D7578">
        <w:rPr>
          <w:rFonts w:ascii="Tahoma" w:eastAsia="PMingLiU" w:hAnsi="Tahoma" w:cs="Tahoma"/>
          <w:color w:val="F66400"/>
          <w:sz w:val="22"/>
        </w:rPr>
        <w:t>Windows</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Embedded 8.1 Industry Pro </w:t>
      </w:r>
      <w:r w:rsidRPr="005D7578">
        <w:rPr>
          <w:rFonts w:ascii="Tahoma" w:eastAsia="PMingLiU" w:hAnsi="Tahoma" w:cs="Tahoma"/>
          <w:color w:val="F66400"/>
          <w:sz w:val="22"/>
        </w:rPr>
        <w:t>升級</w:t>
      </w:r>
      <w:bookmarkEnd w:id="1134"/>
    </w:p>
    <w:p w14:paraId="4E8B36C1" w14:textId="77777777" w:rsidR="006A6EB4" w:rsidRPr="005D7578" w:rsidRDefault="006A6EB4" w:rsidP="006A6EB4">
      <w:pPr>
        <w:rPr>
          <w:rFonts w:eastAsia="PMingLiU" w:cs="Tahoma"/>
        </w:rPr>
      </w:pPr>
    </w:p>
    <w:p w14:paraId="4DC076D5" w14:textId="77777777" w:rsidR="006A6EB4" w:rsidRPr="005D7578" w:rsidRDefault="006A6EB4" w:rsidP="006A6EB4">
      <w:pPr>
        <w:pStyle w:val="FootnoteBulletLevel1"/>
        <w:tabs>
          <w:tab w:val="clear" w:pos="900"/>
        </w:tabs>
        <w:adjustRightInd/>
        <w:spacing w:before="0" w:after="60"/>
        <w:ind w:left="720" w:firstLine="0"/>
        <w:textAlignment w:val="auto"/>
        <w:rPr>
          <w:rFonts w:ascii="Tahoma" w:eastAsia="PMingLiU" w:hAnsi="Tahoma" w:cs="Tahoma"/>
        </w:rPr>
      </w:pPr>
      <w:r w:rsidRPr="005D7578">
        <w:rPr>
          <w:rFonts w:ascii="Tahoma" w:eastAsia="PMingLiU" w:hAnsi="Tahoma" w:cs="Tahoma"/>
          <w:b/>
          <w:bCs/>
          <w:sz w:val="18"/>
          <w:szCs w:val="18"/>
        </w:rPr>
        <w:t>Windows</w:t>
      </w:r>
      <w:r w:rsidR="002D27C1" w:rsidRPr="005D7578">
        <w:rPr>
          <w:rFonts w:ascii="Tahoma" w:eastAsia="PMingLiU" w:hAnsi="Tahoma" w:cs="Tahoma"/>
          <w:b/>
          <w:bCs/>
          <w:sz w:val="18"/>
          <w:szCs w:val="18"/>
          <w:vertAlign w:val="superscript"/>
        </w:rPr>
        <w:t>®</w:t>
      </w:r>
      <w:r w:rsidRPr="005D7578">
        <w:rPr>
          <w:rFonts w:ascii="Tahoma" w:eastAsia="PMingLiU" w:hAnsi="Tahoma" w:cs="Tahoma"/>
          <w:b/>
          <w:bCs/>
          <w:sz w:val="18"/>
          <w:szCs w:val="18"/>
        </w:rPr>
        <w:t xml:space="preserve"> Embedded 8.1 Industry Pro </w:t>
      </w:r>
      <w:r w:rsidRPr="005D7578">
        <w:rPr>
          <w:rFonts w:ascii="Tahoma" w:eastAsia="PMingLiU" w:hAnsi="Tahoma" w:cs="Tahoma"/>
          <w:b/>
          <w:bCs/>
          <w:sz w:val="18"/>
          <w:szCs w:val="18"/>
        </w:rPr>
        <w:t>升級與軟體保證</w:t>
      </w:r>
      <w:r w:rsidRPr="005D7578">
        <w:rPr>
          <w:rFonts w:ascii="Tahoma" w:eastAsia="PMingLiU" w:hAnsi="Tahoma" w:cs="Tahoma"/>
          <w:b/>
          <w:sz w:val="18"/>
          <w:szCs w:val="18"/>
          <w:u w:val="single"/>
        </w:rPr>
        <w:t xml:space="preserve"> </w:t>
      </w:r>
    </w:p>
    <w:p w14:paraId="6B9BB8B8" w14:textId="77777777" w:rsidR="006A6EB4" w:rsidRPr="005D7578" w:rsidRDefault="006A6EB4" w:rsidP="006A6EB4">
      <w:pPr>
        <w:ind w:left="720"/>
        <w:rPr>
          <w:rFonts w:eastAsia="PMingLiU" w:cs="Tahoma"/>
        </w:rPr>
      </w:pPr>
      <w:r w:rsidRPr="005D7578">
        <w:rPr>
          <w:rFonts w:eastAsia="PMingLiU" w:cs="Tahoma"/>
          <w:szCs w:val="18"/>
          <w:u w:val="single"/>
        </w:rPr>
        <w:t xml:space="preserve">Windows Embedded 8.1 Industry Pro </w:t>
      </w:r>
      <w:r w:rsidRPr="005D7578">
        <w:rPr>
          <w:rFonts w:eastAsia="PMingLiU" w:cs="Tahoma"/>
          <w:szCs w:val="18"/>
          <w:u w:val="single"/>
        </w:rPr>
        <w:t>之作業系統</w:t>
      </w:r>
      <w:r w:rsidRPr="005D7578">
        <w:rPr>
          <w:rFonts w:eastAsia="PMingLiU" w:cs="Tahoma"/>
          <w:szCs w:val="18"/>
          <w:u w:val="single"/>
        </w:rPr>
        <w:t xml:space="preserve"> (OS) </w:t>
      </w:r>
      <w:r w:rsidRPr="005D7578">
        <w:rPr>
          <w:rFonts w:eastAsia="PMingLiU" w:cs="Tahoma"/>
          <w:szCs w:val="18"/>
          <w:u w:val="single"/>
        </w:rPr>
        <w:t>升級使用權</w:t>
      </w:r>
    </w:p>
    <w:p w14:paraId="500A67E6" w14:textId="77777777" w:rsidR="006A6EB4" w:rsidRPr="005D7578" w:rsidRDefault="006A6EB4" w:rsidP="006A6EB4">
      <w:pPr>
        <w:pStyle w:val="FootnoteBulletLevel1"/>
        <w:tabs>
          <w:tab w:val="clear" w:pos="900"/>
        </w:tabs>
        <w:adjustRightInd/>
        <w:spacing w:before="0" w:after="0"/>
        <w:ind w:left="720" w:hanging="7"/>
        <w:textAlignment w:val="auto"/>
        <w:rPr>
          <w:rFonts w:ascii="Tahoma" w:eastAsia="PMingLiU" w:hAnsi="Tahoma" w:cs="Tahoma"/>
        </w:rPr>
      </w:pPr>
      <w:r w:rsidRPr="005D7578">
        <w:rPr>
          <w:rFonts w:ascii="Tahoma" w:eastAsia="PMingLiU" w:hAnsi="Tahoma" w:cs="Tahoma"/>
          <w:sz w:val="18"/>
          <w:szCs w:val="18"/>
        </w:rPr>
        <w:t>針對</w:t>
      </w:r>
      <w:r w:rsidRPr="005D7578">
        <w:rPr>
          <w:rFonts w:ascii="Tahoma" w:eastAsia="PMingLiU" w:hAnsi="Tahoma" w:cs="Tahoma"/>
          <w:sz w:val="18"/>
          <w:szCs w:val="18"/>
        </w:rPr>
        <w:t xml:space="preserve"> Windows Embedded 8.1 Industry Pro </w:t>
      </w:r>
      <w:r w:rsidRPr="005D7578">
        <w:rPr>
          <w:rFonts w:ascii="Tahoma" w:eastAsia="PMingLiU" w:hAnsi="Tahoma" w:cs="Tahoma"/>
          <w:sz w:val="18"/>
          <w:szCs w:val="18"/>
        </w:rPr>
        <w:t>所授與之作業系統使用權僅為升級使用權。</w:t>
      </w:r>
      <w:r w:rsidRPr="005D7578">
        <w:rPr>
          <w:rFonts w:ascii="Tahoma" w:eastAsia="PMingLiU" w:hAnsi="Tahoma" w:cs="Tahoma"/>
          <w:sz w:val="18"/>
          <w:szCs w:val="18"/>
          <w:lang w:eastAsia="zh-TW"/>
        </w:rPr>
        <w:t>不提供完整的桌面作業系統使用權。</w:t>
      </w:r>
      <w:r w:rsidRPr="005D7578">
        <w:rPr>
          <w:rFonts w:ascii="Tahoma" w:eastAsia="PMingLiU" w:hAnsi="Tahoma" w:cs="Tahoma"/>
          <w:sz w:val="18"/>
          <w:szCs w:val="18"/>
        </w:rPr>
        <w:t>因此，</w:t>
      </w:r>
      <w:r w:rsidR="002622D8" w:rsidRPr="005D7578">
        <w:rPr>
          <w:rFonts w:ascii="Tahoma" w:eastAsia="PMingLiU" w:hAnsi="Tahoma" w:cs="Tahoma"/>
          <w:sz w:val="18"/>
          <w:szCs w:val="18"/>
        </w:rPr>
        <w:t xml:space="preserve"> </w:t>
      </w:r>
      <w:r w:rsidRPr="005D7578">
        <w:rPr>
          <w:rFonts w:ascii="Tahoma" w:eastAsia="PMingLiU" w:hAnsi="Tahoma" w:cs="Tahoma"/>
          <w:sz w:val="18"/>
          <w:szCs w:val="18"/>
        </w:rPr>
        <w:t>貴用戶將為其取得</w:t>
      </w:r>
      <w:r w:rsidRPr="005D7578">
        <w:rPr>
          <w:rFonts w:ascii="Tahoma" w:eastAsia="PMingLiU" w:hAnsi="Tahoma" w:cs="Tahoma"/>
          <w:sz w:val="18"/>
          <w:szCs w:val="18"/>
        </w:rPr>
        <w:t xml:space="preserve"> Windows Embedded 8.1 Industry Pro </w:t>
      </w:r>
      <w:r w:rsidRPr="005D7578">
        <w:rPr>
          <w:rFonts w:ascii="Tahoma" w:eastAsia="PMingLiU" w:hAnsi="Tahoma" w:cs="Tahoma"/>
          <w:sz w:val="18"/>
          <w:szCs w:val="18"/>
        </w:rPr>
        <w:t>升級並在其上執行該升級的每個裝置，皆須經授權始得執行以下所載明的其中一項合格作業系統。</w:t>
      </w:r>
    </w:p>
    <w:p w14:paraId="3A40C28A" w14:textId="77777777" w:rsidR="006A6EB4" w:rsidRPr="005D7578" w:rsidRDefault="006A6EB4" w:rsidP="006A6EB4">
      <w:pPr>
        <w:ind w:left="720"/>
        <w:rPr>
          <w:rFonts w:eastAsia="PMingLiU" w:cs="Tahoma"/>
        </w:rPr>
      </w:pPr>
    </w:p>
    <w:p w14:paraId="6173F5C2" w14:textId="77777777" w:rsidR="006A6EB4" w:rsidRPr="005D7578" w:rsidRDefault="006A6EB4" w:rsidP="006A6EB4">
      <w:pPr>
        <w:ind w:left="720"/>
        <w:rPr>
          <w:rFonts w:eastAsia="PMingLiU" w:cs="Tahoma"/>
        </w:rPr>
      </w:pPr>
      <w:r w:rsidRPr="005D7578">
        <w:rPr>
          <w:rFonts w:eastAsia="PMingLiU" w:cs="Tahoma"/>
          <w:szCs w:val="18"/>
          <w:u w:val="single"/>
        </w:rPr>
        <w:t xml:space="preserve">Windows Embedded 8.1 Industry Pro </w:t>
      </w:r>
      <w:r w:rsidRPr="005D7578">
        <w:rPr>
          <w:rFonts w:eastAsia="PMingLiU" w:cs="Tahoma"/>
          <w:szCs w:val="18"/>
          <w:u w:val="single"/>
        </w:rPr>
        <w:t>之合格</w:t>
      </w:r>
      <w:r w:rsidRPr="005D7578">
        <w:rPr>
          <w:rFonts w:eastAsia="PMingLiU" w:cs="Tahoma"/>
          <w:szCs w:val="18"/>
          <w:u w:val="single"/>
        </w:rPr>
        <w:t xml:space="preserve"> OS </w:t>
      </w:r>
      <w:r w:rsidRPr="005D7578">
        <w:rPr>
          <w:rFonts w:eastAsia="PMingLiU" w:cs="Tahoma"/>
          <w:szCs w:val="18"/>
          <w:u w:val="single"/>
        </w:rPr>
        <w:t>規則</w:t>
      </w:r>
    </w:p>
    <w:p w14:paraId="38A7F436" w14:textId="77777777" w:rsidR="006A6EB4" w:rsidRPr="005D7578" w:rsidRDefault="006A6EB4" w:rsidP="006A6EB4">
      <w:pPr>
        <w:numPr>
          <w:ilvl w:val="0"/>
          <w:numId w:val="84"/>
        </w:numPr>
        <w:spacing w:after="60"/>
        <w:ind w:left="1440"/>
        <w:rPr>
          <w:rFonts w:eastAsia="PMingLiU" w:cs="Tahoma"/>
        </w:rPr>
      </w:pPr>
      <w:r w:rsidRPr="005D7578">
        <w:rPr>
          <w:rFonts w:eastAsia="PMingLiU" w:cs="Tahoma"/>
          <w:szCs w:val="18"/>
        </w:rPr>
        <w:t>合格</w:t>
      </w:r>
      <w:r w:rsidRPr="005D7578">
        <w:rPr>
          <w:rFonts w:eastAsia="PMingLiU" w:cs="Tahoma"/>
          <w:szCs w:val="18"/>
        </w:rPr>
        <w:t xml:space="preserve"> OS </w:t>
      </w:r>
      <w:r w:rsidRPr="005D7578">
        <w:rPr>
          <w:rFonts w:eastAsia="PMingLiU" w:cs="Tahoma"/>
          <w:szCs w:val="18"/>
        </w:rPr>
        <w:t>必須安裝在已指派</w:t>
      </w:r>
      <w:r w:rsidRPr="005D7578">
        <w:rPr>
          <w:rFonts w:eastAsia="PMingLiU" w:cs="Tahoma"/>
          <w:szCs w:val="18"/>
        </w:rPr>
        <w:t xml:space="preserve"> Windows Embedded 8 Industry Pro </w:t>
      </w:r>
      <w:r w:rsidRPr="005D7578">
        <w:rPr>
          <w:rFonts w:eastAsia="PMingLiU" w:cs="Tahoma"/>
          <w:szCs w:val="18"/>
        </w:rPr>
        <w:t>升級使用權之裝置。</w:t>
      </w:r>
    </w:p>
    <w:p w14:paraId="1E508234"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除以下所提供者外，客戶必須從裝置移除合格作業系統，才能建置</w:t>
      </w:r>
      <w:r w:rsidRPr="005D7578">
        <w:rPr>
          <w:rFonts w:eastAsia="PMingLiU" w:cs="Tahoma"/>
          <w:szCs w:val="18"/>
        </w:rPr>
        <w:t xml:space="preserve"> Windows Embedded 8.1 Industry Pro </w:t>
      </w:r>
      <w:r w:rsidRPr="005D7578">
        <w:rPr>
          <w:rFonts w:eastAsia="PMingLiU" w:cs="Tahoma"/>
          <w:szCs w:val="18"/>
        </w:rPr>
        <w:t>升級使用權。</w:t>
      </w:r>
    </w:p>
    <w:p w14:paraId="119FBC6A"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lastRenderedPageBreak/>
        <w:t>想要一次安裝或執行一份以上之授權</w:t>
      </w:r>
      <w:r w:rsidRPr="005D7578">
        <w:rPr>
          <w:rFonts w:eastAsia="PMingLiU" w:cs="Tahoma"/>
          <w:szCs w:val="18"/>
        </w:rPr>
        <w:t xml:space="preserve"> OS (</w:t>
      </w:r>
      <w:r w:rsidRPr="005D7578">
        <w:rPr>
          <w:rFonts w:eastAsia="PMingLiU" w:cs="Tahoma"/>
          <w:szCs w:val="18"/>
        </w:rPr>
        <w:t>包括合格</w:t>
      </w:r>
      <w:r w:rsidRPr="005D7578">
        <w:rPr>
          <w:rFonts w:eastAsia="PMingLiU" w:cs="Tahoma"/>
          <w:szCs w:val="18"/>
        </w:rPr>
        <w:t xml:space="preserve"> OS) </w:t>
      </w:r>
      <w:r w:rsidRPr="005D7578">
        <w:rPr>
          <w:rFonts w:eastAsia="PMingLiU" w:cs="Tahoma"/>
          <w:szCs w:val="18"/>
        </w:rPr>
        <w:t>的客戶，為其</w:t>
      </w:r>
      <w:r w:rsidRPr="005D7578">
        <w:rPr>
          <w:rFonts w:eastAsia="PMingLiU" w:cs="Tahoma"/>
          <w:szCs w:val="18"/>
        </w:rPr>
        <w:t xml:space="preserve"> Windows Embedded 8.1 Industry Pro </w:t>
      </w:r>
      <w:r w:rsidRPr="005D7578">
        <w:rPr>
          <w:rFonts w:eastAsia="PMingLiU" w:cs="Tahoma"/>
          <w:szCs w:val="18"/>
        </w:rPr>
        <w:t>升級使用權取得軟體保證。</w:t>
      </w:r>
    </w:p>
    <w:p w14:paraId="380BF8D6" w14:textId="77777777" w:rsidR="006A6EB4" w:rsidRPr="005D7578" w:rsidRDefault="006A6EB4" w:rsidP="006A6EB4">
      <w:pPr>
        <w:numPr>
          <w:ilvl w:val="1"/>
          <w:numId w:val="86"/>
        </w:numPr>
        <w:ind w:left="1440"/>
        <w:rPr>
          <w:rFonts w:eastAsia="PMingLiU" w:cs="Tahoma"/>
        </w:rPr>
      </w:pPr>
      <w:r w:rsidRPr="005D7578">
        <w:rPr>
          <w:rFonts w:eastAsia="PMingLiU" w:cs="Tahoma"/>
          <w:szCs w:val="18"/>
        </w:rPr>
        <w:t>具備有效的軟體保證範圍之客戶不需要解除安裝合格</w:t>
      </w:r>
      <w:r w:rsidRPr="005D7578">
        <w:rPr>
          <w:rFonts w:eastAsia="PMingLiU" w:cs="Tahoma"/>
          <w:szCs w:val="18"/>
        </w:rPr>
        <w:t xml:space="preserve"> OS</w:t>
      </w:r>
      <w:r w:rsidRPr="005D7578">
        <w:rPr>
          <w:rFonts w:eastAsia="PMingLiU" w:cs="Tahoma"/>
          <w:szCs w:val="18"/>
        </w:rPr>
        <w:t>，而且可以同時安裝及執行合格</w:t>
      </w:r>
      <w:r w:rsidRPr="005D7578">
        <w:rPr>
          <w:rFonts w:eastAsia="PMingLiU" w:cs="Tahoma"/>
          <w:szCs w:val="18"/>
        </w:rPr>
        <w:t xml:space="preserve"> OS </w:t>
      </w:r>
      <w:r w:rsidRPr="005D7578">
        <w:rPr>
          <w:rFonts w:eastAsia="PMingLiU" w:cs="Tahoma"/>
          <w:szCs w:val="18"/>
        </w:rPr>
        <w:t>及</w:t>
      </w:r>
      <w:r w:rsidRPr="005D7578">
        <w:rPr>
          <w:rFonts w:eastAsia="PMingLiU" w:cs="Tahoma"/>
          <w:szCs w:val="18"/>
        </w:rPr>
        <w:t xml:space="preserve"> Windows Embedded 8.1 Industry Pro</w:t>
      </w:r>
      <w:r w:rsidRPr="005D7578">
        <w:rPr>
          <w:rFonts w:eastAsia="PMingLiU" w:cs="Tahoma"/>
          <w:szCs w:val="18"/>
        </w:rPr>
        <w:t>。</w:t>
      </w:r>
    </w:p>
    <w:p w14:paraId="3E560AC6" w14:textId="77777777" w:rsidR="006A6EB4" w:rsidRDefault="006A6EB4" w:rsidP="006A6EB4">
      <w:pPr>
        <w:spacing w:after="60"/>
        <w:rPr>
          <w:rFonts w:eastAsia="PMingLiU" w:cs="Tahoma"/>
        </w:rPr>
      </w:pPr>
    </w:p>
    <w:p w14:paraId="05E83064" w14:textId="77777777" w:rsidR="002E07AC" w:rsidRDefault="002E07AC" w:rsidP="006A6EB4">
      <w:pPr>
        <w:spacing w:after="60"/>
        <w:rPr>
          <w:rFonts w:eastAsia="PMingLiU" w:cs="Tahoma"/>
        </w:rPr>
      </w:pPr>
    </w:p>
    <w:p w14:paraId="3795135E" w14:textId="77777777" w:rsidR="002E07AC" w:rsidRPr="005D7578" w:rsidRDefault="002E07AC" w:rsidP="006A6EB4">
      <w:pPr>
        <w:spacing w:after="60"/>
        <w:rPr>
          <w:rFonts w:eastAsia="PMingLiU" w:cs="Tahoma"/>
        </w:rPr>
      </w:pPr>
    </w:p>
    <w:p w14:paraId="6D14C8F9" w14:textId="77777777" w:rsidR="006A6EB4" w:rsidRPr="005D7578" w:rsidRDefault="006A6EB4" w:rsidP="006A6EB4">
      <w:pPr>
        <w:pStyle w:val="ListParagraph"/>
        <w:rPr>
          <w:rFonts w:ascii="Tahoma" w:eastAsia="PMingLiU" w:hAnsi="Tahoma" w:cs="Tahoma"/>
          <w:lang w:eastAsia="zh-TW"/>
        </w:rPr>
      </w:pPr>
      <w:r w:rsidRPr="005D7578">
        <w:rPr>
          <w:rFonts w:ascii="Tahoma" w:eastAsia="PMingLiU" w:hAnsi="Tahoma" w:cs="Tahoma"/>
          <w:sz w:val="18"/>
          <w:szCs w:val="18"/>
          <w:u w:val="single"/>
          <w:lang w:eastAsia="zh-TW"/>
        </w:rPr>
        <w:t>合格作業系統</w:t>
      </w:r>
      <w:r w:rsidRPr="005D7578">
        <w:rPr>
          <w:rFonts w:ascii="Tahoma" w:eastAsia="PMingLiU" w:hAnsi="Tahoma" w:cs="Tahoma"/>
          <w:sz w:val="18"/>
          <w:szCs w:val="18"/>
          <w:u w:val="single"/>
          <w:lang w:eastAsia="zh-TW"/>
        </w:rPr>
        <w:t xml:space="preserve"> (</w:t>
      </w:r>
      <w:r w:rsidRPr="005D7578">
        <w:rPr>
          <w:rFonts w:ascii="Tahoma" w:eastAsia="PMingLiU" w:hAnsi="Tahoma" w:cs="Tahoma"/>
          <w:sz w:val="18"/>
          <w:szCs w:val="18"/>
          <w:u w:val="single"/>
          <w:lang w:eastAsia="zh-TW"/>
        </w:rPr>
        <w:t>以下稱「合格</w:t>
      </w:r>
      <w:r w:rsidRPr="005D7578">
        <w:rPr>
          <w:rFonts w:ascii="Tahoma" w:eastAsia="PMingLiU" w:hAnsi="Tahoma" w:cs="Tahoma"/>
          <w:sz w:val="18"/>
          <w:szCs w:val="18"/>
          <w:u w:val="single"/>
          <w:lang w:eastAsia="zh-TW"/>
        </w:rPr>
        <w:t xml:space="preserve"> OS</w:t>
      </w:r>
      <w:r w:rsidRPr="005D7578">
        <w:rPr>
          <w:rFonts w:ascii="Tahoma" w:eastAsia="PMingLiU" w:hAnsi="Tahoma" w:cs="Tahoma"/>
          <w:sz w:val="18"/>
          <w:szCs w:val="18"/>
          <w:u w:val="single"/>
          <w:lang w:eastAsia="zh-TW"/>
        </w:rPr>
        <w:t>」</w:t>
      </w:r>
      <w:r w:rsidRPr="005D7578">
        <w:rPr>
          <w:rFonts w:ascii="Tahoma" w:eastAsia="PMingLiU" w:hAnsi="Tahoma" w:cs="Tahoma"/>
          <w:sz w:val="18"/>
          <w:szCs w:val="18"/>
          <w:u w:val="single"/>
          <w:lang w:eastAsia="zh-TW"/>
        </w:rPr>
        <w:t>)</w:t>
      </w:r>
    </w:p>
    <w:p w14:paraId="516EF1C4"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Embedded for Point of Service (WEPOS)</w:t>
      </w:r>
    </w:p>
    <w:p w14:paraId="283DC90B"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 xml:space="preserve">Windows Embedded POSReady 2009 </w:t>
      </w:r>
      <w:r w:rsidRPr="005D7578">
        <w:rPr>
          <w:rFonts w:eastAsia="PMingLiU" w:cs="Tahoma"/>
          <w:szCs w:val="18"/>
        </w:rPr>
        <w:t>和</w:t>
      </w:r>
      <w:r w:rsidRPr="005D7578">
        <w:rPr>
          <w:rFonts w:eastAsia="PMingLiU" w:cs="Tahoma"/>
          <w:szCs w:val="18"/>
        </w:rPr>
        <w:t xml:space="preserve"> POSReady 7</w:t>
      </w:r>
    </w:p>
    <w:p w14:paraId="6556607E"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XP Professional for Embedded Systems</w:t>
      </w:r>
    </w:p>
    <w:p w14:paraId="3DC0B623"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 xml:space="preserve">Windows Vista Business for Embedded Systems </w:t>
      </w:r>
      <w:r w:rsidRPr="005D7578">
        <w:rPr>
          <w:rFonts w:eastAsia="PMingLiU" w:cs="Tahoma"/>
          <w:szCs w:val="18"/>
        </w:rPr>
        <w:t>和</w:t>
      </w:r>
      <w:r w:rsidRPr="005D7578">
        <w:rPr>
          <w:rFonts w:eastAsia="PMingLiU" w:cs="Tahoma"/>
          <w:szCs w:val="18"/>
        </w:rPr>
        <w:t xml:space="preserve"> Windows Vista Ultimate for Embedded Systems</w:t>
      </w:r>
    </w:p>
    <w:p w14:paraId="251839ED"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2000 Professional for Embedded Systems</w:t>
      </w:r>
    </w:p>
    <w:p w14:paraId="2D731171"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NT Embedded for Embedded Systems</w:t>
      </w:r>
    </w:p>
    <w:p w14:paraId="3270D572"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7 Professional for Embedded Systems</w:t>
      </w:r>
    </w:p>
    <w:p w14:paraId="2DB95580"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7 Ultimate for Embedded Systems</w:t>
      </w:r>
    </w:p>
    <w:p w14:paraId="3A11D63C"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XP Embedded</w:t>
      </w:r>
    </w:p>
    <w:p w14:paraId="59548141"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Windows Embedded Standard 7</w:t>
      </w:r>
      <w:r w:rsidRPr="005D7578">
        <w:rPr>
          <w:rFonts w:eastAsia="PMingLiU" w:cs="Tahoma"/>
          <w:szCs w:val="18"/>
        </w:rPr>
        <w:t>、</w:t>
      </w:r>
      <w:r w:rsidRPr="005D7578">
        <w:rPr>
          <w:rFonts w:eastAsia="PMingLiU" w:cs="Tahoma"/>
          <w:szCs w:val="18"/>
        </w:rPr>
        <w:t xml:space="preserve">2009 </w:t>
      </w:r>
      <w:r w:rsidRPr="005D7578">
        <w:rPr>
          <w:rFonts w:eastAsia="PMingLiU" w:cs="Tahoma"/>
          <w:szCs w:val="18"/>
        </w:rPr>
        <w:t>和</w:t>
      </w:r>
      <w:r w:rsidRPr="005D7578">
        <w:rPr>
          <w:rFonts w:eastAsia="PMingLiU" w:cs="Tahoma"/>
          <w:szCs w:val="18"/>
        </w:rPr>
        <w:t xml:space="preserve"> Windows Embedded 8 Standard</w:t>
      </w:r>
    </w:p>
    <w:p w14:paraId="19EF8311"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 xml:space="preserve">Windows Embedded 8 </w:t>
      </w:r>
      <w:r w:rsidRPr="005D7578">
        <w:rPr>
          <w:rFonts w:eastAsia="PMingLiU" w:cs="Tahoma"/>
          <w:szCs w:val="18"/>
        </w:rPr>
        <w:t>和</w:t>
      </w:r>
      <w:r w:rsidRPr="005D7578">
        <w:rPr>
          <w:rFonts w:eastAsia="PMingLiU" w:cs="Tahoma"/>
          <w:szCs w:val="18"/>
        </w:rPr>
        <w:t xml:space="preserve"> 8.1 Pro</w:t>
      </w:r>
    </w:p>
    <w:p w14:paraId="1483DE99" w14:textId="77777777" w:rsidR="006A6EB4" w:rsidRPr="005D7578" w:rsidRDefault="006A6EB4" w:rsidP="006A6EB4">
      <w:pPr>
        <w:numPr>
          <w:ilvl w:val="1"/>
          <w:numId w:val="86"/>
        </w:numPr>
        <w:spacing w:after="60"/>
        <w:ind w:left="1440"/>
        <w:rPr>
          <w:rFonts w:eastAsia="PMingLiU" w:cs="Tahoma"/>
        </w:rPr>
      </w:pPr>
      <w:r w:rsidRPr="005D7578">
        <w:rPr>
          <w:rFonts w:eastAsia="PMingLiU" w:cs="Tahoma"/>
          <w:szCs w:val="18"/>
        </w:rPr>
        <w:t xml:space="preserve">Windows Embedded 8 </w:t>
      </w:r>
      <w:r w:rsidRPr="005D7578">
        <w:rPr>
          <w:rFonts w:eastAsia="PMingLiU" w:cs="Tahoma"/>
          <w:szCs w:val="18"/>
        </w:rPr>
        <w:t>和</w:t>
      </w:r>
      <w:r w:rsidRPr="005D7578">
        <w:rPr>
          <w:rFonts w:eastAsia="PMingLiU" w:cs="Tahoma"/>
          <w:szCs w:val="18"/>
        </w:rPr>
        <w:t xml:space="preserve"> 8.1 Industry Pro</w:t>
      </w:r>
      <w:r w:rsidRPr="005D7578">
        <w:rPr>
          <w:rFonts w:eastAsia="PMingLiU" w:cs="Tahoma"/>
          <w:szCs w:val="18"/>
        </w:rPr>
        <w:t>：一般及零售</w:t>
      </w:r>
    </w:p>
    <w:p w14:paraId="21FF48A2" w14:textId="77777777" w:rsidR="006A6EB4" w:rsidRPr="005D7578" w:rsidRDefault="006A6EB4" w:rsidP="006A6EB4">
      <w:pPr>
        <w:rPr>
          <w:rFonts w:eastAsia="PMingLiU" w:cs="Tahoma"/>
        </w:rPr>
      </w:pPr>
    </w:p>
    <w:p w14:paraId="59923967" w14:textId="77777777" w:rsidR="006A6EB4" w:rsidRPr="005D7578" w:rsidRDefault="006A6EB4" w:rsidP="006A6EB4">
      <w:pPr>
        <w:pStyle w:val="FootnoteBulletLevel1"/>
        <w:tabs>
          <w:tab w:val="clear" w:pos="900"/>
        </w:tabs>
        <w:spacing w:before="0" w:after="0"/>
        <w:ind w:left="0" w:firstLine="0"/>
        <w:rPr>
          <w:rFonts w:ascii="Tahoma" w:eastAsia="PMingLiU" w:hAnsi="Tahoma" w:cs="Tahoma"/>
          <w:sz w:val="18"/>
          <w:szCs w:val="18"/>
        </w:rPr>
      </w:pPr>
      <w:r w:rsidRPr="005D7578">
        <w:rPr>
          <w:rFonts w:ascii="Tahoma" w:eastAsia="PMingLiU" w:hAnsi="Tahoma" w:cs="Tahoma"/>
          <w:sz w:val="18"/>
          <w:szCs w:val="18"/>
          <w:lang w:eastAsia="zh-TW"/>
        </w:rPr>
        <w:t>以上未列出的任何作業系統都不是合格</w:t>
      </w:r>
      <w:r w:rsidRPr="005D7578">
        <w:rPr>
          <w:rFonts w:ascii="Tahoma" w:eastAsia="PMingLiU" w:hAnsi="Tahoma" w:cs="Tahoma"/>
          <w:sz w:val="18"/>
          <w:szCs w:val="18"/>
          <w:lang w:eastAsia="zh-TW"/>
        </w:rPr>
        <w:t xml:space="preserve"> OS</w:t>
      </w:r>
      <w:r w:rsidRPr="005D7578">
        <w:rPr>
          <w:rFonts w:ascii="Tahoma" w:eastAsia="PMingLiU" w:hAnsi="Tahoma" w:cs="Tahoma"/>
          <w:sz w:val="18"/>
          <w:szCs w:val="18"/>
          <w:lang w:eastAsia="zh-TW"/>
        </w:rPr>
        <w:t>。</w:t>
      </w:r>
      <w:r w:rsidRPr="005D7578">
        <w:rPr>
          <w:rFonts w:ascii="Tahoma" w:eastAsia="PMingLiU" w:hAnsi="Tahoma" w:cs="Tahoma"/>
          <w:sz w:val="18"/>
          <w:szCs w:val="18"/>
        </w:rPr>
        <w:t>例如，</w:t>
      </w:r>
      <w:r w:rsidRPr="005D7578">
        <w:rPr>
          <w:rFonts w:ascii="Tahoma" w:eastAsia="PMingLiU" w:hAnsi="Tahoma" w:cs="Tahoma"/>
          <w:sz w:val="18"/>
          <w:szCs w:val="18"/>
        </w:rPr>
        <w:t xml:space="preserve">Windows 8.1 </w:t>
      </w:r>
      <w:r w:rsidRPr="005D7578">
        <w:rPr>
          <w:rFonts w:ascii="Tahoma" w:eastAsia="PMingLiU" w:hAnsi="Tahoma" w:cs="Tahoma"/>
          <w:sz w:val="18"/>
          <w:szCs w:val="18"/>
        </w:rPr>
        <w:t>專業版使用權不符合</w:t>
      </w:r>
      <w:r w:rsidRPr="005D7578">
        <w:rPr>
          <w:rFonts w:ascii="Tahoma" w:eastAsia="PMingLiU" w:hAnsi="Tahoma" w:cs="Tahoma"/>
          <w:sz w:val="18"/>
          <w:szCs w:val="18"/>
        </w:rPr>
        <w:t xml:space="preserve"> Windows Embedded 8 Industry </w:t>
      </w:r>
      <w:r w:rsidRPr="005D7578">
        <w:rPr>
          <w:rFonts w:ascii="Tahoma" w:eastAsia="PMingLiU" w:hAnsi="Tahoma" w:cs="Tahoma"/>
          <w:sz w:val="18"/>
          <w:szCs w:val="18"/>
        </w:rPr>
        <w:t>升級的資格。</w:t>
      </w:r>
    </w:p>
    <w:p w14:paraId="59B11A5B" w14:textId="77777777" w:rsidR="006A6EB4" w:rsidRPr="005D7578" w:rsidRDefault="006A6EB4" w:rsidP="006A6EB4">
      <w:pPr>
        <w:pStyle w:val="FootnoteBulletLevel1"/>
        <w:spacing w:before="0" w:after="0"/>
        <w:ind w:left="720" w:firstLine="0"/>
        <w:rPr>
          <w:rFonts w:ascii="Tahoma" w:eastAsia="PMingLiU" w:hAnsi="Tahoma" w:cs="Tahoma"/>
          <w:sz w:val="18"/>
          <w:szCs w:val="18"/>
        </w:rPr>
      </w:pPr>
    </w:p>
    <w:p w14:paraId="7A4CEB26" w14:textId="77777777" w:rsidR="006A6EB4" w:rsidRPr="005D7578" w:rsidRDefault="006A6EB4" w:rsidP="006A6EB4">
      <w:pPr>
        <w:pStyle w:val="FootnoteBulletLevel1"/>
        <w:spacing w:before="0" w:after="0"/>
        <w:ind w:left="0" w:firstLine="0"/>
        <w:rPr>
          <w:rFonts w:ascii="Tahoma" w:eastAsia="PMingLiU" w:hAnsi="Tahoma" w:cs="Tahoma"/>
        </w:rPr>
      </w:pPr>
      <w:r w:rsidRPr="005D7578">
        <w:rPr>
          <w:rFonts w:ascii="Tahoma" w:eastAsia="PMingLiU" w:hAnsi="Tahoma" w:cs="Tahoma"/>
          <w:sz w:val="18"/>
          <w:szCs w:val="18"/>
        </w:rPr>
        <w:t>想要參加</w:t>
      </w:r>
      <w:r w:rsidRPr="005D7578">
        <w:rPr>
          <w:rFonts w:ascii="Tahoma" w:eastAsia="PMingLiU" w:hAnsi="Tahoma" w:cs="Tahoma"/>
          <w:sz w:val="18"/>
          <w:szCs w:val="18"/>
        </w:rPr>
        <w:t xml:space="preserve"> Windows Embedded 8.1 Industry Pro </w:t>
      </w:r>
      <w:r w:rsidRPr="005D7578">
        <w:rPr>
          <w:rFonts w:ascii="Tahoma" w:eastAsia="PMingLiU" w:hAnsi="Tahoma" w:cs="Tahoma"/>
          <w:sz w:val="18"/>
          <w:szCs w:val="18"/>
        </w:rPr>
        <w:t>軟體保證之客戶擁有下列選擇方案：</w:t>
      </w:r>
    </w:p>
    <w:p w14:paraId="73E605B1" w14:textId="77777777" w:rsidR="006A6EB4" w:rsidRPr="005D7578" w:rsidRDefault="006A6EB4" w:rsidP="006A6EB4">
      <w:pPr>
        <w:pStyle w:val="FootnoteBulletLevel1"/>
        <w:spacing w:before="0" w:after="0"/>
        <w:ind w:left="720" w:firstLine="0"/>
        <w:rPr>
          <w:rFonts w:ascii="Tahoma" w:eastAsia="PMingLiU" w:hAnsi="Tahoma" w:cs="Tahoma"/>
          <w:sz w:val="18"/>
          <w:szCs w:val="18"/>
        </w:rPr>
      </w:pPr>
    </w:p>
    <w:p w14:paraId="5A753EED" w14:textId="77777777" w:rsidR="006A6EB4" w:rsidRPr="005D7578" w:rsidRDefault="006A6EB4" w:rsidP="006A6EB4">
      <w:pPr>
        <w:pStyle w:val="FootnoteBulletLevel1"/>
        <w:numPr>
          <w:ilvl w:val="0"/>
          <w:numId w:val="29"/>
        </w:numPr>
        <w:adjustRightInd/>
        <w:spacing w:before="0" w:after="60"/>
        <w:textAlignment w:val="auto"/>
        <w:rPr>
          <w:rFonts w:ascii="Tahoma" w:eastAsia="PMingLiU" w:hAnsi="Tahoma" w:cs="Tahoma"/>
        </w:rPr>
      </w:pPr>
      <w:r w:rsidRPr="005D7578">
        <w:rPr>
          <w:rFonts w:ascii="Tahoma" w:eastAsia="PMingLiU" w:hAnsi="Tahoma" w:cs="Tahoma"/>
          <w:sz w:val="18"/>
          <w:szCs w:val="18"/>
        </w:rPr>
        <w:t>Select</w:t>
      </w:r>
      <w:r w:rsidRPr="005D7578">
        <w:rPr>
          <w:rFonts w:ascii="Tahoma" w:eastAsia="PMingLiU" w:hAnsi="Tahoma" w:cs="Tahoma"/>
          <w:sz w:val="18"/>
          <w:szCs w:val="18"/>
        </w:rPr>
        <w:t>。</w:t>
      </w:r>
      <w:r w:rsidRPr="005D7578">
        <w:rPr>
          <w:rFonts w:ascii="Tahoma" w:eastAsia="PMingLiU" w:hAnsi="Tahoma" w:cs="Tahoma"/>
          <w:sz w:val="18"/>
          <w:szCs w:val="18"/>
        </w:rPr>
        <w:t>Open Value (</w:t>
      </w:r>
      <w:r w:rsidRPr="005D7578">
        <w:rPr>
          <w:rFonts w:ascii="Tahoma" w:eastAsia="PMingLiU" w:hAnsi="Tahoma" w:cs="Tahoma"/>
          <w:sz w:val="18"/>
          <w:szCs w:val="18"/>
        </w:rPr>
        <w:t>非全公司選擇方案</w:t>
      </w:r>
      <w:r w:rsidRPr="005D7578">
        <w:rPr>
          <w:rFonts w:ascii="Tahoma" w:eastAsia="PMingLiU" w:hAnsi="Tahoma" w:cs="Tahoma"/>
          <w:sz w:val="18"/>
          <w:szCs w:val="18"/>
        </w:rPr>
        <w:t xml:space="preserve">) </w:t>
      </w:r>
      <w:r w:rsidRPr="005D7578">
        <w:rPr>
          <w:rFonts w:ascii="Tahoma" w:eastAsia="PMingLiU" w:hAnsi="Tahoma" w:cs="Tahoma"/>
          <w:sz w:val="18"/>
          <w:szCs w:val="18"/>
        </w:rPr>
        <w:t>及</w:t>
      </w:r>
      <w:r w:rsidRPr="005D7578">
        <w:rPr>
          <w:rFonts w:ascii="Tahoma" w:eastAsia="PMingLiU" w:hAnsi="Tahoma" w:cs="Tahoma"/>
          <w:sz w:val="18"/>
          <w:szCs w:val="18"/>
        </w:rPr>
        <w:t xml:space="preserve"> Open License </w:t>
      </w:r>
      <w:r w:rsidRPr="005D7578">
        <w:rPr>
          <w:rFonts w:ascii="Tahoma" w:eastAsia="PMingLiU" w:hAnsi="Tahoma" w:cs="Tahoma"/>
          <w:sz w:val="18"/>
          <w:szCs w:val="18"/>
        </w:rPr>
        <w:t>方案</w:t>
      </w:r>
    </w:p>
    <w:p w14:paraId="5EFBEC07" w14:textId="77777777" w:rsidR="006A6EB4" w:rsidRPr="005D7578" w:rsidRDefault="006A6EB4" w:rsidP="006A6EB4">
      <w:pPr>
        <w:pStyle w:val="Footnotedash"/>
        <w:numPr>
          <w:ilvl w:val="0"/>
          <w:numId w:val="30"/>
        </w:numPr>
        <w:adjustRightInd/>
        <w:spacing w:before="0"/>
        <w:ind w:left="1800"/>
        <w:textAlignment w:val="auto"/>
        <w:rPr>
          <w:rFonts w:ascii="Tahoma" w:eastAsia="PMingLiU" w:hAnsi="Tahoma" w:cs="Tahoma"/>
        </w:rPr>
      </w:pPr>
      <w:r w:rsidRPr="005D7578">
        <w:rPr>
          <w:rFonts w:ascii="Tahoma" w:eastAsia="PMingLiU" w:hAnsi="Tahoma" w:cs="Tahoma"/>
          <w:sz w:val="18"/>
          <w:szCs w:val="18"/>
        </w:rPr>
        <w:t>自</w:t>
      </w:r>
      <w:r w:rsidRPr="005D7578">
        <w:rPr>
          <w:rFonts w:ascii="Tahoma" w:eastAsia="PMingLiU" w:hAnsi="Tahoma" w:cs="Tahoma"/>
          <w:sz w:val="18"/>
          <w:szCs w:val="18"/>
        </w:rPr>
        <w:t xml:space="preserve"> OEM </w:t>
      </w:r>
      <w:r w:rsidRPr="005D7578">
        <w:rPr>
          <w:rFonts w:ascii="Tahoma" w:eastAsia="PMingLiU" w:hAnsi="Tahoma" w:cs="Tahoma"/>
          <w:sz w:val="18"/>
          <w:szCs w:val="18"/>
        </w:rPr>
        <w:t>使用權訂購日期起算</w:t>
      </w:r>
      <w:r w:rsidRPr="005D7578">
        <w:rPr>
          <w:rFonts w:ascii="Tahoma" w:eastAsia="PMingLiU" w:hAnsi="Tahoma" w:cs="Tahoma"/>
          <w:sz w:val="18"/>
          <w:szCs w:val="18"/>
        </w:rPr>
        <w:t xml:space="preserve"> 90 </w:t>
      </w:r>
      <w:r w:rsidRPr="005D7578">
        <w:rPr>
          <w:rFonts w:ascii="Tahoma" w:eastAsia="PMingLiU" w:hAnsi="Tahoma" w:cs="Tahoma"/>
          <w:sz w:val="18"/>
          <w:szCs w:val="18"/>
        </w:rPr>
        <w:t>天內，取得透過</w:t>
      </w:r>
      <w:r w:rsidRPr="005D7578">
        <w:rPr>
          <w:rFonts w:ascii="Tahoma" w:eastAsia="PMingLiU" w:hAnsi="Tahoma" w:cs="Tahoma"/>
          <w:sz w:val="18"/>
          <w:szCs w:val="18"/>
        </w:rPr>
        <w:t xml:space="preserve"> OEM </w:t>
      </w:r>
      <w:r w:rsidRPr="005D7578">
        <w:rPr>
          <w:rFonts w:ascii="Tahoma" w:eastAsia="PMingLiU" w:hAnsi="Tahoma" w:cs="Tahoma"/>
          <w:sz w:val="18"/>
          <w:szCs w:val="18"/>
        </w:rPr>
        <w:t>授權之</w:t>
      </w:r>
      <w:r w:rsidRPr="005D7578">
        <w:rPr>
          <w:rFonts w:ascii="Tahoma" w:eastAsia="PMingLiU" w:hAnsi="Tahoma" w:cs="Tahoma"/>
          <w:sz w:val="18"/>
          <w:szCs w:val="18"/>
        </w:rPr>
        <w:t xml:space="preserve"> POSReady 2009</w:t>
      </w:r>
      <w:r w:rsidRPr="005D7578">
        <w:rPr>
          <w:rFonts w:ascii="Tahoma" w:eastAsia="PMingLiU" w:hAnsi="Tahoma" w:cs="Tahoma"/>
          <w:sz w:val="18"/>
          <w:szCs w:val="18"/>
        </w:rPr>
        <w:t>、</w:t>
      </w:r>
      <w:r w:rsidRPr="005D7578">
        <w:rPr>
          <w:rFonts w:ascii="Tahoma" w:eastAsia="PMingLiU" w:hAnsi="Tahoma" w:cs="Tahoma"/>
          <w:sz w:val="18"/>
          <w:szCs w:val="18"/>
        </w:rPr>
        <w:t>POSReady 7</w:t>
      </w:r>
      <w:r w:rsidRPr="005D7578">
        <w:rPr>
          <w:rFonts w:ascii="Tahoma" w:eastAsia="PMingLiU" w:hAnsi="Tahoma" w:cs="Tahoma"/>
          <w:sz w:val="18"/>
          <w:szCs w:val="18"/>
        </w:rPr>
        <w:t>、</w:t>
      </w:r>
      <w:r w:rsidRPr="005D7578">
        <w:rPr>
          <w:rFonts w:ascii="Tahoma" w:eastAsia="PMingLiU" w:hAnsi="Tahoma" w:cs="Tahoma"/>
          <w:sz w:val="18"/>
          <w:szCs w:val="18"/>
        </w:rPr>
        <w:t xml:space="preserve">Windows Embedded 8 Industry Pro </w:t>
      </w:r>
      <w:r w:rsidRPr="005D7578">
        <w:rPr>
          <w:rFonts w:ascii="Tahoma" w:eastAsia="PMingLiU" w:hAnsi="Tahoma" w:cs="Tahoma"/>
          <w:sz w:val="18"/>
          <w:szCs w:val="18"/>
        </w:rPr>
        <w:t>或</w:t>
      </w:r>
      <w:r w:rsidRPr="005D7578">
        <w:rPr>
          <w:rFonts w:ascii="Tahoma" w:eastAsia="PMingLiU" w:hAnsi="Tahoma" w:cs="Tahoma"/>
          <w:sz w:val="18"/>
          <w:szCs w:val="18"/>
        </w:rPr>
        <w:t xml:space="preserve"> Windows Embedded 8.1 Industry Pro </w:t>
      </w:r>
      <w:r w:rsidRPr="005D7578">
        <w:rPr>
          <w:rFonts w:ascii="Tahoma" w:eastAsia="PMingLiU" w:hAnsi="Tahoma" w:cs="Tahoma"/>
          <w:sz w:val="18"/>
          <w:szCs w:val="18"/>
        </w:rPr>
        <w:t>的軟體保證範圍。</w:t>
      </w:r>
    </w:p>
    <w:p w14:paraId="019AB1E5" w14:textId="77777777" w:rsidR="006A6EB4" w:rsidRPr="005D7578" w:rsidRDefault="006A6EB4" w:rsidP="006A6EB4">
      <w:pPr>
        <w:pStyle w:val="Footnotedash"/>
        <w:numPr>
          <w:ilvl w:val="0"/>
          <w:numId w:val="30"/>
        </w:numPr>
        <w:adjustRightInd/>
        <w:spacing w:before="0"/>
        <w:ind w:left="1800"/>
        <w:textAlignment w:val="auto"/>
        <w:rPr>
          <w:rFonts w:ascii="Tahoma" w:eastAsia="PMingLiU" w:hAnsi="Tahoma" w:cs="Tahoma"/>
        </w:rPr>
      </w:pPr>
      <w:r w:rsidRPr="005D7578">
        <w:rPr>
          <w:rFonts w:ascii="Tahoma" w:eastAsia="PMingLiU" w:hAnsi="Tahoma" w:cs="Tahoma"/>
          <w:sz w:val="18"/>
          <w:szCs w:val="18"/>
        </w:rPr>
        <w:t>於</w:t>
      </w:r>
      <w:r w:rsidRPr="005D7578">
        <w:rPr>
          <w:rFonts w:ascii="Tahoma" w:eastAsia="PMingLiU" w:hAnsi="Tahoma" w:cs="Tahoma"/>
          <w:sz w:val="18"/>
          <w:szCs w:val="18"/>
        </w:rPr>
        <w:t xml:space="preserve"> POSReady 2009</w:t>
      </w:r>
      <w:r w:rsidRPr="005D7578">
        <w:rPr>
          <w:rFonts w:ascii="Tahoma" w:eastAsia="PMingLiU" w:hAnsi="Tahoma" w:cs="Tahoma"/>
          <w:sz w:val="18"/>
          <w:szCs w:val="18"/>
        </w:rPr>
        <w:t>、</w:t>
      </w:r>
      <w:r w:rsidRPr="005D7578">
        <w:rPr>
          <w:rFonts w:ascii="Tahoma" w:eastAsia="PMingLiU" w:hAnsi="Tahoma" w:cs="Tahoma"/>
          <w:sz w:val="18"/>
          <w:szCs w:val="18"/>
        </w:rPr>
        <w:t>POSReady 7</w:t>
      </w:r>
      <w:r w:rsidRPr="005D7578">
        <w:rPr>
          <w:rFonts w:ascii="Tahoma" w:eastAsia="PMingLiU" w:hAnsi="Tahoma" w:cs="Tahoma"/>
          <w:sz w:val="18"/>
          <w:szCs w:val="18"/>
        </w:rPr>
        <w:t>、</w:t>
      </w:r>
      <w:r w:rsidRPr="005D7578">
        <w:rPr>
          <w:rFonts w:ascii="Tahoma" w:eastAsia="PMingLiU" w:hAnsi="Tahoma" w:cs="Tahoma"/>
          <w:sz w:val="18"/>
          <w:szCs w:val="18"/>
        </w:rPr>
        <w:t xml:space="preserve">Windows Embedded 8 Industry Pro </w:t>
      </w:r>
      <w:r w:rsidRPr="005D7578">
        <w:rPr>
          <w:rFonts w:ascii="Tahoma" w:eastAsia="PMingLiU" w:hAnsi="Tahoma" w:cs="Tahoma"/>
          <w:sz w:val="18"/>
          <w:szCs w:val="18"/>
        </w:rPr>
        <w:t>或</w:t>
      </w:r>
      <w:r w:rsidRPr="005D7578">
        <w:rPr>
          <w:rFonts w:ascii="Tahoma" w:eastAsia="PMingLiU" w:hAnsi="Tahoma" w:cs="Tahoma"/>
          <w:sz w:val="18"/>
          <w:szCs w:val="18"/>
        </w:rPr>
        <w:t xml:space="preserve"> Windows</w:t>
      </w:r>
      <w:r w:rsidR="002E6AEC" w:rsidRPr="005D7578">
        <w:rPr>
          <w:rFonts w:ascii="Tahoma" w:eastAsia="PMingLiU" w:hAnsi="Tahoma" w:cs="Tahoma"/>
          <w:sz w:val="18"/>
          <w:szCs w:val="18"/>
        </w:rPr>
        <w:t> </w:t>
      </w:r>
      <w:r w:rsidRPr="005D7578">
        <w:rPr>
          <w:rFonts w:ascii="Tahoma" w:eastAsia="PMingLiU" w:hAnsi="Tahoma" w:cs="Tahoma"/>
          <w:sz w:val="18"/>
          <w:szCs w:val="18"/>
        </w:rPr>
        <w:t>Embedded</w:t>
      </w:r>
      <w:r w:rsidR="002E6AEC" w:rsidRPr="005D7578">
        <w:rPr>
          <w:rFonts w:ascii="Tahoma" w:eastAsia="PMingLiU" w:hAnsi="Tahoma" w:cs="Tahoma"/>
          <w:sz w:val="18"/>
          <w:szCs w:val="18"/>
        </w:rPr>
        <w:t> </w:t>
      </w:r>
      <w:r w:rsidRPr="005D7578">
        <w:rPr>
          <w:rFonts w:ascii="Tahoma" w:eastAsia="PMingLiU" w:hAnsi="Tahoma" w:cs="Tahoma"/>
          <w:sz w:val="18"/>
          <w:szCs w:val="18"/>
        </w:rPr>
        <w:t xml:space="preserve">8.1 Industry Pro </w:t>
      </w:r>
      <w:r w:rsidRPr="005D7578">
        <w:rPr>
          <w:rFonts w:ascii="Tahoma" w:eastAsia="PMingLiU" w:hAnsi="Tahoma" w:cs="Tahoma"/>
          <w:sz w:val="18"/>
          <w:szCs w:val="18"/>
        </w:rPr>
        <w:t>軟體保證範圍屆滿後續約</w:t>
      </w:r>
      <w:r w:rsidRPr="005D7578">
        <w:rPr>
          <w:rFonts w:ascii="Tahoma" w:eastAsia="PMingLiU" w:hAnsi="Tahoma" w:cs="Tahoma"/>
          <w:sz w:val="18"/>
          <w:szCs w:val="18"/>
        </w:rPr>
        <w:t xml:space="preserve"> Windows Embedded </w:t>
      </w:r>
      <w:r w:rsidR="002E6AEC" w:rsidRPr="005D7578">
        <w:rPr>
          <w:rFonts w:ascii="Tahoma" w:eastAsia="PMingLiU" w:hAnsi="Tahoma" w:cs="Tahoma"/>
          <w:sz w:val="18"/>
          <w:szCs w:val="18"/>
        </w:rPr>
        <w:br/>
      </w:r>
      <w:r w:rsidRPr="005D7578">
        <w:rPr>
          <w:rFonts w:ascii="Tahoma" w:eastAsia="PMingLiU" w:hAnsi="Tahoma" w:cs="Tahoma"/>
          <w:sz w:val="18"/>
          <w:szCs w:val="18"/>
        </w:rPr>
        <w:t>桌面作業系統之軟體保證。</w:t>
      </w:r>
    </w:p>
    <w:p w14:paraId="26A76081" w14:textId="77777777" w:rsidR="006A6EB4" w:rsidRPr="005D7578" w:rsidRDefault="006A6EB4" w:rsidP="006A6EB4">
      <w:pPr>
        <w:pStyle w:val="Footnotedash"/>
        <w:spacing w:before="0" w:after="0"/>
        <w:ind w:left="720" w:firstLine="0"/>
        <w:rPr>
          <w:rFonts w:ascii="Tahoma" w:eastAsia="PMingLiU" w:hAnsi="Tahoma" w:cs="Tahoma"/>
          <w:sz w:val="18"/>
          <w:szCs w:val="18"/>
        </w:rPr>
      </w:pPr>
    </w:p>
    <w:p w14:paraId="7E2E052F" w14:textId="77777777" w:rsidR="006A6EB4" w:rsidRPr="005D7578" w:rsidRDefault="006A6EB4" w:rsidP="006A6EB4">
      <w:pPr>
        <w:pStyle w:val="FootnoteBulletLevel2"/>
        <w:numPr>
          <w:ilvl w:val="0"/>
          <w:numId w:val="25"/>
        </w:numPr>
        <w:adjustRightInd/>
        <w:spacing w:before="0"/>
        <w:ind w:left="1440"/>
        <w:textAlignment w:val="auto"/>
        <w:rPr>
          <w:rFonts w:ascii="Tahoma" w:eastAsia="PMingLiU" w:hAnsi="Tahoma" w:cs="Tahoma"/>
        </w:rPr>
      </w:pPr>
      <w:r w:rsidRPr="005D7578">
        <w:rPr>
          <w:rFonts w:ascii="Tahoma" w:eastAsia="PMingLiU" w:hAnsi="Tahoma" w:cs="Tahoma"/>
          <w:sz w:val="18"/>
          <w:szCs w:val="18"/>
        </w:rPr>
        <w:t xml:space="preserve">Enterprise </w:t>
      </w:r>
      <w:r w:rsidRPr="005D7578">
        <w:rPr>
          <w:rFonts w:ascii="Tahoma" w:eastAsia="PMingLiU" w:hAnsi="Tahoma" w:cs="Tahoma"/>
          <w:sz w:val="18"/>
          <w:szCs w:val="18"/>
        </w:rPr>
        <w:t>註冊：涵蓋</w:t>
      </w:r>
      <w:r w:rsidRPr="005D7578">
        <w:rPr>
          <w:rFonts w:ascii="Tahoma" w:eastAsia="PMingLiU" w:hAnsi="Tahoma" w:cs="Tahoma"/>
          <w:sz w:val="18"/>
          <w:szCs w:val="18"/>
        </w:rPr>
        <w:t xml:space="preserve"> Windows Embedded </w:t>
      </w:r>
      <w:r w:rsidRPr="005D7578">
        <w:rPr>
          <w:rFonts w:ascii="Tahoma" w:eastAsia="PMingLiU" w:hAnsi="Tahoma" w:cs="Tahoma"/>
          <w:sz w:val="18"/>
          <w:szCs w:val="18"/>
        </w:rPr>
        <w:t>桌面作業系統之現有</w:t>
      </w:r>
      <w:r w:rsidRPr="005D7578">
        <w:rPr>
          <w:rFonts w:ascii="Tahoma" w:eastAsia="PMingLiU" w:hAnsi="Tahoma" w:cs="Tahoma"/>
          <w:sz w:val="18"/>
          <w:szCs w:val="18"/>
        </w:rPr>
        <w:t xml:space="preserve"> Enterprise </w:t>
      </w:r>
      <w:r w:rsidRPr="005D7578">
        <w:rPr>
          <w:rFonts w:ascii="Tahoma" w:eastAsia="PMingLiU" w:hAnsi="Tahoma" w:cs="Tahoma"/>
          <w:sz w:val="18"/>
          <w:szCs w:val="18"/>
        </w:rPr>
        <w:t>註冊屆滿後，請依</w:t>
      </w:r>
      <w:r w:rsidRPr="005D7578">
        <w:rPr>
          <w:rFonts w:ascii="Tahoma" w:eastAsia="PMingLiU" w:hAnsi="Tahoma" w:cs="Tahoma"/>
          <w:sz w:val="18"/>
          <w:szCs w:val="18"/>
        </w:rPr>
        <w:t xml:space="preserve"> Windows Embedded </w:t>
      </w:r>
      <w:r w:rsidRPr="005D7578">
        <w:rPr>
          <w:rFonts w:ascii="Tahoma" w:eastAsia="PMingLiU" w:hAnsi="Tahoma" w:cs="Tahoma"/>
          <w:sz w:val="18"/>
          <w:szCs w:val="18"/>
        </w:rPr>
        <w:t>桌面作業系統的新</w:t>
      </w:r>
      <w:r w:rsidRPr="005D7578">
        <w:rPr>
          <w:rFonts w:ascii="Tahoma" w:eastAsia="PMingLiU" w:hAnsi="Tahoma" w:cs="Tahoma"/>
          <w:sz w:val="18"/>
          <w:szCs w:val="18"/>
        </w:rPr>
        <w:t xml:space="preserve"> Enterprise </w:t>
      </w:r>
      <w:r w:rsidRPr="005D7578">
        <w:rPr>
          <w:rFonts w:ascii="Tahoma" w:eastAsia="PMingLiU" w:hAnsi="Tahoma" w:cs="Tahoma"/>
          <w:sz w:val="18"/>
          <w:szCs w:val="18"/>
        </w:rPr>
        <w:t>註冊續約該範圍。</w:t>
      </w:r>
    </w:p>
    <w:p w14:paraId="4689DCFD" w14:textId="77777777" w:rsidR="006A6EB4" w:rsidRPr="005D7578" w:rsidRDefault="006A6EB4" w:rsidP="006A6EB4">
      <w:pPr>
        <w:pStyle w:val="FootnoteBulletLevel1"/>
        <w:tabs>
          <w:tab w:val="clear" w:pos="900"/>
        </w:tabs>
        <w:spacing w:before="0" w:after="0"/>
        <w:ind w:left="0" w:firstLine="0"/>
        <w:rPr>
          <w:rFonts w:ascii="Tahoma" w:eastAsia="PMingLiU" w:hAnsi="Tahoma" w:cs="Tahoma"/>
          <w:sz w:val="18"/>
          <w:szCs w:val="18"/>
        </w:rPr>
      </w:pPr>
    </w:p>
    <w:p w14:paraId="31EFB05A" w14:textId="77777777" w:rsidR="006A6EB4" w:rsidRPr="005D7578" w:rsidRDefault="006A6EB4" w:rsidP="006A6EB4">
      <w:pPr>
        <w:pStyle w:val="FootnoteBulletLevel2"/>
        <w:tabs>
          <w:tab w:val="clear" w:pos="1260"/>
        </w:tabs>
        <w:adjustRightInd/>
        <w:spacing w:before="0"/>
        <w:ind w:left="0" w:firstLine="0"/>
        <w:textAlignment w:val="auto"/>
        <w:rPr>
          <w:rFonts w:ascii="Tahoma" w:eastAsia="PMingLiU" w:hAnsi="Tahoma" w:cs="Tahoma"/>
          <w:sz w:val="18"/>
          <w:szCs w:val="18"/>
        </w:rPr>
      </w:pPr>
      <w:r w:rsidRPr="005D7578">
        <w:rPr>
          <w:rFonts w:ascii="Tahoma" w:eastAsia="PMingLiU" w:hAnsi="Tahoma" w:cs="Tahoma"/>
          <w:sz w:val="18"/>
          <w:szCs w:val="18"/>
        </w:rPr>
        <w:t>想要同時取得</w:t>
      </w:r>
      <w:r w:rsidRPr="005D7578">
        <w:rPr>
          <w:rFonts w:ascii="Tahoma" w:eastAsia="PMingLiU" w:hAnsi="Tahoma" w:cs="Tahoma"/>
          <w:sz w:val="18"/>
          <w:szCs w:val="18"/>
        </w:rPr>
        <w:t xml:space="preserve"> Windows Embedded 8 Industry Pro </w:t>
      </w:r>
      <w:r w:rsidRPr="005D7578">
        <w:rPr>
          <w:rFonts w:ascii="Tahoma" w:eastAsia="PMingLiU" w:hAnsi="Tahoma" w:cs="Tahoma"/>
          <w:sz w:val="18"/>
          <w:szCs w:val="18"/>
        </w:rPr>
        <w:t>升級與軟體保證之客戶擁有下列選擇方案：</w:t>
      </w:r>
    </w:p>
    <w:p w14:paraId="534D2963" w14:textId="77777777" w:rsidR="006A6EB4" w:rsidRPr="005D7578" w:rsidRDefault="006A6EB4" w:rsidP="006A6EB4">
      <w:pPr>
        <w:pStyle w:val="FootnoteBulletLevel2"/>
        <w:numPr>
          <w:ilvl w:val="0"/>
          <w:numId w:val="25"/>
        </w:numPr>
        <w:adjustRightInd/>
        <w:spacing w:before="0" w:after="60"/>
        <w:ind w:left="1440"/>
        <w:textAlignment w:val="auto"/>
        <w:rPr>
          <w:rFonts w:ascii="Tahoma" w:eastAsia="PMingLiU" w:hAnsi="Tahoma" w:cs="Tahoma"/>
        </w:rPr>
      </w:pPr>
      <w:r w:rsidRPr="005D7578">
        <w:rPr>
          <w:rFonts w:ascii="Tahoma" w:eastAsia="PMingLiU" w:hAnsi="Tahoma" w:cs="Tahoma"/>
          <w:sz w:val="18"/>
          <w:szCs w:val="18"/>
        </w:rPr>
        <w:t xml:space="preserve">Enterprise </w:t>
      </w:r>
      <w:r w:rsidRPr="005D7578">
        <w:rPr>
          <w:rFonts w:ascii="Tahoma" w:eastAsia="PMingLiU" w:hAnsi="Tahoma" w:cs="Tahoma"/>
          <w:sz w:val="18"/>
          <w:szCs w:val="18"/>
        </w:rPr>
        <w:t>合約、</w:t>
      </w:r>
      <w:r w:rsidRPr="005D7578">
        <w:rPr>
          <w:rFonts w:ascii="Tahoma" w:eastAsia="PMingLiU" w:hAnsi="Tahoma" w:cs="Tahoma"/>
          <w:sz w:val="18"/>
          <w:szCs w:val="18"/>
        </w:rPr>
        <w:t>Select Plus</w:t>
      </w:r>
      <w:r w:rsidRPr="005D7578">
        <w:rPr>
          <w:rFonts w:ascii="Tahoma" w:eastAsia="PMingLiU" w:hAnsi="Tahoma" w:cs="Tahoma"/>
          <w:sz w:val="18"/>
          <w:szCs w:val="18"/>
        </w:rPr>
        <w:t>、</w:t>
      </w:r>
      <w:r w:rsidRPr="005D7578">
        <w:rPr>
          <w:rFonts w:ascii="Tahoma" w:eastAsia="PMingLiU" w:hAnsi="Tahoma" w:cs="Tahoma"/>
          <w:sz w:val="18"/>
          <w:szCs w:val="18"/>
        </w:rPr>
        <w:t>Open Value (</w:t>
      </w:r>
      <w:r w:rsidRPr="005D7578">
        <w:rPr>
          <w:rFonts w:ascii="Tahoma" w:eastAsia="PMingLiU" w:hAnsi="Tahoma" w:cs="Tahoma"/>
          <w:sz w:val="18"/>
          <w:szCs w:val="18"/>
        </w:rPr>
        <w:t>非全公司選擇方案</w:t>
      </w:r>
      <w:r w:rsidRPr="005D7578">
        <w:rPr>
          <w:rFonts w:ascii="Tahoma" w:eastAsia="PMingLiU" w:hAnsi="Tahoma" w:cs="Tahoma"/>
          <w:sz w:val="18"/>
          <w:szCs w:val="18"/>
        </w:rPr>
        <w:t xml:space="preserve">) </w:t>
      </w:r>
      <w:r w:rsidRPr="005D7578">
        <w:rPr>
          <w:rFonts w:ascii="Tahoma" w:eastAsia="PMingLiU" w:hAnsi="Tahoma" w:cs="Tahoma"/>
          <w:sz w:val="18"/>
          <w:szCs w:val="18"/>
        </w:rPr>
        <w:t>及</w:t>
      </w:r>
      <w:r w:rsidRPr="005D7578">
        <w:rPr>
          <w:rFonts w:ascii="Tahoma" w:eastAsia="PMingLiU" w:hAnsi="Tahoma" w:cs="Tahoma"/>
          <w:sz w:val="18"/>
          <w:szCs w:val="18"/>
        </w:rPr>
        <w:t xml:space="preserve"> Open License </w:t>
      </w:r>
      <w:r w:rsidRPr="005D7578">
        <w:rPr>
          <w:rFonts w:ascii="Tahoma" w:eastAsia="PMingLiU" w:hAnsi="Tahoma" w:cs="Tahoma"/>
          <w:sz w:val="18"/>
          <w:szCs w:val="18"/>
        </w:rPr>
        <w:t>方案：</w:t>
      </w:r>
    </w:p>
    <w:p w14:paraId="523999C0" w14:textId="77777777" w:rsidR="006A6EB4" w:rsidRPr="005D7578" w:rsidRDefault="006A6EB4" w:rsidP="006A6EB4">
      <w:pPr>
        <w:pStyle w:val="AppendixBodyText"/>
        <w:numPr>
          <w:ilvl w:val="0"/>
          <w:numId w:val="80"/>
        </w:numPr>
        <w:ind w:left="1800" w:right="720"/>
        <w:rPr>
          <w:rFonts w:ascii="Tahoma" w:eastAsia="PMingLiU" w:hAnsi="Tahoma" w:cs="Tahoma"/>
        </w:rPr>
      </w:pPr>
      <w:r w:rsidRPr="005D7578">
        <w:rPr>
          <w:rFonts w:ascii="Tahoma" w:eastAsia="PMingLiU" w:hAnsi="Tahoma" w:cs="Tahoma"/>
          <w:color w:val="000000"/>
          <w:sz w:val="18"/>
          <w:szCs w:val="18"/>
        </w:rPr>
        <w:t>取得產業專用裝置的</w:t>
      </w:r>
      <w:r w:rsidRPr="005D7578">
        <w:rPr>
          <w:rFonts w:ascii="Tahoma" w:eastAsia="PMingLiU" w:hAnsi="Tahoma" w:cs="Tahoma"/>
          <w:color w:val="000000"/>
          <w:sz w:val="18"/>
          <w:szCs w:val="18"/>
        </w:rPr>
        <w:t xml:space="preserve"> Windows Embedded 8 Industry Pro </w:t>
      </w:r>
      <w:r w:rsidRPr="005D7578">
        <w:rPr>
          <w:rFonts w:ascii="Tahoma" w:eastAsia="PMingLiU" w:hAnsi="Tahoma" w:cs="Tahoma"/>
          <w:color w:val="000000"/>
          <w:sz w:val="18"/>
          <w:szCs w:val="18"/>
        </w:rPr>
        <w:t>升級及軟體保證，客戶已在該裝置上取得授權並安裝以上</w:t>
      </w:r>
      <w:r w:rsidRPr="005D7578">
        <w:rPr>
          <w:rFonts w:ascii="Tahoma" w:eastAsia="PMingLiU" w:hAnsi="Tahoma" w:cs="Tahoma"/>
          <w:color w:val="000000"/>
          <w:sz w:val="18"/>
          <w:szCs w:val="18"/>
        </w:rPr>
        <w:t xml:space="preserve"> Windows Embedded </w:t>
      </w:r>
      <w:r w:rsidRPr="005D7578">
        <w:rPr>
          <w:rFonts w:ascii="Tahoma" w:eastAsia="PMingLiU" w:hAnsi="Tahoma" w:cs="Tahoma"/>
          <w:color w:val="000000"/>
          <w:sz w:val="18"/>
          <w:szCs w:val="18"/>
        </w:rPr>
        <w:t>升級清單中所列的其中一個合格作業系統。</w:t>
      </w:r>
    </w:p>
    <w:p w14:paraId="06CC2BFA" w14:textId="77777777" w:rsidR="006A6EB4" w:rsidRPr="005D7578" w:rsidRDefault="006A6EB4" w:rsidP="0017502A">
      <w:pPr>
        <w:pStyle w:val="AppendixBodyText"/>
        <w:numPr>
          <w:ilvl w:val="0"/>
          <w:numId w:val="80"/>
        </w:numPr>
        <w:tabs>
          <w:tab w:val="left" w:pos="9000"/>
        </w:tabs>
        <w:ind w:left="1800" w:right="450"/>
        <w:rPr>
          <w:rFonts w:ascii="Tahoma" w:eastAsia="PMingLiU" w:hAnsi="Tahoma" w:cs="Tahoma"/>
          <w:lang w:eastAsia="zh-TW"/>
        </w:rPr>
      </w:pPr>
      <w:r w:rsidRPr="005D7578">
        <w:rPr>
          <w:rFonts w:ascii="Tahoma" w:eastAsia="PMingLiU" w:hAnsi="Tahoma" w:cs="Tahoma"/>
          <w:color w:val="000000"/>
          <w:sz w:val="18"/>
          <w:szCs w:val="18"/>
          <w:lang w:eastAsia="zh-TW"/>
        </w:rPr>
        <w:t>客戶得將原始裝置中</w:t>
      </w:r>
      <w:r w:rsidRPr="005D7578">
        <w:rPr>
          <w:rFonts w:ascii="Tahoma" w:eastAsia="PMingLiU" w:hAnsi="Tahoma" w:cs="Tahoma"/>
          <w:color w:val="000000"/>
          <w:sz w:val="18"/>
          <w:szCs w:val="18"/>
          <w:lang w:eastAsia="zh-TW"/>
        </w:rPr>
        <w:t xml:space="preserve"> Windows Embedded 8 Industry Pro </w:t>
      </w:r>
      <w:r w:rsidRPr="005D7578">
        <w:rPr>
          <w:rFonts w:ascii="Tahoma" w:eastAsia="PMingLiU" w:hAnsi="Tahoma" w:cs="Tahoma"/>
          <w:color w:val="000000"/>
          <w:sz w:val="18"/>
          <w:szCs w:val="18"/>
          <w:lang w:eastAsia="zh-TW"/>
        </w:rPr>
        <w:t>之軟體保證範圍重新指定給替代裝置，但是不能以短期為基礎</w:t>
      </w:r>
      <w:r w:rsidRPr="005D7578">
        <w:rPr>
          <w:rFonts w:ascii="Tahoma" w:eastAsia="PMingLiU" w:hAnsi="Tahoma" w:cs="Tahoma"/>
          <w:color w:val="000000"/>
          <w:sz w:val="18"/>
          <w:szCs w:val="18"/>
          <w:lang w:eastAsia="zh-TW"/>
        </w:rPr>
        <w:t xml:space="preserve"> (</w:t>
      </w:r>
      <w:r w:rsidRPr="005D7578">
        <w:rPr>
          <w:rFonts w:ascii="Tahoma" w:eastAsia="PMingLiU" w:hAnsi="Tahoma" w:cs="Tahoma"/>
          <w:color w:val="000000"/>
          <w:sz w:val="18"/>
          <w:szCs w:val="18"/>
          <w:lang w:eastAsia="zh-TW"/>
        </w:rPr>
        <w:t>即不能在最近指派使用權後的</w:t>
      </w:r>
      <w:r w:rsidRPr="005D7578">
        <w:rPr>
          <w:rFonts w:ascii="Tahoma" w:eastAsia="PMingLiU" w:hAnsi="Tahoma" w:cs="Tahoma"/>
          <w:color w:val="000000"/>
          <w:sz w:val="18"/>
          <w:szCs w:val="18"/>
          <w:lang w:eastAsia="zh-TW"/>
        </w:rPr>
        <w:t xml:space="preserve"> 90 </w:t>
      </w:r>
      <w:r w:rsidRPr="005D7578">
        <w:rPr>
          <w:rFonts w:ascii="Tahoma" w:eastAsia="PMingLiU" w:hAnsi="Tahoma" w:cs="Tahoma"/>
          <w:color w:val="000000"/>
          <w:sz w:val="18"/>
          <w:szCs w:val="18"/>
          <w:lang w:eastAsia="zh-TW"/>
        </w:rPr>
        <w:t>天內進行</w:t>
      </w:r>
      <w:r w:rsidRPr="005D7578">
        <w:rPr>
          <w:rFonts w:ascii="Tahoma" w:eastAsia="PMingLiU" w:hAnsi="Tahoma" w:cs="Tahoma"/>
          <w:color w:val="000000"/>
          <w:sz w:val="18"/>
          <w:szCs w:val="18"/>
          <w:lang w:eastAsia="zh-TW"/>
        </w:rPr>
        <w:t>)</w:t>
      </w:r>
      <w:r w:rsidRPr="005D7578">
        <w:rPr>
          <w:rFonts w:ascii="Tahoma" w:eastAsia="PMingLiU" w:hAnsi="Tahoma" w:cs="Tahoma"/>
          <w:color w:val="000000"/>
          <w:sz w:val="18"/>
          <w:szCs w:val="18"/>
          <w:lang w:eastAsia="zh-TW"/>
        </w:rPr>
        <w:t>，惟必須符合下列條件：</w:t>
      </w:r>
      <w:r w:rsidRPr="005D7578">
        <w:rPr>
          <w:rFonts w:ascii="Tahoma" w:eastAsia="PMingLiU" w:hAnsi="Tahoma" w:cs="Tahoma"/>
          <w:color w:val="000000"/>
          <w:sz w:val="18"/>
          <w:szCs w:val="18"/>
          <w:lang w:eastAsia="zh-TW"/>
        </w:rPr>
        <w:t xml:space="preserve">(1) </w:t>
      </w:r>
      <w:r w:rsidRPr="005D7578">
        <w:rPr>
          <w:rFonts w:ascii="Tahoma" w:eastAsia="PMingLiU" w:hAnsi="Tahoma" w:cs="Tahoma"/>
          <w:color w:val="000000"/>
          <w:sz w:val="18"/>
          <w:szCs w:val="18"/>
          <w:lang w:eastAsia="zh-TW"/>
        </w:rPr>
        <w:t>客戶已在替代裝置上取得授權並安裝該作業系統最新版本之授權，以及</w:t>
      </w:r>
      <w:r w:rsidRPr="005D7578">
        <w:rPr>
          <w:rFonts w:ascii="Tahoma" w:eastAsia="PMingLiU" w:hAnsi="Tahoma" w:cs="Tahoma"/>
          <w:color w:val="000000"/>
          <w:sz w:val="18"/>
          <w:szCs w:val="18"/>
          <w:lang w:eastAsia="zh-TW"/>
        </w:rPr>
        <w:t xml:space="preserve"> (2) </w:t>
      </w:r>
      <w:r w:rsidRPr="005D7578">
        <w:rPr>
          <w:rFonts w:ascii="Tahoma" w:eastAsia="PMingLiU" w:hAnsi="Tahoma" w:cs="Tahoma"/>
          <w:color w:val="000000"/>
          <w:sz w:val="18"/>
          <w:szCs w:val="18"/>
          <w:lang w:eastAsia="zh-TW"/>
        </w:rPr>
        <w:t>客戶將原始裝置中的任何相關作業系統升級版全部移除。</w:t>
      </w:r>
    </w:p>
    <w:p w14:paraId="61BFC566" w14:textId="77777777" w:rsidR="0034682B" w:rsidRPr="00683F39" w:rsidRDefault="0034682B" w:rsidP="0034682B">
      <w:pPr>
        <w:pStyle w:val="AppendixBodyText"/>
        <w:tabs>
          <w:tab w:val="left" w:pos="9000"/>
        </w:tabs>
        <w:ind w:right="450"/>
        <w:rPr>
          <w:rFonts w:ascii="Tahoma" w:eastAsia="PMingLiU" w:hAnsi="Tahoma" w:cs="Tahoma"/>
          <w:sz w:val="18"/>
          <w:szCs w:val="18"/>
          <w:lang w:eastAsia="zh-TW"/>
        </w:rPr>
      </w:pPr>
    </w:p>
    <w:p w14:paraId="1504C102" w14:textId="77777777" w:rsidR="006A6EB4" w:rsidRPr="005D7578" w:rsidRDefault="006A6EB4" w:rsidP="006A6EB4">
      <w:pPr>
        <w:pStyle w:val="Footnotedash"/>
        <w:spacing w:before="0" w:after="0"/>
        <w:ind w:left="360"/>
        <w:rPr>
          <w:rFonts w:ascii="Tahoma" w:eastAsia="PMingLiU" w:hAnsi="Tahoma" w:cs="Tahoma"/>
        </w:rPr>
      </w:pPr>
      <w:r w:rsidRPr="005D7578">
        <w:rPr>
          <w:rFonts w:ascii="Tahoma" w:eastAsia="PMingLiU" w:hAnsi="Tahoma" w:cs="Tahoma"/>
          <w:sz w:val="18"/>
          <w:szCs w:val="18"/>
          <w:u w:val="single"/>
        </w:rPr>
        <w:t>降級權利</w:t>
      </w:r>
    </w:p>
    <w:p w14:paraId="726D333A" w14:textId="77777777" w:rsidR="009D1932" w:rsidRPr="005D7578" w:rsidRDefault="006A6EB4" w:rsidP="006A6EB4">
      <w:pPr>
        <w:pStyle w:val="ListParagraph"/>
        <w:ind w:left="0"/>
        <w:contextualSpacing w:val="0"/>
        <w:rPr>
          <w:rFonts w:ascii="Tahoma" w:eastAsia="PMingLiU" w:hAnsi="Tahoma" w:cs="Tahoma"/>
          <w:color w:val="000000" w:themeColor="text1"/>
          <w:spacing w:val="-2"/>
          <w:sz w:val="18"/>
          <w:szCs w:val="18"/>
        </w:rPr>
      </w:pPr>
      <w:r w:rsidRPr="005D7578">
        <w:rPr>
          <w:rFonts w:ascii="Tahoma" w:eastAsia="PMingLiU" w:hAnsi="Tahoma" w:cs="Tahoma"/>
          <w:bCs/>
          <w:spacing w:val="-2"/>
          <w:sz w:val="18"/>
          <w:szCs w:val="18"/>
        </w:rPr>
        <w:lastRenderedPageBreak/>
        <w:t>Microsoft Windows Embedded 8.1 Industry Pro</w:t>
      </w:r>
      <w:r w:rsidRPr="005D7578">
        <w:rPr>
          <w:rFonts w:ascii="Tahoma" w:eastAsia="PMingLiU" w:hAnsi="Tahoma" w:cs="Tahoma"/>
          <w:bCs/>
          <w:spacing w:val="-2"/>
          <w:sz w:val="18"/>
          <w:szCs w:val="18"/>
        </w:rPr>
        <w:t>：</w:t>
      </w:r>
      <w:r w:rsidRPr="005D7578">
        <w:rPr>
          <w:rFonts w:ascii="Tahoma" w:eastAsia="PMingLiU" w:hAnsi="Tahoma" w:cs="Tahoma"/>
          <w:spacing w:val="-2"/>
          <w:sz w:val="18"/>
          <w:szCs w:val="18"/>
        </w:rPr>
        <w:t>透過</w:t>
      </w:r>
      <w:r w:rsidRPr="005D7578">
        <w:rPr>
          <w:rFonts w:ascii="Tahoma" w:eastAsia="PMingLiU" w:hAnsi="Tahoma" w:cs="Tahoma"/>
          <w:spacing w:val="-2"/>
          <w:sz w:val="18"/>
          <w:szCs w:val="18"/>
        </w:rPr>
        <w:t xml:space="preserve"> Windows Embedded 8.1 Industry </w:t>
      </w:r>
      <w:r w:rsidRPr="005D7578">
        <w:rPr>
          <w:rFonts w:ascii="Tahoma" w:eastAsia="PMingLiU" w:hAnsi="Tahoma" w:cs="Tahoma"/>
          <w:spacing w:val="-2"/>
          <w:sz w:val="18"/>
          <w:szCs w:val="18"/>
        </w:rPr>
        <w:t>之大量授權方案取得</w:t>
      </w:r>
      <w:r w:rsidRPr="005D7578">
        <w:rPr>
          <w:rFonts w:ascii="Tahoma" w:eastAsia="PMingLiU" w:hAnsi="Tahoma" w:cs="Tahoma"/>
          <w:spacing w:val="-2"/>
          <w:sz w:val="18"/>
          <w:szCs w:val="18"/>
        </w:rPr>
        <w:t xml:space="preserve"> Windows Embedded 8.1 Industry Pro </w:t>
      </w:r>
      <w:r w:rsidRPr="005D7578">
        <w:rPr>
          <w:rFonts w:ascii="Tahoma" w:eastAsia="PMingLiU" w:hAnsi="Tahoma" w:cs="Tahoma"/>
          <w:spacing w:val="-2"/>
          <w:sz w:val="18"/>
          <w:szCs w:val="18"/>
        </w:rPr>
        <w:t>之有效使用權的大量授權客戶，有資格使用前一版本替代他們已獲授權之版本。合格的前一版</w:t>
      </w:r>
      <w:r w:rsidRPr="005D7578">
        <w:rPr>
          <w:rFonts w:ascii="Tahoma" w:eastAsia="PMingLiU" w:hAnsi="Tahoma" w:cs="Tahoma"/>
          <w:spacing w:val="-2"/>
          <w:sz w:val="18"/>
          <w:szCs w:val="18"/>
        </w:rPr>
        <w:t xml:space="preserve"> Windows Embedded 8.1 Industry Pro </w:t>
      </w:r>
      <w:r w:rsidRPr="005D7578">
        <w:rPr>
          <w:rFonts w:ascii="Tahoma" w:eastAsia="PMingLiU" w:hAnsi="Tahoma" w:cs="Tahoma"/>
          <w:spacing w:val="-2"/>
          <w:sz w:val="18"/>
          <w:szCs w:val="18"/>
        </w:rPr>
        <w:t>係指</w:t>
      </w:r>
      <w:r w:rsidRPr="005D7578">
        <w:rPr>
          <w:rFonts w:ascii="Tahoma" w:eastAsia="PMingLiU" w:hAnsi="Tahoma" w:cs="Tahoma"/>
          <w:spacing w:val="-2"/>
          <w:sz w:val="18"/>
          <w:szCs w:val="18"/>
        </w:rPr>
        <w:t xml:space="preserve"> Windows Embedded 8 Industry Pro</w:t>
      </w:r>
      <w:r w:rsidRPr="005D7578">
        <w:rPr>
          <w:rFonts w:ascii="Tahoma" w:eastAsia="PMingLiU" w:hAnsi="Tahoma" w:cs="Tahoma"/>
          <w:spacing w:val="-2"/>
          <w:sz w:val="18"/>
          <w:szCs w:val="18"/>
        </w:rPr>
        <w:t>、</w:t>
      </w:r>
      <w:r w:rsidRPr="005D7578">
        <w:rPr>
          <w:rFonts w:ascii="Tahoma" w:eastAsia="PMingLiU" w:hAnsi="Tahoma" w:cs="Tahoma"/>
          <w:spacing w:val="-2"/>
          <w:sz w:val="18"/>
          <w:szCs w:val="18"/>
        </w:rPr>
        <w:t xml:space="preserve">Windows Embedded POSReady 7 </w:t>
      </w:r>
      <w:r w:rsidRPr="005D7578">
        <w:rPr>
          <w:rFonts w:ascii="Tahoma" w:eastAsia="PMingLiU" w:hAnsi="Tahoma" w:cs="Tahoma"/>
          <w:spacing w:val="-2"/>
          <w:sz w:val="18"/>
          <w:szCs w:val="18"/>
        </w:rPr>
        <w:t>和</w:t>
      </w:r>
      <w:r w:rsidRPr="005D7578">
        <w:rPr>
          <w:rFonts w:ascii="Tahoma" w:eastAsia="PMingLiU" w:hAnsi="Tahoma" w:cs="Tahoma"/>
          <w:spacing w:val="-2"/>
          <w:sz w:val="18"/>
          <w:szCs w:val="18"/>
        </w:rPr>
        <w:t xml:space="preserve"> </w:t>
      </w:r>
      <w:r w:rsidRPr="005D7578">
        <w:rPr>
          <w:rFonts w:ascii="Tahoma" w:eastAsia="PMingLiU" w:hAnsi="Tahoma" w:cs="Tahoma"/>
          <w:spacing w:val="-2"/>
          <w:sz w:val="18"/>
          <w:szCs w:val="18"/>
          <w:u w:val="single"/>
        </w:rPr>
        <w:t>Windows Embedded POSReady 2009</w:t>
      </w:r>
      <w:r w:rsidRPr="005D7578">
        <w:rPr>
          <w:rFonts w:ascii="Tahoma" w:eastAsia="PMingLiU" w:hAnsi="Tahoma" w:cs="Tahoma"/>
          <w:spacing w:val="-2"/>
          <w:sz w:val="18"/>
          <w:szCs w:val="18"/>
          <w:u w:val="single"/>
        </w:rPr>
        <w:t>。</w:t>
      </w:r>
      <w:r w:rsidRPr="005D7578">
        <w:rPr>
          <w:rFonts w:ascii="Tahoma" w:eastAsia="PMingLiU" w:hAnsi="Tahoma" w:cs="Tahoma"/>
          <w:color w:val="000000" w:themeColor="text1"/>
          <w:spacing w:val="-2"/>
          <w:sz w:val="18"/>
          <w:szCs w:val="18"/>
          <w:u w:val="single"/>
        </w:rPr>
        <w:t xml:space="preserve">Select Plus </w:t>
      </w:r>
      <w:r w:rsidRPr="005D7578">
        <w:rPr>
          <w:rFonts w:ascii="Tahoma" w:eastAsia="PMingLiU" w:hAnsi="Tahoma" w:cs="Tahoma"/>
          <w:color w:val="000000" w:themeColor="text1"/>
          <w:spacing w:val="-2"/>
          <w:sz w:val="18"/>
          <w:szCs w:val="18"/>
          <w:u w:val="single"/>
        </w:rPr>
        <w:t>和</w:t>
      </w:r>
      <w:r w:rsidRPr="005D7578">
        <w:rPr>
          <w:rFonts w:ascii="Tahoma" w:eastAsia="PMingLiU" w:hAnsi="Tahoma" w:cs="Tahoma"/>
          <w:color w:val="000000" w:themeColor="text1"/>
          <w:spacing w:val="-2"/>
          <w:sz w:val="18"/>
          <w:szCs w:val="18"/>
          <w:u w:val="single"/>
        </w:rPr>
        <w:t xml:space="preserve"> Enterprise </w:t>
      </w:r>
      <w:r w:rsidRPr="005D7578">
        <w:rPr>
          <w:rFonts w:ascii="Tahoma" w:eastAsia="PMingLiU" w:hAnsi="Tahoma" w:cs="Tahoma"/>
          <w:color w:val="000000" w:themeColor="text1"/>
          <w:spacing w:val="-2"/>
          <w:sz w:val="18"/>
          <w:szCs w:val="18"/>
          <w:u w:val="single"/>
        </w:rPr>
        <w:t>合約客戶僅能</w:t>
      </w:r>
      <w:r w:rsidRPr="005D7578">
        <w:rPr>
          <w:rFonts w:ascii="Tahoma" w:eastAsia="PMingLiU" w:hAnsi="Tahoma" w:cs="Tahoma"/>
          <w:color w:val="000000" w:themeColor="text1"/>
          <w:spacing w:val="-2"/>
          <w:sz w:val="18"/>
          <w:szCs w:val="18"/>
        </w:rPr>
        <w:t>：</w:t>
      </w:r>
    </w:p>
    <w:p w14:paraId="62533F8A" w14:textId="77777777" w:rsidR="006A6EB4" w:rsidRDefault="006A6EB4" w:rsidP="009D1932">
      <w:pPr>
        <w:pStyle w:val="ListParagraph"/>
        <w:spacing w:after="60"/>
        <w:ind w:left="0"/>
        <w:contextualSpacing w:val="0"/>
        <w:rPr>
          <w:rFonts w:ascii="Tahoma" w:eastAsia="PMingLiU" w:hAnsi="Tahoma" w:cs="Tahoma"/>
          <w:color w:val="000000" w:themeColor="text1"/>
          <w:spacing w:val="-2"/>
          <w:sz w:val="18"/>
          <w:szCs w:val="18"/>
        </w:rPr>
      </w:pPr>
      <w:r w:rsidRPr="005D7578">
        <w:rPr>
          <w:rFonts w:ascii="Tahoma" w:eastAsia="PMingLiU" w:hAnsi="Tahoma" w:cs="Tahoma"/>
          <w:color w:val="000000" w:themeColor="text1"/>
          <w:spacing w:val="-2"/>
          <w:sz w:val="18"/>
          <w:szCs w:val="18"/>
        </w:rPr>
        <w:t xml:space="preserve">Windows 7 </w:t>
      </w:r>
      <w:r w:rsidRPr="005D7578">
        <w:rPr>
          <w:rFonts w:ascii="Tahoma" w:eastAsia="PMingLiU" w:hAnsi="Tahoma" w:cs="Tahoma"/>
          <w:color w:val="000000" w:themeColor="text1"/>
          <w:spacing w:val="-2"/>
          <w:sz w:val="18"/>
          <w:szCs w:val="18"/>
        </w:rPr>
        <w:t>專業版有資格用來取代授權之版本，但僅限於在自動櫃員機</w:t>
      </w:r>
      <w:r w:rsidRPr="005D7578">
        <w:rPr>
          <w:rFonts w:ascii="Tahoma" w:eastAsia="PMingLiU" w:hAnsi="Tahoma" w:cs="Tahoma"/>
          <w:color w:val="000000" w:themeColor="text1"/>
          <w:spacing w:val="-2"/>
          <w:sz w:val="18"/>
          <w:szCs w:val="18"/>
        </w:rPr>
        <w:t xml:space="preserve"> (ATM) </w:t>
      </w:r>
      <w:r w:rsidRPr="005D7578">
        <w:rPr>
          <w:rFonts w:ascii="Tahoma" w:eastAsia="PMingLiU" w:hAnsi="Tahoma" w:cs="Tahoma"/>
          <w:color w:val="000000" w:themeColor="text1"/>
          <w:spacing w:val="-2"/>
          <w:sz w:val="18"/>
          <w:szCs w:val="18"/>
        </w:rPr>
        <w:t>上：</w:t>
      </w:r>
      <w:r w:rsidRPr="005D7578">
        <w:rPr>
          <w:rFonts w:ascii="Tahoma" w:eastAsia="PMingLiU" w:hAnsi="Tahoma" w:cs="Tahoma"/>
          <w:color w:val="000000" w:themeColor="text1"/>
          <w:spacing w:val="-2"/>
          <w:sz w:val="18"/>
          <w:szCs w:val="18"/>
        </w:rPr>
        <w:t xml:space="preserve">ATM </w:t>
      </w:r>
      <w:r w:rsidRPr="005D7578">
        <w:rPr>
          <w:rFonts w:ascii="Tahoma" w:eastAsia="PMingLiU" w:hAnsi="Tahoma" w:cs="Tahoma"/>
          <w:color w:val="000000" w:themeColor="text1"/>
          <w:spacing w:val="-2"/>
          <w:sz w:val="18"/>
          <w:szCs w:val="18"/>
        </w:rPr>
        <w:t>定義為可在沒有櫃員的情況下執行基本銀行功能，且主要功能在於提領現金。必須將透過大量授權取得之</w:t>
      </w:r>
      <w:r w:rsidRPr="005D7578">
        <w:rPr>
          <w:rFonts w:ascii="Tahoma" w:eastAsia="PMingLiU" w:hAnsi="Tahoma" w:cs="Tahoma"/>
          <w:color w:val="000000" w:themeColor="text1"/>
          <w:spacing w:val="-2"/>
          <w:sz w:val="18"/>
          <w:szCs w:val="18"/>
        </w:rPr>
        <w:t xml:space="preserve"> Windows Embedded 8.1 Industry Pro </w:t>
      </w:r>
      <w:r w:rsidRPr="005D7578">
        <w:rPr>
          <w:rFonts w:ascii="Tahoma" w:eastAsia="PMingLiU" w:hAnsi="Tahoma" w:cs="Tahoma"/>
          <w:color w:val="000000" w:themeColor="text1"/>
          <w:spacing w:val="-2"/>
          <w:sz w:val="18"/>
          <w:szCs w:val="18"/>
        </w:rPr>
        <w:t>升級使用權指派給</w:t>
      </w:r>
      <w:r w:rsidRPr="005D7578">
        <w:rPr>
          <w:rFonts w:ascii="Tahoma" w:eastAsia="PMingLiU" w:hAnsi="Tahoma" w:cs="Tahoma"/>
          <w:color w:val="000000" w:themeColor="text1"/>
          <w:spacing w:val="-2"/>
          <w:sz w:val="18"/>
          <w:szCs w:val="18"/>
        </w:rPr>
        <w:t xml:space="preserve"> ATM</w:t>
      </w:r>
      <w:r w:rsidRPr="005D7578">
        <w:rPr>
          <w:rFonts w:ascii="Tahoma" w:eastAsia="PMingLiU" w:hAnsi="Tahoma" w:cs="Tahoma"/>
          <w:color w:val="000000" w:themeColor="text1"/>
          <w:spacing w:val="-2"/>
          <w:sz w:val="18"/>
          <w:szCs w:val="18"/>
        </w:rPr>
        <w:t>。該軟體之使用需受</w:t>
      </w:r>
      <w:r w:rsidRPr="005D7578">
        <w:rPr>
          <w:rFonts w:ascii="Tahoma" w:eastAsia="PMingLiU" w:hAnsi="Tahoma" w:cs="Tahoma"/>
          <w:color w:val="000000" w:themeColor="text1"/>
          <w:spacing w:val="-2"/>
          <w:sz w:val="18"/>
          <w:szCs w:val="18"/>
        </w:rPr>
        <w:t xml:space="preserve"> Windows Embedded 8.1 Industry Pro </w:t>
      </w:r>
      <w:r w:rsidRPr="005D7578">
        <w:rPr>
          <w:rFonts w:ascii="Tahoma" w:eastAsia="PMingLiU" w:hAnsi="Tahoma" w:cs="Tahoma"/>
          <w:color w:val="000000" w:themeColor="text1"/>
          <w:spacing w:val="-2"/>
          <w:sz w:val="18"/>
          <w:szCs w:val="18"/>
        </w:rPr>
        <w:t>之所有授權條款所拘束。</w:t>
      </w:r>
    </w:p>
    <w:p w14:paraId="2EB97A8F" w14:textId="77777777" w:rsidR="00683F39" w:rsidRPr="005D7578" w:rsidRDefault="00683F39" w:rsidP="009D1932">
      <w:pPr>
        <w:pStyle w:val="ListParagraph"/>
        <w:spacing w:after="60"/>
        <w:ind w:left="0"/>
        <w:contextualSpacing w:val="0"/>
        <w:rPr>
          <w:rFonts w:ascii="Tahoma" w:eastAsia="PMingLiU" w:hAnsi="Tahoma" w:cs="Tahoma"/>
          <w:spacing w:val="-2"/>
        </w:rPr>
      </w:pPr>
    </w:p>
    <w:p w14:paraId="1C9F893B" w14:textId="77777777" w:rsidR="006A6EB4" w:rsidRPr="005D7578" w:rsidRDefault="006A6EB4" w:rsidP="006A6EB4">
      <w:pPr>
        <w:pStyle w:val="FootnoteBulletLevel2"/>
        <w:tabs>
          <w:tab w:val="clear" w:pos="1260"/>
        </w:tabs>
        <w:spacing w:before="0"/>
        <w:ind w:left="0" w:firstLine="0"/>
        <w:rPr>
          <w:rFonts w:ascii="Tahoma" w:eastAsia="PMingLiU" w:hAnsi="Tahoma" w:cs="Tahoma"/>
        </w:rPr>
      </w:pPr>
      <w:r w:rsidRPr="005D7578">
        <w:rPr>
          <w:rFonts w:ascii="Tahoma" w:eastAsia="PMingLiU" w:hAnsi="Tahoma" w:cs="Tahoma"/>
          <w:sz w:val="18"/>
          <w:szCs w:val="18"/>
          <w:u w:val="single"/>
        </w:rPr>
        <w:t>下列要件適用於</w:t>
      </w:r>
      <w:r w:rsidRPr="005D7578">
        <w:rPr>
          <w:rFonts w:ascii="Tahoma" w:eastAsia="PMingLiU" w:hAnsi="Tahoma" w:cs="Tahoma"/>
          <w:sz w:val="18"/>
          <w:szCs w:val="18"/>
          <w:u w:val="single"/>
        </w:rPr>
        <w:t xml:space="preserve"> Windows Embedded </w:t>
      </w:r>
      <w:r w:rsidRPr="005D7578">
        <w:rPr>
          <w:rFonts w:ascii="Tahoma" w:eastAsia="PMingLiU" w:hAnsi="Tahoma" w:cs="Tahoma"/>
          <w:sz w:val="18"/>
          <w:szCs w:val="18"/>
          <w:u w:val="single"/>
        </w:rPr>
        <w:t>的重新影複</w:t>
      </w:r>
      <w:r w:rsidRPr="005D7578">
        <w:rPr>
          <w:rFonts w:ascii="Tahoma" w:eastAsia="PMingLiU" w:hAnsi="Tahoma" w:cs="Tahoma"/>
          <w:sz w:val="18"/>
          <w:szCs w:val="18"/>
        </w:rPr>
        <w:t>：</w:t>
      </w:r>
    </w:p>
    <w:p w14:paraId="2F6068A3" w14:textId="77777777" w:rsidR="006A6EB4" w:rsidRPr="005D7578" w:rsidRDefault="006A6EB4" w:rsidP="006A6EB4">
      <w:pPr>
        <w:pStyle w:val="Footnotedash"/>
        <w:tabs>
          <w:tab w:val="clear" w:pos="1620"/>
        </w:tabs>
        <w:spacing w:before="0"/>
        <w:ind w:left="0" w:firstLine="0"/>
        <w:rPr>
          <w:rFonts w:ascii="Tahoma" w:eastAsia="PMingLiU" w:hAnsi="Tahoma" w:cs="Tahoma"/>
          <w:lang w:eastAsia="zh-TW"/>
        </w:rPr>
      </w:pPr>
      <w:r w:rsidRPr="005D7578">
        <w:rPr>
          <w:rFonts w:ascii="Tahoma" w:eastAsia="PMingLiU" w:hAnsi="Tahoma" w:cs="Tahoma"/>
          <w:sz w:val="18"/>
          <w:szCs w:val="18"/>
        </w:rPr>
        <w:t>如果第三人將在客戶的個人電腦上重新影複</w:t>
      </w:r>
      <w:r w:rsidRPr="005D7578">
        <w:rPr>
          <w:rFonts w:ascii="Tahoma" w:eastAsia="PMingLiU" w:hAnsi="Tahoma" w:cs="Tahoma"/>
          <w:sz w:val="18"/>
          <w:szCs w:val="18"/>
        </w:rPr>
        <w:t xml:space="preserve"> Windows Embedded </w:t>
      </w:r>
      <w:r w:rsidRPr="005D7578">
        <w:rPr>
          <w:rFonts w:ascii="Tahoma" w:eastAsia="PMingLiU" w:hAnsi="Tahoma" w:cs="Tahoma"/>
          <w:sz w:val="18"/>
          <w:szCs w:val="18"/>
        </w:rPr>
        <w:t>產品，客戶必須先提供書面文件給該第三人，在其中提供客戶已具備第三人將安裝之軟體的使用權。</w:t>
      </w:r>
      <w:r w:rsidRPr="005D7578">
        <w:rPr>
          <w:rFonts w:ascii="Tahoma" w:eastAsia="PMingLiU" w:hAnsi="Tahoma" w:cs="Tahoma"/>
          <w:sz w:val="18"/>
          <w:szCs w:val="18"/>
          <w:lang w:eastAsia="zh-TW"/>
        </w:rPr>
        <w:t>例如，要安裝之</w:t>
      </w:r>
      <w:r w:rsidRPr="005D7578">
        <w:rPr>
          <w:rFonts w:ascii="Tahoma" w:eastAsia="PMingLiU" w:hAnsi="Tahoma" w:cs="Tahoma"/>
          <w:sz w:val="18"/>
          <w:szCs w:val="18"/>
          <w:lang w:eastAsia="zh-TW"/>
        </w:rPr>
        <w:t xml:space="preserve"> Microsoft Embedded </w:t>
      </w:r>
      <w:r w:rsidRPr="005D7578">
        <w:rPr>
          <w:rFonts w:ascii="Tahoma" w:eastAsia="PMingLiU" w:hAnsi="Tahoma" w:cs="Tahoma"/>
          <w:sz w:val="18"/>
          <w:szCs w:val="18"/>
          <w:lang w:eastAsia="zh-TW"/>
        </w:rPr>
        <w:t>作業系統升級軟體適用之</w:t>
      </w:r>
      <w:r w:rsidRPr="005D7578">
        <w:rPr>
          <w:rFonts w:ascii="Tahoma" w:eastAsia="PMingLiU" w:hAnsi="Tahoma" w:cs="Tahoma"/>
          <w:sz w:val="18"/>
          <w:szCs w:val="18"/>
          <w:lang w:eastAsia="zh-TW"/>
        </w:rPr>
        <w:t xml:space="preserve"> Microsoft </w:t>
      </w:r>
      <w:r w:rsidRPr="005D7578">
        <w:rPr>
          <w:rFonts w:ascii="Tahoma" w:eastAsia="PMingLiU" w:hAnsi="Tahoma" w:cs="Tahoma"/>
          <w:sz w:val="18"/>
          <w:szCs w:val="18"/>
          <w:lang w:eastAsia="zh-TW"/>
        </w:rPr>
        <w:t>大量授權合約所提供之簽名表單的拷貝便可以視同文件使用。</w:t>
      </w:r>
    </w:p>
    <w:p w14:paraId="209B04A4" w14:textId="77777777" w:rsidR="006A6EB4" w:rsidRPr="005D7578" w:rsidRDefault="006A6EB4" w:rsidP="006A6EB4">
      <w:pPr>
        <w:pStyle w:val="Footnotedash"/>
        <w:tabs>
          <w:tab w:val="clear" w:pos="1620"/>
        </w:tabs>
        <w:spacing w:before="0" w:after="0"/>
        <w:ind w:left="360"/>
        <w:rPr>
          <w:rFonts w:ascii="Tahoma" w:eastAsia="PMingLiU" w:hAnsi="Tahoma" w:cs="Tahoma"/>
          <w:u w:val="single"/>
          <w:lang w:eastAsia="zh-TW"/>
        </w:rPr>
      </w:pPr>
      <w:r w:rsidRPr="005D7578">
        <w:rPr>
          <w:rFonts w:ascii="Tahoma" w:eastAsia="PMingLiU" w:hAnsi="Tahoma" w:cs="Tahoma"/>
          <w:sz w:val="18"/>
          <w:szCs w:val="18"/>
          <w:u w:val="single"/>
          <w:lang w:eastAsia="zh-TW"/>
        </w:rPr>
        <w:t>產業專用裝置之限制</w:t>
      </w:r>
    </w:p>
    <w:p w14:paraId="760DCFBB" w14:textId="77777777" w:rsidR="006A6EB4" w:rsidRPr="005D7578" w:rsidRDefault="006A6EB4" w:rsidP="0034682B">
      <w:pPr>
        <w:pStyle w:val="Footnotedash"/>
        <w:tabs>
          <w:tab w:val="clear" w:pos="1620"/>
        </w:tabs>
        <w:spacing w:before="0"/>
        <w:ind w:left="0" w:firstLine="0"/>
        <w:rPr>
          <w:rFonts w:ascii="Tahoma" w:eastAsia="PMingLiU" w:hAnsi="Tahoma" w:cs="Tahoma"/>
          <w:lang w:eastAsia="zh-TW"/>
        </w:rPr>
      </w:pPr>
      <w:r w:rsidRPr="005D7578">
        <w:rPr>
          <w:rFonts w:ascii="Tahoma" w:eastAsia="PMingLiU" w:hAnsi="Tahoma" w:cs="Tahoma"/>
          <w:sz w:val="18"/>
          <w:szCs w:val="18"/>
          <w:lang w:eastAsia="zh-TW"/>
        </w:rPr>
        <w:t xml:space="preserve">Windows Embedded 8.1 Industry Pro </w:t>
      </w:r>
      <w:r w:rsidRPr="005D7578">
        <w:rPr>
          <w:rFonts w:ascii="Tahoma" w:eastAsia="PMingLiU" w:hAnsi="Tahoma" w:cs="Tahoma"/>
          <w:sz w:val="18"/>
          <w:szCs w:val="18"/>
          <w:lang w:eastAsia="zh-TW"/>
        </w:rPr>
        <w:t>僅得安裝於產業專用裝置上。不允許使用其他裝置。「產業專用裝置」</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也稱為業務裝置</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係指符合下列定義之任何裝置：</w:t>
      </w:r>
      <w:r w:rsidRPr="005D7578">
        <w:rPr>
          <w:rFonts w:ascii="Tahoma" w:eastAsia="PMingLiU" w:hAnsi="Tahoma" w:cs="Tahoma"/>
          <w:sz w:val="18"/>
          <w:szCs w:val="18"/>
          <w:lang w:eastAsia="zh-TW"/>
        </w:rPr>
        <w:t xml:space="preserve">(1) </w:t>
      </w:r>
      <w:r w:rsidRPr="005D7578">
        <w:rPr>
          <w:rFonts w:ascii="Tahoma" w:eastAsia="PMingLiU" w:hAnsi="Tahoma" w:cs="Tahoma"/>
          <w:sz w:val="18"/>
          <w:szCs w:val="18"/>
          <w:lang w:eastAsia="zh-TW"/>
        </w:rPr>
        <w:t>不可在其建置之組態中做為一般用途之個人計算裝置</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例如個人電腦</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、多功能伺服器，或前述任何一種系統之商業可行替代產品；以及</w:t>
      </w:r>
      <w:r w:rsidRPr="005D7578">
        <w:rPr>
          <w:rFonts w:ascii="Tahoma" w:eastAsia="PMingLiU" w:hAnsi="Tahoma" w:cs="Tahoma"/>
          <w:sz w:val="18"/>
          <w:szCs w:val="18"/>
          <w:lang w:eastAsia="zh-TW"/>
        </w:rPr>
        <w:t xml:space="preserve"> (2) </w:t>
      </w:r>
      <w:r w:rsidRPr="005D7578">
        <w:rPr>
          <w:rFonts w:ascii="Tahoma" w:eastAsia="PMingLiU" w:hAnsi="Tahoma" w:cs="Tahoma"/>
          <w:sz w:val="18"/>
          <w:szCs w:val="18"/>
          <w:lang w:eastAsia="zh-TW"/>
        </w:rPr>
        <w:t>僅使用產業或工作專屬之軟體程式</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例如，建築師所使用之電腦輔助設計程式或銷售點程式</w:t>
      </w:r>
      <w:r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以下稱「產業程式」</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。裝置可能包括衍生自</w:t>
      </w:r>
      <w:r w:rsidRPr="005D7578">
        <w:rPr>
          <w:rFonts w:ascii="Tahoma" w:eastAsia="PMingLiU" w:hAnsi="Tahoma" w:cs="Tahoma"/>
          <w:sz w:val="18"/>
          <w:szCs w:val="18"/>
          <w:lang w:eastAsia="zh-TW"/>
        </w:rPr>
        <w:t xml:space="preserve"> Microsoft </w:t>
      </w:r>
      <w:r w:rsidRPr="005D7578">
        <w:rPr>
          <w:rFonts w:ascii="Tahoma" w:eastAsia="PMingLiU" w:hAnsi="Tahoma" w:cs="Tahoma"/>
          <w:sz w:val="18"/>
          <w:szCs w:val="18"/>
          <w:lang w:eastAsia="zh-TW"/>
        </w:rPr>
        <w:t>軟體或第三方廠商軟體的功能。若裝置執行桌面功能</w:t>
      </w:r>
      <w:r w:rsidRPr="005D7578">
        <w:rPr>
          <w:rFonts w:ascii="Tahoma" w:eastAsia="PMingLiU" w:hAnsi="Tahoma" w:cs="Tahoma"/>
          <w:sz w:val="18"/>
          <w:szCs w:val="18"/>
          <w:lang w:eastAsia="zh-TW"/>
        </w:rPr>
        <w:t xml:space="preserve"> (</w:t>
      </w:r>
      <w:r w:rsidRPr="005D7578">
        <w:rPr>
          <w:rFonts w:ascii="Tahoma" w:eastAsia="PMingLiU" w:hAnsi="Tahoma" w:cs="Tahoma"/>
          <w:sz w:val="18"/>
          <w:szCs w:val="18"/>
          <w:lang w:eastAsia="zh-TW"/>
        </w:rPr>
        <w:t>例如，電子郵件、文書處理、試算表、資料庫、網路或網際網路瀏覽、排程或個人財務</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，則桌面功能：</w:t>
      </w:r>
      <w:r w:rsidRPr="005D7578">
        <w:rPr>
          <w:rFonts w:ascii="Tahoma" w:eastAsia="PMingLiU" w:hAnsi="Tahoma" w:cs="Tahoma"/>
          <w:sz w:val="18"/>
          <w:szCs w:val="18"/>
          <w:lang w:eastAsia="zh-TW"/>
        </w:rPr>
        <w:t xml:space="preserve">(1) </w:t>
      </w:r>
      <w:r w:rsidRPr="005D7578">
        <w:rPr>
          <w:rFonts w:ascii="Tahoma" w:eastAsia="PMingLiU" w:hAnsi="Tahoma" w:cs="Tahoma"/>
          <w:sz w:val="18"/>
          <w:szCs w:val="18"/>
          <w:lang w:eastAsia="zh-TW"/>
        </w:rPr>
        <w:t>只得用於支援產業程式功能之目的；以及</w:t>
      </w:r>
      <w:r w:rsidRPr="005D7578">
        <w:rPr>
          <w:rFonts w:ascii="Tahoma" w:eastAsia="PMingLiU" w:hAnsi="Tahoma" w:cs="Tahoma"/>
          <w:sz w:val="18"/>
          <w:szCs w:val="18"/>
          <w:lang w:eastAsia="zh-TW"/>
        </w:rPr>
        <w:t xml:space="preserve"> (2) </w:t>
      </w:r>
      <w:r w:rsidRPr="005D7578">
        <w:rPr>
          <w:rFonts w:ascii="Tahoma" w:eastAsia="PMingLiU" w:hAnsi="Tahoma" w:cs="Tahoma"/>
          <w:sz w:val="18"/>
          <w:szCs w:val="18"/>
          <w:lang w:eastAsia="zh-TW"/>
        </w:rPr>
        <w:t>必須與產業程式技術整合，或利用技術強制政策或架構，只有在與產業程式功能搭配使用時，才能執行。</w:t>
      </w:r>
    </w:p>
    <w:p w14:paraId="0AE73611" w14:textId="77777777" w:rsidR="0017502A" w:rsidRPr="005D7578" w:rsidRDefault="0017502A" w:rsidP="006A6EB4">
      <w:pPr>
        <w:contextualSpacing/>
        <w:rPr>
          <w:rFonts w:eastAsia="PMingLiU" w:cs="Tahoma"/>
          <w:lang w:eastAsia="zh-TW"/>
        </w:rPr>
      </w:pPr>
    </w:p>
    <w:p w14:paraId="6311EAD6" w14:textId="77777777" w:rsidR="00F645DA" w:rsidRPr="005D7578" w:rsidRDefault="00F645DA" w:rsidP="007333D1">
      <w:pPr>
        <w:tabs>
          <w:tab w:val="left" w:pos="1440"/>
        </w:tabs>
        <w:contextualSpacing/>
        <w:rPr>
          <w:rFonts w:eastAsia="PMingLiU" w:cs="Tahoma"/>
          <w:lang w:eastAsia="zh-TW"/>
        </w:rPr>
      </w:pPr>
    </w:p>
    <w:p w14:paraId="416B0A94" w14:textId="77777777" w:rsidR="00104195" w:rsidRPr="005D7578" w:rsidRDefault="00A560B6" w:rsidP="00104195">
      <w:pPr>
        <w:pStyle w:val="Heading2"/>
        <w:ind w:hanging="720"/>
        <w:rPr>
          <w:rFonts w:ascii="Tahoma" w:eastAsia="PMingLiU" w:hAnsi="Tahoma" w:cs="Tahoma"/>
        </w:rPr>
      </w:pPr>
      <w:bookmarkStart w:id="1135" w:name="_98_Windows_Multipoint"/>
      <w:bookmarkStart w:id="1136" w:name="_98Windows_Intune_Add-on"/>
      <w:bookmarkStart w:id="1137" w:name="_97_Windows_Intune"/>
      <w:bookmarkStart w:id="1138" w:name="_33_Windows_Intune"/>
      <w:bookmarkStart w:id="1139" w:name="Srv_110WindowsIntuneAddOn"/>
      <w:bookmarkStart w:id="1140" w:name="_Toc336338366"/>
      <w:bookmarkStart w:id="1141" w:name="_Toc379636783"/>
      <w:bookmarkStart w:id="1142" w:name="Srv_104WindowsIntuneAddOn"/>
      <w:bookmarkEnd w:id="1135"/>
      <w:bookmarkEnd w:id="1136"/>
      <w:bookmarkEnd w:id="1137"/>
      <w:bookmarkEnd w:id="1138"/>
      <w:r w:rsidRPr="005D7578">
        <w:rPr>
          <w:rFonts w:ascii="Tahoma" w:eastAsia="PMingLiU" w:hAnsi="Tahoma" w:cs="Tahoma"/>
          <w:caps/>
          <w:color w:val="EE6000"/>
          <w:sz w:val="22"/>
          <w:szCs w:val="18"/>
          <w:vertAlign w:val="superscript"/>
        </w:rPr>
        <w:t>33</w:t>
      </w:r>
      <w:r w:rsidRPr="005D7578">
        <w:rPr>
          <w:rFonts w:ascii="Tahoma" w:eastAsia="PMingLiU" w:hAnsi="Tahoma" w:cs="Tahoma"/>
          <w:caps/>
          <w:color w:val="EE6000"/>
          <w:sz w:val="22"/>
          <w:szCs w:val="18"/>
        </w:rPr>
        <w:t xml:space="preserve"> </w:t>
      </w:r>
      <w:r w:rsidRPr="005D7578">
        <w:rPr>
          <w:rFonts w:ascii="Tahoma" w:eastAsia="PMingLiU" w:hAnsi="Tahoma" w:cs="Tahoma"/>
          <w:color w:val="EE6000"/>
          <w:sz w:val="22"/>
          <w:szCs w:val="18"/>
        </w:rPr>
        <w:t xml:space="preserve">Windows Intune </w:t>
      </w:r>
      <w:r w:rsidRPr="005D7578">
        <w:rPr>
          <w:rFonts w:ascii="Tahoma" w:eastAsia="PMingLiU" w:hAnsi="Tahoma" w:cs="Tahoma"/>
          <w:color w:val="EE6000"/>
          <w:sz w:val="22"/>
          <w:szCs w:val="18"/>
        </w:rPr>
        <w:t>附加元件</w:t>
      </w:r>
      <w:bookmarkEnd w:id="1139"/>
      <w:bookmarkEnd w:id="1140"/>
      <w:r w:rsidRPr="005D7578">
        <w:rPr>
          <w:rFonts w:ascii="Tahoma" w:eastAsia="PMingLiU" w:hAnsi="Tahoma" w:cs="Tahoma"/>
          <w:color w:val="EE6000"/>
          <w:sz w:val="22"/>
          <w:szCs w:val="18"/>
        </w:rPr>
        <w:t xml:space="preserve"> (</w:t>
      </w:r>
      <w:r w:rsidRPr="005D7578">
        <w:rPr>
          <w:rFonts w:ascii="Tahoma" w:eastAsia="PMingLiU" w:hAnsi="Tahoma" w:cs="Tahoma"/>
          <w:color w:val="EE6000"/>
          <w:sz w:val="22"/>
          <w:szCs w:val="18"/>
        </w:rPr>
        <w:t>每一裝置</w:t>
      </w:r>
      <w:r w:rsidRPr="005D7578">
        <w:rPr>
          <w:rFonts w:ascii="Tahoma" w:eastAsia="PMingLiU" w:hAnsi="Tahoma" w:cs="Tahoma"/>
          <w:color w:val="EE6000"/>
          <w:sz w:val="22"/>
          <w:szCs w:val="18"/>
        </w:rPr>
        <w:t>)</w:t>
      </w:r>
      <w:bookmarkEnd w:id="1141"/>
    </w:p>
    <w:bookmarkEnd w:id="1142"/>
    <w:p w14:paraId="4281ACC0" w14:textId="77777777" w:rsidR="00104195" w:rsidRPr="005D7578" w:rsidRDefault="00104195" w:rsidP="00104195">
      <w:pPr>
        <w:ind w:left="720"/>
        <w:rPr>
          <w:rFonts w:eastAsia="PMingLiU" w:cs="Tahoma"/>
        </w:rPr>
      </w:pPr>
    </w:p>
    <w:p w14:paraId="03CD2B8E" w14:textId="77777777" w:rsidR="00104195" w:rsidRPr="005D7578" w:rsidRDefault="00104195" w:rsidP="00104195">
      <w:pPr>
        <w:ind w:left="720"/>
        <w:rPr>
          <w:rFonts w:eastAsia="PMingLiU" w:cs="Tahoma"/>
          <w:lang w:eastAsia="zh-TW"/>
        </w:rPr>
      </w:pPr>
      <w:r w:rsidRPr="005D7578">
        <w:rPr>
          <w:rFonts w:eastAsia="PMingLiU" w:cs="Tahoma"/>
        </w:rPr>
        <w:t>想要取得其他</w:t>
      </w:r>
      <w:r w:rsidRPr="005D7578">
        <w:rPr>
          <w:rFonts w:eastAsia="PMingLiU" w:cs="Tahoma"/>
        </w:rPr>
        <w:t xml:space="preserve"> 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 xml:space="preserve">) </w:t>
      </w:r>
      <w:r w:rsidRPr="005D7578">
        <w:rPr>
          <w:rFonts w:eastAsia="PMingLiU" w:cs="Tahoma"/>
        </w:rPr>
        <w:t>使用權之</w:t>
      </w:r>
      <w:r w:rsidRPr="005D7578">
        <w:rPr>
          <w:rFonts w:eastAsia="PMingLiU" w:cs="Tahoma"/>
        </w:rPr>
        <w:t xml:space="preserve"> Enterprise </w:t>
      </w:r>
      <w:r w:rsidRPr="005D7578">
        <w:rPr>
          <w:rFonts w:eastAsia="PMingLiU" w:cs="Tahoma"/>
        </w:rPr>
        <w:t>客戶，必須先取得有效之</w:t>
      </w:r>
      <w:r w:rsidRPr="005D7578">
        <w:rPr>
          <w:rFonts w:eastAsia="PMingLiU" w:cs="Tahoma"/>
        </w:rPr>
        <w:t xml:space="preserve"> Windows </w:t>
      </w:r>
      <w:r w:rsidRPr="005D7578">
        <w:rPr>
          <w:rFonts w:eastAsia="PMingLiU" w:cs="Tahoma"/>
        </w:rPr>
        <w:t>軟體保證或是</w:t>
      </w:r>
      <w:r w:rsidRPr="005D7578">
        <w:rPr>
          <w:rFonts w:eastAsia="PMingLiU" w:cs="Tahoma"/>
        </w:rPr>
        <w:t xml:space="preserve"> Windows </w:t>
      </w:r>
      <w:r w:rsidRPr="005D7578">
        <w:rPr>
          <w:rFonts w:eastAsia="PMingLiU" w:cs="Tahoma"/>
        </w:rPr>
        <w:t>虛擬桌面存取</w:t>
      </w:r>
      <w:r w:rsidRPr="005D7578">
        <w:rPr>
          <w:rFonts w:eastAsia="PMingLiU" w:cs="Tahoma"/>
        </w:rPr>
        <w:t xml:space="preserve"> (Windows VDA) </w:t>
      </w:r>
      <w:r w:rsidRPr="005D7578">
        <w:rPr>
          <w:rFonts w:eastAsia="PMingLiU" w:cs="Tahoma"/>
        </w:rPr>
        <w:t>之有效使用權，並將其指派至客戶為其取得</w:t>
      </w:r>
      <w:r w:rsidRPr="005D7578">
        <w:rPr>
          <w:rFonts w:eastAsia="PMingLiU" w:cs="Tahoma"/>
        </w:rPr>
        <w:t xml:space="preserve"> Windows Intune </w:t>
      </w:r>
      <w:r w:rsidRPr="005D7578">
        <w:rPr>
          <w:rFonts w:eastAsia="PMingLiU" w:cs="Tahoma"/>
        </w:rPr>
        <w:t>附加元件使用權之桌面裝置。</w:t>
      </w:r>
      <w:r w:rsidRPr="005D7578">
        <w:rPr>
          <w:rFonts w:eastAsia="PMingLiU" w:cs="Tahoma"/>
          <w:lang w:eastAsia="zh-TW"/>
        </w:rPr>
        <w:t>取得</w:t>
      </w:r>
      <w:r w:rsidRPr="005D7578">
        <w:rPr>
          <w:rFonts w:eastAsia="PMingLiU" w:cs="Tahoma"/>
          <w:lang w:eastAsia="zh-TW"/>
        </w:rPr>
        <w:t xml:space="preserve"> Windows Intune </w:t>
      </w:r>
      <w:r w:rsidRPr="005D7578">
        <w:rPr>
          <w:rFonts w:eastAsia="PMingLiU" w:cs="Tahoma"/>
          <w:lang w:eastAsia="zh-TW"/>
        </w:rPr>
        <w:t>附加元件</w:t>
      </w:r>
      <w:r w:rsidRPr="005D7578">
        <w:rPr>
          <w:rFonts w:eastAsia="PMingLiU" w:cs="Tahoma"/>
          <w:lang w:eastAsia="zh-TW"/>
        </w:rPr>
        <w:t xml:space="preserve"> (</w:t>
      </w:r>
      <w:r w:rsidRPr="005D7578">
        <w:rPr>
          <w:rFonts w:eastAsia="PMingLiU" w:cs="Tahoma"/>
          <w:lang w:eastAsia="zh-TW"/>
        </w:rPr>
        <w:t>每一裝置</w:t>
      </w:r>
      <w:r w:rsidRPr="005D7578">
        <w:rPr>
          <w:rFonts w:eastAsia="PMingLiU" w:cs="Tahoma"/>
          <w:lang w:eastAsia="zh-TW"/>
        </w:rPr>
        <w:t xml:space="preserve">) </w:t>
      </w:r>
      <w:r w:rsidRPr="005D7578">
        <w:rPr>
          <w:rFonts w:eastAsia="PMingLiU" w:cs="Tahoma"/>
          <w:lang w:eastAsia="zh-TW"/>
        </w:rPr>
        <w:t>使用權所依據之註冊，必須與取得對應之軟體保證範圍或</w:t>
      </w:r>
      <w:r w:rsidRPr="005D7578">
        <w:rPr>
          <w:rFonts w:eastAsia="PMingLiU" w:cs="Tahoma"/>
          <w:lang w:eastAsia="zh-TW"/>
        </w:rPr>
        <w:t xml:space="preserve"> Windows VDA </w:t>
      </w:r>
      <w:r w:rsidRPr="005D7578">
        <w:rPr>
          <w:rFonts w:eastAsia="PMingLiU" w:cs="Tahoma"/>
          <w:lang w:eastAsia="zh-TW"/>
        </w:rPr>
        <w:t>使用權時所依據之註冊相同。</w:t>
      </w:r>
    </w:p>
    <w:p w14:paraId="710C85FA" w14:textId="77777777" w:rsidR="00104195" w:rsidRPr="005D7578" w:rsidRDefault="00104195" w:rsidP="00104195">
      <w:pPr>
        <w:ind w:left="720"/>
        <w:rPr>
          <w:rFonts w:eastAsia="PMingLiU" w:cs="Tahoma"/>
          <w:lang w:eastAsia="zh-TW"/>
        </w:rPr>
      </w:pPr>
    </w:p>
    <w:p w14:paraId="087CCC26" w14:textId="77777777" w:rsidR="00104195" w:rsidRPr="005D7578" w:rsidRDefault="00104195" w:rsidP="00104195">
      <w:pPr>
        <w:spacing w:after="60"/>
        <w:ind w:left="720"/>
        <w:rPr>
          <w:rFonts w:eastAsia="PMingLiU" w:cs="Tahoma"/>
        </w:rPr>
      </w:pPr>
      <w:r w:rsidRPr="005D7578">
        <w:rPr>
          <w:rFonts w:eastAsia="PMingLiU" w:cs="Tahoma"/>
          <w:b/>
        </w:rPr>
        <w:t>使用權之重新指定。</w:t>
      </w:r>
    </w:p>
    <w:p w14:paraId="36B078E4" w14:textId="77777777" w:rsidR="00104195" w:rsidRPr="005D7578" w:rsidRDefault="00104195" w:rsidP="00104195">
      <w:pPr>
        <w:ind w:left="720"/>
        <w:rPr>
          <w:rFonts w:eastAsia="PMingLiU" w:cs="Tahoma"/>
        </w:rPr>
      </w:pPr>
      <w:r w:rsidRPr="005D7578">
        <w:rPr>
          <w:rFonts w:eastAsia="PMingLiU" w:cs="Tahoma"/>
        </w:rPr>
        <w:t>客戶可以重新指定</w:t>
      </w:r>
      <w:r w:rsidRPr="005D7578">
        <w:rPr>
          <w:rFonts w:eastAsia="PMingLiU" w:cs="Tahoma"/>
        </w:rPr>
        <w:t xml:space="preserve"> 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 xml:space="preserve">) </w:t>
      </w:r>
      <w:r w:rsidRPr="005D7578">
        <w:rPr>
          <w:rFonts w:eastAsia="PMingLiU" w:cs="Tahoma"/>
        </w:rPr>
        <w:t>使用權，但是不能以短期為基礎</w:t>
      </w:r>
      <w:r w:rsidRPr="005D7578">
        <w:rPr>
          <w:rFonts w:eastAsia="PMingLiU" w:cs="Tahoma"/>
        </w:rPr>
        <w:t xml:space="preserve"> (</w:t>
      </w:r>
      <w:r w:rsidRPr="005D7578">
        <w:rPr>
          <w:rFonts w:eastAsia="PMingLiU" w:cs="Tahoma"/>
        </w:rPr>
        <w:t>即不能在最近指派使用權後的</w:t>
      </w:r>
      <w:r w:rsidRPr="005D7578">
        <w:rPr>
          <w:rFonts w:eastAsia="PMingLiU" w:cs="Tahoma"/>
        </w:rPr>
        <w:t xml:space="preserve"> 90 </w:t>
      </w:r>
      <w:r w:rsidRPr="005D7578">
        <w:rPr>
          <w:rFonts w:eastAsia="PMingLiU" w:cs="Tahoma"/>
        </w:rPr>
        <w:t>天內進行</w:t>
      </w:r>
      <w:r w:rsidRPr="005D7578">
        <w:rPr>
          <w:rFonts w:eastAsia="PMingLiU" w:cs="Tahoma"/>
        </w:rPr>
        <w:t>)</w:t>
      </w:r>
      <w:r w:rsidRPr="005D7578">
        <w:rPr>
          <w:rFonts w:eastAsia="PMingLiU" w:cs="Tahoma"/>
        </w:rPr>
        <w:t>。若客戶因永久性硬體故障而淘汰現有的授權裝置，則可以立即重新指定</w:t>
      </w:r>
      <w:r w:rsidRPr="005D7578">
        <w:rPr>
          <w:rFonts w:eastAsia="PMingLiU" w:cs="Tahoma"/>
        </w:rPr>
        <w:t xml:space="preserve"> 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 xml:space="preserve">) </w:t>
      </w:r>
      <w:r w:rsidRPr="005D7578">
        <w:rPr>
          <w:rFonts w:eastAsia="PMingLiU" w:cs="Tahoma"/>
        </w:rPr>
        <w:t>使用權。要重新指定</w:t>
      </w:r>
      <w:r w:rsidRPr="005D7578">
        <w:rPr>
          <w:rFonts w:eastAsia="PMingLiU" w:cs="Tahoma"/>
        </w:rPr>
        <w:t xml:space="preserve"> 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 xml:space="preserve">) </w:t>
      </w:r>
      <w:r w:rsidRPr="005D7578">
        <w:rPr>
          <w:rFonts w:eastAsia="PMingLiU" w:cs="Tahoma"/>
        </w:rPr>
        <w:t>使用權之裝置，必須依取得</w:t>
      </w:r>
      <w:r w:rsidRPr="005D7578">
        <w:rPr>
          <w:rFonts w:eastAsia="PMingLiU" w:cs="Tahoma"/>
        </w:rPr>
        <w:t xml:space="preserve"> Windows Intune </w:t>
      </w:r>
      <w:r w:rsidRPr="005D7578">
        <w:rPr>
          <w:rFonts w:eastAsia="PMingLiU" w:cs="Tahoma"/>
        </w:rPr>
        <w:t>附加元件</w:t>
      </w:r>
      <w:r w:rsidRPr="005D7578">
        <w:rPr>
          <w:rFonts w:eastAsia="PMingLiU" w:cs="Tahoma"/>
        </w:rPr>
        <w:t xml:space="preserve"> (</w:t>
      </w:r>
      <w:r w:rsidRPr="005D7578">
        <w:rPr>
          <w:rFonts w:eastAsia="PMingLiU" w:cs="Tahoma"/>
        </w:rPr>
        <w:t>每一裝置</w:t>
      </w:r>
      <w:r w:rsidRPr="005D7578">
        <w:rPr>
          <w:rFonts w:eastAsia="PMingLiU" w:cs="Tahoma"/>
        </w:rPr>
        <w:t xml:space="preserve">) </w:t>
      </w:r>
      <w:r w:rsidRPr="005D7578">
        <w:rPr>
          <w:rFonts w:eastAsia="PMingLiU" w:cs="Tahoma"/>
        </w:rPr>
        <w:t>使用權時所使用之相同註冊，使其具備有效之</w:t>
      </w:r>
      <w:r w:rsidRPr="005D7578">
        <w:rPr>
          <w:rFonts w:eastAsia="PMingLiU" w:cs="Tahoma"/>
        </w:rPr>
        <w:t xml:space="preserve"> Windows </w:t>
      </w:r>
      <w:r w:rsidRPr="005D7578">
        <w:rPr>
          <w:rFonts w:eastAsia="PMingLiU" w:cs="Tahoma"/>
        </w:rPr>
        <w:t>軟體保證或是</w:t>
      </w:r>
      <w:r w:rsidRPr="005D7578">
        <w:rPr>
          <w:rFonts w:eastAsia="PMingLiU" w:cs="Tahoma"/>
        </w:rPr>
        <w:t xml:space="preserve"> Windows </w:t>
      </w:r>
      <w:r w:rsidRPr="005D7578">
        <w:rPr>
          <w:rFonts w:eastAsia="PMingLiU" w:cs="Tahoma"/>
        </w:rPr>
        <w:t>虛擬桌面存取</w:t>
      </w:r>
      <w:r w:rsidRPr="005D7578">
        <w:rPr>
          <w:rFonts w:eastAsia="PMingLiU" w:cs="Tahoma"/>
        </w:rPr>
        <w:t xml:space="preserve"> (Windows VDA) </w:t>
      </w:r>
      <w:r w:rsidRPr="005D7578">
        <w:rPr>
          <w:rFonts w:eastAsia="PMingLiU" w:cs="Tahoma"/>
        </w:rPr>
        <w:t>之有效使用權。</w:t>
      </w:r>
    </w:p>
    <w:p w14:paraId="2B1A8750" w14:textId="77777777" w:rsidR="00023FE7" w:rsidRPr="005D7578" w:rsidRDefault="00113665">
      <w:pPr>
        <w:pStyle w:val="Heading2"/>
        <w:ind w:left="0"/>
        <w:rPr>
          <w:rFonts w:ascii="Tahoma" w:eastAsia="PMingLiU" w:hAnsi="Tahoma" w:cs="Tahoma"/>
        </w:rPr>
      </w:pPr>
      <w:r w:rsidRPr="005D7578">
        <w:rPr>
          <w:rFonts w:ascii="Tahoma" w:eastAsia="PMingLiU" w:hAnsi="Tahoma" w:cs="Tahoma"/>
          <w:sz w:val="28"/>
        </w:rPr>
        <w:br w:type="page"/>
      </w:r>
      <w:bookmarkStart w:id="1143" w:name="_Toc336338287"/>
      <w:bookmarkStart w:id="1144" w:name="_Toc379636784"/>
      <w:r w:rsidRPr="005D7578">
        <w:rPr>
          <w:rFonts w:ascii="Tahoma" w:eastAsia="PMingLiU" w:hAnsi="Tahoma" w:cs="Tahoma"/>
          <w:sz w:val="28"/>
        </w:rPr>
        <w:lastRenderedPageBreak/>
        <w:t>伺服器組合</w:t>
      </w:r>
      <w:bookmarkEnd w:id="1143"/>
      <w:bookmarkEnd w:id="1144"/>
    </w:p>
    <w:p w14:paraId="33C5E2A7" w14:textId="77777777" w:rsidR="00023FE7" w:rsidRPr="005D7578" w:rsidRDefault="00023FE7">
      <w:pPr>
        <w:pStyle w:val="EndnoteText"/>
        <w:rPr>
          <w:rFonts w:ascii="Tahoma" w:eastAsia="PMingLiU" w:hAnsi="Tahoma" w:cs="Tahoma"/>
        </w:rPr>
      </w:pPr>
    </w:p>
    <w:p w14:paraId="4994EB4C" w14:textId="77777777" w:rsidR="003C75C8" w:rsidRPr="005D7578" w:rsidRDefault="003C75C8" w:rsidP="003C75C8">
      <w:pPr>
        <w:pStyle w:val="EndnoteText"/>
        <w:rPr>
          <w:rFonts w:ascii="Tahoma" w:eastAsia="PMingLiU" w:hAnsi="Tahoma" w:cs="Tahoma"/>
          <w:sz w:val="18"/>
          <w:szCs w:val="18"/>
        </w:rPr>
      </w:pPr>
      <w:bookmarkStart w:id="1145" w:name="Srv_25BingMapsandAddons"/>
    </w:p>
    <w:p w14:paraId="71139926" w14:textId="77777777" w:rsidR="004640EC" w:rsidRPr="005D7578" w:rsidRDefault="00A560B6" w:rsidP="00AF219D">
      <w:pPr>
        <w:pStyle w:val="Heading2"/>
        <w:ind w:hanging="720"/>
        <w:rPr>
          <w:rFonts w:ascii="Tahoma" w:eastAsia="PMingLiU" w:hAnsi="Tahoma" w:cs="Tahoma"/>
        </w:rPr>
      </w:pPr>
      <w:bookmarkStart w:id="1146" w:name="_34_Bing_Maps"/>
      <w:bookmarkStart w:id="1147" w:name="Srv_27BingMapsSvrandContentPack"/>
      <w:bookmarkStart w:id="1148" w:name="_Toc336338288"/>
      <w:bookmarkStart w:id="1149" w:name="_Toc379636785"/>
      <w:bookmarkEnd w:id="1146"/>
      <w:r w:rsidRPr="005D7578">
        <w:rPr>
          <w:rFonts w:ascii="Tahoma" w:eastAsia="PMingLiU" w:hAnsi="Tahoma" w:cs="Tahoma"/>
          <w:caps/>
          <w:color w:val="EE6000"/>
          <w:sz w:val="22"/>
          <w:vertAlign w:val="superscript"/>
        </w:rPr>
        <w:t>34</w:t>
      </w:r>
      <w:r w:rsidRPr="005D7578">
        <w:rPr>
          <w:rFonts w:ascii="Tahoma" w:eastAsia="PMingLiU" w:hAnsi="Tahoma" w:cs="Tahoma"/>
          <w:color w:val="EE6000"/>
          <w:sz w:val="22"/>
        </w:rPr>
        <w:t xml:space="preserve"> Bing Maps </w:t>
      </w:r>
      <w:r w:rsidRPr="005D7578">
        <w:rPr>
          <w:rFonts w:ascii="Tahoma" w:eastAsia="PMingLiU" w:hAnsi="Tahoma" w:cs="Tahoma"/>
          <w:color w:val="EE6000"/>
          <w:sz w:val="22"/>
        </w:rPr>
        <w:t>公開網站使用量加值及</w:t>
      </w:r>
      <w:r w:rsidRPr="005D7578">
        <w:rPr>
          <w:rFonts w:ascii="Tahoma" w:eastAsia="PMingLiU" w:hAnsi="Tahoma" w:cs="Tahoma"/>
          <w:color w:val="EE6000"/>
          <w:sz w:val="22"/>
        </w:rPr>
        <w:t xml:space="preserve"> Bing Maps </w:t>
      </w:r>
      <w:r w:rsidRPr="005D7578">
        <w:rPr>
          <w:rFonts w:ascii="Tahoma" w:eastAsia="PMingLiU" w:hAnsi="Tahoma" w:cs="Tahoma"/>
          <w:color w:val="EE6000"/>
          <w:sz w:val="22"/>
        </w:rPr>
        <w:t>內部網站使用量加值</w:t>
      </w:r>
      <w:r w:rsidRPr="005D7578">
        <w:rPr>
          <w:rFonts w:ascii="Tahoma" w:eastAsia="PMingLiU" w:hAnsi="Tahoma" w:cs="Tahoma"/>
          <w:color w:val="EE6000"/>
          <w:sz w:val="22"/>
        </w:rPr>
        <w:t xml:space="preserve"> SL</w:t>
      </w:r>
      <w:bookmarkEnd w:id="1147"/>
      <w:bookmarkEnd w:id="1148"/>
      <w:bookmarkEnd w:id="1149"/>
    </w:p>
    <w:p w14:paraId="17E73F24" w14:textId="77777777" w:rsidR="004668D9" w:rsidRPr="005D7578" w:rsidRDefault="004668D9" w:rsidP="004640EC">
      <w:pPr>
        <w:pStyle w:val="NormalWeb"/>
        <w:spacing w:before="0" w:beforeAutospacing="0" w:after="0" w:afterAutospacing="0"/>
        <w:ind w:left="720"/>
        <w:rPr>
          <w:rFonts w:ascii="Tahoma" w:eastAsia="PMingLiU" w:hAnsi="Tahoma" w:cs="Tahoma"/>
          <w:sz w:val="18"/>
          <w:szCs w:val="18"/>
        </w:rPr>
      </w:pPr>
    </w:p>
    <w:p w14:paraId="1D6E1721" w14:textId="77777777" w:rsidR="004640EC" w:rsidRPr="002542CD" w:rsidRDefault="004640EC" w:rsidP="004640EC">
      <w:pPr>
        <w:pStyle w:val="NormalWeb"/>
        <w:spacing w:before="0" w:beforeAutospacing="0" w:after="0" w:afterAutospacing="0"/>
        <w:ind w:left="720"/>
        <w:rPr>
          <w:rFonts w:ascii="Tahoma" w:eastAsia="PMingLiU" w:hAnsi="Tahoma" w:cs="Tahoma"/>
          <w:spacing w:val="-2"/>
          <w:sz w:val="18"/>
          <w:szCs w:val="18"/>
        </w:rPr>
      </w:pPr>
      <w:r w:rsidRPr="002542CD">
        <w:rPr>
          <w:rFonts w:ascii="Tahoma" w:eastAsia="PMingLiU" w:hAnsi="Tahoma" w:cs="Tahoma"/>
          <w:spacing w:val="-2"/>
          <w:sz w:val="18"/>
          <w:szCs w:val="18"/>
        </w:rPr>
        <w:t>每項</w:t>
      </w:r>
      <w:r w:rsidRPr="002542CD">
        <w:rPr>
          <w:rFonts w:ascii="Tahoma" w:eastAsia="PMingLiU" w:hAnsi="Tahoma" w:cs="Tahoma"/>
          <w:spacing w:val="-2"/>
          <w:sz w:val="18"/>
          <w:szCs w:val="18"/>
        </w:rPr>
        <w:t xml:space="preserve"> Bing Maps </w:t>
      </w:r>
      <w:r w:rsidRPr="002542CD">
        <w:rPr>
          <w:rFonts w:ascii="Tahoma" w:eastAsia="PMingLiU" w:hAnsi="Tahoma" w:cs="Tahoma"/>
          <w:spacing w:val="-2"/>
          <w:sz w:val="18"/>
          <w:szCs w:val="18"/>
        </w:rPr>
        <w:t>公開網站使用量加值</w:t>
      </w:r>
      <w:r w:rsidRPr="002542CD">
        <w:rPr>
          <w:rFonts w:ascii="Tahoma" w:eastAsia="PMingLiU" w:hAnsi="Tahoma" w:cs="Tahoma"/>
          <w:spacing w:val="-2"/>
          <w:sz w:val="18"/>
          <w:szCs w:val="18"/>
        </w:rPr>
        <w:t xml:space="preserve"> SL </w:t>
      </w:r>
      <w:r w:rsidRPr="002542CD">
        <w:rPr>
          <w:rFonts w:ascii="Tahoma" w:eastAsia="PMingLiU" w:hAnsi="Tahoma" w:cs="Tahoma"/>
          <w:spacing w:val="-2"/>
          <w:sz w:val="18"/>
          <w:szCs w:val="18"/>
        </w:rPr>
        <w:t>及</w:t>
      </w:r>
      <w:r w:rsidRPr="002542CD">
        <w:rPr>
          <w:rFonts w:ascii="Tahoma" w:eastAsia="PMingLiU" w:hAnsi="Tahoma" w:cs="Tahoma"/>
          <w:spacing w:val="-2"/>
          <w:sz w:val="18"/>
          <w:szCs w:val="18"/>
        </w:rPr>
        <w:t xml:space="preserve"> Bing Maps </w:t>
      </w:r>
      <w:r w:rsidRPr="002542CD">
        <w:rPr>
          <w:rFonts w:ascii="Tahoma" w:eastAsia="PMingLiU" w:hAnsi="Tahoma" w:cs="Tahoma"/>
          <w:spacing w:val="-2"/>
          <w:sz w:val="18"/>
          <w:szCs w:val="18"/>
        </w:rPr>
        <w:t>內部網站使用者加值</w:t>
      </w:r>
      <w:r w:rsidRPr="002542CD">
        <w:rPr>
          <w:rFonts w:ascii="Tahoma" w:eastAsia="PMingLiU" w:hAnsi="Tahoma" w:cs="Tahoma"/>
          <w:spacing w:val="-2"/>
          <w:sz w:val="18"/>
          <w:szCs w:val="18"/>
        </w:rPr>
        <w:t xml:space="preserve"> SL </w:t>
      </w:r>
      <w:r w:rsidRPr="002542CD">
        <w:rPr>
          <w:rFonts w:ascii="Tahoma" w:eastAsia="PMingLiU" w:hAnsi="Tahoma" w:cs="Tahoma"/>
          <w:spacing w:val="-2"/>
          <w:sz w:val="18"/>
          <w:szCs w:val="18"/>
        </w:rPr>
        <w:t>優惠方案包含各種計費交易</w:t>
      </w:r>
      <w:r w:rsidRPr="002542CD">
        <w:rPr>
          <w:rFonts w:ascii="Tahoma" w:eastAsia="PMingLiU" w:hAnsi="Tahoma" w:cs="Tahoma"/>
          <w:spacing w:val="-2"/>
          <w:sz w:val="18"/>
          <w:szCs w:val="18"/>
        </w:rPr>
        <w:t xml:space="preserve"> </w:t>
      </w:r>
      <w:r w:rsidR="001A3955" w:rsidRPr="002542CD">
        <w:rPr>
          <w:rFonts w:ascii="Tahoma" w:eastAsia="PMingLiU" w:hAnsi="Tahoma" w:cs="Tahoma"/>
          <w:spacing w:val="-2"/>
          <w:sz w:val="18"/>
          <w:szCs w:val="18"/>
        </w:rPr>
        <w:br/>
      </w:r>
      <w:r w:rsidRPr="002542CD">
        <w:rPr>
          <w:rFonts w:ascii="Tahoma" w:eastAsia="PMingLiU" w:hAnsi="Tahoma" w:cs="Tahoma"/>
          <w:spacing w:val="-2"/>
          <w:sz w:val="18"/>
          <w:szCs w:val="18"/>
        </w:rPr>
        <w:t>(</w:t>
      </w:r>
      <w:r w:rsidRPr="002542CD">
        <w:rPr>
          <w:rFonts w:ascii="Tahoma" w:eastAsia="PMingLiU" w:hAnsi="Tahoma" w:cs="Tahoma"/>
          <w:spacing w:val="-2"/>
          <w:sz w:val="18"/>
          <w:szCs w:val="18"/>
        </w:rPr>
        <w:t>依此處之定義</w:t>
      </w:r>
      <w:r w:rsidRPr="002542CD">
        <w:rPr>
          <w:rFonts w:ascii="Tahoma" w:eastAsia="PMingLiU" w:hAnsi="Tahoma" w:cs="Tahoma"/>
          <w:spacing w:val="-2"/>
          <w:sz w:val="18"/>
          <w:szCs w:val="18"/>
        </w:rPr>
        <w:t>)</w:t>
      </w:r>
      <w:r w:rsidRPr="002542CD">
        <w:rPr>
          <w:rFonts w:ascii="Tahoma" w:eastAsia="PMingLiU" w:hAnsi="Tahoma" w:cs="Tahoma"/>
          <w:spacing w:val="-2"/>
          <w:sz w:val="18"/>
          <w:szCs w:val="18"/>
        </w:rPr>
        <w:t>。「計費交易」係指下列任何項目</w:t>
      </w:r>
      <w:r w:rsidRPr="002542CD">
        <w:rPr>
          <w:rFonts w:ascii="Tahoma" w:eastAsia="PMingLiU" w:hAnsi="Tahoma" w:cs="Tahoma"/>
          <w:spacing w:val="-2"/>
          <w:sz w:val="18"/>
          <w:szCs w:val="18"/>
        </w:rPr>
        <w:t xml:space="preserve"> (</w:t>
      </w:r>
      <w:r w:rsidRPr="002542CD">
        <w:rPr>
          <w:rFonts w:ascii="Tahoma" w:eastAsia="PMingLiU" w:hAnsi="Tahoma" w:cs="Tahoma"/>
          <w:spacing w:val="-2"/>
          <w:sz w:val="18"/>
          <w:szCs w:val="18"/>
        </w:rPr>
        <w:t>在</w:t>
      </w:r>
      <w:r w:rsidRPr="002542CD">
        <w:rPr>
          <w:rFonts w:ascii="Tahoma" w:eastAsia="PMingLiU" w:hAnsi="Tahoma" w:cs="Tahoma"/>
          <w:spacing w:val="-2"/>
          <w:sz w:val="18"/>
          <w:szCs w:val="18"/>
        </w:rPr>
        <w:t xml:space="preserve"> Bing Maps Platform SDK </w:t>
      </w:r>
      <w:r w:rsidRPr="002542CD">
        <w:rPr>
          <w:rFonts w:ascii="Tahoma" w:eastAsia="PMingLiU" w:hAnsi="Tahoma" w:cs="Tahoma"/>
          <w:spacing w:val="-2"/>
          <w:sz w:val="18"/>
          <w:szCs w:val="18"/>
        </w:rPr>
        <w:t>或</w:t>
      </w:r>
      <w:r w:rsidRPr="002542CD">
        <w:rPr>
          <w:rFonts w:ascii="Tahoma" w:eastAsia="PMingLiU" w:hAnsi="Tahoma" w:cs="Tahoma"/>
          <w:spacing w:val="-2"/>
          <w:sz w:val="18"/>
          <w:szCs w:val="18"/>
        </w:rPr>
        <w:t xml:space="preserve"> Microsoft Bing Maps Platform API </w:t>
      </w:r>
      <w:r w:rsidRPr="002542CD">
        <w:rPr>
          <w:rFonts w:ascii="Tahoma" w:eastAsia="PMingLiU" w:hAnsi="Tahoma" w:cs="Tahoma"/>
          <w:spacing w:val="-2"/>
          <w:sz w:val="18"/>
          <w:szCs w:val="18"/>
        </w:rPr>
        <w:t>之使用條款中所定義以引號註明之名詞</w:t>
      </w:r>
      <w:r w:rsidRPr="002542CD">
        <w:rPr>
          <w:rFonts w:ascii="Tahoma" w:eastAsia="PMingLiU" w:hAnsi="Tahoma" w:cs="Tahoma"/>
          <w:spacing w:val="-2"/>
          <w:sz w:val="18"/>
          <w:szCs w:val="18"/>
        </w:rPr>
        <w:t>)</w:t>
      </w:r>
      <w:r w:rsidRPr="002542CD">
        <w:rPr>
          <w:rFonts w:ascii="Tahoma" w:eastAsia="PMingLiU" w:hAnsi="Tahoma" w:cs="Tahoma"/>
          <w:spacing w:val="-2"/>
          <w:sz w:val="18"/>
          <w:szCs w:val="18"/>
        </w:rPr>
        <w:t>：</w:t>
      </w:r>
      <w:r w:rsidRPr="002542CD">
        <w:rPr>
          <w:rFonts w:ascii="Tahoma" w:eastAsia="PMingLiU" w:hAnsi="Tahoma" w:cs="Tahoma"/>
          <w:spacing w:val="-2"/>
          <w:sz w:val="18"/>
          <w:szCs w:val="18"/>
        </w:rPr>
        <w:t xml:space="preserve">(a) </w:t>
      </w:r>
      <w:r w:rsidRPr="002542CD">
        <w:rPr>
          <w:rFonts w:ascii="Tahoma" w:eastAsia="PMingLiU" w:hAnsi="Tahoma" w:cs="Tahoma"/>
          <w:spacing w:val="-2"/>
          <w:sz w:val="18"/>
          <w:szCs w:val="18"/>
        </w:rPr>
        <w:t>網路服務方法，包括但不限於服務中的</w:t>
      </w:r>
      <w:r w:rsidRPr="002542CD">
        <w:rPr>
          <w:rFonts w:ascii="Tahoma" w:eastAsia="PMingLiU" w:hAnsi="Tahoma" w:cs="Tahoma"/>
          <w:spacing w:val="-2"/>
          <w:sz w:val="18"/>
          <w:szCs w:val="18"/>
        </w:rPr>
        <w:t xml:space="preserve"> Imagery</w:t>
      </w:r>
      <w:r w:rsidRPr="002542CD">
        <w:rPr>
          <w:rFonts w:ascii="Tahoma" w:eastAsia="PMingLiU" w:hAnsi="Tahoma" w:cs="Tahoma"/>
          <w:spacing w:val="-2"/>
          <w:sz w:val="18"/>
          <w:szCs w:val="18"/>
        </w:rPr>
        <w:t>、</w:t>
      </w:r>
      <w:r w:rsidRPr="002542CD">
        <w:rPr>
          <w:rFonts w:ascii="Tahoma" w:eastAsia="PMingLiU" w:hAnsi="Tahoma" w:cs="Tahoma"/>
          <w:spacing w:val="-2"/>
          <w:sz w:val="18"/>
          <w:szCs w:val="18"/>
        </w:rPr>
        <w:t>Route</w:t>
      </w:r>
      <w:r w:rsidRPr="002542CD">
        <w:rPr>
          <w:rFonts w:ascii="Tahoma" w:eastAsia="PMingLiU" w:hAnsi="Tahoma" w:cs="Tahoma"/>
          <w:spacing w:val="-2"/>
          <w:sz w:val="18"/>
          <w:szCs w:val="18"/>
        </w:rPr>
        <w:t>、</w:t>
      </w:r>
      <w:r w:rsidRPr="002542CD">
        <w:rPr>
          <w:rFonts w:ascii="Tahoma" w:eastAsia="PMingLiU" w:hAnsi="Tahoma" w:cs="Tahoma"/>
          <w:spacing w:val="-2"/>
          <w:sz w:val="18"/>
          <w:szCs w:val="18"/>
        </w:rPr>
        <w:t>Geocode</w:t>
      </w:r>
      <w:r w:rsidRPr="002542CD">
        <w:rPr>
          <w:rFonts w:ascii="Tahoma" w:eastAsia="PMingLiU" w:hAnsi="Tahoma" w:cs="Tahoma"/>
          <w:spacing w:val="-2"/>
          <w:sz w:val="18"/>
          <w:szCs w:val="18"/>
        </w:rPr>
        <w:t>、</w:t>
      </w:r>
      <w:r w:rsidRPr="002542CD">
        <w:rPr>
          <w:rFonts w:ascii="Tahoma" w:eastAsia="PMingLiU" w:hAnsi="Tahoma" w:cs="Tahoma"/>
          <w:spacing w:val="-2"/>
          <w:sz w:val="18"/>
          <w:szCs w:val="18"/>
        </w:rPr>
        <w:t xml:space="preserve">Spatial </w:t>
      </w:r>
      <w:r w:rsidRPr="002542CD">
        <w:rPr>
          <w:rFonts w:ascii="Tahoma" w:eastAsia="PMingLiU" w:hAnsi="Tahoma" w:cs="Tahoma"/>
          <w:spacing w:val="-2"/>
          <w:sz w:val="18"/>
          <w:szCs w:val="18"/>
        </w:rPr>
        <w:t>和</w:t>
      </w:r>
      <w:r w:rsidRPr="002542CD">
        <w:rPr>
          <w:rFonts w:ascii="Tahoma" w:eastAsia="PMingLiU" w:hAnsi="Tahoma" w:cs="Tahoma"/>
          <w:spacing w:val="-2"/>
          <w:sz w:val="18"/>
          <w:szCs w:val="18"/>
        </w:rPr>
        <w:t xml:space="preserve"> Search</w:t>
      </w:r>
      <w:r w:rsidRPr="002542CD">
        <w:rPr>
          <w:rFonts w:ascii="Tahoma" w:eastAsia="PMingLiU" w:hAnsi="Tahoma" w:cs="Tahoma"/>
          <w:spacing w:val="-2"/>
          <w:sz w:val="18"/>
          <w:szCs w:val="18"/>
        </w:rPr>
        <w:t>；</w:t>
      </w:r>
      <w:r w:rsidRPr="002542CD">
        <w:rPr>
          <w:rFonts w:ascii="Tahoma" w:eastAsia="PMingLiU" w:hAnsi="Tahoma" w:cs="Tahoma"/>
          <w:spacing w:val="-2"/>
          <w:sz w:val="18"/>
          <w:szCs w:val="18"/>
        </w:rPr>
        <w:t xml:space="preserve">(b) </w:t>
      </w:r>
      <w:r w:rsidRPr="002542CD">
        <w:rPr>
          <w:rFonts w:ascii="Tahoma" w:eastAsia="PMingLiU" w:hAnsi="Tahoma" w:cs="Tahoma"/>
          <w:spacing w:val="-2"/>
          <w:sz w:val="18"/>
          <w:szCs w:val="18"/>
        </w:rPr>
        <w:t>在</w:t>
      </w:r>
      <w:r w:rsidRPr="002542CD">
        <w:rPr>
          <w:rFonts w:ascii="Tahoma" w:eastAsia="PMingLiU" w:hAnsi="Tahoma" w:cs="Tahoma"/>
          <w:spacing w:val="-2"/>
          <w:sz w:val="18"/>
          <w:szCs w:val="18"/>
        </w:rPr>
        <w:t xml:space="preserve"> Bing Maps AJAX Control API</w:t>
      </w:r>
      <w:r w:rsidRPr="002542CD">
        <w:rPr>
          <w:rFonts w:ascii="Tahoma" w:eastAsia="PMingLiU" w:hAnsi="Tahoma" w:cs="Tahoma"/>
          <w:spacing w:val="-2"/>
          <w:sz w:val="18"/>
          <w:szCs w:val="18"/>
        </w:rPr>
        <w:t>、</w:t>
      </w:r>
      <w:r w:rsidRPr="002542CD">
        <w:rPr>
          <w:rFonts w:ascii="Tahoma" w:eastAsia="PMingLiU" w:hAnsi="Tahoma" w:cs="Tahoma"/>
          <w:spacing w:val="-2"/>
          <w:sz w:val="18"/>
          <w:szCs w:val="18"/>
        </w:rPr>
        <w:t xml:space="preserve">Bing Maps Windows Presentation Foundation API Beta </w:t>
      </w:r>
      <w:r w:rsidRPr="002542CD">
        <w:rPr>
          <w:rFonts w:ascii="Tahoma" w:eastAsia="PMingLiU" w:hAnsi="Tahoma" w:cs="Tahoma"/>
          <w:spacing w:val="-2"/>
          <w:sz w:val="18"/>
          <w:szCs w:val="18"/>
        </w:rPr>
        <w:t>或</w:t>
      </w:r>
      <w:r w:rsidRPr="002542CD">
        <w:rPr>
          <w:rFonts w:ascii="Tahoma" w:eastAsia="PMingLiU" w:hAnsi="Tahoma" w:cs="Tahoma"/>
          <w:spacing w:val="-2"/>
          <w:sz w:val="18"/>
          <w:szCs w:val="18"/>
        </w:rPr>
        <w:t xml:space="preserve"> Bing Maps Silverlight Control API </w:t>
      </w:r>
      <w:r w:rsidRPr="002542CD">
        <w:rPr>
          <w:rFonts w:ascii="Tahoma" w:eastAsia="PMingLiU" w:hAnsi="Tahoma" w:cs="Tahoma"/>
          <w:spacing w:val="-2"/>
          <w:sz w:val="18"/>
          <w:szCs w:val="18"/>
        </w:rPr>
        <w:t>中之工作階段，這些工作階段一開始都是先將前面提及之控制項載入使用者的瀏覽器，再包括所有交易，直至瀏覽器關閉或使用者移至不同頁面為止；以及</w:t>
      </w:r>
      <w:r w:rsidRPr="002542CD">
        <w:rPr>
          <w:rFonts w:ascii="Tahoma" w:eastAsia="PMingLiU" w:hAnsi="Tahoma" w:cs="Tahoma"/>
          <w:spacing w:val="-2"/>
          <w:sz w:val="18"/>
          <w:szCs w:val="18"/>
        </w:rPr>
        <w:t xml:space="preserve"> (c) </w:t>
      </w:r>
      <w:r w:rsidRPr="002542CD">
        <w:rPr>
          <w:rFonts w:ascii="Tahoma" w:eastAsia="PMingLiU" w:hAnsi="Tahoma" w:cs="Tahoma"/>
          <w:spacing w:val="-2"/>
          <w:sz w:val="18"/>
          <w:szCs w:val="18"/>
        </w:rPr>
        <w:t>依</w:t>
      </w:r>
      <w:r w:rsidRPr="002542CD">
        <w:rPr>
          <w:rFonts w:ascii="Tahoma" w:eastAsia="PMingLiU" w:hAnsi="Tahoma" w:cs="Tahoma"/>
          <w:spacing w:val="-2"/>
          <w:sz w:val="18"/>
          <w:szCs w:val="18"/>
        </w:rPr>
        <w:t xml:space="preserve"> SDK </w:t>
      </w:r>
      <w:r w:rsidRPr="002542CD">
        <w:rPr>
          <w:rFonts w:ascii="Tahoma" w:eastAsia="PMingLiU" w:hAnsi="Tahoma" w:cs="Tahoma"/>
          <w:spacing w:val="-2"/>
          <w:sz w:val="18"/>
          <w:szCs w:val="18"/>
        </w:rPr>
        <w:t>中所述，任何新的服務功能均得視同計費交易。</w:t>
      </w:r>
    </w:p>
    <w:p w14:paraId="237A18AB" w14:textId="77777777" w:rsidR="004640EC" w:rsidRPr="005D7578" w:rsidRDefault="004640EC" w:rsidP="004640EC">
      <w:pPr>
        <w:ind w:left="720"/>
        <w:rPr>
          <w:rFonts w:eastAsia="PMingLiU" w:cs="Tahoma"/>
        </w:rPr>
      </w:pPr>
    </w:p>
    <w:p w14:paraId="1E111D22" w14:textId="77777777" w:rsidR="004640EC" w:rsidRPr="005D7578" w:rsidRDefault="004640EC" w:rsidP="004640EC">
      <w:pPr>
        <w:ind w:left="720"/>
        <w:rPr>
          <w:rFonts w:eastAsia="PMingLiU" w:cs="Tahoma"/>
          <w:lang w:eastAsia="zh-TW"/>
        </w:rPr>
      </w:pPr>
      <w:r w:rsidRPr="005D7578">
        <w:rPr>
          <w:rFonts w:eastAsia="PMingLiU" w:cs="Tahoma"/>
          <w:szCs w:val="18"/>
        </w:rPr>
        <w:t>客戶得為了每個月能多訂購一些計費交易而訂購多次</w:t>
      </w:r>
      <w:r w:rsidRPr="005D7578">
        <w:rPr>
          <w:rFonts w:eastAsia="PMingLiU" w:cs="Tahoma"/>
          <w:szCs w:val="18"/>
        </w:rPr>
        <w:t xml:space="preserve"> Bing Maps </w:t>
      </w:r>
      <w:r w:rsidRPr="005D7578">
        <w:rPr>
          <w:rFonts w:eastAsia="PMingLiU" w:cs="Tahoma"/>
          <w:szCs w:val="18"/>
        </w:rPr>
        <w:t>公開網站使用量加值</w:t>
      </w:r>
      <w:r w:rsidRPr="005D7578">
        <w:rPr>
          <w:rFonts w:eastAsia="PMingLiU" w:cs="Tahoma"/>
          <w:szCs w:val="18"/>
        </w:rPr>
        <w:t xml:space="preserve"> SL </w:t>
      </w:r>
      <w:r w:rsidRPr="005D7578">
        <w:rPr>
          <w:rFonts w:eastAsia="PMingLiU" w:cs="Tahoma"/>
          <w:szCs w:val="18"/>
        </w:rPr>
        <w:t>和</w:t>
      </w:r>
      <w:r w:rsidRPr="005D7578">
        <w:rPr>
          <w:rFonts w:eastAsia="PMingLiU" w:cs="Tahoma"/>
          <w:szCs w:val="18"/>
        </w:rPr>
        <w:t xml:space="preserve"> Bing Maps </w:t>
      </w:r>
      <w:r w:rsidRPr="005D7578">
        <w:rPr>
          <w:rFonts w:eastAsia="PMingLiU" w:cs="Tahoma"/>
          <w:szCs w:val="18"/>
        </w:rPr>
        <w:t>內部網站使用量加值</w:t>
      </w:r>
      <w:r w:rsidRPr="005D7578">
        <w:rPr>
          <w:rFonts w:eastAsia="PMingLiU" w:cs="Tahoma"/>
          <w:szCs w:val="18"/>
        </w:rPr>
        <w:t xml:space="preserve"> SL </w:t>
      </w:r>
      <w:r w:rsidRPr="005D7578">
        <w:rPr>
          <w:rFonts w:eastAsia="PMingLiU" w:cs="Tahoma"/>
          <w:szCs w:val="18"/>
        </w:rPr>
        <w:t>優惠方案，但</w:t>
      </w:r>
      <w:r w:rsidRPr="005D7578">
        <w:rPr>
          <w:rFonts w:eastAsia="PMingLiU" w:cs="Tahoma"/>
          <w:szCs w:val="18"/>
        </w:rPr>
        <w:t xml:space="preserve"> Bing Maps Platinum </w:t>
      </w:r>
      <w:r w:rsidRPr="005D7578">
        <w:rPr>
          <w:rFonts w:eastAsia="PMingLiU" w:cs="Tahoma"/>
          <w:szCs w:val="18"/>
        </w:rPr>
        <w:t>加值</w:t>
      </w:r>
      <w:r w:rsidRPr="005D7578">
        <w:rPr>
          <w:rFonts w:eastAsia="PMingLiU" w:cs="Tahoma"/>
          <w:szCs w:val="18"/>
        </w:rPr>
        <w:t xml:space="preserve"> SL </w:t>
      </w:r>
      <w:r w:rsidRPr="005D7578">
        <w:rPr>
          <w:rFonts w:eastAsia="PMingLiU" w:cs="Tahoma"/>
          <w:szCs w:val="18"/>
        </w:rPr>
        <w:t>例外，它只能訂購一次。</w:t>
      </w:r>
      <w:r w:rsidRPr="005D7578">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5D7578">
        <w:rPr>
          <w:rFonts w:eastAsia="PMingLiU" w:cs="Tahoma"/>
          <w:szCs w:val="18"/>
          <w:lang w:eastAsia="zh-TW"/>
        </w:rPr>
        <w:t xml:space="preserve"> Microsoft </w:t>
      </w:r>
      <w:r w:rsidRPr="005D7578">
        <w:rPr>
          <w:rFonts w:eastAsia="PMingLiU" w:cs="Tahoma"/>
          <w:szCs w:val="18"/>
          <w:lang w:eastAsia="zh-TW"/>
        </w:rPr>
        <w:t>的通知後</w:t>
      </w:r>
      <w:r w:rsidRPr="005D7578">
        <w:rPr>
          <w:rFonts w:eastAsia="PMingLiU" w:cs="Tahoma"/>
          <w:szCs w:val="18"/>
          <w:lang w:eastAsia="zh-TW"/>
        </w:rPr>
        <w:t xml:space="preserve"> 30 </w:t>
      </w:r>
      <w:r w:rsidRPr="005D7578">
        <w:rPr>
          <w:rFonts w:eastAsia="PMingLiU" w:cs="Tahoma"/>
          <w:szCs w:val="18"/>
          <w:lang w:eastAsia="zh-TW"/>
        </w:rPr>
        <w:t>天內訂購額外的</w:t>
      </w:r>
      <w:r w:rsidRPr="005D7578">
        <w:rPr>
          <w:rFonts w:eastAsia="PMingLiU" w:cs="Tahoma"/>
          <w:szCs w:val="18"/>
          <w:lang w:eastAsia="zh-TW"/>
        </w:rPr>
        <w:t xml:space="preserve"> Bing Maps </w:t>
      </w:r>
      <w:r w:rsidRPr="005D7578">
        <w:rPr>
          <w:rFonts w:eastAsia="PMingLiU" w:cs="Tahoma"/>
          <w:szCs w:val="18"/>
          <w:lang w:eastAsia="zh-TW"/>
        </w:rPr>
        <w:t>公開網站使用量加值</w:t>
      </w:r>
      <w:r w:rsidRPr="005D7578">
        <w:rPr>
          <w:rFonts w:eastAsia="PMingLiU" w:cs="Tahoma"/>
          <w:szCs w:val="18"/>
          <w:lang w:eastAsia="zh-TW"/>
        </w:rPr>
        <w:t xml:space="preserve"> SL </w:t>
      </w:r>
      <w:r w:rsidRPr="005D7578">
        <w:rPr>
          <w:rFonts w:eastAsia="PMingLiU" w:cs="Tahoma"/>
          <w:szCs w:val="18"/>
          <w:lang w:eastAsia="zh-TW"/>
        </w:rPr>
        <w:t>或</w:t>
      </w:r>
      <w:r w:rsidRPr="005D7578">
        <w:rPr>
          <w:rFonts w:eastAsia="PMingLiU" w:cs="Tahoma"/>
          <w:szCs w:val="18"/>
          <w:lang w:eastAsia="zh-TW"/>
        </w:rPr>
        <w:t xml:space="preserve"> Bing Maps </w:t>
      </w:r>
      <w:r w:rsidRPr="005D7578">
        <w:rPr>
          <w:rFonts w:eastAsia="PMingLiU" w:cs="Tahoma"/>
          <w:szCs w:val="18"/>
          <w:lang w:eastAsia="zh-TW"/>
        </w:rPr>
        <w:t>內部網站使用量加值</w:t>
      </w:r>
      <w:r w:rsidRPr="005D7578">
        <w:rPr>
          <w:rFonts w:eastAsia="PMingLiU" w:cs="Tahoma"/>
          <w:szCs w:val="18"/>
          <w:lang w:eastAsia="zh-TW"/>
        </w:rPr>
        <w:t xml:space="preserve"> SL </w:t>
      </w:r>
      <w:r w:rsidRPr="005D7578">
        <w:rPr>
          <w:rFonts w:eastAsia="PMingLiU" w:cs="Tahoma"/>
          <w:szCs w:val="18"/>
          <w:lang w:eastAsia="zh-TW"/>
        </w:rPr>
        <w:t>優惠方案，才能涵蓋超出的計費交易和剩餘的註冊期間預估的未來計費交易，否則</w:t>
      </w:r>
      <w:r w:rsidRPr="005D7578">
        <w:rPr>
          <w:rFonts w:eastAsia="PMingLiU" w:cs="Tahoma"/>
          <w:szCs w:val="18"/>
          <w:lang w:eastAsia="zh-TW"/>
        </w:rPr>
        <w:t xml:space="preserve"> Microsoft </w:t>
      </w:r>
      <w:r w:rsidRPr="005D7578">
        <w:rPr>
          <w:rFonts w:eastAsia="PMingLiU" w:cs="Tahoma"/>
          <w:szCs w:val="18"/>
          <w:lang w:eastAsia="zh-TW"/>
        </w:rPr>
        <w:t>得終止客戶之</w:t>
      </w:r>
      <w:r w:rsidRPr="005D7578">
        <w:rPr>
          <w:rFonts w:eastAsia="PMingLiU" w:cs="Tahoma"/>
          <w:szCs w:val="18"/>
          <w:lang w:eastAsia="zh-TW"/>
        </w:rPr>
        <w:t xml:space="preserve"> Bing Maps </w:t>
      </w:r>
      <w:r w:rsidRPr="005D7578">
        <w:rPr>
          <w:rFonts w:eastAsia="PMingLiU" w:cs="Tahoma"/>
          <w:szCs w:val="18"/>
          <w:lang w:eastAsia="zh-TW"/>
        </w:rPr>
        <w:t>存取權。</w:t>
      </w:r>
    </w:p>
    <w:p w14:paraId="11975FFF" w14:textId="77777777" w:rsidR="004640EC" w:rsidRPr="005D7578" w:rsidRDefault="004640EC" w:rsidP="004640EC">
      <w:pPr>
        <w:ind w:left="720"/>
        <w:rPr>
          <w:rFonts w:eastAsia="PMingLiU" w:cs="Tahoma"/>
          <w:lang w:eastAsia="zh-TW"/>
        </w:rPr>
      </w:pPr>
    </w:p>
    <w:p w14:paraId="774A676A" w14:textId="77777777" w:rsidR="004640EC" w:rsidRPr="005D7578" w:rsidRDefault="004640EC" w:rsidP="004640EC">
      <w:pPr>
        <w:spacing w:after="60"/>
        <w:ind w:left="720"/>
        <w:rPr>
          <w:rFonts w:eastAsia="PMingLiU" w:cs="Tahoma"/>
        </w:rPr>
      </w:pPr>
      <w:r w:rsidRPr="005D7578">
        <w:rPr>
          <w:rFonts w:eastAsia="PMingLiU" w:cs="Tahoma"/>
          <w:b/>
          <w:color w:val="000000" w:themeColor="text1"/>
          <w:szCs w:val="18"/>
        </w:rPr>
        <w:t xml:space="preserve">Bing Maps Platinum </w:t>
      </w:r>
      <w:r w:rsidRPr="005D7578">
        <w:rPr>
          <w:rFonts w:eastAsia="PMingLiU" w:cs="Tahoma"/>
          <w:b/>
          <w:color w:val="000000" w:themeColor="text1"/>
          <w:szCs w:val="18"/>
        </w:rPr>
        <w:t>加值訂閱使用權</w:t>
      </w:r>
    </w:p>
    <w:p w14:paraId="7C6E4D08" w14:textId="77777777" w:rsidR="004640EC" w:rsidRPr="002542CD" w:rsidRDefault="004640EC" w:rsidP="004640EC">
      <w:pPr>
        <w:pStyle w:val="NormalWeb"/>
        <w:spacing w:before="0" w:beforeAutospacing="0" w:after="0" w:afterAutospacing="0"/>
        <w:ind w:left="720"/>
        <w:rPr>
          <w:rFonts w:ascii="Tahoma" w:eastAsia="PMingLiU" w:hAnsi="Tahoma" w:cs="Tahoma"/>
          <w:sz w:val="18"/>
          <w:szCs w:val="18"/>
        </w:rPr>
      </w:pPr>
      <w:r w:rsidRPr="002542CD">
        <w:rPr>
          <w:rFonts w:ascii="Tahoma" w:eastAsia="PMingLiU" w:hAnsi="Tahoma" w:cs="Tahoma"/>
          <w:sz w:val="18"/>
          <w:szCs w:val="18"/>
        </w:rPr>
        <w:t xml:space="preserve">Bing Maps Platinum </w:t>
      </w:r>
      <w:r w:rsidRPr="002542CD">
        <w:rPr>
          <w:rFonts w:ascii="Tahoma" w:eastAsia="PMingLiU" w:hAnsi="Tahoma" w:cs="Tahoma"/>
          <w:sz w:val="18"/>
          <w:szCs w:val="18"/>
        </w:rPr>
        <w:t>加值</w:t>
      </w:r>
      <w:r w:rsidRPr="002542CD">
        <w:rPr>
          <w:rFonts w:ascii="Tahoma" w:eastAsia="PMingLiU" w:hAnsi="Tahoma" w:cs="Tahoma"/>
          <w:sz w:val="18"/>
          <w:szCs w:val="18"/>
        </w:rPr>
        <w:t xml:space="preserve"> SL </w:t>
      </w:r>
      <w:r w:rsidRPr="002542CD">
        <w:rPr>
          <w:rFonts w:ascii="Tahoma" w:eastAsia="PMingLiU" w:hAnsi="Tahoma" w:cs="Tahoma"/>
          <w:sz w:val="18"/>
          <w:szCs w:val="18"/>
        </w:rPr>
        <w:t>優惠方案每年有</w:t>
      </w:r>
      <w:r w:rsidRPr="002542CD">
        <w:rPr>
          <w:rFonts w:ascii="Tahoma" w:eastAsia="PMingLiU" w:hAnsi="Tahoma" w:cs="Tahoma"/>
          <w:sz w:val="18"/>
          <w:szCs w:val="18"/>
        </w:rPr>
        <w:t xml:space="preserve"> 4 </w:t>
      </w:r>
      <w:r w:rsidRPr="002542CD">
        <w:rPr>
          <w:rFonts w:ascii="Tahoma" w:eastAsia="PMingLiU" w:hAnsi="Tahoma" w:cs="Tahoma"/>
          <w:sz w:val="18"/>
          <w:szCs w:val="18"/>
        </w:rPr>
        <w:t>億計費交易使用量上限。如果任何一年的註冊期間，客戶超出</w:t>
      </w:r>
      <w:r w:rsidRPr="002542CD">
        <w:rPr>
          <w:rFonts w:ascii="Tahoma" w:eastAsia="PMingLiU" w:hAnsi="Tahoma" w:cs="Tahoma"/>
          <w:sz w:val="18"/>
          <w:szCs w:val="18"/>
        </w:rPr>
        <w:t xml:space="preserve"> 4 </w:t>
      </w:r>
      <w:r w:rsidRPr="002542CD">
        <w:rPr>
          <w:rFonts w:ascii="Tahoma" w:eastAsia="PMingLiU" w:hAnsi="Tahoma" w:cs="Tahoma"/>
          <w:sz w:val="18"/>
          <w:szCs w:val="18"/>
        </w:rPr>
        <w:t>億計費交易的使用量上限，客戶必須在收到</w:t>
      </w:r>
      <w:r w:rsidRPr="002542CD">
        <w:rPr>
          <w:rFonts w:ascii="Tahoma" w:eastAsia="PMingLiU" w:hAnsi="Tahoma" w:cs="Tahoma"/>
          <w:sz w:val="18"/>
          <w:szCs w:val="18"/>
        </w:rPr>
        <w:t xml:space="preserve"> Microsoft </w:t>
      </w:r>
      <w:r w:rsidRPr="002542CD">
        <w:rPr>
          <w:rFonts w:ascii="Tahoma" w:eastAsia="PMingLiU" w:hAnsi="Tahoma" w:cs="Tahoma"/>
          <w:sz w:val="18"/>
          <w:szCs w:val="18"/>
        </w:rPr>
        <w:t>的通知後</w:t>
      </w:r>
      <w:r w:rsidRPr="002542CD">
        <w:rPr>
          <w:rFonts w:ascii="Tahoma" w:eastAsia="PMingLiU" w:hAnsi="Tahoma" w:cs="Tahoma"/>
          <w:sz w:val="18"/>
          <w:szCs w:val="18"/>
        </w:rPr>
        <w:t xml:space="preserve"> 60 </w:t>
      </w:r>
      <w:r w:rsidRPr="002542CD">
        <w:rPr>
          <w:rFonts w:ascii="Tahoma" w:eastAsia="PMingLiU" w:hAnsi="Tahoma" w:cs="Tahoma"/>
          <w:sz w:val="18"/>
          <w:szCs w:val="18"/>
        </w:rPr>
        <w:t>天內訂購額外的</w:t>
      </w:r>
      <w:r w:rsidRPr="002542CD">
        <w:rPr>
          <w:rFonts w:ascii="Tahoma" w:eastAsia="PMingLiU" w:hAnsi="Tahoma" w:cs="Tahoma"/>
          <w:sz w:val="18"/>
          <w:szCs w:val="18"/>
        </w:rPr>
        <w:t xml:space="preserve"> Bing Maps </w:t>
      </w:r>
      <w:r w:rsidRPr="002542CD">
        <w:rPr>
          <w:rFonts w:ascii="Tahoma" w:eastAsia="PMingLiU" w:hAnsi="Tahoma" w:cs="Tahoma"/>
          <w:sz w:val="18"/>
          <w:szCs w:val="18"/>
        </w:rPr>
        <w:t>公開網站使用量加值</w:t>
      </w:r>
      <w:r w:rsidRPr="002542CD">
        <w:rPr>
          <w:rFonts w:ascii="Tahoma" w:eastAsia="PMingLiU" w:hAnsi="Tahoma" w:cs="Tahoma"/>
          <w:sz w:val="18"/>
          <w:szCs w:val="18"/>
        </w:rPr>
        <w:t xml:space="preserve"> SL </w:t>
      </w:r>
      <w:r w:rsidRPr="002542CD">
        <w:rPr>
          <w:rFonts w:ascii="Tahoma" w:eastAsia="PMingLiU" w:hAnsi="Tahoma" w:cs="Tahoma"/>
          <w:sz w:val="18"/>
          <w:szCs w:val="18"/>
        </w:rPr>
        <w:t>或</w:t>
      </w:r>
      <w:r w:rsidRPr="002542CD">
        <w:rPr>
          <w:rFonts w:ascii="Tahoma" w:eastAsia="PMingLiU" w:hAnsi="Tahoma" w:cs="Tahoma"/>
          <w:sz w:val="18"/>
          <w:szCs w:val="18"/>
        </w:rPr>
        <w:t xml:space="preserve"> Bing Maps </w:t>
      </w:r>
      <w:r w:rsidRPr="002542CD">
        <w:rPr>
          <w:rFonts w:ascii="Tahoma" w:eastAsia="PMingLiU" w:hAnsi="Tahoma" w:cs="Tahoma"/>
          <w:sz w:val="18"/>
          <w:szCs w:val="18"/>
        </w:rPr>
        <w:t>內部網站使用量加值</w:t>
      </w:r>
      <w:r w:rsidRPr="002542CD">
        <w:rPr>
          <w:rFonts w:ascii="Tahoma" w:eastAsia="PMingLiU" w:hAnsi="Tahoma" w:cs="Tahoma"/>
          <w:sz w:val="18"/>
          <w:szCs w:val="18"/>
        </w:rPr>
        <w:t xml:space="preserve"> SL </w:t>
      </w:r>
      <w:r w:rsidRPr="002542CD">
        <w:rPr>
          <w:rFonts w:ascii="Tahoma" w:eastAsia="PMingLiU" w:hAnsi="Tahoma" w:cs="Tahoma"/>
          <w:sz w:val="18"/>
          <w:szCs w:val="18"/>
        </w:rPr>
        <w:t>優惠方案，才能涵蓋超出的計費交易和剩餘的註冊期間預估的未來計費交易，否則</w:t>
      </w:r>
      <w:r w:rsidRPr="002542CD">
        <w:rPr>
          <w:rFonts w:ascii="Tahoma" w:eastAsia="PMingLiU" w:hAnsi="Tahoma" w:cs="Tahoma"/>
          <w:sz w:val="18"/>
          <w:szCs w:val="18"/>
        </w:rPr>
        <w:t xml:space="preserve"> Microsoft </w:t>
      </w:r>
      <w:r w:rsidRPr="002542CD">
        <w:rPr>
          <w:rFonts w:ascii="Tahoma" w:eastAsia="PMingLiU" w:hAnsi="Tahoma" w:cs="Tahoma"/>
          <w:sz w:val="18"/>
          <w:szCs w:val="18"/>
        </w:rPr>
        <w:t>得終止客戶之</w:t>
      </w:r>
      <w:r w:rsidRPr="002542CD">
        <w:rPr>
          <w:rFonts w:ascii="Tahoma" w:eastAsia="PMingLiU" w:hAnsi="Tahoma" w:cs="Tahoma"/>
          <w:sz w:val="18"/>
          <w:szCs w:val="18"/>
        </w:rPr>
        <w:t xml:space="preserve"> Bing Maps </w:t>
      </w:r>
      <w:r w:rsidRPr="002542CD">
        <w:rPr>
          <w:rFonts w:ascii="Tahoma" w:eastAsia="PMingLiU" w:hAnsi="Tahoma" w:cs="Tahoma"/>
          <w:sz w:val="18"/>
          <w:szCs w:val="18"/>
        </w:rPr>
        <w:t>存取權。</w:t>
      </w:r>
    </w:p>
    <w:p w14:paraId="2E8E321B" w14:textId="77777777" w:rsidR="004640EC" w:rsidRPr="005D7578" w:rsidRDefault="004640EC" w:rsidP="004640EC">
      <w:pPr>
        <w:pStyle w:val="NormalWeb"/>
        <w:spacing w:before="0" w:beforeAutospacing="0" w:after="0" w:afterAutospacing="0"/>
        <w:ind w:left="720"/>
        <w:rPr>
          <w:rFonts w:ascii="Tahoma" w:eastAsia="PMingLiU" w:hAnsi="Tahoma" w:cs="Tahoma"/>
          <w:sz w:val="18"/>
          <w:szCs w:val="18"/>
        </w:rPr>
      </w:pPr>
    </w:p>
    <w:p w14:paraId="2024F593" w14:textId="77777777" w:rsidR="004640EC" w:rsidRPr="005D7578" w:rsidRDefault="004640EC" w:rsidP="004640EC">
      <w:pPr>
        <w:spacing w:after="60"/>
        <w:ind w:left="720"/>
        <w:rPr>
          <w:rFonts w:eastAsia="PMingLiU" w:cs="Tahoma"/>
        </w:rPr>
      </w:pPr>
      <w:r w:rsidRPr="005D7578">
        <w:rPr>
          <w:rFonts w:eastAsia="PMingLiU" w:cs="Tahoma"/>
          <w:b/>
          <w:color w:val="000000" w:themeColor="text1"/>
          <w:szCs w:val="18"/>
        </w:rPr>
        <w:t xml:space="preserve">Bing Maps </w:t>
      </w:r>
      <w:r w:rsidRPr="005D7578">
        <w:rPr>
          <w:rFonts w:eastAsia="PMingLiU" w:cs="Tahoma"/>
          <w:b/>
          <w:color w:val="000000" w:themeColor="text1"/>
          <w:szCs w:val="18"/>
        </w:rPr>
        <w:t>客戶支援</w:t>
      </w:r>
    </w:p>
    <w:p w14:paraId="44EDD1FB" w14:textId="77777777" w:rsidR="004640EC" w:rsidRPr="002542CD" w:rsidRDefault="004640EC" w:rsidP="004640EC">
      <w:pPr>
        <w:pStyle w:val="NormalWeb"/>
        <w:spacing w:before="0" w:beforeAutospacing="0" w:after="0" w:afterAutospacing="0"/>
        <w:ind w:left="720"/>
        <w:rPr>
          <w:rFonts w:ascii="Tahoma" w:eastAsia="PMingLiU" w:hAnsi="Tahoma" w:cs="Tahoma"/>
          <w:sz w:val="18"/>
          <w:szCs w:val="18"/>
        </w:rPr>
      </w:pPr>
      <w:r w:rsidRPr="002542CD">
        <w:rPr>
          <w:rFonts w:ascii="Tahoma" w:eastAsia="PMingLiU" w:hAnsi="Tahoma" w:cs="Tahoma"/>
          <w:sz w:val="18"/>
          <w:szCs w:val="18"/>
        </w:rPr>
        <w:t>客戶支援可供訂購</w:t>
      </w:r>
      <w:r w:rsidRPr="002542CD">
        <w:rPr>
          <w:rFonts w:ascii="Tahoma" w:eastAsia="PMingLiU" w:hAnsi="Tahoma" w:cs="Tahoma"/>
          <w:sz w:val="18"/>
          <w:szCs w:val="18"/>
        </w:rPr>
        <w:t xml:space="preserve"> Bing Maps </w:t>
      </w:r>
      <w:r w:rsidRPr="002542CD">
        <w:rPr>
          <w:rFonts w:ascii="Tahoma" w:eastAsia="PMingLiU" w:hAnsi="Tahoma" w:cs="Tahoma"/>
          <w:sz w:val="18"/>
          <w:szCs w:val="18"/>
        </w:rPr>
        <w:t>之所有客戶使用。支援相關資訊請參閱這裡：</w:t>
      </w:r>
      <w:hyperlink r:id="rId45" w:history="1">
        <w:r w:rsidR="00D0277C" w:rsidRPr="002542CD">
          <w:rPr>
            <w:rStyle w:val="Hyperlink"/>
            <w:rFonts w:ascii="Tahoma" w:eastAsia="PMingLiU" w:hAnsi="Tahoma" w:cs="Tahoma"/>
            <w:sz w:val="18"/>
            <w:szCs w:val="18"/>
          </w:rPr>
          <w:t>http://www.microsoft.com/maps/support/</w:t>
        </w:r>
      </w:hyperlink>
      <w:r w:rsidR="00D0277C" w:rsidRPr="002542CD">
        <w:rPr>
          <w:rFonts w:ascii="Tahoma" w:eastAsia="PMingLiU" w:hAnsi="Tahoma" w:cs="Tahoma"/>
          <w:sz w:val="18"/>
          <w:szCs w:val="18"/>
        </w:rPr>
        <w:t>.</w:t>
      </w:r>
    </w:p>
    <w:p w14:paraId="729D7242" w14:textId="77777777" w:rsidR="004640EC" w:rsidRPr="005D7578" w:rsidRDefault="004640EC" w:rsidP="004640EC">
      <w:pPr>
        <w:pStyle w:val="NormalWeb"/>
        <w:spacing w:before="0" w:beforeAutospacing="0" w:after="0" w:afterAutospacing="0"/>
        <w:ind w:left="720"/>
        <w:rPr>
          <w:rFonts w:ascii="Tahoma" w:eastAsia="PMingLiU" w:hAnsi="Tahoma" w:cs="Tahoma"/>
          <w:sz w:val="18"/>
          <w:szCs w:val="18"/>
        </w:rPr>
      </w:pPr>
    </w:p>
    <w:p w14:paraId="1D353348" w14:textId="77777777" w:rsidR="004640EC" w:rsidRPr="005D7578" w:rsidRDefault="004640EC" w:rsidP="004640EC">
      <w:pPr>
        <w:ind w:left="720"/>
        <w:rPr>
          <w:rFonts w:eastAsia="PMingLiU" w:cs="Tahoma"/>
        </w:rPr>
      </w:pPr>
    </w:p>
    <w:bookmarkEnd w:id="1145"/>
    <w:p w14:paraId="1CFD1AD0" w14:textId="77777777" w:rsidR="00AD481C" w:rsidRPr="005D7578" w:rsidRDefault="00AD481C" w:rsidP="00AD481C">
      <w:pPr>
        <w:ind w:left="720"/>
        <w:rPr>
          <w:rFonts w:eastAsia="PMingLiU" w:cs="Tahoma"/>
        </w:rPr>
      </w:pPr>
      <w:r w:rsidRPr="005D7578">
        <w:rPr>
          <w:rFonts w:eastAsia="PMingLiU" w:cs="Tahoma"/>
          <w:b/>
          <w:bCs/>
          <w:color w:val="000000"/>
          <w:szCs w:val="18"/>
        </w:rPr>
        <w:t>如何存取</w:t>
      </w:r>
      <w:r w:rsidRPr="005D7578">
        <w:rPr>
          <w:rFonts w:eastAsia="PMingLiU" w:cs="Tahoma"/>
          <w:b/>
          <w:bCs/>
          <w:color w:val="000000"/>
          <w:szCs w:val="18"/>
        </w:rPr>
        <w:t xml:space="preserve"> Bing Maps </w:t>
      </w:r>
      <w:r w:rsidRPr="005D7578">
        <w:rPr>
          <w:rFonts w:eastAsia="PMingLiU" w:cs="Tahoma"/>
          <w:b/>
          <w:bCs/>
          <w:color w:val="000000"/>
          <w:szCs w:val="18"/>
        </w:rPr>
        <w:t>服務：</w:t>
      </w:r>
    </w:p>
    <w:p w14:paraId="34FA663E" w14:textId="77777777" w:rsidR="00AD481C" w:rsidRPr="005D7578" w:rsidRDefault="00AD481C" w:rsidP="00AD481C">
      <w:pPr>
        <w:ind w:left="720"/>
        <w:rPr>
          <w:rFonts w:eastAsia="PMingLiU" w:cs="Tahoma"/>
        </w:rPr>
      </w:pPr>
    </w:p>
    <w:p w14:paraId="053139B6" w14:textId="77777777" w:rsidR="00B17BCD" w:rsidRPr="005D7578" w:rsidRDefault="00B17BCD" w:rsidP="00B17BCD">
      <w:pPr>
        <w:ind w:left="720"/>
        <w:rPr>
          <w:rFonts w:eastAsia="PMingLiU" w:cs="Tahoma"/>
          <w:lang w:eastAsia="zh-TW"/>
        </w:rPr>
      </w:pPr>
      <w:r w:rsidRPr="005D7578">
        <w:rPr>
          <w:rFonts w:eastAsia="PMingLiU" w:cs="Tahoma"/>
          <w:color w:val="000000"/>
          <w:szCs w:val="18"/>
        </w:rPr>
        <w:t xml:space="preserve">　</w:t>
      </w:r>
      <w:r w:rsidRPr="005D7578">
        <w:rPr>
          <w:rFonts w:eastAsia="PMingLiU" w:cs="Tahoma"/>
          <w:color w:val="000000"/>
          <w:szCs w:val="18"/>
          <w:lang w:eastAsia="zh-TW"/>
        </w:rPr>
        <w:t>貴用戶可以依　貴用戶之大量授權合約，在</w:t>
      </w:r>
      <w:r w:rsidRPr="005D7578">
        <w:rPr>
          <w:rFonts w:eastAsia="PMingLiU" w:cs="Tahoma"/>
          <w:color w:val="000000"/>
          <w:szCs w:val="18"/>
          <w:lang w:eastAsia="zh-TW"/>
        </w:rPr>
        <w:t xml:space="preserve"> Bing Maps </w:t>
      </w:r>
      <w:r w:rsidRPr="005D7578">
        <w:rPr>
          <w:rFonts w:eastAsia="PMingLiU" w:cs="Tahoma"/>
          <w:color w:val="000000"/>
          <w:szCs w:val="18"/>
          <w:lang w:eastAsia="zh-TW"/>
        </w:rPr>
        <w:t>客戶中心</w:t>
      </w:r>
      <w:r w:rsidRPr="005D7578">
        <w:rPr>
          <w:rFonts w:eastAsia="PMingLiU" w:cs="Tahoma"/>
          <w:color w:val="000000"/>
          <w:szCs w:val="18"/>
          <w:lang w:eastAsia="zh-TW"/>
        </w:rPr>
        <w:t xml:space="preserve"> (</w:t>
      </w:r>
      <w:hyperlink r:id="rId46" w:history="1">
        <w:r w:rsidRPr="005D7578">
          <w:rPr>
            <w:rFonts w:eastAsia="PMingLiU" w:cs="Tahoma"/>
            <w:color w:val="000000"/>
            <w:szCs w:val="18"/>
            <w:lang w:eastAsia="zh-TW"/>
          </w:rPr>
          <w:t>https://www.bingmapsportal.com/</w:t>
        </w:r>
      </w:hyperlink>
      <w:r w:rsidRPr="005D7578">
        <w:rPr>
          <w:rFonts w:eastAsia="PMingLiU" w:cs="Tahoma"/>
          <w:color w:val="000000"/>
          <w:szCs w:val="18"/>
          <w:lang w:eastAsia="zh-TW"/>
        </w:rPr>
        <w:t xml:space="preserve">) </w:t>
      </w:r>
      <w:r w:rsidRPr="005D7578">
        <w:rPr>
          <w:rFonts w:eastAsia="PMingLiU" w:cs="Tahoma"/>
          <w:color w:val="000000"/>
          <w:szCs w:val="18"/>
          <w:lang w:eastAsia="zh-TW"/>
        </w:rPr>
        <w:t>上使用生產存取權提供表來提供</w:t>
      </w:r>
      <w:r w:rsidRPr="005D7578">
        <w:rPr>
          <w:rFonts w:eastAsia="PMingLiU" w:cs="Tahoma"/>
          <w:color w:val="000000"/>
          <w:szCs w:val="18"/>
          <w:lang w:eastAsia="zh-TW"/>
        </w:rPr>
        <w:t xml:space="preserve"> Bing Maps </w:t>
      </w:r>
      <w:r w:rsidRPr="005D7578">
        <w:rPr>
          <w:rFonts w:eastAsia="PMingLiU" w:cs="Tahoma"/>
          <w:color w:val="000000"/>
          <w:szCs w:val="18"/>
          <w:lang w:eastAsia="zh-TW"/>
        </w:rPr>
        <w:t>客戶</w:t>
      </w:r>
      <w:r w:rsidRPr="005D7578">
        <w:rPr>
          <w:rFonts w:eastAsia="PMingLiU" w:cs="Tahoma"/>
          <w:color w:val="000000"/>
          <w:szCs w:val="18"/>
          <w:lang w:eastAsia="zh-TW"/>
        </w:rPr>
        <w:t xml:space="preserve"> ID</w:t>
      </w:r>
      <w:r w:rsidRPr="005D7578">
        <w:rPr>
          <w:rFonts w:eastAsia="PMingLiU" w:cs="Tahoma"/>
          <w:color w:val="000000"/>
          <w:szCs w:val="18"/>
          <w:lang w:eastAsia="zh-TW"/>
        </w:rPr>
        <w:t>。　貴用戶一旦提供自己的大量授權合約</w:t>
      </w:r>
      <w:r w:rsidRPr="005D7578">
        <w:rPr>
          <w:rFonts w:eastAsia="PMingLiU" w:cs="Tahoma"/>
          <w:color w:val="000000"/>
          <w:szCs w:val="18"/>
          <w:lang w:eastAsia="zh-TW"/>
        </w:rPr>
        <w:t xml:space="preserve">/Enrollment </w:t>
      </w:r>
      <w:r w:rsidRPr="005D7578">
        <w:rPr>
          <w:rFonts w:eastAsia="PMingLiU" w:cs="Tahoma"/>
          <w:color w:val="000000"/>
          <w:szCs w:val="18"/>
          <w:lang w:eastAsia="zh-TW"/>
        </w:rPr>
        <w:t>號碼並選取與　貴用戶的訂購相關的產品系列，便會授與</w:t>
      </w:r>
      <w:r w:rsidRPr="005D7578">
        <w:rPr>
          <w:rFonts w:eastAsia="PMingLiU" w:cs="Tahoma"/>
          <w:color w:val="000000"/>
          <w:szCs w:val="18"/>
          <w:lang w:eastAsia="zh-TW"/>
        </w:rPr>
        <w:t xml:space="preserve"> Bing Maps </w:t>
      </w:r>
      <w:r w:rsidRPr="005D7578">
        <w:rPr>
          <w:rFonts w:eastAsia="PMingLiU" w:cs="Tahoma"/>
          <w:color w:val="000000"/>
          <w:szCs w:val="18"/>
          <w:lang w:eastAsia="zh-TW"/>
        </w:rPr>
        <w:t>客戶</w:t>
      </w:r>
      <w:r w:rsidRPr="005D7578">
        <w:rPr>
          <w:rFonts w:eastAsia="PMingLiU" w:cs="Tahoma"/>
          <w:color w:val="000000"/>
          <w:szCs w:val="18"/>
          <w:lang w:eastAsia="zh-TW"/>
        </w:rPr>
        <w:t xml:space="preserve"> ID </w:t>
      </w:r>
      <w:r w:rsidRPr="005D7578">
        <w:rPr>
          <w:rFonts w:eastAsia="PMingLiU" w:cs="Tahoma"/>
          <w:color w:val="000000"/>
          <w:szCs w:val="18"/>
          <w:lang w:eastAsia="zh-TW"/>
        </w:rPr>
        <w:t>的生產存取權。</w:t>
      </w:r>
    </w:p>
    <w:p w14:paraId="4C7F9EC8" w14:textId="77777777" w:rsidR="00B17BCD" w:rsidRPr="005D7578" w:rsidRDefault="00B17BCD" w:rsidP="00B17BCD">
      <w:pPr>
        <w:pStyle w:val="EndnoteText"/>
        <w:ind w:left="0"/>
        <w:rPr>
          <w:rFonts w:ascii="Tahoma" w:eastAsia="PMingLiU" w:hAnsi="Tahoma" w:cs="Tahoma"/>
          <w:sz w:val="18"/>
          <w:szCs w:val="18"/>
          <w:lang w:eastAsia="zh-TW"/>
        </w:rPr>
      </w:pPr>
    </w:p>
    <w:p w14:paraId="56FB4A2D" w14:textId="77777777" w:rsidR="00B17BCD" w:rsidRPr="005D7578" w:rsidRDefault="00B17BCD" w:rsidP="00B17BCD">
      <w:pPr>
        <w:pStyle w:val="NormalWeb"/>
        <w:spacing w:before="0" w:beforeAutospacing="0" w:after="0" w:afterAutospacing="0"/>
        <w:ind w:left="720"/>
        <w:rPr>
          <w:rFonts w:ascii="Tahoma" w:eastAsia="PMingLiU" w:hAnsi="Tahoma" w:cs="Tahoma"/>
          <w:sz w:val="18"/>
          <w:szCs w:val="18"/>
          <w:lang w:eastAsia="zh-TW"/>
        </w:rPr>
      </w:pPr>
      <w:r w:rsidRPr="005D7578">
        <w:rPr>
          <w:rFonts w:ascii="Tahoma" w:eastAsia="PMingLiU" w:hAnsi="Tahoma" w:cs="Tahoma"/>
          <w:sz w:val="18"/>
          <w:szCs w:val="18"/>
          <w:lang w:eastAsia="zh-TW"/>
        </w:rPr>
        <w:t>從不同產品系列訂購的每項產品方案至少需要一個</w:t>
      </w:r>
      <w:r w:rsidRPr="005D7578">
        <w:rPr>
          <w:rFonts w:ascii="Tahoma" w:eastAsia="PMingLiU" w:hAnsi="Tahoma" w:cs="Tahoma"/>
          <w:sz w:val="18"/>
          <w:szCs w:val="18"/>
          <w:lang w:eastAsia="zh-TW"/>
        </w:rPr>
        <w:t xml:space="preserve"> Bing Maps </w:t>
      </w:r>
      <w:r w:rsidRPr="005D7578">
        <w:rPr>
          <w:rFonts w:ascii="Tahoma" w:eastAsia="PMingLiU" w:hAnsi="Tahoma" w:cs="Tahoma"/>
          <w:sz w:val="18"/>
          <w:szCs w:val="18"/>
          <w:lang w:eastAsia="zh-TW"/>
        </w:rPr>
        <w:t>客戶</w:t>
      </w:r>
      <w:r w:rsidRPr="005D7578">
        <w:rPr>
          <w:rFonts w:ascii="Tahoma" w:eastAsia="PMingLiU" w:hAnsi="Tahoma" w:cs="Tahoma"/>
          <w:sz w:val="18"/>
          <w:szCs w:val="18"/>
          <w:lang w:eastAsia="zh-TW"/>
        </w:rPr>
        <w:t xml:space="preserve"> ID</w:t>
      </w:r>
      <w:r w:rsidRPr="005D7578">
        <w:rPr>
          <w:rFonts w:ascii="Tahoma" w:eastAsia="PMingLiU" w:hAnsi="Tahoma" w:cs="Tahoma"/>
          <w:sz w:val="18"/>
          <w:szCs w:val="18"/>
          <w:lang w:eastAsia="zh-TW"/>
        </w:rPr>
        <w:t>。不同的產品系列係指</w:t>
      </w:r>
      <w:r w:rsidRPr="005D7578">
        <w:rPr>
          <w:rFonts w:ascii="Tahoma" w:eastAsia="PMingLiU" w:hAnsi="Tahoma" w:cs="Tahoma"/>
          <w:sz w:val="18"/>
          <w:szCs w:val="18"/>
          <w:lang w:eastAsia="zh-TW"/>
        </w:rPr>
        <w:t xml:space="preserve"> Bing Maps </w:t>
      </w:r>
      <w:r w:rsidRPr="005D7578">
        <w:rPr>
          <w:rFonts w:ascii="Tahoma" w:eastAsia="PMingLiU" w:hAnsi="Tahoma" w:cs="Tahoma"/>
          <w:sz w:val="18"/>
          <w:szCs w:val="18"/>
          <w:lang w:eastAsia="zh-TW"/>
        </w:rPr>
        <w:t>公開網站、</w:t>
      </w:r>
      <w:r w:rsidRPr="005D7578">
        <w:rPr>
          <w:rFonts w:ascii="Tahoma" w:eastAsia="PMingLiU" w:hAnsi="Tahoma" w:cs="Tahoma"/>
          <w:sz w:val="18"/>
          <w:szCs w:val="18"/>
          <w:lang w:eastAsia="zh-TW"/>
        </w:rPr>
        <w:t xml:space="preserve">Bing Maps </w:t>
      </w:r>
      <w:r w:rsidRPr="005D7578">
        <w:rPr>
          <w:rFonts w:ascii="Tahoma" w:eastAsia="PMingLiU" w:hAnsi="Tahoma" w:cs="Tahoma"/>
          <w:sz w:val="18"/>
          <w:szCs w:val="18"/>
          <w:lang w:eastAsia="zh-TW"/>
        </w:rPr>
        <w:t>內部網站、</w:t>
      </w:r>
      <w:r w:rsidRPr="005D7578">
        <w:rPr>
          <w:rFonts w:ascii="Tahoma" w:eastAsia="PMingLiU" w:hAnsi="Tahoma" w:cs="Tahoma"/>
          <w:sz w:val="18"/>
          <w:szCs w:val="18"/>
          <w:lang w:eastAsia="zh-TW"/>
        </w:rPr>
        <w:t xml:space="preserve">Bing Maps </w:t>
      </w:r>
      <w:r w:rsidRPr="005D7578">
        <w:rPr>
          <w:rFonts w:ascii="Tahoma" w:eastAsia="PMingLiU" w:hAnsi="Tahoma" w:cs="Tahoma"/>
          <w:sz w:val="18"/>
          <w:szCs w:val="18"/>
          <w:lang w:eastAsia="zh-TW"/>
        </w:rPr>
        <w:t>已知之使用者、</w:t>
      </w:r>
      <w:r w:rsidRPr="005D7578">
        <w:rPr>
          <w:rFonts w:ascii="Tahoma" w:eastAsia="PMingLiU" w:hAnsi="Tahoma" w:cs="Tahoma"/>
          <w:sz w:val="18"/>
          <w:szCs w:val="18"/>
          <w:lang w:eastAsia="zh-TW"/>
        </w:rPr>
        <w:t xml:space="preserve">Bing Maps Light </w:t>
      </w:r>
      <w:r w:rsidRPr="005D7578">
        <w:rPr>
          <w:rFonts w:ascii="Tahoma" w:eastAsia="PMingLiU" w:hAnsi="Tahoma" w:cs="Tahoma"/>
          <w:sz w:val="18"/>
          <w:szCs w:val="18"/>
          <w:lang w:eastAsia="zh-TW"/>
        </w:rPr>
        <w:t>已知之使用者和</w:t>
      </w:r>
      <w:r w:rsidRPr="005D7578">
        <w:rPr>
          <w:rFonts w:ascii="Tahoma" w:eastAsia="PMingLiU" w:hAnsi="Tahoma" w:cs="Tahoma"/>
          <w:sz w:val="18"/>
          <w:szCs w:val="18"/>
          <w:lang w:eastAsia="zh-TW"/>
        </w:rPr>
        <w:t xml:space="preserve"> Bing Maps Mobile </w:t>
      </w:r>
      <w:r w:rsidRPr="005D7578">
        <w:rPr>
          <w:rFonts w:ascii="Tahoma" w:eastAsia="PMingLiU" w:hAnsi="Tahoma" w:cs="Tahoma"/>
          <w:sz w:val="18"/>
          <w:szCs w:val="18"/>
          <w:lang w:eastAsia="zh-TW"/>
        </w:rPr>
        <w:t>資產管理。</w:t>
      </w:r>
    </w:p>
    <w:p w14:paraId="0159934B" w14:textId="77777777" w:rsidR="00B17BCD" w:rsidRPr="005D7578" w:rsidRDefault="00B17BCD" w:rsidP="00B17BCD">
      <w:pPr>
        <w:pStyle w:val="NormalWeb"/>
        <w:spacing w:before="0" w:beforeAutospacing="0" w:after="0" w:afterAutospacing="0"/>
        <w:ind w:left="720"/>
        <w:rPr>
          <w:rFonts w:ascii="Tahoma" w:eastAsia="PMingLiU" w:hAnsi="Tahoma" w:cs="Tahoma"/>
          <w:sz w:val="18"/>
          <w:szCs w:val="18"/>
          <w:lang w:eastAsia="zh-TW"/>
        </w:rPr>
      </w:pPr>
    </w:p>
    <w:p w14:paraId="647449C9" w14:textId="77777777" w:rsidR="00B17BCD" w:rsidRPr="005D7578" w:rsidRDefault="00B17BCD" w:rsidP="00B17BCD">
      <w:pPr>
        <w:spacing w:after="60"/>
        <w:ind w:left="720"/>
        <w:rPr>
          <w:rFonts w:eastAsia="PMingLiU" w:cs="Tahoma"/>
          <w:lang w:eastAsia="zh-TW"/>
        </w:rPr>
      </w:pPr>
      <w:r w:rsidRPr="005D7578">
        <w:rPr>
          <w:rFonts w:eastAsia="PMingLiU" w:cs="Tahoma"/>
          <w:lang w:eastAsia="zh-TW"/>
        </w:rPr>
        <w:t>特殊條件適用</w:t>
      </w:r>
      <w:r w:rsidRPr="005D7578">
        <w:rPr>
          <w:rFonts w:eastAsia="PMingLiU" w:cs="Tahoma"/>
          <w:lang w:eastAsia="zh-TW"/>
        </w:rPr>
        <w:t xml:space="preserve"> Mobile </w:t>
      </w:r>
      <w:r w:rsidRPr="005D7578">
        <w:rPr>
          <w:rFonts w:eastAsia="PMingLiU" w:cs="Tahoma"/>
          <w:lang w:eastAsia="zh-TW"/>
        </w:rPr>
        <w:t>資產管理產品系列。從此產品系列訂購時，　貴用戶必須針對每個區域組合</w:t>
      </w:r>
      <w:r w:rsidRPr="005D7578">
        <w:rPr>
          <w:rFonts w:eastAsia="PMingLiU" w:cs="Tahoma"/>
          <w:lang w:eastAsia="zh-TW"/>
        </w:rPr>
        <w:t xml:space="preserve"> (</w:t>
      </w:r>
      <w:r w:rsidRPr="005D7578">
        <w:rPr>
          <w:rFonts w:eastAsia="PMingLiU" w:cs="Tahoma"/>
          <w:lang w:eastAsia="zh-TW"/>
        </w:rPr>
        <w:t>例如歐洲和北美洲</w:t>
      </w:r>
      <w:r w:rsidRPr="005D7578">
        <w:rPr>
          <w:rFonts w:eastAsia="PMingLiU" w:cs="Tahoma"/>
          <w:lang w:eastAsia="zh-TW"/>
        </w:rPr>
        <w:t xml:space="preserve">) </w:t>
      </w:r>
      <w:r w:rsidRPr="005D7578">
        <w:rPr>
          <w:rFonts w:eastAsia="PMingLiU" w:cs="Tahoma"/>
          <w:lang w:eastAsia="zh-TW"/>
        </w:rPr>
        <w:t>具備一個單獨的</w:t>
      </w:r>
      <w:r w:rsidRPr="005D7578">
        <w:rPr>
          <w:rFonts w:eastAsia="PMingLiU" w:cs="Tahoma"/>
          <w:lang w:eastAsia="zh-TW"/>
        </w:rPr>
        <w:t xml:space="preserve"> Bing Maps </w:t>
      </w:r>
      <w:r w:rsidRPr="005D7578">
        <w:rPr>
          <w:rFonts w:eastAsia="PMingLiU" w:cs="Tahoma"/>
          <w:lang w:eastAsia="zh-TW"/>
        </w:rPr>
        <w:t>客戶</w:t>
      </w:r>
      <w:r w:rsidRPr="005D7578">
        <w:rPr>
          <w:rFonts w:eastAsia="PMingLiU" w:cs="Tahoma"/>
          <w:lang w:eastAsia="zh-TW"/>
        </w:rPr>
        <w:t xml:space="preserve"> ID </w:t>
      </w:r>
      <w:r w:rsidRPr="005D7578">
        <w:rPr>
          <w:rFonts w:eastAsia="PMingLiU" w:cs="Tahoma"/>
          <w:lang w:eastAsia="zh-TW"/>
        </w:rPr>
        <w:t>和路由選項</w:t>
      </w:r>
      <w:r w:rsidRPr="005D7578">
        <w:rPr>
          <w:rFonts w:eastAsia="PMingLiU" w:cs="Tahoma"/>
          <w:lang w:eastAsia="zh-TW"/>
        </w:rPr>
        <w:t xml:space="preserve"> (</w:t>
      </w:r>
      <w:r w:rsidRPr="005D7578">
        <w:rPr>
          <w:rFonts w:eastAsia="PMingLiU" w:cs="Tahoma"/>
          <w:lang w:eastAsia="zh-TW"/>
        </w:rPr>
        <w:t>含路由和不含路由</w:t>
      </w:r>
      <w:r w:rsidRPr="005D7578">
        <w:rPr>
          <w:rFonts w:eastAsia="PMingLiU" w:cs="Tahoma"/>
          <w:lang w:eastAsia="zh-TW"/>
        </w:rPr>
        <w:t>)</w:t>
      </w:r>
      <w:r w:rsidRPr="005D7578">
        <w:rPr>
          <w:rFonts w:eastAsia="PMingLiU" w:cs="Tahoma"/>
          <w:lang w:eastAsia="zh-TW"/>
        </w:rPr>
        <w:t>。例如：由於不同的地理位置及路由選項，訂購</w:t>
      </w:r>
      <w:r w:rsidRPr="005D7578">
        <w:rPr>
          <w:rFonts w:eastAsia="PMingLiU" w:cs="Tahoma"/>
          <w:color w:val="000000"/>
          <w:szCs w:val="18"/>
          <w:lang w:eastAsia="zh-TW"/>
        </w:rPr>
        <w:t>北美洲不含路由之</w:t>
      </w:r>
      <w:r w:rsidRPr="005D7578">
        <w:rPr>
          <w:rFonts w:eastAsia="PMingLiU" w:cs="Tahoma"/>
          <w:color w:val="000000"/>
          <w:szCs w:val="18"/>
          <w:lang w:eastAsia="zh-TW"/>
        </w:rPr>
        <w:t xml:space="preserve"> Bing Maps Mobile </w:t>
      </w:r>
      <w:r w:rsidRPr="005D7578">
        <w:rPr>
          <w:rFonts w:eastAsia="PMingLiU" w:cs="Tahoma"/>
          <w:color w:val="000000"/>
          <w:szCs w:val="18"/>
          <w:lang w:eastAsia="zh-TW"/>
        </w:rPr>
        <w:t>資產管理、歐洲不含路由之</w:t>
      </w:r>
      <w:r w:rsidRPr="005D7578">
        <w:rPr>
          <w:rFonts w:eastAsia="PMingLiU" w:cs="Tahoma"/>
          <w:color w:val="000000"/>
          <w:szCs w:val="18"/>
          <w:lang w:eastAsia="zh-TW"/>
        </w:rPr>
        <w:t xml:space="preserve"> Bing Maps Mobile </w:t>
      </w:r>
      <w:r w:rsidRPr="005D7578">
        <w:rPr>
          <w:rFonts w:eastAsia="PMingLiU" w:cs="Tahoma"/>
          <w:color w:val="000000"/>
          <w:szCs w:val="18"/>
          <w:lang w:eastAsia="zh-TW"/>
        </w:rPr>
        <w:t>資產管理和歐洲含路由之</w:t>
      </w:r>
      <w:r w:rsidRPr="005D7578">
        <w:rPr>
          <w:rFonts w:eastAsia="PMingLiU" w:cs="Tahoma"/>
          <w:color w:val="000000"/>
          <w:szCs w:val="18"/>
          <w:lang w:eastAsia="zh-TW"/>
        </w:rPr>
        <w:t xml:space="preserve"> Bing Maps Mobile </w:t>
      </w:r>
      <w:r w:rsidRPr="005D7578">
        <w:rPr>
          <w:rFonts w:eastAsia="PMingLiU" w:cs="Tahoma"/>
          <w:color w:val="000000"/>
          <w:szCs w:val="18"/>
          <w:lang w:eastAsia="zh-TW"/>
        </w:rPr>
        <w:t>資產管理的客戶至少必須有三個</w:t>
      </w:r>
      <w:r w:rsidRPr="005D7578">
        <w:rPr>
          <w:rFonts w:eastAsia="PMingLiU" w:cs="Tahoma"/>
          <w:color w:val="000000"/>
          <w:szCs w:val="18"/>
          <w:lang w:eastAsia="zh-TW"/>
        </w:rPr>
        <w:t xml:space="preserve"> Bing Maps </w:t>
      </w:r>
      <w:r w:rsidRPr="005D7578">
        <w:rPr>
          <w:rFonts w:eastAsia="PMingLiU" w:cs="Tahoma"/>
          <w:color w:val="000000"/>
          <w:szCs w:val="18"/>
          <w:lang w:eastAsia="zh-TW"/>
        </w:rPr>
        <w:t>客戶</w:t>
      </w:r>
      <w:r w:rsidRPr="005D7578">
        <w:rPr>
          <w:rFonts w:eastAsia="PMingLiU" w:cs="Tahoma"/>
          <w:color w:val="000000"/>
          <w:szCs w:val="18"/>
          <w:lang w:eastAsia="zh-TW"/>
        </w:rPr>
        <w:t xml:space="preserve"> ID</w:t>
      </w:r>
      <w:r w:rsidRPr="005D7578">
        <w:rPr>
          <w:rFonts w:eastAsia="PMingLiU" w:cs="Tahoma"/>
          <w:color w:val="000000"/>
          <w:szCs w:val="18"/>
          <w:lang w:eastAsia="zh-TW"/>
        </w:rPr>
        <w:t>。</w:t>
      </w:r>
    </w:p>
    <w:p w14:paraId="5C3F7DEF" w14:textId="77777777" w:rsidR="00AD481C" w:rsidRPr="005D7578" w:rsidRDefault="00AD481C" w:rsidP="00EB6203">
      <w:pPr>
        <w:spacing w:after="60"/>
        <w:ind w:left="1440"/>
        <w:rPr>
          <w:rFonts w:eastAsia="PMingLiU" w:cs="Tahoma"/>
          <w:lang w:eastAsia="zh-TW"/>
        </w:rPr>
      </w:pPr>
    </w:p>
    <w:p w14:paraId="0ACF1DEF" w14:textId="77777777" w:rsidR="00E03856" w:rsidRPr="005D7578" w:rsidRDefault="00E03856" w:rsidP="00676723">
      <w:pPr>
        <w:pStyle w:val="EndnoteText"/>
        <w:ind w:left="0"/>
        <w:rPr>
          <w:rFonts w:ascii="Tahoma" w:eastAsia="PMingLiU" w:hAnsi="Tahoma" w:cs="Tahoma"/>
          <w:lang w:eastAsia="zh-TW"/>
        </w:rPr>
      </w:pPr>
    </w:p>
    <w:p w14:paraId="46BC00B6" w14:textId="77777777" w:rsidR="001A3955" w:rsidRPr="005D7578" w:rsidRDefault="001A3955" w:rsidP="00676723">
      <w:pPr>
        <w:pStyle w:val="EndnoteText"/>
        <w:ind w:left="0"/>
        <w:rPr>
          <w:rFonts w:ascii="Tahoma" w:eastAsia="PMingLiU" w:hAnsi="Tahoma" w:cs="Tahoma"/>
          <w:lang w:eastAsia="zh-TW"/>
        </w:rPr>
      </w:pPr>
    </w:p>
    <w:p w14:paraId="35742A5F" w14:textId="77777777" w:rsidR="001A3955" w:rsidRPr="005D7578" w:rsidRDefault="001A3955" w:rsidP="00676723">
      <w:pPr>
        <w:pStyle w:val="EndnoteText"/>
        <w:ind w:left="0"/>
        <w:rPr>
          <w:rFonts w:ascii="Tahoma" w:eastAsia="PMingLiU" w:hAnsi="Tahoma" w:cs="Tahoma"/>
          <w:lang w:eastAsia="zh-TW"/>
        </w:rPr>
      </w:pPr>
    </w:p>
    <w:p w14:paraId="448A59B3" w14:textId="77777777" w:rsidR="001A3955" w:rsidRPr="005D7578" w:rsidRDefault="001A3955" w:rsidP="00676723">
      <w:pPr>
        <w:pStyle w:val="EndnoteText"/>
        <w:ind w:left="0"/>
        <w:rPr>
          <w:rFonts w:ascii="Tahoma" w:eastAsia="PMingLiU" w:hAnsi="Tahoma" w:cs="Tahoma"/>
          <w:lang w:eastAsia="zh-TW"/>
        </w:rPr>
      </w:pPr>
    </w:p>
    <w:p w14:paraId="0AA0040B" w14:textId="77777777" w:rsidR="001A3955" w:rsidRPr="005D7578" w:rsidRDefault="001A3955" w:rsidP="00676723">
      <w:pPr>
        <w:pStyle w:val="EndnoteText"/>
        <w:ind w:left="0"/>
        <w:rPr>
          <w:rFonts w:ascii="Tahoma" w:eastAsia="PMingLiU" w:hAnsi="Tahoma" w:cs="Tahoma"/>
          <w:lang w:eastAsia="zh-TW"/>
        </w:rPr>
      </w:pPr>
    </w:p>
    <w:p w14:paraId="37C7CF92" w14:textId="77777777" w:rsidR="008233B3" w:rsidRPr="005D7578" w:rsidRDefault="00A560B6" w:rsidP="008233B3">
      <w:pPr>
        <w:pStyle w:val="Heading3"/>
        <w:rPr>
          <w:rFonts w:ascii="Tahoma" w:eastAsia="PMingLiU" w:hAnsi="Tahoma" w:cs="Tahoma"/>
        </w:rPr>
      </w:pPr>
      <w:bookmarkStart w:id="1150" w:name="_29_BizTalk®_Server"/>
      <w:bookmarkStart w:id="1151" w:name="_32_BizTalk_Server®"/>
      <w:bookmarkStart w:id="1152" w:name="_35_BizTalk_Server®"/>
      <w:bookmarkStart w:id="1153" w:name="_Toc379636786"/>
      <w:bookmarkEnd w:id="1150"/>
      <w:bookmarkEnd w:id="1151"/>
      <w:bookmarkEnd w:id="1152"/>
      <w:r w:rsidRPr="005D7578">
        <w:rPr>
          <w:rFonts w:ascii="Tahoma" w:eastAsia="PMingLiU" w:hAnsi="Tahoma" w:cs="Tahoma"/>
          <w:caps/>
          <w:color w:val="F66400"/>
          <w:sz w:val="22"/>
          <w:vertAlign w:val="superscript"/>
        </w:rPr>
        <w:lastRenderedPageBreak/>
        <w:t>35</w:t>
      </w:r>
      <w:r w:rsidRPr="002542CD">
        <w:rPr>
          <w:rFonts w:ascii="Tahoma" w:eastAsia="PMingLiU" w:hAnsi="Tahoma" w:cs="Tahoma"/>
          <w:caps/>
          <w:color w:val="F66400"/>
          <w:sz w:val="22"/>
        </w:rPr>
        <w:t xml:space="preserve"> </w:t>
      </w:r>
      <w:r w:rsidRPr="005D7578">
        <w:rPr>
          <w:rFonts w:ascii="Tahoma" w:eastAsia="PMingLiU" w:hAnsi="Tahoma" w:cs="Tahoma"/>
          <w:color w:val="F66400"/>
          <w:sz w:val="22"/>
        </w:rPr>
        <w:t>BizTalk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2013 Branch</w:t>
      </w:r>
      <w:bookmarkEnd w:id="1153"/>
    </w:p>
    <w:p w14:paraId="0772E903" w14:textId="77777777" w:rsidR="008233B3" w:rsidRPr="005D7578" w:rsidRDefault="008233B3" w:rsidP="008233B3">
      <w:pPr>
        <w:rPr>
          <w:rFonts w:eastAsia="PMingLiU" w:cs="Tahoma"/>
        </w:rPr>
      </w:pPr>
    </w:p>
    <w:p w14:paraId="5E61CAD1" w14:textId="77777777" w:rsidR="008233B3" w:rsidRPr="005D7578" w:rsidRDefault="008233B3" w:rsidP="008233B3">
      <w:pPr>
        <w:spacing w:after="60"/>
        <w:ind w:left="720"/>
        <w:rPr>
          <w:rFonts w:eastAsia="PMingLiU" w:cs="Tahoma"/>
        </w:rPr>
      </w:pPr>
      <w:r w:rsidRPr="005D7578">
        <w:rPr>
          <w:rFonts w:eastAsia="PMingLiU" w:cs="Tahoma"/>
          <w:b/>
          <w:color w:val="000000"/>
          <w:szCs w:val="18"/>
        </w:rPr>
        <w:t>與授權模式之變更相關聯的使用權之授與</w:t>
      </w:r>
    </w:p>
    <w:p w14:paraId="68AE8CA4" w14:textId="77777777" w:rsidR="008233B3" w:rsidRPr="005D7578" w:rsidRDefault="008233B3" w:rsidP="008233B3">
      <w:pPr>
        <w:ind w:left="720"/>
        <w:rPr>
          <w:rFonts w:eastAsia="PMingLiU" w:cs="Tahoma"/>
        </w:rPr>
      </w:pPr>
      <w:r w:rsidRPr="005D7578">
        <w:rPr>
          <w:rFonts w:eastAsia="PMingLiU" w:cs="Tahoma"/>
          <w:color w:val="000000"/>
          <w:szCs w:val="18"/>
        </w:rPr>
        <w:t xml:space="preserve">BizTalk Server 2010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BizTalk Server</w:t>
      </w:r>
      <w:r w:rsidRPr="005D7578">
        <w:rPr>
          <w:rFonts w:eastAsia="PMingLiU" w:cs="Tahoma"/>
          <w:color w:val="000000"/>
          <w:szCs w:val="18"/>
        </w:rPr>
        <w:t>。例外的是，針對自本產品清單出版之當日起具備</w:t>
      </w:r>
      <w:r w:rsidRPr="005D7578">
        <w:rPr>
          <w:rFonts w:eastAsia="PMingLiU" w:cs="Tahoma"/>
          <w:color w:val="000000"/>
          <w:szCs w:val="18"/>
        </w:rPr>
        <w:t xml:space="preserve"> BizTalk Server 2010 Branch </w:t>
      </w:r>
      <w:r w:rsidRPr="005D7578">
        <w:rPr>
          <w:rFonts w:eastAsia="PMingLiU" w:cs="Tahoma"/>
          <w:color w:val="000000"/>
          <w:szCs w:val="18"/>
        </w:rPr>
        <w:t>處理器使用權之有效軟體保證的大量授權客戶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w:t>
      </w:r>
    </w:p>
    <w:p w14:paraId="0B564BD2" w14:textId="77777777" w:rsidR="008233B3" w:rsidRPr="005D7578" w:rsidRDefault="008233B3" w:rsidP="008233B3">
      <w:pPr>
        <w:ind w:left="720"/>
        <w:rPr>
          <w:rFonts w:eastAsia="PMingLiU" w:cs="Tahoma"/>
        </w:rPr>
      </w:pPr>
    </w:p>
    <w:p w14:paraId="08A75B69" w14:textId="77777777" w:rsidR="008233B3" w:rsidRPr="005D7578" w:rsidRDefault="008233B3" w:rsidP="008233B3">
      <w:pPr>
        <w:spacing w:after="60"/>
        <w:ind w:left="720"/>
        <w:rPr>
          <w:rFonts w:eastAsia="PMingLiU" w:cs="Tahoma"/>
        </w:rPr>
      </w:pPr>
      <w:r w:rsidRPr="005D7578">
        <w:rPr>
          <w:rFonts w:eastAsia="PMingLiU" w:cs="Tahoma"/>
          <w:b/>
          <w:color w:val="000000"/>
          <w:szCs w:val="18"/>
        </w:rPr>
        <w:t>既有的期間</w:t>
      </w:r>
    </w:p>
    <w:p w14:paraId="176A6D64" w14:textId="77777777" w:rsidR="008233B3" w:rsidRPr="005D7578" w:rsidRDefault="008233B3" w:rsidP="008233B3">
      <w:pPr>
        <w:ind w:left="720"/>
        <w:rPr>
          <w:rFonts w:eastAsia="PMingLiU" w:cs="Tahoma"/>
        </w:rPr>
      </w:pPr>
      <w:r w:rsidRPr="005D7578">
        <w:rPr>
          <w:rFonts w:eastAsia="PMingLiU" w:cs="Tahoma"/>
          <w:color w:val="000000"/>
          <w:szCs w:val="18"/>
        </w:rPr>
        <w:t>在客戶之軟體保證範圍的既有期間，客戶</w:t>
      </w:r>
      <w:r w:rsidRPr="005D7578">
        <w:rPr>
          <w:rFonts w:eastAsia="PMingLiU" w:cs="Tahoma"/>
          <w:color w:val="000000"/>
          <w:szCs w:val="18"/>
        </w:rPr>
        <w:t xml:space="preserve"> (</w:t>
      </w:r>
      <w:r w:rsidRPr="005D7578">
        <w:rPr>
          <w:rFonts w:eastAsia="PMingLiU" w:cs="Tahoma"/>
          <w:color w:val="000000"/>
          <w:szCs w:val="18"/>
        </w:rPr>
        <w:t>包括依據訂閱合約的客戶</w:t>
      </w:r>
      <w:r w:rsidRPr="005D7578">
        <w:rPr>
          <w:rFonts w:eastAsia="PMingLiU" w:cs="Tahoma"/>
          <w:color w:val="000000"/>
          <w:szCs w:val="18"/>
        </w:rPr>
        <w:t xml:space="preserve">) </w:t>
      </w:r>
      <w:r w:rsidRPr="005D7578">
        <w:rPr>
          <w:rFonts w:eastAsia="PMingLiU" w:cs="Tahoma"/>
          <w:color w:val="000000"/>
          <w:szCs w:val="18"/>
        </w:rPr>
        <w:t>可能依任何合格的使用權升級為</w:t>
      </w:r>
      <w:r w:rsidRPr="005D7578">
        <w:rPr>
          <w:rFonts w:eastAsia="PMingLiU" w:cs="Tahoma"/>
          <w:color w:val="000000"/>
          <w:szCs w:val="18"/>
        </w:rPr>
        <w:t xml:space="preserve"> BizTalk Server Branch </w:t>
      </w:r>
      <w:r w:rsidRPr="005D7578">
        <w:rPr>
          <w:rFonts w:eastAsia="PMingLiU" w:cs="Tahoma"/>
          <w:color w:val="000000"/>
          <w:szCs w:val="18"/>
        </w:rPr>
        <w:t>最新版本軟體並使用它，以取代</w:t>
      </w:r>
      <w:r w:rsidRPr="005D7578">
        <w:rPr>
          <w:rFonts w:eastAsia="PMingLiU" w:cs="Tahoma"/>
          <w:color w:val="000000"/>
          <w:szCs w:val="18"/>
        </w:rPr>
        <w:t xml:space="preserve"> BizTalk Server 2010 Branch</w:t>
      </w:r>
      <w:r w:rsidRPr="005D7578">
        <w:rPr>
          <w:rFonts w:eastAsia="PMingLiU" w:cs="Tahoma"/>
          <w:color w:val="000000"/>
          <w:szCs w:val="18"/>
        </w:rPr>
        <w:t>，惟其需受</w:t>
      </w:r>
      <w:r w:rsidRPr="005D7578">
        <w:rPr>
          <w:rFonts w:eastAsia="PMingLiU" w:cs="Tahoma"/>
          <w:color w:val="000000"/>
          <w:szCs w:val="18"/>
        </w:rPr>
        <w:t xml:space="preserve"> BizTalk Server 2010 Branch </w:t>
      </w:r>
      <w:r w:rsidRPr="005D7578">
        <w:rPr>
          <w:rFonts w:eastAsia="PMingLiU" w:cs="Tahoma"/>
          <w:color w:val="000000"/>
          <w:szCs w:val="18"/>
        </w:rPr>
        <w:t>處理器使用權之產品使用權所拘束</w:t>
      </w:r>
      <w:r w:rsidRPr="005D7578">
        <w:rPr>
          <w:rFonts w:eastAsia="PMingLiU" w:cs="Tahoma"/>
          <w:color w:val="000000"/>
          <w:szCs w:val="18"/>
        </w:rPr>
        <w:t xml:space="preserve"> (</w:t>
      </w:r>
      <w:r w:rsidRPr="005D7578">
        <w:rPr>
          <w:rFonts w:eastAsia="PMingLiU" w:cs="Tahoma"/>
          <w:color w:val="000000"/>
          <w:szCs w:val="18"/>
        </w:rPr>
        <w:t>依</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1 </w:t>
      </w:r>
      <w:r w:rsidRPr="005D7578">
        <w:rPr>
          <w:rFonts w:eastAsia="PMingLiU" w:cs="Tahoma"/>
          <w:color w:val="000000"/>
          <w:szCs w:val="18"/>
        </w:rPr>
        <w:t>月之產品使用權中所反映</w:t>
      </w:r>
      <w:r w:rsidRPr="005D7578">
        <w:rPr>
          <w:rFonts w:eastAsia="PMingLiU" w:cs="Tahoma"/>
          <w:color w:val="000000"/>
          <w:szCs w:val="18"/>
        </w:rPr>
        <w:t>)</w:t>
      </w:r>
      <w:r w:rsidRPr="005D7578">
        <w:rPr>
          <w:rFonts w:eastAsia="PMingLiU" w:cs="Tahoma"/>
          <w:color w:val="000000"/>
          <w:szCs w:val="18"/>
        </w:rPr>
        <w:t>。</w:t>
      </w:r>
    </w:p>
    <w:p w14:paraId="68F3492D" w14:textId="77777777" w:rsidR="00D57009" w:rsidRPr="005D7578" w:rsidRDefault="00D57009">
      <w:pPr>
        <w:rPr>
          <w:rFonts w:eastAsia="PMingLiU" w:cs="Tahoma"/>
        </w:rPr>
      </w:pPr>
    </w:p>
    <w:p w14:paraId="584B37DC" w14:textId="77777777" w:rsidR="008233B3" w:rsidRPr="005D7578" w:rsidRDefault="008233B3" w:rsidP="008233B3">
      <w:pPr>
        <w:spacing w:after="60"/>
        <w:ind w:left="720"/>
        <w:rPr>
          <w:rFonts w:eastAsia="PMingLiU" w:cs="Tahoma"/>
          <w:lang w:eastAsia="zh-TW"/>
        </w:rPr>
      </w:pPr>
      <w:r w:rsidRPr="005D7578">
        <w:rPr>
          <w:rFonts w:eastAsia="PMingLiU" w:cs="Tahoma"/>
          <w:b/>
          <w:color w:val="000000"/>
          <w:szCs w:val="18"/>
          <w:lang w:eastAsia="zh-TW"/>
        </w:rPr>
        <w:t>第一次續約期間</w:t>
      </w:r>
    </w:p>
    <w:p w14:paraId="58AADE11" w14:textId="77777777" w:rsidR="008233B3" w:rsidRPr="005D7578" w:rsidRDefault="008233B3" w:rsidP="008233B3">
      <w:pPr>
        <w:tabs>
          <w:tab w:val="left" w:pos="1800"/>
        </w:tabs>
        <w:spacing w:after="60"/>
        <w:ind w:left="720"/>
        <w:rPr>
          <w:rFonts w:eastAsia="PMingLiU" w:cs="Tahoma"/>
          <w:lang w:eastAsia="zh-TW"/>
        </w:rPr>
      </w:pPr>
      <w:r w:rsidRPr="005D7578">
        <w:rPr>
          <w:rFonts w:eastAsia="PMingLiU" w:cs="Tahoma"/>
          <w:color w:val="000000"/>
          <w:szCs w:val="18"/>
          <w:lang w:eastAsia="zh-TW"/>
        </w:rPr>
        <w:t>客戶一旦在</w:t>
      </w:r>
      <w:r w:rsidRPr="005D7578">
        <w:rPr>
          <w:rFonts w:eastAsia="PMingLiU" w:cs="Tahoma"/>
          <w:color w:val="000000"/>
          <w:szCs w:val="18"/>
          <w:lang w:eastAsia="zh-TW"/>
        </w:rPr>
        <w:t xml:space="preserve"> 2013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日或之後進行第一次軟體保證續約，則客戶依</w:t>
      </w:r>
      <w:r w:rsidRPr="005D7578">
        <w:rPr>
          <w:rFonts w:eastAsia="PMingLiU" w:cs="Tahoma"/>
          <w:color w:val="000000"/>
          <w:szCs w:val="18"/>
          <w:lang w:eastAsia="zh-TW"/>
        </w:rPr>
        <w:t xml:space="preserve"> BizTalk Server 2010 </w:t>
      </w:r>
      <w:r w:rsidRPr="005D7578">
        <w:rPr>
          <w:rFonts w:eastAsia="PMingLiU" w:cs="Tahoma"/>
          <w:color w:val="000000"/>
          <w:szCs w:val="18"/>
          <w:lang w:eastAsia="zh-TW"/>
        </w:rPr>
        <w:t>處理器使用權之產品使用權正確授權的每個伺服器，客戶均得於未取得基礎核心使用權的情況下取得</w:t>
      </w:r>
      <w:r w:rsidRPr="005D7578">
        <w:rPr>
          <w:rFonts w:eastAsia="PMingLiU" w:cs="Tahoma"/>
          <w:color w:val="000000"/>
          <w:szCs w:val="18"/>
          <w:lang w:eastAsia="zh-TW"/>
        </w:rPr>
        <w:t xml:space="preserve"> BizTalk Server Branch </w:t>
      </w:r>
      <w:r w:rsidRPr="005D7578">
        <w:rPr>
          <w:rFonts w:eastAsia="PMingLiU" w:cs="Tahoma"/>
          <w:color w:val="000000"/>
          <w:szCs w:val="18"/>
          <w:lang w:eastAsia="zh-TW"/>
        </w:rPr>
        <w:t>核心使用權的軟體保證，其核心使用權之數目等於指定給伺服器之合格處理器使用權的數目乘以下列較大者：</w:t>
      </w:r>
    </w:p>
    <w:p w14:paraId="2E1628A4" w14:textId="77777777" w:rsidR="008233B3" w:rsidRPr="005D7578" w:rsidRDefault="008233B3" w:rsidP="00346F4B">
      <w:pPr>
        <w:numPr>
          <w:ilvl w:val="3"/>
          <w:numId w:val="93"/>
        </w:numPr>
        <w:tabs>
          <w:tab w:val="left" w:pos="2160"/>
        </w:tabs>
        <w:spacing w:after="60"/>
        <w:ind w:left="2160"/>
        <w:rPr>
          <w:rFonts w:eastAsia="PMingLiU" w:cs="Tahoma"/>
        </w:rPr>
      </w:pPr>
      <w:r w:rsidRPr="005D7578">
        <w:rPr>
          <w:rFonts w:eastAsia="PMingLiU" w:cs="Tahoma"/>
          <w:color w:val="000000"/>
          <w:szCs w:val="18"/>
        </w:rPr>
        <w:t>四個，或</w:t>
      </w:r>
    </w:p>
    <w:p w14:paraId="2321D5B9" w14:textId="77777777" w:rsidR="008233B3" w:rsidRPr="005D7578" w:rsidRDefault="008233B3" w:rsidP="00346F4B">
      <w:pPr>
        <w:numPr>
          <w:ilvl w:val="3"/>
          <w:numId w:val="93"/>
        </w:numPr>
        <w:tabs>
          <w:tab w:val="left" w:pos="2160"/>
        </w:tabs>
        <w:spacing w:after="60"/>
        <w:ind w:left="2160"/>
        <w:rPr>
          <w:rFonts w:eastAsia="PMingLiU" w:cs="Tahoma"/>
          <w:lang w:eastAsia="zh-TW"/>
        </w:rPr>
      </w:pPr>
      <w:r w:rsidRPr="005D7578">
        <w:rPr>
          <w:rFonts w:eastAsia="PMingLiU" w:cs="Tahoma"/>
          <w:color w:val="000000"/>
          <w:szCs w:val="18"/>
          <w:lang w:eastAsia="zh-TW"/>
        </w:rPr>
        <w:t>每一實體處理器的核心實際數目乘以適當的核心係數。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工具或任何相等軟體在軟體保證續約之前支援該軟體的實體硬體記錄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6410F23F" w14:textId="77777777" w:rsidR="008233B3" w:rsidRPr="005D7578" w:rsidRDefault="008233B3" w:rsidP="008233B3">
      <w:pPr>
        <w:tabs>
          <w:tab w:val="left" w:pos="1800"/>
        </w:tabs>
        <w:ind w:left="1080"/>
        <w:rPr>
          <w:rFonts w:eastAsia="PMingLiU" w:cs="Tahoma"/>
          <w:lang w:eastAsia="zh-TW"/>
        </w:rPr>
      </w:pPr>
    </w:p>
    <w:p w14:paraId="792A4522" w14:textId="77777777" w:rsidR="008233B3" w:rsidRPr="005D7578" w:rsidRDefault="008233B3" w:rsidP="008233B3">
      <w:pPr>
        <w:spacing w:after="60"/>
        <w:ind w:left="720"/>
        <w:rPr>
          <w:rFonts w:eastAsia="PMingLiU" w:cs="Tahoma"/>
          <w:lang w:eastAsia="zh-TW"/>
        </w:rPr>
      </w:pPr>
      <w:r w:rsidRPr="005D7578">
        <w:rPr>
          <w:rFonts w:eastAsia="PMingLiU" w:cs="Tahoma"/>
          <w:color w:val="000000"/>
          <w:szCs w:val="18"/>
          <w:lang w:eastAsia="zh-TW"/>
        </w:rPr>
        <w:t>一旦依本優惠方案取得核心使用權的軟體保證，客戶的處理器使用權便不再有效。</w:t>
      </w:r>
      <w:r w:rsidRPr="005D7578">
        <w:rPr>
          <w:rFonts w:eastAsia="PMingLiU" w:cs="Tahoma"/>
          <w:szCs w:val="18"/>
          <w:lang w:eastAsia="zh-TW"/>
        </w:rPr>
        <w:t>取得</w:t>
      </w:r>
      <w:r w:rsidRPr="005D7578">
        <w:rPr>
          <w:rFonts w:eastAsia="PMingLiU" w:cs="Tahoma"/>
          <w:szCs w:val="18"/>
          <w:lang w:eastAsia="zh-TW"/>
        </w:rPr>
        <w:t xml:space="preserve"> BizTalk Server </w:t>
      </w:r>
      <w:r w:rsidRPr="005D7578">
        <w:rPr>
          <w:rFonts w:eastAsia="PMingLiU" w:cs="Tahoma"/>
          <w:szCs w:val="18"/>
          <w:lang w:eastAsia="zh-TW"/>
        </w:rPr>
        <w:t>核心使用權軟體保證選擇方案不適用於依訂閱方案的範圍續約。</w:t>
      </w:r>
    </w:p>
    <w:p w14:paraId="65AB18EB" w14:textId="77777777" w:rsidR="008233B3" w:rsidRPr="005D7578" w:rsidRDefault="008233B3" w:rsidP="008233B3">
      <w:pPr>
        <w:ind w:left="1440"/>
        <w:rPr>
          <w:rFonts w:eastAsia="PMingLiU" w:cs="Tahoma"/>
          <w:lang w:eastAsia="zh-TW"/>
        </w:rPr>
      </w:pPr>
    </w:p>
    <w:p w14:paraId="6FE7DB0A" w14:textId="77777777" w:rsidR="008233B3" w:rsidRPr="005D7578" w:rsidRDefault="008233B3" w:rsidP="008233B3">
      <w:pPr>
        <w:tabs>
          <w:tab w:val="left" w:pos="1440"/>
        </w:tabs>
        <w:spacing w:after="60"/>
        <w:ind w:left="720"/>
        <w:rPr>
          <w:rFonts w:eastAsia="PMingLiU" w:cs="Tahoma"/>
          <w:lang w:eastAsia="zh-TW"/>
        </w:rPr>
      </w:pPr>
      <w:r w:rsidRPr="005D7578">
        <w:rPr>
          <w:rFonts w:eastAsia="PMingLiU" w:cs="Tahoma"/>
          <w:b/>
          <w:color w:val="000000"/>
          <w:szCs w:val="18"/>
          <w:lang w:eastAsia="zh-TW"/>
        </w:rPr>
        <w:t>選擇不續約之具備軟體保證範圍的客戶</w:t>
      </w:r>
    </w:p>
    <w:p w14:paraId="2CCB0F83" w14:textId="77777777" w:rsidR="008233B3" w:rsidRPr="005D7578" w:rsidRDefault="008233B3" w:rsidP="008233B3">
      <w:pPr>
        <w:tabs>
          <w:tab w:val="left" w:pos="1440"/>
        </w:tabs>
        <w:ind w:left="720"/>
        <w:rPr>
          <w:rFonts w:eastAsia="PMingLiU" w:cs="Tahoma"/>
        </w:rPr>
      </w:pPr>
      <w:r w:rsidRPr="005D7578">
        <w:rPr>
          <w:rFonts w:eastAsia="PMingLiU" w:cs="Tahoma"/>
          <w:color w:val="000000"/>
          <w:szCs w:val="18"/>
        </w:rPr>
        <w:t>選擇買斷處理器使用權之</w:t>
      </w:r>
      <w:r w:rsidRPr="005D7578">
        <w:rPr>
          <w:rFonts w:eastAsia="PMingLiU" w:cs="Tahoma"/>
          <w:color w:val="000000"/>
          <w:szCs w:val="18"/>
        </w:rPr>
        <w:t xml:space="preserve"> 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color w:val="000000"/>
          <w:szCs w:val="18"/>
        </w:rPr>
        <w:t>客戶，以及依其合約取得永久使用權並選擇不要續約其即將屆滿之軟體保證的任何其他客戶，均得依該等使用權執行</w:t>
      </w:r>
      <w:r w:rsidRPr="005D7578">
        <w:rPr>
          <w:rFonts w:eastAsia="PMingLiU" w:cs="Tahoma"/>
          <w:color w:val="000000"/>
          <w:szCs w:val="18"/>
        </w:rPr>
        <w:t xml:space="preserve"> BizTalk Server 2010 </w:t>
      </w:r>
      <w:r w:rsidRPr="005D7578">
        <w:rPr>
          <w:rFonts w:eastAsia="PMingLiU" w:cs="Tahoma"/>
          <w:color w:val="000000"/>
          <w:szCs w:val="18"/>
        </w:rPr>
        <w:t>或之後可取得之</w:t>
      </w:r>
      <w:r w:rsidRPr="005D7578">
        <w:rPr>
          <w:rFonts w:eastAsia="PMingLiU" w:cs="Tahoma"/>
          <w:color w:val="000000"/>
          <w:szCs w:val="18"/>
        </w:rPr>
        <w:t xml:space="preserve"> BizTalk Server </w:t>
      </w:r>
      <w:r w:rsidRPr="005D7578">
        <w:rPr>
          <w:rFonts w:eastAsia="PMingLiU" w:cs="Tahoma"/>
          <w:color w:val="000000"/>
          <w:szCs w:val="18"/>
        </w:rPr>
        <w:t>的最新版本，如下所述：</w:t>
      </w:r>
    </w:p>
    <w:p w14:paraId="051ED841" w14:textId="77777777" w:rsidR="008233B3" w:rsidRPr="005D7578" w:rsidRDefault="008233B3" w:rsidP="008233B3">
      <w:pPr>
        <w:tabs>
          <w:tab w:val="left" w:pos="1440"/>
        </w:tabs>
        <w:ind w:left="720"/>
        <w:rPr>
          <w:rFonts w:eastAsia="PMingLiU" w:cs="Tahoma"/>
        </w:rPr>
      </w:pPr>
    </w:p>
    <w:p w14:paraId="0B5AE9EB" w14:textId="77777777" w:rsidR="008233B3" w:rsidRPr="005D7578" w:rsidRDefault="008233B3" w:rsidP="00346F4B">
      <w:pPr>
        <w:numPr>
          <w:ilvl w:val="0"/>
          <w:numId w:val="53"/>
        </w:numPr>
        <w:spacing w:after="60"/>
        <w:ind w:left="1440"/>
        <w:rPr>
          <w:rFonts w:eastAsia="PMingLiU" w:cs="Tahoma"/>
        </w:rPr>
      </w:pPr>
      <w:r w:rsidRPr="005D7578">
        <w:rPr>
          <w:rFonts w:eastAsia="PMingLiU" w:cs="Tahoma"/>
          <w:b/>
          <w:color w:val="000000"/>
          <w:szCs w:val="18"/>
        </w:rPr>
        <w:t>BizTalk Server 2010 Branch</w:t>
      </w:r>
      <w:r w:rsidRPr="005D7578">
        <w:rPr>
          <w:rFonts w:eastAsia="PMingLiU" w:cs="Tahoma"/>
          <w:b/>
          <w:color w:val="000000"/>
          <w:szCs w:val="18"/>
        </w:rPr>
        <w:t>：</w:t>
      </w:r>
      <w:r w:rsidRPr="005D7578">
        <w:rPr>
          <w:rFonts w:eastAsia="PMingLiU" w:cs="Tahoma"/>
          <w:color w:val="000000"/>
          <w:szCs w:val="18"/>
        </w:rPr>
        <w:t>對本軟體版本之持續使用需受</w:t>
      </w:r>
      <w:r w:rsidRPr="005D7578">
        <w:rPr>
          <w:rFonts w:eastAsia="PMingLiU" w:cs="Tahoma"/>
          <w:color w:val="000000"/>
          <w:szCs w:val="18"/>
        </w:rPr>
        <w:t xml:space="preserve"> BizTalk Server 2010 Branch </w:t>
      </w:r>
      <w:r w:rsidRPr="005D7578">
        <w:rPr>
          <w:rFonts w:eastAsia="PMingLiU" w:cs="Tahoma"/>
          <w:color w:val="000000"/>
          <w:szCs w:val="18"/>
        </w:rPr>
        <w:t>處理器使用權之產品使用權所拘束；不過，客戶將不再擁有透過軟體保證的使用權行動性。</w:t>
      </w:r>
    </w:p>
    <w:p w14:paraId="39CC879B" w14:textId="77777777" w:rsidR="008233B3" w:rsidRPr="005D7578" w:rsidRDefault="00AF7294" w:rsidP="00346F4B">
      <w:pPr>
        <w:numPr>
          <w:ilvl w:val="0"/>
          <w:numId w:val="53"/>
        </w:numPr>
        <w:tabs>
          <w:tab w:val="left" w:pos="1800"/>
        </w:tabs>
        <w:spacing w:after="60"/>
        <w:ind w:left="1440"/>
        <w:rPr>
          <w:rFonts w:eastAsia="PMingLiU" w:cs="Tahoma"/>
        </w:rPr>
      </w:pPr>
      <w:r w:rsidRPr="005D7578">
        <w:rPr>
          <w:rFonts w:eastAsia="PMingLiU" w:cs="Tahoma"/>
          <w:b/>
          <w:color w:val="000000"/>
          <w:szCs w:val="18"/>
        </w:rPr>
        <w:t xml:space="preserve">BizTalk Server Branch </w:t>
      </w:r>
      <w:r w:rsidRPr="005D7578">
        <w:rPr>
          <w:rFonts w:eastAsia="PMingLiU" w:cs="Tahoma"/>
          <w:b/>
          <w:color w:val="000000"/>
          <w:szCs w:val="18"/>
        </w:rPr>
        <w:t>的最新版本：</w:t>
      </w:r>
      <w:r w:rsidRPr="005D7578">
        <w:rPr>
          <w:rFonts w:eastAsia="PMingLiU" w:cs="Tahoma"/>
          <w:color w:val="000000"/>
          <w:szCs w:val="18"/>
        </w:rPr>
        <w:t>本軟體版本之使用需受</w:t>
      </w:r>
      <w:r w:rsidRPr="005D7578">
        <w:rPr>
          <w:rFonts w:eastAsia="PMingLiU" w:cs="Tahoma"/>
          <w:color w:val="000000"/>
          <w:szCs w:val="18"/>
        </w:rPr>
        <w:t xml:space="preserve"> BizTalk Server 2010 Branch </w:t>
      </w:r>
      <w:r w:rsidRPr="005D7578">
        <w:rPr>
          <w:rFonts w:eastAsia="PMingLiU" w:cs="Tahoma"/>
          <w:color w:val="000000"/>
          <w:szCs w:val="18"/>
        </w:rPr>
        <w:t>處理器使用權之產品使用權所拘束；不過：</w:t>
      </w:r>
    </w:p>
    <w:p w14:paraId="767B17BA" w14:textId="77777777" w:rsidR="008233B3" w:rsidRPr="005D7578" w:rsidRDefault="008233B3" w:rsidP="00346F4B">
      <w:pPr>
        <w:numPr>
          <w:ilvl w:val="1"/>
          <w:numId w:val="53"/>
        </w:numPr>
        <w:tabs>
          <w:tab w:val="left" w:pos="2160"/>
        </w:tabs>
        <w:spacing w:after="60"/>
        <w:ind w:left="2160"/>
        <w:rPr>
          <w:rFonts w:eastAsia="PMingLiU" w:cs="Tahoma"/>
          <w:lang w:eastAsia="zh-TW"/>
        </w:rPr>
      </w:pPr>
      <w:r w:rsidRPr="005D7578">
        <w:rPr>
          <w:rFonts w:eastAsia="PMingLiU" w:cs="Tahoma"/>
          <w:color w:val="000000"/>
          <w:szCs w:val="18"/>
          <w:lang w:eastAsia="zh-TW"/>
        </w:rPr>
        <w:t>客戶在伺服器陣列內不再具有使用權行動性，或不再擁有透過軟體保證的使用權行動性；以及</w:t>
      </w:r>
    </w:p>
    <w:p w14:paraId="6B4A3347" w14:textId="77777777" w:rsidR="008233B3" w:rsidRPr="005D7578" w:rsidRDefault="008233B3" w:rsidP="00346F4B">
      <w:pPr>
        <w:numPr>
          <w:ilvl w:val="1"/>
          <w:numId w:val="53"/>
        </w:numPr>
        <w:tabs>
          <w:tab w:val="left" w:pos="2160"/>
          <w:tab w:val="left" w:pos="2970"/>
        </w:tabs>
        <w:spacing w:after="60"/>
        <w:ind w:left="2160"/>
        <w:rPr>
          <w:rFonts w:eastAsia="PMingLiU" w:cs="Tahoma"/>
          <w:lang w:eastAsia="zh-TW"/>
        </w:rPr>
      </w:pPr>
      <w:r w:rsidRPr="005D7578">
        <w:rPr>
          <w:rFonts w:eastAsia="PMingLiU" w:cs="Tahoma"/>
          <w:color w:val="000000"/>
          <w:szCs w:val="18"/>
          <w:lang w:eastAsia="zh-TW"/>
        </w:rPr>
        <w:t>與其「核心使用權的相當權利」相關之使用權的任何重新指定需受以下限制所拘束。核心使用權的相當權利判斷如下。</w:t>
      </w:r>
    </w:p>
    <w:p w14:paraId="189E1C9D" w14:textId="77777777" w:rsidR="008233B3" w:rsidRPr="005D7578" w:rsidRDefault="008233B3" w:rsidP="00346F4B">
      <w:pPr>
        <w:numPr>
          <w:ilvl w:val="2"/>
          <w:numId w:val="53"/>
        </w:numPr>
        <w:tabs>
          <w:tab w:val="left" w:pos="2520"/>
        </w:tabs>
        <w:spacing w:after="60"/>
        <w:ind w:left="2520"/>
        <w:rPr>
          <w:rFonts w:eastAsia="PMingLiU" w:cs="Tahoma"/>
          <w:lang w:eastAsia="zh-TW"/>
        </w:rPr>
      </w:pPr>
      <w:r w:rsidRPr="005D7578">
        <w:rPr>
          <w:rFonts w:eastAsia="PMingLiU" w:cs="Tahoma"/>
          <w:color w:val="000000"/>
          <w:szCs w:val="18"/>
          <w:lang w:eastAsia="zh-TW"/>
        </w:rPr>
        <w:t>針對每項指定給伺服器之合格使用權，核心使用權相等權利係指下列之較大者：</w:t>
      </w:r>
    </w:p>
    <w:p w14:paraId="04BC6338"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每一處理器使用權四個核心，或</w:t>
      </w:r>
    </w:p>
    <w:p w14:paraId="4A3706F4"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根據每一實體處理器之實際核心數目的每一處理器使用權之核心數目，乘以適當的核心係數。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工具或任何相等軟體在軟體保證屆滿之前支援該軟體的實體硬體記錄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3C128D8A" w14:textId="77777777" w:rsidR="008233B3" w:rsidRPr="005D7578" w:rsidRDefault="008233B3" w:rsidP="00346F4B">
      <w:pPr>
        <w:numPr>
          <w:ilvl w:val="1"/>
          <w:numId w:val="128"/>
        </w:numPr>
        <w:tabs>
          <w:tab w:val="left" w:pos="1800"/>
        </w:tabs>
        <w:spacing w:after="60"/>
        <w:rPr>
          <w:rFonts w:eastAsia="PMingLiU" w:cs="Tahoma"/>
          <w:lang w:eastAsia="zh-TW"/>
        </w:rPr>
      </w:pPr>
      <w:r w:rsidRPr="005D7578">
        <w:rPr>
          <w:rFonts w:eastAsia="PMingLiU" w:cs="Tahoma"/>
          <w:color w:val="000000"/>
          <w:szCs w:val="18"/>
          <w:lang w:eastAsia="zh-TW"/>
        </w:rPr>
        <w:t>客戶</w:t>
      </w:r>
      <w:r w:rsidRPr="005D7578">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5D7578">
        <w:rPr>
          <w:rFonts w:eastAsia="PMingLiU" w:cs="Tahoma"/>
          <w:szCs w:val="18"/>
          <w:lang w:eastAsia="zh-TW"/>
        </w:rPr>
        <w:t xml:space="preserve"> BizTalk Server </w:t>
      </w:r>
      <w:r w:rsidRPr="005D7578">
        <w:rPr>
          <w:rFonts w:eastAsia="PMingLiU" w:cs="Tahoma"/>
          <w:szCs w:val="18"/>
          <w:lang w:eastAsia="zh-TW"/>
        </w:rPr>
        <w:t>核心使用權結合。</w:t>
      </w:r>
    </w:p>
    <w:p w14:paraId="2ECCCB3D" w14:textId="77777777" w:rsidR="008233B3" w:rsidRPr="005D7578" w:rsidRDefault="008233B3" w:rsidP="008233B3">
      <w:pPr>
        <w:numPr>
          <w:ilvl w:val="1"/>
          <w:numId w:val="128"/>
        </w:numPr>
        <w:tabs>
          <w:tab w:val="left" w:pos="1800"/>
          <w:tab w:val="left" w:pos="2970"/>
        </w:tabs>
        <w:spacing w:after="60"/>
        <w:rPr>
          <w:rFonts w:eastAsia="PMingLiU" w:cs="Tahoma"/>
          <w:lang w:eastAsia="zh-TW"/>
        </w:rPr>
      </w:pPr>
      <w:r w:rsidRPr="005D7578">
        <w:rPr>
          <w:rFonts w:eastAsia="PMingLiU" w:cs="Tahoma"/>
          <w:color w:val="000000"/>
          <w:szCs w:val="18"/>
          <w:lang w:eastAsia="zh-TW"/>
        </w:rPr>
        <w:t>客戶視為核心使用權的相等權利並未默示客戶得跨兩個或更多處理器指派單一處理器使用權至核心。</w:t>
      </w:r>
    </w:p>
    <w:p w14:paraId="019DB06A" w14:textId="77777777" w:rsidR="008233B3" w:rsidRPr="005D7578" w:rsidRDefault="00A560B6" w:rsidP="008233B3">
      <w:pPr>
        <w:pStyle w:val="Heading3"/>
        <w:rPr>
          <w:rFonts w:ascii="Tahoma" w:eastAsia="PMingLiU" w:hAnsi="Tahoma" w:cs="Tahoma"/>
        </w:rPr>
      </w:pPr>
      <w:bookmarkStart w:id="1154" w:name="_36_BizTalk_Server®"/>
      <w:bookmarkStart w:id="1155" w:name="_Toc379636787"/>
      <w:bookmarkStart w:id="1156" w:name="_Toc343596567"/>
      <w:bookmarkEnd w:id="1154"/>
      <w:r w:rsidRPr="005D7578">
        <w:rPr>
          <w:rFonts w:ascii="Tahoma" w:eastAsia="PMingLiU" w:hAnsi="Tahoma" w:cs="Tahoma"/>
          <w:caps/>
          <w:color w:val="F66400"/>
          <w:sz w:val="22"/>
          <w:vertAlign w:val="superscript"/>
        </w:rPr>
        <w:lastRenderedPageBreak/>
        <w:t>36</w:t>
      </w:r>
      <w:r w:rsidRPr="002542CD">
        <w:rPr>
          <w:rFonts w:ascii="Tahoma" w:eastAsia="PMingLiU" w:hAnsi="Tahoma" w:cs="Tahoma"/>
          <w:caps/>
          <w:color w:val="F66400"/>
          <w:sz w:val="22"/>
        </w:rPr>
        <w:t xml:space="preserve"> </w:t>
      </w:r>
      <w:r w:rsidRPr="005D7578">
        <w:rPr>
          <w:rFonts w:ascii="Tahoma" w:eastAsia="PMingLiU" w:hAnsi="Tahoma" w:cs="Tahoma"/>
          <w:color w:val="F66400"/>
          <w:sz w:val="22"/>
        </w:rPr>
        <w:t>BizTalk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2013 Enterprise</w:t>
      </w:r>
      <w:bookmarkEnd w:id="1155"/>
      <w:r w:rsidRPr="005D7578">
        <w:rPr>
          <w:rFonts w:ascii="Tahoma" w:eastAsia="PMingLiU" w:hAnsi="Tahoma" w:cs="Tahoma"/>
          <w:color w:val="F66400"/>
          <w:sz w:val="22"/>
        </w:rPr>
        <w:t xml:space="preserve"> </w:t>
      </w:r>
      <w:bookmarkEnd w:id="1156"/>
    </w:p>
    <w:p w14:paraId="19859067" w14:textId="77777777" w:rsidR="008233B3" w:rsidRPr="005D7578" w:rsidRDefault="008233B3" w:rsidP="008233B3">
      <w:pPr>
        <w:ind w:left="720"/>
        <w:rPr>
          <w:rFonts w:eastAsia="PMingLiU" w:cs="Tahoma"/>
        </w:rPr>
      </w:pPr>
    </w:p>
    <w:p w14:paraId="3401743F" w14:textId="77777777" w:rsidR="008233B3" w:rsidRPr="005D7578" w:rsidRDefault="008233B3" w:rsidP="008233B3">
      <w:pPr>
        <w:spacing w:after="60"/>
        <w:ind w:left="720"/>
        <w:rPr>
          <w:rFonts w:eastAsia="PMingLiU" w:cs="Tahoma"/>
        </w:rPr>
      </w:pPr>
      <w:r w:rsidRPr="005D7578">
        <w:rPr>
          <w:rFonts w:eastAsia="PMingLiU" w:cs="Tahoma"/>
          <w:b/>
          <w:color w:val="000000"/>
          <w:szCs w:val="18"/>
        </w:rPr>
        <w:t>與授權模式之變更相關聯的使用權之授與</w:t>
      </w:r>
    </w:p>
    <w:p w14:paraId="36D5560A" w14:textId="77777777" w:rsidR="008233B3" w:rsidRPr="005D7578" w:rsidRDefault="008233B3" w:rsidP="008233B3">
      <w:pPr>
        <w:ind w:left="720"/>
        <w:rPr>
          <w:rFonts w:eastAsia="PMingLiU" w:cs="Tahoma"/>
        </w:rPr>
      </w:pPr>
      <w:r w:rsidRPr="005D7578">
        <w:rPr>
          <w:rFonts w:eastAsia="PMingLiU" w:cs="Tahoma"/>
          <w:color w:val="000000"/>
          <w:szCs w:val="18"/>
        </w:rPr>
        <w:t xml:space="preserve">BizTalk Server 2010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BizTalk Server</w:t>
      </w:r>
      <w:r w:rsidRPr="005D7578">
        <w:rPr>
          <w:rFonts w:eastAsia="PMingLiU" w:cs="Tahoma"/>
          <w:color w:val="000000"/>
          <w:szCs w:val="18"/>
        </w:rPr>
        <w:t>。例外的是，針對自本產品清單出版之當日起具備</w:t>
      </w:r>
      <w:r w:rsidRPr="005D7578">
        <w:rPr>
          <w:rFonts w:eastAsia="PMingLiU" w:cs="Tahoma"/>
          <w:color w:val="000000"/>
          <w:szCs w:val="18"/>
        </w:rPr>
        <w:t xml:space="preserve"> BizTalk Server 2010 Enterprise </w:t>
      </w:r>
      <w:r w:rsidRPr="005D7578">
        <w:rPr>
          <w:rFonts w:eastAsia="PMingLiU" w:cs="Tahoma"/>
          <w:color w:val="000000"/>
          <w:szCs w:val="18"/>
        </w:rPr>
        <w:t>處理器使用權之有效軟體保證的大量授權客戶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w:t>
      </w:r>
      <w:r w:rsidRPr="005D7578">
        <w:rPr>
          <w:rFonts w:eastAsia="PMingLiU" w:cs="Tahoma"/>
          <w:bCs/>
          <w:color w:val="000000"/>
          <w:szCs w:val="18"/>
        </w:rPr>
        <w:t>。</w:t>
      </w:r>
    </w:p>
    <w:p w14:paraId="315281DB" w14:textId="77777777" w:rsidR="008233B3" w:rsidRPr="005D7578" w:rsidRDefault="008233B3" w:rsidP="008233B3">
      <w:pPr>
        <w:ind w:left="720"/>
        <w:rPr>
          <w:rFonts w:eastAsia="PMingLiU" w:cs="Tahoma"/>
        </w:rPr>
      </w:pPr>
    </w:p>
    <w:p w14:paraId="454C83FA" w14:textId="77777777" w:rsidR="008233B3" w:rsidRPr="005D7578" w:rsidRDefault="008233B3" w:rsidP="008233B3">
      <w:pPr>
        <w:spacing w:after="60"/>
        <w:ind w:left="720"/>
        <w:rPr>
          <w:rFonts w:eastAsia="PMingLiU" w:cs="Tahoma"/>
        </w:rPr>
      </w:pPr>
      <w:r w:rsidRPr="005D7578">
        <w:rPr>
          <w:rFonts w:eastAsia="PMingLiU" w:cs="Tahoma"/>
          <w:b/>
          <w:color w:val="000000"/>
          <w:szCs w:val="18"/>
        </w:rPr>
        <w:t>既有的期間</w:t>
      </w:r>
    </w:p>
    <w:p w14:paraId="236FEA5C" w14:textId="77777777" w:rsidR="008233B3" w:rsidRPr="005D7578" w:rsidRDefault="008233B3" w:rsidP="008233B3">
      <w:pPr>
        <w:ind w:left="720"/>
        <w:rPr>
          <w:rFonts w:eastAsia="PMingLiU" w:cs="Tahoma"/>
        </w:rPr>
      </w:pPr>
      <w:r w:rsidRPr="005D7578">
        <w:rPr>
          <w:rFonts w:eastAsia="PMingLiU" w:cs="Tahoma"/>
          <w:color w:val="000000"/>
          <w:szCs w:val="18"/>
        </w:rPr>
        <w:t>在客戶之軟體保證範圍的既有期間，客戶</w:t>
      </w:r>
      <w:r w:rsidRPr="005D7578">
        <w:rPr>
          <w:rFonts w:eastAsia="PMingLiU" w:cs="Tahoma"/>
          <w:color w:val="000000"/>
          <w:szCs w:val="18"/>
        </w:rPr>
        <w:t xml:space="preserve"> (</w:t>
      </w:r>
      <w:r w:rsidRPr="005D7578">
        <w:rPr>
          <w:rFonts w:eastAsia="PMingLiU" w:cs="Tahoma"/>
          <w:color w:val="000000"/>
          <w:szCs w:val="18"/>
        </w:rPr>
        <w:t>包括依據訂閱合約的客戶</w:t>
      </w:r>
      <w:r w:rsidRPr="005D7578">
        <w:rPr>
          <w:rFonts w:eastAsia="PMingLiU" w:cs="Tahoma"/>
          <w:color w:val="000000"/>
          <w:szCs w:val="18"/>
        </w:rPr>
        <w:t xml:space="preserve">) </w:t>
      </w:r>
      <w:r w:rsidRPr="005D7578">
        <w:rPr>
          <w:rFonts w:eastAsia="PMingLiU" w:cs="Tahoma"/>
          <w:color w:val="000000"/>
          <w:szCs w:val="18"/>
        </w:rPr>
        <w:t>可能依任何合格的使用權升級為</w:t>
      </w:r>
      <w:r w:rsidRPr="005D7578">
        <w:rPr>
          <w:rFonts w:eastAsia="PMingLiU" w:cs="Tahoma"/>
          <w:color w:val="000000"/>
          <w:szCs w:val="18"/>
        </w:rPr>
        <w:t xml:space="preserve"> BizTalk Server Enterprise </w:t>
      </w:r>
      <w:r w:rsidRPr="005D7578">
        <w:rPr>
          <w:rFonts w:eastAsia="PMingLiU" w:cs="Tahoma"/>
          <w:color w:val="000000"/>
          <w:szCs w:val="18"/>
        </w:rPr>
        <w:t>軟體並使用它，以取代</w:t>
      </w:r>
      <w:r w:rsidRPr="005D7578">
        <w:rPr>
          <w:rFonts w:eastAsia="PMingLiU" w:cs="Tahoma"/>
          <w:color w:val="000000"/>
          <w:szCs w:val="18"/>
        </w:rPr>
        <w:t xml:space="preserve"> BizTalk Server 2010 Enterprise</w:t>
      </w:r>
      <w:r w:rsidRPr="005D7578">
        <w:rPr>
          <w:rFonts w:eastAsia="PMingLiU" w:cs="Tahoma"/>
          <w:color w:val="000000"/>
          <w:szCs w:val="18"/>
        </w:rPr>
        <w:t>，惟其需受</w:t>
      </w:r>
      <w:r w:rsidRPr="005D7578">
        <w:rPr>
          <w:rFonts w:eastAsia="PMingLiU" w:cs="Tahoma"/>
          <w:color w:val="000000"/>
          <w:szCs w:val="18"/>
        </w:rPr>
        <w:t xml:space="preserve"> BizTalk Server 2010 Enterprise </w:t>
      </w:r>
      <w:r w:rsidRPr="005D7578">
        <w:rPr>
          <w:rFonts w:eastAsia="PMingLiU" w:cs="Tahoma"/>
          <w:color w:val="000000"/>
          <w:szCs w:val="18"/>
        </w:rPr>
        <w:t>處理器使用權之產品使用權所拘束</w:t>
      </w:r>
      <w:r w:rsidRPr="005D7578">
        <w:rPr>
          <w:rFonts w:eastAsia="PMingLiU" w:cs="Tahoma"/>
          <w:color w:val="000000"/>
          <w:szCs w:val="18"/>
        </w:rPr>
        <w:t xml:space="preserve"> (</w:t>
      </w:r>
      <w:r w:rsidRPr="005D7578">
        <w:rPr>
          <w:rFonts w:eastAsia="PMingLiU" w:cs="Tahoma"/>
          <w:color w:val="000000"/>
          <w:szCs w:val="18"/>
        </w:rPr>
        <w:t>依</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1 </w:t>
      </w:r>
      <w:r w:rsidRPr="005D7578">
        <w:rPr>
          <w:rFonts w:eastAsia="PMingLiU" w:cs="Tahoma"/>
          <w:color w:val="000000"/>
          <w:szCs w:val="18"/>
        </w:rPr>
        <w:t>月之產品使用權中所反映</w:t>
      </w:r>
      <w:r w:rsidRPr="005D7578">
        <w:rPr>
          <w:rFonts w:eastAsia="PMingLiU" w:cs="Tahoma"/>
          <w:color w:val="000000"/>
          <w:szCs w:val="18"/>
        </w:rPr>
        <w:t>)</w:t>
      </w:r>
      <w:r w:rsidRPr="005D7578">
        <w:rPr>
          <w:rFonts w:eastAsia="PMingLiU" w:cs="Tahoma"/>
          <w:color w:val="000000"/>
          <w:szCs w:val="18"/>
        </w:rPr>
        <w:t>。</w:t>
      </w:r>
    </w:p>
    <w:p w14:paraId="177E8B6A" w14:textId="77777777" w:rsidR="008233B3" w:rsidRPr="005D7578" w:rsidRDefault="008233B3" w:rsidP="008233B3">
      <w:pPr>
        <w:ind w:left="720"/>
        <w:rPr>
          <w:rFonts w:eastAsia="PMingLiU" w:cs="Tahoma"/>
        </w:rPr>
      </w:pPr>
    </w:p>
    <w:p w14:paraId="6CB719A0" w14:textId="77777777" w:rsidR="008233B3" w:rsidRPr="005D7578" w:rsidRDefault="008233B3" w:rsidP="008233B3">
      <w:pPr>
        <w:spacing w:after="60"/>
        <w:ind w:left="720"/>
        <w:rPr>
          <w:rFonts w:eastAsia="PMingLiU" w:cs="Tahoma"/>
          <w:lang w:eastAsia="zh-TW"/>
        </w:rPr>
      </w:pPr>
      <w:r w:rsidRPr="005D7578">
        <w:rPr>
          <w:rFonts w:eastAsia="PMingLiU" w:cs="Tahoma"/>
          <w:b/>
          <w:color w:val="000000"/>
          <w:szCs w:val="18"/>
          <w:lang w:eastAsia="zh-TW"/>
        </w:rPr>
        <w:t>第一次續約期間</w:t>
      </w:r>
    </w:p>
    <w:p w14:paraId="475F1133" w14:textId="77777777" w:rsidR="008233B3" w:rsidRPr="005D7578" w:rsidRDefault="008233B3" w:rsidP="008233B3">
      <w:pPr>
        <w:tabs>
          <w:tab w:val="left" w:pos="1800"/>
        </w:tabs>
        <w:spacing w:after="60"/>
        <w:ind w:left="720"/>
        <w:rPr>
          <w:rFonts w:eastAsia="PMingLiU" w:cs="Tahoma"/>
          <w:lang w:eastAsia="zh-TW"/>
        </w:rPr>
      </w:pPr>
      <w:r w:rsidRPr="005D7578">
        <w:rPr>
          <w:rFonts w:eastAsia="PMingLiU" w:cs="Tahoma"/>
          <w:color w:val="000000"/>
          <w:szCs w:val="18"/>
          <w:lang w:eastAsia="zh-TW"/>
        </w:rPr>
        <w:t>客戶一旦在</w:t>
      </w:r>
      <w:r w:rsidRPr="005D7578">
        <w:rPr>
          <w:rFonts w:eastAsia="PMingLiU" w:cs="Tahoma"/>
          <w:color w:val="000000"/>
          <w:szCs w:val="18"/>
          <w:lang w:eastAsia="zh-TW"/>
        </w:rPr>
        <w:t xml:space="preserve"> 2013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日或之後進行第一次軟體保證續約，則客戶依</w:t>
      </w:r>
      <w:r w:rsidRPr="005D7578">
        <w:rPr>
          <w:rFonts w:eastAsia="PMingLiU" w:cs="Tahoma"/>
          <w:color w:val="000000"/>
          <w:szCs w:val="18"/>
          <w:lang w:eastAsia="zh-TW"/>
        </w:rPr>
        <w:t xml:space="preserve"> BizTalk Server 2010 </w:t>
      </w:r>
      <w:r w:rsidRPr="005D7578">
        <w:rPr>
          <w:rFonts w:eastAsia="PMingLiU" w:cs="Tahoma"/>
          <w:color w:val="000000"/>
          <w:szCs w:val="18"/>
          <w:lang w:eastAsia="zh-TW"/>
        </w:rPr>
        <w:t>處理器使用權之產品使用權正確授權的每個伺服器，客戶均得於未取得基礎核心使用權的情況下取得</w:t>
      </w:r>
      <w:r w:rsidRPr="005D7578">
        <w:rPr>
          <w:rFonts w:eastAsia="PMingLiU" w:cs="Tahoma"/>
          <w:color w:val="000000"/>
          <w:szCs w:val="18"/>
          <w:lang w:eastAsia="zh-TW"/>
        </w:rPr>
        <w:t xml:space="preserve"> BizTalk Server Enterprise </w:t>
      </w:r>
      <w:r w:rsidRPr="005D7578">
        <w:rPr>
          <w:rFonts w:eastAsia="PMingLiU" w:cs="Tahoma"/>
          <w:color w:val="000000"/>
          <w:szCs w:val="18"/>
          <w:lang w:eastAsia="zh-TW"/>
        </w:rPr>
        <w:t>核心使用權的軟體保證，其核心使用權之數目等於指定給伺服器之合格處理器使用權的數目乘以下列較大者：</w:t>
      </w:r>
    </w:p>
    <w:p w14:paraId="2523B7F5" w14:textId="77777777" w:rsidR="008233B3" w:rsidRPr="005D7578" w:rsidRDefault="008233B3" w:rsidP="00346F4B">
      <w:pPr>
        <w:numPr>
          <w:ilvl w:val="3"/>
          <w:numId w:val="93"/>
        </w:numPr>
        <w:tabs>
          <w:tab w:val="left" w:pos="2160"/>
        </w:tabs>
        <w:spacing w:after="60"/>
        <w:ind w:left="2160"/>
        <w:rPr>
          <w:rFonts w:eastAsia="PMingLiU" w:cs="Tahoma"/>
        </w:rPr>
      </w:pPr>
      <w:r w:rsidRPr="005D7578">
        <w:rPr>
          <w:rFonts w:eastAsia="PMingLiU" w:cs="Tahoma"/>
          <w:color w:val="000000"/>
          <w:szCs w:val="18"/>
        </w:rPr>
        <w:t>四個，或</w:t>
      </w:r>
    </w:p>
    <w:p w14:paraId="6654F117" w14:textId="77777777" w:rsidR="008233B3" w:rsidRPr="005D7578" w:rsidRDefault="008233B3" w:rsidP="00346F4B">
      <w:pPr>
        <w:numPr>
          <w:ilvl w:val="3"/>
          <w:numId w:val="93"/>
        </w:numPr>
        <w:tabs>
          <w:tab w:val="left" w:pos="2160"/>
        </w:tabs>
        <w:spacing w:after="60"/>
        <w:ind w:left="2160"/>
        <w:rPr>
          <w:rFonts w:eastAsia="PMingLiU" w:cs="Tahoma"/>
          <w:lang w:eastAsia="zh-TW"/>
        </w:rPr>
      </w:pPr>
      <w:r w:rsidRPr="005D7578">
        <w:rPr>
          <w:rFonts w:eastAsia="PMingLiU" w:cs="Tahoma"/>
          <w:color w:val="000000"/>
          <w:szCs w:val="18"/>
          <w:lang w:eastAsia="zh-TW"/>
        </w:rPr>
        <w:t>每一實體處理器的核心實際數目乘以適當的核心係數。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工具或任何相等軟體在軟體保證續約之前支援該軟體的實體硬體記錄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63B1FD4F" w14:textId="77777777" w:rsidR="008233B3" w:rsidRPr="005D7578" w:rsidRDefault="008233B3" w:rsidP="008233B3">
      <w:pPr>
        <w:tabs>
          <w:tab w:val="left" w:pos="1800"/>
        </w:tabs>
        <w:ind w:left="1080"/>
        <w:rPr>
          <w:rFonts w:eastAsia="PMingLiU" w:cs="Tahoma"/>
          <w:lang w:eastAsia="zh-TW"/>
        </w:rPr>
      </w:pPr>
    </w:p>
    <w:p w14:paraId="3E4FA680" w14:textId="77777777" w:rsidR="008233B3" w:rsidRPr="005D7578" w:rsidRDefault="008233B3" w:rsidP="008233B3">
      <w:pPr>
        <w:spacing w:after="60"/>
        <w:ind w:left="720"/>
        <w:rPr>
          <w:rFonts w:eastAsia="PMingLiU" w:cs="Tahoma"/>
          <w:lang w:eastAsia="zh-TW"/>
        </w:rPr>
      </w:pPr>
      <w:r w:rsidRPr="005D7578">
        <w:rPr>
          <w:rFonts w:eastAsia="PMingLiU" w:cs="Tahoma"/>
          <w:color w:val="000000"/>
          <w:szCs w:val="18"/>
          <w:lang w:eastAsia="zh-TW"/>
        </w:rPr>
        <w:t>一旦依本優惠方案取得核心使用權的軟體保證，客戶的處理器使用權便不再有效。</w:t>
      </w:r>
      <w:r w:rsidRPr="005D7578">
        <w:rPr>
          <w:rFonts w:eastAsia="PMingLiU" w:cs="Tahoma"/>
          <w:szCs w:val="18"/>
          <w:lang w:eastAsia="zh-TW"/>
        </w:rPr>
        <w:t>取得</w:t>
      </w:r>
      <w:r w:rsidRPr="005D7578">
        <w:rPr>
          <w:rFonts w:eastAsia="PMingLiU" w:cs="Tahoma"/>
          <w:szCs w:val="18"/>
          <w:lang w:eastAsia="zh-TW"/>
        </w:rPr>
        <w:t xml:space="preserve"> BizTalk Server </w:t>
      </w:r>
      <w:r w:rsidRPr="005D7578">
        <w:rPr>
          <w:rFonts w:eastAsia="PMingLiU" w:cs="Tahoma"/>
          <w:szCs w:val="18"/>
          <w:lang w:eastAsia="zh-TW"/>
        </w:rPr>
        <w:t>核心使用權軟體保證選擇方案不適用於依訂閱方案的範圍續約。</w:t>
      </w:r>
    </w:p>
    <w:p w14:paraId="10B35E6F" w14:textId="77777777" w:rsidR="008233B3" w:rsidRPr="005D7578" w:rsidRDefault="008233B3" w:rsidP="008233B3">
      <w:pPr>
        <w:ind w:left="1440"/>
        <w:rPr>
          <w:rFonts w:eastAsia="PMingLiU" w:cs="Tahoma"/>
          <w:lang w:eastAsia="zh-TW"/>
        </w:rPr>
      </w:pPr>
    </w:p>
    <w:p w14:paraId="4C3A8B4F" w14:textId="77777777" w:rsidR="008233B3" w:rsidRPr="005D7578" w:rsidRDefault="008233B3" w:rsidP="008233B3">
      <w:pPr>
        <w:tabs>
          <w:tab w:val="left" w:pos="1440"/>
        </w:tabs>
        <w:spacing w:after="60"/>
        <w:ind w:left="720"/>
        <w:rPr>
          <w:rFonts w:eastAsia="PMingLiU" w:cs="Tahoma"/>
          <w:lang w:eastAsia="zh-TW"/>
        </w:rPr>
      </w:pPr>
      <w:r w:rsidRPr="005D7578">
        <w:rPr>
          <w:rFonts w:eastAsia="PMingLiU" w:cs="Tahoma"/>
          <w:b/>
          <w:color w:val="000000"/>
          <w:szCs w:val="18"/>
          <w:lang w:eastAsia="zh-TW"/>
        </w:rPr>
        <w:t>選擇不續約之具備軟體保證範圍的客戶</w:t>
      </w:r>
    </w:p>
    <w:p w14:paraId="7CFF3E5F" w14:textId="77777777" w:rsidR="008233B3" w:rsidRPr="005D7578" w:rsidRDefault="008233B3" w:rsidP="008233B3">
      <w:pPr>
        <w:tabs>
          <w:tab w:val="left" w:pos="1440"/>
        </w:tabs>
        <w:ind w:left="720"/>
        <w:rPr>
          <w:rFonts w:eastAsia="PMingLiU" w:cs="Tahoma"/>
        </w:rPr>
      </w:pPr>
      <w:r w:rsidRPr="005D7578">
        <w:rPr>
          <w:rFonts w:eastAsia="PMingLiU" w:cs="Tahoma"/>
          <w:color w:val="000000"/>
          <w:szCs w:val="18"/>
        </w:rPr>
        <w:t>選擇買斷處理器使用權之</w:t>
      </w:r>
      <w:r w:rsidRPr="005D7578">
        <w:rPr>
          <w:rFonts w:eastAsia="PMingLiU" w:cs="Tahoma"/>
          <w:color w:val="000000"/>
          <w:szCs w:val="18"/>
        </w:rPr>
        <w:t xml:space="preserve"> 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color w:val="000000"/>
          <w:szCs w:val="18"/>
        </w:rPr>
        <w:t>客戶，以及依其合約取得永久使用權並選擇不要續約其即將屆滿之軟體保證的任何其他客戶，均得依該等使用權執行</w:t>
      </w:r>
      <w:r w:rsidRPr="005D7578">
        <w:rPr>
          <w:rFonts w:eastAsia="PMingLiU" w:cs="Tahoma"/>
          <w:color w:val="000000"/>
          <w:szCs w:val="18"/>
        </w:rPr>
        <w:t xml:space="preserve"> BizTalk Server 2010 </w:t>
      </w:r>
      <w:r w:rsidRPr="005D7578">
        <w:rPr>
          <w:rFonts w:eastAsia="PMingLiU" w:cs="Tahoma"/>
          <w:color w:val="000000"/>
          <w:szCs w:val="18"/>
        </w:rPr>
        <w:t>或之後可取得之</w:t>
      </w:r>
      <w:r w:rsidRPr="005D7578">
        <w:rPr>
          <w:rFonts w:eastAsia="PMingLiU" w:cs="Tahoma"/>
          <w:color w:val="000000"/>
          <w:szCs w:val="18"/>
        </w:rPr>
        <w:t xml:space="preserve"> BizTalk Server </w:t>
      </w:r>
      <w:r w:rsidRPr="005D7578">
        <w:rPr>
          <w:rFonts w:eastAsia="PMingLiU" w:cs="Tahoma"/>
          <w:color w:val="000000"/>
          <w:szCs w:val="18"/>
        </w:rPr>
        <w:t>的最新版本，如下所述：</w:t>
      </w:r>
    </w:p>
    <w:p w14:paraId="6708B932" w14:textId="77777777" w:rsidR="008233B3" w:rsidRPr="005D7578" w:rsidRDefault="008233B3" w:rsidP="008233B3">
      <w:pPr>
        <w:tabs>
          <w:tab w:val="left" w:pos="1440"/>
        </w:tabs>
        <w:ind w:left="720"/>
        <w:rPr>
          <w:rFonts w:eastAsia="PMingLiU" w:cs="Tahoma"/>
        </w:rPr>
      </w:pPr>
    </w:p>
    <w:p w14:paraId="54B5A893" w14:textId="77777777" w:rsidR="008233B3" w:rsidRPr="005D7578" w:rsidRDefault="008233B3" w:rsidP="00346F4B">
      <w:pPr>
        <w:numPr>
          <w:ilvl w:val="0"/>
          <w:numId w:val="53"/>
        </w:numPr>
        <w:spacing w:after="60"/>
        <w:ind w:left="1440"/>
        <w:rPr>
          <w:rFonts w:eastAsia="PMingLiU" w:cs="Tahoma"/>
        </w:rPr>
      </w:pPr>
      <w:r w:rsidRPr="005D7578">
        <w:rPr>
          <w:rFonts w:eastAsia="PMingLiU" w:cs="Tahoma"/>
          <w:b/>
          <w:color w:val="000000"/>
          <w:szCs w:val="18"/>
        </w:rPr>
        <w:t>BizTalk Server 2010 Enterprise</w:t>
      </w:r>
      <w:r w:rsidRPr="005D7578">
        <w:rPr>
          <w:rFonts w:eastAsia="PMingLiU" w:cs="Tahoma"/>
          <w:b/>
          <w:color w:val="000000"/>
          <w:szCs w:val="18"/>
        </w:rPr>
        <w:t>：</w:t>
      </w:r>
      <w:r w:rsidRPr="005D7578">
        <w:rPr>
          <w:rFonts w:eastAsia="PMingLiU" w:cs="Tahoma"/>
          <w:color w:val="000000"/>
          <w:szCs w:val="18"/>
        </w:rPr>
        <w:t>對本軟體版本之持續使用需受</w:t>
      </w:r>
      <w:r w:rsidRPr="005D7578">
        <w:rPr>
          <w:rFonts w:eastAsia="PMingLiU" w:cs="Tahoma"/>
          <w:color w:val="000000"/>
          <w:szCs w:val="18"/>
        </w:rPr>
        <w:t xml:space="preserve"> BizTalk Server 2010 Enterprise </w:t>
      </w:r>
      <w:r w:rsidRPr="005D7578">
        <w:rPr>
          <w:rFonts w:eastAsia="PMingLiU" w:cs="Tahoma"/>
          <w:color w:val="000000"/>
          <w:szCs w:val="18"/>
        </w:rPr>
        <w:t>處理器使用權之產品使用權所拘束；不過，客戶將不再擁有透過軟體保證的使用權行動性。</w:t>
      </w:r>
    </w:p>
    <w:p w14:paraId="58110171" w14:textId="77777777" w:rsidR="008233B3" w:rsidRPr="005D7578" w:rsidRDefault="00F3254C" w:rsidP="00346F4B">
      <w:pPr>
        <w:numPr>
          <w:ilvl w:val="0"/>
          <w:numId w:val="53"/>
        </w:numPr>
        <w:tabs>
          <w:tab w:val="left" w:pos="1800"/>
        </w:tabs>
        <w:spacing w:after="60"/>
        <w:ind w:left="1440"/>
        <w:rPr>
          <w:rFonts w:eastAsia="PMingLiU" w:cs="Tahoma"/>
        </w:rPr>
      </w:pPr>
      <w:r w:rsidRPr="005D7578">
        <w:rPr>
          <w:rFonts w:eastAsia="PMingLiU" w:cs="Tahoma"/>
          <w:b/>
          <w:color w:val="000000"/>
          <w:szCs w:val="18"/>
        </w:rPr>
        <w:t xml:space="preserve">BizTalk Server Enterprise </w:t>
      </w:r>
      <w:r w:rsidRPr="005D7578">
        <w:rPr>
          <w:rFonts w:eastAsia="PMingLiU" w:cs="Tahoma"/>
          <w:b/>
          <w:color w:val="000000"/>
          <w:szCs w:val="18"/>
        </w:rPr>
        <w:t>的最新版本：</w:t>
      </w:r>
      <w:r w:rsidRPr="005D7578">
        <w:rPr>
          <w:rFonts w:eastAsia="PMingLiU" w:cs="Tahoma"/>
          <w:color w:val="000000"/>
          <w:szCs w:val="18"/>
        </w:rPr>
        <w:t>本軟體版本之使用需受</w:t>
      </w:r>
      <w:r w:rsidRPr="005D7578">
        <w:rPr>
          <w:rFonts w:eastAsia="PMingLiU" w:cs="Tahoma"/>
          <w:color w:val="000000"/>
          <w:szCs w:val="18"/>
        </w:rPr>
        <w:t xml:space="preserve"> BizTalk Server 2010 Enterprise </w:t>
      </w:r>
      <w:r w:rsidRPr="005D7578">
        <w:rPr>
          <w:rFonts w:eastAsia="PMingLiU" w:cs="Tahoma"/>
          <w:color w:val="000000"/>
          <w:szCs w:val="18"/>
        </w:rPr>
        <w:t>處理器使用權之產品使用權所拘束；不過：</w:t>
      </w:r>
    </w:p>
    <w:p w14:paraId="1F71376D" w14:textId="77777777" w:rsidR="008233B3" w:rsidRPr="005D7578" w:rsidRDefault="008233B3" w:rsidP="00346F4B">
      <w:pPr>
        <w:numPr>
          <w:ilvl w:val="1"/>
          <w:numId w:val="53"/>
        </w:numPr>
        <w:tabs>
          <w:tab w:val="left" w:pos="2160"/>
        </w:tabs>
        <w:spacing w:after="60"/>
        <w:ind w:left="2160"/>
        <w:rPr>
          <w:rFonts w:eastAsia="PMingLiU" w:cs="Tahoma"/>
          <w:spacing w:val="-6"/>
          <w:lang w:eastAsia="zh-TW"/>
        </w:rPr>
      </w:pPr>
      <w:r w:rsidRPr="005D7578">
        <w:rPr>
          <w:rFonts w:eastAsia="PMingLiU" w:cs="Tahoma"/>
          <w:color w:val="000000"/>
          <w:spacing w:val="-6"/>
          <w:szCs w:val="18"/>
          <w:lang w:eastAsia="zh-TW"/>
        </w:rPr>
        <w:t>客戶在伺服器陣列內不再具有使用權行動性，或不再擁有透過軟體保證的使用權行動性；以及</w:t>
      </w:r>
    </w:p>
    <w:p w14:paraId="55680F3D" w14:textId="77777777" w:rsidR="008233B3" w:rsidRPr="005D7578" w:rsidRDefault="008233B3" w:rsidP="00346F4B">
      <w:pPr>
        <w:numPr>
          <w:ilvl w:val="1"/>
          <w:numId w:val="53"/>
        </w:numPr>
        <w:tabs>
          <w:tab w:val="left" w:pos="2160"/>
          <w:tab w:val="left" w:pos="2970"/>
        </w:tabs>
        <w:spacing w:after="60"/>
        <w:ind w:left="2160"/>
        <w:rPr>
          <w:rFonts w:eastAsia="PMingLiU" w:cs="Tahoma"/>
          <w:lang w:eastAsia="zh-TW"/>
        </w:rPr>
      </w:pPr>
      <w:r w:rsidRPr="005D7578">
        <w:rPr>
          <w:rFonts w:eastAsia="PMingLiU" w:cs="Tahoma"/>
          <w:color w:val="000000"/>
          <w:szCs w:val="18"/>
          <w:lang w:eastAsia="zh-TW"/>
        </w:rPr>
        <w:t>與其「核心使用權的相當權利」相關之使用權的任何重新指定需受以下限制所拘束。核心使用權的相當權利判斷如下。</w:t>
      </w:r>
    </w:p>
    <w:p w14:paraId="141D6B4F" w14:textId="77777777" w:rsidR="008233B3" w:rsidRPr="005D7578" w:rsidRDefault="008233B3" w:rsidP="00346F4B">
      <w:pPr>
        <w:numPr>
          <w:ilvl w:val="2"/>
          <w:numId w:val="53"/>
        </w:numPr>
        <w:tabs>
          <w:tab w:val="left" w:pos="2520"/>
        </w:tabs>
        <w:spacing w:after="60"/>
        <w:ind w:left="2520"/>
        <w:rPr>
          <w:rFonts w:eastAsia="PMingLiU" w:cs="Tahoma"/>
          <w:lang w:eastAsia="zh-TW"/>
        </w:rPr>
      </w:pPr>
      <w:r w:rsidRPr="005D7578">
        <w:rPr>
          <w:rFonts w:eastAsia="PMingLiU" w:cs="Tahoma"/>
          <w:color w:val="000000"/>
          <w:szCs w:val="18"/>
          <w:lang w:eastAsia="zh-TW"/>
        </w:rPr>
        <w:t>針對每項指定給伺服器之合格使用權，核心使用權相等權利係指下列之較大者：</w:t>
      </w:r>
    </w:p>
    <w:p w14:paraId="47AA6880"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每一處理器使用權四個核心，或</w:t>
      </w:r>
    </w:p>
    <w:p w14:paraId="6F77D62E"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根據每一實體處理器之實際核心數目的每一處理器使用權之核心數目，乘以適當的核心係數。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工具或任何相等軟體在軟體保證屆滿之前支援該軟體的實體硬體記錄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6360A130" w14:textId="77777777" w:rsidR="008233B3" w:rsidRPr="005D7578" w:rsidRDefault="008233B3" w:rsidP="00346F4B">
      <w:pPr>
        <w:numPr>
          <w:ilvl w:val="1"/>
          <w:numId w:val="127"/>
        </w:numPr>
        <w:tabs>
          <w:tab w:val="left" w:pos="1800"/>
        </w:tabs>
        <w:spacing w:after="60"/>
        <w:rPr>
          <w:rFonts w:eastAsia="PMingLiU" w:cs="Tahoma"/>
          <w:lang w:eastAsia="zh-TW"/>
        </w:rPr>
      </w:pPr>
      <w:r w:rsidRPr="005D7578">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核心使用權結合。</w:t>
      </w:r>
    </w:p>
    <w:p w14:paraId="0D149FA8" w14:textId="77777777" w:rsidR="008233B3" w:rsidRPr="005D7578" w:rsidRDefault="008233B3" w:rsidP="003C17CC">
      <w:pPr>
        <w:numPr>
          <w:ilvl w:val="1"/>
          <w:numId w:val="127"/>
        </w:numPr>
        <w:tabs>
          <w:tab w:val="left" w:pos="1800"/>
          <w:tab w:val="left" w:pos="2970"/>
        </w:tabs>
        <w:spacing w:after="60"/>
        <w:rPr>
          <w:rFonts w:eastAsia="PMingLiU" w:cs="Tahoma"/>
          <w:lang w:eastAsia="zh-TW"/>
        </w:rPr>
      </w:pPr>
      <w:r w:rsidRPr="005D7578">
        <w:rPr>
          <w:rFonts w:eastAsia="PMingLiU" w:cs="Tahoma"/>
          <w:color w:val="000000"/>
          <w:szCs w:val="18"/>
          <w:lang w:eastAsia="zh-TW"/>
        </w:rPr>
        <w:t>客戶視為核心使用權的相等權利並未默示客戶得跨兩個或更多處理器指派單一處理器使用權至核心。</w:t>
      </w:r>
    </w:p>
    <w:p w14:paraId="6B3DB51D" w14:textId="77777777" w:rsidR="003C17CC" w:rsidRPr="005D7578" w:rsidRDefault="003C17CC" w:rsidP="003C17CC">
      <w:pPr>
        <w:tabs>
          <w:tab w:val="left" w:pos="1800"/>
          <w:tab w:val="left" w:pos="2970"/>
        </w:tabs>
        <w:spacing w:after="60"/>
        <w:rPr>
          <w:rFonts w:eastAsia="PMingLiU" w:cs="Tahoma"/>
          <w:sz w:val="10"/>
          <w:szCs w:val="10"/>
          <w:lang w:eastAsia="zh-TW"/>
        </w:rPr>
      </w:pPr>
    </w:p>
    <w:p w14:paraId="395A0582" w14:textId="77777777" w:rsidR="008233B3" w:rsidRPr="005D7578" w:rsidRDefault="00A560B6" w:rsidP="008233B3">
      <w:pPr>
        <w:pStyle w:val="Heading3"/>
        <w:rPr>
          <w:rFonts w:ascii="Tahoma" w:eastAsia="PMingLiU" w:hAnsi="Tahoma" w:cs="Tahoma"/>
        </w:rPr>
      </w:pPr>
      <w:bookmarkStart w:id="1157" w:name="_37_BizTalk_Server®"/>
      <w:bookmarkStart w:id="1158" w:name="_Toc379636788"/>
      <w:bookmarkStart w:id="1159" w:name="_Toc343596569"/>
      <w:bookmarkEnd w:id="1157"/>
      <w:r w:rsidRPr="005D7578">
        <w:rPr>
          <w:rFonts w:ascii="Tahoma" w:eastAsia="PMingLiU" w:hAnsi="Tahoma" w:cs="Tahoma"/>
          <w:caps/>
          <w:color w:val="F66400"/>
          <w:sz w:val="22"/>
          <w:vertAlign w:val="superscript"/>
        </w:rPr>
        <w:lastRenderedPageBreak/>
        <w:t>37</w:t>
      </w:r>
      <w:r w:rsidRPr="005D7578">
        <w:rPr>
          <w:rFonts w:ascii="Tahoma" w:eastAsia="PMingLiU" w:hAnsi="Tahoma" w:cs="Tahoma"/>
          <w:color w:val="F66400"/>
          <w:sz w:val="22"/>
        </w:rPr>
        <w:t xml:space="preserve"> BizTalk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2013 Standard</w:t>
      </w:r>
      <w:bookmarkEnd w:id="1158"/>
      <w:r w:rsidRPr="005D7578">
        <w:rPr>
          <w:rFonts w:ascii="Tahoma" w:eastAsia="PMingLiU" w:hAnsi="Tahoma" w:cs="Tahoma"/>
          <w:color w:val="F66400"/>
          <w:sz w:val="22"/>
          <w:szCs w:val="18"/>
        </w:rPr>
        <w:t xml:space="preserve"> </w:t>
      </w:r>
      <w:bookmarkEnd w:id="1159"/>
    </w:p>
    <w:p w14:paraId="4D921C53" w14:textId="77777777" w:rsidR="008233B3" w:rsidRPr="005D7578" w:rsidRDefault="008233B3" w:rsidP="008233B3">
      <w:pPr>
        <w:rPr>
          <w:rFonts w:eastAsia="PMingLiU" w:cs="Tahoma"/>
        </w:rPr>
      </w:pPr>
    </w:p>
    <w:p w14:paraId="79557CA8" w14:textId="77777777" w:rsidR="008233B3" w:rsidRPr="005D7578" w:rsidRDefault="008233B3" w:rsidP="008233B3">
      <w:pPr>
        <w:spacing w:after="60"/>
        <w:ind w:left="720"/>
        <w:rPr>
          <w:rFonts w:eastAsia="PMingLiU" w:cs="Tahoma"/>
        </w:rPr>
      </w:pPr>
      <w:r w:rsidRPr="005D7578">
        <w:rPr>
          <w:rFonts w:eastAsia="PMingLiU" w:cs="Tahoma"/>
          <w:b/>
          <w:color w:val="000000"/>
          <w:szCs w:val="18"/>
        </w:rPr>
        <w:t>與授權模式之變更相關聯的使用權之授與</w:t>
      </w:r>
    </w:p>
    <w:p w14:paraId="5F9C376F" w14:textId="77777777" w:rsidR="008233B3" w:rsidRPr="005D7578" w:rsidRDefault="008233B3" w:rsidP="008233B3">
      <w:pPr>
        <w:ind w:left="720"/>
        <w:rPr>
          <w:rFonts w:eastAsia="PMingLiU" w:cs="Tahoma"/>
        </w:rPr>
      </w:pPr>
      <w:r w:rsidRPr="005D7578">
        <w:rPr>
          <w:rFonts w:eastAsia="PMingLiU" w:cs="Tahoma"/>
          <w:color w:val="000000"/>
          <w:szCs w:val="18"/>
        </w:rPr>
        <w:t xml:space="preserve">BizTalk Server 2010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BizTalk Server</w:t>
      </w:r>
      <w:r w:rsidRPr="005D7578">
        <w:rPr>
          <w:rFonts w:eastAsia="PMingLiU" w:cs="Tahoma"/>
          <w:color w:val="000000"/>
          <w:szCs w:val="18"/>
        </w:rPr>
        <w:t>。例外的是，針對自本產品清單出版之當日起具備</w:t>
      </w:r>
      <w:r w:rsidRPr="005D7578">
        <w:rPr>
          <w:rFonts w:eastAsia="PMingLiU" w:cs="Tahoma"/>
          <w:color w:val="000000"/>
          <w:szCs w:val="18"/>
        </w:rPr>
        <w:t xml:space="preserve"> BizTalk Server 2010 Standard </w:t>
      </w:r>
      <w:r w:rsidRPr="005D7578">
        <w:rPr>
          <w:rFonts w:eastAsia="PMingLiU" w:cs="Tahoma"/>
          <w:color w:val="000000"/>
          <w:szCs w:val="18"/>
        </w:rPr>
        <w:t>處理器使用權之有效軟體保證的大量授權客戶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w:t>
      </w:r>
      <w:r w:rsidRPr="005D7578">
        <w:rPr>
          <w:rFonts w:eastAsia="PMingLiU" w:cs="Tahoma"/>
          <w:bCs/>
          <w:color w:val="000000"/>
          <w:szCs w:val="18"/>
        </w:rPr>
        <w:t>.</w:t>
      </w:r>
    </w:p>
    <w:p w14:paraId="070787A7" w14:textId="77777777" w:rsidR="008233B3" w:rsidRPr="005D7578" w:rsidRDefault="008233B3" w:rsidP="008233B3">
      <w:pPr>
        <w:ind w:left="720"/>
        <w:rPr>
          <w:rFonts w:eastAsia="PMingLiU" w:cs="Tahoma"/>
        </w:rPr>
      </w:pPr>
    </w:p>
    <w:p w14:paraId="46EBBB7A" w14:textId="77777777" w:rsidR="008233B3" w:rsidRPr="005D7578" w:rsidRDefault="008233B3" w:rsidP="008233B3">
      <w:pPr>
        <w:spacing w:after="60"/>
        <w:ind w:left="720"/>
        <w:rPr>
          <w:rFonts w:eastAsia="PMingLiU" w:cs="Tahoma"/>
        </w:rPr>
      </w:pPr>
      <w:r w:rsidRPr="005D7578">
        <w:rPr>
          <w:rFonts w:eastAsia="PMingLiU" w:cs="Tahoma"/>
          <w:b/>
          <w:color w:val="000000"/>
          <w:szCs w:val="18"/>
        </w:rPr>
        <w:t>既有的期間</w:t>
      </w:r>
    </w:p>
    <w:p w14:paraId="5C841ECB" w14:textId="77777777" w:rsidR="008233B3" w:rsidRPr="005D7578" w:rsidRDefault="008233B3" w:rsidP="008233B3">
      <w:pPr>
        <w:ind w:left="720"/>
        <w:rPr>
          <w:rFonts w:eastAsia="PMingLiU" w:cs="Tahoma"/>
        </w:rPr>
      </w:pPr>
      <w:r w:rsidRPr="005D7578">
        <w:rPr>
          <w:rFonts w:eastAsia="PMingLiU" w:cs="Tahoma"/>
          <w:color w:val="000000"/>
          <w:szCs w:val="18"/>
        </w:rPr>
        <w:t>在客戶之軟體保證範圍的既有期間，客戶</w:t>
      </w:r>
      <w:r w:rsidRPr="005D7578">
        <w:rPr>
          <w:rFonts w:eastAsia="PMingLiU" w:cs="Tahoma"/>
          <w:color w:val="000000"/>
          <w:szCs w:val="18"/>
        </w:rPr>
        <w:t xml:space="preserve"> (</w:t>
      </w:r>
      <w:r w:rsidRPr="005D7578">
        <w:rPr>
          <w:rFonts w:eastAsia="PMingLiU" w:cs="Tahoma"/>
          <w:color w:val="000000"/>
          <w:szCs w:val="18"/>
        </w:rPr>
        <w:t>包括依據訂閱合約的客戶</w:t>
      </w:r>
      <w:r w:rsidRPr="005D7578">
        <w:rPr>
          <w:rFonts w:eastAsia="PMingLiU" w:cs="Tahoma"/>
          <w:color w:val="000000"/>
          <w:szCs w:val="18"/>
        </w:rPr>
        <w:t xml:space="preserve">) </w:t>
      </w:r>
      <w:r w:rsidRPr="005D7578">
        <w:rPr>
          <w:rFonts w:eastAsia="PMingLiU" w:cs="Tahoma"/>
          <w:color w:val="000000"/>
          <w:szCs w:val="18"/>
        </w:rPr>
        <w:t>可能依任何合格的使用權升級為</w:t>
      </w:r>
      <w:r w:rsidRPr="005D7578">
        <w:rPr>
          <w:rFonts w:eastAsia="PMingLiU" w:cs="Tahoma"/>
          <w:color w:val="000000"/>
          <w:szCs w:val="18"/>
        </w:rPr>
        <w:t xml:space="preserve"> BizTalk Server Standard </w:t>
      </w:r>
      <w:r w:rsidRPr="005D7578">
        <w:rPr>
          <w:rFonts w:eastAsia="PMingLiU" w:cs="Tahoma"/>
          <w:color w:val="000000"/>
          <w:szCs w:val="18"/>
        </w:rPr>
        <w:t>軟體並使用它，以取代</w:t>
      </w:r>
      <w:r w:rsidRPr="005D7578">
        <w:rPr>
          <w:rFonts w:eastAsia="PMingLiU" w:cs="Tahoma"/>
          <w:color w:val="000000"/>
          <w:szCs w:val="18"/>
        </w:rPr>
        <w:t xml:space="preserve"> BizTalk Server 2010 Standard</w:t>
      </w:r>
      <w:r w:rsidRPr="005D7578">
        <w:rPr>
          <w:rFonts w:eastAsia="PMingLiU" w:cs="Tahoma"/>
          <w:color w:val="000000"/>
          <w:szCs w:val="18"/>
        </w:rPr>
        <w:t>，惟其需受</w:t>
      </w:r>
      <w:r w:rsidRPr="005D7578">
        <w:rPr>
          <w:rFonts w:eastAsia="PMingLiU" w:cs="Tahoma"/>
          <w:color w:val="000000"/>
          <w:szCs w:val="18"/>
        </w:rPr>
        <w:t xml:space="preserve"> BizTalk Server 2010 Standard </w:t>
      </w:r>
      <w:r w:rsidRPr="005D7578">
        <w:rPr>
          <w:rFonts w:eastAsia="PMingLiU" w:cs="Tahoma"/>
          <w:color w:val="000000"/>
          <w:szCs w:val="18"/>
        </w:rPr>
        <w:t>處理器使用權之產品使用權所拘束</w:t>
      </w:r>
      <w:r w:rsidRPr="005D7578">
        <w:rPr>
          <w:rFonts w:eastAsia="PMingLiU" w:cs="Tahoma"/>
          <w:color w:val="000000"/>
          <w:szCs w:val="18"/>
        </w:rPr>
        <w:t xml:space="preserve"> (</w:t>
      </w:r>
      <w:r w:rsidRPr="005D7578">
        <w:rPr>
          <w:rFonts w:eastAsia="PMingLiU" w:cs="Tahoma"/>
          <w:color w:val="000000"/>
          <w:szCs w:val="18"/>
        </w:rPr>
        <w:t>依</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1 </w:t>
      </w:r>
      <w:r w:rsidRPr="005D7578">
        <w:rPr>
          <w:rFonts w:eastAsia="PMingLiU" w:cs="Tahoma"/>
          <w:color w:val="000000"/>
          <w:szCs w:val="18"/>
        </w:rPr>
        <w:t>月之產品使用權中所反映</w:t>
      </w:r>
      <w:r w:rsidRPr="005D7578">
        <w:rPr>
          <w:rFonts w:eastAsia="PMingLiU" w:cs="Tahoma"/>
          <w:color w:val="000000"/>
          <w:szCs w:val="18"/>
        </w:rPr>
        <w:t>)</w:t>
      </w:r>
      <w:r w:rsidRPr="005D7578">
        <w:rPr>
          <w:rFonts w:eastAsia="PMingLiU" w:cs="Tahoma"/>
          <w:color w:val="000000"/>
          <w:szCs w:val="18"/>
        </w:rPr>
        <w:t>。</w:t>
      </w:r>
    </w:p>
    <w:p w14:paraId="539E4C07" w14:textId="77777777" w:rsidR="008233B3" w:rsidRPr="005D7578" w:rsidRDefault="008233B3" w:rsidP="008233B3">
      <w:pPr>
        <w:ind w:left="720"/>
        <w:rPr>
          <w:rFonts w:eastAsia="PMingLiU" w:cs="Tahoma"/>
        </w:rPr>
      </w:pPr>
    </w:p>
    <w:p w14:paraId="7AD7932A" w14:textId="77777777" w:rsidR="008233B3" w:rsidRPr="005D7578" w:rsidRDefault="008233B3" w:rsidP="008233B3">
      <w:pPr>
        <w:spacing w:after="60"/>
        <w:ind w:left="720"/>
        <w:rPr>
          <w:rFonts w:eastAsia="PMingLiU" w:cs="Tahoma"/>
          <w:lang w:eastAsia="zh-TW"/>
        </w:rPr>
      </w:pPr>
      <w:r w:rsidRPr="005D7578">
        <w:rPr>
          <w:rFonts w:eastAsia="PMingLiU" w:cs="Tahoma"/>
          <w:b/>
          <w:color w:val="000000"/>
          <w:szCs w:val="18"/>
          <w:lang w:eastAsia="zh-TW"/>
        </w:rPr>
        <w:t>第一次續約期間</w:t>
      </w:r>
    </w:p>
    <w:p w14:paraId="3B359E4E" w14:textId="77777777" w:rsidR="008233B3" w:rsidRPr="005D7578" w:rsidRDefault="008233B3" w:rsidP="008233B3">
      <w:pPr>
        <w:tabs>
          <w:tab w:val="left" w:pos="1800"/>
        </w:tabs>
        <w:spacing w:after="60"/>
        <w:ind w:left="720"/>
        <w:rPr>
          <w:rFonts w:eastAsia="PMingLiU" w:cs="Tahoma"/>
          <w:lang w:eastAsia="zh-TW"/>
        </w:rPr>
      </w:pPr>
      <w:r w:rsidRPr="005D7578">
        <w:rPr>
          <w:rFonts w:eastAsia="PMingLiU" w:cs="Tahoma"/>
          <w:color w:val="000000"/>
          <w:szCs w:val="18"/>
          <w:lang w:eastAsia="zh-TW"/>
        </w:rPr>
        <w:t>客戶一旦在</w:t>
      </w:r>
      <w:r w:rsidRPr="005D7578">
        <w:rPr>
          <w:rFonts w:eastAsia="PMingLiU" w:cs="Tahoma"/>
          <w:color w:val="000000"/>
          <w:szCs w:val="18"/>
          <w:lang w:eastAsia="zh-TW"/>
        </w:rPr>
        <w:t xml:space="preserve"> 2013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日或之後進行第一次軟體保證續約，則客戶依</w:t>
      </w:r>
      <w:r w:rsidRPr="005D7578">
        <w:rPr>
          <w:rFonts w:eastAsia="PMingLiU" w:cs="Tahoma"/>
          <w:color w:val="000000"/>
          <w:szCs w:val="18"/>
          <w:lang w:eastAsia="zh-TW"/>
        </w:rPr>
        <w:t xml:space="preserve"> BizTalk Server 2010 </w:t>
      </w:r>
      <w:r w:rsidRPr="005D7578">
        <w:rPr>
          <w:rFonts w:eastAsia="PMingLiU" w:cs="Tahoma"/>
          <w:color w:val="000000"/>
          <w:szCs w:val="18"/>
          <w:lang w:eastAsia="zh-TW"/>
        </w:rPr>
        <w:t>處理器使用權之產品使用權正確授權的每個伺服器，客戶均得於未取得基礎核心使用權的情況下取得</w:t>
      </w:r>
      <w:r w:rsidRPr="005D7578">
        <w:rPr>
          <w:rFonts w:eastAsia="PMingLiU" w:cs="Tahoma"/>
          <w:color w:val="000000"/>
          <w:szCs w:val="18"/>
          <w:lang w:eastAsia="zh-TW"/>
        </w:rPr>
        <w:t xml:space="preserve"> BizTalk Server Standard </w:t>
      </w:r>
      <w:r w:rsidRPr="005D7578">
        <w:rPr>
          <w:rFonts w:eastAsia="PMingLiU" w:cs="Tahoma"/>
          <w:color w:val="000000"/>
          <w:szCs w:val="18"/>
          <w:lang w:eastAsia="zh-TW"/>
        </w:rPr>
        <w:t>核心使用權的軟體保證，其核心使用權之數目等於指定給伺服器之合格處理器使用權的數目乘以下列較大者：</w:t>
      </w:r>
    </w:p>
    <w:p w14:paraId="1306ED7B" w14:textId="77777777" w:rsidR="008233B3" w:rsidRPr="005D7578" w:rsidRDefault="008233B3" w:rsidP="00346F4B">
      <w:pPr>
        <w:numPr>
          <w:ilvl w:val="3"/>
          <w:numId w:val="93"/>
        </w:numPr>
        <w:tabs>
          <w:tab w:val="left" w:pos="2160"/>
        </w:tabs>
        <w:spacing w:after="60"/>
        <w:ind w:left="2160"/>
        <w:rPr>
          <w:rFonts w:eastAsia="PMingLiU" w:cs="Tahoma"/>
        </w:rPr>
      </w:pPr>
      <w:r w:rsidRPr="005D7578">
        <w:rPr>
          <w:rFonts w:eastAsia="PMingLiU" w:cs="Tahoma"/>
          <w:color w:val="000000"/>
          <w:szCs w:val="18"/>
        </w:rPr>
        <w:t>四個，或</w:t>
      </w:r>
    </w:p>
    <w:p w14:paraId="0BD144AE" w14:textId="77777777" w:rsidR="008233B3" w:rsidRPr="005D7578" w:rsidRDefault="008233B3" w:rsidP="00346F4B">
      <w:pPr>
        <w:numPr>
          <w:ilvl w:val="3"/>
          <w:numId w:val="93"/>
        </w:numPr>
        <w:tabs>
          <w:tab w:val="left" w:pos="2160"/>
        </w:tabs>
        <w:spacing w:after="60"/>
        <w:ind w:left="2160"/>
        <w:rPr>
          <w:rFonts w:eastAsia="PMingLiU" w:cs="Tahoma"/>
          <w:lang w:eastAsia="zh-TW"/>
        </w:rPr>
      </w:pPr>
      <w:r w:rsidRPr="005D7578">
        <w:rPr>
          <w:rFonts w:eastAsia="PMingLiU" w:cs="Tahoma"/>
          <w:color w:val="000000"/>
          <w:szCs w:val="18"/>
          <w:lang w:eastAsia="zh-TW"/>
        </w:rPr>
        <w:t>每一實體處理器的核心實際數目乘以適當的核心係數。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工具或任何相等軟體在軟體保證續約之前支援該軟體的實體硬體記錄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76447524" w14:textId="77777777" w:rsidR="008233B3" w:rsidRPr="005D7578" w:rsidRDefault="008233B3" w:rsidP="008233B3">
      <w:pPr>
        <w:tabs>
          <w:tab w:val="left" w:pos="1800"/>
        </w:tabs>
        <w:ind w:left="1080"/>
        <w:rPr>
          <w:rFonts w:eastAsia="PMingLiU" w:cs="Tahoma"/>
          <w:lang w:eastAsia="zh-TW"/>
        </w:rPr>
      </w:pPr>
    </w:p>
    <w:p w14:paraId="3B4ECD2E" w14:textId="77777777" w:rsidR="008233B3" w:rsidRPr="005D7578" w:rsidRDefault="008233B3" w:rsidP="008233B3">
      <w:pPr>
        <w:spacing w:after="60"/>
        <w:ind w:left="720"/>
        <w:rPr>
          <w:rFonts w:eastAsia="PMingLiU" w:cs="Tahoma"/>
          <w:lang w:eastAsia="zh-TW"/>
        </w:rPr>
      </w:pPr>
      <w:r w:rsidRPr="005D7578">
        <w:rPr>
          <w:rFonts w:eastAsia="PMingLiU" w:cs="Tahoma"/>
          <w:color w:val="000000"/>
          <w:szCs w:val="18"/>
          <w:lang w:eastAsia="zh-TW"/>
        </w:rPr>
        <w:t>一旦依本優惠方案取得核心使用權的軟體保證，客戶的處理器使用權便不再有效。</w:t>
      </w:r>
      <w:r w:rsidRPr="005D7578">
        <w:rPr>
          <w:rFonts w:eastAsia="PMingLiU" w:cs="Tahoma"/>
          <w:szCs w:val="18"/>
          <w:lang w:eastAsia="zh-TW"/>
        </w:rPr>
        <w:t>取得</w:t>
      </w:r>
      <w:r w:rsidRPr="005D7578">
        <w:rPr>
          <w:rFonts w:eastAsia="PMingLiU" w:cs="Tahoma"/>
          <w:szCs w:val="18"/>
          <w:lang w:eastAsia="zh-TW"/>
        </w:rPr>
        <w:t xml:space="preserve"> BizTalk Server </w:t>
      </w:r>
      <w:r w:rsidRPr="005D7578">
        <w:rPr>
          <w:rFonts w:eastAsia="PMingLiU" w:cs="Tahoma"/>
          <w:szCs w:val="18"/>
          <w:lang w:eastAsia="zh-TW"/>
        </w:rPr>
        <w:t>核心使用權軟體保證選擇方案不適用於依訂閱方案的範圍續約。</w:t>
      </w:r>
    </w:p>
    <w:p w14:paraId="59223527" w14:textId="77777777" w:rsidR="008233B3" w:rsidRPr="005D7578" w:rsidRDefault="008233B3" w:rsidP="008233B3">
      <w:pPr>
        <w:ind w:left="1440"/>
        <w:rPr>
          <w:rFonts w:eastAsia="PMingLiU" w:cs="Tahoma"/>
          <w:lang w:eastAsia="zh-TW"/>
        </w:rPr>
      </w:pPr>
    </w:p>
    <w:p w14:paraId="105DF209" w14:textId="77777777" w:rsidR="008233B3" w:rsidRPr="005D7578" w:rsidRDefault="008233B3" w:rsidP="008233B3">
      <w:pPr>
        <w:tabs>
          <w:tab w:val="left" w:pos="1440"/>
        </w:tabs>
        <w:spacing w:after="60"/>
        <w:ind w:left="720"/>
        <w:rPr>
          <w:rFonts w:eastAsia="PMingLiU" w:cs="Tahoma"/>
          <w:lang w:eastAsia="zh-TW"/>
        </w:rPr>
      </w:pPr>
      <w:r w:rsidRPr="005D7578">
        <w:rPr>
          <w:rFonts w:eastAsia="PMingLiU" w:cs="Tahoma"/>
          <w:b/>
          <w:color w:val="000000"/>
          <w:szCs w:val="18"/>
          <w:lang w:eastAsia="zh-TW"/>
        </w:rPr>
        <w:t>選擇不續約之具備軟體保證範圍的客戶</w:t>
      </w:r>
    </w:p>
    <w:p w14:paraId="7F1B0713" w14:textId="77777777" w:rsidR="008233B3" w:rsidRPr="005D7578" w:rsidRDefault="008233B3" w:rsidP="008233B3">
      <w:pPr>
        <w:tabs>
          <w:tab w:val="left" w:pos="1440"/>
        </w:tabs>
        <w:ind w:left="720"/>
        <w:rPr>
          <w:rFonts w:eastAsia="PMingLiU" w:cs="Tahoma"/>
        </w:rPr>
      </w:pPr>
      <w:r w:rsidRPr="005D7578">
        <w:rPr>
          <w:rFonts w:eastAsia="PMingLiU" w:cs="Tahoma"/>
          <w:color w:val="000000"/>
          <w:szCs w:val="18"/>
        </w:rPr>
        <w:t>選擇買斷處理器使用權之</w:t>
      </w:r>
      <w:r w:rsidRPr="005D7578">
        <w:rPr>
          <w:rFonts w:eastAsia="PMingLiU" w:cs="Tahoma"/>
          <w:color w:val="000000"/>
          <w:szCs w:val="18"/>
        </w:rPr>
        <w:t xml:space="preserve"> 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color w:val="000000"/>
          <w:szCs w:val="18"/>
        </w:rPr>
        <w:t>客戶，以及依其合約取得永久使用權並選擇不要續約其即將屆滿之軟體保證的任何其他客戶，均得依該等使用權執行</w:t>
      </w:r>
      <w:r w:rsidRPr="005D7578">
        <w:rPr>
          <w:rFonts w:eastAsia="PMingLiU" w:cs="Tahoma"/>
          <w:color w:val="000000"/>
          <w:szCs w:val="18"/>
        </w:rPr>
        <w:t xml:space="preserve"> BizTalk Server 2010 </w:t>
      </w:r>
      <w:r w:rsidRPr="005D7578">
        <w:rPr>
          <w:rFonts w:eastAsia="PMingLiU" w:cs="Tahoma"/>
          <w:color w:val="000000"/>
          <w:szCs w:val="18"/>
        </w:rPr>
        <w:t>或</w:t>
      </w:r>
      <w:r w:rsidRPr="005D7578">
        <w:rPr>
          <w:rFonts w:eastAsia="PMingLiU" w:cs="Tahoma"/>
          <w:color w:val="000000"/>
          <w:szCs w:val="18"/>
        </w:rPr>
        <w:t xml:space="preserve"> BizTalk Server </w:t>
      </w:r>
      <w:r w:rsidRPr="005D7578">
        <w:rPr>
          <w:rFonts w:eastAsia="PMingLiU" w:cs="Tahoma"/>
          <w:color w:val="000000"/>
          <w:szCs w:val="18"/>
        </w:rPr>
        <w:t>的最新版本，如下所述：</w:t>
      </w:r>
    </w:p>
    <w:p w14:paraId="4AEB72DD" w14:textId="77777777" w:rsidR="008233B3" w:rsidRPr="005D7578" w:rsidRDefault="008233B3" w:rsidP="008233B3">
      <w:pPr>
        <w:tabs>
          <w:tab w:val="left" w:pos="1440"/>
        </w:tabs>
        <w:ind w:left="720"/>
        <w:rPr>
          <w:rFonts w:eastAsia="PMingLiU" w:cs="Tahoma"/>
        </w:rPr>
      </w:pPr>
    </w:p>
    <w:p w14:paraId="45A27801" w14:textId="77777777" w:rsidR="008233B3" w:rsidRPr="005D7578" w:rsidRDefault="008233B3" w:rsidP="00346F4B">
      <w:pPr>
        <w:numPr>
          <w:ilvl w:val="0"/>
          <w:numId w:val="53"/>
        </w:numPr>
        <w:spacing w:after="60"/>
        <w:ind w:left="1440"/>
        <w:rPr>
          <w:rFonts w:eastAsia="PMingLiU" w:cs="Tahoma"/>
        </w:rPr>
      </w:pPr>
      <w:r w:rsidRPr="005D7578">
        <w:rPr>
          <w:rFonts w:eastAsia="PMingLiU" w:cs="Tahoma"/>
          <w:b/>
          <w:color w:val="000000"/>
          <w:szCs w:val="18"/>
        </w:rPr>
        <w:t>BizTalk Server 2010 Standard</w:t>
      </w:r>
      <w:r w:rsidRPr="005D7578">
        <w:rPr>
          <w:rFonts w:eastAsia="PMingLiU" w:cs="Tahoma"/>
          <w:b/>
          <w:color w:val="000000"/>
          <w:szCs w:val="18"/>
        </w:rPr>
        <w:t>：</w:t>
      </w:r>
      <w:r w:rsidRPr="005D7578">
        <w:rPr>
          <w:rFonts w:eastAsia="PMingLiU" w:cs="Tahoma"/>
          <w:color w:val="000000"/>
          <w:szCs w:val="18"/>
        </w:rPr>
        <w:t>對本軟體版本之持續使用需受</w:t>
      </w:r>
      <w:r w:rsidRPr="005D7578">
        <w:rPr>
          <w:rFonts w:eastAsia="PMingLiU" w:cs="Tahoma"/>
          <w:color w:val="000000"/>
          <w:szCs w:val="18"/>
        </w:rPr>
        <w:t xml:space="preserve"> BizTalk Server 2010 Standard </w:t>
      </w:r>
      <w:r w:rsidRPr="005D7578">
        <w:rPr>
          <w:rFonts w:eastAsia="PMingLiU" w:cs="Tahoma"/>
          <w:color w:val="000000"/>
          <w:szCs w:val="18"/>
        </w:rPr>
        <w:t>處理器使用權之產品使用權所拘束；不過，客戶將不再擁有透過軟體保證的使用權行動性。</w:t>
      </w:r>
    </w:p>
    <w:p w14:paraId="04E2918A" w14:textId="77777777" w:rsidR="008233B3" w:rsidRPr="005D7578" w:rsidRDefault="00F3254C" w:rsidP="00346F4B">
      <w:pPr>
        <w:numPr>
          <w:ilvl w:val="0"/>
          <w:numId w:val="53"/>
        </w:numPr>
        <w:tabs>
          <w:tab w:val="left" w:pos="1800"/>
        </w:tabs>
        <w:spacing w:after="60"/>
        <w:ind w:left="1440"/>
        <w:rPr>
          <w:rFonts w:eastAsia="PMingLiU" w:cs="Tahoma"/>
        </w:rPr>
      </w:pPr>
      <w:r w:rsidRPr="005D7578">
        <w:rPr>
          <w:rFonts w:eastAsia="PMingLiU" w:cs="Tahoma"/>
          <w:b/>
          <w:color w:val="000000"/>
          <w:szCs w:val="18"/>
        </w:rPr>
        <w:t xml:space="preserve">BizTalk Server Standard </w:t>
      </w:r>
      <w:r w:rsidRPr="005D7578">
        <w:rPr>
          <w:rFonts w:eastAsia="PMingLiU" w:cs="Tahoma"/>
          <w:b/>
          <w:color w:val="000000"/>
          <w:szCs w:val="18"/>
        </w:rPr>
        <w:t>的最新版本：</w:t>
      </w:r>
      <w:r w:rsidRPr="005D7578">
        <w:rPr>
          <w:rFonts w:eastAsia="PMingLiU" w:cs="Tahoma"/>
          <w:color w:val="000000"/>
          <w:szCs w:val="18"/>
        </w:rPr>
        <w:t>本軟體版本之使用需受</w:t>
      </w:r>
      <w:r w:rsidRPr="005D7578">
        <w:rPr>
          <w:rFonts w:eastAsia="PMingLiU" w:cs="Tahoma"/>
          <w:color w:val="000000"/>
          <w:szCs w:val="18"/>
        </w:rPr>
        <w:t xml:space="preserve"> BizTalk Server 2010 Standard </w:t>
      </w:r>
      <w:r w:rsidRPr="005D7578">
        <w:rPr>
          <w:rFonts w:eastAsia="PMingLiU" w:cs="Tahoma"/>
          <w:color w:val="000000"/>
          <w:szCs w:val="18"/>
        </w:rPr>
        <w:t>處理器使用權之產品使用權所拘束；不過：</w:t>
      </w:r>
    </w:p>
    <w:p w14:paraId="02F60014" w14:textId="77777777" w:rsidR="008233B3" w:rsidRPr="005D7578" w:rsidRDefault="008233B3" w:rsidP="00346F4B">
      <w:pPr>
        <w:numPr>
          <w:ilvl w:val="1"/>
          <w:numId w:val="53"/>
        </w:numPr>
        <w:tabs>
          <w:tab w:val="left" w:pos="2160"/>
        </w:tabs>
        <w:spacing w:after="60"/>
        <w:ind w:left="2160"/>
        <w:rPr>
          <w:rFonts w:eastAsia="PMingLiU" w:cs="Tahoma"/>
          <w:spacing w:val="-6"/>
          <w:lang w:eastAsia="zh-TW"/>
        </w:rPr>
      </w:pPr>
      <w:r w:rsidRPr="005D7578">
        <w:rPr>
          <w:rFonts w:eastAsia="PMingLiU" w:cs="Tahoma"/>
          <w:color w:val="000000"/>
          <w:spacing w:val="-6"/>
          <w:szCs w:val="18"/>
          <w:lang w:eastAsia="zh-TW"/>
        </w:rPr>
        <w:t>客戶在伺服器陣列內不再具有使用權行動性，或不再擁有透過軟體保證的使用權行動性；以及</w:t>
      </w:r>
    </w:p>
    <w:p w14:paraId="326DA16F" w14:textId="77777777" w:rsidR="008233B3" w:rsidRPr="005D7578" w:rsidRDefault="008233B3" w:rsidP="00346F4B">
      <w:pPr>
        <w:numPr>
          <w:ilvl w:val="1"/>
          <w:numId w:val="53"/>
        </w:numPr>
        <w:tabs>
          <w:tab w:val="left" w:pos="2160"/>
          <w:tab w:val="left" w:pos="2970"/>
        </w:tabs>
        <w:spacing w:after="60"/>
        <w:ind w:left="2160"/>
        <w:rPr>
          <w:rFonts w:eastAsia="PMingLiU" w:cs="Tahoma"/>
          <w:lang w:eastAsia="zh-TW"/>
        </w:rPr>
      </w:pPr>
      <w:r w:rsidRPr="005D7578">
        <w:rPr>
          <w:rFonts w:eastAsia="PMingLiU" w:cs="Tahoma"/>
          <w:color w:val="000000"/>
          <w:szCs w:val="18"/>
          <w:lang w:eastAsia="zh-TW"/>
        </w:rPr>
        <w:t>與其「核心使用權的相當權利」相關之使用權的任何重新指定需受以下限制所拘束。核心使用權的相當權利判斷如下。</w:t>
      </w:r>
    </w:p>
    <w:p w14:paraId="32D6F293" w14:textId="77777777" w:rsidR="008233B3" w:rsidRPr="005D7578" w:rsidRDefault="008233B3" w:rsidP="00346F4B">
      <w:pPr>
        <w:numPr>
          <w:ilvl w:val="2"/>
          <w:numId w:val="53"/>
        </w:numPr>
        <w:tabs>
          <w:tab w:val="left" w:pos="2520"/>
        </w:tabs>
        <w:spacing w:after="60"/>
        <w:ind w:left="2520"/>
        <w:rPr>
          <w:rFonts w:eastAsia="PMingLiU" w:cs="Tahoma"/>
          <w:lang w:eastAsia="zh-TW"/>
        </w:rPr>
      </w:pPr>
      <w:r w:rsidRPr="005D7578">
        <w:rPr>
          <w:rFonts w:eastAsia="PMingLiU" w:cs="Tahoma"/>
          <w:color w:val="000000"/>
          <w:szCs w:val="18"/>
          <w:lang w:eastAsia="zh-TW"/>
        </w:rPr>
        <w:t>針對每項指定給伺服器之合格使用權，核心使用權相等權利係指下列之較大者：</w:t>
      </w:r>
    </w:p>
    <w:p w14:paraId="7B24B44F"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每一處理器使用權四個核心，或</w:t>
      </w:r>
    </w:p>
    <w:p w14:paraId="4A2642C5" w14:textId="77777777" w:rsidR="008233B3" w:rsidRPr="005D7578" w:rsidRDefault="008233B3" w:rsidP="00346F4B">
      <w:pPr>
        <w:numPr>
          <w:ilvl w:val="4"/>
          <w:numId w:val="126"/>
        </w:numPr>
        <w:tabs>
          <w:tab w:val="left" w:pos="2880"/>
        </w:tabs>
        <w:spacing w:after="60"/>
        <w:ind w:left="2880"/>
        <w:rPr>
          <w:rFonts w:eastAsia="PMingLiU" w:cs="Tahoma"/>
          <w:lang w:eastAsia="zh-TW"/>
        </w:rPr>
      </w:pPr>
      <w:r w:rsidRPr="005D7578">
        <w:rPr>
          <w:rFonts w:eastAsia="PMingLiU" w:cs="Tahoma"/>
          <w:color w:val="000000"/>
          <w:szCs w:val="18"/>
          <w:lang w:eastAsia="zh-TW"/>
        </w:rPr>
        <w:t>根據每一實體處理器之實際核心數目的每一處理器使用權之核心數目，乘以適當的核心係數。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BizTalk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工具或任何相等軟體在軟體保證屆滿之前支援該軟體的實體硬體記錄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38DC5403" w14:textId="77777777" w:rsidR="008233B3" w:rsidRPr="005D7578" w:rsidRDefault="008233B3" w:rsidP="00346F4B">
      <w:pPr>
        <w:numPr>
          <w:ilvl w:val="1"/>
          <w:numId w:val="128"/>
        </w:numPr>
        <w:tabs>
          <w:tab w:val="left" w:pos="1800"/>
        </w:tabs>
        <w:spacing w:after="60"/>
        <w:rPr>
          <w:rFonts w:eastAsia="PMingLiU" w:cs="Tahoma"/>
          <w:lang w:eastAsia="zh-TW"/>
        </w:rPr>
      </w:pPr>
      <w:r w:rsidRPr="005D7578">
        <w:rPr>
          <w:rFonts w:eastAsia="PMingLiU" w:cs="Tahoma"/>
          <w:color w:val="000000"/>
          <w:szCs w:val="18"/>
          <w:lang w:eastAsia="zh-TW"/>
        </w:rPr>
        <w:t>客戶</w:t>
      </w:r>
      <w:r w:rsidRPr="005D7578">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5D7578">
        <w:rPr>
          <w:rFonts w:eastAsia="PMingLiU" w:cs="Tahoma"/>
          <w:szCs w:val="18"/>
          <w:lang w:eastAsia="zh-TW"/>
        </w:rPr>
        <w:t xml:space="preserve"> BizTalk Server </w:t>
      </w:r>
      <w:r w:rsidRPr="005D7578">
        <w:rPr>
          <w:rFonts w:eastAsia="PMingLiU" w:cs="Tahoma"/>
          <w:szCs w:val="18"/>
          <w:lang w:eastAsia="zh-TW"/>
        </w:rPr>
        <w:t>核心使用權結合。</w:t>
      </w:r>
    </w:p>
    <w:p w14:paraId="778FC5C3" w14:textId="77777777" w:rsidR="008233B3" w:rsidRPr="005D7578" w:rsidRDefault="008233B3" w:rsidP="00346F4B">
      <w:pPr>
        <w:numPr>
          <w:ilvl w:val="1"/>
          <w:numId w:val="128"/>
        </w:numPr>
        <w:tabs>
          <w:tab w:val="left" w:pos="1800"/>
          <w:tab w:val="left" w:pos="2970"/>
        </w:tabs>
        <w:spacing w:after="60"/>
        <w:rPr>
          <w:rFonts w:eastAsia="PMingLiU" w:cs="Tahoma"/>
          <w:lang w:eastAsia="zh-TW"/>
        </w:rPr>
      </w:pPr>
      <w:r w:rsidRPr="005D7578">
        <w:rPr>
          <w:rFonts w:eastAsia="PMingLiU" w:cs="Tahoma"/>
          <w:color w:val="000000"/>
          <w:szCs w:val="18"/>
          <w:lang w:eastAsia="zh-TW"/>
        </w:rPr>
        <w:t>客戶視為核心使用權的相等權利並未默示客戶得跨兩個或更多處理器指派單一處理器使用權至核心。</w:t>
      </w:r>
    </w:p>
    <w:p w14:paraId="61A2BF67" w14:textId="77777777" w:rsidR="007B48BC" w:rsidRPr="005D7578" w:rsidRDefault="00A560B6" w:rsidP="000773D2">
      <w:pPr>
        <w:pStyle w:val="Heading3"/>
        <w:ind w:left="270" w:hanging="270"/>
        <w:rPr>
          <w:rFonts w:ascii="Tahoma" w:eastAsia="PMingLiU" w:hAnsi="Tahoma" w:cs="Tahoma"/>
        </w:rPr>
      </w:pPr>
      <w:bookmarkStart w:id="1160" w:name="_38_Business_Intelligence"/>
      <w:bookmarkStart w:id="1161" w:name="_Toc336338293"/>
      <w:bookmarkStart w:id="1162" w:name="_Toc379636789"/>
      <w:bookmarkStart w:id="1163" w:name="Srv_35BusinessIntellApp2012"/>
      <w:bookmarkStart w:id="1164" w:name="Srv_35CoreCALBridgeWinIntune"/>
      <w:bookmarkEnd w:id="1160"/>
      <w:r w:rsidRPr="005D7578">
        <w:rPr>
          <w:rFonts w:ascii="Tahoma" w:eastAsia="PMingLiU" w:hAnsi="Tahoma" w:cs="Tahoma"/>
          <w:caps/>
          <w:color w:val="F66400"/>
          <w:sz w:val="22"/>
          <w:vertAlign w:val="superscript"/>
        </w:rPr>
        <w:lastRenderedPageBreak/>
        <w:t>38</w:t>
      </w:r>
      <w:r w:rsidRPr="002542CD">
        <w:rPr>
          <w:rFonts w:ascii="Tahoma" w:eastAsia="PMingLiU" w:hAnsi="Tahoma" w:cs="Tahoma"/>
          <w:caps/>
          <w:color w:val="F66400"/>
          <w:sz w:val="22"/>
        </w:rPr>
        <w:t xml:space="preserve"> </w:t>
      </w:r>
      <w:r w:rsidRPr="005D7578">
        <w:rPr>
          <w:rFonts w:ascii="Tahoma" w:eastAsia="PMingLiU" w:hAnsi="Tahoma" w:cs="Tahoma"/>
          <w:color w:val="F66400"/>
          <w:sz w:val="22"/>
        </w:rPr>
        <w:t>Business Intelligence Appliance 2012</w:t>
      </w:r>
      <w:bookmarkEnd w:id="1161"/>
      <w:bookmarkEnd w:id="1162"/>
      <w:r w:rsidRPr="005D7578">
        <w:rPr>
          <w:rFonts w:ascii="Tahoma" w:eastAsia="PMingLiU" w:hAnsi="Tahoma" w:cs="Tahoma"/>
          <w:caps/>
          <w:color w:val="F66400"/>
          <w:sz w:val="22"/>
          <w:vertAlign w:val="superscript"/>
        </w:rPr>
        <w:t xml:space="preserve"> </w:t>
      </w:r>
    </w:p>
    <w:bookmarkEnd w:id="1163"/>
    <w:p w14:paraId="3B95AC1C" w14:textId="77777777" w:rsidR="007B48BC" w:rsidRPr="005D7578" w:rsidRDefault="007B48BC" w:rsidP="007B48BC">
      <w:pPr>
        <w:rPr>
          <w:rFonts w:eastAsia="PMingLiU" w:cs="Tahoma"/>
          <w:sz w:val="16"/>
          <w:szCs w:val="16"/>
        </w:rPr>
      </w:pPr>
    </w:p>
    <w:p w14:paraId="77F871E7" w14:textId="77777777" w:rsidR="00E03856" w:rsidRPr="005D7578" w:rsidRDefault="00E50460" w:rsidP="00A66BD2">
      <w:pPr>
        <w:ind w:left="720"/>
        <w:rPr>
          <w:rFonts w:eastAsia="PMingLiU" w:cs="Tahoma"/>
          <w:lang w:eastAsia="zh-TW"/>
        </w:rPr>
      </w:pPr>
      <w:r w:rsidRPr="005D7578">
        <w:rPr>
          <w:rFonts w:eastAsia="PMingLiU" w:cs="Tahoma"/>
          <w:szCs w:val="18"/>
        </w:rPr>
        <w:t xml:space="preserve">Business Intelligence Appliance 2012 </w:t>
      </w:r>
      <w:r w:rsidRPr="005D7578">
        <w:rPr>
          <w:rFonts w:eastAsia="PMingLiU" w:cs="Tahoma"/>
          <w:szCs w:val="18"/>
        </w:rPr>
        <w:t>軟體</w:t>
      </w:r>
      <w:r w:rsidRPr="005D7578">
        <w:rPr>
          <w:rFonts w:eastAsia="PMingLiU" w:cs="Tahoma"/>
          <w:szCs w:val="18"/>
        </w:rPr>
        <w:t xml:space="preserve"> (</w:t>
      </w:r>
      <w:r w:rsidRPr="005D7578">
        <w:rPr>
          <w:rFonts w:eastAsia="PMingLiU" w:cs="Tahoma"/>
          <w:szCs w:val="18"/>
        </w:rPr>
        <w:t>包含</w:t>
      </w:r>
      <w:r w:rsidRPr="005D7578">
        <w:rPr>
          <w:rFonts w:eastAsia="PMingLiU" w:cs="Tahoma"/>
          <w:szCs w:val="18"/>
        </w:rPr>
        <w:t xml:space="preserve"> SQL Server 2008 R2 </w:t>
      </w:r>
      <w:r w:rsidRPr="005D7578">
        <w:rPr>
          <w:rFonts w:eastAsia="PMingLiU" w:cs="Tahoma"/>
          <w:szCs w:val="18"/>
        </w:rPr>
        <w:t>和</w:t>
      </w:r>
      <w:r w:rsidRPr="005D7578">
        <w:rPr>
          <w:rFonts w:eastAsia="PMingLiU" w:cs="Tahoma"/>
          <w:szCs w:val="18"/>
        </w:rPr>
        <w:t xml:space="preserve"> SharePoint Server 2010) </w:t>
      </w:r>
      <w:r w:rsidRPr="005D7578">
        <w:rPr>
          <w:rFonts w:eastAsia="PMingLiU" w:cs="Tahoma"/>
          <w:szCs w:val="18"/>
        </w:rPr>
        <w:t>只適用於</w:t>
      </w:r>
      <w:r w:rsidRPr="005D7578">
        <w:rPr>
          <w:rFonts w:eastAsia="PMingLiU" w:cs="Tahoma"/>
          <w:szCs w:val="18"/>
        </w:rPr>
        <w:t xml:space="preserve"> Microsoft </w:t>
      </w:r>
      <w:r w:rsidRPr="005D7578">
        <w:rPr>
          <w:rFonts w:eastAsia="PMingLiU" w:cs="Tahoma"/>
          <w:szCs w:val="18"/>
        </w:rPr>
        <w:t>核准的硬體與軟體組態。不支援以其他組態使用此軟體，而且可能會影響效能。</w:t>
      </w:r>
      <w:r w:rsidRPr="005D7578">
        <w:rPr>
          <w:rFonts w:eastAsia="PMingLiU" w:cs="Tahoma"/>
          <w:szCs w:val="18"/>
          <w:lang w:eastAsia="zh-TW"/>
        </w:rPr>
        <w:t>如需詳細資訊，請參閱</w:t>
      </w:r>
      <w:r w:rsidR="00BB30C6" w:rsidRPr="005D7578">
        <w:rPr>
          <w:rFonts w:eastAsia="PMingLiU" w:cs="Tahoma"/>
          <w:szCs w:val="18"/>
          <w:lang w:eastAsia="zh-TW"/>
        </w:rPr>
        <w:t xml:space="preserve"> </w:t>
      </w:r>
      <w:hyperlink r:id="rId47" w:tooltip="http://www.microsoft.com/sqlserver/en/us/get-sql-server/how-to-buy.aspx" w:history="1">
        <w:r w:rsidRPr="005D7578">
          <w:rPr>
            <w:rStyle w:val="Hyperlink"/>
            <w:rFonts w:eastAsia="PMingLiU" w:cs="Tahoma"/>
            <w:szCs w:val="18"/>
            <w:lang w:eastAsia="zh-TW"/>
          </w:rPr>
          <w:t>http://www.microsoft.com/sqlserver/en/us/get-sql-server/how-to-buy.aspx</w:t>
        </w:r>
      </w:hyperlink>
      <w:r w:rsidR="00BD4E20" w:rsidRPr="005D7578">
        <w:rPr>
          <w:rFonts w:eastAsia="PMingLiU" w:cs="Tahoma"/>
          <w:szCs w:val="18"/>
          <w:lang w:eastAsia="zh-TW"/>
        </w:rPr>
        <w:t>.</w:t>
      </w:r>
    </w:p>
    <w:p w14:paraId="1136B2EA" w14:textId="77777777" w:rsidR="00A66BD2" w:rsidRPr="005D7578" w:rsidRDefault="00A66BD2" w:rsidP="00A66BD2">
      <w:pPr>
        <w:rPr>
          <w:rFonts w:eastAsia="PMingLiU" w:cs="Tahoma"/>
          <w:sz w:val="16"/>
          <w:szCs w:val="16"/>
          <w:lang w:eastAsia="zh-TW"/>
        </w:rPr>
      </w:pPr>
    </w:p>
    <w:p w14:paraId="7A7A888E" w14:textId="77777777" w:rsidR="00A66BD2" w:rsidRPr="005D7578" w:rsidRDefault="00A66BD2" w:rsidP="00A66BD2">
      <w:pPr>
        <w:rPr>
          <w:rFonts w:eastAsia="PMingLiU" w:cs="Tahoma"/>
          <w:sz w:val="16"/>
          <w:szCs w:val="16"/>
          <w:lang w:eastAsia="zh-TW"/>
        </w:rPr>
      </w:pPr>
    </w:p>
    <w:p w14:paraId="49D5AFB7" w14:textId="77777777" w:rsidR="003540FA" w:rsidRPr="005D7578" w:rsidRDefault="001C55B1" w:rsidP="000773D2">
      <w:pPr>
        <w:pStyle w:val="Heading3"/>
        <w:ind w:left="270" w:hanging="270"/>
        <w:rPr>
          <w:rFonts w:ascii="Tahoma" w:eastAsia="PMingLiU" w:hAnsi="Tahoma" w:cs="Tahoma"/>
        </w:rPr>
      </w:pPr>
      <w:bookmarkStart w:id="1165" w:name="_39_Core_CAL"/>
      <w:bookmarkStart w:id="1166" w:name="_Toc336338294"/>
      <w:bookmarkStart w:id="1167" w:name="_Toc379636790"/>
      <w:bookmarkEnd w:id="1165"/>
      <w:r w:rsidRPr="005D7578">
        <w:rPr>
          <w:rFonts w:ascii="Tahoma" w:eastAsia="PMingLiU" w:hAnsi="Tahoma" w:cs="Tahoma"/>
          <w:caps/>
          <w:color w:val="F66400"/>
          <w:sz w:val="22"/>
          <w:vertAlign w:val="superscript"/>
        </w:rPr>
        <w:t>39</w:t>
      </w:r>
      <w:r w:rsidRPr="005D7578">
        <w:rPr>
          <w:rFonts w:ascii="Tahoma" w:eastAsia="PMingLiU" w:hAnsi="Tahoma" w:cs="Tahoma"/>
          <w:color w:val="F66400"/>
          <w:sz w:val="22"/>
        </w:rPr>
        <w:t xml:space="preserve"> Core </w:t>
      </w:r>
      <w:r w:rsidRPr="005D7578">
        <w:rPr>
          <w:rFonts w:ascii="Tahoma" w:eastAsia="PMingLiU" w:hAnsi="Tahoma" w:cs="Tahoma"/>
          <w:color w:val="FF6600"/>
          <w:sz w:val="22"/>
        </w:rPr>
        <w:t>CAL Suite Bridge for Office 365</w:t>
      </w:r>
      <w:r w:rsidRPr="005D7578">
        <w:rPr>
          <w:rFonts w:ascii="Tahoma" w:eastAsia="PMingLiU" w:hAnsi="Tahoma" w:cs="Tahoma"/>
          <w:color w:val="FF6600"/>
          <w:sz w:val="22"/>
        </w:rPr>
        <w:t>、</w:t>
      </w:r>
      <w:r w:rsidRPr="005D7578">
        <w:rPr>
          <w:rFonts w:ascii="Tahoma" w:eastAsia="PMingLiU" w:hAnsi="Tahoma" w:cs="Tahoma"/>
          <w:color w:val="FF6600"/>
          <w:sz w:val="22"/>
        </w:rPr>
        <w:t xml:space="preserve">Core CAL Suite Bridge for Office 365 </w:t>
      </w:r>
      <w:r w:rsidRPr="005D7578">
        <w:rPr>
          <w:rFonts w:ascii="Tahoma" w:eastAsia="PMingLiU" w:hAnsi="Tahoma" w:cs="Tahoma"/>
          <w:color w:val="FF6600"/>
          <w:sz w:val="22"/>
        </w:rPr>
        <w:t>及</w:t>
      </w:r>
      <w:r w:rsidRPr="005D7578">
        <w:rPr>
          <w:rFonts w:ascii="Tahoma" w:eastAsia="PMingLiU" w:hAnsi="Tahoma" w:cs="Tahoma"/>
          <w:color w:val="FF6600"/>
          <w:sz w:val="22"/>
        </w:rPr>
        <w:t xml:space="preserve"> Windows Intune </w:t>
      </w:r>
      <w:r w:rsidRPr="005D7578">
        <w:rPr>
          <w:rFonts w:ascii="Tahoma" w:eastAsia="PMingLiU" w:hAnsi="Tahoma" w:cs="Tahoma"/>
          <w:color w:val="FF6600"/>
          <w:sz w:val="22"/>
        </w:rPr>
        <w:t>和</w:t>
      </w:r>
      <w:r w:rsidRPr="005D7578">
        <w:rPr>
          <w:rFonts w:ascii="Tahoma" w:eastAsia="PMingLiU" w:hAnsi="Tahoma" w:cs="Tahoma"/>
          <w:color w:val="FF6600"/>
          <w:sz w:val="22"/>
        </w:rPr>
        <w:t xml:space="preserve"> Core CAL Suite Bridge for Windows Intune</w:t>
      </w:r>
      <w:bookmarkEnd w:id="1166"/>
      <w:bookmarkEnd w:id="1167"/>
    </w:p>
    <w:bookmarkEnd w:id="1164"/>
    <w:p w14:paraId="25C2CA56" w14:textId="77777777" w:rsidR="003540FA" w:rsidRPr="005D7578" w:rsidRDefault="003540FA" w:rsidP="00A66BD2">
      <w:pPr>
        <w:ind w:left="540"/>
        <w:rPr>
          <w:rFonts w:eastAsia="PMingLiU" w:cs="Tahoma"/>
          <w:sz w:val="16"/>
          <w:szCs w:val="16"/>
        </w:rPr>
      </w:pPr>
    </w:p>
    <w:p w14:paraId="3CD90A54" w14:textId="77777777" w:rsidR="00A66BD2" w:rsidRPr="005D7578" w:rsidRDefault="000773D2" w:rsidP="00A66BD2">
      <w:pPr>
        <w:spacing w:after="60"/>
        <w:ind w:left="720"/>
        <w:rPr>
          <w:rFonts w:eastAsia="PMingLiU" w:cs="Tahoma"/>
          <w:lang w:eastAsia="zh-TW"/>
        </w:rPr>
      </w:pPr>
      <w:r w:rsidRPr="005D7578">
        <w:rPr>
          <w:rFonts w:eastAsia="PMingLiU" w:cs="Tahoma"/>
          <w:b/>
          <w:szCs w:val="18"/>
          <w:lang w:eastAsia="zh-TW"/>
        </w:rPr>
        <w:t>定義</w:t>
      </w:r>
    </w:p>
    <w:p w14:paraId="6D6DFE1F" w14:textId="77777777" w:rsidR="000773D2" w:rsidRPr="005D7578" w:rsidRDefault="00A66BD2" w:rsidP="00A66BD2">
      <w:pPr>
        <w:ind w:left="720"/>
        <w:rPr>
          <w:rFonts w:eastAsia="PMingLiU" w:cs="Tahoma"/>
          <w:lang w:eastAsia="zh-TW"/>
        </w:rPr>
      </w:pPr>
      <w:r w:rsidRPr="002542CD">
        <w:rPr>
          <w:rFonts w:eastAsia="PMingLiU" w:cs="Tahoma"/>
          <w:bCs/>
          <w:szCs w:val="18"/>
          <w:lang w:eastAsia="zh-TW"/>
        </w:rPr>
        <w:t>「</w:t>
      </w:r>
      <w:r w:rsidRPr="005D7578">
        <w:rPr>
          <w:rFonts w:eastAsia="PMingLiU" w:cs="Tahoma"/>
          <w:szCs w:val="18"/>
          <w:lang w:eastAsia="zh-TW"/>
        </w:rPr>
        <w:t>轉換」係指將具備最新軟體保證之使用權轉換為訂閱使用權，或反之。</w:t>
      </w:r>
    </w:p>
    <w:p w14:paraId="2FBAE1A6" w14:textId="77777777" w:rsidR="00A66BD2" w:rsidRPr="005D7578" w:rsidRDefault="00A66BD2" w:rsidP="00A66BD2">
      <w:pPr>
        <w:ind w:left="720"/>
        <w:rPr>
          <w:rFonts w:eastAsia="PMingLiU" w:cs="Tahoma"/>
          <w:sz w:val="16"/>
          <w:szCs w:val="16"/>
          <w:lang w:eastAsia="zh-TW"/>
        </w:rPr>
      </w:pPr>
    </w:p>
    <w:p w14:paraId="2F6F76D8" w14:textId="77777777" w:rsidR="00A66BD2" w:rsidRPr="005D7578" w:rsidRDefault="000773D2" w:rsidP="00A66BD2">
      <w:pPr>
        <w:spacing w:after="60"/>
        <w:ind w:left="720"/>
        <w:rPr>
          <w:rFonts w:eastAsia="PMingLiU" w:cs="Tahoma"/>
          <w:lang w:eastAsia="zh-TW"/>
        </w:rPr>
      </w:pPr>
      <w:r w:rsidRPr="005D7578">
        <w:rPr>
          <w:rFonts w:eastAsia="PMingLiU" w:cs="Tahoma"/>
          <w:b/>
          <w:szCs w:val="18"/>
          <w:lang w:eastAsia="zh-TW"/>
        </w:rPr>
        <w:t>適用之使用權利</w:t>
      </w:r>
    </w:p>
    <w:p w14:paraId="622F18A1" w14:textId="77777777" w:rsidR="000773D2" w:rsidRPr="005D7578" w:rsidRDefault="000773D2" w:rsidP="008D53D0">
      <w:pPr>
        <w:spacing w:line="276" w:lineRule="auto"/>
        <w:ind w:left="720" w:right="-90"/>
        <w:rPr>
          <w:rFonts w:eastAsia="PMingLiU" w:cs="Tahoma"/>
          <w:spacing w:val="-2"/>
          <w:lang w:eastAsia="zh-TW"/>
        </w:rPr>
      </w:pPr>
      <w:r w:rsidRPr="005D7578">
        <w:rPr>
          <w:rFonts w:eastAsia="PMingLiU" w:cs="Tahoma"/>
          <w:spacing w:val="-2"/>
          <w:szCs w:val="18"/>
          <w:lang w:eastAsia="zh-TW"/>
        </w:rPr>
        <w:t xml:space="preserve">CAL Suite Bridge </w:t>
      </w:r>
      <w:r w:rsidRPr="005D7578">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5D7578">
        <w:rPr>
          <w:rFonts w:eastAsia="PMingLiU" w:cs="Tahoma"/>
          <w:spacing w:val="-2"/>
          <w:szCs w:val="18"/>
          <w:lang w:eastAsia="zh-TW"/>
        </w:rPr>
        <w:t xml:space="preserve">CAL Suite Bridge </w:t>
      </w:r>
      <w:r w:rsidRPr="005D7578">
        <w:rPr>
          <w:rFonts w:eastAsia="PMingLiU" w:cs="Tahoma"/>
          <w:spacing w:val="-2"/>
          <w:szCs w:val="18"/>
          <w:lang w:eastAsia="zh-TW"/>
        </w:rPr>
        <w:t>的使用權是單一的使用權，其必須指派給單一使用者或裝置。</w:t>
      </w:r>
    </w:p>
    <w:p w14:paraId="43D0C25D" w14:textId="77777777" w:rsidR="00A66BD2" w:rsidRPr="005D7578" w:rsidRDefault="00A66BD2" w:rsidP="00A66BD2">
      <w:pPr>
        <w:spacing w:line="276" w:lineRule="auto"/>
        <w:ind w:left="720"/>
        <w:rPr>
          <w:rFonts w:eastAsia="PMingLiU" w:cs="Tahoma"/>
          <w:sz w:val="16"/>
          <w:szCs w:val="16"/>
          <w:lang w:eastAsia="zh-TW"/>
        </w:rPr>
      </w:pPr>
    </w:p>
    <w:p w14:paraId="3ABD3683" w14:textId="77777777" w:rsidR="00A66BD2" w:rsidRPr="005D7578" w:rsidRDefault="000773D2" w:rsidP="00A66BD2">
      <w:pPr>
        <w:spacing w:after="60"/>
        <w:ind w:left="720"/>
        <w:rPr>
          <w:rFonts w:eastAsia="PMingLiU" w:cs="Tahoma"/>
          <w:lang w:eastAsia="zh-TW"/>
        </w:rPr>
      </w:pPr>
      <w:r w:rsidRPr="005D7578">
        <w:rPr>
          <w:rFonts w:eastAsia="PMingLiU" w:cs="Tahoma"/>
          <w:b/>
          <w:szCs w:val="18"/>
          <w:lang w:eastAsia="zh-TW"/>
        </w:rPr>
        <w:t>要件</w:t>
      </w:r>
    </w:p>
    <w:p w14:paraId="07E1196F" w14:textId="77777777" w:rsidR="000773D2" w:rsidRPr="005D7578" w:rsidRDefault="000773D2" w:rsidP="00A66BD2">
      <w:pPr>
        <w:spacing w:line="276" w:lineRule="auto"/>
        <w:ind w:left="720"/>
        <w:rPr>
          <w:rFonts w:eastAsia="PMingLiU" w:cs="Tahoma"/>
          <w:lang w:eastAsia="zh-TW"/>
        </w:rPr>
      </w:pPr>
      <w:r w:rsidRPr="005D7578">
        <w:rPr>
          <w:rFonts w:eastAsia="PMingLiU" w:cs="Tahoma"/>
          <w:szCs w:val="18"/>
          <w:lang w:eastAsia="zh-TW"/>
        </w:rPr>
        <w:t>從</w:t>
      </w:r>
      <w:r w:rsidRPr="005D7578">
        <w:rPr>
          <w:rFonts w:eastAsia="PMingLiU" w:cs="Tahoma"/>
          <w:szCs w:val="18"/>
          <w:lang w:eastAsia="zh-TW"/>
        </w:rPr>
        <w:t xml:space="preserve"> CAL </w:t>
      </w:r>
      <w:r w:rsidRPr="005D7578">
        <w:rPr>
          <w:rFonts w:eastAsia="PMingLiU" w:cs="Tahoma"/>
          <w:szCs w:val="18"/>
          <w:lang w:eastAsia="zh-TW"/>
        </w:rPr>
        <w:t>套件轉換為相當的產品和線上服務組合時，可能需要</w:t>
      </w:r>
      <w:r w:rsidRPr="005D7578">
        <w:rPr>
          <w:rFonts w:eastAsia="PMingLiU" w:cs="Tahoma"/>
          <w:szCs w:val="18"/>
          <w:lang w:eastAsia="zh-TW"/>
        </w:rPr>
        <w:t xml:space="preserve"> CAL Suite Bridge</w:t>
      </w:r>
      <w:r w:rsidRPr="005D7578">
        <w:rPr>
          <w:rFonts w:eastAsia="PMingLiU" w:cs="Tahoma"/>
          <w:szCs w:val="18"/>
          <w:lang w:eastAsia="zh-TW"/>
        </w:rPr>
        <w:t>。當轉換需要</w:t>
      </w:r>
      <w:r w:rsidRPr="005D7578">
        <w:rPr>
          <w:rFonts w:eastAsia="PMingLiU" w:cs="Tahoma"/>
          <w:szCs w:val="18"/>
          <w:lang w:eastAsia="zh-TW"/>
        </w:rPr>
        <w:t xml:space="preserve"> CAL Suite Bridge </w:t>
      </w:r>
      <w:r w:rsidRPr="005D7578">
        <w:rPr>
          <w:rFonts w:eastAsia="PMingLiU" w:cs="Tahoma"/>
          <w:szCs w:val="18"/>
          <w:lang w:eastAsia="zh-TW"/>
        </w:rPr>
        <w:t>且合格使用權已由客戶繳清時，</w:t>
      </w:r>
      <w:r w:rsidRPr="005D7578">
        <w:rPr>
          <w:rFonts w:eastAsia="PMingLiU" w:cs="Tahoma"/>
          <w:szCs w:val="18"/>
          <w:lang w:eastAsia="zh-TW"/>
        </w:rPr>
        <w:t xml:space="preserve">CAL Suite Bridge </w:t>
      </w:r>
      <w:r w:rsidRPr="005D7578">
        <w:rPr>
          <w:rFonts w:eastAsia="PMingLiU" w:cs="Tahoma"/>
          <w:szCs w:val="18"/>
          <w:lang w:eastAsia="zh-TW"/>
        </w:rPr>
        <w:t>便不需要任何使用權之訂購。取而代之地，可以在轉換生效之註冊週年日訂購</w:t>
      </w:r>
      <w:r w:rsidRPr="005D7578">
        <w:rPr>
          <w:rFonts w:eastAsia="PMingLiU" w:cs="Tahoma"/>
          <w:szCs w:val="18"/>
          <w:lang w:eastAsia="zh-TW"/>
        </w:rPr>
        <w:t xml:space="preserve"> CAL Suite Bridge </w:t>
      </w:r>
      <w:r w:rsidRPr="005D7578">
        <w:rPr>
          <w:rFonts w:eastAsia="PMingLiU" w:cs="Tahoma"/>
          <w:szCs w:val="18"/>
          <w:lang w:eastAsia="zh-TW"/>
        </w:rPr>
        <w:t>的軟體保證。在此種情況下，轉換比例僅得為一份</w:t>
      </w:r>
      <w:r w:rsidRPr="005D7578">
        <w:rPr>
          <w:rFonts w:eastAsia="PMingLiU" w:cs="Tahoma"/>
          <w:szCs w:val="18"/>
          <w:lang w:eastAsia="zh-TW"/>
        </w:rPr>
        <w:t xml:space="preserve"> CAL Suite Bridge </w:t>
      </w:r>
      <w:r w:rsidRPr="005D7578">
        <w:rPr>
          <w:rFonts w:eastAsia="PMingLiU" w:cs="Tahoma"/>
          <w:szCs w:val="18"/>
          <w:lang w:eastAsia="zh-TW"/>
        </w:rPr>
        <w:t>軟體保證對一份</w:t>
      </w:r>
      <w:r w:rsidRPr="005D7578">
        <w:rPr>
          <w:rFonts w:eastAsia="PMingLiU" w:cs="Tahoma"/>
          <w:szCs w:val="18"/>
          <w:lang w:eastAsia="zh-TW"/>
        </w:rPr>
        <w:t xml:space="preserve"> CAL </w:t>
      </w:r>
      <w:r w:rsidRPr="005D7578">
        <w:rPr>
          <w:rFonts w:eastAsia="PMingLiU" w:cs="Tahoma"/>
          <w:szCs w:val="18"/>
          <w:lang w:eastAsia="zh-TW"/>
        </w:rPr>
        <w:t>套件軟體保證，且針對相同的使用者或裝置使用權均視為合格</w:t>
      </w:r>
      <w:r w:rsidRPr="005D7578">
        <w:rPr>
          <w:rFonts w:eastAsia="PMingLiU" w:cs="Tahoma"/>
          <w:szCs w:val="18"/>
          <w:lang w:eastAsia="zh-TW"/>
        </w:rPr>
        <w:t xml:space="preserve"> CAL </w:t>
      </w:r>
      <w:r w:rsidRPr="005D7578">
        <w:rPr>
          <w:rFonts w:eastAsia="PMingLiU" w:cs="Tahoma"/>
          <w:szCs w:val="18"/>
          <w:lang w:eastAsia="zh-TW"/>
        </w:rPr>
        <w:t>套件。</w:t>
      </w:r>
    </w:p>
    <w:p w14:paraId="619962A2" w14:textId="77777777" w:rsidR="00A66BD2" w:rsidRPr="005D7578" w:rsidRDefault="00A66BD2" w:rsidP="00A66BD2">
      <w:pPr>
        <w:spacing w:line="276" w:lineRule="auto"/>
        <w:ind w:left="720"/>
        <w:rPr>
          <w:rFonts w:eastAsia="PMingLiU" w:cs="Tahoma"/>
          <w:sz w:val="16"/>
          <w:szCs w:val="16"/>
          <w:lang w:eastAsia="zh-TW"/>
        </w:rPr>
      </w:pPr>
    </w:p>
    <w:p w14:paraId="5469BA3D" w14:textId="77777777" w:rsidR="000773D2" w:rsidRPr="005D7578" w:rsidRDefault="000773D2" w:rsidP="00A66BD2">
      <w:pPr>
        <w:spacing w:line="276" w:lineRule="auto"/>
        <w:ind w:left="720"/>
        <w:rPr>
          <w:rFonts w:eastAsia="PMingLiU" w:cs="Tahoma"/>
        </w:rPr>
      </w:pPr>
      <w:r w:rsidRPr="005D7578">
        <w:rPr>
          <w:rFonts w:eastAsia="PMingLiU" w:cs="Tahoma"/>
          <w:szCs w:val="18"/>
        </w:rPr>
        <w:t xml:space="preserve">CAL Suite Bridge </w:t>
      </w:r>
      <w:r w:rsidRPr="005D7578">
        <w:rPr>
          <w:rFonts w:eastAsia="PMingLiU" w:cs="Tahoma"/>
          <w:szCs w:val="18"/>
        </w:rPr>
        <w:t>是一項</w:t>
      </w:r>
      <w:r w:rsidRPr="005D7578">
        <w:rPr>
          <w:rFonts w:eastAsia="PMingLiU" w:cs="Tahoma"/>
          <w:szCs w:val="18"/>
        </w:rPr>
        <w:t xml:space="preserve"> Enterprise </w:t>
      </w:r>
      <w:r w:rsidRPr="005D7578">
        <w:rPr>
          <w:rFonts w:eastAsia="PMingLiU" w:cs="Tahoma"/>
          <w:szCs w:val="18"/>
        </w:rPr>
        <w:t>產品，其僅得搭配其合格的線上服務一起授權以滿足該</w:t>
      </w:r>
      <w:r w:rsidRPr="005D7578">
        <w:rPr>
          <w:rFonts w:eastAsia="PMingLiU" w:cs="Tahoma"/>
          <w:szCs w:val="18"/>
        </w:rPr>
        <w:t xml:space="preserve"> CAL Suite Bridge </w:t>
      </w:r>
      <w:r w:rsidRPr="005D7578">
        <w:rPr>
          <w:rFonts w:eastAsia="PMingLiU" w:cs="Tahoma"/>
          <w:szCs w:val="18"/>
        </w:rPr>
        <w:t>或其父代</w:t>
      </w:r>
      <w:r w:rsidRPr="005D7578">
        <w:rPr>
          <w:rFonts w:eastAsia="PMingLiU" w:cs="Tahoma"/>
          <w:szCs w:val="18"/>
        </w:rPr>
        <w:t xml:space="preserve"> CAL </w:t>
      </w:r>
      <w:r w:rsidRPr="005D7578">
        <w:rPr>
          <w:rFonts w:eastAsia="PMingLiU" w:cs="Tahoma"/>
          <w:szCs w:val="18"/>
        </w:rPr>
        <w:t>套件的全公司條件。</w:t>
      </w:r>
    </w:p>
    <w:p w14:paraId="771AAABF" w14:textId="77777777" w:rsidR="002A6416" w:rsidRPr="005D7578" w:rsidRDefault="002A6416" w:rsidP="002A6416">
      <w:pPr>
        <w:spacing w:line="276" w:lineRule="auto"/>
        <w:ind w:left="720"/>
        <w:rPr>
          <w:rFonts w:eastAsia="PMingLiU" w:cs="Tahoma"/>
          <w:sz w:val="16"/>
          <w:szCs w:val="16"/>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5D7578" w14:paraId="39869F52"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5155380" w14:textId="77777777" w:rsidR="000773D2" w:rsidRPr="005D7578" w:rsidRDefault="000773D2" w:rsidP="000773D2">
            <w:pPr>
              <w:spacing w:before="80" w:after="200" w:line="276" w:lineRule="auto"/>
              <w:jc w:val="center"/>
              <w:rPr>
                <w:rFonts w:eastAsia="PMingLiU" w:cs="Tahoma"/>
                <w:b/>
                <w:bCs/>
                <w:color w:val="000000"/>
                <w:szCs w:val="18"/>
                <w:lang w:eastAsia="ja-JP"/>
              </w:rPr>
            </w:pPr>
            <w:r w:rsidRPr="005D7578">
              <w:rPr>
                <w:rFonts w:eastAsia="PMingLiU"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2E3147EB" w14:textId="77777777" w:rsidR="000773D2" w:rsidRPr="005D7578" w:rsidRDefault="000773D2" w:rsidP="000773D2">
            <w:pPr>
              <w:spacing w:before="80" w:after="200" w:line="276" w:lineRule="auto"/>
              <w:jc w:val="center"/>
              <w:rPr>
                <w:rFonts w:eastAsia="PMingLiU" w:cs="Tahoma"/>
                <w:b/>
                <w:bCs/>
                <w:color w:val="000000"/>
                <w:szCs w:val="18"/>
                <w:lang w:eastAsia="ja-JP"/>
              </w:rPr>
            </w:pPr>
            <w:r w:rsidRPr="005D7578">
              <w:rPr>
                <w:rFonts w:eastAsia="PMingLiU" w:cs="Tahoma"/>
                <w:b/>
                <w:bCs/>
                <w:szCs w:val="18"/>
              </w:rPr>
              <w:t>父代</w:t>
            </w:r>
            <w:r w:rsidRPr="005D7578">
              <w:rPr>
                <w:rFonts w:eastAsia="PMingLiU" w:cs="Tahoma"/>
                <w:b/>
                <w:bCs/>
                <w:szCs w:val="18"/>
              </w:rPr>
              <w:t xml:space="preserve"> CAL </w:t>
            </w:r>
            <w:r w:rsidRPr="005D7578">
              <w:rPr>
                <w:rFonts w:eastAsia="PMingLiU" w:cs="Tahoma"/>
                <w:b/>
                <w:bCs/>
                <w:szCs w:val="18"/>
              </w:rPr>
              <w:t>套件</w:t>
            </w:r>
          </w:p>
        </w:tc>
        <w:tc>
          <w:tcPr>
            <w:tcW w:w="1703" w:type="pct"/>
            <w:tcBorders>
              <w:top w:val="single" w:sz="8" w:space="0" w:color="auto"/>
              <w:left w:val="nil"/>
              <w:bottom w:val="single" w:sz="8" w:space="0" w:color="auto"/>
              <w:right w:val="single" w:sz="8" w:space="0" w:color="auto"/>
            </w:tcBorders>
            <w:shd w:val="clear" w:color="auto" w:fill="FABF8F"/>
            <w:hideMark/>
          </w:tcPr>
          <w:p w14:paraId="33A0C3DC" w14:textId="77777777" w:rsidR="000773D2" w:rsidRPr="005D7578" w:rsidRDefault="000773D2" w:rsidP="005A36EF">
            <w:pPr>
              <w:spacing w:before="80" w:after="200" w:line="276" w:lineRule="auto"/>
              <w:ind w:left="180" w:right="180"/>
              <w:jc w:val="center"/>
              <w:rPr>
                <w:rFonts w:eastAsia="PMingLiU" w:cs="Tahoma"/>
                <w:b/>
                <w:bCs/>
                <w:color w:val="000000"/>
                <w:szCs w:val="18"/>
                <w:lang w:eastAsia="ja-JP"/>
              </w:rPr>
            </w:pPr>
            <w:r w:rsidRPr="005D7578">
              <w:rPr>
                <w:rFonts w:eastAsia="PMingLiU" w:cs="Tahoma"/>
                <w:b/>
                <w:bCs/>
                <w:szCs w:val="18"/>
              </w:rPr>
              <w:t>合格線上服務</w:t>
            </w:r>
          </w:p>
        </w:tc>
      </w:tr>
      <w:tr w:rsidR="005A36EF" w:rsidRPr="005D7578" w14:paraId="337CB008" w14:textId="77777777" w:rsidTr="008D53D0">
        <w:trPr>
          <w:trHeight w:val="2221"/>
        </w:trPr>
        <w:tc>
          <w:tcPr>
            <w:tcW w:w="1704" w:type="pct"/>
            <w:tcBorders>
              <w:top w:val="nil"/>
              <w:left w:val="single" w:sz="8" w:space="0" w:color="auto"/>
              <w:bottom w:val="single" w:sz="8" w:space="0" w:color="auto"/>
              <w:right w:val="single" w:sz="8" w:space="0" w:color="auto"/>
            </w:tcBorders>
          </w:tcPr>
          <w:p w14:paraId="7C9AE2CE" w14:textId="77777777" w:rsidR="000773D2" w:rsidRPr="005D7578" w:rsidRDefault="000773D2" w:rsidP="00346F4B">
            <w:pPr>
              <w:numPr>
                <w:ilvl w:val="0"/>
                <w:numId w:val="40"/>
              </w:numPr>
              <w:spacing w:before="120" w:after="200" w:line="276" w:lineRule="auto"/>
              <w:ind w:left="679" w:right="181" w:hanging="450"/>
              <w:rPr>
                <w:rFonts w:eastAsia="PMingLiU" w:cs="Tahoma"/>
                <w:color w:val="000000"/>
                <w:szCs w:val="18"/>
              </w:rPr>
            </w:pPr>
            <w:r w:rsidRPr="005D7578">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5CFBE6C1" w14:textId="77777777" w:rsidR="000773D2" w:rsidRPr="005D7578" w:rsidRDefault="000773D2" w:rsidP="00346F4B">
            <w:pPr>
              <w:numPr>
                <w:ilvl w:val="0"/>
                <w:numId w:val="41"/>
              </w:numPr>
              <w:spacing w:before="120" w:after="200" w:line="276" w:lineRule="auto"/>
              <w:ind w:left="682" w:hanging="450"/>
              <w:rPr>
                <w:rFonts w:eastAsia="PMingLiU" w:cs="Tahoma"/>
                <w:color w:val="000000"/>
                <w:szCs w:val="18"/>
              </w:rPr>
            </w:pPr>
            <w:r w:rsidRPr="005D7578">
              <w:rPr>
                <w:rFonts w:eastAsia="PMingLiU" w:cs="Tahoma"/>
                <w:color w:val="000000"/>
                <w:szCs w:val="18"/>
              </w:rPr>
              <w:t xml:space="preserve">Core CAL </w:t>
            </w:r>
            <w:r w:rsidRPr="005D7578">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46D065EF" w14:textId="77777777" w:rsidR="000773D2" w:rsidRPr="005D7578" w:rsidRDefault="000773D2" w:rsidP="00346F4B">
            <w:pPr>
              <w:numPr>
                <w:ilvl w:val="0"/>
                <w:numId w:val="42"/>
              </w:numPr>
              <w:spacing w:before="120" w:after="200" w:line="276" w:lineRule="auto"/>
              <w:ind w:left="684" w:right="181" w:hanging="450"/>
              <w:rPr>
                <w:rFonts w:eastAsia="PMingLiU" w:cs="Tahoma"/>
              </w:rPr>
            </w:pPr>
            <w:r w:rsidRPr="005D7578">
              <w:rPr>
                <w:rFonts w:eastAsia="PMingLiU" w:cs="Tahoma"/>
                <w:color w:val="000000"/>
                <w:szCs w:val="18"/>
              </w:rPr>
              <w:t>Office 365 Enterprise E1</w:t>
            </w:r>
            <w:r w:rsidRPr="005D7578">
              <w:rPr>
                <w:rFonts w:eastAsia="PMingLiU" w:cs="Tahoma"/>
                <w:color w:val="000000"/>
                <w:szCs w:val="18"/>
              </w:rPr>
              <w:t>，或</w:t>
            </w:r>
          </w:p>
          <w:p w14:paraId="43E36A46" w14:textId="77777777" w:rsidR="000773D2" w:rsidRPr="005D7578" w:rsidRDefault="000773D2" w:rsidP="00346F4B">
            <w:pPr>
              <w:numPr>
                <w:ilvl w:val="0"/>
                <w:numId w:val="42"/>
              </w:numPr>
              <w:spacing w:before="120" w:after="200" w:line="276" w:lineRule="auto"/>
              <w:ind w:left="684" w:right="181" w:hanging="450"/>
              <w:rPr>
                <w:rFonts w:eastAsia="PMingLiU" w:cs="Tahoma"/>
              </w:rPr>
            </w:pPr>
            <w:r w:rsidRPr="005D7578">
              <w:rPr>
                <w:rFonts w:eastAsia="PMingLiU" w:cs="Tahoma"/>
                <w:color w:val="000000"/>
                <w:szCs w:val="18"/>
              </w:rPr>
              <w:t>Office 365 Enterprise E3</w:t>
            </w:r>
            <w:r w:rsidRPr="005D7578">
              <w:rPr>
                <w:rFonts w:eastAsia="PMingLiU" w:cs="Tahoma"/>
                <w:color w:val="000000"/>
                <w:szCs w:val="18"/>
              </w:rPr>
              <w:t>，或</w:t>
            </w:r>
          </w:p>
          <w:p w14:paraId="0670E137" w14:textId="77777777" w:rsidR="000773D2" w:rsidRPr="005D7578" w:rsidRDefault="000773D2" w:rsidP="008D53D0">
            <w:pPr>
              <w:numPr>
                <w:ilvl w:val="0"/>
                <w:numId w:val="42"/>
              </w:numPr>
              <w:spacing w:before="120" w:after="200" w:line="276" w:lineRule="auto"/>
              <w:ind w:left="684" w:right="91" w:hanging="450"/>
              <w:rPr>
                <w:rFonts w:eastAsia="PMingLiU" w:cs="Tahoma"/>
                <w:color w:val="000000"/>
                <w:szCs w:val="18"/>
              </w:rPr>
            </w:pPr>
            <w:r w:rsidRPr="005D7578">
              <w:rPr>
                <w:rFonts w:eastAsia="PMingLiU" w:cs="Tahoma"/>
                <w:color w:val="000000"/>
                <w:szCs w:val="18"/>
              </w:rPr>
              <w:t>Office 365 Enterprise E4</w:t>
            </w:r>
          </w:p>
        </w:tc>
      </w:tr>
      <w:tr w:rsidR="005A36EF" w:rsidRPr="005D7578" w14:paraId="783BE4E9" w14:textId="77777777" w:rsidTr="008D53D0">
        <w:trPr>
          <w:trHeight w:val="2131"/>
        </w:trPr>
        <w:tc>
          <w:tcPr>
            <w:tcW w:w="1704" w:type="pct"/>
            <w:tcBorders>
              <w:top w:val="nil"/>
              <w:left w:val="single" w:sz="8" w:space="0" w:color="auto"/>
              <w:bottom w:val="single" w:sz="8" w:space="0" w:color="auto"/>
              <w:right w:val="single" w:sz="8" w:space="0" w:color="auto"/>
            </w:tcBorders>
          </w:tcPr>
          <w:p w14:paraId="5179ED76" w14:textId="77777777" w:rsidR="000773D2" w:rsidRPr="005D7578" w:rsidRDefault="000773D2" w:rsidP="00346F4B">
            <w:pPr>
              <w:numPr>
                <w:ilvl w:val="0"/>
                <w:numId w:val="40"/>
              </w:numPr>
              <w:spacing w:before="120" w:after="200" w:line="276" w:lineRule="auto"/>
              <w:ind w:left="679" w:right="181" w:hanging="450"/>
              <w:rPr>
                <w:rFonts w:eastAsia="PMingLiU" w:cs="Tahoma"/>
                <w:color w:val="000000"/>
                <w:szCs w:val="18"/>
              </w:rPr>
            </w:pPr>
            <w:r w:rsidRPr="005D7578">
              <w:rPr>
                <w:rFonts w:eastAsia="PMingLiU" w:cs="Tahoma"/>
                <w:color w:val="000000"/>
                <w:szCs w:val="18"/>
              </w:rPr>
              <w:t xml:space="preserve">Core CAL Suite Bridge for Office 365 </w:t>
            </w:r>
            <w:r w:rsidRPr="005D7578">
              <w:rPr>
                <w:rFonts w:eastAsia="PMingLiU" w:cs="Tahoma"/>
                <w:color w:val="000000"/>
                <w:szCs w:val="18"/>
              </w:rPr>
              <w:t>及</w:t>
            </w:r>
            <w:r w:rsidRPr="005D7578">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14:paraId="4D979771" w14:textId="77777777" w:rsidR="000773D2" w:rsidRPr="005D7578" w:rsidRDefault="000773D2" w:rsidP="00346F4B">
            <w:pPr>
              <w:numPr>
                <w:ilvl w:val="0"/>
                <w:numId w:val="41"/>
              </w:numPr>
              <w:spacing w:before="120" w:after="200" w:line="276" w:lineRule="auto"/>
              <w:ind w:left="682" w:hanging="450"/>
              <w:rPr>
                <w:rFonts w:eastAsia="PMingLiU" w:cs="Tahoma"/>
                <w:color w:val="000000"/>
                <w:szCs w:val="18"/>
              </w:rPr>
            </w:pPr>
            <w:r w:rsidRPr="005D7578">
              <w:rPr>
                <w:rFonts w:eastAsia="PMingLiU" w:cs="Tahoma"/>
                <w:color w:val="000000"/>
                <w:szCs w:val="18"/>
              </w:rPr>
              <w:t xml:space="preserve">Core CAL </w:t>
            </w:r>
            <w:r w:rsidRPr="005D7578">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4B99A025" w14:textId="77777777" w:rsidR="000773D2" w:rsidRPr="005D7578" w:rsidRDefault="000773D2" w:rsidP="008D53D0">
            <w:pPr>
              <w:numPr>
                <w:ilvl w:val="0"/>
                <w:numId w:val="42"/>
              </w:numPr>
              <w:spacing w:before="120" w:after="200" w:line="276" w:lineRule="auto"/>
              <w:ind w:left="684" w:right="91" w:hanging="450"/>
              <w:rPr>
                <w:rFonts w:eastAsia="PMingLiU" w:cs="Tahoma"/>
              </w:rPr>
            </w:pPr>
            <w:r w:rsidRPr="005D7578">
              <w:rPr>
                <w:rFonts w:eastAsia="PMingLiU" w:cs="Tahoma"/>
                <w:color w:val="000000"/>
                <w:szCs w:val="18"/>
              </w:rPr>
              <w:t xml:space="preserve">Office 365 Enterprise E1 </w:t>
            </w:r>
            <w:r w:rsidRPr="005D7578">
              <w:rPr>
                <w:rFonts w:eastAsia="PMingLiU" w:cs="Tahoma"/>
                <w:color w:val="000000"/>
                <w:szCs w:val="18"/>
              </w:rPr>
              <w:t>和</w:t>
            </w:r>
            <w:r w:rsidRPr="005D7578">
              <w:rPr>
                <w:rFonts w:eastAsia="PMingLiU" w:cs="Tahoma"/>
                <w:color w:val="000000"/>
                <w:szCs w:val="18"/>
              </w:rPr>
              <w:t xml:space="preserve"> Windows Intune</w:t>
            </w:r>
            <w:r w:rsidRPr="005D7578">
              <w:rPr>
                <w:rFonts w:eastAsia="PMingLiU" w:cs="Tahoma"/>
                <w:color w:val="000000"/>
                <w:szCs w:val="18"/>
              </w:rPr>
              <w:t>，或</w:t>
            </w:r>
          </w:p>
          <w:p w14:paraId="5FA179F7" w14:textId="77777777" w:rsidR="000773D2" w:rsidRPr="005D7578" w:rsidRDefault="000773D2" w:rsidP="008D53D0">
            <w:pPr>
              <w:numPr>
                <w:ilvl w:val="0"/>
                <w:numId w:val="42"/>
              </w:numPr>
              <w:spacing w:before="120" w:after="200" w:line="276" w:lineRule="auto"/>
              <w:ind w:left="684" w:right="91" w:hanging="450"/>
              <w:rPr>
                <w:rFonts w:eastAsia="PMingLiU" w:cs="Tahoma"/>
              </w:rPr>
            </w:pPr>
            <w:r w:rsidRPr="005D7578">
              <w:rPr>
                <w:rFonts w:eastAsia="PMingLiU" w:cs="Tahoma"/>
                <w:color w:val="000000"/>
                <w:szCs w:val="18"/>
              </w:rPr>
              <w:t xml:space="preserve">Office 365 Enterprise E3 </w:t>
            </w:r>
            <w:r w:rsidRPr="005D7578">
              <w:rPr>
                <w:rFonts w:eastAsia="PMingLiU" w:cs="Tahoma"/>
                <w:color w:val="000000"/>
                <w:szCs w:val="18"/>
              </w:rPr>
              <w:t>和</w:t>
            </w:r>
            <w:r w:rsidRPr="005D7578">
              <w:rPr>
                <w:rFonts w:eastAsia="PMingLiU" w:cs="Tahoma"/>
                <w:color w:val="000000"/>
                <w:szCs w:val="18"/>
              </w:rPr>
              <w:t xml:space="preserve"> Windows Intune</w:t>
            </w:r>
            <w:r w:rsidRPr="005D7578">
              <w:rPr>
                <w:rFonts w:eastAsia="PMingLiU" w:cs="Tahoma"/>
                <w:color w:val="000000"/>
                <w:szCs w:val="18"/>
              </w:rPr>
              <w:t>，或</w:t>
            </w:r>
          </w:p>
          <w:p w14:paraId="50D0E05B" w14:textId="77777777" w:rsidR="000773D2" w:rsidRPr="005D7578" w:rsidRDefault="000773D2" w:rsidP="00346F4B">
            <w:pPr>
              <w:numPr>
                <w:ilvl w:val="0"/>
                <w:numId w:val="42"/>
              </w:numPr>
              <w:spacing w:before="120" w:after="200" w:line="276" w:lineRule="auto"/>
              <w:ind w:left="684" w:right="181" w:hanging="450"/>
              <w:rPr>
                <w:rFonts w:eastAsia="PMingLiU" w:cs="Tahoma"/>
                <w:color w:val="000000"/>
                <w:szCs w:val="18"/>
              </w:rPr>
            </w:pPr>
            <w:r w:rsidRPr="005D7578">
              <w:rPr>
                <w:rFonts w:eastAsia="PMingLiU" w:cs="Tahoma"/>
                <w:color w:val="000000"/>
                <w:szCs w:val="18"/>
              </w:rPr>
              <w:t xml:space="preserve">Office 365 Enterprise E4 </w:t>
            </w:r>
            <w:r w:rsidRPr="005D7578">
              <w:rPr>
                <w:rFonts w:eastAsia="PMingLiU" w:cs="Tahoma"/>
                <w:color w:val="000000"/>
                <w:szCs w:val="18"/>
              </w:rPr>
              <w:t>和</w:t>
            </w:r>
            <w:r w:rsidRPr="005D7578">
              <w:rPr>
                <w:rFonts w:eastAsia="PMingLiU" w:cs="Tahoma"/>
                <w:color w:val="000000"/>
                <w:szCs w:val="18"/>
              </w:rPr>
              <w:t xml:space="preserve"> Windows Intune</w:t>
            </w:r>
          </w:p>
        </w:tc>
      </w:tr>
      <w:tr w:rsidR="00A2083B" w:rsidRPr="005D7578" w14:paraId="32549ED8"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2CC9C764" w14:textId="77777777" w:rsidR="00A2083B" w:rsidRPr="005D7578" w:rsidRDefault="00A2083B" w:rsidP="00346F4B">
            <w:pPr>
              <w:numPr>
                <w:ilvl w:val="0"/>
                <w:numId w:val="40"/>
              </w:numPr>
              <w:spacing w:before="120" w:after="200" w:line="276" w:lineRule="auto"/>
              <w:ind w:left="679" w:right="181" w:hanging="450"/>
              <w:rPr>
                <w:rFonts w:eastAsia="PMingLiU" w:cs="Tahoma"/>
                <w:color w:val="000000"/>
                <w:szCs w:val="18"/>
              </w:rPr>
            </w:pPr>
            <w:r w:rsidRPr="005D7578">
              <w:rPr>
                <w:rFonts w:eastAsia="PMingLiU" w:cs="Tahoma"/>
                <w:color w:val="000000"/>
                <w:szCs w:val="18"/>
              </w:rPr>
              <w:t>Core CAL Suite Bridge for Windows Intune</w:t>
            </w:r>
          </w:p>
        </w:tc>
        <w:tc>
          <w:tcPr>
            <w:tcW w:w="1593" w:type="pct"/>
            <w:tcBorders>
              <w:top w:val="single" w:sz="8" w:space="0" w:color="auto"/>
              <w:left w:val="nil"/>
              <w:bottom w:val="single" w:sz="8" w:space="0" w:color="auto"/>
              <w:right w:val="single" w:sz="8" w:space="0" w:color="auto"/>
            </w:tcBorders>
          </w:tcPr>
          <w:p w14:paraId="53F30DD6" w14:textId="77777777" w:rsidR="00A2083B" w:rsidRPr="005D7578" w:rsidRDefault="00A2083B" w:rsidP="00346F4B">
            <w:pPr>
              <w:numPr>
                <w:ilvl w:val="0"/>
                <w:numId w:val="41"/>
              </w:numPr>
              <w:spacing w:before="120" w:after="200" w:line="276" w:lineRule="auto"/>
              <w:ind w:left="682" w:hanging="450"/>
              <w:rPr>
                <w:rFonts w:eastAsia="PMingLiU" w:cs="Tahoma"/>
                <w:color w:val="000000"/>
                <w:szCs w:val="18"/>
              </w:rPr>
            </w:pPr>
            <w:r w:rsidRPr="005D7578">
              <w:rPr>
                <w:rFonts w:eastAsia="PMingLiU" w:cs="Tahoma"/>
                <w:color w:val="000000"/>
                <w:szCs w:val="18"/>
              </w:rPr>
              <w:t xml:space="preserve">Core CAL </w:t>
            </w:r>
            <w:r w:rsidRPr="005D7578">
              <w:rPr>
                <w:rFonts w:eastAsia="PMingLiU" w:cs="Tahoma"/>
                <w:color w:val="000000"/>
                <w:szCs w:val="18"/>
              </w:rPr>
              <w:t>套件</w:t>
            </w:r>
          </w:p>
        </w:tc>
        <w:tc>
          <w:tcPr>
            <w:tcW w:w="1703" w:type="pct"/>
            <w:tcBorders>
              <w:top w:val="single" w:sz="8" w:space="0" w:color="auto"/>
              <w:left w:val="nil"/>
              <w:bottom w:val="single" w:sz="8" w:space="0" w:color="auto"/>
              <w:right w:val="single" w:sz="8" w:space="0" w:color="auto"/>
            </w:tcBorders>
          </w:tcPr>
          <w:p w14:paraId="2E66A1A9" w14:textId="77777777" w:rsidR="00A2083B" w:rsidRPr="005D7578" w:rsidRDefault="00A2083B" w:rsidP="00346F4B">
            <w:pPr>
              <w:numPr>
                <w:ilvl w:val="0"/>
                <w:numId w:val="42"/>
              </w:numPr>
              <w:spacing w:before="120" w:after="200" w:line="276" w:lineRule="auto"/>
              <w:ind w:left="684" w:right="181" w:hanging="450"/>
              <w:rPr>
                <w:rFonts w:eastAsia="PMingLiU" w:cs="Tahoma"/>
                <w:color w:val="000000"/>
                <w:szCs w:val="18"/>
              </w:rPr>
            </w:pPr>
            <w:r w:rsidRPr="005D7578">
              <w:rPr>
                <w:rFonts w:eastAsia="PMingLiU" w:cs="Tahoma"/>
                <w:color w:val="000000"/>
                <w:szCs w:val="18"/>
              </w:rPr>
              <w:t>Windows</w:t>
            </w:r>
            <w:r w:rsidRPr="00EF07C3">
              <w:rPr>
                <w:rFonts w:eastAsia="PMingLiU" w:cs="Tahoma"/>
                <w:color w:val="000000"/>
                <w:szCs w:val="18"/>
              </w:rPr>
              <w:t xml:space="preserve"> </w:t>
            </w:r>
            <w:r w:rsidRPr="005D7578">
              <w:rPr>
                <w:rFonts w:eastAsia="PMingLiU" w:cs="Tahoma"/>
                <w:color w:val="000000"/>
                <w:szCs w:val="18"/>
              </w:rPr>
              <w:t>Intune</w:t>
            </w:r>
          </w:p>
        </w:tc>
      </w:tr>
    </w:tbl>
    <w:p w14:paraId="735EA520" w14:textId="77777777" w:rsidR="00023FE7" w:rsidRPr="005D7578" w:rsidRDefault="00A560B6" w:rsidP="001760D6">
      <w:pPr>
        <w:pStyle w:val="Heading3"/>
        <w:keepNext/>
        <w:rPr>
          <w:rFonts w:ascii="Tahoma" w:eastAsia="PMingLiU" w:hAnsi="Tahoma" w:cs="Tahoma"/>
        </w:rPr>
      </w:pPr>
      <w:bookmarkStart w:id="1168" w:name="_40_Core_CAL"/>
      <w:bookmarkStart w:id="1169" w:name="_Toc336338295"/>
      <w:bookmarkStart w:id="1170" w:name="_Toc379636791"/>
      <w:bookmarkStart w:id="1171" w:name="Srv_34CoreCALSuite"/>
      <w:bookmarkStart w:id="1172" w:name="Srv_31CoreCALSuite"/>
      <w:bookmarkEnd w:id="1168"/>
      <w:r w:rsidRPr="005D7578">
        <w:rPr>
          <w:rFonts w:ascii="Tahoma" w:eastAsia="PMingLiU" w:hAnsi="Tahoma" w:cs="Tahoma"/>
          <w:caps/>
          <w:color w:val="F66400"/>
          <w:sz w:val="22"/>
          <w:vertAlign w:val="superscript"/>
        </w:rPr>
        <w:lastRenderedPageBreak/>
        <w:t>40</w:t>
      </w:r>
      <w:r w:rsidRPr="005D7578">
        <w:rPr>
          <w:rFonts w:ascii="Tahoma" w:eastAsia="PMingLiU" w:hAnsi="Tahoma" w:cs="Tahoma"/>
          <w:color w:val="F66400"/>
          <w:sz w:val="22"/>
        </w:rPr>
        <w:t xml:space="preserve"> Core CAL </w:t>
      </w:r>
      <w:r w:rsidRPr="005D7578">
        <w:rPr>
          <w:rFonts w:ascii="Tahoma" w:eastAsia="PMingLiU" w:hAnsi="Tahoma" w:cs="Tahoma"/>
          <w:color w:val="F66400"/>
          <w:sz w:val="22"/>
        </w:rPr>
        <w:t>套件</w:t>
      </w:r>
      <w:bookmarkEnd w:id="1169"/>
      <w:bookmarkEnd w:id="1170"/>
    </w:p>
    <w:bookmarkEnd w:id="1171"/>
    <w:bookmarkEnd w:id="1172"/>
    <w:p w14:paraId="10F1A29B" w14:textId="77777777" w:rsidR="00023FE7" w:rsidRPr="005D7578" w:rsidRDefault="00023FE7" w:rsidP="001760D6">
      <w:pPr>
        <w:keepNext/>
        <w:ind w:firstLine="547"/>
        <w:rPr>
          <w:rFonts w:eastAsia="PMingLiU" w:cs="Tahoma"/>
        </w:rPr>
      </w:pPr>
    </w:p>
    <w:p w14:paraId="20F7D007" w14:textId="77777777" w:rsidR="000D76F0" w:rsidRPr="005D7578" w:rsidRDefault="000D76F0" w:rsidP="001154B5">
      <w:pPr>
        <w:ind w:left="720"/>
        <w:rPr>
          <w:rFonts w:eastAsia="PMingLiU" w:cs="Tahoma"/>
          <w:spacing w:val="-4"/>
          <w:lang w:eastAsia="zh-TW"/>
        </w:rPr>
      </w:pPr>
      <w:r w:rsidRPr="005D7578">
        <w:rPr>
          <w:rFonts w:eastAsia="PMingLiU" w:cs="Tahoma"/>
          <w:spacing w:val="-4"/>
          <w:szCs w:val="20"/>
          <w:lang w:eastAsia="zh-TW"/>
        </w:rPr>
        <w:t xml:space="preserve">Core CAL </w:t>
      </w:r>
      <w:r w:rsidRPr="005D7578">
        <w:rPr>
          <w:rFonts w:eastAsia="PMingLiU" w:cs="Tahoma"/>
          <w:spacing w:val="-4"/>
          <w:szCs w:val="20"/>
          <w:lang w:eastAsia="zh-TW"/>
        </w:rPr>
        <w:t>套件是沒有版本的，且產品使用權係取決於</w:t>
      </w:r>
      <w:r w:rsidRPr="005D7578">
        <w:rPr>
          <w:rFonts w:eastAsia="PMingLiU" w:cs="Tahoma"/>
          <w:spacing w:val="-4"/>
          <w:szCs w:val="20"/>
          <w:lang w:eastAsia="zh-TW"/>
        </w:rPr>
        <w:t xml:space="preserve"> Core CAL </w:t>
      </w:r>
      <w:r w:rsidRPr="005D7578">
        <w:rPr>
          <w:rFonts w:eastAsia="PMingLiU" w:cs="Tahoma"/>
          <w:spacing w:val="-4"/>
          <w:szCs w:val="20"/>
          <w:lang w:eastAsia="zh-TW"/>
        </w:rPr>
        <w:t>套件軟體保證範圍的狀態。如果範圍已失效，依永久使用權行使的存取權將根據範圍失效之前已生效的產品使用權來決定。自</w:t>
      </w:r>
      <w:r w:rsidRPr="005D7578">
        <w:rPr>
          <w:rFonts w:eastAsia="PMingLiU" w:cs="Tahoma"/>
          <w:spacing w:val="-4"/>
          <w:szCs w:val="20"/>
          <w:lang w:eastAsia="zh-TW"/>
        </w:rPr>
        <w:t xml:space="preserve"> 2012 </w:t>
      </w:r>
      <w:r w:rsidRPr="005D7578">
        <w:rPr>
          <w:rFonts w:eastAsia="PMingLiU" w:cs="Tahoma"/>
          <w:spacing w:val="-4"/>
          <w:szCs w:val="20"/>
          <w:lang w:eastAsia="zh-TW"/>
        </w:rPr>
        <w:t>年</w:t>
      </w:r>
      <w:r w:rsidRPr="005D7578">
        <w:rPr>
          <w:rFonts w:eastAsia="PMingLiU" w:cs="Tahoma"/>
          <w:spacing w:val="-4"/>
          <w:szCs w:val="20"/>
          <w:lang w:eastAsia="zh-TW"/>
        </w:rPr>
        <w:t xml:space="preserve"> 10 </w:t>
      </w:r>
      <w:r w:rsidRPr="005D7578">
        <w:rPr>
          <w:rFonts w:eastAsia="PMingLiU" w:cs="Tahoma"/>
          <w:spacing w:val="-4"/>
          <w:szCs w:val="20"/>
          <w:lang w:eastAsia="zh-TW"/>
        </w:rPr>
        <w:t>月</w:t>
      </w:r>
      <w:r w:rsidRPr="005D7578">
        <w:rPr>
          <w:rFonts w:eastAsia="PMingLiU" w:cs="Tahoma"/>
          <w:spacing w:val="-4"/>
          <w:szCs w:val="20"/>
          <w:lang w:eastAsia="zh-TW"/>
        </w:rPr>
        <w:t xml:space="preserve"> 1 </w:t>
      </w:r>
      <w:r w:rsidRPr="005D7578">
        <w:rPr>
          <w:rFonts w:eastAsia="PMingLiU" w:cs="Tahoma"/>
          <w:spacing w:val="-4"/>
          <w:szCs w:val="20"/>
          <w:lang w:eastAsia="zh-TW"/>
        </w:rPr>
        <w:t>日起，具備有效的軟體保證範圍之</w:t>
      </w:r>
      <w:r w:rsidRPr="005D7578">
        <w:rPr>
          <w:rFonts w:eastAsia="PMingLiU" w:cs="Tahoma"/>
          <w:spacing w:val="-4"/>
          <w:szCs w:val="20"/>
          <w:lang w:eastAsia="zh-TW"/>
        </w:rPr>
        <w:t xml:space="preserve"> Core </w:t>
      </w:r>
      <w:r w:rsidRPr="005D7578">
        <w:rPr>
          <w:rFonts w:eastAsia="PMingLiU" w:cs="Tahoma"/>
          <w:color w:val="000000"/>
          <w:spacing w:val="-4"/>
          <w:szCs w:val="20"/>
          <w:lang w:eastAsia="zh-TW"/>
        </w:rPr>
        <w:t xml:space="preserve">CAL </w:t>
      </w:r>
      <w:r w:rsidRPr="005D7578">
        <w:rPr>
          <w:rFonts w:eastAsia="PMingLiU" w:cs="Tahoma"/>
          <w:color w:val="000000"/>
          <w:spacing w:val="-4"/>
          <w:szCs w:val="20"/>
          <w:lang w:eastAsia="zh-TW"/>
        </w:rPr>
        <w:t>套件的使用權會提供相當於下列項目之權利：</w:t>
      </w:r>
      <w:r w:rsidR="00FF0C96" w:rsidRPr="005D7578">
        <w:rPr>
          <w:rFonts w:eastAsia="PMingLiU" w:cs="Tahoma"/>
          <w:color w:val="000000"/>
          <w:spacing w:val="-4"/>
          <w:szCs w:val="20"/>
          <w:lang w:eastAsia="zh-TW"/>
        </w:rPr>
        <w:t>Windows Server 20</w:t>
      </w:r>
      <w:r w:rsidRPr="005D7578">
        <w:rPr>
          <w:rFonts w:eastAsia="PMingLiU" w:cs="Tahoma"/>
          <w:color w:val="000000"/>
          <w:spacing w:val="-4"/>
          <w:szCs w:val="20"/>
          <w:lang w:eastAsia="zh-TW"/>
        </w:rPr>
        <w:t>12 CAL</w:t>
      </w:r>
      <w:r w:rsidRPr="005D7578">
        <w:rPr>
          <w:rFonts w:eastAsia="PMingLiU" w:cs="Tahoma"/>
          <w:color w:val="000000"/>
          <w:spacing w:val="-4"/>
          <w:szCs w:val="20"/>
          <w:lang w:eastAsia="zh-TW"/>
        </w:rPr>
        <w:t>、</w:t>
      </w:r>
      <w:r w:rsidRPr="005D7578">
        <w:rPr>
          <w:rFonts w:eastAsia="PMingLiU" w:cs="Tahoma"/>
          <w:color w:val="000000"/>
          <w:spacing w:val="-4"/>
          <w:szCs w:val="20"/>
          <w:lang w:eastAsia="zh-TW"/>
        </w:rPr>
        <w:t>Exchange Server 2013 Standard CAL</w:t>
      </w:r>
      <w:r w:rsidRPr="005D7578">
        <w:rPr>
          <w:rFonts w:eastAsia="PMingLiU" w:cs="Tahoma"/>
          <w:color w:val="000000"/>
          <w:spacing w:val="-4"/>
          <w:szCs w:val="20"/>
          <w:lang w:eastAsia="zh-TW"/>
        </w:rPr>
        <w:t>、</w:t>
      </w:r>
      <w:r w:rsidRPr="005D7578">
        <w:rPr>
          <w:rFonts w:eastAsia="PMingLiU" w:cs="Tahoma"/>
          <w:color w:val="000000"/>
          <w:spacing w:val="-4"/>
          <w:lang w:eastAsia="zh-TW"/>
        </w:rPr>
        <w:t>Lync Server 2013 Standard CAL</w:t>
      </w:r>
      <w:r w:rsidRPr="005D7578">
        <w:rPr>
          <w:rFonts w:eastAsia="PMingLiU" w:cs="Tahoma"/>
          <w:color w:val="000000"/>
          <w:spacing w:val="-4"/>
          <w:lang w:eastAsia="zh-TW"/>
        </w:rPr>
        <w:t>、</w:t>
      </w:r>
      <w:r w:rsidRPr="005D7578">
        <w:rPr>
          <w:rFonts w:eastAsia="PMingLiU" w:cs="Tahoma"/>
          <w:color w:val="000000"/>
          <w:spacing w:val="-4"/>
          <w:szCs w:val="20"/>
          <w:lang w:eastAsia="zh-TW"/>
        </w:rPr>
        <w:t>SharePoint</w:t>
      </w:r>
      <w:r w:rsidRPr="005D7578">
        <w:rPr>
          <w:rFonts w:eastAsia="PMingLiU" w:cs="Tahoma"/>
          <w:spacing w:val="-4"/>
          <w:szCs w:val="20"/>
          <w:lang w:eastAsia="zh-TW"/>
        </w:rPr>
        <w:t xml:space="preserve"> Server 2013 Standard CAL</w:t>
      </w:r>
      <w:r w:rsidRPr="005D7578">
        <w:rPr>
          <w:rFonts w:eastAsia="PMingLiU" w:cs="Tahoma"/>
          <w:spacing w:val="-4"/>
          <w:szCs w:val="20"/>
          <w:lang w:eastAsia="zh-TW"/>
        </w:rPr>
        <w:t>、</w:t>
      </w:r>
      <w:r w:rsidRPr="005D7578">
        <w:rPr>
          <w:rFonts w:eastAsia="PMingLiU" w:cs="Tahoma"/>
          <w:spacing w:val="-4"/>
          <w:szCs w:val="20"/>
          <w:lang w:eastAsia="zh-TW"/>
        </w:rPr>
        <w:t xml:space="preserve">System Center 2012 Configuration Manager </w:t>
      </w:r>
      <w:r w:rsidRPr="005D7578">
        <w:rPr>
          <w:rFonts w:eastAsia="PMingLiU" w:cs="Tahoma"/>
          <w:spacing w:val="-4"/>
          <w:szCs w:val="20"/>
          <w:lang w:eastAsia="zh-TW"/>
        </w:rPr>
        <w:t>用戶端管理使用權及</w:t>
      </w:r>
      <w:r w:rsidRPr="005D7578">
        <w:rPr>
          <w:rFonts w:eastAsia="PMingLiU" w:cs="Tahoma"/>
          <w:spacing w:val="-4"/>
          <w:szCs w:val="20"/>
          <w:lang w:eastAsia="zh-TW"/>
        </w:rPr>
        <w:t xml:space="preserve"> System Center 2012 Endpoint Protection</w:t>
      </w:r>
      <w:r w:rsidRPr="005D7578">
        <w:rPr>
          <w:rFonts w:eastAsia="PMingLiU" w:cs="Tahoma"/>
          <w:color w:val="000000"/>
          <w:spacing w:val="-4"/>
          <w:szCs w:val="20"/>
          <w:lang w:eastAsia="zh-TW"/>
        </w:rPr>
        <w:t>。</w:t>
      </w:r>
      <w:r w:rsidRPr="005D7578">
        <w:rPr>
          <w:rFonts w:eastAsia="PMingLiU" w:cs="Tahoma"/>
          <w:color w:val="000000"/>
          <w:spacing w:val="-4"/>
          <w:szCs w:val="18"/>
          <w:lang w:eastAsia="zh-TW"/>
        </w:rPr>
        <w:t>Core</w:t>
      </w:r>
      <w:r w:rsidR="008D53D0" w:rsidRPr="005D7578">
        <w:rPr>
          <w:rFonts w:eastAsia="PMingLiU" w:cs="Tahoma"/>
          <w:color w:val="000000"/>
          <w:spacing w:val="-4"/>
          <w:szCs w:val="18"/>
          <w:lang w:eastAsia="zh-TW"/>
        </w:rPr>
        <w:t> </w:t>
      </w:r>
      <w:r w:rsidRPr="005D7578">
        <w:rPr>
          <w:rFonts w:eastAsia="PMingLiU" w:cs="Tahoma"/>
          <w:color w:val="000000"/>
          <w:spacing w:val="-4"/>
          <w:szCs w:val="18"/>
          <w:lang w:eastAsia="zh-TW"/>
        </w:rPr>
        <w:t xml:space="preserve">CAL </w:t>
      </w:r>
      <w:r w:rsidRPr="005D7578">
        <w:rPr>
          <w:rFonts w:eastAsia="PMingLiU" w:cs="Tahoma"/>
          <w:color w:val="000000"/>
          <w:spacing w:val="-4"/>
          <w:szCs w:val="18"/>
          <w:lang w:eastAsia="zh-TW"/>
        </w:rPr>
        <w:t>套件的使用權是單一的使用權，其必須指派給單一使用者或裝置。就像客戶之大量授權合約中所提供之內容，客戶不能將</w:t>
      </w:r>
      <w:r w:rsidRPr="005D7578">
        <w:rPr>
          <w:rFonts w:eastAsia="PMingLiU" w:cs="Tahoma"/>
          <w:color w:val="000000"/>
          <w:spacing w:val="-4"/>
          <w:szCs w:val="18"/>
          <w:lang w:eastAsia="zh-TW"/>
        </w:rPr>
        <w:t xml:space="preserve"> Core CAL </w:t>
      </w:r>
      <w:r w:rsidRPr="005D7578">
        <w:rPr>
          <w:rFonts w:eastAsia="PMingLiU" w:cs="Tahoma"/>
          <w:color w:val="000000"/>
          <w:spacing w:val="-4"/>
          <w:szCs w:val="18"/>
          <w:lang w:eastAsia="zh-TW"/>
        </w:rPr>
        <w:t>套件的權利分開使用，不能允許兩個或多個使用者或裝置同時存取其不同元件。</w:t>
      </w:r>
    </w:p>
    <w:p w14:paraId="5DF46D77" w14:textId="77777777" w:rsidR="00023FE7" w:rsidRPr="005D7578" w:rsidRDefault="00023FE7" w:rsidP="001154B5">
      <w:pPr>
        <w:ind w:left="720"/>
        <w:rPr>
          <w:rFonts w:eastAsia="PMingLiU" w:cs="Tahoma"/>
          <w:lang w:eastAsia="zh-TW"/>
        </w:rPr>
      </w:pPr>
    </w:p>
    <w:p w14:paraId="05184EAB" w14:textId="77777777" w:rsidR="00023FE7" w:rsidRPr="005D7578" w:rsidRDefault="00023FE7" w:rsidP="00A66BD2">
      <w:pPr>
        <w:spacing w:after="60"/>
        <w:ind w:left="720"/>
        <w:rPr>
          <w:rFonts w:eastAsia="PMingLiU" w:cs="Tahoma"/>
        </w:rPr>
      </w:pPr>
      <w:r w:rsidRPr="005D7578">
        <w:rPr>
          <w:rFonts w:eastAsia="PMingLiU" w:cs="Tahoma"/>
          <w:b/>
          <w:bCs/>
          <w:color w:val="000000"/>
          <w:szCs w:val="20"/>
        </w:rPr>
        <w:t>僅學生適用之</w:t>
      </w:r>
      <w:r w:rsidRPr="005D7578">
        <w:rPr>
          <w:rFonts w:eastAsia="PMingLiU" w:cs="Tahoma"/>
          <w:b/>
          <w:bCs/>
          <w:color w:val="000000"/>
          <w:szCs w:val="20"/>
        </w:rPr>
        <w:t xml:space="preserve"> CAL (Academic Open License </w:t>
      </w:r>
      <w:r w:rsidRPr="005D7578">
        <w:rPr>
          <w:rFonts w:eastAsia="PMingLiU" w:cs="Tahoma"/>
          <w:b/>
          <w:bCs/>
          <w:color w:val="000000"/>
          <w:szCs w:val="20"/>
        </w:rPr>
        <w:t>及</w:t>
      </w:r>
      <w:r w:rsidRPr="005D7578">
        <w:rPr>
          <w:rFonts w:eastAsia="PMingLiU" w:cs="Tahoma"/>
          <w:b/>
          <w:bCs/>
          <w:color w:val="000000"/>
          <w:szCs w:val="20"/>
        </w:rPr>
        <w:t xml:space="preserve"> Academic Select)</w:t>
      </w:r>
    </w:p>
    <w:p w14:paraId="108EA0D5" w14:textId="77777777" w:rsidR="00023FE7" w:rsidRPr="005D7578" w:rsidRDefault="00023FE7" w:rsidP="001154B5">
      <w:pPr>
        <w:ind w:left="720"/>
        <w:rPr>
          <w:rFonts w:eastAsia="PMingLiU" w:cs="Tahoma"/>
        </w:rPr>
      </w:pPr>
      <w:r w:rsidRPr="005D7578">
        <w:rPr>
          <w:rFonts w:eastAsia="PMingLiU" w:cs="Tahoma"/>
          <w:szCs w:val="20"/>
        </w:rPr>
        <w:t>僅學生適用之</w:t>
      </w:r>
      <w:r w:rsidRPr="005D7578">
        <w:rPr>
          <w:rFonts w:eastAsia="PMingLiU" w:cs="Tahoma"/>
          <w:szCs w:val="20"/>
        </w:rPr>
        <w:t xml:space="preserve"> CAL </w:t>
      </w:r>
      <w:r w:rsidRPr="005D7578">
        <w:rPr>
          <w:rFonts w:eastAsia="PMingLiU" w:cs="Tahoma"/>
          <w:szCs w:val="20"/>
        </w:rPr>
        <w:t>僅限於授權學生所擁有之個人電腦，或授權分配給個別學生而非供實驗室或教室內使用之機構所擁有之個人電腦。</w:t>
      </w:r>
    </w:p>
    <w:p w14:paraId="4ABCD362" w14:textId="77777777" w:rsidR="0036063B" w:rsidRPr="005D7578" w:rsidRDefault="0036063B" w:rsidP="00AF3B19">
      <w:pPr>
        <w:rPr>
          <w:rFonts w:eastAsia="PMingLiU" w:cs="Tahoma"/>
        </w:rPr>
      </w:pPr>
    </w:p>
    <w:p w14:paraId="490645CB" w14:textId="77777777" w:rsidR="00285E3D" w:rsidRPr="005D7578" w:rsidRDefault="00285E3D" w:rsidP="00AF3B19">
      <w:pPr>
        <w:rPr>
          <w:rFonts w:eastAsia="PMingLiU" w:cs="Tahoma"/>
        </w:rPr>
      </w:pPr>
    </w:p>
    <w:p w14:paraId="10B06BDE" w14:textId="77777777" w:rsidR="00B947E4" w:rsidRPr="005D7578" w:rsidRDefault="00A560B6" w:rsidP="00416294">
      <w:pPr>
        <w:pStyle w:val="Heading3"/>
        <w:rPr>
          <w:rFonts w:ascii="Tahoma" w:eastAsia="PMingLiU" w:hAnsi="Tahoma" w:cs="Tahoma"/>
          <w:lang w:val="fr-FR"/>
        </w:rPr>
      </w:pPr>
      <w:bookmarkStart w:id="1173" w:name="_41_Core_Infrastructure"/>
      <w:bookmarkStart w:id="1174" w:name="_Toc336338296"/>
      <w:bookmarkStart w:id="1175" w:name="_Toc379636792"/>
      <w:bookmarkStart w:id="1176" w:name="Srv_35CoreInfraServerSuiteStd"/>
      <w:bookmarkStart w:id="1177" w:name="Srv_32CoreInfraServerSuiteStd"/>
      <w:bookmarkStart w:id="1178" w:name="Srv_35DynCRMWorkProEnt"/>
      <w:bookmarkEnd w:id="1173"/>
      <w:r w:rsidRPr="005D7578">
        <w:rPr>
          <w:rFonts w:ascii="Tahoma" w:eastAsia="PMingLiU" w:hAnsi="Tahoma" w:cs="Tahoma"/>
          <w:caps/>
          <w:color w:val="F66400"/>
          <w:sz w:val="22"/>
          <w:vertAlign w:val="superscript"/>
          <w:lang w:val="fr-FR"/>
        </w:rPr>
        <w:t>41</w:t>
      </w:r>
      <w:r w:rsidRPr="005D7578">
        <w:rPr>
          <w:rFonts w:ascii="Tahoma" w:eastAsia="PMingLiU" w:hAnsi="Tahoma" w:cs="Tahoma"/>
          <w:color w:val="F66400"/>
          <w:sz w:val="22"/>
          <w:lang w:val="fr-FR"/>
        </w:rPr>
        <w:t xml:space="preserve"> Core Infrastructure Server Suite Standard</w:t>
      </w:r>
      <w:bookmarkEnd w:id="1174"/>
      <w:bookmarkEnd w:id="1175"/>
    </w:p>
    <w:bookmarkEnd w:id="1176"/>
    <w:bookmarkEnd w:id="1177"/>
    <w:p w14:paraId="5B26E56F" w14:textId="77777777" w:rsidR="004D776B" w:rsidRPr="005D7578" w:rsidRDefault="004D776B" w:rsidP="00416294">
      <w:pPr>
        <w:rPr>
          <w:rFonts w:eastAsia="PMingLiU" w:cs="Tahoma"/>
          <w:lang w:val="fr-FR"/>
        </w:rPr>
      </w:pPr>
    </w:p>
    <w:p w14:paraId="7E3CBF98" w14:textId="77777777" w:rsidR="004D776B" w:rsidRPr="005D7578" w:rsidRDefault="00A66BD2" w:rsidP="00A66BD2">
      <w:pPr>
        <w:spacing w:after="60"/>
        <w:ind w:left="720"/>
        <w:rPr>
          <w:rFonts w:eastAsia="PMingLiU" w:cs="Tahoma"/>
          <w:lang w:val="fr-FR"/>
        </w:rPr>
      </w:pPr>
      <w:r w:rsidRPr="005D7578">
        <w:rPr>
          <w:rFonts w:eastAsia="PMingLiU" w:cs="Tahoma"/>
          <w:b/>
          <w:szCs w:val="18"/>
        </w:rPr>
        <w:t>移轉至新授權模式</w:t>
      </w:r>
    </w:p>
    <w:p w14:paraId="7B8F161D" w14:textId="77777777" w:rsidR="004D776B" w:rsidRPr="005D7578" w:rsidRDefault="004D776B" w:rsidP="00A66BD2">
      <w:pPr>
        <w:ind w:left="720"/>
        <w:rPr>
          <w:rFonts w:eastAsia="PMingLiU" w:cs="Tahoma"/>
          <w:lang w:eastAsia="zh-TW"/>
        </w:rPr>
      </w:pPr>
      <w:r w:rsidRPr="005D7578">
        <w:rPr>
          <w:rFonts w:eastAsia="PMingLiU" w:cs="Tahoma"/>
          <w:szCs w:val="18"/>
        </w:rPr>
        <w:t>自</w:t>
      </w:r>
      <w:r w:rsidRPr="005D7578">
        <w:rPr>
          <w:rFonts w:eastAsia="PMingLiU" w:cs="Tahoma"/>
          <w:szCs w:val="18"/>
          <w:lang w:val="fr-FR"/>
        </w:rPr>
        <w:t xml:space="preserve"> 2012 </w:t>
      </w:r>
      <w:r w:rsidRPr="005D7578">
        <w:rPr>
          <w:rFonts w:eastAsia="PMingLiU" w:cs="Tahoma"/>
          <w:szCs w:val="18"/>
        </w:rPr>
        <w:t>年</w:t>
      </w:r>
      <w:r w:rsidRPr="005D7578">
        <w:rPr>
          <w:rFonts w:eastAsia="PMingLiU" w:cs="Tahoma"/>
          <w:szCs w:val="18"/>
          <w:lang w:val="fr-FR"/>
        </w:rPr>
        <w:t xml:space="preserve"> 4 </w:t>
      </w:r>
      <w:r w:rsidRPr="005D7578">
        <w:rPr>
          <w:rFonts w:eastAsia="PMingLiU" w:cs="Tahoma"/>
          <w:szCs w:val="18"/>
        </w:rPr>
        <w:t>月</w:t>
      </w:r>
      <w:r w:rsidRPr="005D7578">
        <w:rPr>
          <w:rFonts w:eastAsia="PMingLiU" w:cs="Tahoma"/>
          <w:szCs w:val="18"/>
          <w:lang w:val="fr-FR"/>
        </w:rPr>
        <w:t xml:space="preserve"> 1 </w:t>
      </w:r>
      <w:r w:rsidRPr="005D7578">
        <w:rPr>
          <w:rFonts w:eastAsia="PMingLiU" w:cs="Tahoma"/>
          <w:szCs w:val="18"/>
        </w:rPr>
        <w:t>日起</w:t>
      </w:r>
      <w:r w:rsidRPr="005D7578">
        <w:rPr>
          <w:rFonts w:eastAsia="PMingLiU" w:cs="Tahoma"/>
          <w:szCs w:val="18"/>
          <w:lang w:val="fr-FR"/>
        </w:rPr>
        <w:t>，</w:t>
      </w:r>
      <w:r w:rsidRPr="005D7578">
        <w:rPr>
          <w:rFonts w:eastAsia="PMingLiU" w:cs="Tahoma"/>
          <w:szCs w:val="18"/>
          <w:lang w:val="fr-FR"/>
        </w:rPr>
        <w:t xml:space="preserve">CIS </w:t>
      </w:r>
      <w:r w:rsidRPr="005D7578">
        <w:rPr>
          <w:rFonts w:eastAsia="PMingLiU" w:cs="Tahoma"/>
          <w:szCs w:val="18"/>
        </w:rPr>
        <w:t>的授權模式已變更。</w:t>
      </w:r>
      <w:r w:rsidRPr="005D7578">
        <w:rPr>
          <w:rFonts w:eastAsia="PMingLiU" w:cs="Tahoma"/>
          <w:szCs w:val="18"/>
          <w:lang w:eastAsia="zh-TW"/>
        </w:rPr>
        <w:t>依新註冊取得在</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日之後生效的使用權，至多可以授權兩個實體處理器。</w:t>
      </w:r>
    </w:p>
    <w:p w14:paraId="3B5045F4" w14:textId="77777777" w:rsidR="00A66BD2" w:rsidRPr="005D7578" w:rsidRDefault="00A66BD2" w:rsidP="00A66BD2">
      <w:pPr>
        <w:ind w:left="720"/>
        <w:rPr>
          <w:rFonts w:eastAsia="PMingLiU" w:cs="Tahoma"/>
          <w:lang w:eastAsia="zh-TW"/>
        </w:rPr>
      </w:pPr>
    </w:p>
    <w:p w14:paraId="11987F61" w14:textId="77777777" w:rsidR="004D776B" w:rsidRPr="005D7578" w:rsidRDefault="004D776B" w:rsidP="00A66BD2">
      <w:pPr>
        <w:ind w:left="720"/>
        <w:rPr>
          <w:rFonts w:eastAsia="PMingLiU" w:cs="Tahoma"/>
          <w:lang w:eastAsia="zh-TW"/>
        </w:rPr>
      </w:pPr>
      <w:r w:rsidRPr="005D7578">
        <w:rPr>
          <w:rFonts w:eastAsia="PMingLiU" w:cs="Tahoma"/>
          <w:szCs w:val="18"/>
          <w:lang w:eastAsia="zh-TW"/>
        </w:rPr>
        <w:t>自</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日起，客戶依現有註冊</w:t>
      </w:r>
      <w:r w:rsidRPr="005D7578">
        <w:rPr>
          <w:rFonts w:eastAsia="PMingLiU" w:cs="Tahoma"/>
          <w:szCs w:val="18"/>
          <w:lang w:eastAsia="zh-TW"/>
        </w:rPr>
        <w:t xml:space="preserve"> (</w:t>
      </w:r>
      <w:r w:rsidRPr="005D7578">
        <w:rPr>
          <w:rFonts w:eastAsia="PMingLiU" w:cs="Tahoma"/>
          <w:szCs w:val="18"/>
          <w:lang w:eastAsia="zh-TW"/>
        </w:rPr>
        <w:t>於</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日當日或之前生效</w:t>
      </w:r>
      <w:r w:rsidRPr="005D7578">
        <w:rPr>
          <w:rFonts w:eastAsia="PMingLiU" w:cs="Tahoma"/>
          <w:szCs w:val="18"/>
          <w:lang w:eastAsia="zh-TW"/>
        </w:rPr>
        <w:t xml:space="preserve">) </w:t>
      </w:r>
      <w:r w:rsidRPr="005D7578">
        <w:rPr>
          <w:rFonts w:eastAsia="PMingLiU" w:cs="Tahoma"/>
          <w:szCs w:val="18"/>
          <w:lang w:eastAsia="zh-TW"/>
        </w:rPr>
        <w:t>可以繼續依每項使用權僅可以授權一個處理器之舊模式校正使用權。下列移轉權利適用於這些客戶的使用權：</w:t>
      </w:r>
    </w:p>
    <w:p w14:paraId="225B68A2" w14:textId="77777777" w:rsidR="004D776B" w:rsidRPr="005D7578" w:rsidRDefault="004D776B" w:rsidP="00A66BD2">
      <w:pPr>
        <w:pStyle w:val="ListParagraph"/>
        <w:contextualSpacing w:val="0"/>
        <w:rPr>
          <w:rFonts w:ascii="Tahoma" w:eastAsia="PMingLiU" w:hAnsi="Tahoma" w:cs="Tahoma"/>
          <w:lang w:eastAsia="zh-TW"/>
        </w:rPr>
      </w:pPr>
      <w:r w:rsidRPr="005D7578">
        <w:rPr>
          <w:rFonts w:ascii="Tahoma" w:eastAsia="PMingLiU" w:hAnsi="Tahoma" w:cs="Tahoma"/>
          <w:sz w:val="18"/>
          <w:szCs w:val="18"/>
          <w:lang w:eastAsia="zh-TW"/>
        </w:rPr>
        <w:t>就客戶現有的</w:t>
      </w:r>
      <w:r w:rsidRPr="005D7578">
        <w:rPr>
          <w:rFonts w:ascii="Tahoma" w:eastAsia="PMingLiU" w:hAnsi="Tahoma" w:cs="Tahoma"/>
          <w:sz w:val="18"/>
          <w:szCs w:val="18"/>
          <w:lang w:eastAsia="zh-TW"/>
        </w:rPr>
        <w:t xml:space="preserve"> Enrollment </w:t>
      </w:r>
      <w:r w:rsidRPr="005D7578">
        <w:rPr>
          <w:rFonts w:ascii="Tahoma" w:eastAsia="PMingLiU" w:hAnsi="Tahoma" w:cs="Tahoma"/>
          <w:sz w:val="18"/>
          <w:szCs w:val="18"/>
          <w:lang w:eastAsia="zh-TW"/>
        </w:rPr>
        <w:t>之期間而言，客戶依舊模式所取得的現有及新的使用權將視同以</w:t>
      </w:r>
      <w:r w:rsidRPr="005D7578">
        <w:rPr>
          <w:rFonts w:ascii="Tahoma" w:eastAsia="PMingLiU" w:hAnsi="Tahoma" w:cs="Tahoma"/>
          <w:sz w:val="18"/>
          <w:szCs w:val="18"/>
          <w:lang w:eastAsia="zh-TW"/>
        </w:rPr>
        <w:t xml:space="preserve"> 1:1 </w:t>
      </w:r>
      <w:r w:rsidRPr="005D7578">
        <w:rPr>
          <w:rFonts w:ascii="Tahoma" w:eastAsia="PMingLiU" w:hAnsi="Tahoma" w:cs="Tahoma"/>
          <w:sz w:val="18"/>
          <w:szCs w:val="18"/>
          <w:lang w:eastAsia="zh-TW"/>
        </w:rPr>
        <w:t>比例依新模式取得之相等使用權。續約時，客戶可以將軟體保證續約為依新模式取得的使用權。</w:t>
      </w:r>
    </w:p>
    <w:p w14:paraId="27C9D1C4" w14:textId="77777777" w:rsidR="00973A93" w:rsidRPr="005D7578" w:rsidRDefault="00973A93">
      <w:pPr>
        <w:rPr>
          <w:rFonts w:eastAsia="PMingLiU" w:cs="Tahoma"/>
          <w:lang w:eastAsia="zh-TW"/>
        </w:rPr>
      </w:pPr>
    </w:p>
    <w:p w14:paraId="0481078D" w14:textId="77777777" w:rsidR="004D776B" w:rsidRPr="005D7578" w:rsidRDefault="004D776B" w:rsidP="00A66BD2">
      <w:pPr>
        <w:spacing w:after="60"/>
        <w:ind w:left="720"/>
        <w:rPr>
          <w:rFonts w:eastAsia="PMingLiU" w:cs="Tahoma"/>
        </w:rPr>
      </w:pPr>
      <w:r w:rsidRPr="005D7578">
        <w:rPr>
          <w:rFonts w:eastAsia="PMingLiU" w:cs="Tahoma"/>
          <w:b/>
          <w:szCs w:val="18"/>
        </w:rPr>
        <w:t xml:space="preserve">Windows Server </w:t>
      </w:r>
      <w:r w:rsidRPr="005D7578">
        <w:rPr>
          <w:rFonts w:eastAsia="PMingLiU" w:cs="Tahoma"/>
          <w:b/>
          <w:szCs w:val="18"/>
        </w:rPr>
        <w:t>的新版本發行</w:t>
      </w:r>
    </w:p>
    <w:p w14:paraId="650B5A4D" w14:textId="77777777" w:rsidR="004D776B" w:rsidRPr="005D7578" w:rsidRDefault="004D776B" w:rsidP="00A66BD2">
      <w:pPr>
        <w:ind w:left="720"/>
        <w:rPr>
          <w:rFonts w:eastAsia="PMingLiU" w:cs="Tahoma"/>
        </w:rPr>
      </w:pP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9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日取得具備有效軟體保證之</w:t>
      </w:r>
      <w:r w:rsidRPr="005D7578">
        <w:rPr>
          <w:rFonts w:eastAsia="PMingLiU" w:cs="Tahoma"/>
          <w:szCs w:val="18"/>
        </w:rPr>
        <w:t xml:space="preserve"> Core Infrastructure Server Suite Standard </w:t>
      </w:r>
      <w:r w:rsidRPr="005D7578">
        <w:rPr>
          <w:rFonts w:eastAsia="PMingLiU" w:cs="Tahoma"/>
          <w:szCs w:val="18"/>
        </w:rPr>
        <w:t>授權的客戶有權利使用下列產品，其係受該等產品及</w:t>
      </w:r>
      <w:r w:rsidRPr="005D7578">
        <w:rPr>
          <w:rFonts w:eastAsia="PMingLiU" w:cs="Tahoma"/>
          <w:szCs w:val="18"/>
        </w:rPr>
        <w:t xml:space="preserve"> Core Infrastructure Server Suite Standard </w:t>
      </w:r>
      <w:r w:rsidRPr="005D7578">
        <w:rPr>
          <w:rFonts w:eastAsia="PMingLiU" w:cs="Tahoma"/>
          <w:szCs w:val="18"/>
        </w:rPr>
        <w:t>之產品使用權所拘束：</w:t>
      </w:r>
    </w:p>
    <w:p w14:paraId="7F943102" w14:textId="77777777" w:rsidR="00A66BD2" w:rsidRPr="005D7578" w:rsidRDefault="00A66BD2" w:rsidP="00A66BD2">
      <w:pPr>
        <w:ind w:left="720"/>
        <w:rPr>
          <w:rFonts w:eastAsia="PMingLiU" w:cs="Tahoma"/>
        </w:rPr>
      </w:pPr>
    </w:p>
    <w:p w14:paraId="73290F49" w14:textId="77777777" w:rsidR="004D776B" w:rsidRPr="005D7578" w:rsidRDefault="004D776B" w:rsidP="00346F4B">
      <w:pPr>
        <w:numPr>
          <w:ilvl w:val="0"/>
          <w:numId w:val="23"/>
        </w:numPr>
        <w:tabs>
          <w:tab w:val="left" w:pos="1440"/>
          <w:tab w:val="left" w:pos="3510"/>
        </w:tabs>
        <w:spacing w:after="60"/>
        <w:rPr>
          <w:rFonts w:eastAsia="PMingLiU" w:cs="Tahoma"/>
        </w:rPr>
      </w:pPr>
      <w:r w:rsidRPr="005D7578">
        <w:rPr>
          <w:rFonts w:eastAsia="PMingLiU" w:cs="Tahoma"/>
          <w:szCs w:val="18"/>
        </w:rPr>
        <w:t>Windows Server 2012 Standard</w:t>
      </w:r>
    </w:p>
    <w:p w14:paraId="093C6393" w14:textId="77777777" w:rsidR="004D776B" w:rsidRPr="005D7578" w:rsidRDefault="004D776B" w:rsidP="00346F4B">
      <w:pPr>
        <w:numPr>
          <w:ilvl w:val="0"/>
          <w:numId w:val="23"/>
        </w:numPr>
        <w:tabs>
          <w:tab w:val="left" w:pos="1440"/>
          <w:tab w:val="left" w:pos="3510"/>
        </w:tabs>
        <w:spacing w:after="60"/>
        <w:rPr>
          <w:rFonts w:eastAsia="PMingLiU" w:cs="Tahoma"/>
        </w:rPr>
      </w:pPr>
      <w:r w:rsidRPr="005D7578">
        <w:rPr>
          <w:rFonts w:eastAsia="PMingLiU" w:cs="Tahoma"/>
          <w:szCs w:val="18"/>
        </w:rPr>
        <w:t>System Center 2012 Standard</w:t>
      </w:r>
    </w:p>
    <w:p w14:paraId="6CC4C236" w14:textId="77777777" w:rsidR="00A66BD2" w:rsidRPr="005D7578" w:rsidRDefault="00A66BD2" w:rsidP="00A66BD2">
      <w:pPr>
        <w:tabs>
          <w:tab w:val="left" w:pos="1440"/>
          <w:tab w:val="left" w:pos="3510"/>
        </w:tabs>
        <w:rPr>
          <w:rFonts w:eastAsia="PMingLiU" w:cs="Tahoma"/>
        </w:rPr>
      </w:pPr>
    </w:p>
    <w:p w14:paraId="535B7A37" w14:textId="77777777" w:rsidR="004D776B" w:rsidRPr="005D7578" w:rsidRDefault="004D776B" w:rsidP="00A66BD2">
      <w:pPr>
        <w:ind w:left="720"/>
        <w:rPr>
          <w:rFonts w:eastAsia="PMingLiU" w:cs="Tahoma"/>
        </w:rPr>
      </w:pPr>
      <w:r w:rsidRPr="005D7578">
        <w:rPr>
          <w:rFonts w:eastAsia="PMingLiU" w:cs="Tahoma"/>
          <w:szCs w:val="18"/>
        </w:rPr>
        <w:t>針對</w:t>
      </w:r>
      <w:r w:rsidRPr="005D7578">
        <w:rPr>
          <w:rFonts w:eastAsia="PMingLiU" w:cs="Tahoma"/>
          <w:szCs w:val="18"/>
        </w:rPr>
        <w:t xml:space="preserve"> Core Infrastructure Server Suite Standard </w:t>
      </w:r>
      <w:r w:rsidRPr="005D7578">
        <w:rPr>
          <w:rFonts w:eastAsia="PMingLiU" w:cs="Tahoma"/>
          <w:szCs w:val="18"/>
        </w:rPr>
        <w:t>客戶已具備正確授權的任何伺服器，可以執行</w:t>
      </w:r>
      <w:r w:rsidRPr="005D7578">
        <w:rPr>
          <w:rFonts w:eastAsia="PMingLiU" w:cs="Tahoma"/>
          <w:szCs w:val="18"/>
        </w:rPr>
        <w:t xml:space="preserve"> Windows Server 2008 R2 Enterprise </w:t>
      </w:r>
      <w:r w:rsidRPr="005D7578">
        <w:rPr>
          <w:rFonts w:eastAsia="PMingLiU" w:cs="Tahoma"/>
          <w:szCs w:val="18"/>
        </w:rPr>
        <w:t>的執行個體取代</w:t>
      </w:r>
      <w:r w:rsidRPr="005D7578">
        <w:rPr>
          <w:rFonts w:eastAsia="PMingLiU" w:cs="Tahoma"/>
          <w:szCs w:val="18"/>
        </w:rPr>
        <w:t xml:space="preserve"> Windows Server Standard</w:t>
      </w:r>
      <w:r w:rsidRPr="005D7578">
        <w:rPr>
          <w:rFonts w:eastAsia="PMingLiU" w:cs="Tahoma"/>
          <w:szCs w:val="18"/>
        </w:rPr>
        <w:t>。</w:t>
      </w:r>
    </w:p>
    <w:p w14:paraId="776C7FB2" w14:textId="77777777" w:rsidR="00A66BD2" w:rsidRPr="005D7578" w:rsidRDefault="00A66BD2" w:rsidP="00A66BD2">
      <w:pPr>
        <w:ind w:left="720"/>
        <w:rPr>
          <w:rFonts w:eastAsia="PMingLiU" w:cs="Tahoma"/>
        </w:rPr>
      </w:pPr>
    </w:p>
    <w:p w14:paraId="186BC933" w14:textId="77777777" w:rsidR="004D776B" w:rsidRPr="005D7578" w:rsidRDefault="004D776B" w:rsidP="00A66BD2">
      <w:pPr>
        <w:spacing w:after="60"/>
        <w:ind w:left="720"/>
        <w:rPr>
          <w:rFonts w:eastAsia="PMingLiU" w:cs="Tahoma"/>
        </w:rPr>
      </w:pPr>
      <w:r w:rsidRPr="005D7578">
        <w:rPr>
          <w:rFonts w:eastAsia="PMingLiU" w:cs="Tahoma"/>
          <w:b/>
          <w:szCs w:val="18"/>
        </w:rPr>
        <w:t xml:space="preserve">Windows Server Standard </w:t>
      </w:r>
      <w:r w:rsidRPr="005D7578">
        <w:rPr>
          <w:rFonts w:eastAsia="PMingLiU" w:cs="Tahoma"/>
          <w:b/>
          <w:szCs w:val="18"/>
        </w:rPr>
        <w:t>和</w:t>
      </w:r>
      <w:r w:rsidRPr="005D7578">
        <w:rPr>
          <w:rFonts w:eastAsia="PMingLiU" w:cs="Tahoma"/>
          <w:b/>
          <w:szCs w:val="18"/>
        </w:rPr>
        <w:t xml:space="preserve"> System Center Standard </w:t>
      </w:r>
      <w:r w:rsidRPr="005D7578">
        <w:rPr>
          <w:rFonts w:eastAsia="PMingLiU" w:cs="Tahoma"/>
          <w:b/>
          <w:szCs w:val="18"/>
        </w:rPr>
        <w:t>客戶以及</w:t>
      </w:r>
      <w:r w:rsidRPr="005D7578">
        <w:rPr>
          <w:rFonts w:eastAsia="PMingLiU" w:cs="Tahoma"/>
          <w:b/>
          <w:szCs w:val="18"/>
        </w:rPr>
        <w:t xml:space="preserve"> Windows Server Enterprise </w:t>
      </w:r>
      <w:r w:rsidRPr="005D7578">
        <w:rPr>
          <w:rFonts w:eastAsia="PMingLiU" w:cs="Tahoma"/>
          <w:b/>
          <w:szCs w:val="18"/>
        </w:rPr>
        <w:t>和</w:t>
      </w:r>
      <w:r w:rsidR="00262DA2" w:rsidRPr="005D7578">
        <w:rPr>
          <w:rFonts w:eastAsia="PMingLiU" w:cs="Tahoma"/>
          <w:b/>
          <w:szCs w:val="18"/>
        </w:rPr>
        <w:t> </w:t>
      </w:r>
      <w:r w:rsidRPr="005D7578">
        <w:rPr>
          <w:rFonts w:eastAsia="PMingLiU" w:cs="Tahoma"/>
          <w:b/>
          <w:szCs w:val="18"/>
        </w:rPr>
        <w:t xml:space="preserve">System Center Standard </w:t>
      </w:r>
      <w:r w:rsidRPr="005D7578">
        <w:rPr>
          <w:rFonts w:eastAsia="PMingLiU" w:cs="Tahoma"/>
          <w:b/>
          <w:szCs w:val="18"/>
        </w:rPr>
        <w:t>客戶的軟體保證續約優惠方案</w:t>
      </w:r>
    </w:p>
    <w:p w14:paraId="7A1274FA" w14:textId="77777777" w:rsidR="004D776B" w:rsidRPr="005D7578" w:rsidRDefault="004D776B" w:rsidP="00A66BD2">
      <w:pPr>
        <w:ind w:left="720"/>
        <w:rPr>
          <w:rFonts w:eastAsia="PMingLiU" w:cs="Tahoma"/>
        </w:rPr>
      </w:pPr>
      <w:r w:rsidRPr="005D7578">
        <w:rPr>
          <w:rFonts w:eastAsia="PMingLiU" w:cs="Tahoma"/>
          <w:szCs w:val="18"/>
        </w:rPr>
        <w:t>針對以下表</w:t>
      </w:r>
      <w:r w:rsidRPr="005D7578">
        <w:rPr>
          <w:rFonts w:eastAsia="PMingLiU" w:cs="Tahoma"/>
          <w:szCs w:val="18"/>
        </w:rPr>
        <w:t xml:space="preserve"> A </w:t>
      </w:r>
      <w:r w:rsidRPr="005D7578">
        <w:rPr>
          <w:rFonts w:eastAsia="PMingLiU" w:cs="Tahoma"/>
          <w:szCs w:val="18"/>
        </w:rPr>
        <w:t>中之所有產品具備有效的軟體保證之使用權的客戶，在未取得基礎</w:t>
      </w:r>
      <w:r w:rsidRPr="005D7578">
        <w:rPr>
          <w:rFonts w:eastAsia="PMingLiU" w:cs="Tahoma"/>
          <w:szCs w:val="18"/>
        </w:rPr>
        <w:t xml:space="preserve"> Core Infrastructure Server Suite Standard </w:t>
      </w:r>
      <w:r w:rsidRPr="005D7578">
        <w:rPr>
          <w:rFonts w:eastAsia="PMingLiU" w:cs="Tahoma"/>
          <w:szCs w:val="18"/>
        </w:rPr>
        <w:t>使用權的情況下，可能會因該範圍屆滿而取得</w:t>
      </w:r>
      <w:r w:rsidRPr="005D7578">
        <w:rPr>
          <w:rFonts w:eastAsia="PMingLiU" w:cs="Tahoma"/>
          <w:szCs w:val="18"/>
        </w:rPr>
        <w:t xml:space="preserve"> Core Infrastructure Server Suite Standard </w:t>
      </w:r>
      <w:r w:rsidRPr="005D7578">
        <w:rPr>
          <w:rFonts w:eastAsia="PMingLiU" w:cs="Tahoma"/>
          <w:szCs w:val="18"/>
        </w:rPr>
        <w:t>的軟體保證。</w:t>
      </w:r>
    </w:p>
    <w:p w14:paraId="311E97A7" w14:textId="77777777" w:rsidR="00A66BD2" w:rsidRPr="005D7578"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D7578" w14:paraId="646ED53F"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DACACD1" w14:textId="77777777" w:rsidR="004D776B" w:rsidRPr="005D7578" w:rsidRDefault="004D776B" w:rsidP="007E466C">
            <w:pPr>
              <w:spacing w:before="120" w:after="120" w:line="276" w:lineRule="auto"/>
              <w:ind w:left="-404"/>
              <w:jc w:val="center"/>
              <w:rPr>
                <w:rFonts w:eastAsia="PMingLiU" w:cs="Tahoma"/>
                <w:b/>
                <w:szCs w:val="18"/>
              </w:rPr>
            </w:pPr>
            <w:r w:rsidRPr="005D7578">
              <w:rPr>
                <w:rFonts w:eastAsia="PMingLiU" w:cs="Tahoma"/>
                <w:b/>
                <w:szCs w:val="18"/>
              </w:rPr>
              <w:t>表</w:t>
            </w:r>
            <w:r w:rsidRPr="005D7578">
              <w:rPr>
                <w:rFonts w:eastAsia="PMingLiU" w:cs="Tahoma"/>
                <w:b/>
                <w:szCs w:val="18"/>
              </w:rPr>
              <w:t xml:space="preserve"> A</w:t>
            </w:r>
          </w:p>
        </w:tc>
      </w:tr>
      <w:tr w:rsidR="004D776B" w:rsidRPr="005D7578" w14:paraId="5AC8CD23"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AF7AD87" w14:textId="77777777" w:rsidR="004D776B" w:rsidRPr="005D7578" w:rsidRDefault="004D776B" w:rsidP="007E466C">
            <w:pPr>
              <w:spacing w:before="120" w:after="120" w:line="276" w:lineRule="auto"/>
              <w:ind w:left="-404"/>
              <w:jc w:val="center"/>
              <w:rPr>
                <w:rFonts w:eastAsia="PMingLiU" w:cs="Tahoma"/>
                <w:szCs w:val="18"/>
              </w:rPr>
            </w:pPr>
            <w:r w:rsidRPr="005D7578">
              <w:rPr>
                <w:rFonts w:eastAsia="PMingLiU" w:cs="Tahoma"/>
                <w:szCs w:val="18"/>
              </w:rPr>
              <w:t>Windows Server Standard</w:t>
            </w:r>
          </w:p>
        </w:tc>
      </w:tr>
      <w:tr w:rsidR="004D776B" w:rsidRPr="005D7578" w14:paraId="1CA26B1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472A149" w14:textId="77777777" w:rsidR="004D776B" w:rsidRPr="005D7578" w:rsidRDefault="004D776B" w:rsidP="007E466C">
            <w:pPr>
              <w:spacing w:before="120" w:after="120" w:line="276" w:lineRule="auto"/>
              <w:ind w:left="-404"/>
              <w:jc w:val="center"/>
              <w:rPr>
                <w:rFonts w:eastAsia="PMingLiU" w:cs="Tahoma"/>
                <w:szCs w:val="18"/>
              </w:rPr>
            </w:pPr>
            <w:r w:rsidRPr="005D7578">
              <w:rPr>
                <w:rFonts w:eastAsia="PMingLiU" w:cs="Tahoma"/>
                <w:szCs w:val="18"/>
              </w:rPr>
              <w:t>System Center Standard</w:t>
            </w:r>
          </w:p>
        </w:tc>
      </w:tr>
    </w:tbl>
    <w:p w14:paraId="1DF38868" w14:textId="77777777" w:rsidR="00416294" w:rsidRPr="005D7578" w:rsidRDefault="00416294" w:rsidP="00416294">
      <w:pPr>
        <w:ind w:left="547"/>
        <w:rPr>
          <w:rFonts w:eastAsia="PMingLiU" w:cs="Tahoma"/>
        </w:rPr>
      </w:pPr>
    </w:p>
    <w:p w14:paraId="22C4CDF5" w14:textId="77777777" w:rsidR="00294B25" w:rsidRPr="005D7578" w:rsidRDefault="00294B25" w:rsidP="00416294">
      <w:pPr>
        <w:ind w:left="547"/>
        <w:rPr>
          <w:rFonts w:eastAsia="PMingLiU" w:cs="Tahoma"/>
        </w:rPr>
      </w:pPr>
    </w:p>
    <w:p w14:paraId="731DF11D" w14:textId="77777777" w:rsidR="00294B25" w:rsidRPr="005D7578" w:rsidRDefault="00294B25" w:rsidP="00416294">
      <w:pPr>
        <w:ind w:left="547"/>
        <w:rPr>
          <w:rFonts w:eastAsia="PMingLiU" w:cs="Tahoma"/>
        </w:rPr>
      </w:pPr>
    </w:p>
    <w:p w14:paraId="5EB7DFD1" w14:textId="77777777" w:rsidR="004D776B" w:rsidRPr="005D7578" w:rsidRDefault="004D776B" w:rsidP="00A66BD2">
      <w:pPr>
        <w:ind w:left="720"/>
        <w:rPr>
          <w:rFonts w:eastAsia="PMingLiU" w:cs="Tahoma"/>
        </w:rPr>
      </w:pPr>
      <w:r w:rsidRPr="005D7578">
        <w:rPr>
          <w:rFonts w:eastAsia="PMingLiU" w:cs="Tahoma"/>
          <w:szCs w:val="18"/>
        </w:rPr>
        <w:lastRenderedPageBreak/>
        <w:t>針對以上表</w:t>
      </w:r>
      <w:r w:rsidRPr="005D7578">
        <w:rPr>
          <w:rFonts w:eastAsia="PMingLiU" w:cs="Tahoma"/>
          <w:szCs w:val="18"/>
        </w:rPr>
        <w:t xml:space="preserve"> A </w:t>
      </w:r>
      <w:r w:rsidRPr="005D7578">
        <w:rPr>
          <w:rFonts w:eastAsia="PMingLiU" w:cs="Tahoma"/>
          <w:szCs w:val="18"/>
        </w:rPr>
        <w:t>中包含每個合格使用權之任一使用權的每個組合中，客戶可以取得</w:t>
      </w:r>
      <w:r w:rsidRPr="005D7578">
        <w:rPr>
          <w:rFonts w:eastAsia="PMingLiU" w:cs="Tahoma"/>
          <w:szCs w:val="18"/>
        </w:rPr>
        <w:t xml:space="preserve"> Core Infrastructure Server Suite Standard </w:t>
      </w:r>
      <w:r w:rsidRPr="005D7578">
        <w:rPr>
          <w:rFonts w:eastAsia="PMingLiU" w:cs="Tahoma"/>
          <w:szCs w:val="18"/>
        </w:rPr>
        <w:t>的一項使用權之軟體保證。</w:t>
      </w:r>
    </w:p>
    <w:p w14:paraId="4F123F8C" w14:textId="77777777" w:rsidR="00A66BD2" w:rsidRPr="005D7578" w:rsidRDefault="00A66BD2" w:rsidP="00A66BD2">
      <w:pPr>
        <w:ind w:left="720"/>
        <w:rPr>
          <w:rFonts w:eastAsia="PMingLiU" w:cs="Tahoma"/>
        </w:rPr>
      </w:pPr>
    </w:p>
    <w:p w14:paraId="0A1CC9E9" w14:textId="77777777" w:rsidR="004D776B" w:rsidRPr="005D7578" w:rsidRDefault="004D776B" w:rsidP="00A66BD2">
      <w:pPr>
        <w:ind w:left="720"/>
        <w:rPr>
          <w:rFonts w:eastAsia="PMingLiU" w:cs="Tahoma"/>
        </w:rPr>
      </w:pPr>
      <w:r w:rsidRPr="005D7578">
        <w:rPr>
          <w:rFonts w:eastAsia="PMingLiU" w:cs="Tahoma"/>
          <w:szCs w:val="18"/>
        </w:rPr>
        <w:t>依本優惠方案授權及使用</w:t>
      </w:r>
      <w:r w:rsidRPr="005D7578">
        <w:rPr>
          <w:rFonts w:eastAsia="PMingLiU" w:cs="Tahoma"/>
          <w:szCs w:val="18"/>
          <w:lang w:val="fr-FR"/>
        </w:rPr>
        <w:t xml:space="preserve"> Core Infrastructure Server Suite Standard </w:t>
      </w:r>
      <w:r w:rsidRPr="005D7578">
        <w:rPr>
          <w:rFonts w:eastAsia="PMingLiU" w:cs="Tahoma"/>
          <w:szCs w:val="18"/>
        </w:rPr>
        <w:t>的客戶</w:t>
      </w:r>
      <w:r w:rsidRPr="005D7578">
        <w:rPr>
          <w:rFonts w:eastAsia="PMingLiU" w:cs="Tahoma"/>
          <w:szCs w:val="18"/>
          <w:lang w:val="fr-FR"/>
        </w:rPr>
        <w:t>，</w:t>
      </w:r>
      <w:r w:rsidRPr="005D7578">
        <w:rPr>
          <w:rFonts w:eastAsia="PMingLiU" w:cs="Tahoma"/>
          <w:szCs w:val="18"/>
        </w:rPr>
        <w:t>便無法再依其合格的使用權使用軟體。依訂閱合約取得之使用權及軟體保證沒有資格取得此優惠方案。</w:t>
      </w:r>
    </w:p>
    <w:p w14:paraId="0D7AA047" w14:textId="77777777" w:rsidR="00A66BD2" w:rsidRPr="005D7578" w:rsidRDefault="00A66BD2" w:rsidP="00A66BD2">
      <w:pPr>
        <w:ind w:left="720"/>
        <w:rPr>
          <w:rFonts w:eastAsia="PMingLiU" w:cs="Tahoma"/>
        </w:rPr>
      </w:pPr>
    </w:p>
    <w:p w14:paraId="346372D9" w14:textId="77777777" w:rsidR="00A66BD2" w:rsidRPr="005D7578" w:rsidRDefault="004D776B" w:rsidP="00A66BD2">
      <w:pPr>
        <w:spacing w:after="60"/>
        <w:ind w:left="720"/>
        <w:rPr>
          <w:rFonts w:eastAsia="PMingLiU" w:cs="Tahoma"/>
        </w:rPr>
      </w:pPr>
      <w:r w:rsidRPr="005D7578">
        <w:rPr>
          <w:rFonts w:eastAsia="PMingLiU" w:cs="Tahoma"/>
          <w:b/>
          <w:szCs w:val="18"/>
        </w:rPr>
        <w:t>從</w:t>
      </w:r>
      <w:r w:rsidRPr="005D7578">
        <w:rPr>
          <w:rFonts w:eastAsia="PMingLiU" w:cs="Tahoma"/>
          <w:b/>
          <w:szCs w:val="18"/>
        </w:rPr>
        <w:t xml:space="preserve"> Windows Server Standard </w:t>
      </w:r>
      <w:r w:rsidRPr="005D7578">
        <w:rPr>
          <w:rFonts w:eastAsia="PMingLiU" w:cs="Tahoma"/>
          <w:b/>
          <w:szCs w:val="18"/>
        </w:rPr>
        <w:t>或</w:t>
      </w:r>
      <w:r w:rsidRPr="005D7578">
        <w:rPr>
          <w:rFonts w:eastAsia="PMingLiU" w:cs="Tahoma"/>
          <w:b/>
          <w:szCs w:val="18"/>
        </w:rPr>
        <w:t xml:space="preserve"> System Center Standard </w:t>
      </w:r>
      <w:r w:rsidRPr="005D7578">
        <w:rPr>
          <w:rFonts w:eastAsia="PMingLiU" w:cs="Tahoma"/>
          <w:b/>
          <w:szCs w:val="18"/>
        </w:rPr>
        <w:t>升級至</w:t>
      </w:r>
      <w:r w:rsidRPr="005D7578">
        <w:rPr>
          <w:rFonts w:eastAsia="PMingLiU" w:cs="Tahoma"/>
          <w:b/>
          <w:szCs w:val="18"/>
        </w:rPr>
        <w:t xml:space="preserve"> Core Infrastructure Server Suite Standard</w:t>
      </w:r>
    </w:p>
    <w:p w14:paraId="6639CB5E" w14:textId="77777777" w:rsidR="004D776B" w:rsidRPr="007333D1" w:rsidRDefault="004D776B" w:rsidP="00A66BD2">
      <w:pPr>
        <w:ind w:left="720"/>
        <w:rPr>
          <w:rFonts w:eastAsia="PMingLiU" w:cs="Tahoma"/>
          <w:spacing w:val="-4"/>
        </w:rPr>
      </w:pPr>
      <w:r w:rsidRPr="007333D1">
        <w:rPr>
          <w:rFonts w:eastAsia="PMingLiU" w:cs="Tahoma"/>
          <w:spacing w:val="-4"/>
          <w:szCs w:val="18"/>
        </w:rPr>
        <w:t>客戶可以藉由取得</w:t>
      </w:r>
      <w:r w:rsidRPr="007333D1">
        <w:rPr>
          <w:rFonts w:eastAsia="PMingLiU" w:cs="Tahoma"/>
          <w:spacing w:val="-4"/>
          <w:szCs w:val="18"/>
        </w:rPr>
        <w:t xml:space="preserve"> Core Infrastructure Server Suite Standard </w:t>
      </w:r>
      <w:r w:rsidRPr="007333D1">
        <w:rPr>
          <w:rFonts w:eastAsia="PMingLiU" w:cs="Tahoma"/>
          <w:spacing w:val="-4"/>
          <w:szCs w:val="18"/>
        </w:rPr>
        <w:t>之適當升級使用權，從</w:t>
      </w:r>
      <w:r w:rsidRPr="007333D1">
        <w:rPr>
          <w:rFonts w:eastAsia="PMingLiU" w:cs="Tahoma"/>
          <w:spacing w:val="-4"/>
          <w:szCs w:val="18"/>
        </w:rPr>
        <w:t xml:space="preserve"> Windows Server Standard </w:t>
      </w:r>
      <w:r w:rsidRPr="007333D1">
        <w:rPr>
          <w:rFonts w:eastAsia="PMingLiU" w:cs="Tahoma"/>
          <w:spacing w:val="-4"/>
          <w:szCs w:val="18"/>
        </w:rPr>
        <w:t>或</w:t>
      </w:r>
      <w:r w:rsidRPr="007333D1">
        <w:rPr>
          <w:rFonts w:eastAsia="PMingLiU" w:cs="Tahoma"/>
          <w:spacing w:val="-4"/>
          <w:szCs w:val="18"/>
        </w:rPr>
        <w:t xml:space="preserve"> System Center Standard </w:t>
      </w:r>
      <w:r w:rsidRPr="007333D1">
        <w:rPr>
          <w:rFonts w:eastAsia="PMingLiU" w:cs="Tahoma"/>
          <w:spacing w:val="-4"/>
          <w:szCs w:val="18"/>
        </w:rPr>
        <w:t>升級至</w:t>
      </w:r>
      <w:r w:rsidRPr="007333D1">
        <w:rPr>
          <w:rFonts w:eastAsia="PMingLiU" w:cs="Tahoma"/>
          <w:spacing w:val="-4"/>
          <w:szCs w:val="18"/>
        </w:rPr>
        <w:t xml:space="preserve"> Core Infrastructure Server Suite Standard</w:t>
      </w:r>
      <w:r w:rsidRPr="007333D1">
        <w:rPr>
          <w:rFonts w:eastAsia="PMingLiU" w:cs="Tahoma"/>
          <w:spacing w:val="-4"/>
          <w:szCs w:val="18"/>
        </w:rPr>
        <w:t>。客戶必須針對他們的</w:t>
      </w:r>
      <w:r w:rsidRPr="007333D1">
        <w:rPr>
          <w:rFonts w:eastAsia="PMingLiU" w:cs="Tahoma"/>
          <w:spacing w:val="-4"/>
          <w:szCs w:val="18"/>
        </w:rPr>
        <w:t xml:space="preserve"> Windows Server Standard </w:t>
      </w:r>
      <w:r w:rsidRPr="007333D1">
        <w:rPr>
          <w:rFonts w:eastAsia="PMingLiU" w:cs="Tahoma"/>
          <w:spacing w:val="-4"/>
          <w:szCs w:val="18"/>
        </w:rPr>
        <w:t>或</w:t>
      </w:r>
      <w:r w:rsidRPr="007333D1">
        <w:rPr>
          <w:rFonts w:eastAsia="PMingLiU" w:cs="Tahoma"/>
          <w:spacing w:val="-4"/>
          <w:szCs w:val="18"/>
        </w:rPr>
        <w:t xml:space="preserve"> System Center Standard </w:t>
      </w:r>
      <w:r w:rsidRPr="007333D1">
        <w:rPr>
          <w:rFonts w:eastAsia="PMingLiU" w:cs="Tahoma"/>
          <w:spacing w:val="-4"/>
          <w:szCs w:val="18"/>
        </w:rPr>
        <w:t>使用權具備有效的軟體保證，才能取得此等升級使用權。</w:t>
      </w:r>
    </w:p>
    <w:p w14:paraId="523BBB80" w14:textId="77777777" w:rsidR="00A66BD2" w:rsidRPr="005D7578" w:rsidRDefault="00A66BD2" w:rsidP="00A66BD2">
      <w:pPr>
        <w:ind w:left="720"/>
        <w:rPr>
          <w:rFonts w:eastAsia="PMingLiU" w:cs="Tahoma"/>
        </w:rPr>
      </w:pPr>
    </w:p>
    <w:p w14:paraId="5894FBFC" w14:textId="77777777" w:rsidR="004D776B" w:rsidRPr="005D7578" w:rsidRDefault="004D776B" w:rsidP="00A66BD2">
      <w:pPr>
        <w:ind w:left="720"/>
        <w:rPr>
          <w:rFonts w:eastAsia="PMingLiU" w:cs="Tahoma"/>
        </w:rPr>
      </w:pPr>
      <w:r w:rsidRPr="005D7578">
        <w:rPr>
          <w:rFonts w:eastAsia="PMingLiU" w:cs="Tahoma"/>
          <w:szCs w:val="18"/>
        </w:rPr>
        <w:t>針對客戶已擁有之每項合格</w:t>
      </w:r>
      <w:r w:rsidRPr="005D7578">
        <w:rPr>
          <w:rFonts w:eastAsia="PMingLiU" w:cs="Tahoma"/>
          <w:szCs w:val="18"/>
        </w:rPr>
        <w:t xml:space="preserve"> Windows Server Standard </w:t>
      </w:r>
      <w:r w:rsidRPr="005D7578">
        <w:rPr>
          <w:rFonts w:eastAsia="PMingLiU" w:cs="Tahoma"/>
          <w:szCs w:val="18"/>
        </w:rPr>
        <w:t>使用權，客戶至多可以取得</w:t>
      </w:r>
      <w:r w:rsidRPr="005D7578">
        <w:rPr>
          <w:rFonts w:eastAsia="PMingLiU" w:cs="Tahoma"/>
          <w:szCs w:val="18"/>
        </w:rPr>
        <w:t xml:space="preserve"> Core Infrastructure Server Suite Standard </w:t>
      </w:r>
      <w:r w:rsidRPr="005D7578">
        <w:rPr>
          <w:rFonts w:eastAsia="PMingLiU" w:cs="Tahoma"/>
          <w:szCs w:val="18"/>
        </w:rPr>
        <w:t>的一項升級使用權。</w:t>
      </w:r>
    </w:p>
    <w:p w14:paraId="6693CE42" w14:textId="77777777" w:rsidR="00A66BD2" w:rsidRPr="005D7578" w:rsidRDefault="00A66BD2" w:rsidP="00A66BD2">
      <w:pPr>
        <w:ind w:left="720"/>
        <w:rPr>
          <w:rFonts w:eastAsia="PMingLiU" w:cs="Tahoma"/>
        </w:rPr>
      </w:pPr>
    </w:p>
    <w:p w14:paraId="4F5CA067" w14:textId="77777777" w:rsidR="004D776B" w:rsidRPr="005D7578" w:rsidRDefault="004D776B" w:rsidP="00A66BD2">
      <w:pPr>
        <w:ind w:left="720"/>
        <w:rPr>
          <w:rFonts w:eastAsia="PMingLiU" w:cs="Tahoma"/>
        </w:rPr>
      </w:pPr>
      <w:r w:rsidRPr="005D7578">
        <w:rPr>
          <w:rFonts w:eastAsia="PMingLiU" w:cs="Tahoma"/>
          <w:szCs w:val="18"/>
        </w:rPr>
        <w:t>針對客戶已擁有之每項合格</w:t>
      </w:r>
      <w:r w:rsidRPr="005D7578">
        <w:rPr>
          <w:rFonts w:eastAsia="PMingLiU" w:cs="Tahoma"/>
          <w:szCs w:val="18"/>
        </w:rPr>
        <w:t xml:space="preserve"> System Center Standard </w:t>
      </w:r>
      <w:r w:rsidRPr="005D7578">
        <w:rPr>
          <w:rFonts w:eastAsia="PMingLiU" w:cs="Tahoma"/>
          <w:szCs w:val="18"/>
        </w:rPr>
        <w:t>使用權，客戶至多可以取得</w:t>
      </w:r>
      <w:r w:rsidRPr="005D7578">
        <w:rPr>
          <w:rFonts w:eastAsia="PMingLiU" w:cs="Tahoma"/>
          <w:szCs w:val="18"/>
        </w:rPr>
        <w:t xml:space="preserve"> Core Infrastructure Server Suite Standard </w:t>
      </w:r>
      <w:r w:rsidRPr="005D7578">
        <w:rPr>
          <w:rFonts w:eastAsia="PMingLiU" w:cs="Tahoma"/>
          <w:szCs w:val="18"/>
        </w:rPr>
        <w:t>的一項升級使用權。</w:t>
      </w:r>
    </w:p>
    <w:p w14:paraId="2F8274DF" w14:textId="77777777" w:rsidR="00A66BD2" w:rsidRPr="005D7578" w:rsidRDefault="00A66BD2" w:rsidP="00A66BD2">
      <w:pPr>
        <w:ind w:left="720"/>
        <w:rPr>
          <w:rFonts w:eastAsia="PMingLiU" w:cs="Tahoma"/>
        </w:rPr>
      </w:pPr>
    </w:p>
    <w:p w14:paraId="3ACA669B" w14:textId="77777777" w:rsidR="004D776B" w:rsidRPr="005D7578" w:rsidRDefault="004D776B" w:rsidP="00A66BD2">
      <w:pPr>
        <w:ind w:left="720"/>
        <w:rPr>
          <w:rFonts w:eastAsia="PMingLiU" w:cs="Tahoma"/>
        </w:rPr>
      </w:pPr>
      <w:r w:rsidRPr="005D7578">
        <w:rPr>
          <w:rFonts w:eastAsia="PMingLiU" w:cs="Tahoma"/>
          <w:szCs w:val="18"/>
        </w:rPr>
        <w:t>客戶依據</w:t>
      </w:r>
      <w:r w:rsidRPr="005D7578">
        <w:rPr>
          <w:rFonts w:eastAsia="PMingLiU" w:cs="Tahoma"/>
          <w:szCs w:val="18"/>
        </w:rPr>
        <w:t xml:space="preserve"> Core Infrastructure Server Suite Standard </w:t>
      </w:r>
      <w:r w:rsidRPr="005D7578">
        <w:rPr>
          <w:rFonts w:eastAsia="PMingLiU" w:cs="Tahoma"/>
          <w:szCs w:val="18"/>
        </w:rPr>
        <w:t>使用權而使用軟體的權利，其取得條件為客戶需針對合格產品使用權完成任何其餘的付款義務。客戶的</w:t>
      </w:r>
      <w:r w:rsidRPr="005D7578">
        <w:rPr>
          <w:rFonts w:eastAsia="PMingLiU" w:cs="Tahoma"/>
          <w:szCs w:val="18"/>
        </w:rPr>
        <w:t xml:space="preserve"> Core Infrastructure Server Suite Standard </w:t>
      </w:r>
      <w:r w:rsidRPr="005D7578">
        <w:rPr>
          <w:rFonts w:eastAsia="PMingLiU" w:cs="Tahoma"/>
          <w:szCs w:val="18"/>
        </w:rPr>
        <w:t>使用權會取代基本的合格產品使用權。</w:t>
      </w:r>
    </w:p>
    <w:p w14:paraId="01CF08C0" w14:textId="77777777" w:rsidR="00A66BD2" w:rsidRPr="005D7578"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D7578" w14:paraId="412A78AF" w14:textId="77777777" w:rsidTr="001051D1">
        <w:trPr>
          <w:tblHeader/>
        </w:trPr>
        <w:tc>
          <w:tcPr>
            <w:tcW w:w="4140" w:type="dxa"/>
            <w:shd w:val="clear" w:color="auto" w:fill="FABF8F"/>
            <w:tcMar>
              <w:top w:w="0" w:type="dxa"/>
              <w:left w:w="108" w:type="dxa"/>
              <w:bottom w:w="0" w:type="dxa"/>
              <w:right w:w="108" w:type="dxa"/>
            </w:tcMar>
            <w:hideMark/>
          </w:tcPr>
          <w:p w14:paraId="7E8F6951" w14:textId="77777777" w:rsidR="004D776B" w:rsidRPr="005D7578" w:rsidRDefault="004D776B" w:rsidP="007E466C">
            <w:pPr>
              <w:spacing w:before="120" w:after="120" w:line="276" w:lineRule="auto"/>
              <w:jc w:val="center"/>
              <w:rPr>
                <w:rFonts w:eastAsia="PMingLiU" w:cs="Tahoma"/>
                <w:b/>
                <w:szCs w:val="18"/>
              </w:rPr>
            </w:pPr>
            <w:r w:rsidRPr="005D7578">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5EC831C7" w14:textId="77777777" w:rsidR="004D776B" w:rsidRPr="005D7578" w:rsidRDefault="004D776B" w:rsidP="007E466C">
            <w:pPr>
              <w:spacing w:before="120" w:after="120" w:line="276" w:lineRule="auto"/>
              <w:jc w:val="center"/>
              <w:rPr>
                <w:rFonts w:eastAsia="PMingLiU" w:cs="Tahoma"/>
                <w:b/>
                <w:szCs w:val="18"/>
              </w:rPr>
            </w:pPr>
            <w:r w:rsidRPr="005D7578">
              <w:rPr>
                <w:rFonts w:eastAsia="PMingLiU" w:cs="Tahoma"/>
                <w:b/>
                <w:szCs w:val="18"/>
              </w:rPr>
              <w:t>升級目標</w:t>
            </w:r>
          </w:p>
        </w:tc>
      </w:tr>
      <w:tr w:rsidR="004D776B" w:rsidRPr="005D7578" w14:paraId="25E0480D" w14:textId="77777777" w:rsidTr="001051D1">
        <w:tc>
          <w:tcPr>
            <w:tcW w:w="4140" w:type="dxa"/>
            <w:tcMar>
              <w:top w:w="0" w:type="dxa"/>
              <w:left w:w="108" w:type="dxa"/>
              <w:bottom w:w="0" w:type="dxa"/>
              <w:right w:w="108" w:type="dxa"/>
            </w:tcMar>
            <w:hideMark/>
          </w:tcPr>
          <w:p w14:paraId="15649FCD" w14:textId="77777777" w:rsidR="004D776B" w:rsidRPr="005D7578" w:rsidRDefault="004D776B" w:rsidP="007E466C">
            <w:pPr>
              <w:spacing w:before="120" w:after="120" w:line="276" w:lineRule="auto"/>
              <w:rPr>
                <w:rFonts w:eastAsia="PMingLiU" w:cs="Tahoma"/>
                <w:szCs w:val="18"/>
              </w:rPr>
            </w:pPr>
            <w:r w:rsidRPr="005D7578">
              <w:rPr>
                <w:rFonts w:eastAsia="PMingLiU" w:cs="Tahoma"/>
                <w:szCs w:val="18"/>
              </w:rPr>
              <w:t>Windows Server Standard</w:t>
            </w:r>
          </w:p>
        </w:tc>
        <w:tc>
          <w:tcPr>
            <w:tcW w:w="4050" w:type="dxa"/>
            <w:tcMar>
              <w:top w:w="0" w:type="dxa"/>
              <w:left w:w="108" w:type="dxa"/>
              <w:bottom w:w="0" w:type="dxa"/>
              <w:right w:w="108" w:type="dxa"/>
            </w:tcMar>
            <w:hideMark/>
          </w:tcPr>
          <w:p w14:paraId="50534739" w14:textId="77777777" w:rsidR="004D776B" w:rsidRPr="005D7578" w:rsidRDefault="004D776B" w:rsidP="007E466C">
            <w:pPr>
              <w:spacing w:before="120" w:after="120" w:line="276" w:lineRule="auto"/>
              <w:rPr>
                <w:rFonts w:eastAsia="PMingLiU" w:cs="Tahoma"/>
                <w:szCs w:val="18"/>
                <w:lang w:val="fr-FR"/>
              </w:rPr>
            </w:pPr>
            <w:r w:rsidRPr="005D7578">
              <w:rPr>
                <w:rFonts w:eastAsia="PMingLiU" w:cs="Tahoma"/>
                <w:szCs w:val="18"/>
                <w:lang w:val="fr-FR"/>
              </w:rPr>
              <w:t>Core Infrastructure Server Suite Standard</w:t>
            </w:r>
          </w:p>
        </w:tc>
      </w:tr>
      <w:tr w:rsidR="004D776B" w:rsidRPr="005D7578" w14:paraId="2F91FBA4" w14:textId="77777777" w:rsidTr="001051D1">
        <w:tc>
          <w:tcPr>
            <w:tcW w:w="4140" w:type="dxa"/>
            <w:tcMar>
              <w:top w:w="0" w:type="dxa"/>
              <w:left w:w="108" w:type="dxa"/>
              <w:bottom w:w="0" w:type="dxa"/>
              <w:right w:w="108" w:type="dxa"/>
            </w:tcMar>
          </w:tcPr>
          <w:p w14:paraId="2838D53E" w14:textId="77777777" w:rsidR="004D776B" w:rsidRPr="005D7578" w:rsidRDefault="004D776B" w:rsidP="00026546">
            <w:pPr>
              <w:spacing w:before="120" w:after="120" w:line="276" w:lineRule="auto"/>
              <w:rPr>
                <w:rFonts w:eastAsia="PMingLiU" w:cs="Tahoma"/>
                <w:szCs w:val="18"/>
              </w:rPr>
            </w:pPr>
            <w:r w:rsidRPr="005D7578">
              <w:rPr>
                <w:rFonts w:eastAsia="PMingLiU" w:cs="Tahoma"/>
                <w:szCs w:val="18"/>
              </w:rPr>
              <w:t>System Center Standard</w:t>
            </w:r>
          </w:p>
        </w:tc>
        <w:tc>
          <w:tcPr>
            <w:tcW w:w="4050" w:type="dxa"/>
            <w:tcMar>
              <w:top w:w="0" w:type="dxa"/>
              <w:left w:w="108" w:type="dxa"/>
              <w:bottom w:w="0" w:type="dxa"/>
              <w:right w:w="108" w:type="dxa"/>
            </w:tcMar>
          </w:tcPr>
          <w:p w14:paraId="2759800B" w14:textId="77777777" w:rsidR="004D776B" w:rsidRPr="005D7578" w:rsidRDefault="004D776B" w:rsidP="00026546">
            <w:pPr>
              <w:spacing w:before="120" w:after="120" w:line="276" w:lineRule="auto"/>
              <w:rPr>
                <w:rFonts w:eastAsia="PMingLiU" w:cs="Tahoma"/>
                <w:szCs w:val="18"/>
                <w:lang w:val="fr-FR"/>
              </w:rPr>
            </w:pPr>
            <w:r w:rsidRPr="005D7578">
              <w:rPr>
                <w:rFonts w:eastAsia="PMingLiU" w:cs="Tahoma"/>
                <w:szCs w:val="18"/>
                <w:lang w:val="fr-FR"/>
              </w:rPr>
              <w:t>Core Infrastructure Server Suite Standard</w:t>
            </w:r>
          </w:p>
        </w:tc>
      </w:tr>
    </w:tbl>
    <w:p w14:paraId="0E6F8DA9" w14:textId="77777777" w:rsidR="004D776B" w:rsidRPr="005D7578" w:rsidRDefault="004D776B" w:rsidP="00A66BD2">
      <w:pPr>
        <w:rPr>
          <w:rFonts w:eastAsia="PMingLiU" w:cs="Tahoma"/>
          <w:lang w:val="fr-FR"/>
        </w:rPr>
      </w:pPr>
    </w:p>
    <w:p w14:paraId="689A4005" w14:textId="77777777" w:rsidR="00BF1889" w:rsidRPr="005D7578" w:rsidRDefault="00BF1889" w:rsidP="00A66BD2">
      <w:pPr>
        <w:rPr>
          <w:rFonts w:eastAsia="PMingLiU" w:cs="Tahoma"/>
          <w:lang w:val="fr-FR"/>
        </w:rPr>
      </w:pPr>
    </w:p>
    <w:p w14:paraId="0096DF6E" w14:textId="77777777" w:rsidR="00B947E4" w:rsidRPr="005D7578" w:rsidRDefault="00A560B6" w:rsidP="00B947E4">
      <w:pPr>
        <w:pStyle w:val="Heading3"/>
        <w:rPr>
          <w:rFonts w:ascii="Tahoma" w:eastAsia="PMingLiU" w:hAnsi="Tahoma" w:cs="Tahoma"/>
          <w:lang w:val="fr-FR"/>
        </w:rPr>
      </w:pPr>
      <w:bookmarkStart w:id="1179" w:name="_38_Core_Infrastructure"/>
      <w:bookmarkStart w:id="1180" w:name="_42_Core_Infrastructure"/>
      <w:bookmarkStart w:id="1181" w:name="_Toc336338297"/>
      <w:bookmarkStart w:id="1182" w:name="_Toc379636793"/>
      <w:bookmarkStart w:id="1183" w:name="Srv_36CoreInfraServerSuiteEnt"/>
      <w:bookmarkStart w:id="1184" w:name="Srv_33CoreInfrastructureSvrSuiteEnt"/>
      <w:bookmarkEnd w:id="1179"/>
      <w:bookmarkEnd w:id="1180"/>
      <w:r w:rsidRPr="005D7578">
        <w:rPr>
          <w:rFonts w:ascii="Tahoma" w:eastAsia="PMingLiU" w:hAnsi="Tahoma" w:cs="Tahoma"/>
          <w:caps/>
          <w:color w:val="F66400"/>
          <w:sz w:val="22"/>
          <w:vertAlign w:val="superscript"/>
          <w:lang w:val="fr-FR"/>
        </w:rPr>
        <w:t>42</w:t>
      </w:r>
      <w:r w:rsidRPr="005D7578">
        <w:rPr>
          <w:rFonts w:ascii="Tahoma" w:eastAsia="PMingLiU" w:hAnsi="Tahoma" w:cs="Tahoma"/>
          <w:color w:val="F66400"/>
          <w:sz w:val="22"/>
          <w:lang w:val="fr-FR"/>
        </w:rPr>
        <w:t xml:space="preserve"> Core Infrastructure Server Suite Enterprise</w:t>
      </w:r>
      <w:bookmarkEnd w:id="1181"/>
      <w:bookmarkEnd w:id="1182"/>
    </w:p>
    <w:p w14:paraId="370629BF" w14:textId="77777777" w:rsidR="000A297A" w:rsidRPr="005D7578" w:rsidRDefault="000A297A" w:rsidP="00A66BD2">
      <w:pPr>
        <w:rPr>
          <w:rFonts w:eastAsia="PMingLiU" w:cs="Tahoma"/>
          <w:lang w:val="fr-FR"/>
        </w:rPr>
      </w:pPr>
    </w:p>
    <w:bookmarkEnd w:id="1183"/>
    <w:bookmarkEnd w:id="1184"/>
    <w:p w14:paraId="027C535E" w14:textId="77777777" w:rsidR="00B947E4" w:rsidRPr="005D7578" w:rsidRDefault="001E68E2" w:rsidP="00A66BD2">
      <w:pPr>
        <w:ind w:left="720"/>
        <w:rPr>
          <w:rFonts w:eastAsia="PMingLiU" w:cs="Tahoma"/>
        </w:rPr>
      </w:pPr>
      <w:r w:rsidRPr="005D7578">
        <w:rPr>
          <w:rFonts w:eastAsia="PMingLiU" w:cs="Tahoma"/>
          <w:szCs w:val="18"/>
        </w:rPr>
        <w:t>自</w:t>
      </w:r>
      <w:r w:rsidRPr="005D7578">
        <w:rPr>
          <w:rFonts w:eastAsia="PMingLiU" w:cs="Tahoma"/>
          <w:szCs w:val="18"/>
          <w:lang w:val="fr-FR"/>
        </w:rPr>
        <w:t xml:space="preserve"> 2012 </w:t>
      </w:r>
      <w:r w:rsidRPr="005D7578">
        <w:rPr>
          <w:rFonts w:eastAsia="PMingLiU" w:cs="Tahoma"/>
          <w:szCs w:val="18"/>
        </w:rPr>
        <w:t>年</w:t>
      </w:r>
      <w:r w:rsidRPr="005D7578">
        <w:rPr>
          <w:rFonts w:eastAsia="PMingLiU" w:cs="Tahoma"/>
          <w:szCs w:val="18"/>
          <w:lang w:val="fr-FR"/>
        </w:rPr>
        <w:t xml:space="preserve"> 4 </w:t>
      </w:r>
      <w:r w:rsidRPr="005D7578">
        <w:rPr>
          <w:rFonts w:eastAsia="PMingLiU" w:cs="Tahoma"/>
          <w:szCs w:val="18"/>
        </w:rPr>
        <w:t>月</w:t>
      </w:r>
      <w:r w:rsidRPr="005D7578">
        <w:rPr>
          <w:rFonts w:eastAsia="PMingLiU" w:cs="Tahoma"/>
          <w:szCs w:val="18"/>
          <w:lang w:val="fr-FR"/>
        </w:rPr>
        <w:t xml:space="preserve"> 1 </w:t>
      </w:r>
      <w:r w:rsidRPr="005D7578">
        <w:rPr>
          <w:rFonts w:eastAsia="PMingLiU" w:cs="Tahoma"/>
          <w:szCs w:val="18"/>
        </w:rPr>
        <w:t>日起</w:t>
      </w:r>
      <w:r w:rsidRPr="005D7578">
        <w:rPr>
          <w:rFonts w:eastAsia="PMingLiU" w:cs="Tahoma"/>
          <w:szCs w:val="18"/>
          <w:lang w:val="fr-FR"/>
        </w:rPr>
        <w:t>，</w:t>
      </w:r>
      <w:r w:rsidRPr="005D7578">
        <w:rPr>
          <w:rFonts w:eastAsia="PMingLiU" w:cs="Tahoma"/>
          <w:szCs w:val="18"/>
          <w:lang w:val="fr-FR"/>
        </w:rPr>
        <w:t xml:space="preserve">Microsoft </w:t>
      </w:r>
      <w:r w:rsidRPr="005D7578">
        <w:rPr>
          <w:rFonts w:eastAsia="PMingLiU" w:cs="Tahoma"/>
          <w:szCs w:val="18"/>
        </w:rPr>
        <w:t>中止</w:t>
      </w:r>
      <w:r w:rsidRPr="005D7578">
        <w:rPr>
          <w:rFonts w:eastAsia="PMingLiU" w:cs="Tahoma"/>
          <w:szCs w:val="18"/>
          <w:lang w:val="fr-FR"/>
        </w:rPr>
        <w:t xml:space="preserve"> Core Infrastructure Server Suite Enterprise</w:t>
      </w:r>
      <w:r w:rsidRPr="005D7578">
        <w:rPr>
          <w:rFonts w:eastAsia="PMingLiU" w:cs="Tahoma"/>
          <w:szCs w:val="18"/>
        </w:rPr>
        <w:t>。自</w:t>
      </w:r>
      <w:r w:rsidRPr="005D7578">
        <w:rPr>
          <w:rFonts w:eastAsia="PMingLiU" w:cs="Tahoma"/>
          <w:szCs w:val="18"/>
          <w:lang w:val="fr-FR"/>
        </w:rPr>
        <w:t xml:space="preserve"> 2012 </w:t>
      </w:r>
      <w:r w:rsidRPr="005D7578">
        <w:rPr>
          <w:rFonts w:eastAsia="PMingLiU" w:cs="Tahoma"/>
          <w:szCs w:val="18"/>
        </w:rPr>
        <w:t>年</w:t>
      </w:r>
      <w:r w:rsidRPr="005D7578">
        <w:rPr>
          <w:rFonts w:eastAsia="PMingLiU" w:cs="Tahoma"/>
          <w:szCs w:val="18"/>
          <w:lang w:val="fr-FR"/>
        </w:rPr>
        <w:t xml:space="preserve"> 4 </w:t>
      </w:r>
      <w:r w:rsidRPr="005D7578">
        <w:rPr>
          <w:rFonts w:eastAsia="PMingLiU" w:cs="Tahoma"/>
          <w:szCs w:val="18"/>
        </w:rPr>
        <w:t>月</w:t>
      </w:r>
      <w:r w:rsidRPr="005D7578">
        <w:rPr>
          <w:rFonts w:eastAsia="PMingLiU" w:cs="Tahoma"/>
          <w:szCs w:val="18"/>
          <w:lang w:val="fr-FR"/>
        </w:rPr>
        <w:t xml:space="preserve"> 1 </w:t>
      </w:r>
      <w:r w:rsidRPr="005D7578">
        <w:rPr>
          <w:rFonts w:eastAsia="PMingLiU" w:cs="Tahoma"/>
          <w:szCs w:val="18"/>
        </w:rPr>
        <w:t>日起具備有效的軟體保證之</w:t>
      </w:r>
      <w:r w:rsidRPr="005D7578">
        <w:rPr>
          <w:rFonts w:eastAsia="PMingLiU" w:cs="Tahoma"/>
          <w:szCs w:val="18"/>
          <w:lang w:val="fr-FR"/>
        </w:rPr>
        <w:t xml:space="preserve"> Core Infrastructure Server Suite Enterprise </w:t>
      </w:r>
      <w:r w:rsidRPr="005D7578">
        <w:rPr>
          <w:rFonts w:eastAsia="PMingLiU" w:cs="Tahoma"/>
          <w:szCs w:val="18"/>
        </w:rPr>
        <w:t>的客戶</w:t>
      </w:r>
      <w:r w:rsidRPr="005D7578">
        <w:rPr>
          <w:rFonts w:eastAsia="PMingLiU" w:cs="Tahoma"/>
          <w:szCs w:val="18"/>
          <w:lang w:val="fr-FR"/>
        </w:rPr>
        <w:t>，</w:t>
      </w:r>
      <w:r w:rsidRPr="005D7578">
        <w:rPr>
          <w:rFonts w:eastAsia="PMingLiU" w:cs="Tahoma"/>
          <w:szCs w:val="18"/>
        </w:rPr>
        <w:t>針對他們自該日期起擁有之具備軟體保證的</w:t>
      </w:r>
      <w:r w:rsidRPr="005D7578">
        <w:rPr>
          <w:rFonts w:eastAsia="PMingLiU" w:cs="Tahoma"/>
          <w:szCs w:val="18"/>
          <w:lang w:val="fr-FR"/>
        </w:rPr>
        <w:t xml:space="preserve"> Core Infrastructure Server Suite Enterprise </w:t>
      </w:r>
      <w:r w:rsidRPr="005D7578">
        <w:rPr>
          <w:rFonts w:eastAsia="PMingLiU" w:cs="Tahoma"/>
          <w:szCs w:val="18"/>
        </w:rPr>
        <w:t>的每份使用權</w:t>
      </w:r>
      <w:r w:rsidRPr="005D7578">
        <w:rPr>
          <w:rFonts w:eastAsia="PMingLiU" w:cs="Tahoma"/>
          <w:szCs w:val="18"/>
          <w:lang w:val="fr-FR"/>
        </w:rPr>
        <w:t>，</w:t>
      </w:r>
      <w:r w:rsidRPr="005D7578">
        <w:rPr>
          <w:rFonts w:eastAsia="PMingLiU" w:cs="Tahoma"/>
          <w:szCs w:val="18"/>
        </w:rPr>
        <w:t>將有資格取得</w:t>
      </w:r>
      <w:r w:rsidRPr="005D7578">
        <w:rPr>
          <w:rFonts w:eastAsia="PMingLiU" w:cs="Tahoma"/>
          <w:szCs w:val="18"/>
          <w:lang w:val="fr-FR"/>
        </w:rPr>
        <w:t xml:space="preserve"> Core Infrastructure Server Standard </w:t>
      </w:r>
      <w:r w:rsidRPr="005D7578">
        <w:rPr>
          <w:rFonts w:eastAsia="PMingLiU" w:cs="Tahoma"/>
          <w:szCs w:val="18"/>
        </w:rPr>
        <w:t>的一項使用權。依本優惠方案授予之</w:t>
      </w:r>
      <w:r w:rsidRPr="005D7578">
        <w:rPr>
          <w:rFonts w:eastAsia="PMingLiU" w:cs="Tahoma"/>
          <w:szCs w:val="18"/>
          <w:lang w:val="fr-FR"/>
        </w:rPr>
        <w:t xml:space="preserve"> Core Infrastructure Server Suite Standard </w:t>
      </w:r>
      <w:r w:rsidRPr="005D7578">
        <w:rPr>
          <w:rFonts w:eastAsia="PMingLiU" w:cs="Tahoma"/>
          <w:szCs w:val="18"/>
        </w:rPr>
        <w:t>的使用權將包含軟體保證範圍</w:t>
      </w:r>
      <w:r w:rsidRPr="005D7578">
        <w:rPr>
          <w:rFonts w:eastAsia="PMingLiU" w:cs="Tahoma"/>
          <w:szCs w:val="18"/>
          <w:lang w:val="fr-FR"/>
        </w:rPr>
        <w:t>，</w:t>
      </w:r>
      <w:r w:rsidRPr="005D7578">
        <w:rPr>
          <w:rFonts w:eastAsia="PMingLiU" w:cs="Tahoma"/>
          <w:szCs w:val="18"/>
        </w:rPr>
        <w:t>該範圍會在他們的合格</w:t>
      </w:r>
      <w:r w:rsidRPr="005D7578">
        <w:rPr>
          <w:rFonts w:eastAsia="PMingLiU" w:cs="Tahoma"/>
          <w:szCs w:val="18"/>
          <w:lang w:val="fr-FR"/>
        </w:rPr>
        <w:t xml:space="preserve"> Core Infrastructure Server Suite Enterprise </w:t>
      </w:r>
      <w:r w:rsidRPr="005D7578">
        <w:rPr>
          <w:rFonts w:eastAsia="PMingLiU" w:cs="Tahoma"/>
          <w:szCs w:val="18"/>
        </w:rPr>
        <w:t>使用權範圍屆滿時屆滿。依本優惠方案使用</w:t>
      </w:r>
      <w:r w:rsidRPr="005D7578">
        <w:rPr>
          <w:rFonts w:eastAsia="PMingLiU" w:cs="Tahoma"/>
          <w:szCs w:val="18"/>
        </w:rPr>
        <w:t xml:space="preserve"> Core Infrastructure Server Suite Standard </w:t>
      </w:r>
      <w:r w:rsidRPr="005D7578">
        <w:rPr>
          <w:rFonts w:eastAsia="PMingLiU" w:cs="Tahoma"/>
          <w:szCs w:val="18"/>
        </w:rPr>
        <w:t>的客戶，便無法再依其合格的使用權使用軟體。本產品條件注意事項與客戶之合格使用權的文件便成為證明客戶具備依本優惠方案使用</w:t>
      </w:r>
      <w:r w:rsidRPr="005D7578">
        <w:rPr>
          <w:rFonts w:eastAsia="PMingLiU" w:cs="Tahoma"/>
          <w:szCs w:val="18"/>
        </w:rPr>
        <w:t xml:space="preserve"> Core Infrastructure Server Suite Standard </w:t>
      </w:r>
      <w:r w:rsidRPr="005D7578">
        <w:rPr>
          <w:rFonts w:eastAsia="PMingLiU" w:cs="Tahoma"/>
          <w:szCs w:val="18"/>
        </w:rPr>
        <w:t>的權利。該項權利會隨著</w:t>
      </w:r>
      <w:bookmarkStart w:id="1185" w:name="Srv_34CoreInfraSvrSuiteDatacenter"/>
      <w:r w:rsidRPr="005D7578">
        <w:rPr>
          <w:rFonts w:eastAsia="PMingLiU" w:cs="Tahoma"/>
          <w:szCs w:val="18"/>
        </w:rPr>
        <w:t>合格使用權屆滿而失去效力。</w:t>
      </w:r>
    </w:p>
    <w:p w14:paraId="7696E6F5" w14:textId="77777777" w:rsidR="00285E3D" w:rsidRPr="005D7578" w:rsidRDefault="00285E3D" w:rsidP="00A66BD2">
      <w:pPr>
        <w:rPr>
          <w:rFonts w:eastAsia="PMingLiU" w:cs="Tahoma"/>
        </w:rPr>
      </w:pPr>
    </w:p>
    <w:p w14:paraId="16272C7C" w14:textId="77777777" w:rsidR="00A66BD2" w:rsidRPr="005D7578" w:rsidRDefault="00A66BD2" w:rsidP="00A66BD2">
      <w:pPr>
        <w:rPr>
          <w:rFonts w:eastAsia="PMingLiU" w:cs="Tahoma"/>
        </w:rPr>
      </w:pPr>
    </w:p>
    <w:p w14:paraId="77E2559A" w14:textId="77777777" w:rsidR="00B947E4" w:rsidRPr="005D7578" w:rsidRDefault="00A560B6" w:rsidP="00B947E4">
      <w:pPr>
        <w:pStyle w:val="Heading3"/>
        <w:rPr>
          <w:rFonts w:ascii="Tahoma" w:eastAsia="PMingLiU" w:hAnsi="Tahoma" w:cs="Tahoma"/>
        </w:rPr>
      </w:pPr>
      <w:bookmarkStart w:id="1186" w:name="_39_Core_Infrastructure"/>
      <w:bookmarkStart w:id="1187" w:name="_43_Core_Infrastructure"/>
      <w:bookmarkStart w:id="1188" w:name="_Toc336338298"/>
      <w:bookmarkStart w:id="1189" w:name="_Toc379636794"/>
      <w:bookmarkStart w:id="1190" w:name="Srv_37CoreInfraServerSuiteData"/>
      <w:bookmarkEnd w:id="1186"/>
      <w:bookmarkEnd w:id="1187"/>
      <w:r w:rsidRPr="005D7578">
        <w:rPr>
          <w:rFonts w:ascii="Tahoma" w:eastAsia="PMingLiU" w:hAnsi="Tahoma" w:cs="Tahoma"/>
          <w:caps/>
          <w:color w:val="F66400"/>
          <w:sz w:val="22"/>
          <w:vertAlign w:val="superscript"/>
        </w:rPr>
        <w:t>43</w:t>
      </w:r>
      <w:r w:rsidRPr="005D7578">
        <w:rPr>
          <w:rFonts w:ascii="Tahoma" w:eastAsia="PMingLiU" w:hAnsi="Tahoma" w:cs="Tahoma"/>
          <w:color w:val="F66400"/>
          <w:sz w:val="22"/>
        </w:rPr>
        <w:t xml:space="preserve"> Core Infrastructure Server Suite Datacenter</w:t>
      </w:r>
      <w:bookmarkEnd w:id="1185"/>
      <w:bookmarkEnd w:id="1188"/>
      <w:bookmarkEnd w:id="1189"/>
    </w:p>
    <w:bookmarkEnd w:id="1190"/>
    <w:p w14:paraId="40FAFCDE" w14:textId="77777777" w:rsidR="00B947E4" w:rsidRPr="005D7578" w:rsidRDefault="00B947E4" w:rsidP="00B947E4">
      <w:pPr>
        <w:rPr>
          <w:rFonts w:eastAsia="PMingLiU" w:cs="Tahoma"/>
        </w:rPr>
      </w:pPr>
    </w:p>
    <w:p w14:paraId="77C3974E" w14:textId="77777777" w:rsidR="004D776B" w:rsidRPr="005D7578" w:rsidRDefault="004D776B" w:rsidP="00A66BD2">
      <w:pPr>
        <w:spacing w:after="60"/>
        <w:ind w:left="720"/>
        <w:rPr>
          <w:rFonts w:eastAsia="PMingLiU" w:cs="Tahoma"/>
        </w:rPr>
      </w:pPr>
      <w:r w:rsidRPr="005D7578">
        <w:rPr>
          <w:rFonts w:eastAsia="PMingLiU" w:cs="Tahoma"/>
          <w:b/>
          <w:szCs w:val="18"/>
        </w:rPr>
        <w:t>移轉至新授權方法</w:t>
      </w:r>
    </w:p>
    <w:p w14:paraId="25907031" w14:textId="77777777" w:rsidR="004D776B" w:rsidRPr="005D7578" w:rsidRDefault="004D776B" w:rsidP="00A66BD2">
      <w:pPr>
        <w:ind w:left="720"/>
        <w:rPr>
          <w:rFonts w:eastAsia="PMingLiU" w:cs="Tahoma"/>
          <w:lang w:eastAsia="zh-TW"/>
        </w:rPr>
      </w:pP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w:t>
      </w:r>
      <w:r w:rsidRPr="005D7578">
        <w:rPr>
          <w:rFonts w:eastAsia="PMingLiU" w:cs="Tahoma"/>
          <w:szCs w:val="18"/>
        </w:rPr>
        <w:t xml:space="preserve">CIS </w:t>
      </w:r>
      <w:r w:rsidRPr="005D7578">
        <w:rPr>
          <w:rFonts w:eastAsia="PMingLiU" w:cs="Tahoma"/>
          <w:szCs w:val="18"/>
        </w:rPr>
        <w:t>的授權模式已變更。</w:t>
      </w:r>
      <w:r w:rsidRPr="005D7578">
        <w:rPr>
          <w:rFonts w:eastAsia="PMingLiU" w:cs="Tahoma"/>
          <w:szCs w:val="18"/>
          <w:lang w:eastAsia="zh-TW"/>
        </w:rPr>
        <w:t>依新註冊取得在</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日之後生效的使用權，至多可以授權兩個實體處理器。</w:t>
      </w:r>
    </w:p>
    <w:p w14:paraId="312CCE29" w14:textId="77777777" w:rsidR="00A66BD2" w:rsidRPr="005D7578" w:rsidRDefault="00A66BD2" w:rsidP="00A66BD2">
      <w:pPr>
        <w:ind w:left="720"/>
        <w:rPr>
          <w:rFonts w:eastAsia="PMingLiU" w:cs="Tahoma"/>
          <w:lang w:eastAsia="zh-TW"/>
        </w:rPr>
      </w:pPr>
    </w:p>
    <w:p w14:paraId="1EEDC3E1" w14:textId="77777777" w:rsidR="004D776B" w:rsidRPr="005D7578" w:rsidRDefault="004D776B" w:rsidP="00A66BD2">
      <w:pPr>
        <w:ind w:left="720"/>
        <w:rPr>
          <w:rFonts w:eastAsia="PMingLiU" w:cs="Tahoma"/>
          <w:lang w:eastAsia="zh-TW"/>
        </w:rPr>
      </w:pPr>
      <w:r w:rsidRPr="005D7578">
        <w:rPr>
          <w:rFonts w:eastAsia="PMingLiU" w:cs="Tahoma"/>
          <w:szCs w:val="18"/>
          <w:lang w:eastAsia="zh-TW"/>
        </w:rPr>
        <w:t>自</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日起，客戶依現有註冊</w:t>
      </w:r>
      <w:r w:rsidRPr="005D7578">
        <w:rPr>
          <w:rFonts w:eastAsia="PMingLiU" w:cs="Tahoma"/>
          <w:szCs w:val="18"/>
          <w:lang w:eastAsia="zh-TW"/>
        </w:rPr>
        <w:t xml:space="preserve"> (</w:t>
      </w:r>
      <w:r w:rsidRPr="005D7578">
        <w:rPr>
          <w:rFonts w:eastAsia="PMingLiU" w:cs="Tahoma"/>
          <w:szCs w:val="18"/>
          <w:lang w:eastAsia="zh-TW"/>
        </w:rPr>
        <w:t>於</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日當日或之前生效</w:t>
      </w:r>
      <w:r w:rsidRPr="005D7578">
        <w:rPr>
          <w:rFonts w:eastAsia="PMingLiU" w:cs="Tahoma"/>
          <w:szCs w:val="18"/>
          <w:lang w:eastAsia="zh-TW"/>
        </w:rPr>
        <w:t xml:space="preserve">) </w:t>
      </w:r>
      <w:r w:rsidRPr="005D7578">
        <w:rPr>
          <w:rFonts w:eastAsia="PMingLiU" w:cs="Tahoma"/>
          <w:szCs w:val="18"/>
          <w:lang w:eastAsia="zh-TW"/>
        </w:rPr>
        <w:t>可以繼續依每項使用權僅可以授權一個處理器之舊模式校正使用權。下列移轉權利適用於這些客戶的使用權：</w:t>
      </w:r>
    </w:p>
    <w:p w14:paraId="22803F12" w14:textId="77777777" w:rsidR="00A66BD2" w:rsidRPr="005D7578" w:rsidRDefault="00A66BD2" w:rsidP="00A66BD2">
      <w:pPr>
        <w:ind w:left="720"/>
        <w:rPr>
          <w:rFonts w:eastAsia="PMingLiU" w:cs="Tahoma"/>
          <w:lang w:eastAsia="zh-TW"/>
        </w:rPr>
      </w:pPr>
    </w:p>
    <w:p w14:paraId="2D004F16" w14:textId="77777777" w:rsidR="004D776B" w:rsidRPr="00F351E7" w:rsidRDefault="004D776B" w:rsidP="00A66BD2">
      <w:pPr>
        <w:pStyle w:val="ListParagraph"/>
        <w:contextualSpacing w:val="0"/>
        <w:rPr>
          <w:rFonts w:ascii="Tahoma" w:eastAsia="PMingLiU" w:hAnsi="Tahoma" w:cs="Tahoma"/>
          <w:sz w:val="18"/>
          <w:szCs w:val="18"/>
          <w:lang w:eastAsia="zh-TW"/>
        </w:rPr>
      </w:pPr>
      <w:r w:rsidRPr="00F351E7">
        <w:rPr>
          <w:rFonts w:ascii="Tahoma" w:eastAsia="PMingLiU" w:hAnsi="Tahoma" w:cs="Tahoma"/>
          <w:sz w:val="18"/>
          <w:szCs w:val="18"/>
          <w:lang w:eastAsia="zh-TW"/>
        </w:rPr>
        <w:t>就客戶現有的</w:t>
      </w:r>
      <w:r w:rsidRPr="00F351E7">
        <w:rPr>
          <w:rFonts w:ascii="Tahoma" w:eastAsia="PMingLiU" w:hAnsi="Tahoma" w:cs="Tahoma"/>
          <w:sz w:val="18"/>
          <w:szCs w:val="18"/>
          <w:lang w:eastAsia="zh-TW"/>
        </w:rPr>
        <w:t xml:space="preserve"> Enrollment </w:t>
      </w:r>
      <w:r w:rsidRPr="00F351E7">
        <w:rPr>
          <w:rFonts w:ascii="Tahoma" w:eastAsia="PMingLiU" w:hAnsi="Tahoma" w:cs="Tahoma"/>
          <w:sz w:val="18"/>
          <w:szCs w:val="18"/>
          <w:lang w:eastAsia="zh-TW"/>
        </w:rPr>
        <w:t>之期間而言，客戶依舊模式所取得之現有及新的使用權將視同以</w:t>
      </w:r>
      <w:r w:rsidRPr="00F351E7">
        <w:rPr>
          <w:rFonts w:ascii="Tahoma" w:eastAsia="PMingLiU" w:hAnsi="Tahoma" w:cs="Tahoma"/>
          <w:sz w:val="18"/>
          <w:szCs w:val="18"/>
          <w:lang w:eastAsia="zh-TW"/>
        </w:rPr>
        <w:t xml:space="preserve"> 2:1 </w:t>
      </w:r>
      <w:r w:rsidRPr="00F351E7">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7FE6C5A5" w14:textId="77777777" w:rsidR="004D776B" w:rsidRPr="005D7578" w:rsidRDefault="004D776B" w:rsidP="007B35CE">
      <w:pPr>
        <w:keepNext/>
        <w:spacing w:after="60"/>
        <w:ind w:left="720"/>
        <w:rPr>
          <w:rFonts w:eastAsia="PMingLiU" w:cs="Tahoma"/>
        </w:rPr>
      </w:pPr>
      <w:r w:rsidRPr="005D7578">
        <w:rPr>
          <w:rFonts w:eastAsia="PMingLiU" w:cs="Tahoma"/>
          <w:b/>
          <w:szCs w:val="18"/>
        </w:rPr>
        <w:lastRenderedPageBreak/>
        <w:t xml:space="preserve">Windows Server </w:t>
      </w:r>
      <w:r w:rsidRPr="005D7578">
        <w:rPr>
          <w:rFonts w:eastAsia="PMingLiU" w:cs="Tahoma"/>
          <w:b/>
          <w:szCs w:val="18"/>
        </w:rPr>
        <w:t>的新版本發行</w:t>
      </w:r>
    </w:p>
    <w:p w14:paraId="53395628" w14:textId="77777777" w:rsidR="004D776B" w:rsidRPr="005D7578" w:rsidRDefault="004D776B" w:rsidP="00A66BD2">
      <w:pPr>
        <w:ind w:left="720"/>
        <w:rPr>
          <w:rFonts w:eastAsia="PMingLiU" w:cs="Tahoma"/>
        </w:rPr>
      </w:pP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9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日取得具備有效軟體保證之</w:t>
      </w:r>
      <w:r w:rsidRPr="005D7578">
        <w:rPr>
          <w:rFonts w:eastAsia="PMingLiU" w:cs="Tahoma"/>
          <w:szCs w:val="18"/>
        </w:rPr>
        <w:t xml:space="preserve"> Core Infrastructure Server Suite Datacenter </w:t>
      </w:r>
      <w:r w:rsidRPr="005D7578">
        <w:rPr>
          <w:rFonts w:eastAsia="PMingLiU" w:cs="Tahoma"/>
          <w:szCs w:val="18"/>
        </w:rPr>
        <w:t>授權的客戶有權利使用下列產品，其係受該等產品及</w:t>
      </w:r>
      <w:r w:rsidRPr="005D7578">
        <w:rPr>
          <w:rFonts w:eastAsia="PMingLiU" w:cs="Tahoma"/>
          <w:szCs w:val="18"/>
        </w:rPr>
        <w:t xml:space="preserve"> Core Infrastructure Server Suite Datacenter </w:t>
      </w:r>
      <w:r w:rsidRPr="005D7578">
        <w:rPr>
          <w:rFonts w:eastAsia="PMingLiU" w:cs="Tahoma"/>
          <w:szCs w:val="18"/>
        </w:rPr>
        <w:t>之產品使用權所拘束：</w:t>
      </w:r>
    </w:p>
    <w:p w14:paraId="59AB2940" w14:textId="77777777" w:rsidR="00857EF7" w:rsidRPr="005D7578" w:rsidRDefault="00857EF7" w:rsidP="00A66BD2">
      <w:pPr>
        <w:ind w:left="720"/>
        <w:rPr>
          <w:rFonts w:eastAsia="PMingLiU" w:cs="Tahoma"/>
        </w:rPr>
      </w:pPr>
    </w:p>
    <w:p w14:paraId="165A6B99" w14:textId="77777777" w:rsidR="004D776B" w:rsidRPr="005D7578" w:rsidRDefault="004D776B" w:rsidP="00346F4B">
      <w:pPr>
        <w:numPr>
          <w:ilvl w:val="0"/>
          <w:numId w:val="115"/>
        </w:numPr>
        <w:spacing w:after="60"/>
        <w:ind w:left="1440"/>
        <w:rPr>
          <w:rFonts w:eastAsia="PMingLiU" w:cs="Tahoma"/>
        </w:rPr>
      </w:pPr>
      <w:r w:rsidRPr="005D7578">
        <w:rPr>
          <w:rFonts w:eastAsia="PMingLiU" w:cs="Tahoma"/>
          <w:szCs w:val="18"/>
        </w:rPr>
        <w:t>Windows Server 2012 Datacenter</w:t>
      </w:r>
    </w:p>
    <w:p w14:paraId="25DE7CEA" w14:textId="77777777" w:rsidR="004D776B" w:rsidRPr="005D7578" w:rsidRDefault="004D776B" w:rsidP="00346F4B">
      <w:pPr>
        <w:numPr>
          <w:ilvl w:val="0"/>
          <w:numId w:val="115"/>
        </w:numPr>
        <w:spacing w:after="60"/>
        <w:ind w:left="1440"/>
        <w:rPr>
          <w:rFonts w:eastAsia="PMingLiU" w:cs="Tahoma"/>
        </w:rPr>
      </w:pPr>
      <w:r w:rsidRPr="005D7578">
        <w:rPr>
          <w:rFonts w:eastAsia="PMingLiU" w:cs="Tahoma"/>
          <w:szCs w:val="18"/>
        </w:rPr>
        <w:t>System Center 2012 Datacenter</w:t>
      </w:r>
    </w:p>
    <w:p w14:paraId="636AD68D" w14:textId="77777777" w:rsidR="00D57009" w:rsidRPr="005D7578" w:rsidRDefault="00D57009">
      <w:pPr>
        <w:rPr>
          <w:rFonts w:eastAsia="PMingLiU" w:cs="Tahoma"/>
        </w:rPr>
      </w:pPr>
    </w:p>
    <w:p w14:paraId="14B5CC3F" w14:textId="77777777" w:rsidR="004D776B" w:rsidRPr="005D7578" w:rsidRDefault="004D776B" w:rsidP="00857EF7">
      <w:pPr>
        <w:spacing w:after="60"/>
        <w:ind w:left="720"/>
        <w:rPr>
          <w:rFonts w:eastAsia="PMingLiU" w:cs="Tahoma"/>
        </w:rPr>
      </w:pPr>
      <w:r w:rsidRPr="005D7578">
        <w:rPr>
          <w:rFonts w:eastAsia="PMingLiU" w:cs="Tahoma"/>
          <w:b/>
          <w:szCs w:val="18"/>
        </w:rPr>
        <w:t xml:space="preserve">Windows Server Datacenter </w:t>
      </w:r>
      <w:r w:rsidRPr="005D7578">
        <w:rPr>
          <w:rFonts w:eastAsia="PMingLiU" w:cs="Tahoma"/>
          <w:b/>
          <w:szCs w:val="18"/>
        </w:rPr>
        <w:t>和</w:t>
      </w:r>
      <w:r w:rsidRPr="005D7578">
        <w:rPr>
          <w:rFonts w:eastAsia="PMingLiU" w:cs="Tahoma"/>
          <w:b/>
          <w:szCs w:val="18"/>
        </w:rPr>
        <w:t xml:space="preserve"> System Center Datacenter </w:t>
      </w:r>
      <w:r w:rsidRPr="005D7578">
        <w:rPr>
          <w:rFonts w:eastAsia="PMingLiU" w:cs="Tahoma"/>
          <w:b/>
          <w:szCs w:val="18"/>
        </w:rPr>
        <w:t>客戶的軟體保證續約優惠方案</w:t>
      </w:r>
    </w:p>
    <w:p w14:paraId="1D694B61" w14:textId="77777777" w:rsidR="004D776B" w:rsidRPr="005D7578" w:rsidRDefault="004D776B" w:rsidP="00A66BD2">
      <w:pPr>
        <w:ind w:left="720"/>
        <w:rPr>
          <w:rFonts w:eastAsia="PMingLiU" w:cs="Tahoma"/>
        </w:rPr>
      </w:pPr>
      <w:r w:rsidRPr="005D7578">
        <w:rPr>
          <w:rFonts w:eastAsia="PMingLiU" w:cs="Tahoma"/>
          <w:szCs w:val="18"/>
        </w:rPr>
        <w:t>針對以下表</w:t>
      </w:r>
      <w:r w:rsidRPr="005D7578">
        <w:rPr>
          <w:rFonts w:eastAsia="PMingLiU" w:cs="Tahoma"/>
          <w:szCs w:val="18"/>
        </w:rPr>
        <w:t xml:space="preserve"> C </w:t>
      </w:r>
      <w:r w:rsidRPr="005D7578">
        <w:rPr>
          <w:rFonts w:eastAsia="PMingLiU" w:cs="Tahoma"/>
          <w:szCs w:val="18"/>
        </w:rPr>
        <w:t>中之所有產品具備有效的軟體保證之使用權的客戶，在未取得基礎</w:t>
      </w:r>
      <w:r w:rsidRPr="005D7578">
        <w:rPr>
          <w:rFonts w:eastAsia="PMingLiU" w:cs="Tahoma"/>
          <w:szCs w:val="18"/>
        </w:rPr>
        <w:t xml:space="preserve"> Core Infrastructure Server Suite Datacenter </w:t>
      </w:r>
      <w:r w:rsidRPr="005D7578">
        <w:rPr>
          <w:rFonts w:eastAsia="PMingLiU" w:cs="Tahoma"/>
          <w:szCs w:val="18"/>
        </w:rPr>
        <w:t>使用權的情況下，可能會因該範圍屆滿而取得</w:t>
      </w:r>
      <w:r w:rsidRPr="005D7578">
        <w:rPr>
          <w:rFonts w:eastAsia="PMingLiU" w:cs="Tahoma"/>
          <w:szCs w:val="18"/>
        </w:rPr>
        <w:t xml:space="preserve"> Core Infrastructure Server Suite Datacenter </w:t>
      </w:r>
      <w:r w:rsidRPr="005D7578">
        <w:rPr>
          <w:rFonts w:eastAsia="PMingLiU" w:cs="Tahoma"/>
          <w:szCs w:val="18"/>
        </w:rPr>
        <w:t>的軟體保證。</w:t>
      </w:r>
    </w:p>
    <w:p w14:paraId="6B7D8E72" w14:textId="77777777" w:rsidR="00857EF7" w:rsidRPr="005D7578"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D7578" w14:paraId="70FD3338"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ACE8CD2" w14:textId="77777777" w:rsidR="004D776B" w:rsidRPr="005D7578" w:rsidRDefault="004D776B" w:rsidP="00026546">
            <w:pPr>
              <w:keepNext/>
              <w:tabs>
                <w:tab w:val="left" w:pos="3120"/>
                <w:tab w:val="center" w:pos="3591"/>
              </w:tabs>
              <w:spacing w:before="120" w:after="120" w:line="276" w:lineRule="auto"/>
              <w:jc w:val="center"/>
              <w:rPr>
                <w:rFonts w:eastAsia="PMingLiU" w:cs="Tahoma"/>
                <w:b/>
                <w:szCs w:val="18"/>
              </w:rPr>
            </w:pPr>
            <w:r w:rsidRPr="005D7578">
              <w:rPr>
                <w:rFonts w:eastAsia="PMingLiU" w:cs="Tahoma"/>
                <w:b/>
                <w:szCs w:val="18"/>
              </w:rPr>
              <w:t>表</w:t>
            </w:r>
            <w:r w:rsidRPr="005D7578">
              <w:rPr>
                <w:rFonts w:eastAsia="PMingLiU" w:cs="Tahoma"/>
                <w:b/>
                <w:szCs w:val="18"/>
              </w:rPr>
              <w:t xml:space="preserve"> C</w:t>
            </w:r>
          </w:p>
        </w:tc>
      </w:tr>
      <w:tr w:rsidR="004D776B" w:rsidRPr="005D7578" w14:paraId="51FF428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3CA2F0DE" w14:textId="77777777" w:rsidR="004D776B" w:rsidRPr="002542CD" w:rsidRDefault="004D776B" w:rsidP="00026546">
            <w:pPr>
              <w:keepNext/>
              <w:tabs>
                <w:tab w:val="left" w:pos="3120"/>
                <w:tab w:val="center" w:pos="3591"/>
              </w:tabs>
              <w:spacing w:before="120" w:after="120" w:line="276" w:lineRule="auto"/>
              <w:jc w:val="center"/>
              <w:rPr>
                <w:rFonts w:eastAsia="PMingLiU" w:cs="Tahoma"/>
                <w:b/>
                <w:bCs/>
                <w:szCs w:val="18"/>
              </w:rPr>
            </w:pPr>
            <w:r w:rsidRPr="002542CD">
              <w:rPr>
                <w:rFonts w:eastAsia="PMingLiU" w:cs="Tahoma"/>
                <w:b/>
                <w:bCs/>
                <w:szCs w:val="18"/>
              </w:rPr>
              <w:t>Windows Server Datacenter</w:t>
            </w:r>
          </w:p>
        </w:tc>
      </w:tr>
      <w:tr w:rsidR="004D776B" w:rsidRPr="005D7578" w14:paraId="487C478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8A6F7C6" w14:textId="77777777" w:rsidR="004D776B" w:rsidRPr="002542CD" w:rsidRDefault="004D776B" w:rsidP="00294B25">
            <w:pPr>
              <w:keepNext/>
              <w:tabs>
                <w:tab w:val="left" w:pos="3120"/>
                <w:tab w:val="center" w:pos="3591"/>
              </w:tabs>
              <w:spacing w:before="120" w:after="120" w:line="276" w:lineRule="auto"/>
              <w:jc w:val="center"/>
              <w:rPr>
                <w:rFonts w:eastAsia="PMingLiU" w:cs="Tahoma"/>
                <w:b/>
                <w:bCs/>
                <w:szCs w:val="18"/>
              </w:rPr>
            </w:pPr>
            <w:r w:rsidRPr="002542CD">
              <w:rPr>
                <w:rFonts w:eastAsia="PMingLiU" w:cs="Tahoma"/>
                <w:b/>
                <w:bCs/>
                <w:szCs w:val="18"/>
              </w:rPr>
              <w:t>System Center Datacenter</w:t>
            </w:r>
          </w:p>
        </w:tc>
      </w:tr>
    </w:tbl>
    <w:p w14:paraId="62D04B99" w14:textId="77777777" w:rsidR="00416294" w:rsidRPr="005D7578" w:rsidRDefault="00416294" w:rsidP="00416294">
      <w:pPr>
        <w:ind w:left="547"/>
        <w:rPr>
          <w:rFonts w:eastAsia="PMingLiU" w:cs="Tahoma"/>
        </w:rPr>
      </w:pPr>
    </w:p>
    <w:p w14:paraId="6BF112B5" w14:textId="77777777" w:rsidR="004D776B" w:rsidRPr="005D7578" w:rsidRDefault="004D776B" w:rsidP="001154B5">
      <w:pPr>
        <w:ind w:left="720"/>
        <w:rPr>
          <w:rFonts w:eastAsia="PMingLiU" w:cs="Tahoma"/>
          <w:lang w:eastAsia="zh-TW"/>
        </w:rPr>
      </w:pPr>
      <w:r w:rsidRPr="005D7578">
        <w:rPr>
          <w:rFonts w:eastAsia="PMingLiU" w:cs="Tahoma"/>
          <w:color w:val="000000"/>
          <w:szCs w:val="18"/>
        </w:rPr>
        <w:t>針對包含一項合格</w:t>
      </w:r>
      <w:r w:rsidRPr="005D7578">
        <w:rPr>
          <w:rFonts w:eastAsia="PMingLiU" w:cs="Tahoma"/>
          <w:color w:val="000000"/>
          <w:szCs w:val="18"/>
        </w:rPr>
        <w:t xml:space="preserve"> Windows Server Datacenter </w:t>
      </w:r>
      <w:r w:rsidRPr="005D7578">
        <w:rPr>
          <w:rFonts w:eastAsia="PMingLiU" w:cs="Tahoma"/>
          <w:color w:val="000000"/>
          <w:szCs w:val="18"/>
        </w:rPr>
        <w:t>使用權及一項合格</w:t>
      </w:r>
      <w:r w:rsidRPr="005D7578">
        <w:rPr>
          <w:rFonts w:eastAsia="PMingLiU" w:cs="Tahoma"/>
          <w:color w:val="000000"/>
          <w:szCs w:val="18"/>
        </w:rPr>
        <w:t xml:space="preserve"> System Center Datacenter </w:t>
      </w:r>
      <w:r w:rsidRPr="005D7578">
        <w:rPr>
          <w:rFonts w:eastAsia="PMingLiU" w:cs="Tahoma"/>
          <w:color w:val="000000"/>
          <w:szCs w:val="18"/>
        </w:rPr>
        <w:t>使用權的每個組合，客戶可以取得</w:t>
      </w:r>
      <w:r w:rsidRPr="005D7578">
        <w:rPr>
          <w:rFonts w:eastAsia="PMingLiU" w:cs="Tahoma"/>
          <w:color w:val="000000"/>
          <w:szCs w:val="18"/>
        </w:rPr>
        <w:t xml:space="preserve"> Core Infrastructure Server Suite Datacenter </w:t>
      </w:r>
      <w:r w:rsidRPr="005D7578">
        <w:rPr>
          <w:rFonts w:eastAsia="PMingLiU" w:cs="Tahoma"/>
          <w:color w:val="000000"/>
          <w:szCs w:val="18"/>
        </w:rPr>
        <w:t>的一項使用權之軟體保證。依本優惠方案授權及使用</w:t>
      </w:r>
      <w:r w:rsidRPr="005D7578">
        <w:rPr>
          <w:rFonts w:eastAsia="PMingLiU" w:cs="Tahoma"/>
          <w:color w:val="000000"/>
          <w:szCs w:val="18"/>
        </w:rPr>
        <w:t xml:space="preserve"> Core Infrastructure Server Suite Datacenter </w:t>
      </w:r>
      <w:r w:rsidRPr="005D7578">
        <w:rPr>
          <w:rFonts w:eastAsia="PMingLiU" w:cs="Tahoma"/>
          <w:color w:val="000000"/>
          <w:szCs w:val="18"/>
        </w:rPr>
        <w:t>的客戶，便無法再依其合格的使用權使用軟體。</w:t>
      </w:r>
      <w:r w:rsidRPr="005D7578">
        <w:rPr>
          <w:rFonts w:eastAsia="PMingLiU" w:cs="Tahoma"/>
          <w:color w:val="000000"/>
          <w:szCs w:val="18"/>
          <w:lang w:eastAsia="zh-TW"/>
        </w:rPr>
        <w:t>依訂閱合約取得之使用權及軟體保證沒有資格取得此優惠方案。</w:t>
      </w:r>
    </w:p>
    <w:p w14:paraId="1A6799B3" w14:textId="77777777" w:rsidR="00973A93" w:rsidRPr="005D7578" w:rsidRDefault="00973A93" w:rsidP="0050116B">
      <w:pPr>
        <w:ind w:left="540"/>
        <w:rPr>
          <w:rFonts w:eastAsia="PMingLiU" w:cs="Tahoma"/>
          <w:lang w:eastAsia="zh-TW"/>
        </w:rPr>
      </w:pPr>
    </w:p>
    <w:p w14:paraId="138029E4" w14:textId="77777777" w:rsidR="004D776B" w:rsidRPr="005D7578" w:rsidRDefault="004D776B" w:rsidP="00857EF7">
      <w:pPr>
        <w:spacing w:after="60"/>
        <w:ind w:left="720"/>
        <w:rPr>
          <w:rFonts w:eastAsia="PMingLiU" w:cs="Tahoma"/>
        </w:rPr>
      </w:pPr>
      <w:r w:rsidRPr="005D7578">
        <w:rPr>
          <w:rFonts w:eastAsia="PMingLiU" w:cs="Tahoma"/>
          <w:b/>
          <w:szCs w:val="18"/>
        </w:rPr>
        <w:t>從</w:t>
      </w:r>
      <w:r w:rsidRPr="005D7578">
        <w:rPr>
          <w:rFonts w:eastAsia="PMingLiU" w:cs="Tahoma"/>
          <w:b/>
          <w:szCs w:val="18"/>
        </w:rPr>
        <w:t xml:space="preserve"> Windows Server Datacenter </w:t>
      </w:r>
      <w:r w:rsidRPr="005D7578">
        <w:rPr>
          <w:rFonts w:eastAsia="PMingLiU" w:cs="Tahoma"/>
          <w:b/>
          <w:szCs w:val="18"/>
        </w:rPr>
        <w:t>或</w:t>
      </w:r>
      <w:r w:rsidRPr="005D7578">
        <w:rPr>
          <w:rFonts w:eastAsia="PMingLiU" w:cs="Tahoma"/>
          <w:b/>
          <w:szCs w:val="18"/>
        </w:rPr>
        <w:t xml:space="preserve"> System Center Datacenter </w:t>
      </w:r>
      <w:r w:rsidRPr="005D7578">
        <w:rPr>
          <w:rFonts w:eastAsia="PMingLiU" w:cs="Tahoma"/>
          <w:b/>
          <w:szCs w:val="18"/>
        </w:rPr>
        <w:t>升級至</w:t>
      </w:r>
      <w:r w:rsidRPr="005D7578">
        <w:rPr>
          <w:rFonts w:eastAsia="PMingLiU" w:cs="Tahoma"/>
          <w:b/>
          <w:szCs w:val="18"/>
        </w:rPr>
        <w:t xml:space="preserve"> Core Infrastructure Server Suite Datacenter</w:t>
      </w:r>
    </w:p>
    <w:p w14:paraId="36D3DCB5" w14:textId="77777777" w:rsidR="004D776B" w:rsidRPr="005D7578" w:rsidRDefault="004D776B" w:rsidP="00857EF7">
      <w:pPr>
        <w:ind w:left="720"/>
        <w:rPr>
          <w:rFonts w:eastAsia="PMingLiU" w:cs="Tahoma"/>
        </w:rPr>
      </w:pPr>
      <w:r w:rsidRPr="005D7578">
        <w:rPr>
          <w:rFonts w:eastAsia="PMingLiU" w:cs="Tahoma"/>
          <w:szCs w:val="18"/>
        </w:rPr>
        <w:t>客戶可以藉由取得</w:t>
      </w:r>
      <w:r w:rsidRPr="005D7578">
        <w:rPr>
          <w:rFonts w:eastAsia="PMingLiU" w:cs="Tahoma"/>
          <w:szCs w:val="18"/>
        </w:rPr>
        <w:t xml:space="preserve"> Core Infrastructure Server Suite Datacenter </w:t>
      </w:r>
      <w:r w:rsidRPr="005D7578">
        <w:rPr>
          <w:rFonts w:eastAsia="PMingLiU" w:cs="Tahoma"/>
          <w:szCs w:val="18"/>
        </w:rPr>
        <w:t>之適當升級使用權，從</w:t>
      </w:r>
      <w:r w:rsidRPr="005D7578">
        <w:rPr>
          <w:rFonts w:eastAsia="PMingLiU" w:cs="Tahoma"/>
          <w:szCs w:val="18"/>
        </w:rPr>
        <w:t xml:space="preserve"> Windows Server Datacenter </w:t>
      </w:r>
      <w:r w:rsidRPr="005D7578">
        <w:rPr>
          <w:rFonts w:eastAsia="PMingLiU" w:cs="Tahoma"/>
          <w:szCs w:val="18"/>
        </w:rPr>
        <w:t>或</w:t>
      </w:r>
      <w:r w:rsidRPr="005D7578">
        <w:rPr>
          <w:rFonts w:eastAsia="PMingLiU" w:cs="Tahoma"/>
          <w:szCs w:val="18"/>
        </w:rPr>
        <w:t xml:space="preserve"> System Center Datacenter </w:t>
      </w:r>
      <w:r w:rsidRPr="005D7578">
        <w:rPr>
          <w:rFonts w:eastAsia="PMingLiU" w:cs="Tahoma"/>
          <w:szCs w:val="18"/>
        </w:rPr>
        <w:t>升級至</w:t>
      </w:r>
      <w:r w:rsidRPr="005D7578">
        <w:rPr>
          <w:rFonts w:eastAsia="PMingLiU" w:cs="Tahoma"/>
          <w:szCs w:val="18"/>
        </w:rPr>
        <w:t xml:space="preserve"> Core Infrastructure Server Suite Datacenter</w:t>
      </w:r>
      <w:r w:rsidRPr="005D7578">
        <w:rPr>
          <w:rFonts w:eastAsia="PMingLiU" w:cs="Tahoma"/>
          <w:szCs w:val="18"/>
        </w:rPr>
        <w:t>。客戶必須針對他們的</w:t>
      </w:r>
      <w:r w:rsidRPr="005D7578">
        <w:rPr>
          <w:rFonts w:eastAsia="PMingLiU" w:cs="Tahoma"/>
          <w:szCs w:val="18"/>
        </w:rPr>
        <w:t xml:space="preserve"> Windows Server Datacenter </w:t>
      </w:r>
      <w:r w:rsidRPr="005D7578">
        <w:rPr>
          <w:rFonts w:eastAsia="PMingLiU" w:cs="Tahoma"/>
          <w:szCs w:val="18"/>
        </w:rPr>
        <w:t>或</w:t>
      </w:r>
      <w:r w:rsidRPr="005D7578">
        <w:rPr>
          <w:rFonts w:eastAsia="PMingLiU" w:cs="Tahoma"/>
          <w:szCs w:val="18"/>
        </w:rPr>
        <w:t xml:space="preserve"> System Center Datacenter </w:t>
      </w:r>
      <w:r w:rsidRPr="005D7578">
        <w:rPr>
          <w:rFonts w:eastAsia="PMingLiU" w:cs="Tahoma"/>
          <w:szCs w:val="18"/>
        </w:rPr>
        <w:t>使用權具備有效的軟體保證，才能取得此等升級使用權。</w:t>
      </w:r>
    </w:p>
    <w:p w14:paraId="78C6CD2A" w14:textId="77777777" w:rsidR="00857EF7" w:rsidRPr="005D7578" w:rsidRDefault="00857EF7" w:rsidP="00857EF7">
      <w:pPr>
        <w:ind w:left="720"/>
        <w:rPr>
          <w:rFonts w:eastAsia="PMingLiU" w:cs="Tahoma"/>
        </w:rPr>
      </w:pPr>
    </w:p>
    <w:p w14:paraId="7DB9B40C" w14:textId="77777777" w:rsidR="004D776B" w:rsidRPr="005D7578" w:rsidRDefault="004D776B" w:rsidP="00857EF7">
      <w:pPr>
        <w:ind w:left="720"/>
        <w:rPr>
          <w:rFonts w:eastAsia="PMingLiU" w:cs="Tahoma"/>
        </w:rPr>
      </w:pPr>
      <w:r w:rsidRPr="005D7578">
        <w:rPr>
          <w:rFonts w:eastAsia="PMingLiU" w:cs="Tahoma"/>
          <w:szCs w:val="18"/>
        </w:rPr>
        <w:t>針對客戶已擁有之</w:t>
      </w:r>
      <w:r w:rsidRPr="005D7578">
        <w:rPr>
          <w:rFonts w:eastAsia="PMingLiU" w:cs="Tahoma"/>
          <w:szCs w:val="18"/>
        </w:rPr>
        <w:t xml:space="preserve"> Windows Server Datacenter </w:t>
      </w:r>
      <w:r w:rsidRPr="005D7578">
        <w:rPr>
          <w:rFonts w:eastAsia="PMingLiU" w:cs="Tahoma"/>
          <w:szCs w:val="18"/>
        </w:rPr>
        <w:t>的每項合格使用權，客戶至多可以取得</w:t>
      </w:r>
      <w:r w:rsidRPr="005D7578">
        <w:rPr>
          <w:rFonts w:eastAsia="PMingLiU" w:cs="Tahoma"/>
          <w:szCs w:val="18"/>
        </w:rPr>
        <w:t xml:space="preserve"> Core Infrastructure Server Suite Datacenter </w:t>
      </w:r>
      <w:r w:rsidRPr="005D7578">
        <w:rPr>
          <w:rFonts w:eastAsia="PMingLiU" w:cs="Tahoma"/>
          <w:szCs w:val="18"/>
        </w:rPr>
        <w:t>的一項升級使用權。</w:t>
      </w:r>
    </w:p>
    <w:p w14:paraId="583D30DC" w14:textId="77777777" w:rsidR="00857EF7" w:rsidRPr="005D7578" w:rsidRDefault="00857EF7" w:rsidP="00857EF7">
      <w:pPr>
        <w:ind w:left="720"/>
        <w:rPr>
          <w:rFonts w:eastAsia="PMingLiU" w:cs="Tahoma"/>
        </w:rPr>
      </w:pPr>
    </w:p>
    <w:p w14:paraId="3E88558B" w14:textId="77777777" w:rsidR="004D776B" w:rsidRPr="005D7578" w:rsidRDefault="004D776B" w:rsidP="00857EF7">
      <w:pPr>
        <w:ind w:left="720"/>
        <w:rPr>
          <w:rFonts w:eastAsia="PMingLiU" w:cs="Tahoma"/>
          <w:lang w:val="fr-FR"/>
        </w:rPr>
      </w:pPr>
      <w:r w:rsidRPr="005D7578">
        <w:rPr>
          <w:rFonts w:eastAsia="PMingLiU" w:cs="Tahoma"/>
          <w:szCs w:val="18"/>
        </w:rPr>
        <w:t>針對客戶已擁有之</w:t>
      </w:r>
      <w:r w:rsidRPr="005D7578">
        <w:rPr>
          <w:rFonts w:eastAsia="PMingLiU" w:cs="Tahoma"/>
          <w:szCs w:val="18"/>
          <w:lang w:val="fr-FR"/>
        </w:rPr>
        <w:t xml:space="preserve"> Systems Center Datacenter </w:t>
      </w:r>
      <w:r w:rsidRPr="005D7578">
        <w:rPr>
          <w:rFonts w:eastAsia="PMingLiU" w:cs="Tahoma"/>
          <w:szCs w:val="18"/>
        </w:rPr>
        <w:t>的每項合格使用權</w:t>
      </w:r>
      <w:r w:rsidRPr="005D7578">
        <w:rPr>
          <w:rFonts w:eastAsia="PMingLiU" w:cs="Tahoma"/>
          <w:szCs w:val="18"/>
          <w:lang w:val="fr-FR"/>
        </w:rPr>
        <w:t>，</w:t>
      </w:r>
      <w:r w:rsidRPr="005D7578">
        <w:rPr>
          <w:rFonts w:eastAsia="PMingLiU" w:cs="Tahoma"/>
          <w:szCs w:val="18"/>
        </w:rPr>
        <w:t>客戶至多可以取得</w:t>
      </w:r>
      <w:r w:rsidRPr="005D7578">
        <w:rPr>
          <w:rFonts w:eastAsia="PMingLiU" w:cs="Tahoma"/>
          <w:szCs w:val="18"/>
          <w:lang w:val="fr-FR"/>
        </w:rPr>
        <w:t xml:space="preserve"> Core Infrastructure Server Suite Datacenter </w:t>
      </w:r>
      <w:r w:rsidRPr="005D7578">
        <w:rPr>
          <w:rFonts w:eastAsia="PMingLiU" w:cs="Tahoma"/>
          <w:szCs w:val="18"/>
        </w:rPr>
        <w:t>的一項升級使用權。</w:t>
      </w:r>
    </w:p>
    <w:p w14:paraId="0F46855F" w14:textId="77777777" w:rsidR="00857EF7" w:rsidRPr="005D7578" w:rsidRDefault="00857EF7" w:rsidP="00857EF7">
      <w:pPr>
        <w:ind w:left="720"/>
        <w:rPr>
          <w:rFonts w:eastAsia="PMingLiU" w:cs="Tahoma"/>
          <w:lang w:val="fr-FR"/>
        </w:rPr>
      </w:pPr>
    </w:p>
    <w:p w14:paraId="1F77591E" w14:textId="77777777" w:rsidR="004D776B" w:rsidRPr="005D7578" w:rsidRDefault="004D776B" w:rsidP="00857EF7">
      <w:pPr>
        <w:ind w:left="720"/>
        <w:rPr>
          <w:rFonts w:eastAsia="PMingLiU" w:cs="Tahoma"/>
        </w:rPr>
      </w:pPr>
      <w:r w:rsidRPr="005D7578">
        <w:rPr>
          <w:rFonts w:eastAsia="PMingLiU" w:cs="Tahoma"/>
          <w:szCs w:val="18"/>
        </w:rPr>
        <w:t>客戶依據</w:t>
      </w:r>
      <w:r w:rsidRPr="005D7578">
        <w:rPr>
          <w:rFonts w:eastAsia="PMingLiU" w:cs="Tahoma"/>
          <w:szCs w:val="18"/>
          <w:lang w:val="fr-FR"/>
        </w:rPr>
        <w:t xml:space="preserve"> Core Infrastructure Server Suite Datacenter </w:t>
      </w:r>
      <w:r w:rsidRPr="005D7578">
        <w:rPr>
          <w:rFonts w:eastAsia="PMingLiU" w:cs="Tahoma"/>
          <w:szCs w:val="18"/>
        </w:rPr>
        <w:t>使用權而使用軟體的權利</w:t>
      </w:r>
      <w:r w:rsidRPr="005D7578">
        <w:rPr>
          <w:rFonts w:eastAsia="PMingLiU" w:cs="Tahoma"/>
          <w:szCs w:val="18"/>
          <w:lang w:val="fr-FR"/>
        </w:rPr>
        <w:t>，</w:t>
      </w:r>
      <w:r w:rsidRPr="005D7578">
        <w:rPr>
          <w:rFonts w:eastAsia="PMingLiU" w:cs="Tahoma"/>
          <w:szCs w:val="18"/>
        </w:rPr>
        <w:t>其取得條件為客戶需針對合格產品使用權完成任何其餘的付款義務。客戶的</w:t>
      </w:r>
      <w:r w:rsidRPr="005D7578">
        <w:rPr>
          <w:rFonts w:eastAsia="PMingLiU" w:cs="Tahoma"/>
          <w:szCs w:val="18"/>
        </w:rPr>
        <w:t xml:space="preserve"> Core Infrastructure Server Suite Datacenter </w:t>
      </w:r>
      <w:r w:rsidRPr="005D7578">
        <w:rPr>
          <w:rFonts w:eastAsia="PMingLiU" w:cs="Tahoma"/>
          <w:szCs w:val="18"/>
        </w:rPr>
        <w:t>使用權會取代基本的合格產品使用權。</w:t>
      </w:r>
    </w:p>
    <w:p w14:paraId="40A291F0" w14:textId="77777777" w:rsidR="00857EF7" w:rsidRPr="005D7578"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D7578" w14:paraId="78450D10" w14:textId="77777777" w:rsidTr="00C066F9">
        <w:trPr>
          <w:tblHeader/>
        </w:trPr>
        <w:tc>
          <w:tcPr>
            <w:tcW w:w="3870" w:type="dxa"/>
            <w:shd w:val="clear" w:color="auto" w:fill="FABF8F"/>
            <w:tcMar>
              <w:top w:w="0" w:type="dxa"/>
              <w:left w:w="108" w:type="dxa"/>
              <w:bottom w:w="0" w:type="dxa"/>
              <w:right w:w="108" w:type="dxa"/>
            </w:tcMar>
            <w:vAlign w:val="center"/>
            <w:hideMark/>
          </w:tcPr>
          <w:p w14:paraId="37C58D50" w14:textId="77777777" w:rsidR="004D776B" w:rsidRPr="005D7578" w:rsidRDefault="004D776B" w:rsidP="007E466C">
            <w:pPr>
              <w:spacing w:before="120" w:after="120" w:line="276" w:lineRule="auto"/>
              <w:jc w:val="center"/>
              <w:rPr>
                <w:rFonts w:eastAsia="PMingLiU" w:cs="Tahoma"/>
                <w:b/>
                <w:szCs w:val="18"/>
              </w:rPr>
            </w:pPr>
            <w:r w:rsidRPr="005D7578">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30CB09D5" w14:textId="77777777" w:rsidR="004D776B" w:rsidRPr="005D7578" w:rsidRDefault="004D776B" w:rsidP="007E466C">
            <w:pPr>
              <w:spacing w:before="120" w:after="120" w:line="276" w:lineRule="auto"/>
              <w:jc w:val="center"/>
              <w:rPr>
                <w:rFonts w:eastAsia="PMingLiU" w:cs="Tahoma"/>
                <w:b/>
                <w:szCs w:val="18"/>
              </w:rPr>
            </w:pPr>
            <w:r w:rsidRPr="005D7578">
              <w:rPr>
                <w:rFonts w:eastAsia="PMingLiU" w:cs="Tahoma"/>
                <w:b/>
                <w:szCs w:val="18"/>
              </w:rPr>
              <w:t>升級目標</w:t>
            </w:r>
          </w:p>
        </w:tc>
      </w:tr>
      <w:tr w:rsidR="004D776B" w:rsidRPr="005D7578" w14:paraId="28FE1667" w14:textId="77777777" w:rsidTr="001051D1">
        <w:tc>
          <w:tcPr>
            <w:tcW w:w="3870" w:type="dxa"/>
            <w:tcMar>
              <w:top w:w="0" w:type="dxa"/>
              <w:left w:w="108" w:type="dxa"/>
              <w:bottom w:w="0" w:type="dxa"/>
              <w:right w:w="108" w:type="dxa"/>
            </w:tcMar>
            <w:hideMark/>
          </w:tcPr>
          <w:p w14:paraId="0C13131B" w14:textId="77777777" w:rsidR="004D776B" w:rsidRPr="005D7578" w:rsidRDefault="004D776B" w:rsidP="007E466C">
            <w:pPr>
              <w:spacing w:before="120" w:after="120" w:line="276" w:lineRule="auto"/>
              <w:rPr>
                <w:rFonts w:eastAsia="PMingLiU" w:cs="Tahoma"/>
                <w:szCs w:val="18"/>
              </w:rPr>
            </w:pPr>
            <w:r w:rsidRPr="005D7578">
              <w:rPr>
                <w:rFonts w:eastAsia="PMingLiU" w:cs="Tahoma"/>
                <w:szCs w:val="18"/>
              </w:rPr>
              <w:t>Windows Server Datacenter</w:t>
            </w:r>
          </w:p>
        </w:tc>
        <w:tc>
          <w:tcPr>
            <w:tcW w:w="3870" w:type="dxa"/>
            <w:tcMar>
              <w:top w:w="0" w:type="dxa"/>
              <w:left w:w="108" w:type="dxa"/>
              <w:bottom w:w="0" w:type="dxa"/>
              <w:right w:w="108" w:type="dxa"/>
            </w:tcMar>
            <w:hideMark/>
          </w:tcPr>
          <w:p w14:paraId="52D0A2B0" w14:textId="77777777" w:rsidR="004D776B" w:rsidRPr="005D7578" w:rsidRDefault="004D776B" w:rsidP="007E466C">
            <w:pPr>
              <w:spacing w:before="120" w:after="120" w:line="276" w:lineRule="auto"/>
              <w:rPr>
                <w:rFonts w:eastAsia="PMingLiU" w:cs="Tahoma"/>
                <w:szCs w:val="18"/>
                <w:lang w:val="fr-FR"/>
              </w:rPr>
            </w:pPr>
            <w:r w:rsidRPr="005D7578">
              <w:rPr>
                <w:rFonts w:eastAsia="PMingLiU" w:cs="Tahoma"/>
                <w:szCs w:val="18"/>
                <w:lang w:val="fr-FR"/>
              </w:rPr>
              <w:t>Core Infrastructure Server Suite Datacenter</w:t>
            </w:r>
          </w:p>
        </w:tc>
      </w:tr>
      <w:tr w:rsidR="004D776B" w:rsidRPr="005D7578" w14:paraId="370B0D96" w14:textId="77777777" w:rsidTr="001051D1">
        <w:tc>
          <w:tcPr>
            <w:tcW w:w="3870" w:type="dxa"/>
            <w:tcMar>
              <w:top w:w="0" w:type="dxa"/>
              <w:left w:w="108" w:type="dxa"/>
              <w:bottom w:w="0" w:type="dxa"/>
              <w:right w:w="108" w:type="dxa"/>
            </w:tcMar>
          </w:tcPr>
          <w:p w14:paraId="36AE2670" w14:textId="77777777" w:rsidR="004D776B" w:rsidRPr="005D7578" w:rsidRDefault="004D776B" w:rsidP="007E466C">
            <w:pPr>
              <w:spacing w:before="120" w:after="120" w:line="276" w:lineRule="auto"/>
              <w:rPr>
                <w:rFonts w:eastAsia="PMingLiU" w:cs="Tahoma"/>
                <w:szCs w:val="18"/>
              </w:rPr>
            </w:pPr>
            <w:r w:rsidRPr="005D7578">
              <w:rPr>
                <w:rFonts w:eastAsia="PMingLiU" w:cs="Tahoma"/>
                <w:szCs w:val="18"/>
              </w:rPr>
              <w:t>System Center Datacenter</w:t>
            </w:r>
          </w:p>
        </w:tc>
        <w:tc>
          <w:tcPr>
            <w:tcW w:w="3870" w:type="dxa"/>
            <w:tcMar>
              <w:top w:w="0" w:type="dxa"/>
              <w:left w:w="108" w:type="dxa"/>
              <w:bottom w:w="0" w:type="dxa"/>
              <w:right w:w="108" w:type="dxa"/>
            </w:tcMar>
          </w:tcPr>
          <w:p w14:paraId="5205794B" w14:textId="77777777" w:rsidR="004D776B" w:rsidRPr="005D7578" w:rsidRDefault="004D776B" w:rsidP="007E466C">
            <w:pPr>
              <w:spacing w:before="120" w:after="120" w:line="276" w:lineRule="auto"/>
              <w:rPr>
                <w:rFonts w:eastAsia="PMingLiU" w:cs="Tahoma"/>
                <w:szCs w:val="18"/>
                <w:lang w:val="fr-FR"/>
              </w:rPr>
            </w:pPr>
            <w:r w:rsidRPr="005D7578">
              <w:rPr>
                <w:rFonts w:eastAsia="PMingLiU" w:cs="Tahoma"/>
                <w:szCs w:val="18"/>
                <w:lang w:val="fr-FR"/>
              </w:rPr>
              <w:t>Core Infrastructure Server Suite Datacenter</w:t>
            </w:r>
          </w:p>
        </w:tc>
      </w:tr>
    </w:tbl>
    <w:p w14:paraId="3E14F714" w14:textId="77777777" w:rsidR="00BC62D4" w:rsidRPr="005D7578" w:rsidRDefault="00BC62D4" w:rsidP="00857EF7">
      <w:pPr>
        <w:ind w:left="907"/>
        <w:rPr>
          <w:rFonts w:eastAsia="PMingLiU" w:cs="Tahoma"/>
          <w:lang w:val="fr-FR"/>
        </w:rPr>
      </w:pPr>
      <w:bookmarkStart w:id="1191" w:name="Srv_38DynCRMWorkProEnt"/>
    </w:p>
    <w:p w14:paraId="45578DF6" w14:textId="77777777" w:rsidR="00E03856" w:rsidRPr="005D7578" w:rsidRDefault="00E03856" w:rsidP="00857EF7">
      <w:pPr>
        <w:ind w:left="907"/>
        <w:rPr>
          <w:rFonts w:eastAsia="PMingLiU" w:cs="Tahoma"/>
          <w:lang w:val="fr-FR"/>
        </w:rPr>
      </w:pPr>
    </w:p>
    <w:p w14:paraId="4AEDEC16" w14:textId="77777777" w:rsidR="00F66FB0" w:rsidRPr="005D7578" w:rsidRDefault="00A560B6" w:rsidP="007B35CE">
      <w:pPr>
        <w:pStyle w:val="Heading2"/>
        <w:keepNext/>
        <w:ind w:left="0"/>
        <w:rPr>
          <w:rFonts w:ascii="Tahoma" w:eastAsia="PMingLiU" w:hAnsi="Tahoma" w:cs="Tahoma"/>
          <w:lang w:val="fr-FR"/>
        </w:rPr>
      </w:pPr>
      <w:bookmarkStart w:id="1192" w:name="_44_Duet_Enterprise"/>
      <w:bookmarkStart w:id="1193" w:name="_Toc379636795"/>
      <w:bookmarkStart w:id="1194" w:name="Srv_38DynamicsCRMOnline"/>
      <w:bookmarkStart w:id="1195" w:name="Srv_37DynamicsCRMOnline"/>
      <w:bookmarkStart w:id="1196" w:name="Srv_37EntCALSuite"/>
      <w:bookmarkEnd w:id="1178"/>
      <w:bookmarkEnd w:id="1191"/>
      <w:bookmarkEnd w:id="1192"/>
      <w:r w:rsidRPr="005D7578">
        <w:rPr>
          <w:rFonts w:ascii="Tahoma" w:eastAsia="PMingLiU" w:hAnsi="Tahoma" w:cs="Tahoma"/>
          <w:caps/>
          <w:color w:val="FA6500"/>
          <w:sz w:val="22"/>
          <w:szCs w:val="22"/>
          <w:vertAlign w:val="superscript"/>
          <w:lang w:val="fr-FR"/>
        </w:rPr>
        <w:lastRenderedPageBreak/>
        <w:t>44</w:t>
      </w:r>
      <w:r w:rsidRPr="002542CD">
        <w:rPr>
          <w:rFonts w:ascii="Tahoma" w:eastAsia="PMingLiU" w:hAnsi="Tahoma" w:cs="Tahoma"/>
          <w:caps/>
          <w:color w:val="FA6500"/>
          <w:sz w:val="22"/>
          <w:szCs w:val="22"/>
          <w:lang w:val="fr-FR"/>
        </w:rPr>
        <w:t xml:space="preserve"> </w:t>
      </w:r>
      <w:r w:rsidRPr="005D7578">
        <w:rPr>
          <w:rFonts w:ascii="Tahoma" w:eastAsia="PMingLiU" w:hAnsi="Tahoma" w:cs="Tahoma"/>
          <w:color w:val="FA6500"/>
          <w:sz w:val="22"/>
          <w:szCs w:val="22"/>
          <w:lang w:val="fr-FR"/>
        </w:rPr>
        <w:t>Duet Enterprise 2.0</w:t>
      </w:r>
      <w:bookmarkEnd w:id="1193"/>
    </w:p>
    <w:p w14:paraId="2486DA0A" w14:textId="77777777" w:rsidR="00F66FB0" w:rsidRPr="005D7578" w:rsidRDefault="00F66FB0" w:rsidP="007B35CE">
      <w:pPr>
        <w:keepNext/>
        <w:ind w:left="720"/>
        <w:rPr>
          <w:rFonts w:eastAsia="PMingLiU" w:cs="Tahoma"/>
          <w:lang w:val="fr-FR"/>
        </w:rPr>
      </w:pPr>
    </w:p>
    <w:p w14:paraId="64678780" w14:textId="77777777" w:rsidR="00F66FB0" w:rsidRPr="005D7578" w:rsidRDefault="00F66FB0" w:rsidP="00F66FB0">
      <w:pPr>
        <w:ind w:left="720"/>
        <w:rPr>
          <w:rFonts w:eastAsia="PMingLiU" w:cs="Tahoma"/>
          <w:lang w:val="fr-FR"/>
        </w:rPr>
      </w:pPr>
      <w:r w:rsidRPr="005D7578">
        <w:rPr>
          <w:rFonts w:eastAsia="PMingLiU" w:cs="Tahoma"/>
          <w:color w:val="000000"/>
          <w:lang w:val="fr-FR"/>
        </w:rPr>
        <w:t xml:space="preserve">Duet Enterprise 2.0 </w:t>
      </w:r>
      <w:r w:rsidRPr="005D7578">
        <w:rPr>
          <w:rFonts w:eastAsia="PMingLiU" w:cs="Tahoma"/>
          <w:color w:val="000000"/>
        </w:rPr>
        <w:t>是</w:t>
      </w:r>
      <w:r w:rsidRPr="005D7578">
        <w:rPr>
          <w:rFonts w:eastAsia="PMingLiU" w:cs="Tahoma"/>
          <w:color w:val="000000"/>
          <w:lang w:val="fr-FR"/>
        </w:rPr>
        <w:t xml:space="preserve"> Duet Enterprise for Microsoft SharePoint and SAP 1.0 </w:t>
      </w:r>
      <w:r w:rsidRPr="005D7578">
        <w:rPr>
          <w:rFonts w:eastAsia="PMingLiU" w:cs="Tahoma"/>
          <w:color w:val="000000"/>
        </w:rPr>
        <w:t>的最新版。於</w:t>
      </w:r>
      <w:r w:rsidRPr="005D7578">
        <w:rPr>
          <w:rFonts w:eastAsia="PMingLiU" w:cs="Tahoma"/>
          <w:color w:val="000000"/>
          <w:lang w:val="fr-FR"/>
        </w:rPr>
        <w:t xml:space="preserve"> 2012</w:t>
      </w:r>
      <w:r w:rsidR="00A0729F" w:rsidRPr="005D7578">
        <w:rPr>
          <w:rFonts w:eastAsia="PMingLiU" w:cs="Tahoma"/>
          <w:color w:val="000000"/>
          <w:lang w:val="fr-FR"/>
        </w:rPr>
        <w:t> </w:t>
      </w:r>
      <w:r w:rsidRPr="005D7578">
        <w:rPr>
          <w:rFonts w:eastAsia="PMingLiU" w:cs="Tahoma"/>
          <w:color w:val="000000"/>
        </w:rPr>
        <w:t>年</w:t>
      </w:r>
      <w:r w:rsidR="00A0729F" w:rsidRPr="005D7578">
        <w:rPr>
          <w:rFonts w:eastAsia="PMingLiU" w:cs="Tahoma"/>
          <w:color w:val="000000"/>
          <w:lang w:val="fr-FR"/>
        </w:rPr>
        <w:t> </w:t>
      </w:r>
      <w:r w:rsidRPr="005D7578">
        <w:rPr>
          <w:rFonts w:eastAsia="PMingLiU" w:cs="Tahoma"/>
          <w:color w:val="000000"/>
          <w:lang w:val="fr-FR"/>
        </w:rPr>
        <w:t>11</w:t>
      </w:r>
      <w:r w:rsidR="00A0729F" w:rsidRPr="005D7578">
        <w:rPr>
          <w:rFonts w:eastAsia="PMingLiU" w:cs="Tahoma"/>
          <w:color w:val="000000"/>
          <w:lang w:val="fr-FR"/>
        </w:rPr>
        <w:t> </w:t>
      </w:r>
      <w:r w:rsidRPr="005D7578">
        <w:rPr>
          <w:rFonts w:eastAsia="PMingLiU" w:cs="Tahoma"/>
          <w:color w:val="000000"/>
        </w:rPr>
        <w:t>月</w:t>
      </w:r>
      <w:r w:rsidR="00A0729F" w:rsidRPr="005D7578">
        <w:rPr>
          <w:rFonts w:eastAsia="PMingLiU" w:cs="Tahoma"/>
          <w:color w:val="000000"/>
          <w:lang w:val="fr-FR"/>
        </w:rPr>
        <w:t> </w:t>
      </w:r>
      <w:r w:rsidRPr="005D7578">
        <w:rPr>
          <w:rFonts w:eastAsia="PMingLiU" w:cs="Tahoma"/>
          <w:color w:val="000000"/>
          <w:lang w:val="fr-FR"/>
        </w:rPr>
        <w:t>30</w:t>
      </w:r>
      <w:r w:rsidR="00262DA2" w:rsidRPr="005D7578">
        <w:rPr>
          <w:rFonts w:eastAsia="PMingLiU" w:cs="Tahoma"/>
          <w:color w:val="000000"/>
          <w:lang w:val="fr-FR"/>
        </w:rPr>
        <w:t> </w:t>
      </w:r>
      <w:r w:rsidRPr="005D7578">
        <w:rPr>
          <w:rFonts w:eastAsia="PMingLiU" w:cs="Tahoma"/>
          <w:color w:val="000000"/>
        </w:rPr>
        <w:t>日當日具備</w:t>
      </w:r>
      <w:r w:rsidRPr="005D7578">
        <w:rPr>
          <w:rFonts w:eastAsia="PMingLiU" w:cs="Tahoma"/>
          <w:color w:val="000000"/>
          <w:lang w:val="fr-FR"/>
        </w:rPr>
        <w:t xml:space="preserve"> Duet Enterprise for SharePoint and SAP 1.0 </w:t>
      </w:r>
      <w:r w:rsidRPr="005D7578">
        <w:rPr>
          <w:rFonts w:eastAsia="PMingLiU" w:cs="Tahoma"/>
          <w:color w:val="000000"/>
        </w:rPr>
        <w:t>之有效軟體保證的客戶</w:t>
      </w:r>
      <w:r w:rsidRPr="005D7578">
        <w:rPr>
          <w:rFonts w:eastAsia="PMingLiU" w:cs="Tahoma"/>
          <w:color w:val="000000"/>
          <w:lang w:val="fr-FR"/>
        </w:rPr>
        <w:t>，</w:t>
      </w:r>
      <w:r w:rsidRPr="005D7578">
        <w:rPr>
          <w:rFonts w:eastAsia="PMingLiU" w:cs="Tahoma"/>
          <w:color w:val="000000"/>
        </w:rPr>
        <w:t>得升級為</w:t>
      </w:r>
      <w:r w:rsidRPr="005D7578">
        <w:rPr>
          <w:rFonts w:eastAsia="PMingLiU" w:cs="Tahoma"/>
          <w:color w:val="000000"/>
          <w:lang w:val="fr-FR"/>
        </w:rPr>
        <w:t xml:space="preserve"> Duet Enterprise 2.0</w:t>
      </w:r>
      <w:r w:rsidRPr="005D7578">
        <w:rPr>
          <w:rFonts w:eastAsia="PMingLiU" w:cs="Tahoma"/>
          <w:color w:val="000000"/>
          <w:lang w:val="fr-FR"/>
        </w:rPr>
        <w:t>，</w:t>
      </w:r>
      <w:r w:rsidRPr="005D7578">
        <w:rPr>
          <w:rFonts w:eastAsia="PMingLiU" w:cs="Tahoma"/>
          <w:color w:val="000000"/>
        </w:rPr>
        <w:t>並使用它來替代其</w:t>
      </w:r>
      <w:r w:rsidRPr="005D7578">
        <w:rPr>
          <w:rFonts w:eastAsia="PMingLiU" w:cs="Tahoma"/>
          <w:color w:val="000000"/>
          <w:lang w:val="fr-FR"/>
        </w:rPr>
        <w:t xml:space="preserve"> Duet Enterprise for SharePoint and SAP 1.0 </w:t>
      </w:r>
      <w:r w:rsidRPr="005D7578">
        <w:rPr>
          <w:rFonts w:eastAsia="PMingLiU" w:cs="Tahoma"/>
          <w:color w:val="000000"/>
        </w:rPr>
        <w:t>的對應授權拷貝。</w:t>
      </w:r>
    </w:p>
    <w:p w14:paraId="72C6197B" w14:textId="77777777" w:rsidR="00F66FB0" w:rsidRPr="005D7578" w:rsidRDefault="00F66FB0" w:rsidP="00F66FB0">
      <w:pPr>
        <w:rPr>
          <w:rFonts w:eastAsia="PMingLiU" w:cs="Tahoma"/>
          <w:lang w:val="fr-FR"/>
        </w:rPr>
      </w:pPr>
    </w:p>
    <w:p w14:paraId="34CC77AC" w14:textId="77777777" w:rsidR="00F66FB0" w:rsidRPr="005D7578" w:rsidRDefault="00F66FB0" w:rsidP="00F66FB0">
      <w:pPr>
        <w:ind w:left="720"/>
        <w:rPr>
          <w:rFonts w:eastAsia="PMingLiU" w:cs="Tahoma"/>
          <w:lang w:val="fr-FR"/>
        </w:rPr>
      </w:pPr>
      <w:r w:rsidRPr="005D7578">
        <w:rPr>
          <w:rFonts w:eastAsia="PMingLiU" w:cs="Tahoma"/>
          <w:color w:val="000000"/>
          <w:u w:val="single"/>
        </w:rPr>
        <w:t>取得</w:t>
      </w:r>
      <w:r w:rsidRPr="005D7578">
        <w:rPr>
          <w:rFonts w:eastAsia="PMingLiU" w:cs="Tahoma"/>
          <w:color w:val="000000"/>
          <w:u w:val="single"/>
          <w:lang w:val="fr-FR"/>
        </w:rPr>
        <w:t xml:space="preserve"> Duet Enterprise 2.0</w:t>
      </w:r>
    </w:p>
    <w:p w14:paraId="2317E238" w14:textId="77777777" w:rsidR="00F66FB0" w:rsidRPr="00EF07C3" w:rsidRDefault="00F66FB0" w:rsidP="00F66FB0">
      <w:pPr>
        <w:ind w:left="720"/>
        <w:rPr>
          <w:rFonts w:eastAsia="PMingLiU" w:cs="Tahoma"/>
          <w:lang w:val="fr-FR"/>
        </w:rPr>
      </w:pPr>
      <w:r w:rsidRPr="005D7578">
        <w:rPr>
          <w:rFonts w:eastAsia="PMingLiU" w:cs="Tahoma"/>
          <w:color w:val="000000"/>
          <w:lang w:val="fr-FR"/>
        </w:rPr>
        <w:t xml:space="preserve">Duet Enterprise 2.0 </w:t>
      </w:r>
      <w:r w:rsidRPr="005D7578">
        <w:rPr>
          <w:rFonts w:eastAsia="PMingLiU" w:cs="Tahoma"/>
          <w:color w:val="000000"/>
        </w:rPr>
        <w:t>將無法在大量授權服務中心內取得。有權使用</w:t>
      </w:r>
      <w:r w:rsidRPr="00EF07C3">
        <w:rPr>
          <w:rFonts w:eastAsia="PMingLiU" w:cs="Tahoma"/>
          <w:color w:val="000000"/>
          <w:lang w:val="fr-FR"/>
        </w:rPr>
        <w:t xml:space="preserve"> Duet Enterprise 2.0 </w:t>
      </w:r>
      <w:r w:rsidRPr="005D7578">
        <w:rPr>
          <w:rFonts w:eastAsia="PMingLiU" w:cs="Tahoma"/>
          <w:color w:val="000000"/>
        </w:rPr>
        <w:t>的現有客戶將收到個別的通知</w:t>
      </w:r>
      <w:r w:rsidRPr="00EF07C3">
        <w:rPr>
          <w:rFonts w:eastAsia="PMingLiU" w:cs="Tahoma"/>
          <w:color w:val="000000"/>
          <w:lang w:val="fr-FR"/>
        </w:rPr>
        <w:t>，</w:t>
      </w:r>
      <w:r w:rsidRPr="005D7578">
        <w:rPr>
          <w:rFonts w:eastAsia="PMingLiU" w:cs="Tahoma"/>
          <w:color w:val="000000"/>
        </w:rPr>
        <w:t>說明如何從</w:t>
      </w:r>
      <w:r w:rsidRPr="00EF07C3">
        <w:rPr>
          <w:rFonts w:eastAsia="PMingLiU" w:cs="Tahoma"/>
          <w:color w:val="000000"/>
          <w:lang w:val="fr-FR"/>
        </w:rPr>
        <w:t xml:space="preserve"> Microsoft Connect </w:t>
      </w:r>
      <w:r w:rsidRPr="005D7578">
        <w:rPr>
          <w:rFonts w:eastAsia="PMingLiU" w:cs="Tahoma"/>
          <w:color w:val="000000"/>
        </w:rPr>
        <w:t>取得軟體。</w:t>
      </w:r>
    </w:p>
    <w:p w14:paraId="664E44ED" w14:textId="77777777" w:rsidR="00857EF7" w:rsidRPr="00EF07C3" w:rsidRDefault="00857EF7" w:rsidP="00857EF7">
      <w:pPr>
        <w:rPr>
          <w:rFonts w:eastAsia="PMingLiU" w:cs="Tahoma"/>
          <w:lang w:val="fr-FR"/>
        </w:rPr>
      </w:pPr>
    </w:p>
    <w:p w14:paraId="63B715FB" w14:textId="77777777" w:rsidR="0054609D" w:rsidRPr="00EF07C3" w:rsidRDefault="0054609D" w:rsidP="00101859">
      <w:pPr>
        <w:rPr>
          <w:rFonts w:eastAsia="PMingLiU" w:cs="Tahoma"/>
          <w:lang w:val="fr-FR"/>
        </w:rPr>
      </w:pPr>
      <w:bookmarkStart w:id="1197" w:name="_40_Dynamics_CRM"/>
      <w:bookmarkStart w:id="1198" w:name="_40_39_Dynamics"/>
      <w:bookmarkStart w:id="1199" w:name="_4240_Dynamics_CRM"/>
      <w:bookmarkStart w:id="1200" w:name="_45_Microsoft_Dynamics"/>
      <w:bookmarkStart w:id="1201" w:name="_41_Duet_Enterprise"/>
      <w:bookmarkStart w:id="1202" w:name="Srv_45EntCALBridgeWinIntune"/>
      <w:bookmarkStart w:id="1203" w:name="Srv_38EntCALSuite"/>
      <w:bookmarkEnd w:id="1194"/>
      <w:bookmarkEnd w:id="1195"/>
      <w:bookmarkEnd w:id="1197"/>
      <w:bookmarkEnd w:id="1198"/>
      <w:bookmarkEnd w:id="1199"/>
      <w:bookmarkEnd w:id="1200"/>
      <w:bookmarkEnd w:id="1201"/>
    </w:p>
    <w:p w14:paraId="01D32EE1" w14:textId="77777777" w:rsidR="00162A93" w:rsidRPr="00EF07C3" w:rsidRDefault="00A560B6" w:rsidP="00262DA2">
      <w:pPr>
        <w:pStyle w:val="Heading3"/>
        <w:ind w:left="261" w:hanging="261"/>
        <w:rPr>
          <w:rFonts w:ascii="Tahoma" w:eastAsia="PMingLiU" w:hAnsi="Tahoma" w:cs="Tahoma"/>
          <w:lang w:val="fr-FR"/>
        </w:rPr>
      </w:pPr>
      <w:bookmarkStart w:id="1204" w:name="_41_Enterprise_CAL"/>
      <w:bookmarkStart w:id="1205" w:name="_46_Enterprise_CAL"/>
      <w:bookmarkStart w:id="1206" w:name="_45_Enterprise_CAL"/>
      <w:bookmarkStart w:id="1207" w:name="_Toc336338303"/>
      <w:bookmarkStart w:id="1208" w:name="_Toc379636796"/>
      <w:bookmarkEnd w:id="1204"/>
      <w:bookmarkEnd w:id="1205"/>
      <w:bookmarkEnd w:id="1206"/>
      <w:r w:rsidRPr="00EF07C3">
        <w:rPr>
          <w:rFonts w:ascii="Tahoma" w:eastAsia="PMingLiU" w:hAnsi="Tahoma" w:cs="Tahoma"/>
          <w:caps/>
          <w:color w:val="F66400"/>
          <w:sz w:val="22"/>
          <w:vertAlign w:val="superscript"/>
          <w:lang w:val="fr-FR"/>
        </w:rPr>
        <w:t>45</w:t>
      </w:r>
      <w:r w:rsidRPr="00EF07C3">
        <w:rPr>
          <w:rFonts w:ascii="Tahoma" w:eastAsia="PMingLiU" w:hAnsi="Tahoma" w:cs="Tahoma"/>
          <w:caps/>
          <w:color w:val="F66400"/>
          <w:sz w:val="22"/>
          <w:lang w:val="fr-FR"/>
        </w:rPr>
        <w:t xml:space="preserve"> </w:t>
      </w:r>
      <w:r w:rsidRPr="00EF07C3">
        <w:rPr>
          <w:rFonts w:ascii="Tahoma" w:eastAsia="PMingLiU" w:hAnsi="Tahoma" w:cs="Tahoma"/>
          <w:color w:val="F66400"/>
          <w:sz w:val="22"/>
          <w:lang w:val="fr-FR"/>
        </w:rPr>
        <w:t>Enterprise CAL Suite Bridge for Office 365</w:t>
      </w:r>
      <w:r w:rsidRPr="005D7578">
        <w:rPr>
          <w:rFonts w:ascii="Tahoma" w:eastAsia="PMingLiU" w:hAnsi="Tahoma" w:cs="Tahoma"/>
          <w:color w:val="F66400"/>
          <w:sz w:val="22"/>
        </w:rPr>
        <w:t>、</w:t>
      </w:r>
      <w:r w:rsidRPr="00EF07C3">
        <w:rPr>
          <w:rFonts w:ascii="Tahoma" w:eastAsia="PMingLiU" w:hAnsi="Tahoma" w:cs="Tahoma"/>
          <w:color w:val="F66400"/>
          <w:sz w:val="22"/>
          <w:lang w:val="fr-FR"/>
        </w:rPr>
        <w:t xml:space="preserve">Enterprise CAL Suite Bridge for Office 365 </w:t>
      </w:r>
      <w:r w:rsidRPr="005D7578">
        <w:rPr>
          <w:rFonts w:ascii="Tahoma" w:eastAsia="PMingLiU" w:hAnsi="Tahoma" w:cs="Tahoma"/>
          <w:color w:val="F66400"/>
          <w:sz w:val="22"/>
        </w:rPr>
        <w:t>及</w:t>
      </w:r>
      <w:r w:rsidRPr="00EF07C3">
        <w:rPr>
          <w:rFonts w:ascii="Tahoma" w:eastAsia="PMingLiU" w:hAnsi="Tahoma" w:cs="Tahoma"/>
          <w:color w:val="F66400"/>
          <w:sz w:val="22"/>
          <w:lang w:val="fr-FR"/>
        </w:rPr>
        <w:t xml:space="preserve"> Windows Intune </w:t>
      </w:r>
      <w:r w:rsidRPr="005D7578">
        <w:rPr>
          <w:rFonts w:ascii="Tahoma" w:eastAsia="PMingLiU" w:hAnsi="Tahoma" w:cs="Tahoma"/>
          <w:color w:val="F66400"/>
          <w:sz w:val="22"/>
        </w:rPr>
        <w:t>和</w:t>
      </w:r>
      <w:r w:rsidRPr="00EF07C3">
        <w:rPr>
          <w:rFonts w:ascii="Tahoma" w:eastAsia="PMingLiU" w:hAnsi="Tahoma" w:cs="Tahoma"/>
          <w:color w:val="F66400"/>
          <w:sz w:val="22"/>
          <w:lang w:val="fr-FR"/>
        </w:rPr>
        <w:t xml:space="preserve"> Enterprise CAL Suite Bridge for Windows Intune</w:t>
      </w:r>
      <w:bookmarkEnd w:id="1207"/>
      <w:bookmarkEnd w:id="1208"/>
      <w:r w:rsidRPr="00EF07C3">
        <w:rPr>
          <w:rFonts w:ascii="Tahoma" w:eastAsia="PMingLiU" w:hAnsi="Tahoma" w:cs="Tahoma"/>
          <w:color w:val="F66400"/>
          <w:sz w:val="22"/>
          <w:lang w:val="fr-FR"/>
        </w:rPr>
        <w:t xml:space="preserve"> </w:t>
      </w:r>
    </w:p>
    <w:p w14:paraId="1DBA2869" w14:textId="77777777" w:rsidR="00BD2BE7" w:rsidRPr="00EF07C3" w:rsidRDefault="00BD2BE7" w:rsidP="0084072C">
      <w:pPr>
        <w:rPr>
          <w:rFonts w:eastAsia="PMingLiU" w:cs="Tahoma"/>
          <w:lang w:val="fr-FR"/>
        </w:rPr>
      </w:pPr>
    </w:p>
    <w:bookmarkEnd w:id="1202"/>
    <w:p w14:paraId="09AD003E" w14:textId="77777777" w:rsidR="0084072C" w:rsidRPr="005D7578" w:rsidRDefault="00162A93" w:rsidP="0084072C">
      <w:pPr>
        <w:spacing w:after="60"/>
        <w:ind w:left="720"/>
        <w:rPr>
          <w:rFonts w:eastAsia="PMingLiU" w:cs="Tahoma"/>
          <w:lang w:eastAsia="zh-TW"/>
        </w:rPr>
      </w:pPr>
      <w:r w:rsidRPr="005D7578">
        <w:rPr>
          <w:rFonts w:eastAsia="PMingLiU" w:cs="Tahoma"/>
          <w:b/>
          <w:szCs w:val="18"/>
          <w:lang w:eastAsia="zh-TW"/>
        </w:rPr>
        <w:t>定義</w:t>
      </w:r>
    </w:p>
    <w:p w14:paraId="4CEF0890" w14:textId="77777777" w:rsidR="00162A93" w:rsidRPr="005D7578" w:rsidRDefault="00162A93" w:rsidP="0084072C">
      <w:pPr>
        <w:ind w:left="720"/>
        <w:rPr>
          <w:rFonts w:eastAsia="PMingLiU" w:cs="Tahoma"/>
          <w:lang w:eastAsia="zh-TW"/>
        </w:rPr>
      </w:pPr>
      <w:r w:rsidRPr="005D7578">
        <w:rPr>
          <w:rFonts w:eastAsia="PMingLiU" w:cs="Tahoma"/>
          <w:szCs w:val="18"/>
          <w:lang w:eastAsia="zh-TW"/>
        </w:rPr>
        <w:t>「轉換」係指將具備最新軟體保證之使用權轉換為訂閱使用權，或反之。</w:t>
      </w:r>
    </w:p>
    <w:p w14:paraId="09286571" w14:textId="77777777" w:rsidR="00D57009" w:rsidRPr="005D7578" w:rsidRDefault="00D57009">
      <w:pPr>
        <w:rPr>
          <w:rFonts w:eastAsia="PMingLiU" w:cs="Tahoma"/>
          <w:lang w:eastAsia="zh-TW"/>
        </w:rPr>
      </w:pPr>
    </w:p>
    <w:p w14:paraId="6DC84D74" w14:textId="77777777" w:rsidR="0084072C" w:rsidRPr="005D7578" w:rsidRDefault="0084072C" w:rsidP="0084072C">
      <w:pPr>
        <w:spacing w:after="60"/>
        <w:ind w:left="720"/>
        <w:rPr>
          <w:rFonts w:eastAsia="PMingLiU" w:cs="Tahoma"/>
          <w:lang w:eastAsia="zh-TW"/>
        </w:rPr>
      </w:pPr>
      <w:r w:rsidRPr="005D7578">
        <w:rPr>
          <w:rFonts w:eastAsia="PMingLiU" w:cs="Tahoma"/>
          <w:b/>
          <w:szCs w:val="18"/>
          <w:lang w:eastAsia="zh-TW"/>
        </w:rPr>
        <w:t>適用之使用權利</w:t>
      </w:r>
    </w:p>
    <w:p w14:paraId="38505E31" w14:textId="77777777" w:rsidR="00162A93" w:rsidRPr="005D7578" w:rsidRDefault="00162A93" w:rsidP="00262DA2">
      <w:pPr>
        <w:ind w:left="720" w:right="-90"/>
        <w:rPr>
          <w:rFonts w:eastAsia="PMingLiU" w:cs="Tahoma"/>
          <w:spacing w:val="-2"/>
          <w:lang w:eastAsia="zh-TW"/>
        </w:rPr>
      </w:pPr>
      <w:r w:rsidRPr="005D7578">
        <w:rPr>
          <w:rFonts w:eastAsia="PMingLiU" w:cs="Tahoma"/>
          <w:spacing w:val="-2"/>
          <w:szCs w:val="18"/>
          <w:lang w:eastAsia="zh-TW"/>
        </w:rPr>
        <w:t xml:space="preserve">CAL Suite Bridge </w:t>
      </w:r>
      <w:r w:rsidRPr="005D7578">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5D7578">
        <w:rPr>
          <w:rFonts w:eastAsia="PMingLiU" w:cs="Tahoma"/>
          <w:spacing w:val="-2"/>
          <w:szCs w:val="18"/>
          <w:lang w:eastAsia="zh-TW"/>
        </w:rPr>
        <w:t xml:space="preserve">CAL Suite Bridge </w:t>
      </w:r>
      <w:r w:rsidRPr="005D7578">
        <w:rPr>
          <w:rFonts w:eastAsia="PMingLiU" w:cs="Tahoma"/>
          <w:spacing w:val="-2"/>
          <w:szCs w:val="18"/>
          <w:lang w:eastAsia="zh-TW"/>
        </w:rPr>
        <w:t>的使用權是單一的使用權，其必須指派給單一使用者或裝置。</w:t>
      </w:r>
    </w:p>
    <w:p w14:paraId="7E3A4BCC" w14:textId="77777777" w:rsidR="0084072C" w:rsidRPr="005D7578" w:rsidRDefault="0084072C" w:rsidP="0084072C">
      <w:pPr>
        <w:ind w:left="720"/>
        <w:rPr>
          <w:rFonts w:eastAsia="PMingLiU" w:cs="Tahoma"/>
          <w:lang w:eastAsia="zh-TW"/>
        </w:rPr>
      </w:pPr>
    </w:p>
    <w:p w14:paraId="1D7AD4B0" w14:textId="77777777" w:rsidR="0084072C" w:rsidRPr="005D7578" w:rsidRDefault="00162A93" w:rsidP="0084072C">
      <w:pPr>
        <w:spacing w:after="60"/>
        <w:ind w:left="720"/>
        <w:rPr>
          <w:rFonts w:eastAsia="PMingLiU" w:cs="Tahoma"/>
          <w:lang w:eastAsia="zh-TW"/>
        </w:rPr>
      </w:pPr>
      <w:r w:rsidRPr="005D7578">
        <w:rPr>
          <w:rFonts w:eastAsia="PMingLiU" w:cs="Tahoma"/>
          <w:b/>
          <w:szCs w:val="18"/>
          <w:lang w:eastAsia="zh-TW"/>
        </w:rPr>
        <w:t>要件</w:t>
      </w:r>
    </w:p>
    <w:p w14:paraId="0C3E15EB" w14:textId="77777777" w:rsidR="00162A93" w:rsidRPr="005D7578" w:rsidRDefault="00162A93" w:rsidP="0084072C">
      <w:pPr>
        <w:ind w:left="720"/>
        <w:rPr>
          <w:rFonts w:eastAsia="PMingLiU" w:cs="Tahoma"/>
          <w:lang w:eastAsia="zh-TW"/>
        </w:rPr>
      </w:pPr>
      <w:r w:rsidRPr="005D7578">
        <w:rPr>
          <w:rFonts w:eastAsia="PMingLiU" w:cs="Tahoma"/>
          <w:szCs w:val="18"/>
          <w:lang w:eastAsia="zh-TW"/>
        </w:rPr>
        <w:t>從</w:t>
      </w:r>
      <w:r w:rsidRPr="005D7578">
        <w:rPr>
          <w:rFonts w:eastAsia="PMingLiU" w:cs="Tahoma"/>
          <w:szCs w:val="18"/>
          <w:lang w:eastAsia="zh-TW"/>
        </w:rPr>
        <w:t xml:space="preserve"> CAL </w:t>
      </w:r>
      <w:r w:rsidRPr="005D7578">
        <w:rPr>
          <w:rFonts w:eastAsia="PMingLiU" w:cs="Tahoma"/>
          <w:szCs w:val="18"/>
          <w:lang w:eastAsia="zh-TW"/>
        </w:rPr>
        <w:t>套件轉換為相當的產品和線上服務組合時，可能需要</w:t>
      </w:r>
      <w:r w:rsidRPr="005D7578">
        <w:rPr>
          <w:rFonts w:eastAsia="PMingLiU" w:cs="Tahoma"/>
          <w:szCs w:val="18"/>
          <w:lang w:eastAsia="zh-TW"/>
        </w:rPr>
        <w:t xml:space="preserve"> CAL Suite Bridge</w:t>
      </w:r>
      <w:r w:rsidRPr="005D7578">
        <w:rPr>
          <w:rFonts w:eastAsia="PMingLiU" w:cs="Tahoma"/>
          <w:szCs w:val="18"/>
          <w:lang w:eastAsia="zh-TW"/>
        </w:rPr>
        <w:t>。當轉換需要</w:t>
      </w:r>
      <w:r w:rsidRPr="005D7578">
        <w:rPr>
          <w:rFonts w:eastAsia="PMingLiU" w:cs="Tahoma"/>
          <w:szCs w:val="18"/>
          <w:lang w:eastAsia="zh-TW"/>
        </w:rPr>
        <w:t xml:space="preserve"> CAL Suite Bridge </w:t>
      </w:r>
      <w:r w:rsidRPr="005D7578">
        <w:rPr>
          <w:rFonts w:eastAsia="PMingLiU" w:cs="Tahoma"/>
          <w:szCs w:val="18"/>
          <w:lang w:eastAsia="zh-TW"/>
        </w:rPr>
        <w:t>且合格使用權已由客戶繳清時，</w:t>
      </w:r>
      <w:r w:rsidRPr="005D7578">
        <w:rPr>
          <w:rFonts w:eastAsia="PMingLiU" w:cs="Tahoma"/>
          <w:szCs w:val="18"/>
          <w:lang w:eastAsia="zh-TW"/>
        </w:rPr>
        <w:t xml:space="preserve">CAL Suite Bridge </w:t>
      </w:r>
      <w:r w:rsidRPr="005D7578">
        <w:rPr>
          <w:rFonts w:eastAsia="PMingLiU" w:cs="Tahoma"/>
          <w:szCs w:val="18"/>
          <w:lang w:eastAsia="zh-TW"/>
        </w:rPr>
        <w:t>便不需要任何使用權之訂購。取而代之地，可以在轉換生效之註冊週年日訂購</w:t>
      </w:r>
      <w:r w:rsidRPr="005D7578">
        <w:rPr>
          <w:rFonts w:eastAsia="PMingLiU" w:cs="Tahoma"/>
          <w:szCs w:val="18"/>
          <w:lang w:eastAsia="zh-TW"/>
        </w:rPr>
        <w:t xml:space="preserve"> CAL Suite Bridge </w:t>
      </w:r>
      <w:r w:rsidRPr="005D7578">
        <w:rPr>
          <w:rFonts w:eastAsia="PMingLiU" w:cs="Tahoma"/>
          <w:szCs w:val="18"/>
          <w:lang w:eastAsia="zh-TW"/>
        </w:rPr>
        <w:t>的軟體保證。在此種情況下，轉換比例僅得為一份</w:t>
      </w:r>
      <w:r w:rsidRPr="005D7578">
        <w:rPr>
          <w:rFonts w:eastAsia="PMingLiU" w:cs="Tahoma"/>
          <w:szCs w:val="18"/>
          <w:lang w:eastAsia="zh-TW"/>
        </w:rPr>
        <w:t xml:space="preserve"> CAL Suite Bridge </w:t>
      </w:r>
      <w:r w:rsidRPr="005D7578">
        <w:rPr>
          <w:rFonts w:eastAsia="PMingLiU" w:cs="Tahoma"/>
          <w:szCs w:val="18"/>
          <w:lang w:eastAsia="zh-TW"/>
        </w:rPr>
        <w:t>軟體保證對一份</w:t>
      </w:r>
      <w:r w:rsidRPr="005D7578">
        <w:rPr>
          <w:rFonts w:eastAsia="PMingLiU" w:cs="Tahoma"/>
          <w:szCs w:val="18"/>
          <w:lang w:eastAsia="zh-TW"/>
        </w:rPr>
        <w:t xml:space="preserve"> CAL </w:t>
      </w:r>
      <w:r w:rsidRPr="005D7578">
        <w:rPr>
          <w:rFonts w:eastAsia="PMingLiU" w:cs="Tahoma"/>
          <w:szCs w:val="18"/>
          <w:lang w:eastAsia="zh-TW"/>
        </w:rPr>
        <w:t>套件軟體保證，且針對相同的使用者或裝置使用權均視為合格</w:t>
      </w:r>
      <w:r w:rsidRPr="005D7578">
        <w:rPr>
          <w:rFonts w:eastAsia="PMingLiU" w:cs="Tahoma"/>
          <w:szCs w:val="18"/>
          <w:lang w:eastAsia="zh-TW"/>
        </w:rPr>
        <w:t xml:space="preserve"> CAL </w:t>
      </w:r>
      <w:r w:rsidRPr="005D7578">
        <w:rPr>
          <w:rFonts w:eastAsia="PMingLiU" w:cs="Tahoma"/>
          <w:szCs w:val="18"/>
          <w:lang w:eastAsia="zh-TW"/>
        </w:rPr>
        <w:t>套件。</w:t>
      </w:r>
    </w:p>
    <w:p w14:paraId="44DB91C4" w14:textId="77777777" w:rsidR="0084072C" w:rsidRPr="005D7578" w:rsidRDefault="0084072C" w:rsidP="0084072C">
      <w:pPr>
        <w:ind w:left="720"/>
        <w:rPr>
          <w:rFonts w:eastAsia="PMingLiU" w:cs="Tahoma"/>
          <w:lang w:eastAsia="zh-TW"/>
        </w:rPr>
      </w:pPr>
    </w:p>
    <w:p w14:paraId="3673EB4A" w14:textId="77777777" w:rsidR="00162A93" w:rsidRPr="005D7578" w:rsidRDefault="00162A93" w:rsidP="0084072C">
      <w:pPr>
        <w:ind w:left="720"/>
        <w:rPr>
          <w:rFonts w:eastAsia="PMingLiU" w:cs="Tahoma"/>
        </w:rPr>
      </w:pPr>
      <w:r w:rsidRPr="005D7578">
        <w:rPr>
          <w:rFonts w:eastAsia="PMingLiU" w:cs="Tahoma"/>
          <w:szCs w:val="18"/>
        </w:rPr>
        <w:t xml:space="preserve">CAL Suite Bridge </w:t>
      </w:r>
      <w:r w:rsidRPr="005D7578">
        <w:rPr>
          <w:rFonts w:eastAsia="PMingLiU" w:cs="Tahoma"/>
          <w:szCs w:val="18"/>
        </w:rPr>
        <w:t>是一項</w:t>
      </w:r>
      <w:r w:rsidRPr="005D7578">
        <w:rPr>
          <w:rFonts w:eastAsia="PMingLiU" w:cs="Tahoma"/>
          <w:szCs w:val="18"/>
        </w:rPr>
        <w:t xml:space="preserve"> Enterprise </w:t>
      </w:r>
      <w:r w:rsidRPr="005D7578">
        <w:rPr>
          <w:rFonts w:eastAsia="PMingLiU" w:cs="Tahoma"/>
          <w:szCs w:val="18"/>
        </w:rPr>
        <w:t>產品，其僅得搭配其合格的線上服務一起授權以滿足該</w:t>
      </w:r>
      <w:r w:rsidRPr="005D7578">
        <w:rPr>
          <w:rFonts w:eastAsia="PMingLiU" w:cs="Tahoma"/>
          <w:szCs w:val="18"/>
        </w:rPr>
        <w:t xml:space="preserve"> CAL Suite Bridge </w:t>
      </w:r>
      <w:r w:rsidRPr="005D7578">
        <w:rPr>
          <w:rFonts w:eastAsia="PMingLiU" w:cs="Tahoma"/>
          <w:szCs w:val="18"/>
        </w:rPr>
        <w:t>或其父代</w:t>
      </w:r>
      <w:r w:rsidRPr="005D7578">
        <w:rPr>
          <w:rFonts w:eastAsia="PMingLiU" w:cs="Tahoma"/>
          <w:szCs w:val="18"/>
        </w:rPr>
        <w:t xml:space="preserve"> CAL </w:t>
      </w:r>
      <w:r w:rsidRPr="005D7578">
        <w:rPr>
          <w:rFonts w:eastAsia="PMingLiU" w:cs="Tahoma"/>
          <w:szCs w:val="18"/>
        </w:rPr>
        <w:t>套件的全公司條件。</w:t>
      </w:r>
    </w:p>
    <w:p w14:paraId="18163C9E" w14:textId="77777777" w:rsidR="0084072C" w:rsidRPr="005D7578" w:rsidRDefault="0084072C" w:rsidP="0084072C">
      <w:pPr>
        <w:ind w:left="720"/>
        <w:rPr>
          <w:rFonts w:eastAsia="PMingLiU" w:cs="Tahoma"/>
        </w:rPr>
      </w:pPr>
    </w:p>
    <w:p w14:paraId="28203EDC" w14:textId="77777777" w:rsidR="00162A93" w:rsidRPr="005D7578" w:rsidRDefault="00162A93" w:rsidP="0084072C">
      <w:pPr>
        <w:ind w:left="720"/>
        <w:rPr>
          <w:rFonts w:eastAsia="PMingLiU"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D7578" w14:paraId="1773DA01"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8184001" w14:textId="77777777" w:rsidR="00162A93" w:rsidRPr="005D7578" w:rsidRDefault="00162A93" w:rsidP="007E466C">
            <w:pPr>
              <w:spacing w:before="120" w:after="120" w:line="276" w:lineRule="auto"/>
              <w:ind w:left="175"/>
              <w:jc w:val="center"/>
              <w:rPr>
                <w:rFonts w:eastAsia="PMingLiU" w:cs="Tahoma"/>
                <w:b/>
                <w:bCs/>
                <w:color w:val="000000"/>
                <w:szCs w:val="18"/>
                <w:lang w:eastAsia="ja-JP"/>
              </w:rPr>
            </w:pPr>
            <w:r w:rsidRPr="005D7578">
              <w:rPr>
                <w:rFonts w:eastAsia="PMingLiU"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55C6E82" w14:textId="77777777" w:rsidR="00162A93" w:rsidRPr="005D7578" w:rsidRDefault="00162A93" w:rsidP="007E466C">
            <w:pPr>
              <w:spacing w:before="120" w:after="120" w:line="276" w:lineRule="auto"/>
              <w:ind w:left="180"/>
              <w:jc w:val="center"/>
              <w:rPr>
                <w:rFonts w:eastAsia="PMingLiU" w:cs="Tahoma"/>
                <w:b/>
                <w:bCs/>
                <w:color w:val="000000"/>
                <w:szCs w:val="18"/>
                <w:lang w:eastAsia="ja-JP"/>
              </w:rPr>
            </w:pPr>
            <w:r w:rsidRPr="005D7578">
              <w:rPr>
                <w:rFonts w:eastAsia="PMingLiU" w:cs="Tahoma"/>
                <w:b/>
                <w:bCs/>
                <w:szCs w:val="18"/>
              </w:rPr>
              <w:t>父代</w:t>
            </w:r>
            <w:r w:rsidRPr="005D7578">
              <w:rPr>
                <w:rFonts w:eastAsia="PMingLiU" w:cs="Tahoma"/>
                <w:b/>
                <w:bCs/>
                <w:szCs w:val="18"/>
              </w:rPr>
              <w:t xml:space="preserve"> CAL </w:t>
            </w:r>
            <w:r w:rsidRPr="005D7578">
              <w:rPr>
                <w:rFonts w:eastAsia="PMingLiU" w:cs="Tahoma"/>
                <w:b/>
                <w:bCs/>
                <w:szCs w:val="18"/>
              </w:rPr>
              <w:t>套件</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6084CB7" w14:textId="77777777" w:rsidR="00162A93" w:rsidRPr="005D7578" w:rsidRDefault="00162A93" w:rsidP="007E466C">
            <w:pPr>
              <w:spacing w:before="120" w:after="120" w:line="276" w:lineRule="auto"/>
              <w:ind w:left="180" w:right="247"/>
              <w:jc w:val="center"/>
              <w:rPr>
                <w:rFonts w:eastAsia="PMingLiU" w:cs="Tahoma"/>
                <w:b/>
                <w:bCs/>
                <w:color w:val="000000"/>
                <w:szCs w:val="18"/>
                <w:lang w:eastAsia="ja-JP"/>
              </w:rPr>
            </w:pPr>
            <w:r w:rsidRPr="005D7578">
              <w:rPr>
                <w:rFonts w:eastAsia="PMingLiU" w:cs="Tahoma"/>
                <w:b/>
                <w:bCs/>
                <w:szCs w:val="18"/>
              </w:rPr>
              <w:t>合格線上服務</w:t>
            </w:r>
          </w:p>
        </w:tc>
      </w:tr>
      <w:tr w:rsidR="00162A93" w:rsidRPr="005D7578" w14:paraId="6F40902C"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527F23D1" w14:textId="77777777" w:rsidR="00162A93" w:rsidRPr="005D7578" w:rsidRDefault="00162A93" w:rsidP="00346F4B">
            <w:pPr>
              <w:numPr>
                <w:ilvl w:val="0"/>
                <w:numId w:val="43"/>
              </w:numPr>
              <w:spacing w:before="60" w:after="60" w:line="276" w:lineRule="auto"/>
              <w:ind w:left="535" w:right="180"/>
              <w:rPr>
                <w:rFonts w:eastAsia="PMingLiU" w:cs="Tahoma"/>
                <w:szCs w:val="18"/>
              </w:rPr>
            </w:pPr>
            <w:r w:rsidRPr="005D7578">
              <w:rPr>
                <w:rFonts w:eastAsia="PMingLiU"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728DDF64" w14:textId="77777777" w:rsidR="00162A93" w:rsidRPr="005D7578" w:rsidRDefault="00162A93" w:rsidP="00346F4B">
            <w:pPr>
              <w:numPr>
                <w:ilvl w:val="0"/>
                <w:numId w:val="44"/>
              </w:numPr>
              <w:spacing w:before="80" w:after="200" w:line="276" w:lineRule="auto"/>
              <w:ind w:left="449" w:hanging="270"/>
              <w:jc w:val="both"/>
              <w:rPr>
                <w:rFonts w:eastAsia="PMingLiU" w:cs="Tahoma"/>
                <w:szCs w:val="18"/>
              </w:rPr>
            </w:pPr>
            <w:r w:rsidRPr="005D7578">
              <w:rPr>
                <w:rFonts w:eastAsia="PMingLiU" w:cs="Tahoma"/>
                <w:color w:val="000000"/>
                <w:szCs w:val="18"/>
              </w:rPr>
              <w:t xml:space="preserve">Enterprise CAL </w:t>
            </w:r>
            <w:r w:rsidRPr="005D7578">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47BFF0B2" w14:textId="77777777" w:rsidR="00162A93" w:rsidRPr="005D7578" w:rsidRDefault="00162A93" w:rsidP="00B75FD9">
            <w:pPr>
              <w:numPr>
                <w:ilvl w:val="0"/>
                <w:numId w:val="45"/>
              </w:numPr>
              <w:spacing w:before="80" w:after="200" w:line="276" w:lineRule="auto"/>
              <w:ind w:left="630" w:right="-109"/>
              <w:rPr>
                <w:rFonts w:eastAsia="PMingLiU" w:cs="Tahoma"/>
              </w:rPr>
            </w:pPr>
            <w:r w:rsidRPr="005D7578">
              <w:rPr>
                <w:rFonts w:eastAsia="PMingLiU" w:cs="Tahoma"/>
                <w:color w:val="000000"/>
                <w:szCs w:val="18"/>
              </w:rPr>
              <w:t>Office 365 Enterprise E3</w:t>
            </w:r>
            <w:r w:rsidRPr="005D7578">
              <w:rPr>
                <w:rFonts w:eastAsia="PMingLiU" w:cs="Tahoma"/>
                <w:color w:val="000000"/>
                <w:szCs w:val="18"/>
              </w:rPr>
              <w:t>，或</w:t>
            </w:r>
          </w:p>
          <w:p w14:paraId="2981AFC3" w14:textId="77777777" w:rsidR="00162A93" w:rsidRPr="005D7578" w:rsidRDefault="00162A93" w:rsidP="00346F4B">
            <w:pPr>
              <w:numPr>
                <w:ilvl w:val="0"/>
                <w:numId w:val="45"/>
              </w:numPr>
              <w:spacing w:before="80" w:after="200" w:line="276" w:lineRule="auto"/>
              <w:ind w:left="630"/>
              <w:rPr>
                <w:rFonts w:eastAsia="PMingLiU" w:cs="Tahoma"/>
                <w:color w:val="000000"/>
                <w:szCs w:val="18"/>
              </w:rPr>
            </w:pPr>
            <w:r w:rsidRPr="005D7578">
              <w:rPr>
                <w:rFonts w:eastAsia="PMingLiU" w:cs="Tahoma"/>
                <w:color w:val="000000"/>
                <w:szCs w:val="18"/>
              </w:rPr>
              <w:t>Office 365 Enterprise E4</w:t>
            </w:r>
          </w:p>
        </w:tc>
      </w:tr>
      <w:tr w:rsidR="00162A93" w:rsidRPr="005D7578" w14:paraId="78CC6D24"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AE7DB00" w14:textId="77777777" w:rsidR="00162A93" w:rsidRPr="005D7578" w:rsidRDefault="00162A93" w:rsidP="00346F4B">
            <w:pPr>
              <w:numPr>
                <w:ilvl w:val="0"/>
                <w:numId w:val="43"/>
              </w:numPr>
              <w:spacing w:before="60" w:after="60" w:line="276" w:lineRule="auto"/>
              <w:ind w:left="535" w:right="180"/>
              <w:rPr>
                <w:rFonts w:eastAsia="PMingLiU" w:cs="Tahoma"/>
                <w:szCs w:val="18"/>
              </w:rPr>
            </w:pPr>
            <w:r w:rsidRPr="005D7578">
              <w:rPr>
                <w:rFonts w:eastAsia="PMingLiU" w:cs="Tahoma"/>
                <w:color w:val="000000"/>
                <w:szCs w:val="18"/>
              </w:rPr>
              <w:t xml:space="preserve">Enterprise CAL Suite Bridge for Office 365 </w:t>
            </w:r>
            <w:r w:rsidRPr="005D7578">
              <w:rPr>
                <w:rFonts w:eastAsia="PMingLiU" w:cs="Tahoma"/>
                <w:color w:val="000000"/>
                <w:szCs w:val="18"/>
              </w:rPr>
              <w:t>及</w:t>
            </w:r>
            <w:r w:rsidRPr="005D7578">
              <w:rPr>
                <w:rFonts w:eastAsia="PMingLiU" w:cs="Tahoma"/>
                <w:color w:val="000000"/>
                <w:szCs w:val="18"/>
              </w:rPr>
              <w:t xml:space="preserve"> Windows Intune</w:t>
            </w:r>
          </w:p>
        </w:tc>
        <w:tc>
          <w:tcPr>
            <w:tcW w:w="1667" w:type="pct"/>
            <w:tcBorders>
              <w:top w:val="nil"/>
              <w:left w:val="nil"/>
              <w:bottom w:val="single" w:sz="8" w:space="0" w:color="auto"/>
              <w:right w:val="single" w:sz="8" w:space="0" w:color="auto"/>
            </w:tcBorders>
          </w:tcPr>
          <w:p w14:paraId="4BC961F2" w14:textId="77777777" w:rsidR="00162A93" w:rsidRPr="005D7578" w:rsidRDefault="00162A93" w:rsidP="00346F4B">
            <w:pPr>
              <w:numPr>
                <w:ilvl w:val="0"/>
                <w:numId w:val="44"/>
              </w:numPr>
              <w:spacing w:before="80" w:after="200" w:line="276" w:lineRule="auto"/>
              <w:ind w:left="449" w:hanging="270"/>
              <w:jc w:val="both"/>
              <w:rPr>
                <w:rFonts w:eastAsia="PMingLiU" w:cs="Tahoma"/>
                <w:szCs w:val="18"/>
              </w:rPr>
            </w:pPr>
            <w:r w:rsidRPr="005D7578">
              <w:rPr>
                <w:rFonts w:eastAsia="PMingLiU" w:cs="Tahoma"/>
                <w:color w:val="000000"/>
                <w:szCs w:val="18"/>
              </w:rPr>
              <w:t xml:space="preserve">Enterprise CAL </w:t>
            </w:r>
            <w:r w:rsidRPr="005D7578">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07BF5DAE" w14:textId="77777777" w:rsidR="00162A93" w:rsidRPr="005D7578" w:rsidRDefault="00162A93" w:rsidP="00346F4B">
            <w:pPr>
              <w:numPr>
                <w:ilvl w:val="0"/>
                <w:numId w:val="45"/>
              </w:numPr>
              <w:spacing w:before="80" w:after="200" w:line="276" w:lineRule="auto"/>
              <w:ind w:left="630"/>
              <w:rPr>
                <w:rFonts w:eastAsia="PMingLiU" w:cs="Tahoma"/>
              </w:rPr>
            </w:pPr>
            <w:r w:rsidRPr="005D7578">
              <w:rPr>
                <w:rFonts w:eastAsia="PMingLiU" w:cs="Tahoma"/>
                <w:color w:val="000000"/>
                <w:szCs w:val="18"/>
              </w:rPr>
              <w:t xml:space="preserve">Office 365 Enterprise E3 </w:t>
            </w:r>
            <w:r w:rsidRPr="005D7578">
              <w:rPr>
                <w:rFonts w:eastAsia="PMingLiU" w:cs="Tahoma"/>
                <w:color w:val="000000"/>
                <w:szCs w:val="18"/>
              </w:rPr>
              <w:t>和</w:t>
            </w:r>
            <w:r w:rsidRPr="005D7578">
              <w:rPr>
                <w:rFonts w:eastAsia="PMingLiU" w:cs="Tahoma"/>
                <w:color w:val="000000"/>
                <w:szCs w:val="18"/>
              </w:rPr>
              <w:t xml:space="preserve"> Windows Intune</w:t>
            </w:r>
            <w:r w:rsidRPr="005D7578">
              <w:rPr>
                <w:rFonts w:eastAsia="PMingLiU" w:cs="Tahoma"/>
                <w:color w:val="000000"/>
                <w:szCs w:val="18"/>
              </w:rPr>
              <w:t>，或</w:t>
            </w:r>
          </w:p>
          <w:p w14:paraId="53798ABE" w14:textId="77777777" w:rsidR="00162A93" w:rsidRPr="005D7578" w:rsidRDefault="00162A93" w:rsidP="00346F4B">
            <w:pPr>
              <w:numPr>
                <w:ilvl w:val="0"/>
                <w:numId w:val="45"/>
              </w:numPr>
              <w:spacing w:before="80" w:after="200" w:line="276" w:lineRule="auto"/>
              <w:ind w:left="630"/>
              <w:rPr>
                <w:rFonts w:eastAsia="PMingLiU" w:cs="Tahoma"/>
                <w:color w:val="000000"/>
                <w:szCs w:val="18"/>
              </w:rPr>
            </w:pPr>
            <w:r w:rsidRPr="005D7578">
              <w:rPr>
                <w:rFonts w:eastAsia="PMingLiU" w:cs="Tahoma"/>
                <w:color w:val="000000"/>
                <w:szCs w:val="18"/>
              </w:rPr>
              <w:t xml:space="preserve">Office 365 Enterprise E4 </w:t>
            </w:r>
            <w:r w:rsidRPr="005D7578">
              <w:rPr>
                <w:rFonts w:eastAsia="PMingLiU" w:cs="Tahoma"/>
                <w:color w:val="000000"/>
                <w:szCs w:val="18"/>
              </w:rPr>
              <w:t>和</w:t>
            </w:r>
            <w:r w:rsidRPr="005D7578">
              <w:rPr>
                <w:rFonts w:eastAsia="PMingLiU" w:cs="Tahoma"/>
                <w:color w:val="000000"/>
                <w:szCs w:val="18"/>
              </w:rPr>
              <w:t xml:space="preserve"> Windows Intune</w:t>
            </w:r>
          </w:p>
        </w:tc>
      </w:tr>
      <w:tr w:rsidR="00162A93" w:rsidRPr="005D7578" w14:paraId="07F46503"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55840147" w14:textId="77777777" w:rsidR="00162A93" w:rsidRPr="005D7578" w:rsidRDefault="00162A93" w:rsidP="00346F4B">
            <w:pPr>
              <w:numPr>
                <w:ilvl w:val="0"/>
                <w:numId w:val="43"/>
              </w:numPr>
              <w:spacing w:before="60" w:after="60" w:line="276" w:lineRule="auto"/>
              <w:ind w:left="535" w:right="180"/>
              <w:rPr>
                <w:rFonts w:eastAsia="PMingLiU" w:cs="Tahoma"/>
                <w:color w:val="000000"/>
                <w:szCs w:val="18"/>
                <w:lang w:eastAsia="ja-JP"/>
              </w:rPr>
            </w:pPr>
            <w:r w:rsidRPr="005D7578">
              <w:rPr>
                <w:rFonts w:eastAsia="PMingLiU"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4431DCBB" w14:textId="77777777" w:rsidR="00162A93" w:rsidRPr="005D7578"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5D7578">
              <w:rPr>
                <w:rFonts w:eastAsia="PMingLiU" w:cs="Tahoma"/>
                <w:szCs w:val="18"/>
              </w:rPr>
              <w:t xml:space="preserve">Enterprise CAL </w:t>
            </w:r>
            <w:r w:rsidRPr="005D7578">
              <w:rPr>
                <w:rFonts w:eastAsia="PMingLiU" w:cs="Tahoma"/>
                <w:szCs w:val="18"/>
              </w:rPr>
              <w:t>套件</w:t>
            </w:r>
          </w:p>
        </w:tc>
        <w:tc>
          <w:tcPr>
            <w:tcW w:w="1667" w:type="pct"/>
            <w:tcBorders>
              <w:top w:val="nil"/>
              <w:left w:val="nil"/>
              <w:bottom w:val="single" w:sz="8" w:space="0" w:color="auto"/>
              <w:right w:val="single" w:sz="8" w:space="0" w:color="auto"/>
            </w:tcBorders>
            <w:hideMark/>
          </w:tcPr>
          <w:p w14:paraId="47EDC6E7" w14:textId="77777777" w:rsidR="00162A93" w:rsidRPr="005D7578" w:rsidRDefault="00162A93" w:rsidP="00346F4B">
            <w:pPr>
              <w:numPr>
                <w:ilvl w:val="0"/>
                <w:numId w:val="45"/>
              </w:numPr>
              <w:spacing w:before="80" w:after="200" w:line="276" w:lineRule="auto"/>
              <w:ind w:left="630"/>
              <w:rPr>
                <w:rFonts w:eastAsia="PMingLiU" w:cs="Tahoma"/>
                <w:color w:val="000000"/>
                <w:szCs w:val="18"/>
              </w:rPr>
            </w:pPr>
            <w:r w:rsidRPr="005D7578">
              <w:rPr>
                <w:rFonts w:eastAsia="PMingLiU" w:cs="Tahoma"/>
                <w:color w:val="000000"/>
                <w:szCs w:val="18"/>
              </w:rPr>
              <w:t>Windows Intune</w:t>
            </w:r>
          </w:p>
        </w:tc>
      </w:tr>
    </w:tbl>
    <w:p w14:paraId="45D3D671" w14:textId="77777777" w:rsidR="005614CA" w:rsidRPr="005D7578" w:rsidRDefault="005614CA" w:rsidP="00E03856">
      <w:pPr>
        <w:pStyle w:val="Heading3"/>
        <w:rPr>
          <w:rFonts w:ascii="Tahoma" w:eastAsia="PMingLiU" w:hAnsi="Tahoma" w:cs="Tahoma"/>
        </w:rPr>
      </w:pPr>
      <w:bookmarkStart w:id="1209" w:name="_Toc336338304"/>
      <w:bookmarkStart w:id="1210" w:name="Srv_43EnterpriseCALSuite"/>
      <w:bookmarkEnd w:id="1196"/>
      <w:bookmarkEnd w:id="1203"/>
    </w:p>
    <w:p w14:paraId="6AD68949" w14:textId="77777777" w:rsidR="00676723" w:rsidRPr="005D7578" w:rsidRDefault="00676723" w:rsidP="00676723">
      <w:pPr>
        <w:rPr>
          <w:rFonts w:eastAsia="PMingLiU" w:cs="Tahoma"/>
        </w:rPr>
      </w:pPr>
    </w:p>
    <w:p w14:paraId="435DA65D" w14:textId="77777777" w:rsidR="00652053" w:rsidRPr="005D7578" w:rsidRDefault="00A560B6" w:rsidP="001760D6">
      <w:pPr>
        <w:pStyle w:val="Heading3"/>
        <w:keepNext/>
        <w:rPr>
          <w:rFonts w:ascii="Tahoma" w:eastAsia="PMingLiU" w:hAnsi="Tahoma" w:cs="Tahoma"/>
        </w:rPr>
      </w:pPr>
      <w:bookmarkStart w:id="1211" w:name="_42_Enterprise_CAL"/>
      <w:bookmarkStart w:id="1212" w:name="_47_Enterprise_CAL"/>
      <w:bookmarkStart w:id="1213" w:name="_Toc379636797"/>
      <w:bookmarkEnd w:id="1211"/>
      <w:bookmarkEnd w:id="1212"/>
      <w:r w:rsidRPr="005D7578">
        <w:rPr>
          <w:rFonts w:ascii="Tahoma" w:eastAsia="PMingLiU" w:hAnsi="Tahoma" w:cs="Tahoma"/>
          <w:caps/>
          <w:color w:val="F66400"/>
          <w:sz w:val="22"/>
          <w:vertAlign w:val="superscript"/>
        </w:rPr>
        <w:lastRenderedPageBreak/>
        <w:t>46</w:t>
      </w:r>
      <w:r w:rsidRPr="005D7578">
        <w:rPr>
          <w:rFonts w:ascii="Tahoma" w:eastAsia="PMingLiU" w:hAnsi="Tahoma" w:cs="Tahoma"/>
          <w:color w:val="F66400"/>
          <w:sz w:val="22"/>
        </w:rPr>
        <w:t xml:space="preserve"> Enterprise CAL </w:t>
      </w:r>
      <w:r w:rsidRPr="005D7578">
        <w:rPr>
          <w:rFonts w:ascii="Tahoma" w:eastAsia="PMingLiU" w:hAnsi="Tahoma" w:cs="Tahoma"/>
          <w:color w:val="F66400"/>
          <w:sz w:val="22"/>
        </w:rPr>
        <w:t>套件</w:t>
      </w:r>
      <w:bookmarkEnd w:id="1209"/>
      <w:bookmarkEnd w:id="1213"/>
      <w:r w:rsidRPr="005D7578">
        <w:rPr>
          <w:rFonts w:ascii="Tahoma" w:eastAsia="PMingLiU" w:hAnsi="Tahoma" w:cs="Tahoma"/>
          <w:color w:val="F66400"/>
          <w:sz w:val="22"/>
        </w:rPr>
        <w:t xml:space="preserve"> </w:t>
      </w:r>
    </w:p>
    <w:bookmarkEnd w:id="1210"/>
    <w:p w14:paraId="7AC4068A" w14:textId="77777777" w:rsidR="00023FE7" w:rsidRPr="005D7578" w:rsidRDefault="00023FE7" w:rsidP="0084072C">
      <w:pPr>
        <w:rPr>
          <w:rFonts w:eastAsia="PMingLiU" w:cs="Tahoma"/>
        </w:rPr>
      </w:pPr>
    </w:p>
    <w:p w14:paraId="4D3BC448" w14:textId="77777777" w:rsidR="009A727E" w:rsidRPr="005D7578" w:rsidRDefault="008446D1" w:rsidP="0084072C">
      <w:pPr>
        <w:ind w:left="720"/>
        <w:rPr>
          <w:rFonts w:eastAsia="PMingLiU" w:cs="Tahoma"/>
        </w:rPr>
      </w:pPr>
      <w:r w:rsidRPr="005D7578">
        <w:rPr>
          <w:rFonts w:eastAsia="PMingLiU" w:cs="Tahoma"/>
          <w:szCs w:val="20"/>
        </w:rPr>
        <w:t xml:space="preserve">Enterprise CAL </w:t>
      </w:r>
      <w:r w:rsidRPr="005D7578">
        <w:rPr>
          <w:rFonts w:eastAsia="PMingLiU" w:cs="Tahoma"/>
          <w:szCs w:val="20"/>
        </w:rPr>
        <w:t>套件是沒有版本的，且產品使用權係取決於</w:t>
      </w:r>
      <w:r w:rsidRPr="005D7578">
        <w:rPr>
          <w:rFonts w:eastAsia="PMingLiU" w:cs="Tahoma"/>
          <w:szCs w:val="20"/>
        </w:rPr>
        <w:t xml:space="preserve"> Enterprise CAL </w:t>
      </w:r>
      <w:r w:rsidRPr="005D7578">
        <w:rPr>
          <w:rFonts w:eastAsia="PMingLiU" w:cs="Tahoma"/>
          <w:szCs w:val="20"/>
        </w:rPr>
        <w:t>套件軟體保證範圍的狀態。如果範圍已失效，依永久使用權行使的存取權將根據範圍失效之前已生效的產品使用權來決定。無論</w:t>
      </w:r>
      <w:r w:rsidRPr="005D7578">
        <w:rPr>
          <w:rFonts w:eastAsia="PMingLiU" w:cs="Tahoma"/>
          <w:szCs w:val="20"/>
        </w:rPr>
        <w:t xml:space="preserve"> Enterprise CAL </w:t>
      </w:r>
      <w:r w:rsidRPr="005D7578">
        <w:rPr>
          <w:rFonts w:eastAsia="PMingLiU" w:cs="Tahoma"/>
          <w:szCs w:val="20"/>
        </w:rPr>
        <w:t>套件是否永久有效，與線上服務優惠方案相關聯的權利會隨著軟體保證範圍失效而屆滿。自</w:t>
      </w:r>
      <w:r w:rsidRPr="005D7578">
        <w:rPr>
          <w:rFonts w:eastAsia="PMingLiU" w:cs="Tahoma"/>
          <w:szCs w:val="20"/>
        </w:rPr>
        <w:t xml:space="preserve"> 2013 </w:t>
      </w:r>
      <w:r w:rsidRPr="005D7578">
        <w:rPr>
          <w:rFonts w:eastAsia="PMingLiU" w:cs="Tahoma"/>
          <w:szCs w:val="20"/>
        </w:rPr>
        <w:t>年</w:t>
      </w:r>
      <w:r w:rsidRPr="005D7578">
        <w:rPr>
          <w:rFonts w:eastAsia="PMingLiU" w:cs="Tahoma"/>
          <w:szCs w:val="20"/>
        </w:rPr>
        <w:t xml:space="preserve"> 4 </w:t>
      </w:r>
      <w:r w:rsidRPr="005D7578">
        <w:rPr>
          <w:rFonts w:eastAsia="PMingLiU" w:cs="Tahoma"/>
          <w:szCs w:val="20"/>
        </w:rPr>
        <w:t>月</w:t>
      </w:r>
      <w:r w:rsidRPr="005D7578">
        <w:rPr>
          <w:rFonts w:eastAsia="PMingLiU" w:cs="Tahoma"/>
          <w:szCs w:val="20"/>
        </w:rPr>
        <w:t xml:space="preserve"> 1 </w:t>
      </w:r>
      <w:r w:rsidRPr="005D7578">
        <w:rPr>
          <w:rFonts w:eastAsia="PMingLiU" w:cs="Tahoma"/>
          <w:szCs w:val="20"/>
        </w:rPr>
        <w:t>日起，具備有效的軟體保證範圍之</w:t>
      </w:r>
      <w:r w:rsidRPr="005D7578">
        <w:rPr>
          <w:rFonts w:eastAsia="PMingLiU" w:cs="Tahoma"/>
          <w:szCs w:val="20"/>
        </w:rPr>
        <w:t xml:space="preserve"> Enterprise CAL </w:t>
      </w:r>
      <w:r w:rsidRPr="005D7578">
        <w:rPr>
          <w:rFonts w:eastAsia="PMingLiU" w:cs="Tahoma"/>
          <w:szCs w:val="20"/>
        </w:rPr>
        <w:t>套件的使用權會提供相當於下列項目之權利：</w:t>
      </w:r>
      <w:r w:rsidRPr="005D7578">
        <w:rPr>
          <w:rFonts w:eastAsia="PMingLiU" w:cs="Tahoma"/>
          <w:szCs w:val="20"/>
        </w:rPr>
        <w:t xml:space="preserve">Core CAL </w:t>
      </w:r>
      <w:r w:rsidRPr="005D7578">
        <w:rPr>
          <w:rFonts w:eastAsia="PMingLiU" w:cs="Tahoma"/>
          <w:szCs w:val="20"/>
        </w:rPr>
        <w:t>套件之所有目前元件、</w:t>
      </w:r>
      <w:r w:rsidRPr="005D7578">
        <w:rPr>
          <w:rFonts w:eastAsia="PMingLiU" w:cs="Tahoma"/>
          <w:szCs w:val="20"/>
        </w:rPr>
        <w:t>Exchange Enterprise CAL with Services 2013</w:t>
      </w:r>
      <w:r w:rsidRPr="005D7578">
        <w:rPr>
          <w:rFonts w:eastAsia="PMingLiU" w:cs="Tahoma"/>
          <w:szCs w:val="20"/>
        </w:rPr>
        <w:t>、</w:t>
      </w:r>
      <w:r w:rsidRPr="005D7578">
        <w:rPr>
          <w:rFonts w:eastAsia="PMingLiU" w:cs="Tahoma"/>
          <w:szCs w:val="20"/>
        </w:rPr>
        <w:t>Exchange Online Archiving for Exchange Server</w:t>
      </w:r>
      <w:r w:rsidRPr="005D7578">
        <w:rPr>
          <w:rFonts w:eastAsia="PMingLiU" w:cs="Tahoma"/>
          <w:szCs w:val="20"/>
        </w:rPr>
        <w:t>、</w:t>
      </w:r>
      <w:r w:rsidRPr="005D7578">
        <w:rPr>
          <w:rFonts w:eastAsia="PMingLiU" w:cs="Tahoma"/>
          <w:szCs w:val="20"/>
        </w:rPr>
        <w:t>SharePoint Server Enterprise CAL 2013</w:t>
      </w:r>
      <w:r w:rsidRPr="005D7578">
        <w:rPr>
          <w:rFonts w:eastAsia="PMingLiU" w:cs="Tahoma"/>
          <w:szCs w:val="20"/>
        </w:rPr>
        <w:t>、</w:t>
      </w:r>
      <w:r w:rsidRPr="005D7578">
        <w:rPr>
          <w:rFonts w:eastAsia="PMingLiU" w:cs="Tahoma"/>
          <w:szCs w:val="20"/>
        </w:rPr>
        <w:t>Lync Server Enterprise CAL 2013</w:t>
      </w:r>
      <w:r w:rsidRPr="005D7578">
        <w:rPr>
          <w:rFonts w:eastAsia="PMingLiU" w:cs="Tahoma"/>
          <w:szCs w:val="20"/>
        </w:rPr>
        <w:t>、</w:t>
      </w:r>
      <w:r w:rsidRPr="005D7578">
        <w:rPr>
          <w:rFonts w:eastAsia="PMingLiU" w:cs="Tahoma"/>
          <w:szCs w:val="20"/>
        </w:rPr>
        <w:t xml:space="preserve">Windows Server 2012 Active Directory Rights Management Services CAL </w:t>
      </w:r>
      <w:r w:rsidRPr="005D7578">
        <w:rPr>
          <w:rFonts w:eastAsia="PMingLiU" w:cs="Tahoma"/>
          <w:szCs w:val="20"/>
        </w:rPr>
        <w:t>及</w:t>
      </w:r>
      <w:r w:rsidRPr="005D7578">
        <w:rPr>
          <w:rFonts w:eastAsia="PMingLiU" w:cs="Tahoma"/>
          <w:szCs w:val="20"/>
        </w:rPr>
        <w:t xml:space="preserve"> System Center 2012 Client Management Suite </w:t>
      </w:r>
      <w:r w:rsidRPr="005D7578">
        <w:rPr>
          <w:rFonts w:eastAsia="PMingLiU" w:cs="Tahoma"/>
          <w:szCs w:val="20"/>
        </w:rPr>
        <w:t>之所有目前元件。</w:t>
      </w:r>
      <w:r w:rsidRPr="005D7578">
        <w:rPr>
          <w:rFonts w:eastAsia="PMingLiU" w:cs="Tahoma"/>
          <w:szCs w:val="20"/>
        </w:rPr>
        <w:t xml:space="preserve">Enterprise CAL </w:t>
      </w:r>
      <w:r w:rsidRPr="005D7578">
        <w:rPr>
          <w:rFonts w:eastAsia="PMingLiU" w:cs="Tahoma"/>
          <w:szCs w:val="20"/>
        </w:rPr>
        <w:t>套件的使用權是單一的使用權，其必須指派給單一使用者或裝置。就像客戶之大量授權合約中所提供之內容，客戶不能將</w:t>
      </w:r>
      <w:r w:rsidRPr="005D7578">
        <w:rPr>
          <w:rFonts w:eastAsia="PMingLiU" w:cs="Tahoma"/>
          <w:szCs w:val="20"/>
        </w:rPr>
        <w:t xml:space="preserve"> Enterprise CAL </w:t>
      </w:r>
      <w:r w:rsidRPr="005D7578">
        <w:rPr>
          <w:rFonts w:eastAsia="PMingLiU" w:cs="Tahoma"/>
          <w:szCs w:val="20"/>
        </w:rPr>
        <w:t>套件的權利分開使用，不能允許兩個或多個使用者或裝置同時存取其不同元件。</w:t>
      </w:r>
    </w:p>
    <w:p w14:paraId="08E5EA95" w14:textId="77777777" w:rsidR="00D57009" w:rsidRPr="005D7578" w:rsidRDefault="00D57009">
      <w:pPr>
        <w:rPr>
          <w:rFonts w:eastAsia="PMingLiU" w:cs="Tahoma"/>
        </w:rPr>
      </w:pPr>
    </w:p>
    <w:p w14:paraId="7765033C" w14:textId="77777777" w:rsidR="00163658" w:rsidRPr="005D7578" w:rsidRDefault="00163658" w:rsidP="0084072C">
      <w:pPr>
        <w:ind w:left="720"/>
        <w:rPr>
          <w:rFonts w:eastAsia="PMingLiU" w:cs="Tahoma"/>
        </w:rPr>
      </w:pPr>
      <w:r w:rsidRPr="005D7578">
        <w:rPr>
          <w:rFonts w:eastAsia="PMingLiU" w:cs="Tahoma"/>
          <w:b/>
          <w:szCs w:val="20"/>
        </w:rPr>
        <w:t>隨附於</w:t>
      </w:r>
      <w:r w:rsidRPr="005D7578">
        <w:rPr>
          <w:rFonts w:eastAsia="PMingLiU" w:cs="Tahoma"/>
          <w:b/>
          <w:szCs w:val="20"/>
        </w:rPr>
        <w:t xml:space="preserve"> Enterprise CAL </w:t>
      </w:r>
      <w:r w:rsidRPr="005D7578">
        <w:rPr>
          <w:rFonts w:eastAsia="PMingLiU" w:cs="Tahoma"/>
          <w:b/>
          <w:szCs w:val="20"/>
        </w:rPr>
        <w:t>套件內之線上服務</w:t>
      </w:r>
    </w:p>
    <w:p w14:paraId="7939FBF8" w14:textId="77777777" w:rsidR="00391D38" w:rsidRPr="005D7578" w:rsidRDefault="00391D38" w:rsidP="0084072C">
      <w:pPr>
        <w:ind w:left="720"/>
        <w:rPr>
          <w:rFonts w:eastAsia="PMingLiU" w:cs="Tahoma"/>
        </w:rPr>
      </w:pPr>
    </w:p>
    <w:p w14:paraId="40845DF1" w14:textId="77777777" w:rsidR="00163658" w:rsidRPr="005D7578" w:rsidRDefault="00163658" w:rsidP="009A5D6F">
      <w:pPr>
        <w:ind w:left="720"/>
        <w:rPr>
          <w:rFonts w:eastAsia="PMingLiU" w:cs="Tahoma"/>
        </w:rPr>
      </w:pPr>
      <w:r w:rsidRPr="005D7578">
        <w:rPr>
          <w:rFonts w:eastAsia="PMingLiU" w:cs="Tahoma"/>
          <w:szCs w:val="20"/>
        </w:rPr>
        <w:t>自</w:t>
      </w:r>
      <w:r w:rsidRPr="005D7578">
        <w:rPr>
          <w:rFonts w:eastAsia="PMingLiU" w:cs="Tahoma"/>
          <w:szCs w:val="20"/>
        </w:rPr>
        <w:t xml:space="preserve"> 2013 </w:t>
      </w:r>
      <w:r w:rsidRPr="005D7578">
        <w:rPr>
          <w:rFonts w:eastAsia="PMingLiU" w:cs="Tahoma"/>
          <w:szCs w:val="20"/>
        </w:rPr>
        <w:t>年</w:t>
      </w:r>
      <w:r w:rsidRPr="005D7578">
        <w:rPr>
          <w:rFonts w:eastAsia="PMingLiU" w:cs="Tahoma"/>
          <w:szCs w:val="20"/>
        </w:rPr>
        <w:t xml:space="preserve"> 4 </w:t>
      </w:r>
      <w:r w:rsidRPr="005D7578">
        <w:rPr>
          <w:rFonts w:eastAsia="PMingLiU" w:cs="Tahoma"/>
          <w:szCs w:val="20"/>
        </w:rPr>
        <w:t>月</w:t>
      </w:r>
      <w:r w:rsidRPr="005D7578">
        <w:rPr>
          <w:rFonts w:eastAsia="PMingLiU" w:cs="Tahoma"/>
          <w:szCs w:val="20"/>
        </w:rPr>
        <w:t xml:space="preserve"> 1 </w:t>
      </w:r>
      <w:r w:rsidRPr="005D7578">
        <w:rPr>
          <w:rFonts w:eastAsia="PMingLiU" w:cs="Tahoma"/>
          <w:szCs w:val="20"/>
        </w:rPr>
        <w:t>日起，具備有效軟體保證範圍之</w:t>
      </w:r>
      <w:r w:rsidRPr="005D7578">
        <w:rPr>
          <w:rFonts w:eastAsia="PMingLiU" w:cs="Tahoma"/>
          <w:szCs w:val="20"/>
        </w:rPr>
        <w:t xml:space="preserve"> Enterprise CAL </w:t>
      </w:r>
      <w:r w:rsidRPr="005D7578">
        <w:rPr>
          <w:rFonts w:eastAsia="PMingLiU" w:cs="Tahoma"/>
          <w:szCs w:val="20"/>
        </w:rPr>
        <w:t>套件之使用權包含對</w:t>
      </w:r>
      <w:r w:rsidRPr="005D7578">
        <w:rPr>
          <w:rFonts w:eastAsia="PMingLiU" w:cs="Tahoma"/>
          <w:szCs w:val="20"/>
        </w:rPr>
        <w:t xml:space="preserve"> Exchange Online Archiving for Exchange Server</w:t>
      </w:r>
      <w:r w:rsidRPr="005D7578">
        <w:rPr>
          <w:rFonts w:eastAsia="PMingLiU" w:cs="Tahoma"/>
          <w:szCs w:val="20"/>
        </w:rPr>
        <w:t>、資料遺失之預防和</w:t>
      </w:r>
      <w:r w:rsidRPr="005D7578">
        <w:rPr>
          <w:rFonts w:eastAsia="PMingLiU" w:cs="Tahoma"/>
          <w:szCs w:val="20"/>
        </w:rPr>
        <w:t xml:space="preserve"> Exchange Online Protection </w:t>
      </w:r>
      <w:r w:rsidRPr="005D7578">
        <w:rPr>
          <w:rFonts w:eastAsia="PMingLiU" w:cs="Tahoma"/>
          <w:szCs w:val="20"/>
        </w:rPr>
        <w:t>之權利。</w:t>
      </w:r>
    </w:p>
    <w:p w14:paraId="3114C257" w14:textId="77777777" w:rsidR="00855B26" w:rsidRPr="005D7578" w:rsidRDefault="00855B26" w:rsidP="00855B26">
      <w:pPr>
        <w:ind w:left="720"/>
        <w:rPr>
          <w:rFonts w:eastAsia="PMingLiU" w:cs="Tahoma"/>
        </w:rPr>
      </w:pPr>
    </w:p>
    <w:p w14:paraId="04704AA4" w14:textId="77777777" w:rsidR="00855B26" w:rsidRPr="005D7578" w:rsidRDefault="00855B26" w:rsidP="00855B26">
      <w:pPr>
        <w:ind w:left="720"/>
        <w:rPr>
          <w:rFonts w:eastAsia="PMingLiU" w:cs="Tahoma"/>
          <w:lang w:eastAsia="zh-TW"/>
        </w:rPr>
      </w:pPr>
      <w:r w:rsidRPr="005D7578">
        <w:rPr>
          <w:rFonts w:eastAsia="PMingLiU" w:cs="Tahoma"/>
          <w:szCs w:val="20"/>
          <w:u w:val="single"/>
          <w:lang w:eastAsia="zh-TW"/>
        </w:rPr>
        <w:t>國際可用性</w:t>
      </w:r>
      <w:r w:rsidRPr="005D7578">
        <w:rPr>
          <w:rFonts w:eastAsia="PMingLiU" w:cs="Tahoma"/>
          <w:szCs w:val="20"/>
          <w:lang w:eastAsia="zh-TW"/>
        </w:rPr>
        <w:t>。這些線上服務僅在可提供</w:t>
      </w:r>
      <w:r w:rsidRPr="005D7578">
        <w:rPr>
          <w:rFonts w:eastAsia="PMingLiU" w:cs="Tahoma"/>
          <w:szCs w:val="20"/>
          <w:lang w:eastAsia="zh-TW"/>
        </w:rPr>
        <w:t xml:space="preserve"> Office 365 </w:t>
      </w:r>
      <w:r w:rsidRPr="005D7578">
        <w:rPr>
          <w:rFonts w:eastAsia="PMingLiU" w:cs="Tahoma"/>
          <w:szCs w:val="20"/>
          <w:lang w:eastAsia="zh-TW"/>
        </w:rPr>
        <w:t>服務的國家</w:t>
      </w:r>
      <w:r w:rsidRPr="005D7578">
        <w:rPr>
          <w:rFonts w:eastAsia="PMingLiU" w:cs="Tahoma"/>
          <w:szCs w:val="20"/>
          <w:lang w:eastAsia="zh-TW"/>
        </w:rPr>
        <w:t>/</w:t>
      </w:r>
      <w:r w:rsidRPr="005D7578">
        <w:rPr>
          <w:rFonts w:eastAsia="PMingLiU" w:cs="Tahoma"/>
          <w:szCs w:val="20"/>
          <w:lang w:eastAsia="zh-TW"/>
        </w:rPr>
        <w:t>地區中提供：</w:t>
      </w:r>
      <w:hyperlink r:id="rId48" w:anchor="international" w:history="1">
        <w:r w:rsidRPr="005D7578">
          <w:rPr>
            <w:rStyle w:val="Hyperlink"/>
            <w:rFonts w:eastAsia="PMingLiU" w:cs="Tahoma"/>
            <w:color w:val="5B9BD5"/>
            <w:lang w:eastAsia="zh-TW"/>
          </w:rPr>
          <w:t>http://www.microsoft.com/online/faq.aspx#international</w:t>
        </w:r>
      </w:hyperlink>
      <w:r w:rsidRPr="005D7578">
        <w:rPr>
          <w:rFonts w:eastAsia="PMingLiU" w:cs="Tahoma"/>
          <w:color w:val="5B9BD5"/>
          <w:lang w:eastAsia="zh-TW"/>
        </w:rPr>
        <w:br/>
      </w:r>
    </w:p>
    <w:p w14:paraId="62EC308B" w14:textId="77777777" w:rsidR="00163658" w:rsidRPr="005D7578" w:rsidRDefault="000150D5" w:rsidP="000150D5">
      <w:pPr>
        <w:ind w:left="720"/>
        <w:rPr>
          <w:rFonts w:eastAsia="PMingLiU" w:cs="Tahoma"/>
          <w:lang w:eastAsia="zh-TW"/>
        </w:rPr>
      </w:pPr>
      <w:r w:rsidRPr="005D7578">
        <w:rPr>
          <w:rFonts w:eastAsia="PMingLiU" w:cs="Tahoma"/>
          <w:szCs w:val="20"/>
          <w:u w:val="single"/>
          <w:lang w:eastAsia="zh-TW"/>
        </w:rPr>
        <w:t>提供</w:t>
      </w:r>
      <w:r w:rsidRPr="005D7578">
        <w:rPr>
          <w:rFonts w:eastAsia="PMingLiU" w:cs="Tahoma"/>
          <w:szCs w:val="20"/>
          <w:lang w:eastAsia="zh-TW"/>
        </w:rPr>
        <w:t>。若要開始使用這些服務，客戶必須聯絡他們的</w:t>
      </w:r>
      <w:r w:rsidRPr="005D7578">
        <w:rPr>
          <w:rFonts w:eastAsia="PMingLiU" w:cs="Tahoma"/>
          <w:szCs w:val="20"/>
          <w:lang w:eastAsia="zh-TW"/>
        </w:rPr>
        <w:t xml:space="preserve"> Microsoft </w:t>
      </w:r>
      <w:r w:rsidRPr="005D7578">
        <w:rPr>
          <w:rFonts w:eastAsia="PMingLiU" w:cs="Tahoma"/>
          <w:szCs w:val="20"/>
          <w:lang w:eastAsia="zh-TW"/>
        </w:rPr>
        <w:t>合作夥伴，其可以開始提供啟用每項服務所需的程序。</w:t>
      </w:r>
    </w:p>
    <w:p w14:paraId="1A0F42D4" w14:textId="77777777" w:rsidR="00855B26" w:rsidRPr="005D7578" w:rsidRDefault="00855B26" w:rsidP="000150D5">
      <w:pPr>
        <w:ind w:left="720"/>
        <w:rPr>
          <w:rFonts w:eastAsia="PMingLiU" w:cs="Tahoma"/>
          <w:lang w:eastAsia="zh-TW"/>
        </w:rPr>
      </w:pPr>
    </w:p>
    <w:p w14:paraId="56837BEE" w14:textId="77777777" w:rsidR="00391D38" w:rsidRPr="005D7578" w:rsidRDefault="000150D5" w:rsidP="000150D5">
      <w:pPr>
        <w:ind w:left="720"/>
        <w:rPr>
          <w:rFonts w:eastAsia="PMingLiU" w:cs="Tahoma"/>
          <w:lang w:eastAsia="zh-TW"/>
        </w:rPr>
      </w:pPr>
      <w:r w:rsidRPr="005D7578">
        <w:rPr>
          <w:rFonts w:eastAsia="PMingLiU" w:cs="Tahoma"/>
          <w:snapToGrid w:val="0"/>
          <w:u w:val="single"/>
          <w:lang w:eastAsia="zh-TW"/>
        </w:rPr>
        <w:t>增補條款及條件</w:t>
      </w:r>
      <w:r w:rsidRPr="005D7578">
        <w:rPr>
          <w:rFonts w:eastAsia="PMingLiU" w:cs="Tahoma"/>
          <w:snapToGrid w:val="0"/>
          <w:lang w:eastAsia="zh-TW"/>
        </w:rPr>
        <w:t>。</w:t>
      </w:r>
      <w:hyperlink w:anchor="_Section_10_–" w:history="1">
        <w:r w:rsidRPr="005D7578">
          <w:rPr>
            <w:rStyle w:val="Hyperlink"/>
            <w:rFonts w:eastAsia="PMingLiU" w:cs="Tahoma"/>
            <w:szCs w:val="20"/>
            <w:lang w:eastAsia="zh-TW"/>
          </w:rPr>
          <w:t>第</w:t>
        </w:r>
        <w:r w:rsidRPr="005D7578">
          <w:rPr>
            <w:rStyle w:val="Hyperlink"/>
            <w:rFonts w:eastAsia="PMingLiU" w:cs="Tahoma"/>
            <w:szCs w:val="20"/>
            <w:lang w:eastAsia="zh-TW"/>
          </w:rPr>
          <w:t xml:space="preserve"> 10 </w:t>
        </w:r>
        <w:r w:rsidRPr="005D7578">
          <w:rPr>
            <w:rStyle w:val="Hyperlink"/>
            <w:rFonts w:eastAsia="PMingLiU" w:cs="Tahoma"/>
            <w:szCs w:val="20"/>
            <w:lang w:eastAsia="zh-TW"/>
          </w:rPr>
          <w:t>節</w:t>
        </w:r>
      </w:hyperlink>
      <w:r w:rsidR="008066B4" w:rsidRPr="005D7578">
        <w:rPr>
          <w:rStyle w:val="Hyperlink"/>
          <w:rFonts w:eastAsia="PMingLiU" w:cs="Tahoma"/>
          <w:szCs w:val="20"/>
          <w:u w:val="none"/>
          <w:lang w:eastAsia="zh-TW"/>
        </w:rPr>
        <w:t xml:space="preserve"> </w:t>
      </w:r>
      <w:r w:rsidRPr="005D7578">
        <w:rPr>
          <w:rFonts w:eastAsia="PMingLiU" w:cs="Tahoma"/>
          <w:lang w:eastAsia="zh-TW"/>
        </w:rPr>
        <w:t>中的</w:t>
      </w:r>
      <w:r w:rsidRPr="005D7578">
        <w:rPr>
          <w:rFonts w:eastAsia="PMingLiU" w:cs="Tahoma"/>
          <w:szCs w:val="20"/>
          <w:lang w:eastAsia="zh-TW"/>
        </w:rPr>
        <w:t>增補條款及條件</w:t>
      </w:r>
      <w:r w:rsidRPr="005D7578">
        <w:rPr>
          <w:rFonts w:eastAsia="PMingLiU" w:cs="Tahoma"/>
          <w:szCs w:val="20"/>
          <w:lang w:eastAsia="zh-TW"/>
        </w:rPr>
        <w:t xml:space="preserve"> (</w:t>
      </w:r>
      <w:r w:rsidRPr="005D7578">
        <w:rPr>
          <w:rFonts w:eastAsia="PMingLiU" w:cs="Tahoma"/>
          <w:szCs w:val="20"/>
          <w:lang w:eastAsia="zh-TW"/>
        </w:rPr>
        <w:t>以下稱「增補條款」</w:t>
      </w:r>
      <w:r w:rsidRPr="005D7578">
        <w:rPr>
          <w:rFonts w:eastAsia="PMingLiU" w:cs="Tahoma"/>
          <w:szCs w:val="20"/>
          <w:lang w:eastAsia="zh-TW"/>
        </w:rPr>
        <w:t xml:space="preserve">) </w:t>
      </w:r>
      <w:r w:rsidRPr="005D7578">
        <w:rPr>
          <w:rFonts w:eastAsia="PMingLiU" w:cs="Tahoma"/>
          <w:szCs w:val="20"/>
          <w:lang w:eastAsia="zh-TW"/>
        </w:rPr>
        <w:t>適用於</w:t>
      </w:r>
      <w:r w:rsidRPr="005D7578">
        <w:rPr>
          <w:rFonts w:eastAsia="PMingLiU" w:cs="Tahoma"/>
          <w:snapToGrid w:val="0"/>
          <w:lang w:eastAsia="zh-TW"/>
        </w:rPr>
        <w:t>客戶對</w:t>
      </w:r>
      <w:r w:rsidRPr="005D7578">
        <w:rPr>
          <w:rFonts w:eastAsia="PMingLiU" w:cs="Tahoma"/>
          <w:snapToGrid w:val="0"/>
          <w:lang w:eastAsia="zh-TW"/>
        </w:rPr>
        <w:t xml:space="preserve"> Enterprise CAL </w:t>
      </w:r>
      <w:r w:rsidRPr="005D7578">
        <w:rPr>
          <w:rFonts w:eastAsia="PMingLiU" w:cs="Tahoma"/>
          <w:snapToGrid w:val="0"/>
          <w:lang w:eastAsia="zh-TW"/>
        </w:rPr>
        <w:t>套件所隨附之線上服務的訂購及使用。</w:t>
      </w:r>
    </w:p>
    <w:p w14:paraId="0D364D27" w14:textId="77777777" w:rsidR="00391D38" w:rsidRPr="005D7578" w:rsidRDefault="00391D38" w:rsidP="0084072C">
      <w:pPr>
        <w:ind w:left="720"/>
        <w:rPr>
          <w:rFonts w:eastAsia="PMingLiU" w:cs="Tahoma"/>
          <w:lang w:eastAsia="zh-TW"/>
        </w:rPr>
      </w:pPr>
    </w:p>
    <w:p w14:paraId="773A9606" w14:textId="77777777" w:rsidR="00112BE6" w:rsidRPr="005D7578" w:rsidRDefault="00112BE6" w:rsidP="005D1A15">
      <w:pPr>
        <w:spacing w:after="60"/>
        <w:ind w:left="720"/>
        <w:rPr>
          <w:rFonts w:eastAsia="PMingLiU" w:cs="Tahoma"/>
        </w:rPr>
      </w:pPr>
      <w:r w:rsidRPr="005D7578">
        <w:rPr>
          <w:rFonts w:eastAsia="PMingLiU" w:cs="Tahoma"/>
          <w:b/>
          <w:color w:val="000000"/>
          <w:szCs w:val="20"/>
        </w:rPr>
        <w:t>Forefront Unified Access Gateway 2010</w:t>
      </w:r>
    </w:p>
    <w:p w14:paraId="1D9A619D" w14:textId="77777777" w:rsidR="005D1A15" w:rsidRPr="005D7578" w:rsidRDefault="005D1A15" w:rsidP="00112BE6">
      <w:pPr>
        <w:spacing w:after="60"/>
        <w:ind w:left="720"/>
        <w:rPr>
          <w:rFonts w:eastAsia="PMingLiU" w:cs="Tahoma"/>
          <w:lang w:eastAsia="zh-TW"/>
        </w:rPr>
      </w:pPr>
      <w:r w:rsidRPr="005D7578">
        <w:rPr>
          <w:rFonts w:eastAsia="PMingLiU" w:cs="Tahoma"/>
          <w:color w:val="000000"/>
          <w:szCs w:val="20"/>
          <w:u w:val="single"/>
        </w:rPr>
        <w:t>校正權利</w:t>
      </w:r>
      <w:r w:rsidRPr="005D7578">
        <w:rPr>
          <w:rFonts w:eastAsia="PMingLiU" w:cs="Tahoma"/>
          <w:color w:val="000000"/>
          <w:szCs w:val="20"/>
        </w:rPr>
        <w:t>。自</w:t>
      </w:r>
      <w:r w:rsidRPr="005D7578">
        <w:rPr>
          <w:rFonts w:eastAsia="PMingLiU" w:cs="Tahoma"/>
          <w:color w:val="000000"/>
          <w:szCs w:val="20"/>
        </w:rPr>
        <w:t xml:space="preserve"> 2012 </w:t>
      </w:r>
      <w:r w:rsidRPr="005D7578">
        <w:rPr>
          <w:rFonts w:eastAsia="PMingLiU" w:cs="Tahoma"/>
          <w:color w:val="000000"/>
          <w:szCs w:val="20"/>
        </w:rPr>
        <w:t>年</w:t>
      </w:r>
      <w:r w:rsidRPr="005D7578">
        <w:rPr>
          <w:rFonts w:eastAsia="PMingLiU" w:cs="Tahoma"/>
          <w:color w:val="000000"/>
          <w:szCs w:val="20"/>
        </w:rPr>
        <w:t xml:space="preserve"> 12 </w:t>
      </w:r>
      <w:r w:rsidRPr="005D7578">
        <w:rPr>
          <w:rFonts w:eastAsia="PMingLiU" w:cs="Tahoma"/>
          <w:color w:val="000000"/>
          <w:szCs w:val="20"/>
        </w:rPr>
        <w:t>月</w:t>
      </w:r>
      <w:r w:rsidRPr="005D7578">
        <w:rPr>
          <w:rFonts w:eastAsia="PMingLiU" w:cs="Tahoma"/>
          <w:color w:val="000000"/>
          <w:szCs w:val="20"/>
        </w:rPr>
        <w:t xml:space="preserve"> 1 </w:t>
      </w:r>
      <w:r w:rsidRPr="005D7578">
        <w:rPr>
          <w:rFonts w:eastAsia="PMingLiU" w:cs="Tahoma"/>
          <w:color w:val="000000"/>
          <w:szCs w:val="20"/>
        </w:rPr>
        <w:t>日起，儘管</w:t>
      </w:r>
      <w:r w:rsidRPr="005D7578">
        <w:rPr>
          <w:rFonts w:eastAsia="PMingLiU" w:cs="Tahoma"/>
          <w:color w:val="000000"/>
          <w:szCs w:val="20"/>
        </w:rPr>
        <w:t xml:space="preserve"> Forefront Unified Access Gateway 2010 </w:t>
      </w:r>
      <w:r w:rsidRPr="005D7578">
        <w:rPr>
          <w:rFonts w:eastAsia="PMingLiU" w:cs="Tahoma"/>
          <w:color w:val="000000"/>
          <w:szCs w:val="20"/>
        </w:rPr>
        <w:t>之產品使用權中有任何相反規定，對合格客戶而言，在</w:t>
      </w:r>
      <w:r w:rsidRPr="005D7578">
        <w:rPr>
          <w:rFonts w:eastAsia="PMingLiU" w:cs="Tahoma"/>
          <w:color w:val="000000"/>
          <w:szCs w:val="20"/>
        </w:rPr>
        <w:t xml:space="preserve"> 2012 </w:t>
      </w:r>
      <w:r w:rsidRPr="005D7578">
        <w:rPr>
          <w:rFonts w:eastAsia="PMingLiU" w:cs="Tahoma"/>
          <w:color w:val="000000"/>
          <w:szCs w:val="20"/>
        </w:rPr>
        <w:t>年</w:t>
      </w:r>
      <w:r w:rsidRPr="005D7578">
        <w:rPr>
          <w:rFonts w:eastAsia="PMingLiU" w:cs="Tahoma"/>
          <w:color w:val="000000"/>
          <w:szCs w:val="20"/>
        </w:rPr>
        <w:t xml:space="preserve"> 12 </w:t>
      </w:r>
      <w:r w:rsidRPr="005D7578">
        <w:rPr>
          <w:rFonts w:eastAsia="PMingLiU" w:cs="Tahoma"/>
          <w:color w:val="000000"/>
          <w:szCs w:val="20"/>
        </w:rPr>
        <w:t>月</w:t>
      </w:r>
      <w:r w:rsidRPr="005D7578">
        <w:rPr>
          <w:rFonts w:eastAsia="PMingLiU" w:cs="Tahoma"/>
          <w:color w:val="000000"/>
          <w:szCs w:val="20"/>
        </w:rPr>
        <w:t xml:space="preserve"> 1 </w:t>
      </w:r>
      <w:r w:rsidRPr="005D7578">
        <w:rPr>
          <w:rFonts w:eastAsia="PMingLiU" w:cs="Tahoma"/>
          <w:color w:val="000000"/>
          <w:szCs w:val="20"/>
        </w:rPr>
        <w:t>日之後依校正權利取得之</w:t>
      </w:r>
      <w:r w:rsidRPr="005D7578">
        <w:rPr>
          <w:rFonts w:eastAsia="PMingLiU" w:cs="Tahoma"/>
          <w:color w:val="000000"/>
          <w:szCs w:val="20"/>
        </w:rPr>
        <w:t xml:space="preserve"> Enterprise CAL </w:t>
      </w:r>
      <w:r w:rsidRPr="005D7578">
        <w:rPr>
          <w:rFonts w:eastAsia="PMingLiU" w:cs="Tahoma"/>
          <w:color w:val="000000"/>
          <w:szCs w:val="20"/>
        </w:rPr>
        <w:t>套件使用權允許存取至</w:t>
      </w:r>
      <w:r w:rsidRPr="005D7578">
        <w:rPr>
          <w:rFonts w:eastAsia="PMingLiU" w:cs="Tahoma"/>
          <w:color w:val="000000"/>
          <w:szCs w:val="20"/>
        </w:rPr>
        <w:t xml:space="preserve"> Forefront Unified Access Gateway 2010</w:t>
      </w:r>
      <w:r w:rsidRPr="005D7578">
        <w:rPr>
          <w:rFonts w:eastAsia="PMingLiU" w:cs="Tahoma"/>
          <w:color w:val="000000"/>
          <w:szCs w:val="20"/>
        </w:rPr>
        <w:t>。「合格客戶」係指在</w:t>
      </w:r>
      <w:r w:rsidRPr="005D7578">
        <w:rPr>
          <w:rFonts w:eastAsia="PMingLiU" w:cs="Tahoma"/>
          <w:color w:val="000000"/>
          <w:szCs w:val="20"/>
        </w:rPr>
        <w:t xml:space="preserve"> 2012 </w:t>
      </w:r>
      <w:r w:rsidRPr="005D7578">
        <w:rPr>
          <w:rFonts w:eastAsia="PMingLiU" w:cs="Tahoma"/>
          <w:color w:val="000000"/>
          <w:szCs w:val="20"/>
        </w:rPr>
        <w:t>年</w:t>
      </w:r>
      <w:r w:rsidRPr="005D7578">
        <w:rPr>
          <w:rFonts w:eastAsia="PMingLiU" w:cs="Tahoma"/>
          <w:color w:val="000000"/>
          <w:szCs w:val="20"/>
        </w:rPr>
        <w:t xml:space="preserve"> 12 </w:t>
      </w:r>
      <w:r w:rsidRPr="005D7578">
        <w:rPr>
          <w:rFonts w:eastAsia="PMingLiU" w:cs="Tahoma"/>
          <w:color w:val="000000"/>
          <w:szCs w:val="20"/>
        </w:rPr>
        <w:t>月</w:t>
      </w:r>
      <w:r w:rsidRPr="005D7578">
        <w:rPr>
          <w:rFonts w:eastAsia="PMingLiU" w:cs="Tahoma"/>
          <w:color w:val="000000"/>
          <w:szCs w:val="20"/>
        </w:rPr>
        <w:t xml:space="preserve"> 1 </w:t>
      </w:r>
      <w:r w:rsidRPr="005D7578">
        <w:rPr>
          <w:rFonts w:eastAsia="PMingLiU" w:cs="Tahoma"/>
          <w:color w:val="000000"/>
          <w:szCs w:val="20"/>
        </w:rPr>
        <w:t>日以前先取得</w:t>
      </w:r>
      <w:r w:rsidRPr="005D7578">
        <w:rPr>
          <w:rFonts w:eastAsia="PMingLiU" w:cs="Tahoma"/>
          <w:color w:val="000000"/>
          <w:szCs w:val="20"/>
        </w:rPr>
        <w:t xml:space="preserve"> Enterprise CAL </w:t>
      </w:r>
      <w:r w:rsidRPr="005D7578">
        <w:rPr>
          <w:rFonts w:eastAsia="PMingLiU" w:cs="Tahoma"/>
          <w:color w:val="000000"/>
          <w:szCs w:val="20"/>
        </w:rPr>
        <w:t>套件之</w:t>
      </w:r>
      <w:r w:rsidRPr="005D7578">
        <w:rPr>
          <w:rFonts w:eastAsia="PMingLiU" w:cs="Tahoma"/>
          <w:color w:val="000000"/>
          <w:szCs w:val="20"/>
        </w:rPr>
        <w:t xml:space="preserve"> Enterprise </w:t>
      </w:r>
      <w:r w:rsidRPr="005D7578">
        <w:rPr>
          <w:rFonts w:eastAsia="PMingLiU" w:cs="Tahoma"/>
          <w:color w:val="000000"/>
          <w:szCs w:val="20"/>
        </w:rPr>
        <w:t>或</w:t>
      </w:r>
      <w:r w:rsidRPr="005D7578">
        <w:rPr>
          <w:rFonts w:eastAsia="PMingLiU" w:cs="Tahoma"/>
          <w:color w:val="000000"/>
          <w:szCs w:val="20"/>
        </w:rPr>
        <w:t xml:space="preserve"> Enterprise Subscription </w:t>
      </w:r>
      <w:r w:rsidRPr="005D7578">
        <w:rPr>
          <w:rFonts w:eastAsia="PMingLiU" w:cs="Tahoma"/>
          <w:color w:val="000000"/>
          <w:szCs w:val="20"/>
        </w:rPr>
        <w:t>註冊客戶、</w:t>
      </w:r>
      <w:r w:rsidRPr="005D7578">
        <w:rPr>
          <w:rFonts w:eastAsia="PMingLiU" w:cs="Tahoma"/>
          <w:color w:val="000000"/>
          <w:szCs w:val="20"/>
        </w:rPr>
        <w:t xml:space="preserve">Open Value Subscription (OVS) </w:t>
      </w:r>
      <w:r w:rsidRPr="005D7578">
        <w:rPr>
          <w:rFonts w:eastAsia="PMingLiU" w:cs="Tahoma"/>
          <w:color w:val="000000"/>
          <w:szCs w:val="20"/>
        </w:rPr>
        <w:t>客戶或</w:t>
      </w:r>
      <w:r w:rsidRPr="005D7578">
        <w:rPr>
          <w:rFonts w:eastAsia="PMingLiU" w:cs="Tahoma"/>
          <w:color w:val="000000"/>
          <w:szCs w:val="20"/>
        </w:rPr>
        <w:t xml:space="preserve"> Enrollment for Education Solutions </w:t>
      </w:r>
      <w:r w:rsidRPr="005D7578">
        <w:rPr>
          <w:rFonts w:eastAsia="PMingLiU" w:cs="Tahoma"/>
          <w:color w:val="000000"/>
          <w:szCs w:val="20"/>
        </w:rPr>
        <w:t>客戶，其於</w:t>
      </w:r>
      <w:r w:rsidRPr="005D7578">
        <w:rPr>
          <w:rFonts w:eastAsia="PMingLiU" w:cs="Tahoma"/>
          <w:color w:val="000000"/>
          <w:szCs w:val="20"/>
        </w:rPr>
        <w:t xml:space="preserve"> 2012 </w:t>
      </w:r>
      <w:r w:rsidRPr="005D7578">
        <w:rPr>
          <w:rFonts w:eastAsia="PMingLiU" w:cs="Tahoma"/>
          <w:color w:val="000000"/>
          <w:szCs w:val="20"/>
        </w:rPr>
        <w:t>年</w:t>
      </w:r>
      <w:r w:rsidRPr="005D7578">
        <w:rPr>
          <w:rFonts w:eastAsia="PMingLiU" w:cs="Tahoma"/>
          <w:color w:val="000000"/>
          <w:szCs w:val="20"/>
        </w:rPr>
        <w:t xml:space="preserve"> 12 </w:t>
      </w:r>
      <w:r w:rsidRPr="005D7578">
        <w:rPr>
          <w:rFonts w:eastAsia="PMingLiU" w:cs="Tahoma"/>
          <w:color w:val="000000"/>
          <w:szCs w:val="20"/>
        </w:rPr>
        <w:t>月</w:t>
      </w:r>
      <w:r w:rsidRPr="005D7578">
        <w:rPr>
          <w:rFonts w:eastAsia="PMingLiU" w:cs="Tahoma"/>
          <w:color w:val="000000"/>
          <w:szCs w:val="20"/>
        </w:rPr>
        <w:t xml:space="preserve"> 1 </w:t>
      </w:r>
      <w:r w:rsidRPr="005D7578">
        <w:rPr>
          <w:rFonts w:eastAsia="PMingLiU" w:cs="Tahoma"/>
          <w:color w:val="000000"/>
          <w:szCs w:val="20"/>
        </w:rPr>
        <w:t>日之後有權依相同的</w:t>
      </w:r>
      <w:r w:rsidRPr="005D7578">
        <w:rPr>
          <w:rFonts w:eastAsia="PMingLiU" w:cs="Tahoma"/>
          <w:color w:val="000000"/>
          <w:szCs w:val="20"/>
        </w:rPr>
        <w:t xml:space="preserve"> Enrollment </w:t>
      </w:r>
      <w:r w:rsidRPr="005D7578">
        <w:rPr>
          <w:rFonts w:eastAsia="PMingLiU" w:cs="Tahoma"/>
          <w:color w:val="000000"/>
          <w:szCs w:val="20"/>
        </w:rPr>
        <w:t>或</w:t>
      </w:r>
      <w:r w:rsidRPr="005D7578">
        <w:rPr>
          <w:rFonts w:eastAsia="PMingLiU" w:cs="Tahoma"/>
          <w:color w:val="000000"/>
          <w:szCs w:val="20"/>
        </w:rPr>
        <w:t xml:space="preserve"> OVS </w:t>
      </w:r>
      <w:r w:rsidRPr="005D7578">
        <w:rPr>
          <w:rFonts w:eastAsia="PMingLiU" w:cs="Tahoma"/>
          <w:color w:val="000000"/>
          <w:szCs w:val="20"/>
        </w:rPr>
        <w:t>合約條款根據依校正取得額外的使用權。</w:t>
      </w:r>
      <w:r w:rsidRPr="005D7578">
        <w:rPr>
          <w:rFonts w:eastAsia="PMingLiU" w:cs="Tahoma"/>
          <w:color w:val="000000"/>
          <w:szCs w:val="20"/>
          <w:lang w:eastAsia="zh-TW"/>
        </w:rPr>
        <w:t>此項例外情況僅適用於合格客戶於</w:t>
      </w:r>
      <w:r w:rsidRPr="005D7578">
        <w:rPr>
          <w:rFonts w:eastAsia="PMingLiU" w:cs="Tahoma"/>
          <w:color w:val="000000"/>
          <w:szCs w:val="20"/>
          <w:lang w:eastAsia="zh-TW"/>
        </w:rPr>
        <w:t xml:space="preserve"> 2012 </w:t>
      </w:r>
      <w:r w:rsidRPr="005D7578">
        <w:rPr>
          <w:rFonts w:eastAsia="PMingLiU" w:cs="Tahoma"/>
          <w:color w:val="000000"/>
          <w:szCs w:val="20"/>
          <w:lang w:eastAsia="zh-TW"/>
        </w:rPr>
        <w:t>年</w:t>
      </w:r>
      <w:r w:rsidRPr="005D7578">
        <w:rPr>
          <w:rFonts w:eastAsia="PMingLiU" w:cs="Tahoma"/>
          <w:color w:val="000000"/>
          <w:szCs w:val="20"/>
          <w:lang w:eastAsia="zh-TW"/>
        </w:rPr>
        <w:t xml:space="preserve"> 12 </w:t>
      </w:r>
      <w:r w:rsidRPr="005D7578">
        <w:rPr>
          <w:rFonts w:eastAsia="PMingLiU" w:cs="Tahoma"/>
          <w:color w:val="000000"/>
          <w:szCs w:val="20"/>
          <w:lang w:eastAsia="zh-TW"/>
        </w:rPr>
        <w:t>月</w:t>
      </w:r>
      <w:r w:rsidRPr="005D7578">
        <w:rPr>
          <w:rFonts w:eastAsia="PMingLiU" w:cs="Tahoma"/>
          <w:color w:val="000000"/>
          <w:szCs w:val="20"/>
          <w:lang w:eastAsia="zh-TW"/>
        </w:rPr>
        <w:t xml:space="preserve"> 1 </w:t>
      </w:r>
      <w:r w:rsidRPr="005D7578">
        <w:rPr>
          <w:rFonts w:eastAsia="PMingLiU" w:cs="Tahoma"/>
          <w:color w:val="000000"/>
          <w:szCs w:val="20"/>
          <w:lang w:eastAsia="zh-TW"/>
        </w:rPr>
        <w:t>日之後的首次續約之前依校正權利所取得的使用權。如需依</w:t>
      </w:r>
      <w:r w:rsidRPr="005D7578">
        <w:rPr>
          <w:rFonts w:eastAsia="PMingLiU" w:cs="Tahoma"/>
          <w:color w:val="000000"/>
          <w:szCs w:val="20"/>
          <w:lang w:eastAsia="zh-TW"/>
        </w:rPr>
        <w:t xml:space="preserve"> Enterprise CAL </w:t>
      </w:r>
      <w:r w:rsidRPr="005D7578">
        <w:rPr>
          <w:rFonts w:eastAsia="PMingLiU" w:cs="Tahoma"/>
          <w:color w:val="000000"/>
          <w:szCs w:val="20"/>
          <w:lang w:eastAsia="zh-TW"/>
        </w:rPr>
        <w:t>套件對</w:t>
      </w:r>
      <w:r w:rsidRPr="005D7578">
        <w:rPr>
          <w:rFonts w:eastAsia="PMingLiU" w:cs="Tahoma"/>
          <w:color w:val="000000"/>
          <w:szCs w:val="20"/>
          <w:lang w:eastAsia="zh-TW"/>
        </w:rPr>
        <w:t xml:space="preserve"> Forefront Protection </w:t>
      </w:r>
      <w:r w:rsidRPr="005D7578">
        <w:rPr>
          <w:rFonts w:eastAsia="PMingLiU" w:cs="Tahoma"/>
          <w:color w:val="000000"/>
          <w:szCs w:val="20"/>
          <w:lang w:eastAsia="zh-TW"/>
        </w:rPr>
        <w:t>套件內元件</w:t>
      </w:r>
      <w:r w:rsidRPr="005D7578">
        <w:rPr>
          <w:rFonts w:eastAsia="PMingLiU" w:cs="Tahoma"/>
          <w:color w:val="000000"/>
          <w:szCs w:val="20"/>
          <w:lang w:eastAsia="zh-TW"/>
        </w:rPr>
        <w:t xml:space="preserve"> (2012</w:t>
      </w:r>
      <w:r w:rsidR="00076879" w:rsidRPr="005D7578">
        <w:rPr>
          <w:rFonts w:eastAsia="PMingLiU" w:cs="Tahoma"/>
          <w:color w:val="000000"/>
          <w:szCs w:val="20"/>
          <w:lang w:eastAsia="zh-TW"/>
        </w:rPr>
        <w:t> </w:t>
      </w:r>
      <w:r w:rsidRPr="005D7578">
        <w:rPr>
          <w:rFonts w:eastAsia="PMingLiU" w:cs="Tahoma"/>
          <w:color w:val="000000"/>
          <w:szCs w:val="20"/>
          <w:lang w:eastAsia="zh-TW"/>
        </w:rPr>
        <w:t>年</w:t>
      </w:r>
      <w:r w:rsidR="00076879" w:rsidRPr="005D7578">
        <w:rPr>
          <w:rFonts w:eastAsia="PMingLiU" w:cs="Tahoma"/>
          <w:color w:val="000000"/>
          <w:szCs w:val="20"/>
          <w:lang w:eastAsia="zh-TW"/>
        </w:rPr>
        <w:t> </w:t>
      </w:r>
      <w:r w:rsidRPr="005D7578">
        <w:rPr>
          <w:rFonts w:eastAsia="PMingLiU" w:cs="Tahoma"/>
          <w:color w:val="000000"/>
          <w:szCs w:val="20"/>
          <w:lang w:eastAsia="zh-TW"/>
        </w:rPr>
        <w:t xml:space="preserve">11 </w:t>
      </w:r>
      <w:r w:rsidRPr="005D7578">
        <w:rPr>
          <w:rFonts w:eastAsia="PMingLiU" w:cs="Tahoma"/>
          <w:color w:val="000000"/>
          <w:szCs w:val="20"/>
          <w:lang w:eastAsia="zh-TW"/>
        </w:rPr>
        <w:t>月</w:t>
      </w:r>
      <w:r w:rsidRPr="005D7578">
        <w:rPr>
          <w:rFonts w:eastAsia="PMingLiU" w:cs="Tahoma"/>
          <w:color w:val="000000"/>
          <w:szCs w:val="20"/>
          <w:lang w:eastAsia="zh-TW"/>
        </w:rPr>
        <w:t xml:space="preserve"> 30 </w:t>
      </w:r>
      <w:r w:rsidRPr="005D7578">
        <w:rPr>
          <w:rFonts w:eastAsia="PMingLiU" w:cs="Tahoma"/>
          <w:color w:val="000000"/>
          <w:szCs w:val="20"/>
          <w:lang w:eastAsia="zh-TW"/>
        </w:rPr>
        <w:t>日之後屬於</w:t>
      </w:r>
      <w:r w:rsidRPr="005D7578">
        <w:rPr>
          <w:rFonts w:eastAsia="PMingLiU" w:cs="Tahoma"/>
          <w:color w:val="000000"/>
          <w:szCs w:val="20"/>
          <w:lang w:eastAsia="zh-TW"/>
        </w:rPr>
        <w:t xml:space="preserve"> Enterprise CAL </w:t>
      </w:r>
      <w:r w:rsidRPr="005D7578">
        <w:rPr>
          <w:rFonts w:eastAsia="PMingLiU" w:cs="Tahoma"/>
          <w:color w:val="000000"/>
          <w:szCs w:val="20"/>
          <w:lang w:eastAsia="zh-TW"/>
        </w:rPr>
        <w:t>套件的一部分</w:t>
      </w:r>
      <w:r w:rsidRPr="005D7578">
        <w:rPr>
          <w:rFonts w:eastAsia="PMingLiU" w:cs="Tahoma"/>
          <w:color w:val="000000"/>
          <w:szCs w:val="20"/>
          <w:lang w:eastAsia="zh-TW"/>
        </w:rPr>
        <w:t xml:space="preserve">) </w:t>
      </w:r>
      <w:r w:rsidRPr="005D7578">
        <w:rPr>
          <w:rFonts w:eastAsia="PMingLiU" w:cs="Tahoma"/>
          <w:color w:val="000000"/>
          <w:szCs w:val="20"/>
          <w:lang w:eastAsia="zh-TW"/>
        </w:rPr>
        <w:t>的延伸使用權利，請參閱以下的「</w:t>
      </w:r>
      <w:r w:rsidRPr="005D7578">
        <w:rPr>
          <w:rFonts w:eastAsia="PMingLiU" w:cs="Tahoma"/>
          <w:color w:val="000000"/>
          <w:szCs w:val="20"/>
          <w:lang w:eastAsia="zh-TW"/>
        </w:rPr>
        <w:t xml:space="preserve">Forefront </w:t>
      </w:r>
      <w:r w:rsidRPr="005D7578">
        <w:rPr>
          <w:rFonts w:eastAsia="PMingLiU" w:cs="Tahoma"/>
          <w:color w:val="000000"/>
          <w:szCs w:val="20"/>
          <w:lang w:eastAsia="zh-TW"/>
        </w:rPr>
        <w:t>產品之延伸使用權利」小節。</w:t>
      </w:r>
    </w:p>
    <w:p w14:paraId="469F7A35" w14:textId="77777777" w:rsidR="005D1A15" w:rsidRPr="005D7578" w:rsidRDefault="00112BE6" w:rsidP="005D1A15">
      <w:pPr>
        <w:spacing w:before="120" w:after="60"/>
        <w:ind w:left="720"/>
        <w:rPr>
          <w:rFonts w:eastAsia="PMingLiU" w:cs="Tahoma"/>
          <w:spacing w:val="-6"/>
        </w:rPr>
      </w:pPr>
      <w:r w:rsidRPr="005D7578">
        <w:rPr>
          <w:rFonts w:eastAsia="PMingLiU" w:cs="Tahoma"/>
          <w:color w:val="000000"/>
          <w:spacing w:val="-6"/>
          <w:szCs w:val="20"/>
        </w:rPr>
        <w:t>軟體保證。在</w:t>
      </w:r>
      <w:r w:rsidRPr="005D7578">
        <w:rPr>
          <w:rFonts w:eastAsia="PMingLiU" w:cs="Tahoma"/>
          <w:color w:val="000000"/>
          <w:spacing w:val="-6"/>
          <w:szCs w:val="20"/>
        </w:rPr>
        <w:t xml:space="preserve"> Enterprise CAL </w:t>
      </w:r>
      <w:r w:rsidRPr="005D7578">
        <w:rPr>
          <w:rFonts w:eastAsia="PMingLiU" w:cs="Tahoma"/>
          <w:color w:val="000000"/>
          <w:spacing w:val="-6"/>
          <w:szCs w:val="20"/>
        </w:rPr>
        <w:t>套件之外續約</w:t>
      </w:r>
      <w:r w:rsidRPr="005D7578">
        <w:rPr>
          <w:rFonts w:eastAsia="PMingLiU" w:cs="Tahoma"/>
          <w:color w:val="000000"/>
          <w:spacing w:val="-6"/>
          <w:szCs w:val="20"/>
        </w:rPr>
        <w:t xml:space="preserve"> Forefront Unified Access Gateway </w:t>
      </w:r>
      <w:r w:rsidRPr="005D7578">
        <w:rPr>
          <w:rFonts w:eastAsia="PMingLiU" w:cs="Tahoma"/>
          <w:color w:val="000000"/>
          <w:spacing w:val="-6"/>
          <w:szCs w:val="20"/>
        </w:rPr>
        <w:t>的軟體保證，依涵蓋軟體保證之</w:t>
      </w:r>
      <w:r w:rsidRPr="005D7578">
        <w:rPr>
          <w:rFonts w:eastAsia="PMingLiU" w:cs="Tahoma"/>
          <w:color w:val="000000"/>
          <w:spacing w:val="-6"/>
          <w:szCs w:val="20"/>
        </w:rPr>
        <w:t xml:space="preserve"> Enterprise CAL </w:t>
      </w:r>
      <w:r w:rsidRPr="005D7578">
        <w:rPr>
          <w:rFonts w:eastAsia="PMingLiU" w:cs="Tahoma"/>
          <w:color w:val="000000"/>
          <w:spacing w:val="-6"/>
          <w:szCs w:val="20"/>
        </w:rPr>
        <w:t>套件使用權</w:t>
      </w:r>
      <w:r w:rsidRPr="005D7578">
        <w:rPr>
          <w:rFonts w:eastAsia="PMingLiU" w:cs="Tahoma"/>
          <w:color w:val="000000"/>
          <w:spacing w:val="-6"/>
          <w:szCs w:val="20"/>
        </w:rPr>
        <w:t xml:space="preserve"> (</w:t>
      </w:r>
      <w:r w:rsidRPr="005D7578">
        <w:rPr>
          <w:rFonts w:eastAsia="PMingLiU" w:cs="Tahoma"/>
          <w:color w:val="000000"/>
          <w:spacing w:val="-6"/>
          <w:szCs w:val="20"/>
        </w:rPr>
        <w:t>依</w:t>
      </w:r>
      <w:r w:rsidRPr="005D7578">
        <w:rPr>
          <w:rFonts w:eastAsia="PMingLiU" w:cs="Tahoma"/>
          <w:color w:val="000000"/>
          <w:spacing w:val="-6"/>
          <w:szCs w:val="20"/>
        </w:rPr>
        <w:t xml:space="preserve"> 2012 </w:t>
      </w:r>
      <w:r w:rsidRPr="005D7578">
        <w:rPr>
          <w:rFonts w:eastAsia="PMingLiU" w:cs="Tahoma"/>
          <w:color w:val="000000"/>
          <w:spacing w:val="-6"/>
          <w:szCs w:val="20"/>
        </w:rPr>
        <w:t>年</w:t>
      </w:r>
      <w:r w:rsidRPr="005D7578">
        <w:rPr>
          <w:rFonts w:eastAsia="PMingLiU" w:cs="Tahoma"/>
          <w:color w:val="000000"/>
          <w:spacing w:val="-6"/>
          <w:szCs w:val="20"/>
        </w:rPr>
        <w:t xml:space="preserve"> 12 </w:t>
      </w:r>
      <w:r w:rsidRPr="005D7578">
        <w:rPr>
          <w:rFonts w:eastAsia="PMingLiU" w:cs="Tahoma"/>
          <w:color w:val="000000"/>
          <w:spacing w:val="-6"/>
          <w:szCs w:val="20"/>
        </w:rPr>
        <w:t>月</w:t>
      </w:r>
      <w:r w:rsidRPr="005D7578">
        <w:rPr>
          <w:rFonts w:eastAsia="PMingLiU" w:cs="Tahoma"/>
          <w:color w:val="000000"/>
          <w:spacing w:val="-6"/>
          <w:szCs w:val="20"/>
        </w:rPr>
        <w:t xml:space="preserve"> 1 </w:t>
      </w:r>
      <w:r w:rsidRPr="005D7578">
        <w:rPr>
          <w:rFonts w:eastAsia="PMingLiU" w:cs="Tahoma"/>
          <w:color w:val="000000"/>
          <w:spacing w:val="-6"/>
          <w:szCs w:val="20"/>
        </w:rPr>
        <w:t>日之前取得之使用權或校正權利</w:t>
      </w:r>
      <w:r w:rsidRPr="005D7578">
        <w:rPr>
          <w:rFonts w:eastAsia="PMingLiU" w:cs="Tahoma"/>
          <w:color w:val="000000"/>
          <w:spacing w:val="-6"/>
          <w:szCs w:val="20"/>
        </w:rPr>
        <w:t xml:space="preserve"> (</w:t>
      </w:r>
      <w:r w:rsidRPr="005D7578">
        <w:rPr>
          <w:rFonts w:eastAsia="PMingLiU" w:cs="Tahoma"/>
          <w:color w:val="000000"/>
          <w:spacing w:val="-6"/>
          <w:szCs w:val="20"/>
        </w:rPr>
        <w:t>如前所述</w:t>
      </w:r>
      <w:r w:rsidRPr="005D7578">
        <w:rPr>
          <w:rFonts w:eastAsia="PMingLiU" w:cs="Tahoma"/>
          <w:color w:val="000000"/>
          <w:spacing w:val="-6"/>
          <w:szCs w:val="20"/>
        </w:rPr>
        <w:t xml:space="preserve">) </w:t>
      </w:r>
      <w:r w:rsidRPr="005D7578">
        <w:rPr>
          <w:rFonts w:eastAsia="PMingLiU" w:cs="Tahoma"/>
          <w:color w:val="000000"/>
          <w:spacing w:val="-6"/>
          <w:szCs w:val="20"/>
        </w:rPr>
        <w:t>所取得者</w:t>
      </w:r>
      <w:r w:rsidRPr="005D7578">
        <w:rPr>
          <w:rFonts w:eastAsia="PMingLiU" w:cs="Tahoma"/>
          <w:color w:val="000000"/>
          <w:spacing w:val="-6"/>
          <w:szCs w:val="20"/>
        </w:rPr>
        <w:t xml:space="preserve">) </w:t>
      </w:r>
      <w:r w:rsidRPr="005D7578">
        <w:rPr>
          <w:rFonts w:eastAsia="PMingLiU" w:cs="Tahoma"/>
          <w:color w:val="000000"/>
          <w:spacing w:val="-6"/>
          <w:szCs w:val="20"/>
        </w:rPr>
        <w:t>而獲授權使用</w:t>
      </w:r>
      <w:r w:rsidRPr="005D7578">
        <w:rPr>
          <w:rFonts w:eastAsia="PMingLiU" w:cs="Tahoma"/>
          <w:color w:val="000000"/>
          <w:spacing w:val="-6"/>
          <w:szCs w:val="20"/>
        </w:rPr>
        <w:t xml:space="preserve"> Forefront Unified Access Gateway </w:t>
      </w:r>
      <w:r w:rsidRPr="005D7578">
        <w:rPr>
          <w:rFonts w:eastAsia="PMingLiU" w:cs="Tahoma"/>
          <w:color w:val="000000"/>
          <w:spacing w:val="-6"/>
          <w:szCs w:val="20"/>
        </w:rPr>
        <w:t>的客戶，只要在</w:t>
      </w:r>
      <w:r w:rsidRPr="005D7578">
        <w:rPr>
          <w:rFonts w:eastAsia="PMingLiU" w:cs="Tahoma"/>
          <w:color w:val="000000"/>
          <w:spacing w:val="-6"/>
          <w:szCs w:val="20"/>
        </w:rPr>
        <w:t xml:space="preserve"> 2012 </w:t>
      </w:r>
      <w:r w:rsidRPr="005D7578">
        <w:rPr>
          <w:rFonts w:eastAsia="PMingLiU" w:cs="Tahoma"/>
          <w:color w:val="000000"/>
          <w:spacing w:val="-6"/>
          <w:szCs w:val="20"/>
        </w:rPr>
        <w:t>年</w:t>
      </w:r>
      <w:r w:rsidRPr="005D7578">
        <w:rPr>
          <w:rFonts w:eastAsia="PMingLiU" w:cs="Tahoma"/>
          <w:color w:val="000000"/>
          <w:spacing w:val="-6"/>
          <w:szCs w:val="20"/>
        </w:rPr>
        <w:t xml:space="preserve"> 12 </w:t>
      </w:r>
      <w:r w:rsidRPr="005D7578">
        <w:rPr>
          <w:rFonts w:eastAsia="PMingLiU" w:cs="Tahoma"/>
          <w:color w:val="000000"/>
          <w:spacing w:val="-6"/>
          <w:szCs w:val="20"/>
        </w:rPr>
        <w:t>月</w:t>
      </w:r>
      <w:r w:rsidRPr="005D7578">
        <w:rPr>
          <w:rFonts w:eastAsia="PMingLiU" w:cs="Tahoma"/>
          <w:color w:val="000000"/>
          <w:spacing w:val="-6"/>
          <w:szCs w:val="20"/>
        </w:rPr>
        <w:t xml:space="preserve"> 1 </w:t>
      </w:r>
      <w:r w:rsidRPr="005D7578">
        <w:rPr>
          <w:rFonts w:eastAsia="PMingLiU" w:cs="Tahoma"/>
          <w:color w:val="000000"/>
          <w:spacing w:val="-6"/>
          <w:szCs w:val="20"/>
        </w:rPr>
        <w:t>日當日或之後進行該範圍之第一次續約，該客戶便能選擇是否取得不屬於</w:t>
      </w:r>
      <w:r w:rsidRPr="005D7578">
        <w:rPr>
          <w:rFonts w:eastAsia="PMingLiU" w:cs="Tahoma"/>
          <w:color w:val="000000"/>
          <w:spacing w:val="-6"/>
          <w:szCs w:val="20"/>
        </w:rPr>
        <w:t xml:space="preserve"> Enterprise CAL </w:t>
      </w:r>
      <w:r w:rsidRPr="005D7578">
        <w:rPr>
          <w:rFonts w:eastAsia="PMingLiU" w:cs="Tahoma"/>
          <w:color w:val="000000"/>
          <w:spacing w:val="-6"/>
          <w:szCs w:val="20"/>
        </w:rPr>
        <w:t>套件之</w:t>
      </w:r>
      <w:r w:rsidRPr="005D7578">
        <w:rPr>
          <w:rFonts w:eastAsia="PMingLiU" w:cs="Tahoma"/>
          <w:color w:val="000000"/>
          <w:spacing w:val="-6"/>
          <w:szCs w:val="20"/>
        </w:rPr>
        <w:t xml:space="preserve"> Forefront Unified Access Gateway </w:t>
      </w:r>
      <w:r w:rsidRPr="005D7578">
        <w:rPr>
          <w:rFonts w:eastAsia="PMingLiU" w:cs="Tahoma"/>
          <w:color w:val="000000"/>
          <w:spacing w:val="-6"/>
          <w:szCs w:val="20"/>
        </w:rPr>
        <w:t>的軟體保證範圍，不必先取得</w:t>
      </w:r>
      <w:r w:rsidRPr="005D7578">
        <w:rPr>
          <w:rFonts w:eastAsia="PMingLiU" w:cs="Tahoma"/>
          <w:color w:val="000000"/>
          <w:spacing w:val="-6"/>
          <w:szCs w:val="20"/>
        </w:rPr>
        <w:t xml:space="preserve"> Forefront Unified Access Gateway </w:t>
      </w:r>
      <w:r w:rsidRPr="005D7578">
        <w:rPr>
          <w:rFonts w:eastAsia="PMingLiU" w:cs="Tahoma"/>
          <w:color w:val="000000"/>
          <w:spacing w:val="-6"/>
          <w:szCs w:val="20"/>
        </w:rPr>
        <w:t>的單獨使用權。這項取得</w:t>
      </w:r>
      <w:r w:rsidRPr="005D7578">
        <w:rPr>
          <w:rFonts w:eastAsia="PMingLiU" w:cs="Tahoma"/>
          <w:color w:val="000000"/>
          <w:spacing w:val="-6"/>
          <w:szCs w:val="20"/>
        </w:rPr>
        <w:t xml:space="preserve"> Forefront Unified Access Gateway </w:t>
      </w:r>
      <w:r w:rsidRPr="005D7578">
        <w:rPr>
          <w:rFonts w:eastAsia="PMingLiU" w:cs="Tahoma"/>
          <w:color w:val="000000"/>
          <w:spacing w:val="-6"/>
          <w:szCs w:val="20"/>
        </w:rPr>
        <w:t>的優惠方案只對續約之前，客戶之具備軟體保證的</w:t>
      </w:r>
      <w:r w:rsidRPr="005D7578">
        <w:rPr>
          <w:rFonts w:eastAsia="PMingLiU" w:cs="Tahoma"/>
          <w:color w:val="000000"/>
          <w:spacing w:val="-6"/>
          <w:szCs w:val="20"/>
        </w:rPr>
        <w:t xml:space="preserve"> Enterprise CAL </w:t>
      </w:r>
      <w:r w:rsidRPr="005D7578">
        <w:rPr>
          <w:rFonts w:eastAsia="PMingLiU" w:cs="Tahoma"/>
          <w:color w:val="000000"/>
          <w:spacing w:val="-6"/>
          <w:szCs w:val="20"/>
        </w:rPr>
        <w:t>套件使用權總數之使用權有效。</w:t>
      </w:r>
    </w:p>
    <w:p w14:paraId="6F20299A" w14:textId="77777777" w:rsidR="005D1A15" w:rsidRPr="005D7578" w:rsidRDefault="005D1A15" w:rsidP="00630ED6">
      <w:pPr>
        <w:ind w:left="720"/>
        <w:rPr>
          <w:rFonts w:eastAsia="PMingLiU" w:cs="Tahoma"/>
        </w:rPr>
      </w:pPr>
    </w:p>
    <w:p w14:paraId="3FE8FDCB" w14:textId="77777777" w:rsidR="004E3869" w:rsidRPr="005D7578" w:rsidRDefault="00A2724A" w:rsidP="0084072C">
      <w:pPr>
        <w:spacing w:after="60"/>
        <w:ind w:left="720"/>
        <w:rPr>
          <w:rFonts w:eastAsia="PMingLiU" w:cs="Tahoma"/>
        </w:rPr>
      </w:pPr>
      <w:r w:rsidRPr="005D7578">
        <w:rPr>
          <w:rFonts w:eastAsia="PMingLiU" w:cs="Tahoma"/>
          <w:b/>
          <w:color w:val="000000"/>
          <w:szCs w:val="20"/>
        </w:rPr>
        <w:t xml:space="preserve">Forefront </w:t>
      </w:r>
      <w:r w:rsidRPr="005D7578">
        <w:rPr>
          <w:rFonts w:eastAsia="PMingLiU" w:cs="Tahoma"/>
          <w:b/>
          <w:color w:val="000000"/>
          <w:szCs w:val="20"/>
        </w:rPr>
        <w:t>產品之延伸使用權利</w:t>
      </w:r>
    </w:p>
    <w:p w14:paraId="685D3088" w14:textId="77777777" w:rsidR="00C349AE" w:rsidRPr="005D7578" w:rsidRDefault="00793CBD" w:rsidP="0084072C">
      <w:pPr>
        <w:ind w:left="720"/>
        <w:rPr>
          <w:rFonts w:eastAsia="PMingLiU" w:cs="Tahoma"/>
          <w:bCs/>
          <w:color w:val="000000"/>
          <w:spacing w:val="-4"/>
          <w:szCs w:val="18"/>
          <w:lang w:eastAsia="zh-TW"/>
        </w:rPr>
      </w:pPr>
      <w:r w:rsidRPr="005D7578">
        <w:rPr>
          <w:rFonts w:eastAsia="PMingLiU" w:cs="Tahoma"/>
          <w:bCs/>
          <w:color w:val="000000"/>
          <w:spacing w:val="-4"/>
          <w:szCs w:val="18"/>
        </w:rPr>
        <w:t>自</w:t>
      </w:r>
      <w:r w:rsidRPr="005D7578">
        <w:rPr>
          <w:rFonts w:eastAsia="PMingLiU" w:cs="Tahoma"/>
          <w:bCs/>
          <w:color w:val="000000"/>
          <w:spacing w:val="-4"/>
          <w:szCs w:val="18"/>
        </w:rPr>
        <w:t xml:space="preserve"> 2012 </w:t>
      </w:r>
      <w:r w:rsidRPr="005D7578">
        <w:rPr>
          <w:rFonts w:eastAsia="PMingLiU" w:cs="Tahoma"/>
          <w:bCs/>
          <w:color w:val="000000"/>
          <w:spacing w:val="-4"/>
          <w:szCs w:val="18"/>
        </w:rPr>
        <w:t>年</w:t>
      </w:r>
      <w:r w:rsidRPr="005D7578">
        <w:rPr>
          <w:rFonts w:eastAsia="PMingLiU" w:cs="Tahoma"/>
          <w:bCs/>
          <w:color w:val="000000"/>
          <w:spacing w:val="-4"/>
          <w:szCs w:val="18"/>
        </w:rPr>
        <w:t xml:space="preserve"> 11 </w:t>
      </w:r>
      <w:r w:rsidRPr="005D7578">
        <w:rPr>
          <w:rFonts w:eastAsia="PMingLiU" w:cs="Tahoma"/>
          <w:bCs/>
          <w:color w:val="000000"/>
          <w:spacing w:val="-4"/>
          <w:szCs w:val="18"/>
        </w:rPr>
        <w:t>月</w:t>
      </w:r>
      <w:r w:rsidRPr="005D7578">
        <w:rPr>
          <w:rFonts w:eastAsia="PMingLiU" w:cs="Tahoma"/>
          <w:bCs/>
          <w:color w:val="000000"/>
          <w:spacing w:val="-4"/>
          <w:szCs w:val="18"/>
        </w:rPr>
        <w:t xml:space="preserve"> 30 </w:t>
      </w:r>
      <w:r w:rsidRPr="005D7578">
        <w:rPr>
          <w:rFonts w:eastAsia="PMingLiU" w:cs="Tahoma"/>
          <w:bCs/>
          <w:color w:val="000000"/>
          <w:spacing w:val="-4"/>
          <w:szCs w:val="18"/>
        </w:rPr>
        <w:t>日起，針對</w:t>
      </w:r>
      <w:r w:rsidRPr="005D7578">
        <w:rPr>
          <w:rFonts w:eastAsia="PMingLiU" w:cs="Tahoma"/>
          <w:bCs/>
          <w:color w:val="000000"/>
          <w:spacing w:val="-4"/>
          <w:szCs w:val="18"/>
        </w:rPr>
        <w:t xml:space="preserve"> Enterprise CAL </w:t>
      </w:r>
      <w:r w:rsidRPr="005D7578">
        <w:rPr>
          <w:rFonts w:eastAsia="PMingLiU" w:cs="Tahoma"/>
          <w:bCs/>
          <w:color w:val="000000"/>
          <w:spacing w:val="-4"/>
          <w:szCs w:val="18"/>
        </w:rPr>
        <w:t>套件具備有效軟體保證範圍之客戶，得繼續使用</w:t>
      </w:r>
      <w:r w:rsidRPr="005D7578">
        <w:rPr>
          <w:rFonts w:eastAsia="PMingLiU" w:cs="Tahoma"/>
          <w:bCs/>
          <w:color w:val="000000"/>
          <w:spacing w:val="-4"/>
          <w:szCs w:val="18"/>
        </w:rPr>
        <w:t xml:space="preserve"> Forefront Protection </w:t>
      </w:r>
      <w:r w:rsidRPr="005D7578">
        <w:rPr>
          <w:rFonts w:eastAsia="PMingLiU" w:cs="Tahoma"/>
          <w:bCs/>
          <w:color w:val="000000"/>
          <w:spacing w:val="-4"/>
          <w:szCs w:val="18"/>
        </w:rPr>
        <w:t>套件的元件服務</w:t>
      </w:r>
      <w:r w:rsidRPr="005D7578">
        <w:rPr>
          <w:rFonts w:eastAsia="PMingLiU" w:cs="Tahoma"/>
          <w:bCs/>
          <w:color w:val="000000"/>
          <w:spacing w:val="-4"/>
          <w:szCs w:val="18"/>
        </w:rPr>
        <w:t xml:space="preserve"> (</w:t>
      </w:r>
      <w:r w:rsidRPr="005D7578">
        <w:rPr>
          <w:rFonts w:eastAsia="PMingLiU" w:cs="Tahoma"/>
          <w:bCs/>
          <w:color w:val="000000"/>
          <w:spacing w:val="-4"/>
          <w:szCs w:val="18"/>
        </w:rPr>
        <w:t>先前為</w:t>
      </w:r>
      <w:r w:rsidRPr="005D7578">
        <w:rPr>
          <w:rFonts w:eastAsia="PMingLiU" w:cs="Tahoma"/>
          <w:bCs/>
          <w:color w:val="000000"/>
          <w:spacing w:val="-4"/>
          <w:szCs w:val="18"/>
        </w:rPr>
        <w:t xml:space="preserve"> Enterprise CAL </w:t>
      </w:r>
      <w:r w:rsidRPr="005D7578">
        <w:rPr>
          <w:rFonts w:eastAsia="PMingLiU" w:cs="Tahoma"/>
          <w:bCs/>
          <w:color w:val="000000"/>
          <w:spacing w:val="-4"/>
          <w:szCs w:val="18"/>
        </w:rPr>
        <w:t>套件的一部分</w:t>
      </w:r>
      <w:r w:rsidRPr="005D7578">
        <w:rPr>
          <w:rFonts w:eastAsia="PMingLiU" w:cs="Tahoma"/>
          <w:bCs/>
          <w:color w:val="000000"/>
          <w:spacing w:val="-4"/>
          <w:szCs w:val="18"/>
        </w:rPr>
        <w:t>)</w:t>
      </w:r>
      <w:r w:rsidRPr="005D7578">
        <w:rPr>
          <w:rFonts w:eastAsia="PMingLiU" w:cs="Tahoma"/>
          <w:bCs/>
          <w:color w:val="000000"/>
          <w:spacing w:val="-4"/>
          <w:szCs w:val="18"/>
        </w:rPr>
        <w:t>，直至該範圍屆滿及</w:t>
      </w:r>
      <w:r w:rsidRPr="005D7578">
        <w:rPr>
          <w:rFonts w:eastAsia="PMingLiU" w:cs="Tahoma"/>
          <w:bCs/>
          <w:color w:val="000000"/>
          <w:spacing w:val="-4"/>
          <w:szCs w:val="18"/>
        </w:rPr>
        <w:t>/</w:t>
      </w:r>
      <w:r w:rsidRPr="005D7578">
        <w:rPr>
          <w:rFonts w:eastAsia="PMingLiU" w:cs="Tahoma"/>
          <w:bCs/>
          <w:color w:val="000000"/>
          <w:spacing w:val="-4"/>
          <w:szCs w:val="18"/>
        </w:rPr>
        <w:t>或續約為止。該些客戶亦得繼續使用套件的</w:t>
      </w:r>
      <w:r w:rsidRPr="005D7578">
        <w:rPr>
          <w:rFonts w:eastAsia="PMingLiU" w:cs="Tahoma"/>
          <w:color w:val="000000"/>
          <w:spacing w:val="-4"/>
          <w:szCs w:val="20"/>
        </w:rPr>
        <w:t xml:space="preserve"> Forefront for Office Communications Server</w:t>
      </w:r>
      <w:r w:rsidRPr="005D7578">
        <w:rPr>
          <w:rFonts w:eastAsia="PMingLiU" w:cs="Tahoma"/>
          <w:color w:val="000000"/>
          <w:spacing w:val="-4"/>
          <w:szCs w:val="20"/>
        </w:rPr>
        <w:t>、</w:t>
      </w:r>
      <w:r w:rsidRPr="005D7578">
        <w:rPr>
          <w:rFonts w:eastAsia="PMingLiU" w:cs="Tahoma"/>
          <w:color w:val="000000"/>
          <w:spacing w:val="-4"/>
          <w:szCs w:val="20"/>
        </w:rPr>
        <w:t>Forefront Protection 2010 for Exchange Server</w:t>
      </w:r>
      <w:r w:rsidRPr="005D7578">
        <w:rPr>
          <w:rFonts w:eastAsia="PMingLiU" w:cs="Tahoma"/>
          <w:color w:val="000000"/>
          <w:spacing w:val="-4"/>
          <w:szCs w:val="20"/>
        </w:rPr>
        <w:t>、</w:t>
      </w:r>
      <w:r w:rsidRPr="005D7578">
        <w:rPr>
          <w:rFonts w:eastAsia="PMingLiU" w:cs="Tahoma"/>
          <w:color w:val="000000"/>
          <w:spacing w:val="-4"/>
          <w:szCs w:val="20"/>
        </w:rPr>
        <w:t xml:space="preserve">Forefront Threat Management Gateway Web Protection Service </w:t>
      </w:r>
      <w:r w:rsidRPr="005D7578">
        <w:rPr>
          <w:rFonts w:eastAsia="PMingLiU" w:cs="Tahoma"/>
          <w:color w:val="000000"/>
          <w:spacing w:val="-4"/>
          <w:szCs w:val="20"/>
        </w:rPr>
        <w:t>和</w:t>
      </w:r>
      <w:r w:rsidRPr="005D7578">
        <w:rPr>
          <w:rFonts w:eastAsia="PMingLiU" w:cs="Tahoma"/>
          <w:color w:val="000000"/>
          <w:spacing w:val="-4"/>
          <w:szCs w:val="20"/>
        </w:rPr>
        <w:t xml:space="preserve"> Forefront Protection 2010 for SharePoint Server </w:t>
      </w:r>
      <w:r w:rsidRPr="005D7578">
        <w:rPr>
          <w:rFonts w:eastAsia="PMingLiU" w:cs="Tahoma"/>
          <w:bCs/>
          <w:color w:val="000000"/>
          <w:spacing w:val="-4"/>
          <w:szCs w:val="18"/>
        </w:rPr>
        <w:t>元件，直至</w:t>
      </w:r>
      <w:r w:rsidRPr="005D7578">
        <w:rPr>
          <w:rFonts w:eastAsia="PMingLiU" w:cs="Tahoma"/>
          <w:bCs/>
          <w:color w:val="000000"/>
          <w:spacing w:val="-4"/>
          <w:szCs w:val="18"/>
        </w:rPr>
        <w:t xml:space="preserve"> 2015 </w:t>
      </w:r>
      <w:r w:rsidRPr="005D7578">
        <w:rPr>
          <w:rFonts w:eastAsia="PMingLiU" w:cs="Tahoma"/>
          <w:bCs/>
          <w:color w:val="000000"/>
          <w:spacing w:val="-4"/>
          <w:szCs w:val="18"/>
        </w:rPr>
        <w:t>年</w:t>
      </w:r>
      <w:r w:rsidRPr="005D7578">
        <w:rPr>
          <w:rFonts w:eastAsia="PMingLiU" w:cs="Tahoma"/>
          <w:bCs/>
          <w:color w:val="000000"/>
          <w:spacing w:val="-4"/>
          <w:szCs w:val="18"/>
        </w:rPr>
        <w:t xml:space="preserve"> 12 </w:t>
      </w:r>
      <w:r w:rsidRPr="005D7578">
        <w:rPr>
          <w:rFonts w:eastAsia="PMingLiU" w:cs="Tahoma"/>
          <w:bCs/>
          <w:color w:val="000000"/>
          <w:spacing w:val="-4"/>
          <w:szCs w:val="18"/>
        </w:rPr>
        <w:t>月</w:t>
      </w:r>
      <w:r w:rsidRPr="005D7578">
        <w:rPr>
          <w:rFonts w:eastAsia="PMingLiU" w:cs="Tahoma"/>
          <w:bCs/>
          <w:color w:val="000000"/>
          <w:spacing w:val="-4"/>
          <w:szCs w:val="18"/>
        </w:rPr>
        <w:t xml:space="preserve"> 31 </w:t>
      </w:r>
      <w:r w:rsidRPr="005D7578">
        <w:rPr>
          <w:rFonts w:eastAsia="PMingLiU" w:cs="Tahoma"/>
          <w:bCs/>
          <w:color w:val="000000"/>
          <w:spacing w:val="-4"/>
          <w:szCs w:val="18"/>
        </w:rPr>
        <w:t>日為止。</w:t>
      </w:r>
      <w:r w:rsidRPr="005D7578">
        <w:rPr>
          <w:rFonts w:eastAsia="PMingLiU" w:cs="Tahoma"/>
          <w:bCs/>
          <w:color w:val="000000"/>
          <w:spacing w:val="-4"/>
          <w:szCs w:val="18"/>
          <w:lang w:eastAsia="zh-TW"/>
        </w:rPr>
        <w:t>這些條款同時適用於該些客戶在</w:t>
      </w:r>
      <w:r w:rsidRPr="005D7578">
        <w:rPr>
          <w:rFonts w:eastAsia="PMingLiU" w:cs="Tahoma"/>
          <w:bCs/>
          <w:color w:val="000000"/>
          <w:spacing w:val="-4"/>
          <w:szCs w:val="18"/>
          <w:lang w:eastAsia="zh-TW"/>
        </w:rPr>
        <w:t xml:space="preserve"> 2015 </w:t>
      </w:r>
      <w:r w:rsidRPr="005D7578">
        <w:rPr>
          <w:rFonts w:eastAsia="PMingLiU" w:cs="Tahoma"/>
          <w:bCs/>
          <w:color w:val="000000"/>
          <w:spacing w:val="-4"/>
          <w:szCs w:val="18"/>
          <w:lang w:eastAsia="zh-TW"/>
        </w:rPr>
        <w:t>年</w:t>
      </w:r>
      <w:r w:rsidRPr="005D7578">
        <w:rPr>
          <w:rFonts w:eastAsia="PMingLiU" w:cs="Tahoma"/>
          <w:bCs/>
          <w:color w:val="000000"/>
          <w:spacing w:val="-4"/>
          <w:szCs w:val="18"/>
          <w:lang w:eastAsia="zh-TW"/>
        </w:rPr>
        <w:t xml:space="preserve"> 12 </w:t>
      </w:r>
      <w:r w:rsidRPr="005D7578">
        <w:rPr>
          <w:rFonts w:eastAsia="PMingLiU" w:cs="Tahoma"/>
          <w:bCs/>
          <w:color w:val="000000"/>
          <w:spacing w:val="-4"/>
          <w:szCs w:val="18"/>
          <w:lang w:eastAsia="zh-TW"/>
        </w:rPr>
        <w:t>月</w:t>
      </w:r>
      <w:r w:rsidRPr="005D7578">
        <w:rPr>
          <w:rFonts w:eastAsia="PMingLiU" w:cs="Tahoma"/>
          <w:bCs/>
          <w:color w:val="000000"/>
          <w:spacing w:val="-4"/>
          <w:szCs w:val="18"/>
          <w:lang w:eastAsia="zh-TW"/>
        </w:rPr>
        <w:t xml:space="preserve"> 31 </w:t>
      </w:r>
      <w:r w:rsidRPr="005D7578">
        <w:rPr>
          <w:rFonts w:eastAsia="PMingLiU" w:cs="Tahoma"/>
          <w:bCs/>
          <w:color w:val="000000"/>
          <w:spacing w:val="-4"/>
          <w:szCs w:val="18"/>
          <w:lang w:eastAsia="zh-TW"/>
        </w:rPr>
        <w:t>日之前取得的後續</w:t>
      </w:r>
      <w:r w:rsidRPr="005D7578">
        <w:rPr>
          <w:rFonts w:eastAsia="PMingLiU" w:cs="Tahoma"/>
          <w:bCs/>
          <w:color w:val="000000"/>
          <w:spacing w:val="-4"/>
          <w:szCs w:val="18"/>
          <w:lang w:eastAsia="zh-TW"/>
        </w:rPr>
        <w:t xml:space="preserve"> Enterprise CAL </w:t>
      </w:r>
      <w:r w:rsidRPr="005D7578">
        <w:rPr>
          <w:rFonts w:eastAsia="PMingLiU" w:cs="Tahoma"/>
          <w:bCs/>
          <w:color w:val="000000"/>
          <w:spacing w:val="-4"/>
          <w:szCs w:val="18"/>
          <w:lang w:eastAsia="zh-TW"/>
        </w:rPr>
        <w:t>套件使用權。元件線上服務之持續使用仍需受客戶之大量授權合約的條款及條件、線上服務之產品使用權，與在此所述之條款及條件所拘束。</w:t>
      </w:r>
    </w:p>
    <w:p w14:paraId="5A1BBECD" w14:textId="77777777" w:rsidR="00076879" w:rsidRPr="005D7578" w:rsidRDefault="00076879" w:rsidP="0084072C">
      <w:pPr>
        <w:ind w:left="720"/>
        <w:rPr>
          <w:rFonts w:eastAsia="PMingLiU" w:cs="Tahoma"/>
          <w:spacing w:val="-4"/>
          <w:lang w:eastAsia="zh-TW"/>
        </w:rPr>
      </w:pPr>
    </w:p>
    <w:p w14:paraId="75739FCD" w14:textId="77777777" w:rsidR="004E3869" w:rsidRPr="005D7578" w:rsidRDefault="004E3869" w:rsidP="0084072C">
      <w:pPr>
        <w:spacing w:after="60"/>
        <w:ind w:left="720"/>
        <w:rPr>
          <w:rFonts w:eastAsia="PMingLiU" w:cs="Tahoma"/>
        </w:rPr>
      </w:pPr>
      <w:r w:rsidRPr="005D7578">
        <w:rPr>
          <w:rFonts w:eastAsia="PMingLiU" w:cs="Tahoma"/>
          <w:b/>
          <w:color w:val="000000"/>
          <w:szCs w:val="20"/>
        </w:rPr>
        <w:lastRenderedPageBreak/>
        <w:t xml:space="preserve">Forefront Protection </w:t>
      </w:r>
      <w:r w:rsidRPr="005D7578">
        <w:rPr>
          <w:rFonts w:eastAsia="PMingLiU" w:cs="Tahoma"/>
          <w:b/>
          <w:color w:val="000000"/>
          <w:szCs w:val="20"/>
        </w:rPr>
        <w:t>套件</w:t>
      </w:r>
    </w:p>
    <w:p w14:paraId="6FC679CD" w14:textId="77777777" w:rsidR="004E3869" w:rsidRPr="005D7578" w:rsidRDefault="004E3869" w:rsidP="0084072C">
      <w:pPr>
        <w:ind w:left="720"/>
        <w:rPr>
          <w:rFonts w:eastAsia="PMingLiU" w:cs="Tahoma"/>
        </w:rPr>
      </w:pPr>
      <w:r w:rsidRPr="005D7578">
        <w:rPr>
          <w:rFonts w:eastAsia="PMingLiU" w:cs="Tahoma"/>
          <w:color w:val="000000"/>
          <w:szCs w:val="20"/>
        </w:rPr>
        <w:t xml:space="preserve">Forefront Protection </w:t>
      </w:r>
      <w:r w:rsidRPr="005D7578">
        <w:rPr>
          <w:rFonts w:eastAsia="PMingLiU" w:cs="Tahoma"/>
          <w:color w:val="000000"/>
          <w:szCs w:val="20"/>
        </w:rPr>
        <w:t>套件之訂閱包含下列線上服務：</w:t>
      </w:r>
      <w:r w:rsidRPr="005D7578">
        <w:rPr>
          <w:rFonts w:eastAsia="PMingLiU" w:cs="Tahoma"/>
          <w:color w:val="000000"/>
          <w:szCs w:val="20"/>
        </w:rPr>
        <w:t>System Center 2012 Endpoint Protection</w:t>
      </w:r>
      <w:r w:rsidRPr="005D7578">
        <w:rPr>
          <w:rFonts w:eastAsia="PMingLiU" w:cs="Tahoma"/>
          <w:color w:val="000000"/>
          <w:szCs w:val="20"/>
        </w:rPr>
        <w:t>、</w:t>
      </w:r>
      <w:r w:rsidRPr="005D7578">
        <w:rPr>
          <w:rFonts w:eastAsia="PMingLiU" w:cs="Tahoma"/>
          <w:color w:val="000000"/>
          <w:szCs w:val="20"/>
        </w:rPr>
        <w:t>Forefront for Office Communications Server (</w:t>
      </w:r>
      <w:r w:rsidRPr="005D7578">
        <w:rPr>
          <w:rFonts w:eastAsia="PMingLiU" w:cs="Tahoma"/>
          <w:color w:val="000000"/>
          <w:szCs w:val="20"/>
        </w:rPr>
        <w:t>以前的</w:t>
      </w:r>
      <w:r w:rsidRPr="005D7578">
        <w:rPr>
          <w:rFonts w:eastAsia="PMingLiU" w:cs="Tahoma"/>
          <w:color w:val="000000"/>
          <w:szCs w:val="20"/>
        </w:rPr>
        <w:t xml:space="preserve"> Antigen for Instant Messaging)</w:t>
      </w:r>
      <w:r w:rsidRPr="005D7578">
        <w:rPr>
          <w:rFonts w:eastAsia="PMingLiU" w:cs="Tahoma"/>
          <w:color w:val="000000"/>
          <w:szCs w:val="20"/>
        </w:rPr>
        <w:t>、</w:t>
      </w:r>
      <w:r w:rsidRPr="005D7578">
        <w:rPr>
          <w:rFonts w:eastAsia="PMingLiU" w:cs="Tahoma"/>
          <w:color w:val="000000"/>
          <w:szCs w:val="20"/>
        </w:rPr>
        <w:t>Forefront Online Protection for Exchange (</w:t>
      </w:r>
      <w:r w:rsidRPr="005D7578">
        <w:rPr>
          <w:rFonts w:eastAsia="PMingLiU" w:cs="Tahoma"/>
          <w:color w:val="000000"/>
          <w:szCs w:val="20"/>
        </w:rPr>
        <w:t>以前的</w:t>
      </w:r>
      <w:r w:rsidRPr="005D7578">
        <w:rPr>
          <w:rFonts w:eastAsia="PMingLiU" w:cs="Tahoma"/>
          <w:color w:val="000000"/>
          <w:szCs w:val="20"/>
        </w:rPr>
        <w:t xml:space="preserve"> Exchange Hosted Filtering)</w:t>
      </w:r>
      <w:r w:rsidRPr="005D7578">
        <w:rPr>
          <w:rFonts w:eastAsia="PMingLiU" w:cs="Tahoma"/>
          <w:color w:val="000000"/>
          <w:szCs w:val="20"/>
        </w:rPr>
        <w:t>、</w:t>
      </w:r>
      <w:r w:rsidRPr="005D7578">
        <w:rPr>
          <w:rFonts w:eastAsia="PMingLiU" w:cs="Tahoma"/>
          <w:color w:val="000000"/>
          <w:szCs w:val="20"/>
        </w:rPr>
        <w:t>Forefront Protection 2010 for Exchange Server</w:t>
      </w:r>
      <w:r w:rsidRPr="005D7578">
        <w:rPr>
          <w:rFonts w:eastAsia="PMingLiU" w:cs="Tahoma"/>
          <w:color w:val="000000"/>
          <w:szCs w:val="20"/>
        </w:rPr>
        <w:t>、</w:t>
      </w:r>
      <w:r w:rsidRPr="005D7578">
        <w:rPr>
          <w:rFonts w:eastAsia="PMingLiU" w:cs="Tahoma"/>
          <w:color w:val="000000"/>
          <w:szCs w:val="20"/>
        </w:rPr>
        <w:t xml:space="preserve">Forefront Threat Management Gateway Web Protection Service </w:t>
      </w:r>
      <w:r w:rsidRPr="005D7578">
        <w:rPr>
          <w:rFonts w:eastAsia="PMingLiU" w:cs="Tahoma"/>
          <w:color w:val="000000"/>
          <w:szCs w:val="20"/>
        </w:rPr>
        <w:t>及</w:t>
      </w:r>
      <w:r w:rsidRPr="005D7578">
        <w:rPr>
          <w:rFonts w:eastAsia="PMingLiU" w:cs="Tahoma"/>
          <w:color w:val="000000"/>
          <w:szCs w:val="20"/>
        </w:rPr>
        <w:t xml:space="preserve"> Forefront Protection 2010 for SharePoint Server</w:t>
      </w:r>
      <w:r w:rsidRPr="005D7578">
        <w:rPr>
          <w:rFonts w:eastAsia="PMingLiU" w:cs="Tahoma"/>
          <w:color w:val="000000"/>
          <w:szCs w:val="20"/>
        </w:rPr>
        <w:t>。</w:t>
      </w:r>
    </w:p>
    <w:p w14:paraId="2C3B90E7" w14:textId="77777777" w:rsidR="00B2460D" w:rsidRPr="001E73E2" w:rsidRDefault="00B2460D" w:rsidP="0084072C">
      <w:pPr>
        <w:ind w:left="720"/>
        <w:rPr>
          <w:rFonts w:eastAsia="PMingLiU" w:cs="Tahoma"/>
          <w:sz w:val="16"/>
          <w:szCs w:val="16"/>
        </w:rPr>
      </w:pPr>
    </w:p>
    <w:p w14:paraId="0432C942" w14:textId="77777777" w:rsidR="00023FE7" w:rsidRPr="005D7578" w:rsidRDefault="00023FE7" w:rsidP="0084072C">
      <w:pPr>
        <w:spacing w:after="60"/>
        <w:ind w:left="720"/>
        <w:rPr>
          <w:rFonts w:eastAsia="PMingLiU" w:cs="Tahoma"/>
        </w:rPr>
      </w:pPr>
      <w:r w:rsidRPr="005D7578">
        <w:rPr>
          <w:rFonts w:eastAsia="PMingLiU" w:cs="Tahoma"/>
          <w:b/>
          <w:color w:val="000000"/>
          <w:szCs w:val="20"/>
        </w:rPr>
        <w:t>僅學生適用之</w:t>
      </w:r>
      <w:r w:rsidRPr="005D7578">
        <w:rPr>
          <w:rFonts w:eastAsia="PMingLiU" w:cs="Tahoma"/>
          <w:b/>
          <w:color w:val="000000"/>
          <w:szCs w:val="20"/>
        </w:rPr>
        <w:t xml:space="preserve"> CAL (Academic Open License </w:t>
      </w:r>
      <w:r w:rsidRPr="005D7578">
        <w:rPr>
          <w:rFonts w:eastAsia="PMingLiU" w:cs="Tahoma"/>
          <w:b/>
          <w:color w:val="000000"/>
          <w:szCs w:val="20"/>
        </w:rPr>
        <w:t>及</w:t>
      </w:r>
      <w:r w:rsidRPr="005D7578">
        <w:rPr>
          <w:rFonts w:eastAsia="PMingLiU" w:cs="Tahoma"/>
          <w:b/>
          <w:color w:val="000000"/>
          <w:szCs w:val="20"/>
        </w:rPr>
        <w:t xml:space="preserve"> Academic Select)</w:t>
      </w:r>
    </w:p>
    <w:p w14:paraId="2B5FAC90" w14:textId="77777777" w:rsidR="00023FE7" w:rsidRPr="005D7578" w:rsidRDefault="00023FE7" w:rsidP="0084072C">
      <w:pPr>
        <w:ind w:left="720"/>
        <w:rPr>
          <w:rFonts w:eastAsia="PMingLiU" w:cs="Tahoma"/>
        </w:rPr>
      </w:pPr>
      <w:r w:rsidRPr="005D7578">
        <w:rPr>
          <w:rFonts w:eastAsia="PMingLiU" w:cs="Tahoma"/>
          <w:szCs w:val="20"/>
        </w:rPr>
        <w:t>僅學生適用之</w:t>
      </w:r>
      <w:r w:rsidRPr="005D7578">
        <w:rPr>
          <w:rFonts w:eastAsia="PMingLiU" w:cs="Tahoma"/>
          <w:szCs w:val="20"/>
        </w:rPr>
        <w:t xml:space="preserve"> CAL </w:t>
      </w:r>
      <w:r w:rsidRPr="005D7578">
        <w:rPr>
          <w:rFonts w:eastAsia="PMingLiU" w:cs="Tahoma"/>
          <w:szCs w:val="20"/>
        </w:rPr>
        <w:t>僅限於授權學生所擁有之個人電腦，或授權分配給個別學生而非供實驗室或教室內使用之機構所擁有之個人電腦。</w:t>
      </w:r>
    </w:p>
    <w:p w14:paraId="106BE403" w14:textId="77777777" w:rsidR="00026546" w:rsidRPr="001E73E2" w:rsidRDefault="00026546" w:rsidP="0084072C">
      <w:pPr>
        <w:ind w:left="720"/>
        <w:rPr>
          <w:rFonts w:eastAsia="PMingLiU" w:cs="Tahoma"/>
          <w:sz w:val="16"/>
          <w:szCs w:val="16"/>
        </w:rPr>
      </w:pPr>
    </w:p>
    <w:p w14:paraId="1616F673" w14:textId="77777777" w:rsidR="007B35CE" w:rsidRPr="001E73E2" w:rsidRDefault="007B35CE" w:rsidP="0084072C">
      <w:pPr>
        <w:ind w:left="720"/>
        <w:rPr>
          <w:rFonts w:eastAsia="PMingLiU" w:cs="Tahoma"/>
          <w:sz w:val="16"/>
          <w:szCs w:val="16"/>
        </w:rPr>
      </w:pPr>
    </w:p>
    <w:p w14:paraId="09F94577" w14:textId="77777777" w:rsidR="00112BE6" w:rsidRPr="005D7578" w:rsidRDefault="00A560B6" w:rsidP="00112BE6">
      <w:pPr>
        <w:pStyle w:val="Heading3"/>
        <w:rPr>
          <w:rFonts w:ascii="Tahoma" w:eastAsia="PMingLiU" w:hAnsi="Tahoma" w:cs="Tahoma"/>
        </w:rPr>
      </w:pPr>
      <w:bookmarkStart w:id="1214" w:name="_45_Exchange_Enterprise"/>
      <w:bookmarkStart w:id="1215" w:name="_48_Exchange_Enterprise"/>
      <w:bookmarkStart w:id="1216" w:name="_47_Exchange_Enterprise"/>
      <w:bookmarkStart w:id="1217" w:name="_Toc379636798"/>
      <w:bookmarkEnd w:id="1214"/>
      <w:bookmarkEnd w:id="1215"/>
      <w:bookmarkEnd w:id="1216"/>
      <w:r w:rsidRPr="005D7578">
        <w:rPr>
          <w:rFonts w:ascii="Tahoma" w:eastAsia="PMingLiU" w:hAnsi="Tahoma" w:cs="Tahoma"/>
          <w:caps/>
          <w:color w:val="F66400"/>
          <w:sz w:val="22"/>
          <w:vertAlign w:val="superscript"/>
        </w:rPr>
        <w:t>47</w:t>
      </w:r>
      <w:r w:rsidRPr="005D7578">
        <w:rPr>
          <w:rFonts w:ascii="Tahoma" w:eastAsia="PMingLiU" w:hAnsi="Tahoma" w:cs="Tahoma"/>
          <w:color w:val="F66400"/>
          <w:sz w:val="22"/>
        </w:rPr>
        <w:t xml:space="preserve"> Exchange Enterprise CAL (</w:t>
      </w:r>
      <w:r w:rsidRPr="005D7578">
        <w:rPr>
          <w:rFonts w:ascii="Tahoma" w:eastAsia="PMingLiU" w:hAnsi="Tahoma" w:cs="Tahoma"/>
          <w:color w:val="F66400"/>
          <w:sz w:val="22"/>
        </w:rPr>
        <w:t>含服務</w:t>
      </w:r>
      <w:r w:rsidRPr="005D7578">
        <w:rPr>
          <w:rFonts w:ascii="Tahoma" w:eastAsia="PMingLiU" w:hAnsi="Tahoma" w:cs="Tahoma"/>
          <w:color w:val="F66400"/>
          <w:sz w:val="22"/>
        </w:rPr>
        <w:t>) 2013</w:t>
      </w:r>
      <w:bookmarkEnd w:id="1217"/>
      <w:r w:rsidRPr="005D7578">
        <w:rPr>
          <w:rFonts w:ascii="Tahoma" w:eastAsia="PMingLiU" w:hAnsi="Tahoma" w:cs="Tahoma"/>
          <w:color w:val="F66400"/>
          <w:sz w:val="22"/>
        </w:rPr>
        <w:t xml:space="preserve"> </w:t>
      </w:r>
    </w:p>
    <w:p w14:paraId="3AEA95BC" w14:textId="77777777" w:rsidR="00112BE6" w:rsidRPr="001E73E2" w:rsidRDefault="00112BE6" w:rsidP="00112BE6">
      <w:pPr>
        <w:rPr>
          <w:rFonts w:eastAsia="PMingLiU" w:cs="Tahoma"/>
          <w:sz w:val="16"/>
          <w:szCs w:val="16"/>
        </w:rPr>
      </w:pPr>
    </w:p>
    <w:p w14:paraId="547F2D47" w14:textId="77777777" w:rsidR="00112BE6" w:rsidRPr="005D7578" w:rsidRDefault="00112BE6" w:rsidP="00112BE6">
      <w:pPr>
        <w:ind w:left="720"/>
        <w:rPr>
          <w:rFonts w:eastAsia="PMingLiU" w:cs="Tahoma"/>
        </w:rPr>
      </w:pPr>
      <w:r w:rsidRPr="005D7578">
        <w:rPr>
          <w:rFonts w:eastAsia="PMingLiU" w:cs="Tahoma"/>
          <w:b/>
          <w:szCs w:val="20"/>
        </w:rPr>
        <w:t>隨附於</w:t>
      </w:r>
      <w:r w:rsidRPr="005D7578">
        <w:rPr>
          <w:rFonts w:eastAsia="PMingLiU" w:cs="Tahoma"/>
          <w:b/>
          <w:szCs w:val="20"/>
        </w:rPr>
        <w:t xml:space="preserve"> Exchange Enterprise CAL (</w:t>
      </w:r>
      <w:r w:rsidRPr="005D7578">
        <w:rPr>
          <w:rFonts w:eastAsia="PMingLiU" w:cs="Tahoma"/>
          <w:b/>
          <w:szCs w:val="20"/>
        </w:rPr>
        <w:t>含服務</w:t>
      </w:r>
      <w:r w:rsidRPr="005D7578">
        <w:rPr>
          <w:rFonts w:eastAsia="PMingLiU" w:cs="Tahoma"/>
          <w:b/>
          <w:szCs w:val="20"/>
        </w:rPr>
        <w:t xml:space="preserve">) 2013 </w:t>
      </w:r>
      <w:r w:rsidRPr="005D7578">
        <w:rPr>
          <w:rFonts w:eastAsia="PMingLiU" w:cs="Tahoma"/>
          <w:b/>
          <w:szCs w:val="20"/>
        </w:rPr>
        <w:t>之線上服務</w:t>
      </w:r>
    </w:p>
    <w:p w14:paraId="2DF8F0C9" w14:textId="77777777" w:rsidR="00112BE6" w:rsidRPr="005D7578" w:rsidRDefault="00112BE6" w:rsidP="00112BE6">
      <w:pPr>
        <w:ind w:left="720"/>
        <w:rPr>
          <w:rFonts w:eastAsia="PMingLiU" w:cs="Tahoma"/>
        </w:rPr>
      </w:pPr>
      <w:r w:rsidRPr="005D7578">
        <w:rPr>
          <w:rFonts w:eastAsia="PMingLiU" w:cs="Tahoma"/>
          <w:szCs w:val="20"/>
        </w:rPr>
        <w:t>自</w:t>
      </w:r>
      <w:r w:rsidRPr="005D7578">
        <w:rPr>
          <w:rFonts w:eastAsia="PMingLiU" w:cs="Tahoma"/>
          <w:szCs w:val="20"/>
        </w:rPr>
        <w:t xml:space="preserve"> 2013 </w:t>
      </w:r>
      <w:r w:rsidRPr="005D7578">
        <w:rPr>
          <w:rFonts w:eastAsia="PMingLiU" w:cs="Tahoma"/>
          <w:szCs w:val="20"/>
        </w:rPr>
        <w:t>年</w:t>
      </w:r>
      <w:r w:rsidRPr="005D7578">
        <w:rPr>
          <w:rFonts w:eastAsia="PMingLiU" w:cs="Tahoma"/>
          <w:szCs w:val="20"/>
        </w:rPr>
        <w:t xml:space="preserve"> 4 </w:t>
      </w:r>
      <w:r w:rsidRPr="005D7578">
        <w:rPr>
          <w:rFonts w:eastAsia="PMingLiU" w:cs="Tahoma"/>
          <w:szCs w:val="20"/>
        </w:rPr>
        <w:t>月</w:t>
      </w:r>
      <w:r w:rsidRPr="005D7578">
        <w:rPr>
          <w:rFonts w:eastAsia="PMingLiU" w:cs="Tahoma"/>
          <w:szCs w:val="20"/>
        </w:rPr>
        <w:t xml:space="preserve"> 1 </w:t>
      </w:r>
      <w:r w:rsidRPr="005D7578">
        <w:rPr>
          <w:rFonts w:eastAsia="PMingLiU" w:cs="Tahoma"/>
          <w:szCs w:val="20"/>
        </w:rPr>
        <w:t>日起，具備有效軟體保證範圍之</w:t>
      </w:r>
      <w:r w:rsidRPr="005D7578">
        <w:rPr>
          <w:rFonts w:eastAsia="PMingLiU" w:cs="Tahoma"/>
          <w:szCs w:val="20"/>
        </w:rPr>
        <w:t xml:space="preserve"> Exchange Enterprise CAL (</w:t>
      </w:r>
      <w:r w:rsidRPr="005D7578">
        <w:rPr>
          <w:rFonts w:eastAsia="PMingLiU" w:cs="Tahoma"/>
          <w:szCs w:val="20"/>
        </w:rPr>
        <w:t>含服務</w:t>
      </w:r>
      <w:r w:rsidRPr="005D7578">
        <w:rPr>
          <w:rFonts w:eastAsia="PMingLiU" w:cs="Tahoma"/>
          <w:szCs w:val="20"/>
        </w:rPr>
        <w:t xml:space="preserve">) 2013 </w:t>
      </w:r>
      <w:r w:rsidRPr="005D7578">
        <w:rPr>
          <w:rFonts w:eastAsia="PMingLiU" w:cs="Tahoma"/>
          <w:szCs w:val="20"/>
        </w:rPr>
        <w:t>之使用權包含對資料遺失之預防和</w:t>
      </w:r>
      <w:r w:rsidRPr="005D7578">
        <w:rPr>
          <w:rFonts w:eastAsia="PMingLiU" w:cs="Tahoma"/>
          <w:szCs w:val="20"/>
        </w:rPr>
        <w:t xml:space="preserve"> Exchange Online Protection </w:t>
      </w:r>
      <w:r w:rsidRPr="005D7578">
        <w:rPr>
          <w:rFonts w:eastAsia="PMingLiU" w:cs="Tahoma"/>
          <w:szCs w:val="20"/>
        </w:rPr>
        <w:t>之權利。</w:t>
      </w:r>
    </w:p>
    <w:p w14:paraId="423A0964" w14:textId="77777777" w:rsidR="00112BE6" w:rsidRPr="001E73E2" w:rsidRDefault="00112BE6" w:rsidP="00112BE6">
      <w:pPr>
        <w:ind w:left="720"/>
        <w:rPr>
          <w:rFonts w:eastAsia="PMingLiU" w:cs="Tahoma"/>
          <w:sz w:val="16"/>
          <w:szCs w:val="16"/>
        </w:rPr>
      </w:pPr>
    </w:p>
    <w:p w14:paraId="478707E9" w14:textId="77777777" w:rsidR="00855B26" w:rsidRPr="001E73E2" w:rsidRDefault="00855B26" w:rsidP="00855B26">
      <w:pPr>
        <w:ind w:left="720"/>
        <w:rPr>
          <w:rFonts w:eastAsia="PMingLiU" w:cs="Tahoma"/>
          <w:sz w:val="16"/>
          <w:szCs w:val="16"/>
        </w:rPr>
      </w:pPr>
      <w:r w:rsidRPr="005D7578">
        <w:rPr>
          <w:rFonts w:eastAsia="PMingLiU" w:cs="Tahoma"/>
          <w:szCs w:val="20"/>
          <w:u w:val="single"/>
        </w:rPr>
        <w:t>國際可用性</w:t>
      </w:r>
      <w:r w:rsidRPr="005D7578">
        <w:rPr>
          <w:rFonts w:eastAsia="PMingLiU" w:cs="Tahoma"/>
          <w:szCs w:val="20"/>
        </w:rPr>
        <w:t>。這些線上服務僅在可提供</w:t>
      </w:r>
      <w:r w:rsidRPr="005D7578">
        <w:rPr>
          <w:rFonts w:eastAsia="PMingLiU" w:cs="Tahoma"/>
          <w:szCs w:val="20"/>
        </w:rPr>
        <w:t xml:space="preserve"> Office 365 </w:t>
      </w:r>
      <w:r w:rsidRPr="005D7578">
        <w:rPr>
          <w:rFonts w:eastAsia="PMingLiU" w:cs="Tahoma"/>
          <w:szCs w:val="20"/>
        </w:rPr>
        <w:t>服務的國家</w:t>
      </w:r>
      <w:r w:rsidRPr="005D7578">
        <w:rPr>
          <w:rFonts w:eastAsia="PMingLiU" w:cs="Tahoma"/>
          <w:szCs w:val="20"/>
        </w:rPr>
        <w:t>/</w:t>
      </w:r>
      <w:r w:rsidRPr="005D7578">
        <w:rPr>
          <w:rFonts w:eastAsia="PMingLiU" w:cs="Tahoma"/>
          <w:szCs w:val="20"/>
        </w:rPr>
        <w:t>地區中提供：</w:t>
      </w:r>
      <w:hyperlink r:id="rId49" w:anchor="international" w:history="1">
        <w:r w:rsidRPr="005D7578">
          <w:rPr>
            <w:rStyle w:val="Hyperlink"/>
            <w:rFonts w:eastAsia="PMingLiU" w:cs="Tahoma"/>
            <w:color w:val="5B9BD5"/>
          </w:rPr>
          <w:t>http://www.microsoft.com/online/faq.aspx#international</w:t>
        </w:r>
      </w:hyperlink>
      <w:r w:rsidRPr="005D7578">
        <w:rPr>
          <w:rFonts w:eastAsia="PMingLiU" w:cs="Tahoma"/>
          <w:color w:val="5B9BD5"/>
        </w:rPr>
        <w:br/>
      </w:r>
    </w:p>
    <w:p w14:paraId="22475388" w14:textId="77777777" w:rsidR="00112BE6" w:rsidRPr="005D7578" w:rsidRDefault="00112BE6" w:rsidP="00112BE6">
      <w:pPr>
        <w:ind w:left="720"/>
        <w:rPr>
          <w:rFonts w:eastAsia="PMingLiU" w:cs="Tahoma"/>
          <w:lang w:eastAsia="zh-TW"/>
        </w:rPr>
      </w:pPr>
      <w:r w:rsidRPr="005D7578">
        <w:rPr>
          <w:rFonts w:eastAsia="PMingLiU" w:cs="Tahoma"/>
          <w:szCs w:val="20"/>
          <w:u w:val="single"/>
          <w:lang w:eastAsia="zh-TW"/>
        </w:rPr>
        <w:t>提供</w:t>
      </w:r>
      <w:r w:rsidRPr="005D7578">
        <w:rPr>
          <w:rFonts w:eastAsia="PMingLiU" w:cs="Tahoma"/>
          <w:szCs w:val="20"/>
          <w:lang w:eastAsia="zh-TW"/>
        </w:rPr>
        <w:t>。若要開始使用這些服務，客戶必須聯絡他們的</w:t>
      </w:r>
      <w:r w:rsidRPr="005D7578">
        <w:rPr>
          <w:rFonts w:eastAsia="PMingLiU" w:cs="Tahoma"/>
          <w:szCs w:val="20"/>
          <w:lang w:eastAsia="zh-TW"/>
        </w:rPr>
        <w:t xml:space="preserve"> Microsoft </w:t>
      </w:r>
      <w:r w:rsidRPr="005D7578">
        <w:rPr>
          <w:rFonts w:eastAsia="PMingLiU" w:cs="Tahoma"/>
          <w:szCs w:val="20"/>
          <w:lang w:eastAsia="zh-TW"/>
        </w:rPr>
        <w:t>合作夥伴，其可以開始提供啟用每項服務所需的程序。</w:t>
      </w:r>
    </w:p>
    <w:p w14:paraId="255C52BD" w14:textId="77777777" w:rsidR="00112BE6" w:rsidRPr="001E73E2" w:rsidRDefault="00112BE6" w:rsidP="00112BE6">
      <w:pPr>
        <w:ind w:left="720"/>
        <w:rPr>
          <w:rFonts w:eastAsia="PMingLiU" w:cs="Tahoma"/>
          <w:sz w:val="16"/>
          <w:szCs w:val="16"/>
          <w:lang w:eastAsia="zh-TW"/>
        </w:rPr>
      </w:pPr>
    </w:p>
    <w:p w14:paraId="61DED754" w14:textId="77777777" w:rsidR="00112BE6" w:rsidRPr="005D7578" w:rsidRDefault="00112BE6" w:rsidP="00112BE6">
      <w:pPr>
        <w:ind w:left="720"/>
        <w:rPr>
          <w:rFonts w:eastAsia="PMingLiU" w:cs="Tahoma"/>
        </w:rPr>
      </w:pPr>
      <w:r w:rsidRPr="005D7578">
        <w:rPr>
          <w:rFonts w:eastAsia="PMingLiU" w:cs="Tahoma"/>
          <w:szCs w:val="20"/>
          <w:u w:val="single"/>
        </w:rPr>
        <w:t>增補條款及條件</w:t>
      </w:r>
      <w:r w:rsidRPr="005D7578">
        <w:rPr>
          <w:rFonts w:eastAsia="PMingLiU" w:cs="Tahoma"/>
          <w:szCs w:val="20"/>
        </w:rPr>
        <w:t>。</w:t>
      </w:r>
      <w:hyperlink w:anchor="_Section_10_–" w:history="1">
        <w:r w:rsidRPr="005D7578">
          <w:rPr>
            <w:rStyle w:val="Hyperlink"/>
            <w:rFonts w:eastAsia="PMingLiU" w:cs="Tahoma"/>
            <w:szCs w:val="20"/>
          </w:rPr>
          <w:t>第</w:t>
        </w:r>
        <w:r w:rsidRPr="005D7578">
          <w:rPr>
            <w:rStyle w:val="Hyperlink"/>
            <w:rFonts w:eastAsia="PMingLiU" w:cs="Tahoma"/>
            <w:szCs w:val="20"/>
          </w:rPr>
          <w:t xml:space="preserve"> 10 </w:t>
        </w:r>
        <w:r w:rsidRPr="005D7578">
          <w:rPr>
            <w:rStyle w:val="Hyperlink"/>
            <w:rFonts w:eastAsia="PMingLiU" w:cs="Tahoma"/>
            <w:szCs w:val="20"/>
          </w:rPr>
          <w:t>節</w:t>
        </w:r>
      </w:hyperlink>
      <w:r w:rsidR="00861280" w:rsidRPr="00861280">
        <w:rPr>
          <w:rStyle w:val="Hyperlink"/>
          <w:rFonts w:eastAsia="PMingLiU" w:cs="Tahoma"/>
          <w:szCs w:val="20"/>
          <w:u w:val="none"/>
        </w:rPr>
        <w:t xml:space="preserve"> </w:t>
      </w:r>
      <w:r w:rsidRPr="005D7578">
        <w:rPr>
          <w:rFonts w:eastAsia="PMingLiU" w:cs="Tahoma"/>
        </w:rPr>
        <w:t>中的增補條款及條件</w:t>
      </w:r>
      <w:r w:rsidRPr="005D7578">
        <w:rPr>
          <w:rFonts w:eastAsia="PMingLiU" w:cs="Tahoma"/>
        </w:rPr>
        <w:t xml:space="preserve"> (</w:t>
      </w:r>
      <w:r w:rsidRPr="005D7578">
        <w:rPr>
          <w:rFonts w:eastAsia="PMingLiU" w:cs="Tahoma"/>
        </w:rPr>
        <w:t>以下稱「增補條款」</w:t>
      </w:r>
      <w:r w:rsidRPr="005D7578">
        <w:rPr>
          <w:rFonts w:eastAsia="PMingLiU" w:cs="Tahoma"/>
        </w:rPr>
        <w:t xml:space="preserve">) </w:t>
      </w:r>
      <w:r w:rsidRPr="005D7578">
        <w:rPr>
          <w:rFonts w:eastAsia="PMingLiU" w:cs="Tahoma"/>
          <w:szCs w:val="20"/>
        </w:rPr>
        <w:t>適用於</w:t>
      </w:r>
      <w:r w:rsidRPr="005D7578">
        <w:rPr>
          <w:rFonts w:eastAsia="PMingLiU" w:cs="Tahoma"/>
          <w:snapToGrid w:val="0"/>
        </w:rPr>
        <w:t>客戶對</w:t>
      </w:r>
      <w:r w:rsidRPr="005D7578">
        <w:rPr>
          <w:rFonts w:eastAsia="PMingLiU" w:cs="Tahoma"/>
          <w:snapToGrid w:val="0"/>
        </w:rPr>
        <w:t xml:space="preserve"> Exchange Enterprise CAL (</w:t>
      </w:r>
      <w:r w:rsidRPr="005D7578">
        <w:rPr>
          <w:rFonts w:eastAsia="PMingLiU" w:cs="Tahoma"/>
          <w:snapToGrid w:val="0"/>
        </w:rPr>
        <w:t>含服務</w:t>
      </w:r>
      <w:r w:rsidRPr="005D7578">
        <w:rPr>
          <w:rFonts w:eastAsia="PMingLiU" w:cs="Tahoma"/>
          <w:snapToGrid w:val="0"/>
        </w:rPr>
        <w:t xml:space="preserve">) 2013 </w:t>
      </w:r>
      <w:r w:rsidRPr="005D7578">
        <w:rPr>
          <w:rFonts w:eastAsia="PMingLiU" w:cs="Tahoma"/>
          <w:snapToGrid w:val="0"/>
        </w:rPr>
        <w:t>所隨附之線上服務的訂購及使用。</w:t>
      </w:r>
    </w:p>
    <w:p w14:paraId="3CF793F9" w14:textId="77777777" w:rsidR="00D70D2C" w:rsidRPr="001E73E2" w:rsidRDefault="00D70D2C" w:rsidP="0084072C">
      <w:pPr>
        <w:ind w:left="540"/>
        <w:rPr>
          <w:rFonts w:eastAsia="PMingLiU" w:cs="Tahoma"/>
          <w:sz w:val="16"/>
          <w:szCs w:val="16"/>
        </w:rPr>
      </w:pPr>
    </w:p>
    <w:p w14:paraId="00F484DD" w14:textId="77777777" w:rsidR="007B35CE" w:rsidRPr="001E73E2" w:rsidRDefault="007B35CE" w:rsidP="0084072C">
      <w:pPr>
        <w:ind w:left="540"/>
        <w:rPr>
          <w:rFonts w:eastAsia="PMingLiU" w:cs="Tahoma"/>
          <w:sz w:val="16"/>
          <w:szCs w:val="16"/>
        </w:rPr>
      </w:pPr>
    </w:p>
    <w:p w14:paraId="3F99B7C0" w14:textId="77777777" w:rsidR="00D70D2C" w:rsidRPr="00071C2E" w:rsidRDefault="0085774C" w:rsidP="00D70D2C">
      <w:pPr>
        <w:pStyle w:val="Heading2"/>
        <w:ind w:left="270" w:hanging="270"/>
        <w:rPr>
          <w:rFonts w:ascii="Tahoma" w:eastAsia="PMingLiU" w:hAnsi="Tahoma" w:cs="Tahoma"/>
          <w:sz w:val="22"/>
          <w:szCs w:val="22"/>
        </w:rPr>
      </w:pPr>
      <w:bookmarkStart w:id="1218" w:name="_43_Exchange_Enterprise"/>
      <w:bookmarkStart w:id="1219" w:name="_44_Exchange_Online"/>
      <w:bookmarkStart w:id="1220" w:name="_Toc336338305"/>
      <w:bookmarkStart w:id="1221" w:name="_Toc379636799"/>
      <w:bookmarkStart w:id="1222" w:name="Srv_45ExchOnlineArchivingUserSL"/>
      <w:bookmarkEnd w:id="1218"/>
      <w:bookmarkEnd w:id="1219"/>
      <w:r w:rsidRPr="00071C2E">
        <w:rPr>
          <w:rFonts w:ascii="Tahoma" w:eastAsia="PMingLiU" w:hAnsi="Tahoma" w:cs="Tahoma"/>
          <w:color w:val="F26200"/>
          <w:sz w:val="22"/>
          <w:szCs w:val="22"/>
          <w:vertAlign w:val="superscript"/>
        </w:rPr>
        <w:t>48</w:t>
      </w:r>
      <w:r w:rsidRPr="00071C2E">
        <w:rPr>
          <w:rFonts w:ascii="Tahoma" w:eastAsia="PMingLiU" w:hAnsi="Tahoma" w:cs="Tahoma"/>
          <w:color w:val="F26200"/>
          <w:sz w:val="22"/>
          <w:szCs w:val="22"/>
        </w:rPr>
        <w:t xml:space="preserve"> Exchange Online Archiving for Exchange Server (</w:t>
      </w:r>
      <w:r w:rsidRPr="00071C2E">
        <w:rPr>
          <w:rFonts w:ascii="Tahoma" w:eastAsia="PMingLiU" w:hAnsi="Tahoma" w:cs="Tahoma"/>
          <w:color w:val="F26200"/>
          <w:sz w:val="22"/>
          <w:szCs w:val="22"/>
        </w:rPr>
        <w:t>使用者訂閱使用權</w:t>
      </w:r>
      <w:r w:rsidRPr="00071C2E">
        <w:rPr>
          <w:rFonts w:ascii="Tahoma" w:eastAsia="PMingLiU" w:hAnsi="Tahoma" w:cs="Tahoma"/>
          <w:color w:val="F26200"/>
          <w:sz w:val="22"/>
          <w:szCs w:val="22"/>
        </w:rPr>
        <w:t>)</w:t>
      </w:r>
      <w:bookmarkEnd w:id="1220"/>
      <w:bookmarkEnd w:id="1221"/>
    </w:p>
    <w:bookmarkEnd w:id="1222"/>
    <w:p w14:paraId="072B13B3" w14:textId="77777777" w:rsidR="00D70D2C" w:rsidRPr="001E73E2" w:rsidRDefault="00D70D2C" w:rsidP="00D70D2C">
      <w:pPr>
        <w:ind w:left="900"/>
        <w:rPr>
          <w:rFonts w:eastAsia="PMingLiU" w:cs="Tahoma"/>
          <w:sz w:val="16"/>
          <w:szCs w:val="16"/>
        </w:rPr>
      </w:pPr>
    </w:p>
    <w:p w14:paraId="1A9F7BE4" w14:textId="77777777" w:rsidR="00D70D2C" w:rsidRPr="005D7578" w:rsidRDefault="00D70D2C" w:rsidP="00E62BC4">
      <w:pPr>
        <w:pStyle w:val="ListParagraph"/>
        <w:rPr>
          <w:rFonts w:ascii="Tahoma" w:eastAsia="PMingLiU" w:hAnsi="Tahoma" w:cs="Tahoma"/>
        </w:rPr>
      </w:pPr>
      <w:r w:rsidRPr="005D7578">
        <w:rPr>
          <w:rFonts w:ascii="Tahoma" w:eastAsia="PMingLiU" w:hAnsi="Tahoma" w:cs="Tahoma"/>
          <w:color w:val="000000"/>
          <w:sz w:val="18"/>
          <w:szCs w:val="18"/>
        </w:rPr>
        <w:t xml:space="preserve">Exchange Online Archiving for Exchange Server </w:t>
      </w:r>
      <w:r w:rsidRPr="005D7578">
        <w:rPr>
          <w:rFonts w:ascii="Tahoma" w:eastAsia="PMingLiU" w:hAnsi="Tahoma" w:cs="Tahoma"/>
          <w:color w:val="000000"/>
          <w:sz w:val="18"/>
          <w:szCs w:val="18"/>
        </w:rPr>
        <w:t>是</w:t>
      </w:r>
      <w:r w:rsidRPr="005D7578">
        <w:rPr>
          <w:rFonts w:ascii="Tahoma" w:eastAsia="PMingLiU" w:hAnsi="Tahoma" w:cs="Tahoma"/>
          <w:color w:val="000000"/>
          <w:sz w:val="18"/>
          <w:szCs w:val="18"/>
        </w:rPr>
        <w:t xml:space="preserve"> Exchange Hosted Archive </w:t>
      </w:r>
      <w:r w:rsidRPr="005D7578">
        <w:rPr>
          <w:rFonts w:ascii="Tahoma" w:eastAsia="PMingLiU" w:hAnsi="Tahoma" w:cs="Tahoma"/>
          <w:color w:val="000000"/>
          <w:sz w:val="18"/>
          <w:szCs w:val="18"/>
        </w:rPr>
        <w:t>的後續線上服務。</w:t>
      </w:r>
    </w:p>
    <w:p w14:paraId="7360A6B4" w14:textId="77777777" w:rsidR="00D70D2C" w:rsidRPr="001E73E2" w:rsidRDefault="00D70D2C" w:rsidP="00E62BC4">
      <w:pPr>
        <w:pStyle w:val="ListParagraph"/>
        <w:rPr>
          <w:rFonts w:ascii="Tahoma" w:eastAsia="PMingLiU" w:hAnsi="Tahoma" w:cs="Tahoma"/>
          <w:sz w:val="16"/>
          <w:szCs w:val="16"/>
        </w:rPr>
      </w:pPr>
    </w:p>
    <w:p w14:paraId="5DE82F2A" w14:textId="77777777" w:rsidR="00D70D2C" w:rsidRPr="005D7578" w:rsidRDefault="00D70D2C" w:rsidP="00E62BC4">
      <w:pPr>
        <w:ind w:left="720"/>
        <w:rPr>
          <w:rFonts w:eastAsia="PMingLiU" w:cs="Tahoma"/>
        </w:rPr>
      </w:pPr>
      <w:r w:rsidRPr="005D7578">
        <w:rPr>
          <w:rFonts w:eastAsia="PMingLiU" w:cs="Tahoma"/>
          <w:color w:val="000000"/>
          <w:szCs w:val="18"/>
        </w:rPr>
        <w:t>如果　貴用戶從</w:t>
      </w:r>
      <w:r w:rsidRPr="005D7578">
        <w:rPr>
          <w:rFonts w:eastAsia="PMingLiU" w:cs="Tahoma"/>
          <w:color w:val="000000"/>
          <w:szCs w:val="18"/>
        </w:rPr>
        <w:t xml:space="preserve"> Exchange Hosted Archive </w:t>
      </w:r>
      <w:r w:rsidRPr="005D7578">
        <w:rPr>
          <w:rFonts w:eastAsia="PMingLiU" w:cs="Tahoma"/>
          <w:color w:val="000000"/>
          <w:szCs w:val="18"/>
        </w:rPr>
        <w:t>續約為</w:t>
      </w:r>
      <w:r w:rsidRPr="005D7578">
        <w:rPr>
          <w:rFonts w:eastAsia="PMingLiU" w:cs="Tahoma"/>
          <w:color w:val="000000"/>
          <w:szCs w:val="18"/>
        </w:rPr>
        <w:t xml:space="preserve"> Exchange Online Archiving for Exchange Server </w:t>
      </w:r>
      <w:r w:rsidRPr="005D7578">
        <w:rPr>
          <w:rFonts w:eastAsia="PMingLiU" w:cs="Tahoma"/>
          <w:color w:val="000000"/>
          <w:szCs w:val="18"/>
        </w:rPr>
        <w:t>且尚未移轉至</w:t>
      </w:r>
      <w:r w:rsidRPr="005D7578">
        <w:rPr>
          <w:rFonts w:eastAsia="PMingLiU" w:cs="Tahoma"/>
          <w:color w:val="000000"/>
          <w:szCs w:val="18"/>
        </w:rPr>
        <w:t xml:space="preserve"> Exchange Online </w:t>
      </w:r>
      <w:r w:rsidRPr="005D7578">
        <w:rPr>
          <w:rFonts w:eastAsia="PMingLiU" w:cs="Tahoma"/>
          <w:color w:val="000000"/>
        </w:rPr>
        <w:t>Archiving for Exchange Server</w:t>
      </w:r>
      <w:r w:rsidRPr="005D7578">
        <w:rPr>
          <w:rFonts w:eastAsia="PMingLiU" w:cs="Tahoma"/>
          <w:color w:val="000000"/>
        </w:rPr>
        <w:t>，　貴用戶的授權使用者可能繼續使用</w:t>
      </w:r>
      <w:r w:rsidRPr="005D7578">
        <w:rPr>
          <w:rFonts w:eastAsia="PMingLiU" w:cs="Tahoma"/>
          <w:color w:val="000000"/>
        </w:rPr>
        <w:t xml:space="preserve"> Exchange Hosted Archive </w:t>
      </w:r>
      <w:r w:rsidRPr="005D7578">
        <w:rPr>
          <w:rFonts w:eastAsia="PMingLiU" w:cs="Tahoma"/>
          <w:color w:val="000000"/>
        </w:rPr>
        <w:t>服務，惟需受</w:t>
      </w:r>
      <w:r w:rsidRPr="005D7578">
        <w:rPr>
          <w:rFonts w:eastAsia="PMingLiU" w:cs="Tahoma"/>
          <w:color w:val="000000"/>
        </w:rPr>
        <w:t xml:space="preserve"> 2011 </w:t>
      </w:r>
      <w:r w:rsidRPr="005D7578">
        <w:rPr>
          <w:rFonts w:eastAsia="PMingLiU" w:cs="Tahoma"/>
          <w:color w:val="000000"/>
        </w:rPr>
        <w:t>年</w:t>
      </w:r>
      <w:r w:rsidRPr="005D7578">
        <w:rPr>
          <w:rFonts w:eastAsia="PMingLiU" w:cs="Tahoma"/>
          <w:color w:val="000000"/>
        </w:rPr>
        <w:t xml:space="preserve"> 3 </w:t>
      </w:r>
      <w:r w:rsidRPr="005D7578">
        <w:rPr>
          <w:rFonts w:eastAsia="PMingLiU" w:cs="Tahoma"/>
          <w:color w:val="000000"/>
        </w:rPr>
        <w:t>月</w:t>
      </w:r>
      <w:r w:rsidRPr="005D7578">
        <w:rPr>
          <w:rFonts w:eastAsia="PMingLiU" w:cs="Tahoma"/>
          <w:color w:val="000000"/>
        </w:rPr>
        <w:t xml:space="preserve"> PUR </w:t>
      </w:r>
      <w:r w:rsidRPr="005D7578">
        <w:rPr>
          <w:rFonts w:eastAsia="PMingLiU" w:cs="Tahoma"/>
          <w:color w:val="000000"/>
        </w:rPr>
        <w:t>之條款所拘束，直至　貴用戶提早移轉至</w:t>
      </w:r>
      <w:r w:rsidRPr="005D7578">
        <w:rPr>
          <w:rFonts w:eastAsia="PMingLiU" w:cs="Tahoma"/>
          <w:color w:val="000000"/>
        </w:rPr>
        <w:t xml:space="preserve"> Exchange Online Archiving for Exchange Server </w:t>
      </w:r>
      <w:r w:rsidRPr="005D7578">
        <w:rPr>
          <w:rFonts w:eastAsia="PMingLiU" w:cs="Tahoma"/>
          <w:color w:val="000000"/>
        </w:rPr>
        <w:t>及</w:t>
      </w:r>
      <w:r w:rsidRPr="005D7578">
        <w:rPr>
          <w:rFonts w:eastAsia="PMingLiU" w:cs="Tahoma"/>
          <w:color w:val="000000"/>
        </w:rPr>
        <w:t xml:space="preserve"> Exchange Online Archiving for Exchange Server </w:t>
      </w:r>
      <w:r w:rsidRPr="005D7578">
        <w:rPr>
          <w:rFonts w:eastAsia="PMingLiU" w:cs="Tahoma"/>
          <w:color w:val="000000"/>
        </w:rPr>
        <w:t>的訂閱屆滿為止。</w:t>
      </w:r>
    </w:p>
    <w:p w14:paraId="2F664E21" w14:textId="77777777" w:rsidR="00B23BE6" w:rsidRPr="001E73E2" w:rsidRDefault="00B23BE6" w:rsidP="00E62BC4">
      <w:pPr>
        <w:ind w:left="720"/>
        <w:rPr>
          <w:rFonts w:eastAsia="PMingLiU" w:cs="Tahoma"/>
          <w:sz w:val="16"/>
          <w:szCs w:val="16"/>
        </w:rPr>
      </w:pPr>
    </w:p>
    <w:p w14:paraId="02D002BC" w14:textId="77777777" w:rsidR="00B23BE6" w:rsidRPr="005D7578" w:rsidRDefault="00B23BE6" w:rsidP="0084072C">
      <w:pPr>
        <w:spacing w:after="60"/>
        <w:ind w:left="720"/>
        <w:rPr>
          <w:rFonts w:eastAsia="PMingLiU" w:cs="Tahoma"/>
          <w:lang w:eastAsia="zh-TW"/>
        </w:rPr>
      </w:pPr>
      <w:r w:rsidRPr="005D7578">
        <w:rPr>
          <w:rFonts w:eastAsia="PMingLiU" w:cs="Tahoma"/>
          <w:b/>
          <w:color w:val="000000"/>
          <w:szCs w:val="18"/>
          <w:lang w:eastAsia="zh-TW"/>
        </w:rPr>
        <w:t>政府社群雲端服務</w:t>
      </w:r>
      <w:r w:rsidRPr="005D7578">
        <w:rPr>
          <w:rFonts w:eastAsia="PMingLiU" w:cs="Tahoma"/>
          <w:b/>
          <w:color w:val="000000"/>
          <w:szCs w:val="18"/>
          <w:lang w:eastAsia="zh-TW"/>
        </w:rPr>
        <w:t xml:space="preserve"> (</w:t>
      </w:r>
      <w:r w:rsidRPr="005D7578">
        <w:rPr>
          <w:rFonts w:eastAsia="PMingLiU" w:cs="Tahoma"/>
          <w:b/>
          <w:color w:val="000000"/>
          <w:szCs w:val="18"/>
          <w:lang w:eastAsia="zh-TW"/>
        </w:rPr>
        <w:t>僅限美國</w:t>
      </w:r>
      <w:r w:rsidRPr="005D7578">
        <w:rPr>
          <w:rFonts w:eastAsia="PMingLiU" w:cs="Tahoma"/>
          <w:b/>
          <w:color w:val="000000"/>
          <w:szCs w:val="18"/>
          <w:lang w:eastAsia="zh-TW"/>
        </w:rPr>
        <w:t>)</w:t>
      </w:r>
    </w:p>
    <w:p w14:paraId="0105A95D" w14:textId="77777777" w:rsidR="00B23BE6" w:rsidRPr="005D7578" w:rsidRDefault="00B23BE6" w:rsidP="00E62BC4">
      <w:pPr>
        <w:ind w:left="720"/>
        <w:rPr>
          <w:rFonts w:eastAsia="PMingLiU" w:cs="Tahoma"/>
        </w:rPr>
      </w:pPr>
      <w:r w:rsidRPr="005D7578">
        <w:rPr>
          <w:rFonts w:eastAsia="PMingLiU" w:cs="Tahoma"/>
          <w:color w:val="000000"/>
          <w:szCs w:val="18"/>
        </w:rPr>
        <w:t xml:space="preserve">Office 365 </w:t>
      </w:r>
      <w:r w:rsidRPr="005D7578">
        <w:rPr>
          <w:rFonts w:eastAsia="PMingLiU" w:cs="Tahoma"/>
          <w:color w:val="000000"/>
          <w:szCs w:val="18"/>
        </w:rPr>
        <w:t>產品系列之部分線上服務</w:t>
      </w:r>
      <w:r w:rsidRPr="005D7578">
        <w:rPr>
          <w:rFonts w:eastAsia="PMingLiU" w:cs="Tahoma"/>
          <w:color w:val="000000"/>
          <w:szCs w:val="18"/>
        </w:rPr>
        <w:t xml:space="preserve"> (</w:t>
      </w:r>
      <w:r w:rsidRPr="005D7578">
        <w:rPr>
          <w:rFonts w:eastAsia="PMingLiU" w:cs="Tahoma"/>
          <w:color w:val="000000"/>
          <w:szCs w:val="18"/>
        </w:rPr>
        <w:t>包括</w:t>
      </w:r>
      <w:r w:rsidRPr="005D7578">
        <w:rPr>
          <w:rFonts w:eastAsia="PMingLiU" w:cs="Tahoma"/>
          <w:color w:val="000000"/>
          <w:szCs w:val="18"/>
        </w:rPr>
        <w:t xml:space="preserve"> Exchange Online Archiving for Exchange Server) </w:t>
      </w:r>
      <w:r w:rsidRPr="005D7578">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rPr>
        <w:t xml:space="preserve"> Office 365 </w:t>
      </w:r>
      <w:r w:rsidRPr="005D7578">
        <w:rPr>
          <w:rFonts w:eastAsia="PMingLiU" w:cs="Tahoma"/>
          <w:color w:val="000000"/>
          <w:szCs w:val="18"/>
        </w:rPr>
        <w:t>系列產品之任何線上服務，包括</w:t>
      </w:r>
      <w:r w:rsidRPr="005D7578">
        <w:rPr>
          <w:rFonts w:eastAsia="PMingLiU" w:cs="Tahoma"/>
          <w:color w:val="000000"/>
          <w:szCs w:val="18"/>
        </w:rPr>
        <w:t xml:space="preserve"> Exchange Online</w:t>
      </w:r>
      <w:r w:rsidRPr="005D7578">
        <w:rPr>
          <w:rFonts w:eastAsia="PMingLiU" w:cs="Tahoma"/>
          <w:color w:val="000000"/>
          <w:szCs w:val="18"/>
        </w:rPr>
        <w:t>、</w:t>
      </w:r>
      <w:r w:rsidRPr="005D7578">
        <w:rPr>
          <w:rFonts w:eastAsia="PMingLiU" w:cs="Tahoma"/>
          <w:color w:val="000000"/>
          <w:szCs w:val="18"/>
        </w:rPr>
        <w:t xml:space="preserve">SharePoint Online </w:t>
      </w:r>
      <w:r w:rsidRPr="005D7578">
        <w:rPr>
          <w:rFonts w:eastAsia="PMingLiU" w:cs="Tahoma"/>
          <w:color w:val="000000"/>
          <w:szCs w:val="18"/>
        </w:rPr>
        <w:t>和</w:t>
      </w:r>
      <w:r w:rsidRPr="005D7578">
        <w:rPr>
          <w:rFonts w:eastAsia="PMingLiU" w:cs="Tahoma"/>
          <w:color w:val="000000"/>
          <w:szCs w:val="18"/>
        </w:rPr>
        <w:t xml:space="preserve"> Lync Online</w:t>
      </w:r>
      <w:r w:rsidRPr="005D7578">
        <w:rPr>
          <w:rFonts w:eastAsia="PMingLiU" w:cs="Tahoma"/>
          <w:color w:val="000000"/>
          <w:szCs w:val="18"/>
        </w:rPr>
        <w:t>。</w:t>
      </w:r>
    </w:p>
    <w:p w14:paraId="513EF7B4" w14:textId="77777777" w:rsidR="00B23BE6" w:rsidRPr="001E73E2" w:rsidRDefault="00B23BE6" w:rsidP="00E62BC4">
      <w:pPr>
        <w:ind w:left="720"/>
        <w:rPr>
          <w:rFonts w:eastAsia="PMingLiU" w:cs="Tahoma"/>
          <w:sz w:val="16"/>
          <w:szCs w:val="16"/>
        </w:rPr>
      </w:pPr>
    </w:p>
    <w:p w14:paraId="77B19796" w14:textId="77777777" w:rsidR="00B23BE6" w:rsidRPr="005D7578" w:rsidRDefault="00B23BE6" w:rsidP="00E62BC4">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73115578" w14:textId="77777777" w:rsidR="005D484B" w:rsidRPr="001E73E2" w:rsidRDefault="005D484B" w:rsidP="003C3A72">
      <w:pPr>
        <w:rPr>
          <w:rFonts w:eastAsia="PMingLiU" w:cs="Tahoma"/>
          <w:sz w:val="16"/>
          <w:szCs w:val="16"/>
          <w:lang w:eastAsia="zh-TW"/>
        </w:rPr>
      </w:pPr>
    </w:p>
    <w:p w14:paraId="7B08BFB8" w14:textId="77777777" w:rsidR="00076879" w:rsidRPr="001E73E2" w:rsidRDefault="00076879" w:rsidP="003C3A72">
      <w:pPr>
        <w:rPr>
          <w:rFonts w:eastAsia="PMingLiU" w:cs="Tahoma"/>
          <w:sz w:val="16"/>
          <w:szCs w:val="16"/>
          <w:lang w:eastAsia="zh-TW"/>
        </w:rPr>
      </w:pPr>
    </w:p>
    <w:p w14:paraId="19B0020A" w14:textId="77777777" w:rsidR="005D484B" w:rsidRPr="00071C2E" w:rsidRDefault="00D629A3" w:rsidP="001760D6">
      <w:pPr>
        <w:pStyle w:val="Heading2"/>
        <w:keepNext/>
        <w:ind w:left="270" w:hanging="270"/>
        <w:rPr>
          <w:rFonts w:ascii="Tahoma" w:eastAsia="PMingLiU" w:hAnsi="Tahoma" w:cs="Tahoma"/>
          <w:sz w:val="22"/>
          <w:szCs w:val="22"/>
        </w:rPr>
      </w:pPr>
      <w:bookmarkStart w:id="1223" w:name="_47__Exchange"/>
      <w:bookmarkStart w:id="1224" w:name="_50__Exchange"/>
      <w:bookmarkStart w:id="1225" w:name="_Toc379636800"/>
      <w:bookmarkEnd w:id="1223"/>
      <w:bookmarkEnd w:id="1224"/>
      <w:r w:rsidRPr="00071C2E">
        <w:rPr>
          <w:rFonts w:ascii="Tahoma" w:eastAsia="PMingLiU" w:hAnsi="Tahoma" w:cs="Tahoma"/>
          <w:color w:val="F26200"/>
          <w:sz w:val="22"/>
          <w:szCs w:val="22"/>
          <w:vertAlign w:val="superscript"/>
        </w:rPr>
        <w:t>49</w:t>
      </w:r>
      <w:r w:rsidR="00BB30C6" w:rsidRPr="00071C2E">
        <w:rPr>
          <w:rFonts w:ascii="Tahoma" w:eastAsia="PMingLiU" w:hAnsi="Tahoma" w:cs="Tahoma"/>
          <w:color w:val="F26200"/>
          <w:sz w:val="22"/>
          <w:szCs w:val="22"/>
        </w:rPr>
        <w:t xml:space="preserve"> </w:t>
      </w:r>
      <w:r w:rsidRPr="00071C2E">
        <w:rPr>
          <w:rFonts w:ascii="Tahoma" w:eastAsia="PMingLiU" w:hAnsi="Tahoma" w:cs="Tahoma"/>
          <w:color w:val="F26200"/>
          <w:sz w:val="22"/>
          <w:szCs w:val="22"/>
        </w:rPr>
        <w:t>Exchange Online Archiving for Exchange Server A (</w:t>
      </w:r>
      <w:r w:rsidRPr="00071C2E">
        <w:rPr>
          <w:rFonts w:ascii="Tahoma" w:eastAsia="PMingLiU" w:hAnsi="Tahoma" w:cs="Tahoma"/>
          <w:color w:val="F26200"/>
          <w:sz w:val="22"/>
          <w:szCs w:val="22"/>
        </w:rPr>
        <w:t>使用者訂閱使用權</w:t>
      </w:r>
      <w:r w:rsidRPr="00071C2E">
        <w:rPr>
          <w:rFonts w:ascii="Tahoma" w:eastAsia="PMingLiU" w:hAnsi="Tahoma" w:cs="Tahoma"/>
          <w:color w:val="F26200"/>
          <w:sz w:val="22"/>
          <w:szCs w:val="22"/>
        </w:rPr>
        <w:t>)</w:t>
      </w:r>
      <w:bookmarkEnd w:id="1225"/>
    </w:p>
    <w:p w14:paraId="104AE76B" w14:textId="77777777" w:rsidR="005D484B" w:rsidRPr="001E73E2" w:rsidRDefault="005D484B" w:rsidP="001760D6">
      <w:pPr>
        <w:keepNext/>
        <w:ind w:left="900"/>
        <w:rPr>
          <w:rFonts w:eastAsia="PMingLiU" w:cs="Tahoma"/>
          <w:sz w:val="16"/>
          <w:szCs w:val="16"/>
        </w:rPr>
      </w:pPr>
    </w:p>
    <w:p w14:paraId="249CA6AD" w14:textId="77777777" w:rsidR="005D484B" w:rsidRPr="005D7578" w:rsidRDefault="005D484B" w:rsidP="005D484B">
      <w:pPr>
        <w:ind w:left="720"/>
        <w:rPr>
          <w:rFonts w:eastAsia="PMingLiU" w:cs="Tahoma"/>
        </w:rPr>
      </w:pPr>
      <w:r w:rsidRPr="005D7578">
        <w:rPr>
          <w:rFonts w:eastAsia="PMingLiU" w:cs="Tahoma"/>
          <w:szCs w:val="18"/>
        </w:rPr>
        <w:t>依</w:t>
      </w:r>
      <w:r w:rsidRPr="005D7578">
        <w:rPr>
          <w:rFonts w:eastAsia="PMingLiU" w:cs="Tahoma"/>
          <w:szCs w:val="18"/>
        </w:rPr>
        <w:t xml:space="preserve"> Enrollment for Education Solutions </w:t>
      </w:r>
      <w:r w:rsidRPr="005D7578">
        <w:rPr>
          <w:rFonts w:eastAsia="PMingLiU" w:cs="Tahoma"/>
          <w:szCs w:val="18"/>
        </w:rPr>
        <w:t>和</w:t>
      </w:r>
      <w:r w:rsidRPr="005D7578">
        <w:rPr>
          <w:rFonts w:eastAsia="PMingLiU" w:cs="Tahoma"/>
          <w:szCs w:val="18"/>
        </w:rPr>
        <w:t xml:space="preserve"> Open Value Subscription Agreement for Education Solutions </w:t>
      </w:r>
      <w:r w:rsidRPr="005D7578">
        <w:rPr>
          <w:rFonts w:eastAsia="PMingLiU" w:cs="Tahoma"/>
          <w:szCs w:val="18"/>
        </w:rPr>
        <w:t>針對全組織計數及學生計數取得</w:t>
      </w:r>
      <w:r w:rsidRPr="005D7578">
        <w:rPr>
          <w:rFonts w:eastAsia="PMingLiU" w:cs="Tahoma"/>
          <w:szCs w:val="18"/>
        </w:rPr>
        <w:t xml:space="preserve"> Enterprise CAL </w:t>
      </w:r>
      <w:r w:rsidRPr="005D7578">
        <w:rPr>
          <w:rFonts w:eastAsia="PMingLiU" w:cs="Tahoma"/>
          <w:szCs w:val="18"/>
        </w:rPr>
        <w:t>套件之使用權的</w:t>
      </w:r>
      <w:r w:rsidRPr="005D7578">
        <w:rPr>
          <w:rFonts w:eastAsia="PMingLiU" w:cs="Tahoma"/>
          <w:szCs w:val="18"/>
        </w:rPr>
        <w:t xml:space="preserve"> Academic </w:t>
      </w:r>
      <w:r w:rsidRPr="005D7578">
        <w:rPr>
          <w:rFonts w:eastAsia="PMingLiU" w:cs="Tahoma"/>
          <w:szCs w:val="18"/>
        </w:rPr>
        <w:t>機構，已獲授權可使用其全組織計數及學生計數內所涵蓋之全部使用者的對應數目之</w:t>
      </w:r>
      <w:r w:rsidRPr="005D7578">
        <w:rPr>
          <w:rFonts w:eastAsia="PMingLiU" w:cs="Tahoma"/>
          <w:szCs w:val="18"/>
        </w:rPr>
        <w:t xml:space="preserve"> Exchange Online Archiving for Exchange Server A </w:t>
      </w:r>
      <w:r w:rsidRPr="005D7578">
        <w:rPr>
          <w:rFonts w:eastAsia="PMingLiU" w:cs="Tahoma"/>
          <w:szCs w:val="18"/>
        </w:rPr>
        <w:t>使用者訂閱使用權。如需提供指引，請參閱</w:t>
      </w:r>
      <w:r w:rsidRPr="005D7578">
        <w:rPr>
          <w:rFonts w:eastAsia="PMingLiU" w:cs="Tahoma"/>
          <w:szCs w:val="18"/>
        </w:rPr>
        <w:t xml:space="preserve"> Enterprise CAL </w:t>
      </w:r>
      <w:r w:rsidRPr="005D7578">
        <w:rPr>
          <w:rFonts w:eastAsia="PMingLiU" w:cs="Tahoma"/>
          <w:szCs w:val="18"/>
        </w:rPr>
        <w:t>套件產品注意事項。</w:t>
      </w:r>
    </w:p>
    <w:p w14:paraId="28B2F42B" w14:textId="77777777" w:rsidR="00B23BE6" w:rsidRPr="005D7578" w:rsidRDefault="00B23BE6" w:rsidP="00D70D2C">
      <w:pPr>
        <w:ind w:left="540"/>
        <w:rPr>
          <w:rFonts w:eastAsia="PMingLiU" w:cs="Tahoma"/>
        </w:rPr>
      </w:pPr>
    </w:p>
    <w:p w14:paraId="744DEDBC" w14:textId="77777777" w:rsidR="00EC1F23" w:rsidRPr="00071C2E" w:rsidRDefault="00A560B6" w:rsidP="00465757">
      <w:pPr>
        <w:pStyle w:val="Heading2"/>
        <w:ind w:left="270" w:hanging="270"/>
        <w:rPr>
          <w:rFonts w:ascii="Tahoma" w:eastAsia="PMingLiU" w:hAnsi="Tahoma" w:cs="Tahoma"/>
          <w:sz w:val="22"/>
          <w:szCs w:val="22"/>
        </w:rPr>
      </w:pPr>
      <w:bookmarkStart w:id="1226" w:name="_45_Exchange_Hosted"/>
      <w:bookmarkStart w:id="1227" w:name="_51_Exchange_Hosted"/>
      <w:bookmarkStart w:id="1228" w:name="_50_Exchange_Hosted"/>
      <w:bookmarkStart w:id="1229" w:name="_Toc336338306"/>
      <w:bookmarkStart w:id="1230" w:name="_Toc379636801"/>
      <w:bookmarkStart w:id="1231" w:name="Srv_44ExchHostArchiveandStorage"/>
      <w:bookmarkEnd w:id="1226"/>
      <w:bookmarkEnd w:id="1227"/>
      <w:bookmarkEnd w:id="1228"/>
      <w:r w:rsidRPr="00071C2E">
        <w:rPr>
          <w:rFonts w:ascii="Tahoma" w:eastAsia="PMingLiU" w:hAnsi="Tahoma" w:cs="Tahoma"/>
          <w:color w:val="F26200"/>
          <w:sz w:val="22"/>
          <w:szCs w:val="22"/>
          <w:vertAlign w:val="superscript"/>
        </w:rPr>
        <w:lastRenderedPageBreak/>
        <w:t>50</w:t>
      </w:r>
      <w:r w:rsidRPr="00071C2E">
        <w:rPr>
          <w:rFonts w:ascii="Tahoma" w:eastAsia="PMingLiU" w:hAnsi="Tahoma" w:cs="Tahoma"/>
          <w:color w:val="F26200"/>
          <w:sz w:val="22"/>
          <w:szCs w:val="22"/>
        </w:rPr>
        <w:t xml:space="preserve"> Exchange Hosted Archive (</w:t>
      </w:r>
      <w:r w:rsidRPr="00071C2E">
        <w:rPr>
          <w:rFonts w:ascii="Tahoma" w:eastAsia="PMingLiU" w:hAnsi="Tahoma" w:cs="Tahoma"/>
          <w:color w:val="F26200"/>
          <w:sz w:val="22"/>
          <w:szCs w:val="22"/>
        </w:rPr>
        <w:t>使用者訂閱使用權</w:t>
      </w:r>
      <w:r w:rsidRPr="00071C2E">
        <w:rPr>
          <w:rFonts w:ascii="Tahoma" w:eastAsia="PMingLiU" w:hAnsi="Tahoma" w:cs="Tahoma"/>
          <w:color w:val="F26200"/>
          <w:sz w:val="22"/>
          <w:szCs w:val="22"/>
        </w:rPr>
        <w:t>)</w:t>
      </w:r>
      <w:r w:rsidRPr="00071C2E">
        <w:rPr>
          <w:rFonts w:ascii="Tahoma" w:eastAsia="PMingLiU" w:hAnsi="Tahoma" w:cs="Tahoma"/>
          <w:color w:val="F26200"/>
          <w:sz w:val="22"/>
          <w:szCs w:val="22"/>
        </w:rPr>
        <w:t>、</w:t>
      </w:r>
      <w:r w:rsidRPr="00071C2E">
        <w:rPr>
          <w:rFonts w:ascii="Tahoma" w:eastAsia="PMingLiU" w:hAnsi="Tahoma" w:cs="Tahoma"/>
          <w:color w:val="F26200"/>
          <w:sz w:val="22"/>
          <w:szCs w:val="22"/>
        </w:rPr>
        <w:t>Exchange Hosted Archive Extra Storage (</w:t>
      </w:r>
      <w:r w:rsidRPr="00071C2E">
        <w:rPr>
          <w:rFonts w:ascii="Tahoma" w:eastAsia="PMingLiU" w:hAnsi="Tahoma" w:cs="Tahoma"/>
          <w:color w:val="F26200"/>
          <w:sz w:val="22"/>
          <w:szCs w:val="22"/>
        </w:rPr>
        <w:t>加值訂閱使用權</w:t>
      </w:r>
      <w:r w:rsidRPr="00071C2E">
        <w:rPr>
          <w:rFonts w:ascii="Tahoma" w:eastAsia="PMingLiU" w:hAnsi="Tahoma" w:cs="Tahoma"/>
          <w:color w:val="F26200"/>
          <w:sz w:val="22"/>
          <w:szCs w:val="22"/>
        </w:rPr>
        <w:t>)</w:t>
      </w:r>
      <w:bookmarkEnd w:id="1229"/>
      <w:bookmarkEnd w:id="1230"/>
      <w:r w:rsidRPr="00071C2E">
        <w:rPr>
          <w:rFonts w:ascii="Tahoma" w:eastAsia="PMingLiU" w:hAnsi="Tahoma" w:cs="Tahoma"/>
          <w:color w:val="F26200"/>
          <w:sz w:val="22"/>
          <w:szCs w:val="22"/>
        </w:rPr>
        <w:t xml:space="preserve"> </w:t>
      </w:r>
      <w:bookmarkEnd w:id="1231"/>
    </w:p>
    <w:p w14:paraId="6CA63683" w14:textId="77777777" w:rsidR="00EC1F23" w:rsidRPr="005D7578" w:rsidRDefault="00EC1F23" w:rsidP="00EC1F23">
      <w:pPr>
        <w:ind w:left="900"/>
        <w:rPr>
          <w:rFonts w:eastAsia="PMingLiU" w:cs="Tahoma"/>
        </w:rPr>
      </w:pPr>
    </w:p>
    <w:p w14:paraId="3F862B1D" w14:textId="77777777" w:rsidR="00EC1F23" w:rsidRPr="005D7578" w:rsidRDefault="00EC1F23" w:rsidP="0084072C">
      <w:pPr>
        <w:spacing w:after="60"/>
        <w:ind w:left="720"/>
        <w:rPr>
          <w:rFonts w:eastAsia="PMingLiU" w:cs="Tahoma"/>
        </w:rPr>
      </w:pPr>
      <w:r w:rsidRPr="005D7578">
        <w:rPr>
          <w:rFonts w:eastAsia="PMingLiU" w:cs="Tahoma"/>
          <w:b/>
          <w:bCs/>
          <w:iCs/>
          <w:color w:val="000000"/>
        </w:rPr>
        <w:t>針對</w:t>
      </w:r>
      <w:r w:rsidRPr="005D7578">
        <w:rPr>
          <w:rFonts w:eastAsia="PMingLiU" w:cs="Tahoma"/>
          <w:b/>
          <w:bCs/>
          <w:iCs/>
          <w:color w:val="000000"/>
        </w:rPr>
        <w:t xml:space="preserve"> Exchange Hosted Archive </w:t>
      </w:r>
      <w:r w:rsidRPr="005D7578">
        <w:rPr>
          <w:rFonts w:eastAsia="PMingLiU" w:cs="Tahoma"/>
          <w:b/>
          <w:bCs/>
          <w:iCs/>
          <w:color w:val="000000"/>
        </w:rPr>
        <w:t>客戶之</w:t>
      </w:r>
      <w:r w:rsidRPr="005D7578">
        <w:rPr>
          <w:rFonts w:eastAsia="PMingLiU" w:cs="Tahoma"/>
          <w:b/>
          <w:bCs/>
          <w:iCs/>
          <w:color w:val="000000"/>
        </w:rPr>
        <w:t xml:space="preserve"> 2011 </w:t>
      </w:r>
      <w:r w:rsidRPr="005D7578">
        <w:rPr>
          <w:rFonts w:eastAsia="PMingLiU" w:cs="Tahoma"/>
          <w:b/>
          <w:bCs/>
          <w:iCs/>
          <w:color w:val="000000"/>
        </w:rPr>
        <w:t>年</w:t>
      </w:r>
      <w:r w:rsidRPr="005D7578">
        <w:rPr>
          <w:rFonts w:eastAsia="PMingLiU" w:cs="Tahoma"/>
          <w:b/>
          <w:bCs/>
          <w:iCs/>
          <w:color w:val="000000"/>
        </w:rPr>
        <w:t xml:space="preserve"> 5 </w:t>
      </w:r>
      <w:r w:rsidRPr="005D7578">
        <w:rPr>
          <w:rFonts w:eastAsia="PMingLiU" w:cs="Tahoma"/>
          <w:b/>
          <w:bCs/>
          <w:iCs/>
          <w:color w:val="000000"/>
        </w:rPr>
        <w:t>月</w:t>
      </w:r>
      <w:r w:rsidRPr="005D7578">
        <w:rPr>
          <w:rFonts w:eastAsia="PMingLiU" w:cs="Tahoma"/>
          <w:b/>
          <w:bCs/>
          <w:iCs/>
          <w:color w:val="000000"/>
        </w:rPr>
        <w:t xml:space="preserve"> 1 </w:t>
      </w:r>
      <w:r w:rsidRPr="005D7578">
        <w:rPr>
          <w:rFonts w:eastAsia="PMingLiU" w:cs="Tahoma"/>
          <w:b/>
          <w:bCs/>
          <w:iCs/>
          <w:color w:val="000000"/>
        </w:rPr>
        <w:t>日使用權授與</w:t>
      </w:r>
      <w:r w:rsidRPr="005D7578">
        <w:rPr>
          <w:rFonts w:eastAsia="PMingLiU" w:cs="Tahoma"/>
          <w:b/>
          <w:iCs/>
          <w:color w:val="000000"/>
        </w:rPr>
        <w:t xml:space="preserve"> </w:t>
      </w:r>
    </w:p>
    <w:p w14:paraId="1930C431" w14:textId="77777777" w:rsidR="00EC1F23" w:rsidRPr="005D7578" w:rsidRDefault="00EC1F23" w:rsidP="00E62BC4">
      <w:pPr>
        <w:ind w:left="720"/>
        <w:rPr>
          <w:rFonts w:eastAsia="PMingLiU" w:cs="Tahoma"/>
          <w:lang w:eastAsia="zh-TW"/>
        </w:rPr>
      </w:pPr>
      <w:r w:rsidRPr="005D7578">
        <w:rPr>
          <w:rFonts w:eastAsia="PMingLiU" w:cs="Tahoma"/>
          <w:iCs/>
          <w:color w:val="000000"/>
        </w:rPr>
        <w:t>針對購買</w:t>
      </w:r>
      <w:r w:rsidRPr="005D7578">
        <w:rPr>
          <w:rFonts w:eastAsia="PMingLiU" w:cs="Tahoma"/>
          <w:iCs/>
          <w:color w:val="000000"/>
        </w:rPr>
        <w:t xml:space="preserve"> Exchange Hosted Archive (EHA) </w:t>
      </w:r>
      <w:r w:rsidRPr="005D7578">
        <w:rPr>
          <w:rFonts w:eastAsia="PMingLiU" w:cs="Tahoma"/>
          <w:iCs/>
          <w:color w:val="000000"/>
        </w:rPr>
        <w:t>使用權之客戶授與的額外使用權</w:t>
      </w:r>
      <w:r w:rsidRPr="005D7578">
        <w:rPr>
          <w:rFonts w:eastAsia="PMingLiU" w:cs="Tahoma"/>
          <w:iCs/>
          <w:color w:val="000000"/>
        </w:rPr>
        <w:t xml:space="preserve"> (</w:t>
      </w:r>
      <w:r w:rsidRPr="005D7578">
        <w:rPr>
          <w:rFonts w:eastAsia="PMingLiU" w:cs="Tahoma"/>
          <w:iCs/>
          <w:color w:val="000000"/>
        </w:rPr>
        <w:t>「免費使用權」</w:t>
      </w:r>
      <w:r w:rsidRPr="005D7578">
        <w:rPr>
          <w:rFonts w:eastAsia="PMingLiU" w:cs="Tahoma"/>
          <w:iCs/>
          <w:color w:val="000000"/>
        </w:rPr>
        <w:t>)</w:t>
      </w:r>
      <w:r w:rsidRPr="005D7578">
        <w:rPr>
          <w:rFonts w:eastAsia="PMingLiU" w:cs="Tahoma"/>
          <w:iCs/>
          <w:color w:val="000000"/>
        </w:rPr>
        <w:t>，所授與之數量為前述使用權中，有效日自</w:t>
      </w:r>
      <w:r w:rsidRPr="005D7578">
        <w:rPr>
          <w:rFonts w:eastAsia="PMingLiU" w:cs="Tahoma"/>
          <w:iCs/>
          <w:color w:val="000000"/>
        </w:rPr>
        <w:t xml:space="preserve"> 2011 </w:t>
      </w:r>
      <w:r w:rsidRPr="005D7578">
        <w:rPr>
          <w:rFonts w:eastAsia="PMingLiU" w:cs="Tahoma"/>
          <w:iCs/>
          <w:color w:val="000000"/>
        </w:rPr>
        <w:t>年</w:t>
      </w:r>
      <w:r w:rsidRPr="005D7578">
        <w:rPr>
          <w:rFonts w:eastAsia="PMingLiU" w:cs="Tahoma"/>
          <w:iCs/>
          <w:color w:val="000000"/>
        </w:rPr>
        <w:t xml:space="preserve"> 5 </w:t>
      </w:r>
      <w:r w:rsidRPr="005D7578">
        <w:rPr>
          <w:rFonts w:eastAsia="PMingLiU" w:cs="Tahoma"/>
          <w:iCs/>
          <w:color w:val="000000"/>
        </w:rPr>
        <w:t>月</w:t>
      </w:r>
      <w:r w:rsidRPr="005D7578">
        <w:rPr>
          <w:rFonts w:eastAsia="PMingLiU" w:cs="Tahoma"/>
          <w:iCs/>
          <w:color w:val="000000"/>
        </w:rPr>
        <w:t xml:space="preserve"> 1 </w:t>
      </w:r>
      <w:r w:rsidRPr="005D7578">
        <w:rPr>
          <w:rFonts w:eastAsia="PMingLiU" w:cs="Tahoma"/>
          <w:iCs/>
          <w:color w:val="000000"/>
        </w:rPr>
        <w:t>日起算</w:t>
      </w:r>
      <w:r w:rsidRPr="005D7578">
        <w:rPr>
          <w:rFonts w:eastAsia="PMingLiU" w:cs="Tahoma"/>
          <w:iCs/>
          <w:color w:val="000000"/>
        </w:rPr>
        <w:t xml:space="preserve"> (</w:t>
      </w:r>
      <w:r w:rsidRPr="005D7578">
        <w:rPr>
          <w:rFonts w:eastAsia="PMingLiU" w:cs="Tahoma"/>
          <w:iCs/>
          <w:color w:val="000000"/>
        </w:rPr>
        <w:t>「合格使用權」</w:t>
      </w:r>
      <w:r w:rsidRPr="005D7578">
        <w:rPr>
          <w:rFonts w:eastAsia="PMingLiU" w:cs="Tahoma"/>
          <w:iCs/>
          <w:color w:val="000000"/>
        </w:rPr>
        <w:t xml:space="preserve">) </w:t>
      </w:r>
      <w:r w:rsidRPr="005D7578">
        <w:rPr>
          <w:rFonts w:eastAsia="PMingLiU" w:cs="Tahoma"/>
          <w:iCs/>
          <w:color w:val="000000"/>
        </w:rPr>
        <w:t>之使用權數量的</w:t>
      </w:r>
      <w:r w:rsidRPr="005D7578">
        <w:rPr>
          <w:rFonts w:eastAsia="PMingLiU" w:cs="Tahoma"/>
          <w:iCs/>
          <w:color w:val="000000"/>
        </w:rPr>
        <w:t xml:space="preserve"> 15%</w:t>
      </w:r>
      <w:r w:rsidRPr="005D7578">
        <w:rPr>
          <w:rFonts w:eastAsia="PMingLiU" w:cs="Tahoma"/>
          <w:iCs/>
          <w:color w:val="000000"/>
        </w:rPr>
        <w:t>。</w:t>
      </w:r>
      <w:r w:rsidRPr="005D7578">
        <w:rPr>
          <w:rFonts w:eastAsia="PMingLiU" w:cs="Tahoma"/>
          <w:iCs/>
          <w:color w:val="000000"/>
          <w:lang w:eastAsia="zh-TW"/>
        </w:rPr>
        <w:t>只要客戶之合格使用權維持有效，其免費使用權也將持續有效，直到訂閱期間屆滿，客戶由</w:t>
      </w:r>
      <w:r w:rsidRPr="005D7578">
        <w:rPr>
          <w:rFonts w:eastAsia="PMingLiU" w:cs="Tahoma"/>
          <w:iCs/>
          <w:color w:val="000000"/>
          <w:lang w:eastAsia="zh-TW"/>
        </w:rPr>
        <w:t xml:space="preserve"> EHA </w:t>
      </w:r>
      <w:r w:rsidRPr="005D7578">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7EE3384E" w14:textId="77777777" w:rsidR="00BA1490" w:rsidRPr="005D7578" w:rsidRDefault="00BA1490" w:rsidP="0084072C">
      <w:pPr>
        <w:rPr>
          <w:rFonts w:eastAsia="PMingLiU" w:cs="Tahoma"/>
          <w:lang w:eastAsia="zh-TW"/>
        </w:rPr>
      </w:pPr>
    </w:p>
    <w:p w14:paraId="6DF4047D" w14:textId="77777777" w:rsidR="00EA6918" w:rsidRPr="005D7578" w:rsidRDefault="00EC1F23" w:rsidP="0084072C">
      <w:pPr>
        <w:spacing w:after="60"/>
        <w:ind w:left="720"/>
        <w:rPr>
          <w:rFonts w:eastAsia="PMingLiU" w:cs="Tahoma"/>
          <w:lang w:eastAsia="zh-TW"/>
        </w:rPr>
      </w:pPr>
      <w:r w:rsidRPr="005D7578">
        <w:rPr>
          <w:rFonts w:eastAsia="PMingLiU" w:cs="Tahoma"/>
          <w:b/>
          <w:bCs/>
          <w:iCs/>
          <w:color w:val="000000"/>
          <w:lang w:eastAsia="zh-TW"/>
        </w:rPr>
        <w:t>針對</w:t>
      </w:r>
      <w:r w:rsidRPr="005D7578">
        <w:rPr>
          <w:rFonts w:eastAsia="PMingLiU" w:cs="Tahoma"/>
          <w:b/>
          <w:bCs/>
          <w:iCs/>
          <w:color w:val="000000"/>
          <w:lang w:eastAsia="zh-TW"/>
        </w:rPr>
        <w:t xml:space="preserve"> Exchange Hosted Archive </w:t>
      </w:r>
      <w:r w:rsidRPr="005D7578">
        <w:rPr>
          <w:rFonts w:eastAsia="PMingLiU" w:cs="Tahoma"/>
          <w:b/>
          <w:bCs/>
          <w:iCs/>
          <w:color w:val="000000"/>
          <w:lang w:eastAsia="zh-TW"/>
        </w:rPr>
        <w:t>客戶之移轉使用權授與</w:t>
      </w:r>
    </w:p>
    <w:p w14:paraId="455D2EDD" w14:textId="77777777" w:rsidR="00EC1F23" w:rsidRPr="005D7578" w:rsidRDefault="00EC1F23" w:rsidP="00E62BC4">
      <w:pPr>
        <w:ind w:left="720"/>
        <w:rPr>
          <w:rFonts w:eastAsia="PMingLiU" w:cs="Tahoma"/>
          <w:lang w:eastAsia="zh-TW"/>
        </w:rPr>
      </w:pPr>
      <w:r w:rsidRPr="005D7578">
        <w:rPr>
          <w:rFonts w:eastAsia="PMingLiU" w:cs="Tahoma"/>
          <w:iCs/>
          <w:color w:val="000000"/>
          <w:lang w:eastAsia="zh-TW"/>
        </w:rPr>
        <w:t>移轉至後續線上服務的</w:t>
      </w:r>
      <w:r w:rsidRPr="005D7578">
        <w:rPr>
          <w:rFonts w:eastAsia="PMingLiU" w:cs="Tahoma"/>
          <w:iCs/>
          <w:color w:val="000000"/>
          <w:lang w:eastAsia="zh-TW"/>
        </w:rPr>
        <w:t xml:space="preserve"> EHA </w:t>
      </w:r>
      <w:r w:rsidRPr="005D7578">
        <w:rPr>
          <w:rFonts w:eastAsia="PMingLiU" w:cs="Tahoma"/>
          <w:iCs/>
          <w:color w:val="000000"/>
          <w:lang w:eastAsia="zh-TW"/>
        </w:rPr>
        <w:t>客戶將可獲授與後續線上服務的替代使用權，授與數量等於他們所擁有之合格及免費</w:t>
      </w:r>
      <w:r w:rsidRPr="005D7578">
        <w:rPr>
          <w:rFonts w:eastAsia="PMingLiU" w:cs="Tahoma"/>
          <w:iCs/>
          <w:color w:val="000000"/>
          <w:lang w:eastAsia="zh-TW"/>
        </w:rPr>
        <w:t xml:space="preserve"> EHA </w:t>
      </w:r>
      <w:r w:rsidRPr="005D7578">
        <w:rPr>
          <w:rFonts w:eastAsia="PMingLiU" w:cs="Tahoma"/>
          <w:iCs/>
          <w:color w:val="000000"/>
          <w:lang w:eastAsia="zh-TW"/>
        </w:rPr>
        <w:t>使用權之總和，如下表所示。該些替代使用權將於訂閱期間屆滿、客戶由</w:t>
      </w:r>
      <w:r w:rsidRPr="005D7578">
        <w:rPr>
          <w:rFonts w:eastAsia="PMingLiU" w:cs="Tahoma"/>
          <w:iCs/>
          <w:color w:val="000000"/>
          <w:lang w:eastAsia="zh-TW"/>
        </w:rPr>
        <w:t xml:space="preserve"> EHA </w:t>
      </w:r>
      <w:r w:rsidRPr="005D7578">
        <w:rPr>
          <w:rFonts w:eastAsia="PMingLiU" w:cs="Tahoma"/>
          <w:iCs/>
          <w:color w:val="000000"/>
          <w:lang w:eastAsia="zh-TW"/>
        </w:rPr>
        <w:t>移轉至後續線上服務時失去效力。</w:t>
      </w:r>
    </w:p>
    <w:p w14:paraId="22DBAD14" w14:textId="77777777" w:rsidR="00EC1F23" w:rsidRPr="005D7578" w:rsidRDefault="00EC1F23" w:rsidP="00E62BC4">
      <w:pPr>
        <w:ind w:left="720"/>
        <w:rPr>
          <w:rFonts w:eastAsia="PMingLiU" w:cs="Tahoma"/>
          <w:lang w:eastAsia="zh-TW"/>
        </w:rPr>
      </w:pPr>
    </w:p>
    <w:p w14:paraId="608B951B" w14:textId="77777777" w:rsidR="002512D3" w:rsidRPr="005D7578" w:rsidRDefault="00EC1F23" w:rsidP="003165D6">
      <w:pPr>
        <w:ind w:left="720"/>
        <w:rPr>
          <w:rFonts w:eastAsia="PMingLiU" w:cs="Tahoma"/>
        </w:rPr>
      </w:pPr>
      <w:r w:rsidRPr="005D7578">
        <w:rPr>
          <w:rFonts w:eastAsia="PMingLiU" w:cs="Tahoma"/>
          <w:iCs/>
          <w:color w:val="000000"/>
        </w:rPr>
        <w:t>於本移轉優惠中所授與之</w:t>
      </w:r>
      <w:r w:rsidRPr="005D7578">
        <w:rPr>
          <w:rFonts w:eastAsia="PMingLiU" w:cs="Tahoma"/>
          <w:iCs/>
          <w:color w:val="000000"/>
        </w:rPr>
        <w:t xml:space="preserve"> Exchange Online </w:t>
      </w:r>
      <w:r w:rsidRPr="005D7578">
        <w:rPr>
          <w:rFonts w:eastAsia="PMingLiU" w:cs="Tahoma"/>
          <w:iCs/>
          <w:color w:val="000000"/>
        </w:rPr>
        <w:t>方案</w:t>
      </w:r>
      <w:r w:rsidRPr="005D7578">
        <w:rPr>
          <w:rFonts w:eastAsia="PMingLiU" w:cs="Tahoma"/>
          <w:iCs/>
          <w:color w:val="000000"/>
        </w:rPr>
        <w:t xml:space="preserve"> 2 </w:t>
      </w:r>
      <w:r w:rsidRPr="005D7578">
        <w:rPr>
          <w:rFonts w:eastAsia="PMingLiU" w:cs="Tahoma"/>
          <w:iCs/>
          <w:color w:val="000000"/>
        </w:rPr>
        <w:t>使用者訂閱使用權，必須指派給獲得以下相關項目之指派的相同使用者：</w:t>
      </w:r>
      <w:r w:rsidRPr="005D7578">
        <w:rPr>
          <w:rFonts w:eastAsia="PMingLiU" w:cs="Tahoma"/>
          <w:iCs/>
          <w:color w:val="000000"/>
        </w:rPr>
        <w:t>Exchange Online Standard</w:t>
      </w:r>
      <w:r w:rsidRPr="005D7578">
        <w:rPr>
          <w:rFonts w:eastAsia="PMingLiU" w:cs="Tahoma"/>
          <w:iCs/>
          <w:color w:val="000000"/>
        </w:rPr>
        <w:t>、</w:t>
      </w:r>
      <w:r w:rsidRPr="005D7578">
        <w:rPr>
          <w:rFonts w:eastAsia="PMingLiU" w:cs="Tahoma"/>
          <w:iCs/>
          <w:color w:val="000000"/>
        </w:rPr>
        <w:t xml:space="preserve">Exchange Online </w:t>
      </w:r>
      <w:r w:rsidRPr="005D7578">
        <w:rPr>
          <w:rFonts w:eastAsia="PMingLiU" w:cs="Tahoma"/>
          <w:iCs/>
          <w:color w:val="000000"/>
        </w:rPr>
        <w:t>方案</w:t>
      </w:r>
      <w:r w:rsidRPr="005D7578">
        <w:rPr>
          <w:rFonts w:eastAsia="PMingLiU" w:cs="Tahoma"/>
          <w:iCs/>
          <w:color w:val="000000"/>
        </w:rPr>
        <w:t xml:space="preserve"> 2</w:t>
      </w:r>
      <w:r w:rsidRPr="005D7578">
        <w:rPr>
          <w:rFonts w:eastAsia="PMingLiU" w:cs="Tahoma"/>
          <w:iCs/>
          <w:color w:val="000000"/>
        </w:rPr>
        <w:t>、</w:t>
      </w:r>
      <w:r w:rsidRPr="005D7578">
        <w:rPr>
          <w:rFonts w:eastAsia="PMingLiU" w:cs="Tahoma"/>
          <w:iCs/>
          <w:color w:val="000000"/>
        </w:rPr>
        <w:t>BPOS Standard</w:t>
      </w:r>
      <w:r w:rsidRPr="005D7578">
        <w:rPr>
          <w:rFonts w:eastAsia="PMingLiU" w:cs="Tahoma"/>
          <w:iCs/>
          <w:color w:val="000000"/>
        </w:rPr>
        <w:t>、</w:t>
      </w:r>
      <w:r w:rsidRPr="005D7578">
        <w:rPr>
          <w:rFonts w:eastAsia="PMingLiU" w:cs="Tahoma"/>
          <w:iCs/>
          <w:color w:val="000000"/>
        </w:rPr>
        <w:t>Office 365 Enterprise E1</w:t>
      </w:r>
      <w:r w:rsidRPr="005D7578">
        <w:rPr>
          <w:rFonts w:eastAsia="PMingLiU" w:cs="Tahoma"/>
          <w:iCs/>
          <w:color w:val="000000"/>
        </w:rPr>
        <w:t>、</w:t>
      </w:r>
      <w:r w:rsidRPr="005D7578">
        <w:rPr>
          <w:rFonts w:eastAsia="PMingLiU" w:cs="Tahoma"/>
          <w:iCs/>
          <w:color w:val="000000"/>
        </w:rPr>
        <w:t>BPOS Deskless</w:t>
      </w:r>
      <w:r w:rsidRPr="005D7578">
        <w:rPr>
          <w:rFonts w:eastAsia="PMingLiU" w:cs="Tahoma"/>
          <w:iCs/>
          <w:color w:val="000000"/>
        </w:rPr>
        <w:t>、</w:t>
      </w:r>
      <w:r w:rsidRPr="005D7578">
        <w:rPr>
          <w:rFonts w:eastAsia="PMingLiU" w:cs="Tahoma"/>
          <w:iCs/>
          <w:color w:val="000000"/>
        </w:rPr>
        <w:t xml:space="preserve">Exchange Online Deskless </w:t>
      </w:r>
      <w:r w:rsidRPr="005D7578">
        <w:rPr>
          <w:rFonts w:eastAsia="PMingLiU" w:cs="Tahoma"/>
          <w:iCs/>
          <w:color w:val="000000"/>
        </w:rPr>
        <w:t>或</w:t>
      </w:r>
      <w:r w:rsidRPr="005D7578">
        <w:rPr>
          <w:rFonts w:eastAsia="PMingLiU" w:cs="Tahoma"/>
          <w:iCs/>
          <w:color w:val="000000"/>
        </w:rPr>
        <w:t xml:space="preserve"> Exchange Online Kiosk USL</w:t>
      </w:r>
      <w:r w:rsidRPr="005D7578">
        <w:rPr>
          <w:rFonts w:eastAsia="PMingLiU" w:cs="Tahoma"/>
          <w:iCs/>
          <w:color w:val="000000"/>
        </w:rPr>
        <w:t>。如果相關之</w:t>
      </w:r>
      <w:r w:rsidRPr="005D7578">
        <w:rPr>
          <w:rFonts w:eastAsia="PMingLiU" w:cs="Tahoma"/>
          <w:iCs/>
          <w:color w:val="000000"/>
        </w:rPr>
        <w:t xml:space="preserve"> USL</w:t>
      </w:r>
      <w:r w:rsidR="0057471C" w:rsidRPr="005D7578">
        <w:rPr>
          <w:rFonts w:eastAsia="PMingLiU" w:cs="Tahoma"/>
          <w:iCs/>
          <w:color w:val="000000"/>
        </w:rPr>
        <w:t> </w:t>
      </w:r>
      <w:r w:rsidRPr="005D7578">
        <w:rPr>
          <w:rFonts w:eastAsia="PMingLiU" w:cs="Tahoma"/>
          <w:iCs/>
          <w:color w:val="000000"/>
        </w:rPr>
        <w:t>已重新指定給新的使用者，則</w:t>
      </w:r>
      <w:r w:rsidRPr="005D7578">
        <w:rPr>
          <w:rFonts w:eastAsia="PMingLiU" w:cs="Tahoma"/>
          <w:iCs/>
          <w:color w:val="000000"/>
        </w:rPr>
        <w:t xml:space="preserve"> Exchange Online </w:t>
      </w:r>
      <w:r w:rsidRPr="005D7578">
        <w:rPr>
          <w:rFonts w:eastAsia="PMingLiU" w:cs="Tahoma"/>
          <w:iCs/>
          <w:color w:val="000000"/>
        </w:rPr>
        <w:t>方案</w:t>
      </w:r>
      <w:r w:rsidRPr="005D7578">
        <w:rPr>
          <w:rFonts w:eastAsia="PMingLiU" w:cs="Tahoma"/>
          <w:iCs/>
          <w:color w:val="000000"/>
        </w:rPr>
        <w:t xml:space="preserve"> 2 </w:t>
      </w:r>
      <w:r w:rsidRPr="005D7578">
        <w:rPr>
          <w:rFonts w:eastAsia="PMingLiU" w:cs="Tahoma"/>
          <w:iCs/>
          <w:color w:val="000000"/>
        </w:rPr>
        <w:t>就必須重新指定給該名新使用者。</w:t>
      </w:r>
    </w:p>
    <w:p w14:paraId="65E41987" w14:textId="77777777" w:rsidR="00EC1F23" w:rsidRPr="005D7578"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D7578" w14:paraId="6FF08FA7" w14:textId="77777777" w:rsidTr="00C066F9">
        <w:trPr>
          <w:jc w:val="center"/>
        </w:trPr>
        <w:tc>
          <w:tcPr>
            <w:tcW w:w="7740" w:type="dxa"/>
            <w:gridSpan w:val="2"/>
            <w:shd w:val="clear" w:color="auto" w:fill="FABF8F"/>
          </w:tcPr>
          <w:p w14:paraId="7AB43F62" w14:textId="77777777" w:rsidR="00EC1F23" w:rsidRPr="005D7578" w:rsidRDefault="00EC1F23" w:rsidP="00022FBE">
            <w:pPr>
              <w:jc w:val="center"/>
              <w:rPr>
                <w:rFonts w:eastAsia="PMingLiU" w:cs="Tahoma"/>
                <w:b/>
                <w:iCs/>
                <w:color w:val="000000"/>
              </w:rPr>
            </w:pPr>
            <w:r w:rsidRPr="005D7578">
              <w:rPr>
                <w:rFonts w:eastAsia="PMingLiU" w:cs="Tahoma"/>
                <w:b/>
                <w:iCs/>
                <w:color w:val="000000"/>
              </w:rPr>
              <w:t>移轉使用權之授與</w:t>
            </w:r>
          </w:p>
        </w:tc>
      </w:tr>
      <w:tr w:rsidR="00EC1F23" w:rsidRPr="005D7578" w14:paraId="041F2AF3" w14:textId="77777777" w:rsidTr="00C066F9">
        <w:trPr>
          <w:jc w:val="center"/>
        </w:trPr>
        <w:tc>
          <w:tcPr>
            <w:tcW w:w="3960" w:type="dxa"/>
            <w:shd w:val="clear" w:color="auto" w:fill="auto"/>
          </w:tcPr>
          <w:p w14:paraId="7AC40003" w14:textId="77777777" w:rsidR="00EC1F23" w:rsidRPr="005D7578" w:rsidRDefault="00EC1F23" w:rsidP="00022FBE">
            <w:pPr>
              <w:jc w:val="center"/>
              <w:rPr>
                <w:rFonts w:eastAsia="PMingLiU" w:cs="Tahoma"/>
                <w:iCs/>
                <w:color w:val="000000"/>
              </w:rPr>
            </w:pPr>
            <w:r w:rsidRPr="005D7578">
              <w:rPr>
                <w:rFonts w:eastAsia="PMingLiU" w:cs="Tahoma"/>
                <w:iCs/>
                <w:color w:val="000000"/>
              </w:rPr>
              <w:t>合格使用權之狀況</w:t>
            </w:r>
          </w:p>
        </w:tc>
        <w:tc>
          <w:tcPr>
            <w:tcW w:w="3780" w:type="dxa"/>
            <w:shd w:val="clear" w:color="auto" w:fill="auto"/>
          </w:tcPr>
          <w:p w14:paraId="4C416727" w14:textId="77777777" w:rsidR="00EC1F23" w:rsidRPr="005D7578" w:rsidRDefault="00EC1F23" w:rsidP="00022FBE">
            <w:pPr>
              <w:jc w:val="center"/>
              <w:rPr>
                <w:rFonts w:eastAsia="PMingLiU" w:cs="Tahoma"/>
                <w:iCs/>
                <w:color w:val="000000"/>
              </w:rPr>
            </w:pPr>
            <w:r w:rsidRPr="005D7578">
              <w:rPr>
                <w:rFonts w:eastAsia="PMingLiU" w:cs="Tahoma"/>
                <w:iCs/>
                <w:color w:val="000000"/>
              </w:rPr>
              <w:t>使用權之授與</w:t>
            </w:r>
          </w:p>
        </w:tc>
      </w:tr>
      <w:tr w:rsidR="00EC1F23" w:rsidRPr="005D7578" w14:paraId="5B1FE474" w14:textId="77777777" w:rsidTr="00C066F9">
        <w:trPr>
          <w:jc w:val="center"/>
        </w:trPr>
        <w:tc>
          <w:tcPr>
            <w:tcW w:w="3960" w:type="dxa"/>
            <w:shd w:val="clear" w:color="auto" w:fill="auto"/>
          </w:tcPr>
          <w:p w14:paraId="3ABF4F58" w14:textId="77777777" w:rsidR="00EE53FF" w:rsidRPr="005D7578" w:rsidRDefault="00EE53FF" w:rsidP="001051D1">
            <w:pPr>
              <w:spacing w:before="60" w:after="60"/>
              <w:ind w:left="158" w:right="346"/>
              <w:rPr>
                <w:rFonts w:eastAsia="PMingLiU" w:cs="Tahoma"/>
              </w:rPr>
            </w:pPr>
            <w:r w:rsidRPr="005D7578">
              <w:rPr>
                <w:rFonts w:eastAsia="PMingLiU" w:cs="Tahoma"/>
                <w:iCs/>
                <w:color w:val="000000"/>
              </w:rPr>
              <w:t xml:space="preserve">EHA </w:t>
            </w:r>
            <w:r w:rsidRPr="005D7578">
              <w:rPr>
                <w:rFonts w:eastAsia="PMingLiU" w:cs="Tahoma"/>
                <w:iCs/>
                <w:color w:val="000000"/>
              </w:rPr>
              <w:t>使用者訂閱使用權</w:t>
            </w:r>
            <w:r w:rsidRPr="005D7578">
              <w:rPr>
                <w:rFonts w:eastAsia="PMingLiU" w:cs="Tahoma"/>
                <w:iCs/>
                <w:color w:val="000000"/>
              </w:rPr>
              <w:t xml:space="preserve"> (</w:t>
            </w:r>
            <w:r w:rsidRPr="005D7578">
              <w:rPr>
                <w:rFonts w:eastAsia="PMingLiU" w:cs="Tahoma"/>
                <w:iCs/>
                <w:color w:val="000000"/>
              </w:rPr>
              <w:t>與</w:t>
            </w:r>
            <w:r w:rsidRPr="005D7578">
              <w:rPr>
                <w:rFonts w:eastAsia="PMingLiU" w:cs="Tahoma"/>
                <w:iCs/>
                <w:color w:val="000000"/>
              </w:rPr>
              <w:t xml:space="preserve"> Exchange CAL On Premise </w:t>
            </w:r>
            <w:r w:rsidRPr="005D7578">
              <w:rPr>
                <w:rFonts w:eastAsia="PMingLiU" w:cs="Tahoma"/>
                <w:iCs/>
                <w:color w:val="000000"/>
              </w:rPr>
              <w:t>搭配使用</w:t>
            </w:r>
            <w:r w:rsidRPr="005D7578">
              <w:rPr>
                <w:rFonts w:eastAsia="PMingLiU" w:cs="Tahoma"/>
                <w:iCs/>
                <w:color w:val="000000"/>
              </w:rPr>
              <w:t>)</w:t>
            </w:r>
          </w:p>
          <w:p w14:paraId="5853BD1B" w14:textId="77777777" w:rsidR="00EC1F23" w:rsidRPr="005D7578" w:rsidRDefault="00EC1F23" w:rsidP="001051D1">
            <w:pPr>
              <w:spacing w:before="60" w:after="60"/>
              <w:ind w:left="158" w:right="346"/>
              <w:rPr>
                <w:rFonts w:eastAsia="PMingLiU" w:cs="Tahoma"/>
              </w:rPr>
            </w:pPr>
            <w:r w:rsidRPr="005D7578">
              <w:rPr>
                <w:rFonts w:eastAsia="PMingLiU" w:cs="Tahoma"/>
                <w:iCs/>
                <w:color w:val="000000"/>
              </w:rPr>
              <w:t xml:space="preserve">EHA </w:t>
            </w:r>
            <w:r w:rsidRPr="005D7578">
              <w:rPr>
                <w:rFonts w:eastAsia="PMingLiU" w:cs="Tahoma"/>
                <w:iCs/>
                <w:color w:val="000000"/>
              </w:rPr>
              <w:t>使用者訂閱使用權</w:t>
            </w:r>
            <w:r w:rsidRPr="005D7578">
              <w:rPr>
                <w:rFonts w:eastAsia="PMingLiU" w:cs="Tahoma"/>
                <w:iCs/>
                <w:color w:val="000000"/>
              </w:rPr>
              <w:t xml:space="preserve"> (</w:t>
            </w:r>
            <w:r w:rsidRPr="005D7578">
              <w:rPr>
                <w:rFonts w:eastAsia="PMingLiU" w:cs="Tahoma"/>
                <w:iCs/>
                <w:color w:val="000000"/>
              </w:rPr>
              <w:t>與</w:t>
            </w:r>
            <w:r w:rsidRPr="005D7578">
              <w:rPr>
                <w:rFonts w:eastAsia="PMingLiU" w:cs="Tahoma"/>
                <w:iCs/>
                <w:color w:val="000000"/>
              </w:rPr>
              <w:t xml:space="preserve"> Exchange Online Standard</w:t>
            </w:r>
            <w:r w:rsidRPr="005D7578">
              <w:rPr>
                <w:rFonts w:eastAsia="PMingLiU" w:cs="Tahoma"/>
                <w:iCs/>
                <w:color w:val="000000"/>
              </w:rPr>
              <w:t>、</w:t>
            </w:r>
            <w:r w:rsidRPr="005D7578">
              <w:rPr>
                <w:rFonts w:eastAsia="PMingLiU" w:cs="Tahoma"/>
                <w:iCs/>
                <w:color w:val="000000"/>
              </w:rPr>
              <w:t xml:space="preserve">Exchange Online </w:t>
            </w:r>
            <w:r w:rsidRPr="005D7578">
              <w:rPr>
                <w:rFonts w:eastAsia="PMingLiU" w:cs="Tahoma"/>
                <w:iCs/>
                <w:color w:val="000000"/>
              </w:rPr>
              <w:t>方案</w:t>
            </w:r>
            <w:r w:rsidRPr="005D7578">
              <w:rPr>
                <w:rFonts w:eastAsia="PMingLiU" w:cs="Tahoma"/>
                <w:iCs/>
                <w:color w:val="000000"/>
              </w:rPr>
              <w:t xml:space="preserve"> </w:t>
            </w:r>
            <w:r w:rsidRPr="005D7578">
              <w:rPr>
                <w:rFonts w:eastAsia="PMingLiU" w:cs="Tahoma"/>
                <w:iCs/>
                <w:color w:val="000000"/>
              </w:rPr>
              <w:t>使用者訂閱使用權搭配使用</w:t>
            </w:r>
          </w:p>
          <w:p w14:paraId="1F8AA25B" w14:textId="77777777" w:rsidR="00EC1F23" w:rsidRPr="005D7578" w:rsidRDefault="00EC1F23" w:rsidP="001051D1">
            <w:pPr>
              <w:spacing w:before="60" w:after="60"/>
              <w:ind w:left="158" w:right="346"/>
              <w:rPr>
                <w:rFonts w:eastAsia="PMingLiU" w:cs="Tahoma"/>
                <w:iCs/>
                <w:color w:val="000000"/>
              </w:rPr>
            </w:pPr>
            <w:r w:rsidRPr="005D7578">
              <w:rPr>
                <w:rFonts w:eastAsia="PMingLiU" w:cs="Tahoma"/>
                <w:iCs/>
                <w:color w:val="000000"/>
              </w:rPr>
              <w:t>2</w:t>
            </w:r>
            <w:r w:rsidRPr="005D7578">
              <w:rPr>
                <w:rFonts w:eastAsia="PMingLiU" w:cs="Tahoma"/>
                <w:iCs/>
                <w:color w:val="000000"/>
              </w:rPr>
              <w:t>、</w:t>
            </w:r>
            <w:r w:rsidRPr="005D7578">
              <w:rPr>
                <w:rFonts w:eastAsia="PMingLiU" w:cs="Tahoma"/>
                <w:iCs/>
                <w:color w:val="000000"/>
              </w:rPr>
              <w:t>BPOS Standard</w:t>
            </w:r>
            <w:r w:rsidRPr="005D7578">
              <w:rPr>
                <w:rFonts w:eastAsia="PMingLiU" w:cs="Tahoma"/>
                <w:iCs/>
                <w:color w:val="000000"/>
              </w:rPr>
              <w:t>、</w:t>
            </w:r>
            <w:r w:rsidRPr="005D7578">
              <w:rPr>
                <w:rFonts w:eastAsia="PMingLiU" w:cs="Tahoma"/>
                <w:iCs/>
                <w:color w:val="000000"/>
              </w:rPr>
              <w:t>Office 365 E1</w:t>
            </w:r>
            <w:r w:rsidRPr="005D7578">
              <w:rPr>
                <w:rFonts w:eastAsia="PMingLiU" w:cs="Tahoma"/>
                <w:iCs/>
                <w:color w:val="000000"/>
              </w:rPr>
              <w:t>、</w:t>
            </w:r>
            <w:r w:rsidRPr="005D7578">
              <w:rPr>
                <w:rFonts w:eastAsia="PMingLiU" w:cs="Tahoma"/>
                <w:iCs/>
                <w:color w:val="000000"/>
              </w:rPr>
              <w:t>BPOS Deskless</w:t>
            </w:r>
            <w:r w:rsidRPr="005D7578">
              <w:rPr>
                <w:rFonts w:eastAsia="PMingLiU" w:cs="Tahoma"/>
                <w:iCs/>
                <w:color w:val="000000"/>
              </w:rPr>
              <w:t>、</w:t>
            </w:r>
            <w:r w:rsidRPr="005D7578">
              <w:rPr>
                <w:rFonts w:eastAsia="PMingLiU" w:cs="Tahoma"/>
                <w:iCs/>
                <w:color w:val="000000"/>
              </w:rPr>
              <w:t xml:space="preserve">Exchange Online Deskless </w:t>
            </w:r>
            <w:r w:rsidRPr="005D7578">
              <w:rPr>
                <w:rFonts w:eastAsia="PMingLiU" w:cs="Tahoma"/>
                <w:iCs/>
                <w:color w:val="000000"/>
              </w:rPr>
              <w:t>或</w:t>
            </w:r>
            <w:r w:rsidRPr="005D7578">
              <w:rPr>
                <w:rFonts w:eastAsia="PMingLiU" w:cs="Tahoma"/>
                <w:iCs/>
                <w:color w:val="000000"/>
              </w:rPr>
              <w:t xml:space="preserve"> Exchange Online Kiosk)</w:t>
            </w:r>
          </w:p>
        </w:tc>
        <w:tc>
          <w:tcPr>
            <w:tcW w:w="3780" w:type="dxa"/>
            <w:shd w:val="clear" w:color="auto" w:fill="auto"/>
          </w:tcPr>
          <w:p w14:paraId="248345F7" w14:textId="77777777" w:rsidR="00EC1F23" w:rsidRPr="005D7578" w:rsidRDefault="00EC1F23" w:rsidP="00346F4B">
            <w:pPr>
              <w:numPr>
                <w:ilvl w:val="0"/>
                <w:numId w:val="46"/>
              </w:numPr>
              <w:spacing w:before="60" w:after="60"/>
              <w:ind w:right="342"/>
              <w:rPr>
                <w:rFonts w:eastAsia="PMingLiU" w:cs="Tahoma"/>
                <w:iCs/>
                <w:color w:val="000000"/>
              </w:rPr>
            </w:pPr>
            <w:r w:rsidRPr="005D7578">
              <w:rPr>
                <w:rFonts w:eastAsia="PMingLiU" w:cs="Tahoma"/>
                <w:iCs/>
                <w:color w:val="000000"/>
              </w:rPr>
              <w:t xml:space="preserve">Exchange Online </w:t>
            </w:r>
            <w:r w:rsidRPr="005D7578">
              <w:rPr>
                <w:rFonts w:eastAsia="PMingLiU" w:cs="Tahoma"/>
                <w:iCs/>
                <w:color w:val="000000"/>
              </w:rPr>
              <w:t>方案</w:t>
            </w:r>
            <w:r w:rsidRPr="005D7578">
              <w:rPr>
                <w:rFonts w:eastAsia="PMingLiU" w:cs="Tahoma"/>
                <w:iCs/>
                <w:color w:val="000000"/>
              </w:rPr>
              <w:t xml:space="preserve"> 2 </w:t>
            </w:r>
            <w:r w:rsidRPr="005D7578">
              <w:rPr>
                <w:rFonts w:eastAsia="PMingLiU" w:cs="Tahoma"/>
                <w:iCs/>
                <w:color w:val="000000"/>
              </w:rPr>
              <w:t>使用者訂閱使用權</w:t>
            </w:r>
          </w:p>
        </w:tc>
      </w:tr>
    </w:tbl>
    <w:p w14:paraId="718C1A2B" w14:textId="77777777" w:rsidR="00D57009" w:rsidRPr="005D7578" w:rsidRDefault="00D57009">
      <w:pPr>
        <w:rPr>
          <w:rFonts w:eastAsia="PMingLiU" w:cs="Tahoma"/>
        </w:rPr>
      </w:pPr>
    </w:p>
    <w:p w14:paraId="26D4D045" w14:textId="77777777" w:rsidR="00DD39C7" w:rsidRPr="005D7578" w:rsidRDefault="00DD39C7" w:rsidP="0084072C">
      <w:pPr>
        <w:spacing w:after="60"/>
        <w:ind w:left="720"/>
        <w:rPr>
          <w:rFonts w:eastAsia="PMingLiU" w:cs="Tahoma"/>
        </w:rPr>
      </w:pPr>
      <w:r w:rsidRPr="005D7578">
        <w:rPr>
          <w:rFonts w:eastAsia="PMingLiU" w:cs="Tahoma"/>
          <w:b/>
          <w:color w:val="000000"/>
        </w:rPr>
        <w:t>持續使用具備</w:t>
      </w:r>
      <w:r w:rsidRPr="005D7578">
        <w:rPr>
          <w:rFonts w:eastAsia="PMingLiU" w:cs="Tahoma"/>
          <w:b/>
          <w:color w:val="000000"/>
        </w:rPr>
        <w:t xml:space="preserve"> Business Productivity Online Subscription (BPOS) </w:t>
      </w:r>
      <w:r w:rsidRPr="005D7578">
        <w:rPr>
          <w:rFonts w:eastAsia="PMingLiU" w:cs="Tahoma"/>
          <w:b/>
          <w:color w:val="000000"/>
        </w:rPr>
        <w:t>和</w:t>
      </w:r>
      <w:r w:rsidRPr="005D7578">
        <w:rPr>
          <w:rFonts w:eastAsia="PMingLiU" w:cs="Tahoma"/>
          <w:b/>
          <w:color w:val="000000"/>
        </w:rPr>
        <w:t xml:space="preserve"> Exchange Online Standard </w:t>
      </w:r>
      <w:r w:rsidRPr="005D7578">
        <w:rPr>
          <w:rFonts w:eastAsia="PMingLiU" w:cs="Tahoma"/>
          <w:b/>
          <w:color w:val="000000"/>
        </w:rPr>
        <w:t>之有效訂閱的</w:t>
      </w:r>
      <w:r w:rsidRPr="005D7578">
        <w:rPr>
          <w:rFonts w:eastAsia="PMingLiU" w:cs="Tahoma"/>
          <w:b/>
          <w:color w:val="000000"/>
        </w:rPr>
        <w:t xml:space="preserve"> Exchange Hosted Archive (EHA)</w:t>
      </w:r>
    </w:p>
    <w:p w14:paraId="4D46A93A" w14:textId="77777777" w:rsidR="00DD39C7" w:rsidRPr="005D7578" w:rsidRDefault="00DD39C7" w:rsidP="00DD39C7">
      <w:pPr>
        <w:ind w:left="720"/>
        <w:rPr>
          <w:rFonts w:eastAsia="PMingLiU" w:cs="Tahoma"/>
          <w:lang w:eastAsia="zh-TW"/>
        </w:rPr>
      </w:pPr>
      <w:r w:rsidRPr="005D7578">
        <w:rPr>
          <w:rFonts w:eastAsia="PMingLiU" w:cs="Tahoma"/>
          <w:iCs/>
          <w:color w:val="000000"/>
        </w:rPr>
        <w:t>若客戶具備即將屆滿但尚未移轉至</w:t>
      </w:r>
      <w:r w:rsidRPr="005D7578">
        <w:rPr>
          <w:rFonts w:eastAsia="PMingLiU" w:cs="Tahoma"/>
          <w:iCs/>
          <w:color w:val="000000"/>
        </w:rPr>
        <w:t xml:space="preserve"> Office 365 </w:t>
      </w:r>
      <w:r w:rsidRPr="005D7578">
        <w:rPr>
          <w:rFonts w:eastAsia="PMingLiU" w:cs="Tahoma"/>
          <w:iCs/>
          <w:color w:val="000000"/>
        </w:rPr>
        <w:t>的</w:t>
      </w:r>
      <w:r w:rsidRPr="005D7578">
        <w:rPr>
          <w:rFonts w:eastAsia="PMingLiU" w:cs="Tahoma"/>
          <w:iCs/>
          <w:color w:val="000000"/>
        </w:rPr>
        <w:t xml:space="preserve"> EHA </w:t>
      </w:r>
      <w:r w:rsidRPr="005D7578">
        <w:rPr>
          <w:rFonts w:eastAsia="PMingLiU" w:cs="Tahoma"/>
          <w:iCs/>
          <w:color w:val="000000"/>
        </w:rPr>
        <w:t>訂閱且其目前已建置在</w:t>
      </w:r>
      <w:r w:rsidRPr="005D7578">
        <w:rPr>
          <w:rFonts w:eastAsia="PMingLiU" w:cs="Tahoma"/>
          <w:iCs/>
          <w:color w:val="000000"/>
        </w:rPr>
        <w:t xml:space="preserve"> BPOS </w:t>
      </w:r>
      <w:r w:rsidRPr="005D7578">
        <w:rPr>
          <w:rFonts w:eastAsia="PMingLiU" w:cs="Tahoma"/>
          <w:iCs/>
          <w:color w:val="000000"/>
        </w:rPr>
        <w:t>或</w:t>
      </w:r>
      <w:r w:rsidRPr="005D7578">
        <w:rPr>
          <w:rFonts w:eastAsia="PMingLiU" w:cs="Tahoma"/>
          <w:iCs/>
          <w:color w:val="000000"/>
        </w:rPr>
        <w:t xml:space="preserve"> Exchange Online Standard </w:t>
      </w:r>
      <w:r w:rsidRPr="005D7578">
        <w:rPr>
          <w:rFonts w:eastAsia="PMingLiU" w:cs="Tahoma"/>
          <w:iCs/>
          <w:color w:val="000000"/>
        </w:rPr>
        <w:t>上，則在其</w:t>
      </w:r>
      <w:r w:rsidRPr="005D7578">
        <w:rPr>
          <w:rFonts w:eastAsia="PMingLiU" w:cs="Tahoma"/>
          <w:iCs/>
          <w:color w:val="000000"/>
        </w:rPr>
        <w:t xml:space="preserve"> EHA </w:t>
      </w:r>
      <w:r w:rsidRPr="005D7578">
        <w:rPr>
          <w:rFonts w:eastAsia="PMingLiU" w:cs="Tahoma"/>
          <w:iCs/>
          <w:color w:val="000000"/>
        </w:rPr>
        <w:t>訂閱屆滿之後仍可以繼續使用</w:t>
      </w:r>
      <w:r w:rsidRPr="005D7578">
        <w:rPr>
          <w:rFonts w:eastAsia="PMingLiU" w:cs="Tahoma"/>
          <w:iCs/>
          <w:color w:val="000000"/>
        </w:rPr>
        <w:t xml:space="preserve"> EHA</w:t>
      </w:r>
      <w:r w:rsidRPr="005D7578">
        <w:rPr>
          <w:rFonts w:eastAsia="PMingLiU" w:cs="Tahoma"/>
          <w:iCs/>
          <w:color w:val="000000"/>
        </w:rPr>
        <w:t>，直至</w:t>
      </w:r>
      <w:r w:rsidRPr="005D7578">
        <w:rPr>
          <w:rFonts w:eastAsia="PMingLiU" w:cs="Tahoma"/>
          <w:iCs/>
          <w:color w:val="000000"/>
        </w:rPr>
        <w:t xml:space="preserve"> (i) </w:t>
      </w:r>
      <w:r w:rsidRPr="005D7578">
        <w:rPr>
          <w:rFonts w:eastAsia="PMingLiU" w:cs="Tahoma"/>
          <w:iCs/>
          <w:color w:val="000000"/>
        </w:rPr>
        <w:t>其移轉至</w:t>
      </w:r>
      <w:r w:rsidRPr="005D7578">
        <w:rPr>
          <w:rFonts w:eastAsia="PMingLiU" w:cs="Tahoma"/>
          <w:iCs/>
          <w:color w:val="000000"/>
        </w:rPr>
        <w:t xml:space="preserve"> Office 365 </w:t>
      </w:r>
      <w:r w:rsidRPr="005D7578">
        <w:rPr>
          <w:rFonts w:eastAsia="PMingLiU" w:cs="Tahoma"/>
          <w:iCs/>
          <w:color w:val="000000"/>
        </w:rPr>
        <w:t>或</w:t>
      </w:r>
      <w:r w:rsidRPr="005D7578">
        <w:rPr>
          <w:rFonts w:eastAsia="PMingLiU" w:cs="Tahoma"/>
          <w:iCs/>
          <w:color w:val="000000"/>
        </w:rPr>
        <w:t xml:space="preserve"> (ii) </w:t>
      </w:r>
      <w:r w:rsidRPr="005D7578">
        <w:rPr>
          <w:rFonts w:eastAsia="PMingLiU" w:cs="Tahoma"/>
          <w:iCs/>
          <w:color w:val="000000"/>
        </w:rPr>
        <w:t>其</w:t>
      </w:r>
      <w:r w:rsidRPr="005D7578">
        <w:rPr>
          <w:rFonts w:eastAsia="PMingLiU" w:cs="Tahoma"/>
          <w:iCs/>
          <w:color w:val="000000"/>
        </w:rPr>
        <w:t xml:space="preserve"> BPOS </w:t>
      </w:r>
      <w:r w:rsidRPr="005D7578">
        <w:rPr>
          <w:rFonts w:eastAsia="PMingLiU" w:cs="Tahoma"/>
          <w:iCs/>
          <w:color w:val="000000"/>
        </w:rPr>
        <w:t>或</w:t>
      </w:r>
      <w:r w:rsidRPr="005D7578">
        <w:rPr>
          <w:rFonts w:eastAsia="PMingLiU" w:cs="Tahoma"/>
          <w:iCs/>
          <w:color w:val="000000"/>
        </w:rPr>
        <w:t xml:space="preserve"> Exchange Online Standard </w:t>
      </w:r>
      <w:r w:rsidRPr="005D7578">
        <w:rPr>
          <w:rFonts w:eastAsia="PMingLiU" w:cs="Tahoma"/>
          <w:iCs/>
          <w:color w:val="000000"/>
        </w:rPr>
        <w:t>的訂閱屆滿為止</w:t>
      </w:r>
      <w:r w:rsidRPr="005D7578">
        <w:rPr>
          <w:rFonts w:eastAsia="PMingLiU" w:cs="Tahoma"/>
          <w:iCs/>
          <w:color w:val="000000"/>
        </w:rPr>
        <w:t xml:space="preserve"> (</w:t>
      </w:r>
      <w:r w:rsidRPr="005D7578">
        <w:rPr>
          <w:rFonts w:eastAsia="PMingLiU" w:cs="Tahoma"/>
          <w:iCs/>
          <w:color w:val="000000"/>
        </w:rPr>
        <w:t>視何者較早發生</w:t>
      </w:r>
      <w:r w:rsidRPr="005D7578">
        <w:rPr>
          <w:rFonts w:eastAsia="PMingLiU" w:cs="Tahoma"/>
          <w:iCs/>
          <w:color w:val="000000"/>
        </w:rPr>
        <w:t>)</w:t>
      </w:r>
      <w:r w:rsidRPr="005D7578">
        <w:rPr>
          <w:rFonts w:eastAsia="PMingLiU" w:cs="Tahoma"/>
          <w:iCs/>
          <w:color w:val="000000"/>
        </w:rPr>
        <w:t>。</w:t>
      </w:r>
      <w:r w:rsidRPr="005D7578">
        <w:rPr>
          <w:rFonts w:eastAsia="PMingLiU" w:cs="Tahoma"/>
          <w:iCs/>
          <w:color w:val="000000"/>
          <w:lang w:eastAsia="zh-TW"/>
        </w:rPr>
        <w:t>客戶依此優惠方案對</w:t>
      </w:r>
      <w:r w:rsidRPr="005D7578">
        <w:rPr>
          <w:rFonts w:eastAsia="PMingLiU" w:cs="Tahoma"/>
          <w:iCs/>
          <w:color w:val="000000"/>
          <w:lang w:eastAsia="zh-TW"/>
        </w:rPr>
        <w:t xml:space="preserve"> EHA </w:t>
      </w:r>
      <w:r w:rsidRPr="005D7578">
        <w:rPr>
          <w:rFonts w:eastAsia="PMingLiU" w:cs="Tahoma"/>
          <w:iCs/>
          <w:color w:val="000000"/>
          <w:lang w:eastAsia="zh-TW"/>
        </w:rPr>
        <w:t>之使用係受客戶之大量授權合約的條款及條件及</w:t>
      </w:r>
      <w:r w:rsidRPr="005D7578">
        <w:rPr>
          <w:rFonts w:eastAsia="PMingLiU" w:cs="Tahoma"/>
          <w:iCs/>
          <w:color w:val="000000"/>
          <w:lang w:eastAsia="zh-TW"/>
        </w:rPr>
        <w:t xml:space="preserve"> 2011 </w:t>
      </w:r>
      <w:r w:rsidRPr="005D7578">
        <w:rPr>
          <w:rFonts w:eastAsia="PMingLiU" w:cs="Tahoma"/>
          <w:iCs/>
          <w:color w:val="000000"/>
          <w:lang w:eastAsia="zh-TW"/>
        </w:rPr>
        <w:t>年</w:t>
      </w:r>
      <w:r w:rsidRPr="005D7578">
        <w:rPr>
          <w:rFonts w:eastAsia="PMingLiU" w:cs="Tahoma"/>
          <w:iCs/>
          <w:color w:val="000000"/>
          <w:lang w:eastAsia="zh-TW"/>
        </w:rPr>
        <w:t xml:space="preserve"> 1 </w:t>
      </w:r>
      <w:r w:rsidRPr="005D7578">
        <w:rPr>
          <w:rFonts w:eastAsia="PMingLiU" w:cs="Tahoma"/>
          <w:iCs/>
          <w:color w:val="000000"/>
          <w:lang w:eastAsia="zh-TW"/>
        </w:rPr>
        <w:t>月的「產品使用權」中之</w:t>
      </w:r>
      <w:r w:rsidRPr="005D7578">
        <w:rPr>
          <w:rFonts w:eastAsia="PMingLiU" w:cs="Tahoma"/>
          <w:iCs/>
          <w:color w:val="000000"/>
          <w:lang w:eastAsia="zh-TW"/>
        </w:rPr>
        <w:t xml:space="preserve"> EHA </w:t>
      </w:r>
      <w:r w:rsidRPr="005D7578">
        <w:rPr>
          <w:rFonts w:eastAsia="PMingLiU" w:cs="Tahoma"/>
          <w:iCs/>
          <w:color w:val="000000"/>
          <w:lang w:eastAsia="zh-TW"/>
        </w:rPr>
        <w:t>授權條款所拘束。針對客戶的即將屆滿之</w:t>
      </w:r>
      <w:r w:rsidRPr="005D7578">
        <w:rPr>
          <w:rFonts w:eastAsia="PMingLiU" w:cs="Tahoma"/>
          <w:iCs/>
          <w:color w:val="000000"/>
          <w:lang w:eastAsia="zh-TW"/>
        </w:rPr>
        <w:t xml:space="preserve"> EHA </w:t>
      </w:r>
      <w:r w:rsidRPr="005D7578">
        <w:rPr>
          <w:rFonts w:eastAsia="PMingLiU" w:cs="Tahoma"/>
          <w:iCs/>
          <w:color w:val="000000"/>
          <w:lang w:eastAsia="zh-TW"/>
        </w:rPr>
        <w:t>使用者或裝置訂閱使用權，將視同客戶具備一份暫時的</w:t>
      </w:r>
      <w:r w:rsidRPr="005D7578">
        <w:rPr>
          <w:rFonts w:eastAsia="PMingLiU" w:cs="Tahoma"/>
          <w:iCs/>
          <w:color w:val="000000"/>
          <w:lang w:eastAsia="zh-TW"/>
        </w:rPr>
        <w:t xml:space="preserve"> EHA </w:t>
      </w:r>
      <w:r w:rsidRPr="005D7578">
        <w:rPr>
          <w:rFonts w:eastAsia="PMingLiU" w:cs="Tahoma"/>
          <w:iCs/>
          <w:color w:val="000000"/>
          <w:lang w:eastAsia="zh-TW"/>
        </w:rPr>
        <w:t>使用者或裝置訂閱使用權。這些暫時的</w:t>
      </w:r>
      <w:r w:rsidRPr="005D7578">
        <w:rPr>
          <w:rFonts w:eastAsia="PMingLiU" w:cs="Tahoma"/>
          <w:iCs/>
          <w:color w:val="000000"/>
          <w:lang w:eastAsia="zh-TW"/>
        </w:rPr>
        <w:t xml:space="preserve"> EHA </w:t>
      </w:r>
      <w:r w:rsidRPr="005D7578">
        <w:rPr>
          <w:rFonts w:eastAsia="PMingLiU" w:cs="Tahoma"/>
          <w:iCs/>
          <w:color w:val="000000"/>
          <w:lang w:eastAsia="zh-TW"/>
        </w:rPr>
        <w:t>使用者及裝置訂閱使用權可能僅指派給已對其指派</w:t>
      </w:r>
      <w:r w:rsidRPr="005D7578">
        <w:rPr>
          <w:rFonts w:eastAsia="PMingLiU" w:cs="Tahoma"/>
          <w:iCs/>
          <w:color w:val="000000"/>
          <w:lang w:eastAsia="zh-TW"/>
        </w:rPr>
        <w:t xml:space="preserve"> BPOS </w:t>
      </w:r>
      <w:r w:rsidRPr="005D7578">
        <w:rPr>
          <w:rFonts w:eastAsia="PMingLiU" w:cs="Tahoma"/>
          <w:iCs/>
          <w:color w:val="000000"/>
          <w:lang w:eastAsia="zh-TW"/>
        </w:rPr>
        <w:t>或</w:t>
      </w:r>
      <w:r w:rsidRPr="005D7578">
        <w:rPr>
          <w:rFonts w:eastAsia="PMingLiU" w:cs="Tahoma"/>
          <w:iCs/>
          <w:color w:val="000000"/>
          <w:lang w:eastAsia="zh-TW"/>
        </w:rPr>
        <w:t xml:space="preserve"> Exchange Online Standard </w:t>
      </w:r>
      <w:r w:rsidRPr="005D7578">
        <w:rPr>
          <w:rFonts w:eastAsia="PMingLiU" w:cs="Tahoma"/>
          <w:iCs/>
          <w:color w:val="000000"/>
          <w:lang w:eastAsia="zh-TW"/>
        </w:rPr>
        <w:t>使用權的使用者和裝置。</w:t>
      </w:r>
      <w:r w:rsidRPr="005D7578">
        <w:rPr>
          <w:rFonts w:eastAsia="PMingLiU" w:cs="Tahoma"/>
          <w:iCs/>
          <w:color w:val="000000"/>
          <w:lang w:eastAsia="zh-TW"/>
        </w:rPr>
        <w:t xml:space="preserve">EHA </w:t>
      </w:r>
      <w:r w:rsidRPr="005D7578">
        <w:rPr>
          <w:rFonts w:eastAsia="PMingLiU" w:cs="Tahoma"/>
          <w:iCs/>
          <w:color w:val="000000"/>
          <w:lang w:eastAsia="zh-TW"/>
        </w:rPr>
        <w:t>係依現狀授權，不含任何形式之擔保責任。</w:t>
      </w:r>
    </w:p>
    <w:p w14:paraId="2AD6FED2" w14:textId="77777777" w:rsidR="00DD39C7" w:rsidRPr="005D7578" w:rsidRDefault="00DD39C7" w:rsidP="00A61B5E">
      <w:pPr>
        <w:rPr>
          <w:rFonts w:eastAsia="PMingLiU" w:cs="Tahoma"/>
          <w:lang w:eastAsia="zh-TW"/>
        </w:rPr>
      </w:pPr>
    </w:p>
    <w:p w14:paraId="14FA9595" w14:textId="77777777" w:rsidR="0057471C" w:rsidRPr="005D7578" w:rsidRDefault="0057471C" w:rsidP="0057471C">
      <w:pPr>
        <w:rPr>
          <w:rFonts w:eastAsia="PMingLiU" w:cs="Tahoma"/>
          <w:lang w:eastAsia="zh-TW"/>
        </w:rPr>
      </w:pPr>
    </w:p>
    <w:p w14:paraId="6C49400E" w14:textId="77777777" w:rsidR="00827D38" w:rsidRPr="005D7578" w:rsidRDefault="00A560B6" w:rsidP="00B52F10">
      <w:pPr>
        <w:pStyle w:val="Heading2"/>
        <w:ind w:left="0"/>
        <w:rPr>
          <w:rFonts w:ascii="Tahoma" w:eastAsia="PMingLiU" w:hAnsi="Tahoma" w:cs="Tahoma"/>
          <w:lang w:eastAsia="zh-TW"/>
        </w:rPr>
      </w:pPr>
      <w:bookmarkStart w:id="1232" w:name="_46_Exchange_Hosted"/>
      <w:bookmarkStart w:id="1233" w:name="_52_Exchange_Hosted"/>
      <w:bookmarkStart w:id="1234" w:name="_Toc336338307"/>
      <w:bookmarkStart w:id="1235" w:name="_Toc379636802"/>
      <w:bookmarkStart w:id="1236" w:name="Srv_39ExchangeOnDeskWork"/>
      <w:bookmarkEnd w:id="1232"/>
      <w:bookmarkEnd w:id="1233"/>
      <w:r w:rsidRPr="005D7578">
        <w:rPr>
          <w:rFonts w:ascii="Tahoma" w:eastAsia="PMingLiU" w:hAnsi="Tahoma" w:cs="Tahoma"/>
          <w:color w:val="E25B00"/>
          <w:sz w:val="22"/>
          <w:szCs w:val="22"/>
          <w:vertAlign w:val="superscript"/>
          <w:lang w:eastAsia="zh-TW"/>
        </w:rPr>
        <w:t>51</w:t>
      </w:r>
      <w:r w:rsidRPr="005D7578">
        <w:rPr>
          <w:rFonts w:ascii="Tahoma" w:eastAsia="PMingLiU" w:hAnsi="Tahoma" w:cs="Tahoma"/>
          <w:sz w:val="22"/>
          <w:szCs w:val="22"/>
          <w:lang w:eastAsia="zh-TW"/>
        </w:rPr>
        <w:t xml:space="preserve"> </w:t>
      </w:r>
      <w:r w:rsidRPr="005D7578">
        <w:rPr>
          <w:rFonts w:ascii="Tahoma" w:eastAsia="PMingLiU" w:hAnsi="Tahoma" w:cs="Tahoma"/>
          <w:color w:val="F66400"/>
          <w:sz w:val="22"/>
          <w:szCs w:val="22"/>
          <w:lang w:eastAsia="zh-TW"/>
        </w:rPr>
        <w:t>Exchange Hosted Encryption (</w:t>
      </w:r>
      <w:r w:rsidRPr="005D7578">
        <w:rPr>
          <w:rFonts w:ascii="Tahoma" w:eastAsia="PMingLiU" w:hAnsi="Tahoma" w:cs="Tahoma"/>
          <w:color w:val="F66400"/>
          <w:sz w:val="22"/>
          <w:szCs w:val="22"/>
          <w:lang w:eastAsia="zh-TW"/>
        </w:rPr>
        <w:t>使用者訂閱使用權</w:t>
      </w:r>
      <w:r w:rsidRPr="005D7578">
        <w:rPr>
          <w:rFonts w:ascii="Tahoma" w:eastAsia="PMingLiU" w:hAnsi="Tahoma" w:cs="Tahoma"/>
          <w:color w:val="F66400"/>
          <w:sz w:val="22"/>
          <w:szCs w:val="22"/>
          <w:lang w:eastAsia="zh-TW"/>
        </w:rPr>
        <w:t>)</w:t>
      </w:r>
      <w:bookmarkEnd w:id="1234"/>
      <w:bookmarkEnd w:id="1235"/>
    </w:p>
    <w:p w14:paraId="512B4B80" w14:textId="77777777" w:rsidR="00827D38" w:rsidRPr="005D7578" w:rsidRDefault="00827D38" w:rsidP="00827D38">
      <w:pPr>
        <w:ind w:left="900"/>
        <w:rPr>
          <w:rFonts w:eastAsia="PMingLiU" w:cs="Tahoma"/>
          <w:lang w:eastAsia="zh-TW"/>
        </w:rPr>
      </w:pPr>
    </w:p>
    <w:p w14:paraId="04FC556E" w14:textId="77777777" w:rsidR="00827D38" w:rsidRPr="005D7578" w:rsidRDefault="00827D38" w:rsidP="004C5AAD">
      <w:pPr>
        <w:ind w:left="720" w:right="-90"/>
        <w:rPr>
          <w:rFonts w:eastAsia="PMingLiU" w:cs="Tahoma"/>
          <w:spacing w:val="-4"/>
          <w:lang w:eastAsia="zh-TW"/>
        </w:rPr>
      </w:pPr>
      <w:r w:rsidRPr="005D7578">
        <w:rPr>
          <w:rFonts w:eastAsia="PMingLiU" w:cs="Tahoma"/>
          <w:spacing w:val="-4"/>
          <w:lang w:eastAsia="zh-TW"/>
        </w:rPr>
        <w:t>客戶應該使用相同的有效</w:t>
      </w:r>
      <w:r w:rsidRPr="005D7578">
        <w:rPr>
          <w:rFonts w:eastAsia="PMingLiU" w:cs="Tahoma"/>
          <w:spacing w:val="-4"/>
          <w:lang w:eastAsia="zh-TW"/>
        </w:rPr>
        <w:t xml:space="preserve"> Select </w:t>
      </w:r>
      <w:r w:rsidRPr="005D7578">
        <w:rPr>
          <w:rFonts w:eastAsia="PMingLiU" w:cs="Tahoma"/>
          <w:spacing w:val="-4"/>
          <w:lang w:eastAsia="zh-TW"/>
        </w:rPr>
        <w:t>合約註冊、</w:t>
      </w:r>
      <w:r w:rsidRPr="005D7578">
        <w:rPr>
          <w:rFonts w:eastAsia="PMingLiU" w:cs="Tahoma"/>
          <w:spacing w:val="-4"/>
          <w:lang w:eastAsia="zh-TW"/>
        </w:rPr>
        <w:t xml:space="preserve">Enterprise </w:t>
      </w:r>
      <w:r w:rsidRPr="005D7578">
        <w:rPr>
          <w:rFonts w:eastAsia="PMingLiU" w:cs="Tahoma"/>
          <w:spacing w:val="-4"/>
          <w:lang w:eastAsia="zh-TW"/>
        </w:rPr>
        <w:t>合約註冊或</w:t>
      </w:r>
      <w:r w:rsidRPr="005D7578">
        <w:rPr>
          <w:rFonts w:eastAsia="PMingLiU" w:cs="Tahoma"/>
          <w:spacing w:val="-4"/>
          <w:lang w:eastAsia="zh-TW"/>
        </w:rPr>
        <w:t xml:space="preserve"> Open Value </w:t>
      </w:r>
      <w:r w:rsidRPr="005D7578">
        <w:rPr>
          <w:rFonts w:eastAsia="PMingLiU" w:cs="Tahoma"/>
          <w:spacing w:val="-4"/>
          <w:lang w:eastAsia="zh-TW"/>
        </w:rPr>
        <w:t>合約，在最初訂單之後遞交訂單。</w:t>
      </w:r>
    </w:p>
    <w:p w14:paraId="5F660DF6" w14:textId="77777777" w:rsidR="00827D38" w:rsidRPr="005D7578" w:rsidRDefault="00827D38" w:rsidP="00E62BC4">
      <w:pPr>
        <w:ind w:left="720"/>
        <w:rPr>
          <w:rFonts w:eastAsia="PMingLiU" w:cs="Tahoma"/>
          <w:lang w:eastAsia="zh-TW"/>
        </w:rPr>
      </w:pPr>
    </w:p>
    <w:p w14:paraId="69328EA0" w14:textId="77777777" w:rsidR="00023FE7" w:rsidRPr="005D7578" w:rsidRDefault="00827D38" w:rsidP="00E62BC4">
      <w:pPr>
        <w:ind w:left="720"/>
        <w:rPr>
          <w:rFonts w:eastAsia="PMingLiU" w:cs="Tahoma"/>
          <w:lang w:eastAsia="zh-TW"/>
        </w:rPr>
      </w:pPr>
      <w:r w:rsidRPr="005D7578">
        <w:rPr>
          <w:rFonts w:eastAsia="PMingLiU" w:cs="Tahoma"/>
          <w:lang w:eastAsia="zh-TW"/>
        </w:rPr>
        <w:t>如需線上服務價格及付款條件，請參閱</w:t>
      </w:r>
      <w:r w:rsidR="006C1596" w:rsidRPr="005D7578">
        <w:rPr>
          <w:rFonts w:eastAsia="PMingLiU" w:cs="Tahoma"/>
          <w:lang w:eastAsia="zh-TW"/>
        </w:rPr>
        <w:t xml:space="preserve"> </w:t>
      </w:r>
      <w:hyperlink w:anchor="_Section_10_–" w:history="1">
        <w:r w:rsidRPr="005D7578">
          <w:rPr>
            <w:rStyle w:val="Hyperlink"/>
            <w:rFonts w:eastAsia="PMingLiU" w:cs="Tahoma"/>
            <w:lang w:eastAsia="zh-TW"/>
          </w:rPr>
          <w:t>第</w:t>
        </w:r>
        <w:r w:rsidRPr="005D7578">
          <w:rPr>
            <w:rStyle w:val="Hyperlink"/>
            <w:rFonts w:eastAsia="PMingLiU" w:cs="Tahoma"/>
            <w:lang w:eastAsia="zh-TW"/>
          </w:rPr>
          <w:t xml:space="preserve"> 10 </w:t>
        </w:r>
        <w:r w:rsidRPr="005D7578">
          <w:rPr>
            <w:rStyle w:val="Hyperlink"/>
            <w:rFonts w:eastAsia="PMingLiU" w:cs="Tahoma"/>
            <w:lang w:eastAsia="zh-TW"/>
          </w:rPr>
          <w:t>節</w:t>
        </w:r>
      </w:hyperlink>
      <w:r w:rsidRPr="005D7578">
        <w:rPr>
          <w:rFonts w:eastAsia="PMingLiU" w:cs="Tahoma"/>
          <w:lang w:eastAsia="zh-TW"/>
        </w:rPr>
        <w:t>。</w:t>
      </w:r>
    </w:p>
    <w:p w14:paraId="53967E6B" w14:textId="77777777" w:rsidR="00827D38" w:rsidRPr="005D7578" w:rsidRDefault="00827D38" w:rsidP="00827D38">
      <w:pPr>
        <w:ind w:left="900"/>
        <w:rPr>
          <w:rFonts w:eastAsia="PMingLiU" w:cs="Tahoma"/>
          <w:lang w:eastAsia="zh-TW"/>
        </w:rPr>
      </w:pPr>
    </w:p>
    <w:p w14:paraId="4F7CB719" w14:textId="77777777" w:rsidR="00827D38" w:rsidRDefault="00827D38" w:rsidP="00827D38">
      <w:pPr>
        <w:ind w:left="900"/>
        <w:rPr>
          <w:rFonts w:eastAsia="PMingLiU" w:cs="Tahoma"/>
          <w:lang w:eastAsia="zh-TW"/>
        </w:rPr>
      </w:pPr>
    </w:p>
    <w:p w14:paraId="7E8906F4" w14:textId="77777777" w:rsidR="00A61B5E" w:rsidRDefault="00A61B5E" w:rsidP="00827D38">
      <w:pPr>
        <w:ind w:left="900"/>
        <w:rPr>
          <w:rFonts w:eastAsia="PMingLiU" w:cs="Tahoma"/>
          <w:lang w:eastAsia="zh-TW"/>
        </w:rPr>
      </w:pPr>
    </w:p>
    <w:p w14:paraId="69DCCCC7" w14:textId="77777777" w:rsidR="00A61B5E" w:rsidRPr="005D7578" w:rsidRDefault="00A61B5E" w:rsidP="00827D38">
      <w:pPr>
        <w:ind w:left="900"/>
        <w:rPr>
          <w:rFonts w:eastAsia="PMingLiU" w:cs="Tahoma"/>
          <w:lang w:eastAsia="zh-TW"/>
        </w:rPr>
      </w:pPr>
    </w:p>
    <w:p w14:paraId="56A8DE29" w14:textId="77777777" w:rsidR="00023FE7" w:rsidRPr="005D7578" w:rsidRDefault="00A560B6">
      <w:pPr>
        <w:pStyle w:val="Heading3"/>
        <w:rPr>
          <w:rFonts w:ascii="Tahoma" w:eastAsia="PMingLiU" w:hAnsi="Tahoma" w:cs="Tahoma"/>
        </w:rPr>
      </w:pPr>
      <w:bookmarkStart w:id="1237" w:name="_50_Exchange_Online"/>
      <w:bookmarkStart w:id="1238" w:name="_53_Exchange_Online"/>
      <w:bookmarkStart w:id="1239" w:name="_52_Exchange_Online"/>
      <w:bookmarkStart w:id="1240" w:name="_Toc336338308"/>
      <w:bookmarkStart w:id="1241" w:name="_Toc379636803"/>
      <w:bookmarkStart w:id="1242" w:name="Srv_40ExchangeOnDeskWork"/>
      <w:bookmarkStart w:id="1243" w:name="Srv_45ExchangeOnDeskWork"/>
      <w:bookmarkEnd w:id="1237"/>
      <w:bookmarkEnd w:id="1238"/>
      <w:bookmarkEnd w:id="1239"/>
      <w:r w:rsidRPr="005D7578">
        <w:rPr>
          <w:rFonts w:ascii="Tahoma" w:eastAsia="PMingLiU" w:hAnsi="Tahoma" w:cs="Tahoma"/>
          <w:caps/>
          <w:color w:val="F66400"/>
          <w:sz w:val="22"/>
          <w:vertAlign w:val="superscript"/>
        </w:rPr>
        <w:lastRenderedPageBreak/>
        <w:t>52</w:t>
      </w:r>
      <w:r w:rsidRPr="005D7578">
        <w:rPr>
          <w:rFonts w:ascii="Tahoma" w:eastAsia="PMingLiU" w:hAnsi="Tahoma" w:cs="Tahoma"/>
          <w:color w:val="F66400"/>
          <w:sz w:val="22"/>
        </w:rPr>
        <w:t xml:space="preserve"> Exchange Online Kiosk (</w:t>
      </w:r>
      <w:r w:rsidRPr="005D7578">
        <w:rPr>
          <w:rFonts w:ascii="Tahoma" w:eastAsia="PMingLiU" w:hAnsi="Tahoma" w:cs="Tahoma"/>
          <w:color w:val="F66400"/>
          <w:sz w:val="22"/>
        </w:rPr>
        <w:t>使用者訂閱使用權</w:t>
      </w:r>
      <w:r w:rsidRPr="005D7578">
        <w:rPr>
          <w:rFonts w:ascii="Tahoma" w:eastAsia="PMingLiU" w:hAnsi="Tahoma" w:cs="Tahoma"/>
          <w:color w:val="F66400"/>
          <w:sz w:val="22"/>
        </w:rPr>
        <w:t>)</w:t>
      </w:r>
      <w:bookmarkEnd w:id="1240"/>
      <w:bookmarkEnd w:id="1241"/>
    </w:p>
    <w:bookmarkEnd w:id="1236"/>
    <w:bookmarkEnd w:id="1242"/>
    <w:bookmarkEnd w:id="1243"/>
    <w:p w14:paraId="275FAC01" w14:textId="77777777" w:rsidR="00023FE7" w:rsidRPr="00BE682D" w:rsidRDefault="00023FE7">
      <w:pPr>
        <w:pStyle w:val="EndnoteText"/>
        <w:rPr>
          <w:rFonts w:ascii="Tahoma" w:eastAsia="PMingLiU" w:hAnsi="Tahoma" w:cs="Tahoma"/>
          <w:sz w:val="16"/>
          <w:szCs w:val="16"/>
        </w:rPr>
      </w:pPr>
    </w:p>
    <w:p w14:paraId="1C56656D" w14:textId="77777777" w:rsidR="00040ADC" w:rsidRPr="005D7578" w:rsidRDefault="00040ADC" w:rsidP="00E62BC4">
      <w:pPr>
        <w:ind w:left="720"/>
        <w:rPr>
          <w:rFonts w:eastAsia="PMingLiU" w:cs="Tahoma"/>
        </w:rPr>
      </w:pPr>
      <w:r w:rsidRPr="005D7578">
        <w:rPr>
          <w:rFonts w:eastAsia="PMingLiU" w:cs="Tahoma"/>
          <w:color w:val="000000"/>
          <w:szCs w:val="18"/>
        </w:rPr>
        <w:t>不論客戶授權合約中是否有相反的規定，合格使用者不會包括</w:t>
      </w:r>
      <w:r w:rsidRPr="005D7578">
        <w:rPr>
          <w:rFonts w:eastAsia="PMingLiU" w:cs="Tahoma"/>
          <w:color w:val="000000"/>
          <w:szCs w:val="18"/>
        </w:rPr>
        <w:t xml:space="preserve"> Exchange Online Kiosk </w:t>
      </w:r>
      <w:r w:rsidRPr="005D7578">
        <w:rPr>
          <w:rFonts w:eastAsia="PMingLiU" w:cs="Tahoma"/>
          <w:color w:val="000000"/>
          <w:szCs w:val="18"/>
        </w:rPr>
        <w:t>的授權使用者。</w:t>
      </w:r>
    </w:p>
    <w:p w14:paraId="397DCFE1" w14:textId="77777777" w:rsidR="00040ADC" w:rsidRPr="00BE682D" w:rsidRDefault="00040ADC" w:rsidP="00E62BC4">
      <w:pPr>
        <w:ind w:left="720"/>
        <w:rPr>
          <w:rFonts w:eastAsia="PMingLiU" w:cs="Tahoma"/>
          <w:sz w:val="16"/>
          <w:szCs w:val="16"/>
        </w:rPr>
      </w:pPr>
    </w:p>
    <w:p w14:paraId="2A9CB6F1" w14:textId="77777777" w:rsidR="00040ADC" w:rsidRPr="005D7578" w:rsidRDefault="00040ADC" w:rsidP="00E62BC4">
      <w:pPr>
        <w:ind w:left="720"/>
        <w:rPr>
          <w:rFonts w:eastAsia="PMingLiU" w:cs="Tahoma"/>
        </w:rPr>
      </w:pPr>
      <w:r w:rsidRPr="005D7578">
        <w:rPr>
          <w:rFonts w:eastAsia="PMingLiU" w:cs="Tahoma"/>
          <w:color w:val="000000"/>
          <w:szCs w:val="18"/>
        </w:rPr>
        <w:t xml:space="preserve">Exchange Online Kiosk </w:t>
      </w:r>
      <w:r w:rsidRPr="005D7578">
        <w:rPr>
          <w:rFonts w:eastAsia="PMingLiU" w:cs="Tahoma"/>
          <w:color w:val="000000"/>
          <w:szCs w:val="18"/>
        </w:rPr>
        <w:t>以前稱為</w:t>
      </w:r>
      <w:r w:rsidRPr="005D7578">
        <w:rPr>
          <w:rFonts w:eastAsia="PMingLiU" w:cs="Tahoma"/>
          <w:color w:val="000000"/>
          <w:szCs w:val="18"/>
        </w:rPr>
        <w:t xml:space="preserve"> Exchange Online Deskless Worker</w:t>
      </w:r>
      <w:r w:rsidRPr="005D7578">
        <w:rPr>
          <w:rFonts w:eastAsia="PMingLiU" w:cs="Tahoma"/>
          <w:color w:val="000000"/>
          <w:szCs w:val="18"/>
        </w:rPr>
        <w:t>。</w:t>
      </w:r>
    </w:p>
    <w:p w14:paraId="59230AF9" w14:textId="77777777" w:rsidR="00352135" w:rsidRPr="00BE682D" w:rsidRDefault="00352135" w:rsidP="00E62BC4">
      <w:pPr>
        <w:ind w:left="720"/>
        <w:rPr>
          <w:rFonts w:eastAsia="PMingLiU" w:cs="Tahoma"/>
          <w:sz w:val="16"/>
          <w:szCs w:val="16"/>
        </w:rPr>
      </w:pPr>
    </w:p>
    <w:p w14:paraId="3068E0FA" w14:textId="77777777" w:rsidR="00702931" w:rsidRPr="005D7578" w:rsidRDefault="00702931" w:rsidP="00AF3B19">
      <w:pPr>
        <w:spacing w:after="60"/>
        <w:ind w:left="720"/>
        <w:rPr>
          <w:rFonts w:eastAsia="PMingLiU" w:cs="Tahoma"/>
          <w:lang w:eastAsia="zh-TW"/>
        </w:rPr>
      </w:pPr>
      <w:r w:rsidRPr="005D7578">
        <w:rPr>
          <w:rFonts w:eastAsia="PMingLiU" w:cs="Tahoma"/>
          <w:b/>
          <w:color w:val="000000"/>
          <w:szCs w:val="18"/>
          <w:lang w:eastAsia="zh-TW"/>
        </w:rPr>
        <w:t>政府社群雲端服務</w:t>
      </w:r>
      <w:r w:rsidRPr="005D7578">
        <w:rPr>
          <w:rFonts w:eastAsia="PMingLiU" w:cs="Tahoma"/>
          <w:b/>
          <w:color w:val="000000"/>
          <w:szCs w:val="18"/>
          <w:lang w:eastAsia="zh-TW"/>
        </w:rPr>
        <w:t xml:space="preserve"> (</w:t>
      </w:r>
      <w:r w:rsidRPr="005D7578">
        <w:rPr>
          <w:rFonts w:eastAsia="PMingLiU" w:cs="Tahoma"/>
          <w:b/>
          <w:color w:val="000000"/>
          <w:szCs w:val="18"/>
          <w:lang w:eastAsia="zh-TW"/>
        </w:rPr>
        <w:t>僅限美國</w:t>
      </w:r>
      <w:r w:rsidRPr="005D7578">
        <w:rPr>
          <w:rFonts w:eastAsia="PMingLiU" w:cs="Tahoma"/>
          <w:b/>
          <w:color w:val="000000"/>
          <w:szCs w:val="18"/>
          <w:lang w:eastAsia="zh-TW"/>
        </w:rPr>
        <w:t>)</w:t>
      </w:r>
    </w:p>
    <w:p w14:paraId="428BAD96" w14:textId="77777777" w:rsidR="00702931" w:rsidRPr="005D7578" w:rsidRDefault="00702931" w:rsidP="00E62BC4">
      <w:pPr>
        <w:ind w:left="720"/>
        <w:rPr>
          <w:rFonts w:eastAsia="PMingLiU" w:cs="Tahoma"/>
          <w:lang w:eastAsia="zh-TW"/>
        </w:rPr>
      </w:pPr>
      <w:r w:rsidRPr="005D7578">
        <w:rPr>
          <w:rFonts w:eastAsia="PMingLiU" w:cs="Tahoma"/>
          <w:color w:val="000000"/>
          <w:szCs w:val="18"/>
          <w:lang w:eastAsia="zh-TW"/>
        </w:rPr>
        <w:t xml:space="preserve">Office 365 </w:t>
      </w:r>
      <w:r w:rsidRPr="005D7578">
        <w:rPr>
          <w:rFonts w:eastAsia="PMingLiU" w:cs="Tahoma"/>
          <w:color w:val="000000"/>
          <w:szCs w:val="18"/>
          <w:lang w:eastAsia="zh-TW"/>
        </w:rPr>
        <w:t>產品系列之部分線上服務</w:t>
      </w:r>
      <w:r w:rsidRPr="005D7578">
        <w:rPr>
          <w:rFonts w:eastAsia="PMingLiU" w:cs="Tahoma"/>
          <w:color w:val="000000"/>
          <w:szCs w:val="18"/>
          <w:lang w:eastAsia="zh-TW"/>
        </w:rPr>
        <w:t xml:space="preserve"> (</w:t>
      </w:r>
      <w:r w:rsidRPr="005D7578">
        <w:rPr>
          <w:rFonts w:eastAsia="PMingLiU" w:cs="Tahoma"/>
          <w:color w:val="000000"/>
          <w:szCs w:val="18"/>
          <w:lang w:eastAsia="zh-TW"/>
        </w:rPr>
        <w:t>包括</w:t>
      </w:r>
      <w:r w:rsidRPr="005D7578">
        <w:rPr>
          <w:rFonts w:eastAsia="PMingLiU" w:cs="Tahoma"/>
          <w:color w:val="000000"/>
          <w:szCs w:val="18"/>
          <w:lang w:eastAsia="zh-TW"/>
        </w:rPr>
        <w:t xml:space="preserve"> Exchange Online Kiosk) </w:t>
      </w:r>
      <w:r w:rsidRPr="005D757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lang w:eastAsia="zh-TW"/>
        </w:rPr>
        <w:t xml:space="preserve"> Office 365 </w:t>
      </w:r>
      <w:r w:rsidRPr="005D7578">
        <w:rPr>
          <w:rFonts w:eastAsia="PMingLiU" w:cs="Tahoma"/>
          <w:color w:val="000000"/>
          <w:szCs w:val="18"/>
          <w:lang w:eastAsia="zh-TW"/>
        </w:rPr>
        <w:t>系列產品之任何線上服務，包括</w:t>
      </w:r>
      <w:r w:rsidRPr="005D7578">
        <w:rPr>
          <w:rFonts w:eastAsia="PMingLiU" w:cs="Tahoma"/>
          <w:color w:val="000000"/>
          <w:szCs w:val="18"/>
          <w:lang w:eastAsia="zh-TW"/>
        </w:rPr>
        <w:t xml:space="preserve"> Exchange Online</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w:t>
      </w:r>
      <w:r w:rsidRPr="005D7578">
        <w:rPr>
          <w:rFonts w:eastAsia="PMingLiU" w:cs="Tahoma"/>
          <w:color w:val="000000"/>
          <w:szCs w:val="18"/>
          <w:lang w:eastAsia="zh-TW"/>
        </w:rPr>
        <w:t>和</w:t>
      </w:r>
      <w:r w:rsidRPr="005D7578">
        <w:rPr>
          <w:rFonts w:eastAsia="PMingLiU" w:cs="Tahoma"/>
          <w:color w:val="000000"/>
          <w:szCs w:val="18"/>
          <w:lang w:eastAsia="zh-TW"/>
        </w:rPr>
        <w:t xml:space="preserve"> Lync Online</w:t>
      </w:r>
      <w:r w:rsidRPr="005D7578">
        <w:rPr>
          <w:rFonts w:eastAsia="PMingLiU" w:cs="Tahoma"/>
          <w:color w:val="000000"/>
          <w:szCs w:val="18"/>
          <w:lang w:eastAsia="zh-TW"/>
        </w:rPr>
        <w:t>。</w:t>
      </w:r>
    </w:p>
    <w:p w14:paraId="038F3A5F" w14:textId="77777777" w:rsidR="00702931" w:rsidRPr="00BE682D" w:rsidRDefault="00702931" w:rsidP="00E62BC4">
      <w:pPr>
        <w:ind w:left="720"/>
        <w:rPr>
          <w:rFonts w:eastAsia="PMingLiU" w:cs="Tahoma"/>
          <w:sz w:val="16"/>
          <w:szCs w:val="16"/>
          <w:lang w:eastAsia="zh-TW"/>
        </w:rPr>
      </w:pPr>
    </w:p>
    <w:p w14:paraId="28BF110D" w14:textId="77777777" w:rsidR="00702931" w:rsidRPr="005D7578" w:rsidRDefault="00702931" w:rsidP="00E62BC4">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44FDDE96" w14:textId="77777777" w:rsidR="00023FE7" w:rsidRPr="00BE682D" w:rsidRDefault="00023FE7" w:rsidP="00E62BC4">
      <w:pPr>
        <w:pStyle w:val="Heading2"/>
        <w:rPr>
          <w:rFonts w:ascii="Tahoma" w:eastAsia="PMingLiU" w:hAnsi="Tahoma" w:cs="Tahoma"/>
          <w:sz w:val="16"/>
          <w:szCs w:val="16"/>
          <w:lang w:eastAsia="zh-TW"/>
        </w:rPr>
      </w:pPr>
      <w:bookmarkStart w:id="1244" w:name="Srv_41ExchangeSvr07EntCAL"/>
    </w:p>
    <w:p w14:paraId="5A51098A" w14:textId="77777777" w:rsidR="00C066F9" w:rsidRPr="00BE682D" w:rsidRDefault="00C066F9" w:rsidP="00C066F9">
      <w:pPr>
        <w:ind w:left="720"/>
        <w:rPr>
          <w:rFonts w:eastAsia="PMingLiU" w:cs="Tahoma"/>
          <w:sz w:val="16"/>
          <w:szCs w:val="16"/>
          <w:lang w:eastAsia="zh-TW"/>
        </w:rPr>
      </w:pPr>
    </w:p>
    <w:p w14:paraId="71E7E64B" w14:textId="77777777" w:rsidR="00371299" w:rsidRPr="005D7578" w:rsidRDefault="00A560B6" w:rsidP="00B17EFB">
      <w:pPr>
        <w:pStyle w:val="Heading3"/>
        <w:rPr>
          <w:rFonts w:ascii="Tahoma" w:eastAsia="PMingLiU" w:hAnsi="Tahoma" w:cs="Tahoma"/>
        </w:rPr>
      </w:pPr>
      <w:bookmarkStart w:id="1245" w:name="_48_Exchange_Online"/>
      <w:bookmarkStart w:id="1246" w:name="_54_Exchange_Online"/>
      <w:bookmarkStart w:id="1247" w:name="_55Exchange_Online_Plan"/>
      <w:bookmarkStart w:id="1248" w:name="_Toc336338309"/>
      <w:bookmarkStart w:id="1249" w:name="_Toc379636804"/>
      <w:bookmarkStart w:id="1250" w:name="Srv_46ExhangeOnlinePlan1"/>
      <w:bookmarkStart w:id="1251" w:name="Srv_42ExchangeSvr2010EntCAL"/>
      <w:bookmarkStart w:id="1252" w:name="Srv_47ExchangeSvr2010EntCAL"/>
      <w:bookmarkEnd w:id="1245"/>
      <w:bookmarkEnd w:id="1246"/>
      <w:bookmarkEnd w:id="1247"/>
      <w:r w:rsidRPr="005D7578">
        <w:rPr>
          <w:rFonts w:ascii="Tahoma" w:eastAsia="PMingLiU" w:hAnsi="Tahoma" w:cs="Tahoma"/>
          <w:caps/>
          <w:color w:val="F66400"/>
          <w:sz w:val="22"/>
          <w:szCs w:val="22"/>
          <w:vertAlign w:val="superscript"/>
        </w:rPr>
        <w:t>53</w:t>
      </w:r>
      <w:r w:rsidRPr="002542CD">
        <w:rPr>
          <w:rFonts w:ascii="Tahoma" w:eastAsia="PMingLiU" w:hAnsi="Tahoma" w:cs="Tahoma"/>
          <w:caps/>
          <w:color w:val="F66400"/>
          <w:sz w:val="22"/>
          <w:szCs w:val="22"/>
        </w:rPr>
        <w:t xml:space="preserve"> </w:t>
      </w:r>
      <w:r w:rsidRPr="005D7578">
        <w:rPr>
          <w:rFonts w:ascii="Tahoma" w:eastAsia="PMingLiU" w:hAnsi="Tahoma" w:cs="Tahoma"/>
          <w:color w:val="F66400"/>
          <w:sz w:val="22"/>
          <w:szCs w:val="22"/>
        </w:rPr>
        <w:t xml:space="preserve">Exchange Online </w:t>
      </w:r>
      <w:r w:rsidRPr="005D7578">
        <w:rPr>
          <w:rFonts w:ascii="Tahoma" w:eastAsia="PMingLiU" w:hAnsi="Tahoma" w:cs="Tahoma"/>
          <w:color w:val="F66400"/>
          <w:sz w:val="22"/>
          <w:szCs w:val="22"/>
        </w:rPr>
        <w:t>方案</w:t>
      </w:r>
      <w:r w:rsidRPr="005D7578">
        <w:rPr>
          <w:rFonts w:ascii="Tahoma" w:eastAsia="PMingLiU" w:hAnsi="Tahoma" w:cs="Tahoma"/>
          <w:color w:val="F66400"/>
          <w:sz w:val="22"/>
          <w:szCs w:val="22"/>
        </w:rPr>
        <w:t xml:space="preserve"> 1</w:t>
      </w:r>
      <w:bookmarkEnd w:id="1248"/>
      <w:bookmarkEnd w:id="1249"/>
    </w:p>
    <w:bookmarkEnd w:id="1250"/>
    <w:p w14:paraId="687AD26A" w14:textId="77777777" w:rsidR="00371299" w:rsidRPr="00BE682D" w:rsidRDefault="00371299" w:rsidP="00371299">
      <w:pPr>
        <w:outlineLvl w:val="2"/>
        <w:rPr>
          <w:rFonts w:eastAsia="PMingLiU" w:cs="Tahoma"/>
          <w:sz w:val="16"/>
          <w:szCs w:val="16"/>
        </w:rPr>
      </w:pPr>
    </w:p>
    <w:p w14:paraId="4AE7206C" w14:textId="77777777" w:rsidR="00371299" w:rsidRPr="005D7578" w:rsidRDefault="00371299" w:rsidP="00371299">
      <w:pPr>
        <w:ind w:left="720"/>
        <w:contextualSpacing/>
        <w:rPr>
          <w:rFonts w:eastAsia="PMingLiU" w:cs="Tahoma"/>
        </w:rPr>
      </w:pPr>
      <w:r w:rsidRPr="005D7578">
        <w:rPr>
          <w:rFonts w:eastAsia="PMingLiU" w:cs="Tahoma"/>
          <w:szCs w:val="20"/>
        </w:rPr>
        <w:t xml:space="preserve">Exchange Online </w:t>
      </w:r>
      <w:r w:rsidRPr="005D7578">
        <w:rPr>
          <w:rFonts w:eastAsia="PMingLiU" w:cs="Tahoma"/>
          <w:szCs w:val="20"/>
        </w:rPr>
        <w:t>方案</w:t>
      </w:r>
      <w:r w:rsidRPr="005D7578">
        <w:rPr>
          <w:rFonts w:eastAsia="PMingLiU" w:cs="Tahoma"/>
          <w:szCs w:val="20"/>
        </w:rPr>
        <w:t xml:space="preserve"> 1 </w:t>
      </w:r>
      <w:r w:rsidRPr="005D7578">
        <w:rPr>
          <w:rFonts w:eastAsia="PMingLiU" w:cs="Tahoma"/>
          <w:szCs w:val="20"/>
        </w:rPr>
        <w:t>以前稱為</w:t>
      </w:r>
      <w:r w:rsidRPr="005D7578">
        <w:rPr>
          <w:rFonts w:eastAsia="PMingLiU" w:cs="Tahoma"/>
          <w:szCs w:val="20"/>
        </w:rPr>
        <w:t xml:space="preserve"> Exchange Online Standard</w:t>
      </w:r>
      <w:r w:rsidRPr="005D7578">
        <w:rPr>
          <w:rFonts w:eastAsia="PMingLiU" w:cs="Tahoma"/>
          <w:szCs w:val="20"/>
        </w:rPr>
        <w:t>。</w:t>
      </w:r>
    </w:p>
    <w:p w14:paraId="1FD3A900" w14:textId="77777777" w:rsidR="00A61080" w:rsidRPr="00BE682D" w:rsidRDefault="00A61080" w:rsidP="00C066F9">
      <w:pPr>
        <w:ind w:left="720"/>
        <w:contextualSpacing/>
        <w:rPr>
          <w:rFonts w:eastAsia="PMingLiU" w:cs="Tahoma"/>
          <w:sz w:val="16"/>
          <w:szCs w:val="16"/>
        </w:rPr>
      </w:pPr>
    </w:p>
    <w:p w14:paraId="16072FB5" w14:textId="77777777" w:rsidR="00A61080" w:rsidRPr="005D7578" w:rsidRDefault="00A61080" w:rsidP="00A61080">
      <w:pPr>
        <w:ind w:left="720"/>
        <w:rPr>
          <w:rFonts w:eastAsia="PMingLiU" w:cs="Tahoma"/>
        </w:rPr>
      </w:pPr>
      <w:r w:rsidRPr="005D7578">
        <w:rPr>
          <w:rFonts w:eastAsia="PMingLiU" w:cs="Tahoma"/>
          <w:color w:val="000000"/>
          <w:szCs w:val="18"/>
        </w:rPr>
        <w:t>儘管產品使用權中有任何相反規定，依照</w:t>
      </w:r>
      <w:r w:rsidRPr="005D7578">
        <w:rPr>
          <w:rFonts w:eastAsia="PMingLiU" w:cs="Tahoma"/>
          <w:color w:val="000000"/>
          <w:szCs w:val="18"/>
        </w:rPr>
        <w:t xml:space="preserve"> Campus </w:t>
      </w:r>
      <w:r w:rsidRPr="005D7578">
        <w:rPr>
          <w:rFonts w:eastAsia="PMingLiU" w:cs="Tahoma"/>
          <w:color w:val="000000"/>
          <w:szCs w:val="18"/>
        </w:rPr>
        <w:t>和</w:t>
      </w:r>
      <w:r w:rsidRPr="005D7578">
        <w:rPr>
          <w:rFonts w:eastAsia="PMingLiU" w:cs="Tahoma"/>
          <w:color w:val="000000"/>
          <w:szCs w:val="18"/>
        </w:rPr>
        <w:t xml:space="preserve"> School Agreement </w:t>
      </w:r>
      <w:r w:rsidRPr="005D7578">
        <w:rPr>
          <w:rFonts w:eastAsia="PMingLiU" w:cs="Tahoma"/>
          <w:color w:val="000000"/>
          <w:szCs w:val="18"/>
        </w:rPr>
        <w:t>取得之</w:t>
      </w:r>
      <w:r w:rsidRPr="005D7578">
        <w:rPr>
          <w:rFonts w:eastAsia="PMingLiU" w:cs="Tahoma"/>
          <w:color w:val="000000"/>
          <w:szCs w:val="18"/>
        </w:rPr>
        <w:t xml:space="preserve"> Exchange Online </w:t>
      </w:r>
      <w:r w:rsidRPr="005D7578">
        <w:rPr>
          <w:rFonts w:eastAsia="PMingLiU" w:cs="Tahoma"/>
          <w:color w:val="000000"/>
          <w:szCs w:val="18"/>
        </w:rPr>
        <w:t>方案</w:t>
      </w:r>
      <w:r w:rsidRPr="005D7578">
        <w:rPr>
          <w:rFonts w:eastAsia="PMingLiU" w:cs="Tahoma"/>
          <w:color w:val="000000"/>
          <w:szCs w:val="18"/>
        </w:rPr>
        <w:t xml:space="preserve"> 1 User SL </w:t>
      </w:r>
      <w:r w:rsidRPr="005D7578">
        <w:rPr>
          <w:rFonts w:eastAsia="PMingLiU" w:cs="Tahoma"/>
          <w:color w:val="000000"/>
          <w:szCs w:val="18"/>
        </w:rPr>
        <w:t>不允許存取</w:t>
      </w:r>
      <w:r w:rsidRPr="005D7578">
        <w:rPr>
          <w:rFonts w:eastAsia="PMingLiU" w:cs="Tahoma"/>
          <w:color w:val="000000"/>
          <w:szCs w:val="18"/>
        </w:rPr>
        <w:t xml:space="preserve"> Exchange Server</w:t>
      </w:r>
      <w:r w:rsidRPr="005D7578">
        <w:rPr>
          <w:rFonts w:eastAsia="PMingLiU" w:cs="Tahoma"/>
          <w:color w:val="000000"/>
          <w:szCs w:val="18"/>
        </w:rPr>
        <w:t>。</w:t>
      </w:r>
    </w:p>
    <w:p w14:paraId="2CBDE9E7" w14:textId="77777777" w:rsidR="00B23BE6" w:rsidRPr="00BE682D" w:rsidRDefault="00B23BE6" w:rsidP="00A61080">
      <w:pPr>
        <w:ind w:left="720"/>
        <w:rPr>
          <w:rFonts w:eastAsia="PMingLiU" w:cs="Tahoma"/>
          <w:sz w:val="16"/>
          <w:szCs w:val="16"/>
        </w:rPr>
      </w:pPr>
    </w:p>
    <w:p w14:paraId="0CC310C6" w14:textId="77777777" w:rsidR="00702931" w:rsidRPr="005D7578" w:rsidRDefault="00702931" w:rsidP="0067725A">
      <w:pPr>
        <w:spacing w:after="60"/>
        <w:ind w:left="720"/>
        <w:rPr>
          <w:rFonts w:eastAsia="PMingLiU" w:cs="Tahoma"/>
          <w:lang w:eastAsia="zh-TW"/>
        </w:rPr>
      </w:pPr>
      <w:r w:rsidRPr="005D7578">
        <w:rPr>
          <w:rFonts w:eastAsia="PMingLiU" w:cs="Tahoma"/>
          <w:b/>
          <w:color w:val="000000"/>
          <w:szCs w:val="18"/>
          <w:lang w:eastAsia="zh-TW"/>
        </w:rPr>
        <w:t>政府社群雲端服務</w:t>
      </w:r>
      <w:r w:rsidRPr="005D7578">
        <w:rPr>
          <w:rFonts w:eastAsia="PMingLiU" w:cs="Tahoma"/>
          <w:b/>
          <w:color w:val="000000"/>
          <w:szCs w:val="18"/>
          <w:lang w:eastAsia="zh-TW"/>
        </w:rPr>
        <w:t xml:space="preserve"> (</w:t>
      </w:r>
      <w:r w:rsidRPr="005D7578">
        <w:rPr>
          <w:rFonts w:eastAsia="PMingLiU" w:cs="Tahoma"/>
          <w:b/>
          <w:color w:val="000000"/>
          <w:szCs w:val="18"/>
          <w:lang w:eastAsia="zh-TW"/>
        </w:rPr>
        <w:t>僅限美國</w:t>
      </w:r>
      <w:r w:rsidRPr="005D7578">
        <w:rPr>
          <w:rFonts w:eastAsia="PMingLiU" w:cs="Tahoma"/>
          <w:b/>
          <w:color w:val="000000"/>
          <w:szCs w:val="18"/>
          <w:lang w:eastAsia="zh-TW"/>
        </w:rPr>
        <w:t>)</w:t>
      </w:r>
    </w:p>
    <w:p w14:paraId="326724D7" w14:textId="77777777" w:rsidR="00702931" w:rsidRPr="005D7578" w:rsidRDefault="00702931" w:rsidP="00702931">
      <w:pPr>
        <w:ind w:left="720"/>
        <w:rPr>
          <w:rFonts w:eastAsia="PMingLiU" w:cs="Tahoma"/>
          <w:lang w:eastAsia="zh-TW"/>
        </w:rPr>
      </w:pPr>
      <w:r w:rsidRPr="005D7578">
        <w:rPr>
          <w:rFonts w:eastAsia="PMingLiU" w:cs="Tahoma"/>
          <w:color w:val="000000"/>
          <w:szCs w:val="18"/>
          <w:lang w:eastAsia="zh-TW"/>
        </w:rPr>
        <w:t xml:space="preserve">Office 365 </w:t>
      </w:r>
      <w:r w:rsidRPr="005D7578">
        <w:rPr>
          <w:rFonts w:eastAsia="PMingLiU" w:cs="Tahoma"/>
          <w:color w:val="000000"/>
          <w:szCs w:val="18"/>
          <w:lang w:eastAsia="zh-TW"/>
        </w:rPr>
        <w:t>產品系列之部分線上服務</w:t>
      </w:r>
      <w:r w:rsidRPr="005D7578">
        <w:rPr>
          <w:rFonts w:eastAsia="PMingLiU" w:cs="Tahoma"/>
          <w:color w:val="000000"/>
          <w:szCs w:val="18"/>
          <w:lang w:eastAsia="zh-TW"/>
        </w:rPr>
        <w:t xml:space="preserve"> (</w:t>
      </w:r>
      <w:r w:rsidRPr="005D7578">
        <w:rPr>
          <w:rFonts w:eastAsia="PMingLiU" w:cs="Tahoma"/>
          <w:color w:val="000000"/>
          <w:szCs w:val="18"/>
          <w:lang w:eastAsia="zh-TW"/>
        </w:rPr>
        <w:t>包括</w:t>
      </w:r>
      <w:r w:rsidRPr="005D7578">
        <w:rPr>
          <w:rFonts w:eastAsia="PMingLiU" w:cs="Tahoma"/>
          <w:color w:val="000000"/>
          <w:szCs w:val="18"/>
          <w:lang w:eastAsia="zh-TW"/>
        </w:rPr>
        <w:t xml:space="preserve"> Exchange Online </w:t>
      </w:r>
      <w:r w:rsidRPr="005D7578">
        <w:rPr>
          <w:rFonts w:eastAsia="PMingLiU" w:cs="Tahoma"/>
          <w:color w:val="000000"/>
          <w:szCs w:val="18"/>
          <w:lang w:eastAsia="zh-TW"/>
        </w:rPr>
        <w:t>方案</w:t>
      </w:r>
      <w:r w:rsidRPr="005D7578">
        <w:rPr>
          <w:rFonts w:eastAsia="PMingLiU" w:cs="Tahoma"/>
          <w:color w:val="000000"/>
          <w:szCs w:val="18"/>
          <w:lang w:eastAsia="zh-TW"/>
        </w:rPr>
        <w:t xml:space="preserve"> 1) </w:t>
      </w:r>
      <w:r w:rsidRPr="005D757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lang w:eastAsia="zh-TW"/>
        </w:rPr>
        <w:t xml:space="preserve"> Office 365 </w:t>
      </w:r>
      <w:r w:rsidRPr="005D7578">
        <w:rPr>
          <w:rFonts w:eastAsia="PMingLiU" w:cs="Tahoma"/>
          <w:color w:val="000000"/>
          <w:szCs w:val="18"/>
          <w:lang w:eastAsia="zh-TW"/>
        </w:rPr>
        <w:t>系列產品之任何線上服務，包括</w:t>
      </w:r>
      <w:r w:rsidRPr="005D7578">
        <w:rPr>
          <w:rFonts w:eastAsia="PMingLiU" w:cs="Tahoma"/>
          <w:color w:val="000000"/>
          <w:szCs w:val="18"/>
          <w:lang w:eastAsia="zh-TW"/>
        </w:rPr>
        <w:t xml:space="preserve"> Exchange Online</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w:t>
      </w:r>
      <w:r w:rsidRPr="005D7578">
        <w:rPr>
          <w:rFonts w:eastAsia="PMingLiU" w:cs="Tahoma"/>
          <w:color w:val="000000"/>
          <w:szCs w:val="18"/>
          <w:lang w:eastAsia="zh-TW"/>
        </w:rPr>
        <w:t>和</w:t>
      </w:r>
      <w:r w:rsidRPr="005D7578">
        <w:rPr>
          <w:rFonts w:eastAsia="PMingLiU" w:cs="Tahoma"/>
          <w:color w:val="000000"/>
          <w:szCs w:val="18"/>
          <w:lang w:eastAsia="zh-TW"/>
        </w:rPr>
        <w:t xml:space="preserve"> Lync Online</w:t>
      </w:r>
      <w:r w:rsidRPr="005D7578">
        <w:rPr>
          <w:rFonts w:eastAsia="PMingLiU" w:cs="Tahoma"/>
          <w:color w:val="000000"/>
          <w:szCs w:val="18"/>
          <w:lang w:eastAsia="zh-TW"/>
        </w:rPr>
        <w:t>。</w:t>
      </w:r>
    </w:p>
    <w:p w14:paraId="39FD2CB0" w14:textId="77777777" w:rsidR="00702931" w:rsidRPr="00BE682D" w:rsidRDefault="00702931" w:rsidP="00702931">
      <w:pPr>
        <w:ind w:left="720"/>
        <w:rPr>
          <w:rFonts w:eastAsia="PMingLiU" w:cs="Tahoma"/>
          <w:sz w:val="16"/>
          <w:szCs w:val="16"/>
          <w:lang w:eastAsia="zh-TW"/>
        </w:rPr>
      </w:pPr>
    </w:p>
    <w:p w14:paraId="40A83AF2" w14:textId="77777777" w:rsidR="00702931" w:rsidRPr="005D7578" w:rsidRDefault="00702931" w:rsidP="00702931">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10EA3C0B" w14:textId="77777777" w:rsidR="00B23BE6" w:rsidRPr="00BE682D" w:rsidRDefault="00B23BE6" w:rsidP="00A61080">
      <w:pPr>
        <w:ind w:left="720"/>
        <w:rPr>
          <w:rFonts w:eastAsia="PMingLiU" w:cs="Tahoma"/>
          <w:sz w:val="16"/>
          <w:szCs w:val="16"/>
          <w:lang w:eastAsia="zh-TW"/>
        </w:rPr>
      </w:pPr>
    </w:p>
    <w:p w14:paraId="050E3B94" w14:textId="77777777" w:rsidR="00D70D2C" w:rsidRPr="00BE682D" w:rsidRDefault="00D70D2C" w:rsidP="00A61080">
      <w:pPr>
        <w:ind w:left="720"/>
        <w:rPr>
          <w:rFonts w:eastAsia="PMingLiU" w:cs="Tahoma"/>
          <w:sz w:val="16"/>
          <w:szCs w:val="16"/>
          <w:lang w:eastAsia="zh-TW"/>
        </w:rPr>
      </w:pPr>
    </w:p>
    <w:p w14:paraId="0E105E7B" w14:textId="77777777" w:rsidR="00D70D2C" w:rsidRPr="005D7578" w:rsidRDefault="00A560B6" w:rsidP="001760D6">
      <w:pPr>
        <w:pStyle w:val="Heading2"/>
        <w:keepNext/>
        <w:ind w:left="0"/>
        <w:rPr>
          <w:rFonts w:ascii="Tahoma" w:eastAsia="PMingLiU" w:hAnsi="Tahoma" w:cs="Tahoma"/>
        </w:rPr>
      </w:pPr>
      <w:bookmarkStart w:id="1253" w:name="_49_Exchange_Online"/>
      <w:bookmarkStart w:id="1254" w:name="_55_Exchange_Online"/>
      <w:bookmarkStart w:id="1255" w:name="_Toc379636805"/>
      <w:bookmarkStart w:id="1256" w:name="Srv_50ExchangeOnlinePlan2"/>
      <w:bookmarkEnd w:id="1253"/>
      <w:bookmarkEnd w:id="1254"/>
      <w:r w:rsidRPr="005D7578">
        <w:rPr>
          <w:rFonts w:ascii="Tahoma" w:eastAsia="PMingLiU" w:hAnsi="Tahoma" w:cs="Tahoma"/>
          <w:caps/>
          <w:color w:val="F66400"/>
          <w:sz w:val="22"/>
          <w:szCs w:val="20"/>
          <w:vertAlign w:val="superscript"/>
        </w:rPr>
        <w:t>54</w:t>
      </w:r>
      <w:r w:rsidRPr="005D7578">
        <w:rPr>
          <w:rFonts w:ascii="Tahoma" w:eastAsia="PMingLiU" w:hAnsi="Tahoma" w:cs="Tahoma"/>
          <w:color w:val="F66400"/>
          <w:sz w:val="22"/>
          <w:szCs w:val="20"/>
        </w:rPr>
        <w:t xml:space="preserve"> Exchange Online </w:t>
      </w:r>
      <w:r w:rsidRPr="005D7578">
        <w:rPr>
          <w:rFonts w:ascii="Tahoma" w:eastAsia="PMingLiU" w:hAnsi="Tahoma" w:cs="Tahoma"/>
          <w:color w:val="F66400"/>
          <w:sz w:val="22"/>
          <w:szCs w:val="20"/>
        </w:rPr>
        <w:t>方案</w:t>
      </w:r>
      <w:r w:rsidRPr="005D7578">
        <w:rPr>
          <w:rFonts w:ascii="Tahoma" w:eastAsia="PMingLiU" w:hAnsi="Tahoma" w:cs="Tahoma"/>
          <w:color w:val="F66400"/>
          <w:sz w:val="22"/>
          <w:szCs w:val="20"/>
        </w:rPr>
        <w:t xml:space="preserve"> 2</w:t>
      </w:r>
      <w:bookmarkEnd w:id="1255"/>
    </w:p>
    <w:bookmarkEnd w:id="1256"/>
    <w:p w14:paraId="250553A0" w14:textId="77777777" w:rsidR="00D70D2C" w:rsidRPr="00BE682D" w:rsidRDefault="00D70D2C" w:rsidP="001760D6">
      <w:pPr>
        <w:keepNext/>
        <w:outlineLvl w:val="2"/>
        <w:rPr>
          <w:rFonts w:eastAsia="PMingLiU" w:cs="Tahoma"/>
          <w:sz w:val="16"/>
          <w:szCs w:val="16"/>
        </w:rPr>
      </w:pPr>
    </w:p>
    <w:p w14:paraId="5865EAC7" w14:textId="77777777" w:rsidR="00D70D2C" w:rsidRPr="005D7578" w:rsidRDefault="00D70D2C" w:rsidP="001760D6">
      <w:pPr>
        <w:pStyle w:val="ListParagraph"/>
        <w:keepNext/>
        <w:rPr>
          <w:rFonts w:ascii="Tahoma" w:eastAsia="PMingLiU" w:hAnsi="Tahoma" w:cs="Tahoma"/>
        </w:rPr>
      </w:pPr>
      <w:r w:rsidRPr="005D7578">
        <w:rPr>
          <w:rFonts w:ascii="Tahoma" w:eastAsia="PMingLiU" w:hAnsi="Tahoma" w:cs="Tahoma"/>
          <w:color w:val="000000"/>
          <w:sz w:val="18"/>
          <w:szCs w:val="18"/>
        </w:rPr>
        <w:t xml:space="preserve">Exchange Online </w:t>
      </w:r>
      <w:r w:rsidRPr="005D7578">
        <w:rPr>
          <w:rFonts w:ascii="Tahoma" w:eastAsia="PMingLiU" w:hAnsi="Tahoma" w:cs="Tahoma"/>
          <w:color w:val="000000"/>
          <w:sz w:val="18"/>
          <w:szCs w:val="18"/>
        </w:rPr>
        <w:t>方案</w:t>
      </w:r>
      <w:r w:rsidRPr="005D7578">
        <w:rPr>
          <w:rFonts w:ascii="Tahoma" w:eastAsia="PMingLiU" w:hAnsi="Tahoma" w:cs="Tahoma"/>
          <w:color w:val="000000"/>
          <w:sz w:val="18"/>
          <w:szCs w:val="18"/>
        </w:rPr>
        <w:t xml:space="preserve"> 2 </w:t>
      </w:r>
      <w:r w:rsidRPr="005D7578">
        <w:rPr>
          <w:rFonts w:ascii="Tahoma" w:eastAsia="PMingLiU" w:hAnsi="Tahoma" w:cs="Tahoma"/>
          <w:color w:val="000000"/>
          <w:sz w:val="18"/>
          <w:szCs w:val="18"/>
        </w:rPr>
        <w:t>是</w:t>
      </w:r>
      <w:r w:rsidRPr="005D7578">
        <w:rPr>
          <w:rFonts w:ascii="Tahoma" w:eastAsia="PMingLiU" w:hAnsi="Tahoma" w:cs="Tahoma"/>
          <w:color w:val="000000"/>
          <w:sz w:val="18"/>
          <w:szCs w:val="18"/>
        </w:rPr>
        <w:t xml:space="preserve"> Exchange Hosted Archive </w:t>
      </w:r>
      <w:r w:rsidRPr="005D7578">
        <w:rPr>
          <w:rFonts w:ascii="Tahoma" w:eastAsia="PMingLiU" w:hAnsi="Tahoma" w:cs="Tahoma"/>
          <w:color w:val="000000"/>
          <w:sz w:val="18"/>
          <w:szCs w:val="18"/>
        </w:rPr>
        <w:t>的後續線上服務。</w:t>
      </w:r>
    </w:p>
    <w:p w14:paraId="58ECC356" w14:textId="77777777" w:rsidR="00D70D2C" w:rsidRPr="00BE682D" w:rsidRDefault="00D70D2C" w:rsidP="00D70D2C">
      <w:pPr>
        <w:pStyle w:val="ListParagraph"/>
        <w:rPr>
          <w:rFonts w:ascii="Tahoma" w:eastAsia="PMingLiU" w:hAnsi="Tahoma" w:cs="Tahoma"/>
          <w:sz w:val="16"/>
          <w:szCs w:val="16"/>
        </w:rPr>
      </w:pPr>
    </w:p>
    <w:p w14:paraId="0E0E9B6D" w14:textId="77777777" w:rsidR="00D70D2C" w:rsidRPr="005D7578" w:rsidRDefault="00D70D2C" w:rsidP="00D70D2C">
      <w:pPr>
        <w:ind w:left="720"/>
        <w:rPr>
          <w:rFonts w:eastAsia="PMingLiU" w:cs="Tahoma"/>
        </w:rPr>
      </w:pPr>
      <w:r w:rsidRPr="005D7578">
        <w:rPr>
          <w:rFonts w:eastAsia="PMingLiU" w:cs="Tahoma"/>
          <w:color w:val="000000"/>
          <w:szCs w:val="18"/>
        </w:rPr>
        <w:t>如果您從</w:t>
      </w:r>
      <w:r w:rsidRPr="005D7578">
        <w:rPr>
          <w:rFonts w:eastAsia="PMingLiU" w:cs="Tahoma"/>
          <w:color w:val="000000"/>
          <w:szCs w:val="18"/>
        </w:rPr>
        <w:t xml:space="preserve"> Exchange Hosted Archive </w:t>
      </w:r>
      <w:r w:rsidRPr="005D7578">
        <w:rPr>
          <w:rFonts w:eastAsia="PMingLiU" w:cs="Tahoma"/>
          <w:color w:val="000000"/>
          <w:szCs w:val="18"/>
        </w:rPr>
        <w:t>續約為</w:t>
      </w:r>
      <w:r w:rsidRPr="005D7578">
        <w:rPr>
          <w:rFonts w:eastAsia="PMingLiU" w:cs="Tahoma"/>
          <w:color w:val="000000"/>
          <w:szCs w:val="18"/>
        </w:rPr>
        <w:t xml:space="preserve"> Exchange Online </w:t>
      </w:r>
      <w:r w:rsidRPr="005D7578">
        <w:rPr>
          <w:rFonts w:eastAsia="PMingLiU" w:cs="Tahoma"/>
          <w:color w:val="000000"/>
          <w:szCs w:val="18"/>
        </w:rPr>
        <w:t>方案</w:t>
      </w:r>
      <w:r w:rsidRPr="005D7578">
        <w:rPr>
          <w:rFonts w:eastAsia="PMingLiU" w:cs="Tahoma"/>
          <w:color w:val="000000"/>
          <w:szCs w:val="18"/>
        </w:rPr>
        <w:t xml:space="preserve"> 2 </w:t>
      </w:r>
      <w:r w:rsidRPr="005D7578">
        <w:rPr>
          <w:rFonts w:eastAsia="PMingLiU" w:cs="Tahoma"/>
          <w:color w:val="000000"/>
          <w:szCs w:val="18"/>
        </w:rPr>
        <w:t>且尚未移轉至</w:t>
      </w:r>
      <w:r w:rsidRPr="005D7578">
        <w:rPr>
          <w:rFonts w:eastAsia="PMingLiU" w:cs="Tahoma"/>
          <w:color w:val="000000"/>
          <w:szCs w:val="18"/>
        </w:rPr>
        <w:t xml:space="preserve"> Exchange Online </w:t>
      </w:r>
      <w:r w:rsidRPr="005D7578">
        <w:rPr>
          <w:rFonts w:eastAsia="PMingLiU" w:cs="Tahoma"/>
          <w:color w:val="000000"/>
          <w:szCs w:val="18"/>
        </w:rPr>
        <w:t>方案</w:t>
      </w:r>
      <w:r w:rsidRPr="005D7578">
        <w:rPr>
          <w:rFonts w:eastAsia="PMingLiU" w:cs="Tahoma"/>
          <w:color w:val="000000"/>
          <w:szCs w:val="18"/>
        </w:rPr>
        <w:t xml:space="preserve"> 2</w:t>
      </w:r>
      <w:r w:rsidRPr="005D7578">
        <w:rPr>
          <w:rFonts w:eastAsia="PMingLiU" w:cs="Tahoma"/>
          <w:color w:val="000000"/>
        </w:rPr>
        <w:t>，您的授權使用者可能繼續使用</w:t>
      </w:r>
      <w:r w:rsidRPr="005D7578">
        <w:rPr>
          <w:rFonts w:eastAsia="PMingLiU" w:cs="Tahoma"/>
          <w:color w:val="000000"/>
        </w:rPr>
        <w:t xml:space="preserve"> Exchange Hosted Archive </w:t>
      </w:r>
      <w:r w:rsidRPr="005D7578">
        <w:rPr>
          <w:rFonts w:eastAsia="PMingLiU" w:cs="Tahoma"/>
          <w:color w:val="000000"/>
        </w:rPr>
        <w:t>服務，惟需受</w:t>
      </w:r>
      <w:r w:rsidRPr="005D7578">
        <w:rPr>
          <w:rFonts w:eastAsia="PMingLiU" w:cs="Tahoma"/>
          <w:color w:val="000000"/>
        </w:rPr>
        <w:t xml:space="preserve"> 2011 </w:t>
      </w:r>
      <w:r w:rsidRPr="005D7578">
        <w:rPr>
          <w:rFonts w:eastAsia="PMingLiU" w:cs="Tahoma"/>
          <w:color w:val="000000"/>
        </w:rPr>
        <w:t>年</w:t>
      </w:r>
      <w:r w:rsidRPr="005D7578">
        <w:rPr>
          <w:rFonts w:eastAsia="PMingLiU" w:cs="Tahoma"/>
          <w:color w:val="000000"/>
        </w:rPr>
        <w:t xml:space="preserve"> 3 </w:t>
      </w:r>
      <w:r w:rsidRPr="005D7578">
        <w:rPr>
          <w:rFonts w:eastAsia="PMingLiU" w:cs="Tahoma"/>
          <w:color w:val="000000"/>
        </w:rPr>
        <w:t>月</w:t>
      </w:r>
      <w:r w:rsidRPr="005D7578">
        <w:rPr>
          <w:rFonts w:eastAsia="PMingLiU" w:cs="Tahoma"/>
          <w:color w:val="000000"/>
        </w:rPr>
        <w:t xml:space="preserve"> PUR </w:t>
      </w:r>
      <w:r w:rsidRPr="005D7578">
        <w:rPr>
          <w:rFonts w:eastAsia="PMingLiU" w:cs="Tahoma"/>
          <w:color w:val="000000"/>
        </w:rPr>
        <w:t>之條款所拘束，直至您提早移轉至</w:t>
      </w:r>
      <w:r w:rsidRPr="005D7578">
        <w:rPr>
          <w:rFonts w:eastAsia="PMingLiU" w:cs="Tahoma"/>
          <w:color w:val="000000"/>
        </w:rPr>
        <w:t xml:space="preserve"> Exchange Online </w:t>
      </w:r>
      <w:r w:rsidRPr="005D7578">
        <w:rPr>
          <w:rFonts w:eastAsia="PMingLiU" w:cs="Tahoma"/>
          <w:color w:val="000000"/>
        </w:rPr>
        <w:t>方案</w:t>
      </w:r>
      <w:r w:rsidRPr="005D7578">
        <w:rPr>
          <w:rFonts w:eastAsia="PMingLiU" w:cs="Tahoma"/>
          <w:color w:val="000000"/>
        </w:rPr>
        <w:t xml:space="preserve"> 2 </w:t>
      </w:r>
      <w:r w:rsidRPr="005D7578">
        <w:rPr>
          <w:rFonts w:eastAsia="PMingLiU" w:cs="Tahoma"/>
          <w:color w:val="000000"/>
        </w:rPr>
        <w:t>或</w:t>
      </w:r>
      <w:r w:rsidRPr="005D7578">
        <w:rPr>
          <w:rFonts w:eastAsia="PMingLiU" w:cs="Tahoma"/>
          <w:color w:val="000000"/>
        </w:rPr>
        <w:t xml:space="preserve"> Exchange Online </w:t>
      </w:r>
      <w:r w:rsidRPr="005D7578">
        <w:rPr>
          <w:rFonts w:eastAsia="PMingLiU" w:cs="Tahoma"/>
          <w:color w:val="000000"/>
        </w:rPr>
        <w:t>方案</w:t>
      </w:r>
      <w:r w:rsidRPr="005D7578">
        <w:rPr>
          <w:rFonts w:eastAsia="PMingLiU" w:cs="Tahoma"/>
          <w:color w:val="000000"/>
        </w:rPr>
        <w:t xml:space="preserve"> 2 </w:t>
      </w:r>
      <w:r w:rsidRPr="005D7578">
        <w:rPr>
          <w:rFonts w:eastAsia="PMingLiU" w:cs="Tahoma"/>
          <w:color w:val="000000"/>
        </w:rPr>
        <w:t>的訂閱屆滿為止。</w:t>
      </w:r>
    </w:p>
    <w:p w14:paraId="616D6EA0" w14:textId="77777777" w:rsidR="00702931" w:rsidRPr="00BE682D" w:rsidRDefault="00702931" w:rsidP="00D70D2C">
      <w:pPr>
        <w:ind w:left="720"/>
        <w:rPr>
          <w:rFonts w:eastAsia="PMingLiU" w:cs="Tahoma"/>
          <w:sz w:val="16"/>
          <w:szCs w:val="16"/>
        </w:rPr>
      </w:pPr>
    </w:p>
    <w:p w14:paraId="3E39DBA6" w14:textId="77777777" w:rsidR="00702931" w:rsidRPr="005D7578" w:rsidRDefault="00702931" w:rsidP="0067725A">
      <w:pPr>
        <w:spacing w:after="60"/>
        <w:ind w:left="720"/>
        <w:rPr>
          <w:rFonts w:eastAsia="PMingLiU" w:cs="Tahoma"/>
          <w:lang w:eastAsia="zh-TW"/>
        </w:rPr>
      </w:pPr>
      <w:r w:rsidRPr="005D7578">
        <w:rPr>
          <w:rFonts w:eastAsia="PMingLiU" w:cs="Tahoma"/>
          <w:b/>
          <w:color w:val="000000"/>
          <w:szCs w:val="18"/>
          <w:lang w:eastAsia="zh-TW"/>
        </w:rPr>
        <w:t>政府社群雲端服務</w:t>
      </w:r>
      <w:r w:rsidRPr="005D7578">
        <w:rPr>
          <w:rFonts w:eastAsia="PMingLiU" w:cs="Tahoma"/>
          <w:b/>
          <w:color w:val="000000"/>
          <w:szCs w:val="18"/>
          <w:lang w:eastAsia="zh-TW"/>
        </w:rPr>
        <w:t xml:space="preserve"> (</w:t>
      </w:r>
      <w:r w:rsidRPr="005D7578">
        <w:rPr>
          <w:rFonts w:eastAsia="PMingLiU" w:cs="Tahoma"/>
          <w:b/>
          <w:color w:val="000000"/>
          <w:szCs w:val="18"/>
          <w:lang w:eastAsia="zh-TW"/>
        </w:rPr>
        <w:t>僅限美國</w:t>
      </w:r>
      <w:r w:rsidRPr="005D7578">
        <w:rPr>
          <w:rFonts w:eastAsia="PMingLiU" w:cs="Tahoma"/>
          <w:b/>
          <w:color w:val="000000"/>
          <w:szCs w:val="18"/>
          <w:lang w:eastAsia="zh-TW"/>
        </w:rPr>
        <w:t>)</w:t>
      </w:r>
    </w:p>
    <w:p w14:paraId="4CAC3BE2" w14:textId="77777777" w:rsidR="00702931" w:rsidRPr="005D7578" w:rsidRDefault="00702931" w:rsidP="00702931">
      <w:pPr>
        <w:ind w:left="720"/>
        <w:rPr>
          <w:rFonts w:eastAsia="PMingLiU" w:cs="Tahoma"/>
          <w:lang w:eastAsia="zh-TW"/>
        </w:rPr>
      </w:pPr>
      <w:r w:rsidRPr="005D7578">
        <w:rPr>
          <w:rFonts w:eastAsia="PMingLiU" w:cs="Tahoma"/>
          <w:color w:val="000000"/>
          <w:szCs w:val="18"/>
          <w:lang w:eastAsia="zh-TW"/>
        </w:rPr>
        <w:t xml:space="preserve">Office 365 </w:t>
      </w:r>
      <w:r w:rsidRPr="005D7578">
        <w:rPr>
          <w:rFonts w:eastAsia="PMingLiU" w:cs="Tahoma"/>
          <w:color w:val="000000"/>
          <w:szCs w:val="18"/>
          <w:lang w:eastAsia="zh-TW"/>
        </w:rPr>
        <w:t>產品系列之部分線上服務</w:t>
      </w:r>
      <w:r w:rsidRPr="005D7578">
        <w:rPr>
          <w:rFonts w:eastAsia="PMingLiU" w:cs="Tahoma"/>
          <w:color w:val="000000"/>
          <w:szCs w:val="18"/>
          <w:lang w:eastAsia="zh-TW"/>
        </w:rPr>
        <w:t xml:space="preserve"> (</w:t>
      </w:r>
      <w:r w:rsidRPr="005D7578">
        <w:rPr>
          <w:rFonts w:eastAsia="PMingLiU" w:cs="Tahoma"/>
          <w:color w:val="000000"/>
          <w:szCs w:val="18"/>
          <w:lang w:eastAsia="zh-TW"/>
        </w:rPr>
        <w:t>包括</w:t>
      </w:r>
      <w:r w:rsidRPr="005D7578">
        <w:rPr>
          <w:rFonts w:eastAsia="PMingLiU" w:cs="Tahoma"/>
          <w:color w:val="000000"/>
          <w:szCs w:val="18"/>
          <w:lang w:eastAsia="zh-TW"/>
        </w:rPr>
        <w:t xml:space="preserve"> Exchange Online </w:t>
      </w:r>
      <w:r w:rsidRPr="005D7578">
        <w:rPr>
          <w:rFonts w:eastAsia="PMingLiU" w:cs="Tahoma"/>
          <w:color w:val="000000"/>
          <w:szCs w:val="18"/>
          <w:lang w:eastAsia="zh-TW"/>
        </w:rPr>
        <w:t>方案</w:t>
      </w:r>
      <w:r w:rsidRPr="005D7578">
        <w:rPr>
          <w:rFonts w:eastAsia="PMingLiU" w:cs="Tahoma"/>
          <w:color w:val="000000"/>
          <w:szCs w:val="18"/>
          <w:lang w:eastAsia="zh-TW"/>
        </w:rPr>
        <w:t xml:space="preserve"> 2) </w:t>
      </w:r>
      <w:r w:rsidRPr="005D757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lang w:eastAsia="zh-TW"/>
        </w:rPr>
        <w:t xml:space="preserve"> Office 365 </w:t>
      </w:r>
      <w:r w:rsidRPr="005D7578">
        <w:rPr>
          <w:rFonts w:eastAsia="PMingLiU" w:cs="Tahoma"/>
          <w:color w:val="000000"/>
          <w:szCs w:val="18"/>
          <w:lang w:eastAsia="zh-TW"/>
        </w:rPr>
        <w:t>系列產品之任何線上服務，包括</w:t>
      </w:r>
      <w:r w:rsidRPr="005D7578">
        <w:rPr>
          <w:rFonts w:eastAsia="PMingLiU" w:cs="Tahoma"/>
          <w:color w:val="000000"/>
          <w:szCs w:val="18"/>
          <w:lang w:eastAsia="zh-TW"/>
        </w:rPr>
        <w:t xml:space="preserve"> Exchange Online</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w:t>
      </w:r>
      <w:r w:rsidRPr="005D7578">
        <w:rPr>
          <w:rFonts w:eastAsia="PMingLiU" w:cs="Tahoma"/>
          <w:color w:val="000000"/>
          <w:szCs w:val="18"/>
          <w:lang w:eastAsia="zh-TW"/>
        </w:rPr>
        <w:t>和</w:t>
      </w:r>
      <w:r w:rsidRPr="005D7578">
        <w:rPr>
          <w:rFonts w:eastAsia="PMingLiU" w:cs="Tahoma"/>
          <w:color w:val="000000"/>
          <w:szCs w:val="18"/>
          <w:lang w:eastAsia="zh-TW"/>
        </w:rPr>
        <w:t xml:space="preserve"> Lync Online</w:t>
      </w:r>
      <w:r w:rsidRPr="005D7578">
        <w:rPr>
          <w:rFonts w:eastAsia="PMingLiU" w:cs="Tahoma"/>
          <w:color w:val="000000"/>
          <w:szCs w:val="18"/>
          <w:lang w:eastAsia="zh-TW"/>
        </w:rPr>
        <w:t>。</w:t>
      </w:r>
    </w:p>
    <w:p w14:paraId="06821902" w14:textId="77777777" w:rsidR="00702931" w:rsidRPr="00BE682D" w:rsidRDefault="00702931" w:rsidP="00702931">
      <w:pPr>
        <w:ind w:left="720"/>
        <w:rPr>
          <w:rFonts w:eastAsia="PMingLiU" w:cs="Tahoma"/>
          <w:sz w:val="16"/>
          <w:szCs w:val="16"/>
          <w:lang w:eastAsia="zh-TW"/>
        </w:rPr>
      </w:pPr>
    </w:p>
    <w:p w14:paraId="48061547" w14:textId="77777777" w:rsidR="00B2460D" w:rsidRPr="005D7578" w:rsidRDefault="00702931" w:rsidP="00697E59">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57" w:name="_51_Exchange_Server"/>
      <w:bookmarkEnd w:id="1244"/>
      <w:bookmarkEnd w:id="1251"/>
      <w:bookmarkEnd w:id="1252"/>
      <w:bookmarkEnd w:id="1257"/>
    </w:p>
    <w:p w14:paraId="2C6B1D6F" w14:textId="77777777" w:rsidR="00453CAC" w:rsidRPr="005D7578" w:rsidRDefault="00A560B6" w:rsidP="009D3013">
      <w:pPr>
        <w:pStyle w:val="Heading2"/>
        <w:ind w:left="0"/>
        <w:rPr>
          <w:rFonts w:ascii="Tahoma" w:eastAsia="PMingLiU" w:hAnsi="Tahoma" w:cs="Tahoma"/>
          <w:lang w:eastAsia="zh-TW"/>
        </w:rPr>
      </w:pPr>
      <w:bookmarkStart w:id="1258" w:name="_49_Exchange_Server"/>
      <w:bookmarkStart w:id="1259" w:name="_51_50_Exchange"/>
      <w:bookmarkStart w:id="1260" w:name="_56_Exchange_Online"/>
      <w:bookmarkStart w:id="1261" w:name="_Toc379636806"/>
      <w:bookmarkStart w:id="1262" w:name="_Toc336338311"/>
      <w:bookmarkStart w:id="1263" w:name="Srv_50ExchangeServer2010StdCAL"/>
      <w:bookmarkEnd w:id="1258"/>
      <w:bookmarkEnd w:id="1259"/>
      <w:bookmarkEnd w:id="1260"/>
      <w:r w:rsidRPr="005D7578">
        <w:rPr>
          <w:rFonts w:ascii="Tahoma" w:eastAsia="PMingLiU" w:hAnsi="Tahoma" w:cs="Tahoma"/>
          <w:caps/>
          <w:color w:val="FA6500"/>
          <w:sz w:val="22"/>
          <w:vertAlign w:val="superscript"/>
          <w:lang w:eastAsia="zh-TW"/>
        </w:rPr>
        <w:lastRenderedPageBreak/>
        <w:t>55</w:t>
      </w:r>
      <w:r w:rsidRPr="002542CD">
        <w:rPr>
          <w:rFonts w:ascii="Tahoma" w:eastAsia="PMingLiU" w:hAnsi="Tahoma" w:cs="Tahoma"/>
          <w:caps/>
          <w:color w:val="FA6500"/>
          <w:sz w:val="22"/>
          <w:lang w:eastAsia="zh-TW"/>
        </w:rPr>
        <w:t xml:space="preserve"> </w:t>
      </w:r>
      <w:r w:rsidRPr="005D7578">
        <w:rPr>
          <w:rFonts w:ascii="Tahoma" w:eastAsia="PMingLiU" w:hAnsi="Tahoma" w:cs="Tahoma"/>
          <w:color w:val="F66400"/>
          <w:sz w:val="22"/>
          <w:szCs w:val="20"/>
          <w:lang w:eastAsia="zh-TW"/>
        </w:rPr>
        <w:t>Exchange Online Protection (</w:t>
      </w:r>
      <w:r w:rsidRPr="005D7578">
        <w:rPr>
          <w:rFonts w:ascii="Tahoma" w:eastAsia="PMingLiU" w:hAnsi="Tahoma" w:cs="Tahoma"/>
          <w:color w:val="F66400"/>
          <w:sz w:val="22"/>
          <w:szCs w:val="20"/>
          <w:lang w:eastAsia="zh-TW"/>
        </w:rPr>
        <w:t>使用者訂閱使用權</w:t>
      </w:r>
      <w:r w:rsidRPr="005D7578">
        <w:rPr>
          <w:rFonts w:ascii="Tahoma" w:eastAsia="PMingLiU" w:hAnsi="Tahoma" w:cs="Tahoma"/>
          <w:color w:val="F66400"/>
          <w:sz w:val="22"/>
          <w:szCs w:val="20"/>
          <w:lang w:eastAsia="zh-TW"/>
        </w:rPr>
        <w:t>)</w:t>
      </w:r>
      <w:bookmarkEnd w:id="1261"/>
    </w:p>
    <w:p w14:paraId="24550098" w14:textId="77777777" w:rsidR="00453CAC" w:rsidRPr="00B77932" w:rsidRDefault="00453CAC" w:rsidP="00453CAC">
      <w:pPr>
        <w:ind w:left="720"/>
        <w:rPr>
          <w:rFonts w:eastAsia="PMingLiU" w:cs="Tahoma"/>
          <w:sz w:val="16"/>
          <w:szCs w:val="16"/>
          <w:lang w:eastAsia="zh-TW"/>
        </w:rPr>
      </w:pPr>
    </w:p>
    <w:p w14:paraId="6C0495D1" w14:textId="77777777" w:rsidR="007D4770" w:rsidRPr="005D7578" w:rsidRDefault="007D4770" w:rsidP="00453CAC">
      <w:pPr>
        <w:ind w:left="720"/>
        <w:rPr>
          <w:rFonts w:eastAsia="PMingLiU" w:cs="Tahoma"/>
          <w:lang w:eastAsia="zh-TW"/>
        </w:rPr>
      </w:pPr>
      <w:r w:rsidRPr="005D7578">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06F46186" w14:textId="77777777" w:rsidR="005D484B" w:rsidRPr="00B77932" w:rsidRDefault="005D484B" w:rsidP="00453CAC">
      <w:pPr>
        <w:ind w:left="720"/>
        <w:rPr>
          <w:rFonts w:eastAsia="PMingLiU" w:cs="Tahoma"/>
          <w:sz w:val="16"/>
          <w:szCs w:val="16"/>
          <w:lang w:eastAsia="zh-TW"/>
        </w:rPr>
      </w:pPr>
    </w:p>
    <w:p w14:paraId="684E090D" w14:textId="77777777" w:rsidR="005D484B" w:rsidRPr="005D7578" w:rsidRDefault="005D484B" w:rsidP="005D484B">
      <w:pPr>
        <w:ind w:left="720"/>
        <w:rPr>
          <w:rFonts w:eastAsia="PMingLiU" w:cs="Tahoma"/>
          <w:spacing w:val="-2"/>
        </w:rPr>
      </w:pPr>
      <w:r w:rsidRPr="005D7578">
        <w:rPr>
          <w:rFonts w:eastAsia="PMingLiU" w:cs="Tahoma"/>
          <w:spacing w:val="-2"/>
          <w:szCs w:val="18"/>
        </w:rPr>
        <w:t>依</w:t>
      </w:r>
      <w:r w:rsidRPr="005D7578">
        <w:rPr>
          <w:rFonts w:eastAsia="PMingLiU" w:cs="Tahoma"/>
          <w:spacing w:val="-2"/>
          <w:szCs w:val="18"/>
        </w:rPr>
        <w:t xml:space="preserve"> Enrollment for Education Solutions </w:t>
      </w:r>
      <w:r w:rsidRPr="005D7578">
        <w:rPr>
          <w:rFonts w:eastAsia="PMingLiU" w:cs="Tahoma"/>
          <w:spacing w:val="-2"/>
          <w:szCs w:val="18"/>
        </w:rPr>
        <w:t>和</w:t>
      </w:r>
      <w:r w:rsidRPr="005D7578">
        <w:rPr>
          <w:rFonts w:eastAsia="PMingLiU" w:cs="Tahoma"/>
          <w:spacing w:val="-2"/>
          <w:szCs w:val="18"/>
        </w:rPr>
        <w:t xml:space="preserve"> Open Value Subscription Agreement for Education Solutions </w:t>
      </w:r>
      <w:r w:rsidRPr="005D7578">
        <w:rPr>
          <w:rFonts w:eastAsia="PMingLiU" w:cs="Tahoma"/>
          <w:spacing w:val="-2"/>
          <w:szCs w:val="18"/>
        </w:rPr>
        <w:t>取得具備有效軟體保證範圍之</w:t>
      </w:r>
      <w:r w:rsidRPr="005D7578">
        <w:rPr>
          <w:rFonts w:eastAsia="PMingLiU" w:cs="Tahoma"/>
          <w:spacing w:val="-2"/>
          <w:szCs w:val="18"/>
        </w:rPr>
        <w:t xml:space="preserve"> Enterprise CAL </w:t>
      </w:r>
      <w:r w:rsidRPr="005D7578">
        <w:rPr>
          <w:rFonts w:eastAsia="PMingLiU" w:cs="Tahoma"/>
          <w:spacing w:val="-2"/>
          <w:szCs w:val="18"/>
        </w:rPr>
        <w:t>套件或</w:t>
      </w:r>
      <w:r w:rsidRPr="005D7578">
        <w:rPr>
          <w:rFonts w:eastAsia="PMingLiU" w:cs="Tahoma"/>
          <w:spacing w:val="-2"/>
          <w:szCs w:val="18"/>
        </w:rPr>
        <w:t xml:space="preserve"> Exchange Enterprise CAL (</w:t>
      </w:r>
      <w:r w:rsidRPr="005D7578">
        <w:rPr>
          <w:rFonts w:eastAsia="PMingLiU" w:cs="Tahoma"/>
          <w:spacing w:val="-2"/>
          <w:szCs w:val="18"/>
        </w:rPr>
        <w:t>含服務</w:t>
      </w:r>
      <w:r w:rsidRPr="005D7578">
        <w:rPr>
          <w:rFonts w:eastAsia="PMingLiU" w:cs="Tahoma"/>
          <w:spacing w:val="-2"/>
          <w:szCs w:val="18"/>
        </w:rPr>
        <w:t xml:space="preserve">) </w:t>
      </w:r>
      <w:r w:rsidRPr="005D7578">
        <w:rPr>
          <w:rFonts w:eastAsia="PMingLiU" w:cs="Tahoma"/>
          <w:spacing w:val="-2"/>
          <w:szCs w:val="18"/>
        </w:rPr>
        <w:t>之使用權的</w:t>
      </w:r>
      <w:r w:rsidRPr="005D7578">
        <w:rPr>
          <w:rFonts w:eastAsia="PMingLiU" w:cs="Tahoma"/>
          <w:spacing w:val="-2"/>
          <w:szCs w:val="18"/>
        </w:rPr>
        <w:t xml:space="preserve"> Academic </w:t>
      </w:r>
      <w:r w:rsidRPr="005D7578">
        <w:rPr>
          <w:rFonts w:eastAsia="PMingLiU" w:cs="Tahoma"/>
          <w:spacing w:val="-2"/>
          <w:szCs w:val="18"/>
        </w:rPr>
        <w:t>機構，無論其</w:t>
      </w:r>
      <w:r w:rsidRPr="005D7578">
        <w:rPr>
          <w:rFonts w:eastAsia="PMingLiU" w:cs="Tahoma"/>
          <w:spacing w:val="-2"/>
          <w:szCs w:val="18"/>
        </w:rPr>
        <w:t xml:space="preserve"> Enterprise CAL </w:t>
      </w:r>
      <w:r w:rsidRPr="005D7578">
        <w:rPr>
          <w:rFonts w:eastAsia="PMingLiU" w:cs="Tahoma"/>
          <w:spacing w:val="-2"/>
          <w:szCs w:val="18"/>
        </w:rPr>
        <w:t>套件或</w:t>
      </w:r>
      <w:r w:rsidRPr="005D7578">
        <w:rPr>
          <w:rFonts w:eastAsia="PMingLiU" w:cs="Tahoma"/>
          <w:spacing w:val="-2"/>
          <w:szCs w:val="18"/>
        </w:rPr>
        <w:t xml:space="preserve"> Exchange Enterprise CAL (</w:t>
      </w:r>
      <w:r w:rsidRPr="005D7578">
        <w:rPr>
          <w:rFonts w:eastAsia="PMingLiU" w:cs="Tahoma"/>
          <w:spacing w:val="-2"/>
          <w:szCs w:val="18"/>
        </w:rPr>
        <w:t>含服務</w:t>
      </w:r>
      <w:r w:rsidRPr="005D7578">
        <w:rPr>
          <w:rFonts w:eastAsia="PMingLiU" w:cs="Tahoma"/>
          <w:spacing w:val="-2"/>
          <w:szCs w:val="18"/>
        </w:rPr>
        <w:t xml:space="preserve">) </w:t>
      </w:r>
      <w:r w:rsidRPr="005D7578">
        <w:rPr>
          <w:rFonts w:eastAsia="PMingLiU" w:cs="Tahoma"/>
          <w:spacing w:val="-2"/>
          <w:szCs w:val="18"/>
        </w:rPr>
        <w:t>使用權的數目為何，均獲完整授權可使用</w:t>
      </w:r>
      <w:r w:rsidRPr="005D7578">
        <w:rPr>
          <w:rFonts w:eastAsia="PMingLiU" w:cs="Tahoma"/>
          <w:spacing w:val="-2"/>
          <w:szCs w:val="18"/>
        </w:rPr>
        <w:t xml:space="preserve"> Exchange Online Protection</w:t>
      </w:r>
      <w:r w:rsidRPr="005D7578">
        <w:rPr>
          <w:rFonts w:eastAsia="PMingLiU" w:cs="Tahoma"/>
          <w:spacing w:val="-2"/>
          <w:szCs w:val="18"/>
        </w:rPr>
        <w:t>。如需提供指引，請參閱</w:t>
      </w:r>
      <w:r w:rsidRPr="005D7578">
        <w:rPr>
          <w:rFonts w:eastAsia="PMingLiU" w:cs="Tahoma"/>
          <w:spacing w:val="-2"/>
          <w:szCs w:val="18"/>
        </w:rPr>
        <w:t xml:space="preserve"> Enterprise CAL </w:t>
      </w:r>
      <w:r w:rsidRPr="005D7578">
        <w:rPr>
          <w:rFonts w:eastAsia="PMingLiU" w:cs="Tahoma"/>
          <w:spacing w:val="-2"/>
          <w:szCs w:val="18"/>
        </w:rPr>
        <w:t>套件或</w:t>
      </w:r>
      <w:r w:rsidRPr="005D7578">
        <w:rPr>
          <w:rFonts w:eastAsia="PMingLiU" w:cs="Tahoma"/>
          <w:spacing w:val="-2"/>
          <w:szCs w:val="18"/>
        </w:rPr>
        <w:t xml:space="preserve"> Exchange Enterprise CAL (</w:t>
      </w:r>
      <w:r w:rsidRPr="005D7578">
        <w:rPr>
          <w:rFonts w:eastAsia="PMingLiU" w:cs="Tahoma"/>
          <w:spacing w:val="-2"/>
          <w:szCs w:val="18"/>
        </w:rPr>
        <w:t>含服務</w:t>
      </w:r>
      <w:r w:rsidRPr="005D7578">
        <w:rPr>
          <w:rFonts w:eastAsia="PMingLiU" w:cs="Tahoma"/>
          <w:spacing w:val="-2"/>
          <w:szCs w:val="18"/>
        </w:rPr>
        <w:t xml:space="preserve">) </w:t>
      </w:r>
      <w:r w:rsidRPr="005D7578">
        <w:rPr>
          <w:rFonts w:eastAsia="PMingLiU" w:cs="Tahoma"/>
          <w:spacing w:val="-2"/>
          <w:szCs w:val="18"/>
        </w:rPr>
        <w:t>產品注意事項。</w:t>
      </w:r>
    </w:p>
    <w:p w14:paraId="14BE1A7B" w14:textId="77777777" w:rsidR="00453CAC" w:rsidRPr="00B77932" w:rsidRDefault="00453CAC" w:rsidP="00453CAC">
      <w:pPr>
        <w:pStyle w:val="EndnoteText"/>
        <w:ind w:hanging="900"/>
        <w:rPr>
          <w:rFonts w:ascii="Tahoma" w:eastAsia="PMingLiU" w:hAnsi="Tahoma" w:cs="Tahoma"/>
          <w:sz w:val="16"/>
          <w:szCs w:val="16"/>
        </w:rPr>
      </w:pPr>
    </w:p>
    <w:p w14:paraId="5C0AA398" w14:textId="77777777" w:rsidR="0004051B" w:rsidRPr="00B77932" w:rsidRDefault="0004051B">
      <w:pPr>
        <w:rPr>
          <w:rFonts w:eastAsia="PMingLiU" w:cs="Tahoma"/>
          <w:sz w:val="16"/>
          <w:szCs w:val="16"/>
        </w:rPr>
      </w:pPr>
    </w:p>
    <w:p w14:paraId="1F32DFED" w14:textId="77777777" w:rsidR="009D3013" w:rsidRPr="005D7578" w:rsidRDefault="00A560B6" w:rsidP="009D3013">
      <w:pPr>
        <w:pStyle w:val="Heading2"/>
        <w:ind w:left="0"/>
        <w:rPr>
          <w:rFonts w:ascii="Tahoma" w:eastAsia="PMingLiU" w:hAnsi="Tahoma" w:cs="Tahoma"/>
        </w:rPr>
      </w:pPr>
      <w:bookmarkStart w:id="1264" w:name="_52_51_Exchange"/>
      <w:bookmarkStart w:id="1265" w:name="_57_Exchange_Server"/>
      <w:bookmarkStart w:id="1266" w:name="_56_Exchange_Server"/>
      <w:bookmarkStart w:id="1267" w:name="_Toc379636807"/>
      <w:bookmarkEnd w:id="1264"/>
      <w:bookmarkEnd w:id="1265"/>
      <w:bookmarkEnd w:id="1266"/>
      <w:r w:rsidRPr="005D7578">
        <w:rPr>
          <w:rFonts w:ascii="Tahoma" w:eastAsia="PMingLiU" w:hAnsi="Tahoma" w:cs="Tahoma"/>
          <w:caps/>
          <w:color w:val="FA6500"/>
          <w:sz w:val="22"/>
          <w:vertAlign w:val="superscript"/>
        </w:rPr>
        <w:t>56</w:t>
      </w:r>
      <w:r w:rsidRPr="002542CD">
        <w:rPr>
          <w:rFonts w:ascii="Tahoma" w:eastAsia="PMingLiU" w:hAnsi="Tahoma" w:cs="Tahoma"/>
          <w:caps/>
          <w:color w:val="FA6500"/>
          <w:sz w:val="22"/>
        </w:rPr>
        <w:t xml:space="preserve"> </w:t>
      </w:r>
      <w:r w:rsidRPr="005D7578">
        <w:rPr>
          <w:rFonts w:ascii="Tahoma" w:eastAsia="PMingLiU" w:hAnsi="Tahoma" w:cs="Tahoma"/>
          <w:color w:val="FA6500"/>
          <w:sz w:val="22"/>
        </w:rPr>
        <w:t xml:space="preserve">Exchange Server 2013 Enterprise </w:t>
      </w:r>
      <w:r w:rsidRPr="005D7578">
        <w:rPr>
          <w:rFonts w:ascii="Tahoma" w:eastAsia="PMingLiU" w:hAnsi="Tahoma" w:cs="Tahoma"/>
          <w:color w:val="FA6500"/>
          <w:sz w:val="22"/>
        </w:rPr>
        <w:t>和</w:t>
      </w:r>
      <w:r w:rsidRPr="005D7578">
        <w:rPr>
          <w:rFonts w:ascii="Tahoma" w:eastAsia="PMingLiU" w:hAnsi="Tahoma" w:cs="Tahoma"/>
          <w:color w:val="FA6500"/>
          <w:sz w:val="22"/>
        </w:rPr>
        <w:t xml:space="preserve"> </w:t>
      </w:r>
      <w:bookmarkEnd w:id="1262"/>
      <w:r w:rsidRPr="005D7578">
        <w:rPr>
          <w:rFonts w:ascii="Tahoma" w:eastAsia="PMingLiU" w:hAnsi="Tahoma" w:cs="Tahoma"/>
          <w:color w:val="FA6500"/>
          <w:sz w:val="22"/>
        </w:rPr>
        <w:t>Standard Editions</w:t>
      </w:r>
      <w:bookmarkEnd w:id="1267"/>
    </w:p>
    <w:p w14:paraId="7DC55B8A" w14:textId="77777777" w:rsidR="009D3013" w:rsidRPr="00B77932" w:rsidRDefault="009D3013" w:rsidP="009D3013">
      <w:pPr>
        <w:ind w:left="720"/>
        <w:rPr>
          <w:rFonts w:eastAsia="PMingLiU" w:cs="Tahoma"/>
          <w:sz w:val="16"/>
          <w:szCs w:val="16"/>
        </w:rPr>
      </w:pPr>
    </w:p>
    <w:p w14:paraId="1755B22C" w14:textId="77777777" w:rsidR="009D3013" w:rsidRPr="005D7578" w:rsidRDefault="009D3013" w:rsidP="009D3013">
      <w:pPr>
        <w:ind w:left="720"/>
        <w:rPr>
          <w:rFonts w:eastAsia="PMingLiU" w:cs="Tahoma"/>
        </w:rPr>
      </w:pPr>
      <w:r w:rsidRPr="005D7578">
        <w:rPr>
          <w:rFonts w:eastAsia="PMingLiU" w:cs="Tahoma"/>
          <w:color w:val="000000"/>
          <w:szCs w:val="18"/>
        </w:rPr>
        <w:t xml:space="preserve">Exchange Server 2013 </w:t>
      </w:r>
      <w:r w:rsidRPr="005D7578">
        <w:rPr>
          <w:rFonts w:eastAsia="PMingLiU" w:cs="Tahoma"/>
          <w:color w:val="000000"/>
          <w:szCs w:val="18"/>
        </w:rPr>
        <w:t>是</w:t>
      </w:r>
      <w:r w:rsidRPr="005D7578">
        <w:rPr>
          <w:rFonts w:eastAsia="PMingLiU" w:cs="Tahoma"/>
          <w:color w:val="000000"/>
          <w:szCs w:val="18"/>
        </w:rPr>
        <w:t xml:space="preserve"> Exchange Server </w:t>
      </w:r>
      <w:r w:rsidRPr="005D7578">
        <w:rPr>
          <w:rFonts w:eastAsia="PMingLiU" w:cs="Tahoma"/>
          <w:color w:val="000000"/>
          <w:szCs w:val="18"/>
        </w:rPr>
        <w:t>的最新版本。</w:t>
      </w:r>
    </w:p>
    <w:p w14:paraId="4DA11155" w14:textId="77777777" w:rsidR="009D3013" w:rsidRPr="00B77932" w:rsidRDefault="009D3013" w:rsidP="0067725A">
      <w:pPr>
        <w:rPr>
          <w:rFonts w:eastAsia="PMingLiU" w:cs="Tahoma"/>
          <w:sz w:val="16"/>
          <w:szCs w:val="16"/>
        </w:rPr>
      </w:pPr>
    </w:p>
    <w:p w14:paraId="3722D16E" w14:textId="77777777" w:rsidR="009D3013" w:rsidRPr="005D7578" w:rsidRDefault="009D3013" w:rsidP="0067725A">
      <w:pPr>
        <w:spacing w:after="60"/>
        <w:ind w:left="720"/>
        <w:rPr>
          <w:rFonts w:eastAsia="PMingLiU" w:cs="Tahoma"/>
        </w:rPr>
      </w:pPr>
      <w:r w:rsidRPr="005D7578">
        <w:rPr>
          <w:rFonts w:eastAsia="PMingLiU" w:cs="Tahoma"/>
          <w:b/>
          <w:color w:val="000000"/>
          <w:szCs w:val="18"/>
        </w:rPr>
        <w:t>針對</w:t>
      </w:r>
      <w:r w:rsidRPr="005D7578">
        <w:rPr>
          <w:rFonts w:eastAsia="PMingLiU" w:cs="Tahoma"/>
          <w:b/>
          <w:color w:val="000000"/>
          <w:szCs w:val="18"/>
        </w:rPr>
        <w:t xml:space="preserve"> Exchange Server 2010 External Connector </w:t>
      </w:r>
      <w:r w:rsidRPr="005D7578">
        <w:rPr>
          <w:rFonts w:eastAsia="PMingLiU" w:cs="Tahoma"/>
          <w:b/>
          <w:color w:val="000000"/>
          <w:szCs w:val="18"/>
        </w:rPr>
        <w:t>客戶之使用權授與</w:t>
      </w:r>
    </w:p>
    <w:p w14:paraId="4DC943D9" w14:textId="77777777" w:rsidR="009D3013" w:rsidRPr="005D7578" w:rsidRDefault="009D3013" w:rsidP="0067725A">
      <w:pPr>
        <w:ind w:left="720"/>
        <w:rPr>
          <w:rFonts w:eastAsia="PMingLiU" w:cs="Tahoma"/>
          <w:spacing w:val="-4"/>
        </w:rPr>
      </w:pPr>
      <w:r w:rsidRPr="005D7578">
        <w:rPr>
          <w:rFonts w:eastAsia="PMingLiU" w:cs="Tahoma"/>
          <w:color w:val="000000"/>
          <w:spacing w:val="-4"/>
          <w:szCs w:val="18"/>
        </w:rPr>
        <w:t xml:space="preserve">2010 </w:t>
      </w:r>
      <w:r w:rsidRPr="005D7578">
        <w:rPr>
          <w:rFonts w:eastAsia="PMingLiU" w:cs="Tahoma"/>
          <w:color w:val="000000"/>
          <w:spacing w:val="-4"/>
          <w:szCs w:val="18"/>
        </w:rPr>
        <w:t>版</w:t>
      </w:r>
      <w:r w:rsidRPr="005D7578">
        <w:rPr>
          <w:rFonts w:eastAsia="PMingLiU" w:cs="Tahoma"/>
          <w:color w:val="000000"/>
          <w:spacing w:val="-4"/>
          <w:szCs w:val="18"/>
        </w:rPr>
        <w:t xml:space="preserve"> Exchange Server 2010</w:t>
      </w:r>
      <w:r w:rsidR="00BB30C6" w:rsidRPr="005D7578">
        <w:rPr>
          <w:rFonts w:eastAsia="PMingLiU" w:cs="Tahoma"/>
          <w:color w:val="000000"/>
          <w:spacing w:val="-4"/>
          <w:szCs w:val="18"/>
        </w:rPr>
        <w:t xml:space="preserve"> </w:t>
      </w:r>
      <w:bookmarkStart w:id="1268" w:name="Srv_42ExchangeSvr07"/>
      <w:bookmarkStart w:id="1269" w:name="Srv_48ExchangeSvr2010"/>
      <w:r w:rsidRPr="005D7578">
        <w:rPr>
          <w:rFonts w:eastAsia="PMingLiU" w:cs="Tahoma"/>
          <w:color w:val="000000"/>
          <w:spacing w:val="-4"/>
          <w:szCs w:val="18"/>
        </w:rPr>
        <w:t xml:space="preserve">External Connector </w:t>
      </w:r>
      <w:bookmarkEnd w:id="1268"/>
      <w:bookmarkEnd w:id="1269"/>
      <w:r w:rsidRPr="005D7578">
        <w:rPr>
          <w:rFonts w:eastAsia="PMingLiU" w:cs="Tahoma"/>
          <w:color w:val="000000"/>
          <w:spacing w:val="-4"/>
          <w:szCs w:val="18"/>
        </w:rPr>
        <w:t xml:space="preserve">License </w:t>
      </w:r>
      <w:r w:rsidRPr="005D7578">
        <w:rPr>
          <w:rFonts w:eastAsia="PMingLiU" w:cs="Tahoma"/>
          <w:color w:val="000000"/>
          <w:spacing w:val="-4"/>
          <w:szCs w:val="18"/>
        </w:rPr>
        <w:t>是該使用權的最終版本。因此，自</w:t>
      </w:r>
      <w:r w:rsidRPr="005D7578">
        <w:rPr>
          <w:rFonts w:eastAsia="PMingLiU" w:cs="Tahoma"/>
          <w:color w:val="000000"/>
          <w:spacing w:val="-4"/>
          <w:szCs w:val="18"/>
        </w:rPr>
        <w:t xml:space="preserve"> 2012</w:t>
      </w:r>
      <w:r w:rsidR="006C1596" w:rsidRPr="005D7578">
        <w:rPr>
          <w:rFonts w:eastAsia="PMingLiU" w:cs="Tahoma"/>
          <w:color w:val="000000"/>
          <w:spacing w:val="-4"/>
          <w:szCs w:val="18"/>
        </w:rPr>
        <w:t> </w:t>
      </w:r>
      <w:r w:rsidRPr="005D7578">
        <w:rPr>
          <w:rFonts w:eastAsia="PMingLiU" w:cs="Tahoma"/>
          <w:color w:val="000000"/>
          <w:spacing w:val="-4"/>
          <w:szCs w:val="18"/>
        </w:rPr>
        <w:t>年</w:t>
      </w:r>
      <w:r w:rsidR="006C1596" w:rsidRPr="005D7578">
        <w:rPr>
          <w:rFonts w:eastAsia="PMingLiU" w:cs="Tahoma"/>
          <w:color w:val="000000"/>
          <w:spacing w:val="-4"/>
          <w:szCs w:val="18"/>
        </w:rPr>
        <w:t> </w:t>
      </w:r>
      <w:r w:rsidRPr="005D7578">
        <w:rPr>
          <w:rFonts w:eastAsia="PMingLiU" w:cs="Tahoma"/>
          <w:color w:val="000000"/>
          <w:spacing w:val="-4"/>
          <w:szCs w:val="18"/>
        </w:rPr>
        <w:t>10</w:t>
      </w:r>
      <w:r w:rsidR="006C1596" w:rsidRPr="005D7578">
        <w:rPr>
          <w:rFonts w:eastAsia="PMingLiU" w:cs="Tahoma"/>
          <w:color w:val="000000"/>
          <w:spacing w:val="-4"/>
          <w:szCs w:val="18"/>
        </w:rPr>
        <w:t> </w:t>
      </w:r>
      <w:r w:rsidRPr="005D7578">
        <w:rPr>
          <w:rFonts w:eastAsia="PMingLiU" w:cs="Tahoma"/>
          <w:color w:val="000000"/>
          <w:spacing w:val="-4"/>
          <w:szCs w:val="18"/>
        </w:rPr>
        <w:t>月</w:t>
      </w:r>
      <w:r w:rsidR="006C1596" w:rsidRPr="005D7578">
        <w:rPr>
          <w:rFonts w:eastAsia="PMingLiU" w:cs="Tahoma"/>
          <w:color w:val="000000"/>
          <w:spacing w:val="-4"/>
          <w:szCs w:val="18"/>
        </w:rPr>
        <w:t> </w:t>
      </w:r>
      <w:r w:rsidRPr="005D7578">
        <w:rPr>
          <w:rFonts w:eastAsia="PMingLiU" w:cs="Tahoma"/>
          <w:color w:val="000000"/>
          <w:spacing w:val="-4"/>
          <w:szCs w:val="18"/>
        </w:rPr>
        <w:t xml:space="preserve">1 </w:t>
      </w:r>
      <w:r w:rsidRPr="005D7578">
        <w:rPr>
          <w:rFonts w:eastAsia="PMingLiU" w:cs="Tahoma"/>
          <w:color w:val="000000"/>
          <w:spacing w:val="-4"/>
          <w:szCs w:val="18"/>
        </w:rPr>
        <w:t>日起，具備</w:t>
      </w:r>
      <w:r w:rsidRPr="005D7578">
        <w:rPr>
          <w:rFonts w:eastAsia="PMingLiU" w:cs="Tahoma"/>
          <w:color w:val="000000"/>
          <w:spacing w:val="-4"/>
          <w:szCs w:val="18"/>
        </w:rPr>
        <w:t xml:space="preserve"> Exchange Server 2010 External Connector License </w:t>
      </w:r>
      <w:r w:rsidRPr="005D7578">
        <w:rPr>
          <w:rFonts w:eastAsia="PMingLiU" w:cs="Tahoma"/>
          <w:color w:val="000000"/>
          <w:spacing w:val="-4"/>
          <w:szCs w:val="18"/>
        </w:rPr>
        <w:t>之有效軟體保證範圍的客戶，有資格享有下列使用權之授與。</w:t>
      </w:r>
    </w:p>
    <w:p w14:paraId="3D3CC256" w14:textId="77777777" w:rsidR="009D3013" w:rsidRPr="00B77932" w:rsidRDefault="009D3013" w:rsidP="009D3013">
      <w:pPr>
        <w:ind w:left="900"/>
        <w:rPr>
          <w:rFonts w:eastAsia="PMingLiU"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D7578" w14:paraId="70701A39" w14:textId="77777777" w:rsidTr="002C3AB1">
        <w:trPr>
          <w:trHeight w:val="332"/>
        </w:trPr>
        <w:tc>
          <w:tcPr>
            <w:tcW w:w="4500" w:type="dxa"/>
            <w:shd w:val="clear" w:color="auto" w:fill="FABF8F"/>
          </w:tcPr>
          <w:p w14:paraId="5EF8234C" w14:textId="77777777" w:rsidR="009D3013" w:rsidRPr="005D7578" w:rsidRDefault="009D3013" w:rsidP="002C3AB1">
            <w:pPr>
              <w:rPr>
                <w:rFonts w:eastAsia="PMingLiU" w:cs="Tahoma"/>
                <w:b/>
                <w:color w:val="000000"/>
                <w:szCs w:val="18"/>
              </w:rPr>
            </w:pPr>
            <w:r w:rsidRPr="005D7578">
              <w:rPr>
                <w:rFonts w:eastAsia="PMingLiU" w:cs="Tahoma"/>
                <w:b/>
                <w:color w:val="000000"/>
                <w:szCs w:val="18"/>
              </w:rPr>
              <w:t>合格使用權</w:t>
            </w:r>
          </w:p>
        </w:tc>
        <w:tc>
          <w:tcPr>
            <w:tcW w:w="3600" w:type="dxa"/>
            <w:shd w:val="clear" w:color="auto" w:fill="FABF8F"/>
          </w:tcPr>
          <w:p w14:paraId="706F1471" w14:textId="77777777" w:rsidR="009D3013" w:rsidRPr="005D7578" w:rsidRDefault="009D3013" w:rsidP="002C3AB1">
            <w:pPr>
              <w:rPr>
                <w:rFonts w:eastAsia="PMingLiU" w:cs="Tahoma"/>
                <w:b/>
                <w:color w:val="000000"/>
                <w:szCs w:val="18"/>
              </w:rPr>
            </w:pPr>
            <w:r w:rsidRPr="005D7578">
              <w:rPr>
                <w:rFonts w:eastAsia="PMingLiU" w:cs="Tahoma"/>
                <w:b/>
                <w:color w:val="000000"/>
                <w:szCs w:val="18"/>
              </w:rPr>
              <w:t>免費使用權及利益</w:t>
            </w:r>
          </w:p>
        </w:tc>
      </w:tr>
      <w:tr w:rsidR="009D3013" w:rsidRPr="005D7578" w14:paraId="1BB4A9E9" w14:textId="77777777" w:rsidTr="002C3AB1">
        <w:trPr>
          <w:trHeight w:val="70"/>
        </w:trPr>
        <w:tc>
          <w:tcPr>
            <w:tcW w:w="4500" w:type="dxa"/>
            <w:shd w:val="clear" w:color="auto" w:fill="auto"/>
          </w:tcPr>
          <w:p w14:paraId="17AB018F" w14:textId="77777777" w:rsidR="009D3013" w:rsidRPr="005D7578" w:rsidRDefault="009D3013" w:rsidP="003678D7">
            <w:pPr>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Exchange Server 2010 External Connector</w:t>
            </w:r>
          </w:p>
        </w:tc>
        <w:tc>
          <w:tcPr>
            <w:tcW w:w="3600" w:type="dxa"/>
            <w:shd w:val="clear" w:color="auto" w:fill="auto"/>
          </w:tcPr>
          <w:p w14:paraId="16678060" w14:textId="77777777" w:rsidR="009D3013" w:rsidRPr="005D7578" w:rsidRDefault="009D3013" w:rsidP="002C3AB1">
            <w:pPr>
              <w:rPr>
                <w:rFonts w:eastAsia="PMingLiU" w:cs="Tahoma"/>
                <w:color w:val="000000"/>
                <w:szCs w:val="18"/>
              </w:rPr>
            </w:pPr>
            <w:r w:rsidRPr="005D7578">
              <w:rPr>
                <w:rFonts w:eastAsia="PMingLiU" w:cs="Tahoma"/>
                <w:color w:val="000000"/>
                <w:szCs w:val="18"/>
              </w:rPr>
              <w:t xml:space="preserve">Exchange Server 2013 Enterprise </w:t>
            </w:r>
            <w:r w:rsidRPr="005D7578">
              <w:rPr>
                <w:rFonts w:eastAsia="PMingLiU" w:cs="Tahoma"/>
                <w:color w:val="000000"/>
                <w:szCs w:val="18"/>
              </w:rPr>
              <w:t>使用權</w:t>
            </w:r>
          </w:p>
        </w:tc>
      </w:tr>
    </w:tbl>
    <w:p w14:paraId="7CE70A9C" w14:textId="77777777" w:rsidR="009D3013" w:rsidRPr="00B77932" w:rsidRDefault="009D3013" w:rsidP="0067725A">
      <w:pPr>
        <w:rPr>
          <w:rFonts w:eastAsia="PMingLiU" w:cs="Tahoma"/>
          <w:sz w:val="16"/>
          <w:szCs w:val="16"/>
        </w:rPr>
      </w:pPr>
    </w:p>
    <w:p w14:paraId="468F0100" w14:textId="77777777" w:rsidR="009D3013" w:rsidRPr="005D7578" w:rsidRDefault="009D3013" w:rsidP="009D3013">
      <w:pPr>
        <w:ind w:left="720"/>
        <w:rPr>
          <w:rFonts w:eastAsia="PMingLiU" w:cs="Tahoma"/>
          <w:lang w:eastAsia="zh-TW"/>
        </w:rPr>
      </w:pPr>
      <w:r w:rsidRPr="005D7578">
        <w:rPr>
          <w:rFonts w:eastAsia="PMingLiU" w:cs="Tahoma"/>
          <w:color w:val="000000"/>
          <w:szCs w:val="18"/>
          <w:lang w:eastAsia="zh-TW"/>
        </w:rPr>
        <w:t>下列條款及條件適用於以上使用權之授與：</w:t>
      </w:r>
    </w:p>
    <w:p w14:paraId="7726406D" w14:textId="77777777" w:rsidR="009D3013" w:rsidRPr="00B77932" w:rsidRDefault="009D3013" w:rsidP="009D3013">
      <w:pPr>
        <w:ind w:left="720"/>
        <w:rPr>
          <w:rFonts w:eastAsia="PMingLiU" w:cs="Tahoma"/>
          <w:sz w:val="16"/>
          <w:szCs w:val="16"/>
          <w:lang w:eastAsia="zh-TW"/>
        </w:rPr>
      </w:pPr>
    </w:p>
    <w:p w14:paraId="1182973A" w14:textId="77777777" w:rsidR="009D3013" w:rsidRPr="005D7578" w:rsidRDefault="009D3013" w:rsidP="00346F4B">
      <w:pPr>
        <w:numPr>
          <w:ilvl w:val="0"/>
          <w:numId w:val="101"/>
        </w:numPr>
        <w:spacing w:after="60"/>
        <w:ind w:left="1440"/>
        <w:rPr>
          <w:rFonts w:eastAsia="PMingLiU" w:cs="Tahoma"/>
        </w:rPr>
      </w:pPr>
      <w:r w:rsidRPr="005D7578">
        <w:rPr>
          <w:rFonts w:eastAsia="PMingLiU" w:cs="Tahoma"/>
          <w:bCs/>
          <w:color w:val="000000"/>
          <w:szCs w:val="18"/>
        </w:rPr>
        <w:t>移轉路徑</w:t>
      </w:r>
      <w:r w:rsidRPr="005D7578">
        <w:rPr>
          <w:rFonts w:eastAsia="PMingLiU" w:cs="Tahoma"/>
          <w:color w:val="000000"/>
          <w:szCs w:val="18"/>
        </w:rPr>
        <w:t>：自</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日起至</w:t>
      </w:r>
      <w:r w:rsidRPr="005D7578">
        <w:rPr>
          <w:rFonts w:eastAsia="PMingLiU" w:cs="Tahoma"/>
          <w:color w:val="000000"/>
          <w:szCs w:val="18"/>
        </w:rPr>
        <w:t xml:space="preserve"> Exchange Server 2013 </w:t>
      </w:r>
      <w:r w:rsidRPr="005D7578">
        <w:rPr>
          <w:rFonts w:eastAsia="PMingLiU" w:cs="Tahoma"/>
          <w:color w:val="000000"/>
          <w:szCs w:val="18"/>
        </w:rPr>
        <w:t>發行為止，具備特定合格使用權之有效軟體保證範圍的客戶，有資格依據免費使用權升級為</w:t>
      </w:r>
      <w:r w:rsidRPr="005D7578">
        <w:rPr>
          <w:rFonts w:eastAsia="PMingLiU" w:cs="Tahoma"/>
          <w:color w:val="000000"/>
          <w:szCs w:val="18"/>
        </w:rPr>
        <w:t xml:space="preserve"> Exchange Server 2013 </w:t>
      </w:r>
      <w:r w:rsidRPr="005D7578">
        <w:rPr>
          <w:rFonts w:eastAsia="PMingLiU" w:cs="Tahoma"/>
          <w:color w:val="000000"/>
          <w:szCs w:val="18"/>
        </w:rPr>
        <w:t>軟體並依據客戶之對應的合格</w:t>
      </w:r>
      <w:r w:rsidRPr="005D7578">
        <w:rPr>
          <w:rFonts w:eastAsia="PMingLiU" w:cs="Tahoma"/>
          <w:color w:val="000000"/>
          <w:szCs w:val="18"/>
        </w:rPr>
        <w:t xml:space="preserve"> External Connector License</w:t>
      </w:r>
      <w:r w:rsidRPr="005D7578">
        <w:rPr>
          <w:rFonts w:eastAsia="PMingLiU" w:cs="Tahoma"/>
          <w:color w:val="000000"/>
          <w:szCs w:val="18"/>
        </w:rPr>
        <w:t>，使用它來替代</w:t>
      </w:r>
      <w:r w:rsidRPr="005D7578">
        <w:rPr>
          <w:rFonts w:eastAsia="PMingLiU" w:cs="Tahoma"/>
          <w:color w:val="000000"/>
          <w:szCs w:val="18"/>
        </w:rPr>
        <w:t xml:space="preserve"> Exchange Server 2010 </w:t>
      </w:r>
      <w:r w:rsidRPr="005D7578">
        <w:rPr>
          <w:rFonts w:eastAsia="PMingLiU" w:cs="Tahoma"/>
          <w:color w:val="000000"/>
          <w:szCs w:val="18"/>
        </w:rPr>
        <w:t>軟體。</w:t>
      </w:r>
    </w:p>
    <w:p w14:paraId="59F048D6" w14:textId="77777777" w:rsidR="009D3013" w:rsidRPr="005D7578" w:rsidRDefault="009D3013" w:rsidP="00346F4B">
      <w:pPr>
        <w:numPr>
          <w:ilvl w:val="0"/>
          <w:numId w:val="101"/>
        </w:numPr>
        <w:spacing w:after="60"/>
        <w:ind w:left="1440"/>
        <w:rPr>
          <w:rFonts w:eastAsia="PMingLiU" w:cs="Tahoma"/>
          <w:lang w:eastAsia="zh-TW"/>
        </w:rPr>
      </w:pPr>
      <w:r w:rsidRPr="005D7578">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72271F7E" w14:textId="77777777" w:rsidR="009D3013" w:rsidRPr="005D7578" w:rsidRDefault="009D3013" w:rsidP="005427B6">
      <w:pPr>
        <w:numPr>
          <w:ilvl w:val="0"/>
          <w:numId w:val="8"/>
        </w:numPr>
        <w:spacing w:after="60"/>
        <w:ind w:left="1440"/>
        <w:rPr>
          <w:rFonts w:eastAsia="PMingLiU" w:cs="Tahoma"/>
          <w:lang w:eastAsia="zh-TW"/>
        </w:rPr>
      </w:pPr>
      <w:r w:rsidRPr="005D7578">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61F0183C" w14:textId="77777777" w:rsidR="009D3013" w:rsidRPr="005D7578" w:rsidRDefault="009D3013" w:rsidP="00346F4B">
      <w:pPr>
        <w:numPr>
          <w:ilvl w:val="0"/>
          <w:numId w:val="102"/>
        </w:numPr>
        <w:spacing w:after="60"/>
        <w:ind w:left="1440"/>
        <w:rPr>
          <w:rFonts w:eastAsia="PMingLiU" w:cs="Tahoma"/>
        </w:rPr>
      </w:pPr>
      <w:r w:rsidRPr="005D7578">
        <w:rPr>
          <w:rFonts w:eastAsia="PMingLiU" w:cs="Tahoma"/>
          <w:color w:val="000000"/>
          <w:szCs w:val="18"/>
        </w:rPr>
        <w:t>校正</w:t>
      </w:r>
      <w:r w:rsidRPr="005D7578">
        <w:rPr>
          <w:rFonts w:eastAsia="PMingLiU" w:cs="Tahoma"/>
          <w:b/>
          <w:color w:val="000000"/>
          <w:szCs w:val="18"/>
        </w:rPr>
        <w:t>：</w:t>
      </w:r>
      <w:r w:rsidRPr="005D7578">
        <w:rPr>
          <w:rFonts w:eastAsia="PMingLiU" w:cs="Tahoma"/>
          <w:color w:val="000000"/>
          <w:szCs w:val="18"/>
        </w:rPr>
        <w:t>如上所述，針對有資格取得這些免費使用權及權利的</w:t>
      </w:r>
      <w:r w:rsidRPr="005D7578">
        <w:rPr>
          <w:rFonts w:eastAsia="PMingLiU" w:cs="Tahoma"/>
          <w:color w:val="000000"/>
          <w:szCs w:val="18"/>
        </w:rPr>
        <w:t xml:space="preserve"> Enterprise </w:t>
      </w:r>
      <w:r w:rsidRPr="005D7578">
        <w:rPr>
          <w:rFonts w:eastAsia="PMingLiU" w:cs="Tahoma"/>
          <w:color w:val="000000"/>
          <w:szCs w:val="18"/>
        </w:rPr>
        <w:t>合約客戶，視同客戶之年度校正程序而取得之</w:t>
      </w:r>
      <w:r w:rsidRPr="005D7578">
        <w:rPr>
          <w:rFonts w:eastAsia="PMingLiU" w:cs="Tahoma"/>
          <w:color w:val="000000"/>
          <w:szCs w:val="18"/>
        </w:rPr>
        <w:t xml:space="preserve"> Exchange Server 2010 External Connector </w:t>
      </w:r>
      <w:r w:rsidRPr="005D7578">
        <w:rPr>
          <w:rFonts w:eastAsia="PMingLiU" w:cs="Tahoma"/>
          <w:color w:val="000000"/>
          <w:szCs w:val="18"/>
        </w:rPr>
        <w:t>使用權也是合格使用權。</w:t>
      </w:r>
    </w:p>
    <w:p w14:paraId="52DEB28D" w14:textId="77777777" w:rsidR="009D3013" w:rsidRPr="005D7578" w:rsidRDefault="009D3013" w:rsidP="00346F4B">
      <w:pPr>
        <w:numPr>
          <w:ilvl w:val="0"/>
          <w:numId w:val="102"/>
        </w:numPr>
        <w:spacing w:after="60"/>
        <w:ind w:left="1440"/>
        <w:rPr>
          <w:rFonts w:eastAsia="PMingLiU" w:cs="Tahoma"/>
          <w:lang w:eastAsia="zh-TW"/>
        </w:rPr>
      </w:pPr>
      <w:r w:rsidRPr="005D7578">
        <w:rPr>
          <w:rFonts w:eastAsia="PMingLiU" w:cs="Tahoma"/>
          <w:color w:val="000000"/>
          <w:szCs w:val="18"/>
        </w:rPr>
        <w:t>訂閱合約：針對</w:t>
      </w:r>
      <w:r w:rsidRPr="005D7578">
        <w:rPr>
          <w:rFonts w:eastAsia="PMingLiU" w:cs="Tahoma"/>
          <w:color w:val="000000"/>
          <w:szCs w:val="18"/>
        </w:rPr>
        <w:t xml:space="preserve"> Enterprise Subscription</w:t>
      </w:r>
      <w:r w:rsidRPr="005D7578">
        <w:rPr>
          <w:rFonts w:eastAsia="PMingLiU" w:cs="Tahoma"/>
          <w:color w:val="000000"/>
          <w:szCs w:val="18"/>
        </w:rPr>
        <w:t>、</w:t>
      </w:r>
      <w:r w:rsidRPr="005D7578">
        <w:rPr>
          <w:rFonts w:eastAsia="PMingLiU" w:cs="Tahoma"/>
          <w:szCs w:val="18"/>
        </w:rPr>
        <w:t>Open Value Subscription</w:t>
      </w:r>
      <w:r w:rsidRPr="005D7578">
        <w:rPr>
          <w:rFonts w:eastAsia="PMingLiU" w:cs="Tahoma"/>
          <w:szCs w:val="18"/>
        </w:rPr>
        <w:t>、</w:t>
      </w: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w:t>
      </w:r>
      <w:r w:rsidRPr="005D7578">
        <w:rPr>
          <w:rFonts w:eastAsia="PMingLiU" w:cs="Tahoma"/>
          <w:szCs w:val="18"/>
        </w:rPr>
        <w:t>、</w:t>
      </w:r>
      <w:r w:rsidRPr="005D7578">
        <w:rPr>
          <w:rFonts w:eastAsia="PMingLiU" w:cs="Tahoma"/>
          <w:szCs w:val="18"/>
        </w:rPr>
        <w:t xml:space="preserve">Enrollment for Education Solutions </w:t>
      </w:r>
      <w:r w:rsidRPr="005D7578">
        <w:rPr>
          <w:rFonts w:eastAsia="PMingLiU" w:cs="Tahoma"/>
          <w:szCs w:val="18"/>
        </w:rPr>
        <w:t>和</w:t>
      </w:r>
      <w:r w:rsidRPr="005D7578">
        <w:rPr>
          <w:rFonts w:eastAsia="PMingLiU" w:cs="Tahoma"/>
          <w:szCs w:val="18"/>
        </w:rPr>
        <w:t xml:space="preserve"> Open Value Subscription—</w:t>
      </w:r>
      <w:r w:rsidRPr="005D7578">
        <w:rPr>
          <w:rFonts w:eastAsia="PMingLiU" w:cs="Tahoma"/>
          <w:szCs w:val="18"/>
        </w:rPr>
        <w:t>教育解決方案，依相同的條件</w:t>
      </w:r>
      <w:r w:rsidRPr="005D7578">
        <w:rPr>
          <w:rFonts w:eastAsia="PMingLiU" w:cs="Tahoma"/>
          <w:color w:val="000000"/>
          <w:szCs w:val="18"/>
        </w:rPr>
        <w:t>暫時授與相同的權利，直到其目前的</w:t>
      </w:r>
      <w:r w:rsidRPr="005D7578">
        <w:rPr>
          <w:rFonts w:eastAsia="PMingLiU" w:cs="Tahoma"/>
          <w:color w:val="000000"/>
          <w:szCs w:val="18"/>
        </w:rPr>
        <w:t xml:space="preserve"> Enrollment </w:t>
      </w:r>
      <w:r w:rsidRPr="005D7578">
        <w:rPr>
          <w:rFonts w:eastAsia="PMingLiU" w:cs="Tahoma"/>
          <w:color w:val="000000"/>
          <w:szCs w:val="18"/>
        </w:rPr>
        <w:t>有效期限結束為止</w:t>
      </w:r>
      <w:r w:rsidRPr="005D7578">
        <w:rPr>
          <w:rFonts w:eastAsia="PMingLiU" w:cs="Tahoma"/>
          <w:color w:val="000000"/>
          <w:szCs w:val="18"/>
        </w:rPr>
        <w:t xml:space="preserve"> (</w:t>
      </w:r>
      <w:r w:rsidRPr="005D7578">
        <w:rPr>
          <w:rFonts w:eastAsia="PMingLiU" w:cs="Tahoma"/>
          <w:color w:val="000000"/>
          <w:szCs w:val="18"/>
        </w:rPr>
        <w:t>或若為</w:t>
      </w:r>
      <w:r w:rsidRPr="005D7578">
        <w:rPr>
          <w:rFonts w:eastAsia="PMingLiU" w:cs="Tahoma"/>
          <w:color w:val="000000"/>
          <w:szCs w:val="18"/>
        </w:rPr>
        <w:t xml:space="preserve"> Open Value</w:t>
      </w:r>
      <w:r w:rsidRPr="005D7578">
        <w:rPr>
          <w:rFonts w:eastAsia="PMingLiU" w:cs="Tahoma"/>
          <w:color w:val="000000"/>
          <w:szCs w:val="18"/>
        </w:rPr>
        <w:t>，則為合約期間結束為止</w:t>
      </w:r>
      <w:r w:rsidRPr="005D7578">
        <w:rPr>
          <w:rFonts w:eastAsia="PMingLiU" w:cs="Tahoma"/>
          <w:color w:val="000000"/>
          <w:szCs w:val="18"/>
        </w:rPr>
        <w:t>)</w:t>
      </w:r>
      <w:r w:rsidRPr="005D7578">
        <w:rPr>
          <w:rFonts w:eastAsia="PMingLiU" w:cs="Tahoma"/>
          <w:color w:val="000000"/>
          <w:szCs w:val="18"/>
        </w:rPr>
        <w:t>。</w:t>
      </w:r>
      <w:r w:rsidRPr="005D7578">
        <w:rPr>
          <w:rFonts w:eastAsia="PMingLiU" w:cs="Tahoma"/>
          <w:color w:val="000000"/>
          <w:szCs w:val="18"/>
          <w:lang w:eastAsia="zh-TW"/>
        </w:rPr>
        <w:t>客戶必須維護持續的訂閱範圍。</w:t>
      </w:r>
      <w:bookmarkStart w:id="1270" w:name="_Toc336338313"/>
      <w:r w:rsidRPr="005D7578">
        <w:rPr>
          <w:rFonts w:eastAsia="PMingLiU" w:cs="Tahoma"/>
          <w:color w:val="000000"/>
          <w:szCs w:val="18"/>
          <w:lang w:eastAsia="zh-TW"/>
        </w:rPr>
        <w:t>這些權利只有執行買斷選項才會成為永久有效，且其仍受客戶之授權合約的所有條款及條件所拘束。</w:t>
      </w:r>
    </w:p>
    <w:p w14:paraId="4474B59F" w14:textId="77777777" w:rsidR="009D3013" w:rsidRPr="005D7578" w:rsidRDefault="009D3013" w:rsidP="00346F4B">
      <w:pPr>
        <w:numPr>
          <w:ilvl w:val="0"/>
          <w:numId w:val="103"/>
        </w:numPr>
        <w:spacing w:after="60"/>
        <w:ind w:left="1440"/>
        <w:rPr>
          <w:rFonts w:eastAsia="PMingLiU" w:cs="Tahoma"/>
        </w:rPr>
      </w:pP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轉換：針對於期間內從</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轉換為</w:t>
      </w:r>
      <w:r w:rsidRPr="005D7578">
        <w:rPr>
          <w:rFonts w:eastAsia="PMingLiU" w:cs="Tahoma"/>
          <w:szCs w:val="18"/>
        </w:rPr>
        <w:t xml:space="preserve"> Enrollment for Education Solutions </w:t>
      </w:r>
      <w:r w:rsidRPr="005D7578">
        <w:rPr>
          <w:rFonts w:eastAsia="PMingLiU" w:cs="Tahoma"/>
          <w:szCs w:val="18"/>
        </w:rPr>
        <w:t>或</w:t>
      </w:r>
      <w:r w:rsidRPr="005D7578">
        <w:rPr>
          <w:rFonts w:eastAsia="PMingLiU" w:cs="Tahoma"/>
          <w:szCs w:val="18"/>
        </w:rPr>
        <w:t xml:space="preserve"> Open Value Subscription—</w:t>
      </w:r>
      <w:r w:rsidRPr="005D7578">
        <w:rPr>
          <w:rFonts w:eastAsia="PMingLiU" w:cs="Tahoma"/>
          <w:szCs w:val="18"/>
        </w:rPr>
        <w:t>教育解決方案合約，但同時維持持續的訂閱範圍的客戶：</w:t>
      </w:r>
    </w:p>
    <w:p w14:paraId="4C686BE7" w14:textId="77777777" w:rsidR="009D3013" w:rsidRPr="005D7578" w:rsidRDefault="009D3013" w:rsidP="00346F4B">
      <w:pPr>
        <w:pStyle w:val="ListParagraph"/>
        <w:numPr>
          <w:ilvl w:val="0"/>
          <w:numId w:val="87"/>
        </w:numPr>
        <w:spacing w:after="60"/>
        <w:ind w:left="1980"/>
        <w:contextualSpacing w:val="0"/>
        <w:rPr>
          <w:rFonts w:ascii="Tahoma" w:eastAsia="PMingLiU" w:hAnsi="Tahoma" w:cs="Tahoma"/>
        </w:rPr>
      </w:pPr>
      <w:r w:rsidRPr="005D7578">
        <w:rPr>
          <w:rFonts w:ascii="Tahoma" w:eastAsia="PMingLiU" w:hAnsi="Tahoma" w:cs="Tahoma"/>
          <w:sz w:val="18"/>
          <w:szCs w:val="18"/>
        </w:rPr>
        <w:t>依相同的條件暫時授與相同的權利，直到其</w:t>
      </w:r>
      <w:r w:rsidRPr="005D7578">
        <w:rPr>
          <w:rFonts w:ascii="Tahoma" w:eastAsia="PMingLiU" w:hAnsi="Tahoma" w:cs="Tahoma"/>
          <w:sz w:val="18"/>
          <w:szCs w:val="18"/>
        </w:rPr>
        <w:t xml:space="preserve"> Enrollment for Education Solutions </w:t>
      </w:r>
      <w:r w:rsidRPr="005D7578">
        <w:rPr>
          <w:rFonts w:ascii="Tahoma" w:eastAsia="PMingLiU" w:hAnsi="Tahoma" w:cs="Tahoma"/>
          <w:sz w:val="18"/>
          <w:szCs w:val="18"/>
        </w:rPr>
        <w:t>或</w:t>
      </w:r>
      <w:r w:rsidRPr="005D7578">
        <w:rPr>
          <w:rFonts w:ascii="Tahoma" w:eastAsia="PMingLiU" w:hAnsi="Tahoma" w:cs="Tahoma"/>
          <w:sz w:val="18"/>
          <w:szCs w:val="18"/>
        </w:rPr>
        <w:t xml:space="preserve"> Open Value Subscription—</w:t>
      </w:r>
      <w:r w:rsidRPr="005D7578">
        <w:rPr>
          <w:rFonts w:ascii="Tahoma" w:eastAsia="PMingLiU" w:hAnsi="Tahoma" w:cs="Tahoma"/>
          <w:sz w:val="18"/>
          <w:szCs w:val="18"/>
        </w:rPr>
        <w:t>教育解決方案各自屆滿為止。</w:t>
      </w:r>
    </w:p>
    <w:p w14:paraId="5D006045" w14:textId="77777777" w:rsidR="0073424F" w:rsidRPr="00FA0F03" w:rsidRDefault="0073424F" w:rsidP="00346F4B">
      <w:pPr>
        <w:pStyle w:val="ListParagraph"/>
        <w:numPr>
          <w:ilvl w:val="0"/>
          <w:numId w:val="87"/>
        </w:numPr>
        <w:spacing w:after="60"/>
        <w:ind w:left="1980"/>
        <w:contextualSpacing w:val="0"/>
        <w:rPr>
          <w:rFonts w:ascii="PMingLiU" w:eastAsia="PMingLiU" w:hAnsi="PMingLiU" w:cs="Tahoma"/>
          <w:spacing w:val="6"/>
          <w:sz w:val="18"/>
          <w:szCs w:val="18"/>
          <w:lang w:eastAsia="zh-TW"/>
        </w:rPr>
      </w:pPr>
      <w:r w:rsidRPr="00FA0F03">
        <w:rPr>
          <w:rFonts w:ascii="PMingLiU" w:eastAsia="PMingLiU" w:hAnsi="PMingLiU" w:cs="Tahoma"/>
          <w:spacing w:val="6"/>
          <w:sz w:val="18"/>
          <w:szCs w:val="18"/>
          <w:lang w:eastAsia="zh-TW"/>
        </w:rPr>
        <w:t>這些權利只有執行買斷選項才會成為永久有效，且其仍受客戶之授權合約的所有條款及條件所拘束。</w:t>
      </w:r>
    </w:p>
    <w:p w14:paraId="727A31B9" w14:textId="77777777" w:rsidR="004069A4" w:rsidRPr="005D7578" w:rsidRDefault="00A560B6" w:rsidP="004069A4">
      <w:pPr>
        <w:pStyle w:val="Heading3"/>
        <w:rPr>
          <w:rFonts w:ascii="Tahoma" w:eastAsia="PMingLiU" w:hAnsi="Tahoma" w:cs="Tahoma"/>
        </w:rPr>
      </w:pPr>
      <w:bookmarkStart w:id="1271" w:name="_50_Exchange_Server"/>
      <w:bookmarkStart w:id="1272" w:name="_53_52_Exchange"/>
      <w:bookmarkStart w:id="1273" w:name="_58_Exchange_Server"/>
      <w:bookmarkStart w:id="1274" w:name="_Toc379636808"/>
      <w:bookmarkEnd w:id="1271"/>
      <w:bookmarkEnd w:id="1272"/>
      <w:bookmarkEnd w:id="1273"/>
      <w:r w:rsidRPr="005D7578">
        <w:rPr>
          <w:rFonts w:ascii="Tahoma" w:eastAsia="PMingLiU" w:hAnsi="Tahoma" w:cs="Tahoma"/>
          <w:caps/>
          <w:color w:val="F66400"/>
          <w:sz w:val="22"/>
          <w:vertAlign w:val="superscript"/>
        </w:rPr>
        <w:lastRenderedPageBreak/>
        <w:t>57</w:t>
      </w:r>
      <w:r w:rsidRPr="005D7578">
        <w:rPr>
          <w:rFonts w:ascii="Tahoma" w:eastAsia="PMingLiU" w:hAnsi="Tahoma" w:cs="Tahoma"/>
          <w:color w:val="F66400"/>
          <w:sz w:val="22"/>
        </w:rPr>
        <w:t xml:space="preserve"> Exchange Server 2010 Standard CAL</w:t>
      </w:r>
      <w:bookmarkEnd w:id="1270"/>
      <w:bookmarkEnd w:id="1274"/>
    </w:p>
    <w:bookmarkEnd w:id="1263"/>
    <w:p w14:paraId="54D26D4F" w14:textId="77777777" w:rsidR="004069A4" w:rsidRPr="005D7578" w:rsidRDefault="004069A4" w:rsidP="004069A4">
      <w:pPr>
        <w:rPr>
          <w:rFonts w:eastAsia="PMingLiU" w:cs="Tahoma"/>
        </w:rPr>
      </w:pPr>
    </w:p>
    <w:p w14:paraId="27B84724" w14:textId="77777777" w:rsidR="004069A4" w:rsidRPr="005D7578" w:rsidRDefault="004069A4" w:rsidP="005427B6">
      <w:pPr>
        <w:spacing w:after="60"/>
        <w:ind w:left="720"/>
        <w:rPr>
          <w:rFonts w:eastAsia="PMingLiU" w:cs="Tahoma"/>
        </w:rPr>
      </w:pPr>
      <w:r w:rsidRPr="005D7578">
        <w:rPr>
          <w:rFonts w:eastAsia="PMingLiU" w:cs="Tahoma"/>
          <w:b/>
          <w:color w:val="000000"/>
          <w:szCs w:val="18"/>
        </w:rPr>
        <w:t>受管理的預設資料夾與</w:t>
      </w:r>
      <w:r w:rsidRPr="005D7578">
        <w:rPr>
          <w:rFonts w:eastAsia="PMingLiU" w:cs="Tahoma"/>
          <w:b/>
          <w:color w:val="000000"/>
          <w:szCs w:val="18"/>
        </w:rPr>
        <w:t xml:space="preserve"> Exchange Server 2010 Standard CAL </w:t>
      </w:r>
      <w:r w:rsidRPr="005D7578">
        <w:rPr>
          <w:rFonts w:eastAsia="PMingLiU" w:cs="Tahoma"/>
          <w:b/>
          <w:color w:val="000000"/>
          <w:szCs w:val="18"/>
        </w:rPr>
        <w:t>一起授權</w:t>
      </w:r>
    </w:p>
    <w:p w14:paraId="638E08F1" w14:textId="77777777" w:rsidR="004069A4" w:rsidRPr="005D7578" w:rsidRDefault="004069A4" w:rsidP="00E62BC4">
      <w:pPr>
        <w:ind w:left="720"/>
        <w:rPr>
          <w:rFonts w:eastAsia="PMingLiU" w:cs="Tahoma"/>
        </w:rPr>
      </w:pPr>
      <w:r w:rsidRPr="005D7578">
        <w:rPr>
          <w:rFonts w:eastAsia="PMingLiU" w:cs="Tahoma"/>
          <w:color w:val="000000"/>
          <w:szCs w:val="18"/>
        </w:rPr>
        <w:t>對</w:t>
      </w:r>
      <w:r w:rsidRPr="005D7578">
        <w:rPr>
          <w:rFonts w:eastAsia="PMingLiU" w:cs="Tahoma"/>
          <w:color w:val="000000"/>
          <w:szCs w:val="18"/>
        </w:rPr>
        <w:t xml:space="preserve"> Exchange Server 2010 </w:t>
      </w:r>
      <w:r w:rsidRPr="005D7578">
        <w:rPr>
          <w:rFonts w:eastAsia="PMingLiU" w:cs="Tahoma"/>
          <w:color w:val="000000"/>
          <w:szCs w:val="18"/>
        </w:rPr>
        <w:t>中之「受管理的預設資料夾」功能的存取權係依</w:t>
      </w:r>
      <w:r w:rsidRPr="005D7578">
        <w:rPr>
          <w:rFonts w:eastAsia="PMingLiU" w:cs="Tahoma"/>
          <w:color w:val="000000"/>
          <w:szCs w:val="18"/>
        </w:rPr>
        <w:t xml:space="preserve"> Exchange Server 2010 Standard </w:t>
      </w:r>
      <w:r w:rsidRPr="005D7578">
        <w:rPr>
          <w:rFonts w:eastAsia="PMingLiU" w:cs="Tahoma"/>
          <w:color w:val="000000"/>
          <w:szCs w:val="18"/>
        </w:rPr>
        <w:t>及對等的</w:t>
      </w:r>
      <w:r w:rsidRPr="005D7578">
        <w:rPr>
          <w:rFonts w:eastAsia="PMingLiU" w:cs="Tahoma"/>
          <w:color w:val="000000"/>
          <w:szCs w:val="18"/>
        </w:rPr>
        <w:t xml:space="preserve"> CAL </w:t>
      </w:r>
      <w:r w:rsidRPr="005D7578">
        <w:rPr>
          <w:rFonts w:eastAsia="PMingLiU" w:cs="Tahoma"/>
          <w:color w:val="000000"/>
          <w:szCs w:val="18"/>
        </w:rPr>
        <w:t>進行授與。若要存取「受管理的自訂資料夾」功能而非「受管理的預設資料夾」功能，就必須具備</w:t>
      </w:r>
      <w:r w:rsidRPr="005D7578">
        <w:rPr>
          <w:rFonts w:eastAsia="PMingLiU" w:cs="Tahoma"/>
          <w:color w:val="000000"/>
          <w:szCs w:val="18"/>
        </w:rPr>
        <w:t xml:space="preserve"> Exchange Server 2010 Enterprise CAL </w:t>
      </w:r>
      <w:r w:rsidRPr="005D7578">
        <w:rPr>
          <w:rFonts w:eastAsia="PMingLiU" w:cs="Tahoma"/>
          <w:color w:val="000000"/>
          <w:szCs w:val="18"/>
        </w:rPr>
        <w:t>或對等的</w:t>
      </w:r>
      <w:r w:rsidRPr="005D7578">
        <w:rPr>
          <w:rFonts w:eastAsia="PMingLiU" w:cs="Tahoma"/>
          <w:color w:val="000000"/>
          <w:szCs w:val="18"/>
        </w:rPr>
        <w:t xml:space="preserve"> CAL</w:t>
      </w:r>
      <w:r w:rsidRPr="005D7578">
        <w:rPr>
          <w:rFonts w:eastAsia="PMingLiU" w:cs="Tahoma"/>
          <w:color w:val="000000"/>
          <w:szCs w:val="18"/>
        </w:rPr>
        <w:t>。</w:t>
      </w:r>
    </w:p>
    <w:p w14:paraId="5AF9EFB9" w14:textId="77777777" w:rsidR="004069A4" w:rsidRPr="005D7578" w:rsidRDefault="004069A4" w:rsidP="00E62BC4">
      <w:pPr>
        <w:ind w:left="720"/>
        <w:rPr>
          <w:rFonts w:eastAsia="PMingLiU" w:cs="Tahoma"/>
        </w:rPr>
      </w:pPr>
    </w:p>
    <w:p w14:paraId="416E74CF" w14:textId="77777777" w:rsidR="00031547" w:rsidRPr="005D7578" w:rsidRDefault="00031547" w:rsidP="005427B6">
      <w:pPr>
        <w:spacing w:after="60"/>
        <w:ind w:left="720"/>
        <w:rPr>
          <w:rFonts w:eastAsia="PMingLiU" w:cs="Tahoma"/>
        </w:rPr>
      </w:pPr>
      <w:r w:rsidRPr="005D7578">
        <w:rPr>
          <w:rFonts w:eastAsia="PMingLiU" w:cs="Tahoma"/>
          <w:b/>
          <w:color w:val="000000"/>
          <w:szCs w:val="18"/>
        </w:rPr>
        <w:t>多重信箱搜尋與</w:t>
      </w:r>
      <w:r w:rsidRPr="005D7578">
        <w:rPr>
          <w:rFonts w:eastAsia="PMingLiU" w:cs="Tahoma"/>
          <w:b/>
          <w:color w:val="000000"/>
          <w:szCs w:val="18"/>
        </w:rPr>
        <w:t xml:space="preserve"> Exchange Server 2010 Standard CAL </w:t>
      </w:r>
      <w:r w:rsidRPr="005D7578">
        <w:rPr>
          <w:rFonts w:eastAsia="PMingLiU" w:cs="Tahoma"/>
          <w:b/>
          <w:color w:val="000000"/>
          <w:szCs w:val="18"/>
        </w:rPr>
        <w:t>一起授權</w:t>
      </w:r>
    </w:p>
    <w:p w14:paraId="4583F28E" w14:textId="77777777" w:rsidR="00031547" w:rsidRPr="005D7578" w:rsidRDefault="00031547" w:rsidP="00BA1490">
      <w:pPr>
        <w:ind w:left="720"/>
        <w:rPr>
          <w:rFonts w:eastAsia="PMingLiU" w:cs="Tahoma"/>
        </w:rPr>
      </w:pPr>
      <w:r w:rsidRPr="005D7578">
        <w:rPr>
          <w:rFonts w:eastAsia="PMingLiU" w:cs="Tahoma"/>
          <w:bCs/>
          <w:szCs w:val="20"/>
        </w:rPr>
        <w:t>本公司已將</w:t>
      </w:r>
      <w:r w:rsidRPr="005D7578">
        <w:rPr>
          <w:rFonts w:eastAsia="PMingLiU" w:cs="Tahoma"/>
          <w:bCs/>
          <w:szCs w:val="20"/>
        </w:rPr>
        <w:t xml:space="preserve"> Exchange Server 2010 </w:t>
      </w:r>
      <w:r w:rsidRPr="005D7578">
        <w:rPr>
          <w:rFonts w:eastAsia="PMingLiU" w:cs="Tahoma"/>
          <w:bCs/>
          <w:szCs w:val="20"/>
        </w:rPr>
        <w:t>使用權利更新為可存取</w:t>
      </w:r>
      <w:r w:rsidRPr="005D7578">
        <w:rPr>
          <w:rFonts w:eastAsia="PMingLiU" w:cs="Tahoma"/>
          <w:bCs/>
          <w:szCs w:val="20"/>
        </w:rPr>
        <w:t xml:space="preserve"> Exchange Server 2010 </w:t>
      </w:r>
      <w:r w:rsidRPr="005D7578">
        <w:rPr>
          <w:rFonts w:eastAsia="PMingLiU" w:cs="Tahoma"/>
          <w:bCs/>
          <w:szCs w:val="20"/>
        </w:rPr>
        <w:t>中之跨信箱搜尋功能，該存取權係依</w:t>
      </w:r>
      <w:r w:rsidRPr="005D7578">
        <w:rPr>
          <w:rFonts w:eastAsia="PMingLiU" w:cs="Tahoma"/>
          <w:bCs/>
          <w:szCs w:val="20"/>
        </w:rPr>
        <w:t xml:space="preserve"> Exchange Server 2010 Standard </w:t>
      </w:r>
      <w:r w:rsidRPr="005D7578">
        <w:rPr>
          <w:rFonts w:eastAsia="PMingLiU" w:cs="Tahoma"/>
          <w:bCs/>
          <w:szCs w:val="20"/>
        </w:rPr>
        <w:t>及對等的</w:t>
      </w:r>
      <w:r w:rsidRPr="005D7578">
        <w:rPr>
          <w:rFonts w:eastAsia="PMingLiU" w:cs="Tahoma"/>
          <w:bCs/>
          <w:szCs w:val="20"/>
        </w:rPr>
        <w:t xml:space="preserve"> CAL </w:t>
      </w:r>
      <w:r w:rsidRPr="005D7578">
        <w:rPr>
          <w:rFonts w:eastAsia="PMingLiU" w:cs="Tahoma"/>
          <w:bCs/>
          <w:szCs w:val="20"/>
        </w:rPr>
        <w:t>進行授與。此項更新適用於所有</w:t>
      </w:r>
      <w:r w:rsidRPr="005D7578">
        <w:rPr>
          <w:rFonts w:eastAsia="PMingLiU" w:cs="Tahoma"/>
          <w:bCs/>
          <w:szCs w:val="20"/>
        </w:rPr>
        <w:t xml:space="preserve"> Exchange Server 2010 </w:t>
      </w:r>
      <w:r w:rsidRPr="005D7578">
        <w:rPr>
          <w:rFonts w:eastAsia="PMingLiU" w:cs="Tahoma"/>
          <w:bCs/>
          <w:szCs w:val="20"/>
        </w:rPr>
        <w:t>使用權。</w:t>
      </w:r>
    </w:p>
    <w:p w14:paraId="71FD04C1" w14:textId="77777777" w:rsidR="004D0019" w:rsidRPr="005D7578" w:rsidRDefault="004D0019" w:rsidP="00E62BC4">
      <w:pPr>
        <w:ind w:left="720"/>
        <w:rPr>
          <w:rFonts w:eastAsia="PMingLiU" w:cs="Tahoma"/>
        </w:rPr>
      </w:pPr>
    </w:p>
    <w:p w14:paraId="12AC51C8" w14:textId="77777777" w:rsidR="004069A4" w:rsidRPr="005D7578" w:rsidRDefault="004069A4" w:rsidP="005427B6">
      <w:pPr>
        <w:spacing w:after="60"/>
        <w:ind w:left="720"/>
        <w:rPr>
          <w:rFonts w:eastAsia="PMingLiU" w:cs="Tahoma"/>
        </w:rPr>
      </w:pPr>
      <w:r w:rsidRPr="005D7578">
        <w:rPr>
          <w:rFonts w:eastAsia="PMingLiU" w:cs="Tahoma"/>
          <w:b/>
          <w:color w:val="000000"/>
          <w:szCs w:val="18"/>
        </w:rPr>
        <w:t>僅學生適用之</w:t>
      </w:r>
      <w:r w:rsidRPr="005D7578">
        <w:rPr>
          <w:rFonts w:eastAsia="PMingLiU" w:cs="Tahoma"/>
          <w:b/>
          <w:color w:val="000000"/>
          <w:szCs w:val="18"/>
        </w:rPr>
        <w:t xml:space="preserve"> CAL (Academic Open License </w:t>
      </w:r>
      <w:r w:rsidRPr="005D7578">
        <w:rPr>
          <w:rFonts w:eastAsia="PMingLiU" w:cs="Tahoma"/>
          <w:b/>
          <w:color w:val="000000"/>
          <w:szCs w:val="18"/>
        </w:rPr>
        <w:t>及</w:t>
      </w:r>
      <w:r w:rsidRPr="005D7578">
        <w:rPr>
          <w:rFonts w:eastAsia="PMingLiU" w:cs="Tahoma"/>
          <w:b/>
          <w:color w:val="000000"/>
          <w:szCs w:val="18"/>
        </w:rPr>
        <w:t xml:space="preserve"> Academic Select)</w:t>
      </w:r>
    </w:p>
    <w:p w14:paraId="77CA2E42" w14:textId="77777777" w:rsidR="004069A4" w:rsidRPr="005D7578" w:rsidRDefault="004069A4" w:rsidP="00E62BC4">
      <w:pPr>
        <w:ind w:left="720"/>
        <w:rPr>
          <w:rFonts w:eastAsia="PMingLiU" w:cs="Tahoma"/>
        </w:rPr>
      </w:pPr>
      <w:r w:rsidRPr="005D7578">
        <w:rPr>
          <w:rFonts w:eastAsia="PMingLiU" w:cs="Tahoma"/>
          <w:szCs w:val="20"/>
        </w:rPr>
        <w:t>僅學生適用之</w:t>
      </w:r>
      <w:r w:rsidRPr="005D7578">
        <w:rPr>
          <w:rFonts w:eastAsia="PMingLiU" w:cs="Tahoma"/>
          <w:szCs w:val="20"/>
        </w:rPr>
        <w:t xml:space="preserve"> CAL </w:t>
      </w:r>
      <w:r w:rsidRPr="005D7578">
        <w:rPr>
          <w:rFonts w:eastAsia="PMingLiU" w:cs="Tahoma"/>
          <w:szCs w:val="20"/>
        </w:rPr>
        <w:t>僅限於授權學生所擁有之個人電腦，或授權分配給個別學生而非供實驗室或教室內使用之機構所擁有之個人電腦。</w:t>
      </w:r>
    </w:p>
    <w:p w14:paraId="225D9A8E" w14:textId="77777777" w:rsidR="00DD14E6" w:rsidRPr="005D7578" w:rsidRDefault="00DD14E6" w:rsidP="005427B6">
      <w:pPr>
        <w:rPr>
          <w:rFonts w:eastAsia="PMingLiU" w:cs="Tahoma"/>
        </w:rPr>
      </w:pPr>
      <w:bookmarkStart w:id="1275" w:name="Srv_43ExchangeSvr07StdCAL"/>
      <w:bookmarkStart w:id="1276" w:name="Srv_44ExchangeSvr2010StdCAL"/>
    </w:p>
    <w:p w14:paraId="7BFF07BC" w14:textId="77777777" w:rsidR="005427B6" w:rsidRPr="005D7578" w:rsidRDefault="005427B6" w:rsidP="005427B6">
      <w:pPr>
        <w:rPr>
          <w:rFonts w:eastAsia="PMingLiU" w:cs="Tahoma"/>
        </w:rPr>
      </w:pPr>
    </w:p>
    <w:p w14:paraId="01D8A273" w14:textId="77777777" w:rsidR="00CC1B99" w:rsidRPr="005D7578" w:rsidRDefault="0085774C" w:rsidP="00CC1B99">
      <w:pPr>
        <w:pStyle w:val="Heading3"/>
        <w:rPr>
          <w:rFonts w:ascii="Tahoma" w:eastAsia="PMingLiU" w:hAnsi="Tahoma" w:cs="Tahoma"/>
        </w:rPr>
      </w:pPr>
      <w:bookmarkStart w:id="1277" w:name="_53_Forefront_Endpoint"/>
      <w:bookmarkStart w:id="1278" w:name="_59_Forefront_Endpoint"/>
      <w:bookmarkStart w:id="1279" w:name="_58_Forefront_Endpoint"/>
      <w:bookmarkStart w:id="1280" w:name="_Toc336338314"/>
      <w:bookmarkStart w:id="1281" w:name="_Toc379636809"/>
      <w:bookmarkStart w:id="1282" w:name="Srv_51ForfrontEndpointProtection"/>
      <w:bookmarkStart w:id="1283" w:name="Srv_50ForfrontEndpointProtection"/>
      <w:bookmarkStart w:id="1284" w:name="Srv_42ExchangeSvr07StdCAL"/>
      <w:bookmarkEnd w:id="1277"/>
      <w:bookmarkEnd w:id="1278"/>
      <w:bookmarkEnd w:id="1279"/>
      <w:r w:rsidRPr="005D7578">
        <w:rPr>
          <w:rFonts w:ascii="Tahoma" w:eastAsia="PMingLiU" w:hAnsi="Tahoma" w:cs="Tahoma"/>
          <w:caps/>
          <w:color w:val="F66400"/>
          <w:sz w:val="22"/>
          <w:vertAlign w:val="superscript"/>
        </w:rPr>
        <w:t>58</w:t>
      </w:r>
      <w:r w:rsidRPr="005D7578">
        <w:rPr>
          <w:rFonts w:ascii="Tahoma" w:eastAsia="PMingLiU" w:hAnsi="Tahoma" w:cs="Tahoma"/>
          <w:color w:val="F66400"/>
          <w:sz w:val="22"/>
        </w:rPr>
        <w:t xml:space="preserve"> Forefront Endpoint Protection</w:t>
      </w:r>
      <w:bookmarkEnd w:id="1280"/>
      <w:bookmarkEnd w:id="1281"/>
    </w:p>
    <w:bookmarkEnd w:id="1282"/>
    <w:bookmarkEnd w:id="1283"/>
    <w:p w14:paraId="6EDCBFA9" w14:textId="77777777" w:rsidR="00CC1B99" w:rsidRPr="005D7578" w:rsidRDefault="00CC1B99" w:rsidP="00E62BC4">
      <w:pPr>
        <w:ind w:left="720"/>
        <w:rPr>
          <w:rFonts w:eastAsia="PMingLiU" w:cs="Tahoma"/>
        </w:rPr>
      </w:pPr>
    </w:p>
    <w:p w14:paraId="25B1A4D8" w14:textId="77777777" w:rsidR="008A1A57" w:rsidRPr="005D7578" w:rsidRDefault="008A1A57" w:rsidP="0098241C">
      <w:pPr>
        <w:tabs>
          <w:tab w:val="left" w:pos="1920"/>
        </w:tabs>
        <w:ind w:left="720" w:right="-90"/>
        <w:rPr>
          <w:rFonts w:eastAsia="PMingLiU" w:cs="Tahoma"/>
        </w:rPr>
      </w:pPr>
      <w:r w:rsidRPr="005D7578">
        <w:rPr>
          <w:rFonts w:eastAsia="PMingLiU" w:cs="Tahoma"/>
          <w:szCs w:val="18"/>
        </w:rPr>
        <w:t xml:space="preserve">Forefront Endpoint Protection </w:t>
      </w:r>
      <w:r w:rsidRPr="005D7578">
        <w:rPr>
          <w:rFonts w:eastAsia="PMingLiU" w:cs="Tahoma"/>
          <w:szCs w:val="18"/>
        </w:rPr>
        <w:t>是用戶端保護的一項優惠方案</w:t>
      </w:r>
      <w:r w:rsidRPr="005D7578">
        <w:rPr>
          <w:rFonts w:eastAsia="PMingLiU" w:cs="Tahoma"/>
        </w:rPr>
        <w:t>，自</w:t>
      </w:r>
      <w:r w:rsidRPr="005D7578">
        <w:rPr>
          <w:rFonts w:eastAsia="PMingLiU" w:cs="Tahoma"/>
        </w:rPr>
        <w:t xml:space="preserve"> 2012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日起，其將由</w:t>
      </w:r>
      <w:r w:rsidRPr="005D7578">
        <w:rPr>
          <w:rFonts w:eastAsia="PMingLiU" w:cs="Tahoma"/>
        </w:rPr>
        <w:t xml:space="preserve"> System Center 2012 Endpoint Protection </w:t>
      </w:r>
      <w:r w:rsidRPr="005D7578">
        <w:rPr>
          <w:rFonts w:eastAsia="PMingLiU" w:cs="Tahoma"/>
        </w:rPr>
        <w:t>加以取代。</w:t>
      </w:r>
      <w:r w:rsidRPr="005D7578">
        <w:rPr>
          <w:rFonts w:eastAsia="PMingLiU" w:cs="Tahoma"/>
        </w:rPr>
        <w:t xml:space="preserve">System Center 2012 Endpoint Protection </w:t>
      </w:r>
      <w:r w:rsidRPr="005D7578">
        <w:rPr>
          <w:rFonts w:eastAsia="PMingLiU" w:cs="Tahoma"/>
        </w:rPr>
        <w:t>是一項獨立的優惠方案，其使用權利僅能保護用戶端裝置。可保護伺服器裝置的使用權利只能透過取得</w:t>
      </w:r>
      <w:r w:rsidRPr="005D7578">
        <w:rPr>
          <w:rFonts w:eastAsia="PMingLiU" w:cs="Tahoma"/>
        </w:rPr>
        <w:t xml:space="preserve"> System Center 2012 Standard </w:t>
      </w:r>
      <w:r w:rsidRPr="005D7578">
        <w:rPr>
          <w:rFonts w:eastAsia="PMingLiU" w:cs="Tahoma"/>
        </w:rPr>
        <w:t>或</w:t>
      </w:r>
      <w:r w:rsidRPr="005D7578">
        <w:rPr>
          <w:rFonts w:eastAsia="PMingLiU" w:cs="Tahoma"/>
        </w:rPr>
        <w:t xml:space="preserve"> Datacenter </w:t>
      </w:r>
      <w:r w:rsidRPr="005D7578">
        <w:rPr>
          <w:rFonts w:eastAsia="PMingLiU" w:cs="Tahoma"/>
        </w:rPr>
        <w:t>管理使用權始能取得。</w:t>
      </w:r>
    </w:p>
    <w:p w14:paraId="2B0DB2FC" w14:textId="77777777" w:rsidR="008A1A57" w:rsidRPr="005D7578" w:rsidRDefault="008A1A57" w:rsidP="00E62BC4">
      <w:pPr>
        <w:tabs>
          <w:tab w:val="left" w:pos="1920"/>
        </w:tabs>
        <w:ind w:left="720"/>
        <w:rPr>
          <w:rFonts w:eastAsia="PMingLiU" w:cs="Tahoma"/>
        </w:rPr>
      </w:pPr>
    </w:p>
    <w:p w14:paraId="47983015" w14:textId="77777777" w:rsidR="008A1A57" w:rsidRPr="005D7578" w:rsidRDefault="008A1A57" w:rsidP="00E62BC4">
      <w:pPr>
        <w:tabs>
          <w:tab w:val="left" w:pos="1920"/>
        </w:tabs>
        <w:ind w:left="720"/>
        <w:rPr>
          <w:rFonts w:eastAsia="PMingLiU" w:cs="Tahoma"/>
        </w:rPr>
      </w:pPr>
      <w:r w:rsidRPr="005D7578">
        <w:rPr>
          <w:rFonts w:eastAsia="PMingLiU" w:cs="Tahoma"/>
          <w:szCs w:val="18"/>
        </w:rPr>
        <w:t>具備有效</w:t>
      </w:r>
      <w:r w:rsidRPr="005D7578">
        <w:rPr>
          <w:rFonts w:eastAsia="PMingLiU" w:cs="Tahoma"/>
          <w:szCs w:val="18"/>
        </w:rPr>
        <w:t xml:space="preserve"> Forefront Endpoint Protection </w:t>
      </w:r>
      <w:r w:rsidRPr="005D7578">
        <w:rPr>
          <w:rFonts w:eastAsia="PMingLiU" w:cs="Tahoma"/>
          <w:szCs w:val="18"/>
        </w:rPr>
        <w:t>訂閱</w:t>
      </w:r>
      <w:r w:rsidRPr="005D7578">
        <w:rPr>
          <w:rFonts w:eastAsia="PMingLiU" w:cs="Tahoma"/>
        </w:rPr>
        <w:t xml:space="preserve"> </w:t>
      </w:r>
      <w:r w:rsidRPr="005D7578">
        <w:rPr>
          <w:rFonts w:eastAsia="PMingLiU" w:cs="Tahoma"/>
        </w:rPr>
        <w:t>並使用服務來保護用戶端裝置的使用者，可以基於相同的目的升級為</w:t>
      </w:r>
      <w:r w:rsidRPr="005D7578">
        <w:rPr>
          <w:rFonts w:eastAsia="PMingLiU" w:cs="Tahoma"/>
        </w:rPr>
        <w:t xml:space="preserve"> System Center 2012 Endpoint Protection</w:t>
      </w:r>
      <w:r w:rsidRPr="005D7578">
        <w:rPr>
          <w:rFonts w:eastAsia="PMingLiU" w:cs="Tahoma"/>
        </w:rPr>
        <w:t>。</w:t>
      </w:r>
    </w:p>
    <w:p w14:paraId="34797ADC" w14:textId="77777777" w:rsidR="008A1A57" w:rsidRPr="005D7578" w:rsidRDefault="008A1A57" w:rsidP="00E62BC4">
      <w:pPr>
        <w:tabs>
          <w:tab w:val="left" w:pos="1920"/>
        </w:tabs>
        <w:ind w:left="720"/>
        <w:rPr>
          <w:rFonts w:eastAsia="PMingLiU" w:cs="Tahoma"/>
        </w:rPr>
      </w:pPr>
    </w:p>
    <w:p w14:paraId="336B0C9C" w14:textId="77777777" w:rsidR="008A1A57" w:rsidRPr="005D7578" w:rsidRDefault="008A1A57" w:rsidP="00E62BC4">
      <w:pPr>
        <w:tabs>
          <w:tab w:val="left" w:pos="1920"/>
        </w:tabs>
        <w:ind w:left="720"/>
        <w:rPr>
          <w:rFonts w:eastAsia="PMingLiU" w:cs="Tahoma"/>
        </w:rPr>
      </w:pPr>
      <w:r w:rsidRPr="005D7578">
        <w:rPr>
          <w:rFonts w:eastAsia="PMingLiU" w:cs="Tahoma"/>
          <w:szCs w:val="18"/>
        </w:rPr>
        <w:t>具備有效</w:t>
      </w:r>
      <w:r w:rsidRPr="005D7578">
        <w:rPr>
          <w:rFonts w:eastAsia="PMingLiU" w:cs="Tahoma"/>
          <w:szCs w:val="18"/>
        </w:rPr>
        <w:t xml:space="preserve"> Forefront Endpoint Protection </w:t>
      </w:r>
      <w:r w:rsidRPr="005D7578">
        <w:rPr>
          <w:rFonts w:eastAsia="PMingLiU" w:cs="Tahoma"/>
          <w:szCs w:val="18"/>
        </w:rPr>
        <w:t>訂閱</w:t>
      </w:r>
      <w:r w:rsidRPr="005D7578">
        <w:rPr>
          <w:rFonts w:eastAsia="PMingLiU" w:cs="Tahoma"/>
        </w:rPr>
        <w:t>並使用服務來保護伺服器裝置的使用者，可以繼續使用</w:t>
      </w:r>
      <w:r w:rsidRPr="005D7578">
        <w:rPr>
          <w:rFonts w:eastAsia="PMingLiU" w:cs="Tahoma"/>
        </w:rPr>
        <w:t xml:space="preserve"> Forefront Endpoint Protection </w:t>
      </w:r>
      <w:r w:rsidRPr="005D7578">
        <w:rPr>
          <w:rFonts w:eastAsia="PMingLiU" w:cs="Tahoma"/>
        </w:rPr>
        <w:t>服務。</w:t>
      </w:r>
    </w:p>
    <w:p w14:paraId="2CCF897A" w14:textId="77777777" w:rsidR="008A1A57" w:rsidRPr="005D7578" w:rsidRDefault="008A1A57" w:rsidP="00E62BC4">
      <w:pPr>
        <w:ind w:left="720"/>
        <w:rPr>
          <w:rFonts w:eastAsia="PMingLiU" w:cs="Tahoma"/>
        </w:rPr>
      </w:pPr>
    </w:p>
    <w:p w14:paraId="30D9C7C4" w14:textId="77777777" w:rsidR="008A1A57" w:rsidRPr="005D7578" w:rsidRDefault="008A1A57" w:rsidP="00E62BC4">
      <w:pPr>
        <w:ind w:left="720"/>
        <w:rPr>
          <w:rFonts w:eastAsia="PMingLiU" w:cs="Tahoma"/>
        </w:rPr>
      </w:pPr>
      <w:r w:rsidRPr="005D7578">
        <w:rPr>
          <w:rFonts w:eastAsia="PMingLiU" w:cs="Tahoma"/>
          <w:szCs w:val="18"/>
        </w:rPr>
        <w:t xml:space="preserve">System Center Configuration Manager 2007 R2 </w:t>
      </w:r>
      <w:r w:rsidRPr="005D7578">
        <w:rPr>
          <w:rFonts w:eastAsia="PMingLiU" w:cs="Tahoma"/>
          <w:szCs w:val="18"/>
        </w:rPr>
        <w:t>或</w:t>
      </w:r>
      <w:r w:rsidRPr="005D7578">
        <w:rPr>
          <w:rFonts w:eastAsia="PMingLiU" w:cs="Tahoma"/>
          <w:szCs w:val="18"/>
        </w:rPr>
        <w:t xml:space="preserve"> R3 </w:t>
      </w:r>
      <w:r w:rsidRPr="005D7578">
        <w:rPr>
          <w:rFonts w:eastAsia="PMingLiU" w:cs="Tahoma"/>
          <w:szCs w:val="18"/>
        </w:rPr>
        <w:t>是</w:t>
      </w:r>
      <w:r w:rsidRPr="005D7578">
        <w:rPr>
          <w:rFonts w:eastAsia="PMingLiU" w:cs="Tahoma"/>
          <w:szCs w:val="18"/>
        </w:rPr>
        <w:t xml:space="preserve"> Forefront Endpoint Protection 2010 </w:t>
      </w:r>
      <w:r w:rsidRPr="005D7578">
        <w:rPr>
          <w:rFonts w:eastAsia="PMingLiU" w:cs="Tahoma"/>
          <w:szCs w:val="18"/>
        </w:rPr>
        <w:t>的管理主控台。客戶必須取得</w:t>
      </w:r>
      <w:r w:rsidRPr="005D7578">
        <w:rPr>
          <w:rFonts w:eastAsia="PMingLiU" w:cs="Tahoma"/>
          <w:szCs w:val="18"/>
        </w:rPr>
        <w:t xml:space="preserve"> System Center Configuration Manager 2007 R2 </w:t>
      </w:r>
      <w:r w:rsidRPr="005D7578">
        <w:rPr>
          <w:rFonts w:eastAsia="PMingLiU" w:cs="Tahoma"/>
          <w:szCs w:val="18"/>
        </w:rPr>
        <w:t>或</w:t>
      </w:r>
      <w:r w:rsidRPr="005D7578">
        <w:rPr>
          <w:rFonts w:eastAsia="PMingLiU" w:cs="Tahoma"/>
          <w:szCs w:val="18"/>
        </w:rPr>
        <w:t xml:space="preserve"> R3 </w:t>
      </w:r>
      <w:r w:rsidRPr="005D7578">
        <w:rPr>
          <w:rFonts w:eastAsia="PMingLiU" w:cs="Tahoma"/>
          <w:szCs w:val="18"/>
        </w:rPr>
        <w:t>的授權才能提供</w:t>
      </w:r>
      <w:r w:rsidRPr="005D7578">
        <w:rPr>
          <w:rFonts w:eastAsia="PMingLiU" w:cs="Tahoma"/>
          <w:szCs w:val="18"/>
        </w:rPr>
        <w:t xml:space="preserve"> Forefront Endpoint Protection 2010 </w:t>
      </w:r>
      <w:r w:rsidRPr="005D7578">
        <w:rPr>
          <w:rFonts w:eastAsia="PMingLiU" w:cs="Tahoma"/>
          <w:szCs w:val="18"/>
        </w:rPr>
        <w:t>的管理。</w:t>
      </w:r>
      <w:r w:rsidRPr="005D7578">
        <w:rPr>
          <w:rFonts w:eastAsia="PMingLiU" w:cs="Tahoma"/>
          <w:szCs w:val="18"/>
        </w:rPr>
        <w:t xml:space="preserve">Forefront Endpoint Protection 2010 </w:t>
      </w:r>
      <w:r w:rsidRPr="005D7578">
        <w:rPr>
          <w:rFonts w:eastAsia="PMingLiU" w:cs="Tahoma"/>
          <w:szCs w:val="18"/>
        </w:rPr>
        <w:t>可以在未受管理的情況使用，不需要授權</w:t>
      </w:r>
      <w:r w:rsidRPr="005D7578">
        <w:rPr>
          <w:rFonts w:eastAsia="PMingLiU" w:cs="Tahoma"/>
          <w:szCs w:val="18"/>
        </w:rPr>
        <w:t xml:space="preserve"> System Center Configuration Manager</w:t>
      </w:r>
      <w:r w:rsidRPr="005D7578">
        <w:rPr>
          <w:rFonts w:eastAsia="PMingLiU" w:cs="Tahoma"/>
          <w:szCs w:val="18"/>
        </w:rPr>
        <w:t>。</w:t>
      </w:r>
    </w:p>
    <w:p w14:paraId="2DD177C1" w14:textId="77777777" w:rsidR="008A1A57" w:rsidRPr="005D7578" w:rsidRDefault="008A1A57" w:rsidP="00E62BC4">
      <w:pPr>
        <w:ind w:left="720"/>
        <w:rPr>
          <w:rFonts w:eastAsia="PMingLiU" w:cs="Tahoma"/>
        </w:rPr>
      </w:pPr>
    </w:p>
    <w:p w14:paraId="57EC00E0" w14:textId="77777777" w:rsidR="008A1A57" w:rsidRPr="005D7578" w:rsidRDefault="005427B6" w:rsidP="005427B6">
      <w:pPr>
        <w:spacing w:after="60"/>
        <w:ind w:left="720"/>
        <w:rPr>
          <w:rFonts w:eastAsia="PMingLiU" w:cs="Tahoma"/>
        </w:rPr>
      </w:pPr>
      <w:r w:rsidRPr="005D7578">
        <w:rPr>
          <w:rFonts w:eastAsia="PMingLiU" w:cs="Tahoma"/>
          <w:b/>
          <w:szCs w:val="18"/>
        </w:rPr>
        <w:t>家庭使用</w:t>
      </w:r>
    </w:p>
    <w:p w14:paraId="13EA8272" w14:textId="77777777" w:rsidR="008A1A57" w:rsidRPr="005D7578" w:rsidRDefault="008A1A57" w:rsidP="00E62BC4">
      <w:pPr>
        <w:ind w:left="720"/>
        <w:rPr>
          <w:rFonts w:eastAsia="PMingLiU" w:cs="Tahoma"/>
        </w:rPr>
      </w:pPr>
      <w:r w:rsidRPr="005D7578">
        <w:rPr>
          <w:rFonts w:eastAsia="PMingLiU" w:cs="Tahoma"/>
          <w:szCs w:val="18"/>
        </w:rPr>
        <w:t>具備</w:t>
      </w:r>
      <w:r w:rsidRPr="005D7578">
        <w:rPr>
          <w:rFonts w:eastAsia="PMingLiU" w:cs="Tahoma"/>
          <w:szCs w:val="18"/>
        </w:rPr>
        <w:t xml:space="preserve"> Forefront Endpoint Protection 2010 </w:t>
      </w:r>
      <w:r w:rsidRPr="005D7578">
        <w:rPr>
          <w:rFonts w:eastAsia="PMingLiU" w:cs="Tahoma"/>
          <w:szCs w:val="18"/>
        </w:rPr>
        <w:t>之最新使用者訂閱使用權的客戶有資格參加家庭使用方案。</w:t>
      </w:r>
    </w:p>
    <w:p w14:paraId="269B0690" w14:textId="77777777" w:rsidR="00BA1490" w:rsidRPr="005D7578" w:rsidRDefault="00BA1490" w:rsidP="00BA1490">
      <w:pPr>
        <w:rPr>
          <w:rFonts w:eastAsia="PMingLiU" w:cs="Tahoma"/>
        </w:rPr>
      </w:pPr>
      <w:bookmarkStart w:id="1285" w:name="_Toc254758297"/>
      <w:bookmarkStart w:id="1286" w:name="Srv_44ForefrontOnSecforExch"/>
      <w:bookmarkStart w:id="1287" w:name="Srv_43ForefrontOnSecforExch"/>
      <w:bookmarkEnd w:id="1275"/>
      <w:bookmarkEnd w:id="1276"/>
      <w:bookmarkEnd w:id="1284"/>
    </w:p>
    <w:p w14:paraId="2457902A" w14:textId="77777777" w:rsidR="00BA1490" w:rsidRPr="005D7578" w:rsidRDefault="00BA1490" w:rsidP="00BA1490">
      <w:pPr>
        <w:rPr>
          <w:rFonts w:eastAsia="PMingLiU" w:cs="Tahoma"/>
        </w:rPr>
      </w:pPr>
    </w:p>
    <w:p w14:paraId="4E426A88" w14:textId="77777777" w:rsidR="009E4FDD" w:rsidRPr="005D7578" w:rsidRDefault="00D629A3" w:rsidP="009E4FDD">
      <w:pPr>
        <w:pStyle w:val="Heading3"/>
        <w:rPr>
          <w:rFonts w:ascii="Tahoma" w:eastAsia="PMingLiU" w:hAnsi="Tahoma" w:cs="Tahoma"/>
        </w:rPr>
      </w:pPr>
      <w:bookmarkStart w:id="1288" w:name="_54_Forefront_Identity"/>
      <w:bookmarkStart w:id="1289" w:name="_60_Forefront_Identity"/>
      <w:bookmarkStart w:id="1290" w:name="_59_Forefront_Identity"/>
      <w:bookmarkStart w:id="1291" w:name="_Toc336338315"/>
      <w:bookmarkStart w:id="1292" w:name="_Toc379636810"/>
      <w:bookmarkStart w:id="1293" w:name="Srv_43ForefrontIdMgr2010"/>
      <w:bookmarkStart w:id="1294" w:name="Srv_48ForefrontIdMgr2010"/>
      <w:bookmarkStart w:id="1295" w:name="Srv_45ForefrontIdMgr2010"/>
      <w:bookmarkEnd w:id="1288"/>
      <w:bookmarkEnd w:id="1289"/>
      <w:bookmarkEnd w:id="1290"/>
      <w:r w:rsidRPr="005D7578">
        <w:rPr>
          <w:rFonts w:ascii="Tahoma" w:eastAsia="PMingLiU" w:hAnsi="Tahoma" w:cs="Tahoma"/>
          <w:caps/>
          <w:color w:val="F66400"/>
          <w:sz w:val="22"/>
          <w:vertAlign w:val="superscript"/>
        </w:rPr>
        <w:t>59</w:t>
      </w:r>
      <w:r w:rsidRPr="00071C2E">
        <w:rPr>
          <w:rFonts w:ascii="Tahoma" w:eastAsia="PMingLiU" w:hAnsi="Tahoma" w:cs="Tahoma"/>
          <w:caps/>
          <w:color w:val="F66400"/>
          <w:sz w:val="22"/>
        </w:rPr>
        <w:t xml:space="preserve"> </w:t>
      </w:r>
      <w:r w:rsidRPr="005D7578">
        <w:rPr>
          <w:rFonts w:ascii="Tahoma" w:eastAsia="PMingLiU" w:hAnsi="Tahoma" w:cs="Tahoma"/>
          <w:color w:val="F66400"/>
          <w:sz w:val="22"/>
        </w:rPr>
        <w:t>Forefront Identity Manager 2010</w:t>
      </w:r>
      <w:bookmarkEnd w:id="1285"/>
      <w:r w:rsidRPr="005D7578">
        <w:rPr>
          <w:rFonts w:ascii="Tahoma" w:eastAsia="PMingLiU" w:hAnsi="Tahoma" w:cs="Tahoma"/>
          <w:color w:val="F66400"/>
          <w:sz w:val="22"/>
        </w:rPr>
        <w:t xml:space="preserve"> R2</w:t>
      </w:r>
      <w:bookmarkEnd w:id="1291"/>
      <w:bookmarkEnd w:id="1292"/>
    </w:p>
    <w:bookmarkEnd w:id="1293"/>
    <w:bookmarkEnd w:id="1294"/>
    <w:bookmarkEnd w:id="1295"/>
    <w:p w14:paraId="64FDC3FD" w14:textId="77777777" w:rsidR="009E4FDD" w:rsidRPr="005D7578" w:rsidRDefault="009E4FDD" w:rsidP="009E4FDD">
      <w:pPr>
        <w:ind w:left="720"/>
        <w:rPr>
          <w:rFonts w:eastAsia="PMingLiU" w:cs="Tahoma"/>
        </w:rPr>
      </w:pPr>
    </w:p>
    <w:p w14:paraId="76549FEB" w14:textId="77777777" w:rsidR="009E4FDD" w:rsidRPr="005D7578" w:rsidRDefault="009E4FDD" w:rsidP="005427B6">
      <w:pPr>
        <w:spacing w:after="60"/>
        <w:ind w:left="720"/>
        <w:rPr>
          <w:rFonts w:eastAsia="PMingLiU" w:cs="Tahoma"/>
        </w:rPr>
      </w:pPr>
      <w:r w:rsidRPr="005D7578">
        <w:rPr>
          <w:rFonts w:eastAsia="PMingLiU" w:cs="Tahoma"/>
          <w:b/>
          <w:color w:val="000000"/>
          <w:szCs w:val="18"/>
        </w:rPr>
        <w:t>版本</w:t>
      </w:r>
    </w:p>
    <w:p w14:paraId="2787E080" w14:textId="77777777" w:rsidR="009E4FDD" w:rsidRPr="005D7578" w:rsidRDefault="009E4FDD" w:rsidP="005427B6">
      <w:pPr>
        <w:ind w:left="720"/>
        <w:rPr>
          <w:rFonts w:eastAsia="PMingLiU" w:cs="Tahoma"/>
        </w:rPr>
      </w:pPr>
      <w:r w:rsidRPr="005D7578">
        <w:rPr>
          <w:rFonts w:eastAsia="PMingLiU" w:cs="Tahoma"/>
          <w:color w:val="000000"/>
          <w:szCs w:val="18"/>
        </w:rPr>
        <w:t xml:space="preserve">Forefront Identity Manager 2010 R2 </w:t>
      </w:r>
      <w:r w:rsidRPr="005D7578">
        <w:rPr>
          <w:rFonts w:eastAsia="PMingLiU" w:cs="Tahoma"/>
          <w:color w:val="000000"/>
          <w:szCs w:val="18"/>
        </w:rPr>
        <w:t>是</w:t>
      </w:r>
      <w:r w:rsidRPr="005D7578">
        <w:rPr>
          <w:rFonts w:eastAsia="PMingLiU" w:cs="Tahoma"/>
          <w:color w:val="000000"/>
          <w:szCs w:val="18"/>
        </w:rPr>
        <w:t xml:space="preserve"> Forefront Identity Manager 2010 </w:t>
      </w:r>
      <w:r w:rsidRPr="005D7578">
        <w:rPr>
          <w:rFonts w:eastAsia="PMingLiU" w:cs="Tahoma"/>
          <w:color w:val="000000"/>
          <w:szCs w:val="18"/>
        </w:rPr>
        <w:t>的下一個版本。</w:t>
      </w:r>
    </w:p>
    <w:p w14:paraId="22BC5828" w14:textId="77777777" w:rsidR="005427B6" w:rsidRPr="005D7578" w:rsidRDefault="005427B6" w:rsidP="005427B6">
      <w:pPr>
        <w:rPr>
          <w:rFonts w:eastAsia="PMingLiU" w:cs="Tahoma"/>
        </w:rPr>
      </w:pPr>
    </w:p>
    <w:p w14:paraId="2E8EBF37" w14:textId="77777777" w:rsidR="005427B6" w:rsidRPr="005D7578" w:rsidRDefault="005427B6" w:rsidP="005427B6">
      <w:pPr>
        <w:rPr>
          <w:rFonts w:eastAsia="PMingLiU" w:cs="Tahoma"/>
        </w:rPr>
      </w:pPr>
    </w:p>
    <w:p w14:paraId="354A5BCD" w14:textId="77777777" w:rsidR="00936C19" w:rsidRPr="00071C2E" w:rsidRDefault="00A560B6" w:rsidP="005427B6">
      <w:pPr>
        <w:pStyle w:val="Heading2"/>
        <w:ind w:left="0"/>
        <w:rPr>
          <w:rFonts w:ascii="Tahoma" w:eastAsia="PMingLiU" w:hAnsi="Tahoma" w:cs="Tahoma"/>
          <w:sz w:val="22"/>
          <w:szCs w:val="22"/>
        </w:rPr>
      </w:pPr>
      <w:bookmarkStart w:id="1296" w:name="_55_Forefront_Identity"/>
      <w:bookmarkStart w:id="1297" w:name="_61_Forefront_Identity"/>
      <w:bookmarkStart w:id="1298" w:name="_Toc336338316"/>
      <w:bookmarkStart w:id="1299" w:name="Srv_54ForefrontIDMgrWinLiveEd"/>
      <w:bookmarkStart w:id="1300" w:name="_Toc379636811"/>
      <w:bookmarkStart w:id="1301" w:name="Srv_46ForefrontOnlineProforExch"/>
      <w:bookmarkEnd w:id="1296"/>
      <w:bookmarkEnd w:id="1297"/>
      <w:r w:rsidRPr="00071C2E">
        <w:rPr>
          <w:rFonts w:ascii="Tahoma" w:eastAsia="PMingLiU" w:hAnsi="Tahoma" w:cs="Tahoma"/>
          <w:caps/>
          <w:color w:val="F26200"/>
          <w:sz w:val="22"/>
          <w:szCs w:val="22"/>
          <w:vertAlign w:val="superscript"/>
        </w:rPr>
        <w:t>60</w:t>
      </w:r>
      <w:r w:rsidRPr="00071C2E">
        <w:rPr>
          <w:rFonts w:ascii="Tahoma" w:eastAsia="PMingLiU" w:hAnsi="Tahoma" w:cs="Tahoma"/>
          <w:color w:val="F26200"/>
          <w:sz w:val="22"/>
          <w:szCs w:val="22"/>
        </w:rPr>
        <w:t xml:space="preserve"> Forefront Identity Manager 2010 – Windows Live Edition</w:t>
      </w:r>
      <w:bookmarkEnd w:id="1298"/>
      <w:bookmarkEnd w:id="1299"/>
      <w:bookmarkEnd w:id="1300"/>
    </w:p>
    <w:p w14:paraId="00B09182" w14:textId="77777777" w:rsidR="005427B6" w:rsidRPr="005D7578" w:rsidRDefault="005427B6" w:rsidP="005427B6">
      <w:pPr>
        <w:rPr>
          <w:rFonts w:eastAsia="PMingLiU" w:cs="Tahoma"/>
        </w:rPr>
      </w:pPr>
    </w:p>
    <w:p w14:paraId="10CAC706" w14:textId="77777777" w:rsidR="005D346C" w:rsidRPr="005D7578" w:rsidRDefault="005D346C" w:rsidP="005427B6">
      <w:pPr>
        <w:spacing w:after="60"/>
        <w:ind w:left="720"/>
        <w:rPr>
          <w:rFonts w:eastAsia="PMingLiU" w:cs="Tahoma"/>
        </w:rPr>
      </w:pPr>
      <w:r w:rsidRPr="005D7578">
        <w:rPr>
          <w:rFonts w:eastAsia="PMingLiU" w:cs="Tahoma"/>
          <w:b/>
          <w:color w:val="000000"/>
          <w:szCs w:val="18"/>
        </w:rPr>
        <w:t>版本</w:t>
      </w:r>
    </w:p>
    <w:p w14:paraId="4E41FDC2" w14:textId="77777777" w:rsidR="005D346C" w:rsidRPr="005D7578" w:rsidRDefault="005D346C" w:rsidP="00E62BC4">
      <w:pPr>
        <w:ind w:left="720"/>
        <w:rPr>
          <w:rFonts w:eastAsia="PMingLiU" w:cs="Tahoma"/>
        </w:rPr>
      </w:pPr>
      <w:r w:rsidRPr="005D7578">
        <w:rPr>
          <w:rFonts w:eastAsia="PMingLiU" w:cs="Tahoma"/>
          <w:color w:val="000000"/>
        </w:rPr>
        <w:t xml:space="preserve">Forefront Identity Manager 2010 – Windows Live Edition </w:t>
      </w:r>
      <w:r w:rsidRPr="005D7578">
        <w:rPr>
          <w:rFonts w:eastAsia="PMingLiU" w:cs="Tahoma"/>
          <w:color w:val="000000"/>
        </w:rPr>
        <w:t>是</w:t>
      </w:r>
      <w:r w:rsidRPr="005D7578">
        <w:rPr>
          <w:rFonts w:eastAsia="PMingLiU" w:cs="Tahoma"/>
          <w:color w:val="000000"/>
        </w:rPr>
        <w:t xml:space="preserve"> Identity Lifecycle Manager 2007 – Windows Live Edition </w:t>
      </w:r>
      <w:r w:rsidRPr="005D7578">
        <w:rPr>
          <w:rFonts w:eastAsia="PMingLiU" w:cs="Tahoma"/>
          <w:color w:val="000000"/>
        </w:rPr>
        <w:t>的下一個版本。</w:t>
      </w:r>
    </w:p>
    <w:p w14:paraId="54B0D2E1" w14:textId="77777777" w:rsidR="005D484B" w:rsidRPr="005D7578" w:rsidRDefault="005D484B" w:rsidP="003C3A72">
      <w:pPr>
        <w:rPr>
          <w:rFonts w:eastAsia="PMingLiU" w:cs="Tahoma"/>
        </w:rPr>
      </w:pPr>
    </w:p>
    <w:p w14:paraId="1E96EA57" w14:textId="77777777" w:rsidR="007B35CE" w:rsidRDefault="007B35CE" w:rsidP="003C3A72">
      <w:pPr>
        <w:rPr>
          <w:rFonts w:eastAsia="PMingLiU" w:cs="Tahoma"/>
        </w:rPr>
      </w:pPr>
    </w:p>
    <w:p w14:paraId="1EA8D4F6" w14:textId="77777777" w:rsidR="00FA0F03" w:rsidRPr="005D7578" w:rsidRDefault="00FA0F03" w:rsidP="003C3A72">
      <w:pPr>
        <w:rPr>
          <w:rFonts w:eastAsia="PMingLiU" w:cs="Tahoma"/>
        </w:rPr>
      </w:pPr>
    </w:p>
    <w:p w14:paraId="4DFEB489" w14:textId="77777777" w:rsidR="005D484B" w:rsidRPr="005D7578" w:rsidRDefault="00A560B6" w:rsidP="005D484B">
      <w:pPr>
        <w:pStyle w:val="Heading3"/>
        <w:rPr>
          <w:rFonts w:ascii="Tahoma" w:eastAsia="PMingLiU" w:hAnsi="Tahoma" w:cs="Tahoma"/>
        </w:rPr>
      </w:pPr>
      <w:bookmarkStart w:id="1302" w:name="_59_Forefront_Online"/>
      <w:bookmarkStart w:id="1303" w:name="_62_Forefront_Online"/>
      <w:bookmarkStart w:id="1304" w:name="_61_Forefront_Online"/>
      <w:bookmarkStart w:id="1305" w:name="_Toc336338317"/>
      <w:bookmarkStart w:id="1306" w:name="_Toc343596542"/>
      <w:bookmarkStart w:id="1307" w:name="_Toc379636812"/>
      <w:bookmarkEnd w:id="1302"/>
      <w:bookmarkEnd w:id="1303"/>
      <w:bookmarkEnd w:id="1304"/>
      <w:r w:rsidRPr="005D7578">
        <w:rPr>
          <w:rFonts w:ascii="Tahoma" w:eastAsia="PMingLiU" w:hAnsi="Tahoma" w:cs="Tahoma"/>
          <w:caps/>
          <w:color w:val="F66400"/>
          <w:sz w:val="22"/>
          <w:vertAlign w:val="superscript"/>
        </w:rPr>
        <w:lastRenderedPageBreak/>
        <w:t>61</w:t>
      </w:r>
      <w:r w:rsidRPr="005D7578">
        <w:rPr>
          <w:rFonts w:ascii="Tahoma" w:eastAsia="PMingLiU" w:hAnsi="Tahoma" w:cs="Tahoma"/>
          <w:color w:val="F66400"/>
          <w:sz w:val="22"/>
        </w:rPr>
        <w:t xml:space="preserve"> Forefront Online Protection for Exchange (</w:t>
      </w:r>
      <w:r w:rsidRPr="005D7578">
        <w:rPr>
          <w:rFonts w:ascii="Tahoma" w:eastAsia="PMingLiU" w:hAnsi="Tahoma" w:cs="Tahoma"/>
          <w:color w:val="F66400"/>
          <w:sz w:val="22"/>
        </w:rPr>
        <w:t>裝置及使用者訂閱使用權</w:t>
      </w:r>
      <w:r w:rsidRPr="005D7578">
        <w:rPr>
          <w:rFonts w:ascii="Tahoma" w:eastAsia="PMingLiU" w:hAnsi="Tahoma" w:cs="Tahoma"/>
          <w:color w:val="F66400"/>
          <w:sz w:val="22"/>
        </w:rPr>
        <w:t>)</w:t>
      </w:r>
      <w:bookmarkEnd w:id="1305"/>
      <w:bookmarkEnd w:id="1306"/>
      <w:bookmarkEnd w:id="1307"/>
    </w:p>
    <w:p w14:paraId="3F60DD70" w14:textId="77777777" w:rsidR="005D484B" w:rsidRPr="00087E81" w:rsidRDefault="005D484B" w:rsidP="005D484B">
      <w:pPr>
        <w:pStyle w:val="EndnoteText"/>
        <w:tabs>
          <w:tab w:val="center" w:pos="5306"/>
        </w:tabs>
        <w:ind w:left="0"/>
        <w:rPr>
          <w:rFonts w:ascii="Tahoma" w:eastAsia="PMingLiU" w:hAnsi="Tahoma" w:cs="Tahoma"/>
          <w:sz w:val="10"/>
          <w:szCs w:val="10"/>
        </w:rPr>
      </w:pPr>
    </w:p>
    <w:p w14:paraId="021BDA39" w14:textId="77777777" w:rsidR="005D484B" w:rsidRPr="005D7578" w:rsidRDefault="005D484B" w:rsidP="005D484B">
      <w:pPr>
        <w:spacing w:after="200" w:line="276" w:lineRule="auto"/>
        <w:ind w:left="720"/>
        <w:rPr>
          <w:rFonts w:eastAsia="PMingLiU" w:cs="Tahoma"/>
        </w:rPr>
      </w:pPr>
      <w:r w:rsidRPr="005D7578">
        <w:rPr>
          <w:rFonts w:eastAsia="PMingLiU" w:cs="Tahoma"/>
          <w:bCs/>
          <w:color w:val="000000"/>
          <w:szCs w:val="18"/>
        </w:rPr>
        <w:t>針對</w:t>
      </w:r>
      <w:r w:rsidRPr="005D7578">
        <w:rPr>
          <w:rFonts w:eastAsia="PMingLiU" w:cs="Tahoma"/>
          <w:bCs/>
          <w:color w:val="000000"/>
          <w:szCs w:val="18"/>
        </w:rPr>
        <w:t xml:space="preserve"> Forefront Online Security for Exchange (</w:t>
      </w:r>
      <w:r w:rsidRPr="005D7578">
        <w:rPr>
          <w:rFonts w:eastAsia="PMingLiU" w:cs="Tahoma"/>
          <w:bCs/>
          <w:color w:val="000000"/>
          <w:szCs w:val="18"/>
        </w:rPr>
        <w:t>以前的</w:t>
      </w:r>
      <w:r w:rsidRPr="005D7578">
        <w:rPr>
          <w:rFonts w:eastAsia="PMingLiU" w:cs="Tahoma"/>
          <w:bCs/>
          <w:color w:val="000000"/>
          <w:szCs w:val="18"/>
        </w:rPr>
        <w:t xml:space="preserve"> Exchange Hosted Filtering)</w:t>
      </w:r>
      <w:r w:rsidRPr="005D7578">
        <w:rPr>
          <w:rFonts w:eastAsia="PMingLiU" w:cs="Tahoma"/>
          <w:bCs/>
          <w:color w:val="000000"/>
          <w:szCs w:val="18"/>
        </w:rPr>
        <w:t>，客戶應該使用相同的有效</w:t>
      </w:r>
      <w:r w:rsidRPr="005D7578">
        <w:rPr>
          <w:rFonts w:eastAsia="PMingLiU" w:cs="Tahoma"/>
          <w:bCs/>
          <w:color w:val="000000"/>
          <w:szCs w:val="18"/>
        </w:rPr>
        <w:t xml:space="preserve"> Select </w:t>
      </w:r>
      <w:r w:rsidRPr="005D7578">
        <w:rPr>
          <w:rFonts w:eastAsia="PMingLiU" w:cs="Tahoma"/>
          <w:bCs/>
          <w:color w:val="000000"/>
          <w:szCs w:val="18"/>
        </w:rPr>
        <w:t>合約註冊、</w:t>
      </w:r>
      <w:r w:rsidRPr="005D7578">
        <w:rPr>
          <w:rFonts w:eastAsia="PMingLiU" w:cs="Tahoma"/>
          <w:bCs/>
          <w:color w:val="000000"/>
          <w:szCs w:val="18"/>
        </w:rPr>
        <w:t xml:space="preserve">Enterprise </w:t>
      </w:r>
      <w:r w:rsidRPr="005D7578">
        <w:rPr>
          <w:rFonts w:eastAsia="PMingLiU" w:cs="Tahoma"/>
          <w:bCs/>
          <w:color w:val="000000"/>
          <w:szCs w:val="18"/>
        </w:rPr>
        <w:t>合約註冊或</w:t>
      </w:r>
      <w:r w:rsidRPr="005D7578">
        <w:rPr>
          <w:rFonts w:eastAsia="PMingLiU" w:cs="Tahoma"/>
          <w:bCs/>
          <w:color w:val="000000"/>
          <w:szCs w:val="18"/>
        </w:rPr>
        <w:t xml:space="preserve"> Open Value </w:t>
      </w:r>
      <w:r w:rsidRPr="005D7578">
        <w:rPr>
          <w:rFonts w:eastAsia="PMingLiU" w:cs="Tahoma"/>
          <w:bCs/>
          <w:color w:val="000000"/>
          <w:szCs w:val="18"/>
        </w:rPr>
        <w:t>合約，在最初訂單之後遞交訂單。</w:t>
      </w:r>
    </w:p>
    <w:p w14:paraId="018F6998" w14:textId="77777777" w:rsidR="005D484B" w:rsidRPr="005D7578" w:rsidRDefault="005D484B" w:rsidP="005D484B">
      <w:pPr>
        <w:ind w:left="720"/>
        <w:rPr>
          <w:rFonts w:eastAsia="PMingLiU" w:cs="Tahoma"/>
          <w:lang w:eastAsia="zh-TW"/>
        </w:rPr>
      </w:pPr>
      <w:r w:rsidRPr="005D7578">
        <w:rPr>
          <w:rFonts w:eastAsia="PMingLiU" w:cs="Tahoma"/>
          <w:bCs/>
          <w:color w:val="000000"/>
          <w:szCs w:val="18"/>
          <w:lang w:eastAsia="zh-TW"/>
        </w:rPr>
        <w:t>因為此線上服務係依網域提供，所以在任何涵蓋的網域上之全部使用者</w:t>
      </w:r>
      <w:r w:rsidRPr="005D7578">
        <w:rPr>
          <w:rFonts w:eastAsia="PMingLiU" w:cs="Tahoma"/>
          <w:bCs/>
          <w:color w:val="000000"/>
          <w:szCs w:val="18"/>
          <w:lang w:eastAsia="zh-TW"/>
        </w:rPr>
        <w:t xml:space="preserve"> (</w:t>
      </w:r>
      <w:r w:rsidRPr="005D7578">
        <w:rPr>
          <w:rFonts w:eastAsia="PMingLiU" w:cs="Tahoma"/>
          <w:bCs/>
          <w:color w:val="000000"/>
          <w:szCs w:val="18"/>
          <w:lang w:eastAsia="zh-TW"/>
        </w:rPr>
        <w:t>或裝置</w:t>
      </w:r>
      <w:r w:rsidRPr="005D7578">
        <w:rPr>
          <w:rFonts w:eastAsia="PMingLiU" w:cs="Tahoma"/>
          <w:bCs/>
          <w:color w:val="000000"/>
          <w:szCs w:val="18"/>
          <w:lang w:eastAsia="zh-TW"/>
        </w:rPr>
        <w:t xml:space="preserve">) </w:t>
      </w:r>
      <w:r w:rsidRPr="005D7578">
        <w:rPr>
          <w:rFonts w:eastAsia="PMingLiU" w:cs="Tahoma"/>
          <w:bCs/>
          <w:color w:val="000000"/>
          <w:szCs w:val="18"/>
          <w:lang w:eastAsia="zh-TW"/>
        </w:rPr>
        <w:t>都需要使用者</w:t>
      </w:r>
      <w:r w:rsidRPr="005D7578">
        <w:rPr>
          <w:rFonts w:eastAsia="PMingLiU" w:cs="Tahoma"/>
          <w:bCs/>
          <w:color w:val="000000"/>
          <w:szCs w:val="18"/>
          <w:lang w:eastAsia="zh-TW"/>
        </w:rPr>
        <w:t xml:space="preserve"> (</w:t>
      </w:r>
      <w:r w:rsidRPr="005D7578">
        <w:rPr>
          <w:rFonts w:eastAsia="PMingLiU" w:cs="Tahoma"/>
          <w:bCs/>
          <w:color w:val="000000"/>
          <w:szCs w:val="18"/>
          <w:lang w:eastAsia="zh-TW"/>
        </w:rPr>
        <w:t>或裝置</w:t>
      </w:r>
      <w:r w:rsidRPr="005D7578">
        <w:rPr>
          <w:rFonts w:eastAsia="PMingLiU" w:cs="Tahoma"/>
          <w:bCs/>
          <w:color w:val="000000"/>
          <w:szCs w:val="18"/>
          <w:lang w:eastAsia="zh-TW"/>
        </w:rPr>
        <w:t>) SL</w:t>
      </w:r>
      <w:r w:rsidRPr="005D7578">
        <w:rPr>
          <w:rFonts w:eastAsia="PMingLiU" w:cs="Tahoma"/>
          <w:bCs/>
          <w:color w:val="000000"/>
          <w:szCs w:val="18"/>
          <w:lang w:eastAsia="zh-TW"/>
        </w:rPr>
        <w:t>。希望服務做為其使用者基礎</w:t>
      </w:r>
      <w:r w:rsidRPr="005D7578">
        <w:rPr>
          <w:rFonts w:eastAsia="PMingLiU" w:cs="Tahoma"/>
          <w:bCs/>
          <w:color w:val="000000"/>
          <w:szCs w:val="18"/>
          <w:lang w:eastAsia="zh-TW"/>
        </w:rPr>
        <w:t xml:space="preserve"> (</w:t>
      </w:r>
      <w:r w:rsidRPr="005D7578">
        <w:rPr>
          <w:rFonts w:eastAsia="PMingLiU" w:cs="Tahoma"/>
          <w:bCs/>
          <w:color w:val="000000"/>
          <w:szCs w:val="18"/>
          <w:lang w:eastAsia="zh-TW"/>
        </w:rPr>
        <w:t>或裝置基礎</w:t>
      </w:r>
      <w:r w:rsidRPr="005D7578">
        <w:rPr>
          <w:rFonts w:eastAsia="PMingLiU" w:cs="Tahoma"/>
          <w:bCs/>
          <w:color w:val="000000"/>
          <w:szCs w:val="18"/>
          <w:lang w:eastAsia="zh-TW"/>
        </w:rPr>
        <w:t xml:space="preserve">) </w:t>
      </w:r>
      <w:r w:rsidRPr="005D7578">
        <w:rPr>
          <w:rFonts w:eastAsia="PMingLiU" w:cs="Tahoma"/>
          <w:bCs/>
          <w:color w:val="000000"/>
          <w:szCs w:val="18"/>
          <w:lang w:eastAsia="zh-TW"/>
        </w:rPr>
        <w:t>的子集之客戶，可以針對更多提供目標來建立子網域。只有已涵蓋的子網域內之使用者</w:t>
      </w:r>
      <w:r w:rsidRPr="005D7578">
        <w:rPr>
          <w:rFonts w:eastAsia="PMingLiU" w:cs="Tahoma"/>
          <w:bCs/>
          <w:color w:val="000000"/>
          <w:szCs w:val="18"/>
          <w:lang w:eastAsia="zh-TW"/>
        </w:rPr>
        <w:t xml:space="preserve"> (</w:t>
      </w:r>
      <w:r w:rsidRPr="005D7578">
        <w:rPr>
          <w:rFonts w:eastAsia="PMingLiU" w:cs="Tahoma"/>
          <w:bCs/>
          <w:color w:val="000000"/>
          <w:szCs w:val="18"/>
          <w:lang w:eastAsia="zh-TW"/>
        </w:rPr>
        <w:t>或裝置</w:t>
      </w:r>
      <w:r w:rsidRPr="005D7578">
        <w:rPr>
          <w:rFonts w:eastAsia="PMingLiU" w:cs="Tahoma"/>
          <w:bCs/>
          <w:color w:val="000000"/>
          <w:szCs w:val="18"/>
          <w:lang w:eastAsia="zh-TW"/>
        </w:rPr>
        <w:t xml:space="preserve">) </w:t>
      </w:r>
      <w:r w:rsidRPr="005D7578">
        <w:rPr>
          <w:rFonts w:eastAsia="PMingLiU" w:cs="Tahoma"/>
          <w:bCs/>
          <w:color w:val="000000"/>
          <w:szCs w:val="18"/>
          <w:lang w:eastAsia="zh-TW"/>
        </w:rPr>
        <w:t>需要使用者</w:t>
      </w:r>
      <w:r w:rsidRPr="005D7578">
        <w:rPr>
          <w:rFonts w:eastAsia="PMingLiU" w:cs="Tahoma"/>
          <w:bCs/>
          <w:color w:val="000000"/>
          <w:szCs w:val="18"/>
          <w:lang w:eastAsia="zh-TW"/>
        </w:rPr>
        <w:t xml:space="preserve"> (</w:t>
      </w:r>
      <w:r w:rsidRPr="005D7578">
        <w:rPr>
          <w:rFonts w:eastAsia="PMingLiU" w:cs="Tahoma"/>
          <w:bCs/>
          <w:color w:val="000000"/>
          <w:szCs w:val="18"/>
          <w:lang w:eastAsia="zh-TW"/>
        </w:rPr>
        <w:t>或裝置</w:t>
      </w:r>
      <w:r w:rsidRPr="005D7578">
        <w:rPr>
          <w:rFonts w:eastAsia="PMingLiU" w:cs="Tahoma"/>
          <w:bCs/>
          <w:color w:val="000000"/>
          <w:szCs w:val="18"/>
          <w:lang w:eastAsia="zh-TW"/>
        </w:rPr>
        <w:t>) SL</w:t>
      </w:r>
      <w:r w:rsidRPr="005D7578">
        <w:rPr>
          <w:rFonts w:eastAsia="PMingLiU" w:cs="Tahoma"/>
          <w:bCs/>
          <w:color w:val="000000"/>
          <w:szCs w:val="18"/>
          <w:lang w:eastAsia="zh-TW"/>
        </w:rPr>
        <w:t>。</w:t>
      </w:r>
    </w:p>
    <w:p w14:paraId="75D29820" w14:textId="77777777" w:rsidR="005D484B" w:rsidRPr="00087E81" w:rsidRDefault="005D484B" w:rsidP="005D484B">
      <w:pPr>
        <w:pStyle w:val="EndnoteText"/>
        <w:ind w:left="720"/>
        <w:rPr>
          <w:rFonts w:ascii="Tahoma" w:eastAsia="PMingLiU" w:hAnsi="Tahoma" w:cs="Tahoma"/>
          <w:sz w:val="10"/>
          <w:szCs w:val="10"/>
          <w:lang w:eastAsia="zh-TW"/>
        </w:rPr>
      </w:pPr>
    </w:p>
    <w:p w14:paraId="2B230566" w14:textId="77777777" w:rsidR="005D484B" w:rsidRPr="005D7578" w:rsidRDefault="005D484B" w:rsidP="003C3A72">
      <w:pPr>
        <w:pStyle w:val="PlainText"/>
        <w:ind w:left="720"/>
        <w:rPr>
          <w:rFonts w:ascii="Tahoma" w:eastAsia="PMingLiU" w:hAnsi="Tahoma" w:cs="Tahoma"/>
          <w:lang w:eastAsia="zh-TW"/>
        </w:rPr>
      </w:pPr>
      <w:r w:rsidRPr="005D7578">
        <w:rPr>
          <w:rFonts w:ascii="Tahoma" w:eastAsia="PMingLiU" w:hAnsi="Tahoma" w:cs="Tahoma"/>
          <w:bCs/>
          <w:color w:val="000000"/>
          <w:sz w:val="18"/>
          <w:szCs w:val="20"/>
          <w:lang w:eastAsia="zh-TW"/>
        </w:rPr>
        <w:t>如需線上服務價格及付款條件，請參閱</w:t>
      </w:r>
      <w:r w:rsidR="00D434CD" w:rsidRPr="005D7578">
        <w:rPr>
          <w:rFonts w:ascii="Tahoma" w:eastAsia="PMingLiU" w:hAnsi="Tahoma" w:cs="Tahoma"/>
          <w:bCs/>
          <w:color w:val="000000"/>
          <w:sz w:val="18"/>
          <w:szCs w:val="20"/>
          <w:lang w:eastAsia="zh-TW"/>
        </w:rPr>
        <w:t xml:space="preserve"> </w:t>
      </w:r>
      <w:hyperlink w:anchor="_Section_10_–" w:history="1">
        <w:r w:rsidRPr="005D7578">
          <w:rPr>
            <w:rStyle w:val="Hyperlink"/>
            <w:rFonts w:ascii="Tahoma" w:eastAsia="PMingLiU" w:hAnsi="Tahoma" w:cs="Tahoma"/>
            <w:sz w:val="18"/>
            <w:lang w:eastAsia="zh-TW"/>
          </w:rPr>
          <w:t>第</w:t>
        </w:r>
        <w:r w:rsidRPr="005D7578">
          <w:rPr>
            <w:rStyle w:val="Hyperlink"/>
            <w:rFonts w:ascii="Tahoma" w:eastAsia="PMingLiU" w:hAnsi="Tahoma" w:cs="Tahoma"/>
            <w:sz w:val="18"/>
            <w:lang w:eastAsia="zh-TW"/>
          </w:rPr>
          <w:t xml:space="preserve"> 10 </w:t>
        </w:r>
        <w:r w:rsidRPr="005D7578">
          <w:rPr>
            <w:rStyle w:val="Hyperlink"/>
            <w:rFonts w:ascii="Tahoma" w:eastAsia="PMingLiU" w:hAnsi="Tahoma" w:cs="Tahoma"/>
            <w:sz w:val="18"/>
            <w:lang w:eastAsia="zh-TW"/>
          </w:rPr>
          <w:t>節</w:t>
        </w:r>
      </w:hyperlink>
      <w:r w:rsidRPr="005D7578">
        <w:rPr>
          <w:rFonts w:ascii="Tahoma" w:eastAsia="PMingLiU" w:hAnsi="Tahoma" w:cs="Tahoma"/>
          <w:bCs/>
          <w:color w:val="000000"/>
          <w:sz w:val="18"/>
          <w:szCs w:val="20"/>
          <w:lang w:eastAsia="zh-TW"/>
        </w:rPr>
        <w:t>。</w:t>
      </w:r>
    </w:p>
    <w:p w14:paraId="7992D193" w14:textId="77777777" w:rsidR="0098241C" w:rsidRPr="00087E81" w:rsidRDefault="0098241C" w:rsidP="00697E59">
      <w:pPr>
        <w:pStyle w:val="EndnoteText"/>
        <w:ind w:left="0"/>
        <w:rPr>
          <w:rFonts w:ascii="Tahoma" w:eastAsia="PMingLiU" w:hAnsi="Tahoma" w:cs="Tahoma"/>
          <w:sz w:val="10"/>
          <w:szCs w:val="10"/>
          <w:lang w:eastAsia="zh-TW"/>
        </w:rPr>
      </w:pPr>
      <w:bookmarkStart w:id="1308" w:name="Srv_47ForefrontProforExcSvrandShare"/>
      <w:bookmarkEnd w:id="1286"/>
      <w:bookmarkEnd w:id="1287"/>
      <w:bookmarkEnd w:id="1301"/>
    </w:p>
    <w:p w14:paraId="107EE519" w14:textId="77777777" w:rsidR="0098241C" w:rsidRPr="00087E81" w:rsidRDefault="0098241C" w:rsidP="00697E59">
      <w:pPr>
        <w:pStyle w:val="EndnoteText"/>
        <w:ind w:left="0"/>
        <w:rPr>
          <w:rFonts w:ascii="Tahoma" w:eastAsia="PMingLiU" w:hAnsi="Tahoma" w:cs="Tahoma"/>
          <w:sz w:val="10"/>
          <w:szCs w:val="10"/>
          <w:lang w:eastAsia="zh-TW"/>
        </w:rPr>
      </w:pPr>
    </w:p>
    <w:p w14:paraId="6F27AAC0" w14:textId="77777777" w:rsidR="00273685" w:rsidRPr="005D7578" w:rsidRDefault="00A560B6" w:rsidP="00273685">
      <w:pPr>
        <w:pStyle w:val="Heading3"/>
        <w:ind w:left="270" w:hanging="270"/>
        <w:rPr>
          <w:rFonts w:ascii="Tahoma" w:eastAsia="PMingLiU" w:hAnsi="Tahoma" w:cs="Tahoma"/>
        </w:rPr>
      </w:pPr>
      <w:bookmarkStart w:id="1309" w:name="_54_Forefront_Protection"/>
      <w:bookmarkStart w:id="1310" w:name="_55_Forefront_Protection"/>
      <w:bookmarkStart w:id="1311" w:name="_60_Forefront_Protection"/>
      <w:bookmarkStart w:id="1312" w:name="_63_Forefront_Protection"/>
      <w:bookmarkStart w:id="1313" w:name="_62_Forefront_Protection"/>
      <w:bookmarkStart w:id="1314" w:name="_Toc336338318"/>
      <w:bookmarkStart w:id="1315" w:name="_Toc379636813"/>
      <w:bookmarkStart w:id="1316" w:name="Srv_44ForefrontSecforExcSharep"/>
      <w:bookmarkStart w:id="1317" w:name="Srv_45ForefrontSecforExcSharep"/>
      <w:bookmarkStart w:id="1318" w:name="Srv_48ForefrontProtectionSuite"/>
      <w:bookmarkEnd w:id="1308"/>
      <w:bookmarkEnd w:id="1309"/>
      <w:bookmarkEnd w:id="1310"/>
      <w:bookmarkEnd w:id="1311"/>
      <w:bookmarkEnd w:id="1312"/>
      <w:bookmarkEnd w:id="1313"/>
      <w:r w:rsidRPr="005D7578">
        <w:rPr>
          <w:rFonts w:ascii="Tahoma" w:eastAsia="PMingLiU" w:hAnsi="Tahoma" w:cs="Tahoma"/>
          <w:caps/>
          <w:color w:val="F66400"/>
          <w:sz w:val="22"/>
          <w:vertAlign w:val="superscript"/>
        </w:rPr>
        <w:t>62</w:t>
      </w:r>
      <w:r w:rsidRPr="005D7578">
        <w:rPr>
          <w:rFonts w:ascii="Tahoma" w:eastAsia="PMingLiU" w:hAnsi="Tahoma" w:cs="Tahoma"/>
          <w:color w:val="F66400"/>
          <w:sz w:val="22"/>
        </w:rPr>
        <w:t xml:space="preserve"> Forefront Protection 2010 for Exchange Server (</w:t>
      </w:r>
      <w:r w:rsidRPr="005D7578">
        <w:rPr>
          <w:rFonts w:ascii="Tahoma" w:eastAsia="PMingLiU" w:hAnsi="Tahoma" w:cs="Tahoma"/>
          <w:color w:val="F66400"/>
          <w:sz w:val="22"/>
        </w:rPr>
        <w:t>裝置及使用者訂閱使用權</w:t>
      </w:r>
      <w:r w:rsidRPr="005D7578">
        <w:rPr>
          <w:rFonts w:ascii="Tahoma" w:eastAsia="PMingLiU" w:hAnsi="Tahoma" w:cs="Tahoma"/>
          <w:color w:val="F66400"/>
          <w:sz w:val="22"/>
        </w:rPr>
        <w:t>)</w:t>
      </w:r>
      <w:r w:rsidRPr="005D7578">
        <w:rPr>
          <w:rFonts w:ascii="Tahoma" w:eastAsia="PMingLiU" w:hAnsi="Tahoma" w:cs="Tahoma"/>
          <w:color w:val="F66400"/>
          <w:sz w:val="22"/>
        </w:rPr>
        <w:t>、</w:t>
      </w:r>
      <w:r w:rsidRPr="005D7578">
        <w:rPr>
          <w:rFonts w:ascii="Tahoma" w:eastAsia="PMingLiU" w:hAnsi="Tahoma" w:cs="Tahoma"/>
          <w:color w:val="F66400"/>
          <w:sz w:val="22"/>
        </w:rPr>
        <w:t>Forefront Protection 2010 for SharePoint (</w:t>
      </w:r>
      <w:r w:rsidRPr="005D7578">
        <w:rPr>
          <w:rFonts w:ascii="Tahoma" w:eastAsia="PMingLiU" w:hAnsi="Tahoma" w:cs="Tahoma"/>
          <w:color w:val="F66400"/>
          <w:sz w:val="22"/>
        </w:rPr>
        <w:t>裝置及使用者訂閱使用權</w:t>
      </w:r>
      <w:r w:rsidRPr="005D7578">
        <w:rPr>
          <w:rFonts w:ascii="Tahoma" w:eastAsia="PMingLiU" w:hAnsi="Tahoma" w:cs="Tahoma"/>
          <w:color w:val="F66400"/>
          <w:sz w:val="22"/>
        </w:rPr>
        <w:t>)</w:t>
      </w:r>
      <w:bookmarkEnd w:id="1314"/>
      <w:r w:rsidRPr="005D7578">
        <w:rPr>
          <w:rFonts w:ascii="Tahoma" w:eastAsia="PMingLiU" w:hAnsi="Tahoma" w:cs="Tahoma"/>
          <w:color w:val="F66400"/>
          <w:sz w:val="22"/>
        </w:rPr>
        <w:t xml:space="preserve"> </w:t>
      </w:r>
      <w:r w:rsidRPr="005D7578">
        <w:rPr>
          <w:rFonts w:ascii="Tahoma" w:eastAsia="PMingLiU" w:hAnsi="Tahoma" w:cs="Tahoma"/>
          <w:color w:val="F66400"/>
          <w:sz w:val="22"/>
        </w:rPr>
        <w:t>及</w:t>
      </w:r>
      <w:r w:rsidRPr="005D7578">
        <w:rPr>
          <w:rFonts w:ascii="Tahoma" w:eastAsia="PMingLiU" w:hAnsi="Tahoma" w:cs="Tahoma"/>
          <w:color w:val="F66400"/>
          <w:sz w:val="22"/>
        </w:rPr>
        <w:t xml:space="preserve"> Forefront Protection 2010 for Internet Sites (</w:t>
      </w:r>
      <w:r w:rsidRPr="005D7578">
        <w:rPr>
          <w:rFonts w:ascii="Tahoma" w:eastAsia="PMingLiU" w:hAnsi="Tahoma" w:cs="Tahoma"/>
          <w:color w:val="F66400"/>
          <w:sz w:val="22"/>
        </w:rPr>
        <w:t>加值訂閱使用權</w:t>
      </w:r>
      <w:r w:rsidRPr="005D7578">
        <w:rPr>
          <w:rFonts w:ascii="Tahoma" w:eastAsia="PMingLiU" w:hAnsi="Tahoma" w:cs="Tahoma"/>
          <w:color w:val="F66400"/>
          <w:sz w:val="22"/>
        </w:rPr>
        <w:t>)</w:t>
      </w:r>
      <w:bookmarkEnd w:id="1315"/>
    </w:p>
    <w:bookmarkEnd w:id="1316"/>
    <w:bookmarkEnd w:id="1317"/>
    <w:p w14:paraId="5FCE6A34" w14:textId="77777777" w:rsidR="00273685" w:rsidRPr="00087E81" w:rsidRDefault="00273685" w:rsidP="00273685">
      <w:pPr>
        <w:ind w:left="720"/>
        <w:rPr>
          <w:rFonts w:eastAsia="PMingLiU" w:cs="Tahoma"/>
          <w:sz w:val="10"/>
          <w:szCs w:val="10"/>
        </w:rPr>
      </w:pPr>
    </w:p>
    <w:p w14:paraId="0CCD40CF" w14:textId="77777777" w:rsidR="00273685" w:rsidRPr="005D7578" w:rsidRDefault="00273685" w:rsidP="00273685">
      <w:pPr>
        <w:ind w:left="720"/>
        <w:rPr>
          <w:rFonts w:eastAsia="PMingLiU" w:cs="Tahoma"/>
          <w:spacing w:val="-4"/>
          <w:lang w:eastAsia="zh-TW"/>
        </w:rPr>
      </w:pPr>
      <w:r w:rsidRPr="005D7578">
        <w:rPr>
          <w:rFonts w:eastAsia="PMingLiU" w:cs="Tahoma"/>
          <w:bCs/>
          <w:color w:val="000000"/>
          <w:spacing w:val="-4"/>
          <w:szCs w:val="18"/>
        </w:rPr>
        <w:t>自</w:t>
      </w:r>
      <w:r w:rsidRPr="005D7578">
        <w:rPr>
          <w:rFonts w:eastAsia="PMingLiU" w:cs="Tahoma"/>
          <w:bCs/>
          <w:color w:val="000000"/>
          <w:spacing w:val="-4"/>
          <w:szCs w:val="18"/>
        </w:rPr>
        <w:t xml:space="preserve"> 2012 </w:t>
      </w:r>
      <w:r w:rsidRPr="005D7578">
        <w:rPr>
          <w:rFonts w:eastAsia="PMingLiU" w:cs="Tahoma"/>
          <w:bCs/>
          <w:color w:val="000000"/>
          <w:spacing w:val="-4"/>
          <w:szCs w:val="18"/>
        </w:rPr>
        <w:t>年</w:t>
      </w:r>
      <w:r w:rsidRPr="005D7578">
        <w:rPr>
          <w:rFonts w:eastAsia="PMingLiU" w:cs="Tahoma"/>
          <w:bCs/>
          <w:color w:val="000000"/>
          <w:spacing w:val="-4"/>
          <w:szCs w:val="18"/>
        </w:rPr>
        <w:t xml:space="preserve"> 12 </w:t>
      </w:r>
      <w:r w:rsidRPr="005D7578">
        <w:rPr>
          <w:rFonts w:eastAsia="PMingLiU" w:cs="Tahoma"/>
          <w:bCs/>
          <w:color w:val="000000"/>
          <w:spacing w:val="-4"/>
          <w:szCs w:val="18"/>
        </w:rPr>
        <w:t>月</w:t>
      </w:r>
      <w:r w:rsidRPr="005D7578">
        <w:rPr>
          <w:rFonts w:eastAsia="PMingLiU" w:cs="Tahoma"/>
          <w:bCs/>
          <w:color w:val="000000"/>
          <w:spacing w:val="-4"/>
          <w:szCs w:val="18"/>
        </w:rPr>
        <w:t xml:space="preserve"> 1 </w:t>
      </w:r>
      <w:r w:rsidRPr="005D7578">
        <w:rPr>
          <w:rFonts w:eastAsia="PMingLiU" w:cs="Tahoma"/>
          <w:bCs/>
          <w:color w:val="000000"/>
          <w:spacing w:val="-4"/>
          <w:szCs w:val="18"/>
        </w:rPr>
        <w:t>日起，將不再提供</w:t>
      </w:r>
      <w:r w:rsidRPr="005D7578">
        <w:rPr>
          <w:rFonts w:eastAsia="PMingLiU" w:cs="Tahoma"/>
          <w:bCs/>
          <w:color w:val="000000"/>
          <w:spacing w:val="-4"/>
          <w:szCs w:val="18"/>
        </w:rPr>
        <w:t xml:space="preserve"> Forefront Protection 2010 for SharePoint</w:t>
      </w:r>
      <w:r w:rsidRPr="005D7578">
        <w:rPr>
          <w:rFonts w:eastAsia="PMingLiU" w:cs="Tahoma"/>
          <w:bCs/>
          <w:color w:val="000000"/>
          <w:spacing w:val="-4"/>
          <w:szCs w:val="18"/>
        </w:rPr>
        <w:t>、</w:t>
      </w:r>
      <w:r w:rsidRPr="005D7578">
        <w:rPr>
          <w:rFonts w:eastAsia="PMingLiU" w:cs="Tahoma"/>
          <w:bCs/>
          <w:color w:val="000000"/>
          <w:spacing w:val="-4"/>
          <w:szCs w:val="18"/>
        </w:rPr>
        <w:t xml:space="preserve">Forefront Protection 2010 for Exchange Server </w:t>
      </w:r>
      <w:r w:rsidRPr="005D7578">
        <w:rPr>
          <w:rFonts w:eastAsia="PMingLiU" w:cs="Tahoma"/>
          <w:bCs/>
          <w:color w:val="000000"/>
          <w:spacing w:val="-4"/>
          <w:szCs w:val="18"/>
        </w:rPr>
        <w:t>及</w:t>
      </w:r>
      <w:r w:rsidRPr="005D7578">
        <w:rPr>
          <w:rFonts w:eastAsia="PMingLiU" w:cs="Tahoma"/>
          <w:bCs/>
          <w:color w:val="000000"/>
          <w:spacing w:val="-4"/>
          <w:szCs w:val="18"/>
        </w:rPr>
        <w:t xml:space="preserve"> Forefront Protection 2010 for Internet Sites</w:t>
      </w:r>
      <w:r w:rsidRPr="005D7578">
        <w:rPr>
          <w:rFonts w:eastAsia="PMingLiU" w:cs="Tahoma"/>
          <w:bCs/>
          <w:color w:val="000000"/>
          <w:spacing w:val="-4"/>
          <w:szCs w:val="18"/>
        </w:rPr>
        <w:t>。</w:t>
      </w:r>
      <w:r w:rsidRPr="005D7578">
        <w:rPr>
          <w:rFonts w:eastAsia="PMingLiU" w:cs="Tahoma"/>
          <w:bCs/>
          <w:color w:val="000000"/>
          <w:spacing w:val="-4"/>
          <w:szCs w:val="18"/>
          <w:lang w:eastAsia="zh-TW"/>
        </w:rPr>
        <w:t>自</w:t>
      </w:r>
      <w:r w:rsidRPr="005D7578">
        <w:rPr>
          <w:rFonts w:eastAsia="PMingLiU" w:cs="Tahoma"/>
          <w:bCs/>
          <w:color w:val="000000"/>
          <w:spacing w:val="-4"/>
          <w:szCs w:val="18"/>
          <w:lang w:eastAsia="zh-TW"/>
        </w:rPr>
        <w:t xml:space="preserve"> 2012 </w:t>
      </w:r>
      <w:r w:rsidRPr="005D7578">
        <w:rPr>
          <w:rFonts w:eastAsia="PMingLiU" w:cs="Tahoma"/>
          <w:bCs/>
          <w:color w:val="000000"/>
          <w:spacing w:val="-4"/>
          <w:szCs w:val="18"/>
          <w:lang w:eastAsia="zh-TW"/>
        </w:rPr>
        <w:t>年</w:t>
      </w:r>
      <w:r w:rsidRPr="005D7578">
        <w:rPr>
          <w:rFonts w:eastAsia="PMingLiU" w:cs="Tahoma"/>
          <w:bCs/>
          <w:color w:val="000000"/>
          <w:spacing w:val="-4"/>
          <w:szCs w:val="18"/>
          <w:lang w:eastAsia="zh-TW"/>
        </w:rPr>
        <w:t xml:space="preserve"> 11 </w:t>
      </w:r>
      <w:r w:rsidRPr="005D7578">
        <w:rPr>
          <w:rFonts w:eastAsia="PMingLiU" w:cs="Tahoma"/>
          <w:bCs/>
          <w:color w:val="000000"/>
          <w:spacing w:val="-4"/>
          <w:szCs w:val="18"/>
          <w:lang w:eastAsia="zh-TW"/>
        </w:rPr>
        <w:t>月</w:t>
      </w:r>
      <w:r w:rsidRPr="005D7578">
        <w:rPr>
          <w:rFonts w:eastAsia="PMingLiU" w:cs="Tahoma"/>
          <w:bCs/>
          <w:color w:val="000000"/>
          <w:spacing w:val="-4"/>
          <w:szCs w:val="18"/>
          <w:lang w:eastAsia="zh-TW"/>
        </w:rPr>
        <w:t xml:space="preserve"> 30 </w:t>
      </w:r>
      <w:r w:rsidRPr="005D7578">
        <w:rPr>
          <w:rFonts w:eastAsia="PMingLiU" w:cs="Tahoma"/>
          <w:bCs/>
          <w:color w:val="000000"/>
          <w:spacing w:val="-4"/>
          <w:szCs w:val="18"/>
          <w:lang w:eastAsia="zh-TW"/>
        </w:rPr>
        <w:t>日起，具備線上服務之有效訂閱的現有客戶得繼續使用線上服務，直至</w:t>
      </w:r>
      <w:r w:rsidRPr="005D7578">
        <w:rPr>
          <w:rFonts w:eastAsia="PMingLiU" w:cs="Tahoma"/>
          <w:bCs/>
          <w:color w:val="000000"/>
          <w:spacing w:val="-4"/>
          <w:szCs w:val="18"/>
          <w:lang w:eastAsia="zh-TW"/>
        </w:rPr>
        <w:t xml:space="preserve"> 2015 </w:t>
      </w:r>
      <w:r w:rsidRPr="005D7578">
        <w:rPr>
          <w:rFonts w:eastAsia="PMingLiU" w:cs="Tahoma"/>
          <w:bCs/>
          <w:color w:val="000000"/>
          <w:spacing w:val="-4"/>
          <w:szCs w:val="18"/>
          <w:lang w:eastAsia="zh-TW"/>
        </w:rPr>
        <w:t>年</w:t>
      </w:r>
      <w:r w:rsidRPr="005D7578">
        <w:rPr>
          <w:rFonts w:eastAsia="PMingLiU" w:cs="Tahoma"/>
          <w:bCs/>
          <w:color w:val="000000"/>
          <w:spacing w:val="-4"/>
          <w:szCs w:val="18"/>
          <w:lang w:eastAsia="zh-TW"/>
        </w:rPr>
        <w:t xml:space="preserve"> 12 </w:t>
      </w:r>
      <w:r w:rsidRPr="005D7578">
        <w:rPr>
          <w:rFonts w:eastAsia="PMingLiU" w:cs="Tahoma"/>
          <w:bCs/>
          <w:color w:val="000000"/>
          <w:spacing w:val="-4"/>
          <w:szCs w:val="18"/>
          <w:lang w:eastAsia="zh-TW"/>
        </w:rPr>
        <w:t>月</w:t>
      </w:r>
      <w:r w:rsidRPr="005D7578">
        <w:rPr>
          <w:rFonts w:eastAsia="PMingLiU" w:cs="Tahoma"/>
          <w:bCs/>
          <w:color w:val="000000"/>
          <w:spacing w:val="-4"/>
          <w:szCs w:val="18"/>
          <w:lang w:eastAsia="zh-TW"/>
        </w:rPr>
        <w:t xml:space="preserve"> 31 </w:t>
      </w:r>
      <w:r w:rsidRPr="005D7578">
        <w:rPr>
          <w:rFonts w:eastAsia="PMingLiU" w:cs="Tahoma"/>
          <w:bCs/>
          <w:color w:val="000000"/>
          <w:spacing w:val="-4"/>
          <w:szCs w:val="18"/>
          <w:lang w:eastAsia="zh-TW"/>
        </w:rPr>
        <w:t>日為止。</w:t>
      </w:r>
      <w:r w:rsidRPr="005D7578">
        <w:rPr>
          <w:rFonts w:eastAsia="PMingLiU" w:cs="Tahoma"/>
          <w:spacing w:val="-4"/>
          <w:lang w:eastAsia="zh-TW"/>
        </w:rPr>
        <w:t>現有客戶亦得視需求加入新使用者，不需要訂購額外的使用者訂閱使用權。</w:t>
      </w:r>
      <w:r w:rsidRPr="005D7578">
        <w:rPr>
          <w:rFonts w:eastAsia="PMingLiU" w:cs="Tahoma"/>
          <w:bCs/>
          <w:color w:val="000000"/>
          <w:spacing w:val="-4"/>
          <w:szCs w:val="18"/>
          <w:lang w:eastAsia="zh-TW"/>
        </w:rPr>
        <w:t>線上服務之持續使用仍需受客戶之大量授權合約的條款及條件、線上服務之產品使用權，以及在此所述之條款及條件所拘束。</w:t>
      </w:r>
    </w:p>
    <w:p w14:paraId="393BF89A" w14:textId="77777777" w:rsidR="00273685" w:rsidRPr="00087E81" w:rsidRDefault="00273685" w:rsidP="00273685">
      <w:pPr>
        <w:ind w:left="720"/>
        <w:rPr>
          <w:rFonts w:eastAsia="PMingLiU" w:cs="Tahoma"/>
          <w:sz w:val="10"/>
          <w:szCs w:val="10"/>
          <w:lang w:eastAsia="zh-TW"/>
        </w:rPr>
      </w:pPr>
    </w:p>
    <w:p w14:paraId="4CBCF6A6" w14:textId="77777777" w:rsidR="00273685" w:rsidRPr="005D7578" w:rsidRDefault="00273685" w:rsidP="001760D6">
      <w:pPr>
        <w:keepNext/>
        <w:spacing w:after="60"/>
        <w:ind w:left="720"/>
        <w:rPr>
          <w:rFonts w:eastAsia="PMingLiU" w:cs="Tahoma"/>
        </w:rPr>
      </w:pPr>
      <w:r w:rsidRPr="005D7578">
        <w:rPr>
          <w:rFonts w:eastAsia="PMingLiU" w:cs="Tahoma"/>
          <w:b/>
          <w:szCs w:val="20"/>
        </w:rPr>
        <w:t xml:space="preserve">Forefront Protection 2010 for Exchange Server </w:t>
      </w:r>
      <w:r w:rsidRPr="005D7578">
        <w:rPr>
          <w:rFonts w:eastAsia="PMingLiU" w:cs="Tahoma"/>
          <w:b/>
          <w:szCs w:val="20"/>
        </w:rPr>
        <w:t>的移轉權</w:t>
      </w:r>
    </w:p>
    <w:p w14:paraId="084F1BD2" w14:textId="77777777" w:rsidR="00273685" w:rsidRPr="005D7578" w:rsidRDefault="00273685" w:rsidP="00221A57">
      <w:pPr>
        <w:ind w:left="720"/>
        <w:rPr>
          <w:rFonts w:eastAsia="PMingLiU" w:cs="Tahoma"/>
        </w:rPr>
      </w:pPr>
      <w:r w:rsidRPr="005D7578">
        <w:rPr>
          <w:rFonts w:eastAsia="PMingLiU" w:cs="Tahoma"/>
          <w:color w:val="000000"/>
          <w:szCs w:val="20"/>
        </w:rPr>
        <w:t>已取得</w:t>
      </w:r>
      <w:r w:rsidRPr="005D7578">
        <w:rPr>
          <w:rFonts w:eastAsia="PMingLiU" w:cs="Tahoma"/>
          <w:color w:val="000000"/>
          <w:szCs w:val="20"/>
        </w:rPr>
        <w:t xml:space="preserve"> Forefront Protection 2010 for Exchange Server </w:t>
      </w:r>
      <w:r w:rsidRPr="005D7578">
        <w:rPr>
          <w:rFonts w:eastAsia="PMingLiU" w:cs="Tahoma"/>
          <w:color w:val="000000"/>
          <w:szCs w:val="20"/>
        </w:rPr>
        <w:t>之使用權的大量授權客戶，有資格使用</w:t>
      </w:r>
      <w:r w:rsidRPr="005D7578">
        <w:rPr>
          <w:rFonts w:eastAsia="PMingLiU" w:cs="Tahoma"/>
          <w:color w:val="000000"/>
          <w:szCs w:val="20"/>
        </w:rPr>
        <w:t xml:space="preserve"> Antigen for Exchange</w:t>
      </w:r>
      <w:r w:rsidRPr="005D7578">
        <w:rPr>
          <w:rFonts w:eastAsia="PMingLiU" w:cs="Tahoma"/>
          <w:color w:val="000000"/>
          <w:szCs w:val="20"/>
        </w:rPr>
        <w:t>、</w:t>
      </w:r>
      <w:r w:rsidRPr="005D7578">
        <w:rPr>
          <w:rFonts w:eastAsia="PMingLiU" w:cs="Tahoma"/>
          <w:color w:val="000000"/>
          <w:szCs w:val="20"/>
        </w:rPr>
        <w:t xml:space="preserve">Antigen for SMTP Gateways </w:t>
      </w:r>
      <w:r w:rsidRPr="005D7578">
        <w:rPr>
          <w:rFonts w:eastAsia="PMingLiU" w:cs="Tahoma"/>
          <w:color w:val="000000"/>
          <w:szCs w:val="20"/>
        </w:rPr>
        <w:t>及</w:t>
      </w:r>
      <w:r w:rsidRPr="005D7578">
        <w:rPr>
          <w:rFonts w:eastAsia="PMingLiU" w:cs="Tahoma"/>
          <w:color w:val="000000"/>
          <w:szCs w:val="20"/>
        </w:rPr>
        <w:t xml:space="preserve"> Antigen Spam Manager </w:t>
      </w:r>
      <w:r w:rsidRPr="005D7578">
        <w:rPr>
          <w:rFonts w:eastAsia="PMingLiU" w:cs="Tahoma"/>
          <w:color w:val="000000"/>
          <w:szCs w:val="20"/>
        </w:rPr>
        <w:t>替代</w:t>
      </w:r>
      <w:r w:rsidRPr="005D7578">
        <w:rPr>
          <w:rFonts w:eastAsia="PMingLiU" w:cs="Tahoma"/>
          <w:color w:val="000000"/>
          <w:szCs w:val="20"/>
        </w:rPr>
        <w:t xml:space="preserve"> Forefront Protection 2010 for Exchange Server</w:t>
      </w:r>
      <w:r w:rsidRPr="005D7578">
        <w:rPr>
          <w:rFonts w:eastAsia="PMingLiU" w:cs="Tahoma"/>
          <w:color w:val="000000"/>
          <w:szCs w:val="20"/>
        </w:rPr>
        <w:t>。</w:t>
      </w:r>
      <w:r w:rsidRPr="005D7578">
        <w:rPr>
          <w:rFonts w:eastAsia="PMingLiU" w:cs="Tahoma"/>
          <w:color w:val="000000"/>
          <w:szCs w:val="20"/>
        </w:rPr>
        <w:t>Antigen for Exchange</w:t>
      </w:r>
      <w:r w:rsidRPr="005D7578">
        <w:rPr>
          <w:rFonts w:eastAsia="PMingLiU" w:cs="Tahoma"/>
          <w:color w:val="000000"/>
          <w:szCs w:val="20"/>
        </w:rPr>
        <w:t>、</w:t>
      </w:r>
      <w:r w:rsidRPr="005D7578">
        <w:rPr>
          <w:rFonts w:eastAsia="PMingLiU" w:cs="Tahoma"/>
          <w:color w:val="000000"/>
          <w:szCs w:val="20"/>
        </w:rPr>
        <w:t xml:space="preserve">Antigen for SMTP Gateways </w:t>
      </w:r>
      <w:r w:rsidRPr="005D7578">
        <w:rPr>
          <w:rFonts w:eastAsia="PMingLiU" w:cs="Tahoma"/>
          <w:color w:val="000000"/>
          <w:szCs w:val="20"/>
        </w:rPr>
        <w:t>及</w:t>
      </w:r>
      <w:r w:rsidRPr="005D7578">
        <w:rPr>
          <w:rFonts w:eastAsia="PMingLiU" w:cs="Tahoma"/>
          <w:color w:val="000000"/>
          <w:szCs w:val="20"/>
        </w:rPr>
        <w:t xml:space="preserve"> Antigen Spam Manager </w:t>
      </w:r>
      <w:r w:rsidRPr="005D7578">
        <w:rPr>
          <w:rFonts w:eastAsia="PMingLiU" w:cs="Tahoma"/>
          <w:color w:val="000000"/>
          <w:szCs w:val="20"/>
        </w:rPr>
        <w:t>之使用係受其授權合約及</w:t>
      </w:r>
      <w:r w:rsidRPr="005D7578">
        <w:rPr>
          <w:rFonts w:eastAsia="PMingLiU" w:cs="Tahoma"/>
          <w:color w:val="000000"/>
          <w:szCs w:val="20"/>
        </w:rPr>
        <w:t xml:space="preserve"> Forefront Protection 2010 for Exchange Server </w:t>
      </w:r>
      <w:r w:rsidRPr="005D7578">
        <w:rPr>
          <w:rFonts w:eastAsia="PMingLiU" w:cs="Tahoma"/>
          <w:color w:val="000000"/>
          <w:szCs w:val="20"/>
        </w:rPr>
        <w:t>之使用權利所拘束。</w:t>
      </w:r>
      <w:r w:rsidRPr="005D7578">
        <w:rPr>
          <w:rFonts w:eastAsia="PMingLiU" w:cs="Tahoma"/>
          <w:color w:val="000000"/>
          <w:szCs w:val="20"/>
        </w:rPr>
        <w:t>*</w:t>
      </w:r>
      <w:r w:rsidRPr="005D7578">
        <w:rPr>
          <w:rFonts w:eastAsia="PMingLiU" w:cs="Tahoma"/>
          <w:color w:val="000000"/>
          <w:szCs w:val="20"/>
        </w:rPr>
        <w:t>客戶對</w:t>
      </w:r>
      <w:r w:rsidRPr="005D7578">
        <w:rPr>
          <w:rFonts w:eastAsia="PMingLiU" w:cs="Tahoma"/>
          <w:color w:val="000000"/>
          <w:szCs w:val="20"/>
        </w:rPr>
        <w:t xml:space="preserve"> Antigen for Exchange</w:t>
      </w:r>
      <w:r w:rsidRPr="005D7578">
        <w:rPr>
          <w:rFonts w:eastAsia="PMingLiU" w:cs="Tahoma"/>
          <w:color w:val="000000"/>
          <w:szCs w:val="20"/>
        </w:rPr>
        <w:t>、</w:t>
      </w:r>
      <w:r w:rsidRPr="005D7578">
        <w:rPr>
          <w:rFonts w:eastAsia="PMingLiU" w:cs="Tahoma"/>
          <w:color w:val="000000"/>
          <w:szCs w:val="20"/>
        </w:rPr>
        <w:t xml:space="preserve">Antigen for SMTP Gateways </w:t>
      </w:r>
      <w:r w:rsidRPr="005D7578">
        <w:rPr>
          <w:rFonts w:eastAsia="PMingLiU" w:cs="Tahoma"/>
          <w:color w:val="000000"/>
          <w:szCs w:val="20"/>
        </w:rPr>
        <w:t>及</w:t>
      </w:r>
      <w:r w:rsidRPr="005D7578">
        <w:rPr>
          <w:rFonts w:eastAsia="PMingLiU" w:cs="Tahoma"/>
          <w:color w:val="000000"/>
          <w:szCs w:val="20"/>
        </w:rPr>
        <w:t xml:space="preserve"> Antigen Spam Manager </w:t>
      </w:r>
      <w:r w:rsidRPr="005D7578">
        <w:rPr>
          <w:rFonts w:eastAsia="PMingLiU" w:cs="Tahoma"/>
          <w:color w:val="000000"/>
          <w:szCs w:val="20"/>
        </w:rPr>
        <w:t>的使用權，會於依其</w:t>
      </w:r>
      <w:r w:rsidRPr="005D7578">
        <w:rPr>
          <w:rFonts w:eastAsia="PMingLiU" w:cs="Tahoma"/>
          <w:color w:val="000000"/>
          <w:szCs w:val="20"/>
        </w:rPr>
        <w:t xml:space="preserve"> Forefront Protection 2010 for Exchange Server </w:t>
      </w:r>
      <w:r w:rsidRPr="005D7578">
        <w:rPr>
          <w:rFonts w:eastAsia="PMingLiU" w:cs="Tahoma"/>
          <w:color w:val="000000"/>
          <w:szCs w:val="20"/>
        </w:rPr>
        <w:t>的權利屆滿時失去效力。</w:t>
      </w:r>
    </w:p>
    <w:p w14:paraId="5DEAEEC6" w14:textId="77777777" w:rsidR="00273685" w:rsidRPr="00087E81" w:rsidRDefault="00273685" w:rsidP="00221A57">
      <w:pPr>
        <w:ind w:left="720"/>
        <w:rPr>
          <w:rFonts w:eastAsia="PMingLiU" w:cs="Tahoma"/>
          <w:sz w:val="10"/>
          <w:szCs w:val="10"/>
        </w:rPr>
      </w:pPr>
    </w:p>
    <w:p w14:paraId="18D71792" w14:textId="77777777" w:rsidR="00273685" w:rsidRPr="005D7578" w:rsidRDefault="00273685" w:rsidP="00221A57">
      <w:pPr>
        <w:ind w:left="720"/>
        <w:rPr>
          <w:rFonts w:eastAsia="PMingLiU" w:cs="Tahoma"/>
          <w:spacing w:val="-4"/>
        </w:rPr>
      </w:pPr>
      <w:r w:rsidRPr="005D7578">
        <w:rPr>
          <w:rFonts w:eastAsia="PMingLiU" w:cs="Tahoma"/>
          <w:color w:val="000000"/>
          <w:spacing w:val="-4"/>
          <w:szCs w:val="20"/>
        </w:rPr>
        <w:t>使用</w:t>
      </w:r>
      <w:r w:rsidRPr="005D7578">
        <w:rPr>
          <w:rFonts w:eastAsia="PMingLiU" w:cs="Tahoma"/>
          <w:color w:val="000000"/>
          <w:spacing w:val="-4"/>
          <w:szCs w:val="20"/>
        </w:rPr>
        <w:t xml:space="preserve"> Antigen </w:t>
      </w:r>
      <w:r w:rsidRPr="005D7578">
        <w:rPr>
          <w:rFonts w:eastAsia="PMingLiU" w:cs="Tahoma"/>
          <w:color w:val="000000"/>
          <w:spacing w:val="-4"/>
          <w:szCs w:val="20"/>
        </w:rPr>
        <w:t>替代</w:t>
      </w:r>
      <w:r w:rsidRPr="005D7578">
        <w:rPr>
          <w:rFonts w:eastAsia="PMingLiU" w:cs="Tahoma"/>
          <w:color w:val="000000"/>
          <w:spacing w:val="-4"/>
          <w:szCs w:val="20"/>
        </w:rPr>
        <w:t xml:space="preserve"> Forefront Security </w:t>
      </w:r>
      <w:r w:rsidRPr="005D7578">
        <w:rPr>
          <w:rFonts w:eastAsia="PMingLiU" w:cs="Tahoma"/>
          <w:color w:val="000000"/>
          <w:spacing w:val="-4"/>
          <w:szCs w:val="20"/>
        </w:rPr>
        <w:t>的權利不適用於最初為一個或多個</w:t>
      </w:r>
      <w:r w:rsidRPr="005D7578">
        <w:rPr>
          <w:rFonts w:eastAsia="PMingLiU" w:cs="Tahoma"/>
          <w:color w:val="000000"/>
          <w:spacing w:val="-4"/>
          <w:szCs w:val="20"/>
        </w:rPr>
        <w:t xml:space="preserve"> Antigen </w:t>
      </w:r>
      <w:r w:rsidRPr="005D7578">
        <w:rPr>
          <w:rFonts w:eastAsia="PMingLiU" w:cs="Tahoma"/>
          <w:color w:val="000000"/>
          <w:spacing w:val="-4"/>
          <w:szCs w:val="20"/>
        </w:rPr>
        <w:t>服務取得使用權，然後移轉至</w:t>
      </w:r>
      <w:r w:rsidRPr="005D7578">
        <w:rPr>
          <w:rFonts w:eastAsia="PMingLiU" w:cs="Tahoma"/>
          <w:color w:val="000000"/>
          <w:spacing w:val="-4"/>
          <w:szCs w:val="20"/>
        </w:rPr>
        <w:t xml:space="preserve"> Forefront Protection 2010 for Exchange Server </w:t>
      </w:r>
      <w:r w:rsidRPr="005D7578">
        <w:rPr>
          <w:rFonts w:eastAsia="PMingLiU" w:cs="Tahoma"/>
          <w:color w:val="000000"/>
          <w:spacing w:val="-4"/>
          <w:szCs w:val="20"/>
        </w:rPr>
        <w:t>之客戶。例如，已取得</w:t>
      </w:r>
      <w:r w:rsidRPr="005D7578">
        <w:rPr>
          <w:rFonts w:eastAsia="PMingLiU" w:cs="Tahoma"/>
          <w:color w:val="000000"/>
          <w:spacing w:val="-4"/>
          <w:szCs w:val="20"/>
        </w:rPr>
        <w:t xml:space="preserve"> Antigen for Exchange </w:t>
      </w:r>
      <w:r w:rsidRPr="005D7578">
        <w:rPr>
          <w:rFonts w:eastAsia="PMingLiU" w:cs="Tahoma"/>
          <w:color w:val="000000"/>
          <w:spacing w:val="-4"/>
          <w:szCs w:val="20"/>
        </w:rPr>
        <w:t>授權的客戶，並不會因為其依</w:t>
      </w:r>
      <w:r w:rsidRPr="005D7578">
        <w:rPr>
          <w:rFonts w:eastAsia="PMingLiU" w:cs="Tahoma"/>
          <w:color w:val="000000"/>
          <w:spacing w:val="-4"/>
          <w:szCs w:val="20"/>
        </w:rPr>
        <w:t xml:space="preserve"> Antigen for Exchange </w:t>
      </w:r>
      <w:r w:rsidRPr="005D7578">
        <w:rPr>
          <w:rFonts w:eastAsia="PMingLiU" w:cs="Tahoma"/>
          <w:color w:val="000000"/>
          <w:spacing w:val="-4"/>
          <w:szCs w:val="20"/>
        </w:rPr>
        <w:t>使用權將權利移轉至</w:t>
      </w:r>
      <w:r w:rsidRPr="005D7578">
        <w:rPr>
          <w:rFonts w:eastAsia="PMingLiU" w:cs="Tahoma"/>
          <w:color w:val="000000"/>
          <w:spacing w:val="-4"/>
          <w:szCs w:val="20"/>
        </w:rPr>
        <w:t xml:space="preserve"> Forefront Protection 2010 for Exchange Server</w:t>
      </w:r>
      <w:r w:rsidRPr="005D7578">
        <w:rPr>
          <w:rFonts w:eastAsia="PMingLiU" w:cs="Tahoma"/>
          <w:color w:val="000000"/>
          <w:spacing w:val="-4"/>
          <w:szCs w:val="20"/>
        </w:rPr>
        <w:t>，而許可其依該使用權來使用</w:t>
      </w:r>
      <w:r w:rsidRPr="005D7578">
        <w:rPr>
          <w:rFonts w:eastAsia="PMingLiU" w:cs="Tahoma"/>
          <w:color w:val="000000"/>
          <w:spacing w:val="-4"/>
          <w:szCs w:val="20"/>
        </w:rPr>
        <w:t xml:space="preserve"> Antigen for SMTP Gateways </w:t>
      </w:r>
      <w:r w:rsidRPr="005D7578">
        <w:rPr>
          <w:rFonts w:eastAsia="PMingLiU" w:cs="Tahoma"/>
          <w:color w:val="000000"/>
          <w:spacing w:val="-4"/>
          <w:szCs w:val="20"/>
        </w:rPr>
        <w:t>或</w:t>
      </w:r>
      <w:r w:rsidRPr="005D7578">
        <w:rPr>
          <w:rFonts w:eastAsia="PMingLiU" w:cs="Tahoma"/>
          <w:color w:val="000000"/>
          <w:spacing w:val="-4"/>
          <w:szCs w:val="20"/>
        </w:rPr>
        <w:t xml:space="preserve"> Antigen Spam Manager</w:t>
      </w:r>
      <w:r w:rsidRPr="005D7578">
        <w:rPr>
          <w:rFonts w:eastAsia="PMingLiU" w:cs="Tahoma"/>
          <w:color w:val="000000"/>
          <w:spacing w:val="-4"/>
          <w:szCs w:val="20"/>
        </w:rPr>
        <w:t>。</w:t>
      </w:r>
    </w:p>
    <w:p w14:paraId="0EAFF643" w14:textId="77777777" w:rsidR="00D57009" w:rsidRPr="00087E81" w:rsidRDefault="00D57009">
      <w:pPr>
        <w:rPr>
          <w:rFonts w:eastAsia="PMingLiU" w:cs="Tahoma"/>
          <w:sz w:val="10"/>
          <w:szCs w:val="10"/>
        </w:rPr>
      </w:pPr>
    </w:p>
    <w:p w14:paraId="0F8720FD" w14:textId="77777777" w:rsidR="00273685" w:rsidRPr="005D7578" w:rsidRDefault="00273685" w:rsidP="007B35CE">
      <w:pPr>
        <w:keepNext/>
        <w:spacing w:after="60"/>
        <w:ind w:left="720"/>
        <w:rPr>
          <w:rFonts w:eastAsia="PMingLiU" w:cs="Tahoma"/>
        </w:rPr>
      </w:pPr>
      <w:r w:rsidRPr="005D7578">
        <w:rPr>
          <w:rFonts w:eastAsia="PMingLiU" w:cs="Tahoma"/>
          <w:b/>
          <w:szCs w:val="20"/>
        </w:rPr>
        <w:t xml:space="preserve">Forefront Security for SharePoint </w:t>
      </w:r>
      <w:r w:rsidRPr="005D7578">
        <w:rPr>
          <w:rFonts w:eastAsia="PMingLiU" w:cs="Tahoma"/>
          <w:b/>
          <w:szCs w:val="20"/>
        </w:rPr>
        <w:t>的降級權利</w:t>
      </w:r>
    </w:p>
    <w:p w14:paraId="4E0949AC" w14:textId="77777777" w:rsidR="00273685" w:rsidRPr="005D7578" w:rsidRDefault="00273685" w:rsidP="00221A57">
      <w:pPr>
        <w:ind w:left="720"/>
        <w:rPr>
          <w:rFonts w:eastAsia="PMingLiU" w:cs="Tahoma"/>
          <w:spacing w:val="-2"/>
        </w:rPr>
      </w:pPr>
      <w:r w:rsidRPr="005D7578">
        <w:rPr>
          <w:rFonts w:eastAsia="PMingLiU" w:cs="Tahoma"/>
          <w:spacing w:val="-2"/>
          <w:szCs w:val="20"/>
        </w:rPr>
        <w:t>已取得</w:t>
      </w:r>
      <w:r w:rsidRPr="005D7578">
        <w:rPr>
          <w:rFonts w:eastAsia="PMingLiU" w:cs="Tahoma"/>
          <w:spacing w:val="-2"/>
          <w:szCs w:val="20"/>
        </w:rPr>
        <w:t xml:space="preserve"> Forefront Protection 2010 for SharePoint </w:t>
      </w:r>
      <w:r w:rsidRPr="005D7578">
        <w:rPr>
          <w:rFonts w:eastAsia="PMingLiU" w:cs="Tahoma"/>
          <w:spacing w:val="-2"/>
          <w:szCs w:val="20"/>
        </w:rPr>
        <w:t>之使用權的大量授權客戶，有資格降級為</w:t>
      </w:r>
      <w:r w:rsidRPr="005D7578">
        <w:rPr>
          <w:rFonts w:eastAsia="PMingLiU" w:cs="Tahoma"/>
          <w:spacing w:val="-2"/>
          <w:szCs w:val="20"/>
        </w:rPr>
        <w:t xml:space="preserve"> Antigen for SharePoint</w:t>
      </w:r>
      <w:r w:rsidRPr="005D7578">
        <w:rPr>
          <w:rFonts w:eastAsia="PMingLiU" w:cs="Tahoma"/>
          <w:spacing w:val="-2"/>
          <w:szCs w:val="20"/>
        </w:rPr>
        <w:t>，並使用它來替代客戶的</w:t>
      </w:r>
      <w:r w:rsidRPr="005D7578">
        <w:rPr>
          <w:rFonts w:eastAsia="PMingLiU" w:cs="Tahoma"/>
          <w:spacing w:val="-2"/>
          <w:szCs w:val="20"/>
        </w:rPr>
        <w:t xml:space="preserve"> Protection 2010 for SharePoint </w:t>
      </w:r>
      <w:r w:rsidRPr="005D7578">
        <w:rPr>
          <w:rFonts w:eastAsia="PMingLiU" w:cs="Tahoma"/>
          <w:spacing w:val="-2"/>
          <w:szCs w:val="20"/>
        </w:rPr>
        <w:t>之使用權。</w:t>
      </w:r>
      <w:r w:rsidRPr="005D7578">
        <w:rPr>
          <w:rFonts w:eastAsia="PMingLiU" w:cs="Tahoma"/>
          <w:spacing w:val="-2"/>
          <w:szCs w:val="20"/>
        </w:rPr>
        <w:t xml:space="preserve">Antigen for SharePoint </w:t>
      </w:r>
      <w:r w:rsidRPr="005D7578">
        <w:rPr>
          <w:rFonts w:eastAsia="PMingLiU" w:cs="Tahoma"/>
          <w:spacing w:val="-2"/>
          <w:szCs w:val="20"/>
        </w:rPr>
        <w:t>之使用係受客戶之授權合約與</w:t>
      </w:r>
      <w:r w:rsidRPr="005D7578">
        <w:rPr>
          <w:rFonts w:eastAsia="PMingLiU" w:cs="Tahoma"/>
          <w:spacing w:val="-2"/>
          <w:szCs w:val="20"/>
        </w:rPr>
        <w:t xml:space="preserve"> Forefront Protection 2010 for SharePoint </w:t>
      </w:r>
      <w:r w:rsidRPr="005D7578">
        <w:rPr>
          <w:rFonts w:eastAsia="PMingLiU" w:cs="Tahoma"/>
          <w:spacing w:val="-2"/>
          <w:szCs w:val="20"/>
        </w:rPr>
        <w:t>之使用權利所拘束。客戶對</w:t>
      </w:r>
      <w:r w:rsidRPr="005D7578">
        <w:rPr>
          <w:rFonts w:eastAsia="PMingLiU" w:cs="Tahoma"/>
          <w:spacing w:val="-2"/>
          <w:szCs w:val="20"/>
        </w:rPr>
        <w:t xml:space="preserve"> Antigen for SharePoint </w:t>
      </w:r>
      <w:r w:rsidRPr="005D7578">
        <w:rPr>
          <w:rFonts w:eastAsia="PMingLiU" w:cs="Tahoma"/>
          <w:spacing w:val="-2"/>
          <w:szCs w:val="20"/>
        </w:rPr>
        <w:t>的使用權，會於依其</w:t>
      </w:r>
      <w:r w:rsidRPr="005D7578">
        <w:rPr>
          <w:rFonts w:eastAsia="PMingLiU" w:cs="Tahoma"/>
          <w:spacing w:val="-2"/>
          <w:szCs w:val="20"/>
        </w:rPr>
        <w:t xml:space="preserve"> Forefront Protection 2010 for SharePoint </w:t>
      </w:r>
      <w:r w:rsidRPr="005D7578">
        <w:rPr>
          <w:rFonts w:eastAsia="PMingLiU" w:cs="Tahoma"/>
          <w:spacing w:val="-2"/>
          <w:szCs w:val="20"/>
        </w:rPr>
        <w:t>使用權執行之權利屆滿時失去效力。</w:t>
      </w:r>
    </w:p>
    <w:p w14:paraId="555C3B6D" w14:textId="77777777" w:rsidR="00273685" w:rsidRPr="00087E81" w:rsidRDefault="00273685" w:rsidP="00221A57">
      <w:pPr>
        <w:ind w:left="720"/>
        <w:rPr>
          <w:rFonts w:eastAsia="PMingLiU" w:cs="Tahoma"/>
          <w:sz w:val="10"/>
          <w:szCs w:val="10"/>
        </w:rPr>
      </w:pPr>
    </w:p>
    <w:p w14:paraId="4E60ACAC" w14:textId="77777777" w:rsidR="00273685" w:rsidRPr="005D7578" w:rsidRDefault="00273685" w:rsidP="00221A57">
      <w:pPr>
        <w:ind w:left="720"/>
        <w:rPr>
          <w:rFonts w:eastAsia="PMingLiU" w:cs="Tahoma"/>
          <w:spacing w:val="-4"/>
        </w:rPr>
      </w:pPr>
      <w:r w:rsidRPr="005D7578">
        <w:rPr>
          <w:rFonts w:eastAsia="PMingLiU" w:cs="Tahoma"/>
          <w:bCs/>
          <w:color w:val="000000"/>
          <w:spacing w:val="-4"/>
          <w:szCs w:val="20"/>
        </w:rPr>
        <w:t>存取受保證之伺服器的所有使用者</w:t>
      </w:r>
      <w:r w:rsidRPr="005D7578">
        <w:rPr>
          <w:rFonts w:eastAsia="PMingLiU" w:cs="Tahoma"/>
          <w:bCs/>
          <w:color w:val="000000"/>
          <w:spacing w:val="-4"/>
          <w:szCs w:val="20"/>
        </w:rPr>
        <w:t xml:space="preserve"> (</w:t>
      </w:r>
      <w:r w:rsidRPr="005D7578">
        <w:rPr>
          <w:rFonts w:eastAsia="PMingLiU" w:cs="Tahoma"/>
          <w:bCs/>
          <w:color w:val="000000"/>
          <w:spacing w:val="-4"/>
          <w:szCs w:val="20"/>
        </w:rPr>
        <w:t>或裝置</w:t>
      </w:r>
      <w:r w:rsidRPr="005D7578">
        <w:rPr>
          <w:rFonts w:eastAsia="PMingLiU" w:cs="Tahoma"/>
          <w:bCs/>
          <w:color w:val="000000"/>
          <w:spacing w:val="-4"/>
          <w:szCs w:val="20"/>
        </w:rPr>
        <w:t xml:space="preserve">) </w:t>
      </w:r>
      <w:r w:rsidRPr="005D7578">
        <w:rPr>
          <w:rFonts w:eastAsia="PMingLiU" w:cs="Tahoma"/>
          <w:bCs/>
          <w:color w:val="000000"/>
          <w:spacing w:val="-4"/>
          <w:szCs w:val="20"/>
        </w:rPr>
        <w:t>都需要使用者</w:t>
      </w:r>
      <w:r w:rsidRPr="005D7578">
        <w:rPr>
          <w:rFonts w:eastAsia="PMingLiU" w:cs="Tahoma"/>
          <w:bCs/>
          <w:color w:val="000000"/>
          <w:spacing w:val="-4"/>
          <w:szCs w:val="20"/>
        </w:rPr>
        <w:t xml:space="preserve"> (</w:t>
      </w:r>
      <w:r w:rsidRPr="005D7578">
        <w:rPr>
          <w:rFonts w:eastAsia="PMingLiU" w:cs="Tahoma"/>
          <w:bCs/>
          <w:color w:val="000000"/>
          <w:spacing w:val="-4"/>
          <w:szCs w:val="20"/>
        </w:rPr>
        <w:t>或裝置</w:t>
      </w:r>
      <w:r w:rsidRPr="005D7578">
        <w:rPr>
          <w:rFonts w:eastAsia="PMingLiU" w:cs="Tahoma"/>
          <w:bCs/>
          <w:color w:val="000000"/>
          <w:spacing w:val="-4"/>
          <w:szCs w:val="20"/>
        </w:rPr>
        <w:t>) SL</w:t>
      </w:r>
      <w:r w:rsidRPr="005D7578">
        <w:rPr>
          <w:rFonts w:eastAsia="PMingLiU" w:cs="Tahoma"/>
          <w:bCs/>
          <w:color w:val="000000"/>
          <w:spacing w:val="-4"/>
          <w:szCs w:val="20"/>
        </w:rPr>
        <w:t>，但若他們係經由</w:t>
      </w:r>
      <w:r w:rsidRPr="005D7578">
        <w:rPr>
          <w:rFonts w:eastAsia="PMingLiU" w:cs="Tahoma"/>
          <w:bCs/>
          <w:color w:val="000000"/>
          <w:spacing w:val="-4"/>
          <w:szCs w:val="20"/>
        </w:rPr>
        <w:t xml:space="preserve"> Forefront for Exchange External Connector </w:t>
      </w:r>
      <w:r w:rsidRPr="005D7578">
        <w:rPr>
          <w:rFonts w:eastAsia="PMingLiU" w:cs="Tahoma"/>
          <w:bCs/>
          <w:color w:val="000000"/>
          <w:spacing w:val="-4"/>
          <w:szCs w:val="20"/>
        </w:rPr>
        <w:t>或</w:t>
      </w:r>
      <w:r w:rsidRPr="005D7578">
        <w:rPr>
          <w:rFonts w:eastAsia="PMingLiU" w:cs="Tahoma"/>
          <w:bCs/>
          <w:color w:val="000000"/>
          <w:spacing w:val="-4"/>
          <w:szCs w:val="20"/>
        </w:rPr>
        <w:t xml:space="preserve"> Forefront Security for SharePoint for Internet Sites </w:t>
      </w:r>
      <w:r w:rsidRPr="005D7578">
        <w:rPr>
          <w:rFonts w:eastAsia="PMingLiU" w:cs="Tahoma"/>
          <w:bCs/>
          <w:color w:val="000000"/>
          <w:spacing w:val="-4"/>
          <w:szCs w:val="20"/>
        </w:rPr>
        <w:t>加值</w:t>
      </w:r>
      <w:r w:rsidRPr="005D7578">
        <w:rPr>
          <w:rFonts w:eastAsia="PMingLiU" w:cs="Tahoma"/>
          <w:bCs/>
          <w:color w:val="000000"/>
          <w:spacing w:val="-4"/>
          <w:szCs w:val="20"/>
        </w:rPr>
        <w:t xml:space="preserve"> SL </w:t>
      </w:r>
      <w:r w:rsidRPr="005D7578">
        <w:rPr>
          <w:rFonts w:eastAsia="PMingLiU" w:cs="Tahoma"/>
          <w:bCs/>
          <w:color w:val="000000"/>
          <w:spacing w:val="-4"/>
          <w:szCs w:val="20"/>
        </w:rPr>
        <w:t>進行授權則不在此限。</w:t>
      </w:r>
    </w:p>
    <w:p w14:paraId="6DCD27C9" w14:textId="77777777" w:rsidR="00273685" w:rsidRPr="00087E81" w:rsidRDefault="00273685" w:rsidP="00221A57">
      <w:pPr>
        <w:pStyle w:val="EndnoteText"/>
        <w:ind w:left="720"/>
        <w:rPr>
          <w:rFonts w:ascii="Tahoma" w:eastAsia="PMingLiU" w:hAnsi="Tahoma" w:cs="Tahoma"/>
          <w:sz w:val="10"/>
          <w:szCs w:val="10"/>
        </w:rPr>
      </w:pPr>
    </w:p>
    <w:p w14:paraId="727C3A09" w14:textId="77777777" w:rsidR="00023FE7" w:rsidRPr="005D7578" w:rsidRDefault="00273685" w:rsidP="00221A57">
      <w:pPr>
        <w:pStyle w:val="EndnoteText"/>
        <w:ind w:left="720"/>
        <w:rPr>
          <w:rFonts w:ascii="Tahoma" w:eastAsia="PMingLiU" w:hAnsi="Tahoma" w:cs="Tahoma"/>
          <w:lang w:eastAsia="zh-TW"/>
        </w:rPr>
      </w:pPr>
      <w:r w:rsidRPr="005D7578">
        <w:rPr>
          <w:rFonts w:ascii="Tahoma" w:eastAsia="PMingLiU" w:hAnsi="Tahoma" w:cs="Tahoma"/>
          <w:bCs/>
          <w:color w:val="000000"/>
          <w:sz w:val="18"/>
          <w:szCs w:val="20"/>
          <w:lang w:eastAsia="zh-TW"/>
        </w:rPr>
        <w:t>如需線上服務價格及付款條件，請參閱</w:t>
      </w:r>
      <w:r w:rsidR="0099100F" w:rsidRPr="005D7578">
        <w:rPr>
          <w:rFonts w:ascii="Tahoma" w:eastAsia="PMingLiU" w:hAnsi="Tahoma" w:cs="Tahoma"/>
          <w:bCs/>
          <w:color w:val="000000"/>
          <w:sz w:val="18"/>
          <w:szCs w:val="20"/>
          <w:lang w:eastAsia="zh-TW"/>
        </w:rPr>
        <w:t xml:space="preserve"> </w:t>
      </w:r>
      <w:hyperlink w:anchor="_Section_10_–" w:history="1">
        <w:r w:rsidRPr="005D7578">
          <w:rPr>
            <w:rStyle w:val="Hyperlink"/>
            <w:rFonts w:ascii="Tahoma" w:eastAsia="PMingLiU" w:hAnsi="Tahoma" w:cs="Tahoma"/>
            <w:sz w:val="18"/>
            <w:lang w:eastAsia="zh-TW"/>
          </w:rPr>
          <w:t>第</w:t>
        </w:r>
        <w:r w:rsidRPr="005D7578">
          <w:rPr>
            <w:rStyle w:val="Hyperlink"/>
            <w:rFonts w:ascii="Tahoma" w:eastAsia="PMingLiU" w:hAnsi="Tahoma" w:cs="Tahoma"/>
            <w:sz w:val="18"/>
            <w:lang w:eastAsia="zh-TW"/>
          </w:rPr>
          <w:t xml:space="preserve"> 10 </w:t>
        </w:r>
        <w:r w:rsidRPr="005D7578">
          <w:rPr>
            <w:rStyle w:val="Hyperlink"/>
            <w:rFonts w:ascii="Tahoma" w:eastAsia="PMingLiU" w:hAnsi="Tahoma" w:cs="Tahoma"/>
            <w:sz w:val="18"/>
            <w:lang w:eastAsia="zh-TW"/>
          </w:rPr>
          <w:t>節</w:t>
        </w:r>
      </w:hyperlink>
      <w:r w:rsidRPr="005D7578">
        <w:rPr>
          <w:rFonts w:ascii="Tahoma" w:eastAsia="PMingLiU" w:hAnsi="Tahoma" w:cs="Tahoma"/>
          <w:bCs/>
          <w:color w:val="000000"/>
          <w:sz w:val="18"/>
          <w:szCs w:val="20"/>
          <w:lang w:eastAsia="zh-TW"/>
        </w:rPr>
        <w:t>。</w:t>
      </w:r>
    </w:p>
    <w:p w14:paraId="22CB5A64" w14:textId="77777777" w:rsidR="00273685" w:rsidRPr="00087E81" w:rsidRDefault="00273685" w:rsidP="00273685">
      <w:pPr>
        <w:pStyle w:val="EndnoteText"/>
        <w:rPr>
          <w:rFonts w:ascii="Tahoma" w:eastAsia="PMingLiU" w:hAnsi="Tahoma" w:cs="Tahoma"/>
          <w:sz w:val="10"/>
          <w:szCs w:val="10"/>
          <w:lang w:eastAsia="zh-TW"/>
        </w:rPr>
      </w:pPr>
    </w:p>
    <w:p w14:paraId="6E577030" w14:textId="77777777" w:rsidR="00586FCE" w:rsidRPr="00087E81" w:rsidRDefault="00586FCE" w:rsidP="00273685">
      <w:pPr>
        <w:pStyle w:val="EndnoteText"/>
        <w:rPr>
          <w:rFonts w:ascii="Tahoma" w:eastAsia="PMingLiU" w:hAnsi="Tahoma" w:cs="Tahoma"/>
          <w:sz w:val="10"/>
          <w:szCs w:val="10"/>
          <w:lang w:eastAsia="zh-TW"/>
        </w:rPr>
      </w:pPr>
    </w:p>
    <w:p w14:paraId="2B77D4AE" w14:textId="77777777" w:rsidR="00796FF5" w:rsidRPr="005D7578" w:rsidRDefault="00A560B6" w:rsidP="00796FF5">
      <w:pPr>
        <w:pStyle w:val="Heading3"/>
        <w:rPr>
          <w:rFonts w:ascii="Tahoma" w:eastAsia="PMingLiU" w:hAnsi="Tahoma" w:cs="Tahoma"/>
        </w:rPr>
      </w:pPr>
      <w:bookmarkStart w:id="1319" w:name="_61_Forefront_Protection"/>
      <w:bookmarkStart w:id="1320" w:name="_64_Forefront_Protection"/>
      <w:bookmarkStart w:id="1321" w:name="_Toc336338319"/>
      <w:bookmarkStart w:id="1322" w:name="_Toc379636814"/>
      <w:bookmarkStart w:id="1323" w:name="Srv_45ForefrontSecfoOffComm"/>
      <w:bookmarkStart w:id="1324" w:name="Srv_46ForefrontSecfoOffComm"/>
      <w:bookmarkEnd w:id="1319"/>
      <w:bookmarkEnd w:id="1320"/>
      <w:r w:rsidRPr="005D7578">
        <w:rPr>
          <w:rFonts w:ascii="Tahoma" w:eastAsia="PMingLiU" w:hAnsi="Tahoma" w:cs="Tahoma"/>
          <w:caps/>
          <w:color w:val="F66400"/>
          <w:sz w:val="22"/>
          <w:vertAlign w:val="superscript"/>
        </w:rPr>
        <w:t>63</w:t>
      </w:r>
      <w:r w:rsidRPr="005D7578">
        <w:rPr>
          <w:rFonts w:ascii="Tahoma" w:eastAsia="PMingLiU" w:hAnsi="Tahoma" w:cs="Tahoma"/>
          <w:color w:val="F66400"/>
          <w:sz w:val="22"/>
        </w:rPr>
        <w:t xml:space="preserve"> Forefront Protection </w:t>
      </w:r>
      <w:r w:rsidRPr="005D7578">
        <w:rPr>
          <w:rFonts w:ascii="Tahoma" w:eastAsia="PMingLiU" w:hAnsi="Tahoma" w:cs="Tahoma"/>
          <w:color w:val="F66400"/>
          <w:sz w:val="22"/>
        </w:rPr>
        <w:t>套件</w:t>
      </w:r>
      <w:r w:rsidRPr="005D7578">
        <w:rPr>
          <w:rFonts w:ascii="Tahoma" w:eastAsia="PMingLiU" w:hAnsi="Tahoma" w:cs="Tahoma"/>
          <w:color w:val="F66400"/>
          <w:sz w:val="22"/>
        </w:rPr>
        <w:t xml:space="preserve"> (</w:t>
      </w:r>
      <w:r w:rsidRPr="005D7578">
        <w:rPr>
          <w:rFonts w:ascii="Tahoma" w:eastAsia="PMingLiU" w:hAnsi="Tahoma" w:cs="Tahoma"/>
          <w:color w:val="F66400"/>
          <w:sz w:val="22"/>
        </w:rPr>
        <w:t>裝置及使用者</w:t>
      </w:r>
      <w:r w:rsidRPr="005D7578">
        <w:rPr>
          <w:rFonts w:ascii="Tahoma" w:eastAsia="PMingLiU" w:hAnsi="Tahoma" w:cs="Tahoma"/>
          <w:color w:val="F66400"/>
          <w:sz w:val="22"/>
        </w:rPr>
        <w:t>)</w:t>
      </w:r>
      <w:bookmarkEnd w:id="1321"/>
      <w:bookmarkEnd w:id="1322"/>
    </w:p>
    <w:bookmarkEnd w:id="1318"/>
    <w:p w14:paraId="2F26D8C6" w14:textId="77777777" w:rsidR="00796FF5" w:rsidRPr="00087E81" w:rsidRDefault="00796FF5" w:rsidP="00796FF5">
      <w:pPr>
        <w:rPr>
          <w:rFonts w:eastAsia="PMingLiU" w:cs="Tahoma"/>
          <w:sz w:val="10"/>
          <w:szCs w:val="10"/>
        </w:rPr>
      </w:pPr>
    </w:p>
    <w:p w14:paraId="0056FB4D" w14:textId="77777777" w:rsidR="009115D6" w:rsidRPr="00087E81" w:rsidRDefault="009115D6" w:rsidP="00796FF5">
      <w:pPr>
        <w:ind w:left="720"/>
        <w:rPr>
          <w:rFonts w:eastAsia="PMingLiU" w:cs="Tahoma"/>
          <w:spacing w:val="-6"/>
          <w:lang w:eastAsia="zh-TW"/>
        </w:rPr>
      </w:pPr>
      <w:r w:rsidRPr="00087E81">
        <w:rPr>
          <w:rFonts w:eastAsia="PMingLiU" w:cs="Tahoma"/>
          <w:bCs/>
          <w:color w:val="000000"/>
          <w:spacing w:val="-6"/>
          <w:szCs w:val="18"/>
        </w:rPr>
        <w:t>自</w:t>
      </w:r>
      <w:r w:rsidRPr="00087E81">
        <w:rPr>
          <w:rFonts w:eastAsia="PMingLiU" w:cs="Tahoma"/>
          <w:bCs/>
          <w:color w:val="000000"/>
          <w:spacing w:val="-6"/>
          <w:szCs w:val="18"/>
        </w:rPr>
        <w:t xml:space="preserve"> 2012 </w:t>
      </w:r>
      <w:r w:rsidRPr="00087E81">
        <w:rPr>
          <w:rFonts w:eastAsia="PMingLiU" w:cs="Tahoma"/>
          <w:bCs/>
          <w:color w:val="000000"/>
          <w:spacing w:val="-6"/>
          <w:szCs w:val="18"/>
        </w:rPr>
        <w:t>年</w:t>
      </w:r>
      <w:r w:rsidRPr="00087E81">
        <w:rPr>
          <w:rFonts w:eastAsia="PMingLiU" w:cs="Tahoma"/>
          <w:bCs/>
          <w:color w:val="000000"/>
          <w:spacing w:val="-6"/>
          <w:szCs w:val="18"/>
        </w:rPr>
        <w:t xml:space="preserve"> 12 </w:t>
      </w:r>
      <w:r w:rsidRPr="00087E81">
        <w:rPr>
          <w:rFonts w:eastAsia="PMingLiU" w:cs="Tahoma"/>
          <w:bCs/>
          <w:color w:val="000000"/>
          <w:spacing w:val="-6"/>
          <w:szCs w:val="18"/>
        </w:rPr>
        <w:t>月</w:t>
      </w:r>
      <w:r w:rsidRPr="00087E81">
        <w:rPr>
          <w:rFonts w:eastAsia="PMingLiU" w:cs="Tahoma"/>
          <w:bCs/>
          <w:color w:val="000000"/>
          <w:spacing w:val="-6"/>
          <w:szCs w:val="18"/>
        </w:rPr>
        <w:t xml:space="preserve"> 1 </w:t>
      </w:r>
      <w:r w:rsidRPr="00087E81">
        <w:rPr>
          <w:rFonts w:eastAsia="PMingLiU" w:cs="Tahoma"/>
          <w:bCs/>
          <w:color w:val="000000"/>
          <w:spacing w:val="-6"/>
          <w:szCs w:val="18"/>
        </w:rPr>
        <w:t>日起將不再提供</w:t>
      </w:r>
      <w:r w:rsidRPr="00087E81">
        <w:rPr>
          <w:rFonts w:eastAsia="PMingLiU" w:cs="Tahoma"/>
          <w:bCs/>
          <w:color w:val="000000"/>
          <w:spacing w:val="-6"/>
          <w:szCs w:val="18"/>
        </w:rPr>
        <w:t xml:space="preserve"> Forefront Protection </w:t>
      </w:r>
      <w:r w:rsidRPr="00087E81">
        <w:rPr>
          <w:rFonts w:eastAsia="PMingLiU" w:cs="Tahoma"/>
          <w:bCs/>
          <w:color w:val="000000"/>
          <w:spacing w:val="-6"/>
          <w:szCs w:val="18"/>
        </w:rPr>
        <w:t>套件。自</w:t>
      </w:r>
      <w:r w:rsidRPr="00087E81">
        <w:rPr>
          <w:rFonts w:eastAsia="PMingLiU" w:cs="Tahoma"/>
          <w:bCs/>
          <w:color w:val="000000"/>
          <w:spacing w:val="-6"/>
          <w:szCs w:val="18"/>
        </w:rPr>
        <w:t xml:space="preserve"> 2012 </w:t>
      </w:r>
      <w:r w:rsidRPr="00087E81">
        <w:rPr>
          <w:rFonts w:eastAsia="PMingLiU" w:cs="Tahoma"/>
          <w:bCs/>
          <w:color w:val="000000"/>
          <w:spacing w:val="-6"/>
          <w:szCs w:val="18"/>
        </w:rPr>
        <w:t>年</w:t>
      </w:r>
      <w:r w:rsidRPr="00087E81">
        <w:rPr>
          <w:rFonts w:eastAsia="PMingLiU" w:cs="Tahoma"/>
          <w:bCs/>
          <w:color w:val="000000"/>
          <w:spacing w:val="-6"/>
          <w:szCs w:val="18"/>
        </w:rPr>
        <w:t xml:space="preserve"> 11 </w:t>
      </w:r>
      <w:r w:rsidRPr="00087E81">
        <w:rPr>
          <w:rFonts w:eastAsia="PMingLiU" w:cs="Tahoma"/>
          <w:bCs/>
          <w:color w:val="000000"/>
          <w:spacing w:val="-6"/>
          <w:szCs w:val="18"/>
        </w:rPr>
        <w:t>月</w:t>
      </w:r>
      <w:r w:rsidRPr="00087E81">
        <w:rPr>
          <w:rFonts w:eastAsia="PMingLiU" w:cs="Tahoma"/>
          <w:bCs/>
          <w:color w:val="000000"/>
          <w:spacing w:val="-6"/>
          <w:szCs w:val="18"/>
        </w:rPr>
        <w:t xml:space="preserve"> 30 </w:t>
      </w:r>
      <w:r w:rsidRPr="00087E81">
        <w:rPr>
          <w:rFonts w:eastAsia="PMingLiU" w:cs="Tahoma"/>
          <w:bCs/>
          <w:color w:val="000000"/>
          <w:spacing w:val="-6"/>
          <w:szCs w:val="18"/>
        </w:rPr>
        <w:t>日起，具備線上服務之有效訂閱的客戶，得繼續使用元件線上服務，直至其訂閱屆滿為止。該些客戶亦得繼續使用套件的</w:t>
      </w:r>
      <w:r w:rsidRPr="00087E81">
        <w:rPr>
          <w:rFonts w:eastAsia="PMingLiU" w:cs="Tahoma"/>
          <w:bCs/>
          <w:color w:val="000000"/>
          <w:spacing w:val="-6"/>
          <w:szCs w:val="18"/>
        </w:rPr>
        <w:t xml:space="preserve"> </w:t>
      </w:r>
      <w:r w:rsidRPr="00087E81">
        <w:rPr>
          <w:rFonts w:eastAsia="PMingLiU" w:cs="Tahoma"/>
          <w:color w:val="000000"/>
          <w:spacing w:val="-6"/>
          <w:szCs w:val="20"/>
        </w:rPr>
        <w:t>Forefront Security for Office Communications Server</w:t>
      </w:r>
      <w:r w:rsidRPr="00087E81">
        <w:rPr>
          <w:rFonts w:eastAsia="PMingLiU" w:cs="Tahoma"/>
          <w:color w:val="000000"/>
          <w:spacing w:val="-6"/>
          <w:szCs w:val="20"/>
        </w:rPr>
        <w:t>、</w:t>
      </w:r>
      <w:r w:rsidRPr="00087E81">
        <w:rPr>
          <w:rFonts w:eastAsia="PMingLiU" w:cs="Tahoma"/>
          <w:color w:val="000000"/>
          <w:spacing w:val="-6"/>
          <w:szCs w:val="20"/>
        </w:rPr>
        <w:t>Forefront Protection 2010 for Exchange Server</w:t>
      </w:r>
      <w:r w:rsidRPr="00087E81">
        <w:rPr>
          <w:rFonts w:eastAsia="PMingLiU" w:cs="Tahoma"/>
          <w:color w:val="000000"/>
          <w:spacing w:val="-6"/>
          <w:szCs w:val="20"/>
        </w:rPr>
        <w:t>、</w:t>
      </w:r>
      <w:r w:rsidRPr="00087E81">
        <w:rPr>
          <w:rFonts w:eastAsia="PMingLiU" w:cs="Tahoma"/>
          <w:color w:val="000000"/>
          <w:spacing w:val="-6"/>
          <w:szCs w:val="20"/>
        </w:rPr>
        <w:t xml:space="preserve">Forefront Threat Management Gateway Web Protection Service </w:t>
      </w:r>
      <w:r w:rsidRPr="00087E81">
        <w:rPr>
          <w:rFonts w:eastAsia="PMingLiU" w:cs="Tahoma"/>
          <w:color w:val="000000"/>
          <w:spacing w:val="-6"/>
          <w:szCs w:val="20"/>
        </w:rPr>
        <w:t>和</w:t>
      </w:r>
      <w:r w:rsidRPr="00087E81">
        <w:rPr>
          <w:rFonts w:eastAsia="PMingLiU" w:cs="Tahoma"/>
          <w:color w:val="000000"/>
          <w:spacing w:val="-6"/>
          <w:szCs w:val="20"/>
        </w:rPr>
        <w:t xml:space="preserve"> Forefront Protection 2010 for SharePoint Server</w:t>
      </w:r>
      <w:r w:rsidRPr="00087E81">
        <w:rPr>
          <w:rFonts w:eastAsia="PMingLiU" w:cs="Tahoma"/>
          <w:bCs/>
          <w:color w:val="000000"/>
          <w:spacing w:val="-6"/>
          <w:szCs w:val="18"/>
        </w:rPr>
        <w:t xml:space="preserve"> </w:t>
      </w:r>
      <w:r w:rsidRPr="00087E81">
        <w:rPr>
          <w:rFonts w:eastAsia="PMingLiU" w:cs="Tahoma"/>
          <w:bCs/>
          <w:color w:val="000000"/>
          <w:spacing w:val="-6"/>
          <w:szCs w:val="18"/>
        </w:rPr>
        <w:t>元件，直至</w:t>
      </w:r>
      <w:r w:rsidRPr="00087E81">
        <w:rPr>
          <w:rFonts w:eastAsia="PMingLiU" w:cs="Tahoma"/>
          <w:bCs/>
          <w:color w:val="000000"/>
          <w:spacing w:val="-6"/>
          <w:szCs w:val="18"/>
        </w:rPr>
        <w:t xml:space="preserve"> 2015 </w:t>
      </w:r>
      <w:r w:rsidRPr="00087E81">
        <w:rPr>
          <w:rFonts w:eastAsia="PMingLiU" w:cs="Tahoma"/>
          <w:bCs/>
          <w:color w:val="000000"/>
          <w:spacing w:val="-6"/>
          <w:szCs w:val="18"/>
        </w:rPr>
        <w:t>年</w:t>
      </w:r>
      <w:r w:rsidRPr="00087E81">
        <w:rPr>
          <w:rFonts w:eastAsia="PMingLiU" w:cs="Tahoma"/>
          <w:bCs/>
          <w:color w:val="000000"/>
          <w:spacing w:val="-6"/>
          <w:szCs w:val="18"/>
        </w:rPr>
        <w:t xml:space="preserve"> 12 </w:t>
      </w:r>
      <w:r w:rsidRPr="00087E81">
        <w:rPr>
          <w:rFonts w:eastAsia="PMingLiU" w:cs="Tahoma"/>
          <w:bCs/>
          <w:color w:val="000000"/>
          <w:spacing w:val="-6"/>
          <w:szCs w:val="18"/>
        </w:rPr>
        <w:t>月</w:t>
      </w:r>
      <w:r w:rsidRPr="00087E81">
        <w:rPr>
          <w:rFonts w:eastAsia="PMingLiU" w:cs="Tahoma"/>
          <w:bCs/>
          <w:color w:val="000000"/>
          <w:spacing w:val="-6"/>
          <w:szCs w:val="18"/>
        </w:rPr>
        <w:t xml:space="preserve"> 31 </w:t>
      </w:r>
      <w:r w:rsidRPr="00087E81">
        <w:rPr>
          <w:rFonts w:eastAsia="PMingLiU" w:cs="Tahoma"/>
          <w:bCs/>
          <w:color w:val="000000"/>
          <w:spacing w:val="-6"/>
          <w:szCs w:val="18"/>
        </w:rPr>
        <w:t>日為止。</w:t>
      </w:r>
      <w:r w:rsidRPr="00087E81">
        <w:rPr>
          <w:rFonts w:eastAsia="PMingLiU" w:cs="Tahoma"/>
          <w:spacing w:val="-6"/>
        </w:rPr>
        <w:t>現有客戶亦得視需求為</w:t>
      </w:r>
      <w:r w:rsidRPr="00087E81">
        <w:rPr>
          <w:rFonts w:eastAsia="PMingLiU" w:cs="Tahoma"/>
          <w:spacing w:val="-6"/>
        </w:rPr>
        <w:t xml:space="preserve"> Forefront Security for Office Communications Server</w:t>
      </w:r>
      <w:r w:rsidRPr="00087E81">
        <w:rPr>
          <w:rFonts w:eastAsia="PMingLiU" w:cs="Tahoma"/>
          <w:spacing w:val="-6"/>
        </w:rPr>
        <w:t>、</w:t>
      </w:r>
      <w:r w:rsidRPr="00087E81">
        <w:rPr>
          <w:rFonts w:eastAsia="PMingLiU" w:cs="Tahoma"/>
          <w:spacing w:val="-6"/>
        </w:rPr>
        <w:t>Forefront Protection 2010 for Exchange Server</w:t>
      </w:r>
      <w:r w:rsidRPr="00087E81">
        <w:rPr>
          <w:rFonts w:eastAsia="PMingLiU" w:cs="Tahoma"/>
          <w:spacing w:val="-6"/>
        </w:rPr>
        <w:t>、</w:t>
      </w:r>
      <w:r w:rsidRPr="00087E81">
        <w:rPr>
          <w:rFonts w:eastAsia="PMingLiU" w:cs="Tahoma"/>
          <w:spacing w:val="-6"/>
        </w:rPr>
        <w:t xml:space="preserve">Forefront Threat Management Gateway Web Protection Service </w:t>
      </w:r>
      <w:r w:rsidRPr="00087E81">
        <w:rPr>
          <w:rFonts w:eastAsia="PMingLiU" w:cs="Tahoma"/>
          <w:spacing w:val="-6"/>
        </w:rPr>
        <w:t>和</w:t>
      </w:r>
      <w:r w:rsidRPr="00087E81">
        <w:rPr>
          <w:rFonts w:eastAsia="PMingLiU" w:cs="Tahoma"/>
          <w:spacing w:val="-6"/>
        </w:rPr>
        <w:t xml:space="preserve"> Forefront Protection for SharePoint Server </w:t>
      </w:r>
      <w:r w:rsidRPr="00087E81">
        <w:rPr>
          <w:rFonts w:eastAsia="PMingLiU" w:cs="Tahoma"/>
          <w:spacing w:val="-6"/>
        </w:rPr>
        <w:t>加入新使用者，不需要訂購額外的使用者訂閱使用權。</w:t>
      </w:r>
      <w:r w:rsidRPr="00087E81">
        <w:rPr>
          <w:rFonts w:eastAsia="PMingLiU" w:cs="Tahoma"/>
          <w:bCs/>
          <w:color w:val="000000"/>
          <w:spacing w:val="-6"/>
          <w:szCs w:val="18"/>
          <w:lang w:eastAsia="zh-TW"/>
        </w:rPr>
        <w:t>元件線上服務之持續使用仍需受客戶之大量授權合約的條款及條件、線上服務之產品使用權，以及在此所述之條款及條件所拘束。</w:t>
      </w:r>
    </w:p>
    <w:p w14:paraId="23F36482" w14:textId="77777777" w:rsidR="009115D6" w:rsidRPr="005D7578" w:rsidRDefault="009115D6" w:rsidP="00796FF5">
      <w:pPr>
        <w:ind w:left="720"/>
        <w:rPr>
          <w:rFonts w:eastAsia="PMingLiU" w:cs="Tahoma"/>
          <w:lang w:eastAsia="zh-TW"/>
        </w:rPr>
      </w:pPr>
    </w:p>
    <w:p w14:paraId="4B639729" w14:textId="77777777" w:rsidR="00796FF5" w:rsidRPr="005D7578" w:rsidRDefault="00796FF5" w:rsidP="00796FF5">
      <w:pPr>
        <w:ind w:left="720"/>
        <w:rPr>
          <w:rFonts w:eastAsia="PMingLiU" w:cs="Tahoma"/>
        </w:rPr>
      </w:pPr>
      <w:r w:rsidRPr="005D7578">
        <w:rPr>
          <w:rFonts w:eastAsia="PMingLiU" w:cs="Tahoma"/>
          <w:color w:val="000000"/>
          <w:szCs w:val="20"/>
        </w:rPr>
        <w:lastRenderedPageBreak/>
        <w:t xml:space="preserve">Forefront Protection </w:t>
      </w:r>
      <w:r w:rsidRPr="005D7578">
        <w:rPr>
          <w:rFonts w:eastAsia="PMingLiU" w:cs="Tahoma"/>
          <w:color w:val="000000"/>
          <w:szCs w:val="20"/>
        </w:rPr>
        <w:t>套件之訂閱包含下列線上服務：</w:t>
      </w:r>
      <w:r w:rsidRPr="005D7578">
        <w:rPr>
          <w:rFonts w:eastAsia="PMingLiU" w:cs="Tahoma"/>
          <w:color w:val="000000"/>
          <w:szCs w:val="20"/>
        </w:rPr>
        <w:t>Forefront Endpoint Protection</w:t>
      </w:r>
      <w:r w:rsidRPr="005D7578">
        <w:rPr>
          <w:rFonts w:eastAsia="PMingLiU" w:cs="Tahoma"/>
          <w:color w:val="000000"/>
          <w:szCs w:val="20"/>
        </w:rPr>
        <w:t>、</w:t>
      </w:r>
      <w:r w:rsidRPr="005D7578">
        <w:rPr>
          <w:rFonts w:eastAsia="PMingLiU" w:cs="Tahoma"/>
          <w:color w:val="000000"/>
          <w:szCs w:val="20"/>
        </w:rPr>
        <w:t>Forefront for Office Communications Server (</w:t>
      </w:r>
      <w:r w:rsidRPr="005D7578">
        <w:rPr>
          <w:rFonts w:eastAsia="PMingLiU" w:cs="Tahoma"/>
          <w:color w:val="000000"/>
          <w:szCs w:val="20"/>
        </w:rPr>
        <w:t>以前的</w:t>
      </w:r>
      <w:r w:rsidRPr="005D7578">
        <w:rPr>
          <w:rFonts w:eastAsia="PMingLiU" w:cs="Tahoma"/>
          <w:color w:val="000000"/>
          <w:szCs w:val="20"/>
        </w:rPr>
        <w:t xml:space="preserve"> Antigen for Instant Messaging)</w:t>
      </w:r>
      <w:r w:rsidRPr="005D7578">
        <w:rPr>
          <w:rFonts w:eastAsia="PMingLiU" w:cs="Tahoma"/>
          <w:color w:val="000000"/>
          <w:szCs w:val="20"/>
        </w:rPr>
        <w:t>、</w:t>
      </w:r>
      <w:r w:rsidRPr="005D7578">
        <w:rPr>
          <w:rFonts w:eastAsia="PMingLiU" w:cs="Tahoma"/>
          <w:color w:val="000000"/>
          <w:szCs w:val="20"/>
        </w:rPr>
        <w:t xml:space="preserve">Forefront Online Protection for Exchange </w:t>
      </w:r>
      <w:r w:rsidR="00FC3FBD" w:rsidRPr="005D7578">
        <w:rPr>
          <w:rFonts w:eastAsia="PMingLiU" w:cs="Tahoma"/>
          <w:color w:val="000000"/>
          <w:szCs w:val="20"/>
        </w:rPr>
        <w:br/>
      </w:r>
      <w:r w:rsidRPr="005D7578">
        <w:rPr>
          <w:rFonts w:eastAsia="PMingLiU" w:cs="Tahoma"/>
          <w:color w:val="000000"/>
          <w:szCs w:val="20"/>
        </w:rPr>
        <w:t>(</w:t>
      </w:r>
      <w:r w:rsidRPr="005D7578">
        <w:rPr>
          <w:rFonts w:eastAsia="PMingLiU" w:cs="Tahoma"/>
          <w:color w:val="000000"/>
          <w:szCs w:val="20"/>
        </w:rPr>
        <w:t>以前的</w:t>
      </w:r>
      <w:r w:rsidRPr="005D7578">
        <w:rPr>
          <w:rFonts w:eastAsia="PMingLiU" w:cs="Tahoma"/>
          <w:color w:val="000000"/>
          <w:szCs w:val="20"/>
        </w:rPr>
        <w:t xml:space="preserve"> Exchange Hosted Filtering)</w:t>
      </w:r>
      <w:r w:rsidRPr="005D7578">
        <w:rPr>
          <w:rFonts w:eastAsia="PMingLiU" w:cs="Tahoma"/>
          <w:color w:val="000000"/>
          <w:szCs w:val="20"/>
        </w:rPr>
        <w:t>、</w:t>
      </w:r>
      <w:r w:rsidRPr="005D7578">
        <w:rPr>
          <w:rFonts w:eastAsia="PMingLiU" w:cs="Tahoma"/>
          <w:color w:val="000000"/>
          <w:szCs w:val="20"/>
        </w:rPr>
        <w:t>Forefront Protection 2010 for Exchange Server</w:t>
      </w:r>
      <w:r w:rsidRPr="005D7578">
        <w:rPr>
          <w:rFonts w:eastAsia="PMingLiU" w:cs="Tahoma"/>
          <w:color w:val="000000"/>
          <w:szCs w:val="20"/>
        </w:rPr>
        <w:t>、</w:t>
      </w:r>
      <w:r w:rsidRPr="005D7578">
        <w:rPr>
          <w:rFonts w:eastAsia="PMingLiU" w:cs="Tahoma"/>
          <w:color w:val="000000"/>
          <w:szCs w:val="20"/>
        </w:rPr>
        <w:t xml:space="preserve">Forefront Threat Management Gateway Web Protection Service </w:t>
      </w:r>
      <w:r w:rsidRPr="005D7578">
        <w:rPr>
          <w:rFonts w:eastAsia="PMingLiU" w:cs="Tahoma"/>
          <w:color w:val="000000"/>
          <w:szCs w:val="20"/>
        </w:rPr>
        <w:t>及</w:t>
      </w:r>
      <w:r w:rsidRPr="005D7578">
        <w:rPr>
          <w:rFonts w:eastAsia="PMingLiU" w:cs="Tahoma"/>
          <w:color w:val="000000"/>
          <w:szCs w:val="20"/>
        </w:rPr>
        <w:t xml:space="preserve"> Forefront Protection 2010 for SharePoint Server</w:t>
      </w:r>
      <w:r w:rsidRPr="005D7578">
        <w:rPr>
          <w:rFonts w:eastAsia="PMingLiU" w:cs="Tahoma"/>
          <w:color w:val="000000"/>
          <w:szCs w:val="20"/>
        </w:rPr>
        <w:t>。</w:t>
      </w:r>
    </w:p>
    <w:p w14:paraId="46AAD025" w14:textId="77777777" w:rsidR="00796FF5" w:rsidRPr="005D7578" w:rsidRDefault="00796FF5" w:rsidP="00796FF5">
      <w:pPr>
        <w:ind w:left="720"/>
        <w:rPr>
          <w:rFonts w:eastAsia="PMingLiU" w:cs="Tahoma"/>
        </w:rPr>
      </w:pPr>
    </w:p>
    <w:p w14:paraId="21FFE386" w14:textId="77777777" w:rsidR="006E5A58" w:rsidRDefault="00796FF5" w:rsidP="00221A57">
      <w:pPr>
        <w:ind w:left="720"/>
        <w:rPr>
          <w:rFonts w:eastAsia="PMingLiU" w:cs="Tahoma"/>
          <w:bCs/>
          <w:color w:val="000000"/>
          <w:szCs w:val="20"/>
          <w:lang w:eastAsia="zh-TW"/>
        </w:rPr>
      </w:pPr>
      <w:r w:rsidRPr="005D7578">
        <w:rPr>
          <w:rFonts w:eastAsia="PMingLiU" w:cs="Tahoma"/>
          <w:bCs/>
          <w:color w:val="000000"/>
          <w:szCs w:val="20"/>
          <w:lang w:eastAsia="zh-TW"/>
        </w:rPr>
        <w:t>如需線上服務價格及付款條件，請參閱</w:t>
      </w:r>
      <w:r w:rsidRPr="005D7578">
        <w:rPr>
          <w:rFonts w:eastAsia="PMingLiU" w:cs="Tahoma"/>
          <w:lang w:eastAsia="zh-TW"/>
        </w:rPr>
        <w:t>第</w:t>
      </w:r>
      <w:r w:rsidRPr="005D7578">
        <w:rPr>
          <w:rFonts w:eastAsia="PMingLiU" w:cs="Tahoma"/>
          <w:lang w:eastAsia="zh-TW"/>
        </w:rPr>
        <w:t xml:space="preserve"> 5 </w:t>
      </w:r>
      <w:r w:rsidRPr="005D7578">
        <w:rPr>
          <w:rFonts w:eastAsia="PMingLiU" w:cs="Tahoma"/>
          <w:lang w:eastAsia="zh-TW"/>
        </w:rPr>
        <w:t>節</w:t>
      </w:r>
      <w:r w:rsidRPr="005D7578">
        <w:rPr>
          <w:rFonts w:eastAsia="PMingLiU" w:cs="Tahoma"/>
          <w:bCs/>
          <w:color w:val="000000"/>
          <w:szCs w:val="20"/>
          <w:lang w:eastAsia="zh-TW"/>
        </w:rPr>
        <w:t>。</w:t>
      </w:r>
    </w:p>
    <w:p w14:paraId="70C85B7A" w14:textId="77777777" w:rsidR="009A2BDC" w:rsidRDefault="009A2BDC" w:rsidP="00221A57">
      <w:pPr>
        <w:ind w:left="720"/>
        <w:rPr>
          <w:rFonts w:eastAsia="PMingLiU" w:cs="Tahoma"/>
          <w:bCs/>
          <w:color w:val="000000"/>
          <w:szCs w:val="20"/>
          <w:lang w:eastAsia="zh-TW"/>
        </w:rPr>
      </w:pPr>
    </w:p>
    <w:p w14:paraId="516A4251" w14:textId="77777777" w:rsidR="009A2BDC" w:rsidRPr="005D7578" w:rsidRDefault="009A2BDC" w:rsidP="00221A57">
      <w:pPr>
        <w:ind w:left="720"/>
        <w:rPr>
          <w:rFonts w:eastAsia="PMingLiU" w:cs="Tahoma"/>
          <w:lang w:eastAsia="zh-TW"/>
        </w:rPr>
      </w:pPr>
    </w:p>
    <w:p w14:paraId="747F05F3" w14:textId="77777777" w:rsidR="00023FE7" w:rsidRPr="005D7578" w:rsidRDefault="00A560B6">
      <w:pPr>
        <w:pStyle w:val="Heading3"/>
        <w:rPr>
          <w:rFonts w:ascii="Tahoma" w:eastAsia="PMingLiU" w:hAnsi="Tahoma" w:cs="Tahoma"/>
        </w:rPr>
      </w:pPr>
      <w:bookmarkStart w:id="1325" w:name="_65_Forefront_Security"/>
      <w:bookmarkStart w:id="1326" w:name="_64_Forefront_Security"/>
      <w:bookmarkStart w:id="1327" w:name="_Toc336338320"/>
      <w:bookmarkStart w:id="1328" w:name="_Toc379636815"/>
      <w:bookmarkStart w:id="1329" w:name="Srv_49ForefrontSecfoOffComm"/>
      <w:bookmarkEnd w:id="1325"/>
      <w:bookmarkEnd w:id="1326"/>
      <w:r w:rsidRPr="005D7578">
        <w:rPr>
          <w:rFonts w:ascii="Tahoma" w:eastAsia="PMingLiU" w:hAnsi="Tahoma" w:cs="Tahoma"/>
          <w:caps/>
          <w:color w:val="F66400"/>
          <w:sz w:val="22"/>
          <w:vertAlign w:val="superscript"/>
        </w:rPr>
        <w:t>64</w:t>
      </w:r>
      <w:r w:rsidRPr="00071C2E">
        <w:rPr>
          <w:rFonts w:ascii="Tahoma" w:eastAsia="PMingLiU" w:hAnsi="Tahoma" w:cs="Tahoma"/>
          <w:caps/>
          <w:color w:val="F66400"/>
          <w:sz w:val="22"/>
        </w:rPr>
        <w:t xml:space="preserve"> </w:t>
      </w:r>
      <w:r w:rsidRPr="005D7578">
        <w:rPr>
          <w:rFonts w:ascii="Tahoma" w:eastAsia="PMingLiU" w:hAnsi="Tahoma" w:cs="Tahoma"/>
          <w:color w:val="F66400"/>
          <w:sz w:val="22"/>
        </w:rPr>
        <w:t>Forefront Security for Office Communications Server (</w:t>
      </w:r>
      <w:r w:rsidRPr="005D7578">
        <w:rPr>
          <w:rFonts w:ascii="Tahoma" w:eastAsia="PMingLiU" w:hAnsi="Tahoma" w:cs="Tahoma"/>
          <w:color w:val="F66400"/>
          <w:sz w:val="22"/>
        </w:rPr>
        <w:t>使用者及裝置訂閱使用權</w:t>
      </w:r>
      <w:r w:rsidRPr="005D7578">
        <w:rPr>
          <w:rFonts w:ascii="Tahoma" w:eastAsia="PMingLiU" w:hAnsi="Tahoma" w:cs="Tahoma"/>
          <w:color w:val="F66400"/>
          <w:sz w:val="22"/>
        </w:rPr>
        <w:t>)</w:t>
      </w:r>
      <w:bookmarkEnd w:id="1327"/>
      <w:bookmarkEnd w:id="1328"/>
    </w:p>
    <w:bookmarkEnd w:id="1329"/>
    <w:p w14:paraId="48142407" w14:textId="77777777" w:rsidR="00023FE7" w:rsidRPr="005D7578" w:rsidRDefault="00023FE7">
      <w:pPr>
        <w:pStyle w:val="EndnoteText"/>
        <w:ind w:left="0"/>
        <w:rPr>
          <w:rFonts w:ascii="Tahoma" w:eastAsia="PMingLiU" w:hAnsi="Tahoma" w:cs="Tahoma"/>
          <w:sz w:val="18"/>
          <w:szCs w:val="18"/>
        </w:rPr>
      </w:pPr>
    </w:p>
    <w:bookmarkEnd w:id="1323"/>
    <w:bookmarkEnd w:id="1324"/>
    <w:p w14:paraId="47B6F7FC" w14:textId="77777777" w:rsidR="009115D6" w:rsidRPr="005D7578" w:rsidRDefault="009115D6" w:rsidP="009115D6">
      <w:pPr>
        <w:ind w:left="720"/>
        <w:rPr>
          <w:rFonts w:eastAsia="PMingLiU" w:cs="Tahoma"/>
          <w:spacing w:val="-4"/>
          <w:lang w:eastAsia="zh-TW"/>
        </w:rPr>
      </w:pPr>
      <w:r w:rsidRPr="005D7578">
        <w:rPr>
          <w:rFonts w:eastAsia="PMingLiU" w:cs="Tahoma"/>
          <w:bCs/>
          <w:color w:val="000000"/>
          <w:spacing w:val="-4"/>
          <w:szCs w:val="18"/>
        </w:rPr>
        <w:t>自</w:t>
      </w:r>
      <w:r w:rsidRPr="005D7578">
        <w:rPr>
          <w:rFonts w:eastAsia="PMingLiU" w:cs="Tahoma"/>
          <w:bCs/>
          <w:color w:val="000000"/>
          <w:spacing w:val="-4"/>
          <w:szCs w:val="18"/>
        </w:rPr>
        <w:t xml:space="preserve"> 2012 </w:t>
      </w:r>
      <w:r w:rsidRPr="005D7578">
        <w:rPr>
          <w:rFonts w:eastAsia="PMingLiU" w:cs="Tahoma"/>
          <w:bCs/>
          <w:color w:val="000000"/>
          <w:spacing w:val="-4"/>
          <w:szCs w:val="18"/>
        </w:rPr>
        <w:t>年</w:t>
      </w:r>
      <w:r w:rsidRPr="005D7578">
        <w:rPr>
          <w:rFonts w:eastAsia="PMingLiU" w:cs="Tahoma"/>
          <w:bCs/>
          <w:color w:val="000000"/>
          <w:spacing w:val="-4"/>
          <w:szCs w:val="18"/>
        </w:rPr>
        <w:t xml:space="preserve"> 12 </w:t>
      </w:r>
      <w:r w:rsidRPr="005D7578">
        <w:rPr>
          <w:rFonts w:eastAsia="PMingLiU" w:cs="Tahoma"/>
          <w:bCs/>
          <w:color w:val="000000"/>
          <w:spacing w:val="-4"/>
          <w:szCs w:val="18"/>
        </w:rPr>
        <w:t>月</w:t>
      </w:r>
      <w:r w:rsidRPr="005D7578">
        <w:rPr>
          <w:rFonts w:eastAsia="PMingLiU" w:cs="Tahoma"/>
          <w:bCs/>
          <w:color w:val="000000"/>
          <w:spacing w:val="-4"/>
          <w:szCs w:val="18"/>
        </w:rPr>
        <w:t xml:space="preserve"> 1 </w:t>
      </w:r>
      <w:r w:rsidRPr="005D7578">
        <w:rPr>
          <w:rFonts w:eastAsia="PMingLiU" w:cs="Tahoma"/>
          <w:bCs/>
          <w:color w:val="000000"/>
          <w:spacing w:val="-4"/>
          <w:szCs w:val="18"/>
        </w:rPr>
        <w:t>日起，將不再提供</w:t>
      </w:r>
      <w:r w:rsidRPr="005D7578">
        <w:rPr>
          <w:rFonts w:eastAsia="PMingLiU" w:cs="Tahoma"/>
          <w:bCs/>
          <w:color w:val="000000"/>
          <w:spacing w:val="-4"/>
          <w:szCs w:val="18"/>
        </w:rPr>
        <w:t xml:space="preserve"> Forefront Security for Office Communications Server</w:t>
      </w:r>
      <w:r w:rsidRPr="005D7578">
        <w:rPr>
          <w:rFonts w:eastAsia="PMingLiU" w:cs="Tahoma"/>
          <w:bCs/>
          <w:color w:val="000000"/>
          <w:spacing w:val="-4"/>
          <w:szCs w:val="18"/>
        </w:rPr>
        <w:t>。自</w:t>
      </w:r>
      <w:r w:rsidR="0099100F" w:rsidRPr="005D7578">
        <w:rPr>
          <w:rFonts w:eastAsia="PMingLiU" w:cs="Tahoma"/>
          <w:bCs/>
          <w:color w:val="000000"/>
          <w:spacing w:val="-4"/>
          <w:szCs w:val="18"/>
        </w:rPr>
        <w:t> </w:t>
      </w:r>
      <w:r w:rsidRPr="005D7578">
        <w:rPr>
          <w:rFonts w:eastAsia="PMingLiU" w:cs="Tahoma"/>
          <w:bCs/>
          <w:color w:val="000000"/>
          <w:spacing w:val="-4"/>
          <w:szCs w:val="18"/>
        </w:rPr>
        <w:t>2012</w:t>
      </w:r>
      <w:r w:rsidR="0099100F" w:rsidRPr="005D7578">
        <w:rPr>
          <w:rFonts w:eastAsia="PMingLiU" w:cs="Tahoma"/>
          <w:bCs/>
          <w:color w:val="000000"/>
          <w:spacing w:val="-4"/>
          <w:szCs w:val="18"/>
        </w:rPr>
        <w:t> </w:t>
      </w:r>
      <w:r w:rsidRPr="005D7578">
        <w:rPr>
          <w:rFonts w:eastAsia="PMingLiU" w:cs="Tahoma"/>
          <w:bCs/>
          <w:color w:val="000000"/>
          <w:spacing w:val="-4"/>
          <w:szCs w:val="18"/>
        </w:rPr>
        <w:t>年</w:t>
      </w:r>
      <w:r w:rsidR="0099100F" w:rsidRPr="005D7578">
        <w:rPr>
          <w:rFonts w:eastAsia="PMingLiU" w:cs="Tahoma"/>
          <w:bCs/>
          <w:color w:val="000000"/>
          <w:spacing w:val="-4"/>
          <w:szCs w:val="18"/>
        </w:rPr>
        <w:t> </w:t>
      </w:r>
      <w:r w:rsidRPr="005D7578">
        <w:rPr>
          <w:rFonts w:eastAsia="PMingLiU" w:cs="Tahoma"/>
          <w:bCs/>
          <w:color w:val="000000"/>
          <w:spacing w:val="-4"/>
          <w:szCs w:val="18"/>
        </w:rPr>
        <w:t>11</w:t>
      </w:r>
      <w:r w:rsidR="0099100F" w:rsidRPr="005D7578">
        <w:rPr>
          <w:rFonts w:eastAsia="PMingLiU" w:cs="Tahoma"/>
          <w:bCs/>
          <w:color w:val="000000"/>
          <w:spacing w:val="-4"/>
          <w:szCs w:val="18"/>
        </w:rPr>
        <w:t> </w:t>
      </w:r>
      <w:r w:rsidRPr="005D7578">
        <w:rPr>
          <w:rFonts w:eastAsia="PMingLiU" w:cs="Tahoma"/>
          <w:bCs/>
          <w:color w:val="000000"/>
          <w:spacing w:val="-4"/>
          <w:szCs w:val="18"/>
        </w:rPr>
        <w:t>月</w:t>
      </w:r>
      <w:r w:rsidRPr="005D7578">
        <w:rPr>
          <w:rFonts w:eastAsia="PMingLiU" w:cs="Tahoma"/>
          <w:bCs/>
          <w:color w:val="000000"/>
          <w:spacing w:val="-4"/>
          <w:szCs w:val="18"/>
        </w:rPr>
        <w:t xml:space="preserve"> 30 </w:t>
      </w:r>
      <w:r w:rsidRPr="005D7578">
        <w:rPr>
          <w:rFonts w:eastAsia="PMingLiU" w:cs="Tahoma"/>
          <w:bCs/>
          <w:color w:val="000000"/>
          <w:spacing w:val="-4"/>
          <w:szCs w:val="18"/>
        </w:rPr>
        <w:t>日起，具備線上服務之有效訂閱的現有客戶得繼續使用線上服務，直至</w:t>
      </w:r>
      <w:r w:rsidRPr="005D7578">
        <w:rPr>
          <w:rFonts w:eastAsia="PMingLiU" w:cs="Tahoma"/>
          <w:bCs/>
          <w:color w:val="000000"/>
          <w:spacing w:val="-4"/>
          <w:szCs w:val="18"/>
        </w:rPr>
        <w:t xml:space="preserve"> 2015 </w:t>
      </w:r>
      <w:r w:rsidRPr="005D7578">
        <w:rPr>
          <w:rFonts w:eastAsia="PMingLiU" w:cs="Tahoma"/>
          <w:bCs/>
          <w:color w:val="000000"/>
          <w:spacing w:val="-4"/>
          <w:szCs w:val="18"/>
        </w:rPr>
        <w:t>年</w:t>
      </w:r>
      <w:r w:rsidRPr="005D7578">
        <w:rPr>
          <w:rFonts w:eastAsia="PMingLiU" w:cs="Tahoma"/>
          <w:bCs/>
          <w:color w:val="000000"/>
          <w:spacing w:val="-4"/>
          <w:szCs w:val="18"/>
        </w:rPr>
        <w:t xml:space="preserve"> 12</w:t>
      </w:r>
      <w:r w:rsidR="0099100F" w:rsidRPr="005D7578">
        <w:rPr>
          <w:rFonts w:eastAsia="PMingLiU" w:cs="Tahoma"/>
          <w:bCs/>
          <w:color w:val="000000"/>
          <w:spacing w:val="-4"/>
          <w:szCs w:val="18"/>
        </w:rPr>
        <w:t> </w:t>
      </w:r>
      <w:r w:rsidRPr="005D7578">
        <w:rPr>
          <w:rFonts w:eastAsia="PMingLiU" w:cs="Tahoma"/>
          <w:bCs/>
          <w:color w:val="000000"/>
          <w:spacing w:val="-4"/>
          <w:szCs w:val="18"/>
        </w:rPr>
        <w:t>月</w:t>
      </w:r>
      <w:r w:rsidR="0099100F" w:rsidRPr="005D7578">
        <w:rPr>
          <w:rFonts w:eastAsia="PMingLiU" w:cs="Tahoma"/>
          <w:bCs/>
          <w:color w:val="000000"/>
          <w:spacing w:val="-4"/>
          <w:szCs w:val="18"/>
        </w:rPr>
        <w:t> </w:t>
      </w:r>
      <w:r w:rsidRPr="005D7578">
        <w:rPr>
          <w:rFonts w:eastAsia="PMingLiU" w:cs="Tahoma"/>
          <w:bCs/>
          <w:color w:val="000000"/>
          <w:spacing w:val="-4"/>
          <w:szCs w:val="18"/>
        </w:rPr>
        <w:t xml:space="preserve">31 </w:t>
      </w:r>
      <w:r w:rsidRPr="005D7578">
        <w:rPr>
          <w:rFonts w:eastAsia="PMingLiU" w:cs="Tahoma"/>
          <w:bCs/>
          <w:color w:val="000000"/>
          <w:spacing w:val="-4"/>
          <w:szCs w:val="18"/>
        </w:rPr>
        <w:t>日為止。</w:t>
      </w:r>
      <w:r w:rsidRPr="005D7578">
        <w:rPr>
          <w:rFonts w:eastAsia="PMingLiU" w:cs="Tahoma"/>
          <w:spacing w:val="-4"/>
          <w:lang w:eastAsia="zh-TW"/>
        </w:rPr>
        <w:t>現有客戶亦得視需求加入新使用者，不需要訂購額外的使用者訂閱使用權。</w:t>
      </w:r>
      <w:r w:rsidRPr="005D7578">
        <w:rPr>
          <w:rFonts w:eastAsia="PMingLiU" w:cs="Tahoma"/>
          <w:bCs/>
          <w:color w:val="000000"/>
          <w:spacing w:val="-4"/>
          <w:szCs w:val="18"/>
          <w:lang w:eastAsia="zh-TW"/>
        </w:rPr>
        <w:t>線上服務之持續使用仍需受客戶之大量授權合約的條款及條件、線上服務之產品使用權，以及在此所述之條款及條件所拘束。</w:t>
      </w:r>
    </w:p>
    <w:p w14:paraId="51545769" w14:textId="77777777" w:rsidR="009115D6" w:rsidRPr="005D7578" w:rsidRDefault="009115D6" w:rsidP="009115D6">
      <w:pPr>
        <w:ind w:left="720"/>
        <w:rPr>
          <w:rFonts w:eastAsia="PMingLiU" w:cs="Tahoma"/>
          <w:lang w:eastAsia="zh-TW"/>
        </w:rPr>
      </w:pPr>
    </w:p>
    <w:p w14:paraId="2BAA4152" w14:textId="77777777" w:rsidR="00023FE7" w:rsidRPr="005D7578" w:rsidRDefault="00023FE7" w:rsidP="00E62BC4">
      <w:pPr>
        <w:pStyle w:val="EndnoteText"/>
        <w:ind w:left="720"/>
        <w:rPr>
          <w:rFonts w:ascii="Tahoma" w:eastAsia="PMingLiU" w:hAnsi="Tahoma" w:cs="Tahoma"/>
          <w:sz w:val="18"/>
          <w:szCs w:val="18"/>
          <w:lang w:eastAsia="zh-TW"/>
        </w:rPr>
      </w:pPr>
      <w:r w:rsidRPr="005D7578">
        <w:rPr>
          <w:rFonts w:ascii="Tahoma" w:eastAsia="PMingLiU" w:hAnsi="Tahoma" w:cs="Tahoma"/>
          <w:bCs/>
          <w:color w:val="000000"/>
          <w:sz w:val="18"/>
          <w:szCs w:val="18"/>
          <w:lang w:eastAsia="zh-TW"/>
        </w:rPr>
        <w:t>存取受保護之伺服器的所有使用者</w:t>
      </w:r>
      <w:r w:rsidRPr="005D7578">
        <w:rPr>
          <w:rFonts w:ascii="Tahoma" w:eastAsia="PMingLiU" w:hAnsi="Tahoma" w:cs="Tahoma"/>
          <w:bCs/>
          <w:color w:val="000000"/>
          <w:sz w:val="18"/>
          <w:szCs w:val="18"/>
          <w:lang w:eastAsia="zh-TW"/>
        </w:rPr>
        <w:t xml:space="preserve"> (</w:t>
      </w:r>
      <w:r w:rsidRPr="005D7578">
        <w:rPr>
          <w:rFonts w:ascii="Tahoma" w:eastAsia="PMingLiU" w:hAnsi="Tahoma" w:cs="Tahoma"/>
          <w:bCs/>
          <w:color w:val="000000"/>
          <w:sz w:val="18"/>
          <w:szCs w:val="18"/>
          <w:lang w:eastAsia="zh-TW"/>
        </w:rPr>
        <w:t>或裝置</w:t>
      </w:r>
      <w:r w:rsidRPr="005D7578">
        <w:rPr>
          <w:rFonts w:ascii="Tahoma" w:eastAsia="PMingLiU" w:hAnsi="Tahoma" w:cs="Tahoma"/>
          <w:bCs/>
          <w:color w:val="000000"/>
          <w:sz w:val="18"/>
          <w:szCs w:val="18"/>
          <w:lang w:eastAsia="zh-TW"/>
        </w:rPr>
        <w:t xml:space="preserve">) </w:t>
      </w:r>
      <w:r w:rsidRPr="005D7578">
        <w:rPr>
          <w:rFonts w:ascii="Tahoma" w:eastAsia="PMingLiU" w:hAnsi="Tahoma" w:cs="Tahoma"/>
          <w:bCs/>
          <w:color w:val="000000"/>
          <w:sz w:val="18"/>
          <w:szCs w:val="18"/>
          <w:lang w:eastAsia="zh-TW"/>
        </w:rPr>
        <w:t>都需要使用者</w:t>
      </w:r>
      <w:r w:rsidRPr="005D7578">
        <w:rPr>
          <w:rFonts w:ascii="Tahoma" w:eastAsia="PMingLiU" w:hAnsi="Tahoma" w:cs="Tahoma"/>
          <w:bCs/>
          <w:color w:val="000000"/>
          <w:sz w:val="18"/>
          <w:szCs w:val="18"/>
          <w:lang w:eastAsia="zh-TW"/>
        </w:rPr>
        <w:t xml:space="preserve"> (</w:t>
      </w:r>
      <w:r w:rsidRPr="005D7578">
        <w:rPr>
          <w:rFonts w:ascii="Tahoma" w:eastAsia="PMingLiU" w:hAnsi="Tahoma" w:cs="Tahoma"/>
          <w:bCs/>
          <w:color w:val="000000"/>
          <w:sz w:val="18"/>
          <w:szCs w:val="18"/>
          <w:lang w:eastAsia="zh-TW"/>
        </w:rPr>
        <w:t>或裝置</w:t>
      </w:r>
      <w:r w:rsidRPr="005D7578">
        <w:rPr>
          <w:rFonts w:ascii="Tahoma" w:eastAsia="PMingLiU" w:hAnsi="Tahoma" w:cs="Tahoma"/>
          <w:bCs/>
          <w:color w:val="000000"/>
          <w:sz w:val="18"/>
          <w:szCs w:val="18"/>
          <w:lang w:eastAsia="zh-TW"/>
        </w:rPr>
        <w:t>) SL</w:t>
      </w:r>
      <w:r w:rsidRPr="005D7578">
        <w:rPr>
          <w:rFonts w:ascii="Tahoma" w:eastAsia="PMingLiU" w:hAnsi="Tahoma" w:cs="Tahoma"/>
          <w:bCs/>
          <w:color w:val="000000"/>
          <w:sz w:val="18"/>
          <w:szCs w:val="18"/>
          <w:lang w:eastAsia="zh-TW"/>
        </w:rPr>
        <w:t>。此線上服務就是以前的</w:t>
      </w:r>
      <w:r w:rsidRPr="005D7578">
        <w:rPr>
          <w:rFonts w:ascii="Tahoma" w:eastAsia="PMingLiU" w:hAnsi="Tahoma" w:cs="Tahoma"/>
          <w:bCs/>
          <w:color w:val="000000"/>
          <w:sz w:val="18"/>
          <w:szCs w:val="18"/>
          <w:lang w:eastAsia="zh-TW"/>
        </w:rPr>
        <w:t xml:space="preserve"> Antigen for Instant Messaging</w:t>
      </w:r>
      <w:r w:rsidRPr="005D7578">
        <w:rPr>
          <w:rFonts w:ascii="Tahoma" w:eastAsia="PMingLiU" w:hAnsi="Tahoma" w:cs="Tahoma"/>
          <w:bCs/>
          <w:color w:val="000000"/>
          <w:sz w:val="18"/>
          <w:szCs w:val="18"/>
          <w:lang w:eastAsia="zh-TW"/>
        </w:rPr>
        <w:t>。</w:t>
      </w:r>
    </w:p>
    <w:p w14:paraId="3D98A907" w14:textId="77777777" w:rsidR="00023FE7" w:rsidRPr="005D7578" w:rsidRDefault="00023FE7" w:rsidP="00697E59">
      <w:pPr>
        <w:rPr>
          <w:rFonts w:eastAsia="PMingLiU" w:cs="Tahoma"/>
          <w:lang w:eastAsia="zh-TW"/>
        </w:rPr>
      </w:pPr>
      <w:bookmarkStart w:id="1330" w:name="Srv_48ForefrontSvrSecMgmtConsole"/>
    </w:p>
    <w:p w14:paraId="24993AE6" w14:textId="77777777" w:rsidR="00EE30F1" w:rsidRPr="005D7578" w:rsidRDefault="00EE30F1" w:rsidP="00221A57">
      <w:pPr>
        <w:rPr>
          <w:rFonts w:eastAsia="PMingLiU" w:cs="Tahoma"/>
          <w:lang w:eastAsia="zh-TW"/>
        </w:rPr>
      </w:pPr>
      <w:bookmarkStart w:id="1331" w:name="_49_Forefront_Threat"/>
      <w:bookmarkStart w:id="1332" w:name="Srv_52ForefrontUnifiedAccessGtwy2010"/>
      <w:bookmarkStart w:id="1333" w:name="Srv_56ForefrontUnifiedAccessGtwy2010"/>
      <w:bookmarkEnd w:id="1330"/>
      <w:bookmarkEnd w:id="1331"/>
    </w:p>
    <w:p w14:paraId="25755CBA" w14:textId="77777777" w:rsidR="0079439D" w:rsidRPr="005D7578" w:rsidRDefault="00A560B6" w:rsidP="00221A57">
      <w:pPr>
        <w:pStyle w:val="Heading3"/>
        <w:rPr>
          <w:rFonts w:ascii="Tahoma" w:eastAsia="PMingLiU" w:hAnsi="Tahoma" w:cs="Tahoma"/>
          <w:lang w:eastAsia="zh-TW"/>
        </w:rPr>
      </w:pPr>
      <w:bookmarkStart w:id="1334" w:name="_50__Forefront"/>
      <w:bookmarkStart w:id="1335" w:name="_57_Forefront_Threat"/>
      <w:bookmarkStart w:id="1336" w:name="_66_Forefront_Threat"/>
      <w:bookmarkStart w:id="1337" w:name="_65_Forefront_Threat"/>
      <w:bookmarkStart w:id="1338" w:name="_Toc336338321"/>
      <w:bookmarkStart w:id="1339" w:name="Srv_51ForefrontThreatMgmtGtwy2010"/>
      <w:bookmarkStart w:id="1340" w:name="_Toc379636816"/>
      <w:bookmarkEnd w:id="1334"/>
      <w:bookmarkEnd w:id="1335"/>
      <w:bookmarkEnd w:id="1336"/>
      <w:bookmarkEnd w:id="1337"/>
      <w:r w:rsidRPr="005D7578">
        <w:rPr>
          <w:rFonts w:ascii="Tahoma" w:eastAsia="PMingLiU" w:hAnsi="Tahoma" w:cs="Tahoma"/>
          <w:caps/>
          <w:color w:val="F66400"/>
          <w:sz w:val="22"/>
          <w:vertAlign w:val="superscript"/>
          <w:lang w:eastAsia="zh-TW"/>
        </w:rPr>
        <w:t>65</w:t>
      </w:r>
      <w:r w:rsidRPr="005D7578">
        <w:rPr>
          <w:rFonts w:ascii="Tahoma" w:eastAsia="PMingLiU" w:hAnsi="Tahoma" w:cs="Tahoma"/>
          <w:caps/>
          <w:color w:val="F66400"/>
          <w:sz w:val="22"/>
          <w:lang w:eastAsia="zh-TW"/>
        </w:rPr>
        <w:t xml:space="preserve"> </w:t>
      </w:r>
      <w:r w:rsidRPr="005D7578">
        <w:rPr>
          <w:rFonts w:ascii="Tahoma" w:eastAsia="PMingLiU" w:hAnsi="Tahoma" w:cs="Tahoma"/>
          <w:color w:val="F66400"/>
          <w:sz w:val="22"/>
          <w:lang w:eastAsia="zh-TW"/>
        </w:rPr>
        <w:t xml:space="preserve">Forefront Threat Management Gateway </w:t>
      </w:r>
      <w:bookmarkEnd w:id="1338"/>
      <w:r w:rsidRPr="005D7578">
        <w:rPr>
          <w:rFonts w:ascii="Tahoma" w:eastAsia="PMingLiU" w:hAnsi="Tahoma" w:cs="Tahoma"/>
          <w:color w:val="F66400"/>
          <w:sz w:val="22"/>
          <w:lang w:eastAsia="zh-TW"/>
        </w:rPr>
        <w:t>Web Protection Service</w:t>
      </w:r>
      <w:bookmarkEnd w:id="1339"/>
      <w:bookmarkEnd w:id="1340"/>
    </w:p>
    <w:p w14:paraId="227316E0" w14:textId="77777777" w:rsidR="00221A57" w:rsidRPr="005D7578" w:rsidRDefault="00221A57" w:rsidP="00221A57">
      <w:pPr>
        <w:rPr>
          <w:rFonts w:eastAsia="PMingLiU" w:cs="Tahoma"/>
          <w:lang w:eastAsia="zh-TW"/>
        </w:rPr>
      </w:pPr>
    </w:p>
    <w:p w14:paraId="344157E8" w14:textId="77777777" w:rsidR="00586FCE" w:rsidRPr="005D7578" w:rsidRDefault="0079439D" w:rsidP="00221A57">
      <w:pPr>
        <w:ind w:left="720"/>
        <w:rPr>
          <w:rFonts w:eastAsia="PMingLiU" w:cs="Tahoma"/>
          <w:lang w:eastAsia="zh-TW"/>
        </w:rPr>
      </w:pPr>
      <w:bookmarkStart w:id="1341" w:name="_Toc336338322"/>
      <w:r w:rsidRPr="005D7578">
        <w:rPr>
          <w:rFonts w:eastAsia="PMingLiU" w:cs="Tahoma"/>
          <w:bCs/>
          <w:color w:val="000000"/>
          <w:szCs w:val="18"/>
          <w:lang w:eastAsia="zh-TW"/>
        </w:rPr>
        <w:t>自</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12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日起，將不再提供</w:t>
      </w:r>
      <w:r w:rsidRPr="005D7578">
        <w:rPr>
          <w:rFonts w:eastAsia="PMingLiU" w:cs="Tahoma"/>
          <w:bCs/>
          <w:color w:val="000000"/>
          <w:szCs w:val="18"/>
          <w:lang w:eastAsia="zh-TW"/>
        </w:rPr>
        <w:t xml:space="preserve"> Forefront Threat Management Gateway Web Protection Service</w:t>
      </w:r>
      <w:r w:rsidRPr="005D7578">
        <w:rPr>
          <w:rFonts w:eastAsia="PMingLiU" w:cs="Tahoma"/>
          <w:bCs/>
          <w:color w:val="000000"/>
          <w:szCs w:val="18"/>
          <w:lang w:eastAsia="zh-TW"/>
        </w:rPr>
        <w:t>。自</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11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30 </w:t>
      </w:r>
      <w:r w:rsidRPr="005D7578">
        <w:rPr>
          <w:rFonts w:eastAsia="PMingLiU" w:cs="Tahoma"/>
          <w:bCs/>
          <w:color w:val="000000"/>
          <w:szCs w:val="18"/>
          <w:lang w:eastAsia="zh-TW"/>
        </w:rPr>
        <w:t>日起，具備線上服務之有效訂閱的現有客戶得繼續使用線上服務，直至</w:t>
      </w:r>
      <w:r w:rsidRPr="005D7578">
        <w:rPr>
          <w:rFonts w:eastAsia="PMingLiU" w:cs="Tahoma"/>
          <w:bCs/>
          <w:color w:val="000000"/>
          <w:szCs w:val="18"/>
          <w:lang w:eastAsia="zh-TW"/>
        </w:rPr>
        <w:t xml:space="preserve"> 2015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12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31 </w:t>
      </w:r>
      <w:r w:rsidRPr="005D7578">
        <w:rPr>
          <w:rFonts w:eastAsia="PMingLiU" w:cs="Tahoma"/>
          <w:bCs/>
          <w:color w:val="000000"/>
          <w:szCs w:val="18"/>
          <w:lang w:eastAsia="zh-TW"/>
        </w:rPr>
        <w:t>日為止。</w:t>
      </w:r>
      <w:r w:rsidRPr="005D7578">
        <w:rPr>
          <w:rFonts w:eastAsia="PMingLiU" w:cs="Tahoma"/>
          <w:lang w:eastAsia="zh-TW"/>
        </w:rPr>
        <w:t>現有客戶亦得視需求加入新使用者，不需要訂購額外的使用者訂閱使用權。</w:t>
      </w:r>
      <w:r w:rsidRPr="005D7578">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49D63287" w14:textId="77777777" w:rsidR="00221A57" w:rsidRPr="005D7578" w:rsidRDefault="00221A57" w:rsidP="00221A57">
      <w:pPr>
        <w:rPr>
          <w:rFonts w:eastAsia="PMingLiU" w:cs="Tahoma"/>
          <w:lang w:eastAsia="zh-TW"/>
        </w:rPr>
      </w:pPr>
    </w:p>
    <w:p w14:paraId="395D3751" w14:textId="77777777" w:rsidR="00221A57" w:rsidRPr="005D7578" w:rsidRDefault="00221A57" w:rsidP="00221A57">
      <w:pPr>
        <w:rPr>
          <w:rFonts w:eastAsia="PMingLiU" w:cs="Tahoma"/>
          <w:lang w:eastAsia="zh-TW"/>
        </w:rPr>
      </w:pPr>
    </w:p>
    <w:p w14:paraId="481FE2D6" w14:textId="77777777" w:rsidR="009E4FDD" w:rsidRPr="005D7578" w:rsidRDefault="00A560B6" w:rsidP="009E4FDD">
      <w:pPr>
        <w:pStyle w:val="Heading3"/>
        <w:rPr>
          <w:rFonts w:ascii="Tahoma" w:eastAsia="PMingLiU" w:hAnsi="Tahoma" w:cs="Tahoma"/>
        </w:rPr>
      </w:pPr>
      <w:bookmarkStart w:id="1342" w:name="_67_Forefront_Unified"/>
      <w:bookmarkStart w:id="1343" w:name="_66_Forefront_Unified"/>
      <w:bookmarkStart w:id="1344" w:name="_Toc379636817"/>
      <w:bookmarkEnd w:id="1342"/>
      <w:bookmarkEnd w:id="1343"/>
      <w:r w:rsidRPr="005D7578">
        <w:rPr>
          <w:rFonts w:ascii="Tahoma" w:eastAsia="PMingLiU" w:hAnsi="Tahoma" w:cs="Tahoma"/>
          <w:caps/>
          <w:color w:val="F66400"/>
          <w:sz w:val="22"/>
          <w:vertAlign w:val="superscript"/>
        </w:rPr>
        <w:t>66</w:t>
      </w:r>
      <w:r w:rsidRPr="005D7578">
        <w:rPr>
          <w:rFonts w:ascii="Tahoma" w:eastAsia="PMingLiU" w:hAnsi="Tahoma" w:cs="Tahoma"/>
          <w:caps/>
          <w:color w:val="F66400"/>
          <w:sz w:val="22"/>
        </w:rPr>
        <w:t xml:space="preserve"> </w:t>
      </w:r>
      <w:r w:rsidRPr="005D7578">
        <w:rPr>
          <w:rFonts w:ascii="Tahoma" w:eastAsia="PMingLiU" w:hAnsi="Tahoma" w:cs="Tahoma"/>
          <w:color w:val="F66400"/>
          <w:sz w:val="22"/>
        </w:rPr>
        <w:t>Forefront Unified Access Gateway 2010</w:t>
      </w:r>
      <w:bookmarkEnd w:id="1341"/>
      <w:bookmarkEnd w:id="1344"/>
    </w:p>
    <w:bookmarkEnd w:id="1332"/>
    <w:bookmarkEnd w:id="1333"/>
    <w:p w14:paraId="0A4DFF5E" w14:textId="77777777" w:rsidR="009E4FDD" w:rsidRPr="005D7578" w:rsidRDefault="009E4FDD" w:rsidP="009E4FDD">
      <w:pPr>
        <w:rPr>
          <w:rFonts w:eastAsia="PMingLiU" w:cs="Tahoma"/>
        </w:rPr>
      </w:pPr>
    </w:p>
    <w:p w14:paraId="6D4A6188" w14:textId="77777777" w:rsidR="00D33C13" w:rsidRPr="005D7578" w:rsidRDefault="00D33C13" w:rsidP="00D33C13">
      <w:pPr>
        <w:ind w:left="720"/>
        <w:rPr>
          <w:rFonts w:eastAsia="PMingLiU" w:cs="Tahoma"/>
          <w:spacing w:val="-2"/>
        </w:rPr>
      </w:pPr>
      <w:r w:rsidRPr="005D7578">
        <w:rPr>
          <w:rFonts w:eastAsia="PMingLiU" w:cs="Tahoma"/>
          <w:bCs/>
          <w:color w:val="000000"/>
          <w:spacing w:val="-2"/>
          <w:szCs w:val="18"/>
        </w:rPr>
        <w:t xml:space="preserve">Forefront Unified Access Gateway </w:t>
      </w:r>
      <w:r w:rsidRPr="005D7578">
        <w:rPr>
          <w:rFonts w:eastAsia="PMingLiU" w:cs="Tahoma"/>
          <w:bCs/>
          <w:color w:val="000000"/>
          <w:spacing w:val="-2"/>
          <w:szCs w:val="18"/>
        </w:rPr>
        <w:t>的</w:t>
      </w:r>
      <w:r w:rsidRPr="005D7578">
        <w:rPr>
          <w:rFonts w:eastAsia="PMingLiU" w:cs="Tahoma"/>
          <w:bCs/>
          <w:color w:val="000000"/>
          <w:spacing w:val="-2"/>
          <w:szCs w:val="18"/>
        </w:rPr>
        <w:t xml:space="preserve"> 2010 </w:t>
      </w:r>
      <w:r w:rsidRPr="005D7578">
        <w:rPr>
          <w:rFonts w:eastAsia="PMingLiU" w:cs="Tahoma"/>
          <w:bCs/>
          <w:color w:val="000000"/>
          <w:spacing w:val="-2"/>
          <w:szCs w:val="18"/>
        </w:rPr>
        <w:t>版本是該產品的最終版本。自</w:t>
      </w:r>
      <w:r w:rsidRPr="005D7578">
        <w:rPr>
          <w:rFonts w:eastAsia="PMingLiU" w:cs="Tahoma"/>
          <w:bCs/>
          <w:color w:val="000000"/>
          <w:spacing w:val="-2"/>
          <w:szCs w:val="18"/>
        </w:rPr>
        <w:t xml:space="preserve"> 2013 </w:t>
      </w:r>
      <w:r w:rsidRPr="005D7578">
        <w:rPr>
          <w:rFonts w:eastAsia="PMingLiU" w:cs="Tahoma"/>
          <w:bCs/>
          <w:color w:val="000000"/>
          <w:spacing w:val="-2"/>
          <w:szCs w:val="18"/>
        </w:rPr>
        <w:t>年</w:t>
      </w:r>
      <w:r w:rsidRPr="005D7578">
        <w:rPr>
          <w:rFonts w:eastAsia="PMingLiU" w:cs="Tahoma"/>
          <w:bCs/>
          <w:color w:val="000000"/>
          <w:spacing w:val="-2"/>
          <w:szCs w:val="18"/>
        </w:rPr>
        <w:t xml:space="preserve"> 12 </w:t>
      </w:r>
      <w:r w:rsidRPr="005D7578">
        <w:rPr>
          <w:rFonts w:eastAsia="PMingLiU" w:cs="Tahoma"/>
          <w:bCs/>
          <w:color w:val="000000"/>
          <w:spacing w:val="-2"/>
          <w:szCs w:val="18"/>
        </w:rPr>
        <w:t>月</w:t>
      </w:r>
      <w:r w:rsidRPr="005D7578">
        <w:rPr>
          <w:rFonts w:eastAsia="PMingLiU" w:cs="Tahoma"/>
          <w:bCs/>
          <w:color w:val="000000"/>
          <w:spacing w:val="-2"/>
          <w:szCs w:val="18"/>
        </w:rPr>
        <w:t xml:space="preserve"> 1 </w:t>
      </w:r>
      <w:r w:rsidRPr="005D7578">
        <w:rPr>
          <w:rFonts w:eastAsia="PMingLiU" w:cs="Tahoma"/>
          <w:bCs/>
          <w:color w:val="000000"/>
          <w:spacing w:val="-2"/>
          <w:szCs w:val="18"/>
        </w:rPr>
        <w:t>日起，具備有效軟體保證範圍的</w:t>
      </w:r>
      <w:r w:rsidRPr="005D7578">
        <w:rPr>
          <w:rFonts w:eastAsia="PMingLiU" w:cs="Tahoma"/>
          <w:bCs/>
          <w:color w:val="000000"/>
          <w:spacing w:val="-2"/>
          <w:szCs w:val="18"/>
        </w:rPr>
        <w:t xml:space="preserve"> Forefront Unified Access Gateway 2010 </w:t>
      </w:r>
      <w:r w:rsidRPr="005D7578">
        <w:rPr>
          <w:rFonts w:eastAsia="PMingLiU" w:cs="Tahoma"/>
          <w:bCs/>
          <w:color w:val="000000"/>
          <w:spacing w:val="-2"/>
          <w:szCs w:val="18"/>
        </w:rPr>
        <w:t>之伺服器使用權的客戶，有資格享有下列使用權之授與：</w:t>
      </w:r>
    </w:p>
    <w:p w14:paraId="598C9AF0" w14:textId="77777777" w:rsidR="00D33C13" w:rsidRPr="005D7578" w:rsidRDefault="00D33C13" w:rsidP="00D33C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5D7578" w14:paraId="375BAE7F" w14:textId="77777777" w:rsidTr="00D33C13">
        <w:trPr>
          <w:trHeight w:val="332"/>
        </w:trPr>
        <w:tc>
          <w:tcPr>
            <w:tcW w:w="4500" w:type="dxa"/>
            <w:shd w:val="clear" w:color="auto" w:fill="FABF8F"/>
          </w:tcPr>
          <w:p w14:paraId="0220BED6" w14:textId="77777777" w:rsidR="00D33C13" w:rsidRPr="005D7578" w:rsidRDefault="00D33C13" w:rsidP="00D33C13">
            <w:pPr>
              <w:keepNext/>
              <w:keepLines/>
              <w:spacing w:before="60" w:after="60"/>
              <w:rPr>
                <w:rFonts w:eastAsia="PMingLiU" w:cs="Tahoma"/>
                <w:b/>
                <w:color w:val="000000"/>
                <w:szCs w:val="18"/>
              </w:rPr>
            </w:pPr>
            <w:r w:rsidRPr="005D7578">
              <w:rPr>
                <w:rFonts w:eastAsia="PMingLiU" w:cs="Tahoma"/>
                <w:b/>
                <w:color w:val="000000"/>
                <w:szCs w:val="18"/>
              </w:rPr>
              <w:t>合格使用權</w:t>
            </w:r>
          </w:p>
        </w:tc>
        <w:tc>
          <w:tcPr>
            <w:tcW w:w="3600" w:type="dxa"/>
            <w:shd w:val="clear" w:color="auto" w:fill="FABF8F"/>
          </w:tcPr>
          <w:p w14:paraId="3D45BC75" w14:textId="77777777" w:rsidR="00D33C13" w:rsidRPr="005D7578" w:rsidRDefault="00D33C13" w:rsidP="00D33C13">
            <w:pPr>
              <w:keepNext/>
              <w:keepLines/>
              <w:spacing w:before="60" w:after="60"/>
              <w:rPr>
                <w:rFonts w:eastAsia="PMingLiU" w:cs="Tahoma"/>
                <w:b/>
                <w:color w:val="000000"/>
                <w:szCs w:val="18"/>
              </w:rPr>
            </w:pPr>
            <w:r w:rsidRPr="005D7578">
              <w:rPr>
                <w:rFonts w:eastAsia="PMingLiU" w:cs="Tahoma"/>
                <w:b/>
                <w:color w:val="000000"/>
                <w:szCs w:val="18"/>
              </w:rPr>
              <w:t>免費使用權</w:t>
            </w:r>
          </w:p>
        </w:tc>
      </w:tr>
      <w:tr w:rsidR="00D33C13" w:rsidRPr="005D7578" w14:paraId="22BE0029" w14:textId="77777777" w:rsidTr="00D33C13">
        <w:trPr>
          <w:trHeight w:val="70"/>
        </w:trPr>
        <w:tc>
          <w:tcPr>
            <w:tcW w:w="4500" w:type="dxa"/>
            <w:shd w:val="clear" w:color="auto" w:fill="auto"/>
          </w:tcPr>
          <w:p w14:paraId="53420E62" w14:textId="77777777" w:rsidR="00D33C13" w:rsidRPr="005D7578" w:rsidRDefault="00D33C13" w:rsidP="00D33C13">
            <w:pPr>
              <w:keepNext/>
              <w:keepLines/>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12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Forefront Unified Access Gateway 2010 </w:t>
            </w:r>
            <w:r w:rsidRPr="005D7578">
              <w:rPr>
                <w:rFonts w:eastAsia="PMingLiU" w:cs="Tahoma"/>
                <w:color w:val="000000"/>
                <w:szCs w:val="18"/>
              </w:rPr>
              <w:t>伺服器使用權</w:t>
            </w:r>
          </w:p>
        </w:tc>
        <w:tc>
          <w:tcPr>
            <w:tcW w:w="3600" w:type="dxa"/>
            <w:shd w:val="clear" w:color="auto" w:fill="auto"/>
          </w:tcPr>
          <w:p w14:paraId="282EB40C" w14:textId="77777777" w:rsidR="00D33C13" w:rsidRPr="005D7578" w:rsidRDefault="00D33C13" w:rsidP="00D33C13">
            <w:pPr>
              <w:keepNext/>
              <w:keepLines/>
              <w:rPr>
                <w:rFonts w:eastAsia="PMingLiU" w:cs="Tahoma"/>
                <w:color w:val="000000"/>
                <w:szCs w:val="18"/>
              </w:rPr>
            </w:pPr>
            <w:r w:rsidRPr="005D7578">
              <w:rPr>
                <w:rFonts w:eastAsia="PMingLiU" w:cs="Tahoma"/>
                <w:color w:val="000000"/>
                <w:szCs w:val="18"/>
              </w:rPr>
              <w:t>一份</w:t>
            </w:r>
            <w:r w:rsidRPr="005D7578">
              <w:rPr>
                <w:rFonts w:eastAsia="PMingLiU" w:cs="Tahoma"/>
                <w:color w:val="000000"/>
                <w:szCs w:val="18"/>
              </w:rPr>
              <w:t xml:space="preserve"> Windows Server 2012 R2 Standard </w:t>
            </w:r>
            <w:r w:rsidRPr="005D7578">
              <w:rPr>
                <w:rFonts w:eastAsia="PMingLiU" w:cs="Tahoma"/>
                <w:color w:val="000000"/>
                <w:szCs w:val="18"/>
              </w:rPr>
              <w:t>伺服器使用權</w:t>
            </w:r>
          </w:p>
        </w:tc>
      </w:tr>
    </w:tbl>
    <w:p w14:paraId="6E18E987" w14:textId="77777777" w:rsidR="00D33C13" w:rsidRPr="005D7578" w:rsidRDefault="00D33C13" w:rsidP="00D33C13">
      <w:pPr>
        <w:ind w:left="720"/>
        <w:rPr>
          <w:rFonts w:eastAsia="PMingLiU" w:cs="Tahoma"/>
        </w:rPr>
      </w:pPr>
    </w:p>
    <w:p w14:paraId="4CC3C891" w14:textId="77777777" w:rsidR="00D33C13" w:rsidRPr="005D7578" w:rsidRDefault="00D33C13" w:rsidP="00D33C13">
      <w:pPr>
        <w:ind w:left="720"/>
        <w:rPr>
          <w:rFonts w:eastAsia="PMingLiU" w:cs="Tahoma"/>
        </w:rPr>
      </w:pPr>
      <w:r w:rsidRPr="005D7578">
        <w:rPr>
          <w:rFonts w:eastAsia="PMingLiU" w:cs="Tahoma"/>
          <w:color w:val="000000"/>
          <w:szCs w:val="18"/>
        </w:rPr>
        <w:t>下列條款及條件適用：</w:t>
      </w:r>
    </w:p>
    <w:p w14:paraId="0DF24B81" w14:textId="77777777" w:rsidR="00D33C13" w:rsidRPr="005D7578" w:rsidRDefault="00D33C13" w:rsidP="00D33C13">
      <w:pPr>
        <w:ind w:left="720"/>
        <w:rPr>
          <w:rFonts w:eastAsia="PMingLiU" w:cs="Tahoma"/>
        </w:rPr>
      </w:pPr>
    </w:p>
    <w:p w14:paraId="23474BC3" w14:textId="77777777" w:rsidR="00D33C13" w:rsidRPr="005D7578" w:rsidRDefault="00D33C13" w:rsidP="00D33C13">
      <w:pPr>
        <w:numPr>
          <w:ilvl w:val="0"/>
          <w:numId w:val="101"/>
        </w:numPr>
        <w:spacing w:after="60"/>
        <w:ind w:left="1440"/>
        <w:rPr>
          <w:rFonts w:eastAsia="PMingLiU" w:cs="Tahoma"/>
          <w:lang w:eastAsia="zh-TW"/>
        </w:rPr>
      </w:pPr>
      <w:r w:rsidRPr="005D7578">
        <w:rPr>
          <w:rFonts w:eastAsia="PMingLiU" w:cs="Tahoma"/>
          <w:bCs/>
          <w:color w:val="000000"/>
          <w:szCs w:val="18"/>
          <w:u w:val="single"/>
          <w:lang w:eastAsia="zh-TW"/>
        </w:rPr>
        <w:t>使用權之授與</w:t>
      </w:r>
      <w:r w:rsidRPr="005D7578">
        <w:rPr>
          <w:rFonts w:eastAsia="PMingLiU" w:cs="Tahoma"/>
          <w:color w:val="000000"/>
          <w:szCs w:val="18"/>
          <w:lang w:eastAsia="zh-TW"/>
        </w:rPr>
        <w:t>：自</w:t>
      </w:r>
      <w:r w:rsidRPr="005D7578">
        <w:rPr>
          <w:rFonts w:eastAsia="PMingLiU" w:cs="Tahoma"/>
          <w:color w:val="000000"/>
          <w:szCs w:val="18"/>
          <w:lang w:eastAsia="zh-TW"/>
        </w:rPr>
        <w:t xml:space="preserve"> 2013 </w:t>
      </w:r>
      <w:r w:rsidRPr="005D7578">
        <w:rPr>
          <w:rFonts w:eastAsia="PMingLiU" w:cs="Tahoma"/>
          <w:color w:val="000000"/>
          <w:szCs w:val="18"/>
          <w:lang w:eastAsia="zh-TW"/>
        </w:rPr>
        <w:t>年</w:t>
      </w:r>
      <w:r w:rsidRPr="005D7578">
        <w:rPr>
          <w:rFonts w:eastAsia="PMingLiU" w:cs="Tahoma"/>
          <w:color w:val="000000"/>
          <w:szCs w:val="18"/>
          <w:lang w:eastAsia="zh-TW"/>
        </w:rPr>
        <w:t xml:space="preserve"> 12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日起，針對客戶所擁有具備有效合格使用權之軟體保證的每份合格使用權，授與一份免費使用權。</w:t>
      </w:r>
    </w:p>
    <w:p w14:paraId="01323EA7" w14:textId="77777777" w:rsidR="00D33C13" w:rsidRPr="005D7578" w:rsidRDefault="00D33C13" w:rsidP="00D33C13">
      <w:pPr>
        <w:numPr>
          <w:ilvl w:val="0"/>
          <w:numId w:val="101"/>
        </w:numPr>
        <w:spacing w:after="60"/>
        <w:ind w:left="1440"/>
        <w:rPr>
          <w:rFonts w:eastAsia="PMingLiU" w:cs="Tahoma"/>
          <w:lang w:eastAsia="zh-TW"/>
        </w:rPr>
      </w:pPr>
      <w:r w:rsidRPr="005D7578">
        <w:rPr>
          <w:rFonts w:eastAsia="PMingLiU" w:cs="Tahoma"/>
          <w:color w:val="000000"/>
          <w:szCs w:val="18"/>
          <w:u w:val="single"/>
          <w:lang w:eastAsia="zh-TW"/>
        </w:rPr>
        <w:t>使用權利</w:t>
      </w:r>
      <w:r w:rsidRPr="005D7578">
        <w:rPr>
          <w:rFonts w:eastAsia="PMingLiU" w:cs="Tahoma"/>
          <w:color w:val="000000"/>
          <w:szCs w:val="18"/>
          <w:lang w:eastAsia="zh-TW"/>
        </w:rPr>
        <w:t>：依免費使用權對軟體之使用權，會於依合格使用權而使用軟體之權利屆滿時失去效力。依免費使用權對軟體之使用係受該軟體之使用權利與客戶之大量授權合約的條款及條件所拘束。本產品注意事項及客戶對應之合格使用權及軟體保證的證明加在一起，始能證明客戶具備依免費使用權使用軟體之權利。</w:t>
      </w:r>
    </w:p>
    <w:p w14:paraId="7F9A32BA" w14:textId="77777777" w:rsidR="00D33C13" w:rsidRPr="005D7578" w:rsidRDefault="00D33C13" w:rsidP="00D33C13">
      <w:pPr>
        <w:numPr>
          <w:ilvl w:val="0"/>
          <w:numId w:val="8"/>
        </w:numPr>
        <w:spacing w:after="60"/>
        <w:ind w:left="1440"/>
        <w:rPr>
          <w:rFonts w:eastAsia="PMingLiU" w:cs="Tahoma"/>
          <w:lang w:eastAsia="zh-TW"/>
        </w:rPr>
      </w:pPr>
      <w:r w:rsidRPr="005D7578">
        <w:rPr>
          <w:rFonts w:eastAsia="PMingLiU" w:cs="Tahoma"/>
          <w:color w:val="000000"/>
          <w:szCs w:val="18"/>
          <w:u w:val="single"/>
          <w:lang w:eastAsia="zh-TW"/>
        </w:rPr>
        <w:t>使用權及軟體保證</w:t>
      </w:r>
      <w:r w:rsidRPr="005D7578">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59991443" w14:textId="77777777" w:rsidR="00D33C13" w:rsidRDefault="00D33C13" w:rsidP="00D33C13">
      <w:pPr>
        <w:ind w:left="720"/>
        <w:rPr>
          <w:rFonts w:eastAsia="PMingLiU" w:cs="Tahoma"/>
          <w:lang w:eastAsia="zh-TW"/>
        </w:rPr>
      </w:pPr>
    </w:p>
    <w:p w14:paraId="60AB3C1C" w14:textId="77777777" w:rsidR="00087E81" w:rsidRDefault="00087E81" w:rsidP="00D33C13">
      <w:pPr>
        <w:ind w:left="720"/>
        <w:rPr>
          <w:rFonts w:eastAsia="PMingLiU" w:cs="Tahoma"/>
          <w:lang w:eastAsia="zh-TW"/>
        </w:rPr>
      </w:pPr>
    </w:p>
    <w:p w14:paraId="242DDBFC" w14:textId="77777777" w:rsidR="00087E81" w:rsidRDefault="00087E81" w:rsidP="00D33C13">
      <w:pPr>
        <w:ind w:left="720"/>
        <w:rPr>
          <w:rFonts w:eastAsia="PMingLiU" w:cs="Tahoma"/>
          <w:lang w:eastAsia="zh-TW"/>
        </w:rPr>
      </w:pPr>
    </w:p>
    <w:p w14:paraId="0E5D15E9" w14:textId="77777777" w:rsidR="00087E81" w:rsidRDefault="00087E81" w:rsidP="00D33C13">
      <w:pPr>
        <w:ind w:left="720"/>
        <w:rPr>
          <w:rFonts w:eastAsia="PMingLiU" w:cs="Tahoma"/>
          <w:lang w:eastAsia="zh-TW"/>
        </w:rPr>
      </w:pPr>
    </w:p>
    <w:p w14:paraId="241E4A70" w14:textId="77777777" w:rsidR="00087E81" w:rsidRDefault="00087E81" w:rsidP="00D33C13">
      <w:pPr>
        <w:ind w:left="720"/>
        <w:rPr>
          <w:rFonts w:eastAsia="PMingLiU" w:cs="Tahoma"/>
          <w:lang w:eastAsia="zh-TW"/>
        </w:rPr>
      </w:pPr>
    </w:p>
    <w:p w14:paraId="391A6668" w14:textId="77777777" w:rsidR="00087E81" w:rsidRDefault="00087E81" w:rsidP="00D33C13">
      <w:pPr>
        <w:ind w:left="720"/>
        <w:rPr>
          <w:rFonts w:eastAsia="PMingLiU" w:cs="Tahoma"/>
          <w:lang w:eastAsia="zh-TW"/>
        </w:rPr>
      </w:pPr>
    </w:p>
    <w:p w14:paraId="44D774B4" w14:textId="77777777" w:rsidR="00D33C13" w:rsidRPr="005D7578" w:rsidRDefault="00D33C13" w:rsidP="00D33C13">
      <w:pPr>
        <w:ind w:left="720"/>
        <w:rPr>
          <w:rFonts w:eastAsia="PMingLiU" w:cs="Tahoma"/>
          <w:lang w:eastAsia="zh-TW"/>
        </w:rPr>
      </w:pPr>
      <w:r w:rsidRPr="005D7578">
        <w:rPr>
          <w:rFonts w:eastAsia="PMingLiU" w:cs="Tahoma"/>
          <w:u w:val="single"/>
        </w:rPr>
        <w:lastRenderedPageBreak/>
        <w:t>具備有效軟體保證之客戶對</w:t>
      </w:r>
      <w:r w:rsidRPr="005D7578">
        <w:rPr>
          <w:rFonts w:eastAsia="PMingLiU" w:cs="Tahoma"/>
          <w:u w:val="single"/>
        </w:rPr>
        <w:t xml:space="preserve"> Forefront Unified Access Gateway </w:t>
      </w:r>
      <w:r w:rsidRPr="005D7578">
        <w:rPr>
          <w:rFonts w:eastAsia="PMingLiU" w:cs="Tahoma"/>
          <w:u w:val="single"/>
        </w:rPr>
        <w:t>使用權之拋棄</w:t>
      </w:r>
      <w:r w:rsidRPr="005D7578">
        <w:rPr>
          <w:rFonts w:eastAsia="PMingLiU" w:cs="Tahoma"/>
        </w:rPr>
        <w:t>。</w:t>
      </w:r>
      <w:r w:rsidRPr="005D7578">
        <w:rPr>
          <w:rFonts w:eastAsia="PMingLiU" w:cs="Tahoma"/>
          <w:bCs/>
          <w:color w:val="000000"/>
          <w:szCs w:val="18"/>
        </w:rPr>
        <w:t>自</w:t>
      </w:r>
      <w:r w:rsidRPr="005D7578">
        <w:rPr>
          <w:rFonts w:eastAsia="PMingLiU" w:cs="Tahoma"/>
          <w:bCs/>
          <w:color w:val="000000"/>
          <w:szCs w:val="18"/>
        </w:rPr>
        <w:t xml:space="preserve"> 2013 </w:t>
      </w:r>
      <w:r w:rsidRPr="005D7578">
        <w:rPr>
          <w:rFonts w:eastAsia="PMingLiU" w:cs="Tahoma"/>
          <w:bCs/>
          <w:color w:val="000000"/>
          <w:szCs w:val="18"/>
        </w:rPr>
        <w:t>年</w:t>
      </w:r>
      <w:r w:rsidRPr="005D7578">
        <w:rPr>
          <w:rFonts w:eastAsia="PMingLiU" w:cs="Tahoma"/>
          <w:bCs/>
          <w:color w:val="000000"/>
          <w:szCs w:val="18"/>
        </w:rPr>
        <w:t xml:space="preserve"> 12 </w:t>
      </w:r>
      <w:r w:rsidRPr="005D7578">
        <w:rPr>
          <w:rFonts w:eastAsia="PMingLiU" w:cs="Tahoma"/>
          <w:bCs/>
          <w:color w:val="000000"/>
          <w:szCs w:val="18"/>
        </w:rPr>
        <w:t>月</w:t>
      </w:r>
      <w:r w:rsidRPr="005D7578">
        <w:rPr>
          <w:rFonts w:eastAsia="PMingLiU" w:cs="Tahoma"/>
          <w:bCs/>
          <w:color w:val="000000"/>
          <w:szCs w:val="18"/>
        </w:rPr>
        <w:t xml:space="preserve"> 1 </w:t>
      </w:r>
      <w:r w:rsidRPr="005D7578">
        <w:rPr>
          <w:rFonts w:eastAsia="PMingLiU" w:cs="Tahoma"/>
          <w:bCs/>
          <w:color w:val="000000"/>
          <w:szCs w:val="18"/>
        </w:rPr>
        <w:t>日起，針對</w:t>
      </w:r>
      <w:r w:rsidRPr="005D7578">
        <w:rPr>
          <w:rFonts w:eastAsia="PMingLiU" w:cs="Tahoma"/>
          <w:bCs/>
          <w:color w:val="000000"/>
          <w:szCs w:val="18"/>
        </w:rPr>
        <w:t xml:space="preserve"> Forefront Unified Access Gateway 2010 </w:t>
      </w:r>
      <w:r w:rsidRPr="005D7578">
        <w:rPr>
          <w:rFonts w:eastAsia="PMingLiU" w:cs="Tahoma"/>
          <w:bCs/>
          <w:color w:val="000000"/>
          <w:szCs w:val="18"/>
        </w:rPr>
        <w:t>或</w:t>
      </w:r>
      <w:r w:rsidRPr="005D7578">
        <w:rPr>
          <w:rFonts w:eastAsia="PMingLiU" w:cs="Tahoma"/>
          <w:bCs/>
          <w:color w:val="000000"/>
          <w:szCs w:val="18"/>
        </w:rPr>
        <w:t xml:space="preserve"> Forefront Unified Access Gateway 2010 CAL </w:t>
      </w:r>
      <w:r w:rsidRPr="005D7578">
        <w:rPr>
          <w:rFonts w:eastAsia="PMingLiU" w:cs="Tahoma"/>
          <w:bCs/>
          <w:color w:val="000000"/>
          <w:szCs w:val="18"/>
        </w:rPr>
        <w:t>具備有效軟體保證之客戶，得新增新的伺服器執行個體、使用者和裝置，不需要訂購額外的</w:t>
      </w:r>
      <w:r w:rsidRPr="005D7578">
        <w:rPr>
          <w:rFonts w:eastAsia="PMingLiU" w:cs="Tahoma"/>
          <w:bCs/>
          <w:color w:val="000000"/>
          <w:szCs w:val="18"/>
        </w:rPr>
        <w:t xml:space="preserve"> Forefront Unified Access Gateway 2010 </w:t>
      </w:r>
      <w:r w:rsidRPr="005D7578">
        <w:rPr>
          <w:rFonts w:eastAsia="PMingLiU" w:cs="Tahoma"/>
          <w:bCs/>
          <w:color w:val="000000"/>
          <w:szCs w:val="18"/>
        </w:rPr>
        <w:t>使用權。</w:t>
      </w:r>
      <w:r w:rsidRPr="005D7578">
        <w:rPr>
          <w:rFonts w:eastAsia="PMingLiU" w:cs="Tahoma"/>
          <w:bCs/>
          <w:color w:val="000000"/>
          <w:szCs w:val="18"/>
          <w:lang w:eastAsia="zh-TW"/>
        </w:rPr>
        <w:t>軟體之持續使用仍需受客戶之大量授權合約的條款及條件、軟體之產品使用權，以及在此所述之條款及條件所拘束。</w:t>
      </w:r>
    </w:p>
    <w:p w14:paraId="18A4FDD3" w14:textId="77777777" w:rsidR="00D33C13" w:rsidRPr="005C25F3" w:rsidRDefault="00D33C13" w:rsidP="00D33C13">
      <w:pPr>
        <w:rPr>
          <w:rFonts w:eastAsia="PMingLiU" w:cs="Tahoma"/>
          <w:sz w:val="14"/>
          <w:szCs w:val="14"/>
          <w:lang w:eastAsia="zh-TW"/>
        </w:rPr>
      </w:pPr>
    </w:p>
    <w:p w14:paraId="0CAA58BA" w14:textId="77777777" w:rsidR="00EE30F1" w:rsidRPr="005D7578" w:rsidRDefault="00D33C13">
      <w:pPr>
        <w:ind w:left="720"/>
        <w:rPr>
          <w:rFonts w:eastAsia="PMingLiU" w:cs="Tahoma"/>
          <w:lang w:eastAsia="zh-TW"/>
        </w:rPr>
      </w:pPr>
      <w:r w:rsidRPr="005D7578">
        <w:rPr>
          <w:rFonts w:eastAsia="PMingLiU" w:cs="Tahoma"/>
          <w:bCs/>
          <w:color w:val="000000"/>
          <w:szCs w:val="18"/>
          <w:u w:val="single"/>
        </w:rPr>
        <w:t>訂閱客戶對</w:t>
      </w:r>
      <w:r w:rsidRPr="005D7578">
        <w:rPr>
          <w:rFonts w:eastAsia="PMingLiU" w:cs="Tahoma"/>
          <w:bCs/>
          <w:color w:val="000000"/>
          <w:szCs w:val="18"/>
          <w:u w:val="single"/>
        </w:rPr>
        <w:t xml:space="preserve"> Forefront Unified Access Gateway </w:t>
      </w:r>
      <w:r w:rsidRPr="005D7578">
        <w:rPr>
          <w:rFonts w:eastAsia="PMingLiU" w:cs="Tahoma"/>
          <w:bCs/>
          <w:color w:val="000000"/>
          <w:szCs w:val="18"/>
          <w:u w:val="single"/>
        </w:rPr>
        <w:t>使用權之拋棄</w:t>
      </w:r>
      <w:r w:rsidRPr="005D7578">
        <w:rPr>
          <w:rFonts w:eastAsia="PMingLiU" w:cs="Tahoma"/>
          <w:bCs/>
          <w:color w:val="000000"/>
          <w:szCs w:val="18"/>
        </w:rPr>
        <w:t>。自</w:t>
      </w:r>
      <w:r w:rsidRPr="005D7578">
        <w:rPr>
          <w:rFonts w:eastAsia="PMingLiU" w:cs="Tahoma"/>
          <w:bCs/>
          <w:color w:val="000000"/>
          <w:szCs w:val="18"/>
        </w:rPr>
        <w:t xml:space="preserve"> 2013 </w:t>
      </w:r>
      <w:r w:rsidRPr="005D7578">
        <w:rPr>
          <w:rFonts w:eastAsia="PMingLiU" w:cs="Tahoma"/>
          <w:bCs/>
          <w:color w:val="000000"/>
          <w:szCs w:val="18"/>
        </w:rPr>
        <w:t>年</w:t>
      </w:r>
      <w:r w:rsidRPr="005D7578">
        <w:rPr>
          <w:rFonts w:eastAsia="PMingLiU" w:cs="Tahoma"/>
          <w:bCs/>
          <w:color w:val="000000"/>
          <w:szCs w:val="18"/>
        </w:rPr>
        <w:t xml:space="preserve"> 12 </w:t>
      </w:r>
      <w:r w:rsidRPr="005D7578">
        <w:rPr>
          <w:rFonts w:eastAsia="PMingLiU" w:cs="Tahoma"/>
          <w:bCs/>
          <w:color w:val="000000"/>
          <w:szCs w:val="18"/>
        </w:rPr>
        <w:t>月</w:t>
      </w:r>
      <w:r w:rsidRPr="005D7578">
        <w:rPr>
          <w:rFonts w:eastAsia="PMingLiU" w:cs="Tahoma"/>
          <w:bCs/>
          <w:color w:val="000000"/>
          <w:szCs w:val="18"/>
        </w:rPr>
        <w:t xml:space="preserve"> 1 </w:t>
      </w:r>
      <w:r w:rsidRPr="005D7578">
        <w:rPr>
          <w:rFonts w:eastAsia="PMingLiU" w:cs="Tahoma"/>
          <w:bCs/>
          <w:color w:val="000000"/>
          <w:szCs w:val="18"/>
        </w:rPr>
        <w:t>日起，若客戶在其</w:t>
      </w:r>
      <w:r w:rsidRPr="005D7578">
        <w:rPr>
          <w:rFonts w:eastAsia="PMingLiU" w:cs="Tahoma"/>
          <w:bCs/>
          <w:color w:val="000000"/>
          <w:szCs w:val="18"/>
        </w:rPr>
        <w:t xml:space="preserve"> Enterprise Subscription</w:t>
      </w:r>
      <w:r w:rsidRPr="005D7578">
        <w:rPr>
          <w:rFonts w:eastAsia="PMingLiU" w:cs="Tahoma"/>
          <w:bCs/>
          <w:color w:val="000000"/>
          <w:szCs w:val="18"/>
        </w:rPr>
        <w:t>、</w:t>
      </w:r>
      <w:r w:rsidRPr="005D7578">
        <w:rPr>
          <w:rFonts w:eastAsia="PMingLiU" w:cs="Tahoma"/>
          <w:bCs/>
          <w:color w:val="000000"/>
          <w:szCs w:val="18"/>
        </w:rPr>
        <w:t>Open Value Subscription</w:t>
      </w:r>
      <w:r w:rsidRPr="005D7578">
        <w:rPr>
          <w:rFonts w:eastAsia="PMingLiU" w:cs="Tahoma"/>
          <w:bCs/>
          <w:color w:val="000000"/>
          <w:szCs w:val="18"/>
        </w:rPr>
        <w:t>、</w:t>
      </w:r>
      <w:r w:rsidRPr="005D7578">
        <w:rPr>
          <w:rFonts w:eastAsia="PMingLiU" w:cs="Tahoma"/>
          <w:bCs/>
          <w:color w:val="000000"/>
          <w:szCs w:val="18"/>
        </w:rPr>
        <w:t xml:space="preserve">Campus </w:t>
      </w:r>
      <w:r w:rsidRPr="005D7578">
        <w:rPr>
          <w:rFonts w:eastAsia="PMingLiU" w:cs="Tahoma"/>
          <w:bCs/>
          <w:color w:val="000000"/>
          <w:szCs w:val="18"/>
        </w:rPr>
        <w:t>和</w:t>
      </w:r>
      <w:r w:rsidRPr="005D7578">
        <w:rPr>
          <w:rFonts w:eastAsia="PMingLiU" w:cs="Tahoma"/>
          <w:bCs/>
          <w:color w:val="000000"/>
          <w:szCs w:val="18"/>
        </w:rPr>
        <w:t xml:space="preserve"> School</w:t>
      </w:r>
      <w:r w:rsidRPr="005D7578">
        <w:rPr>
          <w:rFonts w:eastAsia="PMingLiU" w:cs="Tahoma"/>
          <w:bCs/>
          <w:color w:val="000000"/>
          <w:szCs w:val="18"/>
        </w:rPr>
        <w:t>、</w:t>
      </w:r>
      <w:r w:rsidRPr="005D7578">
        <w:rPr>
          <w:rFonts w:eastAsia="PMingLiU" w:cs="Tahoma"/>
          <w:bCs/>
          <w:color w:val="000000"/>
          <w:szCs w:val="18"/>
        </w:rPr>
        <w:t xml:space="preserve">Enrollment for Education Solutions </w:t>
      </w:r>
      <w:r w:rsidRPr="005D7578">
        <w:rPr>
          <w:rFonts w:eastAsia="PMingLiU" w:cs="Tahoma"/>
          <w:bCs/>
          <w:color w:val="000000"/>
          <w:szCs w:val="18"/>
        </w:rPr>
        <w:t>或</w:t>
      </w:r>
      <w:r w:rsidRPr="005D7578">
        <w:rPr>
          <w:rFonts w:eastAsia="PMingLiU" w:cs="Tahoma"/>
          <w:bCs/>
          <w:color w:val="000000"/>
          <w:szCs w:val="18"/>
        </w:rPr>
        <w:t xml:space="preserve"> Open Value Subscription—Education Solutions </w:t>
      </w:r>
      <w:r w:rsidRPr="005D7578">
        <w:rPr>
          <w:rFonts w:eastAsia="PMingLiU" w:cs="Tahoma"/>
          <w:bCs/>
          <w:color w:val="000000"/>
          <w:szCs w:val="18"/>
        </w:rPr>
        <w:t>合約上具有</w:t>
      </w:r>
      <w:r w:rsidRPr="005D7578">
        <w:rPr>
          <w:rFonts w:eastAsia="PMingLiU" w:cs="Tahoma"/>
          <w:bCs/>
          <w:color w:val="000000"/>
          <w:szCs w:val="18"/>
        </w:rPr>
        <w:t xml:space="preserve"> Forefront Unified Access Gateway 2010 </w:t>
      </w:r>
      <w:r w:rsidRPr="005D7578">
        <w:rPr>
          <w:rFonts w:eastAsia="PMingLiU" w:cs="Tahoma"/>
          <w:bCs/>
          <w:color w:val="000000"/>
          <w:szCs w:val="18"/>
        </w:rPr>
        <w:t>或</w:t>
      </w:r>
      <w:r w:rsidRPr="005D7578">
        <w:rPr>
          <w:rFonts w:eastAsia="PMingLiU" w:cs="Tahoma"/>
          <w:bCs/>
          <w:color w:val="000000"/>
          <w:szCs w:val="18"/>
        </w:rPr>
        <w:t xml:space="preserve"> Forefront Unified Access Gateway 2010 CAL</w:t>
      </w:r>
      <w:r w:rsidRPr="005D7578">
        <w:rPr>
          <w:rFonts w:eastAsia="PMingLiU" w:cs="Tahoma"/>
          <w:bCs/>
          <w:color w:val="000000"/>
          <w:szCs w:val="18"/>
        </w:rPr>
        <w:t>，得新增新的伺服器執行個體、使用者和裝置，不需要訂購額外的使用權。</w:t>
      </w:r>
      <w:r w:rsidRPr="005D7578">
        <w:rPr>
          <w:rFonts w:eastAsia="PMingLiU" w:cs="Tahoma"/>
          <w:bCs/>
          <w:color w:val="000000"/>
          <w:szCs w:val="18"/>
          <w:lang w:eastAsia="zh-TW"/>
        </w:rPr>
        <w:t>軟體之持續使用仍需受客戶之大量授權合約的條款及條件、軟體之產品使用權，以及在此所述之條款及條件所拘束。一旦客戶之授權合約屆滿，這些權利便成為永久有效。</w:t>
      </w:r>
    </w:p>
    <w:p w14:paraId="7E1A9F93" w14:textId="77777777" w:rsidR="001979E9" w:rsidRPr="005C25F3" w:rsidRDefault="001979E9">
      <w:pPr>
        <w:ind w:left="720"/>
        <w:rPr>
          <w:rFonts w:eastAsia="PMingLiU" w:cs="Tahoma"/>
          <w:sz w:val="14"/>
          <w:szCs w:val="14"/>
          <w:lang w:eastAsia="zh-TW"/>
        </w:rPr>
      </w:pPr>
    </w:p>
    <w:p w14:paraId="5E68B998" w14:textId="77777777" w:rsidR="00E02D75" w:rsidRPr="005C25F3" w:rsidRDefault="00E02D75">
      <w:pPr>
        <w:ind w:left="720"/>
        <w:rPr>
          <w:rFonts w:eastAsia="PMingLiU" w:cs="Tahoma"/>
          <w:sz w:val="14"/>
          <w:szCs w:val="14"/>
          <w:lang w:eastAsia="zh-TW"/>
        </w:rPr>
      </w:pPr>
    </w:p>
    <w:p w14:paraId="72A4EB56" w14:textId="77777777" w:rsidR="00023FE7" w:rsidRPr="005D7578" w:rsidRDefault="00A560B6" w:rsidP="00416294">
      <w:pPr>
        <w:pStyle w:val="Heading3"/>
        <w:rPr>
          <w:rFonts w:ascii="Tahoma" w:eastAsia="PMingLiU" w:hAnsi="Tahoma" w:cs="Tahoma"/>
        </w:rPr>
      </w:pPr>
      <w:bookmarkStart w:id="1345" w:name="_51_High_Performance"/>
      <w:bookmarkStart w:id="1346" w:name="_63_61_HPC"/>
      <w:bookmarkStart w:id="1347" w:name="_68_HPC_Pack"/>
      <w:bookmarkStart w:id="1348" w:name="_67_HPC_Pack"/>
      <w:bookmarkStart w:id="1349" w:name="_Toc336338323"/>
      <w:bookmarkStart w:id="1350" w:name="_Toc379636818"/>
      <w:bookmarkStart w:id="1351" w:name="Srv_48HighPerfComputingPack"/>
      <w:bookmarkStart w:id="1352" w:name="Srv_54HighPerfComputingPack"/>
      <w:bookmarkStart w:id="1353" w:name="Srv_49HighPerfComputingPack"/>
      <w:bookmarkEnd w:id="1345"/>
      <w:bookmarkEnd w:id="1346"/>
      <w:bookmarkEnd w:id="1347"/>
      <w:bookmarkEnd w:id="1348"/>
      <w:r w:rsidRPr="005D7578">
        <w:rPr>
          <w:rFonts w:ascii="Tahoma" w:eastAsia="PMingLiU" w:hAnsi="Tahoma" w:cs="Tahoma"/>
          <w:caps/>
          <w:color w:val="F66400"/>
          <w:sz w:val="22"/>
          <w:vertAlign w:val="superscript"/>
        </w:rPr>
        <w:t>67</w:t>
      </w:r>
      <w:r w:rsidRPr="005D7578">
        <w:rPr>
          <w:rFonts w:ascii="Tahoma" w:eastAsia="PMingLiU" w:hAnsi="Tahoma" w:cs="Tahoma"/>
          <w:caps/>
          <w:color w:val="F66400"/>
          <w:sz w:val="22"/>
        </w:rPr>
        <w:t xml:space="preserve"> </w:t>
      </w:r>
      <w:r w:rsidRPr="005D7578">
        <w:rPr>
          <w:rFonts w:ascii="Tahoma" w:eastAsia="PMingLiU" w:hAnsi="Tahoma" w:cs="Tahoma"/>
          <w:color w:val="F66400"/>
          <w:sz w:val="22"/>
        </w:rPr>
        <w:t>HPC Pack 2008 R2 Enterprise</w:t>
      </w:r>
      <w:bookmarkEnd w:id="1349"/>
      <w:bookmarkEnd w:id="1350"/>
    </w:p>
    <w:bookmarkEnd w:id="1351"/>
    <w:bookmarkEnd w:id="1352"/>
    <w:p w14:paraId="3BE52A65" w14:textId="77777777" w:rsidR="00023FE7" w:rsidRPr="005C25F3" w:rsidRDefault="00023FE7" w:rsidP="00416294">
      <w:pPr>
        <w:ind w:left="720"/>
        <w:rPr>
          <w:rFonts w:eastAsia="PMingLiU" w:cs="Tahoma"/>
          <w:sz w:val="14"/>
          <w:szCs w:val="14"/>
        </w:rPr>
      </w:pPr>
    </w:p>
    <w:bookmarkEnd w:id="1353"/>
    <w:p w14:paraId="61982ABF" w14:textId="77777777" w:rsidR="00221A57" w:rsidRPr="005D7578" w:rsidRDefault="001978C7" w:rsidP="00221A57">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HPC Pack Enterprise </w:t>
      </w:r>
      <w:r w:rsidRPr="005D7578">
        <w:rPr>
          <w:rFonts w:eastAsia="PMingLiU" w:cs="Tahoma"/>
          <w:b/>
          <w:color w:val="000000"/>
        </w:rPr>
        <w:t>生命週期終止相關聯的使用權之授與</w:t>
      </w:r>
    </w:p>
    <w:p w14:paraId="25ACDB39" w14:textId="77777777" w:rsidR="00221A57" w:rsidRPr="005D7578" w:rsidRDefault="001978C7" w:rsidP="00221A57">
      <w:pPr>
        <w:ind w:left="720"/>
        <w:rPr>
          <w:rFonts w:eastAsia="PMingLiU" w:cs="Tahoma"/>
        </w:rPr>
      </w:pPr>
      <w:r w:rsidRPr="005D7578">
        <w:rPr>
          <w:rFonts w:eastAsia="PMingLiU" w:cs="Tahoma"/>
          <w:color w:val="000000"/>
        </w:rPr>
        <w:t xml:space="preserve">HPC Pack 2008 R2 Enterprise </w:t>
      </w:r>
      <w:r w:rsidRPr="005D7578">
        <w:rPr>
          <w:rFonts w:eastAsia="PMingLiU" w:cs="Tahoma"/>
          <w:color w:val="000000"/>
        </w:rPr>
        <w:t>將是大量授權中所販售的</w:t>
      </w:r>
      <w:r w:rsidRPr="005D7578">
        <w:rPr>
          <w:rFonts w:eastAsia="PMingLiU" w:cs="Tahoma"/>
          <w:color w:val="000000"/>
        </w:rPr>
        <w:t xml:space="preserve"> HPC Pack Enterprise </w:t>
      </w:r>
      <w:r w:rsidRPr="005D7578">
        <w:rPr>
          <w:rFonts w:eastAsia="PMingLiU" w:cs="Tahoma"/>
          <w:color w:val="000000"/>
        </w:rPr>
        <w:t>的最新版本。未來版本將以免費下載的方式提供。自</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，將允許具備</w:t>
      </w:r>
      <w:r w:rsidRPr="005D7578">
        <w:rPr>
          <w:rFonts w:eastAsia="PMingLiU" w:cs="Tahoma"/>
          <w:color w:val="000000"/>
        </w:rPr>
        <w:t xml:space="preserve"> HPC Pack 2008 R2 Enterprise </w:t>
      </w:r>
      <w:r w:rsidRPr="005D7578">
        <w:rPr>
          <w:rFonts w:eastAsia="PMingLiU" w:cs="Tahoma"/>
          <w:color w:val="000000"/>
        </w:rPr>
        <w:t>使用權之有效軟體保證的大量授權客戶</w:t>
      </w:r>
      <w:r w:rsidRPr="005D7578">
        <w:rPr>
          <w:rFonts w:eastAsia="PMingLiU" w:cs="Tahoma"/>
          <w:szCs w:val="18"/>
        </w:rPr>
        <w:t>使用</w:t>
      </w:r>
      <w:r w:rsidRPr="005D7578">
        <w:rPr>
          <w:rFonts w:eastAsia="PMingLiU" w:cs="Tahoma"/>
          <w:szCs w:val="18"/>
        </w:rPr>
        <w:t xml:space="preserve"> Windows Server 2012 Standard </w:t>
      </w:r>
      <w:r w:rsidRPr="005D7578">
        <w:rPr>
          <w:rFonts w:eastAsia="PMingLiU" w:cs="Tahoma"/>
          <w:szCs w:val="18"/>
        </w:rPr>
        <w:t>軟體。為了促進此等使用，一旦</w:t>
      </w:r>
      <w:r w:rsidRPr="005D7578">
        <w:rPr>
          <w:rFonts w:eastAsia="PMingLiU" w:cs="Tahoma"/>
          <w:szCs w:val="18"/>
        </w:rPr>
        <w:t xml:space="preserve"> Windows Server 2012 </w:t>
      </w:r>
      <w:r w:rsidRPr="005D7578">
        <w:rPr>
          <w:rFonts w:eastAsia="PMingLiU" w:cs="Tahoma"/>
          <w:szCs w:val="18"/>
        </w:rPr>
        <w:t>可供使用，則針對客戶已擁有之每兩項合格使用權，客戶至多可以視同已獲授予一項</w:t>
      </w:r>
      <w:r w:rsidRPr="005D7578">
        <w:rPr>
          <w:rFonts w:eastAsia="PMingLiU" w:cs="Tahoma"/>
          <w:szCs w:val="18"/>
        </w:rPr>
        <w:t xml:space="preserve"> Windows Server 2012 Standard </w:t>
      </w:r>
      <w:r w:rsidRPr="005D7578">
        <w:rPr>
          <w:rFonts w:eastAsia="PMingLiU" w:cs="Tahoma"/>
          <w:szCs w:val="18"/>
        </w:rPr>
        <w:t>處理器使用權。</w:t>
      </w:r>
    </w:p>
    <w:p w14:paraId="7362DA84" w14:textId="77777777" w:rsidR="001978C7" w:rsidRPr="005C25F3" w:rsidRDefault="001978C7" w:rsidP="00221A57">
      <w:pPr>
        <w:ind w:left="720"/>
        <w:rPr>
          <w:rFonts w:eastAsia="PMingLiU" w:cs="Tahoma"/>
          <w:sz w:val="14"/>
          <w:szCs w:val="14"/>
        </w:rPr>
      </w:pPr>
    </w:p>
    <w:p w14:paraId="3265FEBA" w14:textId="77777777" w:rsidR="001978C7" w:rsidRPr="005D7578" w:rsidRDefault="001978C7" w:rsidP="00346F4B">
      <w:pPr>
        <w:numPr>
          <w:ilvl w:val="0"/>
          <w:numId w:val="56"/>
        </w:numPr>
        <w:tabs>
          <w:tab w:val="clear" w:pos="360"/>
          <w:tab w:val="left" w:pos="1440"/>
        </w:tabs>
        <w:spacing w:after="60"/>
        <w:ind w:left="1440"/>
        <w:rPr>
          <w:rFonts w:eastAsia="PMingLiU" w:cs="Tahoma"/>
        </w:rPr>
      </w:pPr>
      <w:r w:rsidRPr="005D7578">
        <w:rPr>
          <w:rFonts w:eastAsia="PMingLiU" w:cs="Tahoma"/>
          <w:color w:val="000000"/>
          <w:lang w:eastAsia="zh-TW"/>
        </w:rPr>
        <w:t>如果客戶擁有奇數的</w:t>
      </w:r>
      <w:r w:rsidRPr="005D7578">
        <w:rPr>
          <w:rFonts w:eastAsia="PMingLiU" w:cs="Tahoma"/>
          <w:color w:val="000000"/>
          <w:lang w:eastAsia="zh-TW"/>
        </w:rPr>
        <w:t xml:space="preserve"> HPC Pack Enterprise </w:t>
      </w:r>
      <w:r w:rsidRPr="005D7578">
        <w:rPr>
          <w:rFonts w:eastAsia="PMingLiU" w:cs="Tahoma"/>
          <w:color w:val="000000"/>
          <w:lang w:eastAsia="zh-TW"/>
        </w:rPr>
        <w:t>使用權，則客戶將必須化整為下一個偶數以決定其授權數目。</w:t>
      </w:r>
      <w:r w:rsidRPr="005D7578">
        <w:rPr>
          <w:rFonts w:eastAsia="PMingLiU" w:cs="Tahoma"/>
          <w:color w:val="000000"/>
        </w:rPr>
        <w:t>例如，擁有三個</w:t>
      </w:r>
      <w:r w:rsidRPr="005D7578">
        <w:rPr>
          <w:rFonts w:eastAsia="PMingLiU" w:cs="Tahoma"/>
          <w:color w:val="000000"/>
        </w:rPr>
        <w:t xml:space="preserve"> HPC Pack Enterprise </w:t>
      </w:r>
      <w:r w:rsidRPr="005D7578">
        <w:rPr>
          <w:rFonts w:eastAsia="PMingLiU" w:cs="Tahoma"/>
          <w:color w:val="000000"/>
        </w:rPr>
        <w:t>使用權的客戶將視同已獲授予總數兩個之</w:t>
      </w:r>
      <w:r w:rsidRPr="005D7578">
        <w:rPr>
          <w:rFonts w:eastAsia="PMingLiU" w:cs="Tahoma"/>
          <w:color w:val="000000"/>
        </w:rPr>
        <w:t xml:space="preserve"> Windows Server 2012 Standard </w:t>
      </w:r>
      <w:r w:rsidRPr="005D7578">
        <w:rPr>
          <w:rFonts w:eastAsia="PMingLiU" w:cs="Tahoma"/>
          <w:color w:val="000000"/>
        </w:rPr>
        <w:t>使用權。</w:t>
      </w:r>
    </w:p>
    <w:p w14:paraId="0DE9FA51" w14:textId="77777777" w:rsidR="001978C7" w:rsidRPr="005D7578"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5D7578">
        <w:rPr>
          <w:rFonts w:ascii="Tahoma" w:eastAsia="PMingLiU" w:hAnsi="Tahoma" w:cs="Tahoma"/>
          <w:sz w:val="18"/>
          <w:szCs w:val="18"/>
          <w:lang w:eastAsia="zh-TW"/>
        </w:rPr>
        <w:t>依本項授權取得之使用權包括軟體保證範圍。合格使用權之對應範圍屆滿時，此等範圍將隨之屆滿。</w:t>
      </w:r>
    </w:p>
    <w:p w14:paraId="6434B99C" w14:textId="77777777" w:rsidR="001978C7" w:rsidRPr="005D7578"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5D757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5C17AC0" w14:textId="77777777" w:rsidR="001978C7" w:rsidRPr="005D7578" w:rsidRDefault="001978C7" w:rsidP="00346F4B">
      <w:pPr>
        <w:numPr>
          <w:ilvl w:val="0"/>
          <w:numId w:val="56"/>
        </w:numPr>
        <w:tabs>
          <w:tab w:val="clear" w:pos="360"/>
          <w:tab w:val="left" w:pos="1440"/>
          <w:tab w:val="left" w:pos="2160"/>
        </w:tabs>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Standard</w:t>
      </w:r>
      <w:r w:rsidRPr="005D7578">
        <w:rPr>
          <w:rFonts w:eastAsia="PMingLiU" w:cs="Tahoma"/>
          <w:szCs w:val="18"/>
        </w:rPr>
        <w:t>，客戶的現有</w:t>
      </w:r>
      <w:r w:rsidRPr="005D7578">
        <w:rPr>
          <w:rFonts w:eastAsia="PMingLiU" w:cs="Tahoma"/>
          <w:szCs w:val="18"/>
        </w:rPr>
        <w:t xml:space="preserve"> </w:t>
      </w:r>
      <w:r w:rsidRPr="005D7578">
        <w:rPr>
          <w:rFonts w:eastAsia="PMingLiU" w:cs="Tahoma"/>
          <w:color w:val="000000"/>
        </w:rPr>
        <w:t xml:space="preserve">HPC Pack Enterprise </w:t>
      </w:r>
      <w:r w:rsidRPr="005D7578">
        <w:rPr>
          <w:rFonts w:eastAsia="PMingLiU" w:cs="Tahoma"/>
          <w:szCs w:val="18"/>
        </w:rPr>
        <w:t>使用權仍保持有效。</w:t>
      </w:r>
    </w:p>
    <w:p w14:paraId="7A8EF2DC" w14:textId="77777777" w:rsidR="001978C7" w:rsidRPr="005D7578" w:rsidRDefault="001978C7" w:rsidP="00346F4B">
      <w:pPr>
        <w:numPr>
          <w:ilvl w:val="0"/>
          <w:numId w:val="56"/>
        </w:numPr>
        <w:tabs>
          <w:tab w:val="clear" w:pos="360"/>
          <w:tab w:val="left" w:pos="1440"/>
          <w:tab w:val="left" w:pos="2160"/>
        </w:tabs>
        <w:spacing w:after="60"/>
        <w:ind w:left="144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w:t>
      </w:r>
      <w:r w:rsidRPr="005D7578">
        <w:rPr>
          <w:rFonts w:eastAsia="PMingLiU" w:cs="Tahoma"/>
          <w:bCs/>
          <w:color w:val="000000"/>
          <w:szCs w:val="18"/>
        </w:rPr>
        <w:t>配合</w:t>
      </w:r>
      <w:r w:rsidRPr="005D7578">
        <w:rPr>
          <w:rFonts w:eastAsia="PMingLiU" w:cs="Tahoma"/>
          <w:bCs/>
          <w:color w:val="000000"/>
          <w:szCs w:val="18"/>
        </w:rPr>
        <w:t xml:space="preserve"> Enterprise</w:t>
      </w:r>
      <w:r w:rsidRPr="005D7578">
        <w:rPr>
          <w:rFonts w:eastAsia="PMingLiU" w:cs="Tahoma"/>
          <w:bCs/>
          <w:color w:val="000000"/>
          <w:szCs w:val="18"/>
        </w:rPr>
        <w:t>、</w:t>
      </w:r>
      <w:r w:rsidRPr="005D7578">
        <w:rPr>
          <w:rFonts w:eastAsia="PMingLiU" w:cs="Tahoma"/>
          <w:bCs/>
          <w:color w:val="000000"/>
          <w:szCs w:val="18"/>
        </w:rPr>
        <w:t>Enterprise Subscription</w:t>
      </w:r>
      <w:r w:rsidRPr="005D7578">
        <w:rPr>
          <w:rFonts w:eastAsia="PMingLiU" w:cs="Tahoma"/>
          <w:bCs/>
          <w:color w:val="000000"/>
          <w:szCs w:val="18"/>
        </w:rPr>
        <w:t>、</w:t>
      </w:r>
      <w:r w:rsidRPr="005D7578">
        <w:rPr>
          <w:rFonts w:eastAsia="PMingLiU" w:cs="Tahoma"/>
          <w:bCs/>
          <w:color w:val="000000"/>
          <w:szCs w:val="18"/>
        </w:rPr>
        <w:t xml:space="preserve">Open Value Subscription </w:t>
      </w:r>
      <w:r w:rsidRPr="005D7578">
        <w:rPr>
          <w:rFonts w:eastAsia="PMingLiU" w:cs="Tahoma"/>
          <w:bCs/>
          <w:color w:val="000000"/>
          <w:szCs w:val="18"/>
        </w:rPr>
        <w:t>或</w:t>
      </w:r>
      <w:r w:rsidRPr="005D7578">
        <w:rPr>
          <w:rFonts w:eastAsia="PMingLiU" w:cs="Tahoma"/>
          <w:bCs/>
          <w:color w:val="000000"/>
          <w:szCs w:val="18"/>
        </w:rPr>
        <w:t xml:space="preserve"> Enrollment for Education Solutions </w:t>
      </w:r>
      <w:r w:rsidRPr="005D7578">
        <w:rPr>
          <w:rFonts w:eastAsia="PMingLiU" w:cs="Tahoma"/>
          <w:bCs/>
          <w:color w:val="000000"/>
          <w:szCs w:val="18"/>
        </w:rPr>
        <w:t>客戶之排程校正程序而後續取得之</w:t>
      </w:r>
      <w:r w:rsidRPr="005D7578">
        <w:rPr>
          <w:rFonts w:eastAsia="PMingLiU" w:cs="Tahoma"/>
          <w:bCs/>
          <w:color w:val="000000"/>
          <w:szCs w:val="18"/>
        </w:rPr>
        <w:t xml:space="preserve"> HPC Pack 2008 R2 Enterprise </w:t>
      </w:r>
      <w:r w:rsidRPr="005D7578">
        <w:rPr>
          <w:rFonts w:eastAsia="PMingLiU" w:cs="Tahoma"/>
          <w:bCs/>
          <w:color w:val="000000"/>
          <w:szCs w:val="18"/>
        </w:rPr>
        <w:t>使用權，也是基於前述授權目的之合格使用權。</w:t>
      </w:r>
    </w:p>
    <w:p w14:paraId="5907DD54" w14:textId="77777777" w:rsidR="001978C7" w:rsidRPr="005D7578" w:rsidRDefault="001978C7" w:rsidP="00346F4B">
      <w:pPr>
        <w:numPr>
          <w:ilvl w:val="0"/>
          <w:numId w:val="56"/>
        </w:numPr>
        <w:tabs>
          <w:tab w:val="clear" w:pos="360"/>
          <w:tab w:val="left" w:pos="1440"/>
          <w:tab w:val="left" w:pos="2160"/>
        </w:tabs>
        <w:spacing w:after="60"/>
        <w:ind w:left="1440"/>
        <w:rPr>
          <w:rFonts w:eastAsia="PMingLiU" w:cs="Tahoma"/>
        </w:rPr>
      </w:pPr>
      <w:r w:rsidRPr="005D7578">
        <w:rPr>
          <w:rFonts w:eastAsia="PMingLiU" w:cs="Tahoma"/>
          <w:bCs/>
          <w:color w:val="000000"/>
          <w:szCs w:val="18"/>
        </w:rPr>
        <w:t>無論</w:t>
      </w:r>
      <w:r w:rsidRPr="005D7578">
        <w:rPr>
          <w:rFonts w:eastAsia="PMingLiU" w:cs="Tahoma"/>
          <w:bCs/>
          <w:color w:val="000000"/>
          <w:szCs w:val="18"/>
        </w:rPr>
        <w:t xml:space="preserve"> Windows Server 2012 Standard </w:t>
      </w:r>
      <w:r w:rsidRPr="005D7578">
        <w:rPr>
          <w:rFonts w:eastAsia="PMingLiU" w:cs="Tahoma"/>
          <w:bCs/>
          <w:color w:val="000000"/>
          <w:szCs w:val="18"/>
        </w:rPr>
        <w:t>使用權及該版本的任何升級的授權如何，對合格使用權和範圍之應付款項的義務仍具完整之效果及效力。</w:t>
      </w:r>
    </w:p>
    <w:p w14:paraId="1DC2BFA7" w14:textId="77777777" w:rsidR="00221A57" w:rsidRPr="005C25F3" w:rsidRDefault="00221A57" w:rsidP="00221A57">
      <w:pPr>
        <w:tabs>
          <w:tab w:val="left" w:pos="1440"/>
          <w:tab w:val="left" w:pos="2160"/>
        </w:tabs>
        <w:ind w:left="1080"/>
        <w:contextualSpacing/>
        <w:rPr>
          <w:rFonts w:eastAsia="PMingLiU" w:cs="Tahoma"/>
          <w:sz w:val="14"/>
          <w:szCs w:val="14"/>
        </w:rPr>
      </w:pPr>
    </w:p>
    <w:p w14:paraId="533F1EDE" w14:textId="77777777" w:rsidR="00221A57" w:rsidRPr="005D7578" w:rsidRDefault="001978C7" w:rsidP="00B1475C">
      <w:pPr>
        <w:spacing w:after="60"/>
        <w:ind w:left="720"/>
        <w:rPr>
          <w:rFonts w:eastAsia="PMingLiU" w:cs="Tahoma"/>
        </w:rPr>
      </w:pPr>
      <w:r w:rsidRPr="005D7578">
        <w:rPr>
          <w:rFonts w:eastAsia="PMingLiU" w:cs="Tahoma"/>
          <w:b/>
          <w:color w:val="000000"/>
        </w:rPr>
        <w:t>使用</w:t>
      </w:r>
      <w:r w:rsidRPr="005D7578">
        <w:rPr>
          <w:rFonts w:eastAsia="PMingLiU" w:cs="Tahoma"/>
          <w:b/>
          <w:color w:val="000000"/>
        </w:rPr>
        <w:t xml:space="preserve"> Windows Server 2012 for High Performance Computing (HPC) </w:t>
      </w:r>
      <w:r w:rsidRPr="005D7578">
        <w:rPr>
          <w:rFonts w:eastAsia="PMingLiU" w:cs="Tahoma"/>
          <w:b/>
          <w:color w:val="000000"/>
        </w:rPr>
        <w:t>的額外資訊</w:t>
      </w:r>
    </w:p>
    <w:p w14:paraId="37900324" w14:textId="77777777" w:rsidR="00E62BC4" w:rsidRPr="005D7578" w:rsidRDefault="001978C7" w:rsidP="006E2CB9">
      <w:pPr>
        <w:ind w:left="720" w:right="-90"/>
        <w:rPr>
          <w:rFonts w:eastAsia="PMingLiU" w:cs="Tahoma"/>
          <w:lang w:eastAsia="zh-TW"/>
        </w:rPr>
      </w:pPr>
      <w:r w:rsidRPr="005D7578">
        <w:rPr>
          <w:rFonts w:eastAsia="PMingLiU" w:cs="Tahoma"/>
          <w:color w:val="000000"/>
        </w:rPr>
        <w:t>當</w:t>
      </w:r>
      <w:r w:rsidRPr="005D7578">
        <w:rPr>
          <w:rFonts w:eastAsia="PMingLiU" w:cs="Tahoma"/>
          <w:color w:val="000000"/>
        </w:rPr>
        <w:t xml:space="preserve"> Windows Server 2012 Standard </w:t>
      </w:r>
      <w:r w:rsidRPr="005D7578">
        <w:rPr>
          <w:rFonts w:eastAsia="PMingLiU" w:cs="Tahoma"/>
          <w:color w:val="000000"/>
        </w:rPr>
        <w:t>或</w:t>
      </w:r>
      <w:r w:rsidRPr="005D7578">
        <w:rPr>
          <w:rFonts w:eastAsia="PMingLiU" w:cs="Tahoma"/>
          <w:color w:val="000000"/>
        </w:rPr>
        <w:t xml:space="preserve"> Datacenter </w:t>
      </w:r>
      <w:r w:rsidRPr="005D7578">
        <w:rPr>
          <w:rFonts w:eastAsia="PMingLiU" w:cs="Tahoma"/>
          <w:color w:val="000000"/>
        </w:rPr>
        <w:t>用於</w:t>
      </w:r>
      <w:r w:rsidRPr="005D7578">
        <w:rPr>
          <w:rFonts w:eastAsia="PMingLiU" w:cs="Tahoma"/>
          <w:color w:val="000000"/>
        </w:rPr>
        <w:t xml:space="preserve"> High Performance Computing </w:t>
      </w:r>
      <w:r w:rsidRPr="005D7578">
        <w:rPr>
          <w:rFonts w:eastAsia="PMingLiU" w:cs="Tahoma"/>
          <w:color w:val="000000"/>
        </w:rPr>
        <w:t>時，則　貴用戶不需要</w:t>
      </w:r>
      <w:r w:rsidRPr="005D7578">
        <w:rPr>
          <w:rFonts w:eastAsia="PMingLiU" w:cs="Tahoma"/>
          <w:color w:val="000000"/>
        </w:rPr>
        <w:t xml:space="preserve"> CAL </w:t>
      </w:r>
      <w:r w:rsidRPr="005D7578">
        <w:rPr>
          <w:rFonts w:eastAsia="PMingLiU" w:cs="Tahoma"/>
          <w:color w:val="000000"/>
        </w:rPr>
        <w:t>便能存取軟體。「</w:t>
      </w:r>
      <w:r w:rsidRPr="005D7578">
        <w:rPr>
          <w:rFonts w:eastAsia="PMingLiU" w:cs="Tahoma"/>
          <w:color w:val="000000"/>
        </w:rPr>
        <w:t>High Performance Computing (</w:t>
      </w:r>
      <w:r w:rsidRPr="005D7578">
        <w:rPr>
          <w:rFonts w:eastAsia="PMingLiU" w:cs="Tahoma"/>
          <w:color w:val="000000"/>
        </w:rPr>
        <w:t>以下稱「</w:t>
      </w:r>
      <w:r w:rsidRPr="005D7578">
        <w:rPr>
          <w:rFonts w:eastAsia="PMingLiU" w:cs="Tahoma"/>
          <w:color w:val="000000"/>
        </w:rPr>
        <w:t>HPC</w:t>
      </w:r>
      <w:r w:rsidRPr="005D7578">
        <w:rPr>
          <w:rFonts w:eastAsia="PMingLiU" w:cs="Tahoma"/>
          <w:color w:val="000000"/>
        </w:rPr>
        <w:t>」</w:t>
      </w:r>
      <w:r w:rsidRPr="005D7578">
        <w:rPr>
          <w:rFonts w:eastAsia="PMingLiU" w:cs="Tahoma"/>
          <w:color w:val="000000"/>
        </w:rPr>
        <w:t xml:space="preserve">) </w:t>
      </w:r>
      <w:r w:rsidRPr="005D7578">
        <w:rPr>
          <w:rFonts w:eastAsia="PMingLiU" w:cs="Tahoma"/>
          <w:color w:val="000000"/>
        </w:rPr>
        <w:t>工作負載」係指使用伺服器軟體來執行叢集節點，並基於支援叢集</w:t>
      </w:r>
      <w:r w:rsidRPr="005D7578">
        <w:rPr>
          <w:rFonts w:eastAsia="PMingLiU" w:cs="Tahoma"/>
          <w:color w:val="000000"/>
        </w:rPr>
        <w:t xml:space="preserve"> HPC </w:t>
      </w:r>
      <w:r w:rsidRPr="005D7578">
        <w:rPr>
          <w:rFonts w:eastAsia="PMingLiU" w:cs="Tahoma"/>
          <w:color w:val="000000"/>
        </w:rPr>
        <w:t>應用程式之目的於必要時將伺服器軟體與其他軟體合併使用時的工作負載，其可允許在該叢集上進行安全性、儲存、效能增強和系統管理。</w:t>
      </w:r>
      <w:r w:rsidRPr="005D7578">
        <w:rPr>
          <w:rFonts w:eastAsia="PMingLiU" w:cs="Tahoma"/>
          <w:color w:val="000000"/>
          <w:lang w:eastAsia="zh-TW"/>
        </w:rPr>
        <w:t>如需其他詳細資訊，請參閱「產品使用權」。</w:t>
      </w:r>
    </w:p>
    <w:p w14:paraId="2AD54369" w14:textId="77777777" w:rsidR="00023FE7" w:rsidRPr="005C25F3" w:rsidRDefault="00023FE7" w:rsidP="00221A57">
      <w:pPr>
        <w:ind w:left="216"/>
        <w:rPr>
          <w:rFonts w:eastAsia="PMingLiU" w:cs="Tahoma"/>
          <w:sz w:val="14"/>
          <w:szCs w:val="14"/>
          <w:lang w:eastAsia="zh-TW"/>
        </w:rPr>
      </w:pPr>
    </w:p>
    <w:p w14:paraId="5287E9FC" w14:textId="77777777" w:rsidR="00586FCE" w:rsidRPr="005C25F3" w:rsidRDefault="00586FCE" w:rsidP="00221A57">
      <w:pPr>
        <w:ind w:left="216"/>
        <w:rPr>
          <w:rFonts w:eastAsia="PMingLiU" w:cs="Tahoma"/>
          <w:sz w:val="14"/>
          <w:szCs w:val="14"/>
          <w:lang w:eastAsia="zh-TW"/>
        </w:rPr>
      </w:pPr>
    </w:p>
    <w:p w14:paraId="43285664" w14:textId="77777777" w:rsidR="00F42FD5" w:rsidRPr="005D7578" w:rsidRDefault="0085774C" w:rsidP="00416294">
      <w:pPr>
        <w:pStyle w:val="Heading2"/>
        <w:ind w:left="0"/>
        <w:rPr>
          <w:rFonts w:ascii="Tahoma" w:eastAsia="PMingLiU" w:hAnsi="Tahoma" w:cs="Tahoma"/>
          <w:lang w:eastAsia="zh-TW"/>
        </w:rPr>
      </w:pPr>
      <w:bookmarkStart w:id="1354" w:name="_58_Learning_Solutions"/>
      <w:bookmarkStart w:id="1355" w:name="_54_Learning_Solutions"/>
      <w:bookmarkStart w:id="1356" w:name="_64_62_Learning"/>
      <w:bookmarkStart w:id="1357" w:name="_69_Learning_Solutions"/>
      <w:bookmarkStart w:id="1358" w:name="_65_63_Lync"/>
      <w:bookmarkStart w:id="1359" w:name="_70_Lync_Online"/>
      <w:bookmarkStart w:id="1360" w:name="_Toc336338325"/>
      <w:bookmarkStart w:id="1361" w:name="_Toc379636819"/>
      <w:bookmarkStart w:id="1362" w:name="Srv_65LyncOnlinePlan1and2"/>
      <w:bookmarkEnd w:id="1354"/>
      <w:bookmarkEnd w:id="1355"/>
      <w:bookmarkEnd w:id="1356"/>
      <w:bookmarkEnd w:id="1357"/>
      <w:bookmarkEnd w:id="1358"/>
      <w:bookmarkEnd w:id="1359"/>
      <w:r w:rsidRPr="005D7578">
        <w:rPr>
          <w:rFonts w:ascii="Tahoma" w:eastAsia="PMingLiU" w:hAnsi="Tahoma" w:cs="Tahoma"/>
          <w:caps/>
          <w:color w:val="FF6600"/>
          <w:sz w:val="22"/>
          <w:vertAlign w:val="superscript"/>
          <w:lang w:eastAsia="zh-TW"/>
        </w:rPr>
        <w:t>68</w:t>
      </w:r>
      <w:r w:rsidRPr="005D7578">
        <w:rPr>
          <w:rFonts w:ascii="Tahoma" w:eastAsia="PMingLiU" w:hAnsi="Tahoma" w:cs="Tahoma"/>
          <w:color w:val="FF6600"/>
          <w:lang w:eastAsia="zh-TW"/>
        </w:rPr>
        <w:t xml:space="preserve"> </w:t>
      </w:r>
      <w:r w:rsidRPr="005D7578">
        <w:rPr>
          <w:rFonts w:ascii="Tahoma" w:eastAsia="PMingLiU" w:hAnsi="Tahoma" w:cs="Tahoma"/>
          <w:color w:val="FF6600"/>
          <w:sz w:val="22"/>
          <w:lang w:eastAsia="zh-TW"/>
        </w:rPr>
        <w:t xml:space="preserve">Lync Online </w:t>
      </w:r>
      <w:r w:rsidRPr="005D7578">
        <w:rPr>
          <w:rFonts w:ascii="Tahoma" w:eastAsia="PMingLiU" w:hAnsi="Tahoma" w:cs="Tahoma"/>
          <w:color w:val="FF6600"/>
          <w:sz w:val="22"/>
          <w:lang w:eastAsia="zh-TW"/>
        </w:rPr>
        <w:t>方案</w:t>
      </w:r>
      <w:r w:rsidRPr="005D7578">
        <w:rPr>
          <w:rFonts w:ascii="Tahoma" w:eastAsia="PMingLiU" w:hAnsi="Tahoma" w:cs="Tahoma"/>
          <w:color w:val="FF6600"/>
          <w:sz w:val="22"/>
          <w:lang w:eastAsia="zh-TW"/>
        </w:rPr>
        <w:t xml:space="preserve"> 1 </w:t>
      </w:r>
      <w:r w:rsidRPr="005D7578">
        <w:rPr>
          <w:rFonts w:ascii="Tahoma" w:eastAsia="PMingLiU" w:hAnsi="Tahoma" w:cs="Tahoma"/>
          <w:color w:val="FF6600"/>
          <w:sz w:val="22"/>
          <w:lang w:eastAsia="zh-TW"/>
        </w:rPr>
        <w:t>及</w:t>
      </w:r>
      <w:r w:rsidRPr="005D7578">
        <w:rPr>
          <w:rFonts w:ascii="Tahoma" w:eastAsia="PMingLiU" w:hAnsi="Tahoma" w:cs="Tahoma"/>
          <w:color w:val="FF6600"/>
          <w:sz w:val="22"/>
          <w:lang w:eastAsia="zh-TW"/>
        </w:rPr>
        <w:t xml:space="preserve"> 2</w:t>
      </w:r>
      <w:bookmarkEnd w:id="1360"/>
      <w:bookmarkEnd w:id="1361"/>
    </w:p>
    <w:bookmarkEnd w:id="1362"/>
    <w:p w14:paraId="7D871F1A" w14:textId="77777777" w:rsidR="00F42FD5" w:rsidRPr="005D7578" w:rsidRDefault="00F42FD5" w:rsidP="00F42FD5">
      <w:pPr>
        <w:rPr>
          <w:rFonts w:eastAsia="PMingLiU" w:cs="Tahoma"/>
          <w:lang w:eastAsia="zh-TW"/>
        </w:rPr>
      </w:pPr>
    </w:p>
    <w:p w14:paraId="43C13469" w14:textId="77777777" w:rsidR="00693524" w:rsidRDefault="00194DAF" w:rsidP="00693524">
      <w:pPr>
        <w:ind w:left="720"/>
        <w:rPr>
          <w:rFonts w:eastAsia="PMingLiU" w:cs="Tahoma"/>
          <w:color w:val="000000"/>
          <w:spacing w:val="-2"/>
          <w:lang w:eastAsia="zh-TW"/>
        </w:rPr>
      </w:pPr>
      <w:r w:rsidRPr="005D7578">
        <w:rPr>
          <w:rFonts w:eastAsia="PMingLiU" w:cs="Tahoma"/>
          <w:color w:val="000000"/>
          <w:spacing w:val="-2"/>
        </w:rPr>
        <w:t xml:space="preserve">Lync Online </w:t>
      </w:r>
      <w:r w:rsidRPr="005D7578">
        <w:rPr>
          <w:rFonts w:eastAsia="PMingLiU" w:cs="Tahoma"/>
          <w:color w:val="000000"/>
          <w:spacing w:val="-2"/>
        </w:rPr>
        <w:t>方案</w:t>
      </w:r>
      <w:r w:rsidRPr="005D7578">
        <w:rPr>
          <w:rFonts w:eastAsia="PMingLiU" w:cs="Tahoma"/>
          <w:color w:val="000000"/>
          <w:spacing w:val="-2"/>
        </w:rPr>
        <w:t xml:space="preserve"> 1 </w:t>
      </w:r>
      <w:r w:rsidRPr="005D7578">
        <w:rPr>
          <w:rFonts w:eastAsia="PMingLiU" w:cs="Tahoma"/>
          <w:color w:val="000000"/>
          <w:spacing w:val="-2"/>
        </w:rPr>
        <w:t>及</w:t>
      </w:r>
      <w:r w:rsidRPr="005D7578">
        <w:rPr>
          <w:rFonts w:eastAsia="PMingLiU" w:cs="Tahoma"/>
          <w:color w:val="000000"/>
          <w:spacing w:val="-2"/>
        </w:rPr>
        <w:t xml:space="preserve"> </w:t>
      </w:r>
      <w:r w:rsidRPr="005D7578">
        <w:rPr>
          <w:rFonts w:eastAsia="PMingLiU" w:cs="Tahoma"/>
          <w:color w:val="000000"/>
          <w:spacing w:val="-2"/>
        </w:rPr>
        <w:t>方案</w:t>
      </w:r>
      <w:r w:rsidRPr="005D7578">
        <w:rPr>
          <w:rFonts w:eastAsia="PMingLiU" w:cs="Tahoma"/>
          <w:color w:val="000000"/>
          <w:spacing w:val="-2"/>
        </w:rPr>
        <w:t xml:space="preserve"> 2 </w:t>
      </w:r>
      <w:r w:rsidRPr="005D7578">
        <w:rPr>
          <w:rFonts w:eastAsia="PMingLiU" w:cs="Tahoma"/>
          <w:color w:val="000000"/>
          <w:spacing w:val="-2"/>
        </w:rPr>
        <w:t>需要分別訂購及安裝</w:t>
      </w:r>
      <w:r w:rsidRPr="005D7578">
        <w:rPr>
          <w:rFonts w:eastAsia="PMingLiU" w:cs="Tahoma"/>
          <w:color w:val="000000"/>
          <w:spacing w:val="-2"/>
        </w:rPr>
        <w:t xml:space="preserve"> Microsoft Lync 2013 (</w:t>
      </w:r>
      <w:r w:rsidRPr="005D7578">
        <w:rPr>
          <w:rFonts w:eastAsia="PMingLiU" w:cs="Tahoma"/>
          <w:color w:val="000000"/>
          <w:spacing w:val="-2"/>
        </w:rPr>
        <w:t>或</w:t>
      </w:r>
      <w:r w:rsidRPr="005D7578">
        <w:rPr>
          <w:rFonts w:eastAsia="PMingLiU" w:cs="Tahoma"/>
          <w:color w:val="000000"/>
          <w:spacing w:val="-2"/>
        </w:rPr>
        <w:t xml:space="preserve"> Lync for Mac 2011) </w:t>
      </w:r>
      <w:r w:rsidRPr="005D7578">
        <w:rPr>
          <w:rFonts w:eastAsia="PMingLiU" w:cs="Tahoma"/>
          <w:color w:val="000000"/>
          <w:spacing w:val="-2"/>
        </w:rPr>
        <w:t>才能存取</w:t>
      </w:r>
      <w:r w:rsidRPr="005D7578">
        <w:rPr>
          <w:rFonts w:eastAsia="PMingLiU" w:cs="Tahoma"/>
          <w:color w:val="000000"/>
          <w:spacing w:val="-2"/>
        </w:rPr>
        <w:t xml:space="preserve"> Lync Online </w:t>
      </w:r>
      <w:r w:rsidRPr="005D7578">
        <w:rPr>
          <w:rFonts w:eastAsia="PMingLiU" w:cs="Tahoma"/>
          <w:color w:val="000000"/>
          <w:spacing w:val="-2"/>
        </w:rPr>
        <w:t>方案</w:t>
      </w:r>
      <w:r w:rsidRPr="005D7578">
        <w:rPr>
          <w:rFonts w:eastAsia="PMingLiU" w:cs="Tahoma"/>
          <w:color w:val="000000"/>
          <w:spacing w:val="-2"/>
        </w:rPr>
        <w:t xml:space="preserve"> 1 </w:t>
      </w:r>
      <w:r w:rsidRPr="005D7578">
        <w:rPr>
          <w:rFonts w:eastAsia="PMingLiU" w:cs="Tahoma"/>
          <w:color w:val="000000"/>
          <w:spacing w:val="-2"/>
        </w:rPr>
        <w:t>和</w:t>
      </w:r>
      <w:r w:rsidRPr="005D7578">
        <w:rPr>
          <w:rFonts w:eastAsia="PMingLiU" w:cs="Tahoma"/>
          <w:color w:val="000000"/>
          <w:spacing w:val="-2"/>
        </w:rPr>
        <w:t xml:space="preserve"> </w:t>
      </w:r>
      <w:r w:rsidRPr="005D7578">
        <w:rPr>
          <w:rFonts w:eastAsia="PMingLiU" w:cs="Tahoma"/>
          <w:color w:val="000000"/>
          <w:spacing w:val="-2"/>
        </w:rPr>
        <w:t>方案</w:t>
      </w:r>
      <w:r w:rsidRPr="005D7578">
        <w:rPr>
          <w:rFonts w:eastAsia="PMingLiU" w:cs="Tahoma"/>
          <w:color w:val="000000"/>
          <w:spacing w:val="-2"/>
        </w:rPr>
        <w:t xml:space="preserve"> 2 </w:t>
      </w:r>
      <w:r w:rsidRPr="005D7578">
        <w:rPr>
          <w:rFonts w:eastAsia="PMingLiU" w:cs="Tahoma"/>
          <w:color w:val="000000"/>
          <w:spacing w:val="-2"/>
        </w:rPr>
        <w:t>的完整功能集。在有限時間優惠期間內，經授權使用</w:t>
      </w:r>
      <w:r w:rsidRPr="005D7578">
        <w:rPr>
          <w:rFonts w:eastAsia="PMingLiU" w:cs="Tahoma"/>
          <w:color w:val="000000"/>
          <w:spacing w:val="-2"/>
        </w:rPr>
        <w:t xml:space="preserve"> Lync Online </w:t>
      </w:r>
      <w:r w:rsidRPr="005D7578">
        <w:rPr>
          <w:rFonts w:eastAsia="PMingLiU" w:cs="Tahoma"/>
          <w:color w:val="000000"/>
          <w:spacing w:val="-2"/>
        </w:rPr>
        <w:t>之客戶的每一份</w:t>
      </w:r>
      <w:r w:rsidRPr="005D7578">
        <w:rPr>
          <w:rFonts w:eastAsia="PMingLiU" w:cs="Tahoma"/>
          <w:color w:val="000000"/>
          <w:spacing w:val="-2"/>
        </w:rPr>
        <w:t xml:space="preserve"> Lync Online </w:t>
      </w:r>
      <w:r w:rsidRPr="005D7578">
        <w:rPr>
          <w:rFonts w:eastAsia="PMingLiU" w:cs="Tahoma"/>
          <w:color w:val="000000"/>
          <w:spacing w:val="-2"/>
        </w:rPr>
        <w:t>試用或付清之訂閱使用權，都會收到一份免費的</w:t>
      </w:r>
      <w:r w:rsidRPr="005D7578">
        <w:rPr>
          <w:rFonts w:eastAsia="PMingLiU" w:cs="Tahoma"/>
          <w:color w:val="000000"/>
          <w:spacing w:val="-2"/>
        </w:rPr>
        <w:t xml:space="preserve"> Lync for Mac 2011 </w:t>
      </w:r>
      <w:r w:rsidRPr="005D7578">
        <w:rPr>
          <w:rFonts w:eastAsia="PMingLiU" w:cs="Tahoma"/>
          <w:color w:val="000000"/>
          <w:spacing w:val="-2"/>
        </w:rPr>
        <w:t>授權拷貝。</w:t>
      </w:r>
      <w:r w:rsidRPr="005D7578">
        <w:rPr>
          <w:rFonts w:eastAsia="PMingLiU" w:cs="Tahoma"/>
          <w:color w:val="000000"/>
          <w:spacing w:val="-2"/>
          <w:lang w:eastAsia="zh-TW"/>
        </w:rPr>
        <w:t>該軟體僅得與</w:t>
      </w:r>
      <w:r w:rsidRPr="005D7578">
        <w:rPr>
          <w:rFonts w:eastAsia="PMingLiU" w:cs="Tahoma"/>
          <w:color w:val="000000"/>
          <w:spacing w:val="-2"/>
          <w:lang w:eastAsia="zh-TW"/>
        </w:rPr>
        <w:t xml:space="preserve"> Lync Online </w:t>
      </w:r>
      <w:r w:rsidRPr="005D7578">
        <w:rPr>
          <w:rFonts w:eastAsia="PMingLiU" w:cs="Tahoma"/>
          <w:color w:val="000000"/>
          <w:spacing w:val="-2"/>
          <w:lang w:eastAsia="zh-TW"/>
        </w:rPr>
        <w:t>搭配使用，而且該軟體之所有使用權將因基本訂閱使用權屆滿或移轉至下一個主要新版本的</w:t>
      </w:r>
      <w:r w:rsidRPr="005D7578">
        <w:rPr>
          <w:rFonts w:eastAsia="PMingLiU" w:cs="Tahoma"/>
          <w:color w:val="000000"/>
          <w:spacing w:val="-2"/>
          <w:lang w:eastAsia="zh-TW"/>
        </w:rPr>
        <w:t xml:space="preserve"> Lync Online (</w:t>
      </w:r>
      <w:r w:rsidRPr="005D7578">
        <w:rPr>
          <w:rFonts w:eastAsia="PMingLiU" w:cs="Tahoma"/>
          <w:color w:val="000000"/>
          <w:spacing w:val="-2"/>
          <w:lang w:eastAsia="zh-TW"/>
        </w:rPr>
        <w:t>視何者先發生</w:t>
      </w:r>
      <w:r w:rsidRPr="005D7578">
        <w:rPr>
          <w:rFonts w:eastAsia="PMingLiU" w:cs="Tahoma"/>
          <w:color w:val="000000"/>
          <w:spacing w:val="-2"/>
          <w:lang w:eastAsia="zh-TW"/>
        </w:rPr>
        <w:t xml:space="preserve">) </w:t>
      </w:r>
      <w:r w:rsidRPr="005D7578">
        <w:rPr>
          <w:rFonts w:eastAsia="PMingLiU" w:cs="Tahoma"/>
          <w:color w:val="000000"/>
          <w:spacing w:val="-2"/>
          <w:lang w:eastAsia="zh-TW"/>
        </w:rPr>
        <w:t>而隨之終止。客戶得將免費的</w:t>
      </w:r>
      <w:r w:rsidRPr="005D7578">
        <w:rPr>
          <w:rFonts w:eastAsia="PMingLiU" w:cs="Tahoma"/>
          <w:color w:val="000000"/>
          <w:spacing w:val="-2"/>
          <w:lang w:eastAsia="zh-TW"/>
        </w:rPr>
        <w:t xml:space="preserve"> Lync Basic 2013 </w:t>
      </w:r>
      <w:r w:rsidRPr="005D7578">
        <w:rPr>
          <w:rFonts w:eastAsia="PMingLiU" w:cs="Tahoma"/>
          <w:color w:val="000000"/>
          <w:spacing w:val="-2"/>
          <w:lang w:eastAsia="zh-TW"/>
        </w:rPr>
        <w:t>用戶端供他們的</w:t>
      </w:r>
      <w:r w:rsidRPr="005D7578">
        <w:rPr>
          <w:rFonts w:eastAsia="PMingLiU" w:cs="Tahoma"/>
          <w:color w:val="000000"/>
          <w:spacing w:val="-2"/>
          <w:lang w:eastAsia="zh-TW"/>
        </w:rPr>
        <w:t xml:space="preserve"> Windows </w:t>
      </w:r>
      <w:r w:rsidRPr="005D7578">
        <w:rPr>
          <w:rFonts w:eastAsia="PMingLiU" w:cs="Tahoma"/>
          <w:color w:val="000000"/>
          <w:spacing w:val="-2"/>
          <w:lang w:eastAsia="zh-TW"/>
        </w:rPr>
        <w:t>使用者使用。</w:t>
      </w:r>
    </w:p>
    <w:p w14:paraId="660485AC" w14:textId="77777777" w:rsidR="005C25F3" w:rsidRPr="005D7578" w:rsidRDefault="005C25F3" w:rsidP="00693524">
      <w:pPr>
        <w:ind w:left="720"/>
        <w:rPr>
          <w:rFonts w:eastAsia="PMingLiU" w:cs="Tahoma"/>
          <w:spacing w:val="-2"/>
          <w:lang w:eastAsia="zh-TW"/>
        </w:rPr>
      </w:pPr>
    </w:p>
    <w:p w14:paraId="5688F60B" w14:textId="77777777" w:rsidR="006D33A5" w:rsidRPr="005D7578" w:rsidRDefault="006D33A5" w:rsidP="003D0252">
      <w:pPr>
        <w:spacing w:after="60"/>
        <w:ind w:left="720"/>
        <w:rPr>
          <w:rFonts w:eastAsia="PMingLiU" w:cs="Tahoma"/>
          <w:lang w:eastAsia="zh-TW"/>
        </w:rPr>
      </w:pPr>
      <w:r w:rsidRPr="005D7578">
        <w:rPr>
          <w:rFonts w:eastAsia="PMingLiU" w:cs="Tahoma"/>
          <w:b/>
          <w:color w:val="000000"/>
          <w:szCs w:val="18"/>
          <w:lang w:eastAsia="zh-TW"/>
        </w:rPr>
        <w:lastRenderedPageBreak/>
        <w:t>政府社群雲端服務</w:t>
      </w:r>
      <w:r w:rsidRPr="005D7578">
        <w:rPr>
          <w:rFonts w:eastAsia="PMingLiU" w:cs="Tahoma"/>
          <w:b/>
          <w:color w:val="000000"/>
          <w:szCs w:val="18"/>
          <w:lang w:eastAsia="zh-TW"/>
        </w:rPr>
        <w:t xml:space="preserve"> (</w:t>
      </w:r>
      <w:r w:rsidRPr="005D7578">
        <w:rPr>
          <w:rFonts w:eastAsia="PMingLiU" w:cs="Tahoma"/>
          <w:b/>
          <w:color w:val="000000"/>
          <w:szCs w:val="18"/>
          <w:lang w:eastAsia="zh-TW"/>
        </w:rPr>
        <w:t>僅限美國</w:t>
      </w:r>
      <w:r w:rsidRPr="005D7578">
        <w:rPr>
          <w:rFonts w:eastAsia="PMingLiU" w:cs="Tahoma"/>
          <w:b/>
          <w:color w:val="000000"/>
          <w:szCs w:val="18"/>
          <w:lang w:eastAsia="zh-TW"/>
        </w:rPr>
        <w:t>)</w:t>
      </w:r>
    </w:p>
    <w:p w14:paraId="5F53E6AD" w14:textId="77777777" w:rsidR="006D33A5" w:rsidRPr="005D7578" w:rsidRDefault="006D33A5" w:rsidP="006D33A5">
      <w:pPr>
        <w:ind w:left="720"/>
        <w:rPr>
          <w:rFonts w:eastAsia="PMingLiU" w:cs="Tahoma"/>
          <w:lang w:eastAsia="zh-TW"/>
        </w:rPr>
      </w:pPr>
      <w:r w:rsidRPr="005D7578">
        <w:rPr>
          <w:rFonts w:eastAsia="PMingLiU" w:cs="Tahoma"/>
          <w:color w:val="000000"/>
          <w:szCs w:val="18"/>
          <w:lang w:eastAsia="zh-TW"/>
        </w:rPr>
        <w:t xml:space="preserve">Office 365 </w:t>
      </w:r>
      <w:r w:rsidRPr="005D7578">
        <w:rPr>
          <w:rFonts w:eastAsia="PMingLiU" w:cs="Tahoma"/>
          <w:color w:val="000000"/>
          <w:szCs w:val="18"/>
          <w:lang w:eastAsia="zh-TW"/>
        </w:rPr>
        <w:t>產品系列之部分線上服務</w:t>
      </w:r>
      <w:r w:rsidRPr="005D7578">
        <w:rPr>
          <w:rFonts w:eastAsia="PMingLiU" w:cs="Tahoma"/>
          <w:color w:val="000000"/>
          <w:szCs w:val="18"/>
          <w:lang w:eastAsia="zh-TW"/>
        </w:rPr>
        <w:t xml:space="preserve"> (</w:t>
      </w:r>
      <w:r w:rsidRPr="005D7578">
        <w:rPr>
          <w:rFonts w:eastAsia="PMingLiU" w:cs="Tahoma"/>
          <w:color w:val="000000"/>
          <w:szCs w:val="18"/>
          <w:lang w:eastAsia="zh-TW"/>
        </w:rPr>
        <w:t>包括</w:t>
      </w:r>
      <w:r w:rsidRPr="005D7578">
        <w:rPr>
          <w:rFonts w:eastAsia="PMingLiU" w:cs="Tahoma"/>
          <w:color w:val="000000"/>
          <w:szCs w:val="18"/>
          <w:lang w:eastAsia="zh-TW"/>
        </w:rPr>
        <w:t xml:space="preserve"> Lync Online </w:t>
      </w:r>
      <w:r w:rsidRPr="005D7578">
        <w:rPr>
          <w:rFonts w:eastAsia="PMingLiU" w:cs="Tahoma"/>
          <w:color w:val="000000"/>
          <w:szCs w:val="18"/>
          <w:lang w:eastAsia="zh-TW"/>
        </w:rPr>
        <w:t>方案</w:t>
      </w:r>
      <w:r w:rsidRPr="005D7578">
        <w:rPr>
          <w:rFonts w:eastAsia="PMingLiU" w:cs="Tahoma"/>
          <w:color w:val="000000"/>
          <w:szCs w:val="18"/>
          <w:lang w:eastAsia="zh-TW"/>
        </w:rPr>
        <w:t xml:space="preserve"> 1 </w:t>
      </w:r>
      <w:r w:rsidRPr="005D7578">
        <w:rPr>
          <w:rFonts w:eastAsia="PMingLiU" w:cs="Tahoma"/>
          <w:color w:val="000000"/>
          <w:szCs w:val="18"/>
          <w:lang w:eastAsia="zh-TW"/>
        </w:rPr>
        <w:t>及</w:t>
      </w:r>
      <w:r w:rsidRPr="005D7578">
        <w:rPr>
          <w:rFonts w:eastAsia="PMingLiU" w:cs="Tahoma"/>
          <w:color w:val="000000"/>
          <w:szCs w:val="18"/>
          <w:lang w:eastAsia="zh-TW"/>
        </w:rPr>
        <w:t xml:space="preserve"> 2) </w:t>
      </w:r>
      <w:r w:rsidRPr="005D757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lang w:eastAsia="zh-TW"/>
        </w:rPr>
        <w:t xml:space="preserve"> Office 365 </w:t>
      </w:r>
      <w:r w:rsidRPr="005D7578">
        <w:rPr>
          <w:rFonts w:eastAsia="PMingLiU" w:cs="Tahoma"/>
          <w:color w:val="000000"/>
          <w:szCs w:val="18"/>
          <w:lang w:eastAsia="zh-TW"/>
        </w:rPr>
        <w:t>系列產品之任何線上服務，包括</w:t>
      </w:r>
      <w:r w:rsidRPr="005D7578">
        <w:rPr>
          <w:rFonts w:eastAsia="PMingLiU" w:cs="Tahoma"/>
          <w:color w:val="000000"/>
          <w:szCs w:val="18"/>
          <w:lang w:eastAsia="zh-TW"/>
        </w:rPr>
        <w:t xml:space="preserve"> Exchange Online</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w:t>
      </w:r>
      <w:r w:rsidRPr="005D7578">
        <w:rPr>
          <w:rFonts w:eastAsia="PMingLiU" w:cs="Tahoma"/>
          <w:color w:val="000000"/>
          <w:szCs w:val="18"/>
          <w:lang w:eastAsia="zh-TW"/>
        </w:rPr>
        <w:t>和</w:t>
      </w:r>
      <w:r w:rsidRPr="005D7578">
        <w:rPr>
          <w:rFonts w:eastAsia="PMingLiU" w:cs="Tahoma"/>
          <w:color w:val="000000"/>
          <w:szCs w:val="18"/>
          <w:lang w:eastAsia="zh-TW"/>
        </w:rPr>
        <w:t xml:space="preserve"> Lync Online</w:t>
      </w:r>
      <w:r w:rsidRPr="005D7578">
        <w:rPr>
          <w:rFonts w:eastAsia="PMingLiU" w:cs="Tahoma"/>
          <w:color w:val="000000"/>
          <w:szCs w:val="18"/>
          <w:lang w:eastAsia="zh-TW"/>
        </w:rPr>
        <w:t>。</w:t>
      </w:r>
    </w:p>
    <w:p w14:paraId="30C55D28" w14:textId="77777777" w:rsidR="006D33A5" w:rsidRPr="005D7578" w:rsidRDefault="006D33A5" w:rsidP="006D33A5">
      <w:pPr>
        <w:ind w:left="720"/>
        <w:rPr>
          <w:rFonts w:eastAsia="PMingLiU" w:cs="Tahoma"/>
          <w:lang w:eastAsia="zh-TW"/>
        </w:rPr>
      </w:pPr>
    </w:p>
    <w:p w14:paraId="1E9386FF" w14:textId="77777777" w:rsidR="006D33A5" w:rsidRPr="005D7578" w:rsidRDefault="006D33A5" w:rsidP="006D33A5">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1CAEB8B5" w14:textId="77777777" w:rsidR="00FC31B7" w:rsidRPr="005D7578" w:rsidRDefault="00FC31B7" w:rsidP="00FC31B7">
      <w:pPr>
        <w:ind w:left="720"/>
        <w:rPr>
          <w:rFonts w:eastAsia="PMingLiU" w:cs="Tahoma"/>
          <w:lang w:eastAsia="zh-TW"/>
        </w:rPr>
      </w:pPr>
    </w:p>
    <w:p w14:paraId="75F0C9F3" w14:textId="77777777" w:rsidR="00586FCE" w:rsidRPr="005D7578" w:rsidRDefault="00586FCE" w:rsidP="00FC31B7">
      <w:pPr>
        <w:ind w:left="720"/>
        <w:rPr>
          <w:rFonts w:eastAsia="PMingLiU" w:cs="Tahoma"/>
          <w:lang w:eastAsia="zh-TW"/>
        </w:rPr>
      </w:pPr>
    </w:p>
    <w:p w14:paraId="31805315" w14:textId="77777777" w:rsidR="004E0852" w:rsidRPr="005D7578" w:rsidRDefault="00D629A3" w:rsidP="004E0852">
      <w:pPr>
        <w:pStyle w:val="Heading2"/>
        <w:ind w:left="0"/>
        <w:rPr>
          <w:rFonts w:ascii="Tahoma" w:eastAsia="PMingLiU" w:hAnsi="Tahoma" w:cs="Tahoma"/>
        </w:rPr>
      </w:pPr>
      <w:bookmarkStart w:id="1363" w:name="_62_Lync_Server"/>
      <w:bookmarkStart w:id="1364" w:name="_71_Lync_Server"/>
      <w:bookmarkStart w:id="1365" w:name="_69_Lync_Server"/>
      <w:bookmarkStart w:id="1366" w:name="_Toc379636820"/>
      <w:bookmarkStart w:id="1367" w:name="_Toc336338326"/>
      <w:bookmarkStart w:id="1368" w:name="Srv_62LyncServer2010StandEnt"/>
      <w:bookmarkEnd w:id="1363"/>
      <w:bookmarkEnd w:id="1364"/>
      <w:bookmarkEnd w:id="1365"/>
      <w:r w:rsidRPr="005D7578">
        <w:rPr>
          <w:rFonts w:ascii="Tahoma" w:eastAsia="PMingLiU" w:hAnsi="Tahoma" w:cs="Tahoma"/>
          <w:caps/>
          <w:color w:val="FA6500"/>
          <w:sz w:val="22"/>
          <w:vertAlign w:val="superscript"/>
        </w:rPr>
        <w:t>69</w:t>
      </w:r>
      <w:r w:rsidRPr="00397D12">
        <w:rPr>
          <w:rFonts w:ascii="Tahoma" w:eastAsia="PMingLiU" w:hAnsi="Tahoma" w:cs="Tahoma"/>
          <w:caps/>
          <w:color w:val="FA6500"/>
          <w:sz w:val="22"/>
        </w:rPr>
        <w:t xml:space="preserve"> </w:t>
      </w:r>
      <w:r w:rsidRPr="005D7578">
        <w:rPr>
          <w:rFonts w:ascii="Tahoma" w:eastAsia="PMingLiU" w:hAnsi="Tahoma" w:cs="Tahoma"/>
          <w:color w:val="FA6500"/>
          <w:sz w:val="22"/>
        </w:rPr>
        <w:t>Lync Server 2013</w:t>
      </w:r>
      <w:bookmarkEnd w:id="1366"/>
      <w:r w:rsidRPr="005D7578">
        <w:rPr>
          <w:rFonts w:ascii="Tahoma" w:eastAsia="PMingLiU" w:hAnsi="Tahoma" w:cs="Tahoma"/>
          <w:color w:val="FA6500"/>
          <w:sz w:val="22"/>
        </w:rPr>
        <w:t xml:space="preserve"> </w:t>
      </w:r>
    </w:p>
    <w:p w14:paraId="2300245F" w14:textId="77777777" w:rsidR="004E0852" w:rsidRPr="005D7578" w:rsidRDefault="004E0852" w:rsidP="004E0852">
      <w:pPr>
        <w:ind w:left="720"/>
        <w:rPr>
          <w:rFonts w:eastAsia="PMingLiU" w:cs="Tahoma"/>
        </w:rPr>
      </w:pPr>
    </w:p>
    <w:p w14:paraId="57801EE3" w14:textId="77777777" w:rsidR="004E0852" w:rsidRPr="005D7578" w:rsidRDefault="004E0852" w:rsidP="004E0852">
      <w:pPr>
        <w:ind w:left="720"/>
        <w:rPr>
          <w:rFonts w:eastAsia="PMingLiU" w:cs="Tahoma"/>
        </w:rPr>
      </w:pPr>
      <w:r w:rsidRPr="005D7578">
        <w:rPr>
          <w:rFonts w:eastAsia="PMingLiU" w:cs="Tahoma"/>
          <w:color w:val="000000"/>
          <w:szCs w:val="18"/>
        </w:rPr>
        <w:t xml:space="preserve">Lync Server 2013 </w:t>
      </w:r>
      <w:r w:rsidRPr="005D7578">
        <w:rPr>
          <w:rFonts w:eastAsia="PMingLiU" w:cs="Tahoma"/>
          <w:color w:val="000000"/>
          <w:szCs w:val="18"/>
        </w:rPr>
        <w:t>是</w:t>
      </w:r>
      <w:r w:rsidRPr="005D7578">
        <w:rPr>
          <w:rFonts w:eastAsia="PMingLiU" w:cs="Tahoma"/>
          <w:color w:val="000000"/>
          <w:szCs w:val="18"/>
        </w:rPr>
        <w:t xml:space="preserve"> Lync Server </w:t>
      </w:r>
      <w:r w:rsidRPr="005D7578">
        <w:rPr>
          <w:rFonts w:eastAsia="PMingLiU" w:cs="Tahoma"/>
          <w:color w:val="000000"/>
          <w:szCs w:val="18"/>
        </w:rPr>
        <w:t>的最新版本。於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w:t>
      </w:r>
      <w:r w:rsidRPr="005D7578">
        <w:rPr>
          <w:rFonts w:eastAsia="PMingLiU" w:cs="Tahoma"/>
          <w:color w:val="000000"/>
          <w:szCs w:val="18"/>
        </w:rPr>
        <w:t xml:space="preserve"> Lync Server 2010 Standard </w:t>
      </w:r>
      <w:r w:rsidRPr="005D7578">
        <w:rPr>
          <w:rFonts w:eastAsia="PMingLiU" w:cs="Tahoma"/>
          <w:color w:val="000000"/>
          <w:szCs w:val="18"/>
        </w:rPr>
        <w:t>或</w:t>
      </w:r>
      <w:r w:rsidRPr="005D7578">
        <w:rPr>
          <w:rFonts w:eastAsia="PMingLiU" w:cs="Tahoma"/>
          <w:color w:val="000000"/>
          <w:szCs w:val="18"/>
        </w:rPr>
        <w:t xml:space="preserve"> Enterprise </w:t>
      </w:r>
      <w:r w:rsidRPr="005D7578">
        <w:rPr>
          <w:rFonts w:eastAsia="PMingLiU" w:cs="Tahoma"/>
          <w:color w:val="000000"/>
          <w:szCs w:val="18"/>
        </w:rPr>
        <w:t>之有效軟體保證的客戶，</w:t>
      </w:r>
      <w:bookmarkEnd w:id="1367"/>
      <w:r w:rsidRPr="005D7578">
        <w:rPr>
          <w:rFonts w:eastAsia="PMingLiU" w:cs="Tahoma"/>
          <w:color w:val="000000"/>
          <w:szCs w:val="18"/>
        </w:rPr>
        <w:t>得升級為</w:t>
      </w:r>
      <w:r w:rsidRPr="005D7578">
        <w:rPr>
          <w:rFonts w:eastAsia="PMingLiU" w:cs="Tahoma"/>
          <w:color w:val="000000"/>
          <w:szCs w:val="18"/>
        </w:rPr>
        <w:t xml:space="preserve"> Lync Server 2013</w:t>
      </w:r>
      <w:r w:rsidRPr="005D7578">
        <w:rPr>
          <w:rFonts w:eastAsia="PMingLiU" w:cs="Tahoma"/>
          <w:color w:val="000000"/>
          <w:szCs w:val="18"/>
        </w:rPr>
        <w:t>，並使用它來替代其</w:t>
      </w:r>
      <w:r w:rsidRPr="005D7578">
        <w:rPr>
          <w:rFonts w:eastAsia="PMingLiU" w:cs="Tahoma"/>
          <w:color w:val="000000"/>
          <w:szCs w:val="18"/>
        </w:rPr>
        <w:t xml:space="preserve"> Lync Server 2010 </w:t>
      </w:r>
      <w:r w:rsidRPr="005D7578">
        <w:rPr>
          <w:rFonts w:eastAsia="PMingLiU" w:cs="Tahoma"/>
          <w:color w:val="000000"/>
          <w:szCs w:val="18"/>
        </w:rPr>
        <w:t>的對應授權拷貝。</w:t>
      </w:r>
    </w:p>
    <w:bookmarkEnd w:id="1368"/>
    <w:p w14:paraId="692DC427" w14:textId="77777777" w:rsidR="00CD0D74" w:rsidRPr="005D7578" w:rsidRDefault="00CD0D74" w:rsidP="00CD0D74">
      <w:pPr>
        <w:ind w:left="720"/>
        <w:rPr>
          <w:rFonts w:eastAsia="PMingLiU" w:cs="Tahoma"/>
        </w:rPr>
      </w:pPr>
    </w:p>
    <w:p w14:paraId="1BCAF645" w14:textId="77777777" w:rsidR="00CD0D74" w:rsidRPr="005D7578" w:rsidRDefault="00CD0D74" w:rsidP="00CD0D74">
      <w:pPr>
        <w:ind w:left="720"/>
        <w:rPr>
          <w:rFonts w:eastAsia="PMingLiU" w:cs="Tahoma"/>
        </w:rPr>
      </w:pPr>
      <w:r w:rsidRPr="005D7578">
        <w:rPr>
          <w:rFonts w:eastAsia="PMingLiU" w:cs="Tahoma"/>
          <w:color w:val="000000"/>
          <w:szCs w:val="18"/>
        </w:rPr>
        <w:t xml:space="preserve">Lync Server 2013 CAL </w:t>
      </w:r>
      <w:r w:rsidRPr="005D7578">
        <w:rPr>
          <w:rFonts w:eastAsia="PMingLiU" w:cs="Tahoma"/>
          <w:color w:val="000000"/>
          <w:szCs w:val="18"/>
        </w:rPr>
        <w:t>是</w:t>
      </w:r>
      <w:r w:rsidRPr="005D7578">
        <w:rPr>
          <w:rFonts w:eastAsia="PMingLiU" w:cs="Tahoma"/>
          <w:color w:val="000000"/>
          <w:szCs w:val="18"/>
        </w:rPr>
        <w:t xml:space="preserve"> Lync Server 2010 CAL </w:t>
      </w:r>
      <w:r w:rsidRPr="005D7578">
        <w:rPr>
          <w:rFonts w:eastAsia="PMingLiU" w:cs="Tahoma"/>
          <w:color w:val="000000"/>
          <w:szCs w:val="18"/>
        </w:rPr>
        <w:t>的後續</w:t>
      </w:r>
      <w:r w:rsidRPr="005D7578">
        <w:rPr>
          <w:rFonts w:eastAsia="PMingLiU" w:cs="Tahoma"/>
          <w:color w:val="000000"/>
          <w:szCs w:val="18"/>
        </w:rPr>
        <w:t xml:space="preserve"> CAL</w:t>
      </w:r>
      <w:r w:rsidRPr="005D7578">
        <w:rPr>
          <w:rFonts w:eastAsia="PMingLiU" w:cs="Tahoma"/>
          <w:color w:val="000000"/>
          <w:szCs w:val="18"/>
        </w:rPr>
        <w:t>。</w:t>
      </w:r>
    </w:p>
    <w:p w14:paraId="54567055" w14:textId="77777777" w:rsidR="00CD0D74" w:rsidRPr="005D7578" w:rsidRDefault="00CD0D74" w:rsidP="00CD0D74">
      <w:pPr>
        <w:ind w:left="720"/>
        <w:rPr>
          <w:rFonts w:eastAsia="PMingLiU"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D7578" w14:paraId="031B7368" w14:textId="77777777" w:rsidTr="0057135E">
        <w:trPr>
          <w:trHeight w:val="332"/>
        </w:trPr>
        <w:tc>
          <w:tcPr>
            <w:tcW w:w="4500" w:type="dxa"/>
            <w:shd w:val="clear" w:color="auto" w:fill="FABF8F"/>
          </w:tcPr>
          <w:p w14:paraId="132060B9" w14:textId="77777777" w:rsidR="00CD0D74" w:rsidRPr="005D7578" w:rsidRDefault="00CD0D74" w:rsidP="0057135E">
            <w:pPr>
              <w:rPr>
                <w:rFonts w:eastAsia="PMingLiU" w:cs="Tahoma"/>
                <w:b/>
                <w:color w:val="000000"/>
                <w:szCs w:val="18"/>
              </w:rPr>
            </w:pPr>
            <w:r w:rsidRPr="005D7578">
              <w:rPr>
                <w:rFonts w:eastAsia="PMingLiU" w:cs="Tahoma"/>
                <w:b/>
                <w:color w:val="000000"/>
                <w:szCs w:val="18"/>
              </w:rPr>
              <w:t>Lync Server 2010 CAL</w:t>
            </w:r>
          </w:p>
        </w:tc>
        <w:tc>
          <w:tcPr>
            <w:tcW w:w="3600" w:type="dxa"/>
            <w:shd w:val="clear" w:color="auto" w:fill="FABF8F"/>
          </w:tcPr>
          <w:p w14:paraId="5C2B45A3" w14:textId="77777777" w:rsidR="00CD0D74" w:rsidRPr="005D7578" w:rsidRDefault="00CD0D74" w:rsidP="0057135E">
            <w:pPr>
              <w:rPr>
                <w:rFonts w:eastAsia="PMingLiU" w:cs="Tahoma"/>
                <w:b/>
                <w:color w:val="000000"/>
                <w:szCs w:val="18"/>
              </w:rPr>
            </w:pPr>
            <w:r w:rsidRPr="005D7578">
              <w:rPr>
                <w:rFonts w:eastAsia="PMingLiU" w:cs="Tahoma"/>
                <w:b/>
                <w:color w:val="000000"/>
                <w:szCs w:val="18"/>
              </w:rPr>
              <w:t>後續版本</w:t>
            </w:r>
          </w:p>
        </w:tc>
      </w:tr>
      <w:tr w:rsidR="00CD0D74" w:rsidRPr="005D7578" w14:paraId="31D954E3" w14:textId="77777777" w:rsidTr="0057135E">
        <w:trPr>
          <w:trHeight w:val="70"/>
        </w:trPr>
        <w:tc>
          <w:tcPr>
            <w:tcW w:w="4500" w:type="dxa"/>
            <w:shd w:val="clear" w:color="auto" w:fill="auto"/>
          </w:tcPr>
          <w:p w14:paraId="4F27138E" w14:textId="77777777" w:rsidR="00CD0D74" w:rsidRPr="005D7578" w:rsidRDefault="00CD0D74" w:rsidP="0057135E">
            <w:pPr>
              <w:rPr>
                <w:rFonts w:eastAsia="PMingLiU" w:cs="Tahoma"/>
                <w:color w:val="000000"/>
                <w:szCs w:val="18"/>
              </w:rPr>
            </w:pPr>
            <w:r w:rsidRPr="005D7578">
              <w:rPr>
                <w:rFonts w:eastAsia="PMingLiU" w:cs="Tahoma"/>
                <w:color w:val="000000"/>
                <w:szCs w:val="18"/>
              </w:rPr>
              <w:t xml:space="preserve">Lync Server 2010 Plus CAL </w:t>
            </w:r>
          </w:p>
        </w:tc>
        <w:tc>
          <w:tcPr>
            <w:tcW w:w="3600" w:type="dxa"/>
            <w:shd w:val="clear" w:color="auto" w:fill="auto"/>
          </w:tcPr>
          <w:p w14:paraId="2925FFF6" w14:textId="77777777" w:rsidR="00CD0D74" w:rsidRPr="005D7578" w:rsidRDefault="00CD0D74" w:rsidP="0057135E">
            <w:pPr>
              <w:rPr>
                <w:rFonts w:eastAsia="PMingLiU" w:cs="Tahoma"/>
                <w:color w:val="000000"/>
                <w:szCs w:val="18"/>
              </w:rPr>
            </w:pPr>
            <w:r w:rsidRPr="005D7578">
              <w:rPr>
                <w:rFonts w:eastAsia="PMingLiU" w:cs="Tahoma"/>
                <w:color w:val="000000"/>
                <w:szCs w:val="18"/>
              </w:rPr>
              <w:t>Lync Server 2013 Plus CAL</w:t>
            </w:r>
          </w:p>
        </w:tc>
      </w:tr>
      <w:tr w:rsidR="00CD0D74" w:rsidRPr="005D7578" w14:paraId="096A2864" w14:textId="77777777" w:rsidTr="0057135E">
        <w:trPr>
          <w:trHeight w:val="70"/>
        </w:trPr>
        <w:tc>
          <w:tcPr>
            <w:tcW w:w="4500" w:type="dxa"/>
            <w:shd w:val="clear" w:color="auto" w:fill="auto"/>
          </w:tcPr>
          <w:p w14:paraId="799A5E1B" w14:textId="77777777" w:rsidR="00CD0D74" w:rsidRPr="005D7578" w:rsidRDefault="00CD0D74" w:rsidP="0057135E">
            <w:pPr>
              <w:rPr>
                <w:rFonts w:eastAsia="PMingLiU" w:cs="Tahoma"/>
                <w:color w:val="000000"/>
                <w:szCs w:val="18"/>
              </w:rPr>
            </w:pPr>
            <w:r w:rsidRPr="005D7578">
              <w:rPr>
                <w:rFonts w:eastAsia="PMingLiU" w:cs="Tahoma"/>
                <w:color w:val="000000"/>
                <w:szCs w:val="18"/>
              </w:rPr>
              <w:t xml:space="preserve">Lync Server 2010 Enterprise CAL </w:t>
            </w:r>
          </w:p>
        </w:tc>
        <w:tc>
          <w:tcPr>
            <w:tcW w:w="3600" w:type="dxa"/>
            <w:shd w:val="clear" w:color="auto" w:fill="auto"/>
          </w:tcPr>
          <w:p w14:paraId="32192340" w14:textId="77777777" w:rsidR="00CD0D74" w:rsidRPr="005D7578" w:rsidRDefault="00CD0D74" w:rsidP="0057135E">
            <w:pPr>
              <w:rPr>
                <w:rFonts w:eastAsia="PMingLiU" w:cs="Tahoma"/>
                <w:color w:val="000000"/>
                <w:szCs w:val="18"/>
              </w:rPr>
            </w:pPr>
            <w:r w:rsidRPr="005D7578">
              <w:rPr>
                <w:rFonts w:eastAsia="PMingLiU" w:cs="Tahoma"/>
                <w:color w:val="000000"/>
                <w:szCs w:val="18"/>
              </w:rPr>
              <w:t>Lync Server 2013 Enterprise CAL</w:t>
            </w:r>
          </w:p>
        </w:tc>
      </w:tr>
      <w:tr w:rsidR="00CD0D74" w:rsidRPr="005D7578" w14:paraId="20B83CDD" w14:textId="77777777" w:rsidTr="0057135E">
        <w:trPr>
          <w:trHeight w:val="70"/>
        </w:trPr>
        <w:tc>
          <w:tcPr>
            <w:tcW w:w="4500" w:type="dxa"/>
            <w:shd w:val="clear" w:color="auto" w:fill="auto"/>
          </w:tcPr>
          <w:p w14:paraId="489C4B83" w14:textId="77777777" w:rsidR="00CD0D74" w:rsidRPr="005D7578" w:rsidRDefault="00CD0D74" w:rsidP="0057135E">
            <w:pPr>
              <w:rPr>
                <w:rFonts w:eastAsia="PMingLiU" w:cs="Tahoma"/>
                <w:color w:val="000000"/>
                <w:szCs w:val="18"/>
              </w:rPr>
            </w:pPr>
            <w:r w:rsidRPr="005D7578">
              <w:rPr>
                <w:rFonts w:eastAsia="PMingLiU" w:cs="Tahoma"/>
                <w:color w:val="000000"/>
                <w:szCs w:val="18"/>
              </w:rPr>
              <w:t xml:space="preserve">Lync Server 2010 Standard CAL </w:t>
            </w:r>
          </w:p>
        </w:tc>
        <w:tc>
          <w:tcPr>
            <w:tcW w:w="3600" w:type="dxa"/>
            <w:shd w:val="clear" w:color="auto" w:fill="auto"/>
          </w:tcPr>
          <w:p w14:paraId="2F09A97F" w14:textId="77777777" w:rsidR="00CD0D74" w:rsidRPr="005D7578" w:rsidRDefault="00CD0D74" w:rsidP="0057135E">
            <w:pPr>
              <w:rPr>
                <w:rFonts w:eastAsia="PMingLiU" w:cs="Tahoma"/>
                <w:color w:val="000000"/>
                <w:szCs w:val="18"/>
              </w:rPr>
            </w:pPr>
            <w:r w:rsidRPr="005D7578">
              <w:rPr>
                <w:rFonts w:eastAsia="PMingLiU" w:cs="Tahoma"/>
                <w:color w:val="000000"/>
                <w:szCs w:val="18"/>
              </w:rPr>
              <w:t>Lync Server 2013 Standard CAL</w:t>
            </w:r>
          </w:p>
        </w:tc>
      </w:tr>
    </w:tbl>
    <w:p w14:paraId="5703A7F3" w14:textId="77777777" w:rsidR="004E0852" w:rsidRPr="005D7578" w:rsidRDefault="004E0852" w:rsidP="003D0252">
      <w:pPr>
        <w:rPr>
          <w:rFonts w:eastAsia="PMingLiU" w:cs="Tahoma"/>
        </w:rPr>
      </w:pPr>
    </w:p>
    <w:p w14:paraId="424F01EC" w14:textId="77777777" w:rsidR="004E0852" w:rsidRPr="005D7578" w:rsidRDefault="004E0852" w:rsidP="0080323A">
      <w:pPr>
        <w:spacing w:after="60"/>
        <w:ind w:left="720"/>
        <w:rPr>
          <w:rFonts w:eastAsia="PMingLiU" w:cs="Tahoma"/>
        </w:rPr>
      </w:pPr>
      <w:r w:rsidRPr="005D7578">
        <w:rPr>
          <w:rFonts w:eastAsia="PMingLiU" w:cs="Tahoma"/>
          <w:b/>
          <w:color w:val="000000"/>
          <w:szCs w:val="18"/>
        </w:rPr>
        <w:t>Lync Server 2010 Enterprise External Connector</w:t>
      </w:r>
      <w:r w:rsidRPr="005D7578">
        <w:rPr>
          <w:rFonts w:eastAsia="PMingLiU" w:cs="Tahoma"/>
          <w:b/>
          <w:color w:val="000000"/>
          <w:szCs w:val="18"/>
        </w:rPr>
        <w:t>、</w:t>
      </w:r>
      <w:r w:rsidRPr="005D7578">
        <w:rPr>
          <w:rFonts w:eastAsia="PMingLiU" w:cs="Tahoma"/>
          <w:b/>
          <w:color w:val="000000"/>
          <w:szCs w:val="18"/>
        </w:rPr>
        <w:t xml:space="preserve">Lync Server 2010 Plus External Connector </w:t>
      </w:r>
      <w:r w:rsidRPr="005D7578">
        <w:rPr>
          <w:rFonts w:eastAsia="PMingLiU" w:cs="Tahoma"/>
          <w:b/>
          <w:color w:val="000000"/>
          <w:szCs w:val="18"/>
        </w:rPr>
        <w:t>和</w:t>
      </w:r>
      <w:r w:rsidRPr="005D7578">
        <w:rPr>
          <w:rFonts w:eastAsia="PMingLiU" w:cs="Tahoma"/>
          <w:b/>
          <w:color w:val="000000"/>
          <w:szCs w:val="18"/>
        </w:rPr>
        <w:t xml:space="preserve"> Lync Server 2010 Standard External Connector </w:t>
      </w:r>
      <w:r w:rsidRPr="005D7578">
        <w:rPr>
          <w:rFonts w:eastAsia="PMingLiU" w:cs="Tahoma"/>
          <w:b/>
          <w:color w:val="000000"/>
          <w:szCs w:val="18"/>
        </w:rPr>
        <w:t>客戶的使用權之授與</w:t>
      </w:r>
    </w:p>
    <w:p w14:paraId="6C09A31B" w14:textId="77777777" w:rsidR="00D57009" w:rsidRPr="005D7578" w:rsidRDefault="004E0852" w:rsidP="003C3A72">
      <w:pPr>
        <w:ind w:left="720"/>
        <w:rPr>
          <w:rFonts w:eastAsia="PMingLiU" w:cs="Tahoma"/>
        </w:rPr>
      </w:pPr>
      <w:r w:rsidRPr="005D7578">
        <w:rPr>
          <w:rFonts w:eastAsia="PMingLiU" w:cs="Tahoma"/>
          <w:color w:val="000000"/>
          <w:szCs w:val="18"/>
        </w:rPr>
        <w:t xml:space="preserve">2010 </w:t>
      </w:r>
      <w:r w:rsidRPr="005D7578">
        <w:rPr>
          <w:rFonts w:eastAsia="PMingLiU" w:cs="Tahoma"/>
          <w:color w:val="000000"/>
          <w:szCs w:val="18"/>
        </w:rPr>
        <w:t>版的</w:t>
      </w:r>
      <w:r w:rsidRPr="005D7578">
        <w:rPr>
          <w:rFonts w:eastAsia="PMingLiU" w:cs="Tahoma"/>
          <w:color w:val="000000"/>
          <w:szCs w:val="18"/>
        </w:rPr>
        <w:t xml:space="preserve"> Lync Server Enterprise External Connector</w:t>
      </w:r>
      <w:r w:rsidRPr="005D7578">
        <w:rPr>
          <w:rFonts w:eastAsia="PMingLiU" w:cs="Tahoma"/>
          <w:color w:val="000000"/>
          <w:szCs w:val="18"/>
        </w:rPr>
        <w:t>、</w:t>
      </w:r>
      <w:r w:rsidRPr="005D7578">
        <w:rPr>
          <w:rFonts w:eastAsia="PMingLiU" w:cs="Tahoma"/>
          <w:color w:val="000000"/>
          <w:szCs w:val="18"/>
        </w:rPr>
        <w:t xml:space="preserve">Lync Server Plus External Connector </w:t>
      </w:r>
      <w:r w:rsidRPr="005D7578">
        <w:rPr>
          <w:rFonts w:eastAsia="PMingLiU" w:cs="Tahoma"/>
          <w:color w:val="000000"/>
          <w:szCs w:val="18"/>
        </w:rPr>
        <w:t>和</w:t>
      </w:r>
      <w:r w:rsidRPr="005D7578">
        <w:rPr>
          <w:rFonts w:eastAsia="PMingLiU" w:cs="Tahoma"/>
          <w:color w:val="000000"/>
          <w:szCs w:val="18"/>
        </w:rPr>
        <w:t xml:space="preserve"> Lync Server Standard External Connector </w:t>
      </w:r>
      <w:r w:rsidRPr="005D7578">
        <w:rPr>
          <w:rFonts w:eastAsia="PMingLiU" w:cs="Tahoma"/>
          <w:color w:val="000000"/>
          <w:szCs w:val="18"/>
        </w:rPr>
        <w:t>是這些使用權的最終版本。因此，自</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日起，具備有效軟體保證範圍之</w:t>
      </w:r>
      <w:r w:rsidRPr="005D7578">
        <w:rPr>
          <w:rFonts w:eastAsia="PMingLiU" w:cs="Tahoma"/>
          <w:color w:val="000000"/>
          <w:szCs w:val="18"/>
        </w:rPr>
        <w:t xml:space="preserve"> Lync Server 2010 Enterprise External Connector</w:t>
      </w:r>
      <w:r w:rsidRPr="005D7578">
        <w:rPr>
          <w:rFonts w:eastAsia="PMingLiU" w:cs="Tahoma"/>
          <w:color w:val="000000"/>
          <w:szCs w:val="18"/>
        </w:rPr>
        <w:t>、</w:t>
      </w:r>
      <w:r w:rsidRPr="005D7578">
        <w:rPr>
          <w:rFonts w:eastAsia="PMingLiU" w:cs="Tahoma"/>
          <w:color w:val="000000"/>
          <w:szCs w:val="18"/>
        </w:rPr>
        <w:t xml:space="preserve">Lync Server 2010 Plus External Connector </w:t>
      </w:r>
      <w:r w:rsidRPr="005D7578">
        <w:rPr>
          <w:rFonts w:eastAsia="PMingLiU" w:cs="Tahoma"/>
          <w:color w:val="000000"/>
          <w:szCs w:val="18"/>
        </w:rPr>
        <w:t>或</w:t>
      </w:r>
      <w:r w:rsidRPr="005D7578">
        <w:rPr>
          <w:rFonts w:eastAsia="PMingLiU" w:cs="Tahoma"/>
          <w:color w:val="000000"/>
          <w:szCs w:val="18"/>
        </w:rPr>
        <w:t xml:space="preserve"> Lync Server 2010 Standard External Connector </w:t>
      </w:r>
      <w:r w:rsidRPr="005D7578">
        <w:rPr>
          <w:rFonts w:eastAsia="PMingLiU" w:cs="Tahoma"/>
          <w:color w:val="000000"/>
          <w:szCs w:val="18"/>
        </w:rPr>
        <w:t>使用權的客戶，有資格享有下列使用權之授與。</w:t>
      </w:r>
    </w:p>
    <w:p w14:paraId="48C343FC" w14:textId="77777777" w:rsidR="004E0852" w:rsidRPr="005D7578"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D7578" w14:paraId="58B0F54B" w14:textId="77777777" w:rsidTr="00BD1A6A">
        <w:trPr>
          <w:trHeight w:val="332"/>
        </w:trPr>
        <w:tc>
          <w:tcPr>
            <w:tcW w:w="4500" w:type="dxa"/>
            <w:shd w:val="clear" w:color="auto" w:fill="FABF8F"/>
          </w:tcPr>
          <w:p w14:paraId="0613FA16" w14:textId="77777777" w:rsidR="00BD1A6A" w:rsidRPr="005D7578" w:rsidRDefault="00BD1A6A" w:rsidP="007B35CE">
            <w:pPr>
              <w:keepNext/>
              <w:rPr>
                <w:rFonts w:eastAsia="PMingLiU" w:cs="Tahoma"/>
                <w:b/>
                <w:color w:val="000000"/>
                <w:szCs w:val="18"/>
              </w:rPr>
            </w:pPr>
            <w:r w:rsidRPr="005D7578">
              <w:rPr>
                <w:rFonts w:eastAsia="PMingLiU" w:cs="Tahoma"/>
                <w:b/>
                <w:color w:val="000000"/>
                <w:szCs w:val="18"/>
              </w:rPr>
              <w:t>合格使用權</w:t>
            </w:r>
          </w:p>
        </w:tc>
        <w:tc>
          <w:tcPr>
            <w:tcW w:w="3600" w:type="dxa"/>
            <w:shd w:val="clear" w:color="auto" w:fill="FABF8F"/>
          </w:tcPr>
          <w:p w14:paraId="476DC1CF" w14:textId="77777777" w:rsidR="00BD1A6A" w:rsidRPr="005D7578" w:rsidRDefault="00BD1A6A" w:rsidP="002C3AB1">
            <w:pPr>
              <w:rPr>
                <w:rFonts w:eastAsia="PMingLiU" w:cs="Tahoma"/>
                <w:b/>
                <w:color w:val="000000"/>
                <w:szCs w:val="18"/>
              </w:rPr>
            </w:pPr>
            <w:r w:rsidRPr="005D7578">
              <w:rPr>
                <w:rFonts w:eastAsia="PMingLiU" w:cs="Tahoma"/>
                <w:b/>
                <w:color w:val="000000"/>
                <w:szCs w:val="18"/>
              </w:rPr>
              <w:t>免費使用權及利益</w:t>
            </w:r>
          </w:p>
        </w:tc>
      </w:tr>
      <w:tr w:rsidR="00BD1A6A" w:rsidRPr="005D7578" w14:paraId="61F3C58B" w14:textId="77777777" w:rsidTr="00BD1A6A">
        <w:trPr>
          <w:trHeight w:val="70"/>
        </w:trPr>
        <w:tc>
          <w:tcPr>
            <w:tcW w:w="4500" w:type="dxa"/>
            <w:shd w:val="clear" w:color="auto" w:fill="auto"/>
          </w:tcPr>
          <w:p w14:paraId="17BF28F2" w14:textId="77777777" w:rsidR="00BD1A6A" w:rsidRPr="005D7578" w:rsidRDefault="00BD1A6A" w:rsidP="007B35CE">
            <w:pPr>
              <w:keepNext/>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Lync Server 2010 Enterprise External Connector</w:t>
            </w:r>
          </w:p>
        </w:tc>
        <w:tc>
          <w:tcPr>
            <w:tcW w:w="3600" w:type="dxa"/>
            <w:shd w:val="clear" w:color="auto" w:fill="auto"/>
          </w:tcPr>
          <w:p w14:paraId="1B929891" w14:textId="77777777" w:rsidR="00BD1A6A" w:rsidRPr="005D7578" w:rsidRDefault="00BD1A6A" w:rsidP="002C3AB1">
            <w:pPr>
              <w:rPr>
                <w:rFonts w:eastAsia="PMingLiU" w:cs="Tahoma"/>
                <w:color w:val="000000"/>
                <w:szCs w:val="18"/>
              </w:rPr>
            </w:pPr>
            <w:r w:rsidRPr="005D7578">
              <w:rPr>
                <w:rFonts w:eastAsia="PMingLiU" w:cs="Tahoma"/>
                <w:color w:val="000000"/>
                <w:szCs w:val="18"/>
              </w:rPr>
              <w:t xml:space="preserve">Lync Server 2013 </w:t>
            </w:r>
            <w:r w:rsidRPr="005D7578">
              <w:rPr>
                <w:rFonts w:eastAsia="PMingLiU" w:cs="Tahoma"/>
                <w:color w:val="000000"/>
                <w:szCs w:val="18"/>
              </w:rPr>
              <w:t>使用權</w:t>
            </w:r>
          </w:p>
        </w:tc>
      </w:tr>
      <w:tr w:rsidR="00BD1A6A" w:rsidRPr="005D7578" w14:paraId="45CA3752" w14:textId="77777777" w:rsidTr="00BD1A6A">
        <w:trPr>
          <w:trHeight w:val="70"/>
        </w:trPr>
        <w:tc>
          <w:tcPr>
            <w:tcW w:w="4500" w:type="dxa"/>
            <w:shd w:val="clear" w:color="auto" w:fill="auto"/>
          </w:tcPr>
          <w:p w14:paraId="5FEE61A7" w14:textId="77777777" w:rsidR="00BD1A6A" w:rsidRPr="005D7578" w:rsidRDefault="00BD1A6A" w:rsidP="003678D7">
            <w:pPr>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Lync Server 2010 Plus External Connector</w:t>
            </w:r>
          </w:p>
        </w:tc>
        <w:tc>
          <w:tcPr>
            <w:tcW w:w="3600" w:type="dxa"/>
            <w:shd w:val="clear" w:color="auto" w:fill="auto"/>
          </w:tcPr>
          <w:p w14:paraId="57251CAF" w14:textId="77777777" w:rsidR="00BD1A6A" w:rsidRPr="005D7578" w:rsidRDefault="00BD1A6A" w:rsidP="002C3AB1">
            <w:pPr>
              <w:rPr>
                <w:rFonts w:eastAsia="PMingLiU" w:cs="Tahoma"/>
                <w:color w:val="000000"/>
                <w:szCs w:val="18"/>
              </w:rPr>
            </w:pPr>
            <w:r w:rsidRPr="005D7578">
              <w:rPr>
                <w:rFonts w:eastAsia="PMingLiU" w:cs="Tahoma"/>
                <w:color w:val="000000"/>
                <w:szCs w:val="18"/>
              </w:rPr>
              <w:t xml:space="preserve">Lync Server 2013 </w:t>
            </w:r>
            <w:r w:rsidRPr="005D7578">
              <w:rPr>
                <w:rFonts w:eastAsia="PMingLiU" w:cs="Tahoma"/>
                <w:color w:val="000000"/>
                <w:szCs w:val="18"/>
              </w:rPr>
              <w:t>使用權</w:t>
            </w:r>
          </w:p>
        </w:tc>
      </w:tr>
      <w:tr w:rsidR="00BD1A6A" w:rsidRPr="005D7578" w14:paraId="0CD772DA" w14:textId="77777777" w:rsidTr="00BD1A6A">
        <w:trPr>
          <w:trHeight w:val="70"/>
        </w:trPr>
        <w:tc>
          <w:tcPr>
            <w:tcW w:w="4500" w:type="dxa"/>
            <w:shd w:val="clear" w:color="auto" w:fill="auto"/>
          </w:tcPr>
          <w:p w14:paraId="79B92525" w14:textId="77777777" w:rsidR="00BD1A6A" w:rsidRPr="005D7578" w:rsidRDefault="00BD1A6A" w:rsidP="003678D7">
            <w:pPr>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Lync Server 2010 Standard External Connector</w:t>
            </w:r>
          </w:p>
        </w:tc>
        <w:tc>
          <w:tcPr>
            <w:tcW w:w="3600" w:type="dxa"/>
            <w:shd w:val="clear" w:color="auto" w:fill="auto"/>
          </w:tcPr>
          <w:p w14:paraId="4ED2ECE8" w14:textId="77777777" w:rsidR="00BD1A6A" w:rsidRPr="005D7578" w:rsidRDefault="00BD1A6A" w:rsidP="002C3AB1">
            <w:pPr>
              <w:rPr>
                <w:rFonts w:eastAsia="PMingLiU" w:cs="Tahoma"/>
                <w:color w:val="000000"/>
                <w:szCs w:val="18"/>
              </w:rPr>
            </w:pPr>
            <w:r w:rsidRPr="005D7578">
              <w:rPr>
                <w:rFonts w:eastAsia="PMingLiU" w:cs="Tahoma"/>
                <w:color w:val="000000"/>
                <w:szCs w:val="18"/>
              </w:rPr>
              <w:t xml:space="preserve">Lync Server 2013 </w:t>
            </w:r>
            <w:r w:rsidRPr="005D7578">
              <w:rPr>
                <w:rFonts w:eastAsia="PMingLiU" w:cs="Tahoma"/>
                <w:color w:val="000000"/>
                <w:szCs w:val="18"/>
              </w:rPr>
              <w:t>使用權</w:t>
            </w:r>
          </w:p>
        </w:tc>
      </w:tr>
    </w:tbl>
    <w:p w14:paraId="405DBE42" w14:textId="77777777" w:rsidR="004E0852" w:rsidRPr="005D7578" w:rsidRDefault="004E0852" w:rsidP="004E0852">
      <w:pPr>
        <w:ind w:left="720"/>
        <w:jc w:val="both"/>
        <w:rPr>
          <w:rFonts w:eastAsia="PMingLiU" w:cs="Tahoma"/>
        </w:rPr>
      </w:pPr>
    </w:p>
    <w:p w14:paraId="6758B221" w14:textId="77777777" w:rsidR="004E0852" w:rsidRPr="005D7578" w:rsidRDefault="004E0852" w:rsidP="004E0852">
      <w:pPr>
        <w:ind w:left="720"/>
        <w:rPr>
          <w:rFonts w:eastAsia="PMingLiU" w:cs="Tahoma"/>
          <w:lang w:eastAsia="zh-TW"/>
        </w:rPr>
      </w:pPr>
      <w:r w:rsidRPr="005D7578">
        <w:rPr>
          <w:rFonts w:eastAsia="PMingLiU" w:cs="Tahoma"/>
          <w:color w:val="000000"/>
          <w:szCs w:val="18"/>
          <w:lang w:eastAsia="zh-TW"/>
        </w:rPr>
        <w:t>下列條款及條件適用於以上使用權之授與。</w:t>
      </w:r>
    </w:p>
    <w:p w14:paraId="50B6991E" w14:textId="77777777" w:rsidR="004E0852" w:rsidRPr="005D7578" w:rsidRDefault="004E0852" w:rsidP="004E0852">
      <w:pPr>
        <w:ind w:left="720"/>
        <w:rPr>
          <w:rFonts w:eastAsia="PMingLiU" w:cs="Tahoma"/>
          <w:lang w:eastAsia="zh-TW"/>
        </w:rPr>
      </w:pPr>
    </w:p>
    <w:p w14:paraId="081CFAC7" w14:textId="77777777" w:rsidR="004E0852" w:rsidRPr="005D7578" w:rsidRDefault="004E0852" w:rsidP="00346F4B">
      <w:pPr>
        <w:numPr>
          <w:ilvl w:val="0"/>
          <w:numId w:val="101"/>
        </w:numPr>
        <w:spacing w:after="60"/>
        <w:ind w:left="1440"/>
        <w:rPr>
          <w:rFonts w:eastAsia="PMingLiU" w:cs="Tahoma"/>
        </w:rPr>
      </w:pPr>
      <w:r w:rsidRPr="005D7578">
        <w:rPr>
          <w:rFonts w:eastAsia="PMingLiU" w:cs="Tahoma"/>
          <w:bCs/>
          <w:color w:val="000000"/>
          <w:szCs w:val="18"/>
          <w:u w:val="single"/>
        </w:rPr>
        <w:t>移轉路徑</w:t>
      </w:r>
      <w:r w:rsidRPr="005D7578">
        <w:rPr>
          <w:rFonts w:eastAsia="PMingLiU" w:cs="Tahoma"/>
          <w:color w:val="000000"/>
          <w:szCs w:val="18"/>
        </w:rPr>
        <w:t>：自</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日起至</w:t>
      </w:r>
      <w:r w:rsidRPr="005D7578">
        <w:rPr>
          <w:rFonts w:eastAsia="PMingLiU" w:cs="Tahoma"/>
          <w:color w:val="000000"/>
          <w:szCs w:val="18"/>
        </w:rPr>
        <w:t xml:space="preserve"> Lync Server 2013 </w:t>
      </w:r>
      <w:r w:rsidRPr="005D7578">
        <w:rPr>
          <w:rFonts w:eastAsia="PMingLiU" w:cs="Tahoma"/>
          <w:color w:val="000000"/>
          <w:szCs w:val="18"/>
        </w:rPr>
        <w:t>發行為止，具備特定合格使用權之有效軟體保證範圍的客戶，有資格依據免費使用權升級為</w:t>
      </w:r>
      <w:r w:rsidRPr="005D7578">
        <w:rPr>
          <w:rFonts w:eastAsia="PMingLiU" w:cs="Tahoma"/>
          <w:color w:val="000000"/>
          <w:szCs w:val="18"/>
        </w:rPr>
        <w:t xml:space="preserve"> Lync Server 2013 </w:t>
      </w:r>
      <w:r w:rsidRPr="005D7578">
        <w:rPr>
          <w:rFonts w:eastAsia="PMingLiU" w:cs="Tahoma"/>
          <w:color w:val="000000"/>
          <w:szCs w:val="18"/>
        </w:rPr>
        <w:t>軟體並依據客戶之對應的合格</w:t>
      </w:r>
      <w:r w:rsidRPr="005D7578">
        <w:rPr>
          <w:rFonts w:eastAsia="PMingLiU" w:cs="Tahoma"/>
          <w:color w:val="000000"/>
          <w:szCs w:val="18"/>
        </w:rPr>
        <w:t xml:space="preserve"> External Connector </w:t>
      </w:r>
      <w:r w:rsidRPr="005D7578">
        <w:rPr>
          <w:rFonts w:eastAsia="PMingLiU" w:cs="Tahoma"/>
          <w:color w:val="000000"/>
          <w:szCs w:val="18"/>
        </w:rPr>
        <w:t>使用權，使用它來替代</w:t>
      </w:r>
      <w:r w:rsidRPr="005D7578">
        <w:rPr>
          <w:rFonts w:eastAsia="PMingLiU" w:cs="Tahoma"/>
          <w:color w:val="000000"/>
          <w:szCs w:val="18"/>
        </w:rPr>
        <w:t xml:space="preserve"> Lync Server 2010 </w:t>
      </w:r>
      <w:r w:rsidRPr="005D7578">
        <w:rPr>
          <w:rFonts w:eastAsia="PMingLiU" w:cs="Tahoma"/>
          <w:color w:val="000000"/>
          <w:szCs w:val="18"/>
        </w:rPr>
        <w:t>軟體。</w:t>
      </w:r>
    </w:p>
    <w:p w14:paraId="5ACD66D4" w14:textId="77777777" w:rsidR="004E0852" w:rsidRPr="005D7578" w:rsidRDefault="004E0852" w:rsidP="00346F4B">
      <w:pPr>
        <w:numPr>
          <w:ilvl w:val="0"/>
          <w:numId w:val="101"/>
        </w:numPr>
        <w:spacing w:after="60"/>
        <w:ind w:left="1440"/>
        <w:rPr>
          <w:rFonts w:eastAsia="PMingLiU" w:cs="Tahoma"/>
          <w:lang w:eastAsia="zh-TW"/>
        </w:rPr>
      </w:pPr>
      <w:r w:rsidRPr="005D7578">
        <w:rPr>
          <w:rFonts w:eastAsia="PMingLiU" w:cs="Tahoma"/>
          <w:color w:val="000000"/>
          <w:szCs w:val="18"/>
          <w:u w:val="single"/>
          <w:lang w:eastAsia="zh-TW"/>
        </w:rPr>
        <w:t>使用權利</w:t>
      </w:r>
      <w:r w:rsidRPr="005D7578">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14EEB83F" w14:textId="77777777" w:rsidR="004E0852" w:rsidRPr="005D7578" w:rsidRDefault="004E0852" w:rsidP="003D0252">
      <w:pPr>
        <w:numPr>
          <w:ilvl w:val="0"/>
          <w:numId w:val="8"/>
        </w:numPr>
        <w:spacing w:after="60"/>
        <w:ind w:left="1440"/>
        <w:rPr>
          <w:rFonts w:eastAsia="PMingLiU" w:cs="Tahoma"/>
          <w:lang w:eastAsia="zh-TW"/>
        </w:rPr>
      </w:pPr>
      <w:r w:rsidRPr="005D7578">
        <w:rPr>
          <w:rFonts w:eastAsia="PMingLiU" w:cs="Tahoma"/>
          <w:color w:val="000000"/>
          <w:szCs w:val="18"/>
          <w:u w:val="single"/>
          <w:lang w:eastAsia="zh-TW"/>
        </w:rPr>
        <w:t>使用權及軟體保證</w:t>
      </w:r>
      <w:r w:rsidRPr="005D7578">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251F0B93" w14:textId="77777777" w:rsidR="004E0852" w:rsidRPr="005D7578" w:rsidRDefault="004E0852" w:rsidP="00346F4B">
      <w:pPr>
        <w:numPr>
          <w:ilvl w:val="0"/>
          <w:numId w:val="102"/>
        </w:numPr>
        <w:spacing w:after="60"/>
        <w:ind w:left="1440"/>
        <w:rPr>
          <w:rFonts w:eastAsia="PMingLiU" w:cs="Tahoma"/>
        </w:rPr>
      </w:pPr>
      <w:r w:rsidRPr="005D7578">
        <w:rPr>
          <w:rFonts w:eastAsia="PMingLiU" w:cs="Tahoma"/>
          <w:color w:val="000000"/>
          <w:szCs w:val="18"/>
          <w:u w:val="single"/>
        </w:rPr>
        <w:lastRenderedPageBreak/>
        <w:t>校正</w:t>
      </w:r>
      <w:r w:rsidRPr="005D7578">
        <w:rPr>
          <w:rFonts w:eastAsia="PMingLiU" w:cs="Tahoma"/>
          <w:color w:val="000000"/>
          <w:szCs w:val="18"/>
        </w:rPr>
        <w:t>：如上所述，針對有資格取得這些免費使用權及權利的</w:t>
      </w:r>
      <w:r w:rsidRPr="005D7578">
        <w:rPr>
          <w:rFonts w:eastAsia="PMingLiU" w:cs="Tahoma"/>
          <w:color w:val="000000"/>
          <w:szCs w:val="18"/>
        </w:rPr>
        <w:t xml:space="preserve"> Enterprise </w:t>
      </w:r>
      <w:r w:rsidRPr="005D7578">
        <w:rPr>
          <w:rFonts w:eastAsia="PMingLiU" w:cs="Tahoma"/>
          <w:color w:val="000000"/>
          <w:szCs w:val="18"/>
        </w:rPr>
        <w:t>合約客戶，視同客戶之年度校正程序而取得之</w:t>
      </w:r>
      <w:r w:rsidRPr="005D7578">
        <w:rPr>
          <w:rFonts w:eastAsia="PMingLiU" w:cs="Tahoma"/>
          <w:color w:val="000000"/>
          <w:szCs w:val="18"/>
        </w:rPr>
        <w:t xml:space="preserve"> Lync Server 2010 Enterprise External Connector</w:t>
      </w:r>
      <w:r w:rsidRPr="005D7578">
        <w:rPr>
          <w:rFonts w:eastAsia="PMingLiU" w:cs="Tahoma"/>
          <w:color w:val="000000"/>
          <w:szCs w:val="18"/>
        </w:rPr>
        <w:t>、</w:t>
      </w:r>
      <w:r w:rsidRPr="005D7578">
        <w:rPr>
          <w:rFonts w:eastAsia="PMingLiU" w:cs="Tahoma"/>
          <w:color w:val="000000"/>
          <w:szCs w:val="18"/>
        </w:rPr>
        <w:t xml:space="preserve">Lync Server 2010 Plus External Connector </w:t>
      </w:r>
      <w:r w:rsidRPr="005D7578">
        <w:rPr>
          <w:rFonts w:eastAsia="PMingLiU" w:cs="Tahoma"/>
          <w:color w:val="000000"/>
          <w:szCs w:val="18"/>
        </w:rPr>
        <w:t>和</w:t>
      </w:r>
      <w:r w:rsidRPr="005D7578">
        <w:rPr>
          <w:rFonts w:eastAsia="PMingLiU" w:cs="Tahoma"/>
          <w:color w:val="000000"/>
          <w:szCs w:val="18"/>
        </w:rPr>
        <w:t xml:space="preserve"> Lync Server 2010 Standard External Connector </w:t>
      </w:r>
      <w:r w:rsidRPr="005D7578">
        <w:rPr>
          <w:rFonts w:eastAsia="PMingLiU" w:cs="Tahoma"/>
          <w:color w:val="000000"/>
          <w:szCs w:val="18"/>
        </w:rPr>
        <w:t>使用權也是合格使用權。</w:t>
      </w:r>
    </w:p>
    <w:p w14:paraId="330BD334" w14:textId="77777777" w:rsidR="004E0852" w:rsidRPr="005D7578" w:rsidRDefault="003D0252" w:rsidP="00346F4B">
      <w:pPr>
        <w:numPr>
          <w:ilvl w:val="0"/>
          <w:numId w:val="102"/>
        </w:numPr>
        <w:spacing w:after="60"/>
        <w:ind w:left="1440"/>
        <w:rPr>
          <w:rFonts w:eastAsia="PMingLiU" w:cs="Tahoma"/>
          <w:lang w:eastAsia="zh-TW"/>
        </w:rPr>
      </w:pPr>
      <w:r w:rsidRPr="005D7578">
        <w:rPr>
          <w:rFonts w:eastAsia="PMingLiU" w:cs="Tahoma"/>
          <w:color w:val="000000"/>
          <w:szCs w:val="18"/>
          <w:u w:val="single"/>
        </w:rPr>
        <w:t>訂閱合約</w:t>
      </w:r>
      <w:r w:rsidRPr="005D7578">
        <w:rPr>
          <w:rFonts w:eastAsia="PMingLiU" w:cs="Tahoma"/>
          <w:color w:val="000000"/>
          <w:szCs w:val="18"/>
        </w:rPr>
        <w:t>：針對</w:t>
      </w:r>
      <w:r w:rsidRPr="005D7578">
        <w:rPr>
          <w:rFonts w:eastAsia="PMingLiU" w:cs="Tahoma"/>
          <w:color w:val="000000"/>
          <w:szCs w:val="18"/>
        </w:rPr>
        <w:t xml:space="preserve"> Enterprise Subscription</w:t>
      </w:r>
      <w:r w:rsidRPr="005D7578">
        <w:rPr>
          <w:rFonts w:eastAsia="PMingLiU" w:cs="Tahoma"/>
          <w:color w:val="000000"/>
          <w:szCs w:val="18"/>
        </w:rPr>
        <w:t>、</w:t>
      </w:r>
      <w:r w:rsidRPr="005D7578">
        <w:rPr>
          <w:rFonts w:eastAsia="PMingLiU" w:cs="Tahoma"/>
          <w:szCs w:val="18"/>
        </w:rPr>
        <w:t>Open Value Subscription</w:t>
      </w:r>
      <w:r w:rsidRPr="005D7578">
        <w:rPr>
          <w:rFonts w:eastAsia="PMingLiU" w:cs="Tahoma"/>
          <w:szCs w:val="18"/>
        </w:rPr>
        <w:t>、</w:t>
      </w: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w:t>
      </w:r>
      <w:r w:rsidRPr="005D7578">
        <w:rPr>
          <w:rFonts w:eastAsia="PMingLiU" w:cs="Tahoma"/>
          <w:szCs w:val="18"/>
        </w:rPr>
        <w:t>、</w:t>
      </w:r>
      <w:r w:rsidRPr="005D7578">
        <w:rPr>
          <w:rFonts w:eastAsia="PMingLiU" w:cs="Tahoma"/>
          <w:szCs w:val="18"/>
        </w:rPr>
        <w:t xml:space="preserve">Enrollment for Education Solutions </w:t>
      </w:r>
      <w:r w:rsidRPr="005D7578">
        <w:rPr>
          <w:rFonts w:eastAsia="PMingLiU" w:cs="Tahoma"/>
          <w:szCs w:val="18"/>
        </w:rPr>
        <w:t>和</w:t>
      </w:r>
      <w:r w:rsidRPr="005D7578">
        <w:rPr>
          <w:rFonts w:eastAsia="PMingLiU" w:cs="Tahoma"/>
          <w:szCs w:val="18"/>
        </w:rPr>
        <w:t xml:space="preserve"> Open Value Subscription—</w:t>
      </w:r>
      <w:r w:rsidRPr="005D7578">
        <w:rPr>
          <w:rFonts w:eastAsia="PMingLiU" w:cs="Tahoma"/>
          <w:szCs w:val="18"/>
        </w:rPr>
        <w:t>教育解決方案，依相同的條件</w:t>
      </w:r>
      <w:r w:rsidRPr="005D7578">
        <w:rPr>
          <w:rFonts w:eastAsia="PMingLiU" w:cs="Tahoma"/>
          <w:color w:val="000000"/>
          <w:szCs w:val="18"/>
        </w:rPr>
        <w:t>暫時授與相同的權利，直到其目前的</w:t>
      </w:r>
      <w:r w:rsidRPr="005D7578">
        <w:rPr>
          <w:rFonts w:eastAsia="PMingLiU" w:cs="Tahoma"/>
          <w:color w:val="000000"/>
          <w:szCs w:val="18"/>
        </w:rPr>
        <w:t xml:space="preserve"> Enrollment </w:t>
      </w:r>
      <w:r w:rsidRPr="005D7578">
        <w:rPr>
          <w:rFonts w:eastAsia="PMingLiU" w:cs="Tahoma"/>
          <w:color w:val="000000"/>
          <w:szCs w:val="18"/>
        </w:rPr>
        <w:t>有效期限結束為止</w:t>
      </w:r>
      <w:r w:rsidRPr="005D7578">
        <w:rPr>
          <w:rFonts w:eastAsia="PMingLiU" w:cs="Tahoma"/>
          <w:color w:val="000000"/>
          <w:szCs w:val="18"/>
        </w:rPr>
        <w:t xml:space="preserve"> (</w:t>
      </w:r>
      <w:r w:rsidRPr="005D7578">
        <w:rPr>
          <w:rFonts w:eastAsia="PMingLiU" w:cs="Tahoma"/>
          <w:color w:val="000000"/>
          <w:szCs w:val="18"/>
        </w:rPr>
        <w:t>或若為</w:t>
      </w:r>
      <w:r w:rsidRPr="005D7578">
        <w:rPr>
          <w:rFonts w:eastAsia="PMingLiU" w:cs="Tahoma"/>
          <w:color w:val="000000"/>
          <w:szCs w:val="18"/>
        </w:rPr>
        <w:t xml:space="preserve"> Open Value</w:t>
      </w:r>
      <w:r w:rsidRPr="005D7578">
        <w:rPr>
          <w:rFonts w:eastAsia="PMingLiU" w:cs="Tahoma"/>
          <w:color w:val="000000"/>
          <w:szCs w:val="18"/>
        </w:rPr>
        <w:t>，則為合約期間結束為止</w:t>
      </w:r>
      <w:r w:rsidRPr="005D7578">
        <w:rPr>
          <w:rFonts w:eastAsia="PMingLiU" w:cs="Tahoma"/>
          <w:color w:val="000000"/>
          <w:szCs w:val="18"/>
        </w:rPr>
        <w:t>)</w:t>
      </w:r>
      <w:r w:rsidRPr="005D7578">
        <w:rPr>
          <w:rFonts w:eastAsia="PMingLiU" w:cs="Tahoma"/>
          <w:color w:val="000000"/>
          <w:szCs w:val="18"/>
        </w:rPr>
        <w:t>。</w:t>
      </w:r>
      <w:r w:rsidRPr="005D7578">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67B252B2" w14:textId="77777777" w:rsidR="004E0852" w:rsidRPr="005D7578" w:rsidRDefault="004E0852" w:rsidP="00346F4B">
      <w:pPr>
        <w:numPr>
          <w:ilvl w:val="0"/>
          <w:numId w:val="103"/>
        </w:numPr>
        <w:spacing w:after="60"/>
        <w:ind w:left="1440"/>
        <w:rPr>
          <w:rFonts w:eastAsia="PMingLiU" w:cs="Tahoma"/>
        </w:rPr>
      </w:pPr>
      <w:r w:rsidRPr="005D7578">
        <w:rPr>
          <w:rFonts w:eastAsia="PMingLiU" w:cs="Tahoma"/>
          <w:szCs w:val="18"/>
          <w:u w:val="single"/>
        </w:rPr>
        <w:t xml:space="preserve">Campus </w:t>
      </w:r>
      <w:r w:rsidRPr="005D7578">
        <w:rPr>
          <w:rFonts w:eastAsia="PMingLiU" w:cs="Tahoma"/>
          <w:szCs w:val="18"/>
          <w:u w:val="single"/>
        </w:rPr>
        <w:t>和</w:t>
      </w:r>
      <w:r w:rsidRPr="005D7578">
        <w:rPr>
          <w:rFonts w:eastAsia="PMingLiU" w:cs="Tahoma"/>
          <w:szCs w:val="18"/>
          <w:u w:val="single"/>
        </w:rPr>
        <w:t xml:space="preserve"> School Agreement </w:t>
      </w:r>
      <w:r w:rsidRPr="005D7578">
        <w:rPr>
          <w:rFonts w:eastAsia="PMingLiU" w:cs="Tahoma"/>
          <w:szCs w:val="18"/>
          <w:u w:val="single"/>
        </w:rPr>
        <w:t>轉換</w:t>
      </w:r>
      <w:r w:rsidRPr="005D7578">
        <w:rPr>
          <w:rFonts w:eastAsia="PMingLiU" w:cs="Tahoma"/>
          <w:szCs w:val="18"/>
        </w:rPr>
        <w:t>：針對於期間內從</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轉換為</w:t>
      </w:r>
      <w:r w:rsidRPr="005D7578">
        <w:rPr>
          <w:rFonts w:eastAsia="PMingLiU" w:cs="Tahoma"/>
          <w:szCs w:val="18"/>
        </w:rPr>
        <w:t xml:space="preserve"> Enrollment for Education Solutions </w:t>
      </w:r>
      <w:r w:rsidRPr="005D7578">
        <w:rPr>
          <w:rFonts w:eastAsia="PMingLiU" w:cs="Tahoma"/>
          <w:szCs w:val="18"/>
        </w:rPr>
        <w:t>或</w:t>
      </w:r>
      <w:r w:rsidRPr="005D7578">
        <w:rPr>
          <w:rFonts w:eastAsia="PMingLiU" w:cs="Tahoma"/>
          <w:szCs w:val="18"/>
        </w:rPr>
        <w:t xml:space="preserve"> Open Value Subscription—</w:t>
      </w:r>
      <w:r w:rsidRPr="005D7578">
        <w:rPr>
          <w:rFonts w:eastAsia="PMingLiU" w:cs="Tahoma"/>
          <w:szCs w:val="18"/>
        </w:rPr>
        <w:t>教育解決方案合約，但同時維持持續的訂閱範圍的客戶：</w:t>
      </w:r>
    </w:p>
    <w:p w14:paraId="3F1B6A94" w14:textId="77777777" w:rsidR="004E0852" w:rsidRPr="005D7578" w:rsidRDefault="004E0852" w:rsidP="00346F4B">
      <w:pPr>
        <w:pStyle w:val="ListParagraph"/>
        <w:numPr>
          <w:ilvl w:val="0"/>
          <w:numId w:val="87"/>
        </w:numPr>
        <w:spacing w:after="60"/>
        <w:ind w:left="1980"/>
        <w:contextualSpacing w:val="0"/>
        <w:rPr>
          <w:rFonts w:ascii="Tahoma" w:eastAsia="PMingLiU" w:hAnsi="Tahoma" w:cs="Tahoma"/>
          <w:sz w:val="18"/>
          <w:szCs w:val="18"/>
        </w:rPr>
      </w:pPr>
      <w:r w:rsidRPr="005D7578">
        <w:rPr>
          <w:rFonts w:ascii="Tahoma" w:eastAsia="PMingLiU" w:hAnsi="Tahoma" w:cs="Tahoma"/>
          <w:sz w:val="18"/>
          <w:szCs w:val="18"/>
        </w:rPr>
        <w:t>依相同的條件暫時授與相同的權利，直到其</w:t>
      </w:r>
      <w:r w:rsidRPr="005D7578">
        <w:rPr>
          <w:rFonts w:ascii="Tahoma" w:eastAsia="PMingLiU" w:hAnsi="Tahoma" w:cs="Tahoma"/>
          <w:sz w:val="18"/>
          <w:szCs w:val="18"/>
        </w:rPr>
        <w:t xml:space="preserve"> Enrollment for Education Solutions </w:t>
      </w:r>
      <w:r w:rsidRPr="005D7578">
        <w:rPr>
          <w:rFonts w:ascii="Tahoma" w:eastAsia="PMingLiU" w:hAnsi="Tahoma" w:cs="Tahoma"/>
          <w:sz w:val="18"/>
          <w:szCs w:val="18"/>
        </w:rPr>
        <w:t>或</w:t>
      </w:r>
      <w:r w:rsidRPr="005D7578">
        <w:rPr>
          <w:rFonts w:ascii="Tahoma" w:eastAsia="PMingLiU" w:hAnsi="Tahoma" w:cs="Tahoma"/>
          <w:sz w:val="18"/>
          <w:szCs w:val="18"/>
        </w:rPr>
        <w:t xml:space="preserve"> Open Value Subscription—</w:t>
      </w:r>
      <w:r w:rsidRPr="005D7578">
        <w:rPr>
          <w:rFonts w:ascii="Tahoma" w:eastAsia="PMingLiU" w:hAnsi="Tahoma" w:cs="Tahoma"/>
          <w:sz w:val="18"/>
          <w:szCs w:val="18"/>
        </w:rPr>
        <w:t>教育解決方案各自屆滿為止。</w:t>
      </w:r>
    </w:p>
    <w:p w14:paraId="19D48988" w14:textId="77777777" w:rsidR="00BA1490" w:rsidRPr="00397D12" w:rsidRDefault="004E0852" w:rsidP="00346F4B">
      <w:pPr>
        <w:pStyle w:val="ListParagraph"/>
        <w:numPr>
          <w:ilvl w:val="0"/>
          <w:numId w:val="87"/>
        </w:numPr>
        <w:spacing w:after="60"/>
        <w:ind w:left="1980"/>
        <w:contextualSpacing w:val="0"/>
        <w:rPr>
          <w:rFonts w:ascii="PMingLiU" w:eastAsia="PMingLiU" w:hAnsi="PMingLiU" w:cs="Tahoma"/>
          <w:spacing w:val="20"/>
          <w:sz w:val="18"/>
          <w:szCs w:val="18"/>
          <w:lang w:eastAsia="zh-TW"/>
        </w:rPr>
      </w:pPr>
      <w:r w:rsidRPr="00397D12">
        <w:rPr>
          <w:rFonts w:ascii="PMingLiU" w:eastAsia="PMingLiU" w:hAnsi="PMingLiU" w:cs="Tahoma"/>
          <w:spacing w:val="20"/>
          <w:sz w:val="18"/>
          <w:szCs w:val="18"/>
          <w:lang w:eastAsia="zh-TW"/>
        </w:rPr>
        <w:t>這些權利只有執行買斷選項才會成為永久有效，且其仍受客戶之授權合約的所有條款及條件所拘束。</w:t>
      </w:r>
      <w:bookmarkStart w:id="1369" w:name="_66_Lync_Server"/>
      <w:bookmarkStart w:id="1370" w:name="_Toc336338327"/>
      <w:bookmarkStart w:id="1371" w:name="Srv_57OfficeCommSvrOnlineStd"/>
      <w:bookmarkEnd w:id="1369"/>
    </w:p>
    <w:p w14:paraId="09ACF11D" w14:textId="77777777" w:rsidR="00586FCE" w:rsidRPr="005D7578" w:rsidRDefault="00586FCE" w:rsidP="003D0252">
      <w:pPr>
        <w:rPr>
          <w:rFonts w:eastAsia="PMingLiU" w:cs="Tahoma"/>
          <w:lang w:eastAsia="zh-TW"/>
        </w:rPr>
      </w:pPr>
      <w:bookmarkStart w:id="1372" w:name="Srv_56MicrosoftDynamicsCRM2011"/>
      <w:bookmarkStart w:id="1373" w:name="Srv_67MicrosoftDynamicsCRM2011"/>
    </w:p>
    <w:p w14:paraId="4AAA9CAF" w14:textId="77777777" w:rsidR="002512D3" w:rsidRPr="005D7578" w:rsidRDefault="002512D3">
      <w:pPr>
        <w:rPr>
          <w:rFonts w:eastAsia="PMingLiU" w:cs="Tahoma"/>
          <w:lang w:eastAsia="zh-TW"/>
        </w:rPr>
      </w:pPr>
    </w:p>
    <w:p w14:paraId="0E49B36E" w14:textId="77777777" w:rsidR="00253288" w:rsidRPr="005D7578" w:rsidRDefault="00A560B6" w:rsidP="00D47417">
      <w:pPr>
        <w:pStyle w:val="Heading3"/>
        <w:rPr>
          <w:rFonts w:ascii="Tahoma" w:eastAsia="PMingLiU" w:hAnsi="Tahoma" w:cs="Tahoma"/>
        </w:rPr>
      </w:pPr>
      <w:bookmarkStart w:id="1374" w:name="_72_Microsoft_Dynamics"/>
      <w:bookmarkStart w:id="1375" w:name="_Toc379636821"/>
      <w:bookmarkEnd w:id="1374"/>
      <w:r w:rsidRPr="005D7578">
        <w:rPr>
          <w:rFonts w:ascii="Tahoma" w:eastAsia="PMingLiU" w:hAnsi="Tahoma" w:cs="Tahoma"/>
          <w:color w:val="F66400"/>
          <w:sz w:val="22"/>
          <w:vertAlign w:val="superscript"/>
        </w:rPr>
        <w:t>70</w:t>
      </w:r>
      <w:r w:rsidRPr="005D7578">
        <w:rPr>
          <w:rFonts w:ascii="Tahoma" w:eastAsia="PMingLiU" w:hAnsi="Tahoma" w:cs="Tahoma"/>
          <w:color w:val="F66400"/>
          <w:sz w:val="22"/>
        </w:rPr>
        <w:t xml:space="preserve"> Microsoft Dynamics AX 2012</w:t>
      </w:r>
      <w:bookmarkEnd w:id="1370"/>
      <w:r w:rsidRPr="005D7578">
        <w:rPr>
          <w:rFonts w:ascii="Tahoma" w:eastAsia="PMingLiU" w:hAnsi="Tahoma" w:cs="Tahoma"/>
          <w:color w:val="F66400"/>
          <w:sz w:val="22"/>
        </w:rPr>
        <w:t xml:space="preserve"> R2</w:t>
      </w:r>
      <w:bookmarkEnd w:id="1375"/>
    </w:p>
    <w:p w14:paraId="3C752BDF" w14:textId="77777777" w:rsidR="003D0252" w:rsidRPr="005D7578" w:rsidRDefault="003D0252" w:rsidP="003D0252">
      <w:pPr>
        <w:rPr>
          <w:rFonts w:eastAsia="PMingLiU" w:cs="Tahoma"/>
        </w:rPr>
      </w:pPr>
    </w:p>
    <w:p w14:paraId="7620EA97" w14:textId="77777777" w:rsidR="00047874" w:rsidRPr="005D7578" w:rsidRDefault="00860CF0" w:rsidP="007B699C">
      <w:pPr>
        <w:spacing w:after="60"/>
        <w:ind w:left="734" w:hanging="14"/>
        <w:rPr>
          <w:rFonts w:eastAsia="PMingLiU" w:cs="Tahoma"/>
        </w:rPr>
      </w:pPr>
      <w:r w:rsidRPr="005D7578">
        <w:rPr>
          <w:rFonts w:eastAsia="PMingLiU" w:cs="Tahoma"/>
          <w:b/>
          <w:bCs/>
          <w:szCs w:val="20"/>
        </w:rPr>
        <w:t>當地語系化及翻譯</w:t>
      </w:r>
    </w:p>
    <w:p w14:paraId="67D4A83A" w14:textId="77777777" w:rsidR="00253288" w:rsidRPr="005D7578" w:rsidRDefault="00047874" w:rsidP="00737831">
      <w:pPr>
        <w:ind w:left="734" w:hanging="14"/>
        <w:rPr>
          <w:rFonts w:eastAsia="PMingLiU" w:cs="Tahoma"/>
        </w:rPr>
      </w:pPr>
      <w:r w:rsidRPr="005D7578">
        <w:rPr>
          <w:rFonts w:eastAsia="PMingLiU" w:cs="Tahoma"/>
          <w:color w:val="000000"/>
          <w:szCs w:val="20"/>
        </w:rPr>
        <w:t xml:space="preserve">Microsoft </w:t>
      </w:r>
      <w:r w:rsidRPr="005D7578">
        <w:rPr>
          <w:rFonts w:eastAsia="PMingLiU" w:cs="Tahoma"/>
          <w:color w:val="000000"/>
          <w:szCs w:val="20"/>
        </w:rPr>
        <w:t>已將</w:t>
      </w:r>
      <w:r w:rsidRPr="005D7578">
        <w:rPr>
          <w:rFonts w:eastAsia="PMingLiU" w:cs="Tahoma"/>
          <w:color w:val="000000"/>
          <w:szCs w:val="20"/>
        </w:rPr>
        <w:t xml:space="preserve"> Microsoft Dynamics AX </w:t>
      </w:r>
      <w:r w:rsidRPr="005D7578">
        <w:rPr>
          <w:rFonts w:eastAsia="PMingLiU" w:cs="Tahoma"/>
          <w:color w:val="000000"/>
          <w:szCs w:val="20"/>
        </w:rPr>
        <w:t>進行當地語系化及翻譯，並可提供其支援，且一般能以選定之國家</w:t>
      </w:r>
      <w:r w:rsidRPr="005D7578">
        <w:rPr>
          <w:rFonts w:eastAsia="PMingLiU" w:cs="Tahoma"/>
          <w:color w:val="000000"/>
          <w:szCs w:val="20"/>
        </w:rPr>
        <w:t>/</w:t>
      </w:r>
      <w:r w:rsidRPr="005D7578">
        <w:rPr>
          <w:rFonts w:eastAsia="PMingLiU" w:cs="Tahoma"/>
          <w:color w:val="000000"/>
          <w:szCs w:val="20"/>
        </w:rPr>
        <w:t>地區和語言提供使用。請參閱</w:t>
      </w:r>
      <w:r w:rsidRPr="005D7578">
        <w:rPr>
          <w:rFonts w:eastAsia="PMingLiU" w:cs="Tahoma"/>
          <w:color w:val="000000"/>
          <w:szCs w:val="20"/>
        </w:rPr>
        <w:t xml:space="preserve"> http://www.microsoft.com/en-us/dynamics/erp-buy-ax-software.aspx </w:t>
      </w:r>
      <w:r w:rsidRPr="005D7578">
        <w:rPr>
          <w:rFonts w:eastAsia="PMingLiU" w:cs="Tahoma"/>
          <w:color w:val="000000"/>
          <w:szCs w:val="20"/>
        </w:rPr>
        <w:t>深入了解</w:t>
      </w:r>
      <w:r w:rsidRPr="005D7578">
        <w:rPr>
          <w:rFonts w:eastAsia="PMingLiU" w:cs="Tahoma"/>
          <w:color w:val="000000"/>
          <w:szCs w:val="20"/>
        </w:rPr>
        <w:t xml:space="preserve"> Microsoft </w:t>
      </w:r>
      <w:r w:rsidRPr="005D7578">
        <w:rPr>
          <w:rFonts w:eastAsia="PMingLiU" w:cs="Tahoma"/>
          <w:color w:val="000000"/>
          <w:szCs w:val="20"/>
        </w:rPr>
        <w:t>翻譯及當地語系化的可用性。</w:t>
      </w:r>
    </w:p>
    <w:p w14:paraId="64469F32" w14:textId="77777777" w:rsidR="00860CF0" w:rsidRPr="005D7578" w:rsidRDefault="00860CF0" w:rsidP="00737831">
      <w:pPr>
        <w:ind w:left="720"/>
        <w:rPr>
          <w:rFonts w:eastAsia="PMingLiU" w:cs="Tahoma"/>
        </w:rPr>
      </w:pPr>
    </w:p>
    <w:p w14:paraId="0456311C" w14:textId="77777777" w:rsidR="00860CF0" w:rsidRPr="005D7578" w:rsidRDefault="00860CF0" w:rsidP="00737831">
      <w:pPr>
        <w:pStyle w:val="PURBody-Indented"/>
        <w:spacing w:after="0"/>
        <w:ind w:left="720"/>
        <w:rPr>
          <w:rFonts w:ascii="Tahoma" w:eastAsia="PMingLiU" w:hAnsi="Tahoma" w:cs="Tahoma"/>
          <w:spacing w:val="-4"/>
          <w:lang w:eastAsia="zh-TW"/>
        </w:rPr>
      </w:pPr>
      <w:r w:rsidRPr="005D7578">
        <w:rPr>
          <w:rFonts w:ascii="Tahoma" w:eastAsia="PMingLiU" w:hAnsi="Tahoma" w:cs="Tahoma"/>
          <w:color w:val="000000"/>
          <w:spacing w:val="-4"/>
          <w:sz w:val="18"/>
          <w:lang w:eastAsia="zh-TW"/>
        </w:rPr>
        <w:t xml:space="preserve">Microsoft </w:t>
      </w:r>
      <w:r w:rsidRPr="005D7578">
        <w:rPr>
          <w:rFonts w:ascii="Tahoma" w:eastAsia="PMingLiU" w:hAnsi="Tahoma" w:cs="Tahoma"/>
          <w:color w:val="000000"/>
          <w:spacing w:val="-4"/>
          <w:sz w:val="18"/>
          <w:lang w:eastAsia="zh-TW"/>
        </w:rPr>
        <w:t>了解可能有些情況下，　貴用戶會想要使用在特定區域中部分已當地語系化及</w:t>
      </w:r>
      <w:r w:rsidRPr="005D7578">
        <w:rPr>
          <w:rFonts w:ascii="Tahoma" w:eastAsia="PMingLiU" w:hAnsi="Tahoma" w:cs="Tahoma"/>
          <w:color w:val="000000"/>
          <w:spacing w:val="-4"/>
          <w:sz w:val="18"/>
          <w:lang w:eastAsia="zh-TW"/>
        </w:rPr>
        <w:t>/</w:t>
      </w:r>
      <w:r w:rsidRPr="005D7578">
        <w:rPr>
          <w:rFonts w:ascii="Tahoma" w:eastAsia="PMingLiU" w:hAnsi="Tahoma" w:cs="Tahoma"/>
          <w:color w:val="000000"/>
          <w:spacing w:val="-4"/>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5D7578">
        <w:rPr>
          <w:rFonts w:ascii="Tahoma" w:eastAsia="PMingLiU" w:hAnsi="Tahoma" w:cs="Tahoma"/>
          <w:color w:val="000000"/>
          <w:spacing w:val="-4"/>
          <w:sz w:val="18"/>
          <w:lang w:eastAsia="zh-TW"/>
        </w:rPr>
        <w:t xml:space="preserve">Microsoft </w:t>
      </w:r>
      <w:r w:rsidRPr="005D7578">
        <w:rPr>
          <w:rFonts w:ascii="Tahoma" w:eastAsia="PMingLiU" w:hAnsi="Tahoma" w:cs="Tahoma"/>
          <w:color w:val="000000"/>
          <w:spacing w:val="-4"/>
          <w:sz w:val="18"/>
          <w:lang w:eastAsia="zh-TW"/>
        </w:rPr>
        <w:t>對將任何已當地語系化及</w:t>
      </w:r>
      <w:r w:rsidRPr="005D7578">
        <w:rPr>
          <w:rFonts w:ascii="Tahoma" w:eastAsia="PMingLiU" w:hAnsi="Tahoma" w:cs="Tahoma"/>
          <w:color w:val="000000"/>
          <w:spacing w:val="-4"/>
          <w:sz w:val="18"/>
          <w:lang w:eastAsia="zh-TW"/>
        </w:rPr>
        <w:t>/</w:t>
      </w:r>
      <w:r w:rsidRPr="005D7578">
        <w:rPr>
          <w:rFonts w:ascii="Tahoma" w:eastAsia="PMingLiU" w:hAnsi="Tahoma" w:cs="Tahoma"/>
          <w:color w:val="000000"/>
          <w:spacing w:val="-4"/>
          <w:sz w:val="18"/>
          <w:lang w:eastAsia="zh-TW"/>
        </w:rPr>
        <w:t>或翻譯之軟體</w:t>
      </w:r>
      <w:r w:rsidRPr="005D7578">
        <w:rPr>
          <w:rFonts w:ascii="Tahoma" w:eastAsia="PMingLiU" w:hAnsi="Tahoma" w:cs="Tahoma"/>
          <w:color w:val="000000"/>
          <w:spacing w:val="-4"/>
          <w:sz w:val="18"/>
          <w:lang w:eastAsia="zh-TW"/>
        </w:rPr>
        <w:t xml:space="preserve"> (</w:t>
      </w:r>
      <w:r w:rsidRPr="005D7578">
        <w:rPr>
          <w:rFonts w:ascii="Tahoma" w:eastAsia="PMingLiU" w:hAnsi="Tahoma" w:cs="Tahoma"/>
          <w:color w:val="000000"/>
          <w:spacing w:val="-4"/>
          <w:sz w:val="18"/>
          <w:lang w:eastAsia="zh-TW"/>
        </w:rPr>
        <w:t>包括透過本軟體提供之任何線上服務</w:t>
      </w:r>
      <w:r w:rsidRPr="005D7578">
        <w:rPr>
          <w:rFonts w:ascii="Tahoma" w:eastAsia="PMingLiU" w:hAnsi="Tahoma" w:cs="Tahoma"/>
          <w:color w:val="000000"/>
          <w:spacing w:val="-4"/>
          <w:sz w:val="18"/>
          <w:lang w:eastAsia="zh-TW"/>
        </w:rPr>
        <w:t xml:space="preserve">) </w:t>
      </w:r>
      <w:r w:rsidRPr="005D7578">
        <w:rPr>
          <w:rFonts w:ascii="Tahoma" w:eastAsia="PMingLiU" w:hAnsi="Tahoma" w:cs="Tahoma"/>
          <w:color w:val="000000"/>
          <w:spacing w:val="-4"/>
          <w:sz w:val="18"/>
          <w:lang w:eastAsia="zh-TW"/>
        </w:rPr>
        <w:t>的版本，於非建立該軟體之國家</w:t>
      </w:r>
      <w:r w:rsidRPr="005D7578">
        <w:rPr>
          <w:rFonts w:ascii="Tahoma" w:eastAsia="PMingLiU" w:hAnsi="Tahoma" w:cs="Tahoma"/>
          <w:color w:val="000000"/>
          <w:spacing w:val="-4"/>
          <w:sz w:val="18"/>
          <w:lang w:eastAsia="zh-TW"/>
        </w:rPr>
        <w:t>/</w:t>
      </w:r>
      <w:r w:rsidRPr="005D7578">
        <w:rPr>
          <w:rFonts w:ascii="Tahoma" w:eastAsia="PMingLiU" w:hAnsi="Tahoma" w:cs="Tahoma"/>
          <w:color w:val="000000"/>
          <w:spacing w:val="-4"/>
          <w:sz w:val="18"/>
          <w:lang w:eastAsia="zh-TW"/>
        </w:rPr>
        <w:t>地區以及</w:t>
      </w:r>
      <w:r w:rsidRPr="005D7578">
        <w:rPr>
          <w:rFonts w:ascii="Tahoma" w:eastAsia="PMingLiU" w:hAnsi="Tahoma" w:cs="Tahoma"/>
          <w:color w:val="000000"/>
          <w:spacing w:val="-4"/>
          <w:sz w:val="18"/>
          <w:lang w:eastAsia="zh-TW"/>
        </w:rPr>
        <w:t xml:space="preserve"> Microsoft </w:t>
      </w:r>
      <w:r w:rsidRPr="005D7578">
        <w:rPr>
          <w:rFonts w:ascii="Tahoma" w:eastAsia="PMingLiU" w:hAnsi="Tahoma" w:cs="Tahoma"/>
          <w:color w:val="000000"/>
          <w:spacing w:val="-4"/>
          <w:sz w:val="18"/>
          <w:lang w:eastAsia="zh-TW"/>
        </w:rPr>
        <w:t>提供一般商業使用之此等軟體或服務的國家</w:t>
      </w:r>
      <w:r w:rsidRPr="005D7578">
        <w:rPr>
          <w:rFonts w:ascii="Tahoma" w:eastAsia="PMingLiU" w:hAnsi="Tahoma" w:cs="Tahoma"/>
          <w:color w:val="000000"/>
          <w:spacing w:val="-4"/>
          <w:sz w:val="18"/>
          <w:lang w:eastAsia="zh-TW"/>
        </w:rPr>
        <w:t>/</w:t>
      </w:r>
      <w:r w:rsidRPr="005D7578">
        <w:rPr>
          <w:rFonts w:ascii="Tahoma" w:eastAsia="PMingLiU" w:hAnsi="Tahoma" w:cs="Tahoma"/>
          <w:color w:val="000000"/>
          <w:spacing w:val="-4"/>
          <w:sz w:val="18"/>
          <w:lang w:eastAsia="zh-TW"/>
        </w:rPr>
        <w:t>地區內使用時之效能或適用性並不會提供任何聲明、保證、瑕疵擔保</w:t>
      </w:r>
      <w:r w:rsidRPr="005D7578">
        <w:rPr>
          <w:rFonts w:ascii="Tahoma" w:eastAsia="PMingLiU" w:hAnsi="Tahoma" w:cs="Tahoma"/>
          <w:color w:val="000000"/>
          <w:spacing w:val="-4"/>
          <w:sz w:val="18"/>
          <w:lang w:eastAsia="zh-TW"/>
        </w:rPr>
        <w:t xml:space="preserve"> (</w:t>
      </w:r>
      <w:r w:rsidRPr="005D7578">
        <w:rPr>
          <w:rFonts w:ascii="Tahoma" w:eastAsia="PMingLiU" w:hAnsi="Tahoma" w:cs="Tahoma"/>
          <w:color w:val="000000"/>
          <w:spacing w:val="-4"/>
          <w:sz w:val="18"/>
          <w:lang w:eastAsia="zh-TW"/>
        </w:rPr>
        <w:t>明示、默示或以其他方式</w:t>
      </w:r>
      <w:r w:rsidRPr="005D7578">
        <w:rPr>
          <w:rFonts w:ascii="Tahoma" w:eastAsia="PMingLiU" w:hAnsi="Tahoma" w:cs="Tahoma"/>
          <w:color w:val="000000"/>
          <w:spacing w:val="-4"/>
          <w:sz w:val="18"/>
          <w:lang w:eastAsia="zh-TW"/>
        </w:rPr>
        <w:t xml:space="preserve">) </w:t>
      </w:r>
      <w:r w:rsidRPr="005D7578">
        <w:rPr>
          <w:rFonts w:ascii="Tahoma" w:eastAsia="PMingLiU" w:hAnsi="Tahoma" w:cs="Tahoma"/>
          <w:color w:val="000000"/>
          <w:spacing w:val="-4"/>
          <w:sz w:val="18"/>
          <w:lang w:eastAsia="zh-TW"/>
        </w:rPr>
        <w:t>或保險。有關　貴用戶想要使用該軟體之地理區域，請諮詢　貴用戶的稅賦專業人員，以判斷該功能是否適合於該區域內使用。</w:t>
      </w:r>
    </w:p>
    <w:p w14:paraId="79A6C0E1" w14:textId="77777777" w:rsidR="00047874" w:rsidRPr="005D7578" w:rsidRDefault="00047874" w:rsidP="00E62BC4">
      <w:pPr>
        <w:ind w:left="720" w:hanging="180"/>
        <w:rPr>
          <w:rFonts w:eastAsia="PMingLiU" w:cs="Tahoma"/>
          <w:lang w:eastAsia="zh-TW"/>
        </w:rPr>
      </w:pPr>
    </w:p>
    <w:p w14:paraId="0D428368" w14:textId="77777777" w:rsidR="00253288" w:rsidRPr="005D7578" w:rsidRDefault="00047874" w:rsidP="007B699C">
      <w:pPr>
        <w:spacing w:after="60"/>
        <w:ind w:left="734" w:hanging="187"/>
        <w:rPr>
          <w:rFonts w:eastAsia="PMingLiU" w:cs="Tahoma"/>
        </w:rPr>
      </w:pPr>
      <w:r w:rsidRPr="005D7578">
        <w:rPr>
          <w:rFonts w:eastAsia="PMingLiU" w:cs="Tahoma"/>
          <w:b/>
          <w:bCs/>
          <w:szCs w:val="20"/>
        </w:rPr>
        <w:t xml:space="preserve">CAL </w:t>
      </w:r>
      <w:r w:rsidRPr="005D7578">
        <w:rPr>
          <w:rFonts w:eastAsia="PMingLiU" w:cs="Tahoma"/>
          <w:b/>
          <w:bCs/>
          <w:szCs w:val="20"/>
        </w:rPr>
        <w:t>使用權利</w:t>
      </w:r>
    </w:p>
    <w:p w14:paraId="4BB7F66F" w14:textId="77777777" w:rsidR="00047874" w:rsidRPr="005D7578" w:rsidRDefault="00047874" w:rsidP="00E62BC4">
      <w:pPr>
        <w:ind w:left="720" w:hanging="180"/>
        <w:rPr>
          <w:rFonts w:eastAsia="PMingLiU" w:cs="Tahoma"/>
        </w:rPr>
      </w:pPr>
      <w:r w:rsidRPr="005D7578">
        <w:rPr>
          <w:rFonts w:eastAsia="PMingLiU" w:cs="Tahoma"/>
          <w:szCs w:val="18"/>
        </w:rPr>
        <w:t>依不同的</w:t>
      </w:r>
      <w:r w:rsidRPr="005D7578">
        <w:rPr>
          <w:rFonts w:eastAsia="PMingLiU" w:cs="Tahoma"/>
          <w:szCs w:val="18"/>
        </w:rPr>
        <w:t xml:space="preserve"> Microsoft Dynamics AX 2012 R2 CAL </w:t>
      </w:r>
      <w:r w:rsidRPr="005D7578">
        <w:rPr>
          <w:rFonts w:eastAsia="PMingLiU" w:cs="Tahoma"/>
          <w:szCs w:val="18"/>
        </w:rPr>
        <w:t>許可的使用列出如下：</w:t>
      </w:r>
    </w:p>
    <w:p w14:paraId="6B75EF5E" w14:textId="77777777" w:rsidR="00047874" w:rsidRPr="005D7578" w:rsidRDefault="00047874" w:rsidP="00944DAD">
      <w:pPr>
        <w:ind w:firstLine="540"/>
        <w:rPr>
          <w:rFonts w:eastAsia="PMingLiU" w:cs="Tahoma"/>
        </w:rPr>
      </w:pPr>
    </w:p>
    <w:p w14:paraId="266CCA55" w14:textId="77777777" w:rsidR="00047874" w:rsidRPr="005D7578"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5D7578">
        <w:rPr>
          <w:rFonts w:eastAsia="PMingLiU" w:cs="Tahoma"/>
          <w:b/>
          <w:szCs w:val="18"/>
        </w:rPr>
        <w:t>Self-Serve CAL (</w:t>
      </w:r>
      <w:r w:rsidRPr="005D7578">
        <w:rPr>
          <w:rFonts w:eastAsia="PMingLiU" w:cs="Tahoma"/>
          <w:b/>
          <w:szCs w:val="18"/>
        </w:rPr>
        <w:t>基本</w:t>
      </w:r>
      <w:r w:rsidRPr="005D7578">
        <w:rPr>
          <w:rFonts w:eastAsia="PMingLiU" w:cs="Tahoma"/>
          <w:b/>
          <w:szCs w:val="18"/>
        </w:rPr>
        <w:t xml:space="preserve"> CAL)</w:t>
      </w:r>
    </w:p>
    <w:p w14:paraId="369AE8FC" w14:textId="77777777" w:rsidR="00047874" w:rsidRPr="005D7578" w:rsidRDefault="00047874" w:rsidP="00346F4B">
      <w:pPr>
        <w:numPr>
          <w:ilvl w:val="1"/>
          <w:numId w:val="88"/>
        </w:numPr>
        <w:tabs>
          <w:tab w:val="left" w:pos="1260"/>
        </w:tabs>
        <w:autoSpaceDE w:val="0"/>
        <w:autoSpaceDN w:val="0"/>
        <w:adjustRightInd w:val="0"/>
        <w:ind w:left="1260" w:right="720" w:hanging="360"/>
        <w:rPr>
          <w:rFonts w:eastAsia="PMingLiU" w:cs="Tahoma"/>
        </w:rPr>
      </w:pPr>
      <w:r w:rsidRPr="005D7578">
        <w:rPr>
          <w:rFonts w:eastAsia="PMingLiU" w:cs="Tahoma"/>
          <w:szCs w:val="18"/>
        </w:rPr>
        <w:t>建立開支報告；</w:t>
      </w:r>
    </w:p>
    <w:p w14:paraId="6FE8D7AC" w14:textId="77777777" w:rsidR="00047874" w:rsidRPr="005D7578"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5D7578">
        <w:rPr>
          <w:rFonts w:eastAsia="PMingLiU" w:cs="Tahoma"/>
          <w:szCs w:val="18"/>
          <w:lang w:eastAsia="zh-TW"/>
        </w:rPr>
        <w:t>管理個人資料，例如利益註冊；</w:t>
      </w:r>
    </w:p>
    <w:p w14:paraId="52A6D04D" w14:textId="77777777" w:rsidR="00047874" w:rsidRPr="005D7578"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5D7578">
        <w:rPr>
          <w:rFonts w:eastAsia="PMingLiU" w:cs="Tahoma"/>
          <w:szCs w:val="18"/>
          <w:lang w:eastAsia="zh-TW"/>
        </w:rPr>
        <w:t>進行考勤程序，例如登錄鐘點及上下班打卡時間；</w:t>
      </w:r>
    </w:p>
    <w:p w14:paraId="64920CB0" w14:textId="77777777" w:rsidR="00047874" w:rsidRPr="005D7578" w:rsidRDefault="00047874" w:rsidP="00346F4B">
      <w:pPr>
        <w:numPr>
          <w:ilvl w:val="1"/>
          <w:numId w:val="88"/>
        </w:numPr>
        <w:tabs>
          <w:tab w:val="left" w:pos="1260"/>
        </w:tabs>
        <w:autoSpaceDE w:val="0"/>
        <w:autoSpaceDN w:val="0"/>
        <w:adjustRightInd w:val="0"/>
        <w:ind w:left="1260" w:right="720" w:hanging="360"/>
        <w:rPr>
          <w:rFonts w:eastAsia="PMingLiU" w:cs="Tahoma"/>
        </w:rPr>
      </w:pPr>
      <w:r w:rsidRPr="005D7578">
        <w:rPr>
          <w:rFonts w:eastAsia="PMingLiU" w:cs="Tahoma"/>
          <w:szCs w:val="18"/>
        </w:rPr>
        <w:t>輸入員工服務要求；</w:t>
      </w:r>
    </w:p>
    <w:p w14:paraId="51FD994C" w14:textId="77777777" w:rsidR="00047874" w:rsidRPr="005D7578"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5D7578">
        <w:rPr>
          <w:rFonts w:eastAsia="PMingLiU" w:cs="Tahoma"/>
          <w:szCs w:val="18"/>
          <w:lang w:eastAsia="zh-TW"/>
        </w:rPr>
        <w:t>準備與員工使用者之產品或服務有關的間接採購要求，例如旅遊、辦公室設施、文具；及</w:t>
      </w:r>
      <w:r w:rsidRPr="005D7578">
        <w:rPr>
          <w:rFonts w:eastAsia="PMingLiU" w:cs="Tahoma"/>
          <w:szCs w:val="18"/>
          <w:lang w:eastAsia="zh-TW"/>
        </w:rPr>
        <w:t>/</w:t>
      </w:r>
      <w:r w:rsidRPr="005D7578">
        <w:rPr>
          <w:rFonts w:eastAsia="PMingLiU" w:cs="Tahoma"/>
          <w:szCs w:val="18"/>
          <w:lang w:eastAsia="zh-TW"/>
        </w:rPr>
        <w:t>或執行新增或登錄廠商之要求。</w:t>
      </w:r>
    </w:p>
    <w:p w14:paraId="08EEDEE4" w14:textId="77777777" w:rsidR="000137F9" w:rsidRPr="005D7578" w:rsidRDefault="000137F9" w:rsidP="000137F9">
      <w:pPr>
        <w:tabs>
          <w:tab w:val="left" w:pos="1260"/>
        </w:tabs>
        <w:autoSpaceDE w:val="0"/>
        <w:autoSpaceDN w:val="0"/>
        <w:adjustRightInd w:val="0"/>
        <w:ind w:left="1260" w:right="720"/>
        <w:rPr>
          <w:rFonts w:eastAsia="PMingLiU" w:cs="Tahoma"/>
          <w:lang w:eastAsia="zh-TW"/>
        </w:rPr>
      </w:pPr>
    </w:p>
    <w:p w14:paraId="4EE981FB" w14:textId="77777777" w:rsidR="00047874" w:rsidRPr="005D7578" w:rsidRDefault="00047874" w:rsidP="00346F4B">
      <w:pPr>
        <w:numPr>
          <w:ilvl w:val="0"/>
          <w:numId w:val="88"/>
        </w:numPr>
        <w:autoSpaceDE w:val="0"/>
        <w:autoSpaceDN w:val="0"/>
        <w:adjustRightInd w:val="0"/>
        <w:ind w:left="900" w:right="720"/>
        <w:rPr>
          <w:rFonts w:eastAsia="PMingLiU" w:cs="Tahoma"/>
        </w:rPr>
      </w:pPr>
      <w:r w:rsidRPr="005D7578">
        <w:rPr>
          <w:rFonts w:eastAsia="PMingLiU" w:cs="Tahoma"/>
          <w:b/>
          <w:szCs w:val="18"/>
        </w:rPr>
        <w:t xml:space="preserve">Task CAL (Self-Serve CAL + Task </w:t>
      </w:r>
      <w:r w:rsidRPr="005D7578">
        <w:rPr>
          <w:rFonts w:eastAsia="PMingLiU" w:cs="Tahoma"/>
          <w:b/>
          <w:szCs w:val="18"/>
        </w:rPr>
        <w:t>累加</w:t>
      </w:r>
      <w:r w:rsidRPr="005D7578">
        <w:rPr>
          <w:rFonts w:eastAsia="PMingLiU" w:cs="Tahoma"/>
          <w:b/>
          <w:szCs w:val="18"/>
        </w:rPr>
        <w:t xml:space="preserve"> CAL)</w:t>
      </w:r>
    </w:p>
    <w:p w14:paraId="6F2C5A04" w14:textId="77777777" w:rsidR="00B10F79" w:rsidRPr="005D7578" w:rsidRDefault="00B10F79" w:rsidP="00346F4B">
      <w:pPr>
        <w:numPr>
          <w:ilvl w:val="1"/>
          <w:numId w:val="88"/>
        </w:numPr>
        <w:ind w:left="1260" w:right="720" w:hanging="360"/>
        <w:rPr>
          <w:rFonts w:eastAsia="PMingLiU" w:cs="Tahoma"/>
        </w:rPr>
      </w:pPr>
      <w:r w:rsidRPr="005D7578">
        <w:rPr>
          <w:rFonts w:eastAsia="PMingLiU" w:cs="Tahoma"/>
          <w:szCs w:val="18"/>
        </w:rPr>
        <w:t>包括</w:t>
      </w:r>
      <w:r w:rsidRPr="005D7578">
        <w:rPr>
          <w:rFonts w:eastAsia="PMingLiU" w:cs="Tahoma"/>
          <w:szCs w:val="18"/>
        </w:rPr>
        <w:t xml:space="preserve"> Self-Serve CAL </w:t>
      </w:r>
      <w:r w:rsidRPr="005D7578">
        <w:rPr>
          <w:rFonts w:eastAsia="PMingLiU" w:cs="Tahoma"/>
          <w:szCs w:val="18"/>
        </w:rPr>
        <w:t>之使用權利</w:t>
      </w:r>
      <w:r w:rsidR="0099100F" w:rsidRPr="005D7578">
        <w:rPr>
          <w:rFonts w:eastAsia="PMingLiU" w:cs="Tahoma"/>
          <w:szCs w:val="18"/>
        </w:rPr>
        <w:t>；</w:t>
      </w:r>
    </w:p>
    <w:p w14:paraId="13863182"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輸入計費時間；</w:t>
      </w:r>
    </w:p>
    <w:p w14:paraId="1E260AFD"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輸入計費費用；</w:t>
      </w:r>
    </w:p>
    <w:p w14:paraId="34805FAE"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管理績效及年度審核結果、目標設定及專長認證；</w:t>
      </w:r>
    </w:p>
    <w:p w14:paraId="3BE372E6"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操作零售銷售點設備；</w:t>
      </w:r>
    </w:p>
    <w:p w14:paraId="1FBBAF7B"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核准與間接採購有關的廠商發票；以及</w:t>
      </w:r>
    </w:p>
    <w:p w14:paraId="7E47D7EC" w14:textId="77777777" w:rsidR="00047874" w:rsidRPr="005D7578" w:rsidRDefault="00047874" w:rsidP="00346F4B">
      <w:pPr>
        <w:numPr>
          <w:ilvl w:val="1"/>
          <w:numId w:val="88"/>
        </w:numPr>
        <w:ind w:left="1260" w:right="720" w:hanging="360"/>
        <w:rPr>
          <w:rFonts w:eastAsia="PMingLiU" w:cs="Tahoma"/>
        </w:rPr>
      </w:pPr>
      <w:r w:rsidRPr="005D7578">
        <w:rPr>
          <w:rFonts w:eastAsia="PMingLiU" w:cs="Tahoma"/>
          <w:szCs w:val="18"/>
        </w:rPr>
        <w:t xml:space="preserve">Task CAL </w:t>
      </w:r>
      <w:r w:rsidRPr="005D7578">
        <w:rPr>
          <w:rFonts w:eastAsia="PMingLiU" w:cs="Tahoma"/>
          <w:szCs w:val="18"/>
        </w:rPr>
        <w:t>使用者不能執行工作流程核准。</w:t>
      </w:r>
    </w:p>
    <w:p w14:paraId="25337B90" w14:textId="77777777" w:rsidR="00047874" w:rsidRPr="005D7578" w:rsidRDefault="00047874" w:rsidP="00944DAD">
      <w:pPr>
        <w:autoSpaceDE w:val="0"/>
        <w:autoSpaceDN w:val="0"/>
        <w:adjustRightInd w:val="0"/>
        <w:ind w:left="1260" w:right="720"/>
        <w:rPr>
          <w:rFonts w:eastAsia="PMingLiU" w:cs="Tahoma"/>
        </w:rPr>
      </w:pPr>
    </w:p>
    <w:p w14:paraId="4317FC7C" w14:textId="77777777" w:rsidR="00047874" w:rsidRPr="005D7578" w:rsidRDefault="00047874" w:rsidP="00346F4B">
      <w:pPr>
        <w:numPr>
          <w:ilvl w:val="0"/>
          <w:numId w:val="88"/>
        </w:numPr>
        <w:ind w:left="900" w:right="720"/>
        <w:rPr>
          <w:rFonts w:eastAsia="PMingLiU" w:cs="Tahoma"/>
        </w:rPr>
      </w:pPr>
      <w:r w:rsidRPr="005D7578">
        <w:rPr>
          <w:rFonts w:eastAsia="PMingLiU" w:cs="Tahoma"/>
          <w:b/>
          <w:szCs w:val="18"/>
        </w:rPr>
        <w:lastRenderedPageBreak/>
        <w:t xml:space="preserve">Functional CAL (Task CAL + Functional </w:t>
      </w:r>
      <w:r w:rsidRPr="005D7578">
        <w:rPr>
          <w:rFonts w:eastAsia="PMingLiU" w:cs="Tahoma"/>
          <w:b/>
          <w:szCs w:val="18"/>
        </w:rPr>
        <w:t>累加</w:t>
      </w:r>
      <w:r w:rsidRPr="005D7578">
        <w:rPr>
          <w:rFonts w:eastAsia="PMingLiU" w:cs="Tahoma"/>
          <w:b/>
          <w:szCs w:val="18"/>
        </w:rPr>
        <w:t xml:space="preserve"> CAL)</w:t>
      </w:r>
    </w:p>
    <w:p w14:paraId="0A3DEB3B" w14:textId="77777777" w:rsidR="00B10F79" w:rsidRPr="005D7578" w:rsidRDefault="00B10F79" w:rsidP="00346F4B">
      <w:pPr>
        <w:numPr>
          <w:ilvl w:val="1"/>
          <w:numId w:val="88"/>
        </w:numPr>
        <w:ind w:left="1260" w:right="720" w:hanging="360"/>
        <w:rPr>
          <w:rFonts w:eastAsia="PMingLiU" w:cs="Tahoma"/>
        </w:rPr>
      </w:pPr>
      <w:r w:rsidRPr="005D7578">
        <w:rPr>
          <w:rFonts w:eastAsia="PMingLiU" w:cs="Tahoma"/>
          <w:szCs w:val="18"/>
        </w:rPr>
        <w:t>包括</w:t>
      </w:r>
      <w:r w:rsidRPr="005D7578">
        <w:rPr>
          <w:rFonts w:eastAsia="PMingLiU" w:cs="Tahoma"/>
          <w:szCs w:val="18"/>
        </w:rPr>
        <w:t xml:space="preserve"> Task CAL </w:t>
      </w:r>
      <w:r w:rsidRPr="005D7578">
        <w:rPr>
          <w:rFonts w:eastAsia="PMingLiU" w:cs="Tahoma"/>
          <w:szCs w:val="18"/>
        </w:rPr>
        <w:t>之使用權利</w:t>
      </w:r>
      <w:r w:rsidR="0099100F" w:rsidRPr="005D7578">
        <w:rPr>
          <w:rFonts w:eastAsia="PMingLiU" w:cs="Tahoma"/>
          <w:szCs w:val="18"/>
        </w:rPr>
        <w:t>；</w:t>
      </w:r>
    </w:p>
    <w:p w14:paraId="0475E32B"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生產或製造週期內的生產現場管理；</w:t>
      </w:r>
    </w:p>
    <w:p w14:paraId="3998ACF5"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管理專案和資源；</w:t>
      </w:r>
    </w:p>
    <w:p w14:paraId="312FFFA8"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管理人力資源週期；</w:t>
      </w:r>
    </w:p>
    <w:p w14:paraId="196FA2E8"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管理預算移轉及組織要求；</w:t>
      </w:r>
    </w:p>
    <w:p w14:paraId="6AC94DB5"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建立應徵者或員工主要資料記錄；</w:t>
      </w:r>
    </w:p>
    <w:p w14:paraId="47B71822"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建立職務或職位申請；</w:t>
      </w:r>
    </w:p>
    <w:p w14:paraId="5625A219"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呈報或要求核准與其客戶有關之發票；</w:t>
      </w:r>
    </w:p>
    <w:p w14:paraId="7CC87970"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核准已提供之服務的廠商發票或收據；</w:t>
      </w:r>
    </w:p>
    <w:p w14:paraId="31E7AE28" w14:textId="77777777" w:rsidR="00047874" w:rsidRPr="005D7578" w:rsidRDefault="00B10F79" w:rsidP="00346F4B">
      <w:pPr>
        <w:numPr>
          <w:ilvl w:val="1"/>
          <w:numId w:val="88"/>
        </w:numPr>
        <w:ind w:left="1260" w:right="720" w:hanging="360"/>
        <w:rPr>
          <w:rFonts w:eastAsia="PMingLiU" w:cs="Tahoma"/>
          <w:lang w:eastAsia="zh-TW"/>
        </w:rPr>
      </w:pPr>
      <w:r w:rsidRPr="005D7578">
        <w:rPr>
          <w:rFonts w:eastAsia="PMingLiU" w:cs="Tahoma"/>
          <w:szCs w:val="18"/>
          <w:lang w:eastAsia="zh-TW"/>
        </w:rPr>
        <w:t>建立及管理客戶、廠商、產品庫存或型錄之相關主要資料記錄；及</w:t>
      </w:r>
      <w:r w:rsidRPr="005D7578">
        <w:rPr>
          <w:rFonts w:eastAsia="PMingLiU" w:cs="Tahoma"/>
          <w:szCs w:val="18"/>
          <w:lang w:eastAsia="zh-TW"/>
        </w:rPr>
        <w:t>/</w:t>
      </w:r>
      <w:r w:rsidRPr="005D7578">
        <w:rPr>
          <w:rFonts w:eastAsia="PMingLiU" w:cs="Tahoma"/>
          <w:szCs w:val="18"/>
          <w:lang w:eastAsia="zh-TW"/>
        </w:rPr>
        <w:t>或</w:t>
      </w:r>
    </w:p>
    <w:p w14:paraId="201100BC" w14:textId="77777777" w:rsidR="00047874" w:rsidRPr="005D7578" w:rsidRDefault="00B10F79" w:rsidP="00346F4B">
      <w:pPr>
        <w:numPr>
          <w:ilvl w:val="1"/>
          <w:numId w:val="88"/>
        </w:numPr>
        <w:ind w:left="1260" w:right="720" w:hanging="360"/>
        <w:rPr>
          <w:rFonts w:eastAsia="PMingLiU" w:cs="Tahoma"/>
        </w:rPr>
      </w:pPr>
      <w:r w:rsidRPr="005D7578">
        <w:rPr>
          <w:rFonts w:eastAsia="PMingLiU" w:cs="Tahoma"/>
          <w:szCs w:val="18"/>
        </w:rPr>
        <w:t>核准</w:t>
      </w:r>
      <w:r w:rsidRPr="005D7578">
        <w:rPr>
          <w:rFonts w:eastAsia="PMingLiU" w:cs="Tahoma"/>
          <w:szCs w:val="18"/>
        </w:rPr>
        <w:t xml:space="preserve"> Self-Serve CAL </w:t>
      </w:r>
      <w:r w:rsidRPr="005D7578">
        <w:rPr>
          <w:rFonts w:eastAsia="PMingLiU" w:cs="Tahoma"/>
          <w:szCs w:val="18"/>
        </w:rPr>
        <w:t>或</w:t>
      </w:r>
      <w:r w:rsidRPr="005D7578">
        <w:rPr>
          <w:rFonts w:eastAsia="PMingLiU" w:cs="Tahoma"/>
          <w:szCs w:val="18"/>
        </w:rPr>
        <w:t xml:space="preserve"> Task CAL </w:t>
      </w:r>
      <w:r w:rsidRPr="005D7578">
        <w:rPr>
          <w:rFonts w:eastAsia="PMingLiU" w:cs="Tahoma"/>
          <w:szCs w:val="18"/>
        </w:rPr>
        <w:t>使用者之要求。</w:t>
      </w:r>
    </w:p>
    <w:p w14:paraId="4755FBB9" w14:textId="77777777" w:rsidR="00047874" w:rsidRPr="005D7578" w:rsidRDefault="00047874" w:rsidP="00B20F02">
      <w:pPr>
        <w:autoSpaceDE w:val="0"/>
        <w:autoSpaceDN w:val="0"/>
        <w:adjustRightInd w:val="0"/>
        <w:ind w:left="1260" w:right="720" w:hanging="360"/>
        <w:rPr>
          <w:rFonts w:eastAsia="PMingLiU" w:cs="Tahoma"/>
        </w:rPr>
      </w:pPr>
    </w:p>
    <w:p w14:paraId="48A6B05D" w14:textId="77777777" w:rsidR="00047874" w:rsidRPr="005D7578" w:rsidRDefault="00047874" w:rsidP="00346F4B">
      <w:pPr>
        <w:numPr>
          <w:ilvl w:val="0"/>
          <w:numId w:val="88"/>
        </w:numPr>
        <w:ind w:left="900" w:right="720"/>
        <w:rPr>
          <w:rFonts w:eastAsia="PMingLiU" w:cs="Tahoma"/>
        </w:rPr>
      </w:pPr>
      <w:r w:rsidRPr="005D7578">
        <w:rPr>
          <w:rFonts w:eastAsia="PMingLiU" w:cs="Tahoma"/>
          <w:b/>
          <w:szCs w:val="18"/>
        </w:rPr>
        <w:t xml:space="preserve">Enterprise CAL (Functional CAL + Enterprise </w:t>
      </w:r>
      <w:r w:rsidRPr="005D7578">
        <w:rPr>
          <w:rFonts w:eastAsia="PMingLiU" w:cs="Tahoma"/>
          <w:b/>
          <w:szCs w:val="18"/>
        </w:rPr>
        <w:t>累加</w:t>
      </w:r>
      <w:r w:rsidRPr="005D7578">
        <w:rPr>
          <w:rFonts w:eastAsia="PMingLiU" w:cs="Tahoma"/>
          <w:b/>
          <w:szCs w:val="18"/>
        </w:rPr>
        <w:t xml:space="preserve"> CAL)</w:t>
      </w:r>
    </w:p>
    <w:p w14:paraId="3DC8B68D" w14:textId="77777777" w:rsidR="00047874" w:rsidRPr="005D7578" w:rsidRDefault="00047874" w:rsidP="00346F4B">
      <w:pPr>
        <w:numPr>
          <w:ilvl w:val="1"/>
          <w:numId w:val="88"/>
        </w:numPr>
        <w:ind w:left="1260" w:right="720" w:hanging="360"/>
        <w:rPr>
          <w:rFonts w:eastAsia="PMingLiU" w:cs="Tahoma"/>
        </w:rPr>
      </w:pPr>
      <w:r w:rsidRPr="005D7578">
        <w:rPr>
          <w:rFonts w:eastAsia="PMingLiU" w:cs="Tahoma"/>
          <w:szCs w:val="18"/>
        </w:rPr>
        <w:t>完整使用權利</w:t>
      </w:r>
    </w:p>
    <w:p w14:paraId="58102619" w14:textId="77777777" w:rsidR="00047874" w:rsidRPr="005D7578" w:rsidRDefault="00047874" w:rsidP="00944DAD">
      <w:pPr>
        <w:autoSpaceDE w:val="0"/>
        <w:autoSpaceDN w:val="0"/>
        <w:adjustRightInd w:val="0"/>
        <w:ind w:left="900" w:right="720"/>
        <w:rPr>
          <w:rFonts w:eastAsia="PMingLiU" w:cs="Tahoma"/>
        </w:rPr>
      </w:pPr>
    </w:p>
    <w:p w14:paraId="7E9275FA" w14:textId="77777777" w:rsidR="00047874" w:rsidRPr="005D7578" w:rsidRDefault="00047874" w:rsidP="00944DAD">
      <w:pPr>
        <w:autoSpaceDE w:val="0"/>
        <w:autoSpaceDN w:val="0"/>
        <w:adjustRightInd w:val="0"/>
        <w:ind w:left="720" w:right="720"/>
        <w:rPr>
          <w:rFonts w:eastAsia="PMingLiU" w:cs="Tahoma"/>
          <w:lang w:eastAsia="zh-TW"/>
        </w:rPr>
      </w:pPr>
      <w:r w:rsidRPr="005D7578">
        <w:rPr>
          <w:rFonts w:eastAsia="PMingLiU" w:cs="Tahoma"/>
          <w:szCs w:val="18"/>
          <w:lang w:eastAsia="zh-TW"/>
        </w:rPr>
        <w:t>如需單點深入及了解必要的</w:t>
      </w:r>
      <w:r w:rsidRPr="005D7578">
        <w:rPr>
          <w:rFonts w:eastAsia="PMingLiU" w:cs="Tahoma"/>
          <w:szCs w:val="18"/>
          <w:lang w:eastAsia="zh-TW"/>
        </w:rPr>
        <w:t xml:space="preserve"> CAL</w:t>
      </w:r>
      <w:r w:rsidRPr="005D7578">
        <w:rPr>
          <w:rFonts w:eastAsia="PMingLiU" w:cs="Tahoma"/>
          <w:szCs w:val="18"/>
          <w:lang w:eastAsia="zh-TW"/>
        </w:rPr>
        <w:t>，請參閱</w:t>
      </w:r>
      <w:r w:rsidRPr="005D7578">
        <w:rPr>
          <w:rFonts w:eastAsia="PMingLiU" w:cs="Tahoma"/>
          <w:szCs w:val="18"/>
          <w:lang w:eastAsia="zh-TW"/>
        </w:rPr>
        <w:t xml:space="preserve"> http://www.microsoft.com/en-us/dynamics/erp-buy-ax-software.aspx</w:t>
      </w:r>
      <w:r w:rsidRPr="005D7578">
        <w:rPr>
          <w:rFonts w:eastAsia="PMingLiU" w:cs="Tahoma"/>
          <w:szCs w:val="18"/>
          <w:lang w:eastAsia="zh-TW"/>
        </w:rPr>
        <w:t>。</w:t>
      </w:r>
    </w:p>
    <w:p w14:paraId="53C50369" w14:textId="77777777" w:rsidR="00A6185F" w:rsidRPr="005D7578" w:rsidRDefault="00A6185F" w:rsidP="00A6185F">
      <w:pPr>
        <w:ind w:left="720" w:hanging="180"/>
        <w:rPr>
          <w:rFonts w:eastAsia="PMingLiU" w:cs="Tahoma"/>
          <w:lang w:eastAsia="zh-TW"/>
        </w:rPr>
      </w:pPr>
    </w:p>
    <w:p w14:paraId="4820BC45" w14:textId="77777777" w:rsidR="00A6185F" w:rsidRPr="005D7578" w:rsidRDefault="00A6185F" w:rsidP="00C066F9">
      <w:pPr>
        <w:spacing w:after="60"/>
        <w:ind w:left="734" w:hanging="194"/>
        <w:rPr>
          <w:rFonts w:eastAsia="PMingLiU" w:cs="Tahoma"/>
        </w:rPr>
      </w:pPr>
      <w:r w:rsidRPr="005D7578">
        <w:rPr>
          <w:rFonts w:eastAsia="PMingLiU" w:cs="Tahoma"/>
          <w:b/>
          <w:bCs/>
        </w:rPr>
        <w:t>增補授權條款</w:t>
      </w:r>
    </w:p>
    <w:p w14:paraId="2AE376D6" w14:textId="77777777" w:rsidR="00A6185F" w:rsidRPr="005D7578" w:rsidRDefault="00A6185F" w:rsidP="00C066F9">
      <w:pPr>
        <w:pStyle w:val="PURBody-Indented"/>
        <w:spacing w:after="0"/>
        <w:ind w:left="547"/>
        <w:rPr>
          <w:rFonts w:ascii="Tahoma" w:eastAsia="PMingLiU" w:hAnsi="Tahoma" w:cs="Tahoma"/>
        </w:rPr>
      </w:pPr>
      <w:r w:rsidRPr="005D7578">
        <w:rPr>
          <w:rFonts w:ascii="Tahoma" w:eastAsia="PMingLiU" w:hAnsi="Tahoma" w:cs="Tahoma"/>
          <w:sz w:val="18"/>
          <w:szCs w:val="18"/>
        </w:rPr>
        <w:t xml:space="preserve">　貴用戶對電子商務元件</w:t>
      </w:r>
      <w:r w:rsidRPr="005D7578">
        <w:rPr>
          <w:rFonts w:ascii="Tahoma" w:eastAsia="PMingLiU" w:hAnsi="Tahoma" w:cs="Tahoma"/>
          <w:sz w:val="18"/>
          <w:szCs w:val="18"/>
        </w:rPr>
        <w:t xml:space="preserve"> (eCommerce Components)</w:t>
      </w:r>
      <w:r w:rsidRPr="005D7578">
        <w:rPr>
          <w:rFonts w:ascii="Tahoma" w:eastAsia="PMingLiU" w:hAnsi="Tahoma" w:cs="Tahoma"/>
          <w:sz w:val="18"/>
          <w:szCs w:val="18"/>
        </w:rPr>
        <w:t>、銷售點元件</w:t>
      </w:r>
      <w:r w:rsidRPr="005D7578">
        <w:rPr>
          <w:rFonts w:ascii="Tahoma" w:eastAsia="PMingLiU" w:hAnsi="Tahoma" w:cs="Tahoma"/>
          <w:sz w:val="18"/>
          <w:szCs w:val="18"/>
        </w:rPr>
        <w:t xml:space="preserve"> (Point of Sale Components) </w:t>
      </w:r>
      <w:r w:rsidRPr="005D7578">
        <w:rPr>
          <w:rFonts w:ascii="Tahoma" w:eastAsia="PMingLiU" w:hAnsi="Tahoma" w:cs="Tahoma"/>
          <w:sz w:val="18"/>
          <w:szCs w:val="18"/>
        </w:rPr>
        <w:t>和</w:t>
      </w:r>
      <w:r w:rsidRPr="005D7578">
        <w:rPr>
          <w:rFonts w:ascii="Tahoma" w:eastAsia="PMingLiU" w:hAnsi="Tahoma" w:cs="Tahoma"/>
          <w:sz w:val="18"/>
          <w:szCs w:val="18"/>
        </w:rPr>
        <w:t xml:space="preserve"> Microsoft Dynamics AX 2012 R2 </w:t>
      </w:r>
      <w:r w:rsidRPr="005D7578">
        <w:rPr>
          <w:rFonts w:ascii="Tahoma" w:eastAsia="PMingLiU" w:hAnsi="Tahoma" w:cs="Tahoma"/>
          <w:sz w:val="18"/>
          <w:szCs w:val="18"/>
        </w:rPr>
        <w:t>的類似更新與增補程式之使用，需受下列位置之增補授權條款所規範：</w:t>
      </w:r>
      <w:r w:rsidR="000137F9" w:rsidRPr="005D7578">
        <w:rPr>
          <w:rFonts w:ascii="Tahoma" w:eastAsia="PMingLiU" w:hAnsi="Tahoma" w:cs="Tahoma"/>
          <w:sz w:val="18"/>
          <w:szCs w:val="18"/>
        </w:rPr>
        <w:t>http://www.microsoft.com/en-us/dynamics/erp-buy-ax-software.aspx</w:t>
      </w:r>
      <w:r w:rsidR="00DB3DF6">
        <w:rPr>
          <w:rFonts w:ascii="Tahoma" w:eastAsia="PMingLiU" w:hAnsi="Tahoma" w:cs="Tahoma"/>
          <w:szCs w:val="18"/>
        </w:rPr>
        <w:t>.</w:t>
      </w:r>
    </w:p>
    <w:p w14:paraId="7352CC6D" w14:textId="77777777" w:rsidR="0085774C" w:rsidRPr="005D7578" w:rsidRDefault="0085774C" w:rsidP="00C066F9">
      <w:pPr>
        <w:pStyle w:val="PURBody-Indented"/>
        <w:spacing w:after="0"/>
        <w:ind w:left="547"/>
        <w:rPr>
          <w:rFonts w:ascii="Tahoma" w:eastAsia="PMingLiU" w:hAnsi="Tahoma" w:cs="Tahoma"/>
          <w:sz w:val="18"/>
          <w:szCs w:val="18"/>
        </w:rPr>
      </w:pPr>
    </w:p>
    <w:p w14:paraId="4A7965E3" w14:textId="77777777" w:rsidR="0085774C" w:rsidRPr="005D7578" w:rsidRDefault="0085774C" w:rsidP="00C066F9">
      <w:pPr>
        <w:pStyle w:val="PURBody-Indented"/>
        <w:spacing w:after="0"/>
        <w:ind w:left="547"/>
        <w:rPr>
          <w:rFonts w:ascii="Tahoma" w:eastAsia="PMingLiU" w:hAnsi="Tahoma" w:cs="Tahoma"/>
          <w:sz w:val="18"/>
          <w:szCs w:val="18"/>
        </w:rPr>
      </w:pPr>
    </w:p>
    <w:p w14:paraId="2E468BB5" w14:textId="77777777" w:rsidR="000F4095" w:rsidRPr="005D7578" w:rsidRDefault="000F4095" w:rsidP="000F4095">
      <w:pPr>
        <w:pStyle w:val="Heading3"/>
        <w:keepNext/>
        <w:rPr>
          <w:rFonts w:ascii="Tahoma" w:eastAsia="PMingLiU" w:hAnsi="Tahoma" w:cs="Tahoma"/>
        </w:rPr>
      </w:pPr>
      <w:bookmarkStart w:id="1376" w:name="_71_Microsoft_Dynamics_1"/>
      <w:bookmarkStart w:id="1377" w:name="_Toc357763716"/>
      <w:bookmarkStart w:id="1378" w:name="_Toc379636822"/>
      <w:bookmarkEnd w:id="1376"/>
      <w:r w:rsidRPr="005D7578">
        <w:rPr>
          <w:rFonts w:ascii="Tahoma" w:eastAsia="PMingLiU" w:hAnsi="Tahoma" w:cs="Tahoma"/>
          <w:color w:val="F66400"/>
          <w:sz w:val="22"/>
          <w:vertAlign w:val="superscript"/>
        </w:rPr>
        <w:t>71</w:t>
      </w:r>
      <w:r w:rsidRPr="005D7578">
        <w:rPr>
          <w:rFonts w:ascii="Tahoma" w:eastAsia="PMingLiU" w:hAnsi="Tahoma" w:cs="Tahoma"/>
          <w:color w:val="F66400"/>
          <w:sz w:val="22"/>
        </w:rPr>
        <w:t xml:space="preserve"> Microsoft Dynamics CRM 201</w:t>
      </w:r>
      <w:bookmarkEnd w:id="1377"/>
      <w:r w:rsidRPr="005D7578">
        <w:rPr>
          <w:rFonts w:ascii="Tahoma" w:eastAsia="PMingLiU" w:hAnsi="Tahoma" w:cs="Tahoma"/>
          <w:color w:val="F66400"/>
          <w:sz w:val="22"/>
        </w:rPr>
        <w:t>3</w:t>
      </w:r>
      <w:bookmarkEnd w:id="1378"/>
    </w:p>
    <w:p w14:paraId="636A7B37" w14:textId="77777777" w:rsidR="000F4095" w:rsidRPr="005D7578" w:rsidRDefault="000F4095" w:rsidP="000F4095">
      <w:pPr>
        <w:keepNext/>
        <w:rPr>
          <w:rFonts w:eastAsia="PMingLiU" w:cs="Tahoma"/>
        </w:rPr>
      </w:pPr>
    </w:p>
    <w:p w14:paraId="0705CC5E" w14:textId="77777777" w:rsidR="007E430D" w:rsidRPr="005D7578" w:rsidRDefault="007E430D" w:rsidP="007E430D">
      <w:pPr>
        <w:spacing w:after="60"/>
        <w:ind w:left="720"/>
        <w:rPr>
          <w:rFonts w:eastAsia="PMingLiU" w:cs="Tahoma"/>
        </w:rPr>
      </w:pPr>
      <w:r w:rsidRPr="005D7578">
        <w:rPr>
          <w:rFonts w:eastAsia="PMingLiU" w:cs="Tahoma"/>
          <w:b/>
          <w:bCs/>
          <w:color w:val="000000" w:themeColor="text1"/>
          <w:szCs w:val="18"/>
        </w:rPr>
        <w:t>可用性及預先發行使用權利之通知</w:t>
      </w:r>
    </w:p>
    <w:p w14:paraId="047DEE65" w14:textId="77777777" w:rsidR="007E430D" w:rsidRPr="005D7578" w:rsidRDefault="007E430D" w:rsidP="007E430D">
      <w:pPr>
        <w:ind w:left="720"/>
        <w:rPr>
          <w:rFonts w:eastAsia="PMingLiU" w:cs="Tahoma"/>
        </w:rPr>
      </w:pPr>
      <w:r w:rsidRPr="005D7578">
        <w:rPr>
          <w:rFonts w:eastAsia="PMingLiU" w:cs="Tahoma"/>
          <w:color w:val="000000" w:themeColor="text1"/>
          <w:szCs w:val="18"/>
        </w:rPr>
        <w:t xml:space="preserve">Microsoft Dynamics CRM 2013 </w:t>
      </w:r>
      <w:r w:rsidRPr="005D7578">
        <w:rPr>
          <w:rFonts w:eastAsia="PMingLiU" w:cs="Tahoma"/>
          <w:color w:val="000000" w:themeColor="text1"/>
          <w:szCs w:val="18"/>
        </w:rPr>
        <w:t>日後應該可在</w:t>
      </w:r>
      <w:r w:rsidRPr="005D7578">
        <w:rPr>
          <w:rFonts w:eastAsia="PMingLiU" w:cs="Tahoma"/>
          <w:color w:val="000000" w:themeColor="text1"/>
          <w:szCs w:val="18"/>
        </w:rPr>
        <w:t xml:space="preserve"> 2013 </w:t>
      </w:r>
      <w:r w:rsidRPr="005D7578">
        <w:rPr>
          <w:rFonts w:eastAsia="PMingLiU" w:cs="Tahoma"/>
          <w:color w:val="000000" w:themeColor="text1"/>
          <w:szCs w:val="18"/>
        </w:rPr>
        <w:t>年</w:t>
      </w:r>
      <w:r w:rsidRPr="005D7578">
        <w:rPr>
          <w:rFonts w:eastAsia="PMingLiU" w:cs="Tahoma"/>
          <w:color w:val="000000" w:themeColor="text1"/>
          <w:szCs w:val="18"/>
        </w:rPr>
        <w:t xml:space="preserve"> 10 </w:t>
      </w:r>
      <w:r w:rsidRPr="005D7578">
        <w:rPr>
          <w:rFonts w:eastAsia="PMingLiU" w:cs="Tahoma"/>
          <w:color w:val="000000" w:themeColor="text1"/>
          <w:szCs w:val="18"/>
        </w:rPr>
        <w:t>月</w:t>
      </w:r>
      <w:r w:rsidRPr="005D7578">
        <w:rPr>
          <w:rFonts w:eastAsia="PMingLiU" w:cs="Tahoma"/>
          <w:color w:val="000000" w:themeColor="text1"/>
          <w:szCs w:val="18"/>
        </w:rPr>
        <w:t xml:space="preserve">/11 </w:t>
      </w:r>
      <w:r w:rsidRPr="005D7578">
        <w:rPr>
          <w:rFonts w:eastAsia="PMingLiU" w:cs="Tahoma"/>
          <w:color w:val="000000" w:themeColor="text1"/>
          <w:szCs w:val="18"/>
        </w:rPr>
        <w:t>月，於大量授權服務中心供下載。具備</w:t>
      </w:r>
      <w:r w:rsidRPr="005D7578">
        <w:rPr>
          <w:rFonts w:eastAsia="PMingLiU" w:cs="Tahoma"/>
          <w:color w:val="000000" w:themeColor="text1"/>
          <w:szCs w:val="18"/>
        </w:rPr>
        <w:t xml:space="preserve"> Microsoft Dynamics CRM Server 2013 </w:t>
      </w:r>
      <w:r w:rsidRPr="005D7578">
        <w:rPr>
          <w:rFonts w:eastAsia="PMingLiU" w:cs="Tahoma"/>
          <w:color w:val="000000" w:themeColor="text1"/>
          <w:szCs w:val="18"/>
        </w:rPr>
        <w:t>和</w:t>
      </w:r>
      <w:r w:rsidRPr="005D7578">
        <w:rPr>
          <w:rFonts w:eastAsia="PMingLiU" w:cs="Tahoma"/>
          <w:color w:val="000000" w:themeColor="text1"/>
          <w:szCs w:val="18"/>
        </w:rPr>
        <w:t xml:space="preserve"> Microsoft Dynamics CRM Workgroup Server 2013 </w:t>
      </w:r>
      <w:r w:rsidRPr="005D7578">
        <w:rPr>
          <w:rFonts w:eastAsia="PMingLiU" w:cs="Tahoma"/>
          <w:color w:val="000000" w:themeColor="text1"/>
          <w:szCs w:val="18"/>
        </w:rPr>
        <w:t>之有效使用權的全新及現有客戶得分別依其舊版的使用權利來下載及使用</w:t>
      </w:r>
      <w:r w:rsidRPr="005D7578">
        <w:rPr>
          <w:rFonts w:eastAsia="PMingLiU" w:cs="Tahoma"/>
          <w:color w:val="000000" w:themeColor="text1"/>
          <w:szCs w:val="18"/>
        </w:rPr>
        <w:t xml:space="preserve"> Microsoft Dynamics CRM Server 2011 </w:t>
      </w:r>
      <w:r w:rsidRPr="005D7578">
        <w:rPr>
          <w:rFonts w:eastAsia="PMingLiU" w:cs="Tahoma"/>
          <w:color w:val="000000" w:themeColor="text1"/>
          <w:szCs w:val="18"/>
        </w:rPr>
        <w:t>和</w:t>
      </w:r>
      <w:r w:rsidRPr="005D7578">
        <w:rPr>
          <w:rFonts w:eastAsia="PMingLiU" w:cs="Tahoma"/>
          <w:color w:val="000000" w:themeColor="text1"/>
          <w:szCs w:val="18"/>
        </w:rPr>
        <w:t xml:space="preserve"> Microsoft Dynamics CRM Workgroup Server 2011</w:t>
      </w:r>
      <w:r w:rsidRPr="005D7578">
        <w:rPr>
          <w:rFonts w:eastAsia="PMingLiU" w:cs="Tahoma"/>
          <w:color w:val="000000" w:themeColor="text1"/>
          <w:szCs w:val="18"/>
        </w:rPr>
        <w:t>。</w:t>
      </w:r>
    </w:p>
    <w:p w14:paraId="6E2F4DAA" w14:textId="77777777" w:rsidR="007E430D" w:rsidRPr="005D7578" w:rsidRDefault="007E430D" w:rsidP="007E430D">
      <w:pPr>
        <w:ind w:left="720"/>
        <w:rPr>
          <w:rFonts w:eastAsia="PMingLiU" w:cs="Tahoma"/>
        </w:rPr>
      </w:pPr>
    </w:p>
    <w:p w14:paraId="27C35CB5" w14:textId="77777777" w:rsidR="000F4095" w:rsidRPr="005D7578" w:rsidRDefault="000F4095" w:rsidP="000F4095">
      <w:pPr>
        <w:keepNext/>
        <w:spacing w:after="60"/>
        <w:ind w:left="720"/>
        <w:rPr>
          <w:rFonts w:eastAsia="PMingLiU" w:cs="Tahoma"/>
        </w:rPr>
      </w:pPr>
      <w:r w:rsidRPr="005D7578">
        <w:rPr>
          <w:rFonts w:eastAsia="PMingLiU" w:cs="Tahoma"/>
          <w:b/>
          <w:bCs/>
          <w:color w:val="000000"/>
          <w:szCs w:val="20"/>
        </w:rPr>
        <w:t xml:space="preserve">Microsoft Dynamics CRM 2013 </w:t>
      </w:r>
      <w:r w:rsidRPr="005D7578">
        <w:rPr>
          <w:rFonts w:eastAsia="PMingLiU" w:cs="Tahoma"/>
          <w:b/>
          <w:bCs/>
          <w:color w:val="000000"/>
          <w:szCs w:val="20"/>
        </w:rPr>
        <w:t>的軟體保證移轉路徑</w:t>
      </w:r>
    </w:p>
    <w:p w14:paraId="0CC85F9A" w14:textId="77777777" w:rsidR="000F4095" w:rsidRPr="005D7578" w:rsidRDefault="000F4095" w:rsidP="000F4095">
      <w:pPr>
        <w:ind w:left="720"/>
        <w:rPr>
          <w:rFonts w:eastAsia="PMingLiU" w:cs="Tahoma"/>
        </w:rPr>
      </w:pPr>
      <w:r w:rsidRPr="005D7578">
        <w:rPr>
          <w:rFonts w:eastAsia="PMingLiU" w:cs="Tahoma"/>
          <w:color w:val="000000"/>
          <w:szCs w:val="20"/>
        </w:rPr>
        <w:t>已取得</w:t>
      </w:r>
      <w:r w:rsidRPr="005D7578">
        <w:rPr>
          <w:rFonts w:eastAsia="PMingLiU" w:cs="Tahoma"/>
          <w:color w:val="000000"/>
          <w:szCs w:val="20"/>
        </w:rPr>
        <w:t xml:space="preserve"> Microsoft Dynamics CRM 2013 </w:t>
      </w:r>
      <w:r w:rsidRPr="005D7578">
        <w:rPr>
          <w:rFonts w:eastAsia="PMingLiU" w:cs="Tahoma"/>
          <w:color w:val="000000"/>
          <w:szCs w:val="20"/>
        </w:rPr>
        <w:t>使用權、且自</w:t>
      </w:r>
      <w:r w:rsidRPr="005D7578">
        <w:rPr>
          <w:rFonts w:eastAsia="PMingLiU" w:cs="Tahoma"/>
          <w:color w:val="000000"/>
          <w:szCs w:val="20"/>
        </w:rPr>
        <w:t xml:space="preserve"> 2013 </w:t>
      </w:r>
      <w:r w:rsidRPr="005D7578">
        <w:rPr>
          <w:rFonts w:eastAsia="PMingLiU" w:cs="Tahoma"/>
          <w:color w:val="000000"/>
          <w:szCs w:val="20"/>
        </w:rPr>
        <w:t>年</w:t>
      </w:r>
      <w:r w:rsidRPr="005D7578">
        <w:rPr>
          <w:rFonts w:eastAsia="PMingLiU" w:cs="Tahoma"/>
          <w:color w:val="000000"/>
          <w:szCs w:val="20"/>
        </w:rPr>
        <w:t xml:space="preserve"> 10 </w:t>
      </w:r>
      <w:r w:rsidRPr="005D7578">
        <w:rPr>
          <w:rFonts w:eastAsia="PMingLiU" w:cs="Tahoma"/>
          <w:color w:val="000000"/>
          <w:szCs w:val="20"/>
        </w:rPr>
        <w:t>月</w:t>
      </w:r>
      <w:r w:rsidRPr="005D7578">
        <w:rPr>
          <w:rFonts w:eastAsia="PMingLiU" w:cs="Tahoma"/>
          <w:color w:val="000000"/>
          <w:szCs w:val="20"/>
        </w:rPr>
        <w:t xml:space="preserve"> 1 </w:t>
      </w:r>
      <w:r w:rsidRPr="005D7578">
        <w:rPr>
          <w:rFonts w:eastAsia="PMingLiU" w:cs="Tahoma"/>
          <w:color w:val="000000"/>
          <w:szCs w:val="20"/>
        </w:rPr>
        <w:t>日或之後針對該些使用權具備有效軟體保證範圍之客戶，得升級該些使用權，如下所示：</w:t>
      </w:r>
    </w:p>
    <w:p w14:paraId="7E08543C" w14:textId="77777777" w:rsidR="000F4095" w:rsidRPr="005D7578" w:rsidRDefault="000F4095" w:rsidP="000F4095">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D7578" w14:paraId="5D8EFA24" w14:textId="77777777" w:rsidTr="00343766">
        <w:tc>
          <w:tcPr>
            <w:tcW w:w="4248" w:type="dxa"/>
            <w:tcBorders>
              <w:top w:val="single" w:sz="4" w:space="0" w:color="000000"/>
              <w:bottom w:val="single" w:sz="6" w:space="0" w:color="000000"/>
            </w:tcBorders>
            <w:shd w:val="clear" w:color="auto" w:fill="FABF8F"/>
          </w:tcPr>
          <w:p w14:paraId="209471F7" w14:textId="77777777" w:rsidR="000F4095" w:rsidRPr="005D7578" w:rsidRDefault="000F4095" w:rsidP="00343766">
            <w:pPr>
              <w:jc w:val="center"/>
              <w:rPr>
                <w:rFonts w:eastAsia="PMingLiU" w:cs="Tahoma"/>
                <w:b/>
                <w:color w:val="000000"/>
                <w:szCs w:val="20"/>
                <w:lang w:val="fr-FR"/>
              </w:rPr>
            </w:pPr>
            <w:r w:rsidRPr="005D7578">
              <w:rPr>
                <w:rFonts w:eastAsia="PMingLiU" w:cs="Tahoma"/>
                <w:b/>
                <w:color w:val="000000"/>
                <w:szCs w:val="20"/>
              </w:rPr>
              <w:t>合格</w:t>
            </w:r>
            <w:r w:rsidRPr="005D7578">
              <w:rPr>
                <w:rFonts w:eastAsia="PMingLiU" w:cs="Tahoma"/>
                <w:b/>
                <w:color w:val="000000"/>
                <w:szCs w:val="20"/>
                <w:lang w:val="fr-FR"/>
              </w:rPr>
              <w:t xml:space="preserve"> Microsoft Dynamics CRM 2011 </w:t>
            </w:r>
            <w:r w:rsidRPr="005D7578">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79E4E76B" w14:textId="77777777" w:rsidR="000F4095" w:rsidRPr="005D7578" w:rsidRDefault="000F4095" w:rsidP="00343766">
            <w:pPr>
              <w:jc w:val="center"/>
              <w:rPr>
                <w:rFonts w:eastAsia="PMingLiU" w:cs="Tahoma"/>
                <w:b/>
                <w:color w:val="000000"/>
                <w:szCs w:val="20"/>
              </w:rPr>
            </w:pPr>
            <w:r w:rsidRPr="005D7578">
              <w:rPr>
                <w:rFonts w:eastAsia="PMingLiU" w:cs="Tahoma"/>
                <w:b/>
                <w:color w:val="000000"/>
                <w:szCs w:val="20"/>
              </w:rPr>
              <w:t>對應的</w:t>
            </w:r>
            <w:r w:rsidRPr="005D7578">
              <w:rPr>
                <w:rFonts w:eastAsia="PMingLiU" w:cs="Tahoma"/>
                <w:b/>
                <w:color w:val="000000"/>
                <w:szCs w:val="20"/>
              </w:rPr>
              <w:t xml:space="preserve"> CRM 2013 </w:t>
            </w:r>
            <w:r w:rsidRPr="005D7578">
              <w:rPr>
                <w:rFonts w:eastAsia="PMingLiU" w:cs="Tahoma"/>
                <w:b/>
                <w:color w:val="000000"/>
                <w:szCs w:val="20"/>
              </w:rPr>
              <w:t>使用權</w:t>
            </w:r>
          </w:p>
        </w:tc>
      </w:tr>
      <w:tr w:rsidR="000F4095" w:rsidRPr="005D7578" w14:paraId="73753864" w14:textId="77777777" w:rsidTr="00343766">
        <w:tc>
          <w:tcPr>
            <w:tcW w:w="4248" w:type="dxa"/>
            <w:tcBorders>
              <w:top w:val="single" w:sz="6" w:space="0" w:color="000000"/>
            </w:tcBorders>
            <w:shd w:val="clear" w:color="auto" w:fill="FFFFFF"/>
          </w:tcPr>
          <w:p w14:paraId="511F2419"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2011 Server</w:t>
            </w:r>
          </w:p>
        </w:tc>
        <w:tc>
          <w:tcPr>
            <w:tcW w:w="4212" w:type="dxa"/>
            <w:tcBorders>
              <w:top w:val="single" w:sz="6" w:space="0" w:color="000000"/>
            </w:tcBorders>
            <w:shd w:val="clear" w:color="auto" w:fill="FFFFFF"/>
          </w:tcPr>
          <w:p w14:paraId="32B8B7F0"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Server 2013</w:t>
            </w:r>
          </w:p>
        </w:tc>
      </w:tr>
      <w:tr w:rsidR="000F4095" w:rsidRPr="005D7578" w14:paraId="58881AB0" w14:textId="77777777" w:rsidTr="00343766">
        <w:tc>
          <w:tcPr>
            <w:tcW w:w="4248" w:type="dxa"/>
            <w:tcBorders>
              <w:top w:val="single" w:sz="6" w:space="0" w:color="000000"/>
            </w:tcBorders>
            <w:shd w:val="clear" w:color="auto" w:fill="FFFFFF"/>
          </w:tcPr>
          <w:p w14:paraId="73015C18" w14:textId="77777777" w:rsidR="000F4095" w:rsidRPr="005D7578" w:rsidRDefault="000F4095" w:rsidP="00666D63">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Workgroup Server</w:t>
            </w:r>
            <w:r w:rsidR="00666D63">
              <w:rPr>
                <w:rFonts w:eastAsia="PMingLiU" w:cs="Tahoma"/>
                <w:color w:val="000000"/>
                <w:szCs w:val="20"/>
              </w:rPr>
              <w:t> </w:t>
            </w:r>
            <w:r w:rsidRPr="005D7578">
              <w:rPr>
                <w:rFonts w:eastAsia="PMingLiU" w:cs="Tahoma"/>
                <w:color w:val="000000"/>
                <w:szCs w:val="20"/>
              </w:rPr>
              <w:t>2011</w:t>
            </w:r>
          </w:p>
        </w:tc>
        <w:tc>
          <w:tcPr>
            <w:tcW w:w="4212" w:type="dxa"/>
            <w:tcBorders>
              <w:top w:val="single" w:sz="6" w:space="0" w:color="000000"/>
            </w:tcBorders>
            <w:shd w:val="clear" w:color="auto" w:fill="FFFFFF"/>
          </w:tcPr>
          <w:p w14:paraId="16370A05"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Workgroup Server 2013</w:t>
            </w:r>
          </w:p>
        </w:tc>
      </w:tr>
      <w:tr w:rsidR="000F4095" w:rsidRPr="005D7578" w14:paraId="5C1E505E" w14:textId="77777777" w:rsidTr="00343766">
        <w:trPr>
          <w:trHeight w:val="804"/>
        </w:trPr>
        <w:tc>
          <w:tcPr>
            <w:tcW w:w="4248" w:type="dxa"/>
            <w:tcBorders>
              <w:top w:val="single" w:sz="6" w:space="0" w:color="000000"/>
            </w:tcBorders>
            <w:shd w:val="clear" w:color="auto" w:fill="FFFFFF"/>
          </w:tcPr>
          <w:p w14:paraId="7874A69A"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2011 Employee Self Service CAL</w:t>
            </w:r>
          </w:p>
        </w:tc>
        <w:tc>
          <w:tcPr>
            <w:tcW w:w="4212" w:type="dxa"/>
            <w:tcBorders>
              <w:top w:val="single" w:sz="6" w:space="0" w:color="000000"/>
            </w:tcBorders>
            <w:shd w:val="clear" w:color="auto" w:fill="FFFFFF"/>
          </w:tcPr>
          <w:p w14:paraId="2E286BE4" w14:textId="77777777" w:rsidR="000F4095" w:rsidRPr="005D7578" w:rsidRDefault="000F4095" w:rsidP="00343766">
            <w:pPr>
              <w:rPr>
                <w:rFonts w:eastAsia="PMingLiU" w:cs="Tahoma"/>
              </w:rPr>
            </w:pPr>
            <w:r w:rsidRPr="005D7578">
              <w:rPr>
                <w:rFonts w:eastAsia="PMingLiU" w:cs="Tahoma"/>
                <w:color w:val="000000"/>
                <w:szCs w:val="20"/>
              </w:rPr>
              <w:t xml:space="preserve">1 </w:t>
            </w:r>
            <w:r w:rsidRPr="005D7578">
              <w:rPr>
                <w:rFonts w:eastAsia="PMingLiU" w:cs="Tahoma"/>
              </w:rPr>
              <w:t>Microsoft Dynamics CRM 2013 Essential CAL</w:t>
            </w:r>
            <w:r w:rsidRPr="005D7578">
              <w:rPr>
                <w:rFonts w:eastAsia="PMingLiU" w:cs="Tahoma"/>
              </w:rPr>
              <w:t>，或</w:t>
            </w:r>
          </w:p>
          <w:p w14:paraId="5FBFCCBD"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rPr>
              <w:t xml:space="preserve">Microsoft Dynamics CRM 2013 Essential CAL </w:t>
            </w:r>
            <w:r w:rsidRPr="005D7578">
              <w:rPr>
                <w:rFonts w:eastAsia="PMingLiU" w:cs="Tahoma"/>
                <w:color w:val="000000"/>
                <w:szCs w:val="20"/>
              </w:rPr>
              <w:t>和</w:t>
            </w:r>
            <w:r w:rsidRPr="005D7578">
              <w:rPr>
                <w:rFonts w:eastAsia="PMingLiU" w:cs="Tahoma"/>
                <w:color w:val="000000"/>
                <w:szCs w:val="20"/>
              </w:rPr>
              <w:t xml:space="preserve"> 1 </w:t>
            </w:r>
            <w:r w:rsidRPr="005D7578">
              <w:rPr>
                <w:rFonts w:eastAsia="PMingLiU" w:cs="Tahoma"/>
                <w:color w:val="000000"/>
                <w:szCs w:val="20"/>
              </w:rPr>
              <w:t>份</w:t>
            </w:r>
            <w:r w:rsidRPr="005D7578">
              <w:rPr>
                <w:rFonts w:eastAsia="PMingLiU" w:cs="Tahoma"/>
                <w:color w:val="000000"/>
                <w:szCs w:val="20"/>
              </w:rPr>
              <w:t xml:space="preserve"> </w:t>
            </w:r>
            <w:r w:rsidRPr="005D7578">
              <w:rPr>
                <w:rFonts w:eastAsia="PMingLiU" w:cs="Tahoma"/>
              </w:rPr>
              <w:t xml:space="preserve">Microsoft Dynamics CRM 2013 </w:t>
            </w:r>
            <w:r w:rsidRPr="005D7578">
              <w:rPr>
                <w:rFonts w:eastAsia="PMingLiU" w:cs="Tahoma"/>
              </w:rPr>
              <w:t>基本使用累加</w:t>
            </w:r>
            <w:r w:rsidRPr="005D7578">
              <w:rPr>
                <w:rFonts w:eastAsia="PMingLiU" w:cs="Tahoma"/>
              </w:rPr>
              <w:t xml:space="preserve"> CAL</w:t>
            </w:r>
          </w:p>
        </w:tc>
      </w:tr>
      <w:tr w:rsidR="000F4095" w:rsidRPr="005D7578" w14:paraId="67358B63" w14:textId="77777777" w:rsidTr="00343766">
        <w:tc>
          <w:tcPr>
            <w:tcW w:w="4248" w:type="dxa"/>
            <w:tcBorders>
              <w:top w:val="single" w:sz="6" w:space="0" w:color="000000"/>
            </w:tcBorders>
            <w:shd w:val="clear" w:color="auto" w:fill="FFFFFF"/>
          </w:tcPr>
          <w:p w14:paraId="11FDFA99"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Microsoft Dynamics CRM 2011 </w:t>
            </w:r>
            <w:r w:rsidR="00666D63">
              <w:rPr>
                <w:rFonts w:eastAsia="PMingLiU" w:cs="Tahoma"/>
                <w:color w:val="000000"/>
                <w:szCs w:val="20"/>
              </w:rPr>
              <w:br/>
            </w:r>
            <w:r w:rsidRPr="005D7578">
              <w:rPr>
                <w:rFonts w:eastAsia="PMingLiU" w:cs="Tahoma"/>
                <w:color w:val="000000"/>
                <w:szCs w:val="20"/>
              </w:rPr>
              <w:t>限制使用累加</w:t>
            </w:r>
            <w:r w:rsidRPr="005D7578">
              <w:rPr>
                <w:rFonts w:eastAsia="PMingLiU" w:cs="Tahoma"/>
                <w:color w:val="000000"/>
                <w:szCs w:val="20"/>
              </w:rPr>
              <w:t xml:space="preserve"> CAL</w:t>
            </w:r>
          </w:p>
        </w:tc>
        <w:tc>
          <w:tcPr>
            <w:tcW w:w="4212" w:type="dxa"/>
            <w:tcBorders>
              <w:top w:val="single" w:sz="6" w:space="0" w:color="000000"/>
            </w:tcBorders>
            <w:shd w:val="clear" w:color="auto" w:fill="FFFFFF"/>
          </w:tcPr>
          <w:p w14:paraId="578367E4" w14:textId="77777777" w:rsidR="000F4095" w:rsidRPr="005D7578" w:rsidRDefault="000F4095" w:rsidP="00343766">
            <w:pPr>
              <w:rPr>
                <w:rFonts w:eastAsia="PMingLiU" w:cs="Tahoma"/>
              </w:rPr>
            </w:pPr>
            <w:r w:rsidRPr="005D7578">
              <w:rPr>
                <w:rFonts w:eastAsia="PMingLiU" w:cs="Tahoma"/>
                <w:color w:val="000000"/>
                <w:szCs w:val="20"/>
              </w:rPr>
              <w:t xml:space="preserve">1 </w:t>
            </w:r>
            <w:r w:rsidRPr="005D7578">
              <w:rPr>
                <w:rFonts w:eastAsia="PMingLiU" w:cs="Tahoma"/>
              </w:rPr>
              <w:t xml:space="preserve">Microsoft Dynamics CRM 2013 </w:t>
            </w:r>
            <w:r w:rsidRPr="005D7578">
              <w:rPr>
                <w:rFonts w:eastAsia="PMingLiU" w:cs="Tahoma"/>
              </w:rPr>
              <w:t>基本使用累加</w:t>
            </w:r>
            <w:r w:rsidRPr="005D7578">
              <w:rPr>
                <w:rFonts w:eastAsia="PMingLiU" w:cs="Tahoma"/>
              </w:rPr>
              <w:t xml:space="preserve"> CAL</w:t>
            </w:r>
          </w:p>
        </w:tc>
      </w:tr>
      <w:tr w:rsidR="000F4095" w:rsidRPr="005D7578" w14:paraId="6BB2ECF6" w14:textId="77777777" w:rsidTr="00343766">
        <w:trPr>
          <w:trHeight w:val="471"/>
        </w:trPr>
        <w:tc>
          <w:tcPr>
            <w:tcW w:w="4248" w:type="dxa"/>
            <w:tcBorders>
              <w:top w:val="single" w:sz="6" w:space="0" w:color="000000"/>
            </w:tcBorders>
            <w:shd w:val="clear" w:color="auto" w:fill="FFFFFF"/>
          </w:tcPr>
          <w:p w14:paraId="0C3154F2" w14:textId="77777777" w:rsidR="000F4095" w:rsidRPr="005D7578" w:rsidRDefault="000F4095" w:rsidP="00343766">
            <w:pPr>
              <w:rPr>
                <w:rFonts w:eastAsia="PMingLiU" w:cs="Tahoma"/>
                <w:color w:val="000000"/>
                <w:szCs w:val="20"/>
              </w:rPr>
            </w:pPr>
            <w:r w:rsidRPr="005D7578">
              <w:rPr>
                <w:rFonts w:eastAsia="PMingLiU" w:cs="Tahoma"/>
                <w:color w:val="000000"/>
                <w:szCs w:val="20"/>
              </w:rPr>
              <w:t xml:space="preserve">1 </w:t>
            </w:r>
            <w:r w:rsidRPr="005D7578">
              <w:rPr>
                <w:rFonts w:eastAsia="PMingLiU" w:cs="Tahoma"/>
                <w:color w:val="000000"/>
                <w:szCs w:val="20"/>
              </w:rPr>
              <w:t>份</w:t>
            </w:r>
            <w:r w:rsidRPr="005D7578">
              <w:rPr>
                <w:rFonts w:eastAsia="PMingLiU" w:cs="Tahoma"/>
                <w:color w:val="000000"/>
                <w:szCs w:val="20"/>
              </w:rPr>
              <w:t xml:space="preserve"> Microsoft Dynamics CRM 2011 </w:t>
            </w:r>
            <w:r w:rsidR="00666D63">
              <w:rPr>
                <w:rFonts w:eastAsia="PMingLiU" w:cs="Tahoma"/>
                <w:color w:val="000000"/>
                <w:szCs w:val="20"/>
              </w:rPr>
              <w:br/>
            </w:r>
            <w:r w:rsidRPr="005D7578">
              <w:rPr>
                <w:rFonts w:eastAsia="PMingLiU" w:cs="Tahoma"/>
                <w:color w:val="000000"/>
                <w:szCs w:val="20"/>
              </w:rPr>
              <w:t>完整使用累加</w:t>
            </w:r>
            <w:r w:rsidRPr="005D7578">
              <w:rPr>
                <w:rFonts w:eastAsia="PMingLiU" w:cs="Tahoma"/>
                <w:color w:val="000000"/>
                <w:szCs w:val="20"/>
              </w:rPr>
              <w:t xml:space="preserve"> CAL</w:t>
            </w:r>
          </w:p>
        </w:tc>
        <w:tc>
          <w:tcPr>
            <w:tcW w:w="4212" w:type="dxa"/>
            <w:tcBorders>
              <w:top w:val="single" w:sz="6" w:space="0" w:color="000000"/>
            </w:tcBorders>
            <w:shd w:val="clear" w:color="auto" w:fill="FFFFFF"/>
          </w:tcPr>
          <w:p w14:paraId="5B9484AE" w14:textId="77777777" w:rsidR="000F4095" w:rsidRPr="005D7578" w:rsidRDefault="000F4095" w:rsidP="00343766">
            <w:pPr>
              <w:rPr>
                <w:rFonts w:eastAsia="PMingLiU" w:cs="Tahoma"/>
                <w:color w:val="000000"/>
                <w:szCs w:val="20"/>
              </w:rPr>
            </w:pPr>
            <w:r w:rsidRPr="005D7578">
              <w:rPr>
                <w:rFonts w:eastAsia="PMingLiU" w:cs="Tahoma"/>
              </w:rPr>
              <w:t xml:space="preserve">1 </w:t>
            </w:r>
            <w:r w:rsidRPr="005D7578">
              <w:rPr>
                <w:rFonts w:eastAsia="PMingLiU" w:cs="Tahoma"/>
              </w:rPr>
              <w:t>份</w:t>
            </w:r>
            <w:r w:rsidRPr="005D7578">
              <w:rPr>
                <w:rFonts w:eastAsia="PMingLiU" w:cs="Tahoma"/>
              </w:rPr>
              <w:t xml:space="preserve"> Microsoft Dynamics CRM 2013 </w:t>
            </w:r>
            <w:r w:rsidRPr="005D7578">
              <w:rPr>
                <w:rFonts w:eastAsia="PMingLiU" w:cs="Tahoma"/>
              </w:rPr>
              <w:t>專業使用累加</w:t>
            </w:r>
            <w:r w:rsidRPr="005D7578">
              <w:rPr>
                <w:rFonts w:eastAsia="PMingLiU" w:cs="Tahoma"/>
              </w:rPr>
              <w:t xml:space="preserve"> CAL</w:t>
            </w:r>
          </w:p>
        </w:tc>
      </w:tr>
      <w:tr w:rsidR="000F4095" w:rsidRPr="005D7578" w14:paraId="569D78F7" w14:textId="77777777" w:rsidTr="00343766">
        <w:tc>
          <w:tcPr>
            <w:tcW w:w="4248" w:type="dxa"/>
            <w:tcBorders>
              <w:top w:val="single" w:sz="6" w:space="0" w:color="000000"/>
            </w:tcBorders>
            <w:shd w:val="clear" w:color="auto" w:fill="FFFFFF"/>
          </w:tcPr>
          <w:p w14:paraId="4A398CD5" w14:textId="77777777" w:rsidR="000F4095" w:rsidRPr="005D7578" w:rsidRDefault="000F4095" w:rsidP="00343766">
            <w:pPr>
              <w:rPr>
                <w:rFonts w:eastAsia="PMingLiU" w:cs="Tahoma"/>
                <w:color w:val="000000"/>
                <w:szCs w:val="20"/>
                <w:lang w:val="fr-FR"/>
              </w:rPr>
            </w:pPr>
            <w:r w:rsidRPr="005D7578">
              <w:rPr>
                <w:rFonts w:eastAsia="PMingLiU" w:cs="Tahoma"/>
                <w:color w:val="000000"/>
                <w:szCs w:val="20"/>
                <w:lang w:val="fr-FR"/>
              </w:rPr>
              <w:t xml:space="preserve">1 </w:t>
            </w:r>
            <w:r w:rsidRPr="005D7578">
              <w:rPr>
                <w:rFonts w:eastAsia="PMingLiU" w:cs="Tahoma"/>
                <w:color w:val="000000"/>
                <w:szCs w:val="20"/>
              </w:rPr>
              <w:t>份</w:t>
            </w:r>
            <w:r w:rsidRPr="005D7578">
              <w:rPr>
                <w:rFonts w:eastAsia="PMingLiU" w:cs="Tahoma"/>
                <w:color w:val="000000"/>
                <w:szCs w:val="20"/>
                <w:lang w:val="fr-FR"/>
              </w:rPr>
              <w:t xml:space="preserve"> Microsoft Dynamics CRM 2011 </w:t>
            </w:r>
            <w:r w:rsidRPr="005D7578">
              <w:rPr>
                <w:rFonts w:eastAsia="PMingLiU" w:cs="Tahoma"/>
                <w:color w:val="000000"/>
                <w:szCs w:val="20"/>
              </w:rPr>
              <w:t>外部連接器</w:t>
            </w:r>
          </w:p>
        </w:tc>
        <w:tc>
          <w:tcPr>
            <w:tcW w:w="4212" w:type="dxa"/>
            <w:tcBorders>
              <w:top w:val="single" w:sz="6" w:space="0" w:color="000000"/>
            </w:tcBorders>
            <w:shd w:val="clear" w:color="auto" w:fill="FFFFFF"/>
          </w:tcPr>
          <w:p w14:paraId="1CDC9DC6" w14:textId="77777777" w:rsidR="000F4095" w:rsidRPr="005D7578" w:rsidRDefault="000F4095" w:rsidP="00343766">
            <w:pPr>
              <w:rPr>
                <w:rFonts w:eastAsia="PMingLiU" w:cs="Tahoma"/>
                <w:color w:val="000000"/>
                <w:szCs w:val="20"/>
                <w:lang w:val="fr-FR"/>
              </w:rPr>
            </w:pPr>
            <w:r w:rsidRPr="005D7578">
              <w:rPr>
                <w:rFonts w:eastAsia="PMingLiU" w:cs="Tahoma"/>
                <w:color w:val="000000"/>
                <w:szCs w:val="20"/>
              </w:rPr>
              <w:t>無。外部連接器使用權利已包含在</w:t>
            </w:r>
            <w:r w:rsidRPr="005D7578">
              <w:rPr>
                <w:rFonts w:eastAsia="PMingLiU" w:cs="Tahoma"/>
                <w:color w:val="000000"/>
                <w:szCs w:val="20"/>
                <w:lang w:val="fr-FR"/>
              </w:rPr>
              <w:t xml:space="preserve"> CRM 2013 Server </w:t>
            </w:r>
            <w:r w:rsidRPr="005D7578">
              <w:rPr>
                <w:rFonts w:eastAsia="PMingLiU" w:cs="Tahoma"/>
                <w:color w:val="000000"/>
                <w:szCs w:val="20"/>
              </w:rPr>
              <w:t>使用權中</w:t>
            </w:r>
          </w:p>
        </w:tc>
      </w:tr>
    </w:tbl>
    <w:p w14:paraId="723672DF" w14:textId="77777777" w:rsidR="000F4095" w:rsidRPr="005D7578" w:rsidRDefault="000F4095" w:rsidP="000F4095">
      <w:pPr>
        <w:rPr>
          <w:rFonts w:eastAsia="PMingLiU" w:cs="Tahoma"/>
          <w:lang w:val="fr-FR"/>
        </w:rPr>
      </w:pPr>
    </w:p>
    <w:p w14:paraId="2DE1B85E" w14:textId="77777777" w:rsidR="000F4095" w:rsidRPr="005D7578" w:rsidRDefault="000F4095" w:rsidP="000F4095">
      <w:pPr>
        <w:ind w:left="720"/>
        <w:rPr>
          <w:rFonts w:eastAsia="PMingLiU" w:cs="Tahoma"/>
        </w:rPr>
      </w:pPr>
      <w:r w:rsidRPr="005D7578">
        <w:rPr>
          <w:rFonts w:eastAsia="PMingLiU" w:cs="Tahoma"/>
          <w:color w:val="000000"/>
          <w:szCs w:val="20"/>
        </w:rPr>
        <w:lastRenderedPageBreak/>
        <w:t>客戶對</w:t>
      </w:r>
      <w:r w:rsidRPr="005D7578">
        <w:rPr>
          <w:rFonts w:eastAsia="PMingLiU" w:cs="Tahoma"/>
          <w:color w:val="000000"/>
          <w:szCs w:val="20"/>
          <w:lang w:val="fr-FR"/>
        </w:rPr>
        <w:t xml:space="preserve"> Microsoft Dynamics CRM 2013 </w:t>
      </w:r>
      <w:r w:rsidRPr="005D7578">
        <w:rPr>
          <w:rFonts w:eastAsia="PMingLiU" w:cs="Tahoma"/>
          <w:color w:val="000000"/>
          <w:szCs w:val="20"/>
        </w:rPr>
        <w:t>軟體之使用權係由本產品條件注意事項及其對應使用權的證明</w:t>
      </w:r>
      <w:r w:rsidRPr="005D7578">
        <w:rPr>
          <w:rFonts w:eastAsia="PMingLiU" w:cs="Tahoma"/>
          <w:color w:val="000000"/>
          <w:szCs w:val="20"/>
          <w:lang w:val="fr-FR"/>
        </w:rPr>
        <w:t>，</w:t>
      </w:r>
      <w:r w:rsidRPr="005D7578">
        <w:rPr>
          <w:rFonts w:eastAsia="PMingLiU" w:cs="Tahoma"/>
          <w:color w:val="000000"/>
          <w:szCs w:val="20"/>
        </w:rPr>
        <w:t>與</w:t>
      </w:r>
      <w:r w:rsidRPr="005D7578">
        <w:rPr>
          <w:rFonts w:eastAsia="PMingLiU" w:cs="Tahoma"/>
          <w:color w:val="000000"/>
          <w:szCs w:val="20"/>
          <w:lang w:val="fr-FR"/>
        </w:rPr>
        <w:t xml:space="preserve"> Microsoft Dynamics CRM 2013 </w:t>
      </w:r>
      <w:r w:rsidRPr="005D7578">
        <w:rPr>
          <w:rFonts w:eastAsia="PMingLiU" w:cs="Tahoma"/>
          <w:color w:val="000000"/>
          <w:szCs w:val="20"/>
        </w:rPr>
        <w:t>的軟體保證共同提供證明。客戶依本項移轉授與對</w:t>
      </w:r>
      <w:r w:rsidRPr="00EF07C3">
        <w:rPr>
          <w:rFonts w:eastAsia="PMingLiU" w:cs="Tahoma"/>
          <w:color w:val="000000"/>
          <w:szCs w:val="20"/>
          <w:lang w:val="fr-FR"/>
        </w:rPr>
        <w:t xml:space="preserve"> Microsoft Dynamics CRM 2013 </w:t>
      </w:r>
      <w:r w:rsidRPr="005D7578">
        <w:rPr>
          <w:rFonts w:eastAsia="PMingLiU" w:cs="Tahoma"/>
          <w:color w:val="000000"/>
          <w:szCs w:val="20"/>
        </w:rPr>
        <w:t>軟體的使用權係受其大量授權合約的條款及條件所拘束。該項</w:t>
      </w:r>
      <w:r w:rsidRPr="00EF07C3">
        <w:rPr>
          <w:rStyle w:val="CommentReference"/>
          <w:rFonts w:eastAsia="PMingLiU" w:cs="Tahoma"/>
          <w:szCs w:val="20"/>
          <w:lang w:val="fr-FR"/>
        </w:rPr>
        <w:t xml:space="preserve"> </w:t>
      </w:r>
      <w:r w:rsidRPr="005D7578">
        <w:rPr>
          <w:rFonts w:eastAsia="PMingLiU" w:cs="Tahoma"/>
          <w:color w:val="000000"/>
          <w:szCs w:val="20"/>
        </w:rPr>
        <w:t>權利會隨著依對應之合格</w:t>
      </w:r>
      <w:r w:rsidRPr="00EF07C3">
        <w:rPr>
          <w:rFonts w:eastAsia="PMingLiU" w:cs="Tahoma"/>
          <w:color w:val="000000"/>
          <w:szCs w:val="20"/>
          <w:lang w:val="fr-FR"/>
        </w:rPr>
        <w:t xml:space="preserve"> Microsoft Dynamics CRM 2011 </w:t>
      </w:r>
      <w:r w:rsidRPr="005D7578">
        <w:rPr>
          <w:rFonts w:eastAsia="PMingLiU" w:cs="Tahoma"/>
          <w:color w:val="000000"/>
          <w:szCs w:val="20"/>
        </w:rPr>
        <w:t>使用權而使用</w:t>
      </w:r>
      <w:r w:rsidRPr="00EF07C3">
        <w:rPr>
          <w:rFonts w:eastAsia="PMingLiU" w:cs="Tahoma"/>
          <w:color w:val="000000"/>
          <w:szCs w:val="20"/>
          <w:lang w:val="fr-FR"/>
        </w:rPr>
        <w:t xml:space="preserve"> Microsoft Dynamics CRM 2011 </w:t>
      </w:r>
      <w:r w:rsidRPr="005D7578">
        <w:rPr>
          <w:rFonts w:eastAsia="PMingLiU" w:cs="Tahoma"/>
          <w:color w:val="000000"/>
          <w:szCs w:val="20"/>
        </w:rPr>
        <w:t>之權利屆滿或終止而失去效力。針對</w:t>
      </w:r>
      <w:r w:rsidRPr="005D7578">
        <w:rPr>
          <w:rFonts w:eastAsia="PMingLiU" w:cs="Tahoma"/>
          <w:color w:val="000000"/>
          <w:szCs w:val="20"/>
        </w:rPr>
        <w:t xml:space="preserve"> Microsoft Dynamics CRM 2011 </w:t>
      </w:r>
      <w:r w:rsidRPr="005D7578">
        <w:rPr>
          <w:rFonts w:eastAsia="PMingLiU" w:cs="Tahoma"/>
          <w:color w:val="000000"/>
          <w:szCs w:val="20"/>
        </w:rPr>
        <w:t>使用權之</w:t>
      </w:r>
      <w:r w:rsidRPr="005D7578">
        <w:rPr>
          <w:rFonts w:eastAsia="PMingLiU" w:cs="Tahoma"/>
          <w:color w:val="000000"/>
          <w:szCs w:val="20"/>
        </w:rPr>
        <w:t xml:space="preserve"> SA </w:t>
      </w:r>
      <w:r w:rsidRPr="005D7578">
        <w:rPr>
          <w:rFonts w:eastAsia="PMingLiU" w:cs="Tahoma"/>
          <w:color w:val="000000"/>
          <w:szCs w:val="20"/>
        </w:rPr>
        <w:t>範圍一旦屆滿，客戶得為已授與之</w:t>
      </w:r>
      <w:r w:rsidRPr="005D7578">
        <w:rPr>
          <w:rFonts w:eastAsia="PMingLiU" w:cs="Tahoma"/>
          <w:color w:val="000000"/>
          <w:szCs w:val="20"/>
        </w:rPr>
        <w:t xml:space="preserve"> Microsoft Dynamics CRM 2013 </w:t>
      </w:r>
      <w:r w:rsidRPr="005D7578">
        <w:rPr>
          <w:rFonts w:eastAsia="PMingLiU" w:cs="Tahoma"/>
          <w:color w:val="000000"/>
          <w:szCs w:val="20"/>
        </w:rPr>
        <w:t>使用權續約</w:t>
      </w:r>
      <w:r w:rsidRPr="005D7578">
        <w:rPr>
          <w:rFonts w:eastAsia="PMingLiU" w:cs="Tahoma"/>
          <w:color w:val="000000"/>
          <w:szCs w:val="20"/>
        </w:rPr>
        <w:t xml:space="preserve"> SA</w:t>
      </w:r>
      <w:r w:rsidRPr="005D7578">
        <w:rPr>
          <w:rFonts w:eastAsia="PMingLiU" w:cs="Tahoma"/>
          <w:color w:val="000000"/>
          <w:szCs w:val="20"/>
        </w:rPr>
        <w:t>。</w:t>
      </w:r>
    </w:p>
    <w:p w14:paraId="476AC298" w14:textId="77777777" w:rsidR="000F4095" w:rsidRPr="005D7578" w:rsidRDefault="000F4095" w:rsidP="000F4095">
      <w:pPr>
        <w:ind w:left="720"/>
        <w:rPr>
          <w:rFonts w:eastAsia="PMingLiU" w:cs="Tahoma"/>
        </w:rPr>
      </w:pPr>
    </w:p>
    <w:p w14:paraId="65B80FE4" w14:textId="77777777" w:rsidR="000F4095" w:rsidRPr="005D7578" w:rsidRDefault="000F4095" w:rsidP="000F4095">
      <w:pPr>
        <w:pStyle w:val="EndnoteText"/>
        <w:ind w:left="720"/>
        <w:rPr>
          <w:rFonts w:ascii="Tahoma" w:eastAsia="PMingLiU" w:hAnsi="Tahoma" w:cs="Tahoma"/>
        </w:rPr>
      </w:pPr>
      <w:r w:rsidRPr="005D7578">
        <w:rPr>
          <w:rFonts w:ascii="Tahoma" w:eastAsia="PMingLiU" w:hAnsi="Tahoma" w:cs="Tahoma"/>
          <w:bCs/>
          <w:sz w:val="18"/>
          <w:szCs w:val="18"/>
        </w:rPr>
        <w:t>如上所述，針對有資格取得這些免費使用權及權利的</w:t>
      </w:r>
      <w:r w:rsidRPr="005D7578">
        <w:rPr>
          <w:rFonts w:ascii="Tahoma" w:eastAsia="PMingLiU" w:hAnsi="Tahoma" w:cs="Tahoma"/>
          <w:bCs/>
          <w:sz w:val="18"/>
          <w:szCs w:val="18"/>
        </w:rPr>
        <w:t xml:space="preserve"> Enterprise </w:t>
      </w:r>
      <w:r w:rsidRPr="005D7578">
        <w:rPr>
          <w:rFonts w:ascii="Tahoma" w:eastAsia="PMingLiU" w:hAnsi="Tahoma" w:cs="Tahoma"/>
          <w:bCs/>
          <w:sz w:val="18"/>
          <w:szCs w:val="18"/>
        </w:rPr>
        <w:t>合約客戶，在目前註冊期間視同客戶之年度校正程序的一部分而取得之</w:t>
      </w:r>
      <w:r w:rsidRPr="005D7578">
        <w:rPr>
          <w:rFonts w:ascii="Tahoma" w:eastAsia="PMingLiU" w:hAnsi="Tahoma" w:cs="Tahoma"/>
          <w:bCs/>
          <w:sz w:val="18"/>
          <w:szCs w:val="18"/>
        </w:rPr>
        <w:t xml:space="preserve"> Microsoft Dynamics CRM 2011 </w:t>
      </w:r>
      <w:r w:rsidRPr="005D7578">
        <w:rPr>
          <w:rFonts w:ascii="Tahoma" w:eastAsia="PMingLiU" w:hAnsi="Tahoma" w:cs="Tahoma"/>
          <w:bCs/>
          <w:sz w:val="18"/>
          <w:szCs w:val="18"/>
        </w:rPr>
        <w:t>使用權亦係合格使用權。</w:t>
      </w:r>
    </w:p>
    <w:p w14:paraId="61469364" w14:textId="77777777" w:rsidR="000F4095" w:rsidRPr="005D7578" w:rsidRDefault="000F4095" w:rsidP="000F4095">
      <w:pPr>
        <w:pStyle w:val="EndnoteText"/>
        <w:ind w:left="720"/>
        <w:rPr>
          <w:rFonts w:ascii="Tahoma" w:eastAsia="PMingLiU" w:hAnsi="Tahoma" w:cs="Tahoma"/>
          <w:sz w:val="18"/>
          <w:szCs w:val="18"/>
        </w:rPr>
      </w:pPr>
    </w:p>
    <w:p w14:paraId="6B913CF1" w14:textId="77777777" w:rsidR="000F4095" w:rsidRPr="005D7578" w:rsidRDefault="000F4095" w:rsidP="000F4095">
      <w:pPr>
        <w:pStyle w:val="EndnoteText"/>
        <w:ind w:left="720"/>
        <w:rPr>
          <w:rFonts w:ascii="Tahoma" w:eastAsia="PMingLiU" w:hAnsi="Tahoma" w:cs="Tahoma"/>
          <w:highlight w:val="yellow"/>
        </w:rPr>
      </w:pPr>
      <w:r w:rsidRPr="005D7578">
        <w:rPr>
          <w:rFonts w:ascii="Tahoma" w:eastAsia="PMingLiU" w:hAnsi="Tahoma" w:cs="Tahoma"/>
          <w:bCs/>
          <w:color w:val="000000"/>
          <w:sz w:val="18"/>
          <w:szCs w:val="18"/>
        </w:rPr>
        <w:t>只要使用權及軟體保證在授與期間是有效的，且客戶維持繼續訂閱範圍，便會針對</w:t>
      </w:r>
      <w:r w:rsidRPr="005D7578">
        <w:rPr>
          <w:rFonts w:ascii="Tahoma" w:eastAsia="PMingLiU" w:hAnsi="Tahoma" w:cs="Tahoma"/>
          <w:bCs/>
          <w:color w:val="000000"/>
          <w:sz w:val="18"/>
          <w:szCs w:val="18"/>
        </w:rPr>
        <w:t xml:space="preserve"> Enterprise Subscription</w:t>
      </w:r>
      <w:r w:rsidRPr="005D7578">
        <w:rPr>
          <w:rFonts w:ascii="Tahoma" w:eastAsia="PMingLiU" w:hAnsi="Tahoma" w:cs="Tahoma"/>
          <w:bCs/>
          <w:color w:val="000000"/>
          <w:sz w:val="18"/>
          <w:szCs w:val="18"/>
        </w:rPr>
        <w:t>、</w:t>
      </w:r>
      <w:r w:rsidRPr="005D7578">
        <w:rPr>
          <w:rFonts w:ascii="Tahoma" w:eastAsia="PMingLiU" w:hAnsi="Tahoma" w:cs="Tahoma"/>
          <w:bCs/>
          <w:color w:val="000000"/>
          <w:sz w:val="18"/>
          <w:szCs w:val="18"/>
        </w:rPr>
        <w:t xml:space="preserve">Campus </w:t>
      </w:r>
      <w:r w:rsidRPr="005D7578">
        <w:rPr>
          <w:rFonts w:ascii="Tahoma" w:eastAsia="PMingLiU" w:hAnsi="Tahoma" w:cs="Tahoma"/>
          <w:bCs/>
          <w:color w:val="000000"/>
          <w:sz w:val="18"/>
          <w:szCs w:val="18"/>
        </w:rPr>
        <w:t>和</w:t>
      </w:r>
      <w:r w:rsidRPr="005D7578">
        <w:rPr>
          <w:rFonts w:ascii="Tahoma" w:eastAsia="PMingLiU" w:hAnsi="Tahoma" w:cs="Tahoma"/>
          <w:bCs/>
          <w:color w:val="000000"/>
          <w:sz w:val="18"/>
          <w:szCs w:val="18"/>
        </w:rPr>
        <w:t xml:space="preserve"> School</w:t>
      </w:r>
      <w:r w:rsidRPr="005D7578">
        <w:rPr>
          <w:rFonts w:ascii="Tahoma" w:eastAsia="PMingLiU" w:hAnsi="Tahoma" w:cs="Tahoma"/>
          <w:bCs/>
          <w:color w:val="000000"/>
          <w:sz w:val="18"/>
          <w:szCs w:val="18"/>
        </w:rPr>
        <w:t>、</w:t>
      </w:r>
      <w:r w:rsidRPr="005D7578">
        <w:rPr>
          <w:rFonts w:ascii="Tahoma" w:eastAsia="PMingLiU" w:hAnsi="Tahoma" w:cs="Tahoma"/>
          <w:bCs/>
          <w:color w:val="000000"/>
          <w:sz w:val="18"/>
          <w:szCs w:val="18"/>
        </w:rPr>
        <w:t xml:space="preserve">Open Value Subscription </w:t>
      </w:r>
      <w:r w:rsidRPr="005D7578">
        <w:rPr>
          <w:rFonts w:ascii="Tahoma" w:eastAsia="PMingLiU" w:hAnsi="Tahoma" w:cs="Tahoma"/>
          <w:bCs/>
          <w:color w:val="000000"/>
          <w:sz w:val="18"/>
          <w:szCs w:val="18"/>
        </w:rPr>
        <w:t>合約暫時授與相同的權利，直到使用權註冊期間結束為止。這些權利只有執行買斷選項才會成為永久有效，且其仍受客戶之授權合約的所有條款及條件所拘束。</w:t>
      </w:r>
    </w:p>
    <w:p w14:paraId="3DDBCCAE" w14:textId="77777777" w:rsidR="000F4095" w:rsidRPr="005D7578" w:rsidRDefault="000F4095" w:rsidP="000F4095">
      <w:pPr>
        <w:ind w:left="720"/>
        <w:rPr>
          <w:rFonts w:eastAsia="PMingLiU" w:cs="Tahoma"/>
        </w:rPr>
      </w:pPr>
    </w:p>
    <w:p w14:paraId="3448150A" w14:textId="77777777" w:rsidR="000F4095" w:rsidRPr="005D7578" w:rsidRDefault="000F4095" w:rsidP="000F4095">
      <w:pPr>
        <w:spacing w:after="60"/>
        <w:ind w:left="720"/>
        <w:rPr>
          <w:rFonts w:eastAsia="PMingLiU" w:cs="Tahoma"/>
        </w:rPr>
      </w:pPr>
      <w:r w:rsidRPr="005D7578">
        <w:rPr>
          <w:rFonts w:eastAsia="PMingLiU" w:cs="Tahoma"/>
          <w:b/>
          <w:bCs/>
          <w:szCs w:val="20"/>
        </w:rPr>
        <w:t xml:space="preserve">Microsoft Dynamics CRM 2013 </w:t>
      </w:r>
      <w:r w:rsidRPr="005D7578">
        <w:rPr>
          <w:rFonts w:eastAsia="PMingLiU" w:cs="Tahoma"/>
          <w:b/>
          <w:bCs/>
          <w:szCs w:val="20"/>
        </w:rPr>
        <w:t>的降級權利</w:t>
      </w:r>
    </w:p>
    <w:p w14:paraId="4C5BF4B4" w14:textId="77777777" w:rsidR="000F4095" w:rsidRPr="005D7578" w:rsidRDefault="000F4095" w:rsidP="00B5725D">
      <w:pPr>
        <w:ind w:left="720" w:right="-90"/>
        <w:rPr>
          <w:rFonts w:eastAsia="PMingLiU" w:cs="Tahoma"/>
        </w:rPr>
      </w:pPr>
      <w:r w:rsidRPr="005D7578">
        <w:rPr>
          <w:rFonts w:eastAsia="PMingLiU" w:cs="Tahoma"/>
          <w:szCs w:val="20"/>
        </w:rPr>
        <w:t>具備</w:t>
      </w:r>
      <w:r w:rsidRPr="005D7578">
        <w:rPr>
          <w:rFonts w:eastAsia="PMingLiU" w:cs="Tahoma"/>
          <w:szCs w:val="20"/>
        </w:rPr>
        <w:t xml:space="preserve"> Microsoft Dynamics CRM 2013 </w:t>
      </w:r>
      <w:r w:rsidRPr="005D7578">
        <w:rPr>
          <w:rFonts w:eastAsia="PMingLiU" w:cs="Tahoma"/>
          <w:szCs w:val="20"/>
        </w:rPr>
        <w:t>使用權之客戶得使用</w:t>
      </w:r>
      <w:r w:rsidRPr="005D7578">
        <w:rPr>
          <w:rFonts w:eastAsia="PMingLiU" w:cs="Tahoma"/>
          <w:szCs w:val="20"/>
        </w:rPr>
        <w:t xml:space="preserve"> Microsoft Dynamics CRM 2011 </w:t>
      </w:r>
      <w:r w:rsidRPr="005D7578">
        <w:rPr>
          <w:rFonts w:eastAsia="PMingLiU" w:cs="Tahoma"/>
          <w:szCs w:val="20"/>
        </w:rPr>
        <w:t>替代</w:t>
      </w:r>
      <w:r w:rsidRPr="005D7578">
        <w:rPr>
          <w:rFonts w:eastAsia="PMingLiU" w:cs="Tahoma"/>
          <w:szCs w:val="20"/>
        </w:rPr>
        <w:t xml:space="preserve"> Microsoft Dynamics CRM 2013</w:t>
      </w:r>
      <w:r w:rsidRPr="005D7578">
        <w:rPr>
          <w:rFonts w:eastAsia="PMingLiU" w:cs="Tahoma"/>
          <w:szCs w:val="20"/>
        </w:rPr>
        <w:t>。他們的</w:t>
      </w:r>
      <w:r w:rsidRPr="005D7578">
        <w:rPr>
          <w:rFonts w:eastAsia="PMingLiU" w:cs="Tahoma"/>
          <w:szCs w:val="20"/>
        </w:rPr>
        <w:t xml:space="preserve"> Microsoft Dynamics CRM 2013 </w:t>
      </w:r>
      <w:r w:rsidRPr="005D7578">
        <w:rPr>
          <w:rFonts w:eastAsia="PMingLiU" w:cs="Tahoma"/>
          <w:szCs w:val="20"/>
        </w:rPr>
        <w:t>使用權得建置為</w:t>
      </w:r>
      <w:r w:rsidRPr="005D7578">
        <w:rPr>
          <w:rFonts w:eastAsia="PMingLiU" w:cs="Tahoma"/>
          <w:szCs w:val="20"/>
        </w:rPr>
        <w:t xml:space="preserve"> CRM 2011 </w:t>
      </w:r>
      <w:r w:rsidRPr="005D7578">
        <w:rPr>
          <w:rFonts w:eastAsia="PMingLiU" w:cs="Tahoma"/>
          <w:szCs w:val="20"/>
        </w:rPr>
        <w:t>使用權，如下所示：</w:t>
      </w:r>
    </w:p>
    <w:p w14:paraId="7EC76F95" w14:textId="77777777" w:rsidR="000F4095" w:rsidRPr="005D7578" w:rsidRDefault="000F4095" w:rsidP="000F4095">
      <w:pPr>
        <w:ind w:left="720"/>
        <w:rPr>
          <w:rFonts w:eastAsia="PMingLiU"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5D7578" w14:paraId="5E71B312"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410B14C" w14:textId="77777777" w:rsidR="000F4095" w:rsidRPr="005D7578" w:rsidRDefault="000F4095" w:rsidP="00343766">
            <w:pPr>
              <w:keepNext/>
              <w:ind w:left="360"/>
              <w:rPr>
                <w:rFonts w:eastAsia="PMingLiU" w:cs="Tahoma"/>
                <w:b/>
                <w:bCs/>
                <w:szCs w:val="20"/>
                <w:lang w:val="fr-FR"/>
              </w:rPr>
            </w:pPr>
            <w:r w:rsidRPr="005D7578">
              <w:rPr>
                <w:rFonts w:eastAsia="PMingLiU" w:cs="Tahoma"/>
                <w:b/>
                <w:bCs/>
                <w:szCs w:val="20"/>
              </w:rPr>
              <w:t>合格</w:t>
            </w:r>
            <w:r w:rsidRPr="005D7578">
              <w:rPr>
                <w:rFonts w:eastAsia="PMingLiU" w:cs="Tahoma"/>
                <w:b/>
                <w:bCs/>
                <w:szCs w:val="20"/>
                <w:lang w:val="fr-FR"/>
              </w:rPr>
              <w:t xml:space="preserve"> Microsoft Dynamics CRM 2013 </w:t>
            </w:r>
            <w:r w:rsidRPr="005D7578">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14:paraId="4F6E885A" w14:textId="77777777" w:rsidR="000F4095" w:rsidRPr="005D7578" w:rsidRDefault="000F4095" w:rsidP="00343766">
            <w:pPr>
              <w:ind w:left="360"/>
              <w:rPr>
                <w:rFonts w:eastAsia="PMingLiU" w:cs="Tahoma"/>
                <w:b/>
                <w:bCs/>
                <w:szCs w:val="20"/>
                <w:lang w:val="fr-FR"/>
              </w:rPr>
            </w:pPr>
            <w:r w:rsidRPr="005D7578">
              <w:rPr>
                <w:rFonts w:eastAsia="PMingLiU" w:cs="Tahoma"/>
                <w:b/>
                <w:bCs/>
                <w:szCs w:val="20"/>
              </w:rPr>
              <w:t>對應之</w:t>
            </w:r>
            <w:r w:rsidRPr="005D7578">
              <w:rPr>
                <w:rFonts w:eastAsia="PMingLiU" w:cs="Tahoma"/>
                <w:b/>
                <w:bCs/>
                <w:szCs w:val="20"/>
                <w:lang w:val="fr-FR"/>
              </w:rPr>
              <w:t xml:space="preserve"> Microsoft Dynamics CRM 2011 </w:t>
            </w:r>
            <w:r w:rsidRPr="005D7578">
              <w:rPr>
                <w:rFonts w:eastAsia="PMingLiU" w:cs="Tahoma"/>
                <w:b/>
                <w:bCs/>
                <w:szCs w:val="20"/>
              </w:rPr>
              <w:t>使用權</w:t>
            </w:r>
          </w:p>
        </w:tc>
      </w:tr>
      <w:tr w:rsidR="000F4095" w:rsidRPr="005D7578" w14:paraId="09900D4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EF933A" w14:textId="77777777" w:rsidR="000F4095" w:rsidRPr="005D7578" w:rsidRDefault="000F4095" w:rsidP="00343766">
            <w:pPr>
              <w:keepNext/>
              <w:rPr>
                <w:rFonts w:eastAsia="PMingLiU" w:cs="Tahoma"/>
                <w:szCs w:val="20"/>
              </w:rPr>
            </w:pPr>
            <w:r w:rsidRPr="005D7578">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3F0022B" w14:textId="77777777" w:rsidR="000F4095" w:rsidRPr="005D7578" w:rsidRDefault="000F4095" w:rsidP="00343766">
            <w:pPr>
              <w:pStyle w:val="ColorfulList-Accent11"/>
              <w:spacing w:line="276" w:lineRule="auto"/>
              <w:ind w:left="288" w:right="162" w:hanging="180"/>
              <w:rPr>
                <w:rFonts w:ascii="Tahoma" w:eastAsia="PMingLiU" w:hAnsi="Tahoma" w:cs="Tahoma"/>
                <w:sz w:val="18"/>
                <w:szCs w:val="20"/>
              </w:rPr>
            </w:pPr>
            <w:r w:rsidRPr="005D7578">
              <w:rPr>
                <w:rFonts w:ascii="Tahoma" w:eastAsia="PMingLiU" w:hAnsi="Tahoma" w:cs="Tahoma"/>
                <w:color w:val="000000"/>
                <w:sz w:val="18"/>
                <w:szCs w:val="20"/>
              </w:rPr>
              <w:t>Microsoft Dynamics CRM 2011 Server</w:t>
            </w:r>
          </w:p>
        </w:tc>
      </w:tr>
      <w:tr w:rsidR="000F4095" w:rsidRPr="005D7578" w14:paraId="69841C1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6594416" w14:textId="77777777" w:rsidR="000F4095" w:rsidRPr="005D7578" w:rsidRDefault="000F4095" w:rsidP="00343766">
            <w:pPr>
              <w:keepNext/>
              <w:rPr>
                <w:rFonts w:eastAsia="PMingLiU" w:cs="Tahoma"/>
                <w:szCs w:val="20"/>
              </w:rPr>
            </w:pPr>
            <w:r w:rsidRPr="005D7578">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995F926" w14:textId="77777777" w:rsidR="000F4095" w:rsidRPr="005D7578" w:rsidRDefault="000F4095" w:rsidP="00343766">
            <w:pPr>
              <w:pStyle w:val="ColorfulList-Accent11"/>
              <w:spacing w:line="276" w:lineRule="auto"/>
              <w:ind w:left="288" w:right="162" w:hanging="180"/>
              <w:rPr>
                <w:rFonts w:ascii="Tahoma" w:eastAsia="PMingLiU" w:hAnsi="Tahoma" w:cs="Tahoma"/>
                <w:sz w:val="18"/>
                <w:szCs w:val="20"/>
              </w:rPr>
            </w:pPr>
            <w:r w:rsidRPr="005D7578">
              <w:rPr>
                <w:rFonts w:ascii="Tahoma" w:eastAsia="PMingLiU" w:hAnsi="Tahoma" w:cs="Tahoma"/>
                <w:color w:val="000000"/>
                <w:sz w:val="18"/>
                <w:szCs w:val="20"/>
              </w:rPr>
              <w:t>Microsoft Dynamics CRM Workgroup Server 2011</w:t>
            </w:r>
          </w:p>
        </w:tc>
      </w:tr>
      <w:tr w:rsidR="000F4095" w:rsidRPr="005D7578" w14:paraId="015BD10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359C49" w14:textId="77777777" w:rsidR="000F4095" w:rsidRPr="005D7578" w:rsidRDefault="000F4095" w:rsidP="00343766">
            <w:pPr>
              <w:keepNext/>
              <w:rPr>
                <w:rFonts w:eastAsia="PMingLiU" w:cs="Tahoma"/>
                <w:color w:val="000000"/>
                <w:szCs w:val="20"/>
              </w:rPr>
            </w:pPr>
            <w:r w:rsidRPr="005D7578">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14:paraId="7FB94367" w14:textId="77777777" w:rsidR="000F4095" w:rsidRPr="005D7578" w:rsidRDefault="000F4095" w:rsidP="00F231A9">
            <w:pPr>
              <w:pStyle w:val="ColorfulList-Accent11"/>
              <w:spacing w:line="276" w:lineRule="auto"/>
              <w:ind w:left="130" w:right="162" w:hanging="22"/>
              <w:rPr>
                <w:rFonts w:ascii="Tahoma" w:eastAsia="PMingLiU" w:hAnsi="Tahoma" w:cs="Tahoma"/>
                <w:sz w:val="18"/>
                <w:szCs w:val="20"/>
              </w:rPr>
            </w:pPr>
            <w:r w:rsidRPr="005D7578">
              <w:rPr>
                <w:rFonts w:ascii="Tahoma" w:eastAsia="PMingLiU" w:hAnsi="Tahoma" w:cs="Tahoma"/>
                <w:sz w:val="18"/>
                <w:szCs w:val="22"/>
              </w:rPr>
              <w:t>Microsoft Dynamics CRM 2011 Employee Self Service CAL</w:t>
            </w:r>
          </w:p>
        </w:tc>
      </w:tr>
      <w:tr w:rsidR="000F4095" w:rsidRPr="005D7578" w14:paraId="602DC02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6F219C" w14:textId="77777777" w:rsidR="000F4095" w:rsidRPr="005D7578" w:rsidRDefault="000F4095" w:rsidP="00343766">
            <w:pPr>
              <w:rPr>
                <w:rFonts w:eastAsia="PMingLiU" w:cs="Tahoma"/>
                <w:color w:val="000000"/>
                <w:szCs w:val="20"/>
              </w:rPr>
            </w:pPr>
            <w:r w:rsidRPr="005D7578">
              <w:rPr>
                <w:rFonts w:eastAsia="PMingLiU" w:cs="Tahoma"/>
              </w:rPr>
              <w:t xml:space="preserve">Microsoft Dynamics CRM 2013 </w:t>
            </w:r>
            <w:r w:rsidRPr="005D7578">
              <w:rPr>
                <w:rFonts w:eastAsia="PMingLiU" w:cs="Tahoma"/>
              </w:rPr>
              <w:t>基本使用累加</w:t>
            </w:r>
            <w:r w:rsidRPr="005D7578">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14:paraId="54692142" w14:textId="77777777" w:rsidR="000F4095" w:rsidRPr="005D7578" w:rsidRDefault="000F4095" w:rsidP="00343766">
            <w:pPr>
              <w:pStyle w:val="ColorfulList-Accent11"/>
              <w:spacing w:line="276" w:lineRule="auto"/>
              <w:ind w:left="288" w:right="162" w:hanging="180"/>
              <w:rPr>
                <w:rFonts w:ascii="Tahoma" w:eastAsia="PMingLiU" w:hAnsi="Tahoma" w:cs="Tahoma"/>
                <w:color w:val="000000"/>
                <w:sz w:val="18"/>
                <w:szCs w:val="20"/>
              </w:rPr>
            </w:pPr>
            <w:r w:rsidRPr="005D7578">
              <w:rPr>
                <w:rFonts w:ascii="Tahoma" w:eastAsia="PMingLiU" w:hAnsi="Tahoma" w:cs="Tahoma"/>
                <w:color w:val="000000"/>
                <w:sz w:val="18"/>
                <w:szCs w:val="20"/>
              </w:rPr>
              <w:t xml:space="preserve">Microsoft Dynamics CRM 2011 </w:t>
            </w:r>
            <w:r w:rsidRPr="005D7578">
              <w:rPr>
                <w:rFonts w:ascii="Tahoma" w:eastAsia="PMingLiU" w:hAnsi="Tahoma" w:cs="Tahoma"/>
                <w:color w:val="000000"/>
                <w:sz w:val="18"/>
                <w:szCs w:val="20"/>
              </w:rPr>
              <w:t>限制使用累加</w:t>
            </w:r>
            <w:r w:rsidRPr="005D7578">
              <w:rPr>
                <w:rFonts w:ascii="Tahoma" w:eastAsia="PMingLiU" w:hAnsi="Tahoma" w:cs="Tahoma"/>
                <w:color w:val="000000"/>
                <w:sz w:val="18"/>
                <w:szCs w:val="20"/>
              </w:rPr>
              <w:t xml:space="preserve"> CAL</w:t>
            </w:r>
          </w:p>
        </w:tc>
      </w:tr>
      <w:tr w:rsidR="000F4095" w:rsidRPr="005D7578" w14:paraId="2172681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30CC6A" w14:textId="77777777" w:rsidR="000F4095" w:rsidRPr="005D7578" w:rsidRDefault="000F4095" w:rsidP="00343766">
            <w:pPr>
              <w:rPr>
                <w:rFonts w:eastAsia="PMingLiU" w:cs="Tahoma"/>
                <w:color w:val="000000"/>
                <w:szCs w:val="20"/>
              </w:rPr>
            </w:pPr>
            <w:r w:rsidRPr="005D7578">
              <w:rPr>
                <w:rFonts w:eastAsia="PMingLiU" w:cs="Tahoma"/>
              </w:rPr>
              <w:t xml:space="preserve">Microsoft Dynamics CRM 2013 </w:t>
            </w:r>
            <w:r w:rsidRPr="005D7578">
              <w:rPr>
                <w:rFonts w:eastAsia="PMingLiU" w:cs="Tahoma"/>
              </w:rPr>
              <w:t>專業使用累加</w:t>
            </w:r>
            <w:r w:rsidRPr="005D7578">
              <w:rPr>
                <w:rFonts w:eastAsia="PMingLiU" w:cs="Tahoma"/>
              </w:rPr>
              <w:t xml:space="preserve"> CAL</w:t>
            </w:r>
          </w:p>
        </w:tc>
        <w:tc>
          <w:tcPr>
            <w:tcW w:w="4242" w:type="dxa"/>
            <w:tcBorders>
              <w:top w:val="nil"/>
              <w:left w:val="nil"/>
              <w:bottom w:val="single" w:sz="8" w:space="0" w:color="000000"/>
              <w:right w:val="single" w:sz="8" w:space="0" w:color="000000"/>
            </w:tcBorders>
          </w:tcPr>
          <w:p w14:paraId="291EE636" w14:textId="77777777" w:rsidR="000F4095" w:rsidRPr="005D7578" w:rsidRDefault="000F4095" w:rsidP="00343766">
            <w:pPr>
              <w:pStyle w:val="ColorfulList-Accent11"/>
              <w:spacing w:line="276" w:lineRule="auto"/>
              <w:ind w:left="288" w:right="162" w:hanging="180"/>
              <w:rPr>
                <w:rFonts w:ascii="Tahoma" w:eastAsia="PMingLiU" w:hAnsi="Tahoma" w:cs="Tahoma"/>
                <w:color w:val="000000"/>
                <w:sz w:val="18"/>
                <w:szCs w:val="20"/>
              </w:rPr>
            </w:pPr>
            <w:r w:rsidRPr="005D7578">
              <w:rPr>
                <w:rFonts w:ascii="Tahoma" w:eastAsia="PMingLiU" w:hAnsi="Tahoma" w:cs="Tahoma"/>
                <w:color w:val="000000"/>
                <w:sz w:val="18"/>
                <w:szCs w:val="20"/>
              </w:rPr>
              <w:t xml:space="preserve">Microsoft Dynamics CRM 2011 </w:t>
            </w:r>
            <w:r w:rsidRPr="005D7578">
              <w:rPr>
                <w:rFonts w:ascii="Tahoma" w:eastAsia="PMingLiU" w:hAnsi="Tahoma" w:cs="Tahoma"/>
                <w:color w:val="000000"/>
                <w:sz w:val="18"/>
                <w:szCs w:val="20"/>
              </w:rPr>
              <w:t>完整使用累加</w:t>
            </w:r>
            <w:r w:rsidRPr="005D7578">
              <w:rPr>
                <w:rFonts w:ascii="Tahoma" w:eastAsia="PMingLiU" w:hAnsi="Tahoma" w:cs="Tahoma"/>
                <w:color w:val="000000"/>
                <w:sz w:val="18"/>
                <w:szCs w:val="20"/>
              </w:rPr>
              <w:t xml:space="preserve"> CAL</w:t>
            </w:r>
          </w:p>
        </w:tc>
      </w:tr>
    </w:tbl>
    <w:p w14:paraId="3D0FA587" w14:textId="77777777" w:rsidR="000F4095" w:rsidRPr="005D7578" w:rsidRDefault="000F4095" w:rsidP="000F4095">
      <w:pPr>
        <w:rPr>
          <w:rFonts w:eastAsia="PMingLiU" w:cs="Tahoma"/>
        </w:rPr>
      </w:pPr>
    </w:p>
    <w:p w14:paraId="1C4DF2DA" w14:textId="77777777" w:rsidR="000F4095" w:rsidRPr="005D7578" w:rsidRDefault="000F4095" w:rsidP="000F4095">
      <w:pPr>
        <w:spacing w:after="60"/>
        <w:ind w:left="720"/>
        <w:rPr>
          <w:rFonts w:eastAsia="PMingLiU" w:cs="Tahoma"/>
        </w:rPr>
      </w:pPr>
      <w:r w:rsidRPr="005D7578">
        <w:rPr>
          <w:rFonts w:eastAsia="PMingLiU" w:cs="Tahoma"/>
          <w:b/>
          <w:bCs/>
          <w:color w:val="000000"/>
          <w:szCs w:val="20"/>
        </w:rPr>
        <w:t>用戶端存取使用權選項</w:t>
      </w:r>
    </w:p>
    <w:p w14:paraId="756A619F" w14:textId="77777777" w:rsidR="000F4095" w:rsidRPr="005D7578" w:rsidRDefault="000F4095" w:rsidP="000F4095">
      <w:pPr>
        <w:ind w:left="720"/>
        <w:rPr>
          <w:rFonts w:eastAsia="PMingLiU" w:cs="Tahoma"/>
        </w:rPr>
      </w:pPr>
      <w:r w:rsidRPr="005D7578">
        <w:rPr>
          <w:rFonts w:eastAsia="PMingLiU" w:cs="Tahoma"/>
          <w:color w:val="000000"/>
          <w:szCs w:val="20"/>
        </w:rPr>
        <w:t>依不同的</w:t>
      </w:r>
      <w:r w:rsidRPr="005D7578">
        <w:rPr>
          <w:rFonts w:eastAsia="PMingLiU" w:cs="Tahoma"/>
          <w:color w:val="000000"/>
          <w:szCs w:val="20"/>
        </w:rPr>
        <w:t xml:space="preserve"> Microsoft Dynamics CRM 2013 CAL </w:t>
      </w:r>
      <w:r w:rsidRPr="005D7578">
        <w:rPr>
          <w:rFonts w:eastAsia="PMingLiU" w:cs="Tahoma"/>
          <w:color w:val="000000"/>
          <w:szCs w:val="20"/>
        </w:rPr>
        <w:t>許可的使用列出在下表。有限</w:t>
      </w:r>
      <w:r w:rsidRPr="005D7578">
        <w:rPr>
          <w:rFonts w:eastAsia="PMingLiU" w:cs="Tahoma"/>
          <w:color w:val="000000"/>
          <w:szCs w:val="20"/>
        </w:rPr>
        <w:t xml:space="preserve"> CAL </w:t>
      </w:r>
      <w:r w:rsidRPr="005D7578">
        <w:rPr>
          <w:rFonts w:eastAsia="PMingLiU" w:cs="Tahoma"/>
          <w:color w:val="000000"/>
          <w:szCs w:val="20"/>
        </w:rPr>
        <w:t>和完整</w:t>
      </w:r>
      <w:r w:rsidRPr="005D7578">
        <w:rPr>
          <w:rFonts w:eastAsia="PMingLiU" w:cs="Tahoma"/>
          <w:color w:val="000000"/>
          <w:szCs w:val="20"/>
        </w:rPr>
        <w:t xml:space="preserve"> CAL </w:t>
      </w:r>
      <w:r w:rsidRPr="005D7578">
        <w:rPr>
          <w:rFonts w:eastAsia="PMingLiU" w:cs="Tahoma"/>
          <w:color w:val="000000"/>
          <w:szCs w:val="20"/>
        </w:rPr>
        <w:t>係指包含多個使用權的優惠方案。</w:t>
      </w:r>
    </w:p>
    <w:p w14:paraId="0D2FF518" w14:textId="77777777" w:rsidR="000F4095" w:rsidRPr="005D7578" w:rsidRDefault="000F4095" w:rsidP="000F4095">
      <w:pPr>
        <w:ind w:left="720"/>
        <w:rPr>
          <w:rFonts w:eastAsia="PMingLiU" w:cs="Tahoma"/>
        </w:rPr>
      </w:pPr>
    </w:p>
    <w:tbl>
      <w:tblPr>
        <w:tblW w:w="763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900"/>
        <w:gridCol w:w="630"/>
        <w:gridCol w:w="720"/>
        <w:gridCol w:w="270"/>
        <w:gridCol w:w="1260"/>
        <w:gridCol w:w="900"/>
        <w:gridCol w:w="630"/>
        <w:gridCol w:w="810"/>
      </w:tblGrid>
      <w:tr w:rsidR="00BF2FFA" w:rsidRPr="005D7578" w14:paraId="3CF3CBD1" w14:textId="77777777" w:rsidTr="000336DC">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03DA5597" w14:textId="77777777" w:rsidR="00BF2FFA" w:rsidRPr="005D7578" w:rsidRDefault="00BF2FFA" w:rsidP="004E6530">
            <w:pPr>
              <w:spacing w:before="20" w:after="20"/>
              <w:rPr>
                <w:rFonts w:eastAsia="PMingLiU" w:cs="Tahoma"/>
                <w:b/>
                <w:bCs/>
                <w:color w:val="FFFFFF" w:themeColor="background1"/>
                <w:sz w:val="14"/>
                <w:szCs w:val="16"/>
              </w:rPr>
            </w:pPr>
            <w:r w:rsidRPr="005D7578">
              <w:rPr>
                <w:rFonts w:eastAsia="PMingLiU" w:cs="Tahoma"/>
                <w:b/>
                <w:bCs/>
                <w:color w:val="FFFFFF" w:themeColor="background1"/>
                <w:sz w:val="14"/>
                <w:szCs w:val="16"/>
              </w:rPr>
              <w:t>使用權利</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A123A59" w14:textId="77777777" w:rsidR="00BF2FFA" w:rsidRPr="005D7578" w:rsidRDefault="00BF2FFA" w:rsidP="004E6530">
            <w:pPr>
              <w:spacing w:before="20" w:after="20"/>
              <w:jc w:val="center"/>
              <w:rPr>
                <w:rFonts w:eastAsia="PMingLiU" w:cs="Tahoma"/>
                <w:b/>
                <w:bCs/>
                <w:color w:val="FFFFFF" w:themeColor="background1"/>
                <w:sz w:val="10"/>
                <w:szCs w:val="10"/>
              </w:rPr>
            </w:pPr>
            <w:r w:rsidRPr="005D7578">
              <w:rPr>
                <w:rFonts w:eastAsia="PMingLiU" w:cs="Tahoma"/>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85566E2" w14:textId="77777777" w:rsidR="00BF2FFA" w:rsidRPr="005D7578" w:rsidRDefault="00BF2FFA" w:rsidP="004E6530">
            <w:pPr>
              <w:spacing w:before="20" w:after="20"/>
              <w:jc w:val="center"/>
              <w:rPr>
                <w:rFonts w:eastAsia="PMingLiU" w:cs="Tahoma"/>
                <w:b/>
                <w:bCs/>
                <w:color w:val="FFFFFF" w:themeColor="background1"/>
                <w:sz w:val="10"/>
                <w:szCs w:val="10"/>
              </w:rPr>
            </w:pPr>
            <w:r w:rsidRPr="005D7578">
              <w:rPr>
                <w:rFonts w:eastAsia="PMingLiU"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F58E449" w14:textId="77777777" w:rsidR="00BF2FFA" w:rsidRPr="005D7578" w:rsidRDefault="00BF2FFA" w:rsidP="004E6530">
            <w:pPr>
              <w:spacing w:before="20" w:after="20"/>
              <w:jc w:val="center"/>
              <w:rPr>
                <w:rFonts w:eastAsia="PMingLiU" w:cs="Tahoma"/>
                <w:b/>
                <w:bCs/>
                <w:color w:val="FFFFFF" w:themeColor="background1"/>
                <w:sz w:val="10"/>
                <w:szCs w:val="10"/>
              </w:rPr>
            </w:pPr>
            <w:r w:rsidRPr="005D7578">
              <w:rPr>
                <w:rFonts w:eastAsia="PMingLiU" w:cs="Tahoma"/>
                <w:b/>
                <w:bCs/>
                <w:color w:val="FFFFFF" w:themeColor="background1"/>
                <w:sz w:val="10"/>
                <w:szCs w:val="10"/>
              </w:rPr>
              <w:t>Essential</w:t>
            </w:r>
          </w:p>
        </w:tc>
        <w:tc>
          <w:tcPr>
            <w:tcW w:w="270" w:type="dxa"/>
            <w:tcBorders>
              <w:top w:val="nil"/>
              <w:left w:val="nil"/>
              <w:bottom w:val="nil"/>
              <w:right w:val="nil"/>
            </w:tcBorders>
            <w:shd w:val="clear" w:color="auto" w:fill="auto"/>
          </w:tcPr>
          <w:p w14:paraId="703AABD8" w14:textId="77777777" w:rsidR="00BF2FFA" w:rsidRPr="005D7578" w:rsidRDefault="00BF2FFA" w:rsidP="004E6530">
            <w:pPr>
              <w:spacing w:before="20" w:after="20"/>
              <w:jc w:val="center"/>
              <w:rPr>
                <w:rFonts w:eastAsia="PMingLiU" w:cs="Tahoma"/>
                <w:b/>
                <w:bCs/>
                <w:color w:val="FFFFFF" w:themeColor="background1"/>
                <w:sz w:val="14"/>
                <w:szCs w:val="16"/>
              </w:rPr>
            </w:pPr>
          </w:p>
        </w:tc>
        <w:tc>
          <w:tcPr>
            <w:tcW w:w="126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15DF69D1" w14:textId="77777777" w:rsidR="00BF2FFA" w:rsidRPr="005D7578" w:rsidRDefault="00BF2FFA" w:rsidP="004E6530">
            <w:pPr>
              <w:spacing w:before="20" w:after="20"/>
              <w:rPr>
                <w:rFonts w:eastAsia="PMingLiU" w:cs="Tahoma"/>
                <w:b/>
                <w:bCs/>
                <w:color w:val="FFFFFF" w:themeColor="background1"/>
                <w:sz w:val="14"/>
                <w:szCs w:val="16"/>
              </w:rPr>
            </w:pPr>
            <w:r w:rsidRPr="005D7578">
              <w:rPr>
                <w:rFonts w:eastAsia="PMingLiU" w:cs="Tahoma"/>
                <w:b/>
                <w:bCs/>
                <w:color w:val="FFFFFF" w:themeColor="background1"/>
                <w:sz w:val="14"/>
                <w:szCs w:val="16"/>
              </w:rPr>
              <w:t>使用權利</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6EB4394" w14:textId="77777777" w:rsidR="00BF2FFA" w:rsidRPr="005D7578" w:rsidRDefault="00BF2FFA" w:rsidP="004E6530">
            <w:pPr>
              <w:spacing w:before="20" w:after="20"/>
              <w:jc w:val="center"/>
              <w:rPr>
                <w:rFonts w:eastAsia="PMingLiU" w:cs="Tahoma"/>
                <w:b/>
                <w:bCs/>
                <w:color w:val="FFFFFF" w:themeColor="background1"/>
                <w:sz w:val="14"/>
                <w:szCs w:val="16"/>
              </w:rPr>
            </w:pPr>
            <w:r w:rsidRPr="005D7578">
              <w:rPr>
                <w:rFonts w:eastAsia="PMingLiU" w:cs="Tahoma"/>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A8C57A2" w14:textId="77777777" w:rsidR="00BF2FFA" w:rsidRPr="005D7578" w:rsidRDefault="00BF2FFA" w:rsidP="004E6530">
            <w:pPr>
              <w:spacing w:before="20" w:after="20"/>
              <w:jc w:val="center"/>
              <w:rPr>
                <w:rFonts w:eastAsia="PMingLiU" w:cs="Tahoma"/>
                <w:b/>
                <w:bCs/>
                <w:color w:val="FFFFFF" w:themeColor="background1"/>
                <w:sz w:val="14"/>
                <w:szCs w:val="16"/>
              </w:rPr>
            </w:pPr>
            <w:r w:rsidRPr="005D7578">
              <w:rPr>
                <w:rFonts w:eastAsia="PMingLiU" w:cs="Tahoma"/>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50ADE01" w14:textId="77777777" w:rsidR="00BF2FFA" w:rsidRPr="005D7578" w:rsidRDefault="00BF2FFA" w:rsidP="004E6530">
            <w:pPr>
              <w:spacing w:before="20" w:after="20"/>
              <w:jc w:val="center"/>
              <w:rPr>
                <w:rFonts w:eastAsia="PMingLiU" w:cs="Tahoma"/>
                <w:b/>
                <w:bCs/>
                <w:color w:val="FFFFFF" w:themeColor="background1"/>
                <w:sz w:val="14"/>
                <w:szCs w:val="16"/>
              </w:rPr>
            </w:pPr>
            <w:r w:rsidRPr="005D7578">
              <w:rPr>
                <w:rFonts w:eastAsia="PMingLiU" w:cs="Tahoma"/>
                <w:b/>
                <w:bCs/>
                <w:color w:val="FFFFFF" w:themeColor="background1"/>
                <w:sz w:val="10"/>
                <w:szCs w:val="10"/>
              </w:rPr>
              <w:t>Essential</w:t>
            </w:r>
          </w:p>
        </w:tc>
      </w:tr>
      <w:tr w:rsidR="00BF2FFA" w:rsidRPr="005D7578" w14:paraId="0434A006" w14:textId="77777777" w:rsidTr="000336DC">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FDEE9B7"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檢視公告事項</w:t>
            </w:r>
          </w:p>
        </w:tc>
        <w:tc>
          <w:tcPr>
            <w:tcW w:w="900" w:type="dxa"/>
            <w:tcBorders>
              <w:top w:val="single" w:sz="4" w:space="0" w:color="FFFFFF" w:themeColor="background1"/>
              <w:left w:val="nil"/>
              <w:bottom w:val="single" w:sz="4" w:space="0" w:color="A5A5A5" w:themeColor="accent3"/>
              <w:right w:val="nil"/>
            </w:tcBorders>
            <w:vAlign w:val="center"/>
          </w:tcPr>
          <w:p w14:paraId="55B8F4AF"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2A0C307" wp14:editId="6C6690A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338FCA4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5C8177C" wp14:editId="5839BF1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2E508E97"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3A64EDC3" wp14:editId="4D0216D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37B0D8C"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2C393C6"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聯絡人</w:t>
            </w:r>
          </w:p>
        </w:tc>
        <w:tc>
          <w:tcPr>
            <w:tcW w:w="900" w:type="dxa"/>
            <w:tcBorders>
              <w:top w:val="single" w:sz="4" w:space="0" w:color="FFFFFF" w:themeColor="background1"/>
              <w:left w:val="nil"/>
              <w:bottom w:val="single" w:sz="4" w:space="0" w:color="A5A5A5" w:themeColor="accent3"/>
              <w:right w:val="nil"/>
            </w:tcBorders>
            <w:vAlign w:val="center"/>
          </w:tcPr>
          <w:p w14:paraId="2408B33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43367D5" wp14:editId="232350E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7CD0768F"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CE2EDA2" wp14:editId="48C3192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14:paraId="64614F85"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3BA44258"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EBBF92"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管理儲存的檢視</w:t>
            </w:r>
          </w:p>
        </w:tc>
        <w:tc>
          <w:tcPr>
            <w:tcW w:w="900" w:type="dxa"/>
            <w:tcBorders>
              <w:top w:val="single" w:sz="4" w:space="0" w:color="A5A5A5" w:themeColor="accent3"/>
              <w:left w:val="nil"/>
              <w:bottom w:val="single" w:sz="4" w:space="0" w:color="A5A5A5" w:themeColor="accent3"/>
              <w:right w:val="nil"/>
            </w:tcBorders>
            <w:vAlign w:val="center"/>
          </w:tcPr>
          <w:p w14:paraId="7C21497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FA98519" wp14:editId="2564014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0D0738"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892AC23" wp14:editId="7DE260E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2DABBD9"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70AD565C" wp14:editId="44D707C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C6538C4"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23F953E"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潛在客戶計分、</w:t>
            </w:r>
            <w:r w:rsidR="000336DC" w:rsidRPr="005D7578">
              <w:rPr>
                <w:rFonts w:eastAsia="PMingLiU" w:cs="Tahoma"/>
                <w:color w:val="000000"/>
                <w:sz w:val="13"/>
                <w:szCs w:val="13"/>
                <w:lang w:eastAsia="zh-TW"/>
              </w:rPr>
              <w:br/>
            </w:r>
            <w:r w:rsidRPr="005D7578">
              <w:rPr>
                <w:rFonts w:eastAsia="PMingLiU" w:cs="Tahoma"/>
                <w:color w:val="000000"/>
                <w:sz w:val="13"/>
                <w:szCs w:val="13"/>
                <w:lang w:eastAsia="zh-TW"/>
              </w:rPr>
              <w:t>路由、轉讓</w:t>
            </w:r>
          </w:p>
        </w:tc>
        <w:tc>
          <w:tcPr>
            <w:tcW w:w="900" w:type="dxa"/>
            <w:tcBorders>
              <w:top w:val="single" w:sz="4" w:space="0" w:color="A5A5A5" w:themeColor="accent3"/>
              <w:left w:val="nil"/>
              <w:bottom w:val="single" w:sz="4" w:space="0" w:color="A5A5A5" w:themeColor="accent3"/>
              <w:right w:val="nil"/>
            </w:tcBorders>
            <w:vAlign w:val="center"/>
          </w:tcPr>
          <w:p w14:paraId="2C4D1D6D"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852169E" wp14:editId="503A5D2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6EB764"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A146C05" wp14:editId="2C80E74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37E342C"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4AA641A7"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91F2F3"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使用記錄之間的關係</w:t>
            </w:r>
          </w:p>
        </w:tc>
        <w:tc>
          <w:tcPr>
            <w:tcW w:w="900" w:type="dxa"/>
            <w:tcBorders>
              <w:top w:val="single" w:sz="4" w:space="0" w:color="A5A5A5" w:themeColor="accent3"/>
              <w:left w:val="nil"/>
              <w:bottom w:val="single" w:sz="4" w:space="0" w:color="A5A5A5" w:themeColor="accent3"/>
              <w:right w:val="nil"/>
            </w:tcBorders>
            <w:vAlign w:val="center"/>
          </w:tcPr>
          <w:p w14:paraId="25222AF9"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6834E14F" wp14:editId="4FB48A1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AD74C01"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sz w:val="12"/>
                <w:szCs w:val="16"/>
              </w:rPr>
              <w:drawing>
                <wp:inline distT="0" distB="0" distL="0" distR="0" wp14:anchorId="5C224788" wp14:editId="2A1F089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08B8906"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03988C8E" wp14:editId="0E54C9F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41469AC"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26B1B1"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潛在客戶擷取</w:t>
            </w:r>
          </w:p>
        </w:tc>
        <w:tc>
          <w:tcPr>
            <w:tcW w:w="900" w:type="dxa"/>
            <w:tcBorders>
              <w:top w:val="single" w:sz="4" w:space="0" w:color="A5A5A5" w:themeColor="accent3"/>
              <w:left w:val="nil"/>
              <w:bottom w:val="single" w:sz="4" w:space="0" w:color="A5A5A5" w:themeColor="accent3"/>
              <w:right w:val="nil"/>
            </w:tcBorders>
            <w:vAlign w:val="center"/>
          </w:tcPr>
          <w:p w14:paraId="6D7BB4B5"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5D4491D" wp14:editId="1C05D59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DD062B0"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6DF1B6E" wp14:editId="582C192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7E66D92B"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2CB43EF8"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318765"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建立個人檢視</w:t>
            </w:r>
          </w:p>
        </w:tc>
        <w:tc>
          <w:tcPr>
            <w:tcW w:w="900" w:type="dxa"/>
            <w:tcBorders>
              <w:top w:val="single" w:sz="4" w:space="0" w:color="A5A5A5" w:themeColor="accent3"/>
              <w:left w:val="nil"/>
              <w:bottom w:val="single" w:sz="4" w:space="0" w:color="A5A5A5" w:themeColor="accent3"/>
              <w:right w:val="nil"/>
            </w:tcBorders>
            <w:vAlign w:val="center"/>
          </w:tcPr>
          <w:p w14:paraId="722424D3"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2ECF1231" wp14:editId="58F9ADC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FA5AB82"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7D8C8C2C" wp14:editId="13EA6ED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1B199FB"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23AC104B" wp14:editId="1AF9D85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56D007C"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B867C4"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新增或移除客戶之客戶關係</w:t>
            </w:r>
          </w:p>
        </w:tc>
        <w:tc>
          <w:tcPr>
            <w:tcW w:w="900" w:type="dxa"/>
            <w:tcBorders>
              <w:top w:val="single" w:sz="4" w:space="0" w:color="A5A5A5" w:themeColor="accent3"/>
              <w:left w:val="nil"/>
              <w:bottom w:val="single" w:sz="4" w:space="0" w:color="A5A5A5" w:themeColor="accent3"/>
              <w:right w:val="nil"/>
            </w:tcBorders>
            <w:vAlign w:val="center"/>
          </w:tcPr>
          <w:p w14:paraId="2A71B86D"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DECC223" wp14:editId="7EE0BEA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7BCE87D"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F003717" wp14:editId="164E160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552FFAC5"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2C928446"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9E07D0C"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進階尋找</w:t>
            </w:r>
            <w:r w:rsidRPr="005D7578">
              <w:rPr>
                <w:rFonts w:eastAsia="PMingLiU" w:cs="Tahoma"/>
                <w:color w:val="000000"/>
                <w:sz w:val="13"/>
                <w:szCs w:val="13"/>
              </w:rPr>
              <w:t xml:space="preserve"> (Advanced Find) </w:t>
            </w:r>
            <w:r w:rsidRPr="005D7578">
              <w:rPr>
                <w:rFonts w:eastAsia="PMingLiU" w:cs="Tahoma"/>
                <w:color w:val="000000"/>
                <w:sz w:val="13"/>
                <w:szCs w:val="13"/>
              </w:rPr>
              <w:t>搜尋</w:t>
            </w:r>
          </w:p>
        </w:tc>
        <w:tc>
          <w:tcPr>
            <w:tcW w:w="900" w:type="dxa"/>
            <w:tcBorders>
              <w:top w:val="single" w:sz="4" w:space="0" w:color="A5A5A5" w:themeColor="accent3"/>
              <w:left w:val="nil"/>
              <w:bottom w:val="single" w:sz="4" w:space="0" w:color="A5A5A5" w:themeColor="accent3"/>
              <w:right w:val="nil"/>
            </w:tcBorders>
            <w:vAlign w:val="center"/>
          </w:tcPr>
          <w:p w14:paraId="5429FDBD"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4CB06FAC" wp14:editId="27B904D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9F82754"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7FFC2A8F" wp14:editId="07F9AA7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009C264"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100D23BF" wp14:editId="632116A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173605A"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443770"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將機會與客戶關聯</w:t>
            </w:r>
          </w:p>
        </w:tc>
        <w:tc>
          <w:tcPr>
            <w:tcW w:w="900" w:type="dxa"/>
            <w:tcBorders>
              <w:top w:val="single" w:sz="4" w:space="0" w:color="A5A5A5" w:themeColor="accent3"/>
              <w:left w:val="nil"/>
              <w:bottom w:val="single" w:sz="4" w:space="0" w:color="A5A5A5" w:themeColor="accent3"/>
              <w:right w:val="nil"/>
            </w:tcBorders>
            <w:vAlign w:val="center"/>
          </w:tcPr>
          <w:p w14:paraId="0E0F75E5"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76FBED9" wp14:editId="64F92FB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22A7A2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6A7A797" wp14:editId="28D5233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29C2DB7"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34C1727C"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E94427"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搜尋</w:t>
            </w:r>
          </w:p>
        </w:tc>
        <w:tc>
          <w:tcPr>
            <w:tcW w:w="900" w:type="dxa"/>
            <w:tcBorders>
              <w:top w:val="single" w:sz="4" w:space="0" w:color="A5A5A5" w:themeColor="accent3"/>
              <w:left w:val="nil"/>
              <w:bottom w:val="single" w:sz="4" w:space="0" w:color="A5A5A5" w:themeColor="accent3"/>
              <w:right w:val="nil"/>
            </w:tcBorders>
            <w:vAlign w:val="center"/>
          </w:tcPr>
          <w:p w14:paraId="0EE85407"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13B5139B" wp14:editId="24BDE93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1EC4B71"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24A9B163" wp14:editId="1D06EFD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116D8AF"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2E2BF2E2" wp14:editId="6711918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48398FA"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9092C7"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符合潛在客戶資格及轉換為客戶</w:t>
            </w:r>
          </w:p>
        </w:tc>
        <w:tc>
          <w:tcPr>
            <w:tcW w:w="900" w:type="dxa"/>
            <w:tcBorders>
              <w:top w:val="single" w:sz="4" w:space="0" w:color="A5A5A5" w:themeColor="accent3"/>
              <w:left w:val="nil"/>
              <w:bottom w:val="single" w:sz="4" w:space="0" w:color="A5A5A5" w:themeColor="accent3"/>
              <w:right w:val="nil"/>
            </w:tcBorders>
            <w:vAlign w:val="center"/>
          </w:tcPr>
          <w:p w14:paraId="505B9B9B"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808E88C" wp14:editId="78CE0A0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56D75CE"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36410E8" wp14:editId="00E93DB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34D3A47"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48DE29C9"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51DDD4"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使用佇列項目</w:t>
            </w:r>
          </w:p>
        </w:tc>
        <w:tc>
          <w:tcPr>
            <w:tcW w:w="900" w:type="dxa"/>
            <w:tcBorders>
              <w:top w:val="single" w:sz="4" w:space="0" w:color="A5A5A5" w:themeColor="accent3"/>
              <w:left w:val="nil"/>
              <w:bottom w:val="single" w:sz="4" w:space="0" w:color="A5A5A5" w:themeColor="accent3"/>
              <w:right w:val="nil"/>
            </w:tcBorders>
            <w:vAlign w:val="center"/>
          </w:tcPr>
          <w:p w14:paraId="6BB80599"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0EF1807B" wp14:editId="61DAB0D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DBBBAE4"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sz w:val="12"/>
                <w:szCs w:val="16"/>
              </w:rPr>
              <w:drawing>
                <wp:inline distT="0" distB="0" distL="0" distR="0" wp14:anchorId="1DBF42B9" wp14:editId="4D6F72B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5FD7D7D"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4791E46D" wp14:editId="42F4F7A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8C41B40"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561D06"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客戶</w:t>
            </w:r>
          </w:p>
        </w:tc>
        <w:tc>
          <w:tcPr>
            <w:tcW w:w="900" w:type="dxa"/>
            <w:tcBorders>
              <w:top w:val="single" w:sz="4" w:space="0" w:color="A5A5A5" w:themeColor="accent3"/>
              <w:left w:val="nil"/>
              <w:bottom w:val="single" w:sz="4" w:space="0" w:color="A5A5A5" w:themeColor="accent3"/>
              <w:right w:val="nil"/>
            </w:tcBorders>
            <w:vAlign w:val="center"/>
          </w:tcPr>
          <w:p w14:paraId="20A4408E"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ACE65AA" wp14:editId="6B1EFEF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84D451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F289CF5" wp14:editId="741A1846">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760D528"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1853F182"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F5DE16"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匯出資料至</w:t>
            </w:r>
            <w:r w:rsidRPr="005D7578">
              <w:rPr>
                <w:rFonts w:eastAsia="PMingLiU" w:cs="Tahoma"/>
                <w:color w:val="000000"/>
                <w:sz w:val="13"/>
                <w:szCs w:val="13"/>
              </w:rPr>
              <w:t xml:space="preserve"> Microsoft Excel</w:t>
            </w:r>
          </w:p>
        </w:tc>
        <w:tc>
          <w:tcPr>
            <w:tcW w:w="900" w:type="dxa"/>
            <w:tcBorders>
              <w:top w:val="single" w:sz="4" w:space="0" w:color="A5A5A5" w:themeColor="accent3"/>
              <w:left w:val="nil"/>
              <w:bottom w:val="single" w:sz="4" w:space="0" w:color="A5A5A5" w:themeColor="accent3"/>
              <w:right w:val="nil"/>
            </w:tcBorders>
            <w:vAlign w:val="center"/>
          </w:tcPr>
          <w:p w14:paraId="2C55B235"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8223B41" wp14:editId="4447EFF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EA26847"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6CE089D" wp14:editId="792D2AC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7876181"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54CDFF09" wp14:editId="7DBDDCB3">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FB4797D"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A59244"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大量匯入資料</w:t>
            </w:r>
          </w:p>
        </w:tc>
        <w:tc>
          <w:tcPr>
            <w:tcW w:w="900" w:type="dxa"/>
            <w:tcBorders>
              <w:top w:val="single" w:sz="4" w:space="0" w:color="A5A5A5" w:themeColor="accent3"/>
              <w:left w:val="nil"/>
              <w:bottom w:val="single" w:sz="4" w:space="0" w:color="A5A5A5" w:themeColor="accent3"/>
              <w:right w:val="nil"/>
            </w:tcBorders>
            <w:vAlign w:val="center"/>
          </w:tcPr>
          <w:p w14:paraId="3FE91D16"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7C8B676" wp14:editId="6A0CBB62">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D0D9B6C"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E10748C"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5F0F2D94"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64C91D"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執行合併列印</w:t>
            </w:r>
          </w:p>
        </w:tc>
        <w:tc>
          <w:tcPr>
            <w:tcW w:w="900" w:type="dxa"/>
            <w:tcBorders>
              <w:top w:val="single" w:sz="4" w:space="0" w:color="A5A5A5" w:themeColor="accent3"/>
              <w:left w:val="nil"/>
              <w:bottom w:val="single" w:sz="4" w:space="0" w:color="A5A5A5" w:themeColor="accent3"/>
              <w:right w:val="nil"/>
            </w:tcBorders>
            <w:vAlign w:val="center"/>
          </w:tcPr>
          <w:p w14:paraId="208442E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57D9BD0" wp14:editId="3ECF1BA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D07DBA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A65C6FE" wp14:editId="1D8FBD8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1819A6A"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2E66301E" wp14:editId="2150CD7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40D8FB3"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4EB2E5"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設定稽核</w:t>
            </w:r>
          </w:p>
        </w:tc>
        <w:tc>
          <w:tcPr>
            <w:tcW w:w="900" w:type="dxa"/>
            <w:tcBorders>
              <w:top w:val="single" w:sz="4" w:space="0" w:color="A5A5A5" w:themeColor="accent3"/>
              <w:left w:val="nil"/>
              <w:bottom w:val="single" w:sz="4" w:space="0" w:color="A5A5A5" w:themeColor="accent3"/>
              <w:right w:val="nil"/>
            </w:tcBorders>
            <w:vAlign w:val="center"/>
          </w:tcPr>
          <w:p w14:paraId="213203F0"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3E6E42F" wp14:editId="3BCCC16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6CDD4B3"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1658794"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45940419"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54677F"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開始對話方塊</w:t>
            </w:r>
          </w:p>
        </w:tc>
        <w:tc>
          <w:tcPr>
            <w:tcW w:w="900" w:type="dxa"/>
            <w:tcBorders>
              <w:top w:val="single" w:sz="4" w:space="0" w:color="A5A5A5" w:themeColor="accent3"/>
              <w:left w:val="nil"/>
              <w:bottom w:val="single" w:sz="4" w:space="0" w:color="A5A5A5" w:themeColor="accent3"/>
              <w:right w:val="nil"/>
            </w:tcBorders>
            <w:vAlign w:val="center"/>
          </w:tcPr>
          <w:p w14:paraId="15136016"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39238C11" wp14:editId="23C13C3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359E384"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sz w:val="12"/>
                <w:szCs w:val="16"/>
              </w:rPr>
              <w:drawing>
                <wp:inline distT="0" distB="0" distL="0" distR="0" wp14:anchorId="47310F15" wp14:editId="401C7C6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A7A0948"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1FDE8611" wp14:editId="36CA088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6C2F030" w14:textId="77777777" w:rsidR="00BF2FFA" w:rsidRPr="005D7578" w:rsidRDefault="00BF2FFA" w:rsidP="004E6530">
            <w:pPr>
              <w:spacing w:before="20" w:after="20"/>
              <w:jc w:val="center"/>
              <w:rPr>
                <w:rFonts w:eastAsia="PMingLiU" w:cs="Tahoma"/>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8543E5"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設定副本偵測規則</w:t>
            </w:r>
          </w:p>
        </w:tc>
        <w:tc>
          <w:tcPr>
            <w:tcW w:w="900" w:type="dxa"/>
            <w:tcBorders>
              <w:top w:val="single" w:sz="4" w:space="0" w:color="A5A5A5" w:themeColor="accent3"/>
              <w:left w:val="nil"/>
              <w:bottom w:val="single" w:sz="4" w:space="0" w:color="A5A5A5" w:themeColor="accent3"/>
              <w:right w:val="nil"/>
            </w:tcBorders>
            <w:vAlign w:val="center"/>
          </w:tcPr>
          <w:p w14:paraId="768A7597"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FB6E2E9" wp14:editId="262BEEB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8CE140C"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4E3E34E"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40A3C3C6"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6E07F9"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以隨選程序執行</w:t>
            </w:r>
          </w:p>
        </w:tc>
        <w:tc>
          <w:tcPr>
            <w:tcW w:w="900" w:type="dxa"/>
            <w:tcBorders>
              <w:top w:val="single" w:sz="4" w:space="0" w:color="A5A5A5" w:themeColor="accent3"/>
              <w:left w:val="nil"/>
              <w:bottom w:val="single" w:sz="4" w:space="0" w:color="A5A5A5" w:themeColor="accent3"/>
              <w:right w:val="nil"/>
            </w:tcBorders>
            <w:vAlign w:val="center"/>
          </w:tcPr>
          <w:p w14:paraId="4A34D3F1"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7E72D0A7" wp14:editId="15BB8A8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7B3A163"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sz w:val="12"/>
                <w:szCs w:val="16"/>
              </w:rPr>
              <w:drawing>
                <wp:inline distT="0" distB="0" distL="0" distR="0" wp14:anchorId="56BD702C" wp14:editId="3C8524B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1432ED3"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5ADF8847" wp14:editId="4C7C044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9684904"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C5FBBC"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定義機構間之關係</w:t>
            </w:r>
          </w:p>
        </w:tc>
        <w:tc>
          <w:tcPr>
            <w:tcW w:w="900" w:type="dxa"/>
            <w:tcBorders>
              <w:top w:val="single" w:sz="4" w:space="0" w:color="A5A5A5" w:themeColor="accent3"/>
              <w:left w:val="nil"/>
              <w:bottom w:val="single" w:sz="4" w:space="0" w:color="A5A5A5" w:themeColor="accent3"/>
              <w:right w:val="nil"/>
            </w:tcBorders>
            <w:vAlign w:val="center"/>
          </w:tcPr>
          <w:p w14:paraId="765760F7"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CBCF4A1" wp14:editId="0801A05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12FE5BC"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58D1677"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06500F30"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59A562C"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執行自動工作流程</w:t>
            </w:r>
          </w:p>
        </w:tc>
        <w:tc>
          <w:tcPr>
            <w:tcW w:w="900" w:type="dxa"/>
            <w:tcBorders>
              <w:top w:val="single" w:sz="4" w:space="0" w:color="A5A5A5" w:themeColor="accent3"/>
              <w:left w:val="nil"/>
              <w:bottom w:val="single" w:sz="4" w:space="0" w:color="A5A5A5" w:themeColor="accent3"/>
              <w:right w:val="nil"/>
            </w:tcBorders>
            <w:vAlign w:val="center"/>
          </w:tcPr>
          <w:p w14:paraId="6CE8CE9E" w14:textId="77777777" w:rsidR="00BF2FFA" w:rsidRPr="005D7578" w:rsidRDefault="00BF2FFA" w:rsidP="004E6530">
            <w:pPr>
              <w:spacing w:before="20" w:after="20"/>
              <w:jc w:val="center"/>
              <w:rPr>
                <w:rFonts w:eastAsia="PMingLiU" w:cs="Tahoma"/>
                <w:sz w:val="12"/>
                <w:szCs w:val="16"/>
              </w:rPr>
            </w:pPr>
            <w:r w:rsidRPr="005D7578">
              <w:rPr>
                <w:rFonts w:eastAsia="PMingLiU" w:cs="Tahoma"/>
                <w:noProof/>
                <w:color w:val="000000"/>
                <w:sz w:val="12"/>
                <w:szCs w:val="16"/>
              </w:rPr>
              <w:drawing>
                <wp:inline distT="0" distB="0" distL="0" distR="0" wp14:anchorId="41716AB2" wp14:editId="37170BE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A4B6E2C" w14:textId="77777777" w:rsidR="00BF2FFA" w:rsidRPr="005D7578" w:rsidRDefault="00BF2FFA" w:rsidP="004E6530">
            <w:pPr>
              <w:spacing w:before="20" w:after="20"/>
              <w:jc w:val="center"/>
              <w:rPr>
                <w:rFonts w:eastAsia="PMingLiU" w:cs="Tahoma"/>
                <w:sz w:val="12"/>
                <w:szCs w:val="16"/>
              </w:rPr>
            </w:pPr>
            <w:r w:rsidRPr="005D7578">
              <w:rPr>
                <w:rFonts w:eastAsia="PMingLiU" w:cs="Tahoma"/>
                <w:noProof/>
                <w:sz w:val="12"/>
                <w:szCs w:val="16"/>
              </w:rPr>
              <w:drawing>
                <wp:inline distT="0" distB="0" distL="0" distR="0" wp14:anchorId="0A2F68B8" wp14:editId="57D1143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ACE61AD"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sz w:val="12"/>
                <w:szCs w:val="16"/>
              </w:rPr>
              <w:drawing>
                <wp:inline distT="0" distB="0" distL="0" distR="0" wp14:anchorId="0B02473F" wp14:editId="7174029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A8625ED" w14:textId="77777777" w:rsidR="00BF2FFA" w:rsidRPr="005D7578" w:rsidRDefault="00BF2FFA" w:rsidP="004E6530">
            <w:pPr>
              <w:spacing w:before="20" w:after="20"/>
              <w:jc w:val="center"/>
              <w:rPr>
                <w:rFonts w:eastAsia="PMingLiU" w:cs="Tahoma"/>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69ED81"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定義及設定佇列</w:t>
            </w:r>
          </w:p>
        </w:tc>
        <w:tc>
          <w:tcPr>
            <w:tcW w:w="900" w:type="dxa"/>
            <w:tcBorders>
              <w:top w:val="single" w:sz="4" w:space="0" w:color="A5A5A5" w:themeColor="accent3"/>
              <w:left w:val="nil"/>
              <w:bottom w:val="single" w:sz="4" w:space="0" w:color="A5A5A5" w:themeColor="accent3"/>
              <w:right w:val="nil"/>
            </w:tcBorders>
            <w:vAlign w:val="center"/>
          </w:tcPr>
          <w:p w14:paraId="65C96A18"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A955339" wp14:editId="1DA673D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AF7FAB3"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6599905" w14:textId="77777777" w:rsidR="00BF2FFA" w:rsidRPr="005D7578" w:rsidRDefault="00BF2FFA" w:rsidP="004E6530">
            <w:pPr>
              <w:spacing w:before="20" w:after="20"/>
              <w:jc w:val="center"/>
              <w:rPr>
                <w:rFonts w:eastAsia="PMingLiU" w:cs="Tahoma"/>
                <w:noProof/>
                <w:color w:val="000000"/>
                <w:sz w:val="12"/>
                <w:szCs w:val="16"/>
              </w:rPr>
            </w:pPr>
          </w:p>
        </w:tc>
      </w:tr>
      <w:tr w:rsidR="00BF2FFA" w:rsidRPr="005D7578" w14:paraId="0B51DF2B"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636B05"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讀取文章</w:t>
            </w:r>
          </w:p>
        </w:tc>
        <w:tc>
          <w:tcPr>
            <w:tcW w:w="900" w:type="dxa"/>
            <w:tcBorders>
              <w:top w:val="single" w:sz="4" w:space="0" w:color="A5A5A5" w:themeColor="accent3"/>
              <w:left w:val="nil"/>
              <w:bottom w:val="single" w:sz="4" w:space="0" w:color="A5A5A5" w:themeColor="accent3"/>
              <w:right w:val="nil"/>
            </w:tcBorders>
            <w:vAlign w:val="center"/>
          </w:tcPr>
          <w:p w14:paraId="290D7CB4"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5B7F467" wp14:editId="4D27C45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575CFB9"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9A45544" wp14:editId="0067B76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3AEA6E1"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25F35F2E" wp14:editId="0497381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E44C1D5"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CCD5C8"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定義及設定對話方塊</w:t>
            </w:r>
          </w:p>
        </w:tc>
        <w:tc>
          <w:tcPr>
            <w:tcW w:w="900" w:type="dxa"/>
            <w:tcBorders>
              <w:top w:val="single" w:sz="4" w:space="0" w:color="A5A5A5" w:themeColor="accent3"/>
              <w:left w:val="nil"/>
              <w:bottom w:val="single" w:sz="4" w:space="0" w:color="A5A5A5" w:themeColor="accent3"/>
              <w:right w:val="nil"/>
            </w:tcBorders>
            <w:vAlign w:val="center"/>
          </w:tcPr>
          <w:p w14:paraId="3332257C"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38506E94" wp14:editId="00AEE68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5D4D8FF"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1956508"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0412EBDD"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EB2074"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備註</w:t>
            </w:r>
          </w:p>
        </w:tc>
        <w:tc>
          <w:tcPr>
            <w:tcW w:w="900" w:type="dxa"/>
            <w:tcBorders>
              <w:top w:val="single" w:sz="4" w:space="0" w:color="A5A5A5" w:themeColor="accent3"/>
              <w:left w:val="nil"/>
              <w:bottom w:val="single" w:sz="4" w:space="0" w:color="A5A5A5" w:themeColor="accent3"/>
              <w:right w:val="nil"/>
            </w:tcBorders>
            <w:vAlign w:val="center"/>
          </w:tcPr>
          <w:p w14:paraId="7D48E5F1"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0CE9CD0" wp14:editId="2162B44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0AA4CA7"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2A9D4A3" wp14:editId="284F65C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04B977B"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09015B98" wp14:editId="14237BD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EFF2A6A"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0B1175"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定義及設定工作流程</w:t>
            </w:r>
          </w:p>
        </w:tc>
        <w:tc>
          <w:tcPr>
            <w:tcW w:w="900" w:type="dxa"/>
            <w:tcBorders>
              <w:top w:val="single" w:sz="4" w:space="0" w:color="A5A5A5" w:themeColor="accent3"/>
              <w:left w:val="nil"/>
              <w:bottom w:val="single" w:sz="4" w:space="0" w:color="A5A5A5" w:themeColor="accent3"/>
              <w:right w:val="nil"/>
            </w:tcBorders>
            <w:vAlign w:val="center"/>
          </w:tcPr>
          <w:p w14:paraId="29A96D2D"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30527B43" wp14:editId="674F8DD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3CE2F9C"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80572D2"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26424049"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EF1D47"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lastRenderedPageBreak/>
              <w:t>活動管理</w:t>
            </w:r>
          </w:p>
        </w:tc>
        <w:tc>
          <w:tcPr>
            <w:tcW w:w="900" w:type="dxa"/>
            <w:tcBorders>
              <w:top w:val="single" w:sz="4" w:space="0" w:color="A5A5A5" w:themeColor="accent3"/>
              <w:left w:val="nil"/>
              <w:bottom w:val="single" w:sz="4" w:space="0" w:color="A5A5A5" w:themeColor="accent3"/>
              <w:right w:val="nil"/>
            </w:tcBorders>
            <w:vAlign w:val="center"/>
          </w:tcPr>
          <w:p w14:paraId="44431C23"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2020690" wp14:editId="52C2B3C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D9B4168"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276CD41" wp14:editId="72ACFDC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82912B1"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71914403" wp14:editId="6CEB1D4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ABED6F5"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4959DC" w14:textId="77777777" w:rsidR="00BF2FFA" w:rsidRPr="005D7578" w:rsidRDefault="00BF2FFA" w:rsidP="004E6530">
            <w:pPr>
              <w:spacing w:before="20" w:after="20"/>
              <w:rPr>
                <w:rFonts w:eastAsia="PMingLiU" w:cs="Tahoma"/>
                <w:noProof/>
                <w:sz w:val="13"/>
                <w:szCs w:val="13"/>
                <w:lang w:eastAsia="zh-TW"/>
              </w:rPr>
            </w:pPr>
            <w:r w:rsidRPr="005D7578">
              <w:rPr>
                <w:rFonts w:eastAsia="PMingLiU" w:cs="Tahoma"/>
                <w:color w:val="000000"/>
                <w:sz w:val="13"/>
                <w:szCs w:val="13"/>
                <w:lang w:eastAsia="zh-TW"/>
              </w:rPr>
              <w:t>系統報告、系統圖表及系統</w:t>
            </w:r>
            <w:r w:rsidRPr="005D7578">
              <w:rPr>
                <w:rFonts w:eastAsia="PMingLiU" w:cs="Tahoma"/>
                <w:color w:val="000000"/>
                <w:sz w:val="13"/>
                <w:szCs w:val="13"/>
                <w:lang w:eastAsia="zh-TW"/>
              </w:rPr>
              <w:t xml:space="preserve"> Dashboard</w:t>
            </w:r>
          </w:p>
        </w:tc>
        <w:tc>
          <w:tcPr>
            <w:tcW w:w="900" w:type="dxa"/>
            <w:tcBorders>
              <w:top w:val="single" w:sz="4" w:space="0" w:color="A5A5A5" w:themeColor="accent3"/>
              <w:left w:val="nil"/>
              <w:bottom w:val="single" w:sz="4" w:space="0" w:color="A5A5A5" w:themeColor="accent3"/>
              <w:right w:val="nil"/>
            </w:tcBorders>
            <w:vAlign w:val="center"/>
          </w:tcPr>
          <w:p w14:paraId="17091322"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12CE0B53" wp14:editId="0595385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22FBA65"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0C0E93A1" w14:textId="77777777" w:rsidR="00BF2FFA" w:rsidRPr="005D7578" w:rsidRDefault="00BF2FFA" w:rsidP="004E6530">
            <w:pPr>
              <w:spacing w:before="20" w:after="20"/>
              <w:jc w:val="center"/>
              <w:rPr>
                <w:rFonts w:eastAsia="PMingLiU" w:cs="Tahoma"/>
                <w:noProof/>
                <w:sz w:val="14"/>
                <w:szCs w:val="16"/>
              </w:rPr>
            </w:pPr>
          </w:p>
        </w:tc>
      </w:tr>
      <w:tr w:rsidR="00BF2FFA" w:rsidRPr="005D7578" w14:paraId="6F782464"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A8FE38"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 xml:space="preserve">Yammer </w:t>
            </w:r>
            <w:r w:rsidRPr="005D7578">
              <w:rPr>
                <w:rFonts w:eastAsia="PMingLiU" w:cs="Tahoma"/>
                <w:color w:val="000000"/>
                <w:sz w:val="13"/>
                <w:szCs w:val="13"/>
              </w:rPr>
              <w:t>共同作業</w:t>
            </w:r>
            <w:r w:rsidRPr="005D7578">
              <w:rPr>
                <w:rFonts w:eastAsia="PMingLiU" w:cs="Tahoma"/>
                <w:color w:val="000000"/>
                <w:sz w:val="13"/>
                <w:szCs w:val="13"/>
              </w:rPr>
              <w:t>**</w:t>
            </w:r>
          </w:p>
        </w:tc>
        <w:tc>
          <w:tcPr>
            <w:tcW w:w="900" w:type="dxa"/>
            <w:tcBorders>
              <w:top w:val="single" w:sz="4" w:space="0" w:color="A5A5A5" w:themeColor="accent3"/>
              <w:left w:val="nil"/>
              <w:bottom w:val="single" w:sz="4" w:space="0" w:color="A5A5A5" w:themeColor="accent3"/>
              <w:right w:val="nil"/>
            </w:tcBorders>
            <w:vAlign w:val="center"/>
          </w:tcPr>
          <w:p w14:paraId="2C2D920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89FE6A8" wp14:editId="39608E9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B4898D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84A8B8C" wp14:editId="6ED8542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B1B8E8C"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7C210AEB" wp14:editId="1AACE6C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B387E2E"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4D8513"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自訂表格及檢視</w:t>
            </w:r>
          </w:p>
        </w:tc>
        <w:tc>
          <w:tcPr>
            <w:tcW w:w="900" w:type="dxa"/>
            <w:tcBorders>
              <w:top w:val="single" w:sz="4" w:space="0" w:color="A5A5A5" w:themeColor="accent3"/>
              <w:left w:val="nil"/>
              <w:bottom w:val="single" w:sz="4" w:space="0" w:color="A5A5A5" w:themeColor="accent3"/>
              <w:right w:val="nil"/>
            </w:tcBorders>
            <w:vAlign w:val="center"/>
          </w:tcPr>
          <w:p w14:paraId="25F705FE"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761D9763" wp14:editId="684594E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0AD9DD2"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6F8C2BC5" w14:textId="77777777" w:rsidR="00BF2FFA" w:rsidRPr="005D7578" w:rsidRDefault="00BF2FFA" w:rsidP="004E6530">
            <w:pPr>
              <w:spacing w:before="20" w:after="20"/>
              <w:jc w:val="center"/>
              <w:rPr>
                <w:rFonts w:eastAsia="PMingLiU" w:cs="Tahoma"/>
                <w:noProof/>
                <w:sz w:val="14"/>
                <w:szCs w:val="16"/>
              </w:rPr>
            </w:pPr>
          </w:p>
        </w:tc>
      </w:tr>
      <w:tr w:rsidR="00BF2FFA" w:rsidRPr="005D7578" w14:paraId="1D333752"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190C08"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張貼活動摘要</w:t>
            </w:r>
          </w:p>
        </w:tc>
        <w:tc>
          <w:tcPr>
            <w:tcW w:w="900" w:type="dxa"/>
            <w:tcBorders>
              <w:top w:val="single" w:sz="4" w:space="0" w:color="A5A5A5" w:themeColor="accent3"/>
              <w:left w:val="nil"/>
              <w:bottom w:val="single" w:sz="4" w:space="0" w:color="A5A5A5" w:themeColor="accent3"/>
              <w:right w:val="nil"/>
            </w:tcBorders>
            <w:vAlign w:val="center"/>
          </w:tcPr>
          <w:p w14:paraId="2EEF8AE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06EE133" wp14:editId="48C2359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6B0FE29"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D8F00C7" wp14:editId="521DB61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F134BDA"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58DFB4D2" wp14:editId="1928D10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251C5AE"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199C18"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建立</w:t>
            </w:r>
            <w:r w:rsidRPr="005D7578">
              <w:rPr>
                <w:rFonts w:eastAsia="PMingLiU" w:cs="Tahoma"/>
                <w:color w:val="000000"/>
                <w:sz w:val="13"/>
                <w:szCs w:val="13"/>
              </w:rPr>
              <w:t xml:space="preserve"> Microsoft Dynamics CRM </w:t>
            </w:r>
            <w:r w:rsidRPr="005D7578">
              <w:rPr>
                <w:rFonts w:eastAsia="PMingLiU" w:cs="Tahoma"/>
                <w:color w:val="000000"/>
                <w:sz w:val="13"/>
                <w:szCs w:val="13"/>
              </w:rPr>
              <w:t>表格、機構和欄位</w:t>
            </w:r>
          </w:p>
        </w:tc>
        <w:tc>
          <w:tcPr>
            <w:tcW w:w="900" w:type="dxa"/>
            <w:tcBorders>
              <w:top w:val="single" w:sz="4" w:space="0" w:color="A5A5A5" w:themeColor="accent3"/>
              <w:left w:val="nil"/>
              <w:bottom w:val="single" w:sz="4" w:space="0" w:color="A5A5A5" w:themeColor="accent3"/>
              <w:right w:val="nil"/>
            </w:tcBorders>
            <w:vAlign w:val="center"/>
          </w:tcPr>
          <w:p w14:paraId="4F863689"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4DE7D33B" wp14:editId="519F688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AE6FC4F"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3A6A5B09" w14:textId="77777777" w:rsidR="00BF2FFA" w:rsidRPr="005D7578" w:rsidRDefault="00BF2FFA" w:rsidP="004E6530">
            <w:pPr>
              <w:spacing w:before="20" w:after="20"/>
              <w:jc w:val="center"/>
              <w:rPr>
                <w:rFonts w:eastAsia="PMingLiU" w:cs="Tahoma"/>
                <w:noProof/>
                <w:sz w:val="14"/>
                <w:szCs w:val="16"/>
              </w:rPr>
            </w:pPr>
          </w:p>
        </w:tc>
      </w:tr>
      <w:tr w:rsidR="00BF2FFA" w:rsidRPr="005D7578" w14:paraId="3627EB70"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DE1077"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追蹤活動摘要</w:t>
            </w:r>
          </w:p>
        </w:tc>
        <w:tc>
          <w:tcPr>
            <w:tcW w:w="900" w:type="dxa"/>
            <w:tcBorders>
              <w:top w:val="single" w:sz="4" w:space="0" w:color="A5A5A5" w:themeColor="accent3"/>
              <w:left w:val="nil"/>
              <w:bottom w:val="single" w:sz="4" w:space="0" w:color="A5A5A5" w:themeColor="accent3"/>
              <w:right w:val="nil"/>
            </w:tcBorders>
            <w:vAlign w:val="center"/>
          </w:tcPr>
          <w:p w14:paraId="722A909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B7A0B09" wp14:editId="44064C1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5FA48F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0A2A11E" wp14:editId="3A0BD8A9">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DCD666C"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7383A049" wp14:editId="1BA9090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BDF1666"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6B26BE"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管理</w:t>
            </w:r>
            <w:r w:rsidRPr="005D7578">
              <w:rPr>
                <w:rFonts w:eastAsia="PMingLiU" w:cs="Tahoma"/>
                <w:color w:val="000000"/>
                <w:sz w:val="13"/>
                <w:szCs w:val="13"/>
              </w:rPr>
              <w:t xml:space="preserve"> CRM</w:t>
            </w:r>
          </w:p>
        </w:tc>
        <w:tc>
          <w:tcPr>
            <w:tcW w:w="900" w:type="dxa"/>
            <w:tcBorders>
              <w:top w:val="single" w:sz="4" w:space="0" w:color="A5A5A5" w:themeColor="accent3"/>
              <w:left w:val="nil"/>
              <w:bottom w:val="single" w:sz="4" w:space="0" w:color="A5A5A5" w:themeColor="accent3"/>
              <w:right w:val="nil"/>
            </w:tcBorders>
            <w:vAlign w:val="center"/>
          </w:tcPr>
          <w:p w14:paraId="61B9F8C6"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3ECB4833" wp14:editId="179DA86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689B526"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BF737E3" w14:textId="77777777" w:rsidR="00BF2FFA" w:rsidRPr="005D7578" w:rsidRDefault="00BF2FFA" w:rsidP="004E6530">
            <w:pPr>
              <w:spacing w:before="20" w:after="20"/>
              <w:jc w:val="center"/>
              <w:rPr>
                <w:rFonts w:eastAsia="PMingLiU" w:cs="Tahoma"/>
                <w:noProof/>
                <w:sz w:val="14"/>
                <w:szCs w:val="16"/>
              </w:rPr>
            </w:pPr>
          </w:p>
        </w:tc>
      </w:tr>
      <w:tr w:rsidR="00BF2FFA" w:rsidRPr="005D7578" w14:paraId="3D1A9951"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7FF7B6"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共用日曆</w:t>
            </w:r>
          </w:p>
        </w:tc>
        <w:tc>
          <w:tcPr>
            <w:tcW w:w="900" w:type="dxa"/>
            <w:tcBorders>
              <w:top w:val="single" w:sz="4" w:space="0" w:color="A5A5A5" w:themeColor="accent3"/>
              <w:left w:val="nil"/>
              <w:bottom w:val="single" w:sz="4" w:space="0" w:color="A5A5A5" w:themeColor="accent3"/>
              <w:right w:val="nil"/>
            </w:tcBorders>
            <w:vAlign w:val="center"/>
          </w:tcPr>
          <w:p w14:paraId="2C4EDAA8"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651D255" wp14:editId="5BFEBDB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273B31"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6C160E9" wp14:editId="53AFAA6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16B0AD"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15291081" wp14:editId="636AEB9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584A993"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6A463E"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文章範本</w:t>
            </w:r>
          </w:p>
        </w:tc>
        <w:tc>
          <w:tcPr>
            <w:tcW w:w="900" w:type="dxa"/>
            <w:tcBorders>
              <w:top w:val="single" w:sz="4" w:space="0" w:color="A5A5A5" w:themeColor="accent3"/>
              <w:left w:val="nil"/>
              <w:bottom w:val="single" w:sz="4" w:space="0" w:color="A5A5A5" w:themeColor="accent3"/>
              <w:right w:val="nil"/>
            </w:tcBorders>
            <w:vAlign w:val="center"/>
          </w:tcPr>
          <w:p w14:paraId="31158A32"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17DD120B" wp14:editId="1709F21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263798E"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D3B0ACF" w14:textId="77777777" w:rsidR="00BF2FFA" w:rsidRPr="005D7578" w:rsidRDefault="00BF2FFA" w:rsidP="004E6530">
            <w:pPr>
              <w:spacing w:before="20" w:after="20"/>
              <w:jc w:val="center"/>
              <w:rPr>
                <w:rFonts w:eastAsia="PMingLiU" w:cs="Tahoma"/>
                <w:noProof/>
                <w:sz w:val="14"/>
                <w:szCs w:val="16"/>
              </w:rPr>
            </w:pPr>
          </w:p>
        </w:tc>
      </w:tr>
      <w:tr w:rsidR="00BF2FFA" w:rsidRPr="005D7578" w14:paraId="75EB5BED"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788467"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寫入自訂機構記錄</w:t>
            </w:r>
          </w:p>
        </w:tc>
        <w:tc>
          <w:tcPr>
            <w:tcW w:w="900" w:type="dxa"/>
            <w:tcBorders>
              <w:top w:val="single" w:sz="4" w:space="0" w:color="A5A5A5" w:themeColor="accent3"/>
              <w:left w:val="nil"/>
              <w:bottom w:val="single" w:sz="4" w:space="0" w:color="A5A5A5" w:themeColor="accent3"/>
              <w:right w:val="nil"/>
            </w:tcBorders>
            <w:vAlign w:val="center"/>
          </w:tcPr>
          <w:p w14:paraId="6A7C444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7398F168" wp14:editId="4D72248E">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C55127E"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EF14C81" wp14:editId="7A10C06F">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6B3416B"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6FB35EC7" wp14:editId="4F47ED41">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5E170F3"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B6F443"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建立及發佈文章</w:t>
            </w:r>
          </w:p>
        </w:tc>
        <w:tc>
          <w:tcPr>
            <w:tcW w:w="900" w:type="dxa"/>
            <w:tcBorders>
              <w:top w:val="single" w:sz="4" w:space="0" w:color="A5A5A5" w:themeColor="accent3"/>
              <w:left w:val="nil"/>
              <w:bottom w:val="single" w:sz="4" w:space="0" w:color="A5A5A5" w:themeColor="accent3"/>
              <w:right w:val="nil"/>
            </w:tcBorders>
            <w:vAlign w:val="center"/>
          </w:tcPr>
          <w:p w14:paraId="29C5B450"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1565C549" wp14:editId="7C4E3FD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0A33236"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FCA1098"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61E0BB20"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328297" w14:textId="77777777" w:rsidR="00BF2FFA" w:rsidRPr="005D7578" w:rsidRDefault="00BF2FFA" w:rsidP="004E6530">
            <w:pPr>
              <w:spacing w:before="20" w:after="20"/>
              <w:rPr>
                <w:rFonts w:eastAsia="PMingLiU" w:cs="Tahoma"/>
                <w:color w:val="000000"/>
                <w:sz w:val="13"/>
                <w:szCs w:val="13"/>
                <w:lang w:eastAsia="zh-TW"/>
              </w:rPr>
            </w:pPr>
            <w:r w:rsidRPr="005D7578">
              <w:rPr>
                <w:rFonts w:eastAsia="PMingLiU" w:cs="Tahoma"/>
                <w:color w:val="000000"/>
                <w:sz w:val="13"/>
                <w:szCs w:val="13"/>
                <w:lang w:eastAsia="zh-TW"/>
              </w:rPr>
              <w:t>讀取自訂應用程式資料</w:t>
            </w:r>
          </w:p>
        </w:tc>
        <w:tc>
          <w:tcPr>
            <w:tcW w:w="900" w:type="dxa"/>
            <w:tcBorders>
              <w:top w:val="single" w:sz="4" w:space="0" w:color="A5A5A5" w:themeColor="accent3"/>
              <w:left w:val="nil"/>
              <w:bottom w:val="single" w:sz="4" w:space="0" w:color="A5A5A5" w:themeColor="accent3"/>
              <w:right w:val="nil"/>
            </w:tcBorders>
            <w:vAlign w:val="center"/>
          </w:tcPr>
          <w:p w14:paraId="69C8BF7B"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0F4B98E" wp14:editId="277F665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66CFB6"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D84C9DA" wp14:editId="4A40924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43B66E3"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2A387EB8" wp14:editId="546212E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5E6F046"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9C9728"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目標管理</w:t>
            </w:r>
          </w:p>
        </w:tc>
        <w:tc>
          <w:tcPr>
            <w:tcW w:w="900" w:type="dxa"/>
            <w:tcBorders>
              <w:top w:val="single" w:sz="4" w:space="0" w:color="A5A5A5" w:themeColor="accent3"/>
              <w:left w:val="nil"/>
              <w:bottom w:val="single" w:sz="4" w:space="0" w:color="A5A5A5" w:themeColor="accent3"/>
              <w:right w:val="nil"/>
            </w:tcBorders>
            <w:vAlign w:val="center"/>
          </w:tcPr>
          <w:p w14:paraId="6D5F9852"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517C6C14" wp14:editId="2D4B29A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76363E0"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AFB3303"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3989ACD4"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577ADF2"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Microsoft Dynamics CRM Mobile Express</w:t>
            </w:r>
          </w:p>
        </w:tc>
        <w:tc>
          <w:tcPr>
            <w:tcW w:w="900" w:type="dxa"/>
            <w:tcBorders>
              <w:top w:val="single" w:sz="4" w:space="0" w:color="A5A5A5" w:themeColor="accent3"/>
              <w:left w:val="nil"/>
              <w:bottom w:val="single" w:sz="4" w:space="0" w:color="A5A5A5" w:themeColor="accent3"/>
              <w:right w:val="nil"/>
            </w:tcBorders>
            <w:vAlign w:val="center"/>
          </w:tcPr>
          <w:p w14:paraId="5B58BEEE"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7891B0C" wp14:editId="21DF641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6A19C21"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121094B0" wp14:editId="2124E9D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0EF9EDE"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202BEF5E" wp14:editId="508AB23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3AE6E4E"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5CAA75E" w14:textId="77777777" w:rsidR="00BF2FFA" w:rsidRPr="005D7578" w:rsidRDefault="00BF2FFA" w:rsidP="004E6530">
            <w:pPr>
              <w:spacing w:before="20" w:after="20"/>
              <w:rPr>
                <w:rFonts w:eastAsia="PMingLiU" w:cs="Tahoma"/>
                <w:sz w:val="13"/>
                <w:szCs w:val="13"/>
              </w:rPr>
            </w:pPr>
            <w:r w:rsidRPr="005D7578">
              <w:rPr>
                <w:rFonts w:eastAsia="PMingLiU" w:cs="Tahoma"/>
                <w:color w:val="000000"/>
                <w:sz w:val="13"/>
                <w:szCs w:val="13"/>
              </w:rPr>
              <w:t>合約範本</w:t>
            </w:r>
          </w:p>
        </w:tc>
        <w:tc>
          <w:tcPr>
            <w:tcW w:w="900" w:type="dxa"/>
            <w:tcBorders>
              <w:top w:val="single" w:sz="4" w:space="0" w:color="A5A5A5" w:themeColor="accent3"/>
              <w:left w:val="nil"/>
              <w:bottom w:val="single" w:sz="4" w:space="0" w:color="A5A5A5" w:themeColor="accent3"/>
              <w:right w:val="nil"/>
            </w:tcBorders>
            <w:vAlign w:val="center"/>
          </w:tcPr>
          <w:p w14:paraId="4A836C88" w14:textId="77777777" w:rsidR="00BF2FFA" w:rsidRPr="005D7578" w:rsidRDefault="00BF2FFA" w:rsidP="004E6530">
            <w:pPr>
              <w:spacing w:before="20" w:after="20"/>
              <w:jc w:val="right"/>
              <w:rPr>
                <w:rFonts w:eastAsia="PMingLiU" w:cs="Tahoma"/>
                <w:sz w:val="12"/>
                <w:szCs w:val="16"/>
              </w:rPr>
            </w:pPr>
            <w:r w:rsidRPr="005D7578">
              <w:rPr>
                <w:rFonts w:eastAsia="PMingLiU" w:cs="Tahoma"/>
                <w:noProof/>
                <w:color w:val="000000"/>
                <w:sz w:val="12"/>
                <w:szCs w:val="16"/>
              </w:rPr>
              <w:drawing>
                <wp:inline distT="0" distB="0" distL="0" distR="0" wp14:anchorId="73E3528C" wp14:editId="72E2C70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EE77DC4" w14:textId="77777777" w:rsidR="00BF2FFA" w:rsidRPr="005D7578" w:rsidRDefault="00BF2FFA" w:rsidP="004E6530">
            <w:pPr>
              <w:spacing w:before="20" w:after="20"/>
              <w:jc w:val="center"/>
              <w:rPr>
                <w:rFonts w:eastAsia="PMingLiU" w:cs="Tahoma"/>
                <w:sz w:val="12"/>
                <w:szCs w:val="16"/>
              </w:rPr>
            </w:pPr>
          </w:p>
        </w:tc>
        <w:tc>
          <w:tcPr>
            <w:tcW w:w="810" w:type="dxa"/>
            <w:tcBorders>
              <w:top w:val="single" w:sz="4" w:space="0" w:color="A5A5A5" w:themeColor="accent3"/>
              <w:left w:val="nil"/>
              <w:bottom w:val="single" w:sz="4" w:space="0" w:color="A5A5A5" w:themeColor="accent3"/>
              <w:right w:val="nil"/>
            </w:tcBorders>
          </w:tcPr>
          <w:p w14:paraId="01D09250" w14:textId="77777777" w:rsidR="00BF2FFA" w:rsidRPr="005D7578" w:rsidRDefault="00BF2FFA" w:rsidP="004E6530">
            <w:pPr>
              <w:spacing w:before="20" w:after="20"/>
              <w:jc w:val="center"/>
              <w:rPr>
                <w:rFonts w:eastAsia="PMingLiU" w:cs="Tahoma"/>
                <w:sz w:val="14"/>
                <w:szCs w:val="16"/>
              </w:rPr>
            </w:pPr>
          </w:p>
        </w:tc>
      </w:tr>
      <w:tr w:rsidR="00BF2FFA" w:rsidRPr="005D7578" w14:paraId="16E46C2C"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B80979"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Microsoft Dynamics CRM for iPad &amp; Windows 8</w:t>
            </w:r>
          </w:p>
        </w:tc>
        <w:tc>
          <w:tcPr>
            <w:tcW w:w="900" w:type="dxa"/>
            <w:tcBorders>
              <w:top w:val="single" w:sz="4" w:space="0" w:color="A5A5A5" w:themeColor="accent3"/>
              <w:left w:val="nil"/>
              <w:bottom w:val="single" w:sz="4" w:space="0" w:color="A5A5A5" w:themeColor="accent3"/>
              <w:right w:val="nil"/>
            </w:tcBorders>
            <w:vAlign w:val="center"/>
          </w:tcPr>
          <w:p w14:paraId="3C504A3D"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0F98533" wp14:editId="7F77B78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F3CD38F"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EC903F3" wp14:editId="70A945F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B8D0725"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28EEC40B" wp14:editId="6AE3984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C57C306"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E199F2"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合約管理</w:t>
            </w:r>
          </w:p>
        </w:tc>
        <w:tc>
          <w:tcPr>
            <w:tcW w:w="900" w:type="dxa"/>
            <w:tcBorders>
              <w:top w:val="single" w:sz="4" w:space="0" w:color="A5A5A5" w:themeColor="accent3"/>
              <w:left w:val="nil"/>
              <w:bottom w:val="single" w:sz="4" w:space="0" w:color="A5A5A5" w:themeColor="accent3"/>
              <w:right w:val="nil"/>
            </w:tcBorders>
            <w:vAlign w:val="center"/>
          </w:tcPr>
          <w:p w14:paraId="22DB8772"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38551A02" wp14:editId="33D3864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AE7F289"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0F504E9C" w14:textId="77777777" w:rsidR="00BF2FFA" w:rsidRPr="005D7578" w:rsidRDefault="00BF2FFA" w:rsidP="004E6530">
            <w:pPr>
              <w:spacing w:before="20" w:after="20"/>
              <w:jc w:val="center"/>
              <w:rPr>
                <w:rFonts w:eastAsia="PMingLiU" w:cs="Tahoma"/>
                <w:noProof/>
                <w:sz w:val="14"/>
                <w:szCs w:val="16"/>
              </w:rPr>
            </w:pPr>
          </w:p>
        </w:tc>
      </w:tr>
      <w:tr w:rsidR="00BF2FFA" w:rsidRPr="005D7578" w14:paraId="36B185DE"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16A1FC"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Microsoft Dynamics CRM for Outlook</w:t>
            </w:r>
          </w:p>
        </w:tc>
        <w:tc>
          <w:tcPr>
            <w:tcW w:w="900" w:type="dxa"/>
            <w:tcBorders>
              <w:top w:val="single" w:sz="4" w:space="0" w:color="A5A5A5" w:themeColor="accent3"/>
              <w:left w:val="nil"/>
              <w:bottom w:val="single" w:sz="4" w:space="0" w:color="A5A5A5" w:themeColor="accent3"/>
              <w:right w:val="nil"/>
            </w:tcBorders>
            <w:vAlign w:val="center"/>
          </w:tcPr>
          <w:p w14:paraId="03511DC3"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4D363E7" wp14:editId="4CAC766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9EF73D1"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0F470CF6" wp14:editId="33C8EE0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23AF8B0"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3E60EA12" wp14:editId="270098B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B6347A9"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C1026C"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國家</w:t>
            </w:r>
            <w:r w:rsidRPr="005D7578">
              <w:rPr>
                <w:rFonts w:eastAsia="PMingLiU" w:cs="Tahoma"/>
                <w:color w:val="000000"/>
                <w:sz w:val="13"/>
                <w:szCs w:val="13"/>
              </w:rPr>
              <w:t>/</w:t>
            </w:r>
            <w:r w:rsidRPr="005D7578">
              <w:rPr>
                <w:rFonts w:eastAsia="PMingLiU" w:cs="Tahoma"/>
                <w:color w:val="000000"/>
                <w:sz w:val="13"/>
                <w:szCs w:val="13"/>
              </w:rPr>
              <w:t>地區管理</w:t>
            </w:r>
          </w:p>
        </w:tc>
        <w:tc>
          <w:tcPr>
            <w:tcW w:w="900" w:type="dxa"/>
            <w:tcBorders>
              <w:top w:val="single" w:sz="4" w:space="0" w:color="A5A5A5" w:themeColor="accent3"/>
              <w:left w:val="nil"/>
              <w:bottom w:val="single" w:sz="4" w:space="0" w:color="A5A5A5" w:themeColor="accent3"/>
              <w:right w:val="nil"/>
            </w:tcBorders>
            <w:vAlign w:val="center"/>
          </w:tcPr>
          <w:p w14:paraId="0986D5E2" w14:textId="77777777" w:rsidR="00BF2FFA" w:rsidRPr="005D7578" w:rsidRDefault="00BF2FFA" w:rsidP="004E6530">
            <w:pPr>
              <w:spacing w:before="20" w:after="20"/>
              <w:jc w:val="right"/>
              <w:rPr>
                <w:rFonts w:eastAsia="PMingLiU" w:cs="Tahoma"/>
                <w:noProof/>
                <w:sz w:val="12"/>
                <w:szCs w:val="16"/>
              </w:rPr>
            </w:pPr>
            <w:r w:rsidRPr="005D7578">
              <w:rPr>
                <w:rFonts w:eastAsia="PMingLiU" w:cs="Tahoma"/>
                <w:noProof/>
                <w:color w:val="000000"/>
                <w:sz w:val="12"/>
                <w:szCs w:val="16"/>
              </w:rPr>
              <w:drawing>
                <wp:inline distT="0" distB="0" distL="0" distR="0" wp14:anchorId="5CEF9F10" wp14:editId="6FB608F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4C8011E" w14:textId="77777777" w:rsidR="00BF2FFA" w:rsidRPr="005D7578"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7DF9059" w14:textId="77777777" w:rsidR="00BF2FFA" w:rsidRPr="005D7578" w:rsidRDefault="00BF2FFA" w:rsidP="004E6530">
            <w:pPr>
              <w:spacing w:before="20" w:after="20"/>
              <w:jc w:val="center"/>
              <w:rPr>
                <w:rFonts w:eastAsia="PMingLiU" w:cs="Tahoma"/>
                <w:noProof/>
                <w:sz w:val="14"/>
                <w:szCs w:val="16"/>
              </w:rPr>
            </w:pPr>
          </w:p>
        </w:tc>
      </w:tr>
      <w:tr w:rsidR="00BF2FFA" w:rsidRPr="005D7578" w14:paraId="79790D59"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695FD4" w14:textId="77777777" w:rsidR="00BF2FFA" w:rsidRPr="005D7578" w:rsidRDefault="00BF2FFA" w:rsidP="004E6530">
            <w:pPr>
              <w:spacing w:before="20" w:after="20"/>
              <w:rPr>
                <w:rFonts w:eastAsia="PMingLiU" w:cs="Tahoma"/>
                <w:color w:val="000000"/>
                <w:sz w:val="13"/>
                <w:szCs w:val="13"/>
              </w:rPr>
            </w:pPr>
            <w:r w:rsidRPr="005D7578">
              <w:rPr>
                <w:rFonts w:eastAsia="PMingLiU" w:cs="Tahoma"/>
                <w:color w:val="000000"/>
                <w:sz w:val="13"/>
                <w:szCs w:val="13"/>
              </w:rPr>
              <w:t xml:space="preserve">Microsoft Dynamics CRM Web </w:t>
            </w:r>
            <w:r w:rsidRPr="005D7578">
              <w:rPr>
                <w:rFonts w:eastAsia="PMingLiU" w:cs="Tahoma"/>
                <w:color w:val="000000"/>
                <w:sz w:val="13"/>
                <w:szCs w:val="13"/>
              </w:rPr>
              <w:t>應用程式</w:t>
            </w:r>
          </w:p>
        </w:tc>
        <w:tc>
          <w:tcPr>
            <w:tcW w:w="900" w:type="dxa"/>
            <w:tcBorders>
              <w:top w:val="single" w:sz="4" w:space="0" w:color="A5A5A5" w:themeColor="accent3"/>
              <w:left w:val="nil"/>
              <w:bottom w:val="single" w:sz="4" w:space="0" w:color="A5A5A5" w:themeColor="accent3"/>
              <w:right w:val="nil"/>
            </w:tcBorders>
            <w:vAlign w:val="center"/>
          </w:tcPr>
          <w:p w14:paraId="0C8E1B1D"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582077A" wp14:editId="5865ABF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2B2EBDF"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F82D1A3" wp14:editId="68B128D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50F96A9" w14:textId="77777777" w:rsidR="00BF2FFA" w:rsidRPr="005D7578" w:rsidRDefault="00BF2FFA" w:rsidP="004E6530">
            <w:pPr>
              <w:spacing w:before="20" w:after="20"/>
              <w:jc w:val="center"/>
              <w:rPr>
                <w:rFonts w:eastAsia="PMingLiU" w:cs="Tahoma"/>
                <w:color w:val="000000"/>
                <w:sz w:val="12"/>
                <w:szCs w:val="16"/>
              </w:rPr>
            </w:pPr>
            <w:r w:rsidRPr="005D7578">
              <w:rPr>
                <w:rFonts w:eastAsia="PMingLiU" w:cs="Tahoma"/>
                <w:noProof/>
                <w:color w:val="000000"/>
                <w:sz w:val="12"/>
                <w:szCs w:val="16"/>
              </w:rPr>
              <w:drawing>
                <wp:inline distT="0" distB="0" distL="0" distR="0" wp14:anchorId="6F77A227" wp14:editId="5B94B64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213CAA1"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515847"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銷售文宣</w:t>
            </w:r>
          </w:p>
        </w:tc>
        <w:tc>
          <w:tcPr>
            <w:tcW w:w="900" w:type="dxa"/>
            <w:tcBorders>
              <w:top w:val="single" w:sz="4" w:space="0" w:color="A5A5A5" w:themeColor="accent3"/>
              <w:left w:val="nil"/>
              <w:bottom w:val="single" w:sz="4" w:space="0" w:color="A5A5A5" w:themeColor="accent3"/>
              <w:right w:val="nil"/>
            </w:tcBorders>
            <w:vAlign w:val="center"/>
          </w:tcPr>
          <w:p w14:paraId="07B49B2D"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73213188" wp14:editId="5B761EA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6B1B8BB"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B08BE4A"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7CDD1791"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0201D3"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管理使用者報告、使用者圖表及使用者儀表板</w:t>
            </w:r>
          </w:p>
        </w:tc>
        <w:tc>
          <w:tcPr>
            <w:tcW w:w="900" w:type="dxa"/>
            <w:tcBorders>
              <w:top w:val="single" w:sz="4" w:space="0" w:color="A5A5A5" w:themeColor="accent3"/>
              <w:left w:val="nil"/>
              <w:bottom w:val="single" w:sz="4" w:space="0" w:color="A5A5A5" w:themeColor="accent3"/>
              <w:right w:val="nil"/>
            </w:tcBorders>
            <w:vAlign w:val="center"/>
          </w:tcPr>
          <w:p w14:paraId="4C0CC41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D82A40A" wp14:editId="77DBF663">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CC3273"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C881D3D" wp14:editId="1CD68EF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4B83C2B" w14:textId="77777777" w:rsidR="00BF2FFA" w:rsidRPr="005D7578" w:rsidRDefault="00BF2FFA" w:rsidP="004E6530">
            <w:pPr>
              <w:spacing w:before="20" w:after="20"/>
              <w:jc w:val="center"/>
              <w:rPr>
                <w:rFonts w:eastAsia="PMingLiU" w:cs="Tahoma"/>
                <w:noProof/>
                <w:color w:val="000000"/>
                <w:sz w:val="12"/>
                <w:szCs w:val="16"/>
              </w:rPr>
            </w:pPr>
          </w:p>
        </w:tc>
        <w:tc>
          <w:tcPr>
            <w:tcW w:w="270" w:type="dxa"/>
            <w:tcBorders>
              <w:top w:val="nil"/>
              <w:left w:val="nil"/>
              <w:bottom w:val="nil"/>
              <w:right w:val="nil"/>
            </w:tcBorders>
            <w:shd w:val="clear" w:color="auto" w:fill="auto"/>
          </w:tcPr>
          <w:p w14:paraId="3AE92805"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B11EF6"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報價管理</w:t>
            </w:r>
          </w:p>
        </w:tc>
        <w:tc>
          <w:tcPr>
            <w:tcW w:w="900" w:type="dxa"/>
            <w:tcBorders>
              <w:top w:val="single" w:sz="4" w:space="0" w:color="A5A5A5" w:themeColor="accent3"/>
              <w:left w:val="nil"/>
              <w:bottom w:val="single" w:sz="4" w:space="0" w:color="A5A5A5" w:themeColor="accent3"/>
              <w:right w:val="nil"/>
            </w:tcBorders>
            <w:vAlign w:val="center"/>
          </w:tcPr>
          <w:p w14:paraId="2EFD805C"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6E368EF6" wp14:editId="3E176449">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E321DB7"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3AADC94"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7F533BD5"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8DE14FB"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執行報告</w:t>
            </w:r>
          </w:p>
        </w:tc>
        <w:tc>
          <w:tcPr>
            <w:tcW w:w="900" w:type="dxa"/>
            <w:tcBorders>
              <w:top w:val="single" w:sz="4" w:space="0" w:color="A5A5A5" w:themeColor="accent3"/>
              <w:left w:val="nil"/>
              <w:bottom w:val="single" w:sz="4" w:space="0" w:color="A5A5A5" w:themeColor="accent3"/>
              <w:right w:val="nil"/>
            </w:tcBorders>
            <w:vAlign w:val="center"/>
          </w:tcPr>
          <w:p w14:paraId="0AD7AC0A"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226F142C" wp14:editId="1A6592A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EEFC0B8"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5B90DFA" wp14:editId="675A17D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EC11874" w14:textId="77777777" w:rsidR="00BF2FFA" w:rsidRPr="005D7578" w:rsidRDefault="00BF2FFA" w:rsidP="004E6530">
            <w:pPr>
              <w:spacing w:before="20" w:after="20"/>
              <w:jc w:val="center"/>
              <w:rPr>
                <w:rFonts w:eastAsia="PMingLiU" w:cs="Tahoma"/>
                <w:noProof/>
                <w:color w:val="000000"/>
                <w:sz w:val="12"/>
                <w:szCs w:val="16"/>
              </w:rPr>
            </w:pPr>
          </w:p>
        </w:tc>
        <w:tc>
          <w:tcPr>
            <w:tcW w:w="270" w:type="dxa"/>
            <w:tcBorders>
              <w:top w:val="nil"/>
              <w:left w:val="nil"/>
              <w:bottom w:val="nil"/>
              <w:right w:val="nil"/>
            </w:tcBorders>
            <w:shd w:val="clear" w:color="auto" w:fill="auto"/>
          </w:tcPr>
          <w:p w14:paraId="70D3EA29"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CB26CD"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價格清單</w:t>
            </w:r>
          </w:p>
        </w:tc>
        <w:tc>
          <w:tcPr>
            <w:tcW w:w="900" w:type="dxa"/>
            <w:tcBorders>
              <w:top w:val="single" w:sz="4" w:space="0" w:color="A5A5A5" w:themeColor="accent3"/>
              <w:left w:val="nil"/>
              <w:bottom w:val="single" w:sz="4" w:space="0" w:color="A5A5A5" w:themeColor="accent3"/>
              <w:right w:val="nil"/>
            </w:tcBorders>
            <w:vAlign w:val="center"/>
          </w:tcPr>
          <w:p w14:paraId="689C3C58"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0650B1A1" wp14:editId="60BB14E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CC3ECCF"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360B02C"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640B95F8"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72B4EE5" w14:textId="77777777" w:rsidR="00BF2FFA" w:rsidRPr="005D7578" w:rsidRDefault="00BF2FFA" w:rsidP="004E6530">
            <w:pPr>
              <w:spacing w:before="20" w:after="20"/>
              <w:rPr>
                <w:rFonts w:eastAsia="PMingLiU" w:cs="Tahoma"/>
                <w:noProof/>
                <w:sz w:val="13"/>
                <w:szCs w:val="13"/>
                <w:lang w:eastAsia="zh-TW"/>
              </w:rPr>
            </w:pPr>
            <w:r w:rsidRPr="005D7578">
              <w:rPr>
                <w:rFonts w:eastAsia="PMingLiU" w:cs="Tahoma"/>
                <w:color w:val="000000"/>
                <w:sz w:val="13"/>
                <w:szCs w:val="13"/>
                <w:lang w:eastAsia="zh-TW"/>
              </w:rPr>
              <w:t>建立、更新及自訂報告</w:t>
            </w:r>
          </w:p>
        </w:tc>
        <w:tc>
          <w:tcPr>
            <w:tcW w:w="900" w:type="dxa"/>
            <w:tcBorders>
              <w:top w:val="single" w:sz="4" w:space="0" w:color="A5A5A5" w:themeColor="accent3"/>
              <w:left w:val="nil"/>
              <w:bottom w:val="single" w:sz="4" w:space="0" w:color="A5A5A5" w:themeColor="accent3"/>
              <w:right w:val="nil"/>
            </w:tcBorders>
            <w:vAlign w:val="center"/>
          </w:tcPr>
          <w:p w14:paraId="137E6C0E"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041DAA3A" wp14:editId="0118316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0405C9"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182C67C8" wp14:editId="7A9626F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95EF2C5"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2A94480F"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9D2EC9"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產品追蹤</w:t>
            </w:r>
          </w:p>
        </w:tc>
        <w:tc>
          <w:tcPr>
            <w:tcW w:w="900" w:type="dxa"/>
            <w:tcBorders>
              <w:top w:val="single" w:sz="4" w:space="0" w:color="A5A5A5" w:themeColor="accent3"/>
              <w:left w:val="nil"/>
              <w:bottom w:val="single" w:sz="4" w:space="0" w:color="A5A5A5" w:themeColor="accent3"/>
              <w:right w:val="nil"/>
            </w:tcBorders>
            <w:vAlign w:val="center"/>
          </w:tcPr>
          <w:p w14:paraId="4A18857F"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6D60D53C" wp14:editId="36E153C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9C646FC"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69DEFF7"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5684DF9D"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8530A0"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建立及更新公告事項</w:t>
            </w:r>
          </w:p>
        </w:tc>
        <w:tc>
          <w:tcPr>
            <w:tcW w:w="900" w:type="dxa"/>
            <w:tcBorders>
              <w:top w:val="single" w:sz="4" w:space="0" w:color="A5A5A5" w:themeColor="accent3"/>
              <w:left w:val="nil"/>
              <w:bottom w:val="single" w:sz="4" w:space="0" w:color="A5A5A5" w:themeColor="accent3"/>
              <w:right w:val="nil"/>
            </w:tcBorders>
            <w:vAlign w:val="center"/>
          </w:tcPr>
          <w:p w14:paraId="2FA72253"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7D572824" wp14:editId="13ABF82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9DC8678"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475B8213" wp14:editId="1C99FC8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C1F8BE6"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4146DC62"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816FAC"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訂單管理</w:t>
            </w:r>
          </w:p>
        </w:tc>
        <w:tc>
          <w:tcPr>
            <w:tcW w:w="900" w:type="dxa"/>
            <w:tcBorders>
              <w:top w:val="single" w:sz="4" w:space="0" w:color="A5A5A5" w:themeColor="accent3"/>
              <w:left w:val="nil"/>
              <w:bottom w:val="single" w:sz="4" w:space="0" w:color="A5A5A5" w:themeColor="accent3"/>
              <w:right w:val="nil"/>
            </w:tcBorders>
            <w:vAlign w:val="center"/>
          </w:tcPr>
          <w:p w14:paraId="3EA5EBAE"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5A7A8B68" wp14:editId="2A42FAF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4F5603"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4A3AF32"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7D54C84F"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836AB1"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讀取</w:t>
            </w:r>
            <w:r w:rsidRPr="005D7578">
              <w:rPr>
                <w:rFonts w:eastAsia="PMingLiU" w:cs="Tahoma"/>
                <w:color w:val="000000"/>
                <w:sz w:val="13"/>
                <w:szCs w:val="13"/>
              </w:rPr>
              <w:t xml:space="preserve"> Microsoft Dynamics CRM </w:t>
            </w:r>
            <w:r w:rsidRPr="005D7578">
              <w:rPr>
                <w:rFonts w:eastAsia="PMingLiU" w:cs="Tahoma"/>
                <w:color w:val="000000"/>
                <w:sz w:val="13"/>
                <w:szCs w:val="13"/>
              </w:rPr>
              <w:t>應用程式資料</w:t>
            </w:r>
          </w:p>
        </w:tc>
        <w:tc>
          <w:tcPr>
            <w:tcW w:w="900" w:type="dxa"/>
            <w:tcBorders>
              <w:top w:val="single" w:sz="4" w:space="0" w:color="A5A5A5" w:themeColor="accent3"/>
              <w:left w:val="nil"/>
              <w:bottom w:val="single" w:sz="4" w:space="0" w:color="A5A5A5" w:themeColor="accent3"/>
              <w:right w:val="nil"/>
            </w:tcBorders>
            <w:vAlign w:val="center"/>
          </w:tcPr>
          <w:p w14:paraId="46A0EE47"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66A36618" wp14:editId="25908AA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E1FBCD"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3524CE2A" wp14:editId="6005E76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685B16D"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11F48728"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F1B3DD"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發票管理</w:t>
            </w:r>
          </w:p>
        </w:tc>
        <w:tc>
          <w:tcPr>
            <w:tcW w:w="900" w:type="dxa"/>
            <w:tcBorders>
              <w:top w:val="single" w:sz="4" w:space="0" w:color="A5A5A5" w:themeColor="accent3"/>
              <w:left w:val="nil"/>
              <w:bottom w:val="single" w:sz="4" w:space="0" w:color="A5A5A5" w:themeColor="accent3"/>
              <w:right w:val="nil"/>
            </w:tcBorders>
            <w:vAlign w:val="center"/>
          </w:tcPr>
          <w:p w14:paraId="0F8E172E"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5D8AC1C4" wp14:editId="2F385F4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91BF6C8"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0D743E7"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414DE48D"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958545"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使用者儀表板</w:t>
            </w:r>
          </w:p>
        </w:tc>
        <w:tc>
          <w:tcPr>
            <w:tcW w:w="900" w:type="dxa"/>
            <w:tcBorders>
              <w:top w:val="single" w:sz="4" w:space="0" w:color="A5A5A5" w:themeColor="accent3"/>
              <w:left w:val="nil"/>
              <w:bottom w:val="single" w:sz="4" w:space="0" w:color="A5A5A5" w:themeColor="accent3"/>
              <w:right w:val="nil"/>
            </w:tcBorders>
            <w:vAlign w:val="center"/>
          </w:tcPr>
          <w:p w14:paraId="5B268A99"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20AB45C3" wp14:editId="65A01B0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09FE3F3"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4A3B0AC1" wp14:editId="5618751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0F8CF59"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24375CBB"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ED2BC6"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競爭者追蹤</w:t>
            </w:r>
          </w:p>
        </w:tc>
        <w:tc>
          <w:tcPr>
            <w:tcW w:w="900" w:type="dxa"/>
            <w:tcBorders>
              <w:top w:val="single" w:sz="4" w:space="0" w:color="A5A5A5" w:themeColor="accent3"/>
              <w:left w:val="nil"/>
              <w:bottom w:val="single" w:sz="4" w:space="0" w:color="A5A5A5" w:themeColor="accent3"/>
              <w:right w:val="nil"/>
            </w:tcBorders>
            <w:vAlign w:val="center"/>
          </w:tcPr>
          <w:p w14:paraId="77B553D2"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034FD6AF" wp14:editId="28EBB25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25D9A1A"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BED7FD5"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0206DE76"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445BB5B"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使用者圖表</w:t>
            </w:r>
          </w:p>
        </w:tc>
        <w:tc>
          <w:tcPr>
            <w:tcW w:w="900" w:type="dxa"/>
            <w:tcBorders>
              <w:top w:val="single" w:sz="4" w:space="0" w:color="A5A5A5" w:themeColor="accent3"/>
              <w:left w:val="nil"/>
              <w:bottom w:val="single" w:sz="4" w:space="0" w:color="A5A5A5" w:themeColor="accent3"/>
              <w:right w:val="nil"/>
            </w:tcBorders>
            <w:vAlign w:val="center"/>
          </w:tcPr>
          <w:p w14:paraId="62316C7F"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7524B6D9" wp14:editId="1C87A97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D1C2732"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1B7D96E6" wp14:editId="3C12A66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C186195"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2E6488B7"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DDAA6C"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符合潛在客戶資格及轉換為機會</w:t>
            </w:r>
          </w:p>
        </w:tc>
        <w:tc>
          <w:tcPr>
            <w:tcW w:w="900" w:type="dxa"/>
            <w:tcBorders>
              <w:top w:val="single" w:sz="4" w:space="0" w:color="A5A5A5" w:themeColor="accent3"/>
              <w:left w:val="nil"/>
              <w:bottom w:val="single" w:sz="4" w:space="0" w:color="A5A5A5" w:themeColor="accent3"/>
              <w:right w:val="nil"/>
            </w:tcBorders>
            <w:vAlign w:val="center"/>
          </w:tcPr>
          <w:p w14:paraId="0FDFD830"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3286CE1B" wp14:editId="789DB1F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7572F2"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9C768A8"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42B8820C"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C90F7C8"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sz w:val="13"/>
                <w:szCs w:val="13"/>
              </w:rPr>
              <w:t>Customer Care Accelerator(CCA) Framework</w:t>
            </w:r>
          </w:p>
        </w:tc>
        <w:tc>
          <w:tcPr>
            <w:tcW w:w="900" w:type="dxa"/>
            <w:tcBorders>
              <w:top w:val="single" w:sz="4" w:space="0" w:color="A5A5A5" w:themeColor="accent3"/>
              <w:left w:val="nil"/>
              <w:bottom w:val="single" w:sz="4" w:space="0" w:color="A5A5A5" w:themeColor="accent3"/>
              <w:right w:val="nil"/>
            </w:tcBorders>
            <w:vAlign w:val="center"/>
          </w:tcPr>
          <w:p w14:paraId="407EA639"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54C1D1A9" wp14:editId="2A95146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BBBF2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43C0B8F" wp14:editId="7E942E8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EA060CF" w14:textId="77777777" w:rsidR="00BF2FFA" w:rsidRPr="005D7578" w:rsidRDefault="00BF2FFA" w:rsidP="004E6530">
            <w:pPr>
              <w:spacing w:before="20" w:after="20"/>
              <w:jc w:val="center"/>
              <w:rPr>
                <w:rFonts w:eastAsia="PMingLiU" w:cs="Tahoma"/>
                <w:noProof/>
                <w:color w:val="000000"/>
                <w:sz w:val="12"/>
                <w:szCs w:val="16"/>
              </w:rPr>
            </w:pPr>
          </w:p>
        </w:tc>
        <w:tc>
          <w:tcPr>
            <w:tcW w:w="270" w:type="dxa"/>
            <w:tcBorders>
              <w:top w:val="nil"/>
              <w:left w:val="nil"/>
              <w:bottom w:val="nil"/>
              <w:right w:val="nil"/>
            </w:tcBorders>
            <w:shd w:val="clear" w:color="auto" w:fill="auto"/>
          </w:tcPr>
          <w:p w14:paraId="09AE966E"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CDBA67"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將活動轉換為機會</w:t>
            </w:r>
          </w:p>
        </w:tc>
        <w:tc>
          <w:tcPr>
            <w:tcW w:w="900" w:type="dxa"/>
            <w:tcBorders>
              <w:top w:val="single" w:sz="4" w:space="0" w:color="A5A5A5" w:themeColor="accent3"/>
              <w:left w:val="nil"/>
              <w:bottom w:val="single" w:sz="4" w:space="0" w:color="A5A5A5" w:themeColor="accent3"/>
              <w:right w:val="nil"/>
            </w:tcBorders>
            <w:vAlign w:val="center"/>
          </w:tcPr>
          <w:p w14:paraId="3474BCFD"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15C92EF6" wp14:editId="621B3F0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D82F8E5"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49351DE"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48AE5955"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61DC61"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將活動轉換為案例</w:t>
            </w:r>
          </w:p>
        </w:tc>
        <w:tc>
          <w:tcPr>
            <w:tcW w:w="900" w:type="dxa"/>
            <w:tcBorders>
              <w:top w:val="single" w:sz="4" w:space="0" w:color="A5A5A5" w:themeColor="accent3"/>
              <w:left w:val="nil"/>
              <w:bottom w:val="single" w:sz="4" w:space="0" w:color="A5A5A5" w:themeColor="accent3"/>
              <w:right w:val="nil"/>
            </w:tcBorders>
            <w:vAlign w:val="center"/>
          </w:tcPr>
          <w:p w14:paraId="34503CCC"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A4EAB97" wp14:editId="47199FD7">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539237F"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3D15C8BB" wp14:editId="07C28EA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C137A40" w14:textId="77777777" w:rsidR="00BF2FFA" w:rsidRPr="005D7578" w:rsidRDefault="00BF2FFA" w:rsidP="004E6530">
            <w:pPr>
              <w:spacing w:before="20" w:after="20"/>
              <w:jc w:val="center"/>
              <w:rPr>
                <w:rFonts w:eastAsia="PMingLiU" w:cs="Tahoma"/>
                <w:noProof/>
                <w:color w:val="000000"/>
                <w:sz w:val="12"/>
                <w:szCs w:val="16"/>
              </w:rPr>
            </w:pPr>
          </w:p>
        </w:tc>
        <w:tc>
          <w:tcPr>
            <w:tcW w:w="270" w:type="dxa"/>
            <w:tcBorders>
              <w:top w:val="nil"/>
              <w:left w:val="nil"/>
              <w:bottom w:val="nil"/>
              <w:right w:val="nil"/>
            </w:tcBorders>
            <w:shd w:val="clear" w:color="auto" w:fill="auto"/>
          </w:tcPr>
          <w:p w14:paraId="1245F585"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E8A3FE"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機會追蹤</w:t>
            </w:r>
          </w:p>
        </w:tc>
        <w:tc>
          <w:tcPr>
            <w:tcW w:w="900" w:type="dxa"/>
            <w:tcBorders>
              <w:top w:val="single" w:sz="4" w:space="0" w:color="A5A5A5" w:themeColor="accent3"/>
              <w:left w:val="nil"/>
              <w:bottom w:val="single" w:sz="4" w:space="0" w:color="A5A5A5" w:themeColor="accent3"/>
              <w:right w:val="nil"/>
            </w:tcBorders>
            <w:vAlign w:val="center"/>
          </w:tcPr>
          <w:p w14:paraId="17E8155A"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4DE7FCB4" wp14:editId="57D6634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D87DB83"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FFD04D0"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3E254F5C"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3A5ED70" w14:textId="77777777" w:rsidR="00BF2FFA" w:rsidRPr="005D7578" w:rsidRDefault="00BF2FFA" w:rsidP="004E6530">
            <w:pPr>
              <w:spacing w:before="20" w:after="20"/>
              <w:rPr>
                <w:rFonts w:eastAsia="PMingLiU" w:cs="Tahoma"/>
                <w:sz w:val="13"/>
                <w:szCs w:val="13"/>
              </w:rPr>
            </w:pPr>
            <w:r w:rsidRPr="005D7578">
              <w:rPr>
                <w:rFonts w:eastAsia="PMingLiU" w:cs="Tahoma"/>
                <w:color w:val="000000"/>
                <w:sz w:val="13"/>
                <w:szCs w:val="13"/>
              </w:rPr>
              <w:t>案例管理</w:t>
            </w:r>
          </w:p>
        </w:tc>
        <w:tc>
          <w:tcPr>
            <w:tcW w:w="900" w:type="dxa"/>
            <w:tcBorders>
              <w:top w:val="single" w:sz="4" w:space="0" w:color="A5A5A5" w:themeColor="accent3"/>
              <w:left w:val="nil"/>
              <w:bottom w:val="single" w:sz="4" w:space="0" w:color="A5A5A5" w:themeColor="accent3"/>
              <w:right w:val="nil"/>
            </w:tcBorders>
            <w:vAlign w:val="center"/>
          </w:tcPr>
          <w:p w14:paraId="6F92E08A" w14:textId="77777777" w:rsidR="00BF2FFA" w:rsidRPr="005D7578" w:rsidRDefault="00BF2FFA" w:rsidP="004E6530">
            <w:pPr>
              <w:spacing w:before="20" w:after="20"/>
              <w:jc w:val="center"/>
              <w:rPr>
                <w:rFonts w:eastAsia="PMingLiU" w:cs="Tahoma"/>
                <w:sz w:val="12"/>
                <w:szCs w:val="16"/>
              </w:rPr>
            </w:pPr>
            <w:r w:rsidRPr="005D7578">
              <w:rPr>
                <w:rFonts w:eastAsia="PMingLiU" w:cs="Tahoma"/>
                <w:noProof/>
                <w:color w:val="000000"/>
                <w:sz w:val="12"/>
                <w:szCs w:val="16"/>
              </w:rPr>
              <w:drawing>
                <wp:inline distT="0" distB="0" distL="0" distR="0" wp14:anchorId="56AB651F" wp14:editId="0853374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0BCFBD3" w14:textId="77777777" w:rsidR="00BF2FFA" w:rsidRPr="005D7578" w:rsidRDefault="00BF2FFA" w:rsidP="004E6530">
            <w:pPr>
              <w:spacing w:before="20" w:after="20"/>
              <w:jc w:val="center"/>
              <w:rPr>
                <w:rFonts w:eastAsia="PMingLiU" w:cs="Tahoma"/>
                <w:sz w:val="12"/>
                <w:szCs w:val="16"/>
              </w:rPr>
            </w:pPr>
            <w:r w:rsidRPr="005D7578">
              <w:rPr>
                <w:rFonts w:eastAsia="PMingLiU" w:cs="Tahoma"/>
                <w:noProof/>
                <w:color w:val="000000"/>
                <w:sz w:val="12"/>
                <w:szCs w:val="16"/>
              </w:rPr>
              <w:drawing>
                <wp:inline distT="0" distB="0" distL="0" distR="0" wp14:anchorId="7B7D1AB3" wp14:editId="097638C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D15CADC" w14:textId="77777777" w:rsidR="00BF2FFA" w:rsidRPr="005D7578" w:rsidRDefault="00BF2FFA" w:rsidP="004E6530">
            <w:pPr>
              <w:spacing w:before="20" w:after="20"/>
              <w:jc w:val="center"/>
              <w:rPr>
                <w:rFonts w:eastAsia="PMingLiU" w:cs="Tahoma"/>
                <w:sz w:val="12"/>
                <w:szCs w:val="16"/>
              </w:rPr>
            </w:pPr>
          </w:p>
        </w:tc>
        <w:tc>
          <w:tcPr>
            <w:tcW w:w="270" w:type="dxa"/>
            <w:tcBorders>
              <w:top w:val="nil"/>
              <w:left w:val="nil"/>
              <w:bottom w:val="nil"/>
              <w:right w:val="nil"/>
            </w:tcBorders>
            <w:shd w:val="clear" w:color="auto" w:fill="auto"/>
          </w:tcPr>
          <w:p w14:paraId="6814217A"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553111"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行銷清單</w:t>
            </w:r>
          </w:p>
        </w:tc>
        <w:tc>
          <w:tcPr>
            <w:tcW w:w="900" w:type="dxa"/>
            <w:tcBorders>
              <w:top w:val="single" w:sz="4" w:space="0" w:color="A5A5A5" w:themeColor="accent3"/>
              <w:left w:val="nil"/>
              <w:bottom w:val="single" w:sz="4" w:space="0" w:color="A5A5A5" w:themeColor="accent3"/>
              <w:right w:val="nil"/>
            </w:tcBorders>
            <w:vAlign w:val="center"/>
          </w:tcPr>
          <w:p w14:paraId="4A483AA8"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176D8FA7" wp14:editId="612CAD3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FFF24EF" w14:textId="77777777" w:rsidR="00BF2FFA" w:rsidRPr="005D7578"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A38BFDE"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2E3DDEE4"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62609A" w14:textId="77777777" w:rsidR="00BF2FFA" w:rsidRPr="005D7578" w:rsidRDefault="00BF2FFA" w:rsidP="004E6530">
            <w:pPr>
              <w:spacing w:before="20" w:after="20"/>
              <w:rPr>
                <w:rFonts w:eastAsia="PMingLiU" w:cs="Tahoma"/>
                <w:noProof/>
                <w:sz w:val="13"/>
                <w:szCs w:val="13"/>
                <w:lang w:eastAsia="zh-TW"/>
              </w:rPr>
            </w:pPr>
            <w:r w:rsidRPr="005D7578">
              <w:rPr>
                <w:rFonts w:eastAsia="PMingLiU" w:cs="Tahoma"/>
                <w:color w:val="000000"/>
                <w:sz w:val="13"/>
                <w:szCs w:val="13"/>
                <w:lang w:eastAsia="zh-TW"/>
              </w:rPr>
              <w:t>新增或移除聯絡人之客戶關係</w:t>
            </w:r>
          </w:p>
        </w:tc>
        <w:tc>
          <w:tcPr>
            <w:tcW w:w="900" w:type="dxa"/>
            <w:tcBorders>
              <w:top w:val="single" w:sz="4" w:space="0" w:color="A5A5A5" w:themeColor="accent3"/>
              <w:left w:val="nil"/>
              <w:bottom w:val="single" w:sz="4" w:space="0" w:color="A5A5A5" w:themeColor="accent3"/>
              <w:right w:val="nil"/>
            </w:tcBorders>
            <w:vAlign w:val="center"/>
          </w:tcPr>
          <w:p w14:paraId="3120C82A"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09FE15FD" wp14:editId="739E39D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1ABD364"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181CD587" wp14:editId="2538645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7D97EE4"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7DE5C951"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69161E"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快速活動</w:t>
            </w:r>
          </w:p>
        </w:tc>
        <w:tc>
          <w:tcPr>
            <w:tcW w:w="900" w:type="dxa"/>
            <w:tcBorders>
              <w:top w:val="single" w:sz="4" w:space="0" w:color="A5A5A5" w:themeColor="accent3"/>
              <w:left w:val="nil"/>
              <w:bottom w:val="single" w:sz="4" w:space="0" w:color="A5A5A5" w:themeColor="accent3"/>
              <w:right w:val="nil"/>
            </w:tcBorders>
            <w:vAlign w:val="center"/>
          </w:tcPr>
          <w:p w14:paraId="21827A1B"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7F6E8F08" wp14:editId="4F722AE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593255E" w14:textId="77777777" w:rsidR="00BF2FFA" w:rsidRPr="005D7578"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190D4C89"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7DE6A383"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69C905F" w14:textId="77777777" w:rsidR="00BF2FFA" w:rsidRPr="005D7578" w:rsidRDefault="00BF2FFA" w:rsidP="004E6530">
            <w:pPr>
              <w:spacing w:before="20" w:after="20"/>
              <w:rPr>
                <w:rFonts w:eastAsia="PMingLiU" w:cs="Tahoma"/>
                <w:noProof/>
                <w:sz w:val="13"/>
                <w:szCs w:val="13"/>
              </w:rPr>
            </w:pPr>
            <w:r w:rsidRPr="005D7578">
              <w:rPr>
                <w:rFonts w:eastAsia="PMingLiU" w:cs="Tahoma"/>
                <w:color w:val="000000"/>
                <w:sz w:val="13"/>
                <w:szCs w:val="13"/>
              </w:rPr>
              <w:t>將機會與聯絡人關聯</w:t>
            </w:r>
          </w:p>
        </w:tc>
        <w:tc>
          <w:tcPr>
            <w:tcW w:w="900" w:type="dxa"/>
            <w:tcBorders>
              <w:top w:val="single" w:sz="4" w:space="0" w:color="A5A5A5" w:themeColor="accent3"/>
              <w:left w:val="nil"/>
              <w:bottom w:val="single" w:sz="4" w:space="0" w:color="A5A5A5" w:themeColor="accent3"/>
              <w:right w:val="nil"/>
            </w:tcBorders>
            <w:vAlign w:val="center"/>
          </w:tcPr>
          <w:p w14:paraId="0F5B4131"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69E4C9A4" wp14:editId="09187DB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AE09C83" w14:textId="77777777" w:rsidR="00BF2FFA" w:rsidRPr="005D7578" w:rsidRDefault="00BF2FFA" w:rsidP="004E6530">
            <w:pPr>
              <w:spacing w:before="20" w:after="20"/>
              <w:jc w:val="center"/>
              <w:rPr>
                <w:rFonts w:eastAsia="PMingLiU" w:cs="Tahoma"/>
                <w:noProof/>
                <w:sz w:val="12"/>
                <w:szCs w:val="16"/>
              </w:rPr>
            </w:pPr>
            <w:r w:rsidRPr="005D7578">
              <w:rPr>
                <w:rFonts w:eastAsia="PMingLiU" w:cs="Tahoma"/>
                <w:noProof/>
                <w:color w:val="000000"/>
                <w:sz w:val="12"/>
                <w:szCs w:val="16"/>
              </w:rPr>
              <w:drawing>
                <wp:inline distT="0" distB="0" distL="0" distR="0" wp14:anchorId="0B9C5105" wp14:editId="06DCD76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5E131C5" w14:textId="77777777" w:rsidR="00BF2FFA" w:rsidRPr="005D7578" w:rsidRDefault="00BF2FFA" w:rsidP="004E6530">
            <w:pPr>
              <w:spacing w:before="20" w:after="20"/>
              <w:jc w:val="center"/>
              <w:rPr>
                <w:rFonts w:eastAsia="PMingLiU" w:cs="Tahoma"/>
                <w:noProof/>
                <w:sz w:val="12"/>
                <w:szCs w:val="16"/>
              </w:rPr>
            </w:pPr>
          </w:p>
        </w:tc>
        <w:tc>
          <w:tcPr>
            <w:tcW w:w="270" w:type="dxa"/>
            <w:tcBorders>
              <w:top w:val="nil"/>
              <w:left w:val="nil"/>
              <w:bottom w:val="nil"/>
              <w:right w:val="nil"/>
            </w:tcBorders>
            <w:shd w:val="clear" w:color="auto" w:fill="auto"/>
          </w:tcPr>
          <w:p w14:paraId="3B3F26C9"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BFCD28" w14:textId="77777777" w:rsidR="00BF2FFA" w:rsidRPr="005D7578" w:rsidRDefault="00BF2FFA" w:rsidP="004E6530">
            <w:pPr>
              <w:spacing w:before="20" w:after="20"/>
              <w:rPr>
                <w:rFonts w:eastAsia="PMingLiU" w:cs="Tahoma"/>
                <w:noProof/>
                <w:color w:val="000000"/>
                <w:sz w:val="13"/>
                <w:szCs w:val="13"/>
              </w:rPr>
            </w:pPr>
            <w:r w:rsidRPr="005D7578">
              <w:rPr>
                <w:rFonts w:eastAsia="PMingLiU" w:cs="Tahoma"/>
                <w:color w:val="000000"/>
                <w:sz w:val="13"/>
                <w:szCs w:val="13"/>
              </w:rPr>
              <w:t>行銷活動</w:t>
            </w:r>
          </w:p>
        </w:tc>
        <w:tc>
          <w:tcPr>
            <w:tcW w:w="900" w:type="dxa"/>
            <w:tcBorders>
              <w:top w:val="single" w:sz="4" w:space="0" w:color="A5A5A5" w:themeColor="accent3"/>
              <w:left w:val="nil"/>
              <w:bottom w:val="single" w:sz="4" w:space="0" w:color="A5A5A5" w:themeColor="accent3"/>
              <w:right w:val="nil"/>
            </w:tcBorders>
            <w:vAlign w:val="center"/>
          </w:tcPr>
          <w:p w14:paraId="592E2CBB" w14:textId="77777777" w:rsidR="00BF2FFA" w:rsidRPr="005D7578" w:rsidRDefault="00BF2FFA" w:rsidP="004E6530">
            <w:pPr>
              <w:spacing w:before="20" w:after="20"/>
              <w:jc w:val="right"/>
              <w:rPr>
                <w:rFonts w:eastAsia="PMingLiU" w:cs="Tahoma"/>
                <w:noProof/>
                <w:color w:val="000000"/>
                <w:sz w:val="12"/>
                <w:szCs w:val="16"/>
              </w:rPr>
            </w:pPr>
            <w:r w:rsidRPr="005D7578">
              <w:rPr>
                <w:rFonts w:eastAsia="PMingLiU" w:cs="Tahoma"/>
                <w:noProof/>
                <w:color w:val="000000"/>
                <w:sz w:val="12"/>
                <w:szCs w:val="16"/>
              </w:rPr>
              <w:drawing>
                <wp:inline distT="0" distB="0" distL="0" distR="0" wp14:anchorId="613F5E4E" wp14:editId="5711CDC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B76DA6C" w14:textId="77777777" w:rsidR="00BF2FFA" w:rsidRPr="005D7578"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79A65A64" w14:textId="77777777" w:rsidR="00BF2FFA" w:rsidRPr="005D7578" w:rsidRDefault="00BF2FFA" w:rsidP="004E6530">
            <w:pPr>
              <w:spacing w:before="20" w:after="20"/>
              <w:jc w:val="center"/>
              <w:rPr>
                <w:rFonts w:eastAsia="PMingLiU" w:cs="Tahoma"/>
                <w:noProof/>
                <w:color w:val="000000"/>
                <w:sz w:val="14"/>
                <w:szCs w:val="16"/>
              </w:rPr>
            </w:pPr>
          </w:p>
        </w:tc>
      </w:tr>
      <w:tr w:rsidR="00BF2FFA" w:rsidRPr="005D7578" w14:paraId="69D912B7" w14:textId="77777777" w:rsidTr="000336DC">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41BDC18" w14:textId="77777777" w:rsidR="00BF2FFA" w:rsidRPr="005D7578" w:rsidRDefault="00BF2FFA" w:rsidP="004E6530">
            <w:pPr>
              <w:spacing w:before="20" w:after="20"/>
              <w:rPr>
                <w:rFonts w:eastAsia="PMingLiU" w:cs="Tahoma"/>
                <w:noProof/>
                <w:color w:val="000000"/>
                <w:sz w:val="13"/>
                <w:szCs w:val="13"/>
                <w:lang w:eastAsia="zh-TW"/>
              </w:rPr>
            </w:pPr>
            <w:r w:rsidRPr="005D7578">
              <w:rPr>
                <w:rFonts w:eastAsia="PMingLiU" w:cs="Tahoma"/>
                <w:color w:val="000000"/>
                <w:sz w:val="13"/>
                <w:szCs w:val="13"/>
                <w:lang w:eastAsia="zh-TW"/>
              </w:rPr>
              <w:t>符合潛在客戶資格及轉換為聯絡人</w:t>
            </w:r>
          </w:p>
        </w:tc>
        <w:tc>
          <w:tcPr>
            <w:tcW w:w="900" w:type="dxa"/>
            <w:tcBorders>
              <w:top w:val="single" w:sz="4" w:space="0" w:color="A5A5A5" w:themeColor="accent3"/>
              <w:left w:val="nil"/>
              <w:bottom w:val="single" w:sz="4" w:space="0" w:color="A5A5A5" w:themeColor="accent3"/>
              <w:right w:val="nil"/>
            </w:tcBorders>
            <w:vAlign w:val="center"/>
          </w:tcPr>
          <w:p w14:paraId="0BD72FCE"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610FECEF" wp14:editId="3B017C0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951B652" w14:textId="77777777" w:rsidR="00BF2FFA" w:rsidRPr="005D7578" w:rsidRDefault="00BF2FFA" w:rsidP="004E6530">
            <w:pPr>
              <w:spacing w:before="20" w:after="20"/>
              <w:jc w:val="center"/>
              <w:rPr>
                <w:rFonts w:eastAsia="PMingLiU" w:cs="Tahoma"/>
                <w:noProof/>
                <w:color w:val="000000"/>
                <w:sz w:val="12"/>
                <w:szCs w:val="16"/>
              </w:rPr>
            </w:pPr>
            <w:r w:rsidRPr="005D7578">
              <w:rPr>
                <w:rFonts w:eastAsia="PMingLiU" w:cs="Tahoma"/>
                <w:noProof/>
                <w:color w:val="000000"/>
                <w:sz w:val="12"/>
                <w:szCs w:val="16"/>
              </w:rPr>
              <w:drawing>
                <wp:inline distT="0" distB="0" distL="0" distR="0" wp14:anchorId="42FF9492" wp14:editId="61F38D3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ECC4261" w14:textId="77777777" w:rsidR="00BF2FFA" w:rsidRPr="005D7578" w:rsidRDefault="00BF2FFA" w:rsidP="004E6530">
            <w:pPr>
              <w:spacing w:before="20" w:after="20"/>
              <w:jc w:val="center"/>
              <w:rPr>
                <w:rFonts w:eastAsia="PMingLiU" w:cs="Tahoma"/>
                <w:noProof/>
                <w:color w:val="000000"/>
                <w:sz w:val="12"/>
                <w:szCs w:val="16"/>
              </w:rPr>
            </w:pPr>
          </w:p>
        </w:tc>
        <w:tc>
          <w:tcPr>
            <w:tcW w:w="270" w:type="dxa"/>
            <w:tcBorders>
              <w:top w:val="nil"/>
              <w:left w:val="nil"/>
              <w:bottom w:val="nil"/>
              <w:right w:val="nil"/>
            </w:tcBorders>
            <w:shd w:val="clear" w:color="auto" w:fill="auto"/>
          </w:tcPr>
          <w:p w14:paraId="6D1B4DDD" w14:textId="77777777" w:rsidR="00BF2FFA" w:rsidRPr="005D7578" w:rsidRDefault="00BF2FFA" w:rsidP="004E6530">
            <w:pPr>
              <w:spacing w:before="20" w:after="20"/>
              <w:jc w:val="center"/>
              <w:rPr>
                <w:rFonts w:eastAsia="PMingLiU" w:cs="Tahoma"/>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871431" w14:textId="77777777" w:rsidR="00BF2FFA" w:rsidRPr="005D7578" w:rsidRDefault="00BF2FFA" w:rsidP="004E6530">
            <w:pPr>
              <w:spacing w:before="20" w:after="20"/>
              <w:rPr>
                <w:rFonts w:eastAsia="PMingLiU" w:cs="Tahoma"/>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181E6DDA" w14:textId="77777777" w:rsidR="00BF2FFA" w:rsidRPr="005D7578" w:rsidRDefault="00BF2FFA" w:rsidP="004E6530">
            <w:pPr>
              <w:spacing w:before="20" w:after="20"/>
              <w:jc w:val="right"/>
              <w:rPr>
                <w:rFonts w:eastAsia="PMingLiU"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268F3B3" w14:textId="77777777" w:rsidR="00BF2FFA" w:rsidRPr="005D7578"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6F59FA02" w14:textId="77777777" w:rsidR="00BF2FFA" w:rsidRPr="005D7578" w:rsidRDefault="00BF2FFA" w:rsidP="004E6530">
            <w:pPr>
              <w:spacing w:before="20" w:after="20"/>
              <w:jc w:val="center"/>
              <w:rPr>
                <w:rFonts w:eastAsia="PMingLiU" w:cs="Tahoma"/>
                <w:noProof/>
                <w:color w:val="000000"/>
                <w:sz w:val="14"/>
                <w:szCs w:val="16"/>
              </w:rPr>
            </w:pPr>
          </w:p>
        </w:tc>
      </w:tr>
    </w:tbl>
    <w:p w14:paraId="47AFD736" w14:textId="77777777" w:rsidR="000F4095" w:rsidRPr="005D7578" w:rsidRDefault="000F4095" w:rsidP="00BF2FFA">
      <w:pPr>
        <w:spacing w:before="80"/>
        <w:ind w:left="900"/>
        <w:rPr>
          <w:rFonts w:eastAsia="PMingLiU" w:cs="Tahoma"/>
          <w:lang w:eastAsia="zh-TW"/>
        </w:rPr>
      </w:pPr>
      <w:r w:rsidRPr="005D7578">
        <w:rPr>
          <w:rFonts w:eastAsia="PMingLiU" w:cs="Tahoma"/>
          <w:color w:val="000000"/>
          <w:sz w:val="12"/>
          <w:szCs w:val="20"/>
          <w:lang w:eastAsia="zh-TW"/>
        </w:rPr>
        <w:t>*</w:t>
      </w:r>
      <w:r w:rsidRPr="005D7578">
        <w:rPr>
          <w:rFonts w:eastAsia="PMingLiU" w:cs="Tahoma"/>
          <w:color w:val="000000"/>
          <w:sz w:val="12"/>
          <w:szCs w:val="20"/>
          <w:lang w:eastAsia="zh-TW"/>
        </w:rPr>
        <w:t>活動僅能按照使用權利中所包含之機構的對應記錄執行</w:t>
      </w:r>
    </w:p>
    <w:p w14:paraId="3FE01F90" w14:textId="77777777" w:rsidR="00047874" w:rsidRPr="005D7578" w:rsidRDefault="000F4095" w:rsidP="00BF2FFA">
      <w:pPr>
        <w:ind w:left="900"/>
        <w:rPr>
          <w:rFonts w:eastAsia="PMingLiU" w:cs="Tahoma"/>
        </w:rPr>
      </w:pPr>
      <w:r w:rsidRPr="005D7578">
        <w:rPr>
          <w:rFonts w:eastAsia="PMingLiU" w:cs="Tahoma"/>
          <w:color w:val="000000"/>
          <w:sz w:val="12"/>
          <w:szCs w:val="20"/>
        </w:rPr>
        <w:t>**</w:t>
      </w:r>
      <w:r w:rsidRPr="005D7578">
        <w:rPr>
          <w:rFonts w:eastAsia="PMingLiU" w:cs="Tahoma"/>
          <w:color w:val="000000"/>
          <w:sz w:val="12"/>
          <w:szCs w:val="20"/>
        </w:rPr>
        <w:t>在</w:t>
      </w:r>
      <w:r w:rsidRPr="005D7578">
        <w:rPr>
          <w:rFonts w:eastAsia="PMingLiU" w:cs="Tahoma"/>
          <w:color w:val="000000"/>
          <w:sz w:val="12"/>
          <w:szCs w:val="20"/>
        </w:rPr>
        <w:t xml:space="preserve"> Microsoft Dynamics CRM </w:t>
      </w:r>
      <w:r w:rsidRPr="005D7578">
        <w:rPr>
          <w:rFonts w:eastAsia="PMingLiU" w:cs="Tahoma"/>
          <w:color w:val="000000"/>
          <w:sz w:val="12"/>
          <w:szCs w:val="20"/>
        </w:rPr>
        <w:t>應用程式內使用</w:t>
      </w:r>
      <w:r w:rsidRPr="005D7578">
        <w:rPr>
          <w:rFonts w:eastAsia="PMingLiU" w:cs="Tahoma"/>
          <w:color w:val="000000"/>
          <w:sz w:val="12"/>
          <w:szCs w:val="20"/>
        </w:rPr>
        <w:t xml:space="preserve"> Yammer </w:t>
      </w:r>
      <w:r w:rsidRPr="005D7578">
        <w:rPr>
          <w:rFonts w:eastAsia="PMingLiU" w:cs="Tahoma"/>
          <w:color w:val="000000"/>
          <w:sz w:val="12"/>
          <w:szCs w:val="20"/>
        </w:rPr>
        <w:t>必須具有</w:t>
      </w:r>
      <w:r w:rsidRPr="005D7578">
        <w:rPr>
          <w:rFonts w:eastAsia="PMingLiU" w:cs="Tahoma"/>
          <w:color w:val="000000"/>
          <w:sz w:val="12"/>
          <w:szCs w:val="20"/>
        </w:rPr>
        <w:t xml:space="preserve"> Yammer Enterprise </w:t>
      </w:r>
      <w:r w:rsidRPr="005D7578">
        <w:rPr>
          <w:rFonts w:eastAsia="PMingLiU" w:cs="Tahoma"/>
          <w:color w:val="000000"/>
          <w:sz w:val="12"/>
          <w:szCs w:val="20"/>
        </w:rPr>
        <w:t>使用權</w:t>
      </w:r>
      <w:r w:rsidRPr="005D7578">
        <w:rPr>
          <w:rFonts w:eastAsia="PMingLiU" w:cs="Tahoma"/>
          <w:color w:val="000000"/>
          <w:sz w:val="12"/>
          <w:szCs w:val="20"/>
        </w:rPr>
        <w:t xml:space="preserve"> (</w:t>
      </w:r>
      <w:r w:rsidRPr="005D7578">
        <w:rPr>
          <w:rFonts w:eastAsia="PMingLiU" w:cs="Tahoma"/>
          <w:color w:val="000000"/>
          <w:sz w:val="12"/>
          <w:szCs w:val="20"/>
        </w:rPr>
        <w:t>單獨取得</w:t>
      </w:r>
      <w:r w:rsidRPr="005D7578">
        <w:rPr>
          <w:rFonts w:eastAsia="PMingLiU" w:cs="Tahoma"/>
          <w:color w:val="000000"/>
          <w:sz w:val="12"/>
          <w:szCs w:val="20"/>
        </w:rPr>
        <w:t>)</w:t>
      </w:r>
    </w:p>
    <w:p w14:paraId="1427B533" w14:textId="77777777" w:rsidR="000F4095" w:rsidRDefault="000F4095" w:rsidP="000F4095">
      <w:pPr>
        <w:pStyle w:val="Heading3"/>
        <w:keepNext/>
        <w:rPr>
          <w:rFonts w:ascii="Tahoma" w:eastAsia="PMingLiU" w:hAnsi="Tahoma" w:cs="Tahoma"/>
          <w:sz w:val="16"/>
          <w:szCs w:val="16"/>
        </w:rPr>
      </w:pPr>
      <w:bookmarkStart w:id="1379" w:name="_68_Microsoft_Dynamics"/>
      <w:bookmarkStart w:id="1380" w:name="_Toc336338328"/>
      <w:bookmarkEnd w:id="1379"/>
    </w:p>
    <w:p w14:paraId="525F2FDB" w14:textId="77777777" w:rsidR="0034181F" w:rsidRPr="0034181F" w:rsidRDefault="0034181F" w:rsidP="0034181F"/>
    <w:p w14:paraId="28BBC598" w14:textId="77777777" w:rsidR="0085774C" w:rsidRPr="005D7578" w:rsidRDefault="0085774C" w:rsidP="0085774C">
      <w:pPr>
        <w:pStyle w:val="Heading3"/>
        <w:keepNext/>
        <w:rPr>
          <w:rFonts w:ascii="Tahoma" w:eastAsia="PMingLiU" w:hAnsi="Tahoma" w:cs="Tahoma"/>
        </w:rPr>
      </w:pPr>
      <w:bookmarkStart w:id="1381" w:name="_72_Microsoft_Dynamics_1"/>
      <w:bookmarkStart w:id="1382" w:name="_Toc379636823"/>
      <w:bookmarkEnd w:id="1381"/>
      <w:r w:rsidRPr="005D7578">
        <w:rPr>
          <w:rFonts w:ascii="Tahoma" w:eastAsia="PMingLiU" w:hAnsi="Tahoma" w:cs="Tahoma"/>
          <w:color w:val="F66400"/>
          <w:sz w:val="22"/>
          <w:vertAlign w:val="superscript"/>
        </w:rPr>
        <w:t>72</w:t>
      </w:r>
      <w:r w:rsidRPr="005D7578">
        <w:rPr>
          <w:rFonts w:ascii="Tahoma" w:eastAsia="PMingLiU" w:hAnsi="Tahoma" w:cs="Tahoma"/>
          <w:color w:val="F66400"/>
          <w:sz w:val="22"/>
        </w:rPr>
        <w:t xml:space="preserve"> Microsoft Dynamics CRM 2011 </w:t>
      </w:r>
      <w:r w:rsidRPr="005D7578">
        <w:rPr>
          <w:rFonts w:ascii="Tahoma" w:eastAsia="PMingLiU" w:hAnsi="Tahoma" w:cs="Tahoma"/>
          <w:color w:val="F66400"/>
          <w:sz w:val="22"/>
        </w:rPr>
        <w:t>外部連接器</w:t>
      </w:r>
      <w:bookmarkEnd w:id="1382"/>
    </w:p>
    <w:p w14:paraId="46981450" w14:textId="77777777" w:rsidR="000F4095" w:rsidRPr="005D7578" w:rsidRDefault="000F4095" w:rsidP="000F4095">
      <w:pPr>
        <w:keepNext/>
        <w:spacing w:after="60"/>
        <w:rPr>
          <w:rFonts w:eastAsia="PMingLiU" w:cs="Tahoma"/>
          <w:sz w:val="16"/>
          <w:szCs w:val="16"/>
        </w:rPr>
      </w:pPr>
    </w:p>
    <w:p w14:paraId="53500E76" w14:textId="77777777" w:rsidR="000F4095" w:rsidRPr="005D7578" w:rsidRDefault="000F4095" w:rsidP="000F4095">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Microsoft Dynamics CRM 2011 </w:t>
      </w:r>
      <w:r w:rsidRPr="005D7578">
        <w:rPr>
          <w:rFonts w:eastAsia="PMingLiU" w:cs="Tahoma"/>
          <w:b/>
          <w:color w:val="000000"/>
        </w:rPr>
        <w:t>外部連接器生命週期終止相關聯的使用權之授與</w:t>
      </w:r>
    </w:p>
    <w:p w14:paraId="4147B70F" w14:textId="77777777" w:rsidR="000F4095" w:rsidRPr="005D7578" w:rsidRDefault="000F4095" w:rsidP="000F4095">
      <w:pPr>
        <w:ind w:left="720"/>
        <w:rPr>
          <w:rFonts w:eastAsia="PMingLiU" w:cs="Tahoma"/>
          <w:spacing w:val="-4"/>
        </w:rPr>
      </w:pPr>
      <w:r w:rsidRPr="005D7578">
        <w:rPr>
          <w:rFonts w:eastAsia="PMingLiU" w:cs="Tahoma"/>
          <w:color w:val="000000"/>
          <w:spacing w:val="-4"/>
        </w:rPr>
        <w:t xml:space="preserve">Microsoft Dynamics CRM 2011 </w:t>
      </w:r>
      <w:r w:rsidRPr="005D7578">
        <w:rPr>
          <w:rFonts w:eastAsia="PMingLiU" w:cs="Tahoma"/>
          <w:color w:val="000000"/>
          <w:spacing w:val="-4"/>
        </w:rPr>
        <w:t>外部連接器將為</w:t>
      </w:r>
      <w:r w:rsidRPr="005D7578">
        <w:rPr>
          <w:rFonts w:eastAsia="PMingLiU" w:cs="Tahoma"/>
          <w:color w:val="000000"/>
          <w:spacing w:val="-4"/>
        </w:rPr>
        <w:t xml:space="preserve"> Microsoft Dynamics CRM </w:t>
      </w:r>
      <w:r w:rsidRPr="005D7578">
        <w:rPr>
          <w:rFonts w:eastAsia="PMingLiU" w:cs="Tahoma"/>
          <w:color w:val="000000"/>
          <w:spacing w:val="-4"/>
        </w:rPr>
        <w:t>外部連接器的最新版本。於</w:t>
      </w:r>
      <w:r w:rsidR="000336DC" w:rsidRPr="005D7578">
        <w:rPr>
          <w:rFonts w:eastAsia="PMingLiU" w:cs="Tahoma"/>
          <w:color w:val="000000"/>
          <w:spacing w:val="-4"/>
        </w:rPr>
        <w:t> </w:t>
      </w:r>
      <w:r w:rsidRPr="005D7578">
        <w:rPr>
          <w:rFonts w:eastAsia="PMingLiU" w:cs="Tahoma"/>
          <w:color w:val="000000"/>
          <w:spacing w:val="-4"/>
        </w:rPr>
        <w:t>2013</w:t>
      </w:r>
      <w:r w:rsidR="000336DC" w:rsidRPr="005D7578">
        <w:rPr>
          <w:rFonts w:eastAsia="PMingLiU" w:cs="Tahoma"/>
          <w:color w:val="000000"/>
          <w:spacing w:val="-4"/>
        </w:rPr>
        <w:t> </w:t>
      </w:r>
      <w:r w:rsidRPr="005D7578">
        <w:rPr>
          <w:rFonts w:eastAsia="PMingLiU" w:cs="Tahoma"/>
          <w:color w:val="000000"/>
          <w:spacing w:val="-4"/>
        </w:rPr>
        <w:t>年</w:t>
      </w:r>
      <w:r w:rsidR="000336DC" w:rsidRPr="005D7578">
        <w:rPr>
          <w:rFonts w:eastAsia="PMingLiU" w:cs="Tahoma"/>
          <w:color w:val="000000"/>
          <w:spacing w:val="-4"/>
        </w:rPr>
        <w:t> </w:t>
      </w:r>
      <w:r w:rsidRPr="005D7578">
        <w:rPr>
          <w:rFonts w:eastAsia="PMingLiU" w:cs="Tahoma"/>
          <w:color w:val="000000"/>
          <w:spacing w:val="-4"/>
        </w:rPr>
        <w:t xml:space="preserve">10 </w:t>
      </w:r>
      <w:r w:rsidRPr="005D7578">
        <w:rPr>
          <w:rFonts w:eastAsia="PMingLiU" w:cs="Tahoma"/>
          <w:color w:val="000000"/>
          <w:spacing w:val="-4"/>
        </w:rPr>
        <w:t>月</w:t>
      </w:r>
      <w:r w:rsidRPr="005D7578">
        <w:rPr>
          <w:rFonts w:eastAsia="PMingLiU" w:cs="Tahoma"/>
          <w:color w:val="000000"/>
          <w:spacing w:val="-4"/>
        </w:rPr>
        <w:t xml:space="preserve"> 1 </w:t>
      </w:r>
      <w:r w:rsidRPr="005D7578">
        <w:rPr>
          <w:rFonts w:eastAsia="PMingLiU" w:cs="Tahoma"/>
          <w:color w:val="000000"/>
          <w:spacing w:val="-4"/>
        </w:rPr>
        <w:t>日當日或之後具備</w:t>
      </w:r>
      <w:r w:rsidRPr="005D7578">
        <w:rPr>
          <w:rFonts w:eastAsia="PMingLiU" w:cs="Tahoma"/>
          <w:color w:val="000000"/>
          <w:spacing w:val="-4"/>
        </w:rPr>
        <w:t xml:space="preserve"> Microsoft Dynamics CRM 2011 </w:t>
      </w:r>
      <w:r w:rsidRPr="005D7578">
        <w:rPr>
          <w:rFonts w:eastAsia="PMingLiU" w:cs="Tahoma"/>
          <w:color w:val="000000"/>
          <w:spacing w:val="-4"/>
        </w:rPr>
        <w:t>外部連接器使用權之軟體保證</w:t>
      </w:r>
      <w:r w:rsidRPr="005D7578">
        <w:rPr>
          <w:rFonts w:eastAsia="PMingLiU" w:cs="Tahoma"/>
          <w:color w:val="000000"/>
          <w:spacing w:val="-4"/>
        </w:rPr>
        <w:t xml:space="preserve"> (</w:t>
      </w:r>
      <w:r w:rsidRPr="005D7578">
        <w:rPr>
          <w:rFonts w:eastAsia="PMingLiU" w:cs="Tahoma"/>
          <w:color w:val="000000"/>
          <w:spacing w:val="-4"/>
        </w:rPr>
        <w:t>以下稱「合格使用權」</w:t>
      </w:r>
      <w:r w:rsidRPr="005D7578">
        <w:rPr>
          <w:rFonts w:eastAsia="PMingLiU" w:cs="Tahoma"/>
          <w:color w:val="000000"/>
          <w:spacing w:val="-4"/>
        </w:rPr>
        <w:t xml:space="preserve">) </w:t>
      </w:r>
      <w:r w:rsidRPr="005D7578">
        <w:rPr>
          <w:rFonts w:eastAsia="PMingLiU" w:cs="Tahoma"/>
          <w:color w:val="000000"/>
          <w:spacing w:val="-4"/>
        </w:rPr>
        <w:t>的大量授權客戶，將就每份</w:t>
      </w:r>
      <w:r w:rsidRPr="005D7578">
        <w:rPr>
          <w:rFonts w:eastAsia="PMingLiU" w:cs="Tahoma"/>
          <w:color w:val="000000"/>
          <w:spacing w:val="-4"/>
        </w:rPr>
        <w:t xml:space="preserve"> Microsoft Dynamics CRM 2011 </w:t>
      </w:r>
      <w:r w:rsidRPr="005D7578">
        <w:rPr>
          <w:rFonts w:eastAsia="PMingLiU" w:cs="Tahoma"/>
          <w:color w:val="000000"/>
          <w:spacing w:val="-4"/>
        </w:rPr>
        <w:t>外部連接器之合格使用權授與一項</w:t>
      </w:r>
      <w:r w:rsidRPr="005D7578">
        <w:rPr>
          <w:rFonts w:eastAsia="PMingLiU" w:cs="Tahoma"/>
          <w:color w:val="000000"/>
          <w:spacing w:val="-4"/>
        </w:rPr>
        <w:t xml:space="preserve"> Microsoft Dynamics CRM 2013 Server </w:t>
      </w:r>
      <w:r w:rsidRPr="005D7578">
        <w:rPr>
          <w:rFonts w:eastAsia="PMingLiU" w:cs="Tahoma"/>
          <w:color w:val="000000"/>
          <w:spacing w:val="-4"/>
        </w:rPr>
        <w:t>使用權。</w:t>
      </w:r>
    </w:p>
    <w:p w14:paraId="77468D64" w14:textId="77777777" w:rsidR="000F4095" w:rsidRPr="005D7578" w:rsidRDefault="000F4095" w:rsidP="000F4095">
      <w:pPr>
        <w:spacing w:after="100" w:afterAutospacing="1" w:line="276" w:lineRule="auto"/>
        <w:ind w:left="720"/>
        <w:contextualSpacing/>
        <w:rPr>
          <w:rFonts w:eastAsia="PMingLiU" w:cs="Tahoma"/>
          <w:sz w:val="16"/>
          <w:szCs w:val="16"/>
        </w:rPr>
      </w:pPr>
    </w:p>
    <w:p w14:paraId="68AB3873" w14:textId="77777777" w:rsidR="000F4095" w:rsidRPr="00F64498" w:rsidRDefault="000F4095" w:rsidP="000F4095">
      <w:pPr>
        <w:ind w:left="720"/>
        <w:rPr>
          <w:rFonts w:ascii="PMingLiU" w:eastAsia="PMingLiU" w:hAnsi="PMingLiU" w:cs="Tahoma"/>
          <w:spacing w:val="-6"/>
          <w:lang w:eastAsia="zh-TW"/>
        </w:rPr>
      </w:pPr>
      <w:r w:rsidRPr="00F64498">
        <w:rPr>
          <w:rFonts w:ascii="PMingLiU" w:eastAsia="PMingLiU" w:hAnsi="PMingLiU" w:cs="Tahoma"/>
          <w:spacing w:val="-6"/>
          <w:szCs w:val="18"/>
          <w:lang w:eastAsia="zh-TW"/>
        </w:rPr>
        <w:t>隨附於前述之授權中的軟體保證範圍會於合格使用權之對應範圍屆滿時失去效力。合格使用權之軟體保證範圍一旦屆滿，客戶得將軟體保證續約為授與之使用權。</w:t>
      </w:r>
    </w:p>
    <w:p w14:paraId="0BA18F30" w14:textId="77777777" w:rsidR="000F4095" w:rsidRPr="005D7578" w:rsidRDefault="000F4095" w:rsidP="000F4095">
      <w:pPr>
        <w:pStyle w:val="ListParagraph"/>
        <w:contextualSpacing w:val="0"/>
        <w:rPr>
          <w:rFonts w:ascii="Tahoma" w:eastAsia="PMingLiU" w:hAnsi="Tahoma" w:cs="Tahoma"/>
          <w:spacing w:val="-4"/>
          <w:lang w:eastAsia="zh-TW"/>
        </w:rPr>
      </w:pPr>
      <w:r w:rsidRPr="005D7578">
        <w:rPr>
          <w:rFonts w:ascii="Tahoma" w:eastAsia="PMingLiU" w:hAnsi="Tahoma" w:cs="Tahoma"/>
          <w:spacing w:val="-4"/>
          <w:sz w:val="18"/>
          <w:szCs w:val="18"/>
          <w:lang w:eastAsia="zh-TW"/>
        </w:rPr>
        <w:lastRenderedPageBreak/>
        <w:t>如果客戶已取得依合格使用權使用軟體之永久權利，則依本項授權取得之使用權會隨著成為永久使用權；否則，依本項授權取得之使用權會在基本的合格使用權屆滿時隨之屆滿。</w:t>
      </w:r>
    </w:p>
    <w:p w14:paraId="4FFEDE22" w14:textId="77777777" w:rsidR="000F4095" w:rsidRPr="006F4909" w:rsidRDefault="000F4095" w:rsidP="000F4095">
      <w:pPr>
        <w:pStyle w:val="ListParagraph"/>
        <w:contextualSpacing w:val="0"/>
        <w:rPr>
          <w:rFonts w:ascii="Tahoma" w:eastAsia="PMingLiU" w:hAnsi="Tahoma" w:cs="Tahoma"/>
          <w:sz w:val="14"/>
          <w:szCs w:val="14"/>
          <w:lang w:eastAsia="zh-TW"/>
        </w:rPr>
      </w:pPr>
    </w:p>
    <w:p w14:paraId="7F9C92F1" w14:textId="77777777" w:rsidR="000F4095" w:rsidRPr="005D7578" w:rsidRDefault="000F4095" w:rsidP="000F4095">
      <w:pPr>
        <w:pStyle w:val="ListParagraph"/>
        <w:contextualSpacing w:val="0"/>
        <w:rPr>
          <w:rFonts w:ascii="Tahoma" w:eastAsia="PMingLiU" w:hAnsi="Tahoma" w:cs="Tahoma"/>
        </w:rPr>
      </w:pPr>
      <w:r w:rsidRPr="005D7578">
        <w:rPr>
          <w:rFonts w:ascii="Tahoma" w:eastAsia="PMingLiU" w:hAnsi="Tahoma" w:cs="Tahoma"/>
          <w:sz w:val="18"/>
          <w:szCs w:val="18"/>
        </w:rPr>
        <w:t>針對依</w:t>
      </w:r>
      <w:r w:rsidRPr="005D7578">
        <w:rPr>
          <w:rFonts w:ascii="Tahoma" w:eastAsia="PMingLiU" w:hAnsi="Tahoma" w:cs="Tahoma"/>
          <w:sz w:val="18"/>
          <w:szCs w:val="18"/>
        </w:rPr>
        <w:t xml:space="preserve"> Enterprise Subscription</w:t>
      </w:r>
      <w:r w:rsidRPr="005D7578">
        <w:rPr>
          <w:rFonts w:ascii="Tahoma" w:eastAsia="PMingLiU" w:hAnsi="Tahoma" w:cs="Tahoma"/>
          <w:sz w:val="18"/>
          <w:szCs w:val="18"/>
        </w:rPr>
        <w:t>、</w:t>
      </w:r>
      <w:r w:rsidRPr="005D7578">
        <w:rPr>
          <w:rFonts w:ascii="Tahoma" w:eastAsia="PMingLiU" w:hAnsi="Tahoma" w:cs="Tahoma"/>
          <w:sz w:val="18"/>
          <w:szCs w:val="18"/>
        </w:rPr>
        <w:t xml:space="preserve">Campus </w:t>
      </w:r>
      <w:r w:rsidRPr="005D7578">
        <w:rPr>
          <w:rFonts w:ascii="Tahoma" w:eastAsia="PMingLiU" w:hAnsi="Tahoma" w:cs="Tahoma"/>
          <w:sz w:val="18"/>
          <w:szCs w:val="18"/>
        </w:rPr>
        <w:t>和</w:t>
      </w:r>
      <w:r w:rsidRPr="005D7578">
        <w:rPr>
          <w:rFonts w:ascii="Tahoma" w:eastAsia="PMingLiU" w:hAnsi="Tahoma" w:cs="Tahoma"/>
          <w:sz w:val="18"/>
          <w:szCs w:val="18"/>
        </w:rPr>
        <w:t xml:space="preserve"> Schools Subscription </w:t>
      </w:r>
      <w:r w:rsidRPr="005D7578">
        <w:rPr>
          <w:rFonts w:ascii="Tahoma" w:eastAsia="PMingLiU" w:hAnsi="Tahoma" w:cs="Tahoma"/>
          <w:sz w:val="18"/>
          <w:szCs w:val="18"/>
        </w:rPr>
        <w:t>和</w:t>
      </w:r>
      <w:r w:rsidRPr="005D7578">
        <w:rPr>
          <w:rFonts w:ascii="Tahoma" w:eastAsia="PMingLiU" w:hAnsi="Tahoma" w:cs="Tahoma"/>
          <w:sz w:val="18"/>
          <w:szCs w:val="18"/>
        </w:rPr>
        <w:t xml:space="preserve"> Open Value Subscription </w:t>
      </w:r>
      <w:r w:rsidRPr="005D7578">
        <w:rPr>
          <w:rFonts w:ascii="Tahoma" w:eastAsia="PMingLiU" w:hAnsi="Tahoma" w:cs="Tahoma"/>
          <w:sz w:val="18"/>
          <w:szCs w:val="18"/>
        </w:rPr>
        <w:t>取得之每項合格使用權，客戶得依報價買斷一項</w:t>
      </w:r>
      <w:r w:rsidRPr="005D7578">
        <w:rPr>
          <w:rFonts w:ascii="Tahoma" w:eastAsia="PMingLiU" w:hAnsi="Tahoma" w:cs="Tahoma"/>
          <w:sz w:val="18"/>
          <w:szCs w:val="18"/>
        </w:rPr>
        <w:t xml:space="preserve"> Microsoft Dynamics CRM 2013 Server </w:t>
      </w:r>
      <w:r w:rsidRPr="005D7578">
        <w:rPr>
          <w:rFonts w:ascii="Tahoma" w:eastAsia="PMingLiU" w:hAnsi="Tahoma" w:cs="Tahoma"/>
          <w:sz w:val="18"/>
          <w:szCs w:val="18"/>
        </w:rPr>
        <w:t>使用權。</w:t>
      </w:r>
    </w:p>
    <w:p w14:paraId="34BE2A87" w14:textId="77777777" w:rsidR="000F4095" w:rsidRPr="006F4909" w:rsidRDefault="000F4095" w:rsidP="000F4095">
      <w:pPr>
        <w:ind w:left="720"/>
        <w:rPr>
          <w:rFonts w:eastAsia="PMingLiU" w:cs="Tahoma"/>
          <w:sz w:val="14"/>
          <w:szCs w:val="14"/>
        </w:rPr>
      </w:pPr>
    </w:p>
    <w:p w14:paraId="7E7243FF" w14:textId="77777777" w:rsidR="000F4095" w:rsidRDefault="000F4095" w:rsidP="000F4095">
      <w:pPr>
        <w:ind w:left="720"/>
        <w:rPr>
          <w:rFonts w:eastAsia="PMingLiU" w:cs="Tahoma"/>
          <w:szCs w:val="18"/>
        </w:rPr>
      </w:pPr>
      <w:r w:rsidRPr="005D7578">
        <w:rPr>
          <w:rFonts w:eastAsia="PMingLiU" w:cs="Tahoma"/>
          <w:szCs w:val="18"/>
        </w:rPr>
        <w:t>一旦依本項授權升級為提供之</w:t>
      </w:r>
      <w:r w:rsidRPr="005D7578">
        <w:rPr>
          <w:rFonts w:eastAsia="PMingLiU" w:cs="Tahoma"/>
          <w:szCs w:val="18"/>
        </w:rPr>
        <w:t xml:space="preserve"> Microsoft Dynamics CRM 2013 Server </w:t>
      </w:r>
      <w:r w:rsidRPr="005D7578">
        <w:rPr>
          <w:rFonts w:eastAsia="PMingLiU" w:cs="Tahoma"/>
          <w:szCs w:val="18"/>
        </w:rPr>
        <w:t>使用權，客戶的現有</w:t>
      </w:r>
      <w:r w:rsidRPr="005D7578">
        <w:rPr>
          <w:rFonts w:eastAsia="PMingLiU" w:cs="Tahoma"/>
          <w:szCs w:val="18"/>
        </w:rPr>
        <w:t xml:space="preserve"> Microsoft Dynamics CRM 2011 </w:t>
      </w:r>
      <w:r w:rsidRPr="005D7578">
        <w:rPr>
          <w:rFonts w:eastAsia="PMingLiU" w:cs="Tahoma"/>
          <w:szCs w:val="18"/>
        </w:rPr>
        <w:t>外部連接器合格使用權將不再有效。</w:t>
      </w:r>
    </w:p>
    <w:p w14:paraId="00A78E5E" w14:textId="77777777" w:rsidR="00F66C10" w:rsidRPr="006F4909" w:rsidRDefault="00F66C10" w:rsidP="000F4095">
      <w:pPr>
        <w:ind w:left="720"/>
        <w:rPr>
          <w:rFonts w:eastAsia="PMingLiU" w:cs="Tahoma"/>
          <w:sz w:val="14"/>
          <w:szCs w:val="14"/>
        </w:rPr>
      </w:pPr>
    </w:p>
    <w:p w14:paraId="370D6206" w14:textId="77777777" w:rsidR="00F66C10" w:rsidRPr="006F4909" w:rsidRDefault="00F66C10" w:rsidP="000F4095">
      <w:pPr>
        <w:ind w:left="720"/>
        <w:rPr>
          <w:rFonts w:eastAsia="PMingLiU" w:cs="Tahoma"/>
          <w:sz w:val="14"/>
          <w:szCs w:val="14"/>
        </w:rPr>
      </w:pPr>
    </w:p>
    <w:p w14:paraId="17764AAA" w14:textId="77777777" w:rsidR="0034016E" w:rsidRPr="005D7578" w:rsidRDefault="0085774C" w:rsidP="0034016E">
      <w:pPr>
        <w:pStyle w:val="Heading3"/>
        <w:rPr>
          <w:rFonts w:ascii="Tahoma" w:eastAsia="PMingLiU" w:hAnsi="Tahoma" w:cs="Tahoma"/>
        </w:rPr>
      </w:pPr>
      <w:bookmarkStart w:id="1383" w:name="_70_Microsoft_Dynamics"/>
      <w:bookmarkStart w:id="1384" w:name="_73_Microsoft_Dynamics"/>
      <w:bookmarkStart w:id="1385" w:name="_69_Office_365"/>
      <w:bookmarkStart w:id="1386" w:name="_69_68_Office"/>
      <w:bookmarkStart w:id="1387" w:name="_71_Office_365_1"/>
      <w:bookmarkStart w:id="1388" w:name="_Toc379636824"/>
      <w:bookmarkStart w:id="1389" w:name="_Toc336338329"/>
      <w:bookmarkStart w:id="1390" w:name="Srv_70Office365PlanE1"/>
      <w:bookmarkEnd w:id="1372"/>
      <w:bookmarkEnd w:id="1373"/>
      <w:bookmarkEnd w:id="1380"/>
      <w:bookmarkEnd w:id="1383"/>
      <w:bookmarkEnd w:id="1384"/>
      <w:bookmarkEnd w:id="1385"/>
      <w:bookmarkEnd w:id="1386"/>
      <w:bookmarkEnd w:id="1387"/>
      <w:r w:rsidRPr="005D7578">
        <w:rPr>
          <w:rFonts w:ascii="Tahoma" w:eastAsia="PMingLiU" w:hAnsi="Tahoma" w:cs="Tahoma"/>
          <w:caps/>
          <w:color w:val="F66400"/>
          <w:sz w:val="22"/>
          <w:vertAlign w:val="superscript"/>
        </w:rPr>
        <w:t>73</w:t>
      </w:r>
      <w:r w:rsidRPr="006F4909">
        <w:rPr>
          <w:rFonts w:ascii="Tahoma" w:eastAsia="PMingLiU" w:hAnsi="Tahoma" w:cs="Tahoma"/>
          <w:color w:val="F66400"/>
          <w:sz w:val="22"/>
        </w:rPr>
        <w:t xml:space="preserve"> </w:t>
      </w:r>
      <w:r w:rsidRPr="005D7578">
        <w:rPr>
          <w:rFonts w:ascii="Tahoma" w:eastAsia="PMingLiU" w:hAnsi="Tahoma" w:cs="Tahoma"/>
          <w:color w:val="F66400"/>
          <w:sz w:val="22"/>
        </w:rPr>
        <w:t>Microsoft Dynamics CRM Online</w:t>
      </w:r>
      <w:bookmarkEnd w:id="1388"/>
    </w:p>
    <w:p w14:paraId="301B0977" w14:textId="77777777" w:rsidR="0034016E" w:rsidRPr="006F4909" w:rsidRDefault="0034016E" w:rsidP="0034016E">
      <w:pPr>
        <w:pStyle w:val="Heading3"/>
        <w:rPr>
          <w:rFonts w:ascii="Tahoma" w:eastAsia="PMingLiU" w:hAnsi="Tahoma" w:cs="Tahoma"/>
          <w:sz w:val="14"/>
          <w:szCs w:val="14"/>
        </w:rPr>
      </w:pPr>
    </w:p>
    <w:p w14:paraId="1846EC6E" w14:textId="77777777" w:rsidR="0034016E" w:rsidRPr="005D7578" w:rsidRDefault="0034016E" w:rsidP="0034016E">
      <w:pPr>
        <w:ind w:left="720"/>
        <w:rPr>
          <w:rFonts w:eastAsia="PMingLiU" w:cs="Tahoma"/>
        </w:rPr>
      </w:pPr>
      <w:r w:rsidRPr="005D7578">
        <w:rPr>
          <w:rFonts w:eastAsia="PMingLiU" w:cs="Tahoma"/>
          <w:b/>
          <w:color w:val="000000"/>
          <w:szCs w:val="18"/>
        </w:rPr>
        <w:t>可提供</w:t>
      </w:r>
      <w:r w:rsidRPr="005D7578">
        <w:rPr>
          <w:rFonts w:eastAsia="PMingLiU" w:cs="Tahoma"/>
          <w:b/>
          <w:color w:val="000000"/>
          <w:szCs w:val="18"/>
        </w:rPr>
        <w:t xml:space="preserve"> Microsoft Dynamics CRM Online </w:t>
      </w:r>
      <w:r w:rsidRPr="005D7578">
        <w:rPr>
          <w:rFonts w:eastAsia="PMingLiU" w:cs="Tahoma"/>
          <w:b/>
          <w:color w:val="000000"/>
          <w:szCs w:val="18"/>
        </w:rPr>
        <w:t>之國家</w:t>
      </w:r>
      <w:r w:rsidRPr="005D7578">
        <w:rPr>
          <w:rFonts w:eastAsia="PMingLiU" w:cs="Tahoma"/>
          <w:b/>
          <w:color w:val="000000"/>
          <w:szCs w:val="18"/>
        </w:rPr>
        <w:t>/</w:t>
      </w:r>
      <w:r w:rsidRPr="005D7578">
        <w:rPr>
          <w:rFonts w:eastAsia="PMingLiU" w:cs="Tahoma"/>
          <w:b/>
          <w:color w:val="000000"/>
          <w:szCs w:val="18"/>
        </w:rPr>
        <w:t>地區</w:t>
      </w:r>
    </w:p>
    <w:p w14:paraId="73E8F566" w14:textId="77777777" w:rsidR="0034016E" w:rsidRPr="006F4909" w:rsidRDefault="0034016E" w:rsidP="0034016E">
      <w:pPr>
        <w:ind w:left="540"/>
        <w:rPr>
          <w:rFonts w:eastAsia="PMingLiU" w:cs="Tahoma"/>
          <w:sz w:val="14"/>
          <w:szCs w:val="14"/>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D7578" w14:paraId="7E0CE340"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B1B4829" w14:textId="77777777" w:rsidR="0034016E" w:rsidRPr="005D7578" w:rsidRDefault="0034016E" w:rsidP="00343766">
            <w:pPr>
              <w:keepNext/>
              <w:jc w:val="center"/>
              <w:rPr>
                <w:rFonts w:eastAsia="PMingLiU" w:cs="Tahoma"/>
                <w:b/>
                <w:bCs/>
                <w:szCs w:val="20"/>
              </w:rPr>
            </w:pPr>
            <w:r w:rsidRPr="005D7578">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70AC1B58" w14:textId="77777777" w:rsidR="0034016E" w:rsidRPr="005D7578" w:rsidRDefault="0034016E" w:rsidP="00343766">
            <w:pPr>
              <w:keepNext/>
              <w:jc w:val="center"/>
              <w:rPr>
                <w:rFonts w:eastAsia="PMingLiU" w:cs="Tahoma"/>
                <w:b/>
                <w:bCs/>
                <w:szCs w:val="20"/>
              </w:rPr>
            </w:pPr>
            <w:r w:rsidRPr="005D7578">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5A1DFA1" w14:textId="77777777" w:rsidR="0034016E" w:rsidRPr="005D7578" w:rsidRDefault="0034016E" w:rsidP="00343766">
            <w:pPr>
              <w:keepNext/>
              <w:jc w:val="center"/>
              <w:rPr>
                <w:rFonts w:eastAsia="PMingLiU" w:cs="Tahoma"/>
                <w:b/>
                <w:bCs/>
                <w:szCs w:val="20"/>
              </w:rPr>
            </w:pPr>
            <w:r w:rsidRPr="005D7578">
              <w:rPr>
                <w:rFonts w:eastAsia="PMingLiU" w:cs="Tahoma"/>
                <w:b/>
                <w:bCs/>
                <w:szCs w:val="20"/>
              </w:rPr>
              <w:t>亞太地區</w:t>
            </w:r>
          </w:p>
        </w:tc>
      </w:tr>
      <w:tr w:rsidR="0034016E" w:rsidRPr="005D7578" w14:paraId="5143FBA5"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F76FE31" w14:textId="77777777" w:rsidR="0034016E" w:rsidRPr="005D7578" w:rsidRDefault="0034016E" w:rsidP="00343766">
            <w:pPr>
              <w:keepNext/>
              <w:jc w:val="center"/>
              <w:rPr>
                <w:rFonts w:eastAsia="PMingLiU" w:cs="Tahoma"/>
                <w:color w:val="000000"/>
                <w:szCs w:val="20"/>
              </w:rPr>
            </w:pPr>
            <w:r w:rsidRPr="005D7578">
              <w:rPr>
                <w:rFonts w:eastAsia="PMingLiU" w:cs="Tahoma"/>
              </w:rPr>
              <w:t>巴西</w:t>
            </w:r>
          </w:p>
        </w:tc>
        <w:tc>
          <w:tcPr>
            <w:tcW w:w="2670" w:type="dxa"/>
            <w:tcBorders>
              <w:top w:val="nil"/>
              <w:left w:val="nil"/>
              <w:bottom w:val="single" w:sz="4" w:space="0" w:color="000000"/>
              <w:right w:val="single" w:sz="4" w:space="0" w:color="auto"/>
            </w:tcBorders>
          </w:tcPr>
          <w:p w14:paraId="23028607"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32DC876C"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澳大利亞</w:t>
            </w:r>
          </w:p>
        </w:tc>
      </w:tr>
      <w:tr w:rsidR="0034016E" w:rsidRPr="005D7578" w14:paraId="400A14E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19D8BC" w14:textId="77777777" w:rsidR="0034016E" w:rsidRPr="005D7578" w:rsidRDefault="0034016E" w:rsidP="00343766">
            <w:pPr>
              <w:keepNext/>
              <w:jc w:val="center"/>
              <w:rPr>
                <w:rFonts w:eastAsia="PMingLiU" w:cs="Tahoma"/>
                <w:color w:val="000000"/>
                <w:szCs w:val="20"/>
              </w:rPr>
            </w:pPr>
            <w:r w:rsidRPr="005D7578">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529C7E6F"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58AB55DE"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香港</w:t>
            </w:r>
          </w:p>
        </w:tc>
      </w:tr>
      <w:tr w:rsidR="0034016E" w:rsidRPr="005D7578" w14:paraId="3C19CA4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D14B18" w14:textId="77777777" w:rsidR="0034016E" w:rsidRPr="005D7578" w:rsidRDefault="0034016E" w:rsidP="00343766">
            <w:pPr>
              <w:keepNext/>
              <w:jc w:val="center"/>
              <w:rPr>
                <w:rFonts w:eastAsia="PMingLiU" w:cs="Tahoma"/>
                <w:color w:val="000000"/>
                <w:szCs w:val="20"/>
              </w:rPr>
            </w:pPr>
            <w:r w:rsidRPr="005D7578">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413ABBC0"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05417B09"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印度</w:t>
            </w:r>
          </w:p>
        </w:tc>
      </w:tr>
      <w:tr w:rsidR="0034016E" w:rsidRPr="005D7578" w14:paraId="5123A43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47206F8" w14:textId="77777777" w:rsidR="0034016E" w:rsidRPr="005D7578" w:rsidRDefault="0034016E" w:rsidP="00343766">
            <w:pPr>
              <w:keepNext/>
              <w:jc w:val="center"/>
              <w:rPr>
                <w:rFonts w:eastAsia="PMingLiU" w:cs="Tahoma"/>
              </w:rPr>
            </w:pPr>
            <w:r w:rsidRPr="005D7578">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658237A0"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4F9CE5AB"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日本</w:t>
            </w:r>
          </w:p>
        </w:tc>
      </w:tr>
      <w:tr w:rsidR="0034016E" w:rsidRPr="005D7578" w14:paraId="4D70247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5FBCAD" w14:textId="77777777" w:rsidR="0034016E" w:rsidRPr="005D7578" w:rsidRDefault="0034016E" w:rsidP="00343766">
            <w:pPr>
              <w:keepNext/>
              <w:jc w:val="center"/>
              <w:rPr>
                <w:rFonts w:eastAsia="PMingLiU" w:cs="Tahoma"/>
              </w:rPr>
            </w:pPr>
            <w:r w:rsidRPr="005D7578">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76D62BDC"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115D9029"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韓國</w:t>
            </w:r>
          </w:p>
        </w:tc>
      </w:tr>
      <w:tr w:rsidR="0034016E" w:rsidRPr="005D7578" w14:paraId="43D7BE1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341CE8" w14:textId="77777777" w:rsidR="0034016E" w:rsidRPr="005D7578" w:rsidRDefault="0034016E" w:rsidP="00343766">
            <w:pPr>
              <w:keepNext/>
              <w:jc w:val="center"/>
              <w:rPr>
                <w:rFonts w:eastAsia="PMingLiU" w:cs="Tahoma"/>
              </w:rPr>
            </w:pPr>
            <w:r w:rsidRPr="005D7578">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0445E027"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07B4F2EA"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馬來西亞</w:t>
            </w:r>
          </w:p>
        </w:tc>
      </w:tr>
      <w:tr w:rsidR="0034016E" w:rsidRPr="005D7578" w14:paraId="5ACCA2A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A381D2" w14:textId="77777777" w:rsidR="0034016E" w:rsidRPr="005D7578" w:rsidRDefault="0034016E" w:rsidP="00343766">
            <w:pPr>
              <w:keepNext/>
              <w:jc w:val="center"/>
              <w:rPr>
                <w:rFonts w:eastAsia="PMingLiU" w:cs="Tahoma"/>
              </w:rPr>
            </w:pPr>
            <w:r w:rsidRPr="005D7578">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09B8217F"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77E9AE32"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紐西蘭</w:t>
            </w:r>
          </w:p>
        </w:tc>
      </w:tr>
      <w:tr w:rsidR="0034016E" w:rsidRPr="005D7578" w14:paraId="0FD0E64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89EA6A" w14:textId="77777777" w:rsidR="0034016E" w:rsidRPr="005D7578" w:rsidRDefault="0034016E" w:rsidP="00343766">
            <w:pPr>
              <w:keepNext/>
              <w:jc w:val="center"/>
              <w:rPr>
                <w:rFonts w:eastAsia="PMingLiU" w:cs="Tahoma"/>
              </w:rPr>
            </w:pPr>
            <w:r w:rsidRPr="005D7578">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00F2D25B"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7E7CAB9F"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r w:rsidRPr="005D7578">
              <w:rPr>
                <w:rFonts w:ascii="Tahoma" w:eastAsia="PMingLiU" w:hAnsi="Tahoma" w:cs="Tahoma"/>
                <w:color w:val="000000"/>
                <w:sz w:val="18"/>
                <w:szCs w:val="20"/>
              </w:rPr>
              <w:t>新加坡</w:t>
            </w:r>
          </w:p>
        </w:tc>
      </w:tr>
      <w:tr w:rsidR="0034016E" w:rsidRPr="005D7578" w14:paraId="39C61D3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2000CC" w14:textId="77777777" w:rsidR="0034016E" w:rsidRPr="005D7578" w:rsidRDefault="0034016E" w:rsidP="00343766">
            <w:pPr>
              <w:keepNext/>
              <w:jc w:val="center"/>
              <w:rPr>
                <w:rFonts w:eastAsia="PMingLiU" w:cs="Tahoma"/>
              </w:rPr>
            </w:pPr>
            <w:r w:rsidRPr="005D7578">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52CB705E"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61A2B351"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206D5A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5BAB50" w14:textId="77777777" w:rsidR="0034016E" w:rsidRPr="005D7578" w:rsidRDefault="0034016E" w:rsidP="00343766">
            <w:pPr>
              <w:keepNext/>
              <w:jc w:val="center"/>
              <w:rPr>
                <w:rFonts w:eastAsia="PMingLiU" w:cs="Tahoma"/>
              </w:rPr>
            </w:pPr>
            <w:r w:rsidRPr="005D7578">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57C7D7DB" w14:textId="77777777" w:rsidR="0034016E" w:rsidRPr="005D7578" w:rsidRDefault="0034016E" w:rsidP="00343766">
            <w:pPr>
              <w:pStyle w:val="ColorfulList-Accent11"/>
              <w:keepNext/>
              <w:spacing w:line="276" w:lineRule="auto"/>
              <w:ind w:left="0"/>
              <w:jc w:val="center"/>
              <w:rPr>
                <w:rFonts w:ascii="Tahoma" w:eastAsia="PMingLiU" w:hAnsi="Tahoma" w:cs="Tahoma"/>
                <w:color w:val="000000"/>
                <w:sz w:val="18"/>
                <w:szCs w:val="18"/>
              </w:rPr>
            </w:pPr>
            <w:r w:rsidRPr="005D7578">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8B0C474"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384944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34C6F9"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9C21153"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551F994F"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2C7D191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DDDF23A"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6A27B6D"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5265F537"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15356D9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398171"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727BB51"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4A4A0883"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661E27A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BB330C"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1A2155F"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521AB853"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251B311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E5551E"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1FF32FE"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465424F9"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628EADC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37D20B"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B81C5CA"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7C8DAF65"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6097660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AE71E9"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D54A25B"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72E54510"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4EC01C3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31237C"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172B0DD6"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69BE90A6"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3BBC39D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06BFF2"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CFE8494"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1B30D731"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6EB1B2F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0381B6"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493FB16"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3C1437E9"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6C56723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2BBF51"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3575D91"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59AD6708"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31FBA9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67F5A1"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E46F8ED"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33C89B54"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4A437D3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A17D7F"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4583240"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368C952C"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5D7578" w14:paraId="087FC7B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289F93" w14:textId="77777777" w:rsidR="0034016E" w:rsidRPr="005D7578"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37E7B08" w14:textId="77777777" w:rsidR="0034016E" w:rsidRPr="005D7578" w:rsidRDefault="0034016E" w:rsidP="00343766">
            <w:pPr>
              <w:pStyle w:val="ColorfulList-Accent11"/>
              <w:keepNext/>
              <w:spacing w:line="276" w:lineRule="auto"/>
              <w:ind w:left="0"/>
              <w:jc w:val="center"/>
              <w:rPr>
                <w:rFonts w:ascii="Tahoma" w:eastAsia="PMingLiU" w:hAnsi="Tahoma" w:cs="Tahoma"/>
                <w:sz w:val="18"/>
                <w:szCs w:val="18"/>
              </w:rPr>
            </w:pPr>
            <w:r w:rsidRPr="005D7578">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4642B753" w14:textId="77777777" w:rsidR="0034016E" w:rsidRPr="005D7578" w:rsidRDefault="0034016E" w:rsidP="00343766">
            <w:pPr>
              <w:pStyle w:val="ColorfulList-Accent11"/>
              <w:keepNext/>
              <w:spacing w:line="276" w:lineRule="auto"/>
              <w:ind w:left="540"/>
              <w:jc w:val="center"/>
              <w:rPr>
                <w:rFonts w:ascii="Tahoma" w:eastAsia="PMingLiU" w:hAnsi="Tahoma" w:cs="Tahoma"/>
                <w:color w:val="000000"/>
                <w:sz w:val="18"/>
                <w:szCs w:val="20"/>
              </w:rPr>
            </w:pPr>
          </w:p>
        </w:tc>
      </w:tr>
    </w:tbl>
    <w:p w14:paraId="291C914B" w14:textId="77777777" w:rsidR="0034016E" w:rsidRPr="006F4909" w:rsidRDefault="0034016E" w:rsidP="00614204">
      <w:pPr>
        <w:rPr>
          <w:rFonts w:eastAsia="PMingLiU" w:cs="Tahoma"/>
          <w:sz w:val="14"/>
          <w:szCs w:val="14"/>
        </w:rPr>
      </w:pPr>
    </w:p>
    <w:p w14:paraId="47FEA25E" w14:textId="77777777" w:rsidR="0034016E" w:rsidRPr="005D7578" w:rsidRDefault="0034016E" w:rsidP="0034016E">
      <w:pPr>
        <w:spacing w:after="60"/>
        <w:ind w:left="720"/>
        <w:rPr>
          <w:rFonts w:eastAsia="PMingLiU" w:cs="Tahoma"/>
        </w:rPr>
      </w:pPr>
      <w:r w:rsidRPr="005D7578">
        <w:rPr>
          <w:rFonts w:eastAsia="PMingLiU" w:cs="Tahoma"/>
          <w:b/>
          <w:bCs/>
          <w:color w:val="000000"/>
          <w:szCs w:val="18"/>
        </w:rPr>
        <w:t xml:space="preserve">Campus </w:t>
      </w:r>
      <w:r w:rsidRPr="005D7578">
        <w:rPr>
          <w:rFonts w:eastAsia="PMingLiU" w:cs="Tahoma"/>
          <w:b/>
          <w:bCs/>
          <w:color w:val="000000"/>
          <w:szCs w:val="18"/>
        </w:rPr>
        <w:t>和</w:t>
      </w:r>
      <w:r w:rsidRPr="005D7578">
        <w:rPr>
          <w:rFonts w:eastAsia="PMingLiU" w:cs="Tahoma"/>
          <w:b/>
          <w:bCs/>
          <w:color w:val="000000"/>
          <w:szCs w:val="18"/>
        </w:rPr>
        <w:t xml:space="preserve"> School Agreement (CASA)</w:t>
      </w:r>
    </w:p>
    <w:p w14:paraId="0EA7CBDD" w14:textId="77777777" w:rsidR="0034016E" w:rsidRPr="005D7578" w:rsidRDefault="0034016E" w:rsidP="0034016E">
      <w:pPr>
        <w:ind w:left="720"/>
        <w:rPr>
          <w:rFonts w:eastAsia="PMingLiU" w:cs="Tahoma"/>
          <w:lang w:eastAsia="zh-TW"/>
        </w:rPr>
      </w:pPr>
      <w:r w:rsidRPr="005D7578">
        <w:rPr>
          <w:rFonts w:eastAsia="PMingLiU" w:cs="Tahoma"/>
          <w:color w:val="000000"/>
          <w:szCs w:val="18"/>
          <w:lang w:eastAsia="zh-TW"/>
        </w:rPr>
        <w:t>依據</w:t>
      </w:r>
      <w:r w:rsidRPr="005D7578">
        <w:rPr>
          <w:rFonts w:eastAsia="PMingLiU" w:cs="Tahoma"/>
          <w:color w:val="000000"/>
          <w:szCs w:val="18"/>
          <w:lang w:eastAsia="zh-TW"/>
        </w:rPr>
        <w:t xml:space="preserve"> CASA </w:t>
      </w:r>
      <w:r w:rsidRPr="005D7578">
        <w:rPr>
          <w:rFonts w:eastAsia="PMingLiU" w:cs="Tahoma"/>
          <w:color w:val="000000"/>
          <w:szCs w:val="18"/>
          <w:lang w:eastAsia="zh-TW"/>
        </w:rPr>
        <w:t>販售之</w:t>
      </w:r>
      <w:r w:rsidRPr="005D7578">
        <w:rPr>
          <w:rFonts w:eastAsia="PMingLiU" w:cs="Tahoma"/>
          <w:color w:val="000000"/>
          <w:szCs w:val="18"/>
          <w:lang w:eastAsia="zh-TW"/>
        </w:rPr>
        <w:t xml:space="preserve"> Microsoft Dynamics CRM Online </w:t>
      </w:r>
      <w:r w:rsidRPr="005D7578">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5D7578">
        <w:rPr>
          <w:rFonts w:eastAsia="PMingLiU" w:cs="Tahoma"/>
          <w:color w:val="000000"/>
          <w:szCs w:val="18"/>
          <w:lang w:eastAsia="zh-TW"/>
        </w:rPr>
        <w:t xml:space="preserve"> Microsoft Dynamics CRM</w:t>
      </w:r>
      <w:r w:rsidRPr="005D7578">
        <w:rPr>
          <w:rFonts w:eastAsia="PMingLiU" w:cs="Tahoma"/>
          <w:color w:val="000000"/>
          <w:szCs w:val="18"/>
          <w:lang w:eastAsia="zh-TW"/>
        </w:rPr>
        <w:t>，則必須訂購相等數目的使用者訂閱使用權。</w:t>
      </w:r>
    </w:p>
    <w:p w14:paraId="56449D59" w14:textId="77777777" w:rsidR="0034016E" w:rsidRPr="006F4909" w:rsidRDefault="0034016E" w:rsidP="0034016E">
      <w:pPr>
        <w:ind w:left="720"/>
        <w:rPr>
          <w:rFonts w:eastAsia="PMingLiU" w:cs="Tahoma"/>
          <w:sz w:val="14"/>
          <w:szCs w:val="14"/>
          <w:lang w:eastAsia="zh-TW"/>
        </w:rPr>
      </w:pPr>
    </w:p>
    <w:p w14:paraId="215544CA" w14:textId="77777777" w:rsidR="0034016E" w:rsidRPr="005D7578" w:rsidRDefault="0034016E" w:rsidP="0034016E">
      <w:pPr>
        <w:keepNext/>
        <w:spacing w:after="60"/>
        <w:ind w:left="720"/>
        <w:rPr>
          <w:rFonts w:eastAsia="PMingLiU" w:cs="Tahoma"/>
        </w:rPr>
      </w:pPr>
      <w:r w:rsidRPr="005D7578">
        <w:rPr>
          <w:rFonts w:eastAsia="PMingLiU" w:cs="Tahoma"/>
          <w:b/>
        </w:rPr>
        <w:t xml:space="preserve">Microsoft Dynamics CRM Online– Microsoft Dynamics Marketing Online </w:t>
      </w:r>
      <w:r w:rsidRPr="005D7578">
        <w:rPr>
          <w:rFonts w:eastAsia="PMingLiU" w:cs="Tahoma"/>
          <w:b/>
        </w:rPr>
        <w:t>整合授與</w:t>
      </w:r>
    </w:p>
    <w:p w14:paraId="5F3CAA9C" w14:textId="77777777" w:rsidR="0034016E" w:rsidRPr="005D7578" w:rsidRDefault="0034016E" w:rsidP="00614204">
      <w:pPr>
        <w:ind w:left="720" w:right="-180"/>
        <w:rPr>
          <w:rFonts w:eastAsia="PMingLiU" w:cs="Tahoma"/>
        </w:rPr>
      </w:pPr>
      <w:r w:rsidRPr="005D7578">
        <w:rPr>
          <w:rFonts w:eastAsia="PMingLiU" w:cs="Tahoma"/>
        </w:rPr>
        <w:t>下列使用權之拋棄適用於</w:t>
      </w:r>
      <w:r w:rsidRPr="005D7578">
        <w:rPr>
          <w:rFonts w:eastAsia="PMingLiU" w:cs="Tahoma"/>
        </w:rPr>
        <w:t xml:space="preserve"> Microsoft Dynamics Marketing Online </w:t>
      </w:r>
      <w:r w:rsidRPr="005D7578">
        <w:rPr>
          <w:rFonts w:eastAsia="PMingLiU" w:cs="Tahoma"/>
        </w:rPr>
        <w:t>授權使用者，此授權使用者需具備</w:t>
      </w:r>
      <w:r w:rsidRPr="005D7578">
        <w:rPr>
          <w:rFonts w:eastAsia="PMingLiU" w:cs="Tahoma"/>
        </w:rPr>
        <w:t xml:space="preserve"> Microsoft Dynamics Marketing Online </w:t>
      </w:r>
      <w:r w:rsidRPr="005D7578">
        <w:rPr>
          <w:rFonts w:eastAsia="PMingLiU" w:cs="Tahoma"/>
        </w:rPr>
        <w:t>服務之有效維護支援及升級選項，並僅基於同步化客戶資料之目的，得透過</w:t>
      </w:r>
      <w:r w:rsidRPr="005D7578">
        <w:rPr>
          <w:rFonts w:eastAsia="PMingLiU" w:cs="Tahoma"/>
        </w:rPr>
        <w:t xml:space="preserve"> </w:t>
      </w:r>
      <w:r w:rsidRPr="005D7578">
        <w:rPr>
          <w:rFonts w:eastAsia="PMingLiU" w:cs="Tahoma"/>
          <w:bCs/>
        </w:rPr>
        <w:t xml:space="preserve">MarketingPilot Connector for Microsoft Dynamics CRM </w:t>
      </w:r>
      <w:r w:rsidRPr="005D7578">
        <w:rPr>
          <w:rFonts w:eastAsia="PMingLiU" w:cs="Tahoma"/>
        </w:rPr>
        <w:t>直接或間接存取</w:t>
      </w:r>
      <w:r w:rsidRPr="005D7578">
        <w:rPr>
          <w:rFonts w:eastAsia="PMingLiU" w:cs="Tahoma"/>
        </w:rPr>
        <w:t xml:space="preserve"> Microsoft Dynamics CRM Online </w:t>
      </w:r>
      <w:r w:rsidRPr="005D7578">
        <w:rPr>
          <w:rFonts w:eastAsia="PMingLiU" w:cs="Tahoma"/>
        </w:rPr>
        <w:t>服務。此等使用者不需要</w:t>
      </w:r>
      <w:r w:rsidRPr="005D7578">
        <w:rPr>
          <w:rFonts w:eastAsia="PMingLiU" w:cs="Tahoma"/>
        </w:rPr>
        <w:t xml:space="preserve"> Microsoft Dynamics CRM Online USL</w:t>
      </w:r>
      <w:r w:rsidRPr="005D7578">
        <w:rPr>
          <w:rFonts w:eastAsia="PMingLiU" w:cs="Tahoma"/>
        </w:rPr>
        <w:t>。此項拋棄僅於</w:t>
      </w:r>
      <w:r w:rsidRPr="005D7578">
        <w:rPr>
          <w:rFonts w:eastAsia="PMingLiU" w:cs="Tahoma"/>
        </w:rPr>
        <w:t xml:space="preserve"> 2014 </w:t>
      </w:r>
      <w:r w:rsidRPr="005D7578">
        <w:rPr>
          <w:rFonts w:eastAsia="PMingLiU" w:cs="Tahoma"/>
        </w:rPr>
        <w:t>年</w:t>
      </w:r>
      <w:r w:rsidRPr="005D7578">
        <w:rPr>
          <w:rFonts w:eastAsia="PMingLiU" w:cs="Tahoma"/>
        </w:rPr>
        <w:t xml:space="preserve"> 6 </w:t>
      </w:r>
      <w:r w:rsidRPr="005D7578">
        <w:rPr>
          <w:rFonts w:eastAsia="PMingLiU" w:cs="Tahoma"/>
        </w:rPr>
        <w:t>月</w:t>
      </w:r>
      <w:r w:rsidRPr="005D7578">
        <w:rPr>
          <w:rFonts w:eastAsia="PMingLiU" w:cs="Tahoma"/>
        </w:rPr>
        <w:t xml:space="preserve"> 30 </w:t>
      </w:r>
      <w:r w:rsidRPr="005D7578">
        <w:rPr>
          <w:rFonts w:eastAsia="PMingLiU" w:cs="Tahoma"/>
        </w:rPr>
        <w:t>日之前有效，此日期之後</w:t>
      </w:r>
      <w:r w:rsidRPr="005D7578">
        <w:rPr>
          <w:rFonts w:eastAsia="PMingLiU" w:cs="Tahoma"/>
        </w:rPr>
        <w:t xml:space="preserve"> Microsoft </w:t>
      </w:r>
      <w:r w:rsidRPr="005D7578">
        <w:rPr>
          <w:rFonts w:eastAsia="PMingLiU" w:cs="Tahoma"/>
        </w:rPr>
        <w:t>保留取得適當</w:t>
      </w:r>
      <w:r w:rsidRPr="005D7578">
        <w:rPr>
          <w:rFonts w:eastAsia="PMingLiU" w:cs="Tahoma"/>
        </w:rPr>
        <w:t xml:space="preserve"> USL </w:t>
      </w:r>
      <w:r w:rsidRPr="005D7578">
        <w:rPr>
          <w:rFonts w:eastAsia="PMingLiU" w:cs="Tahoma"/>
        </w:rPr>
        <w:t>的權利。</w:t>
      </w:r>
    </w:p>
    <w:p w14:paraId="356A0979" w14:textId="77777777" w:rsidR="006C7D84" w:rsidRPr="005D7578" w:rsidRDefault="006C7D84" w:rsidP="006C7D84">
      <w:pPr>
        <w:pStyle w:val="exceptionbody"/>
        <w:spacing w:after="120"/>
        <w:ind w:left="720"/>
        <w:rPr>
          <w:rFonts w:ascii="Tahoma" w:eastAsia="PMingLiU" w:hAnsi="Tahoma"/>
        </w:rPr>
      </w:pPr>
      <w:bookmarkStart w:id="1391" w:name="_66_Microsoft_Dynamics"/>
      <w:bookmarkStart w:id="1392" w:name="_71_Microsoft_Dynamics"/>
      <w:bookmarkStart w:id="1393" w:name="_74_Microsoft_Dynamics"/>
      <w:bookmarkEnd w:id="1391"/>
      <w:bookmarkEnd w:id="1392"/>
      <w:bookmarkEnd w:id="1393"/>
      <w:r w:rsidRPr="005D7578">
        <w:rPr>
          <w:rFonts w:ascii="Tahoma" w:eastAsia="PMingLiU" w:hAnsi="Tahoma"/>
          <w:b/>
        </w:rPr>
        <w:lastRenderedPageBreak/>
        <w:t>適用於軟體保證客戶的使用者訂閱使用權及其合格</w:t>
      </w:r>
      <w:r w:rsidRPr="005D7578">
        <w:rPr>
          <w:rFonts w:ascii="Tahoma" w:eastAsia="PMingLiU" w:hAnsi="Tahoma"/>
          <w:b/>
        </w:rPr>
        <w:t xml:space="preserve"> CAL</w:t>
      </w:r>
    </w:p>
    <w:p w14:paraId="3FFA48E3" w14:textId="77777777" w:rsidR="006C7D84" w:rsidRPr="005D7578" w:rsidRDefault="006C7D84" w:rsidP="006C7D84">
      <w:pPr>
        <w:jc w:val="both"/>
        <w:rPr>
          <w:rFonts w:eastAsia="PMingLiU" w:cs="Tahoma"/>
        </w:rPr>
      </w:pPr>
    </w:p>
    <w:tbl>
      <w:tblPr>
        <w:tblW w:w="8010" w:type="dxa"/>
        <w:tblInd w:w="890" w:type="dxa"/>
        <w:tblBorders>
          <w:top w:val="single" w:sz="8" w:space="0" w:color="21596D"/>
          <w:left w:val="single" w:sz="8" w:space="0" w:color="21596D"/>
          <w:bottom w:val="single" w:sz="4" w:space="0" w:color="auto"/>
          <w:right w:val="single" w:sz="8" w:space="0" w:color="21596D"/>
          <w:insideH w:val="single" w:sz="8" w:space="0" w:color="21596D"/>
          <w:insideV w:val="single" w:sz="8" w:space="0" w:color="21596D"/>
        </w:tblBorders>
        <w:tblCellMar>
          <w:left w:w="0" w:type="dxa"/>
          <w:right w:w="0" w:type="dxa"/>
        </w:tblCellMar>
        <w:tblLook w:val="04A0" w:firstRow="1" w:lastRow="0" w:firstColumn="1" w:lastColumn="0" w:noHBand="0" w:noVBand="1"/>
      </w:tblPr>
      <w:tblGrid>
        <w:gridCol w:w="2790"/>
        <w:gridCol w:w="5220"/>
      </w:tblGrid>
      <w:tr w:rsidR="006C7D84" w:rsidRPr="005D7578" w14:paraId="7505B58E" w14:textId="77777777" w:rsidTr="00AC53B3">
        <w:trPr>
          <w:cantSplit/>
          <w:trHeight w:val="207"/>
          <w:tblHeader/>
        </w:trPr>
        <w:tc>
          <w:tcPr>
            <w:tcW w:w="2790" w:type="dxa"/>
            <w:shd w:val="clear" w:color="auto" w:fill="FABF8F"/>
            <w:tcMar>
              <w:top w:w="43" w:type="dxa"/>
              <w:left w:w="115" w:type="dxa"/>
              <w:bottom w:w="43" w:type="dxa"/>
              <w:right w:w="115" w:type="dxa"/>
            </w:tcMar>
            <w:vAlign w:val="center"/>
            <w:hideMark/>
          </w:tcPr>
          <w:p w14:paraId="7FCB15CF" w14:textId="77777777" w:rsidR="006C7D84" w:rsidRPr="005D7578" w:rsidRDefault="006C7D84" w:rsidP="00A500F1">
            <w:pPr>
              <w:jc w:val="center"/>
              <w:rPr>
                <w:rFonts w:eastAsia="PMingLiU" w:cs="Tahoma"/>
                <w:b/>
                <w:bCs/>
                <w:color w:val="000000" w:themeColor="text1"/>
                <w:sz w:val="20"/>
                <w:szCs w:val="20"/>
              </w:rPr>
            </w:pPr>
            <w:r w:rsidRPr="005D7578">
              <w:rPr>
                <w:rFonts w:eastAsia="PMingLiU" w:cs="Tahoma"/>
                <w:b/>
                <w:bCs/>
                <w:color w:val="000000" w:themeColor="text1"/>
              </w:rPr>
              <w:t>軟體保證之</w:t>
            </w:r>
            <w:r w:rsidRPr="005D7578">
              <w:rPr>
                <w:rFonts w:eastAsia="PMingLiU" w:cs="Tahoma"/>
                <w:b/>
                <w:bCs/>
                <w:color w:val="000000" w:themeColor="text1"/>
              </w:rPr>
              <w:t xml:space="preserve"> USL</w:t>
            </w:r>
          </w:p>
        </w:tc>
        <w:tc>
          <w:tcPr>
            <w:tcW w:w="5220" w:type="dxa"/>
            <w:shd w:val="clear" w:color="auto" w:fill="FABF8F"/>
            <w:tcMar>
              <w:top w:w="43" w:type="dxa"/>
              <w:left w:w="115" w:type="dxa"/>
              <w:bottom w:w="43" w:type="dxa"/>
              <w:right w:w="115" w:type="dxa"/>
            </w:tcMar>
            <w:vAlign w:val="center"/>
            <w:hideMark/>
          </w:tcPr>
          <w:p w14:paraId="2D10B53D" w14:textId="77777777" w:rsidR="006C7D84" w:rsidRPr="005D7578" w:rsidRDefault="006C7D84" w:rsidP="00A500F1">
            <w:pPr>
              <w:jc w:val="center"/>
              <w:rPr>
                <w:rFonts w:eastAsia="PMingLiU" w:cs="Tahoma"/>
                <w:b/>
                <w:bCs/>
                <w:color w:val="000000" w:themeColor="text1"/>
                <w:sz w:val="22"/>
              </w:rPr>
            </w:pPr>
            <w:r w:rsidRPr="005D7578">
              <w:rPr>
                <w:rFonts w:eastAsia="PMingLiU" w:cs="Tahoma"/>
                <w:b/>
                <w:bCs/>
                <w:color w:val="000000" w:themeColor="text1"/>
              </w:rPr>
              <w:t>合格</w:t>
            </w:r>
            <w:r w:rsidRPr="005D7578">
              <w:rPr>
                <w:rFonts w:eastAsia="PMingLiU" w:cs="Tahoma"/>
                <w:b/>
                <w:bCs/>
                <w:color w:val="000000" w:themeColor="text1"/>
              </w:rPr>
              <w:t xml:space="preserve"> CAL</w:t>
            </w:r>
          </w:p>
        </w:tc>
      </w:tr>
      <w:tr w:rsidR="006C7D84" w:rsidRPr="005D7578" w14:paraId="09E343B0" w14:textId="77777777" w:rsidTr="00AC53B3">
        <w:tc>
          <w:tcPr>
            <w:tcW w:w="2790" w:type="dxa"/>
            <w:tcMar>
              <w:top w:w="43" w:type="dxa"/>
              <w:left w:w="115" w:type="dxa"/>
              <w:bottom w:w="43" w:type="dxa"/>
              <w:right w:w="115" w:type="dxa"/>
            </w:tcMar>
            <w:vAlign w:val="center"/>
            <w:hideMark/>
          </w:tcPr>
          <w:p w14:paraId="771304F7" w14:textId="77777777" w:rsidR="006C7D84" w:rsidRPr="005D7578" w:rsidRDefault="006C7D84" w:rsidP="00A500F1">
            <w:pPr>
              <w:jc w:val="center"/>
              <w:rPr>
                <w:rFonts w:eastAsia="PMingLiU" w:cs="Tahoma"/>
                <w:szCs w:val="18"/>
              </w:rPr>
            </w:pPr>
            <w:r w:rsidRPr="005D7578">
              <w:rPr>
                <w:rFonts w:eastAsia="PMingLiU" w:cs="Tahoma"/>
                <w:szCs w:val="18"/>
              </w:rPr>
              <w:t>Dynamics CRM Online USL</w:t>
            </w:r>
          </w:p>
        </w:tc>
        <w:tc>
          <w:tcPr>
            <w:tcW w:w="5220" w:type="dxa"/>
            <w:tcMar>
              <w:top w:w="43" w:type="dxa"/>
              <w:left w:w="115" w:type="dxa"/>
              <w:bottom w:w="43" w:type="dxa"/>
              <w:right w:w="115" w:type="dxa"/>
            </w:tcMar>
            <w:vAlign w:val="center"/>
            <w:hideMark/>
          </w:tcPr>
          <w:p w14:paraId="2FB265A7" w14:textId="77777777" w:rsidR="006C7D84" w:rsidRPr="005D7578" w:rsidRDefault="006C7D84" w:rsidP="00A500F1">
            <w:pPr>
              <w:pStyle w:val="ListParagraph"/>
              <w:numPr>
                <w:ilvl w:val="0"/>
                <w:numId w:val="147"/>
              </w:numPr>
              <w:ind w:left="155" w:hanging="180"/>
              <w:contextualSpacing w:val="0"/>
              <w:jc w:val="both"/>
              <w:rPr>
                <w:rFonts w:ascii="Tahoma" w:eastAsia="PMingLiU" w:hAnsi="Tahoma" w:cs="Tahoma"/>
              </w:rPr>
            </w:pPr>
            <w:r w:rsidRPr="005D7578">
              <w:rPr>
                <w:rFonts w:ascii="Tahoma" w:eastAsia="PMingLiU" w:hAnsi="Tahoma" w:cs="Tahoma"/>
                <w:sz w:val="18"/>
                <w:szCs w:val="18"/>
              </w:rPr>
              <w:t xml:space="preserve">Dynamics CRM 4.0 </w:t>
            </w:r>
            <w:r w:rsidRPr="005D7578">
              <w:rPr>
                <w:rFonts w:ascii="Tahoma" w:eastAsia="PMingLiU" w:hAnsi="Tahoma" w:cs="Tahoma"/>
                <w:sz w:val="18"/>
                <w:szCs w:val="18"/>
              </w:rPr>
              <w:t>完整使用累加</w:t>
            </w:r>
            <w:r w:rsidRPr="005D7578">
              <w:rPr>
                <w:rFonts w:ascii="Tahoma" w:eastAsia="PMingLiU" w:hAnsi="Tahoma" w:cs="Tahoma"/>
                <w:sz w:val="18"/>
                <w:szCs w:val="18"/>
              </w:rPr>
              <w:t xml:space="preserve"> CAL</w:t>
            </w:r>
            <w:r w:rsidRPr="005D7578">
              <w:rPr>
                <w:rFonts w:ascii="Tahoma" w:eastAsia="PMingLiU" w:hAnsi="Tahoma" w:cs="Tahoma"/>
                <w:sz w:val="18"/>
                <w:szCs w:val="18"/>
              </w:rPr>
              <w:t>，或</w:t>
            </w:r>
          </w:p>
          <w:p w14:paraId="69F27D20" w14:textId="77777777" w:rsidR="006C7D84" w:rsidRPr="005D7578" w:rsidRDefault="006C7D84" w:rsidP="00A500F1">
            <w:pPr>
              <w:pStyle w:val="ListParagraph"/>
              <w:numPr>
                <w:ilvl w:val="0"/>
                <w:numId w:val="147"/>
              </w:numPr>
              <w:ind w:left="155" w:hanging="180"/>
              <w:contextualSpacing w:val="0"/>
              <w:jc w:val="both"/>
              <w:rPr>
                <w:rFonts w:ascii="Tahoma" w:eastAsia="PMingLiU" w:hAnsi="Tahoma" w:cs="Tahoma"/>
              </w:rPr>
            </w:pPr>
            <w:r w:rsidRPr="005D7578">
              <w:rPr>
                <w:rFonts w:ascii="Tahoma" w:eastAsia="PMingLiU" w:hAnsi="Tahoma" w:cs="Tahoma"/>
                <w:sz w:val="18"/>
                <w:szCs w:val="18"/>
              </w:rPr>
              <w:t xml:space="preserve">Microsoft Dynamics CRM 2011 </w:t>
            </w:r>
            <w:r w:rsidRPr="005D7578">
              <w:rPr>
                <w:rFonts w:ascii="Tahoma" w:eastAsia="PMingLiU" w:hAnsi="Tahoma" w:cs="Tahoma"/>
                <w:sz w:val="18"/>
                <w:szCs w:val="18"/>
              </w:rPr>
              <w:t>完整使用累加</w:t>
            </w:r>
            <w:r w:rsidRPr="005D7578">
              <w:rPr>
                <w:rFonts w:ascii="Tahoma" w:eastAsia="PMingLiU" w:hAnsi="Tahoma" w:cs="Tahoma"/>
                <w:sz w:val="18"/>
                <w:szCs w:val="18"/>
              </w:rPr>
              <w:t xml:space="preserve"> CAL</w:t>
            </w:r>
            <w:r w:rsidRPr="005D7578">
              <w:rPr>
                <w:rFonts w:ascii="Tahoma" w:eastAsia="PMingLiU" w:hAnsi="Tahoma" w:cs="Tahoma"/>
                <w:sz w:val="18"/>
                <w:szCs w:val="18"/>
              </w:rPr>
              <w:t>，或</w:t>
            </w:r>
          </w:p>
          <w:p w14:paraId="16B71D14" w14:textId="77777777" w:rsidR="006C7D84" w:rsidRPr="005D7578" w:rsidRDefault="006C7D84" w:rsidP="00A500F1">
            <w:pPr>
              <w:pStyle w:val="ListParagraph"/>
              <w:numPr>
                <w:ilvl w:val="0"/>
                <w:numId w:val="147"/>
              </w:numPr>
              <w:ind w:left="155" w:hanging="180"/>
              <w:contextualSpacing w:val="0"/>
              <w:jc w:val="both"/>
              <w:rPr>
                <w:rFonts w:ascii="Tahoma" w:eastAsia="PMingLiU" w:hAnsi="Tahoma" w:cs="Tahoma"/>
                <w:sz w:val="18"/>
                <w:szCs w:val="18"/>
              </w:rPr>
            </w:pPr>
            <w:r w:rsidRPr="005D7578">
              <w:rPr>
                <w:rFonts w:ascii="Tahoma" w:eastAsia="PMingLiU" w:hAnsi="Tahoma" w:cs="Tahoma"/>
                <w:sz w:val="18"/>
                <w:szCs w:val="18"/>
              </w:rPr>
              <w:t xml:space="preserve">Microsoft Dyanmics CRM 2013 </w:t>
            </w:r>
            <w:r w:rsidRPr="005D7578">
              <w:rPr>
                <w:rFonts w:ascii="Tahoma" w:eastAsia="PMingLiU" w:hAnsi="Tahoma" w:cs="Tahoma"/>
                <w:sz w:val="18"/>
                <w:szCs w:val="18"/>
              </w:rPr>
              <w:t>專業使用累加</w:t>
            </w:r>
            <w:r w:rsidRPr="005D7578">
              <w:rPr>
                <w:rFonts w:ascii="Tahoma" w:eastAsia="PMingLiU" w:hAnsi="Tahoma" w:cs="Tahoma"/>
                <w:sz w:val="18"/>
                <w:szCs w:val="18"/>
              </w:rPr>
              <w:t xml:space="preserve"> CAL</w:t>
            </w:r>
          </w:p>
        </w:tc>
      </w:tr>
    </w:tbl>
    <w:p w14:paraId="6EA86BFC" w14:textId="77777777" w:rsidR="006F4909" w:rsidRDefault="006F4909"/>
    <w:p w14:paraId="4E439377" w14:textId="77777777" w:rsidR="006F4909" w:rsidRDefault="006F4909"/>
    <w:p w14:paraId="117D0BE2" w14:textId="77777777" w:rsidR="00A2524E" w:rsidRPr="005D7578" w:rsidRDefault="00A2524E" w:rsidP="00A2524E">
      <w:pPr>
        <w:pStyle w:val="Heading3"/>
        <w:rPr>
          <w:rFonts w:ascii="Tahoma" w:eastAsia="PMingLiU" w:hAnsi="Tahoma" w:cs="Tahoma"/>
        </w:rPr>
      </w:pPr>
      <w:bookmarkStart w:id="1394" w:name="_74_Microsoft_Learning"/>
      <w:bookmarkStart w:id="1395" w:name="_Toc379636825"/>
      <w:bookmarkEnd w:id="1394"/>
      <w:r w:rsidRPr="005D7578">
        <w:rPr>
          <w:rFonts w:ascii="Tahoma" w:eastAsia="PMingLiU" w:hAnsi="Tahoma" w:cs="Tahoma"/>
          <w:caps/>
          <w:color w:val="F66400"/>
          <w:sz w:val="22"/>
          <w:vertAlign w:val="superscript"/>
        </w:rPr>
        <w:t>74</w:t>
      </w:r>
      <w:r w:rsidRPr="005D7578">
        <w:rPr>
          <w:rFonts w:ascii="Tahoma" w:eastAsia="PMingLiU" w:hAnsi="Tahoma" w:cs="Tahoma"/>
          <w:color w:val="F66400"/>
          <w:sz w:val="22"/>
        </w:rPr>
        <w:t xml:space="preserve"> Microsoft Learning MCP Exam Vouchers</w:t>
      </w:r>
      <w:bookmarkEnd w:id="1395"/>
    </w:p>
    <w:p w14:paraId="053D93CE" w14:textId="77777777" w:rsidR="00A2524E" w:rsidRPr="005D7578" w:rsidRDefault="00A2524E" w:rsidP="00A2524E">
      <w:pPr>
        <w:pStyle w:val="EndnoteText"/>
        <w:rPr>
          <w:rFonts w:ascii="Tahoma" w:eastAsia="PMingLiU" w:hAnsi="Tahoma" w:cs="Tahoma"/>
          <w:sz w:val="18"/>
          <w:szCs w:val="18"/>
        </w:rPr>
      </w:pPr>
    </w:p>
    <w:p w14:paraId="265BE9E1" w14:textId="77777777" w:rsidR="00A2524E" w:rsidRPr="005D7578" w:rsidRDefault="00A2524E" w:rsidP="00A2524E">
      <w:pPr>
        <w:pStyle w:val="EndnoteText"/>
        <w:ind w:left="720"/>
        <w:rPr>
          <w:rFonts w:ascii="Tahoma" w:eastAsia="PMingLiU" w:hAnsi="Tahoma" w:cs="Tahoma"/>
          <w:lang w:eastAsia="zh-TW"/>
        </w:rPr>
      </w:pPr>
      <w:r w:rsidRPr="005D7578">
        <w:rPr>
          <w:rFonts w:ascii="Tahoma" w:eastAsia="PMingLiU" w:hAnsi="Tahoma" w:cs="Tahoma"/>
          <w:sz w:val="18"/>
          <w:lang w:eastAsia="zh-TW"/>
        </w:rPr>
        <w:t>所有測驗券皆最先交付，而且得自訂購日期起算</w:t>
      </w:r>
      <w:r w:rsidRPr="005D7578">
        <w:rPr>
          <w:rFonts w:ascii="Tahoma" w:eastAsia="PMingLiU" w:hAnsi="Tahoma" w:cs="Tahoma"/>
          <w:sz w:val="18"/>
          <w:lang w:eastAsia="zh-TW"/>
        </w:rPr>
        <w:t xml:space="preserve"> 12 </w:t>
      </w:r>
      <w:r w:rsidRPr="005D7578">
        <w:rPr>
          <w:rFonts w:ascii="Tahoma" w:eastAsia="PMingLiU" w:hAnsi="Tahoma" w:cs="Tahoma"/>
          <w:sz w:val="18"/>
          <w:lang w:eastAsia="zh-TW"/>
        </w:rPr>
        <w:t>個月之前隨時使用。</w:t>
      </w:r>
      <w:r w:rsidRPr="005D7578">
        <w:rPr>
          <w:rFonts w:ascii="Tahoma" w:eastAsia="PMingLiU" w:hAnsi="Tahoma" w:cs="Tahoma"/>
          <w:bCs/>
          <w:color w:val="000000"/>
          <w:sz w:val="18"/>
          <w:szCs w:val="20"/>
          <w:lang w:eastAsia="zh-TW"/>
        </w:rPr>
        <w:t>如需線上服務價格及付款條件，請參閱</w:t>
      </w:r>
      <w:r w:rsidR="006B6FEB" w:rsidRPr="005D7578">
        <w:rPr>
          <w:rFonts w:ascii="Tahoma" w:eastAsia="PMingLiU" w:hAnsi="Tahoma" w:cs="Tahoma"/>
          <w:bCs/>
          <w:color w:val="000000"/>
          <w:sz w:val="18"/>
          <w:szCs w:val="20"/>
          <w:lang w:eastAsia="zh-TW"/>
        </w:rPr>
        <w:t xml:space="preserve"> </w:t>
      </w:r>
      <w:hyperlink w:anchor="_Section_10_–" w:history="1">
        <w:r w:rsidRPr="005D7578">
          <w:rPr>
            <w:rStyle w:val="Hyperlink"/>
            <w:rFonts w:ascii="Tahoma" w:eastAsia="PMingLiU" w:hAnsi="Tahoma" w:cs="Tahoma"/>
            <w:sz w:val="18"/>
            <w:lang w:eastAsia="zh-TW"/>
          </w:rPr>
          <w:t>第</w:t>
        </w:r>
        <w:r w:rsidRPr="005D7578">
          <w:rPr>
            <w:rStyle w:val="Hyperlink"/>
            <w:rFonts w:ascii="Tahoma" w:eastAsia="PMingLiU" w:hAnsi="Tahoma" w:cs="Tahoma"/>
            <w:sz w:val="18"/>
            <w:lang w:eastAsia="zh-TW"/>
          </w:rPr>
          <w:t xml:space="preserve"> 10 </w:t>
        </w:r>
        <w:r w:rsidRPr="005D7578">
          <w:rPr>
            <w:rStyle w:val="Hyperlink"/>
            <w:rFonts w:ascii="Tahoma" w:eastAsia="PMingLiU" w:hAnsi="Tahoma" w:cs="Tahoma"/>
            <w:sz w:val="18"/>
            <w:lang w:eastAsia="zh-TW"/>
          </w:rPr>
          <w:t>節</w:t>
        </w:r>
      </w:hyperlink>
      <w:r w:rsidRPr="005D7578">
        <w:rPr>
          <w:rFonts w:ascii="Tahoma" w:eastAsia="PMingLiU" w:hAnsi="Tahoma" w:cs="Tahoma"/>
          <w:bCs/>
          <w:color w:val="000000"/>
          <w:sz w:val="18"/>
          <w:szCs w:val="20"/>
          <w:lang w:eastAsia="zh-TW"/>
        </w:rPr>
        <w:t>。</w:t>
      </w:r>
    </w:p>
    <w:p w14:paraId="2F281E60" w14:textId="77777777" w:rsidR="00A2524E" w:rsidRPr="005D7578" w:rsidRDefault="00A2524E" w:rsidP="00A2524E">
      <w:pPr>
        <w:pStyle w:val="EndnoteText"/>
        <w:ind w:left="720"/>
        <w:rPr>
          <w:rFonts w:ascii="Tahoma" w:eastAsia="PMingLiU" w:hAnsi="Tahoma" w:cs="Tahoma"/>
          <w:sz w:val="18"/>
          <w:szCs w:val="18"/>
          <w:lang w:eastAsia="zh-TW"/>
        </w:rPr>
      </w:pPr>
    </w:p>
    <w:p w14:paraId="31222736" w14:textId="77777777" w:rsidR="00A2524E" w:rsidRPr="005D7578" w:rsidRDefault="00A2524E" w:rsidP="00A2524E">
      <w:pPr>
        <w:spacing w:after="60"/>
        <w:ind w:left="720"/>
        <w:rPr>
          <w:rFonts w:eastAsia="PMingLiU" w:cs="Tahoma"/>
        </w:rPr>
      </w:pPr>
      <w:r w:rsidRPr="005D7578">
        <w:rPr>
          <w:rFonts w:eastAsia="PMingLiU" w:cs="Tahoma"/>
          <w:b/>
          <w:color w:val="000000"/>
        </w:rPr>
        <w:t xml:space="preserve">Microsoft Office Specialist (MOS) </w:t>
      </w:r>
      <w:r w:rsidRPr="005D7578">
        <w:rPr>
          <w:rFonts w:eastAsia="PMingLiU" w:cs="Tahoma"/>
          <w:b/>
          <w:color w:val="000000"/>
        </w:rPr>
        <w:t>認證測驗網站使用權</w:t>
      </w:r>
    </w:p>
    <w:p w14:paraId="06471066" w14:textId="77777777" w:rsidR="00A2524E" w:rsidRPr="005D7578" w:rsidRDefault="00A2524E" w:rsidP="00A2524E">
      <w:pPr>
        <w:ind w:left="720"/>
        <w:rPr>
          <w:rFonts w:eastAsia="PMingLiU" w:cs="Tahoma"/>
          <w:lang w:eastAsia="zh-TW"/>
        </w:rPr>
      </w:pPr>
      <w:r w:rsidRPr="005D7578">
        <w:rPr>
          <w:rFonts w:eastAsia="PMingLiU" w:cs="Tahoma"/>
          <w:color w:val="000000"/>
        </w:rPr>
        <w:t xml:space="preserve">　貴用戶將必須成為</w:t>
      </w:r>
      <w:r w:rsidRPr="005D7578">
        <w:rPr>
          <w:rFonts w:eastAsia="PMingLiU" w:cs="Tahoma"/>
          <w:color w:val="000000"/>
        </w:rPr>
        <w:t xml:space="preserve"> Certiport </w:t>
      </w:r>
      <w:r w:rsidRPr="005D7578">
        <w:rPr>
          <w:rFonts w:eastAsia="PMingLiU" w:cs="Tahoma"/>
          <w:color w:val="000000"/>
        </w:rPr>
        <w:t>授權測試中心才能使用網站使用權。若　貴用戶不是</w:t>
      </w:r>
      <w:r w:rsidRPr="005D7578">
        <w:rPr>
          <w:rFonts w:eastAsia="PMingLiU" w:cs="Tahoma"/>
          <w:color w:val="000000"/>
        </w:rPr>
        <w:t xml:space="preserve"> Certiport </w:t>
      </w:r>
      <w:r w:rsidRPr="005D7578">
        <w:rPr>
          <w:rFonts w:eastAsia="PMingLiU" w:cs="Tahoma"/>
          <w:color w:val="000000"/>
        </w:rPr>
        <w:t>授權測試中心，則在　貴用戶可以使用網站使用權之前，必須先通過此程序才能成為</w:t>
      </w:r>
      <w:r w:rsidRPr="005D7578">
        <w:rPr>
          <w:rFonts w:eastAsia="PMingLiU" w:cs="Tahoma"/>
          <w:color w:val="000000"/>
        </w:rPr>
        <w:t xml:space="preserve"> Certiport </w:t>
      </w:r>
      <w:r w:rsidRPr="005D7578">
        <w:rPr>
          <w:rFonts w:eastAsia="PMingLiU" w:cs="Tahoma"/>
          <w:color w:val="000000"/>
        </w:rPr>
        <w:t>測試中心。</w:t>
      </w:r>
      <w:r w:rsidRPr="005D7578">
        <w:rPr>
          <w:rFonts w:eastAsia="PMingLiU" w:cs="Tahoma"/>
          <w:color w:val="000000"/>
          <w:lang w:eastAsia="zh-TW"/>
        </w:rPr>
        <w:t>網站使用權將自訂購日期當日起算</w:t>
      </w:r>
      <w:r w:rsidRPr="005D7578">
        <w:rPr>
          <w:rFonts w:eastAsia="PMingLiU" w:cs="Tahoma"/>
          <w:color w:val="000000"/>
          <w:lang w:eastAsia="zh-TW"/>
        </w:rPr>
        <w:t xml:space="preserve"> 12 </w:t>
      </w:r>
      <w:r w:rsidRPr="005D7578">
        <w:rPr>
          <w:rFonts w:eastAsia="PMingLiU" w:cs="Tahoma"/>
          <w:color w:val="000000"/>
          <w:lang w:eastAsia="zh-TW"/>
        </w:rPr>
        <w:t>個月後自動終止。任何未使用的認證考試將予以没收。</w:t>
      </w:r>
    </w:p>
    <w:p w14:paraId="6F4CBAFF" w14:textId="77777777" w:rsidR="00A2524E" w:rsidRPr="005D7578" w:rsidRDefault="00A2524E" w:rsidP="00A2524E">
      <w:pPr>
        <w:pStyle w:val="EndnoteText"/>
        <w:ind w:left="0"/>
        <w:rPr>
          <w:rFonts w:ascii="Tahoma" w:eastAsia="PMingLiU" w:hAnsi="Tahoma" w:cs="Tahoma"/>
          <w:sz w:val="18"/>
          <w:szCs w:val="18"/>
          <w:lang w:eastAsia="zh-TW"/>
        </w:rPr>
      </w:pPr>
    </w:p>
    <w:p w14:paraId="6DAEAD56" w14:textId="77777777" w:rsidR="00A2524E" w:rsidRPr="005D7578" w:rsidRDefault="00A2524E" w:rsidP="00A2524E">
      <w:pPr>
        <w:spacing w:after="60"/>
        <w:ind w:left="720"/>
        <w:rPr>
          <w:rFonts w:eastAsia="PMingLiU" w:cs="Tahoma"/>
          <w:lang w:eastAsia="zh-TW"/>
        </w:rPr>
      </w:pPr>
      <w:r w:rsidRPr="005D7578">
        <w:rPr>
          <w:rFonts w:eastAsia="PMingLiU" w:cs="Tahoma"/>
          <w:b/>
          <w:color w:val="000000"/>
          <w:lang w:eastAsia="zh-TW"/>
        </w:rPr>
        <w:t xml:space="preserve">Microsoft Technology Associate (MTA) </w:t>
      </w:r>
      <w:r w:rsidRPr="005D7578">
        <w:rPr>
          <w:rFonts w:eastAsia="PMingLiU" w:cs="Tahoma"/>
          <w:b/>
          <w:color w:val="000000"/>
          <w:lang w:eastAsia="zh-TW"/>
        </w:rPr>
        <w:t>認證測驗網站使用權</w:t>
      </w:r>
    </w:p>
    <w:p w14:paraId="613CC13D" w14:textId="77777777" w:rsidR="00A2524E" w:rsidRPr="005D7578" w:rsidRDefault="00A2524E" w:rsidP="00A2524E">
      <w:pPr>
        <w:ind w:left="720"/>
        <w:rPr>
          <w:rFonts w:eastAsia="PMingLiU" w:cs="Tahoma"/>
          <w:lang w:eastAsia="zh-TW"/>
        </w:rPr>
      </w:pPr>
      <w:r w:rsidRPr="005D7578">
        <w:rPr>
          <w:rFonts w:eastAsia="PMingLiU" w:cs="Tahoma"/>
          <w:color w:val="000000"/>
          <w:lang w:eastAsia="zh-TW"/>
        </w:rPr>
        <w:t xml:space="preserve">　貴用戶將必須成為</w:t>
      </w:r>
      <w:r w:rsidRPr="005D7578">
        <w:rPr>
          <w:rFonts w:eastAsia="PMingLiU" w:cs="Tahoma"/>
          <w:color w:val="000000"/>
          <w:lang w:eastAsia="zh-TW"/>
        </w:rPr>
        <w:t xml:space="preserve"> Certiport </w:t>
      </w:r>
      <w:r w:rsidRPr="005D7578">
        <w:rPr>
          <w:rFonts w:eastAsia="PMingLiU" w:cs="Tahoma"/>
          <w:color w:val="000000"/>
          <w:lang w:eastAsia="zh-TW"/>
        </w:rPr>
        <w:t>授權測試中心才能使用網站使用權。若　貴用戶不是</w:t>
      </w:r>
      <w:r w:rsidRPr="005D7578">
        <w:rPr>
          <w:rFonts w:eastAsia="PMingLiU" w:cs="Tahoma"/>
          <w:color w:val="000000"/>
          <w:lang w:eastAsia="zh-TW"/>
        </w:rPr>
        <w:t xml:space="preserve"> Certiport </w:t>
      </w:r>
      <w:r w:rsidRPr="005D7578">
        <w:rPr>
          <w:rFonts w:eastAsia="PMingLiU" w:cs="Tahoma"/>
          <w:color w:val="000000"/>
          <w:lang w:eastAsia="zh-TW"/>
        </w:rPr>
        <w:t>授權測試中心，則在　貴用戶可以使用網站使用權之前，必須先通過此程序才能成為</w:t>
      </w:r>
      <w:r w:rsidRPr="005D7578">
        <w:rPr>
          <w:rFonts w:eastAsia="PMingLiU" w:cs="Tahoma"/>
          <w:color w:val="000000"/>
          <w:lang w:eastAsia="zh-TW"/>
        </w:rPr>
        <w:t xml:space="preserve"> Certiport </w:t>
      </w:r>
      <w:r w:rsidRPr="005D7578">
        <w:rPr>
          <w:rFonts w:eastAsia="PMingLiU" w:cs="Tahoma"/>
          <w:color w:val="000000"/>
          <w:lang w:eastAsia="zh-TW"/>
        </w:rPr>
        <w:t>測試中心。網站使用權將自訂購日期當日起算</w:t>
      </w:r>
      <w:r w:rsidRPr="005D7578">
        <w:rPr>
          <w:rFonts w:eastAsia="PMingLiU" w:cs="Tahoma"/>
          <w:color w:val="000000"/>
          <w:lang w:eastAsia="zh-TW"/>
        </w:rPr>
        <w:t xml:space="preserve"> 12 </w:t>
      </w:r>
      <w:r w:rsidRPr="005D7578">
        <w:rPr>
          <w:rFonts w:eastAsia="PMingLiU" w:cs="Tahoma"/>
          <w:color w:val="000000"/>
          <w:lang w:eastAsia="zh-TW"/>
        </w:rPr>
        <w:t>個月後自動終止。任何未使用的認證考試將予以没收。</w:t>
      </w:r>
    </w:p>
    <w:p w14:paraId="72CE2AE2" w14:textId="77777777" w:rsidR="002A7214" w:rsidRPr="005D7578" w:rsidRDefault="002A7214" w:rsidP="00A2524E">
      <w:pPr>
        <w:ind w:left="720"/>
        <w:rPr>
          <w:rFonts w:eastAsia="PMingLiU" w:cs="Tahoma"/>
          <w:szCs w:val="18"/>
          <w:lang w:eastAsia="zh-TW"/>
        </w:rPr>
      </w:pPr>
    </w:p>
    <w:p w14:paraId="6A500541" w14:textId="77777777" w:rsidR="002A7214" w:rsidRPr="005D7578" w:rsidRDefault="002A7214" w:rsidP="00A2524E">
      <w:pPr>
        <w:ind w:left="720"/>
        <w:rPr>
          <w:rFonts w:eastAsia="PMingLiU" w:cs="Tahoma"/>
          <w:szCs w:val="18"/>
          <w:lang w:eastAsia="zh-TW"/>
        </w:rPr>
      </w:pPr>
    </w:p>
    <w:p w14:paraId="1AE670D9" w14:textId="77777777" w:rsidR="0059355A" w:rsidRPr="005D7578" w:rsidRDefault="0059355A" w:rsidP="0059355A">
      <w:pPr>
        <w:pStyle w:val="Heading2"/>
        <w:ind w:left="0"/>
        <w:rPr>
          <w:rFonts w:ascii="Tahoma" w:eastAsia="PMingLiU" w:hAnsi="Tahoma" w:cs="Tahoma"/>
          <w:lang w:eastAsia="zh-TW"/>
        </w:rPr>
      </w:pPr>
      <w:bookmarkStart w:id="1396" w:name="_70_68_Office"/>
      <w:bookmarkStart w:id="1397" w:name="_75_Office_365"/>
      <w:bookmarkStart w:id="1398" w:name="_71_Office_365"/>
      <w:bookmarkStart w:id="1399" w:name="_69_Office_365_1"/>
      <w:bookmarkStart w:id="1400" w:name="_76_Office_365"/>
      <w:bookmarkStart w:id="1401" w:name="_Toc379636826"/>
      <w:bookmarkEnd w:id="1389"/>
      <w:bookmarkEnd w:id="1390"/>
      <w:bookmarkEnd w:id="1396"/>
      <w:bookmarkEnd w:id="1397"/>
      <w:bookmarkEnd w:id="1398"/>
      <w:bookmarkEnd w:id="1399"/>
      <w:bookmarkEnd w:id="1400"/>
      <w:r w:rsidRPr="005D7578">
        <w:rPr>
          <w:rFonts w:ascii="Tahoma" w:eastAsia="PMingLiU" w:hAnsi="Tahoma" w:cs="Tahoma"/>
          <w:caps/>
          <w:color w:val="F66400"/>
          <w:sz w:val="22"/>
          <w:szCs w:val="20"/>
          <w:vertAlign w:val="superscript"/>
          <w:lang w:eastAsia="zh-TW"/>
        </w:rPr>
        <w:t>75</w:t>
      </w:r>
      <w:r w:rsidRPr="00071C2E">
        <w:rPr>
          <w:rFonts w:ascii="Tahoma" w:eastAsia="PMingLiU" w:hAnsi="Tahoma" w:cs="Tahoma"/>
          <w:caps/>
          <w:color w:val="F66400"/>
          <w:sz w:val="22"/>
          <w:szCs w:val="20"/>
          <w:lang w:eastAsia="zh-TW"/>
        </w:rPr>
        <w:t xml:space="preserve"> </w:t>
      </w:r>
      <w:r w:rsidRPr="005D7578">
        <w:rPr>
          <w:rFonts w:ascii="Tahoma" w:eastAsia="PMingLiU" w:hAnsi="Tahoma" w:cs="Tahoma"/>
          <w:color w:val="FF6600"/>
          <w:sz w:val="22"/>
          <w:szCs w:val="22"/>
          <w:lang w:eastAsia="zh-TW"/>
        </w:rPr>
        <w:t>Office 365 Enterprise E1 (</w:t>
      </w:r>
      <w:r w:rsidRPr="005D7578">
        <w:rPr>
          <w:rFonts w:ascii="Tahoma" w:eastAsia="PMingLiU" w:hAnsi="Tahoma" w:cs="Tahoma"/>
          <w:color w:val="FF6600"/>
          <w:sz w:val="22"/>
          <w:szCs w:val="22"/>
          <w:lang w:eastAsia="zh-TW"/>
        </w:rPr>
        <w:t>使用者訂閱使用權</w:t>
      </w:r>
      <w:r w:rsidRPr="005D7578">
        <w:rPr>
          <w:rFonts w:ascii="Tahoma" w:eastAsia="PMingLiU" w:hAnsi="Tahoma" w:cs="Tahoma"/>
          <w:color w:val="FF6600"/>
          <w:sz w:val="22"/>
          <w:szCs w:val="22"/>
          <w:lang w:eastAsia="zh-TW"/>
        </w:rPr>
        <w:t>)</w:t>
      </w:r>
      <w:bookmarkEnd w:id="1401"/>
    </w:p>
    <w:p w14:paraId="1583ED55" w14:textId="77777777" w:rsidR="0059355A" w:rsidRPr="005D7578" w:rsidRDefault="0059355A" w:rsidP="0059355A">
      <w:pPr>
        <w:ind w:left="720"/>
        <w:rPr>
          <w:rFonts w:eastAsia="PMingLiU" w:cs="Tahoma"/>
          <w:lang w:eastAsia="zh-TW"/>
        </w:rPr>
      </w:pPr>
    </w:p>
    <w:p w14:paraId="013487B6" w14:textId="77777777" w:rsidR="0059355A" w:rsidRPr="005D7578" w:rsidRDefault="0059355A" w:rsidP="0059355A">
      <w:pPr>
        <w:ind w:left="720"/>
        <w:rPr>
          <w:rFonts w:eastAsia="PMingLiU" w:cs="Tahoma"/>
          <w:lang w:eastAsia="zh-TW"/>
        </w:rPr>
      </w:pPr>
      <w:r w:rsidRPr="005D7578">
        <w:rPr>
          <w:rFonts w:eastAsia="PMingLiU" w:cs="Tahoma"/>
          <w:color w:val="444444"/>
          <w:szCs w:val="18"/>
          <w:lang w:eastAsia="zh-TW"/>
        </w:rPr>
        <w:t xml:space="preserve">Office 365 Enterprise E1 </w:t>
      </w:r>
      <w:r w:rsidRPr="005D7578">
        <w:rPr>
          <w:rFonts w:eastAsia="PMingLiU" w:cs="Tahoma"/>
          <w:color w:val="444444"/>
          <w:szCs w:val="18"/>
          <w:lang w:eastAsia="zh-TW"/>
        </w:rPr>
        <w:t>以前稱為</w:t>
      </w:r>
      <w:r w:rsidRPr="005D7578">
        <w:rPr>
          <w:rFonts w:eastAsia="PMingLiU" w:cs="Tahoma"/>
          <w:color w:val="444444"/>
          <w:szCs w:val="18"/>
          <w:lang w:eastAsia="zh-TW"/>
        </w:rPr>
        <w:t xml:space="preserve"> Business Productivity Online Standard Suite (BPOS Standard)</w:t>
      </w:r>
      <w:r w:rsidRPr="005D7578">
        <w:rPr>
          <w:rFonts w:eastAsia="PMingLiU" w:cs="Tahoma"/>
          <w:color w:val="444444"/>
          <w:szCs w:val="18"/>
          <w:lang w:eastAsia="zh-TW"/>
        </w:rPr>
        <w:t>。可允許存取下列項目：</w:t>
      </w:r>
      <w:r w:rsidRPr="005D7578">
        <w:rPr>
          <w:rFonts w:eastAsia="PMingLiU" w:cs="Tahoma"/>
          <w:color w:val="444444"/>
          <w:szCs w:val="18"/>
          <w:lang w:eastAsia="zh-TW"/>
        </w:rPr>
        <w:t xml:space="preserve">Exchange Online </w:t>
      </w:r>
      <w:r w:rsidRPr="005D7578">
        <w:rPr>
          <w:rFonts w:eastAsia="PMingLiU" w:cs="Tahoma"/>
          <w:color w:val="444444"/>
          <w:szCs w:val="18"/>
          <w:lang w:eastAsia="zh-TW"/>
        </w:rPr>
        <w:t>方案</w:t>
      </w:r>
      <w:r w:rsidRPr="005D7578">
        <w:rPr>
          <w:rFonts w:eastAsia="PMingLiU" w:cs="Tahoma"/>
          <w:color w:val="444444"/>
          <w:szCs w:val="18"/>
          <w:lang w:eastAsia="zh-TW"/>
        </w:rPr>
        <w:t xml:space="preserve"> 1</w:t>
      </w:r>
      <w:r w:rsidRPr="005D7578">
        <w:rPr>
          <w:rFonts w:eastAsia="PMingLiU" w:cs="Tahoma"/>
          <w:color w:val="444444"/>
          <w:szCs w:val="18"/>
          <w:lang w:eastAsia="zh-TW"/>
        </w:rPr>
        <w:t>、</w:t>
      </w:r>
      <w:r w:rsidRPr="005D7578">
        <w:rPr>
          <w:rFonts w:eastAsia="PMingLiU" w:cs="Tahoma"/>
          <w:color w:val="444444"/>
          <w:szCs w:val="18"/>
          <w:lang w:eastAsia="zh-TW"/>
        </w:rPr>
        <w:t xml:space="preserve">SharePoint Online </w:t>
      </w:r>
      <w:r w:rsidRPr="005D7578">
        <w:rPr>
          <w:rFonts w:eastAsia="PMingLiU" w:cs="Tahoma"/>
          <w:color w:val="444444"/>
          <w:szCs w:val="18"/>
          <w:lang w:eastAsia="zh-TW"/>
        </w:rPr>
        <w:t>方案</w:t>
      </w:r>
      <w:r w:rsidRPr="005D7578">
        <w:rPr>
          <w:rFonts w:eastAsia="PMingLiU" w:cs="Tahoma"/>
          <w:color w:val="444444"/>
          <w:szCs w:val="18"/>
          <w:lang w:eastAsia="zh-TW"/>
        </w:rPr>
        <w:t xml:space="preserve"> 1</w:t>
      </w:r>
      <w:r w:rsidRPr="005D7578">
        <w:rPr>
          <w:rFonts w:eastAsia="PMingLiU" w:cs="Tahoma"/>
          <w:color w:val="444444"/>
          <w:szCs w:val="18"/>
          <w:lang w:eastAsia="zh-TW"/>
        </w:rPr>
        <w:t>、</w:t>
      </w:r>
      <w:r w:rsidRPr="005D7578">
        <w:rPr>
          <w:rFonts w:eastAsia="PMingLiU" w:cs="Tahoma"/>
          <w:color w:val="444444"/>
          <w:szCs w:val="18"/>
          <w:lang w:eastAsia="zh-TW"/>
        </w:rPr>
        <w:t xml:space="preserve">Lync Online </w:t>
      </w:r>
      <w:r w:rsidRPr="005D7578">
        <w:rPr>
          <w:rFonts w:eastAsia="PMingLiU" w:cs="Tahoma"/>
          <w:color w:val="444444"/>
          <w:szCs w:val="18"/>
          <w:lang w:eastAsia="zh-TW"/>
        </w:rPr>
        <w:t>方案</w:t>
      </w:r>
      <w:r w:rsidRPr="005D7578">
        <w:rPr>
          <w:rFonts w:eastAsia="PMingLiU" w:cs="Tahoma"/>
          <w:color w:val="444444"/>
          <w:szCs w:val="18"/>
          <w:lang w:eastAsia="zh-TW"/>
        </w:rPr>
        <w:t xml:space="preserve"> 2</w:t>
      </w:r>
      <w:r w:rsidRPr="005D7578">
        <w:rPr>
          <w:rFonts w:eastAsia="PMingLiU" w:cs="Tahoma"/>
          <w:color w:val="444444"/>
          <w:szCs w:val="18"/>
          <w:lang w:eastAsia="zh-TW"/>
        </w:rPr>
        <w:t>、</w:t>
      </w:r>
      <w:r w:rsidRPr="005D7578">
        <w:rPr>
          <w:rFonts w:eastAsia="PMingLiU" w:cs="Tahoma"/>
          <w:color w:val="444444"/>
          <w:szCs w:val="18"/>
          <w:lang w:eastAsia="zh-TW"/>
        </w:rPr>
        <w:t xml:space="preserve">Office Web </w:t>
      </w:r>
      <w:r w:rsidRPr="005D7578">
        <w:rPr>
          <w:rFonts w:eastAsia="PMingLiU" w:cs="Tahoma"/>
          <w:color w:val="444444"/>
          <w:szCs w:val="18"/>
          <w:lang w:eastAsia="zh-TW"/>
        </w:rPr>
        <w:t>應用程式和</w:t>
      </w:r>
      <w:r w:rsidRPr="005D7578">
        <w:rPr>
          <w:rFonts w:eastAsia="PMingLiU" w:cs="Tahoma"/>
          <w:color w:val="444444"/>
          <w:szCs w:val="18"/>
          <w:lang w:eastAsia="zh-TW"/>
        </w:rPr>
        <w:t xml:space="preserve"> Yammer Enterprise</w:t>
      </w:r>
      <w:r w:rsidRPr="005D7578">
        <w:rPr>
          <w:rFonts w:eastAsia="PMingLiU" w:cs="Tahoma"/>
          <w:color w:val="444444"/>
          <w:szCs w:val="18"/>
          <w:lang w:eastAsia="zh-TW"/>
        </w:rPr>
        <w:t>。此清單得隨時變更。若</w:t>
      </w:r>
      <w:r w:rsidRPr="005D7578">
        <w:rPr>
          <w:rFonts w:eastAsia="PMingLiU" w:cs="Tahoma"/>
          <w:color w:val="444444"/>
          <w:szCs w:val="18"/>
          <w:lang w:eastAsia="zh-TW"/>
        </w:rPr>
        <w:t xml:space="preserve"> Office 365 Enterprise E1 </w:t>
      </w:r>
      <w:r w:rsidRPr="005D7578">
        <w:rPr>
          <w:rFonts w:eastAsia="PMingLiU" w:cs="Tahoma"/>
          <w:color w:val="444444"/>
          <w:szCs w:val="18"/>
          <w:lang w:eastAsia="zh-TW"/>
        </w:rPr>
        <w:t>之授權條款與本注意事項間有任何牴觸之情形，則以最新的「產品使用權」為準。</w:t>
      </w:r>
    </w:p>
    <w:p w14:paraId="5746FC93" w14:textId="77777777" w:rsidR="0059355A" w:rsidRPr="005D7578" w:rsidRDefault="0059355A" w:rsidP="0059355A">
      <w:pPr>
        <w:ind w:left="720"/>
        <w:rPr>
          <w:rFonts w:eastAsia="PMingLiU" w:cs="Tahoma"/>
          <w:lang w:eastAsia="zh-TW"/>
        </w:rPr>
      </w:pPr>
    </w:p>
    <w:p w14:paraId="59547ABA" w14:textId="77777777" w:rsidR="0059355A" w:rsidRPr="005D7578" w:rsidRDefault="0059355A" w:rsidP="0059355A">
      <w:pPr>
        <w:ind w:left="720"/>
        <w:rPr>
          <w:rFonts w:eastAsia="PMingLiU" w:cs="Tahoma"/>
          <w:spacing w:val="-2"/>
          <w:lang w:eastAsia="zh-TW"/>
        </w:rPr>
      </w:pPr>
      <w:r w:rsidRPr="005D7578">
        <w:rPr>
          <w:rFonts w:eastAsia="PMingLiU" w:cs="Tahoma"/>
          <w:color w:val="444444"/>
          <w:spacing w:val="-2"/>
          <w:szCs w:val="18"/>
          <w:lang w:eastAsia="zh-TW"/>
        </w:rPr>
        <w:t xml:space="preserve">Lync Online </w:t>
      </w:r>
      <w:r w:rsidRPr="005D7578">
        <w:rPr>
          <w:rFonts w:eastAsia="PMingLiU" w:cs="Tahoma"/>
          <w:color w:val="444444"/>
          <w:spacing w:val="-2"/>
          <w:szCs w:val="18"/>
          <w:lang w:eastAsia="zh-TW"/>
        </w:rPr>
        <w:t>方案</w:t>
      </w:r>
      <w:r w:rsidRPr="005D7578">
        <w:rPr>
          <w:rFonts w:eastAsia="PMingLiU" w:cs="Tahoma"/>
          <w:color w:val="444444"/>
          <w:spacing w:val="-2"/>
          <w:szCs w:val="18"/>
          <w:lang w:eastAsia="zh-TW"/>
        </w:rPr>
        <w:t xml:space="preserve"> 1 </w:t>
      </w:r>
      <w:r w:rsidRPr="005D7578">
        <w:rPr>
          <w:rFonts w:eastAsia="PMingLiU" w:cs="Tahoma"/>
          <w:color w:val="444444"/>
          <w:spacing w:val="-2"/>
          <w:szCs w:val="18"/>
          <w:lang w:eastAsia="zh-TW"/>
        </w:rPr>
        <w:t>及</w:t>
      </w:r>
      <w:r w:rsidRPr="005D7578">
        <w:rPr>
          <w:rFonts w:eastAsia="PMingLiU" w:cs="Tahoma"/>
          <w:color w:val="444444"/>
          <w:spacing w:val="-2"/>
          <w:szCs w:val="18"/>
          <w:lang w:eastAsia="zh-TW"/>
        </w:rPr>
        <w:t xml:space="preserve"> </w:t>
      </w:r>
      <w:r w:rsidRPr="005D7578">
        <w:rPr>
          <w:rFonts w:eastAsia="PMingLiU" w:cs="Tahoma"/>
          <w:color w:val="444444"/>
          <w:spacing w:val="-2"/>
          <w:szCs w:val="18"/>
          <w:lang w:eastAsia="zh-TW"/>
        </w:rPr>
        <w:t>方案</w:t>
      </w:r>
      <w:r w:rsidRPr="005D7578">
        <w:rPr>
          <w:rFonts w:eastAsia="PMingLiU" w:cs="Tahoma"/>
          <w:color w:val="444444"/>
          <w:spacing w:val="-2"/>
          <w:szCs w:val="18"/>
          <w:lang w:eastAsia="zh-TW"/>
        </w:rPr>
        <w:t xml:space="preserve"> 2 </w:t>
      </w:r>
      <w:r w:rsidRPr="005D7578">
        <w:rPr>
          <w:rFonts w:eastAsia="PMingLiU" w:cs="Tahoma"/>
          <w:color w:val="444444"/>
          <w:spacing w:val="-2"/>
          <w:szCs w:val="18"/>
          <w:lang w:eastAsia="zh-TW"/>
        </w:rPr>
        <w:t>需要分別訂購及安裝</w:t>
      </w:r>
      <w:r w:rsidRPr="005D7578">
        <w:rPr>
          <w:rFonts w:eastAsia="PMingLiU" w:cs="Tahoma"/>
          <w:color w:val="444444"/>
          <w:spacing w:val="-2"/>
          <w:szCs w:val="18"/>
          <w:lang w:eastAsia="zh-TW"/>
        </w:rPr>
        <w:t xml:space="preserve"> Microsoft Lync 2013 (</w:t>
      </w:r>
      <w:r w:rsidRPr="005D7578">
        <w:rPr>
          <w:rFonts w:eastAsia="PMingLiU" w:cs="Tahoma"/>
          <w:color w:val="444444"/>
          <w:spacing w:val="-2"/>
          <w:szCs w:val="18"/>
          <w:lang w:eastAsia="zh-TW"/>
        </w:rPr>
        <w:t>或</w:t>
      </w:r>
      <w:r w:rsidRPr="005D7578">
        <w:rPr>
          <w:rFonts w:eastAsia="PMingLiU" w:cs="Tahoma"/>
          <w:color w:val="444444"/>
          <w:spacing w:val="-2"/>
          <w:szCs w:val="18"/>
          <w:lang w:eastAsia="zh-TW"/>
        </w:rPr>
        <w:t xml:space="preserve"> Lync for Mac 2011) </w:t>
      </w:r>
      <w:r w:rsidRPr="005D7578">
        <w:rPr>
          <w:rFonts w:eastAsia="PMingLiU" w:cs="Tahoma"/>
          <w:color w:val="444444"/>
          <w:spacing w:val="-2"/>
          <w:szCs w:val="18"/>
          <w:lang w:eastAsia="zh-TW"/>
        </w:rPr>
        <w:t>才能存取</w:t>
      </w:r>
      <w:r w:rsidRPr="005D7578">
        <w:rPr>
          <w:rFonts w:eastAsia="PMingLiU" w:cs="Tahoma"/>
          <w:color w:val="444444"/>
          <w:spacing w:val="-2"/>
          <w:szCs w:val="18"/>
          <w:lang w:eastAsia="zh-TW"/>
        </w:rPr>
        <w:t xml:space="preserve"> Lync Online </w:t>
      </w:r>
      <w:r w:rsidRPr="005D7578">
        <w:rPr>
          <w:rFonts w:eastAsia="PMingLiU" w:cs="Tahoma"/>
          <w:color w:val="444444"/>
          <w:spacing w:val="-2"/>
          <w:szCs w:val="18"/>
          <w:lang w:eastAsia="zh-TW"/>
        </w:rPr>
        <w:t>方案</w:t>
      </w:r>
      <w:r w:rsidRPr="005D7578">
        <w:rPr>
          <w:rFonts w:eastAsia="PMingLiU" w:cs="Tahoma"/>
          <w:color w:val="444444"/>
          <w:spacing w:val="-2"/>
          <w:szCs w:val="18"/>
          <w:lang w:eastAsia="zh-TW"/>
        </w:rPr>
        <w:t xml:space="preserve"> 1 </w:t>
      </w:r>
      <w:r w:rsidRPr="005D7578">
        <w:rPr>
          <w:rFonts w:eastAsia="PMingLiU" w:cs="Tahoma"/>
          <w:color w:val="444444"/>
          <w:spacing w:val="-2"/>
          <w:szCs w:val="18"/>
          <w:lang w:eastAsia="zh-TW"/>
        </w:rPr>
        <w:t>和</w:t>
      </w:r>
      <w:r w:rsidRPr="005D7578">
        <w:rPr>
          <w:rFonts w:eastAsia="PMingLiU" w:cs="Tahoma"/>
          <w:color w:val="444444"/>
          <w:spacing w:val="-2"/>
          <w:szCs w:val="18"/>
          <w:lang w:eastAsia="zh-TW"/>
        </w:rPr>
        <w:t xml:space="preserve"> </w:t>
      </w:r>
      <w:r w:rsidRPr="005D7578">
        <w:rPr>
          <w:rFonts w:eastAsia="PMingLiU" w:cs="Tahoma"/>
          <w:color w:val="444444"/>
          <w:spacing w:val="-2"/>
          <w:szCs w:val="18"/>
          <w:lang w:eastAsia="zh-TW"/>
        </w:rPr>
        <w:t>方案</w:t>
      </w:r>
      <w:r w:rsidRPr="005D7578">
        <w:rPr>
          <w:rFonts w:eastAsia="PMingLiU" w:cs="Tahoma"/>
          <w:color w:val="444444"/>
          <w:spacing w:val="-2"/>
          <w:szCs w:val="18"/>
          <w:lang w:eastAsia="zh-TW"/>
        </w:rPr>
        <w:t xml:space="preserve"> 2 </w:t>
      </w:r>
      <w:r w:rsidRPr="005D7578">
        <w:rPr>
          <w:rFonts w:eastAsia="PMingLiU" w:cs="Tahoma"/>
          <w:color w:val="444444"/>
          <w:spacing w:val="-2"/>
          <w:szCs w:val="18"/>
          <w:lang w:eastAsia="zh-TW"/>
        </w:rPr>
        <w:t>的完整功能集。在有限時間優惠期間內，經授權使用</w:t>
      </w:r>
      <w:r w:rsidRPr="005D7578">
        <w:rPr>
          <w:rFonts w:eastAsia="PMingLiU" w:cs="Tahoma"/>
          <w:color w:val="444444"/>
          <w:spacing w:val="-2"/>
          <w:szCs w:val="18"/>
          <w:lang w:eastAsia="zh-TW"/>
        </w:rPr>
        <w:t xml:space="preserve"> Lync Online </w:t>
      </w:r>
      <w:r w:rsidRPr="005D7578">
        <w:rPr>
          <w:rFonts w:eastAsia="PMingLiU" w:cs="Tahoma"/>
          <w:color w:val="444444"/>
          <w:spacing w:val="-2"/>
          <w:szCs w:val="18"/>
          <w:lang w:eastAsia="zh-TW"/>
        </w:rPr>
        <w:t>之客戶的每一份</w:t>
      </w:r>
      <w:r w:rsidRPr="005D7578">
        <w:rPr>
          <w:rFonts w:eastAsia="PMingLiU" w:cs="Tahoma"/>
          <w:color w:val="444444"/>
          <w:spacing w:val="-2"/>
          <w:szCs w:val="18"/>
          <w:lang w:eastAsia="zh-TW"/>
        </w:rPr>
        <w:t xml:space="preserve"> Lync Online </w:t>
      </w:r>
      <w:r w:rsidRPr="005D7578">
        <w:rPr>
          <w:rFonts w:eastAsia="PMingLiU" w:cs="Tahoma"/>
          <w:color w:val="444444"/>
          <w:spacing w:val="-2"/>
          <w:szCs w:val="18"/>
          <w:lang w:eastAsia="zh-TW"/>
        </w:rPr>
        <w:t>試用或付清之訂閱使用權，都會收到一份免費的</w:t>
      </w:r>
      <w:r w:rsidRPr="005D7578">
        <w:rPr>
          <w:rFonts w:eastAsia="PMingLiU" w:cs="Tahoma"/>
          <w:color w:val="444444"/>
          <w:spacing w:val="-2"/>
          <w:szCs w:val="18"/>
          <w:lang w:eastAsia="zh-TW"/>
        </w:rPr>
        <w:t xml:space="preserve"> Lync for Mac 2011 </w:t>
      </w:r>
      <w:r w:rsidRPr="005D7578">
        <w:rPr>
          <w:rFonts w:eastAsia="PMingLiU" w:cs="Tahoma"/>
          <w:color w:val="444444"/>
          <w:spacing w:val="-2"/>
          <w:szCs w:val="18"/>
          <w:lang w:eastAsia="zh-TW"/>
        </w:rPr>
        <w:t>授權拷貝。該軟體僅得與</w:t>
      </w:r>
      <w:r w:rsidRPr="005D7578">
        <w:rPr>
          <w:rFonts w:eastAsia="PMingLiU" w:cs="Tahoma"/>
          <w:color w:val="444444"/>
          <w:spacing w:val="-2"/>
          <w:szCs w:val="18"/>
          <w:lang w:eastAsia="zh-TW"/>
        </w:rPr>
        <w:t xml:space="preserve"> Lync Online </w:t>
      </w:r>
      <w:r w:rsidRPr="005D7578">
        <w:rPr>
          <w:rFonts w:eastAsia="PMingLiU" w:cs="Tahoma"/>
          <w:color w:val="444444"/>
          <w:spacing w:val="-2"/>
          <w:szCs w:val="18"/>
          <w:lang w:eastAsia="zh-TW"/>
        </w:rPr>
        <w:t>搭配使用，而且該軟體之所有使用權將因基本訂閱使用權屆滿或移轉至下一個主要新版本的</w:t>
      </w:r>
      <w:r w:rsidRPr="005D7578">
        <w:rPr>
          <w:rFonts w:eastAsia="PMingLiU" w:cs="Tahoma"/>
          <w:color w:val="444444"/>
          <w:spacing w:val="-2"/>
          <w:szCs w:val="18"/>
          <w:lang w:eastAsia="zh-TW"/>
        </w:rPr>
        <w:t xml:space="preserve"> Lync Online (</w:t>
      </w:r>
      <w:r w:rsidRPr="005D7578">
        <w:rPr>
          <w:rFonts w:eastAsia="PMingLiU" w:cs="Tahoma"/>
          <w:color w:val="444444"/>
          <w:spacing w:val="-2"/>
          <w:szCs w:val="18"/>
          <w:lang w:eastAsia="zh-TW"/>
        </w:rPr>
        <w:t>視何者先發生</w:t>
      </w:r>
      <w:r w:rsidRPr="005D7578">
        <w:rPr>
          <w:rFonts w:eastAsia="PMingLiU" w:cs="Tahoma"/>
          <w:color w:val="444444"/>
          <w:spacing w:val="-2"/>
          <w:szCs w:val="18"/>
          <w:lang w:eastAsia="zh-TW"/>
        </w:rPr>
        <w:t xml:space="preserve">) </w:t>
      </w:r>
      <w:r w:rsidRPr="005D7578">
        <w:rPr>
          <w:rFonts w:eastAsia="PMingLiU" w:cs="Tahoma"/>
          <w:color w:val="444444"/>
          <w:spacing w:val="-2"/>
          <w:szCs w:val="18"/>
          <w:lang w:eastAsia="zh-TW"/>
        </w:rPr>
        <w:t>而隨之終止。客戶得將免費的</w:t>
      </w:r>
      <w:r w:rsidRPr="005D7578">
        <w:rPr>
          <w:rFonts w:eastAsia="PMingLiU" w:cs="Tahoma"/>
          <w:color w:val="444444"/>
          <w:spacing w:val="-2"/>
          <w:szCs w:val="18"/>
          <w:lang w:eastAsia="zh-TW"/>
        </w:rPr>
        <w:t xml:space="preserve"> Lync Basic 2013 </w:t>
      </w:r>
      <w:r w:rsidRPr="005D7578">
        <w:rPr>
          <w:rFonts w:eastAsia="PMingLiU" w:cs="Tahoma"/>
          <w:color w:val="444444"/>
          <w:spacing w:val="-2"/>
          <w:szCs w:val="18"/>
          <w:lang w:eastAsia="zh-TW"/>
        </w:rPr>
        <w:t>用戶端供他們的</w:t>
      </w:r>
      <w:r w:rsidRPr="005D7578">
        <w:rPr>
          <w:rFonts w:eastAsia="PMingLiU" w:cs="Tahoma"/>
          <w:color w:val="444444"/>
          <w:spacing w:val="-2"/>
          <w:szCs w:val="18"/>
          <w:lang w:eastAsia="zh-TW"/>
        </w:rPr>
        <w:t xml:space="preserve"> Windows </w:t>
      </w:r>
      <w:r w:rsidRPr="005D7578">
        <w:rPr>
          <w:rFonts w:eastAsia="PMingLiU" w:cs="Tahoma"/>
          <w:color w:val="444444"/>
          <w:spacing w:val="-2"/>
          <w:szCs w:val="18"/>
          <w:lang w:eastAsia="zh-TW"/>
        </w:rPr>
        <w:t>使用者使用。</w:t>
      </w:r>
    </w:p>
    <w:p w14:paraId="18F52962" w14:textId="77777777" w:rsidR="0059355A" w:rsidRPr="005D7578" w:rsidRDefault="0059355A" w:rsidP="0059355A">
      <w:pPr>
        <w:ind w:left="720"/>
        <w:rPr>
          <w:rFonts w:eastAsia="PMingLiU" w:cs="Tahoma"/>
          <w:lang w:eastAsia="zh-TW"/>
        </w:rPr>
      </w:pPr>
    </w:p>
    <w:p w14:paraId="10415917" w14:textId="77777777" w:rsidR="0059355A" w:rsidRPr="005D7578" w:rsidRDefault="0059355A" w:rsidP="0059355A">
      <w:pPr>
        <w:ind w:left="720"/>
        <w:rPr>
          <w:rFonts w:eastAsia="PMingLiU" w:cs="Tahoma"/>
          <w:lang w:eastAsia="zh-TW"/>
        </w:rPr>
      </w:pPr>
    </w:p>
    <w:p w14:paraId="36037B95" w14:textId="77777777" w:rsidR="00BE7AC3" w:rsidRPr="005D7578" w:rsidRDefault="00A560B6" w:rsidP="00BE7AC3">
      <w:pPr>
        <w:pStyle w:val="Heading2"/>
        <w:ind w:left="0"/>
        <w:rPr>
          <w:rFonts w:ascii="Tahoma" w:eastAsia="PMingLiU" w:hAnsi="Tahoma" w:cs="Tahoma"/>
          <w:lang w:eastAsia="zh-TW"/>
        </w:rPr>
      </w:pPr>
      <w:bookmarkStart w:id="1402" w:name="_76_Office_365_1"/>
      <w:bookmarkStart w:id="1403" w:name="_Toc379636827"/>
      <w:bookmarkEnd w:id="1402"/>
      <w:r w:rsidRPr="005D7578">
        <w:rPr>
          <w:rFonts w:ascii="Tahoma" w:eastAsia="PMingLiU" w:hAnsi="Tahoma" w:cs="Tahoma"/>
          <w:caps/>
          <w:color w:val="F66400"/>
          <w:sz w:val="22"/>
          <w:szCs w:val="20"/>
          <w:vertAlign w:val="superscript"/>
          <w:lang w:eastAsia="zh-TW"/>
        </w:rPr>
        <w:t>76</w:t>
      </w:r>
      <w:r w:rsidRPr="00071C2E">
        <w:rPr>
          <w:rFonts w:ascii="Tahoma" w:eastAsia="PMingLiU" w:hAnsi="Tahoma" w:cs="Tahoma"/>
          <w:caps/>
          <w:color w:val="F66400"/>
          <w:sz w:val="22"/>
          <w:szCs w:val="20"/>
          <w:lang w:eastAsia="zh-TW"/>
        </w:rPr>
        <w:t xml:space="preserve"> </w:t>
      </w:r>
      <w:r w:rsidRPr="005D7578">
        <w:rPr>
          <w:rFonts w:ascii="Tahoma" w:eastAsia="PMingLiU" w:hAnsi="Tahoma" w:cs="Tahoma"/>
          <w:color w:val="FF6600"/>
          <w:sz w:val="22"/>
          <w:szCs w:val="22"/>
          <w:lang w:eastAsia="zh-TW"/>
        </w:rPr>
        <w:t>Office 365 Enterprise K1 (</w:t>
      </w:r>
      <w:r w:rsidRPr="005D7578">
        <w:rPr>
          <w:rFonts w:ascii="Tahoma" w:eastAsia="PMingLiU" w:hAnsi="Tahoma" w:cs="Tahoma"/>
          <w:color w:val="FF6600"/>
          <w:sz w:val="22"/>
          <w:szCs w:val="22"/>
          <w:lang w:eastAsia="zh-TW"/>
        </w:rPr>
        <w:t>使用者訂閱使用權</w:t>
      </w:r>
      <w:r w:rsidRPr="005D7578">
        <w:rPr>
          <w:rFonts w:ascii="Tahoma" w:eastAsia="PMingLiU" w:hAnsi="Tahoma" w:cs="Tahoma"/>
          <w:color w:val="FF6600"/>
          <w:sz w:val="22"/>
          <w:szCs w:val="22"/>
          <w:lang w:eastAsia="zh-TW"/>
        </w:rPr>
        <w:t>)</w:t>
      </w:r>
      <w:bookmarkEnd w:id="1403"/>
    </w:p>
    <w:p w14:paraId="3EA8CDC2" w14:textId="77777777" w:rsidR="00BE7AC3" w:rsidRPr="005D7578" w:rsidRDefault="00BE7AC3" w:rsidP="00BE7AC3">
      <w:pPr>
        <w:ind w:left="720"/>
        <w:rPr>
          <w:rFonts w:eastAsia="PMingLiU" w:cs="Tahoma"/>
          <w:lang w:eastAsia="zh-TW"/>
        </w:rPr>
      </w:pPr>
    </w:p>
    <w:p w14:paraId="6CEA6204" w14:textId="77777777" w:rsidR="00BE7AC3" w:rsidRPr="005D7578" w:rsidRDefault="00BE7AC3" w:rsidP="00BE7AC3">
      <w:pPr>
        <w:ind w:left="720"/>
        <w:rPr>
          <w:rFonts w:eastAsia="PMingLiU" w:cs="Tahoma"/>
          <w:lang w:eastAsia="zh-TW"/>
        </w:rPr>
      </w:pPr>
      <w:r w:rsidRPr="005D7578">
        <w:rPr>
          <w:rFonts w:eastAsia="PMingLiU" w:cs="Tahoma"/>
          <w:color w:val="000000"/>
          <w:szCs w:val="18"/>
          <w:lang w:eastAsia="zh-TW"/>
        </w:rPr>
        <w:t>不論客戶授權合約中是否有相反的規定，合格使用者不會包括</w:t>
      </w:r>
      <w:r w:rsidRPr="005D7578">
        <w:rPr>
          <w:rFonts w:eastAsia="PMingLiU" w:cs="Tahoma"/>
          <w:color w:val="000000"/>
          <w:szCs w:val="18"/>
          <w:lang w:eastAsia="zh-TW"/>
        </w:rPr>
        <w:t xml:space="preserve"> Exchange Online Kiosk</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Kiosk </w:t>
      </w:r>
      <w:r w:rsidRPr="005D7578">
        <w:rPr>
          <w:rFonts w:eastAsia="PMingLiU" w:cs="Tahoma"/>
          <w:color w:val="000000"/>
          <w:szCs w:val="18"/>
          <w:lang w:eastAsia="zh-TW"/>
        </w:rPr>
        <w:t>或</w:t>
      </w:r>
      <w:r w:rsidRPr="005D7578">
        <w:rPr>
          <w:rFonts w:eastAsia="PMingLiU" w:cs="Tahoma"/>
          <w:color w:val="000000"/>
          <w:szCs w:val="18"/>
          <w:lang w:eastAsia="zh-TW"/>
        </w:rPr>
        <w:t xml:space="preserve"> Office 365 Enterprise K1 </w:t>
      </w:r>
      <w:r w:rsidRPr="005D7578">
        <w:rPr>
          <w:rFonts w:eastAsia="PMingLiU" w:cs="Tahoma"/>
          <w:color w:val="000000"/>
          <w:szCs w:val="18"/>
          <w:lang w:eastAsia="zh-TW"/>
        </w:rPr>
        <w:t>的授權使用者。</w:t>
      </w:r>
    </w:p>
    <w:p w14:paraId="76BF2BC9" w14:textId="77777777" w:rsidR="00BE7AC3" w:rsidRPr="005D7578" w:rsidRDefault="00BE7AC3" w:rsidP="00BE7AC3">
      <w:pPr>
        <w:ind w:left="720"/>
        <w:rPr>
          <w:rFonts w:eastAsia="PMingLiU" w:cs="Tahoma"/>
          <w:lang w:eastAsia="zh-TW"/>
        </w:rPr>
      </w:pPr>
    </w:p>
    <w:p w14:paraId="1EFFB36F" w14:textId="77777777" w:rsidR="00BE7AC3" w:rsidRPr="005D7578" w:rsidRDefault="00BE7AC3" w:rsidP="00BE7AC3">
      <w:pPr>
        <w:ind w:left="720"/>
        <w:rPr>
          <w:rFonts w:eastAsia="PMingLiU" w:cs="Tahoma"/>
        </w:rPr>
      </w:pPr>
      <w:r w:rsidRPr="005D7578">
        <w:rPr>
          <w:rFonts w:eastAsia="PMingLiU" w:cs="Tahoma"/>
          <w:color w:val="000000"/>
          <w:szCs w:val="18"/>
        </w:rPr>
        <w:t xml:space="preserve">Office 365 Enterprise K1 </w:t>
      </w:r>
      <w:r w:rsidRPr="005D7578">
        <w:rPr>
          <w:rFonts w:eastAsia="PMingLiU" w:cs="Tahoma"/>
          <w:color w:val="000000"/>
          <w:szCs w:val="18"/>
        </w:rPr>
        <w:t>以前稱為</w:t>
      </w:r>
      <w:r w:rsidRPr="005D7578">
        <w:rPr>
          <w:rFonts w:eastAsia="PMingLiU" w:cs="Tahoma"/>
          <w:color w:val="000000"/>
          <w:szCs w:val="18"/>
        </w:rPr>
        <w:t xml:space="preserve"> Business Productivity Online Deskless Suite (BPOS Deskless)</w:t>
      </w:r>
      <w:r w:rsidRPr="005D7578">
        <w:rPr>
          <w:rFonts w:eastAsia="PMingLiU" w:cs="Tahoma"/>
          <w:color w:val="000000"/>
          <w:szCs w:val="18"/>
        </w:rPr>
        <w:t>。巴西和智利的客戶訂購</w:t>
      </w:r>
      <w:r w:rsidRPr="005D7578">
        <w:rPr>
          <w:rFonts w:eastAsia="PMingLiU" w:cs="Tahoma"/>
          <w:color w:val="000000"/>
          <w:szCs w:val="18"/>
        </w:rPr>
        <w:t xml:space="preserve"> Office 365 Enterprise K1 </w:t>
      </w:r>
      <w:r w:rsidRPr="005D7578">
        <w:rPr>
          <w:rFonts w:eastAsia="PMingLiU" w:cs="Tahoma"/>
          <w:color w:val="000000"/>
          <w:szCs w:val="18"/>
        </w:rPr>
        <w:t>時，會取得的是</w:t>
      </w:r>
      <w:r w:rsidRPr="005D7578">
        <w:rPr>
          <w:rFonts w:eastAsia="PMingLiU" w:cs="Tahoma"/>
          <w:color w:val="000000"/>
          <w:szCs w:val="18"/>
        </w:rPr>
        <w:t xml:space="preserve"> BPOS Deskless</w:t>
      </w:r>
      <w:r w:rsidRPr="005D7578">
        <w:rPr>
          <w:rFonts w:eastAsia="PMingLiU" w:cs="Tahoma"/>
          <w:color w:val="000000"/>
          <w:szCs w:val="18"/>
        </w:rPr>
        <w:t>。這些客戶得於日後移轉至</w:t>
      </w:r>
      <w:r w:rsidRPr="005D7578">
        <w:rPr>
          <w:rFonts w:eastAsia="PMingLiU" w:cs="Tahoma"/>
          <w:color w:val="000000"/>
          <w:szCs w:val="18"/>
        </w:rPr>
        <w:t xml:space="preserve"> Office 365 Enterprise K1</w:t>
      </w:r>
      <w:r w:rsidRPr="005D7578">
        <w:rPr>
          <w:rFonts w:eastAsia="PMingLiU" w:cs="Tahoma"/>
          <w:color w:val="000000"/>
          <w:szCs w:val="18"/>
        </w:rPr>
        <w:t>。</w:t>
      </w:r>
    </w:p>
    <w:p w14:paraId="52937513" w14:textId="77777777" w:rsidR="00D57009" w:rsidRDefault="00D57009">
      <w:pPr>
        <w:rPr>
          <w:rFonts w:eastAsia="PMingLiU" w:cs="Tahoma"/>
        </w:rPr>
      </w:pPr>
    </w:p>
    <w:p w14:paraId="7DFF4C3D" w14:textId="77777777" w:rsidR="006F4909" w:rsidRDefault="006F4909">
      <w:pPr>
        <w:rPr>
          <w:rFonts w:eastAsia="PMingLiU" w:cs="Tahoma"/>
        </w:rPr>
      </w:pPr>
    </w:p>
    <w:p w14:paraId="461CC768" w14:textId="77777777" w:rsidR="006F4909" w:rsidRDefault="006F4909">
      <w:pPr>
        <w:rPr>
          <w:rFonts w:eastAsia="PMingLiU" w:cs="Tahoma"/>
        </w:rPr>
      </w:pPr>
    </w:p>
    <w:p w14:paraId="591AB560" w14:textId="77777777" w:rsidR="006F4909" w:rsidRDefault="006F4909">
      <w:pPr>
        <w:rPr>
          <w:rFonts w:eastAsia="PMingLiU" w:cs="Tahoma"/>
        </w:rPr>
      </w:pPr>
    </w:p>
    <w:p w14:paraId="70AD007C" w14:textId="77777777" w:rsidR="006F4909" w:rsidRDefault="006F4909">
      <w:pPr>
        <w:rPr>
          <w:rFonts w:eastAsia="PMingLiU" w:cs="Tahoma"/>
        </w:rPr>
      </w:pPr>
    </w:p>
    <w:p w14:paraId="37F8825E" w14:textId="77777777" w:rsidR="006F4909" w:rsidRPr="005D7578" w:rsidRDefault="006F4909">
      <w:pPr>
        <w:rPr>
          <w:rFonts w:eastAsia="PMingLiU" w:cs="Tahoma"/>
        </w:rPr>
      </w:pPr>
    </w:p>
    <w:p w14:paraId="53AE2A96" w14:textId="77777777" w:rsidR="00BE7AC3" w:rsidRPr="005D7578" w:rsidRDefault="00BE7AC3" w:rsidP="00BE7AC3">
      <w:pPr>
        <w:spacing w:after="60"/>
        <w:ind w:left="720"/>
        <w:rPr>
          <w:rFonts w:eastAsia="PMingLiU" w:cs="Tahoma"/>
        </w:rPr>
      </w:pPr>
      <w:r w:rsidRPr="005D7578">
        <w:rPr>
          <w:rFonts w:eastAsia="PMingLiU" w:cs="Tahoma"/>
          <w:b/>
          <w:color w:val="000000"/>
          <w:szCs w:val="18"/>
        </w:rPr>
        <w:lastRenderedPageBreak/>
        <w:t>政府社群雲端服務</w:t>
      </w:r>
      <w:r w:rsidRPr="005D7578">
        <w:rPr>
          <w:rFonts w:eastAsia="PMingLiU" w:cs="Tahoma"/>
          <w:b/>
          <w:color w:val="000000"/>
          <w:szCs w:val="18"/>
        </w:rPr>
        <w:t xml:space="preserve"> (</w:t>
      </w:r>
      <w:r w:rsidRPr="005D7578">
        <w:rPr>
          <w:rFonts w:eastAsia="PMingLiU" w:cs="Tahoma"/>
          <w:b/>
          <w:color w:val="000000"/>
          <w:szCs w:val="18"/>
        </w:rPr>
        <w:t>僅限美國</w:t>
      </w:r>
      <w:r w:rsidRPr="005D7578">
        <w:rPr>
          <w:rFonts w:eastAsia="PMingLiU" w:cs="Tahoma"/>
          <w:b/>
          <w:color w:val="000000"/>
          <w:szCs w:val="18"/>
        </w:rPr>
        <w:t>)</w:t>
      </w:r>
    </w:p>
    <w:p w14:paraId="5BA49F8C" w14:textId="77777777" w:rsidR="00BE7AC3" w:rsidRPr="005D7578" w:rsidRDefault="00BE7AC3" w:rsidP="00BE7AC3">
      <w:pPr>
        <w:ind w:left="720"/>
        <w:rPr>
          <w:rFonts w:eastAsia="PMingLiU" w:cs="Tahoma"/>
        </w:rPr>
      </w:pPr>
      <w:r w:rsidRPr="005D7578">
        <w:rPr>
          <w:rFonts w:eastAsia="PMingLiU" w:cs="Tahoma"/>
          <w:color w:val="000000"/>
          <w:szCs w:val="18"/>
        </w:rPr>
        <w:t xml:space="preserve">Office 365 </w:t>
      </w:r>
      <w:r w:rsidRPr="005D7578">
        <w:rPr>
          <w:rFonts w:eastAsia="PMingLiU" w:cs="Tahoma"/>
          <w:color w:val="000000"/>
          <w:szCs w:val="18"/>
        </w:rPr>
        <w:t>產品系列之部分線上服務</w:t>
      </w:r>
      <w:r w:rsidRPr="005D7578">
        <w:rPr>
          <w:rFonts w:eastAsia="PMingLiU" w:cs="Tahoma"/>
          <w:color w:val="000000"/>
          <w:szCs w:val="18"/>
        </w:rPr>
        <w:t xml:space="preserve"> (</w:t>
      </w:r>
      <w:r w:rsidRPr="005D7578">
        <w:rPr>
          <w:rFonts w:eastAsia="PMingLiU" w:cs="Tahoma"/>
          <w:color w:val="000000"/>
          <w:szCs w:val="18"/>
        </w:rPr>
        <w:t>包括</w:t>
      </w:r>
      <w:r w:rsidRPr="005D7578">
        <w:rPr>
          <w:rFonts w:eastAsia="PMingLiU" w:cs="Tahoma"/>
          <w:color w:val="000000"/>
          <w:szCs w:val="18"/>
        </w:rPr>
        <w:t xml:space="preserve"> Office 365 Enterprise K1) </w:t>
      </w:r>
      <w:r w:rsidRPr="005D7578">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rPr>
        <w:t xml:space="preserve"> Office 365 </w:t>
      </w:r>
      <w:r w:rsidRPr="005D7578">
        <w:rPr>
          <w:rFonts w:eastAsia="PMingLiU" w:cs="Tahoma"/>
          <w:color w:val="000000"/>
          <w:szCs w:val="18"/>
        </w:rPr>
        <w:t>系列產品之任何線上服務，包括</w:t>
      </w:r>
      <w:r w:rsidRPr="005D7578">
        <w:rPr>
          <w:rFonts w:eastAsia="PMingLiU" w:cs="Tahoma"/>
          <w:color w:val="000000"/>
          <w:szCs w:val="18"/>
        </w:rPr>
        <w:t xml:space="preserve"> Exchange Online</w:t>
      </w:r>
      <w:r w:rsidRPr="005D7578">
        <w:rPr>
          <w:rFonts w:eastAsia="PMingLiU" w:cs="Tahoma"/>
          <w:color w:val="000000"/>
          <w:szCs w:val="18"/>
        </w:rPr>
        <w:t>、</w:t>
      </w:r>
      <w:r w:rsidRPr="005D7578">
        <w:rPr>
          <w:rFonts w:eastAsia="PMingLiU" w:cs="Tahoma"/>
          <w:color w:val="000000"/>
          <w:szCs w:val="18"/>
        </w:rPr>
        <w:t xml:space="preserve">SharePoint Online </w:t>
      </w:r>
      <w:r w:rsidRPr="005D7578">
        <w:rPr>
          <w:rFonts w:eastAsia="PMingLiU" w:cs="Tahoma"/>
          <w:color w:val="000000"/>
          <w:szCs w:val="18"/>
        </w:rPr>
        <w:t>和</w:t>
      </w:r>
      <w:r w:rsidRPr="005D7578">
        <w:rPr>
          <w:rFonts w:eastAsia="PMingLiU" w:cs="Tahoma"/>
          <w:color w:val="000000"/>
          <w:szCs w:val="18"/>
        </w:rPr>
        <w:t xml:space="preserve"> Lync Online</w:t>
      </w:r>
      <w:r w:rsidRPr="005D7578">
        <w:rPr>
          <w:rFonts w:eastAsia="PMingLiU" w:cs="Tahoma"/>
          <w:color w:val="000000"/>
          <w:szCs w:val="18"/>
        </w:rPr>
        <w:t>。</w:t>
      </w:r>
    </w:p>
    <w:p w14:paraId="55899CA5" w14:textId="77777777" w:rsidR="00BE7AC3" w:rsidRPr="005D7578" w:rsidRDefault="00BE7AC3" w:rsidP="00BE7AC3">
      <w:pPr>
        <w:ind w:left="720"/>
        <w:rPr>
          <w:rFonts w:eastAsia="PMingLiU" w:cs="Tahoma"/>
        </w:rPr>
      </w:pPr>
    </w:p>
    <w:p w14:paraId="1B4B372B" w14:textId="77777777" w:rsidR="00BE7AC3" w:rsidRPr="005D7578" w:rsidRDefault="00BE7AC3" w:rsidP="00BE7AC3">
      <w:pPr>
        <w:ind w:left="720"/>
        <w:rPr>
          <w:rFonts w:eastAsia="PMingLiU" w:cs="Tahoma"/>
          <w:lang w:eastAsia="zh-TW"/>
        </w:rPr>
      </w:pPr>
      <w:r w:rsidRPr="005D7578">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rPr>
        <w:t xml:space="preserve"> Enterprise </w:t>
      </w:r>
      <w:r w:rsidRPr="005D7578">
        <w:rPr>
          <w:rFonts w:eastAsia="PMingLiU" w:cs="Tahoma"/>
          <w:color w:val="000000"/>
          <w:szCs w:val="18"/>
        </w:rPr>
        <w:t>註冊或</w:t>
      </w:r>
      <w:r w:rsidRPr="005D7578">
        <w:rPr>
          <w:rFonts w:eastAsia="PMingLiU" w:cs="Tahoma"/>
          <w:color w:val="000000"/>
          <w:szCs w:val="18"/>
        </w:rPr>
        <w:t xml:space="preserve"> Enterprise Subscription </w:t>
      </w:r>
      <w:r w:rsidRPr="005D7578">
        <w:rPr>
          <w:rFonts w:eastAsia="PMingLiU" w:cs="Tahoma"/>
          <w:color w:val="000000"/>
          <w:szCs w:val="18"/>
        </w:rPr>
        <w:t>註冊之當事人，才具備訂購指定為政府社群雲端之線上服務的資格。</w:t>
      </w:r>
      <w:r w:rsidRPr="005D7578">
        <w:rPr>
          <w:rFonts w:eastAsia="PMingLiU" w:cs="Tahoma"/>
          <w:color w:val="000000"/>
          <w:szCs w:val="18"/>
          <w:lang w:eastAsia="zh-TW"/>
        </w:rPr>
        <w:t>政府社群雲端服務的使用權利，相當於標準多用戶同型服務所提供之使用權利。</w:t>
      </w:r>
    </w:p>
    <w:p w14:paraId="2F901C34" w14:textId="77777777" w:rsidR="006B6FEB" w:rsidRPr="005D7578" w:rsidRDefault="006B6FEB" w:rsidP="00BA1490">
      <w:pPr>
        <w:ind w:left="720"/>
        <w:rPr>
          <w:rFonts w:eastAsia="PMingLiU" w:cs="Tahoma"/>
          <w:lang w:eastAsia="zh-TW"/>
        </w:rPr>
      </w:pPr>
    </w:p>
    <w:p w14:paraId="4696B77B" w14:textId="77777777" w:rsidR="006B6FEB" w:rsidRPr="005D7578" w:rsidRDefault="006B6FEB" w:rsidP="00BA1490">
      <w:pPr>
        <w:ind w:left="720"/>
        <w:rPr>
          <w:rFonts w:eastAsia="PMingLiU" w:cs="Tahoma"/>
          <w:lang w:eastAsia="zh-TW"/>
        </w:rPr>
      </w:pPr>
    </w:p>
    <w:p w14:paraId="1F09B331" w14:textId="77777777" w:rsidR="00A83600" w:rsidRPr="005D7578" w:rsidRDefault="00A560B6" w:rsidP="00A83600">
      <w:pPr>
        <w:pStyle w:val="Heading2"/>
        <w:ind w:left="0"/>
        <w:rPr>
          <w:rFonts w:ascii="Tahoma" w:eastAsia="PMingLiU" w:hAnsi="Tahoma" w:cs="Tahoma"/>
        </w:rPr>
      </w:pPr>
      <w:bookmarkStart w:id="1404" w:name="_70_Office_365"/>
      <w:bookmarkStart w:id="1405" w:name="_77_Office_365"/>
      <w:bookmarkStart w:id="1406" w:name="_Toc336338330"/>
      <w:bookmarkStart w:id="1407" w:name="_Toc379636828"/>
      <w:bookmarkStart w:id="1408" w:name="Srv_73Office365PlanG2toG4"/>
      <w:bookmarkEnd w:id="1404"/>
      <w:bookmarkEnd w:id="1405"/>
      <w:r w:rsidRPr="005D7578">
        <w:rPr>
          <w:rFonts w:ascii="Tahoma" w:eastAsia="PMingLiU" w:hAnsi="Tahoma" w:cs="Tahoma"/>
          <w:caps/>
          <w:color w:val="FF6600"/>
          <w:sz w:val="22"/>
          <w:szCs w:val="22"/>
          <w:vertAlign w:val="superscript"/>
        </w:rPr>
        <w:t>77</w:t>
      </w:r>
      <w:r w:rsidRPr="005D7578">
        <w:rPr>
          <w:rFonts w:ascii="Tahoma" w:eastAsia="PMingLiU" w:hAnsi="Tahoma" w:cs="Tahoma"/>
          <w:color w:val="FF6600"/>
        </w:rPr>
        <w:t xml:space="preserve"> </w:t>
      </w:r>
      <w:r w:rsidRPr="005D7578">
        <w:rPr>
          <w:rFonts w:ascii="Tahoma" w:eastAsia="PMingLiU" w:hAnsi="Tahoma" w:cs="Tahoma"/>
          <w:color w:val="FF6600"/>
          <w:sz w:val="22"/>
          <w:szCs w:val="22"/>
        </w:rPr>
        <w:t>Office 365 Government G1</w:t>
      </w:r>
      <w:r w:rsidRPr="005D7578">
        <w:rPr>
          <w:rFonts w:ascii="Tahoma" w:eastAsia="PMingLiU" w:hAnsi="Tahoma" w:cs="Tahoma"/>
          <w:color w:val="FF6600"/>
          <w:sz w:val="22"/>
          <w:szCs w:val="22"/>
        </w:rPr>
        <w:t>、</w:t>
      </w:r>
      <w:r w:rsidRPr="005D7578">
        <w:rPr>
          <w:rFonts w:ascii="Tahoma" w:eastAsia="PMingLiU" w:hAnsi="Tahoma" w:cs="Tahoma"/>
          <w:color w:val="FF6600"/>
          <w:sz w:val="22"/>
          <w:szCs w:val="22"/>
        </w:rPr>
        <w:t>G3</w:t>
      </w:r>
      <w:r w:rsidRPr="005D7578">
        <w:rPr>
          <w:rFonts w:ascii="Tahoma" w:eastAsia="PMingLiU" w:hAnsi="Tahoma" w:cs="Tahoma"/>
          <w:color w:val="FF6600"/>
          <w:sz w:val="22"/>
          <w:szCs w:val="22"/>
        </w:rPr>
        <w:t>、</w:t>
      </w:r>
      <w:r w:rsidRPr="005D7578">
        <w:rPr>
          <w:rFonts w:ascii="Tahoma" w:eastAsia="PMingLiU" w:hAnsi="Tahoma" w:cs="Tahoma"/>
          <w:color w:val="FF6600"/>
          <w:sz w:val="22"/>
          <w:szCs w:val="22"/>
        </w:rPr>
        <w:t>G4</w:t>
      </w:r>
      <w:bookmarkEnd w:id="1406"/>
      <w:bookmarkEnd w:id="1407"/>
    </w:p>
    <w:p w14:paraId="522C198B" w14:textId="77777777" w:rsidR="00A83600" w:rsidRPr="005D7578" w:rsidRDefault="00A83600" w:rsidP="00A83600">
      <w:pPr>
        <w:rPr>
          <w:rFonts w:eastAsia="PMingLiU" w:cs="Tahoma"/>
        </w:rPr>
      </w:pPr>
    </w:p>
    <w:bookmarkEnd w:id="1408"/>
    <w:p w14:paraId="00DCD2ED" w14:textId="77777777" w:rsidR="00A83600" w:rsidRPr="005D7578" w:rsidRDefault="00A83600" w:rsidP="00E62BC4">
      <w:pPr>
        <w:ind w:left="720"/>
        <w:rPr>
          <w:rFonts w:eastAsia="PMingLiU" w:cs="Tahoma"/>
        </w:rPr>
      </w:pPr>
      <w:r w:rsidRPr="005D7578">
        <w:rPr>
          <w:rFonts w:eastAsia="PMingLiU" w:cs="Tahoma"/>
          <w:color w:val="000000"/>
        </w:rPr>
        <w:t>Office 365 Government G1</w:t>
      </w:r>
      <w:r w:rsidRPr="005D7578">
        <w:rPr>
          <w:rFonts w:eastAsia="PMingLiU" w:cs="Tahoma"/>
          <w:color w:val="000000"/>
        </w:rPr>
        <w:t>、</w:t>
      </w:r>
      <w:r w:rsidRPr="005D7578">
        <w:rPr>
          <w:rFonts w:eastAsia="PMingLiU" w:cs="Tahoma"/>
          <w:color w:val="000000"/>
        </w:rPr>
        <w:t xml:space="preserve">G3 </w:t>
      </w:r>
      <w:r w:rsidRPr="005D7578">
        <w:rPr>
          <w:rFonts w:eastAsia="PMingLiU" w:cs="Tahoma"/>
          <w:color w:val="000000"/>
        </w:rPr>
        <w:t>和</w:t>
      </w:r>
      <w:r w:rsidRPr="005D7578">
        <w:rPr>
          <w:rFonts w:eastAsia="PMingLiU" w:cs="Tahoma"/>
          <w:color w:val="000000"/>
        </w:rPr>
        <w:t xml:space="preserve"> G4 </w:t>
      </w:r>
      <w:r w:rsidRPr="005D7578">
        <w:rPr>
          <w:rFonts w:eastAsia="PMingLiU" w:cs="Tahoma"/>
          <w:color w:val="000000"/>
        </w:rPr>
        <w:t>可允許存取下列線上服務：</w:t>
      </w:r>
    </w:p>
    <w:p w14:paraId="32947104" w14:textId="77777777" w:rsidR="00A83600" w:rsidRPr="005D7578" w:rsidRDefault="00A83600" w:rsidP="00A83600">
      <w:pPr>
        <w:rPr>
          <w:rFonts w:eastAsia="PMingLiU" w:cs="Tahoma"/>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5D7578" w14:paraId="55F2CE61" w14:textId="77777777" w:rsidTr="00A3285E">
        <w:tc>
          <w:tcPr>
            <w:tcW w:w="2970" w:type="dxa"/>
            <w:shd w:val="clear" w:color="auto" w:fill="FABF8F"/>
          </w:tcPr>
          <w:p w14:paraId="03C072A9" w14:textId="77777777" w:rsidR="005D753D" w:rsidRPr="005D7578" w:rsidRDefault="005D753D" w:rsidP="0050116B">
            <w:pPr>
              <w:keepNext/>
              <w:keepLines/>
              <w:jc w:val="center"/>
              <w:rPr>
                <w:rFonts w:eastAsia="PMingLiU" w:cs="Tahoma"/>
                <w:b/>
                <w:color w:val="000000"/>
                <w:sz w:val="20"/>
              </w:rPr>
            </w:pPr>
            <w:r w:rsidRPr="005D7578">
              <w:rPr>
                <w:rFonts w:eastAsia="PMingLiU" w:cs="Tahoma"/>
                <w:b/>
                <w:color w:val="000000"/>
                <w:sz w:val="20"/>
              </w:rPr>
              <w:t>Office 365 Government G1</w:t>
            </w:r>
          </w:p>
        </w:tc>
        <w:tc>
          <w:tcPr>
            <w:tcW w:w="2970" w:type="dxa"/>
            <w:shd w:val="clear" w:color="auto" w:fill="FABF8F"/>
          </w:tcPr>
          <w:p w14:paraId="08FB71F6" w14:textId="77777777" w:rsidR="005D753D" w:rsidRPr="005D7578" w:rsidRDefault="005D753D" w:rsidP="0050116B">
            <w:pPr>
              <w:keepNext/>
              <w:keepLines/>
              <w:jc w:val="center"/>
              <w:rPr>
                <w:rFonts w:eastAsia="PMingLiU" w:cs="Tahoma"/>
                <w:b/>
                <w:color w:val="000000"/>
                <w:sz w:val="20"/>
              </w:rPr>
            </w:pPr>
            <w:r w:rsidRPr="005D7578">
              <w:rPr>
                <w:rFonts w:eastAsia="PMingLiU" w:cs="Tahoma"/>
                <w:b/>
                <w:color w:val="000000"/>
                <w:sz w:val="20"/>
              </w:rPr>
              <w:t>Office 365 Government G3</w:t>
            </w:r>
          </w:p>
        </w:tc>
        <w:tc>
          <w:tcPr>
            <w:tcW w:w="3060" w:type="dxa"/>
            <w:shd w:val="clear" w:color="auto" w:fill="FABF8F"/>
          </w:tcPr>
          <w:p w14:paraId="314F9ACF" w14:textId="77777777" w:rsidR="005D753D" w:rsidRPr="005D7578" w:rsidRDefault="005D753D" w:rsidP="0050116B">
            <w:pPr>
              <w:keepNext/>
              <w:keepLines/>
              <w:jc w:val="center"/>
              <w:rPr>
                <w:rFonts w:eastAsia="PMingLiU" w:cs="Tahoma"/>
                <w:b/>
                <w:color w:val="000000"/>
                <w:sz w:val="20"/>
              </w:rPr>
            </w:pPr>
            <w:r w:rsidRPr="005D7578">
              <w:rPr>
                <w:rFonts w:eastAsia="PMingLiU" w:cs="Tahoma"/>
                <w:b/>
                <w:color w:val="000000"/>
                <w:sz w:val="20"/>
              </w:rPr>
              <w:t>Office 365 Government G4*</w:t>
            </w:r>
          </w:p>
        </w:tc>
      </w:tr>
      <w:tr w:rsidR="005D753D" w:rsidRPr="005D7578" w14:paraId="5FC15548" w14:textId="77777777" w:rsidTr="00A3285E">
        <w:tc>
          <w:tcPr>
            <w:tcW w:w="2970" w:type="dxa"/>
          </w:tcPr>
          <w:p w14:paraId="5EE432E5" w14:textId="77777777" w:rsidR="005D753D" w:rsidRPr="005D7578" w:rsidRDefault="005D753D" w:rsidP="00C066F9">
            <w:pPr>
              <w:keepNext/>
              <w:keepLines/>
              <w:ind w:left="180" w:right="186"/>
              <w:rPr>
                <w:rFonts w:eastAsia="PMingLiU" w:cs="Tahoma"/>
                <w:color w:val="000000"/>
              </w:rPr>
            </w:pPr>
            <w:r w:rsidRPr="005D7578">
              <w:rPr>
                <w:rFonts w:eastAsia="PMingLiU" w:cs="Tahoma"/>
                <w:color w:val="000000"/>
              </w:rPr>
              <w:t xml:space="preserve">Exchange Online </w:t>
            </w:r>
            <w:r w:rsidRPr="005D7578">
              <w:rPr>
                <w:rFonts w:eastAsia="PMingLiU" w:cs="Tahoma"/>
                <w:color w:val="000000"/>
              </w:rPr>
              <w:t>方案</w:t>
            </w:r>
            <w:r w:rsidRPr="005D7578">
              <w:rPr>
                <w:rFonts w:eastAsia="PMingLiU" w:cs="Tahoma"/>
                <w:color w:val="000000"/>
              </w:rPr>
              <w:t xml:space="preserve"> 1</w:t>
            </w:r>
          </w:p>
        </w:tc>
        <w:tc>
          <w:tcPr>
            <w:tcW w:w="2970" w:type="dxa"/>
            <w:shd w:val="clear" w:color="auto" w:fill="auto"/>
          </w:tcPr>
          <w:p w14:paraId="738160A4" w14:textId="77777777" w:rsidR="005D753D" w:rsidRPr="005D7578" w:rsidRDefault="005D753D" w:rsidP="00C066F9">
            <w:pPr>
              <w:keepNext/>
              <w:keepLines/>
              <w:ind w:left="138" w:right="138"/>
              <w:rPr>
                <w:rFonts w:eastAsia="PMingLiU" w:cs="Tahoma"/>
                <w:color w:val="000000"/>
              </w:rPr>
            </w:pPr>
            <w:r w:rsidRPr="005D7578">
              <w:rPr>
                <w:rFonts w:eastAsia="PMingLiU" w:cs="Tahoma"/>
                <w:color w:val="000000"/>
              </w:rPr>
              <w:t xml:space="preserve">Exchange Online </w:t>
            </w:r>
            <w:r w:rsidRPr="005D7578">
              <w:rPr>
                <w:rFonts w:eastAsia="PMingLiU" w:cs="Tahoma"/>
                <w:color w:val="000000"/>
              </w:rPr>
              <w:t>方案</w:t>
            </w:r>
            <w:r w:rsidRPr="005D7578">
              <w:rPr>
                <w:rFonts w:eastAsia="PMingLiU" w:cs="Tahoma"/>
                <w:color w:val="000000"/>
              </w:rPr>
              <w:t xml:space="preserve"> 2 </w:t>
            </w:r>
          </w:p>
        </w:tc>
        <w:tc>
          <w:tcPr>
            <w:tcW w:w="3060" w:type="dxa"/>
            <w:shd w:val="clear" w:color="auto" w:fill="auto"/>
          </w:tcPr>
          <w:p w14:paraId="45657188" w14:textId="77777777" w:rsidR="005D753D" w:rsidRPr="005D7578" w:rsidRDefault="005D753D" w:rsidP="00C066F9">
            <w:pPr>
              <w:keepNext/>
              <w:keepLines/>
              <w:ind w:left="186" w:right="180"/>
              <w:rPr>
                <w:rFonts w:eastAsia="PMingLiU" w:cs="Tahoma"/>
                <w:color w:val="000000"/>
              </w:rPr>
            </w:pPr>
            <w:r w:rsidRPr="005D7578">
              <w:rPr>
                <w:rFonts w:eastAsia="PMingLiU" w:cs="Tahoma"/>
                <w:color w:val="000000"/>
              </w:rPr>
              <w:t xml:space="preserve">Exchange Online </w:t>
            </w:r>
            <w:r w:rsidRPr="005D7578">
              <w:rPr>
                <w:rFonts w:eastAsia="PMingLiU" w:cs="Tahoma"/>
                <w:color w:val="000000"/>
              </w:rPr>
              <w:t>方案</w:t>
            </w:r>
            <w:r w:rsidRPr="005D7578">
              <w:rPr>
                <w:rFonts w:eastAsia="PMingLiU" w:cs="Tahoma"/>
                <w:color w:val="000000"/>
              </w:rPr>
              <w:t xml:space="preserve"> 2</w:t>
            </w:r>
          </w:p>
        </w:tc>
      </w:tr>
      <w:tr w:rsidR="005D753D" w:rsidRPr="005D7578" w14:paraId="21E40557" w14:textId="77777777" w:rsidTr="00A3285E">
        <w:tc>
          <w:tcPr>
            <w:tcW w:w="2970" w:type="dxa"/>
          </w:tcPr>
          <w:p w14:paraId="16F1940F" w14:textId="77777777" w:rsidR="005D753D" w:rsidRPr="005D7578" w:rsidRDefault="005D753D" w:rsidP="00C066F9">
            <w:pPr>
              <w:keepNext/>
              <w:keepLines/>
              <w:ind w:left="180" w:right="186"/>
              <w:rPr>
                <w:rFonts w:eastAsia="PMingLiU" w:cs="Tahoma"/>
                <w:color w:val="000000"/>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1</w:t>
            </w:r>
          </w:p>
        </w:tc>
        <w:tc>
          <w:tcPr>
            <w:tcW w:w="2970" w:type="dxa"/>
            <w:shd w:val="clear" w:color="auto" w:fill="auto"/>
          </w:tcPr>
          <w:p w14:paraId="4CC9C250" w14:textId="77777777" w:rsidR="005D753D" w:rsidRPr="005D7578" w:rsidRDefault="005D753D" w:rsidP="00C066F9">
            <w:pPr>
              <w:keepNext/>
              <w:keepLines/>
              <w:ind w:left="138" w:right="138"/>
              <w:rPr>
                <w:rFonts w:eastAsia="PMingLiU" w:cs="Tahoma"/>
                <w:color w:val="000000"/>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tc>
        <w:tc>
          <w:tcPr>
            <w:tcW w:w="3060" w:type="dxa"/>
            <w:shd w:val="clear" w:color="auto" w:fill="auto"/>
          </w:tcPr>
          <w:p w14:paraId="7330601C" w14:textId="77777777" w:rsidR="005D753D" w:rsidRPr="005D7578" w:rsidRDefault="005D753D" w:rsidP="00C066F9">
            <w:pPr>
              <w:keepNext/>
              <w:keepLines/>
              <w:ind w:left="186" w:right="180"/>
              <w:rPr>
                <w:rFonts w:eastAsia="PMingLiU" w:cs="Tahoma"/>
                <w:color w:val="000000"/>
              </w:rPr>
            </w:pPr>
            <w:r w:rsidRPr="005D7578">
              <w:rPr>
                <w:rFonts w:eastAsia="PMingLiU" w:cs="Tahoma"/>
                <w:color w:val="000000"/>
              </w:rPr>
              <w:t xml:space="preserve">SharePoint Online </w:t>
            </w:r>
            <w:r w:rsidRPr="005D7578">
              <w:rPr>
                <w:rFonts w:eastAsia="PMingLiU" w:cs="Tahoma"/>
                <w:color w:val="000000"/>
              </w:rPr>
              <w:t>方案</w:t>
            </w:r>
            <w:r w:rsidRPr="005D7578">
              <w:rPr>
                <w:rFonts w:eastAsia="PMingLiU" w:cs="Tahoma"/>
                <w:color w:val="000000"/>
              </w:rPr>
              <w:t xml:space="preserve"> 2</w:t>
            </w:r>
          </w:p>
        </w:tc>
      </w:tr>
      <w:tr w:rsidR="005D753D" w:rsidRPr="005D7578" w14:paraId="0CE5DD26" w14:textId="77777777" w:rsidTr="00A3285E">
        <w:tc>
          <w:tcPr>
            <w:tcW w:w="2970" w:type="dxa"/>
          </w:tcPr>
          <w:p w14:paraId="43AD9520" w14:textId="77777777" w:rsidR="005D753D" w:rsidRPr="005D7578" w:rsidRDefault="005D753D" w:rsidP="00C066F9">
            <w:pPr>
              <w:keepNext/>
              <w:keepLines/>
              <w:ind w:left="180" w:right="186"/>
              <w:rPr>
                <w:rFonts w:eastAsia="PMingLiU" w:cs="Tahoma"/>
                <w:color w:val="000000"/>
              </w:rPr>
            </w:pPr>
            <w:r w:rsidRPr="005D7578">
              <w:rPr>
                <w:rFonts w:eastAsia="PMingLiU" w:cs="Tahoma"/>
                <w:color w:val="000000"/>
              </w:rPr>
              <w:t xml:space="preserve">Lync Online </w:t>
            </w:r>
            <w:r w:rsidRPr="005D7578">
              <w:rPr>
                <w:rFonts w:eastAsia="PMingLiU" w:cs="Tahoma"/>
                <w:color w:val="000000"/>
              </w:rPr>
              <w:t>方案</w:t>
            </w:r>
            <w:r w:rsidRPr="005D7578">
              <w:rPr>
                <w:rFonts w:eastAsia="PMingLiU" w:cs="Tahoma"/>
                <w:color w:val="000000"/>
              </w:rPr>
              <w:t xml:space="preserve"> 2</w:t>
            </w:r>
          </w:p>
        </w:tc>
        <w:tc>
          <w:tcPr>
            <w:tcW w:w="2970" w:type="dxa"/>
            <w:shd w:val="clear" w:color="auto" w:fill="auto"/>
          </w:tcPr>
          <w:p w14:paraId="753EC124" w14:textId="77777777" w:rsidR="005D753D" w:rsidRPr="005D7578" w:rsidRDefault="005D753D" w:rsidP="00C066F9">
            <w:pPr>
              <w:keepNext/>
              <w:keepLines/>
              <w:ind w:left="138" w:right="138"/>
              <w:rPr>
                <w:rFonts w:eastAsia="PMingLiU" w:cs="Tahoma"/>
                <w:color w:val="000000"/>
              </w:rPr>
            </w:pPr>
            <w:r w:rsidRPr="005D7578">
              <w:rPr>
                <w:rFonts w:eastAsia="PMingLiU" w:cs="Tahoma"/>
                <w:color w:val="000000"/>
              </w:rPr>
              <w:t xml:space="preserve">Lync Online </w:t>
            </w:r>
            <w:r w:rsidRPr="005D7578">
              <w:rPr>
                <w:rFonts w:eastAsia="PMingLiU" w:cs="Tahoma"/>
                <w:color w:val="000000"/>
              </w:rPr>
              <w:t>方案</w:t>
            </w:r>
            <w:r w:rsidRPr="005D7578">
              <w:rPr>
                <w:rFonts w:eastAsia="PMingLiU" w:cs="Tahoma"/>
                <w:color w:val="000000"/>
              </w:rPr>
              <w:t xml:space="preserve"> 2</w:t>
            </w:r>
          </w:p>
        </w:tc>
        <w:tc>
          <w:tcPr>
            <w:tcW w:w="3060" w:type="dxa"/>
            <w:shd w:val="clear" w:color="auto" w:fill="auto"/>
          </w:tcPr>
          <w:p w14:paraId="03847E17" w14:textId="77777777" w:rsidR="005D753D" w:rsidRPr="005D7578" w:rsidRDefault="005D753D" w:rsidP="00A3285E">
            <w:pPr>
              <w:keepNext/>
              <w:keepLines/>
              <w:ind w:left="186" w:right="180"/>
              <w:rPr>
                <w:rFonts w:eastAsia="PMingLiU" w:cs="Tahoma"/>
                <w:color w:val="000000"/>
              </w:rPr>
            </w:pPr>
            <w:r w:rsidRPr="005D7578">
              <w:rPr>
                <w:rFonts w:eastAsia="PMingLiU" w:cs="Tahoma"/>
                <w:color w:val="000000"/>
              </w:rPr>
              <w:t xml:space="preserve">Lync Online </w:t>
            </w:r>
            <w:r w:rsidRPr="005D7578">
              <w:rPr>
                <w:rFonts w:eastAsia="PMingLiU" w:cs="Tahoma"/>
                <w:color w:val="000000"/>
              </w:rPr>
              <w:t>方案</w:t>
            </w:r>
            <w:r w:rsidRPr="005D7578">
              <w:rPr>
                <w:rFonts w:eastAsia="PMingLiU" w:cs="Tahoma"/>
                <w:color w:val="000000"/>
              </w:rPr>
              <w:t xml:space="preserve"> 2</w:t>
            </w:r>
          </w:p>
        </w:tc>
      </w:tr>
      <w:tr w:rsidR="005D753D" w:rsidRPr="005D7578" w14:paraId="73E7A644" w14:textId="77777777" w:rsidTr="00A3285E">
        <w:tc>
          <w:tcPr>
            <w:tcW w:w="2970" w:type="dxa"/>
          </w:tcPr>
          <w:p w14:paraId="6961B565" w14:textId="77777777" w:rsidR="005D753D" w:rsidRPr="005D7578" w:rsidRDefault="005D753D" w:rsidP="00C066F9">
            <w:pPr>
              <w:keepNext/>
              <w:keepLines/>
              <w:ind w:left="180" w:right="186"/>
              <w:rPr>
                <w:rFonts w:eastAsia="PMingLiU" w:cs="Tahoma"/>
                <w:color w:val="000000"/>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 xml:space="preserve"> (Microsoft </w:t>
            </w:r>
            <w:r w:rsidRPr="005D7578">
              <w:rPr>
                <w:rFonts w:eastAsia="PMingLiU" w:cs="Tahoma"/>
                <w:color w:val="000000"/>
              </w:rPr>
              <w:t>託管</w:t>
            </w:r>
            <w:r w:rsidRPr="005D7578">
              <w:rPr>
                <w:rFonts w:eastAsia="PMingLiU" w:cs="Tahoma"/>
                <w:color w:val="000000"/>
              </w:rPr>
              <w:t>)</w:t>
            </w:r>
          </w:p>
        </w:tc>
        <w:tc>
          <w:tcPr>
            <w:tcW w:w="2970" w:type="dxa"/>
            <w:shd w:val="clear" w:color="auto" w:fill="auto"/>
          </w:tcPr>
          <w:p w14:paraId="6478E58A" w14:textId="77777777" w:rsidR="005D753D" w:rsidRPr="005D7578" w:rsidRDefault="005D753D" w:rsidP="00C066F9">
            <w:pPr>
              <w:keepNext/>
              <w:keepLines/>
              <w:ind w:left="138" w:right="138"/>
              <w:rPr>
                <w:rFonts w:eastAsia="PMingLiU" w:cs="Tahoma"/>
                <w:color w:val="000000"/>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 xml:space="preserve"> (Microsoft </w:t>
            </w:r>
            <w:r w:rsidRPr="005D7578">
              <w:rPr>
                <w:rFonts w:eastAsia="PMingLiU" w:cs="Tahoma"/>
                <w:color w:val="000000"/>
              </w:rPr>
              <w:t>託管</w:t>
            </w:r>
            <w:r w:rsidRPr="005D7578">
              <w:rPr>
                <w:rFonts w:eastAsia="PMingLiU" w:cs="Tahoma"/>
                <w:color w:val="000000"/>
              </w:rPr>
              <w:t>)</w:t>
            </w:r>
          </w:p>
        </w:tc>
        <w:tc>
          <w:tcPr>
            <w:tcW w:w="3060" w:type="dxa"/>
            <w:shd w:val="clear" w:color="auto" w:fill="auto"/>
          </w:tcPr>
          <w:p w14:paraId="0D0AD706" w14:textId="77777777" w:rsidR="005D753D" w:rsidRPr="005D7578" w:rsidRDefault="005D753D" w:rsidP="00C066F9">
            <w:pPr>
              <w:keepNext/>
              <w:keepLines/>
              <w:ind w:left="186" w:right="180"/>
              <w:rPr>
                <w:rFonts w:eastAsia="PMingLiU" w:cs="Tahoma"/>
                <w:color w:val="000000"/>
              </w:rPr>
            </w:pPr>
            <w:r w:rsidRPr="005D7578">
              <w:rPr>
                <w:rFonts w:eastAsia="PMingLiU" w:cs="Tahoma"/>
                <w:color w:val="000000"/>
              </w:rPr>
              <w:t xml:space="preserve">Office Web </w:t>
            </w:r>
            <w:r w:rsidRPr="005D7578">
              <w:rPr>
                <w:rFonts w:eastAsia="PMingLiU" w:cs="Tahoma"/>
                <w:color w:val="000000"/>
              </w:rPr>
              <w:t>應用程式</w:t>
            </w:r>
            <w:r w:rsidRPr="005D7578">
              <w:rPr>
                <w:rFonts w:eastAsia="PMingLiU" w:cs="Tahoma"/>
                <w:color w:val="000000"/>
              </w:rPr>
              <w:t xml:space="preserve"> (Microsoft </w:t>
            </w:r>
            <w:r w:rsidRPr="005D7578">
              <w:rPr>
                <w:rFonts w:eastAsia="PMingLiU" w:cs="Tahoma"/>
                <w:color w:val="000000"/>
              </w:rPr>
              <w:t>託管</w:t>
            </w:r>
            <w:r w:rsidRPr="005D7578">
              <w:rPr>
                <w:rFonts w:eastAsia="PMingLiU" w:cs="Tahoma"/>
                <w:color w:val="000000"/>
              </w:rPr>
              <w:t>)</w:t>
            </w:r>
          </w:p>
        </w:tc>
      </w:tr>
      <w:tr w:rsidR="005D753D" w:rsidRPr="005D7578" w14:paraId="0719B0CB" w14:textId="77777777" w:rsidTr="00A3285E">
        <w:tc>
          <w:tcPr>
            <w:tcW w:w="2970" w:type="dxa"/>
          </w:tcPr>
          <w:p w14:paraId="18E27B89" w14:textId="77777777" w:rsidR="005D753D" w:rsidRPr="005D7578" w:rsidRDefault="005D753D" w:rsidP="00C066F9">
            <w:pPr>
              <w:keepNext/>
              <w:keepLines/>
              <w:ind w:left="180" w:right="186"/>
              <w:rPr>
                <w:rFonts w:eastAsia="PMingLiU" w:cs="Tahoma"/>
                <w:color w:val="000000"/>
              </w:rPr>
            </w:pPr>
          </w:p>
        </w:tc>
        <w:tc>
          <w:tcPr>
            <w:tcW w:w="2970" w:type="dxa"/>
            <w:shd w:val="clear" w:color="auto" w:fill="auto"/>
          </w:tcPr>
          <w:p w14:paraId="43AA01EC" w14:textId="77777777" w:rsidR="005D753D" w:rsidRPr="005D7578" w:rsidRDefault="005D753D" w:rsidP="00630ED6">
            <w:pPr>
              <w:keepNext/>
              <w:keepLines/>
              <w:ind w:left="138" w:right="138"/>
              <w:rPr>
                <w:rFonts w:eastAsia="PMingLiU" w:cs="Tahoma"/>
                <w:color w:val="000000"/>
              </w:rPr>
            </w:pPr>
            <w:r w:rsidRPr="005D7578">
              <w:rPr>
                <w:rFonts w:eastAsia="PMingLiU" w:cs="Tahoma"/>
                <w:color w:val="000000"/>
              </w:rPr>
              <w:t xml:space="preserve">Office 365 ProPlus </w:t>
            </w:r>
          </w:p>
        </w:tc>
        <w:tc>
          <w:tcPr>
            <w:tcW w:w="3060" w:type="dxa"/>
            <w:shd w:val="clear" w:color="auto" w:fill="auto"/>
          </w:tcPr>
          <w:p w14:paraId="6C189BB0" w14:textId="77777777" w:rsidR="005D753D" w:rsidRPr="005D7578" w:rsidRDefault="005D753D" w:rsidP="00630ED6">
            <w:pPr>
              <w:keepNext/>
              <w:keepLines/>
              <w:ind w:left="186" w:right="180"/>
              <w:rPr>
                <w:rFonts w:eastAsia="PMingLiU" w:cs="Tahoma"/>
                <w:color w:val="000000"/>
              </w:rPr>
            </w:pPr>
            <w:r w:rsidRPr="005D7578">
              <w:rPr>
                <w:rFonts w:eastAsia="PMingLiU" w:cs="Tahoma"/>
                <w:color w:val="000000"/>
              </w:rPr>
              <w:t xml:space="preserve">Office 365 ProPlus </w:t>
            </w:r>
          </w:p>
        </w:tc>
      </w:tr>
    </w:tbl>
    <w:p w14:paraId="7FA006FA" w14:textId="77777777" w:rsidR="00263B62" w:rsidRPr="005D7578" w:rsidRDefault="00A3285E" w:rsidP="00A3285E">
      <w:pPr>
        <w:pStyle w:val="PURBody"/>
        <w:spacing w:after="0"/>
        <w:ind w:left="720" w:right="-270"/>
        <w:rPr>
          <w:rFonts w:ascii="Tahoma" w:eastAsia="PMingLiU" w:hAnsi="Tahoma" w:cs="Tahoma"/>
        </w:rPr>
      </w:pPr>
      <w:r w:rsidRPr="005D7578">
        <w:rPr>
          <w:rFonts w:ascii="Tahoma" w:eastAsia="PMingLiU" w:hAnsi="Tahoma" w:cs="Tahoma"/>
          <w:i/>
          <w:sz w:val="16"/>
          <w:szCs w:val="16"/>
        </w:rPr>
        <w:t>*</w:t>
      </w:r>
      <w:r w:rsidRPr="005D7578">
        <w:rPr>
          <w:rFonts w:ascii="Tahoma" w:eastAsia="PMingLiU" w:hAnsi="Tahoma" w:cs="Tahoma"/>
          <w:i/>
          <w:color w:val="FF0000"/>
          <w:sz w:val="16"/>
          <w:szCs w:val="16"/>
        </w:rPr>
        <w:t>包括相當於最新版</w:t>
      </w:r>
      <w:r w:rsidRPr="005D7578">
        <w:rPr>
          <w:rFonts w:ascii="Tahoma" w:eastAsia="PMingLiU" w:hAnsi="Tahoma" w:cs="Tahoma"/>
          <w:i/>
          <w:color w:val="FF0000"/>
          <w:sz w:val="16"/>
          <w:szCs w:val="16"/>
        </w:rPr>
        <w:t xml:space="preserve"> Lync Server Plus CAL </w:t>
      </w:r>
      <w:r w:rsidRPr="005D7578">
        <w:rPr>
          <w:rFonts w:ascii="Tahoma" w:eastAsia="PMingLiU" w:hAnsi="Tahoma" w:cs="Tahoma"/>
          <w:i/>
          <w:color w:val="FF0000"/>
          <w:sz w:val="16"/>
          <w:szCs w:val="16"/>
        </w:rPr>
        <w:t>之存取權利，詳如產品使用權利中所記載。</w:t>
      </w:r>
    </w:p>
    <w:p w14:paraId="39389D9B" w14:textId="77777777" w:rsidR="00A3285E" w:rsidRPr="005D7578" w:rsidRDefault="00A3285E" w:rsidP="00A3285E">
      <w:pPr>
        <w:pStyle w:val="PURBody"/>
        <w:spacing w:after="0"/>
        <w:ind w:left="720" w:right="-270"/>
        <w:rPr>
          <w:rFonts w:ascii="Tahoma" w:eastAsia="PMingLiU" w:hAnsi="Tahoma" w:cs="Tahoma"/>
        </w:rPr>
      </w:pPr>
    </w:p>
    <w:p w14:paraId="4C0315A8" w14:textId="77777777" w:rsidR="00A83600" w:rsidRPr="004678EB" w:rsidRDefault="00A83600" w:rsidP="00E62BC4">
      <w:pPr>
        <w:ind w:left="720"/>
        <w:rPr>
          <w:rFonts w:eastAsia="PMingLiU" w:cs="Tahoma"/>
          <w:spacing w:val="-4"/>
          <w:lang w:eastAsia="zh-TW"/>
        </w:rPr>
      </w:pPr>
      <w:r w:rsidRPr="004678EB">
        <w:rPr>
          <w:rFonts w:eastAsia="PMingLiU" w:cs="Tahoma"/>
          <w:color w:val="000000"/>
          <w:spacing w:val="-4"/>
          <w:lang w:eastAsia="zh-TW"/>
        </w:rPr>
        <w:t>此清單得隨時變更。若</w:t>
      </w:r>
      <w:r w:rsidRPr="004678EB">
        <w:rPr>
          <w:rFonts w:eastAsia="PMingLiU" w:cs="Tahoma"/>
          <w:color w:val="000000"/>
          <w:spacing w:val="-4"/>
          <w:lang w:eastAsia="zh-TW"/>
        </w:rPr>
        <w:t xml:space="preserve"> Office 365 Government G1</w:t>
      </w:r>
      <w:r w:rsidRPr="004678EB">
        <w:rPr>
          <w:rFonts w:eastAsia="PMingLiU" w:cs="Tahoma"/>
          <w:color w:val="000000"/>
          <w:spacing w:val="-4"/>
          <w:lang w:eastAsia="zh-TW"/>
        </w:rPr>
        <w:t>、</w:t>
      </w:r>
      <w:r w:rsidRPr="004678EB">
        <w:rPr>
          <w:rFonts w:eastAsia="PMingLiU" w:cs="Tahoma"/>
          <w:color w:val="000000"/>
          <w:spacing w:val="-4"/>
          <w:lang w:eastAsia="zh-TW"/>
        </w:rPr>
        <w:t xml:space="preserve">G3 </w:t>
      </w:r>
      <w:r w:rsidRPr="004678EB">
        <w:rPr>
          <w:rFonts w:eastAsia="PMingLiU" w:cs="Tahoma"/>
          <w:color w:val="000000"/>
          <w:spacing w:val="-4"/>
          <w:lang w:eastAsia="zh-TW"/>
        </w:rPr>
        <w:t>或</w:t>
      </w:r>
      <w:r w:rsidRPr="004678EB">
        <w:rPr>
          <w:rFonts w:eastAsia="PMingLiU" w:cs="Tahoma"/>
          <w:color w:val="000000"/>
          <w:spacing w:val="-4"/>
          <w:lang w:eastAsia="zh-TW"/>
        </w:rPr>
        <w:t xml:space="preserve"> G4 </w:t>
      </w:r>
      <w:r w:rsidRPr="004678EB">
        <w:rPr>
          <w:rFonts w:eastAsia="PMingLiU" w:cs="Tahoma"/>
          <w:color w:val="000000"/>
          <w:spacing w:val="-4"/>
          <w:lang w:eastAsia="zh-TW"/>
        </w:rPr>
        <w:t>之授權條款與本注意事項間有任何牴觸之情形，則以最新的「產品使用權」為準。個別授權之內部部署軟體的其他存取權利</w:t>
      </w:r>
      <w:r w:rsidRPr="004678EB">
        <w:rPr>
          <w:rFonts w:eastAsia="PMingLiU" w:cs="Tahoma"/>
          <w:color w:val="000000"/>
          <w:spacing w:val="-4"/>
          <w:lang w:eastAsia="zh-TW"/>
        </w:rPr>
        <w:t xml:space="preserve"> (</w:t>
      </w:r>
      <w:r w:rsidRPr="004678EB">
        <w:rPr>
          <w:rFonts w:eastAsia="PMingLiU" w:cs="Tahoma"/>
          <w:color w:val="000000"/>
          <w:spacing w:val="-4"/>
          <w:lang w:eastAsia="zh-TW"/>
        </w:rPr>
        <w:t>若有的話</w:t>
      </w:r>
      <w:r w:rsidRPr="004678EB">
        <w:rPr>
          <w:rFonts w:eastAsia="PMingLiU" w:cs="Tahoma"/>
          <w:color w:val="000000"/>
          <w:spacing w:val="-4"/>
          <w:lang w:eastAsia="zh-TW"/>
        </w:rPr>
        <w:t>)</w:t>
      </w:r>
      <w:r w:rsidRPr="004678EB">
        <w:rPr>
          <w:rFonts w:eastAsia="PMingLiU" w:cs="Tahoma"/>
          <w:color w:val="000000"/>
          <w:spacing w:val="-4"/>
          <w:lang w:eastAsia="zh-TW"/>
        </w:rPr>
        <w:t>，將會於「產品使用權」中指定。</w:t>
      </w:r>
    </w:p>
    <w:p w14:paraId="2D629969" w14:textId="77777777" w:rsidR="00A83600" w:rsidRPr="005D7578" w:rsidRDefault="00A83600" w:rsidP="00E62BC4">
      <w:pPr>
        <w:ind w:left="720"/>
        <w:rPr>
          <w:rFonts w:eastAsia="PMingLiU" w:cs="Tahoma"/>
          <w:lang w:eastAsia="zh-TW"/>
        </w:rPr>
      </w:pPr>
    </w:p>
    <w:p w14:paraId="3AA420A5" w14:textId="77777777" w:rsidR="00A83600" w:rsidRPr="005D7578" w:rsidRDefault="00A83600" w:rsidP="00E62BC4">
      <w:pPr>
        <w:ind w:left="720"/>
        <w:rPr>
          <w:rFonts w:eastAsia="PMingLiU" w:cs="Tahoma"/>
          <w:spacing w:val="-2"/>
        </w:rPr>
      </w:pPr>
      <w:r w:rsidRPr="005D7578">
        <w:rPr>
          <w:rFonts w:eastAsia="PMingLiU" w:cs="Tahoma"/>
          <w:color w:val="000000"/>
          <w:spacing w:val="-2"/>
        </w:rPr>
        <w:t xml:space="preserve">Lync Online </w:t>
      </w:r>
      <w:r w:rsidRPr="005D7578">
        <w:rPr>
          <w:rFonts w:eastAsia="PMingLiU" w:cs="Tahoma"/>
          <w:color w:val="000000"/>
          <w:spacing w:val="-2"/>
        </w:rPr>
        <w:t>方案</w:t>
      </w:r>
      <w:r w:rsidRPr="005D7578">
        <w:rPr>
          <w:rFonts w:eastAsia="PMingLiU" w:cs="Tahoma"/>
          <w:color w:val="000000"/>
          <w:spacing w:val="-2"/>
        </w:rPr>
        <w:t xml:space="preserve"> 1 </w:t>
      </w:r>
      <w:r w:rsidRPr="005D7578">
        <w:rPr>
          <w:rFonts w:eastAsia="PMingLiU" w:cs="Tahoma"/>
          <w:color w:val="000000"/>
          <w:spacing w:val="-2"/>
        </w:rPr>
        <w:t>及</w:t>
      </w:r>
      <w:r w:rsidRPr="005D7578">
        <w:rPr>
          <w:rFonts w:eastAsia="PMingLiU" w:cs="Tahoma"/>
          <w:color w:val="000000"/>
          <w:spacing w:val="-2"/>
        </w:rPr>
        <w:t xml:space="preserve"> </w:t>
      </w:r>
      <w:r w:rsidRPr="005D7578">
        <w:rPr>
          <w:rFonts w:eastAsia="PMingLiU" w:cs="Tahoma"/>
          <w:color w:val="000000"/>
          <w:spacing w:val="-2"/>
        </w:rPr>
        <w:t>方案</w:t>
      </w:r>
      <w:r w:rsidRPr="005D7578">
        <w:rPr>
          <w:rFonts w:eastAsia="PMingLiU" w:cs="Tahoma"/>
          <w:color w:val="000000"/>
          <w:spacing w:val="-2"/>
        </w:rPr>
        <w:t xml:space="preserve"> 2 </w:t>
      </w:r>
      <w:r w:rsidRPr="005D7578">
        <w:rPr>
          <w:rFonts w:eastAsia="PMingLiU" w:cs="Tahoma"/>
          <w:color w:val="000000"/>
          <w:spacing w:val="-2"/>
        </w:rPr>
        <w:t>需要分別訂購及安裝</w:t>
      </w:r>
      <w:r w:rsidRPr="005D7578">
        <w:rPr>
          <w:rFonts w:eastAsia="PMingLiU" w:cs="Tahoma"/>
          <w:color w:val="000000"/>
          <w:spacing w:val="-2"/>
        </w:rPr>
        <w:t xml:space="preserve"> Microsoft Lync 2013 (</w:t>
      </w:r>
      <w:r w:rsidRPr="005D7578">
        <w:rPr>
          <w:rFonts w:eastAsia="PMingLiU" w:cs="Tahoma"/>
          <w:color w:val="000000"/>
          <w:spacing w:val="-2"/>
        </w:rPr>
        <w:t>或</w:t>
      </w:r>
      <w:r w:rsidRPr="005D7578">
        <w:rPr>
          <w:rFonts w:eastAsia="PMingLiU" w:cs="Tahoma"/>
          <w:color w:val="000000"/>
          <w:spacing w:val="-2"/>
        </w:rPr>
        <w:t xml:space="preserve"> Lync for Mac 2011) </w:t>
      </w:r>
      <w:r w:rsidRPr="005D7578">
        <w:rPr>
          <w:rFonts w:eastAsia="PMingLiU" w:cs="Tahoma"/>
          <w:color w:val="000000"/>
          <w:spacing w:val="-2"/>
        </w:rPr>
        <w:t>才能存取</w:t>
      </w:r>
      <w:r w:rsidRPr="005D7578">
        <w:rPr>
          <w:rFonts w:eastAsia="PMingLiU" w:cs="Tahoma"/>
          <w:color w:val="000000"/>
          <w:spacing w:val="-2"/>
        </w:rPr>
        <w:t xml:space="preserve"> Lync Online </w:t>
      </w:r>
      <w:r w:rsidRPr="005D7578">
        <w:rPr>
          <w:rFonts w:eastAsia="PMingLiU" w:cs="Tahoma"/>
          <w:color w:val="000000"/>
          <w:spacing w:val="-2"/>
        </w:rPr>
        <w:t>方案</w:t>
      </w:r>
      <w:r w:rsidRPr="005D7578">
        <w:rPr>
          <w:rFonts w:eastAsia="PMingLiU" w:cs="Tahoma"/>
          <w:color w:val="000000"/>
          <w:spacing w:val="-2"/>
        </w:rPr>
        <w:t xml:space="preserve"> 1 </w:t>
      </w:r>
      <w:r w:rsidRPr="005D7578">
        <w:rPr>
          <w:rFonts w:eastAsia="PMingLiU" w:cs="Tahoma"/>
          <w:color w:val="000000"/>
          <w:spacing w:val="-2"/>
        </w:rPr>
        <w:t>和</w:t>
      </w:r>
      <w:r w:rsidRPr="005D7578">
        <w:rPr>
          <w:rFonts w:eastAsia="PMingLiU" w:cs="Tahoma"/>
          <w:color w:val="000000"/>
          <w:spacing w:val="-2"/>
        </w:rPr>
        <w:t xml:space="preserve"> </w:t>
      </w:r>
      <w:r w:rsidRPr="005D7578">
        <w:rPr>
          <w:rFonts w:eastAsia="PMingLiU" w:cs="Tahoma"/>
          <w:color w:val="000000"/>
          <w:spacing w:val="-2"/>
        </w:rPr>
        <w:t>方案</w:t>
      </w:r>
      <w:r w:rsidRPr="005D7578">
        <w:rPr>
          <w:rFonts w:eastAsia="PMingLiU" w:cs="Tahoma"/>
          <w:color w:val="000000"/>
          <w:spacing w:val="-2"/>
        </w:rPr>
        <w:t xml:space="preserve"> 2 </w:t>
      </w:r>
      <w:r w:rsidRPr="005D7578">
        <w:rPr>
          <w:rFonts w:eastAsia="PMingLiU" w:cs="Tahoma"/>
          <w:color w:val="000000"/>
          <w:spacing w:val="-2"/>
        </w:rPr>
        <w:t>的完整功能集。在有限時間優惠期間內，經授權使用</w:t>
      </w:r>
      <w:r w:rsidRPr="005D7578">
        <w:rPr>
          <w:rFonts w:eastAsia="PMingLiU" w:cs="Tahoma"/>
          <w:color w:val="000000"/>
          <w:spacing w:val="-2"/>
        </w:rPr>
        <w:t xml:space="preserve"> Lync Online </w:t>
      </w:r>
      <w:r w:rsidRPr="005D7578">
        <w:rPr>
          <w:rFonts w:eastAsia="PMingLiU" w:cs="Tahoma"/>
          <w:color w:val="000000"/>
          <w:spacing w:val="-2"/>
        </w:rPr>
        <w:t>之客戶的每一份</w:t>
      </w:r>
      <w:r w:rsidRPr="005D7578">
        <w:rPr>
          <w:rFonts w:eastAsia="PMingLiU" w:cs="Tahoma"/>
          <w:color w:val="000000"/>
          <w:spacing w:val="-2"/>
        </w:rPr>
        <w:t xml:space="preserve"> Lync Online </w:t>
      </w:r>
      <w:r w:rsidRPr="005D7578">
        <w:rPr>
          <w:rFonts w:eastAsia="PMingLiU" w:cs="Tahoma"/>
          <w:color w:val="000000"/>
          <w:spacing w:val="-2"/>
        </w:rPr>
        <w:t>試用或付清之訂閱使用權，都會收到一份免費的</w:t>
      </w:r>
      <w:r w:rsidRPr="005D7578">
        <w:rPr>
          <w:rFonts w:eastAsia="PMingLiU" w:cs="Tahoma"/>
          <w:color w:val="000000"/>
          <w:spacing w:val="-2"/>
        </w:rPr>
        <w:t xml:space="preserve"> Lync for Mac 2011 </w:t>
      </w:r>
      <w:r w:rsidRPr="005D7578">
        <w:rPr>
          <w:rFonts w:eastAsia="PMingLiU" w:cs="Tahoma"/>
          <w:color w:val="000000"/>
          <w:spacing w:val="-2"/>
        </w:rPr>
        <w:t>授權拷貝。</w:t>
      </w:r>
      <w:r w:rsidRPr="005D7578">
        <w:rPr>
          <w:rFonts w:eastAsia="PMingLiU" w:cs="Tahoma"/>
          <w:color w:val="000000"/>
          <w:spacing w:val="-2"/>
          <w:lang w:eastAsia="zh-TW"/>
        </w:rPr>
        <w:t>該軟體僅得與</w:t>
      </w:r>
      <w:r w:rsidRPr="005D7578">
        <w:rPr>
          <w:rFonts w:eastAsia="PMingLiU" w:cs="Tahoma"/>
          <w:color w:val="000000"/>
          <w:spacing w:val="-2"/>
          <w:lang w:eastAsia="zh-TW"/>
        </w:rPr>
        <w:t xml:space="preserve"> Lync Online </w:t>
      </w:r>
      <w:r w:rsidRPr="005D7578">
        <w:rPr>
          <w:rFonts w:eastAsia="PMingLiU" w:cs="Tahoma"/>
          <w:color w:val="000000"/>
          <w:spacing w:val="-2"/>
          <w:lang w:eastAsia="zh-TW"/>
        </w:rPr>
        <w:t>搭配使用，而且該軟體之所有使用權將因基本訂閱使用權屆滿或移轉至下一個主要新版本的</w:t>
      </w:r>
      <w:r w:rsidRPr="005D7578">
        <w:rPr>
          <w:rFonts w:eastAsia="PMingLiU" w:cs="Tahoma"/>
          <w:color w:val="000000"/>
          <w:spacing w:val="-2"/>
          <w:lang w:eastAsia="zh-TW"/>
        </w:rPr>
        <w:t xml:space="preserve"> Lync Online (</w:t>
      </w:r>
      <w:r w:rsidRPr="005D7578">
        <w:rPr>
          <w:rFonts w:eastAsia="PMingLiU" w:cs="Tahoma"/>
          <w:color w:val="000000"/>
          <w:spacing w:val="-2"/>
          <w:lang w:eastAsia="zh-TW"/>
        </w:rPr>
        <w:t>視何者先發生</w:t>
      </w:r>
      <w:r w:rsidRPr="005D7578">
        <w:rPr>
          <w:rFonts w:eastAsia="PMingLiU" w:cs="Tahoma"/>
          <w:color w:val="000000"/>
          <w:spacing w:val="-2"/>
          <w:lang w:eastAsia="zh-TW"/>
        </w:rPr>
        <w:t xml:space="preserve">) </w:t>
      </w:r>
      <w:r w:rsidRPr="005D7578">
        <w:rPr>
          <w:rFonts w:eastAsia="PMingLiU" w:cs="Tahoma"/>
          <w:color w:val="000000"/>
          <w:spacing w:val="-2"/>
          <w:lang w:eastAsia="zh-TW"/>
        </w:rPr>
        <w:t>而隨之終止。</w:t>
      </w:r>
      <w:r w:rsidRPr="005D7578">
        <w:rPr>
          <w:rFonts w:eastAsia="PMingLiU" w:cs="Tahoma"/>
          <w:spacing w:val="-2"/>
          <w:lang w:eastAsia="zh-TW"/>
        </w:rPr>
        <w:t xml:space="preserve"> </w:t>
      </w:r>
      <w:r w:rsidRPr="005D7578">
        <w:rPr>
          <w:rFonts w:eastAsia="PMingLiU" w:cs="Tahoma"/>
          <w:spacing w:val="-2"/>
        </w:rPr>
        <w:t>客戶得將免費的</w:t>
      </w:r>
      <w:r w:rsidRPr="005D7578">
        <w:rPr>
          <w:rFonts w:eastAsia="PMingLiU" w:cs="Tahoma"/>
          <w:spacing w:val="-2"/>
        </w:rPr>
        <w:t xml:space="preserve"> Lync Basic 2013 </w:t>
      </w:r>
      <w:r w:rsidRPr="005D7578">
        <w:rPr>
          <w:rFonts w:eastAsia="PMingLiU" w:cs="Tahoma"/>
          <w:spacing w:val="-2"/>
        </w:rPr>
        <w:t>用戶端供他們的</w:t>
      </w:r>
      <w:r w:rsidRPr="005D7578">
        <w:rPr>
          <w:rFonts w:eastAsia="PMingLiU" w:cs="Tahoma"/>
          <w:spacing w:val="-2"/>
        </w:rPr>
        <w:t xml:space="preserve"> Windows </w:t>
      </w:r>
      <w:r w:rsidRPr="005D7578">
        <w:rPr>
          <w:rFonts w:eastAsia="PMingLiU" w:cs="Tahoma"/>
          <w:spacing w:val="-2"/>
        </w:rPr>
        <w:t>使用者使用。</w:t>
      </w:r>
    </w:p>
    <w:p w14:paraId="45852911" w14:textId="77777777" w:rsidR="00A83600" w:rsidRPr="005D7578" w:rsidRDefault="00A83600" w:rsidP="00E62BC4">
      <w:pPr>
        <w:ind w:left="720"/>
        <w:rPr>
          <w:rFonts w:eastAsia="PMingLiU" w:cs="Tahoma"/>
        </w:rPr>
      </w:pPr>
    </w:p>
    <w:p w14:paraId="208543D3" w14:textId="77777777" w:rsidR="00A83600" w:rsidRPr="005D7578" w:rsidRDefault="00A83600" w:rsidP="00E62BC4">
      <w:pPr>
        <w:ind w:left="720"/>
        <w:rPr>
          <w:rFonts w:eastAsia="PMingLiU" w:cs="Tahoma"/>
        </w:rPr>
      </w:pPr>
      <w:r w:rsidRPr="005D7578">
        <w:rPr>
          <w:rFonts w:eastAsia="PMingLiU" w:cs="Tahoma"/>
          <w:color w:val="000000"/>
          <w:szCs w:val="18"/>
        </w:rPr>
        <w:t>G1</w:t>
      </w:r>
      <w:r w:rsidRPr="005D7578">
        <w:rPr>
          <w:rFonts w:eastAsia="PMingLiU" w:cs="Tahoma"/>
          <w:color w:val="000000"/>
          <w:szCs w:val="18"/>
        </w:rPr>
        <w:t>、</w:t>
      </w:r>
      <w:r w:rsidRPr="005D7578">
        <w:rPr>
          <w:rFonts w:eastAsia="PMingLiU" w:cs="Tahoma"/>
          <w:color w:val="000000"/>
          <w:szCs w:val="18"/>
        </w:rPr>
        <w:t xml:space="preserve">G3 </w:t>
      </w:r>
      <w:r w:rsidRPr="005D7578">
        <w:rPr>
          <w:rFonts w:eastAsia="PMingLiU" w:cs="Tahoma"/>
          <w:color w:val="000000"/>
          <w:szCs w:val="18"/>
        </w:rPr>
        <w:t>或</w:t>
      </w:r>
      <w:r w:rsidRPr="005D7578">
        <w:rPr>
          <w:rFonts w:eastAsia="PMingLiU" w:cs="Tahoma"/>
          <w:color w:val="000000"/>
          <w:szCs w:val="18"/>
        </w:rPr>
        <w:t xml:space="preserve"> G4 </w:t>
      </w:r>
      <w:r w:rsidRPr="005D7578">
        <w:rPr>
          <w:rFonts w:eastAsia="PMingLiU" w:cs="Tahoma"/>
          <w:color w:val="000000"/>
          <w:szCs w:val="18"/>
        </w:rPr>
        <w:t>不得與特定非政府社群雲端服務建置於相同的網域中。這項限制會涵蓋隸屬於</w:t>
      </w:r>
      <w:r w:rsidRPr="005D7578">
        <w:rPr>
          <w:rFonts w:eastAsia="PMingLiU" w:cs="Tahoma"/>
          <w:color w:val="000000"/>
          <w:szCs w:val="18"/>
        </w:rPr>
        <w:t xml:space="preserve"> Office 365 </w:t>
      </w:r>
      <w:r w:rsidRPr="005D7578">
        <w:rPr>
          <w:rFonts w:eastAsia="PMingLiU" w:cs="Tahoma"/>
          <w:color w:val="000000"/>
          <w:szCs w:val="18"/>
        </w:rPr>
        <w:t>系列產品之任何線上服務，包括</w:t>
      </w:r>
      <w:r w:rsidRPr="005D7578">
        <w:rPr>
          <w:rFonts w:eastAsia="PMingLiU" w:cs="Tahoma"/>
          <w:color w:val="000000"/>
          <w:szCs w:val="18"/>
        </w:rPr>
        <w:t xml:space="preserve"> Exchange Online</w:t>
      </w:r>
      <w:r w:rsidRPr="005D7578">
        <w:rPr>
          <w:rFonts w:eastAsia="PMingLiU" w:cs="Tahoma"/>
          <w:color w:val="000000"/>
          <w:szCs w:val="18"/>
        </w:rPr>
        <w:t>、</w:t>
      </w:r>
      <w:r w:rsidRPr="005D7578">
        <w:rPr>
          <w:rFonts w:eastAsia="PMingLiU" w:cs="Tahoma"/>
          <w:color w:val="000000"/>
          <w:szCs w:val="18"/>
        </w:rPr>
        <w:t xml:space="preserve">SharePoint Online </w:t>
      </w:r>
      <w:r w:rsidRPr="005D7578">
        <w:rPr>
          <w:rFonts w:eastAsia="PMingLiU" w:cs="Tahoma"/>
          <w:color w:val="000000"/>
          <w:szCs w:val="18"/>
        </w:rPr>
        <w:t>和</w:t>
      </w:r>
      <w:r w:rsidRPr="005D7578">
        <w:rPr>
          <w:rFonts w:eastAsia="PMingLiU" w:cs="Tahoma"/>
          <w:color w:val="000000"/>
          <w:szCs w:val="18"/>
        </w:rPr>
        <w:t xml:space="preserve"> Lync Online</w:t>
      </w:r>
      <w:r w:rsidRPr="005D7578">
        <w:rPr>
          <w:rFonts w:eastAsia="PMingLiU" w:cs="Tahoma"/>
          <w:color w:val="000000"/>
          <w:szCs w:val="18"/>
        </w:rPr>
        <w:t>。</w:t>
      </w:r>
    </w:p>
    <w:p w14:paraId="3387B68B" w14:textId="77777777" w:rsidR="00A83600" w:rsidRPr="005D7578" w:rsidRDefault="00A83600" w:rsidP="00E62BC4">
      <w:pPr>
        <w:ind w:left="720"/>
        <w:rPr>
          <w:rFonts w:eastAsia="PMingLiU" w:cs="Tahoma"/>
        </w:rPr>
      </w:pPr>
    </w:p>
    <w:p w14:paraId="7872B182" w14:textId="77777777" w:rsidR="004574E9" w:rsidRPr="005D7578" w:rsidRDefault="00A83600" w:rsidP="00194DAF">
      <w:pPr>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w:t>
      </w:r>
    </w:p>
    <w:p w14:paraId="6310BF36" w14:textId="77777777" w:rsidR="00C737B6" w:rsidRDefault="00C737B6" w:rsidP="007B699C">
      <w:pPr>
        <w:pStyle w:val="EndnoteText"/>
        <w:ind w:left="0"/>
        <w:rPr>
          <w:rFonts w:ascii="Tahoma" w:eastAsia="PMingLiU" w:hAnsi="Tahoma" w:cs="Tahoma"/>
          <w:sz w:val="18"/>
          <w:szCs w:val="18"/>
          <w:lang w:eastAsia="zh-TW"/>
        </w:rPr>
      </w:pPr>
      <w:bookmarkStart w:id="1409" w:name="_59_Office_Communications"/>
      <w:bookmarkStart w:id="1410" w:name="_57_Office_Communications"/>
      <w:bookmarkStart w:id="1411" w:name="_59_Office_Groove"/>
      <w:bookmarkStart w:id="1412" w:name="Srv_62OfficePerfPointSvr07"/>
      <w:bookmarkEnd w:id="1371"/>
      <w:bookmarkEnd w:id="1409"/>
      <w:bookmarkEnd w:id="1410"/>
      <w:bookmarkEnd w:id="1411"/>
    </w:p>
    <w:p w14:paraId="1484658B" w14:textId="77777777" w:rsidR="006F4909" w:rsidRPr="005D7578" w:rsidRDefault="006F4909" w:rsidP="007B699C">
      <w:pPr>
        <w:pStyle w:val="EndnoteText"/>
        <w:ind w:left="0"/>
        <w:rPr>
          <w:rFonts w:ascii="Tahoma" w:eastAsia="PMingLiU" w:hAnsi="Tahoma" w:cs="Tahoma"/>
          <w:sz w:val="18"/>
          <w:szCs w:val="18"/>
          <w:lang w:eastAsia="zh-TW"/>
        </w:rPr>
      </w:pPr>
    </w:p>
    <w:p w14:paraId="363840B1" w14:textId="77777777" w:rsidR="00F42FD5" w:rsidRPr="005D7578" w:rsidRDefault="00A560B6" w:rsidP="00F42FD5">
      <w:pPr>
        <w:pStyle w:val="Heading2"/>
        <w:ind w:left="0"/>
        <w:rPr>
          <w:rFonts w:ascii="Tahoma" w:eastAsia="PMingLiU" w:hAnsi="Tahoma" w:cs="Tahoma"/>
          <w:lang w:eastAsia="zh-TW"/>
        </w:rPr>
      </w:pPr>
      <w:bookmarkStart w:id="1413" w:name="_68_SharePoint_Online"/>
      <w:bookmarkStart w:id="1414" w:name="_71_SharePoint_Online"/>
      <w:bookmarkStart w:id="1415" w:name="_78_SharePoint_Online"/>
      <w:bookmarkStart w:id="1416" w:name="_Toc336338334"/>
      <w:bookmarkStart w:id="1417" w:name="_Toc379636829"/>
      <w:bookmarkStart w:id="1418" w:name="Srv_73SharepointOnlinePlan1"/>
      <w:bookmarkStart w:id="1419" w:name="Srv_74SharepointOnlinePlan1"/>
      <w:bookmarkEnd w:id="1413"/>
      <w:bookmarkEnd w:id="1414"/>
      <w:bookmarkEnd w:id="1415"/>
      <w:r w:rsidRPr="005D7578">
        <w:rPr>
          <w:rFonts w:ascii="Tahoma" w:eastAsia="PMingLiU" w:hAnsi="Tahoma" w:cs="Tahoma"/>
          <w:caps/>
          <w:color w:val="FF6600"/>
          <w:sz w:val="22"/>
          <w:vertAlign w:val="superscript"/>
          <w:lang w:eastAsia="zh-TW"/>
        </w:rPr>
        <w:t>78</w:t>
      </w:r>
      <w:r w:rsidRPr="005D7578">
        <w:rPr>
          <w:rFonts w:ascii="Tahoma" w:eastAsia="PMingLiU" w:hAnsi="Tahoma" w:cs="Tahoma"/>
          <w:color w:val="FF6600"/>
          <w:lang w:eastAsia="zh-TW"/>
        </w:rPr>
        <w:t xml:space="preserve"> </w:t>
      </w:r>
      <w:r w:rsidRPr="005D7578">
        <w:rPr>
          <w:rFonts w:ascii="Tahoma" w:eastAsia="PMingLiU" w:hAnsi="Tahoma" w:cs="Tahoma"/>
          <w:color w:val="FF6600"/>
          <w:sz w:val="22"/>
          <w:szCs w:val="22"/>
          <w:lang w:eastAsia="zh-TW"/>
        </w:rPr>
        <w:t xml:space="preserve">SharePoint Online </w:t>
      </w:r>
      <w:r w:rsidRPr="005D7578">
        <w:rPr>
          <w:rFonts w:ascii="Tahoma" w:eastAsia="PMingLiU" w:hAnsi="Tahoma" w:cs="Tahoma"/>
          <w:color w:val="FF6600"/>
          <w:sz w:val="22"/>
          <w:szCs w:val="22"/>
          <w:lang w:eastAsia="zh-TW"/>
        </w:rPr>
        <w:t>方案</w:t>
      </w:r>
      <w:r w:rsidRPr="005D7578">
        <w:rPr>
          <w:rFonts w:ascii="Tahoma" w:eastAsia="PMingLiU" w:hAnsi="Tahoma" w:cs="Tahoma"/>
          <w:color w:val="FF6600"/>
          <w:sz w:val="22"/>
          <w:szCs w:val="22"/>
          <w:lang w:eastAsia="zh-TW"/>
        </w:rPr>
        <w:t xml:space="preserve"> 1 </w:t>
      </w:r>
      <w:r w:rsidRPr="005D7578">
        <w:rPr>
          <w:rFonts w:ascii="Tahoma" w:eastAsia="PMingLiU" w:hAnsi="Tahoma" w:cs="Tahoma"/>
          <w:color w:val="FF6600"/>
          <w:sz w:val="22"/>
          <w:szCs w:val="22"/>
          <w:lang w:eastAsia="zh-TW"/>
        </w:rPr>
        <w:t>及</w:t>
      </w:r>
      <w:r w:rsidRPr="005D7578">
        <w:rPr>
          <w:rFonts w:ascii="Tahoma" w:eastAsia="PMingLiU" w:hAnsi="Tahoma" w:cs="Tahoma"/>
          <w:color w:val="FF6600"/>
          <w:sz w:val="22"/>
          <w:szCs w:val="22"/>
          <w:lang w:eastAsia="zh-TW"/>
        </w:rPr>
        <w:t xml:space="preserve"> 2</w:t>
      </w:r>
      <w:bookmarkEnd w:id="1416"/>
      <w:bookmarkEnd w:id="1417"/>
    </w:p>
    <w:bookmarkEnd w:id="1418"/>
    <w:bookmarkEnd w:id="1419"/>
    <w:p w14:paraId="27168CCF" w14:textId="77777777" w:rsidR="00F42FD5" w:rsidRPr="005D7578" w:rsidRDefault="00F42FD5" w:rsidP="00F42FD5">
      <w:pPr>
        <w:rPr>
          <w:rFonts w:eastAsia="PMingLiU" w:cs="Tahoma"/>
          <w:lang w:eastAsia="zh-TW"/>
        </w:rPr>
      </w:pPr>
    </w:p>
    <w:p w14:paraId="2724B81E" w14:textId="77777777" w:rsidR="00F42FD5" w:rsidRPr="005D7578" w:rsidRDefault="00F42FD5" w:rsidP="00AC0ED2">
      <w:pPr>
        <w:pStyle w:val="EndnoteText"/>
        <w:ind w:left="720"/>
        <w:rPr>
          <w:rFonts w:ascii="Tahoma" w:eastAsia="PMingLiU" w:hAnsi="Tahoma" w:cs="Tahoma"/>
          <w:lang w:eastAsia="zh-TW"/>
        </w:rPr>
      </w:pPr>
      <w:r w:rsidRPr="005D7578">
        <w:rPr>
          <w:rFonts w:ascii="Tahoma" w:eastAsia="PMingLiU" w:hAnsi="Tahoma" w:cs="Tahoma"/>
          <w:color w:val="000000"/>
          <w:sz w:val="18"/>
          <w:szCs w:val="18"/>
          <w:lang w:eastAsia="zh-TW"/>
        </w:rPr>
        <w:t xml:space="preserve">SharePoint Online </w:t>
      </w:r>
      <w:r w:rsidRPr="005D7578">
        <w:rPr>
          <w:rFonts w:ascii="Tahoma" w:eastAsia="PMingLiU" w:hAnsi="Tahoma" w:cs="Tahoma"/>
          <w:color w:val="000000"/>
          <w:sz w:val="18"/>
          <w:szCs w:val="18"/>
          <w:lang w:eastAsia="zh-TW"/>
        </w:rPr>
        <w:t>方案</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以前稱為</w:t>
      </w:r>
      <w:r w:rsidRPr="005D7578">
        <w:rPr>
          <w:rFonts w:ascii="Tahoma" w:eastAsia="PMingLiU" w:hAnsi="Tahoma" w:cs="Tahoma"/>
          <w:color w:val="000000"/>
          <w:sz w:val="18"/>
          <w:szCs w:val="18"/>
          <w:lang w:eastAsia="zh-TW"/>
        </w:rPr>
        <w:t xml:space="preserve"> SharePoint Online Standard</w:t>
      </w:r>
      <w:r w:rsidRPr="005D7578">
        <w:rPr>
          <w:rFonts w:ascii="Tahoma" w:eastAsia="PMingLiU" w:hAnsi="Tahoma" w:cs="Tahoma"/>
          <w:color w:val="000000"/>
          <w:sz w:val="18"/>
          <w:szCs w:val="18"/>
          <w:lang w:eastAsia="zh-TW"/>
        </w:rPr>
        <w:t>。</w:t>
      </w:r>
    </w:p>
    <w:p w14:paraId="46B82559" w14:textId="77777777" w:rsidR="00F42FD5" w:rsidRPr="005D7578" w:rsidRDefault="00F42FD5" w:rsidP="00AC0ED2">
      <w:pPr>
        <w:pStyle w:val="EndnoteText"/>
        <w:ind w:left="720"/>
        <w:rPr>
          <w:rFonts w:ascii="Tahoma" w:eastAsia="PMingLiU" w:hAnsi="Tahoma" w:cs="Tahoma"/>
          <w:sz w:val="18"/>
          <w:szCs w:val="18"/>
          <w:lang w:eastAsia="zh-TW"/>
        </w:rPr>
      </w:pPr>
    </w:p>
    <w:p w14:paraId="217DA7FE" w14:textId="77777777" w:rsidR="00F42FD5" w:rsidRPr="005D7578" w:rsidRDefault="00F42FD5" w:rsidP="00AC0ED2">
      <w:pPr>
        <w:pStyle w:val="EndnoteText"/>
        <w:ind w:left="720"/>
        <w:rPr>
          <w:rFonts w:ascii="Tahoma" w:eastAsia="PMingLiU" w:hAnsi="Tahoma" w:cs="Tahoma"/>
        </w:rPr>
      </w:pPr>
      <w:r w:rsidRPr="005D7578">
        <w:rPr>
          <w:rFonts w:ascii="Tahoma" w:eastAsia="PMingLiU" w:hAnsi="Tahoma" w:cs="Tahoma"/>
          <w:color w:val="000000"/>
          <w:sz w:val="18"/>
          <w:szCs w:val="18"/>
        </w:rPr>
        <w:t>巴西或智利的客戶訂購</w:t>
      </w:r>
      <w:r w:rsidRPr="005D7578">
        <w:rPr>
          <w:rFonts w:ascii="Tahoma" w:eastAsia="PMingLiU" w:hAnsi="Tahoma" w:cs="Tahoma"/>
          <w:color w:val="000000"/>
          <w:sz w:val="18"/>
          <w:szCs w:val="18"/>
        </w:rPr>
        <w:t xml:space="preserve"> SharePoint Online </w:t>
      </w:r>
      <w:r w:rsidRPr="005D7578">
        <w:rPr>
          <w:rFonts w:ascii="Tahoma" w:eastAsia="PMingLiU" w:hAnsi="Tahoma" w:cs="Tahoma"/>
          <w:color w:val="000000"/>
          <w:sz w:val="18"/>
          <w:szCs w:val="18"/>
        </w:rPr>
        <w:t>方案</w:t>
      </w:r>
      <w:r w:rsidRPr="005D7578">
        <w:rPr>
          <w:rFonts w:ascii="Tahoma" w:eastAsia="PMingLiU" w:hAnsi="Tahoma" w:cs="Tahoma"/>
          <w:color w:val="000000"/>
          <w:sz w:val="18"/>
          <w:szCs w:val="18"/>
        </w:rPr>
        <w:t xml:space="preserve"> 1 </w:t>
      </w:r>
      <w:r w:rsidRPr="005D7578">
        <w:rPr>
          <w:rFonts w:ascii="Tahoma" w:eastAsia="PMingLiU" w:hAnsi="Tahoma" w:cs="Tahoma"/>
          <w:color w:val="000000"/>
          <w:sz w:val="18"/>
          <w:szCs w:val="18"/>
        </w:rPr>
        <w:t>時，會取得的是</w:t>
      </w:r>
      <w:r w:rsidRPr="005D7578">
        <w:rPr>
          <w:rFonts w:ascii="Tahoma" w:eastAsia="PMingLiU" w:hAnsi="Tahoma" w:cs="Tahoma"/>
          <w:color w:val="000000"/>
          <w:sz w:val="18"/>
          <w:szCs w:val="18"/>
        </w:rPr>
        <w:t xml:space="preserve"> SharePoint Online Standard</w:t>
      </w:r>
      <w:r w:rsidRPr="005D7578">
        <w:rPr>
          <w:rFonts w:ascii="Tahoma" w:eastAsia="PMingLiU" w:hAnsi="Tahoma" w:cs="Tahoma"/>
          <w:color w:val="000000"/>
          <w:sz w:val="18"/>
          <w:szCs w:val="18"/>
        </w:rPr>
        <w:t>。這些客戶得於日後移轉至</w:t>
      </w:r>
      <w:r w:rsidRPr="005D7578">
        <w:rPr>
          <w:rFonts w:ascii="Tahoma" w:eastAsia="PMingLiU" w:hAnsi="Tahoma" w:cs="Tahoma"/>
          <w:color w:val="000000"/>
          <w:sz w:val="18"/>
          <w:szCs w:val="18"/>
        </w:rPr>
        <w:t xml:space="preserve"> SharePoint Online </w:t>
      </w:r>
      <w:r w:rsidRPr="005D7578">
        <w:rPr>
          <w:rFonts w:ascii="Tahoma" w:eastAsia="PMingLiU" w:hAnsi="Tahoma" w:cs="Tahoma"/>
          <w:color w:val="000000"/>
          <w:sz w:val="18"/>
          <w:szCs w:val="18"/>
        </w:rPr>
        <w:t>方案</w:t>
      </w:r>
      <w:r w:rsidRPr="005D7578">
        <w:rPr>
          <w:rFonts w:ascii="Tahoma" w:eastAsia="PMingLiU" w:hAnsi="Tahoma" w:cs="Tahoma"/>
          <w:color w:val="000000"/>
          <w:sz w:val="18"/>
          <w:szCs w:val="18"/>
        </w:rPr>
        <w:t xml:space="preserve"> 1</w:t>
      </w:r>
      <w:r w:rsidRPr="005D7578">
        <w:rPr>
          <w:rFonts w:ascii="Tahoma" w:eastAsia="PMingLiU" w:hAnsi="Tahoma" w:cs="Tahoma"/>
          <w:color w:val="000000"/>
          <w:sz w:val="18"/>
          <w:szCs w:val="18"/>
        </w:rPr>
        <w:t>。</w:t>
      </w:r>
    </w:p>
    <w:p w14:paraId="6CA27AE3" w14:textId="77777777" w:rsidR="007316A1" w:rsidRDefault="007316A1" w:rsidP="00AC0ED2">
      <w:pPr>
        <w:pStyle w:val="EndnoteText"/>
        <w:ind w:left="720"/>
        <w:rPr>
          <w:rFonts w:ascii="Tahoma" w:eastAsia="PMingLiU" w:hAnsi="Tahoma" w:cs="Tahoma"/>
          <w:sz w:val="18"/>
          <w:szCs w:val="18"/>
        </w:rPr>
      </w:pPr>
    </w:p>
    <w:p w14:paraId="30513879" w14:textId="77777777" w:rsidR="006F4909" w:rsidRDefault="006F4909" w:rsidP="00AC0ED2">
      <w:pPr>
        <w:pStyle w:val="EndnoteText"/>
        <w:ind w:left="720"/>
        <w:rPr>
          <w:rFonts w:ascii="Tahoma" w:eastAsia="PMingLiU" w:hAnsi="Tahoma" w:cs="Tahoma"/>
          <w:sz w:val="18"/>
          <w:szCs w:val="18"/>
        </w:rPr>
      </w:pPr>
    </w:p>
    <w:p w14:paraId="36F043EA" w14:textId="77777777" w:rsidR="006F4909" w:rsidRDefault="006F4909" w:rsidP="00AC0ED2">
      <w:pPr>
        <w:pStyle w:val="EndnoteText"/>
        <w:ind w:left="720"/>
        <w:rPr>
          <w:rFonts w:ascii="Tahoma" w:eastAsia="PMingLiU" w:hAnsi="Tahoma" w:cs="Tahoma"/>
          <w:sz w:val="18"/>
          <w:szCs w:val="18"/>
        </w:rPr>
      </w:pPr>
    </w:p>
    <w:p w14:paraId="3A6A2633" w14:textId="77777777" w:rsidR="006F4909" w:rsidRDefault="006F4909" w:rsidP="00AC0ED2">
      <w:pPr>
        <w:pStyle w:val="EndnoteText"/>
        <w:ind w:left="720"/>
        <w:rPr>
          <w:rFonts w:ascii="Tahoma" w:eastAsia="PMingLiU" w:hAnsi="Tahoma" w:cs="Tahoma"/>
          <w:sz w:val="18"/>
          <w:szCs w:val="18"/>
        </w:rPr>
      </w:pPr>
    </w:p>
    <w:p w14:paraId="1548433A" w14:textId="77777777" w:rsidR="006F4909" w:rsidRPr="005D7578" w:rsidRDefault="006F4909" w:rsidP="00AC0ED2">
      <w:pPr>
        <w:pStyle w:val="EndnoteText"/>
        <w:ind w:left="720"/>
        <w:rPr>
          <w:rFonts w:ascii="Tahoma" w:eastAsia="PMingLiU" w:hAnsi="Tahoma" w:cs="Tahoma"/>
          <w:sz w:val="18"/>
          <w:szCs w:val="18"/>
        </w:rPr>
      </w:pPr>
    </w:p>
    <w:p w14:paraId="1047D39A" w14:textId="77777777" w:rsidR="00DB7BD1" w:rsidRPr="005D7578" w:rsidRDefault="00DB7BD1" w:rsidP="007B699C">
      <w:pPr>
        <w:spacing w:after="60"/>
        <w:ind w:left="720"/>
        <w:rPr>
          <w:rFonts w:eastAsia="PMingLiU" w:cs="Tahoma"/>
        </w:rPr>
      </w:pPr>
      <w:r w:rsidRPr="005D7578">
        <w:rPr>
          <w:rFonts w:eastAsia="PMingLiU" w:cs="Tahoma"/>
          <w:b/>
          <w:color w:val="000000"/>
          <w:szCs w:val="18"/>
        </w:rPr>
        <w:lastRenderedPageBreak/>
        <w:t>政府社群雲端服務</w:t>
      </w:r>
      <w:r w:rsidRPr="005D7578">
        <w:rPr>
          <w:rFonts w:eastAsia="PMingLiU" w:cs="Tahoma"/>
          <w:b/>
          <w:color w:val="000000"/>
          <w:szCs w:val="18"/>
        </w:rPr>
        <w:t xml:space="preserve"> (</w:t>
      </w:r>
      <w:r w:rsidRPr="005D7578">
        <w:rPr>
          <w:rFonts w:eastAsia="PMingLiU" w:cs="Tahoma"/>
          <w:b/>
          <w:color w:val="000000"/>
          <w:szCs w:val="18"/>
        </w:rPr>
        <w:t>僅限美國</w:t>
      </w:r>
      <w:r w:rsidRPr="005D7578">
        <w:rPr>
          <w:rFonts w:eastAsia="PMingLiU" w:cs="Tahoma"/>
          <w:b/>
          <w:color w:val="000000"/>
          <w:szCs w:val="18"/>
        </w:rPr>
        <w:t>)</w:t>
      </w:r>
    </w:p>
    <w:p w14:paraId="2E8D7205" w14:textId="77777777" w:rsidR="00DB7BD1" w:rsidRPr="005D7578" w:rsidRDefault="00DB7BD1" w:rsidP="00AC0ED2">
      <w:pPr>
        <w:ind w:left="720"/>
        <w:rPr>
          <w:rFonts w:eastAsia="PMingLiU" w:cs="Tahoma"/>
          <w:lang w:eastAsia="zh-TW"/>
        </w:rPr>
      </w:pPr>
      <w:r w:rsidRPr="005D7578">
        <w:rPr>
          <w:rFonts w:eastAsia="PMingLiU" w:cs="Tahoma"/>
          <w:color w:val="000000"/>
          <w:szCs w:val="18"/>
        </w:rPr>
        <w:t xml:space="preserve">Office 365 </w:t>
      </w:r>
      <w:r w:rsidRPr="005D7578">
        <w:rPr>
          <w:rFonts w:eastAsia="PMingLiU" w:cs="Tahoma"/>
          <w:color w:val="000000"/>
          <w:szCs w:val="18"/>
        </w:rPr>
        <w:t>產品系列之部分線上服務</w:t>
      </w:r>
      <w:r w:rsidRPr="005D7578">
        <w:rPr>
          <w:rFonts w:eastAsia="PMingLiU" w:cs="Tahoma"/>
          <w:color w:val="000000"/>
          <w:szCs w:val="18"/>
        </w:rPr>
        <w:t xml:space="preserve"> (</w:t>
      </w:r>
      <w:r w:rsidRPr="005D7578">
        <w:rPr>
          <w:rFonts w:eastAsia="PMingLiU" w:cs="Tahoma"/>
          <w:color w:val="000000"/>
          <w:szCs w:val="18"/>
        </w:rPr>
        <w:t>包括</w:t>
      </w:r>
      <w:r w:rsidRPr="005D7578">
        <w:rPr>
          <w:rFonts w:eastAsia="PMingLiU" w:cs="Tahoma"/>
          <w:color w:val="000000"/>
          <w:szCs w:val="18"/>
        </w:rPr>
        <w:t xml:space="preserve"> SharePoint Online </w:t>
      </w:r>
      <w:r w:rsidRPr="005D7578">
        <w:rPr>
          <w:rFonts w:eastAsia="PMingLiU" w:cs="Tahoma"/>
          <w:color w:val="000000"/>
          <w:szCs w:val="18"/>
        </w:rPr>
        <w:t>方案</w:t>
      </w:r>
      <w:r w:rsidRPr="005D7578">
        <w:rPr>
          <w:rFonts w:eastAsia="PMingLiU" w:cs="Tahoma"/>
          <w:color w:val="000000"/>
          <w:szCs w:val="18"/>
        </w:rPr>
        <w:t xml:space="preserve"> 1 </w:t>
      </w:r>
      <w:r w:rsidRPr="005D7578">
        <w:rPr>
          <w:rFonts w:eastAsia="PMingLiU" w:cs="Tahoma"/>
          <w:color w:val="000000"/>
          <w:szCs w:val="18"/>
        </w:rPr>
        <w:t>及</w:t>
      </w:r>
      <w:r w:rsidRPr="005D7578">
        <w:rPr>
          <w:rFonts w:eastAsia="PMingLiU" w:cs="Tahoma"/>
          <w:color w:val="000000"/>
          <w:szCs w:val="18"/>
        </w:rPr>
        <w:t xml:space="preserve"> 2) </w:t>
      </w:r>
      <w:r w:rsidRPr="005D7578">
        <w:rPr>
          <w:rFonts w:eastAsia="PMingLiU" w:cs="Tahoma"/>
          <w:color w:val="000000"/>
          <w:szCs w:val="18"/>
        </w:rPr>
        <w:t>係以政府社群雲端服務及非政府社群雲端服務的形式提供。</w:t>
      </w:r>
      <w:r w:rsidRPr="005D7578">
        <w:rPr>
          <w:rFonts w:eastAsia="PMingLiU" w:cs="Tahoma"/>
          <w:color w:val="000000"/>
          <w:szCs w:val="18"/>
          <w:lang w:eastAsia="zh-TW"/>
        </w:rPr>
        <w:t>客戶得取得其中一項服務，但不會混合取得兩種服務。指定為政府社群雲端之線上服務，不得與特定非政府社群雲端服務建置於相同的網域中。這項限制會涵蓋隸屬於</w:t>
      </w:r>
      <w:r w:rsidRPr="005D7578">
        <w:rPr>
          <w:rFonts w:eastAsia="PMingLiU" w:cs="Tahoma"/>
          <w:color w:val="000000"/>
          <w:szCs w:val="18"/>
          <w:lang w:eastAsia="zh-TW"/>
        </w:rPr>
        <w:t xml:space="preserve"> Office 365 </w:t>
      </w:r>
      <w:r w:rsidRPr="005D7578">
        <w:rPr>
          <w:rFonts w:eastAsia="PMingLiU" w:cs="Tahoma"/>
          <w:color w:val="000000"/>
          <w:szCs w:val="18"/>
          <w:lang w:eastAsia="zh-TW"/>
        </w:rPr>
        <w:t>系列產品之任何線上服務，包括</w:t>
      </w:r>
      <w:r w:rsidRPr="005D7578">
        <w:rPr>
          <w:rFonts w:eastAsia="PMingLiU" w:cs="Tahoma"/>
          <w:color w:val="000000"/>
          <w:szCs w:val="18"/>
          <w:lang w:eastAsia="zh-TW"/>
        </w:rPr>
        <w:t xml:space="preserve"> Exchange Online</w:t>
      </w:r>
      <w:r w:rsidRPr="005D7578">
        <w:rPr>
          <w:rFonts w:eastAsia="PMingLiU" w:cs="Tahoma"/>
          <w:color w:val="000000"/>
          <w:szCs w:val="18"/>
          <w:lang w:eastAsia="zh-TW"/>
        </w:rPr>
        <w:t>、</w:t>
      </w:r>
      <w:r w:rsidRPr="005D7578">
        <w:rPr>
          <w:rFonts w:eastAsia="PMingLiU" w:cs="Tahoma"/>
          <w:color w:val="000000"/>
          <w:szCs w:val="18"/>
          <w:lang w:eastAsia="zh-TW"/>
        </w:rPr>
        <w:t xml:space="preserve">SharePoint Online </w:t>
      </w:r>
      <w:r w:rsidRPr="005D7578">
        <w:rPr>
          <w:rFonts w:eastAsia="PMingLiU" w:cs="Tahoma"/>
          <w:color w:val="000000"/>
          <w:szCs w:val="18"/>
          <w:lang w:eastAsia="zh-TW"/>
        </w:rPr>
        <w:t>和</w:t>
      </w:r>
      <w:r w:rsidRPr="005D7578">
        <w:rPr>
          <w:rFonts w:eastAsia="PMingLiU" w:cs="Tahoma"/>
          <w:color w:val="000000"/>
          <w:szCs w:val="18"/>
          <w:lang w:eastAsia="zh-TW"/>
        </w:rPr>
        <w:t xml:space="preserve"> Lync Online</w:t>
      </w:r>
      <w:r w:rsidRPr="005D7578">
        <w:rPr>
          <w:rFonts w:eastAsia="PMingLiU" w:cs="Tahoma"/>
          <w:color w:val="000000"/>
          <w:szCs w:val="18"/>
          <w:lang w:eastAsia="zh-TW"/>
        </w:rPr>
        <w:t>。</w:t>
      </w:r>
    </w:p>
    <w:p w14:paraId="035BF0B4" w14:textId="77777777" w:rsidR="00DB7BD1" w:rsidRPr="005D7578" w:rsidRDefault="00DB7BD1" w:rsidP="00AC0ED2">
      <w:pPr>
        <w:ind w:left="720"/>
        <w:rPr>
          <w:rFonts w:eastAsia="PMingLiU" w:cs="Tahoma"/>
          <w:lang w:eastAsia="zh-TW"/>
        </w:rPr>
      </w:pPr>
    </w:p>
    <w:p w14:paraId="792DD66B" w14:textId="77777777" w:rsidR="00DB7BD1" w:rsidRPr="005D7578" w:rsidRDefault="00DB7BD1" w:rsidP="00AC0ED2">
      <w:pPr>
        <w:ind w:left="720"/>
        <w:rPr>
          <w:rFonts w:eastAsia="PMingLiU" w:cs="Tahoma"/>
          <w:lang w:eastAsia="zh-TW"/>
        </w:rPr>
      </w:pPr>
      <w:r w:rsidRPr="005D757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7578">
        <w:rPr>
          <w:rFonts w:eastAsia="PMingLiU" w:cs="Tahoma"/>
          <w:color w:val="000000"/>
          <w:szCs w:val="18"/>
          <w:lang w:eastAsia="zh-TW"/>
        </w:rPr>
        <w:t xml:space="preserve"> Enterprise </w:t>
      </w:r>
      <w:r w:rsidRPr="005D7578">
        <w:rPr>
          <w:rFonts w:eastAsia="PMingLiU" w:cs="Tahoma"/>
          <w:color w:val="000000"/>
          <w:szCs w:val="18"/>
          <w:lang w:eastAsia="zh-TW"/>
        </w:rPr>
        <w:t>註冊或</w:t>
      </w:r>
      <w:r w:rsidRPr="005D7578">
        <w:rPr>
          <w:rFonts w:eastAsia="PMingLiU" w:cs="Tahoma"/>
          <w:color w:val="000000"/>
          <w:szCs w:val="18"/>
          <w:lang w:eastAsia="zh-TW"/>
        </w:rPr>
        <w:t xml:space="preserve"> Enterprise Subscription </w:t>
      </w:r>
      <w:r w:rsidRPr="005D757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E87CD71" w14:textId="77777777" w:rsidR="006B6FEB" w:rsidRPr="005D7578" w:rsidRDefault="006B6FEB" w:rsidP="00697E59">
      <w:pPr>
        <w:pStyle w:val="EndnoteText"/>
        <w:ind w:left="0"/>
        <w:rPr>
          <w:rFonts w:ascii="Tahoma" w:eastAsia="PMingLiU" w:hAnsi="Tahoma" w:cs="Tahoma"/>
          <w:sz w:val="18"/>
          <w:szCs w:val="18"/>
          <w:lang w:eastAsia="zh-TW"/>
        </w:rPr>
      </w:pPr>
    </w:p>
    <w:p w14:paraId="6AE14A94" w14:textId="77777777" w:rsidR="006B6FEB" w:rsidRPr="005D7578" w:rsidRDefault="006B6FEB" w:rsidP="00697E59">
      <w:pPr>
        <w:pStyle w:val="EndnoteText"/>
        <w:ind w:left="0"/>
        <w:rPr>
          <w:rFonts w:ascii="Tahoma" w:eastAsia="PMingLiU" w:hAnsi="Tahoma" w:cs="Tahoma"/>
          <w:sz w:val="18"/>
          <w:szCs w:val="18"/>
          <w:lang w:eastAsia="zh-TW"/>
        </w:rPr>
      </w:pPr>
    </w:p>
    <w:p w14:paraId="5FF70A92" w14:textId="77777777" w:rsidR="002F7FB8" w:rsidRPr="005D7578" w:rsidRDefault="00152E1B" w:rsidP="002F7FB8">
      <w:pPr>
        <w:pStyle w:val="Heading2"/>
        <w:ind w:left="0"/>
        <w:rPr>
          <w:rFonts w:ascii="Tahoma" w:eastAsia="PMingLiU" w:hAnsi="Tahoma" w:cs="Tahoma"/>
        </w:rPr>
      </w:pPr>
      <w:bookmarkStart w:id="1420" w:name="_69_SharePoint_Server"/>
      <w:bookmarkStart w:id="1421" w:name="_74_72_SharePoint"/>
      <w:bookmarkStart w:id="1422" w:name="_79_SharePoint_Server"/>
      <w:bookmarkStart w:id="1423" w:name="_Toc336338335"/>
      <w:bookmarkStart w:id="1424" w:name="_Toc379636830"/>
      <w:bookmarkStart w:id="1425" w:name="Srv_65ShareptSvr10"/>
      <w:bookmarkStart w:id="1426" w:name="Srv_64OfficeShareptSvr10"/>
      <w:bookmarkStart w:id="1427" w:name="Srv_63OfficeShareptSvr07"/>
      <w:bookmarkStart w:id="1428" w:name="Srv_62OfficeShareptSvr07"/>
      <w:bookmarkEnd w:id="1412"/>
      <w:bookmarkEnd w:id="1420"/>
      <w:bookmarkEnd w:id="1421"/>
      <w:bookmarkEnd w:id="1422"/>
      <w:r w:rsidRPr="005D7578">
        <w:rPr>
          <w:rFonts w:ascii="Tahoma" w:eastAsia="PMingLiU" w:hAnsi="Tahoma" w:cs="Tahoma"/>
          <w:caps/>
          <w:color w:val="FA6500"/>
          <w:sz w:val="22"/>
          <w:vertAlign w:val="superscript"/>
        </w:rPr>
        <w:t>79</w:t>
      </w:r>
      <w:r w:rsidRPr="005D7578">
        <w:rPr>
          <w:rFonts w:ascii="Tahoma" w:eastAsia="PMingLiU" w:hAnsi="Tahoma" w:cs="Tahoma"/>
          <w:caps/>
          <w:color w:val="FA6500"/>
          <w:sz w:val="22"/>
        </w:rPr>
        <w:t xml:space="preserve"> </w:t>
      </w:r>
      <w:r w:rsidRPr="005D7578">
        <w:rPr>
          <w:rFonts w:ascii="Tahoma" w:eastAsia="PMingLiU" w:hAnsi="Tahoma" w:cs="Tahoma"/>
          <w:color w:val="FA6500"/>
          <w:sz w:val="22"/>
        </w:rPr>
        <w:t xml:space="preserve">SharePoint Server </w:t>
      </w:r>
      <w:bookmarkEnd w:id="1423"/>
      <w:r w:rsidRPr="005D7578">
        <w:rPr>
          <w:rFonts w:ascii="Tahoma" w:eastAsia="PMingLiU" w:hAnsi="Tahoma" w:cs="Tahoma"/>
          <w:color w:val="FA6500"/>
          <w:sz w:val="22"/>
        </w:rPr>
        <w:t>2013</w:t>
      </w:r>
      <w:bookmarkEnd w:id="1424"/>
      <w:r w:rsidRPr="005D7578">
        <w:rPr>
          <w:rFonts w:ascii="Tahoma" w:eastAsia="PMingLiU" w:hAnsi="Tahoma" w:cs="Tahoma"/>
          <w:color w:val="FA6500"/>
          <w:sz w:val="22"/>
        </w:rPr>
        <w:t xml:space="preserve"> </w:t>
      </w:r>
    </w:p>
    <w:bookmarkEnd w:id="1425"/>
    <w:bookmarkEnd w:id="1426"/>
    <w:bookmarkEnd w:id="1427"/>
    <w:bookmarkEnd w:id="1428"/>
    <w:p w14:paraId="235D7827" w14:textId="77777777" w:rsidR="002F7FB8" w:rsidRPr="005D7578" w:rsidRDefault="002F7FB8" w:rsidP="002F7FB8">
      <w:pPr>
        <w:ind w:left="720"/>
        <w:rPr>
          <w:rFonts w:eastAsia="PMingLiU" w:cs="Tahoma"/>
        </w:rPr>
      </w:pPr>
    </w:p>
    <w:p w14:paraId="53D74656" w14:textId="77777777" w:rsidR="002F7FB8" w:rsidRPr="005D7578" w:rsidRDefault="002F7FB8" w:rsidP="002F7FB8">
      <w:pPr>
        <w:ind w:left="720"/>
        <w:rPr>
          <w:rFonts w:eastAsia="PMingLiU" w:cs="Tahoma"/>
        </w:rPr>
      </w:pPr>
      <w:r w:rsidRPr="005D7578">
        <w:rPr>
          <w:rFonts w:eastAsia="PMingLiU" w:cs="Tahoma"/>
          <w:color w:val="000000"/>
          <w:szCs w:val="18"/>
        </w:rPr>
        <w:t xml:space="preserve">SharePoint Server 2013 </w:t>
      </w:r>
      <w:r w:rsidRPr="005D7578">
        <w:rPr>
          <w:rFonts w:eastAsia="PMingLiU" w:cs="Tahoma"/>
          <w:color w:val="000000"/>
          <w:szCs w:val="18"/>
        </w:rPr>
        <w:t>是</w:t>
      </w:r>
      <w:r w:rsidRPr="005D7578">
        <w:rPr>
          <w:rFonts w:eastAsia="PMingLiU" w:cs="Tahoma"/>
          <w:color w:val="000000"/>
          <w:szCs w:val="18"/>
        </w:rPr>
        <w:t xml:space="preserve"> SharePoint Server </w:t>
      </w:r>
      <w:r w:rsidRPr="005D7578">
        <w:rPr>
          <w:rFonts w:eastAsia="PMingLiU" w:cs="Tahoma"/>
          <w:color w:val="000000"/>
          <w:szCs w:val="18"/>
        </w:rPr>
        <w:t>的最新版本。</w:t>
      </w:r>
    </w:p>
    <w:p w14:paraId="04B226BD" w14:textId="77777777" w:rsidR="002F7FB8" w:rsidRPr="005D7578" w:rsidRDefault="002F7FB8" w:rsidP="002F7FB8">
      <w:pPr>
        <w:ind w:left="720"/>
        <w:rPr>
          <w:rFonts w:eastAsia="PMingLiU" w:cs="Tahoma"/>
        </w:rPr>
      </w:pPr>
    </w:p>
    <w:p w14:paraId="4184DDCD" w14:textId="77777777" w:rsidR="002F7FB8" w:rsidRPr="005D7578" w:rsidRDefault="002F7FB8" w:rsidP="007B699C">
      <w:pPr>
        <w:spacing w:after="60"/>
        <w:ind w:left="720"/>
        <w:rPr>
          <w:rFonts w:eastAsia="PMingLiU" w:cs="Tahoma"/>
        </w:rPr>
      </w:pPr>
      <w:r w:rsidRPr="005D7578">
        <w:rPr>
          <w:rFonts w:eastAsia="PMingLiU" w:cs="Tahoma"/>
          <w:b/>
          <w:color w:val="000000"/>
          <w:szCs w:val="18"/>
        </w:rPr>
        <w:t>SharePoint Server 2010 for Internet Sites Enterprise</w:t>
      </w:r>
      <w:r w:rsidRPr="005D7578">
        <w:rPr>
          <w:rFonts w:eastAsia="PMingLiU" w:cs="Tahoma"/>
          <w:b/>
          <w:color w:val="000000"/>
          <w:szCs w:val="18"/>
        </w:rPr>
        <w:t>、</w:t>
      </w:r>
      <w:r w:rsidRPr="005D7578">
        <w:rPr>
          <w:rFonts w:eastAsia="PMingLiU" w:cs="Tahoma"/>
          <w:b/>
          <w:color w:val="000000"/>
          <w:szCs w:val="18"/>
        </w:rPr>
        <w:t>SharePoint Server 2010 for Internet Sites Standard</w:t>
      </w:r>
      <w:r w:rsidRPr="005D7578">
        <w:rPr>
          <w:rFonts w:eastAsia="PMingLiU" w:cs="Tahoma"/>
          <w:b/>
          <w:color w:val="000000"/>
          <w:szCs w:val="18"/>
        </w:rPr>
        <w:t>、</w:t>
      </w:r>
      <w:r w:rsidRPr="005D7578">
        <w:rPr>
          <w:rFonts w:eastAsia="PMingLiU" w:cs="Tahoma"/>
          <w:b/>
          <w:color w:val="000000"/>
          <w:szCs w:val="18"/>
        </w:rPr>
        <w:t xml:space="preserve">FAST Search Server 2010 for SharePoint Server </w:t>
      </w:r>
      <w:r w:rsidRPr="005D7578">
        <w:rPr>
          <w:rFonts w:eastAsia="PMingLiU" w:cs="Tahoma"/>
          <w:b/>
          <w:color w:val="000000"/>
          <w:szCs w:val="18"/>
        </w:rPr>
        <w:t>客戶、</w:t>
      </w:r>
      <w:r w:rsidRPr="005D7578">
        <w:rPr>
          <w:rFonts w:eastAsia="PMingLiU" w:cs="Tahoma"/>
          <w:b/>
          <w:color w:val="000000"/>
          <w:szCs w:val="18"/>
        </w:rPr>
        <w:t xml:space="preserve">Search Server 2010 </w:t>
      </w:r>
      <w:r w:rsidRPr="005D7578">
        <w:rPr>
          <w:rFonts w:eastAsia="PMingLiU" w:cs="Tahoma"/>
          <w:b/>
          <w:color w:val="000000"/>
          <w:szCs w:val="18"/>
        </w:rPr>
        <w:t>的使用權之授與</w:t>
      </w:r>
    </w:p>
    <w:p w14:paraId="213DE3B5" w14:textId="77777777" w:rsidR="002F7FB8" w:rsidRPr="005D7578" w:rsidRDefault="00CD0D74" w:rsidP="002F7FB8">
      <w:pPr>
        <w:ind w:left="720"/>
        <w:rPr>
          <w:rFonts w:eastAsia="PMingLiU" w:cs="Tahoma"/>
        </w:rPr>
      </w:pPr>
      <w:r w:rsidRPr="005D7578">
        <w:rPr>
          <w:rFonts w:eastAsia="PMingLiU" w:cs="Tahoma"/>
          <w:color w:val="000000"/>
          <w:szCs w:val="18"/>
        </w:rPr>
        <w:t xml:space="preserve">2010 </w:t>
      </w:r>
      <w:r w:rsidRPr="005D7578">
        <w:rPr>
          <w:rFonts w:eastAsia="PMingLiU" w:cs="Tahoma"/>
          <w:color w:val="000000"/>
          <w:szCs w:val="18"/>
        </w:rPr>
        <w:t>版</w:t>
      </w:r>
      <w:r w:rsidRPr="005D7578">
        <w:rPr>
          <w:rFonts w:eastAsia="PMingLiU" w:cs="Tahoma"/>
          <w:color w:val="000000"/>
          <w:szCs w:val="18"/>
        </w:rPr>
        <w:t xml:space="preserve"> SharePoint Server for Internet Sites Enterprise </w:t>
      </w:r>
      <w:r w:rsidRPr="005D7578">
        <w:rPr>
          <w:rFonts w:eastAsia="PMingLiU" w:cs="Tahoma"/>
          <w:color w:val="000000"/>
          <w:szCs w:val="18"/>
        </w:rPr>
        <w:t>和</w:t>
      </w:r>
      <w:r w:rsidRPr="005D7578">
        <w:rPr>
          <w:rFonts w:eastAsia="PMingLiU" w:cs="Tahoma"/>
          <w:color w:val="000000"/>
          <w:szCs w:val="18"/>
        </w:rPr>
        <w:t xml:space="preserve"> SharePoint Server for Internet Sites Standard</w:t>
      </w:r>
      <w:r w:rsidRPr="005D7578">
        <w:rPr>
          <w:rFonts w:eastAsia="PMingLiU" w:cs="Tahoma"/>
          <w:color w:val="000000"/>
          <w:szCs w:val="18"/>
        </w:rPr>
        <w:t>、</w:t>
      </w:r>
      <w:r w:rsidRPr="005D7578">
        <w:rPr>
          <w:rFonts w:eastAsia="PMingLiU" w:cs="Tahoma"/>
          <w:color w:val="000000"/>
          <w:szCs w:val="18"/>
        </w:rPr>
        <w:t xml:space="preserve">FAST Search Server for SharePoint Server </w:t>
      </w:r>
      <w:r w:rsidRPr="005D7578">
        <w:rPr>
          <w:rFonts w:eastAsia="PMingLiU" w:cs="Tahoma"/>
          <w:color w:val="000000"/>
          <w:szCs w:val="18"/>
        </w:rPr>
        <w:t>以及</w:t>
      </w:r>
      <w:r w:rsidRPr="005D7578">
        <w:rPr>
          <w:rFonts w:eastAsia="PMingLiU" w:cs="Tahoma"/>
          <w:color w:val="000000"/>
          <w:szCs w:val="18"/>
        </w:rPr>
        <w:t xml:space="preserve"> Search Server </w:t>
      </w:r>
      <w:r w:rsidRPr="005D7578">
        <w:rPr>
          <w:rFonts w:eastAsia="PMingLiU" w:cs="Tahoma"/>
          <w:color w:val="000000"/>
          <w:szCs w:val="18"/>
        </w:rPr>
        <w:t>是這些產品之最終版本。因此，自</w:t>
      </w:r>
      <w:r w:rsidRPr="005D7578">
        <w:rPr>
          <w:rFonts w:eastAsia="PMingLiU" w:cs="Tahoma"/>
          <w:color w:val="000000"/>
          <w:szCs w:val="18"/>
        </w:rPr>
        <w:t xml:space="preserve"> 2012</w:t>
      </w:r>
      <w:r w:rsidR="006B6FEB" w:rsidRPr="005D7578">
        <w:rPr>
          <w:rFonts w:eastAsia="PMingLiU" w:cs="Tahoma"/>
          <w:color w:val="000000"/>
          <w:szCs w:val="18"/>
        </w:rPr>
        <w:t> </w:t>
      </w:r>
      <w:r w:rsidRPr="005D7578">
        <w:rPr>
          <w:rFonts w:eastAsia="PMingLiU" w:cs="Tahoma"/>
          <w:color w:val="000000"/>
          <w:szCs w:val="18"/>
        </w:rPr>
        <w:t>年</w:t>
      </w:r>
      <w:r w:rsidR="006B6FEB" w:rsidRPr="005D7578">
        <w:rPr>
          <w:rFonts w:eastAsia="PMingLiU" w:cs="Tahoma"/>
          <w:color w:val="000000"/>
          <w:szCs w:val="18"/>
        </w:rPr>
        <w:t> </w:t>
      </w:r>
      <w:r w:rsidRPr="005D7578">
        <w:rPr>
          <w:rFonts w:eastAsia="PMingLiU" w:cs="Tahoma"/>
          <w:color w:val="000000"/>
          <w:szCs w:val="18"/>
        </w:rPr>
        <w:t>10</w:t>
      </w:r>
      <w:r w:rsidR="00614204" w:rsidRPr="005D7578">
        <w:rPr>
          <w:rFonts w:eastAsia="PMingLiU" w:cs="Tahoma"/>
          <w:color w:val="000000"/>
          <w:szCs w:val="18"/>
        </w:rPr>
        <w:t>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日起，具備有效軟體保證範圍之</w:t>
      </w:r>
      <w:r w:rsidRPr="005D7578">
        <w:rPr>
          <w:rFonts w:eastAsia="PMingLiU" w:cs="Tahoma"/>
          <w:color w:val="000000"/>
          <w:szCs w:val="18"/>
        </w:rPr>
        <w:t xml:space="preserve"> SharePoint Server 2010 for Internet Sites Enterprise</w:t>
      </w:r>
      <w:r w:rsidRPr="005D7578">
        <w:rPr>
          <w:rFonts w:eastAsia="PMingLiU" w:cs="Tahoma"/>
          <w:color w:val="000000"/>
          <w:szCs w:val="18"/>
        </w:rPr>
        <w:t>、</w:t>
      </w:r>
      <w:r w:rsidRPr="005D7578">
        <w:rPr>
          <w:rFonts w:eastAsia="PMingLiU" w:cs="Tahoma"/>
          <w:color w:val="000000"/>
          <w:szCs w:val="18"/>
        </w:rPr>
        <w:t>SharePoint Server 2010 for Internet Sites Standard</w:t>
      </w:r>
      <w:r w:rsidRPr="005D7578">
        <w:rPr>
          <w:rFonts w:eastAsia="PMingLiU" w:cs="Tahoma"/>
          <w:color w:val="000000"/>
          <w:szCs w:val="18"/>
        </w:rPr>
        <w:t>、</w:t>
      </w:r>
      <w:r w:rsidRPr="005D7578">
        <w:rPr>
          <w:rFonts w:eastAsia="PMingLiU" w:cs="Tahoma"/>
          <w:color w:val="000000"/>
          <w:szCs w:val="18"/>
        </w:rPr>
        <w:t>FAST Search Server 2010 for SharePoint</w:t>
      </w:r>
      <w:r w:rsidRPr="005D7578">
        <w:rPr>
          <w:rFonts w:eastAsia="PMingLiU" w:cs="Tahoma"/>
          <w:color w:val="000000"/>
          <w:szCs w:val="18"/>
        </w:rPr>
        <w:t>、</w:t>
      </w:r>
      <w:r w:rsidRPr="005D7578">
        <w:rPr>
          <w:rFonts w:eastAsia="PMingLiU" w:cs="Tahoma"/>
          <w:color w:val="000000"/>
          <w:szCs w:val="18"/>
        </w:rPr>
        <w:t xml:space="preserve">Search Server 2010 </w:t>
      </w:r>
      <w:r w:rsidRPr="005D7578">
        <w:rPr>
          <w:rFonts w:eastAsia="PMingLiU" w:cs="Tahoma"/>
          <w:color w:val="000000"/>
          <w:szCs w:val="18"/>
        </w:rPr>
        <w:t>之使用權的客戶，有資格享有下列使用權之授與。</w:t>
      </w:r>
    </w:p>
    <w:p w14:paraId="5E554F40" w14:textId="77777777" w:rsidR="007B35CE" w:rsidRPr="005D7578"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D7578" w14:paraId="1F6FC457" w14:textId="77777777" w:rsidTr="002C3AB1">
        <w:trPr>
          <w:trHeight w:val="332"/>
        </w:trPr>
        <w:tc>
          <w:tcPr>
            <w:tcW w:w="4500" w:type="dxa"/>
            <w:shd w:val="clear" w:color="auto" w:fill="FABF8F"/>
          </w:tcPr>
          <w:p w14:paraId="09CE2272" w14:textId="77777777" w:rsidR="002F7FB8" w:rsidRPr="005D7578" w:rsidRDefault="002F7FB8" w:rsidP="007E466C">
            <w:pPr>
              <w:keepNext/>
              <w:keepLines/>
              <w:spacing w:before="60" w:after="60"/>
              <w:rPr>
                <w:rFonts w:eastAsia="PMingLiU" w:cs="Tahoma"/>
                <w:b/>
                <w:color w:val="000000"/>
                <w:szCs w:val="18"/>
              </w:rPr>
            </w:pPr>
            <w:r w:rsidRPr="005D7578">
              <w:rPr>
                <w:rFonts w:eastAsia="PMingLiU" w:cs="Tahoma"/>
                <w:b/>
                <w:color w:val="000000"/>
                <w:szCs w:val="18"/>
              </w:rPr>
              <w:t>合格使用權</w:t>
            </w:r>
          </w:p>
        </w:tc>
        <w:tc>
          <w:tcPr>
            <w:tcW w:w="3600" w:type="dxa"/>
            <w:shd w:val="clear" w:color="auto" w:fill="FABF8F"/>
          </w:tcPr>
          <w:p w14:paraId="440C1ADF" w14:textId="77777777" w:rsidR="002F7FB8" w:rsidRPr="005D7578" w:rsidRDefault="002F7FB8" w:rsidP="007E466C">
            <w:pPr>
              <w:keepNext/>
              <w:keepLines/>
              <w:spacing w:before="60" w:after="60"/>
              <w:rPr>
                <w:rFonts w:eastAsia="PMingLiU" w:cs="Tahoma"/>
                <w:b/>
                <w:color w:val="000000"/>
                <w:szCs w:val="18"/>
              </w:rPr>
            </w:pPr>
            <w:r w:rsidRPr="005D7578">
              <w:rPr>
                <w:rFonts w:eastAsia="PMingLiU" w:cs="Tahoma"/>
                <w:b/>
                <w:color w:val="000000"/>
                <w:szCs w:val="18"/>
              </w:rPr>
              <w:t>免費使用權及利益</w:t>
            </w:r>
          </w:p>
        </w:tc>
      </w:tr>
      <w:tr w:rsidR="00CD0D74" w:rsidRPr="005D7578" w14:paraId="798C825A" w14:textId="77777777" w:rsidTr="002C3AB1">
        <w:trPr>
          <w:trHeight w:val="70"/>
        </w:trPr>
        <w:tc>
          <w:tcPr>
            <w:tcW w:w="4500" w:type="dxa"/>
            <w:shd w:val="clear" w:color="auto" w:fill="auto"/>
          </w:tcPr>
          <w:p w14:paraId="1DCC0397" w14:textId="77777777" w:rsidR="00CD0D74" w:rsidRPr="005D7578" w:rsidRDefault="00CD0D74" w:rsidP="003678D7">
            <w:pPr>
              <w:keepNext/>
              <w:keepLines/>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SharePoint Server 2010 for Internet Sites Enterprise </w:t>
            </w:r>
            <w:r w:rsidRPr="005D7578">
              <w:rPr>
                <w:rFonts w:eastAsia="PMingLiU" w:cs="Tahoma"/>
                <w:color w:val="000000"/>
                <w:szCs w:val="18"/>
              </w:rPr>
              <w:t>使用權</w:t>
            </w:r>
          </w:p>
        </w:tc>
        <w:tc>
          <w:tcPr>
            <w:tcW w:w="3600" w:type="dxa"/>
            <w:shd w:val="clear" w:color="auto" w:fill="auto"/>
          </w:tcPr>
          <w:p w14:paraId="36B2845C" w14:textId="77777777" w:rsidR="00CD0D74" w:rsidRPr="005D7578" w:rsidRDefault="00CD0D74" w:rsidP="00C066F9">
            <w:pPr>
              <w:keepNext/>
              <w:keepLines/>
              <w:rPr>
                <w:rFonts w:eastAsia="PMingLiU" w:cs="Tahoma"/>
                <w:color w:val="000000"/>
                <w:szCs w:val="18"/>
              </w:rPr>
            </w:pPr>
            <w:r w:rsidRPr="005D7578">
              <w:rPr>
                <w:rFonts w:eastAsia="PMingLiU" w:cs="Tahoma"/>
                <w:color w:val="000000"/>
                <w:szCs w:val="18"/>
              </w:rPr>
              <w:t>一份</w:t>
            </w:r>
            <w:r w:rsidRPr="005D7578">
              <w:rPr>
                <w:rFonts w:eastAsia="PMingLiU" w:cs="Tahoma"/>
                <w:color w:val="000000"/>
                <w:szCs w:val="18"/>
              </w:rPr>
              <w:t xml:space="preserve"> SharePoint Server 2013 </w:t>
            </w:r>
            <w:r w:rsidRPr="005D7578">
              <w:rPr>
                <w:rFonts w:eastAsia="PMingLiU" w:cs="Tahoma"/>
                <w:color w:val="000000"/>
                <w:szCs w:val="18"/>
              </w:rPr>
              <w:t>使用權</w:t>
            </w:r>
          </w:p>
        </w:tc>
      </w:tr>
      <w:tr w:rsidR="00CD0D74" w:rsidRPr="005D7578" w14:paraId="4428FF35" w14:textId="77777777" w:rsidTr="002C3AB1">
        <w:trPr>
          <w:trHeight w:val="152"/>
        </w:trPr>
        <w:tc>
          <w:tcPr>
            <w:tcW w:w="4500" w:type="dxa"/>
            <w:shd w:val="clear" w:color="auto" w:fill="auto"/>
          </w:tcPr>
          <w:p w14:paraId="1E71BB19" w14:textId="77777777" w:rsidR="00CD0D74" w:rsidRPr="005D7578" w:rsidRDefault="00CD0D74" w:rsidP="003678D7">
            <w:pPr>
              <w:keepNext/>
              <w:keepLines/>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SharePoint Server 2010 for Internet Sites Standard </w:t>
            </w:r>
            <w:r w:rsidRPr="005D7578">
              <w:rPr>
                <w:rFonts w:eastAsia="PMingLiU" w:cs="Tahoma"/>
                <w:color w:val="000000"/>
                <w:szCs w:val="18"/>
              </w:rPr>
              <w:t>使用權</w:t>
            </w:r>
          </w:p>
        </w:tc>
        <w:tc>
          <w:tcPr>
            <w:tcW w:w="3600" w:type="dxa"/>
            <w:shd w:val="clear" w:color="auto" w:fill="auto"/>
          </w:tcPr>
          <w:p w14:paraId="0C236010" w14:textId="77777777" w:rsidR="00CD0D74" w:rsidRPr="005D7578" w:rsidRDefault="00CD0D74" w:rsidP="00C066F9">
            <w:pPr>
              <w:keepNext/>
              <w:keepLines/>
              <w:rPr>
                <w:rFonts w:eastAsia="PMingLiU" w:cs="Tahoma"/>
                <w:color w:val="000000"/>
                <w:szCs w:val="18"/>
              </w:rPr>
            </w:pPr>
            <w:r w:rsidRPr="005D7578">
              <w:rPr>
                <w:rFonts w:eastAsia="PMingLiU" w:cs="Tahoma"/>
                <w:color w:val="000000"/>
                <w:szCs w:val="18"/>
              </w:rPr>
              <w:t>一份</w:t>
            </w:r>
            <w:r w:rsidRPr="005D7578">
              <w:rPr>
                <w:rFonts w:eastAsia="PMingLiU" w:cs="Tahoma"/>
                <w:color w:val="000000"/>
                <w:szCs w:val="18"/>
              </w:rPr>
              <w:t xml:space="preserve"> SharePoint Server 2013 </w:t>
            </w:r>
            <w:r w:rsidRPr="005D7578">
              <w:rPr>
                <w:rFonts w:eastAsia="PMingLiU" w:cs="Tahoma"/>
                <w:color w:val="000000"/>
                <w:szCs w:val="18"/>
              </w:rPr>
              <w:t>使用權</w:t>
            </w:r>
          </w:p>
        </w:tc>
      </w:tr>
      <w:tr w:rsidR="00CD0D74" w:rsidRPr="005D7578" w14:paraId="2246AA11" w14:textId="77777777" w:rsidTr="002C3AB1">
        <w:trPr>
          <w:trHeight w:val="152"/>
        </w:trPr>
        <w:tc>
          <w:tcPr>
            <w:tcW w:w="4500" w:type="dxa"/>
            <w:shd w:val="clear" w:color="auto" w:fill="auto"/>
          </w:tcPr>
          <w:p w14:paraId="73D37356" w14:textId="77777777" w:rsidR="00CD0D74" w:rsidRPr="005D7578" w:rsidRDefault="00CD0D74" w:rsidP="003678D7">
            <w:pPr>
              <w:keepNext/>
              <w:keepLines/>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FAST Search Server 2010 for SharePoint Server </w:t>
            </w:r>
            <w:r w:rsidRPr="005D7578">
              <w:rPr>
                <w:rFonts w:eastAsia="PMingLiU" w:cs="Tahoma"/>
                <w:color w:val="000000"/>
                <w:szCs w:val="18"/>
              </w:rPr>
              <w:t>使用權</w:t>
            </w:r>
          </w:p>
        </w:tc>
        <w:tc>
          <w:tcPr>
            <w:tcW w:w="3600" w:type="dxa"/>
            <w:shd w:val="clear" w:color="auto" w:fill="auto"/>
          </w:tcPr>
          <w:p w14:paraId="11FC9757" w14:textId="77777777" w:rsidR="00CD0D74" w:rsidRPr="005D7578" w:rsidRDefault="00CD0D74" w:rsidP="00C066F9">
            <w:pPr>
              <w:keepNext/>
              <w:keepLines/>
              <w:rPr>
                <w:rFonts w:eastAsia="PMingLiU" w:cs="Tahoma"/>
                <w:color w:val="000000"/>
                <w:szCs w:val="18"/>
              </w:rPr>
            </w:pPr>
            <w:r w:rsidRPr="005D7578">
              <w:rPr>
                <w:rFonts w:eastAsia="PMingLiU" w:cs="Tahoma"/>
                <w:color w:val="000000"/>
                <w:szCs w:val="18"/>
              </w:rPr>
              <w:t>一份</w:t>
            </w:r>
            <w:r w:rsidRPr="005D7578">
              <w:rPr>
                <w:rFonts w:eastAsia="PMingLiU" w:cs="Tahoma"/>
                <w:color w:val="000000"/>
                <w:szCs w:val="18"/>
              </w:rPr>
              <w:t xml:space="preserve"> SharePoint Server 2013 </w:t>
            </w:r>
            <w:r w:rsidRPr="005D7578">
              <w:rPr>
                <w:rFonts w:eastAsia="PMingLiU" w:cs="Tahoma"/>
                <w:color w:val="000000"/>
                <w:szCs w:val="18"/>
              </w:rPr>
              <w:t>使用權</w:t>
            </w:r>
          </w:p>
        </w:tc>
      </w:tr>
      <w:tr w:rsidR="00CD0D74" w:rsidRPr="005D7578" w14:paraId="038AE5FF" w14:textId="77777777" w:rsidTr="002C3AB1">
        <w:trPr>
          <w:trHeight w:val="233"/>
        </w:trPr>
        <w:tc>
          <w:tcPr>
            <w:tcW w:w="4500" w:type="dxa"/>
            <w:shd w:val="clear" w:color="auto" w:fill="auto"/>
          </w:tcPr>
          <w:p w14:paraId="0BF71044" w14:textId="77777777" w:rsidR="00CD0D74" w:rsidRPr="005D7578" w:rsidRDefault="00CD0D74" w:rsidP="003678D7">
            <w:pPr>
              <w:keepNext/>
              <w:keepLines/>
              <w:rPr>
                <w:rFonts w:eastAsia="PMingLiU" w:cs="Tahoma"/>
                <w:color w:val="000000"/>
                <w:szCs w:val="18"/>
              </w:rPr>
            </w:pPr>
            <w:r w:rsidRPr="005D7578">
              <w:rPr>
                <w:rFonts w:eastAsia="PMingLiU" w:cs="Tahoma"/>
                <w:color w:val="000000"/>
                <w:szCs w:val="18"/>
              </w:rPr>
              <w:t>於</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10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日當日具備有效軟體保證之</w:t>
            </w:r>
            <w:r w:rsidRPr="005D7578">
              <w:rPr>
                <w:rFonts w:eastAsia="PMingLiU" w:cs="Tahoma"/>
                <w:color w:val="000000"/>
                <w:szCs w:val="18"/>
              </w:rPr>
              <w:t xml:space="preserve"> Search Server 2010 </w:t>
            </w:r>
            <w:r w:rsidRPr="005D7578">
              <w:rPr>
                <w:rFonts w:eastAsia="PMingLiU" w:cs="Tahoma"/>
                <w:color w:val="000000"/>
                <w:szCs w:val="18"/>
              </w:rPr>
              <w:t>使用權</w:t>
            </w:r>
          </w:p>
        </w:tc>
        <w:tc>
          <w:tcPr>
            <w:tcW w:w="3600" w:type="dxa"/>
            <w:shd w:val="clear" w:color="auto" w:fill="auto"/>
          </w:tcPr>
          <w:p w14:paraId="2037BC20" w14:textId="77777777" w:rsidR="00CD0D74" w:rsidRPr="005D7578" w:rsidRDefault="00CD0D74" w:rsidP="00C066F9">
            <w:pPr>
              <w:keepNext/>
              <w:keepLines/>
              <w:rPr>
                <w:rFonts w:eastAsia="PMingLiU" w:cs="Tahoma"/>
              </w:rPr>
            </w:pPr>
            <w:r w:rsidRPr="005D7578">
              <w:rPr>
                <w:rFonts w:eastAsia="PMingLiU" w:cs="Tahoma"/>
                <w:color w:val="000000"/>
                <w:szCs w:val="18"/>
              </w:rPr>
              <w:t>一份</w:t>
            </w:r>
            <w:r w:rsidRPr="005D7578">
              <w:rPr>
                <w:rFonts w:eastAsia="PMingLiU" w:cs="Tahoma"/>
                <w:color w:val="000000"/>
                <w:szCs w:val="18"/>
              </w:rPr>
              <w:t xml:space="preserve"> SharePoint Server 2013 </w:t>
            </w:r>
            <w:r w:rsidRPr="005D7578">
              <w:rPr>
                <w:rFonts w:eastAsia="PMingLiU" w:cs="Tahoma"/>
                <w:color w:val="000000"/>
                <w:szCs w:val="18"/>
              </w:rPr>
              <w:t>使用權，</w:t>
            </w:r>
            <w:r w:rsidR="00071C2E">
              <w:rPr>
                <w:rFonts w:eastAsia="PMingLiU" w:cs="Tahoma"/>
                <w:color w:val="000000"/>
                <w:szCs w:val="18"/>
              </w:rPr>
              <w:br/>
            </w:r>
            <w:r w:rsidRPr="005D7578">
              <w:rPr>
                <w:rFonts w:eastAsia="PMingLiU" w:cs="Tahoma"/>
                <w:b/>
                <w:color w:val="000000"/>
                <w:szCs w:val="18"/>
              </w:rPr>
              <w:t>以及</w:t>
            </w:r>
          </w:p>
          <w:p w14:paraId="1538CCAD" w14:textId="77777777" w:rsidR="00CD0D74" w:rsidRPr="005D7578" w:rsidRDefault="00CD0D74" w:rsidP="00C066F9">
            <w:pPr>
              <w:keepNext/>
              <w:keepLines/>
              <w:rPr>
                <w:rFonts w:eastAsia="PMingLiU" w:cs="Tahoma"/>
              </w:rPr>
            </w:pPr>
          </w:p>
          <w:p w14:paraId="3F10D367" w14:textId="77777777" w:rsidR="00CD0D74" w:rsidRPr="005D7578" w:rsidRDefault="00CD0D74" w:rsidP="00C066F9">
            <w:pPr>
              <w:keepNext/>
              <w:keepLines/>
              <w:rPr>
                <w:rFonts w:eastAsia="PMingLiU" w:cs="Tahoma"/>
                <w:color w:val="000000"/>
                <w:szCs w:val="18"/>
              </w:rPr>
            </w:pPr>
            <w:r w:rsidRPr="005D7578">
              <w:rPr>
                <w:rFonts w:eastAsia="PMingLiU" w:cs="Tahoma"/>
                <w:color w:val="000000"/>
                <w:szCs w:val="18"/>
              </w:rPr>
              <w:t xml:space="preserve">100 </w:t>
            </w:r>
            <w:r w:rsidRPr="005D7578">
              <w:rPr>
                <w:rFonts w:eastAsia="PMingLiU" w:cs="Tahoma"/>
                <w:color w:val="000000"/>
                <w:szCs w:val="18"/>
              </w:rPr>
              <w:t>份</w:t>
            </w:r>
            <w:r w:rsidRPr="005D7578">
              <w:rPr>
                <w:rFonts w:eastAsia="PMingLiU" w:cs="Tahoma"/>
                <w:color w:val="000000"/>
                <w:szCs w:val="18"/>
              </w:rPr>
              <w:t xml:space="preserve"> SharePoint Server 2013 Standard CAL</w:t>
            </w:r>
          </w:p>
        </w:tc>
      </w:tr>
    </w:tbl>
    <w:p w14:paraId="02A6175F" w14:textId="77777777" w:rsidR="00586FCE" w:rsidRPr="005D7578" w:rsidRDefault="00586FCE" w:rsidP="00586FCE">
      <w:pPr>
        <w:rPr>
          <w:rFonts w:eastAsia="PMingLiU" w:cs="Tahoma"/>
        </w:rPr>
      </w:pPr>
    </w:p>
    <w:p w14:paraId="38DB3FAD" w14:textId="77777777" w:rsidR="002F7FB8" w:rsidRPr="005D7578" w:rsidRDefault="002F7FB8" w:rsidP="002F7FB8">
      <w:pPr>
        <w:ind w:left="720"/>
        <w:rPr>
          <w:rFonts w:eastAsia="PMingLiU" w:cs="Tahoma"/>
          <w:lang w:eastAsia="zh-TW"/>
        </w:rPr>
      </w:pPr>
      <w:r w:rsidRPr="005D7578">
        <w:rPr>
          <w:rFonts w:eastAsia="PMingLiU" w:cs="Tahoma"/>
          <w:color w:val="000000"/>
          <w:szCs w:val="18"/>
          <w:lang w:eastAsia="zh-TW"/>
        </w:rPr>
        <w:t>下列條款及條件適用於以上使用權之授與。</w:t>
      </w:r>
    </w:p>
    <w:p w14:paraId="4E26911D" w14:textId="77777777" w:rsidR="002F7FB8" w:rsidRPr="005D7578" w:rsidRDefault="002F7FB8" w:rsidP="002F7FB8">
      <w:pPr>
        <w:ind w:left="720"/>
        <w:rPr>
          <w:rFonts w:eastAsia="PMingLiU" w:cs="Tahoma"/>
          <w:lang w:eastAsia="zh-TW"/>
        </w:rPr>
      </w:pPr>
    </w:p>
    <w:p w14:paraId="3899D808" w14:textId="77777777" w:rsidR="002F7FB8" w:rsidRPr="005D7578" w:rsidRDefault="002F7FB8" w:rsidP="00346F4B">
      <w:pPr>
        <w:numPr>
          <w:ilvl w:val="0"/>
          <w:numId w:val="101"/>
        </w:numPr>
        <w:spacing w:after="60"/>
        <w:ind w:left="1440"/>
        <w:rPr>
          <w:rFonts w:eastAsia="PMingLiU" w:cs="Tahoma"/>
          <w:lang w:eastAsia="zh-TW"/>
        </w:rPr>
      </w:pPr>
      <w:r w:rsidRPr="005D7578">
        <w:rPr>
          <w:rFonts w:eastAsia="PMingLiU" w:cs="Tahoma"/>
          <w:bCs/>
          <w:color w:val="000000"/>
          <w:szCs w:val="18"/>
          <w:u w:val="single"/>
          <w:lang w:eastAsia="zh-TW"/>
        </w:rPr>
        <w:t>移轉路徑</w:t>
      </w:r>
      <w:r w:rsidRPr="005D7578">
        <w:rPr>
          <w:rFonts w:eastAsia="PMingLiU" w:cs="Tahoma"/>
          <w:color w:val="000000"/>
          <w:szCs w:val="18"/>
          <w:lang w:eastAsia="zh-TW"/>
        </w:rPr>
        <w:t>：自</w:t>
      </w:r>
      <w:r w:rsidRPr="005D7578">
        <w:rPr>
          <w:rFonts w:eastAsia="PMingLiU" w:cs="Tahoma"/>
          <w:color w:val="000000"/>
          <w:szCs w:val="18"/>
          <w:lang w:eastAsia="zh-TW"/>
        </w:rPr>
        <w:t xml:space="preserve"> 2012 </w:t>
      </w:r>
      <w:r w:rsidRPr="005D7578">
        <w:rPr>
          <w:rFonts w:eastAsia="PMingLiU" w:cs="Tahoma"/>
          <w:color w:val="000000"/>
          <w:szCs w:val="18"/>
          <w:lang w:eastAsia="zh-TW"/>
        </w:rPr>
        <w:t>年</w:t>
      </w:r>
      <w:r w:rsidRPr="005D7578">
        <w:rPr>
          <w:rFonts w:eastAsia="PMingLiU" w:cs="Tahoma"/>
          <w:color w:val="000000"/>
          <w:szCs w:val="18"/>
          <w:lang w:eastAsia="zh-TW"/>
        </w:rPr>
        <w:t xml:space="preserve"> 10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日起至</w:t>
      </w:r>
      <w:r w:rsidRPr="005D7578">
        <w:rPr>
          <w:rFonts w:eastAsia="PMingLiU" w:cs="Tahoma"/>
          <w:color w:val="000000"/>
          <w:szCs w:val="18"/>
          <w:lang w:eastAsia="zh-TW"/>
        </w:rPr>
        <w:t xml:space="preserve"> SharePoint Server 2013 </w:t>
      </w:r>
      <w:r w:rsidRPr="005D7578">
        <w:rPr>
          <w:rFonts w:eastAsia="PMingLiU" w:cs="Tahoma"/>
          <w:color w:val="000000"/>
          <w:szCs w:val="18"/>
          <w:lang w:eastAsia="zh-TW"/>
        </w:rPr>
        <w:t>發行為止，具備特定之合格使用權之有效軟體保證範圍的客戶，有資格依據免費使用權升級為</w:t>
      </w:r>
      <w:r w:rsidRPr="005D7578">
        <w:rPr>
          <w:rFonts w:eastAsia="PMingLiU" w:cs="Tahoma"/>
          <w:color w:val="000000"/>
          <w:szCs w:val="18"/>
          <w:lang w:eastAsia="zh-TW"/>
        </w:rPr>
        <w:t xml:space="preserve"> SharePoint 2013 </w:t>
      </w:r>
      <w:r w:rsidRPr="005D7578">
        <w:rPr>
          <w:rFonts w:eastAsia="PMingLiU" w:cs="Tahoma"/>
          <w:color w:val="000000"/>
          <w:szCs w:val="18"/>
          <w:lang w:eastAsia="zh-TW"/>
        </w:rPr>
        <w:t>軟體並使用它替代對應的</w:t>
      </w:r>
      <w:r w:rsidRPr="005D7578">
        <w:rPr>
          <w:rFonts w:eastAsia="PMingLiU" w:cs="Tahoma"/>
          <w:color w:val="000000"/>
          <w:szCs w:val="18"/>
          <w:lang w:eastAsia="zh-TW"/>
        </w:rPr>
        <w:t xml:space="preserve"> 2010 </w:t>
      </w:r>
      <w:r w:rsidRPr="005D7578">
        <w:rPr>
          <w:rFonts w:eastAsia="PMingLiU" w:cs="Tahoma"/>
          <w:color w:val="000000"/>
          <w:szCs w:val="18"/>
          <w:lang w:eastAsia="zh-TW"/>
        </w:rPr>
        <w:t>軟體之授權拷貝。</w:t>
      </w:r>
    </w:p>
    <w:p w14:paraId="0101843A" w14:textId="77777777" w:rsidR="002F7FB8" w:rsidRPr="005D7578" w:rsidRDefault="002F7FB8" w:rsidP="00346F4B">
      <w:pPr>
        <w:numPr>
          <w:ilvl w:val="0"/>
          <w:numId w:val="101"/>
        </w:numPr>
        <w:spacing w:after="60"/>
        <w:ind w:left="1440"/>
        <w:rPr>
          <w:rFonts w:eastAsia="PMingLiU" w:cs="Tahoma"/>
          <w:lang w:eastAsia="zh-TW"/>
        </w:rPr>
      </w:pPr>
      <w:r w:rsidRPr="005D7578">
        <w:rPr>
          <w:rFonts w:eastAsia="PMingLiU" w:cs="Tahoma"/>
          <w:color w:val="000000"/>
          <w:szCs w:val="18"/>
          <w:u w:val="single"/>
          <w:lang w:eastAsia="zh-TW"/>
        </w:rPr>
        <w:t>使用權利</w:t>
      </w:r>
      <w:r w:rsidRPr="005D7578">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323A45F7" w14:textId="77777777" w:rsidR="002F7FB8" w:rsidRPr="005D7578" w:rsidRDefault="002F7FB8" w:rsidP="007B699C">
      <w:pPr>
        <w:numPr>
          <w:ilvl w:val="0"/>
          <w:numId w:val="8"/>
        </w:numPr>
        <w:spacing w:after="60"/>
        <w:ind w:left="1440"/>
        <w:rPr>
          <w:rFonts w:eastAsia="PMingLiU" w:cs="Tahoma"/>
          <w:lang w:eastAsia="zh-TW"/>
        </w:rPr>
      </w:pPr>
      <w:r w:rsidRPr="005D7578">
        <w:rPr>
          <w:rFonts w:eastAsia="PMingLiU" w:cs="Tahoma"/>
          <w:color w:val="000000"/>
          <w:szCs w:val="18"/>
          <w:u w:val="single"/>
          <w:lang w:eastAsia="zh-TW"/>
        </w:rPr>
        <w:t>使用權及軟體保證</w:t>
      </w:r>
      <w:r w:rsidRPr="005D7578">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009AE49C" w14:textId="77777777" w:rsidR="002F7FB8" w:rsidRPr="005D7578" w:rsidRDefault="002F7FB8" w:rsidP="00346F4B">
      <w:pPr>
        <w:numPr>
          <w:ilvl w:val="0"/>
          <w:numId w:val="102"/>
        </w:numPr>
        <w:spacing w:after="60"/>
        <w:ind w:left="1440"/>
        <w:rPr>
          <w:rFonts w:eastAsia="PMingLiU" w:cs="Tahoma"/>
        </w:rPr>
      </w:pPr>
      <w:r w:rsidRPr="005D7578">
        <w:rPr>
          <w:rFonts w:eastAsia="PMingLiU" w:cs="Tahoma"/>
          <w:color w:val="000000"/>
          <w:szCs w:val="18"/>
          <w:u w:val="single"/>
        </w:rPr>
        <w:lastRenderedPageBreak/>
        <w:t>校正</w:t>
      </w:r>
      <w:r w:rsidRPr="005D7578">
        <w:rPr>
          <w:rFonts w:eastAsia="PMingLiU" w:cs="Tahoma"/>
          <w:b/>
          <w:color w:val="000000"/>
          <w:szCs w:val="18"/>
        </w:rPr>
        <w:t>。</w:t>
      </w:r>
      <w:r w:rsidRPr="005D7578">
        <w:rPr>
          <w:rFonts w:eastAsia="PMingLiU" w:cs="Tahoma"/>
          <w:color w:val="000000"/>
          <w:szCs w:val="18"/>
        </w:rPr>
        <w:t>如上所述，針對有資格取得這些免費使用權及權利的</w:t>
      </w:r>
      <w:r w:rsidRPr="005D7578">
        <w:rPr>
          <w:rFonts w:eastAsia="PMingLiU" w:cs="Tahoma"/>
          <w:color w:val="000000"/>
          <w:szCs w:val="18"/>
        </w:rPr>
        <w:t xml:space="preserve"> Enterprise </w:t>
      </w:r>
      <w:r w:rsidRPr="005D7578">
        <w:rPr>
          <w:rFonts w:eastAsia="PMingLiU" w:cs="Tahoma"/>
          <w:color w:val="000000"/>
          <w:szCs w:val="18"/>
        </w:rPr>
        <w:t>合約客戶，視同客戶之年度校正程序而取得之</w:t>
      </w:r>
      <w:r w:rsidRPr="005D7578">
        <w:rPr>
          <w:rFonts w:eastAsia="PMingLiU" w:cs="Tahoma"/>
          <w:color w:val="000000"/>
          <w:szCs w:val="18"/>
        </w:rPr>
        <w:t xml:space="preserve"> SharePoint Server 2010 for Internet Sites Enterprise</w:t>
      </w:r>
      <w:r w:rsidRPr="005D7578">
        <w:rPr>
          <w:rFonts w:eastAsia="PMingLiU" w:cs="Tahoma"/>
          <w:color w:val="000000"/>
          <w:szCs w:val="18"/>
        </w:rPr>
        <w:t>、</w:t>
      </w:r>
      <w:r w:rsidRPr="005D7578">
        <w:rPr>
          <w:rFonts w:eastAsia="PMingLiU" w:cs="Tahoma"/>
          <w:color w:val="000000"/>
          <w:szCs w:val="18"/>
        </w:rPr>
        <w:t>SharePoint Server 2010 for Internet Sites Standard</w:t>
      </w:r>
      <w:r w:rsidRPr="005D7578">
        <w:rPr>
          <w:rFonts w:eastAsia="PMingLiU" w:cs="Tahoma"/>
          <w:color w:val="000000"/>
          <w:szCs w:val="20"/>
        </w:rPr>
        <w:t xml:space="preserve"> </w:t>
      </w:r>
      <w:r w:rsidRPr="005D7578">
        <w:rPr>
          <w:rFonts w:eastAsia="PMingLiU" w:cs="Tahoma"/>
          <w:color w:val="000000"/>
          <w:szCs w:val="20"/>
        </w:rPr>
        <w:t>和</w:t>
      </w:r>
      <w:r w:rsidRPr="005D7578">
        <w:rPr>
          <w:rFonts w:eastAsia="PMingLiU" w:cs="Tahoma"/>
          <w:color w:val="000000"/>
          <w:szCs w:val="20"/>
        </w:rPr>
        <w:t xml:space="preserve"> FAST Search Server 2010 for SharePoint Server</w:t>
      </w:r>
      <w:r w:rsidR="00BB30C6" w:rsidRPr="005D7578">
        <w:rPr>
          <w:rFonts w:eastAsia="PMingLiU" w:cs="Tahoma"/>
          <w:color w:val="000000"/>
          <w:szCs w:val="20"/>
        </w:rPr>
        <w:t xml:space="preserve"> </w:t>
      </w:r>
      <w:r w:rsidRPr="005D7578">
        <w:rPr>
          <w:rFonts w:eastAsia="PMingLiU" w:cs="Tahoma"/>
          <w:color w:val="000000"/>
          <w:szCs w:val="18"/>
        </w:rPr>
        <w:t>之使用權也是合格使用權。</w:t>
      </w:r>
    </w:p>
    <w:p w14:paraId="5140E569" w14:textId="77777777" w:rsidR="002F7FB8" w:rsidRPr="005D7578" w:rsidRDefault="002F7FB8" w:rsidP="00346F4B">
      <w:pPr>
        <w:numPr>
          <w:ilvl w:val="0"/>
          <w:numId w:val="102"/>
        </w:numPr>
        <w:spacing w:after="60"/>
        <w:ind w:left="1440"/>
        <w:rPr>
          <w:rFonts w:eastAsia="PMingLiU" w:cs="Tahoma"/>
          <w:lang w:eastAsia="zh-TW"/>
        </w:rPr>
      </w:pPr>
      <w:r w:rsidRPr="005D7578">
        <w:rPr>
          <w:rFonts w:eastAsia="PMingLiU" w:cs="Tahoma"/>
          <w:color w:val="000000"/>
          <w:szCs w:val="18"/>
          <w:u w:val="single"/>
        </w:rPr>
        <w:t>訂閱合約</w:t>
      </w:r>
      <w:r w:rsidRPr="005D7578">
        <w:rPr>
          <w:rFonts w:eastAsia="PMingLiU" w:cs="Tahoma"/>
          <w:color w:val="000000"/>
          <w:szCs w:val="18"/>
        </w:rPr>
        <w:t>。針對</w:t>
      </w:r>
      <w:r w:rsidRPr="005D7578">
        <w:rPr>
          <w:rFonts w:eastAsia="PMingLiU" w:cs="Tahoma"/>
          <w:color w:val="000000"/>
          <w:szCs w:val="18"/>
        </w:rPr>
        <w:t xml:space="preserve"> Enterprise Subscription</w:t>
      </w:r>
      <w:r w:rsidRPr="005D7578">
        <w:rPr>
          <w:rFonts w:eastAsia="PMingLiU" w:cs="Tahoma"/>
          <w:color w:val="000000"/>
          <w:szCs w:val="18"/>
        </w:rPr>
        <w:t>、</w:t>
      </w:r>
      <w:r w:rsidRPr="005D7578">
        <w:rPr>
          <w:rFonts w:eastAsia="PMingLiU" w:cs="Tahoma"/>
          <w:szCs w:val="18"/>
        </w:rPr>
        <w:t>Open Value Subscription</w:t>
      </w:r>
      <w:r w:rsidRPr="005D7578">
        <w:rPr>
          <w:rFonts w:eastAsia="PMingLiU" w:cs="Tahoma"/>
          <w:szCs w:val="18"/>
        </w:rPr>
        <w:t>、</w:t>
      </w:r>
      <w:r w:rsidRPr="005D7578">
        <w:rPr>
          <w:rFonts w:eastAsia="PMingLiU" w:cs="Tahoma"/>
          <w:szCs w:val="18"/>
        </w:rPr>
        <w:t xml:space="preserve">Campus </w:t>
      </w:r>
      <w:r w:rsidRPr="005D7578">
        <w:rPr>
          <w:rFonts w:eastAsia="PMingLiU" w:cs="Tahoma"/>
          <w:szCs w:val="18"/>
        </w:rPr>
        <w:t>和</w:t>
      </w:r>
      <w:r w:rsidRPr="005D7578">
        <w:rPr>
          <w:rFonts w:eastAsia="PMingLiU" w:cs="Tahoma"/>
          <w:szCs w:val="18"/>
        </w:rPr>
        <w:t xml:space="preserve"> School</w:t>
      </w:r>
      <w:r w:rsidRPr="005D7578">
        <w:rPr>
          <w:rFonts w:eastAsia="PMingLiU" w:cs="Tahoma"/>
          <w:szCs w:val="18"/>
        </w:rPr>
        <w:t>、</w:t>
      </w:r>
      <w:r w:rsidRPr="005D7578">
        <w:rPr>
          <w:rFonts w:eastAsia="PMingLiU" w:cs="Tahoma"/>
          <w:szCs w:val="18"/>
        </w:rPr>
        <w:t xml:space="preserve">Enrollment for Education Solutions </w:t>
      </w:r>
      <w:r w:rsidRPr="005D7578">
        <w:rPr>
          <w:rFonts w:eastAsia="PMingLiU" w:cs="Tahoma"/>
          <w:szCs w:val="18"/>
        </w:rPr>
        <w:t>和</w:t>
      </w:r>
      <w:r w:rsidRPr="005D7578">
        <w:rPr>
          <w:rFonts w:eastAsia="PMingLiU" w:cs="Tahoma"/>
          <w:szCs w:val="18"/>
        </w:rPr>
        <w:t xml:space="preserve"> Open Value Subscription—</w:t>
      </w:r>
      <w:r w:rsidRPr="005D7578">
        <w:rPr>
          <w:rFonts w:eastAsia="PMingLiU" w:cs="Tahoma"/>
          <w:szCs w:val="18"/>
        </w:rPr>
        <w:t>教育解決方案，依相同的條件</w:t>
      </w:r>
      <w:r w:rsidRPr="005D7578">
        <w:rPr>
          <w:rFonts w:eastAsia="PMingLiU" w:cs="Tahoma"/>
          <w:color w:val="000000"/>
          <w:szCs w:val="18"/>
        </w:rPr>
        <w:t>暫時授與相同的權利，直到其目前的</w:t>
      </w:r>
      <w:r w:rsidRPr="005D7578">
        <w:rPr>
          <w:rFonts w:eastAsia="PMingLiU" w:cs="Tahoma"/>
          <w:color w:val="000000"/>
          <w:szCs w:val="18"/>
        </w:rPr>
        <w:t xml:space="preserve"> Enrollment </w:t>
      </w:r>
      <w:r w:rsidRPr="005D7578">
        <w:rPr>
          <w:rFonts w:eastAsia="PMingLiU" w:cs="Tahoma"/>
          <w:color w:val="000000"/>
          <w:szCs w:val="18"/>
        </w:rPr>
        <w:t>有效期限結束為止</w:t>
      </w:r>
      <w:r w:rsidRPr="005D7578">
        <w:rPr>
          <w:rFonts w:eastAsia="PMingLiU" w:cs="Tahoma"/>
          <w:color w:val="000000"/>
          <w:szCs w:val="18"/>
        </w:rPr>
        <w:t xml:space="preserve"> (</w:t>
      </w:r>
      <w:r w:rsidRPr="005D7578">
        <w:rPr>
          <w:rFonts w:eastAsia="PMingLiU" w:cs="Tahoma"/>
          <w:color w:val="000000"/>
          <w:szCs w:val="18"/>
        </w:rPr>
        <w:t>或若為</w:t>
      </w:r>
      <w:r w:rsidRPr="005D7578">
        <w:rPr>
          <w:rFonts w:eastAsia="PMingLiU" w:cs="Tahoma"/>
          <w:color w:val="000000"/>
          <w:szCs w:val="18"/>
        </w:rPr>
        <w:t xml:space="preserve"> Open Value</w:t>
      </w:r>
      <w:r w:rsidRPr="005D7578">
        <w:rPr>
          <w:rFonts w:eastAsia="PMingLiU" w:cs="Tahoma"/>
          <w:color w:val="000000"/>
          <w:szCs w:val="18"/>
        </w:rPr>
        <w:t>，則為合約期間結束為止</w:t>
      </w:r>
      <w:r w:rsidRPr="005D7578">
        <w:rPr>
          <w:rFonts w:eastAsia="PMingLiU" w:cs="Tahoma"/>
          <w:color w:val="000000"/>
          <w:szCs w:val="18"/>
        </w:rPr>
        <w:t>)</w:t>
      </w:r>
      <w:r w:rsidRPr="005D7578">
        <w:rPr>
          <w:rFonts w:eastAsia="PMingLiU" w:cs="Tahoma"/>
          <w:color w:val="000000"/>
          <w:szCs w:val="18"/>
        </w:rPr>
        <w:t>。</w:t>
      </w:r>
      <w:r w:rsidRPr="005D7578">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41ADE033" w14:textId="77777777" w:rsidR="002F7FB8" w:rsidRPr="005D7578" w:rsidRDefault="002F7FB8" w:rsidP="00346F4B">
      <w:pPr>
        <w:numPr>
          <w:ilvl w:val="0"/>
          <w:numId w:val="103"/>
        </w:numPr>
        <w:spacing w:after="60"/>
        <w:ind w:left="1440"/>
        <w:rPr>
          <w:rFonts w:eastAsia="PMingLiU" w:cs="Tahoma"/>
        </w:rPr>
      </w:pPr>
      <w:r w:rsidRPr="005D7578">
        <w:rPr>
          <w:rFonts w:eastAsia="PMingLiU" w:cs="Tahoma"/>
          <w:szCs w:val="18"/>
          <w:u w:val="single"/>
        </w:rPr>
        <w:t xml:space="preserve">Campus </w:t>
      </w:r>
      <w:r w:rsidRPr="005D7578">
        <w:rPr>
          <w:rFonts w:eastAsia="PMingLiU" w:cs="Tahoma"/>
          <w:szCs w:val="18"/>
          <w:u w:val="single"/>
        </w:rPr>
        <w:t>和</w:t>
      </w:r>
      <w:r w:rsidRPr="005D7578">
        <w:rPr>
          <w:rFonts w:eastAsia="PMingLiU" w:cs="Tahoma"/>
          <w:szCs w:val="18"/>
          <w:u w:val="single"/>
        </w:rPr>
        <w:t xml:space="preserve"> School Agreement </w:t>
      </w:r>
      <w:r w:rsidRPr="005D7578">
        <w:rPr>
          <w:rFonts w:eastAsia="PMingLiU" w:cs="Tahoma"/>
          <w:szCs w:val="18"/>
          <w:u w:val="single"/>
        </w:rPr>
        <w:t>轉換</w:t>
      </w:r>
      <w:r w:rsidRPr="005D7578">
        <w:rPr>
          <w:rFonts w:eastAsia="PMingLiU" w:cs="Tahoma"/>
          <w:szCs w:val="18"/>
        </w:rPr>
        <w:t>。針對於期間內從</w:t>
      </w:r>
      <w:r w:rsidRPr="005D7578">
        <w:rPr>
          <w:rFonts w:eastAsia="PMingLiU" w:cs="Tahoma"/>
          <w:szCs w:val="18"/>
        </w:rPr>
        <w:t xml:space="preserve"> Campus </w:t>
      </w:r>
      <w:r w:rsidRPr="005D7578">
        <w:rPr>
          <w:rFonts w:eastAsia="PMingLiU" w:cs="Tahoma"/>
          <w:szCs w:val="18"/>
        </w:rPr>
        <w:t>和</w:t>
      </w:r>
      <w:r w:rsidRPr="005D7578">
        <w:rPr>
          <w:rFonts w:eastAsia="PMingLiU" w:cs="Tahoma"/>
          <w:szCs w:val="18"/>
        </w:rPr>
        <w:t xml:space="preserve"> School Agreement </w:t>
      </w:r>
      <w:r w:rsidRPr="005D7578">
        <w:rPr>
          <w:rFonts w:eastAsia="PMingLiU" w:cs="Tahoma"/>
          <w:szCs w:val="18"/>
        </w:rPr>
        <w:t>轉換為</w:t>
      </w:r>
      <w:r w:rsidRPr="005D7578">
        <w:rPr>
          <w:rFonts w:eastAsia="PMingLiU" w:cs="Tahoma"/>
          <w:szCs w:val="18"/>
        </w:rPr>
        <w:t xml:space="preserve"> Enrollment for Education Solutions </w:t>
      </w:r>
      <w:r w:rsidRPr="005D7578">
        <w:rPr>
          <w:rFonts w:eastAsia="PMingLiU" w:cs="Tahoma"/>
          <w:szCs w:val="18"/>
        </w:rPr>
        <w:t>或</w:t>
      </w:r>
      <w:r w:rsidRPr="005D7578">
        <w:rPr>
          <w:rFonts w:eastAsia="PMingLiU" w:cs="Tahoma"/>
          <w:szCs w:val="18"/>
        </w:rPr>
        <w:t xml:space="preserve"> Open Value Subscription—</w:t>
      </w:r>
      <w:r w:rsidRPr="005D7578">
        <w:rPr>
          <w:rFonts w:eastAsia="PMingLiU" w:cs="Tahoma"/>
          <w:szCs w:val="18"/>
        </w:rPr>
        <w:t>教育解決方案合約，但同時維持持續的訂閱範圍的客戶：</w:t>
      </w:r>
    </w:p>
    <w:p w14:paraId="467ED334" w14:textId="77777777" w:rsidR="002F7FB8" w:rsidRPr="005D7578" w:rsidRDefault="002F7FB8" w:rsidP="00346F4B">
      <w:pPr>
        <w:pStyle w:val="ListParagraph"/>
        <w:numPr>
          <w:ilvl w:val="0"/>
          <w:numId w:val="87"/>
        </w:numPr>
        <w:spacing w:after="60"/>
        <w:ind w:left="1800"/>
        <w:rPr>
          <w:rFonts w:ascii="Tahoma" w:eastAsia="PMingLiU" w:hAnsi="Tahoma" w:cs="Tahoma"/>
          <w:sz w:val="18"/>
          <w:szCs w:val="18"/>
        </w:rPr>
      </w:pPr>
      <w:r w:rsidRPr="005D7578">
        <w:rPr>
          <w:rFonts w:ascii="Tahoma" w:eastAsia="PMingLiU" w:hAnsi="Tahoma" w:cs="Tahoma"/>
          <w:sz w:val="18"/>
          <w:szCs w:val="18"/>
        </w:rPr>
        <w:t>依相同的條件暫時授與相同的權利，直到其</w:t>
      </w:r>
      <w:r w:rsidRPr="005D7578">
        <w:rPr>
          <w:rFonts w:ascii="Tahoma" w:eastAsia="PMingLiU" w:hAnsi="Tahoma" w:cs="Tahoma"/>
          <w:sz w:val="18"/>
          <w:szCs w:val="18"/>
        </w:rPr>
        <w:t xml:space="preserve"> Enrollment for Education Solutions </w:t>
      </w:r>
      <w:r w:rsidRPr="005D7578">
        <w:rPr>
          <w:rFonts w:ascii="Tahoma" w:eastAsia="PMingLiU" w:hAnsi="Tahoma" w:cs="Tahoma"/>
          <w:sz w:val="18"/>
          <w:szCs w:val="18"/>
        </w:rPr>
        <w:t>或</w:t>
      </w:r>
      <w:r w:rsidRPr="005D7578">
        <w:rPr>
          <w:rFonts w:ascii="Tahoma" w:eastAsia="PMingLiU" w:hAnsi="Tahoma" w:cs="Tahoma"/>
          <w:sz w:val="18"/>
          <w:szCs w:val="18"/>
        </w:rPr>
        <w:t xml:space="preserve"> Open Value Subscription—</w:t>
      </w:r>
      <w:r w:rsidRPr="005D7578">
        <w:rPr>
          <w:rFonts w:ascii="Tahoma" w:eastAsia="PMingLiU" w:hAnsi="Tahoma" w:cs="Tahoma"/>
          <w:sz w:val="18"/>
          <w:szCs w:val="18"/>
        </w:rPr>
        <w:t>教育解決方案各自屆滿為止。</w:t>
      </w:r>
    </w:p>
    <w:p w14:paraId="0A794118" w14:textId="77777777" w:rsidR="002512D3" w:rsidRPr="00071C2E" w:rsidRDefault="002F7FB8" w:rsidP="00346F4B">
      <w:pPr>
        <w:pStyle w:val="ListParagraph"/>
        <w:numPr>
          <w:ilvl w:val="0"/>
          <w:numId w:val="87"/>
        </w:numPr>
        <w:spacing w:after="60"/>
        <w:ind w:left="1800"/>
        <w:rPr>
          <w:rFonts w:ascii="Tahoma" w:eastAsia="PMingLiU" w:hAnsi="Tahoma" w:cs="Tahoma"/>
          <w:spacing w:val="-2"/>
          <w:sz w:val="18"/>
          <w:szCs w:val="18"/>
          <w:lang w:eastAsia="zh-TW"/>
        </w:rPr>
      </w:pPr>
      <w:r w:rsidRPr="00071C2E">
        <w:rPr>
          <w:rFonts w:ascii="Tahoma" w:eastAsia="PMingLiU" w:hAnsi="Tahoma" w:cs="Tahoma"/>
          <w:spacing w:val="-2"/>
          <w:sz w:val="18"/>
          <w:szCs w:val="18"/>
          <w:lang w:eastAsia="zh-TW"/>
        </w:rPr>
        <w:t>這些權利只有執行買斷選項才會成為永久有效，且其仍受客戶之授權合約的所有條款及條件所拘束。</w:t>
      </w:r>
    </w:p>
    <w:p w14:paraId="68C2E8F8" w14:textId="77777777" w:rsidR="0004051B" w:rsidRPr="005D7578" w:rsidRDefault="0004051B" w:rsidP="0004051B">
      <w:pPr>
        <w:ind w:left="720"/>
        <w:rPr>
          <w:rFonts w:eastAsia="PMingLiU" w:cs="Tahoma"/>
          <w:lang w:eastAsia="zh-TW"/>
        </w:rPr>
      </w:pPr>
    </w:p>
    <w:p w14:paraId="1870553A" w14:textId="77777777" w:rsidR="002F7FB8" w:rsidRPr="005D7578" w:rsidRDefault="002F7FB8" w:rsidP="007B699C">
      <w:pPr>
        <w:spacing w:after="60"/>
        <w:ind w:left="720"/>
        <w:rPr>
          <w:rFonts w:eastAsia="PMingLiU" w:cs="Tahoma"/>
        </w:rPr>
      </w:pPr>
      <w:r w:rsidRPr="005D7578">
        <w:rPr>
          <w:rFonts w:eastAsia="PMingLiU" w:cs="Tahoma"/>
          <w:b/>
          <w:color w:val="000000"/>
          <w:szCs w:val="18"/>
        </w:rPr>
        <w:t xml:space="preserve">SharePoint Server 2013 </w:t>
      </w:r>
      <w:r w:rsidRPr="005D7578">
        <w:rPr>
          <w:rFonts w:eastAsia="PMingLiU" w:cs="Tahoma"/>
          <w:b/>
          <w:color w:val="000000"/>
          <w:szCs w:val="18"/>
        </w:rPr>
        <w:t>的例外降級權利</w:t>
      </w:r>
    </w:p>
    <w:p w14:paraId="28825176" w14:textId="77777777" w:rsidR="002F7FB8" w:rsidRPr="005D7578" w:rsidRDefault="002F7FB8" w:rsidP="002F7FB8">
      <w:pPr>
        <w:ind w:left="720"/>
        <w:rPr>
          <w:rFonts w:eastAsia="PMingLiU" w:cs="Tahoma"/>
        </w:rPr>
      </w:pPr>
      <w:r w:rsidRPr="005D7578">
        <w:rPr>
          <w:rFonts w:eastAsia="PMingLiU" w:cs="Tahoma"/>
          <w:szCs w:val="18"/>
        </w:rPr>
        <w:t xml:space="preserve">SharePoint Server 2013 </w:t>
      </w:r>
      <w:r w:rsidRPr="005D7578">
        <w:rPr>
          <w:rFonts w:eastAsia="PMingLiU" w:cs="Tahoma"/>
          <w:szCs w:val="18"/>
        </w:rPr>
        <w:t>的授權客戶可以存取及使用下表所列的任何產品替代</w:t>
      </w:r>
      <w:r w:rsidRPr="005D7578">
        <w:rPr>
          <w:rFonts w:eastAsia="PMingLiU" w:cs="Tahoma"/>
          <w:szCs w:val="18"/>
        </w:rPr>
        <w:t xml:space="preserve"> SharePoint Server 2013 </w:t>
      </w:r>
      <w:r w:rsidRPr="005D7578">
        <w:rPr>
          <w:rFonts w:eastAsia="PMingLiU" w:cs="Tahoma"/>
          <w:szCs w:val="18"/>
        </w:rPr>
        <w:t>如下：</w:t>
      </w:r>
    </w:p>
    <w:p w14:paraId="2A7BE8F8" w14:textId="77777777" w:rsidR="002F7FB8" w:rsidRPr="005D7578" w:rsidRDefault="002F7FB8" w:rsidP="002F7FB8">
      <w:pPr>
        <w:ind w:left="810"/>
        <w:rPr>
          <w:rFonts w:eastAsia="PMingLiU" w:cs="Tahoma"/>
        </w:rPr>
      </w:pPr>
      <w:r w:rsidRPr="005D7578">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D7578" w14:paraId="52102DBD"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EA54869" w14:textId="77777777" w:rsidR="00BD1A6A" w:rsidRPr="005D7578" w:rsidRDefault="00BD1A6A" w:rsidP="007E466C">
            <w:pPr>
              <w:spacing w:before="60" w:after="60"/>
              <w:ind w:left="162"/>
              <w:rPr>
                <w:rFonts w:eastAsia="PMingLiU" w:cs="Tahoma"/>
                <w:b/>
                <w:bCs/>
                <w:color w:val="000000"/>
                <w:szCs w:val="18"/>
              </w:rPr>
            </w:pPr>
            <w:r w:rsidRPr="005D7578">
              <w:rPr>
                <w:rFonts w:eastAsia="PMingLiU" w:cs="Tahoma"/>
                <w:b/>
                <w:bCs/>
                <w:color w:val="000000"/>
                <w:szCs w:val="18"/>
              </w:rPr>
              <w:t xml:space="preserve">SharePoint Server 2013 </w:t>
            </w:r>
            <w:r w:rsidRPr="005D7578">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55D7C793" w14:textId="77777777" w:rsidR="00BD1A6A" w:rsidRPr="005D7578" w:rsidRDefault="00BD1A6A" w:rsidP="007E466C">
            <w:pPr>
              <w:spacing w:before="60" w:after="60"/>
              <w:ind w:left="180"/>
              <w:rPr>
                <w:rFonts w:eastAsia="PMingLiU" w:cs="Tahoma"/>
                <w:b/>
                <w:bCs/>
                <w:color w:val="000000"/>
                <w:szCs w:val="18"/>
              </w:rPr>
            </w:pPr>
            <w:r w:rsidRPr="005D7578">
              <w:rPr>
                <w:rFonts w:eastAsia="PMingLiU" w:cs="Tahoma"/>
                <w:b/>
                <w:bCs/>
                <w:color w:val="000000"/>
                <w:szCs w:val="18"/>
              </w:rPr>
              <w:t>降級為</w:t>
            </w:r>
          </w:p>
        </w:tc>
      </w:tr>
      <w:tr w:rsidR="00BD1A6A" w:rsidRPr="005D7578" w14:paraId="1CA632B3"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1B7959C" w14:textId="77777777" w:rsidR="00BD1A6A" w:rsidRPr="005D7578" w:rsidRDefault="00BD1A6A" w:rsidP="00722522">
            <w:pPr>
              <w:ind w:left="162"/>
              <w:rPr>
                <w:rFonts w:eastAsia="PMingLiU" w:cs="Tahoma"/>
                <w:color w:val="000000"/>
                <w:szCs w:val="18"/>
              </w:rPr>
            </w:pPr>
            <w:r w:rsidRPr="005D7578">
              <w:rPr>
                <w:rFonts w:eastAsia="PMingLiU" w:cs="Tahoma"/>
                <w:color w:val="000000"/>
                <w:szCs w:val="18"/>
              </w:rPr>
              <w:t xml:space="preserve">SharePoint Server 2013 </w:t>
            </w:r>
            <w:r w:rsidRPr="005D7578">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0AF3555F" w14:textId="77777777" w:rsidR="00BD1A6A" w:rsidRPr="005D7578" w:rsidRDefault="00BD1A6A" w:rsidP="00F249BF">
            <w:pPr>
              <w:ind w:left="162" w:right="180"/>
              <w:rPr>
                <w:rFonts w:eastAsia="PMingLiU" w:cs="Tahoma"/>
              </w:rPr>
            </w:pPr>
            <w:r w:rsidRPr="005D7578">
              <w:rPr>
                <w:rFonts w:eastAsia="PMingLiU" w:cs="Tahoma"/>
                <w:color w:val="000000"/>
                <w:szCs w:val="18"/>
              </w:rPr>
              <w:t>SharePoint Server 2010</w:t>
            </w:r>
            <w:r w:rsidRPr="005D7578">
              <w:rPr>
                <w:rFonts w:eastAsia="PMingLiU" w:cs="Tahoma"/>
                <w:color w:val="000000"/>
                <w:szCs w:val="18"/>
              </w:rPr>
              <w:t>，</w:t>
            </w:r>
            <w:r w:rsidRPr="005D7578">
              <w:rPr>
                <w:rFonts w:eastAsia="PMingLiU" w:cs="Tahoma"/>
                <w:b/>
                <w:color w:val="000000"/>
                <w:szCs w:val="18"/>
              </w:rPr>
              <w:t>或</w:t>
            </w:r>
          </w:p>
          <w:p w14:paraId="341ECCDE" w14:textId="77777777" w:rsidR="00BD1A6A" w:rsidRPr="005D7578" w:rsidRDefault="00BD1A6A" w:rsidP="002C3AB1">
            <w:pPr>
              <w:ind w:left="162" w:right="180"/>
              <w:rPr>
                <w:rFonts w:eastAsia="PMingLiU" w:cs="Tahoma"/>
                <w:color w:val="000000"/>
                <w:szCs w:val="18"/>
              </w:rPr>
            </w:pPr>
            <w:r w:rsidRPr="005D7578">
              <w:rPr>
                <w:rFonts w:eastAsia="PMingLiU" w:cs="Tahoma"/>
                <w:color w:val="000000"/>
                <w:szCs w:val="18"/>
              </w:rPr>
              <w:t>FAST Search Server 2010 for SharePoint Server</w:t>
            </w:r>
          </w:p>
        </w:tc>
      </w:tr>
    </w:tbl>
    <w:p w14:paraId="2EF3AC89" w14:textId="77777777" w:rsidR="002F7FB8" w:rsidRPr="005D7578" w:rsidRDefault="002F7FB8" w:rsidP="002F7FB8">
      <w:pPr>
        <w:ind w:left="810"/>
        <w:rPr>
          <w:rFonts w:eastAsia="PMingLiU" w:cs="Tahoma"/>
        </w:rPr>
      </w:pPr>
    </w:p>
    <w:p w14:paraId="552EBD63" w14:textId="77777777" w:rsidR="002F7FB8" w:rsidRPr="005D7578" w:rsidRDefault="002F7FB8" w:rsidP="002F7FB8">
      <w:pPr>
        <w:ind w:left="720"/>
        <w:rPr>
          <w:rFonts w:eastAsia="PMingLiU" w:cs="Tahoma"/>
        </w:rPr>
      </w:pPr>
      <w:r w:rsidRPr="005D7578">
        <w:rPr>
          <w:rFonts w:eastAsia="PMingLiU" w:cs="Tahoma"/>
          <w:color w:val="000000"/>
          <w:szCs w:val="18"/>
        </w:rPr>
        <w:t>客戶存取</w:t>
      </w:r>
      <w:r w:rsidRPr="005D7578">
        <w:rPr>
          <w:rFonts w:eastAsia="PMingLiU" w:cs="Tahoma"/>
          <w:color w:val="000000"/>
          <w:szCs w:val="18"/>
        </w:rPr>
        <w:t xml:space="preserve"> SharePoint Server 2010 </w:t>
      </w:r>
      <w:r w:rsidRPr="005D7578">
        <w:rPr>
          <w:rFonts w:eastAsia="PMingLiU" w:cs="Tahoma"/>
          <w:color w:val="000000"/>
          <w:szCs w:val="18"/>
        </w:rPr>
        <w:t>或</w:t>
      </w:r>
      <w:r w:rsidRPr="005D7578">
        <w:rPr>
          <w:rFonts w:eastAsia="PMingLiU" w:cs="Tahoma"/>
          <w:color w:val="000000"/>
          <w:szCs w:val="18"/>
        </w:rPr>
        <w:t xml:space="preserve"> FAST Search Server 2010 for SharePoint Server </w:t>
      </w:r>
      <w:r w:rsidRPr="005D7578">
        <w:rPr>
          <w:rFonts w:eastAsia="PMingLiU" w:cs="Tahoma"/>
          <w:color w:val="000000"/>
          <w:szCs w:val="18"/>
        </w:rPr>
        <w:t>之拷貝並依本優惠方案使用它們來替代</w:t>
      </w:r>
      <w:r w:rsidRPr="005D7578">
        <w:rPr>
          <w:rFonts w:eastAsia="PMingLiU" w:cs="Tahoma"/>
          <w:color w:val="000000"/>
          <w:szCs w:val="18"/>
        </w:rPr>
        <w:t xml:space="preserve"> SharePoint Server 2013 </w:t>
      </w:r>
      <w:r w:rsidRPr="005D7578">
        <w:rPr>
          <w:rFonts w:eastAsia="PMingLiU" w:cs="Tahoma"/>
          <w:color w:val="000000"/>
          <w:szCs w:val="18"/>
        </w:rPr>
        <w:t>的授權拷貝之權利，需受客戶之大量授權合約的條款及條件、</w:t>
      </w:r>
      <w:r w:rsidRPr="005D7578">
        <w:rPr>
          <w:rFonts w:eastAsia="PMingLiU" w:cs="Tahoma"/>
          <w:color w:val="000000"/>
          <w:szCs w:val="18"/>
        </w:rPr>
        <w:t xml:space="preserve">SharePoint Server 2013 </w:t>
      </w:r>
      <w:r w:rsidRPr="005D7578">
        <w:rPr>
          <w:rFonts w:eastAsia="PMingLiU" w:cs="Tahoma"/>
          <w:color w:val="000000"/>
          <w:szCs w:val="18"/>
        </w:rPr>
        <w:t>的產品使用權以及這些條款所拘束。該項權利會隨著</w:t>
      </w:r>
      <w:r w:rsidRPr="005D7578">
        <w:rPr>
          <w:rFonts w:eastAsia="PMingLiU" w:cs="Tahoma"/>
          <w:color w:val="000000"/>
          <w:szCs w:val="18"/>
        </w:rPr>
        <w:t xml:space="preserve"> SharePoint Server </w:t>
      </w:r>
      <w:r w:rsidRPr="005D7578">
        <w:rPr>
          <w:rFonts w:eastAsia="PMingLiU" w:cs="Tahoma"/>
          <w:color w:val="000000"/>
          <w:szCs w:val="18"/>
        </w:rPr>
        <w:t>使用權之屆滿或終止而失去效力。</w:t>
      </w:r>
    </w:p>
    <w:p w14:paraId="7D2472F3" w14:textId="77777777" w:rsidR="002F7FB8" w:rsidRPr="005D7578" w:rsidRDefault="002F7FB8" w:rsidP="002F7FB8">
      <w:pPr>
        <w:ind w:left="720"/>
        <w:rPr>
          <w:rFonts w:eastAsia="PMingLiU" w:cs="Tahoma"/>
        </w:rPr>
      </w:pPr>
    </w:p>
    <w:p w14:paraId="7A5ADB5F" w14:textId="77777777" w:rsidR="002F7FB8" w:rsidRPr="005D7578" w:rsidRDefault="002F7FB8" w:rsidP="00031ABF">
      <w:pPr>
        <w:spacing w:after="60"/>
        <w:ind w:left="720"/>
        <w:rPr>
          <w:rFonts w:eastAsia="PMingLiU" w:cs="Tahoma"/>
        </w:rPr>
      </w:pPr>
      <w:r w:rsidRPr="005D7578">
        <w:rPr>
          <w:rFonts w:eastAsia="PMingLiU" w:cs="Tahoma"/>
          <w:b/>
          <w:color w:val="000000"/>
          <w:szCs w:val="18"/>
        </w:rPr>
        <w:t>延長</w:t>
      </w:r>
      <w:r w:rsidRPr="005D7578">
        <w:rPr>
          <w:rFonts w:eastAsia="PMingLiU" w:cs="Tahoma"/>
          <w:b/>
          <w:color w:val="000000"/>
          <w:szCs w:val="18"/>
        </w:rPr>
        <w:t xml:space="preserve"> SharePoint Server for Internet Sites Enterprise </w:t>
      </w:r>
      <w:r w:rsidRPr="005D7578">
        <w:rPr>
          <w:rFonts w:eastAsia="PMingLiU" w:cs="Tahoma"/>
          <w:b/>
          <w:color w:val="000000"/>
          <w:szCs w:val="18"/>
        </w:rPr>
        <w:t>客戶</w:t>
      </w:r>
      <w:bookmarkStart w:id="1429" w:name="Srv_65SharepointSvr10IntSites"/>
      <w:bookmarkStart w:id="1430" w:name="_Toc336338336"/>
      <w:bookmarkStart w:id="1431" w:name="Srv_66SharepointSvr10IntSites"/>
      <w:bookmarkStart w:id="1432" w:name="Srv_63SharepointSvr07IntSites"/>
      <w:bookmarkStart w:id="1433" w:name="Srv_64SharepointSvr07IntSites"/>
      <w:r w:rsidRPr="005D7578">
        <w:rPr>
          <w:rFonts w:eastAsia="PMingLiU" w:cs="Tahoma"/>
          <w:b/>
          <w:color w:val="000000"/>
          <w:szCs w:val="18"/>
        </w:rPr>
        <w:t>之軟體保證自我裝載的應用程式</w:t>
      </w:r>
      <w:bookmarkEnd w:id="1429"/>
      <w:bookmarkEnd w:id="1430"/>
      <w:r w:rsidRPr="005D7578">
        <w:rPr>
          <w:rFonts w:eastAsia="PMingLiU" w:cs="Tahoma"/>
          <w:b/>
          <w:color w:val="000000"/>
          <w:szCs w:val="18"/>
        </w:rPr>
        <w:t>權利</w:t>
      </w:r>
      <w:bookmarkEnd w:id="1431"/>
      <w:bookmarkEnd w:id="1432"/>
    </w:p>
    <w:bookmarkEnd w:id="1433"/>
    <w:p w14:paraId="0A9EB889" w14:textId="77777777" w:rsidR="002F7FB8" w:rsidRPr="005D7578" w:rsidRDefault="002F7FB8" w:rsidP="002F7FB8">
      <w:pPr>
        <w:ind w:left="720"/>
        <w:rPr>
          <w:rFonts w:eastAsia="PMingLiU" w:cs="Tahoma"/>
        </w:rPr>
      </w:pPr>
      <w:r w:rsidRPr="005D7578">
        <w:rPr>
          <w:rFonts w:eastAsia="PMingLiU" w:cs="Tahoma"/>
          <w:color w:val="000000"/>
          <w:szCs w:val="18"/>
        </w:rPr>
        <w:t>透過以上所列的使用權之授與而被授與</w:t>
      </w:r>
      <w:r w:rsidRPr="005D7578">
        <w:rPr>
          <w:rFonts w:eastAsia="PMingLiU" w:cs="Tahoma"/>
          <w:color w:val="000000"/>
          <w:szCs w:val="18"/>
        </w:rPr>
        <w:t xml:space="preserve"> SharePoint Server 2013 </w:t>
      </w:r>
      <w:r w:rsidRPr="005D7578">
        <w:rPr>
          <w:rFonts w:eastAsia="PMingLiU" w:cs="Tahoma"/>
          <w:color w:val="000000"/>
          <w:szCs w:val="18"/>
        </w:rPr>
        <w:t>使用權之</w:t>
      </w:r>
      <w:r w:rsidRPr="005D7578">
        <w:rPr>
          <w:rFonts w:eastAsia="PMingLiU" w:cs="Tahoma"/>
          <w:color w:val="000000"/>
          <w:szCs w:val="18"/>
        </w:rPr>
        <w:t xml:space="preserve"> SharePoint Server 2010 for Internet Sites Enterprise </w:t>
      </w:r>
      <w:r w:rsidRPr="005D7578">
        <w:rPr>
          <w:rFonts w:eastAsia="PMingLiU" w:cs="Tahoma"/>
          <w:color w:val="000000"/>
          <w:szCs w:val="18"/>
        </w:rPr>
        <w:t>客戶，得升級為</w:t>
      </w:r>
      <w:r w:rsidRPr="005D7578">
        <w:rPr>
          <w:rFonts w:eastAsia="PMingLiU" w:cs="Tahoma"/>
          <w:color w:val="000000"/>
          <w:szCs w:val="18"/>
        </w:rPr>
        <w:t xml:space="preserve"> SharePoint Server 2013 (</w:t>
      </w:r>
      <w:r w:rsidRPr="005D7578">
        <w:rPr>
          <w:rFonts w:eastAsia="PMingLiU" w:cs="Tahoma"/>
          <w:color w:val="000000"/>
          <w:szCs w:val="18"/>
        </w:rPr>
        <w:t>如前述之授與所規定</w:t>
      </w:r>
      <w:r w:rsidRPr="005D7578">
        <w:rPr>
          <w:rFonts w:eastAsia="PMingLiU" w:cs="Tahoma"/>
          <w:color w:val="000000"/>
          <w:szCs w:val="18"/>
        </w:rPr>
        <w:t xml:space="preserve">) </w:t>
      </w:r>
      <w:r w:rsidRPr="005D7578">
        <w:rPr>
          <w:rFonts w:eastAsia="PMingLiU" w:cs="Tahoma"/>
          <w:color w:val="000000"/>
          <w:szCs w:val="18"/>
        </w:rPr>
        <w:t>並依</w:t>
      </w:r>
      <w:r w:rsidRPr="005D7578">
        <w:rPr>
          <w:rFonts w:eastAsia="PMingLiU" w:cs="Tahoma"/>
          <w:color w:val="000000"/>
          <w:szCs w:val="18"/>
        </w:rPr>
        <w:t xml:space="preserve"> SharePoint Server 2013 </w:t>
      </w:r>
      <w:r w:rsidRPr="005D7578">
        <w:rPr>
          <w:rFonts w:eastAsia="PMingLiU" w:cs="Tahoma"/>
          <w:color w:val="000000"/>
          <w:szCs w:val="18"/>
        </w:rPr>
        <w:t>之產品使用權及產品使用權之「伺服器</w:t>
      </w:r>
      <w:r w:rsidRPr="005D7578">
        <w:rPr>
          <w:rFonts w:eastAsia="PMingLiU" w:cs="Tahoma"/>
          <w:color w:val="000000"/>
          <w:szCs w:val="18"/>
        </w:rPr>
        <w:t xml:space="preserve"> - </w:t>
      </w:r>
      <w:r w:rsidRPr="005D7578">
        <w:rPr>
          <w:rFonts w:eastAsia="PMingLiU" w:cs="Tahoma"/>
          <w:color w:val="000000"/>
          <w:szCs w:val="18"/>
        </w:rPr>
        <w:t>自我裝載的應用程式」一節的條款及條件使用</w:t>
      </w:r>
      <w:r w:rsidRPr="005D7578">
        <w:rPr>
          <w:rFonts w:eastAsia="PMingLiU" w:cs="Tahoma"/>
          <w:color w:val="000000"/>
          <w:szCs w:val="18"/>
        </w:rPr>
        <w:t xml:space="preserve"> SharePoint Server 2013</w:t>
      </w:r>
      <w:r w:rsidRPr="005D7578">
        <w:rPr>
          <w:rFonts w:eastAsia="PMingLiU" w:cs="Tahoma"/>
          <w:color w:val="000000"/>
          <w:szCs w:val="18"/>
        </w:rPr>
        <w:t>。若客戶維護其免費</w:t>
      </w:r>
      <w:r w:rsidRPr="005D7578">
        <w:rPr>
          <w:rFonts w:eastAsia="PMingLiU" w:cs="Tahoma"/>
          <w:color w:val="000000"/>
          <w:szCs w:val="18"/>
        </w:rPr>
        <w:t xml:space="preserve"> SharePoint Server 2013 </w:t>
      </w:r>
      <w:r w:rsidRPr="005D7578">
        <w:rPr>
          <w:rFonts w:eastAsia="PMingLiU" w:cs="Tahoma"/>
          <w:color w:val="000000"/>
          <w:szCs w:val="18"/>
        </w:rPr>
        <w:t>使用權之軟體保證範圍，則以此方式使用</w:t>
      </w:r>
      <w:r w:rsidRPr="005D7578">
        <w:rPr>
          <w:rFonts w:eastAsia="PMingLiU" w:cs="Tahoma"/>
          <w:color w:val="000000"/>
          <w:szCs w:val="18"/>
        </w:rPr>
        <w:t xml:space="preserve"> SharePoint Server 2013 </w:t>
      </w:r>
      <w:r w:rsidRPr="005D7578">
        <w:rPr>
          <w:rFonts w:eastAsia="PMingLiU" w:cs="Tahoma"/>
          <w:color w:val="000000"/>
          <w:szCs w:val="18"/>
        </w:rPr>
        <w:t>的權利可適用直至可提供</w:t>
      </w:r>
      <w:r w:rsidRPr="005D7578">
        <w:rPr>
          <w:rFonts w:eastAsia="PMingLiU" w:cs="Tahoma"/>
          <w:color w:val="000000"/>
          <w:szCs w:val="18"/>
        </w:rPr>
        <w:t xml:space="preserve"> SharePoint Server 2013 </w:t>
      </w:r>
      <w:r w:rsidRPr="005D7578">
        <w:rPr>
          <w:rFonts w:eastAsia="PMingLiU" w:cs="Tahoma"/>
          <w:color w:val="000000"/>
          <w:szCs w:val="18"/>
        </w:rPr>
        <w:t>之後續版本為止。</w:t>
      </w:r>
    </w:p>
    <w:p w14:paraId="061A1E57" w14:textId="77777777" w:rsidR="000D76F0" w:rsidRPr="005D7578" w:rsidRDefault="000D76F0" w:rsidP="00031ABF">
      <w:pPr>
        <w:rPr>
          <w:rFonts w:eastAsia="PMingLiU" w:cs="Tahoma"/>
        </w:rPr>
      </w:pPr>
    </w:p>
    <w:p w14:paraId="330A966B" w14:textId="77777777" w:rsidR="00023FE7" w:rsidRPr="005D7578" w:rsidRDefault="00023FE7" w:rsidP="00697E59">
      <w:pPr>
        <w:pStyle w:val="EndnoteText"/>
        <w:ind w:left="0"/>
        <w:rPr>
          <w:rFonts w:ascii="Tahoma" w:eastAsia="PMingLiU" w:hAnsi="Tahoma" w:cs="Tahoma"/>
          <w:sz w:val="18"/>
          <w:szCs w:val="18"/>
        </w:rPr>
      </w:pPr>
      <w:bookmarkStart w:id="1434" w:name="_78_SharePoint™_Server"/>
      <w:bookmarkStart w:id="1435" w:name="_Toc336338339"/>
      <w:bookmarkStart w:id="1436" w:name="Srv_81SQLSvr08R2DataCenter"/>
      <w:bookmarkEnd w:id="1434"/>
    </w:p>
    <w:p w14:paraId="38396428" w14:textId="77777777" w:rsidR="00A81E83" w:rsidRPr="005D7578" w:rsidRDefault="006C7D84" w:rsidP="00A81E83">
      <w:pPr>
        <w:pStyle w:val="Heading3"/>
        <w:rPr>
          <w:rFonts w:ascii="Tahoma" w:eastAsia="PMingLiU" w:hAnsi="Tahoma" w:cs="Tahoma"/>
        </w:rPr>
      </w:pPr>
      <w:bookmarkStart w:id="1437" w:name="_75_73_SQL"/>
      <w:bookmarkStart w:id="1438" w:name="_Toc379636831"/>
      <w:bookmarkStart w:id="1439" w:name="Srv_69SQLSvr08EntandEntProc"/>
      <w:bookmarkStart w:id="1440" w:name="Srv_70SQLSvr08EntandEntProc"/>
      <w:bookmarkStart w:id="1441" w:name="Srv_72SQLSvr08R2developer"/>
      <w:bookmarkStart w:id="1442" w:name="Srv_72SQLSvr08R2DataCenter"/>
      <w:bookmarkEnd w:id="1437"/>
      <w:r w:rsidRPr="005D7578">
        <w:rPr>
          <w:rFonts w:ascii="Tahoma" w:eastAsia="PMingLiU" w:hAnsi="Tahoma" w:cs="Tahoma"/>
          <w:caps/>
          <w:color w:val="F66400"/>
          <w:sz w:val="22"/>
          <w:vertAlign w:val="superscript"/>
        </w:rPr>
        <w:t>80</w:t>
      </w:r>
      <w:r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2008 R2 Datacenter</w:t>
      </w:r>
      <w:bookmarkEnd w:id="1435"/>
      <w:bookmarkEnd w:id="1438"/>
    </w:p>
    <w:bookmarkEnd w:id="1436"/>
    <w:p w14:paraId="0CC431D8" w14:textId="77777777" w:rsidR="00A81E83" w:rsidRPr="005D7578" w:rsidRDefault="00A81E83" w:rsidP="00031ABF">
      <w:pPr>
        <w:rPr>
          <w:rFonts w:eastAsia="PMingLiU" w:cs="Tahoma"/>
        </w:rPr>
      </w:pPr>
    </w:p>
    <w:p w14:paraId="5DB8E0BE" w14:textId="77777777" w:rsidR="00031ABF" w:rsidRPr="005D7578" w:rsidRDefault="00A81E83" w:rsidP="00031ABF">
      <w:pPr>
        <w:spacing w:after="60"/>
        <w:ind w:left="720"/>
        <w:rPr>
          <w:rFonts w:eastAsia="PMingLiU" w:cs="Tahoma"/>
        </w:rPr>
      </w:pPr>
      <w:r w:rsidRPr="005D7578">
        <w:rPr>
          <w:rFonts w:eastAsia="PMingLiU" w:cs="Tahoma"/>
          <w:b/>
          <w:color w:val="000000"/>
          <w:szCs w:val="18"/>
        </w:rPr>
        <w:t>與</w:t>
      </w:r>
      <w:r w:rsidRPr="005D7578">
        <w:rPr>
          <w:rFonts w:eastAsia="PMingLiU" w:cs="Tahoma"/>
          <w:b/>
          <w:color w:val="000000"/>
          <w:szCs w:val="18"/>
        </w:rPr>
        <w:t xml:space="preserve"> SQL Server Datacenter </w:t>
      </w:r>
      <w:r w:rsidRPr="005D7578">
        <w:rPr>
          <w:rFonts w:eastAsia="PMingLiU" w:cs="Tahoma"/>
          <w:b/>
          <w:color w:val="000000"/>
          <w:szCs w:val="18"/>
        </w:rPr>
        <w:t>的授權模式和生命週期終止之變更相關聯的使用權授與</w:t>
      </w:r>
    </w:p>
    <w:p w14:paraId="1892B87C" w14:textId="77777777" w:rsidR="00A81E83" w:rsidRPr="005D7578" w:rsidRDefault="00A81E83" w:rsidP="00031ABF">
      <w:pPr>
        <w:ind w:left="720"/>
        <w:rPr>
          <w:rFonts w:eastAsia="PMingLiU" w:cs="Tahoma"/>
          <w:lang w:eastAsia="zh-TW"/>
        </w:rPr>
      </w:pPr>
      <w:r w:rsidRPr="005D7578">
        <w:rPr>
          <w:rFonts w:eastAsia="PMingLiU" w:cs="Tahoma"/>
          <w:color w:val="000000"/>
        </w:rPr>
        <w:t xml:space="preserve">SQL Server 2008 R2 </w:t>
      </w:r>
      <w:r w:rsidRPr="005D7578">
        <w:rPr>
          <w:rFonts w:eastAsia="PMingLiU" w:cs="Tahoma"/>
          <w:color w:val="000000"/>
        </w:rPr>
        <w:t>將是依每個處理器授權模式授權之最新版</w:t>
      </w:r>
      <w:r w:rsidRPr="005D7578">
        <w:rPr>
          <w:rFonts w:eastAsia="PMingLiU" w:cs="Tahoma"/>
          <w:color w:val="000000"/>
        </w:rPr>
        <w:t xml:space="preserve"> SQL Server</w:t>
      </w:r>
      <w:r w:rsidRPr="005D7578">
        <w:rPr>
          <w:rFonts w:eastAsia="PMingLiU" w:cs="Tahoma"/>
          <w:color w:val="000000"/>
        </w:rPr>
        <w:t>，及最新版的</w:t>
      </w:r>
      <w:r w:rsidRPr="005D7578">
        <w:rPr>
          <w:rFonts w:eastAsia="PMingLiU" w:cs="Tahoma"/>
          <w:color w:val="000000"/>
        </w:rPr>
        <w:t xml:space="preserve"> SQL Server Datacenter</w:t>
      </w:r>
      <w:r w:rsidRPr="005D7578">
        <w:rPr>
          <w:rFonts w:eastAsia="PMingLiU" w:cs="Tahoma"/>
          <w:color w:val="000000"/>
        </w:rPr>
        <w:t>。例外的是，針對</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4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日當日授權之</w:t>
      </w:r>
      <w:r w:rsidRPr="005D7578">
        <w:rPr>
          <w:rFonts w:eastAsia="PMingLiU" w:cs="Tahoma"/>
          <w:color w:val="000000"/>
        </w:rPr>
        <w:t xml:space="preserve"> SQL Server 2008 R2 Datacenter </w:t>
      </w:r>
      <w:r w:rsidRPr="005D7578">
        <w:rPr>
          <w:rFonts w:eastAsia="PMingLiU" w:cs="Tahoma"/>
          <w:color w:val="000000"/>
        </w:rPr>
        <w:t>處理器使用權具備有效軟體保證之大量授權客戶</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 xml:space="preserve">) </w:t>
      </w:r>
      <w:r w:rsidRPr="005D7578">
        <w:rPr>
          <w:rFonts w:eastAsia="PMingLiU" w:cs="Tahoma"/>
          <w:color w:val="000000"/>
        </w:rPr>
        <w:t>可以擁有下列選項。於相同</w:t>
      </w:r>
      <w:r w:rsidRPr="005D7578">
        <w:rPr>
          <w:rFonts w:eastAsia="PMingLiU" w:cs="Tahoma"/>
          <w:color w:val="000000"/>
        </w:rPr>
        <w:t xml:space="preserve"> Enrollment </w:t>
      </w:r>
      <w:r w:rsidRPr="005D7578">
        <w:rPr>
          <w:rFonts w:eastAsia="PMingLiU" w:cs="Tahoma"/>
          <w:color w:val="000000"/>
        </w:rPr>
        <w:t>有效期限、但係於</w:t>
      </w:r>
      <w:r w:rsidRPr="005D7578">
        <w:rPr>
          <w:rFonts w:eastAsia="PMingLiU" w:cs="Tahoma"/>
          <w:color w:val="000000"/>
        </w:rPr>
        <w:t xml:space="preserve"> 2015 </w:t>
      </w:r>
      <w:r w:rsidRPr="005D7578">
        <w:rPr>
          <w:rFonts w:eastAsia="PMingLiU" w:cs="Tahoma"/>
          <w:color w:val="000000"/>
        </w:rPr>
        <w:t>年</w:t>
      </w:r>
      <w:r w:rsidRPr="005D7578">
        <w:rPr>
          <w:rFonts w:eastAsia="PMingLiU" w:cs="Tahoma"/>
          <w:color w:val="000000"/>
        </w:rPr>
        <w:t xml:space="preserve"> 4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日之前配合</w:t>
      </w:r>
      <w:r w:rsidRPr="005D7578">
        <w:rPr>
          <w:rFonts w:eastAsia="PMingLiU" w:cs="Tahoma"/>
          <w:color w:val="000000"/>
        </w:rPr>
        <w:t xml:space="preserve"> Enterprise</w:t>
      </w:r>
      <w:r w:rsidRPr="005D7578">
        <w:rPr>
          <w:rFonts w:eastAsia="PMingLiU" w:cs="Tahoma"/>
          <w:color w:val="000000"/>
        </w:rPr>
        <w:t>、</w:t>
      </w:r>
      <w:r w:rsidRPr="005D7578">
        <w:rPr>
          <w:rFonts w:eastAsia="PMingLiU" w:cs="Tahoma"/>
          <w:color w:val="000000"/>
        </w:rPr>
        <w:t>Enterprise Subscription</w:t>
      </w:r>
      <w:r w:rsidRPr="005D7578">
        <w:rPr>
          <w:rFonts w:eastAsia="PMingLiU" w:cs="Tahoma"/>
          <w:color w:val="000000"/>
        </w:rPr>
        <w:t>、</w:t>
      </w:r>
      <w:r w:rsidRPr="005D7578">
        <w:rPr>
          <w:rFonts w:eastAsia="PMingLiU" w:cs="Tahoma"/>
          <w:color w:val="000000"/>
        </w:rPr>
        <w:t xml:space="preserve">Open Value Subscription </w:t>
      </w:r>
      <w:r w:rsidRPr="005D7578">
        <w:rPr>
          <w:rFonts w:eastAsia="PMingLiU" w:cs="Tahoma"/>
          <w:color w:val="000000"/>
        </w:rPr>
        <w:t>或</w:t>
      </w:r>
      <w:r w:rsidRPr="005D7578">
        <w:rPr>
          <w:rFonts w:eastAsia="PMingLiU" w:cs="Tahoma"/>
          <w:color w:val="000000"/>
        </w:rPr>
        <w:t xml:space="preserve"> Enrollment for Education Solutions </w:t>
      </w:r>
      <w:r w:rsidRPr="005D7578">
        <w:rPr>
          <w:rFonts w:eastAsia="PMingLiU" w:cs="Tahoma"/>
          <w:color w:val="000000"/>
        </w:rPr>
        <w:t>客戶之排程校正程序而後續取得之</w:t>
      </w:r>
      <w:r w:rsidRPr="005D7578">
        <w:rPr>
          <w:rFonts w:eastAsia="PMingLiU" w:cs="Tahoma"/>
          <w:color w:val="000000"/>
        </w:rPr>
        <w:t xml:space="preserve"> SQL Server 2008 R2 Datacenter </w:t>
      </w:r>
      <w:r w:rsidRPr="005D7578">
        <w:rPr>
          <w:rFonts w:eastAsia="PMingLiU" w:cs="Tahoma"/>
          <w:color w:val="000000"/>
        </w:rPr>
        <w:t>處理器</w:t>
      </w:r>
      <w:r w:rsidRPr="005D7578">
        <w:rPr>
          <w:rFonts w:eastAsia="PMingLiU" w:cs="Tahoma"/>
          <w:bCs/>
          <w:color w:val="000000"/>
          <w:szCs w:val="18"/>
        </w:rPr>
        <w:t>使用權，也是基於選項目的之合格使用權。</w:t>
      </w:r>
      <w:r w:rsidRPr="005D7578">
        <w:rPr>
          <w:rFonts w:eastAsia="PMingLiU" w:cs="Tahoma"/>
          <w:bCs/>
          <w:color w:val="000000"/>
          <w:szCs w:val="18"/>
          <w:lang w:eastAsia="zh-TW"/>
        </w:rPr>
        <w:t>自</w:t>
      </w:r>
      <w:r w:rsidRPr="005D7578">
        <w:rPr>
          <w:rFonts w:eastAsia="PMingLiU" w:cs="Tahoma"/>
          <w:bCs/>
          <w:color w:val="000000"/>
          <w:szCs w:val="18"/>
          <w:lang w:eastAsia="zh-TW"/>
        </w:rPr>
        <w:t xml:space="preserve"> 2015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日之後或依據後續</w:t>
      </w:r>
      <w:r w:rsidRPr="005D7578">
        <w:rPr>
          <w:rFonts w:eastAsia="PMingLiU" w:cs="Tahoma"/>
          <w:bCs/>
          <w:color w:val="000000"/>
          <w:szCs w:val="18"/>
          <w:lang w:eastAsia="zh-TW"/>
        </w:rPr>
        <w:t xml:space="preserve"> Enrollment </w:t>
      </w:r>
      <w:r w:rsidRPr="005D7578">
        <w:rPr>
          <w:rFonts w:eastAsia="PMingLiU" w:cs="Tahoma"/>
          <w:bCs/>
          <w:color w:val="000000"/>
          <w:szCs w:val="18"/>
          <w:lang w:eastAsia="zh-TW"/>
        </w:rPr>
        <w:t>有效期限取得之使用權，在</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日之後生效的獨立合約或任何註冊均不是合格的使用權。</w:t>
      </w:r>
    </w:p>
    <w:p w14:paraId="4FBC3042" w14:textId="77777777" w:rsidR="00031ABF" w:rsidRDefault="00031ABF" w:rsidP="00031ABF">
      <w:pPr>
        <w:ind w:left="720"/>
        <w:rPr>
          <w:rFonts w:eastAsia="PMingLiU" w:cs="Tahoma"/>
          <w:lang w:eastAsia="zh-TW"/>
        </w:rPr>
      </w:pPr>
    </w:p>
    <w:p w14:paraId="01942B32" w14:textId="77777777" w:rsidR="00063780" w:rsidRDefault="00063780" w:rsidP="00031ABF">
      <w:pPr>
        <w:ind w:left="720"/>
        <w:rPr>
          <w:rFonts w:eastAsia="PMingLiU" w:cs="Tahoma"/>
          <w:lang w:eastAsia="zh-TW"/>
        </w:rPr>
      </w:pPr>
    </w:p>
    <w:p w14:paraId="2C49E120" w14:textId="77777777" w:rsidR="00063780" w:rsidRDefault="00063780" w:rsidP="00031ABF">
      <w:pPr>
        <w:ind w:left="720"/>
        <w:rPr>
          <w:rFonts w:eastAsia="PMingLiU" w:cs="Tahoma"/>
          <w:lang w:eastAsia="zh-TW"/>
        </w:rPr>
      </w:pPr>
    </w:p>
    <w:p w14:paraId="294E58CD" w14:textId="77777777" w:rsidR="00063780" w:rsidRPr="005D7578" w:rsidRDefault="00063780" w:rsidP="00031ABF">
      <w:pPr>
        <w:ind w:left="720"/>
        <w:rPr>
          <w:rFonts w:eastAsia="PMingLiU" w:cs="Tahoma"/>
          <w:lang w:eastAsia="zh-TW"/>
        </w:rPr>
      </w:pPr>
    </w:p>
    <w:p w14:paraId="3DB17D16" w14:textId="77777777" w:rsidR="00031ABF" w:rsidRPr="005D7578" w:rsidRDefault="00031ABF" w:rsidP="00031ABF">
      <w:pPr>
        <w:spacing w:after="60"/>
        <w:ind w:left="720"/>
        <w:rPr>
          <w:rFonts w:eastAsia="PMingLiU" w:cs="Tahoma"/>
        </w:rPr>
      </w:pPr>
      <w:r w:rsidRPr="005D7578">
        <w:rPr>
          <w:rFonts w:eastAsia="PMingLiU" w:cs="Tahoma"/>
          <w:b/>
          <w:color w:val="000000"/>
          <w:szCs w:val="18"/>
        </w:rPr>
        <w:lastRenderedPageBreak/>
        <w:t>既有的期間</w:t>
      </w:r>
    </w:p>
    <w:p w14:paraId="5D18978F" w14:textId="77777777" w:rsidR="00A81E83" w:rsidRPr="005D7578" w:rsidRDefault="00A81E83" w:rsidP="00031ABF">
      <w:pPr>
        <w:ind w:left="720"/>
        <w:contextualSpacing/>
        <w:rPr>
          <w:rFonts w:eastAsia="PMingLiU" w:cs="Tahoma"/>
          <w:spacing w:val="-2"/>
        </w:rPr>
      </w:pPr>
      <w:r w:rsidRPr="005D7578">
        <w:rPr>
          <w:rFonts w:eastAsia="PMingLiU" w:cs="Tahoma"/>
          <w:spacing w:val="-2"/>
          <w:szCs w:val="18"/>
        </w:rPr>
        <w:t>自</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4 </w:t>
      </w:r>
      <w:r w:rsidRPr="005D7578">
        <w:rPr>
          <w:rFonts w:eastAsia="PMingLiU" w:cs="Tahoma"/>
          <w:spacing w:val="-2"/>
          <w:szCs w:val="18"/>
        </w:rPr>
        <w:t>月</w:t>
      </w:r>
      <w:r w:rsidRPr="005D7578">
        <w:rPr>
          <w:rFonts w:eastAsia="PMingLiU" w:cs="Tahoma"/>
          <w:spacing w:val="-2"/>
          <w:szCs w:val="18"/>
        </w:rPr>
        <w:t xml:space="preserve"> 1 </w:t>
      </w:r>
      <w:r w:rsidRPr="005D7578">
        <w:rPr>
          <w:rFonts w:eastAsia="PMingLiU" w:cs="Tahoma"/>
          <w:spacing w:val="-2"/>
          <w:szCs w:val="18"/>
        </w:rPr>
        <w:t>日起，在客戶之軟體保證範圍的既有期間，客戶</w:t>
      </w:r>
      <w:r w:rsidRPr="005D7578">
        <w:rPr>
          <w:rFonts w:eastAsia="PMingLiU" w:cs="Tahoma"/>
          <w:spacing w:val="-2"/>
          <w:szCs w:val="18"/>
        </w:rPr>
        <w:t xml:space="preserve"> (</w:t>
      </w:r>
      <w:r w:rsidRPr="005D7578">
        <w:rPr>
          <w:rFonts w:eastAsia="PMingLiU" w:cs="Tahoma"/>
          <w:spacing w:val="-2"/>
          <w:szCs w:val="18"/>
        </w:rPr>
        <w:t>包括依據訂閱合約的客戶</w:t>
      </w:r>
      <w:r w:rsidRPr="005D7578">
        <w:rPr>
          <w:rFonts w:eastAsia="PMingLiU" w:cs="Tahoma"/>
          <w:spacing w:val="-2"/>
          <w:szCs w:val="18"/>
        </w:rPr>
        <w:t xml:space="preserve">) </w:t>
      </w:r>
      <w:r w:rsidRPr="005D7578">
        <w:rPr>
          <w:rFonts w:eastAsia="PMingLiU" w:cs="Tahoma"/>
          <w:spacing w:val="-2"/>
          <w:szCs w:val="18"/>
        </w:rPr>
        <w:t>可能依任何合格的使用權升級為</w:t>
      </w:r>
      <w:r w:rsidRPr="005D7578">
        <w:rPr>
          <w:rFonts w:eastAsia="PMingLiU" w:cs="Tahoma"/>
          <w:spacing w:val="-2"/>
          <w:szCs w:val="18"/>
        </w:rPr>
        <w:t xml:space="preserve"> SQL Server 2012 Enterprise Core </w:t>
      </w:r>
      <w:r w:rsidRPr="005D7578">
        <w:rPr>
          <w:rFonts w:eastAsia="PMingLiU" w:cs="Tahoma"/>
          <w:spacing w:val="-2"/>
          <w:szCs w:val="18"/>
        </w:rPr>
        <w:t>軟體並使用它，以取代</w:t>
      </w:r>
      <w:r w:rsidRPr="005D7578">
        <w:rPr>
          <w:rFonts w:eastAsia="PMingLiU" w:cs="Tahoma"/>
          <w:spacing w:val="-2"/>
          <w:szCs w:val="18"/>
        </w:rPr>
        <w:t xml:space="preserve"> SQL Server 2008 R2 Datacenter</w:t>
      </w:r>
      <w:r w:rsidRPr="005D7578">
        <w:rPr>
          <w:rFonts w:eastAsia="PMingLiU" w:cs="Tahoma"/>
          <w:spacing w:val="-2"/>
          <w:szCs w:val="18"/>
        </w:rPr>
        <w:t>，惟其需受</w:t>
      </w:r>
      <w:r w:rsidRPr="005D7578">
        <w:rPr>
          <w:rFonts w:eastAsia="PMingLiU" w:cs="Tahoma"/>
          <w:spacing w:val="-2"/>
          <w:szCs w:val="18"/>
        </w:rPr>
        <w:t xml:space="preserve"> SQL Server 2008 R2 Enterprise </w:t>
      </w:r>
      <w:r w:rsidRPr="005D7578">
        <w:rPr>
          <w:rFonts w:eastAsia="PMingLiU" w:cs="Tahoma"/>
          <w:spacing w:val="-2"/>
          <w:szCs w:val="18"/>
        </w:rPr>
        <w:t>處理器使用權之產品使用權所拘束</w:t>
      </w:r>
      <w:r w:rsidRPr="005D7578">
        <w:rPr>
          <w:rFonts w:eastAsia="PMingLiU" w:cs="Tahoma"/>
          <w:spacing w:val="-2"/>
          <w:szCs w:val="18"/>
        </w:rPr>
        <w:t xml:space="preserve"> (</w:t>
      </w:r>
      <w:r w:rsidRPr="005D7578">
        <w:rPr>
          <w:rFonts w:eastAsia="PMingLiU" w:cs="Tahoma"/>
          <w:spacing w:val="-2"/>
          <w:szCs w:val="18"/>
        </w:rPr>
        <w:t>依</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1 </w:t>
      </w:r>
      <w:r w:rsidRPr="005D7578">
        <w:rPr>
          <w:rFonts w:eastAsia="PMingLiU" w:cs="Tahoma"/>
          <w:spacing w:val="-2"/>
          <w:szCs w:val="18"/>
        </w:rPr>
        <w:t>月產品使用權中所反映</w:t>
      </w:r>
      <w:r w:rsidRPr="005D7578">
        <w:rPr>
          <w:rFonts w:eastAsia="PMingLiU" w:cs="Tahoma"/>
          <w:spacing w:val="-2"/>
          <w:szCs w:val="18"/>
        </w:rPr>
        <w:t>)</w:t>
      </w:r>
      <w:r w:rsidRPr="005D7578">
        <w:rPr>
          <w:rFonts w:eastAsia="PMingLiU" w:cs="Tahoma"/>
          <w:spacing w:val="-2"/>
          <w:szCs w:val="18"/>
        </w:rPr>
        <w:t>。依本產品清單中之「</w:t>
      </w:r>
      <w:r w:rsidRPr="005D7578">
        <w:rPr>
          <w:rFonts w:eastAsia="PMingLiU" w:cs="Tahoma"/>
          <w:spacing w:val="-2"/>
          <w:szCs w:val="18"/>
        </w:rPr>
        <w:t xml:space="preserve">SQL Server 2012 Enterprise </w:t>
      </w:r>
      <w:r w:rsidRPr="005D7578">
        <w:rPr>
          <w:rFonts w:eastAsia="PMingLiU" w:cs="Tahoma"/>
          <w:spacing w:val="-2"/>
          <w:szCs w:val="18"/>
        </w:rPr>
        <w:t>產品注意事項」中所述，這些客戶同時也擁有「不限次數的虛擬」使用權利。</w:t>
      </w:r>
    </w:p>
    <w:p w14:paraId="137B33F3" w14:textId="77777777" w:rsidR="00031ABF" w:rsidRPr="005D7578" w:rsidRDefault="00031ABF" w:rsidP="00031ABF">
      <w:pPr>
        <w:ind w:left="720"/>
        <w:contextualSpacing/>
        <w:rPr>
          <w:rFonts w:eastAsia="PMingLiU" w:cs="Tahoma"/>
        </w:rPr>
      </w:pPr>
    </w:p>
    <w:p w14:paraId="7884B370" w14:textId="77777777" w:rsidR="00031ABF" w:rsidRPr="005D7578" w:rsidRDefault="00A81E83" w:rsidP="00031ABF">
      <w:pPr>
        <w:spacing w:after="60"/>
        <w:ind w:left="720"/>
        <w:rPr>
          <w:rFonts w:eastAsia="PMingLiU" w:cs="Tahoma"/>
        </w:rPr>
      </w:pPr>
      <w:r w:rsidRPr="005D7578">
        <w:rPr>
          <w:rFonts w:eastAsia="PMingLiU" w:cs="Tahoma"/>
          <w:b/>
          <w:color w:val="000000"/>
          <w:szCs w:val="18"/>
        </w:rPr>
        <w:t>第一次續約期間</w:t>
      </w:r>
      <w:r w:rsidRPr="005D7578">
        <w:rPr>
          <w:rFonts w:eastAsia="PMingLiU" w:cs="Tahoma"/>
          <w:b/>
          <w:color w:val="000000"/>
          <w:szCs w:val="18"/>
        </w:rPr>
        <w:t xml:space="preserve"> (</w:t>
      </w:r>
      <w:r w:rsidRPr="005D7578">
        <w:rPr>
          <w:rFonts w:eastAsia="PMingLiU" w:cs="Tahoma"/>
          <w:b/>
          <w:color w:val="000000"/>
          <w:szCs w:val="18"/>
        </w:rPr>
        <w:t>在</w:t>
      </w:r>
      <w:r w:rsidRPr="005D7578">
        <w:rPr>
          <w:rFonts w:eastAsia="PMingLiU" w:cs="Tahoma"/>
          <w:b/>
          <w:color w:val="000000"/>
          <w:szCs w:val="18"/>
        </w:rPr>
        <w:t xml:space="preserve"> 2015 </w:t>
      </w:r>
      <w:r w:rsidRPr="005D7578">
        <w:rPr>
          <w:rFonts w:eastAsia="PMingLiU" w:cs="Tahoma"/>
          <w:b/>
          <w:color w:val="000000"/>
          <w:szCs w:val="18"/>
        </w:rPr>
        <w:t>年</w:t>
      </w:r>
      <w:r w:rsidRPr="005D7578">
        <w:rPr>
          <w:rFonts w:eastAsia="PMingLiU" w:cs="Tahoma"/>
          <w:b/>
          <w:color w:val="000000"/>
          <w:szCs w:val="18"/>
        </w:rPr>
        <w:t xml:space="preserve"> 4 </w:t>
      </w:r>
      <w:r w:rsidRPr="005D7578">
        <w:rPr>
          <w:rFonts w:eastAsia="PMingLiU" w:cs="Tahoma"/>
          <w:b/>
          <w:color w:val="000000"/>
          <w:szCs w:val="18"/>
        </w:rPr>
        <w:t>月</w:t>
      </w:r>
      <w:r w:rsidRPr="005D7578">
        <w:rPr>
          <w:rFonts w:eastAsia="PMingLiU" w:cs="Tahoma"/>
          <w:b/>
          <w:color w:val="000000"/>
          <w:szCs w:val="18"/>
        </w:rPr>
        <w:t xml:space="preserve"> 1 </w:t>
      </w:r>
      <w:r w:rsidRPr="005D7578">
        <w:rPr>
          <w:rFonts w:eastAsia="PMingLiU" w:cs="Tahoma"/>
          <w:b/>
          <w:color w:val="000000"/>
          <w:szCs w:val="18"/>
        </w:rPr>
        <w:t>日之前</w:t>
      </w:r>
      <w:r w:rsidRPr="005D7578">
        <w:rPr>
          <w:rFonts w:eastAsia="PMingLiU" w:cs="Tahoma"/>
          <w:b/>
          <w:color w:val="000000"/>
          <w:szCs w:val="18"/>
        </w:rPr>
        <w:t>)</w:t>
      </w:r>
    </w:p>
    <w:p w14:paraId="15E4B871" w14:textId="77777777" w:rsidR="00A81E83" w:rsidRPr="005D7578" w:rsidRDefault="00A81E83" w:rsidP="00031ABF">
      <w:pPr>
        <w:tabs>
          <w:tab w:val="left" w:pos="720"/>
        </w:tabs>
        <w:ind w:left="720"/>
        <w:contextualSpacing/>
        <w:rPr>
          <w:rFonts w:eastAsia="PMingLiU" w:cs="Tahoma"/>
          <w:spacing w:val="-2"/>
        </w:rPr>
      </w:pPr>
      <w:r w:rsidRPr="005D7578">
        <w:rPr>
          <w:rFonts w:eastAsia="PMingLiU" w:cs="Tahoma"/>
          <w:spacing w:val="-2"/>
          <w:szCs w:val="18"/>
        </w:rPr>
        <w:t>客戶一旦在</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4 </w:t>
      </w:r>
      <w:r w:rsidRPr="005D7578">
        <w:rPr>
          <w:rFonts w:eastAsia="PMingLiU" w:cs="Tahoma"/>
          <w:spacing w:val="-2"/>
          <w:szCs w:val="18"/>
        </w:rPr>
        <w:t>月</w:t>
      </w:r>
      <w:r w:rsidRPr="005D7578">
        <w:rPr>
          <w:rFonts w:eastAsia="PMingLiU" w:cs="Tahoma"/>
          <w:spacing w:val="-2"/>
          <w:szCs w:val="18"/>
        </w:rPr>
        <w:t xml:space="preserve"> 1 </w:t>
      </w:r>
      <w:r w:rsidRPr="005D7578">
        <w:rPr>
          <w:rFonts w:eastAsia="PMingLiU" w:cs="Tahoma"/>
          <w:spacing w:val="-2"/>
          <w:szCs w:val="18"/>
        </w:rPr>
        <w:t>日當日或之後進行第一次軟體保證續約</w:t>
      </w:r>
      <w:r w:rsidRPr="005D7578">
        <w:rPr>
          <w:rFonts w:eastAsia="PMingLiU" w:cs="Tahoma"/>
          <w:spacing w:val="-2"/>
          <w:szCs w:val="18"/>
        </w:rPr>
        <w:t xml:space="preserve"> (</w:t>
      </w:r>
      <w:r w:rsidRPr="005D7578">
        <w:rPr>
          <w:rFonts w:eastAsia="PMingLiU" w:cs="Tahoma"/>
          <w:spacing w:val="-2"/>
          <w:szCs w:val="18"/>
        </w:rPr>
        <w:t>但在</w:t>
      </w:r>
      <w:r w:rsidRPr="005D7578">
        <w:rPr>
          <w:rFonts w:eastAsia="PMingLiU" w:cs="Tahoma"/>
          <w:spacing w:val="-2"/>
          <w:szCs w:val="18"/>
        </w:rPr>
        <w:t xml:space="preserve"> 2015 </w:t>
      </w:r>
      <w:r w:rsidRPr="005D7578">
        <w:rPr>
          <w:rFonts w:eastAsia="PMingLiU" w:cs="Tahoma"/>
          <w:spacing w:val="-2"/>
          <w:szCs w:val="18"/>
        </w:rPr>
        <w:t>年</w:t>
      </w:r>
      <w:r w:rsidRPr="005D7578">
        <w:rPr>
          <w:rFonts w:eastAsia="PMingLiU" w:cs="Tahoma"/>
          <w:spacing w:val="-2"/>
          <w:szCs w:val="18"/>
        </w:rPr>
        <w:t xml:space="preserve"> 4 </w:t>
      </w:r>
      <w:r w:rsidRPr="005D7578">
        <w:rPr>
          <w:rFonts w:eastAsia="PMingLiU" w:cs="Tahoma"/>
          <w:spacing w:val="-2"/>
          <w:szCs w:val="18"/>
        </w:rPr>
        <w:t>月</w:t>
      </w:r>
      <w:r w:rsidRPr="005D7578">
        <w:rPr>
          <w:rFonts w:eastAsia="PMingLiU" w:cs="Tahoma"/>
          <w:spacing w:val="-2"/>
          <w:szCs w:val="18"/>
        </w:rPr>
        <w:t xml:space="preserve"> 1 </w:t>
      </w:r>
      <w:r w:rsidRPr="005D7578">
        <w:rPr>
          <w:rFonts w:eastAsia="PMingLiU" w:cs="Tahoma"/>
          <w:spacing w:val="-2"/>
          <w:szCs w:val="18"/>
        </w:rPr>
        <w:t>日之前</w:t>
      </w:r>
      <w:r w:rsidRPr="005D7578">
        <w:rPr>
          <w:rFonts w:eastAsia="PMingLiU" w:cs="Tahoma"/>
          <w:spacing w:val="-2"/>
          <w:szCs w:val="18"/>
        </w:rPr>
        <w:t>)</w:t>
      </w:r>
      <w:r w:rsidRPr="005D7578">
        <w:rPr>
          <w:rFonts w:eastAsia="PMingLiU" w:cs="Tahoma"/>
          <w:spacing w:val="-2"/>
          <w:szCs w:val="18"/>
        </w:rPr>
        <w:t>，則客戶依</w:t>
      </w:r>
      <w:r w:rsidRPr="005D7578">
        <w:rPr>
          <w:rFonts w:eastAsia="PMingLiU" w:cs="Tahoma"/>
          <w:spacing w:val="-2"/>
          <w:szCs w:val="18"/>
        </w:rPr>
        <w:t xml:space="preserve"> SQL Server 2008 R2 </w:t>
      </w:r>
      <w:r w:rsidRPr="005D7578">
        <w:rPr>
          <w:rFonts w:eastAsia="PMingLiU" w:cs="Tahoma"/>
          <w:spacing w:val="-2"/>
          <w:szCs w:val="18"/>
        </w:rPr>
        <w:t>處理器使用權之產品使用權正確授權的每個伺服器，客戶均得於未取得基礎核心使用權的情況下取得</w:t>
      </w:r>
      <w:r w:rsidRPr="005D7578">
        <w:rPr>
          <w:rFonts w:eastAsia="PMingLiU" w:cs="Tahoma"/>
          <w:spacing w:val="-2"/>
          <w:szCs w:val="18"/>
        </w:rPr>
        <w:t xml:space="preserve"> SQL Server Enterprise </w:t>
      </w:r>
      <w:r w:rsidRPr="005D7578">
        <w:rPr>
          <w:rFonts w:eastAsia="PMingLiU" w:cs="Tahoma"/>
          <w:spacing w:val="-2"/>
          <w:szCs w:val="18"/>
        </w:rPr>
        <w:t>核心使用權的軟體保證，其核心使用權之數目等於</w:t>
      </w:r>
      <w:r w:rsidRPr="005D7578">
        <w:rPr>
          <w:rFonts w:eastAsia="PMingLiU" w:cs="Tahoma"/>
          <w:spacing w:val="-2"/>
          <w:szCs w:val="18"/>
        </w:rPr>
        <w:t xml:space="preserve"> (a) </w:t>
      </w:r>
      <w:r w:rsidRPr="005D7578">
        <w:rPr>
          <w:rFonts w:eastAsia="PMingLiU" w:cs="Tahoma"/>
          <w:spacing w:val="-2"/>
          <w:szCs w:val="18"/>
        </w:rPr>
        <w:t>和</w:t>
      </w:r>
      <w:r w:rsidRPr="005D7578">
        <w:rPr>
          <w:rFonts w:eastAsia="PMingLiU" w:cs="Tahoma"/>
          <w:spacing w:val="-2"/>
          <w:szCs w:val="18"/>
        </w:rPr>
        <w:t xml:space="preserve"> (b) </w:t>
      </w:r>
      <w:r w:rsidRPr="005D7578">
        <w:rPr>
          <w:rFonts w:eastAsia="PMingLiU" w:cs="Tahoma"/>
          <w:spacing w:val="-2"/>
          <w:szCs w:val="18"/>
        </w:rPr>
        <w:t>的加總數目：</w:t>
      </w:r>
    </w:p>
    <w:p w14:paraId="02847822" w14:textId="77777777" w:rsidR="00A81E83" w:rsidRPr="005D7578" w:rsidRDefault="00A81E83" w:rsidP="000865CD">
      <w:pPr>
        <w:numPr>
          <w:ilvl w:val="1"/>
          <w:numId w:val="149"/>
        </w:numPr>
        <w:tabs>
          <w:tab w:val="left" w:pos="1440"/>
        </w:tabs>
        <w:contextualSpacing/>
        <w:rPr>
          <w:rFonts w:eastAsia="PMingLiU" w:cs="Tahoma"/>
          <w:lang w:eastAsia="zh-TW"/>
        </w:rPr>
      </w:pPr>
      <w:r w:rsidRPr="005D7578">
        <w:rPr>
          <w:rFonts w:eastAsia="PMingLiU" w:cs="Tahoma"/>
          <w:szCs w:val="18"/>
          <w:lang w:eastAsia="zh-TW"/>
        </w:rPr>
        <w:t>某個數目，其等於不超過指派給伺服器的合格使用權數目之數目，或伺服器上實體處理器的總數目乘以大於以下數目之數目：</w:t>
      </w:r>
    </w:p>
    <w:p w14:paraId="2F0162DB" w14:textId="77777777" w:rsidR="00A81E83" w:rsidRPr="005D7578" w:rsidRDefault="00A81E83" w:rsidP="00346F4B">
      <w:pPr>
        <w:numPr>
          <w:ilvl w:val="2"/>
          <w:numId w:val="54"/>
        </w:numPr>
        <w:tabs>
          <w:tab w:val="left" w:pos="1800"/>
        </w:tabs>
        <w:ind w:left="1800" w:hanging="360"/>
        <w:contextualSpacing/>
        <w:rPr>
          <w:rFonts w:eastAsia="PMingLiU" w:cs="Tahoma"/>
        </w:rPr>
      </w:pPr>
      <w:r w:rsidRPr="005D7578">
        <w:rPr>
          <w:rFonts w:eastAsia="PMingLiU" w:cs="Tahoma"/>
          <w:szCs w:val="18"/>
        </w:rPr>
        <w:t>八個，或</w:t>
      </w:r>
    </w:p>
    <w:p w14:paraId="633A2F5F" w14:textId="77777777" w:rsidR="00A81E83" w:rsidRPr="005D7578" w:rsidRDefault="00A81E83" w:rsidP="00614204">
      <w:pPr>
        <w:numPr>
          <w:ilvl w:val="2"/>
          <w:numId w:val="54"/>
        </w:numPr>
        <w:tabs>
          <w:tab w:val="left" w:pos="1800"/>
        </w:tabs>
        <w:ind w:left="1800" w:right="-90" w:hanging="360"/>
        <w:contextualSpacing/>
        <w:rPr>
          <w:rFonts w:eastAsia="PMingLiU" w:cs="Tahoma"/>
          <w:lang w:eastAsia="zh-TW"/>
        </w:rPr>
      </w:pPr>
      <w:r w:rsidRPr="005D7578">
        <w:rPr>
          <w:rFonts w:eastAsia="PMingLiU" w:cs="Tahoma"/>
          <w:szCs w:val="18"/>
          <w:lang w:eastAsia="zh-TW"/>
        </w:rPr>
        <w:t>每一實體處理器的核心實際數目乘以適當的核心係數。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若每一實體處理器的實際數目超過八個，客戶必須維護一份伺服器上執行之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工具或任何相等軟體在軟體保證續約之前支援該軟體的實體硬體記錄</w:t>
      </w:r>
      <w:r w:rsidRPr="005D7578">
        <w:rPr>
          <w:rFonts w:eastAsia="PMingLiU" w:cs="Tahoma"/>
          <w:szCs w:val="18"/>
          <w:lang w:eastAsia="zh-TW"/>
        </w:rPr>
        <w:t>)</w:t>
      </w:r>
      <w:r w:rsidRPr="005D7578">
        <w:rPr>
          <w:rFonts w:eastAsia="PMingLiU" w:cs="Tahoma"/>
          <w:szCs w:val="18"/>
          <w:lang w:eastAsia="zh-TW"/>
        </w:rPr>
        <w:t>。</w:t>
      </w:r>
    </w:p>
    <w:p w14:paraId="4A3828C0" w14:textId="77777777" w:rsidR="00A81E83" w:rsidRPr="00063780" w:rsidRDefault="00A81E83" w:rsidP="000865CD">
      <w:pPr>
        <w:numPr>
          <w:ilvl w:val="1"/>
          <w:numId w:val="149"/>
        </w:numPr>
        <w:tabs>
          <w:tab w:val="left" w:pos="1440"/>
          <w:tab w:val="left" w:pos="2970"/>
        </w:tabs>
        <w:contextualSpacing/>
        <w:rPr>
          <w:rFonts w:ascii="PMingLiU" w:eastAsia="PMingLiU" w:hAnsi="PMingLiU" w:cs="Tahoma"/>
          <w:spacing w:val="6"/>
          <w:lang w:eastAsia="zh-TW"/>
        </w:rPr>
      </w:pPr>
      <w:r w:rsidRPr="00063780">
        <w:rPr>
          <w:rFonts w:ascii="PMingLiU" w:eastAsia="PMingLiU" w:hAnsi="PMingLiU" w:cs="Tahoma"/>
          <w:spacing w:val="6"/>
          <w:szCs w:val="18"/>
          <w:lang w:eastAsia="zh-TW"/>
        </w:rPr>
        <w:t>某個數目，其等於指派給伺服器的合格使用權數目之數目，超過伺服器上實體處理器的實際數目乘以八。</w:t>
      </w:r>
    </w:p>
    <w:p w14:paraId="67803466" w14:textId="77777777" w:rsidR="00031ABF" w:rsidRPr="005D7578" w:rsidRDefault="00031ABF" w:rsidP="00031ABF">
      <w:pPr>
        <w:ind w:left="720"/>
        <w:contextualSpacing/>
        <w:rPr>
          <w:rFonts w:eastAsia="PMingLiU" w:cs="Tahoma"/>
          <w:lang w:eastAsia="zh-TW"/>
        </w:rPr>
      </w:pPr>
    </w:p>
    <w:p w14:paraId="3C67276A" w14:textId="77777777" w:rsidR="00031ABF" w:rsidRPr="005D7578" w:rsidRDefault="00A81E83" w:rsidP="00031ABF">
      <w:pPr>
        <w:spacing w:after="60"/>
        <w:ind w:left="720"/>
        <w:rPr>
          <w:rFonts w:eastAsia="PMingLiU" w:cs="Tahoma"/>
          <w:lang w:eastAsia="zh-TW"/>
        </w:rPr>
      </w:pPr>
      <w:r w:rsidRPr="005D7578">
        <w:rPr>
          <w:rFonts w:eastAsia="PMingLiU" w:cs="Tahoma"/>
          <w:b/>
          <w:szCs w:val="18"/>
          <w:lang w:eastAsia="zh-TW"/>
        </w:rPr>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w:t>
      </w:r>
      <w:r w:rsidRPr="005D7578">
        <w:rPr>
          <w:rFonts w:eastAsia="PMingLiU" w:cs="Tahoma"/>
          <w:b/>
          <w:szCs w:val="18"/>
          <w:lang w:eastAsia="zh-TW"/>
        </w:rPr>
        <w:t>)</w:t>
      </w:r>
    </w:p>
    <w:p w14:paraId="5C5FD8BC" w14:textId="77777777" w:rsidR="00A81E83" w:rsidRPr="005D7578" w:rsidRDefault="00A81E83" w:rsidP="00031ABF">
      <w:pPr>
        <w:ind w:left="720"/>
        <w:contextualSpacing/>
        <w:rPr>
          <w:rFonts w:eastAsia="PMingLiU" w:cs="Tahoma"/>
          <w:lang w:eastAsia="zh-TW"/>
        </w:rPr>
      </w:pPr>
      <w:r w:rsidRPr="005D7578">
        <w:rPr>
          <w:rFonts w:eastAsia="PMingLiU" w:cs="Tahoma"/>
          <w:color w:val="000000"/>
          <w:szCs w:val="18"/>
          <w:lang w:eastAsia="zh-TW"/>
        </w:rPr>
        <w:t>在</w:t>
      </w:r>
      <w:r w:rsidRPr="005D7578">
        <w:rPr>
          <w:rFonts w:eastAsia="PMingLiU" w:cs="Tahoma"/>
          <w:color w:val="000000"/>
          <w:szCs w:val="18"/>
          <w:lang w:eastAsia="zh-TW"/>
        </w:rPr>
        <w:t xml:space="preserve"> 2015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日當日或之後第一次進行範圍續約之客戶</w:t>
      </w:r>
      <w:r w:rsidRPr="005D7578">
        <w:rPr>
          <w:rFonts w:eastAsia="PMingLiU" w:cs="Tahoma"/>
          <w:szCs w:val="18"/>
          <w:lang w:eastAsia="zh-TW"/>
        </w:rPr>
        <w:t>，得為每一部根據</w:t>
      </w:r>
      <w:r w:rsidRPr="005D7578">
        <w:rPr>
          <w:rFonts w:eastAsia="PMingLiU" w:cs="Tahoma"/>
          <w:szCs w:val="18"/>
          <w:lang w:eastAsia="zh-TW"/>
        </w:rPr>
        <w:t xml:space="preserve"> SQL Server 2008 R2 </w:t>
      </w:r>
      <w:r w:rsidRPr="005D7578">
        <w:rPr>
          <w:rFonts w:eastAsia="PMingLiU" w:cs="Tahoma"/>
          <w:szCs w:val="18"/>
          <w:lang w:eastAsia="zh-TW"/>
        </w:rPr>
        <w:t>處理器使用權之產品使用權正確授權的伺服器，依下列所述方式取得軟體保證：</w:t>
      </w:r>
    </w:p>
    <w:p w14:paraId="640A8C38" w14:textId="77777777" w:rsidR="00031ABF" w:rsidRPr="005D7578" w:rsidRDefault="00031ABF" w:rsidP="00031ABF">
      <w:pPr>
        <w:ind w:left="720"/>
        <w:contextualSpacing/>
        <w:rPr>
          <w:rFonts w:eastAsia="PMingLiU" w:cs="Tahoma"/>
          <w:lang w:eastAsia="zh-TW"/>
        </w:rPr>
      </w:pPr>
    </w:p>
    <w:p w14:paraId="03B23E14" w14:textId="77777777" w:rsidR="00A81E83" w:rsidRPr="005D7578" w:rsidRDefault="00A81E83" w:rsidP="000865CD">
      <w:pPr>
        <w:numPr>
          <w:ilvl w:val="2"/>
          <w:numId w:val="14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日以前取得之使用權為合格使用權，客戶得依前述「第一次續約期間</w:t>
      </w:r>
      <w:r w:rsidRPr="005D7578">
        <w:rPr>
          <w:rFonts w:eastAsia="PMingLiU" w:cs="Tahoma"/>
          <w:szCs w:val="18"/>
          <w:lang w:eastAsia="zh-TW"/>
        </w:rPr>
        <w:t xml:space="preserve"> (</w:t>
      </w:r>
      <w:r w:rsidRPr="005D7578">
        <w:rPr>
          <w:rFonts w:eastAsia="PMingLiU" w:cs="Tahoma"/>
          <w:szCs w:val="18"/>
          <w:lang w:eastAsia="zh-TW"/>
        </w:rPr>
        <w:t>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」小節所述條款進行</w:t>
      </w:r>
      <w:r w:rsidRPr="005D7578">
        <w:rPr>
          <w:rFonts w:eastAsia="PMingLiU" w:cs="Tahoma"/>
          <w:szCs w:val="18"/>
          <w:lang w:eastAsia="zh-TW"/>
        </w:rPr>
        <w:t xml:space="preserve"> SA </w:t>
      </w:r>
      <w:r w:rsidRPr="005D7578">
        <w:rPr>
          <w:rFonts w:eastAsia="PMingLiU" w:cs="Tahoma"/>
          <w:szCs w:val="18"/>
          <w:lang w:eastAsia="zh-TW"/>
        </w:rPr>
        <w:t>續約，</w:t>
      </w:r>
    </w:p>
    <w:p w14:paraId="680430CC" w14:textId="77777777" w:rsidR="00A81E83" w:rsidRPr="005D7578" w:rsidRDefault="00A81E83" w:rsidP="000865CD">
      <w:pPr>
        <w:numPr>
          <w:ilvl w:val="2"/>
          <w:numId w:val="149"/>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日以後取得之使用權，客戶得為每一份</w:t>
      </w:r>
      <w:r w:rsidRPr="005D7578">
        <w:rPr>
          <w:rFonts w:eastAsia="PMingLiU" w:cs="Tahoma"/>
          <w:szCs w:val="18"/>
        </w:rPr>
        <w:t xml:space="preserve"> SQL Server 2008 R2 Datacenter </w:t>
      </w:r>
      <w:r w:rsidRPr="005D7578">
        <w:rPr>
          <w:rFonts w:eastAsia="PMingLiU" w:cs="Tahoma"/>
          <w:szCs w:val="18"/>
        </w:rPr>
        <w:t>處理器使用權於未取得基礎核心使用權的情況下，為八個</w:t>
      </w:r>
      <w:r w:rsidRPr="005D7578">
        <w:rPr>
          <w:rFonts w:eastAsia="PMingLiU" w:cs="Tahoma"/>
          <w:szCs w:val="18"/>
        </w:rPr>
        <w:t xml:space="preserve"> SQL Server Enterprise </w:t>
      </w:r>
      <w:r w:rsidRPr="005D7578">
        <w:rPr>
          <w:rFonts w:eastAsia="PMingLiU" w:cs="Tahoma"/>
          <w:szCs w:val="18"/>
        </w:rPr>
        <w:t>核心使用權進行</w:t>
      </w:r>
      <w:r w:rsidRPr="005D7578">
        <w:rPr>
          <w:rFonts w:eastAsia="PMingLiU" w:cs="Tahoma"/>
          <w:szCs w:val="18"/>
        </w:rPr>
        <w:t xml:space="preserve"> SA </w:t>
      </w:r>
      <w:r w:rsidRPr="005D7578">
        <w:rPr>
          <w:rFonts w:eastAsia="PMingLiU" w:cs="Tahoma"/>
          <w:szCs w:val="18"/>
        </w:rPr>
        <w:t>續約。針對持續用於</w:t>
      </w:r>
      <w:r w:rsidRPr="005D7578">
        <w:rPr>
          <w:rFonts w:eastAsia="PMingLiU" w:cs="Tahoma"/>
          <w:szCs w:val="18"/>
        </w:rPr>
        <w:t xml:space="preserve"> SQL Server 2012 </w:t>
      </w:r>
      <w:r w:rsidRPr="005D7578">
        <w:rPr>
          <w:rFonts w:eastAsia="PMingLiU" w:cs="Tahoma"/>
          <w:szCs w:val="18"/>
        </w:rPr>
        <w:t>的處理器，每一處理器如需八個以上的核心使用權，客戶就必須取得額外的核心使用權。</w:t>
      </w:r>
    </w:p>
    <w:p w14:paraId="03D0F068" w14:textId="77777777" w:rsidR="00031ABF" w:rsidRPr="005D7578" w:rsidRDefault="00031ABF" w:rsidP="00031ABF">
      <w:pPr>
        <w:ind w:left="1440"/>
        <w:contextualSpacing/>
        <w:rPr>
          <w:rFonts w:eastAsia="PMingLiU" w:cs="Tahoma"/>
        </w:rPr>
      </w:pPr>
    </w:p>
    <w:p w14:paraId="01A387A6" w14:textId="77777777" w:rsidR="00A81E83" w:rsidRPr="005D7578" w:rsidRDefault="00A81E83" w:rsidP="00031ABF">
      <w:pPr>
        <w:ind w:left="720"/>
        <w:contextualSpacing/>
        <w:rPr>
          <w:rFonts w:eastAsia="PMingLiU" w:cs="Tahoma"/>
          <w:lang w:eastAsia="zh-TW"/>
        </w:rPr>
      </w:pPr>
      <w:r w:rsidRPr="005D7578">
        <w:rPr>
          <w:rFonts w:eastAsia="PMingLiU" w:cs="Tahoma"/>
          <w:szCs w:val="18"/>
          <w:lang w:eastAsia="zh-TW"/>
        </w:rPr>
        <w:t>一旦依本優惠方案取得核心使用權的軟體保證，客戶的處理器使用權便不再有效。取得</w:t>
      </w:r>
      <w:r w:rsidRPr="005D7578">
        <w:rPr>
          <w:rFonts w:eastAsia="PMingLiU" w:cs="Tahoma"/>
          <w:szCs w:val="18"/>
          <w:lang w:eastAsia="zh-TW"/>
        </w:rPr>
        <w:t xml:space="preserve"> SQL Server </w:t>
      </w:r>
      <w:r w:rsidRPr="005D7578">
        <w:rPr>
          <w:rFonts w:eastAsia="PMingLiU" w:cs="Tahoma"/>
          <w:szCs w:val="18"/>
          <w:lang w:eastAsia="zh-TW"/>
        </w:rPr>
        <w:t>核心使用權軟體保證選擇方案不適用於依訂閱方案的範圍續約。</w:t>
      </w:r>
    </w:p>
    <w:p w14:paraId="799791D1" w14:textId="77777777" w:rsidR="00031ABF" w:rsidRPr="005D7578" w:rsidRDefault="00031ABF" w:rsidP="00031ABF">
      <w:pPr>
        <w:tabs>
          <w:tab w:val="left" w:pos="720"/>
        </w:tabs>
        <w:ind w:left="720"/>
        <w:contextualSpacing/>
        <w:rPr>
          <w:rFonts w:eastAsia="PMingLiU" w:cs="Tahoma"/>
          <w:lang w:eastAsia="zh-TW"/>
        </w:rPr>
      </w:pPr>
    </w:p>
    <w:p w14:paraId="46C1E6B4" w14:textId="77777777" w:rsidR="00031ABF" w:rsidRPr="005D7578" w:rsidRDefault="00A81E83" w:rsidP="00031ABF">
      <w:pPr>
        <w:tabs>
          <w:tab w:val="left" w:pos="720"/>
        </w:tabs>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日之前屆滿，其選擇不續約</w:t>
      </w:r>
    </w:p>
    <w:p w14:paraId="17BC5C70" w14:textId="77777777" w:rsidR="00A81E83" w:rsidRPr="005D7578" w:rsidRDefault="00A81E83" w:rsidP="00031ABF">
      <w:pPr>
        <w:tabs>
          <w:tab w:val="left" w:pos="720"/>
        </w:tabs>
        <w:ind w:left="720"/>
        <w:contextualSpacing/>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日之前屆滿、且選擇買斷處理器使用權的</w:t>
      </w:r>
      <w:r w:rsidRPr="005D7578">
        <w:rPr>
          <w:rFonts w:eastAsia="PMingLiU" w:cs="Tahoma"/>
        </w:rPr>
        <w:t xml:space="preserve"> </w:t>
      </w:r>
      <w:r w:rsidRPr="005D7578">
        <w:rPr>
          <w:rFonts w:eastAsia="PMingLiU" w:cs="Tahoma"/>
          <w:szCs w:val="18"/>
        </w:rPr>
        <w:t xml:space="preserve">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szCs w:val="18"/>
        </w:rPr>
        <w:t>客戶，和依合約取得永久使用權並選擇不要續約軟體保證的任何其他客戶，均得依該等使用權執行</w:t>
      </w:r>
      <w:r w:rsidRPr="005D7578">
        <w:rPr>
          <w:rFonts w:eastAsia="PMingLiU" w:cs="Tahoma"/>
          <w:szCs w:val="18"/>
        </w:rPr>
        <w:t xml:space="preserve"> SQL Server 2008 R2 </w:t>
      </w:r>
      <w:r w:rsidRPr="005D7578">
        <w:rPr>
          <w:rFonts w:eastAsia="PMingLiU" w:cs="Tahoma"/>
          <w:szCs w:val="18"/>
        </w:rPr>
        <w:t>或</w:t>
      </w:r>
      <w:r w:rsidRPr="005D7578">
        <w:rPr>
          <w:rFonts w:eastAsia="PMingLiU" w:cs="Tahoma"/>
          <w:szCs w:val="18"/>
        </w:rPr>
        <w:t xml:space="preserve"> SQL Server 2012</w:t>
      </w:r>
      <w:r w:rsidRPr="005D7578">
        <w:rPr>
          <w:rFonts w:eastAsia="PMingLiU" w:cs="Tahoma"/>
          <w:szCs w:val="18"/>
        </w:rPr>
        <w:t>，如下所述：</w:t>
      </w:r>
    </w:p>
    <w:p w14:paraId="3032EE62" w14:textId="77777777" w:rsidR="00CA0E2D" w:rsidRPr="005D7578" w:rsidRDefault="00CA0E2D" w:rsidP="00031ABF">
      <w:pPr>
        <w:tabs>
          <w:tab w:val="left" w:pos="720"/>
        </w:tabs>
        <w:ind w:left="720"/>
        <w:contextualSpacing/>
        <w:rPr>
          <w:rFonts w:eastAsia="PMingLiU" w:cs="Tahoma"/>
        </w:rPr>
      </w:pPr>
    </w:p>
    <w:p w14:paraId="2CEFFA32" w14:textId="77777777" w:rsidR="00A81E83" w:rsidRPr="005D7578" w:rsidRDefault="00A81E83" w:rsidP="00346F4B">
      <w:pPr>
        <w:numPr>
          <w:ilvl w:val="0"/>
          <w:numId w:val="51"/>
        </w:numPr>
        <w:tabs>
          <w:tab w:val="left" w:pos="1440"/>
        </w:tabs>
        <w:spacing w:after="60"/>
        <w:rPr>
          <w:rFonts w:eastAsia="PMingLiU" w:cs="Tahoma"/>
        </w:rPr>
      </w:pPr>
      <w:r w:rsidRPr="005D7578">
        <w:rPr>
          <w:rFonts w:eastAsia="PMingLiU" w:cs="Tahoma"/>
          <w:b/>
          <w:szCs w:val="18"/>
        </w:rPr>
        <w:t>SQL Server 2008 R2 Datacenter</w:t>
      </w:r>
      <w:r w:rsidRPr="005D7578">
        <w:rPr>
          <w:rFonts w:eastAsia="PMingLiU" w:cs="Tahoma"/>
          <w:b/>
          <w:szCs w:val="18"/>
        </w:rPr>
        <w:t>：</w:t>
      </w:r>
      <w:r w:rsidRPr="005D7578">
        <w:rPr>
          <w:rFonts w:eastAsia="PMingLiU" w:cs="Tahoma"/>
          <w:szCs w:val="18"/>
        </w:rPr>
        <w:t>本軟體版本之持續使用需受</w:t>
      </w:r>
      <w:r w:rsidRPr="005D7578">
        <w:rPr>
          <w:rFonts w:eastAsia="PMingLiU" w:cs="Tahoma"/>
          <w:szCs w:val="18"/>
        </w:rPr>
        <w:t xml:space="preserve"> SQL Server 2008 R2 Datacenter </w:t>
      </w:r>
      <w:r w:rsidRPr="005D7578">
        <w:rPr>
          <w:rFonts w:eastAsia="PMingLiU" w:cs="Tahoma"/>
          <w:szCs w:val="18"/>
        </w:rPr>
        <w:t>處理器使用權之產品使用權所拘束。</w:t>
      </w:r>
    </w:p>
    <w:p w14:paraId="0D5E2CC7" w14:textId="77777777" w:rsidR="00A81E83" w:rsidRPr="005D7578" w:rsidRDefault="00A81E83" w:rsidP="00346F4B">
      <w:pPr>
        <w:numPr>
          <w:ilvl w:val="0"/>
          <w:numId w:val="51"/>
        </w:numPr>
        <w:tabs>
          <w:tab w:val="left" w:pos="1440"/>
          <w:tab w:val="left" w:pos="2970"/>
        </w:tabs>
        <w:spacing w:after="60"/>
        <w:rPr>
          <w:rFonts w:eastAsia="PMingLiU" w:cs="Tahoma"/>
        </w:rPr>
      </w:pPr>
      <w:r w:rsidRPr="005D7578">
        <w:rPr>
          <w:rFonts w:eastAsia="PMingLiU" w:cs="Tahoma"/>
          <w:b/>
          <w:szCs w:val="18"/>
        </w:rPr>
        <w:t>SQL Server 2012 Enterprise Core</w:t>
      </w:r>
      <w:r w:rsidRPr="005D7578">
        <w:rPr>
          <w:rFonts w:eastAsia="PMingLiU" w:cs="Tahoma"/>
          <w:b/>
          <w:szCs w:val="18"/>
        </w:rPr>
        <w:t>：</w:t>
      </w:r>
      <w:r w:rsidRPr="005D7578">
        <w:rPr>
          <w:rFonts w:eastAsia="PMingLiU" w:cs="Tahoma"/>
          <w:szCs w:val="18"/>
        </w:rPr>
        <w:t>本軟體版本之使用需受</w:t>
      </w:r>
      <w:r w:rsidRPr="005D7578">
        <w:rPr>
          <w:rFonts w:eastAsia="PMingLiU" w:cs="Tahoma"/>
          <w:szCs w:val="18"/>
        </w:rPr>
        <w:t xml:space="preserve"> SQL Server 2008 R2 Enterprise </w:t>
      </w:r>
      <w:r w:rsidRPr="005D7578">
        <w:rPr>
          <w:rFonts w:eastAsia="PMingLiU" w:cs="Tahoma"/>
          <w:szCs w:val="18"/>
        </w:rPr>
        <w:t>處理器使用權之產品使用權所拘束；不過：</w:t>
      </w:r>
    </w:p>
    <w:p w14:paraId="70E8953F" w14:textId="77777777" w:rsidR="00A81E83" w:rsidRPr="005D7578" w:rsidRDefault="00A81E83" w:rsidP="00346F4B">
      <w:pPr>
        <w:numPr>
          <w:ilvl w:val="1"/>
          <w:numId w:val="51"/>
        </w:numPr>
        <w:tabs>
          <w:tab w:val="left" w:pos="1800"/>
        </w:tabs>
        <w:spacing w:after="60"/>
        <w:ind w:left="1800"/>
        <w:rPr>
          <w:rFonts w:eastAsia="PMingLiU" w:cs="Tahoma"/>
          <w:lang w:eastAsia="zh-TW"/>
        </w:rPr>
      </w:pPr>
      <w:r w:rsidRPr="005D7578">
        <w:rPr>
          <w:rFonts w:eastAsia="PMingLiU" w:cs="Tahoma"/>
          <w:szCs w:val="18"/>
          <w:lang w:eastAsia="zh-TW"/>
        </w:rPr>
        <w:t>客戶不再擁有「不限次數的虛擬」使用權利、伺服器陣列內的使用權行動性或透過軟體保證的使用權行動性；以及</w:t>
      </w:r>
    </w:p>
    <w:p w14:paraId="25B2929E" w14:textId="77777777" w:rsidR="00614204" w:rsidRPr="005D7578" w:rsidRDefault="00A81E83" w:rsidP="00614204">
      <w:pPr>
        <w:numPr>
          <w:ilvl w:val="1"/>
          <w:numId w:val="51"/>
        </w:numPr>
        <w:tabs>
          <w:tab w:val="left" w:pos="1800"/>
        </w:tabs>
        <w:spacing w:after="60"/>
        <w:ind w:left="1800" w:right="-90"/>
        <w:rPr>
          <w:rFonts w:eastAsia="PMingLiU" w:cs="Tahoma"/>
          <w:lang w:eastAsia="zh-TW"/>
        </w:rPr>
      </w:pPr>
      <w:r w:rsidRPr="005D7578">
        <w:rPr>
          <w:rFonts w:eastAsia="PMingLiU" w:cs="Tahoma"/>
          <w:szCs w:val="18"/>
          <w:lang w:eastAsia="zh-TW"/>
        </w:rPr>
        <w:t>與其「核心使用權的相當權利」相關之使用權的任何重新指定需受以下</w:t>
      </w:r>
      <w:r w:rsidRPr="005D7578">
        <w:rPr>
          <w:rFonts w:eastAsia="PMingLiU" w:cs="Tahoma"/>
          <w:szCs w:val="18"/>
          <w:lang w:eastAsia="zh-TW"/>
        </w:rPr>
        <w:t xml:space="preserve"> (i) </w:t>
      </w:r>
      <w:r w:rsidRPr="005D7578">
        <w:rPr>
          <w:rFonts w:eastAsia="PMingLiU" w:cs="Tahoma"/>
          <w:szCs w:val="18"/>
          <w:lang w:eastAsia="zh-TW"/>
        </w:rPr>
        <w:t>和</w:t>
      </w:r>
      <w:r w:rsidRPr="005D7578">
        <w:rPr>
          <w:rFonts w:eastAsia="PMingLiU" w:cs="Tahoma"/>
          <w:szCs w:val="18"/>
          <w:lang w:eastAsia="zh-TW"/>
        </w:rPr>
        <w:t xml:space="preserve"> (ii) </w:t>
      </w:r>
      <w:r w:rsidRPr="005D7578">
        <w:rPr>
          <w:rFonts w:eastAsia="PMingLiU" w:cs="Tahoma"/>
          <w:szCs w:val="18"/>
          <w:lang w:eastAsia="zh-TW"/>
        </w:rPr>
        <w:t>之限制所拘束。核心使用權的相當權利判斷如下。</w:t>
      </w:r>
    </w:p>
    <w:p w14:paraId="4EAF6D45" w14:textId="77777777" w:rsidR="00A81E83" w:rsidRPr="005D7578" w:rsidRDefault="00A81E83" w:rsidP="00346F4B">
      <w:pPr>
        <w:numPr>
          <w:ilvl w:val="2"/>
          <w:numId w:val="51"/>
        </w:numPr>
        <w:tabs>
          <w:tab w:val="left" w:pos="2160"/>
        </w:tabs>
        <w:spacing w:after="60"/>
        <w:ind w:left="2160" w:hanging="360"/>
        <w:rPr>
          <w:rFonts w:eastAsia="PMingLiU" w:cs="Tahoma"/>
          <w:lang w:eastAsia="zh-TW"/>
        </w:rPr>
      </w:pPr>
      <w:r w:rsidRPr="005D7578">
        <w:rPr>
          <w:rFonts w:eastAsia="PMingLiU" w:cs="Tahoma"/>
          <w:szCs w:val="18"/>
          <w:lang w:eastAsia="zh-TW"/>
        </w:rPr>
        <w:t>若使用權的數目等於不超過下列任一數的數目：</w:t>
      </w:r>
      <w:r w:rsidRPr="005D7578">
        <w:rPr>
          <w:rFonts w:eastAsia="PMingLiU" w:cs="Tahoma"/>
          <w:szCs w:val="18"/>
          <w:lang w:eastAsia="zh-TW"/>
        </w:rPr>
        <w:t xml:space="preserve">(x) </w:t>
      </w:r>
      <w:r w:rsidRPr="005D7578">
        <w:rPr>
          <w:rFonts w:eastAsia="PMingLiU" w:cs="Tahoma"/>
          <w:szCs w:val="18"/>
          <w:lang w:eastAsia="zh-TW"/>
        </w:rPr>
        <w:t>在軟體保證屆滿之前立即指派給授權伺服器之處理器使用權總數，或</w:t>
      </w:r>
      <w:r w:rsidRPr="005D7578">
        <w:rPr>
          <w:rFonts w:eastAsia="PMingLiU" w:cs="Tahoma"/>
          <w:szCs w:val="18"/>
          <w:lang w:eastAsia="zh-TW"/>
        </w:rPr>
        <w:t xml:space="preserve"> (y) </w:t>
      </w:r>
      <w:r w:rsidRPr="005D7578">
        <w:rPr>
          <w:rFonts w:eastAsia="PMingLiU" w:cs="Tahoma"/>
          <w:szCs w:val="18"/>
          <w:lang w:eastAsia="zh-TW"/>
        </w:rPr>
        <w:t>該伺服器上的實體處理器總數，則核心使用權的相當權利會大於：</w:t>
      </w:r>
    </w:p>
    <w:p w14:paraId="3AFFE0E9" w14:textId="77777777" w:rsidR="00A81E83" w:rsidRPr="005D7578" w:rsidRDefault="00A81E83" w:rsidP="000865CD">
      <w:pPr>
        <w:numPr>
          <w:ilvl w:val="4"/>
          <w:numId w:val="149"/>
        </w:numPr>
        <w:tabs>
          <w:tab w:val="left" w:pos="2520"/>
        </w:tabs>
        <w:spacing w:after="60"/>
        <w:ind w:left="2520"/>
        <w:rPr>
          <w:rFonts w:eastAsia="PMingLiU" w:cs="Tahoma"/>
          <w:lang w:eastAsia="zh-TW"/>
        </w:rPr>
      </w:pPr>
      <w:r w:rsidRPr="005D7578">
        <w:rPr>
          <w:rFonts w:eastAsia="PMingLiU" w:cs="Tahoma"/>
          <w:szCs w:val="18"/>
          <w:lang w:eastAsia="zh-TW"/>
        </w:rPr>
        <w:lastRenderedPageBreak/>
        <w:t>每一處理器使用權八個核心，或</w:t>
      </w:r>
    </w:p>
    <w:p w14:paraId="05641341" w14:textId="77777777" w:rsidR="00A81E83" w:rsidRPr="005D7578" w:rsidRDefault="00A81E83" w:rsidP="000865CD">
      <w:pPr>
        <w:numPr>
          <w:ilvl w:val="4"/>
          <w:numId w:val="149"/>
        </w:numPr>
        <w:tabs>
          <w:tab w:val="left" w:pos="2520"/>
        </w:tabs>
        <w:spacing w:after="60"/>
        <w:ind w:left="2520"/>
        <w:rPr>
          <w:rFonts w:eastAsia="PMingLiU" w:cs="Tahoma"/>
          <w:lang w:eastAsia="zh-TW"/>
        </w:rPr>
      </w:pPr>
      <w:r w:rsidRPr="005D7578">
        <w:rPr>
          <w:rFonts w:eastAsia="PMingLiU" w:cs="Tahoma"/>
          <w:szCs w:val="18"/>
          <w:lang w:eastAsia="zh-TW"/>
        </w:rPr>
        <w:t>根據每一實體處理器之實際核心數目的每一處理器使用權之核心數目，乘以適當的核心係數。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若每一實體處理器的實際數目超過八個，客戶必須維護一份伺服器上執行之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工具或任何相等軟體在軟體保證屆滿之前支援該軟體的實體硬體記錄</w:t>
      </w:r>
      <w:r w:rsidRPr="005D7578">
        <w:rPr>
          <w:rFonts w:eastAsia="PMingLiU" w:cs="Tahoma"/>
          <w:szCs w:val="18"/>
          <w:lang w:eastAsia="zh-TW"/>
        </w:rPr>
        <w:t>)</w:t>
      </w:r>
      <w:r w:rsidRPr="005D7578">
        <w:rPr>
          <w:rFonts w:eastAsia="PMingLiU" w:cs="Tahoma"/>
          <w:szCs w:val="18"/>
          <w:lang w:eastAsia="zh-TW"/>
        </w:rPr>
        <w:t>。</w:t>
      </w:r>
    </w:p>
    <w:p w14:paraId="6B435876" w14:textId="77777777" w:rsidR="00A81E83" w:rsidRPr="005D7578" w:rsidRDefault="00A81E83" w:rsidP="00346F4B">
      <w:pPr>
        <w:numPr>
          <w:ilvl w:val="2"/>
          <w:numId w:val="51"/>
        </w:numPr>
        <w:tabs>
          <w:tab w:val="left" w:pos="2160"/>
        </w:tabs>
        <w:spacing w:after="60"/>
        <w:ind w:left="2160" w:hanging="360"/>
        <w:rPr>
          <w:rFonts w:eastAsia="PMingLiU" w:cs="Tahoma"/>
          <w:lang w:eastAsia="zh-TW"/>
        </w:rPr>
      </w:pPr>
      <w:r w:rsidRPr="005D757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11A59B62" w14:textId="77777777" w:rsidR="00A81E83" w:rsidRPr="005D7578" w:rsidRDefault="00A81E83" w:rsidP="00346F4B">
      <w:pPr>
        <w:numPr>
          <w:ilvl w:val="1"/>
          <w:numId w:val="51"/>
        </w:numPr>
        <w:tabs>
          <w:tab w:val="left" w:pos="1800"/>
          <w:tab w:val="left" w:pos="2970"/>
        </w:tabs>
        <w:spacing w:after="60"/>
        <w:ind w:left="1800"/>
        <w:rPr>
          <w:rFonts w:eastAsia="PMingLiU" w:cs="Tahoma"/>
          <w:spacing w:val="-4"/>
          <w:lang w:eastAsia="zh-TW"/>
        </w:rPr>
      </w:pPr>
      <w:r w:rsidRPr="005D7578">
        <w:rPr>
          <w:rFonts w:eastAsia="PMingLiU" w:cs="Tahoma"/>
          <w:spacing w:val="-4"/>
          <w:szCs w:val="18"/>
          <w:lang w:eastAsia="zh-TW"/>
        </w:rPr>
        <w:t>客戶得將使用權重新指定至另一部伺服器上。然而，客戶若將使用權重新指定至另一部伺服器，則需遵守</w:t>
      </w:r>
      <w:r w:rsidRPr="005D7578">
        <w:rPr>
          <w:rFonts w:eastAsia="PMingLiU" w:cs="Tahoma"/>
          <w:spacing w:val="-4"/>
          <w:szCs w:val="18"/>
          <w:lang w:eastAsia="zh-TW"/>
        </w:rPr>
        <w:t xml:space="preserve"> SQL Server 2012 </w:t>
      </w:r>
      <w:r w:rsidRPr="005D7578">
        <w:rPr>
          <w:rFonts w:eastAsia="PMingLiU" w:cs="Tahoma"/>
          <w:spacing w:val="-4"/>
          <w:szCs w:val="18"/>
          <w:lang w:eastAsia="zh-TW"/>
        </w:rPr>
        <w:t>之使用權利。根據</w:t>
      </w:r>
      <w:r w:rsidRPr="005D7578">
        <w:rPr>
          <w:rFonts w:eastAsia="PMingLiU" w:cs="Tahoma"/>
          <w:spacing w:val="-4"/>
          <w:szCs w:val="18"/>
          <w:lang w:eastAsia="zh-TW"/>
        </w:rPr>
        <w:t xml:space="preserve"> SQL 2012 </w:t>
      </w:r>
      <w:r w:rsidRPr="005D7578">
        <w:rPr>
          <w:rFonts w:eastAsia="PMingLiU" w:cs="Tahoma"/>
          <w:spacing w:val="-4"/>
          <w:szCs w:val="18"/>
          <w:lang w:eastAsia="zh-TW"/>
        </w:rPr>
        <w:t>使用權利將核心使用權指定至伺服器時，客戶得將其現有使用權的核心使用權同等權利，與其他</w:t>
      </w:r>
      <w:r w:rsidRPr="005D7578">
        <w:rPr>
          <w:rFonts w:eastAsia="PMingLiU" w:cs="Tahoma"/>
          <w:spacing w:val="-4"/>
          <w:szCs w:val="18"/>
          <w:lang w:eastAsia="zh-TW"/>
        </w:rPr>
        <w:t xml:space="preserve"> SQL Server 2012 </w:t>
      </w:r>
      <w:r w:rsidRPr="005D7578">
        <w:rPr>
          <w:rFonts w:eastAsia="PMingLiU" w:cs="Tahoma"/>
          <w:spacing w:val="-4"/>
          <w:szCs w:val="18"/>
          <w:lang w:eastAsia="zh-TW"/>
        </w:rPr>
        <w:t>核心使用權相互合併。</w:t>
      </w:r>
    </w:p>
    <w:p w14:paraId="1946C377" w14:textId="77777777" w:rsidR="00A81E83" w:rsidRPr="005D7578" w:rsidRDefault="00A81E83" w:rsidP="00346F4B">
      <w:pPr>
        <w:numPr>
          <w:ilvl w:val="1"/>
          <w:numId w:val="51"/>
        </w:numPr>
        <w:tabs>
          <w:tab w:val="left" w:pos="1800"/>
        </w:tabs>
        <w:spacing w:after="60"/>
        <w:ind w:left="1800"/>
        <w:rPr>
          <w:rFonts w:eastAsia="PMingLiU" w:cs="Tahoma"/>
          <w:spacing w:val="-4"/>
          <w:lang w:eastAsia="zh-TW"/>
        </w:rPr>
      </w:pPr>
      <w:r w:rsidRPr="005D7578">
        <w:rPr>
          <w:rFonts w:eastAsia="PMingLiU" w:cs="Tahoma"/>
          <w:spacing w:val="-4"/>
          <w:szCs w:val="18"/>
          <w:lang w:eastAsia="zh-TW"/>
        </w:rPr>
        <w:t>客戶視為核心使用權的相等權利並未默示客戶得跨兩個或更多處理器指派單一處理器使用權至核心。</w:t>
      </w:r>
    </w:p>
    <w:p w14:paraId="4AC55CEF" w14:textId="77777777" w:rsidR="00CA0E2D" w:rsidRPr="005D7578" w:rsidRDefault="00CA0E2D" w:rsidP="00CA0E2D">
      <w:pPr>
        <w:tabs>
          <w:tab w:val="left" w:pos="720"/>
        </w:tabs>
        <w:ind w:left="720"/>
        <w:contextualSpacing/>
        <w:rPr>
          <w:rFonts w:eastAsia="PMingLiU" w:cs="Tahoma"/>
          <w:lang w:eastAsia="zh-TW"/>
        </w:rPr>
      </w:pPr>
    </w:p>
    <w:p w14:paraId="108B1937" w14:textId="77777777" w:rsidR="00CA0E2D" w:rsidRPr="005D7578" w:rsidRDefault="00A81E83" w:rsidP="00CA0E2D">
      <w:pPr>
        <w:tabs>
          <w:tab w:val="left" w:pos="720"/>
        </w:tabs>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日當日或之後屆滿，其選擇不續約</w:t>
      </w:r>
    </w:p>
    <w:p w14:paraId="43530508" w14:textId="77777777" w:rsidR="00A81E83" w:rsidRPr="005D7578" w:rsidRDefault="00A81E83" w:rsidP="00CA0E2D">
      <w:pPr>
        <w:tabs>
          <w:tab w:val="left" w:pos="720"/>
        </w:tabs>
        <w:ind w:left="720"/>
        <w:contextualSpacing/>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日當日或之後屆滿、且選擇買斷處理器使用權的</w:t>
      </w:r>
      <w:r w:rsidRPr="005D7578">
        <w:rPr>
          <w:rFonts w:eastAsia="PMingLiU" w:cs="Tahoma"/>
        </w:rPr>
        <w:t xml:space="preserve"> </w:t>
      </w:r>
      <w:r w:rsidRPr="005D7578">
        <w:rPr>
          <w:rFonts w:eastAsia="PMingLiU" w:cs="Tahoma"/>
          <w:color w:val="000000"/>
          <w:szCs w:val="18"/>
        </w:rPr>
        <w:t xml:space="preserve">Enterprise Subscription </w:t>
      </w:r>
      <w:r w:rsidRPr="005D7578">
        <w:rPr>
          <w:rFonts w:eastAsia="PMingLiU" w:cs="Tahoma"/>
          <w:bCs/>
          <w:color w:val="000000"/>
          <w:szCs w:val="18"/>
        </w:rPr>
        <w:t>及</w:t>
      </w:r>
      <w:r w:rsidRPr="005D7578">
        <w:rPr>
          <w:rFonts w:eastAsia="PMingLiU" w:cs="Tahoma"/>
          <w:bCs/>
          <w:color w:val="000000"/>
          <w:szCs w:val="18"/>
        </w:rPr>
        <w:t xml:space="preserve"> Open Value Subscription </w:t>
      </w:r>
      <w:r w:rsidRPr="005D7578">
        <w:rPr>
          <w:rFonts w:eastAsia="PMingLiU" w:cs="Tahoma"/>
          <w:color w:val="000000"/>
          <w:szCs w:val="18"/>
        </w:rPr>
        <w:t>客戶，和依合約取得永久使用權的任何其他客戶，將擁有下列選項：</w:t>
      </w:r>
    </w:p>
    <w:p w14:paraId="62F4EAA2" w14:textId="77777777" w:rsidR="00CA0E2D" w:rsidRPr="005D7578" w:rsidRDefault="00CA0E2D" w:rsidP="00CA0E2D">
      <w:pPr>
        <w:tabs>
          <w:tab w:val="left" w:pos="720"/>
        </w:tabs>
        <w:ind w:left="720"/>
        <w:contextualSpacing/>
        <w:rPr>
          <w:rFonts w:eastAsia="PMingLiU" w:cs="Tahoma"/>
        </w:rPr>
      </w:pPr>
    </w:p>
    <w:p w14:paraId="68DA23D0" w14:textId="77777777" w:rsidR="00A81E83" w:rsidRPr="005D7578" w:rsidRDefault="00A81E83" w:rsidP="000865CD">
      <w:pPr>
        <w:numPr>
          <w:ilvl w:val="2"/>
          <w:numId w:val="149"/>
        </w:numPr>
        <w:tabs>
          <w:tab w:val="left" w:pos="1440"/>
        </w:tabs>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日以前取得之使用權為合格使用權，得依前述「若具備軟體保證範圍之客戶即將在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日之前屆滿，其選擇不續約」小節所述條款，繼續使用</w:t>
      </w:r>
      <w:r w:rsidRPr="005D7578">
        <w:rPr>
          <w:rFonts w:eastAsia="PMingLiU" w:cs="Tahoma"/>
          <w:szCs w:val="18"/>
          <w:lang w:eastAsia="zh-TW"/>
        </w:rPr>
        <w:t xml:space="preserve"> SQL Server 2012</w:t>
      </w:r>
      <w:r w:rsidRPr="005D7578">
        <w:rPr>
          <w:rFonts w:eastAsia="PMingLiU" w:cs="Tahoma"/>
          <w:szCs w:val="18"/>
          <w:lang w:eastAsia="zh-TW"/>
        </w:rPr>
        <w:t>，而且</w:t>
      </w:r>
    </w:p>
    <w:p w14:paraId="139CD009" w14:textId="77777777" w:rsidR="00A81E83" w:rsidRPr="005D7578" w:rsidRDefault="00A81E83" w:rsidP="000865CD">
      <w:pPr>
        <w:numPr>
          <w:ilvl w:val="2"/>
          <w:numId w:val="149"/>
        </w:numPr>
        <w:tabs>
          <w:tab w:val="left" w:pos="1440"/>
        </w:tabs>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日以後取得之使用權，客戶處理器使用權的核心使用權同等權利即為八個</w:t>
      </w:r>
      <w:r w:rsidRPr="005D7578">
        <w:rPr>
          <w:rFonts w:eastAsia="PMingLiU" w:cs="Tahoma"/>
          <w:szCs w:val="18"/>
        </w:rPr>
        <w:t xml:space="preserve"> SQL Server 2012 Enterprise </w:t>
      </w:r>
      <w:r w:rsidRPr="005D7578">
        <w:rPr>
          <w:rFonts w:eastAsia="PMingLiU" w:cs="Tahoma"/>
          <w:szCs w:val="18"/>
        </w:rPr>
        <w:t>核心使用權。針對持續用於</w:t>
      </w:r>
      <w:r w:rsidRPr="005D7578">
        <w:rPr>
          <w:rFonts w:eastAsia="PMingLiU" w:cs="Tahoma"/>
          <w:szCs w:val="18"/>
        </w:rPr>
        <w:t xml:space="preserve"> SQL Server 2012 </w:t>
      </w:r>
      <w:r w:rsidRPr="005D7578">
        <w:rPr>
          <w:rFonts w:eastAsia="PMingLiU" w:cs="Tahoma"/>
          <w:szCs w:val="18"/>
        </w:rPr>
        <w:t>的處理器，每一處理器如需八個以上的核心使用權，客戶就必須取得額外的核心使用權。</w:t>
      </w:r>
    </w:p>
    <w:p w14:paraId="01E5AB36" w14:textId="77777777" w:rsidR="00CA0E2D" w:rsidRPr="005D7578" w:rsidRDefault="00CA0E2D" w:rsidP="00CA0E2D">
      <w:pPr>
        <w:tabs>
          <w:tab w:val="left" w:pos="1440"/>
        </w:tabs>
        <w:ind w:left="1440"/>
        <w:contextualSpacing/>
        <w:rPr>
          <w:rFonts w:eastAsia="PMingLiU" w:cs="Tahoma"/>
        </w:rPr>
      </w:pPr>
    </w:p>
    <w:p w14:paraId="62E5E419" w14:textId="77777777" w:rsidR="00CA0E2D" w:rsidRPr="005D7578" w:rsidRDefault="00A81E83" w:rsidP="00CA0E2D">
      <w:pPr>
        <w:tabs>
          <w:tab w:val="left" w:pos="720"/>
        </w:tabs>
        <w:spacing w:after="60"/>
        <w:ind w:left="720"/>
        <w:rPr>
          <w:rFonts w:eastAsia="PMingLiU" w:cs="Tahoma"/>
          <w:lang w:eastAsia="zh-TW"/>
        </w:rPr>
      </w:pPr>
      <w:r w:rsidRPr="005D7578">
        <w:rPr>
          <w:rFonts w:eastAsia="PMingLiU" w:cs="Tahoma"/>
          <w:b/>
          <w:szCs w:val="18"/>
          <w:lang w:eastAsia="zh-TW"/>
        </w:rPr>
        <w:t>對於位在中華人民共和國且取得處理器使用權和</w:t>
      </w:r>
      <w:r w:rsidRPr="005D7578">
        <w:rPr>
          <w:rFonts w:eastAsia="PMingLiU" w:cs="Tahoma"/>
          <w:b/>
          <w:szCs w:val="18"/>
          <w:lang w:eastAsia="zh-TW"/>
        </w:rPr>
        <w:t xml:space="preserve"> SQL Server 2008 R2 </w:t>
      </w:r>
      <w:r w:rsidRPr="005D7578">
        <w:rPr>
          <w:rFonts w:eastAsia="PMingLiU" w:cs="Tahoma"/>
          <w:b/>
          <w:szCs w:val="18"/>
          <w:lang w:eastAsia="zh-TW"/>
        </w:rPr>
        <w:t>軟體保證的客戶</w:t>
      </w:r>
    </w:p>
    <w:p w14:paraId="286C76BE" w14:textId="77777777" w:rsidR="00A81E83" w:rsidRPr="005D7578" w:rsidRDefault="00A81E83" w:rsidP="00CA0E2D">
      <w:pPr>
        <w:tabs>
          <w:tab w:val="left" w:pos="720"/>
        </w:tabs>
        <w:ind w:left="720"/>
        <w:contextualSpacing/>
        <w:rPr>
          <w:rFonts w:eastAsia="PMingLiU" w:cs="Tahoma"/>
          <w:lang w:eastAsia="zh-TW"/>
        </w:rPr>
      </w:pPr>
      <w:r w:rsidRPr="005D7578">
        <w:rPr>
          <w:rFonts w:eastAsia="PMingLiU" w:cs="Tahoma"/>
          <w:lang w:eastAsia="zh-TW"/>
        </w:rPr>
        <w:t>本產品清單注意事項中提到的</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日不適用。這些客戶的適用日期將分別是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64141177" w14:textId="77777777" w:rsidR="00A81E83" w:rsidRPr="005D7578" w:rsidRDefault="00A81E83" w:rsidP="00A5643F">
      <w:pPr>
        <w:rPr>
          <w:rFonts w:eastAsia="PMingLiU" w:cs="Tahoma"/>
          <w:lang w:eastAsia="zh-TW"/>
        </w:rPr>
      </w:pPr>
    </w:p>
    <w:p w14:paraId="70EEF624" w14:textId="77777777" w:rsidR="00A81E83" w:rsidRPr="005D7578" w:rsidRDefault="00A81E83" w:rsidP="00A81E83">
      <w:pPr>
        <w:ind w:left="900"/>
        <w:rPr>
          <w:rFonts w:eastAsia="PMingLiU" w:cs="Tahoma"/>
          <w:lang w:eastAsia="zh-TW"/>
        </w:rPr>
      </w:pPr>
    </w:p>
    <w:p w14:paraId="1A65C335" w14:textId="77777777" w:rsidR="00A81E83" w:rsidRPr="005D7578" w:rsidRDefault="00A560B6" w:rsidP="00A81E83">
      <w:pPr>
        <w:pStyle w:val="Heading3"/>
        <w:rPr>
          <w:rFonts w:ascii="Tahoma" w:eastAsia="PMingLiU" w:hAnsi="Tahoma" w:cs="Tahoma"/>
        </w:rPr>
      </w:pPr>
      <w:bookmarkStart w:id="1443" w:name="_76_74_SQL"/>
      <w:bookmarkStart w:id="1444" w:name="_Toc336338341"/>
      <w:bookmarkStart w:id="1445" w:name="_Toc379636832"/>
      <w:bookmarkStart w:id="1446" w:name="Srv_83SQL2008R2Smallbiz"/>
      <w:bookmarkEnd w:id="1443"/>
      <w:r w:rsidRPr="005D7578">
        <w:rPr>
          <w:rFonts w:ascii="Tahoma" w:eastAsia="PMingLiU" w:hAnsi="Tahoma" w:cs="Tahoma"/>
          <w:caps/>
          <w:color w:val="FE6700"/>
          <w:sz w:val="22"/>
          <w:vertAlign w:val="superscript"/>
        </w:rPr>
        <w:t>81</w:t>
      </w:r>
      <w:r w:rsidRPr="00747895">
        <w:rPr>
          <w:rFonts w:ascii="Tahoma" w:eastAsia="PMingLiU" w:hAnsi="Tahoma" w:cs="Tahoma"/>
          <w:caps/>
          <w:color w:val="FE6700"/>
          <w:sz w:val="22"/>
        </w:rPr>
        <w:t xml:space="preserve"> </w:t>
      </w:r>
      <w:r w:rsidRPr="005D7578">
        <w:rPr>
          <w:rFonts w:ascii="Tahoma" w:eastAsia="PMingLiU" w:hAnsi="Tahoma" w:cs="Tahoma"/>
          <w:color w:val="FE6700"/>
          <w:sz w:val="22"/>
        </w:rPr>
        <w:t>SQL Server</w:t>
      </w:r>
      <w:r w:rsidR="002D27C1" w:rsidRPr="005D7578">
        <w:rPr>
          <w:rFonts w:ascii="Tahoma" w:eastAsia="PMingLiU" w:hAnsi="Tahoma" w:cs="Tahoma"/>
          <w:color w:val="FE6700"/>
          <w:sz w:val="22"/>
          <w:vertAlign w:val="superscript"/>
        </w:rPr>
        <w:t>®</w:t>
      </w:r>
      <w:r w:rsidRPr="005D7578">
        <w:rPr>
          <w:rFonts w:ascii="Tahoma" w:eastAsia="PMingLiU" w:hAnsi="Tahoma" w:cs="Tahoma"/>
          <w:color w:val="FE6700"/>
          <w:sz w:val="22"/>
        </w:rPr>
        <w:t xml:space="preserve"> 2008 R2 Small Business</w:t>
      </w:r>
      <w:bookmarkEnd w:id="1444"/>
      <w:bookmarkEnd w:id="1445"/>
    </w:p>
    <w:bookmarkEnd w:id="1446"/>
    <w:p w14:paraId="4CFE931B" w14:textId="77777777" w:rsidR="00A81E83" w:rsidRPr="005D7578" w:rsidRDefault="00A81E83" w:rsidP="00BD4B91">
      <w:pPr>
        <w:rPr>
          <w:rFonts w:eastAsia="PMingLiU" w:cs="Tahoma"/>
        </w:rPr>
      </w:pPr>
    </w:p>
    <w:p w14:paraId="5D5E5E41" w14:textId="77777777" w:rsidR="00CA0E2D" w:rsidRPr="005D7578" w:rsidRDefault="00A81E83" w:rsidP="00CA0E2D">
      <w:pPr>
        <w:spacing w:after="60" w:line="276" w:lineRule="auto"/>
        <w:ind w:left="720"/>
        <w:rPr>
          <w:rFonts w:eastAsia="PMingLiU" w:cs="Tahoma"/>
        </w:rPr>
      </w:pPr>
      <w:r w:rsidRPr="005D7578">
        <w:rPr>
          <w:rFonts w:eastAsia="PMingLiU" w:cs="Tahoma"/>
          <w:b/>
          <w:szCs w:val="18"/>
        </w:rPr>
        <w:t>與</w:t>
      </w:r>
      <w:r w:rsidRPr="005D7578">
        <w:rPr>
          <w:rFonts w:eastAsia="PMingLiU" w:cs="Tahoma"/>
          <w:b/>
          <w:szCs w:val="18"/>
        </w:rPr>
        <w:t xml:space="preserve"> SQL Server Small Business </w:t>
      </w:r>
      <w:r w:rsidRPr="005D7578">
        <w:rPr>
          <w:rFonts w:eastAsia="PMingLiU" w:cs="Tahoma"/>
          <w:b/>
          <w:szCs w:val="18"/>
        </w:rPr>
        <w:t>版本之生命週期終止相關聯之使用權授與</w:t>
      </w:r>
    </w:p>
    <w:p w14:paraId="0852CF97" w14:textId="77777777" w:rsidR="00A81E83" w:rsidRPr="005D7578" w:rsidRDefault="00A81E83" w:rsidP="00614204">
      <w:pPr>
        <w:spacing w:after="200"/>
        <w:ind w:left="720" w:right="-90"/>
        <w:rPr>
          <w:rFonts w:eastAsia="PMingLiU" w:cs="Tahoma"/>
        </w:rPr>
      </w:pPr>
      <w:r w:rsidRPr="005D7578">
        <w:rPr>
          <w:rFonts w:eastAsia="PMingLiU" w:cs="Tahoma"/>
          <w:szCs w:val="18"/>
        </w:rPr>
        <w:t xml:space="preserve">SQL Server 2008 R2 for Small Business </w:t>
      </w:r>
      <w:r w:rsidRPr="005D7578">
        <w:rPr>
          <w:rFonts w:eastAsia="PMingLiU" w:cs="Tahoma"/>
          <w:szCs w:val="18"/>
        </w:rPr>
        <w:t>將是最新版的</w:t>
      </w:r>
      <w:r w:rsidRPr="005D7578">
        <w:rPr>
          <w:rFonts w:eastAsia="PMingLiU" w:cs="Tahoma"/>
          <w:szCs w:val="18"/>
        </w:rPr>
        <w:t xml:space="preserve"> SQL Server for Small Business </w:t>
      </w:r>
      <w:r w:rsidRPr="005D7578">
        <w:rPr>
          <w:rFonts w:eastAsia="PMingLiU" w:cs="Tahoma"/>
          <w:szCs w:val="18"/>
        </w:rPr>
        <w:t>版本。例外的是，於</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日當日具備</w:t>
      </w:r>
      <w:r w:rsidRPr="005D7578">
        <w:rPr>
          <w:rFonts w:eastAsia="PMingLiU" w:cs="Tahoma"/>
          <w:szCs w:val="18"/>
        </w:rPr>
        <w:t xml:space="preserve"> SQL Server 2008 R2 for Small Business </w:t>
      </w:r>
      <w:r w:rsidRPr="005D7578">
        <w:rPr>
          <w:rFonts w:eastAsia="PMingLiU" w:cs="Tahoma"/>
          <w:szCs w:val="18"/>
        </w:rPr>
        <w:t>使用權之有效軟體保證的大量授權客戶，得升級為</w:t>
      </w:r>
      <w:r w:rsidRPr="005D7578">
        <w:rPr>
          <w:rFonts w:eastAsia="PMingLiU" w:cs="Tahoma"/>
          <w:szCs w:val="18"/>
        </w:rPr>
        <w:t xml:space="preserve"> SQL Server 2012 Standard Server (</w:t>
      </w:r>
      <w:r w:rsidRPr="005D7578">
        <w:rPr>
          <w:rFonts w:eastAsia="PMingLiU" w:cs="Tahoma"/>
          <w:szCs w:val="18"/>
        </w:rPr>
        <w:t>或其範圍內可提供使用之該產品的任何較新版本</w:t>
      </w:r>
      <w:r w:rsidRPr="005D7578">
        <w:rPr>
          <w:rFonts w:eastAsia="PMingLiU" w:cs="Tahoma"/>
          <w:szCs w:val="18"/>
        </w:rPr>
        <w:t xml:space="preserve">) </w:t>
      </w:r>
      <w:r w:rsidRPr="005D7578">
        <w:rPr>
          <w:rFonts w:eastAsia="PMingLiU" w:cs="Tahoma"/>
          <w:szCs w:val="18"/>
        </w:rPr>
        <w:t>取代</w:t>
      </w:r>
      <w:r w:rsidRPr="005D7578">
        <w:rPr>
          <w:rFonts w:eastAsia="PMingLiU" w:cs="Tahoma"/>
          <w:szCs w:val="18"/>
        </w:rPr>
        <w:t xml:space="preserve"> SQL Server Workgroup </w:t>
      </w:r>
      <w:r w:rsidRPr="005D7578">
        <w:rPr>
          <w:rFonts w:eastAsia="PMingLiU" w:cs="Tahoma"/>
          <w:szCs w:val="18"/>
        </w:rPr>
        <w:t>並加以使用，並於客戶目前的範圍屆滿時取得</w:t>
      </w:r>
      <w:r w:rsidRPr="005D7578">
        <w:rPr>
          <w:rFonts w:eastAsia="PMingLiU" w:cs="Tahoma"/>
          <w:szCs w:val="18"/>
        </w:rPr>
        <w:t xml:space="preserve"> SQL Server Standard </w:t>
      </w:r>
      <w:r w:rsidRPr="005D7578">
        <w:rPr>
          <w:rFonts w:eastAsia="PMingLiU" w:cs="Tahoma"/>
          <w:szCs w:val="18"/>
        </w:rPr>
        <w:t>的軟體保證。而且，於</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日當日具備</w:t>
      </w:r>
      <w:r w:rsidRPr="005D7578">
        <w:rPr>
          <w:rFonts w:eastAsia="PMingLiU" w:cs="Tahoma"/>
          <w:szCs w:val="18"/>
        </w:rPr>
        <w:t xml:space="preserve"> SQL Server 2008 R2 for Small Business CAL </w:t>
      </w:r>
      <w:r w:rsidRPr="005D7578">
        <w:rPr>
          <w:rFonts w:eastAsia="PMingLiU" w:cs="Tahoma"/>
          <w:szCs w:val="18"/>
        </w:rPr>
        <w:t>之有效軟體保證的大量授權客戶，得升級為</w:t>
      </w:r>
      <w:r w:rsidRPr="005D7578">
        <w:rPr>
          <w:rFonts w:eastAsia="PMingLiU" w:cs="Tahoma"/>
          <w:szCs w:val="18"/>
        </w:rPr>
        <w:t xml:space="preserve"> SQL Server 2012 CAL (</w:t>
      </w:r>
      <w:r w:rsidRPr="005D7578">
        <w:rPr>
          <w:rFonts w:eastAsia="PMingLiU" w:cs="Tahoma"/>
          <w:szCs w:val="18"/>
        </w:rPr>
        <w:t>或其範圍內可提供使用之</w:t>
      </w:r>
      <w:r w:rsidRPr="005D7578">
        <w:rPr>
          <w:rFonts w:eastAsia="PMingLiU" w:cs="Tahoma"/>
          <w:szCs w:val="18"/>
        </w:rPr>
        <w:t xml:space="preserve"> CAL </w:t>
      </w:r>
      <w:r w:rsidRPr="005D7578">
        <w:rPr>
          <w:rFonts w:eastAsia="PMingLiU" w:cs="Tahoma"/>
          <w:szCs w:val="18"/>
        </w:rPr>
        <w:t>的任何較新版本</w:t>
      </w:r>
      <w:r w:rsidRPr="005D7578">
        <w:rPr>
          <w:rFonts w:eastAsia="PMingLiU" w:cs="Tahoma"/>
          <w:szCs w:val="18"/>
        </w:rPr>
        <w:t xml:space="preserve">) </w:t>
      </w:r>
      <w:r w:rsidRPr="005D7578">
        <w:rPr>
          <w:rFonts w:eastAsia="PMingLiU" w:cs="Tahoma"/>
          <w:szCs w:val="18"/>
        </w:rPr>
        <w:t>並使用它，以取代</w:t>
      </w:r>
      <w:r w:rsidRPr="005D7578">
        <w:rPr>
          <w:rFonts w:eastAsia="PMingLiU" w:cs="Tahoma"/>
          <w:szCs w:val="18"/>
        </w:rPr>
        <w:t xml:space="preserve"> SQL Server Small Business CAL</w:t>
      </w:r>
      <w:r w:rsidRPr="005D7578">
        <w:rPr>
          <w:rFonts w:eastAsia="PMingLiU" w:cs="Tahoma"/>
          <w:szCs w:val="18"/>
        </w:rPr>
        <w:t>，並於客戶目前的範圍屆滿時取得</w:t>
      </w:r>
      <w:r w:rsidRPr="005D7578">
        <w:rPr>
          <w:rFonts w:eastAsia="PMingLiU" w:cs="Tahoma"/>
          <w:szCs w:val="18"/>
        </w:rPr>
        <w:t xml:space="preserve"> SQL Server CAL </w:t>
      </w:r>
      <w:r w:rsidRPr="005D7578">
        <w:rPr>
          <w:rFonts w:eastAsia="PMingLiU" w:cs="Tahoma"/>
          <w:szCs w:val="18"/>
        </w:rPr>
        <w:t>的軟體保證。當客戶依本優惠方案取得</w:t>
      </w:r>
      <w:r w:rsidRPr="005D7578">
        <w:rPr>
          <w:rFonts w:eastAsia="PMingLiU" w:cs="Tahoma"/>
          <w:szCs w:val="18"/>
        </w:rPr>
        <w:t xml:space="preserve"> SQL Server Standard </w:t>
      </w:r>
      <w:r w:rsidRPr="005D7578">
        <w:rPr>
          <w:rFonts w:eastAsia="PMingLiU" w:cs="Tahoma"/>
          <w:szCs w:val="18"/>
        </w:rPr>
        <w:t>軟體保證時，客戶的</w:t>
      </w:r>
      <w:r w:rsidRPr="005D7578">
        <w:rPr>
          <w:rFonts w:eastAsia="PMingLiU" w:cs="Tahoma"/>
          <w:szCs w:val="18"/>
        </w:rPr>
        <w:t xml:space="preserve"> SQL Server Small Business </w:t>
      </w:r>
      <w:r w:rsidRPr="005D7578">
        <w:rPr>
          <w:rFonts w:eastAsia="PMingLiU" w:cs="Tahoma"/>
          <w:szCs w:val="18"/>
        </w:rPr>
        <w:t>使用權便不再有效。</w:t>
      </w:r>
    </w:p>
    <w:p w14:paraId="6BF27D83" w14:textId="77777777" w:rsidR="00CA0E2D" w:rsidRPr="005D7578" w:rsidRDefault="00A81E83" w:rsidP="00CA0E2D">
      <w:pPr>
        <w:spacing w:after="60" w:line="276" w:lineRule="auto"/>
        <w:ind w:left="720"/>
        <w:rPr>
          <w:rFonts w:eastAsia="PMingLiU" w:cs="Tahoma"/>
        </w:rPr>
      </w:pPr>
      <w:r w:rsidRPr="005D7578">
        <w:rPr>
          <w:rFonts w:eastAsia="PMingLiU" w:cs="Tahoma"/>
          <w:b/>
        </w:rPr>
        <w:t>對於位在中華人民共和國且取得使用權和</w:t>
      </w:r>
      <w:r w:rsidRPr="005D7578">
        <w:rPr>
          <w:rFonts w:eastAsia="PMingLiU" w:cs="Tahoma"/>
          <w:b/>
        </w:rPr>
        <w:t xml:space="preserve"> SQL Server 2008 R2 </w:t>
      </w:r>
      <w:r w:rsidRPr="005D7578">
        <w:rPr>
          <w:rFonts w:eastAsia="PMingLiU" w:cs="Tahoma"/>
          <w:b/>
        </w:rPr>
        <w:t>軟體保證的客戶</w:t>
      </w:r>
    </w:p>
    <w:p w14:paraId="50C60A7E" w14:textId="77777777" w:rsidR="00CA0E2D" w:rsidRPr="005D7578" w:rsidRDefault="00A81E83" w:rsidP="00CA0E2D">
      <w:pPr>
        <w:ind w:left="720"/>
        <w:rPr>
          <w:rFonts w:eastAsia="PMingLiU" w:cs="Tahoma"/>
          <w:lang w:eastAsia="zh-TW"/>
        </w:rPr>
      </w:pPr>
      <w:r w:rsidRPr="005D7578">
        <w:rPr>
          <w:rFonts w:eastAsia="PMingLiU" w:cs="Tahoma"/>
        </w:rPr>
        <w:t>本產品清單注意事項中提到的</w:t>
      </w:r>
      <w:r w:rsidRPr="005D7578">
        <w:rPr>
          <w:rFonts w:eastAsia="PMingLiU" w:cs="Tahoma"/>
        </w:rPr>
        <w:t xml:space="preserve"> 2012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日不適用。</w:t>
      </w:r>
      <w:r w:rsidRPr="005D7578">
        <w:rPr>
          <w:rFonts w:eastAsia="PMingLiU" w:cs="Tahoma"/>
          <w:lang w:eastAsia="zh-TW"/>
        </w:rPr>
        <w:t>這些客戶的適用日期將是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588D6002" w14:textId="77777777" w:rsidR="002512D3" w:rsidRPr="005D7578" w:rsidRDefault="002512D3">
      <w:pPr>
        <w:rPr>
          <w:rFonts w:eastAsia="PMingLiU" w:cs="Tahoma"/>
          <w:lang w:eastAsia="zh-TW"/>
        </w:rPr>
      </w:pPr>
      <w:bookmarkStart w:id="1447" w:name="_Toc336338342"/>
      <w:bookmarkStart w:id="1448" w:name="Srv_84SQL2008R2Webproc"/>
    </w:p>
    <w:p w14:paraId="42A91D92" w14:textId="77777777" w:rsidR="00614204" w:rsidRDefault="00614204">
      <w:pPr>
        <w:rPr>
          <w:rFonts w:eastAsia="PMingLiU" w:cs="Tahoma"/>
          <w:lang w:eastAsia="zh-TW"/>
        </w:rPr>
      </w:pPr>
    </w:p>
    <w:p w14:paraId="6CE032A4" w14:textId="77777777" w:rsidR="00747895" w:rsidRDefault="00747895">
      <w:pPr>
        <w:rPr>
          <w:rFonts w:eastAsia="PMingLiU" w:cs="Tahoma"/>
          <w:lang w:eastAsia="zh-TW"/>
        </w:rPr>
      </w:pPr>
    </w:p>
    <w:p w14:paraId="7003BE27" w14:textId="77777777" w:rsidR="00747895" w:rsidRDefault="00747895">
      <w:pPr>
        <w:rPr>
          <w:rFonts w:eastAsia="PMingLiU" w:cs="Tahoma"/>
          <w:lang w:eastAsia="zh-TW"/>
        </w:rPr>
      </w:pPr>
    </w:p>
    <w:p w14:paraId="5AA2D2AE" w14:textId="77777777" w:rsidR="00747895" w:rsidRDefault="00747895">
      <w:pPr>
        <w:rPr>
          <w:rFonts w:eastAsia="PMingLiU" w:cs="Tahoma"/>
          <w:lang w:eastAsia="zh-TW"/>
        </w:rPr>
      </w:pPr>
    </w:p>
    <w:p w14:paraId="3379486F" w14:textId="77777777" w:rsidR="00747895" w:rsidRDefault="00747895">
      <w:pPr>
        <w:rPr>
          <w:rFonts w:eastAsia="PMingLiU" w:cs="Tahoma"/>
          <w:lang w:eastAsia="zh-TW"/>
        </w:rPr>
      </w:pPr>
    </w:p>
    <w:p w14:paraId="4EDCA164" w14:textId="77777777" w:rsidR="00747895" w:rsidRPr="005D7578" w:rsidRDefault="00747895">
      <w:pPr>
        <w:rPr>
          <w:rFonts w:eastAsia="PMingLiU" w:cs="Tahoma"/>
          <w:lang w:eastAsia="zh-TW"/>
        </w:rPr>
      </w:pPr>
    </w:p>
    <w:p w14:paraId="012855B8" w14:textId="77777777" w:rsidR="00A81E83" w:rsidRPr="005D7578" w:rsidRDefault="00A560B6" w:rsidP="00A81E83">
      <w:pPr>
        <w:pStyle w:val="Heading3"/>
        <w:rPr>
          <w:rFonts w:ascii="Tahoma" w:eastAsia="PMingLiU" w:hAnsi="Tahoma" w:cs="Tahoma"/>
        </w:rPr>
      </w:pPr>
      <w:bookmarkStart w:id="1449" w:name="_77_75_SQL"/>
      <w:bookmarkStart w:id="1450" w:name="_Toc379636833"/>
      <w:bookmarkEnd w:id="1449"/>
      <w:r w:rsidRPr="005D7578">
        <w:rPr>
          <w:rFonts w:ascii="Tahoma" w:eastAsia="PMingLiU" w:hAnsi="Tahoma" w:cs="Tahoma"/>
          <w:caps/>
          <w:color w:val="F66400"/>
          <w:sz w:val="22"/>
          <w:vertAlign w:val="superscript"/>
        </w:rPr>
        <w:lastRenderedPageBreak/>
        <w:t>82</w:t>
      </w:r>
      <w:r w:rsidRPr="00747895">
        <w:rPr>
          <w:rFonts w:ascii="Tahoma" w:eastAsia="PMingLiU" w:hAnsi="Tahoma" w:cs="Tahoma"/>
          <w:color w:val="F66400"/>
          <w:sz w:val="22"/>
        </w:rPr>
        <w:t xml:space="preserve"> </w:t>
      </w:r>
      <w:r w:rsidRPr="005D7578">
        <w:rPr>
          <w:rFonts w:ascii="Tahoma" w:eastAsia="PMingLiU" w:hAnsi="Tahoma" w:cs="Tahoma"/>
          <w:color w:val="F66400"/>
          <w:sz w:val="22"/>
        </w:rPr>
        <w:t>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2008 R2 Web </w:t>
      </w:r>
      <w:r w:rsidRPr="005D7578">
        <w:rPr>
          <w:rFonts w:ascii="Tahoma" w:eastAsia="PMingLiU" w:hAnsi="Tahoma" w:cs="Tahoma"/>
          <w:color w:val="F66400"/>
          <w:sz w:val="22"/>
        </w:rPr>
        <w:t>處理器</w:t>
      </w:r>
      <w:bookmarkEnd w:id="1447"/>
      <w:bookmarkEnd w:id="1450"/>
    </w:p>
    <w:bookmarkEnd w:id="1448"/>
    <w:p w14:paraId="036D25E6" w14:textId="77777777" w:rsidR="00A81E83" w:rsidRPr="005D7578" w:rsidRDefault="00A81E83" w:rsidP="008558DC">
      <w:pPr>
        <w:rPr>
          <w:rFonts w:eastAsia="PMingLiU" w:cs="Tahoma"/>
        </w:rPr>
      </w:pPr>
    </w:p>
    <w:p w14:paraId="0D53A8EC" w14:textId="77777777" w:rsidR="008558DC" w:rsidRPr="005D7578" w:rsidRDefault="00A81E83" w:rsidP="008558DC">
      <w:pPr>
        <w:spacing w:after="60"/>
        <w:ind w:left="720"/>
        <w:rPr>
          <w:rFonts w:eastAsia="PMingLiU" w:cs="Tahoma"/>
        </w:rPr>
      </w:pPr>
      <w:r w:rsidRPr="005D7578">
        <w:rPr>
          <w:rFonts w:eastAsia="PMingLiU" w:cs="Tahoma"/>
          <w:b/>
          <w:szCs w:val="18"/>
        </w:rPr>
        <w:t>與授權模式之變更相關聯的使用權之授與</w:t>
      </w:r>
    </w:p>
    <w:p w14:paraId="5D8425D4" w14:textId="77777777" w:rsidR="00A81E83" w:rsidRDefault="00A81E83" w:rsidP="008558DC">
      <w:pPr>
        <w:ind w:left="720"/>
        <w:rPr>
          <w:rFonts w:eastAsia="PMingLiU" w:cs="Tahoma"/>
          <w:bCs/>
          <w:color w:val="000000"/>
          <w:szCs w:val="18"/>
          <w:lang w:eastAsia="zh-TW"/>
        </w:rPr>
      </w:pPr>
      <w:r w:rsidRPr="005D7578">
        <w:rPr>
          <w:rFonts w:eastAsia="PMingLiU" w:cs="Tahoma"/>
          <w:szCs w:val="18"/>
        </w:rPr>
        <w:t>依照大量授權使用者方案，</w:t>
      </w:r>
      <w:r w:rsidRPr="005D7578">
        <w:rPr>
          <w:rFonts w:eastAsia="PMingLiU" w:cs="Tahoma"/>
          <w:szCs w:val="18"/>
        </w:rPr>
        <w:t xml:space="preserve">SQL Server 2008 R2 </w:t>
      </w:r>
      <w:r w:rsidRPr="005D7578">
        <w:rPr>
          <w:rFonts w:eastAsia="PMingLiU" w:cs="Tahoma"/>
          <w:szCs w:val="18"/>
        </w:rPr>
        <w:t>將是依每個處理器授權模式授權之最新版</w:t>
      </w:r>
      <w:r w:rsidRPr="005D7578">
        <w:rPr>
          <w:rFonts w:eastAsia="PMingLiU" w:cs="Tahoma"/>
          <w:szCs w:val="18"/>
        </w:rPr>
        <w:t xml:space="preserve"> SQL Server</w:t>
      </w:r>
      <w:r w:rsidRPr="005D7578">
        <w:rPr>
          <w:rFonts w:eastAsia="PMingLiU" w:cs="Tahoma"/>
          <w:szCs w:val="18"/>
        </w:rPr>
        <w:t>，及最新版的</w:t>
      </w:r>
      <w:r w:rsidRPr="005D7578">
        <w:rPr>
          <w:rFonts w:eastAsia="PMingLiU" w:cs="Tahoma"/>
          <w:szCs w:val="18"/>
        </w:rPr>
        <w:t xml:space="preserve"> SQL Server Web </w:t>
      </w:r>
      <w:r w:rsidRPr="005D7578">
        <w:rPr>
          <w:rFonts w:eastAsia="PMingLiU" w:cs="Tahoma"/>
          <w:szCs w:val="18"/>
        </w:rPr>
        <w:t>版。</w:t>
      </w:r>
      <w:r w:rsidRPr="005D7578">
        <w:rPr>
          <w:rFonts w:eastAsia="PMingLiU" w:cs="Tahoma"/>
          <w:szCs w:val="18"/>
          <w:lang w:eastAsia="zh-TW"/>
        </w:rPr>
        <w:t>例外的是，針對</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日當日授權之</w:t>
      </w:r>
      <w:r w:rsidRPr="005D7578">
        <w:rPr>
          <w:rFonts w:eastAsia="PMingLiU" w:cs="Tahoma"/>
          <w:szCs w:val="18"/>
          <w:lang w:eastAsia="zh-TW"/>
        </w:rPr>
        <w:t xml:space="preserve"> SQL Server 2008 R2 Web </w:t>
      </w:r>
      <w:r w:rsidRPr="005D7578">
        <w:rPr>
          <w:rFonts w:eastAsia="PMingLiU" w:cs="Tahoma"/>
          <w:szCs w:val="18"/>
          <w:lang w:eastAsia="zh-TW"/>
        </w:rPr>
        <w:t>處理器使用權具備有效軟體保證之大量授權客戶</w:t>
      </w:r>
      <w:r w:rsidRPr="005D7578">
        <w:rPr>
          <w:rFonts w:eastAsia="PMingLiU" w:cs="Tahoma"/>
          <w:szCs w:val="18"/>
          <w:lang w:eastAsia="zh-TW"/>
        </w:rPr>
        <w:t xml:space="preserve"> (</w:t>
      </w:r>
      <w:r w:rsidRPr="005D7578">
        <w:rPr>
          <w:rFonts w:eastAsia="PMingLiU" w:cs="Tahoma"/>
          <w:szCs w:val="18"/>
          <w:lang w:eastAsia="zh-TW"/>
        </w:rPr>
        <w:t>以下稱「合格使用權」</w:t>
      </w:r>
      <w:r w:rsidRPr="005D7578">
        <w:rPr>
          <w:rFonts w:eastAsia="PMingLiU" w:cs="Tahoma"/>
          <w:szCs w:val="18"/>
          <w:lang w:eastAsia="zh-TW"/>
        </w:rPr>
        <w:t xml:space="preserve">) </w:t>
      </w:r>
      <w:r w:rsidRPr="005D7578">
        <w:rPr>
          <w:rFonts w:eastAsia="PMingLiU" w:cs="Tahoma"/>
          <w:szCs w:val="18"/>
          <w:lang w:eastAsia="zh-TW"/>
        </w:rPr>
        <w:t>可以擁有下列選項。</w:t>
      </w:r>
      <w:r w:rsidRPr="005D7578">
        <w:rPr>
          <w:rFonts w:eastAsia="PMingLiU" w:cs="Tahoma"/>
          <w:lang w:eastAsia="zh-TW"/>
        </w:rPr>
        <w:t>於相同</w:t>
      </w:r>
      <w:r w:rsidRPr="005D7578">
        <w:rPr>
          <w:rFonts w:eastAsia="PMingLiU" w:cs="Tahoma"/>
          <w:lang w:eastAsia="zh-TW"/>
        </w:rPr>
        <w:t xml:space="preserve"> Enrollment </w:t>
      </w:r>
      <w:r w:rsidRPr="005D7578">
        <w:rPr>
          <w:rFonts w:eastAsia="PMingLiU" w:cs="Tahoma"/>
          <w:lang w:eastAsia="zh-TW"/>
        </w:rPr>
        <w:t>有效期限、但係於</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日之前配合</w:t>
      </w:r>
      <w:r w:rsidRPr="005D7578">
        <w:rPr>
          <w:rFonts w:eastAsia="PMingLiU" w:cs="Tahoma"/>
          <w:lang w:eastAsia="zh-TW"/>
        </w:rPr>
        <w:t xml:space="preserve"> Enterprise</w:t>
      </w:r>
      <w:r w:rsidRPr="005D7578">
        <w:rPr>
          <w:rFonts w:eastAsia="PMingLiU" w:cs="Tahoma"/>
          <w:lang w:eastAsia="zh-TW"/>
        </w:rPr>
        <w:t>、</w:t>
      </w:r>
      <w:r w:rsidRPr="005D7578">
        <w:rPr>
          <w:rFonts w:eastAsia="PMingLiU" w:cs="Tahoma"/>
          <w:lang w:eastAsia="zh-TW"/>
        </w:rPr>
        <w:t>Enterprise Subscription</w:t>
      </w:r>
      <w:r w:rsidRPr="005D7578">
        <w:rPr>
          <w:rFonts w:eastAsia="PMingLiU" w:cs="Tahoma"/>
          <w:lang w:eastAsia="zh-TW"/>
        </w:rPr>
        <w:t>、</w:t>
      </w:r>
      <w:r w:rsidRPr="005D7578">
        <w:rPr>
          <w:rFonts w:eastAsia="PMingLiU" w:cs="Tahoma"/>
          <w:lang w:eastAsia="zh-TW"/>
        </w:rPr>
        <w:t xml:space="preserve">Open Value Subscription </w:t>
      </w:r>
      <w:r w:rsidRPr="005D7578">
        <w:rPr>
          <w:rFonts w:eastAsia="PMingLiU" w:cs="Tahoma"/>
          <w:lang w:eastAsia="zh-TW"/>
        </w:rPr>
        <w:t>或</w:t>
      </w:r>
      <w:r w:rsidRPr="005D7578">
        <w:rPr>
          <w:rFonts w:eastAsia="PMingLiU" w:cs="Tahoma"/>
          <w:lang w:eastAsia="zh-TW"/>
        </w:rPr>
        <w:t xml:space="preserve"> Enrollment for Education Solutions </w:t>
      </w:r>
      <w:r w:rsidRPr="005D7578">
        <w:rPr>
          <w:rFonts w:eastAsia="PMingLiU" w:cs="Tahoma"/>
          <w:lang w:eastAsia="zh-TW"/>
        </w:rPr>
        <w:t>客戶之排程校正程序而後續取得之</w:t>
      </w:r>
      <w:r w:rsidRPr="005D7578">
        <w:rPr>
          <w:rFonts w:eastAsia="PMingLiU" w:cs="Tahoma"/>
          <w:lang w:eastAsia="zh-TW"/>
        </w:rPr>
        <w:t xml:space="preserve"> SQL Server 2008 R2 Web </w:t>
      </w:r>
      <w:r w:rsidRPr="005D7578">
        <w:rPr>
          <w:rFonts w:eastAsia="PMingLiU" w:cs="Tahoma"/>
          <w:lang w:eastAsia="zh-TW"/>
        </w:rPr>
        <w:t>處理器</w:t>
      </w:r>
      <w:r w:rsidRPr="005D7578">
        <w:rPr>
          <w:rFonts w:eastAsia="PMingLiU" w:cs="Tahoma"/>
          <w:bCs/>
          <w:color w:val="000000"/>
          <w:szCs w:val="18"/>
          <w:lang w:eastAsia="zh-TW"/>
        </w:rPr>
        <w:t>使用權，也是基於選項目的之合格使用權。自</w:t>
      </w:r>
      <w:r w:rsidRPr="005D7578">
        <w:rPr>
          <w:rFonts w:eastAsia="PMingLiU" w:cs="Tahoma"/>
          <w:bCs/>
          <w:color w:val="000000"/>
          <w:szCs w:val="18"/>
          <w:lang w:eastAsia="zh-TW"/>
        </w:rPr>
        <w:t xml:space="preserve"> 2015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日之後或依據後續</w:t>
      </w:r>
      <w:r w:rsidRPr="005D7578">
        <w:rPr>
          <w:rFonts w:eastAsia="PMingLiU" w:cs="Tahoma"/>
          <w:bCs/>
          <w:color w:val="000000"/>
          <w:szCs w:val="18"/>
          <w:lang w:eastAsia="zh-TW"/>
        </w:rPr>
        <w:t xml:space="preserve"> Enrollment </w:t>
      </w:r>
      <w:r w:rsidRPr="005D7578">
        <w:rPr>
          <w:rFonts w:eastAsia="PMingLiU" w:cs="Tahoma"/>
          <w:bCs/>
          <w:color w:val="000000"/>
          <w:szCs w:val="18"/>
          <w:lang w:eastAsia="zh-TW"/>
        </w:rPr>
        <w:t>有效期限取得之使用權，在</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日之後生效的獨立合約或任何註冊均不是合格的使用權。</w:t>
      </w:r>
    </w:p>
    <w:p w14:paraId="31AC2A83" w14:textId="77777777" w:rsidR="00A73150" w:rsidRPr="005D7578" w:rsidRDefault="00A73150" w:rsidP="008558DC">
      <w:pPr>
        <w:ind w:left="720"/>
        <w:rPr>
          <w:rFonts w:eastAsia="PMingLiU" w:cs="Tahoma"/>
          <w:lang w:eastAsia="zh-TW"/>
        </w:rPr>
      </w:pPr>
    </w:p>
    <w:p w14:paraId="34E7B03E" w14:textId="77777777" w:rsidR="008558DC" w:rsidRPr="005D7578" w:rsidRDefault="008558DC" w:rsidP="008558DC">
      <w:pPr>
        <w:spacing w:after="60"/>
        <w:ind w:left="720"/>
        <w:rPr>
          <w:rFonts w:eastAsia="PMingLiU" w:cs="Tahoma"/>
        </w:rPr>
      </w:pPr>
      <w:r w:rsidRPr="005D7578">
        <w:rPr>
          <w:rFonts w:eastAsia="PMingLiU" w:cs="Tahoma"/>
          <w:b/>
          <w:szCs w:val="18"/>
        </w:rPr>
        <w:t>既有的期間</w:t>
      </w:r>
    </w:p>
    <w:p w14:paraId="37610D65" w14:textId="77777777" w:rsidR="008558DC" w:rsidRPr="005D7578" w:rsidRDefault="00A81E83" w:rsidP="008558DC">
      <w:pPr>
        <w:ind w:left="720"/>
        <w:rPr>
          <w:rFonts w:eastAsia="PMingLiU" w:cs="Tahoma"/>
          <w:spacing w:val="-2"/>
          <w:lang w:eastAsia="zh-TW"/>
        </w:rPr>
      </w:pPr>
      <w:r w:rsidRPr="005D7578">
        <w:rPr>
          <w:rFonts w:eastAsia="PMingLiU" w:cs="Tahoma"/>
          <w:spacing w:val="-2"/>
          <w:szCs w:val="18"/>
        </w:rPr>
        <w:t>自</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4 </w:t>
      </w:r>
      <w:r w:rsidRPr="005D7578">
        <w:rPr>
          <w:rFonts w:eastAsia="PMingLiU" w:cs="Tahoma"/>
          <w:spacing w:val="-2"/>
          <w:szCs w:val="18"/>
        </w:rPr>
        <w:t>月</w:t>
      </w:r>
      <w:r w:rsidRPr="005D7578">
        <w:rPr>
          <w:rFonts w:eastAsia="PMingLiU" w:cs="Tahoma"/>
          <w:spacing w:val="-2"/>
          <w:szCs w:val="18"/>
        </w:rPr>
        <w:t xml:space="preserve"> 1 </w:t>
      </w:r>
      <w:r w:rsidRPr="005D7578">
        <w:rPr>
          <w:rFonts w:eastAsia="PMingLiU" w:cs="Tahoma"/>
          <w:spacing w:val="-2"/>
          <w:szCs w:val="18"/>
        </w:rPr>
        <w:t>日起，在客戶之軟體保證範圍的既有期間，客戶</w:t>
      </w:r>
      <w:r w:rsidRPr="005D7578">
        <w:rPr>
          <w:rFonts w:eastAsia="PMingLiU" w:cs="Tahoma"/>
          <w:spacing w:val="-2"/>
          <w:szCs w:val="18"/>
        </w:rPr>
        <w:t xml:space="preserve"> (</w:t>
      </w:r>
      <w:r w:rsidRPr="005D7578">
        <w:rPr>
          <w:rFonts w:eastAsia="PMingLiU" w:cs="Tahoma"/>
          <w:spacing w:val="-2"/>
          <w:szCs w:val="18"/>
        </w:rPr>
        <w:t>包括依據訂閱合約的客戶</w:t>
      </w:r>
      <w:r w:rsidRPr="005D7578">
        <w:rPr>
          <w:rFonts w:eastAsia="PMingLiU" w:cs="Tahoma"/>
          <w:spacing w:val="-2"/>
          <w:szCs w:val="18"/>
        </w:rPr>
        <w:t xml:space="preserve">) </w:t>
      </w:r>
      <w:r w:rsidRPr="005D7578">
        <w:rPr>
          <w:rFonts w:eastAsia="PMingLiU" w:cs="Tahoma"/>
          <w:spacing w:val="-2"/>
          <w:szCs w:val="18"/>
        </w:rPr>
        <w:t>可能依任何合格的使用權升級為</w:t>
      </w:r>
      <w:r w:rsidRPr="005D7578">
        <w:rPr>
          <w:rFonts w:eastAsia="PMingLiU" w:cs="Tahoma"/>
          <w:spacing w:val="-2"/>
          <w:szCs w:val="18"/>
        </w:rPr>
        <w:t xml:space="preserve"> SQL Server 2012 Standard Core </w:t>
      </w:r>
      <w:r w:rsidRPr="005D7578">
        <w:rPr>
          <w:rFonts w:eastAsia="PMingLiU" w:cs="Tahoma"/>
          <w:spacing w:val="-2"/>
          <w:szCs w:val="18"/>
        </w:rPr>
        <w:t>軟體並使用它，以取代</w:t>
      </w:r>
      <w:r w:rsidRPr="005D7578">
        <w:rPr>
          <w:rFonts w:eastAsia="PMingLiU" w:cs="Tahoma"/>
          <w:spacing w:val="-2"/>
          <w:szCs w:val="18"/>
        </w:rPr>
        <w:t xml:space="preserve"> SQL Server 2008 R2 Web</w:t>
      </w:r>
      <w:r w:rsidRPr="005D7578">
        <w:rPr>
          <w:rFonts w:eastAsia="PMingLiU" w:cs="Tahoma"/>
          <w:spacing w:val="-2"/>
          <w:szCs w:val="18"/>
        </w:rPr>
        <w:t>，惟其需受</w:t>
      </w:r>
      <w:r w:rsidRPr="005D7578">
        <w:rPr>
          <w:rFonts w:eastAsia="PMingLiU" w:cs="Tahoma"/>
          <w:spacing w:val="-2"/>
          <w:szCs w:val="18"/>
        </w:rPr>
        <w:t xml:space="preserve"> SQL Server 2008 R2 Standard </w:t>
      </w:r>
      <w:r w:rsidRPr="005D7578">
        <w:rPr>
          <w:rFonts w:eastAsia="PMingLiU" w:cs="Tahoma"/>
          <w:spacing w:val="-2"/>
          <w:szCs w:val="18"/>
        </w:rPr>
        <w:t>處理器使用權之產品使用權所拘束</w:t>
      </w:r>
      <w:r w:rsidRPr="005D7578">
        <w:rPr>
          <w:rFonts w:eastAsia="PMingLiU" w:cs="Tahoma"/>
          <w:spacing w:val="-2"/>
          <w:szCs w:val="18"/>
        </w:rPr>
        <w:t xml:space="preserve"> (</w:t>
      </w:r>
      <w:r w:rsidRPr="005D7578">
        <w:rPr>
          <w:rFonts w:eastAsia="PMingLiU" w:cs="Tahoma"/>
          <w:spacing w:val="-2"/>
          <w:szCs w:val="18"/>
        </w:rPr>
        <w:t>依</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1 </w:t>
      </w:r>
      <w:r w:rsidRPr="005D7578">
        <w:rPr>
          <w:rFonts w:eastAsia="PMingLiU" w:cs="Tahoma"/>
          <w:spacing w:val="-2"/>
          <w:szCs w:val="18"/>
        </w:rPr>
        <w:t>月產品使用權中所反映</w:t>
      </w:r>
      <w:r w:rsidRPr="005D7578">
        <w:rPr>
          <w:rFonts w:eastAsia="PMingLiU" w:cs="Tahoma"/>
          <w:spacing w:val="-2"/>
          <w:szCs w:val="18"/>
        </w:rPr>
        <w:t>)</w:t>
      </w:r>
      <w:r w:rsidRPr="005D7578">
        <w:rPr>
          <w:rFonts w:eastAsia="PMingLiU" w:cs="Tahoma"/>
          <w:spacing w:val="-2"/>
          <w:szCs w:val="18"/>
        </w:rPr>
        <w:t>。</w:t>
      </w:r>
      <w:r w:rsidRPr="005D7578">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5D7578">
        <w:rPr>
          <w:rFonts w:eastAsia="PMingLiU" w:cs="Tahoma"/>
          <w:spacing w:val="-2"/>
          <w:szCs w:val="18"/>
          <w:lang w:eastAsia="zh-TW"/>
        </w:rPr>
        <w:t xml:space="preserve"> SQL Server 2012 Standard Core </w:t>
      </w:r>
      <w:r w:rsidRPr="005D7578">
        <w:rPr>
          <w:rFonts w:eastAsia="PMingLiU" w:cs="Tahoma"/>
          <w:spacing w:val="-2"/>
          <w:szCs w:val="18"/>
          <w:lang w:eastAsia="zh-TW"/>
        </w:rPr>
        <w:t>的產品使用權。</w:t>
      </w:r>
    </w:p>
    <w:p w14:paraId="214BB17D" w14:textId="77777777" w:rsidR="008558DC" w:rsidRPr="005D7578" w:rsidRDefault="008558DC" w:rsidP="008558DC">
      <w:pPr>
        <w:ind w:left="720"/>
        <w:rPr>
          <w:rFonts w:eastAsia="PMingLiU" w:cs="Tahoma"/>
          <w:lang w:eastAsia="zh-TW"/>
        </w:rPr>
      </w:pPr>
    </w:p>
    <w:p w14:paraId="6FE4BB0F" w14:textId="77777777" w:rsidR="008558DC" w:rsidRPr="005D7578" w:rsidRDefault="00A81E83" w:rsidP="008558DC">
      <w:pPr>
        <w:spacing w:after="60"/>
        <w:ind w:left="720"/>
        <w:rPr>
          <w:rFonts w:eastAsia="PMingLiU" w:cs="Tahoma"/>
          <w:lang w:eastAsia="zh-TW"/>
        </w:rPr>
      </w:pPr>
      <w:r w:rsidRPr="005D7578">
        <w:rPr>
          <w:rFonts w:eastAsia="PMingLiU" w:cs="Tahoma"/>
          <w:b/>
          <w:szCs w:val="18"/>
          <w:lang w:eastAsia="zh-TW"/>
        </w:rPr>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w:t>
      </w:r>
      <w:r w:rsidRPr="005D7578">
        <w:rPr>
          <w:rFonts w:eastAsia="PMingLiU" w:cs="Tahoma"/>
          <w:b/>
          <w:szCs w:val="18"/>
          <w:lang w:eastAsia="zh-TW"/>
        </w:rPr>
        <w:t>)</w:t>
      </w:r>
    </w:p>
    <w:p w14:paraId="34E9268F" w14:textId="77777777" w:rsidR="00A81E83" w:rsidRPr="005D7578" w:rsidRDefault="00A81E83" w:rsidP="008558DC">
      <w:pPr>
        <w:ind w:left="720"/>
        <w:rPr>
          <w:rFonts w:eastAsia="PMingLiU" w:cs="Tahoma"/>
          <w:lang w:eastAsia="zh-TW"/>
        </w:rPr>
      </w:pPr>
      <w:r w:rsidRPr="005D7578">
        <w:rPr>
          <w:rFonts w:eastAsia="PMingLiU" w:cs="Tahoma"/>
          <w:szCs w:val="18"/>
          <w:lang w:eastAsia="zh-TW"/>
        </w:rPr>
        <w:t>客戶一旦在</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日當日或之後進行第一次軟體保證續約</w:t>
      </w:r>
      <w:r w:rsidRPr="005D7578">
        <w:rPr>
          <w:rFonts w:eastAsia="PMingLiU" w:cs="Tahoma"/>
          <w:szCs w:val="18"/>
          <w:lang w:eastAsia="zh-TW"/>
        </w:rPr>
        <w:t xml:space="preserve"> (</w:t>
      </w:r>
      <w:r w:rsidRPr="005D7578">
        <w:rPr>
          <w:rFonts w:eastAsia="PMingLiU" w:cs="Tahoma"/>
          <w:szCs w:val="18"/>
          <w:lang w:eastAsia="zh-TW"/>
        </w:rPr>
        <w:t>但在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，則客戶依</w:t>
      </w:r>
      <w:r w:rsidRPr="005D7578">
        <w:rPr>
          <w:rFonts w:eastAsia="PMingLiU" w:cs="Tahoma"/>
          <w:szCs w:val="18"/>
          <w:lang w:eastAsia="zh-TW"/>
        </w:rPr>
        <w:t xml:space="preserve"> SQL Server 2008 R2 Standard </w:t>
      </w:r>
      <w:r w:rsidRPr="005D7578">
        <w:rPr>
          <w:rFonts w:eastAsia="PMingLiU" w:cs="Tahoma"/>
          <w:szCs w:val="18"/>
          <w:lang w:eastAsia="zh-TW"/>
        </w:rPr>
        <w:t>處理器使用權之產品使用權正確授權的每個伺服器，客戶均得於未取得基礎核心使用權的情況下取得</w:t>
      </w:r>
      <w:r w:rsidRPr="005D7578">
        <w:rPr>
          <w:rFonts w:eastAsia="PMingLiU" w:cs="Tahoma"/>
          <w:szCs w:val="18"/>
          <w:lang w:eastAsia="zh-TW"/>
        </w:rPr>
        <w:t xml:space="preserve"> SQL Server Standard </w:t>
      </w:r>
      <w:r w:rsidRPr="005D7578">
        <w:rPr>
          <w:rFonts w:eastAsia="PMingLiU" w:cs="Tahoma"/>
          <w:szCs w:val="18"/>
          <w:lang w:eastAsia="zh-TW"/>
        </w:rPr>
        <w:t>核心使用權的軟體保證，其核心使用權之數目等於</w:t>
      </w:r>
      <w:r w:rsidRPr="005D7578">
        <w:rPr>
          <w:rFonts w:eastAsia="PMingLiU" w:cs="Tahoma"/>
          <w:szCs w:val="18"/>
          <w:lang w:eastAsia="zh-TW"/>
        </w:rPr>
        <w:t xml:space="preserve"> (a) </w:t>
      </w:r>
      <w:r w:rsidRPr="005D7578">
        <w:rPr>
          <w:rFonts w:eastAsia="PMingLiU" w:cs="Tahoma"/>
          <w:szCs w:val="18"/>
          <w:lang w:eastAsia="zh-TW"/>
        </w:rPr>
        <w:t>和</w:t>
      </w:r>
      <w:r w:rsidRPr="005D7578">
        <w:rPr>
          <w:rFonts w:eastAsia="PMingLiU" w:cs="Tahoma"/>
          <w:szCs w:val="18"/>
          <w:lang w:eastAsia="zh-TW"/>
        </w:rPr>
        <w:t xml:space="preserve"> (b) </w:t>
      </w:r>
      <w:r w:rsidRPr="005D7578">
        <w:rPr>
          <w:rFonts w:eastAsia="PMingLiU" w:cs="Tahoma"/>
          <w:szCs w:val="18"/>
          <w:lang w:eastAsia="zh-TW"/>
        </w:rPr>
        <w:t>的加總數目：</w:t>
      </w:r>
    </w:p>
    <w:p w14:paraId="6F791C61" w14:textId="77777777" w:rsidR="00A81E83" w:rsidRPr="005D7578" w:rsidRDefault="00A81E83" w:rsidP="00346F4B">
      <w:pPr>
        <w:numPr>
          <w:ilvl w:val="0"/>
          <w:numId w:val="116"/>
        </w:numPr>
        <w:tabs>
          <w:tab w:val="left" w:pos="1800"/>
        </w:tabs>
        <w:spacing w:after="60"/>
        <w:rPr>
          <w:rFonts w:eastAsia="PMingLiU" w:cs="Tahoma"/>
          <w:lang w:eastAsia="zh-TW"/>
        </w:rPr>
      </w:pPr>
      <w:r w:rsidRPr="005D7578">
        <w:rPr>
          <w:rFonts w:eastAsia="PMingLiU" w:cs="Tahoma"/>
          <w:szCs w:val="18"/>
          <w:lang w:eastAsia="zh-TW"/>
        </w:rPr>
        <w:t>某個數目，其等於不超過指派給伺服器的合格使用權數目之數目，或伺服器上實體處理器的總數目乘以大於以下數目之數目：</w:t>
      </w:r>
    </w:p>
    <w:p w14:paraId="1442ACAD" w14:textId="77777777" w:rsidR="00A81E83" w:rsidRPr="005D7578" w:rsidRDefault="00A81E83" w:rsidP="00346F4B">
      <w:pPr>
        <w:numPr>
          <w:ilvl w:val="3"/>
          <w:numId w:val="55"/>
        </w:numPr>
        <w:spacing w:after="60"/>
        <w:ind w:left="2160"/>
        <w:rPr>
          <w:rFonts w:eastAsia="PMingLiU" w:cs="Tahoma"/>
        </w:rPr>
      </w:pPr>
      <w:r w:rsidRPr="005D7578">
        <w:rPr>
          <w:rFonts w:eastAsia="PMingLiU" w:cs="Tahoma"/>
          <w:szCs w:val="18"/>
        </w:rPr>
        <w:t>四個，或</w:t>
      </w:r>
    </w:p>
    <w:p w14:paraId="5CE73101" w14:textId="77777777" w:rsidR="00A81E83" w:rsidRPr="005D7578" w:rsidRDefault="00A81E83" w:rsidP="00346F4B">
      <w:pPr>
        <w:numPr>
          <w:ilvl w:val="3"/>
          <w:numId w:val="55"/>
        </w:numPr>
        <w:spacing w:after="60"/>
        <w:ind w:left="2160"/>
        <w:rPr>
          <w:rFonts w:eastAsia="PMingLiU" w:cs="Tahoma"/>
          <w:lang w:eastAsia="zh-TW"/>
        </w:rPr>
      </w:pPr>
      <w:r w:rsidRPr="005D7578">
        <w:rPr>
          <w:rFonts w:eastAsia="PMingLiU" w:cs="Tahoma"/>
          <w:szCs w:val="18"/>
          <w:lang w:eastAsia="zh-TW"/>
        </w:rPr>
        <w:t>每一實體處理器的核心實際數目乘以適當的核心係數。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工具或任何相等軟體在軟體保證續約之前支援該軟體的實體硬體記錄</w:t>
      </w:r>
      <w:r w:rsidRPr="005D7578">
        <w:rPr>
          <w:rFonts w:eastAsia="PMingLiU" w:cs="Tahoma"/>
          <w:szCs w:val="18"/>
          <w:lang w:eastAsia="zh-TW"/>
        </w:rPr>
        <w:t>)</w:t>
      </w:r>
      <w:r w:rsidRPr="005D7578">
        <w:rPr>
          <w:rFonts w:eastAsia="PMingLiU" w:cs="Tahoma"/>
          <w:szCs w:val="18"/>
          <w:lang w:eastAsia="zh-TW"/>
        </w:rPr>
        <w:t>。</w:t>
      </w:r>
    </w:p>
    <w:p w14:paraId="2C4FCA22" w14:textId="77777777" w:rsidR="008558DC" w:rsidRPr="00747895" w:rsidRDefault="00A81E83" w:rsidP="00346F4B">
      <w:pPr>
        <w:numPr>
          <w:ilvl w:val="0"/>
          <w:numId w:val="116"/>
        </w:numPr>
        <w:tabs>
          <w:tab w:val="left" w:pos="1800"/>
        </w:tabs>
        <w:spacing w:after="60"/>
        <w:rPr>
          <w:rFonts w:ascii="PMingLiU" w:eastAsia="PMingLiU" w:hAnsi="PMingLiU" w:cs="Tahoma"/>
          <w:spacing w:val="20"/>
          <w:lang w:eastAsia="zh-TW"/>
        </w:rPr>
      </w:pPr>
      <w:r w:rsidRPr="00747895">
        <w:rPr>
          <w:rFonts w:ascii="PMingLiU" w:eastAsia="PMingLiU" w:hAnsi="PMingLiU" w:cs="Tahoma"/>
          <w:spacing w:val="20"/>
          <w:szCs w:val="18"/>
          <w:lang w:eastAsia="zh-TW"/>
        </w:rPr>
        <w:t>某個數目，其等於指派給伺服器的合格使用權數目之數目，超過伺服器上實體處理器的實際數目乘以四。</w:t>
      </w:r>
    </w:p>
    <w:p w14:paraId="0C0A3ADE" w14:textId="77777777" w:rsidR="00E5029B" w:rsidRPr="005D7578" w:rsidRDefault="00E5029B">
      <w:pPr>
        <w:rPr>
          <w:rFonts w:eastAsia="PMingLiU" w:cs="Tahoma"/>
          <w:lang w:eastAsia="zh-TW"/>
        </w:rPr>
      </w:pPr>
    </w:p>
    <w:p w14:paraId="7F81192E" w14:textId="77777777" w:rsidR="008558DC" w:rsidRPr="005D7578" w:rsidRDefault="00A81E83" w:rsidP="008558DC">
      <w:pPr>
        <w:spacing w:after="60"/>
        <w:ind w:left="720"/>
        <w:rPr>
          <w:rFonts w:eastAsia="PMingLiU" w:cs="Tahoma"/>
          <w:lang w:eastAsia="zh-TW"/>
        </w:rPr>
      </w:pPr>
      <w:r w:rsidRPr="005D7578">
        <w:rPr>
          <w:rFonts w:eastAsia="PMingLiU" w:cs="Tahoma"/>
          <w:b/>
          <w:szCs w:val="18"/>
          <w:lang w:eastAsia="zh-TW"/>
        </w:rPr>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w:t>
      </w:r>
      <w:r w:rsidRPr="005D7578">
        <w:rPr>
          <w:rFonts w:eastAsia="PMingLiU" w:cs="Tahoma"/>
          <w:b/>
          <w:szCs w:val="18"/>
          <w:lang w:eastAsia="zh-TW"/>
        </w:rPr>
        <w:t>)</w:t>
      </w:r>
    </w:p>
    <w:p w14:paraId="16B0054E" w14:textId="77777777" w:rsidR="00A81E83" w:rsidRPr="005D7578" w:rsidRDefault="00A81E83" w:rsidP="008558DC">
      <w:pPr>
        <w:ind w:left="720"/>
        <w:contextualSpacing/>
        <w:rPr>
          <w:rFonts w:eastAsia="PMingLiU" w:cs="Tahoma"/>
          <w:lang w:eastAsia="zh-TW"/>
        </w:rPr>
      </w:pPr>
      <w:r w:rsidRPr="005D7578">
        <w:rPr>
          <w:rFonts w:eastAsia="PMingLiU" w:cs="Tahoma"/>
          <w:color w:val="000000"/>
          <w:szCs w:val="18"/>
          <w:lang w:eastAsia="zh-TW"/>
        </w:rPr>
        <w:t>在</w:t>
      </w:r>
      <w:r w:rsidRPr="005D7578">
        <w:rPr>
          <w:rFonts w:eastAsia="PMingLiU" w:cs="Tahoma"/>
          <w:color w:val="000000"/>
          <w:szCs w:val="18"/>
          <w:lang w:eastAsia="zh-TW"/>
        </w:rPr>
        <w:t xml:space="preserve"> 2015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日當日或之後第一次進行範圍續約之客戶</w:t>
      </w:r>
      <w:r w:rsidRPr="005D7578">
        <w:rPr>
          <w:rFonts w:eastAsia="PMingLiU" w:cs="Tahoma"/>
          <w:szCs w:val="18"/>
          <w:lang w:eastAsia="zh-TW"/>
        </w:rPr>
        <w:t>，得為每一部根據</w:t>
      </w:r>
      <w:r w:rsidRPr="005D7578">
        <w:rPr>
          <w:rFonts w:eastAsia="PMingLiU" w:cs="Tahoma"/>
          <w:szCs w:val="18"/>
          <w:lang w:eastAsia="zh-TW"/>
        </w:rPr>
        <w:t xml:space="preserve"> SQL Server 2008 R2 </w:t>
      </w:r>
      <w:r w:rsidRPr="005D7578">
        <w:rPr>
          <w:rFonts w:eastAsia="PMingLiU" w:cs="Tahoma"/>
          <w:szCs w:val="18"/>
          <w:lang w:eastAsia="zh-TW"/>
        </w:rPr>
        <w:t>處理器使用權之產品使用權正確授權的伺服器，依下列所述方式取得軟體保證：</w:t>
      </w:r>
    </w:p>
    <w:p w14:paraId="79C84418" w14:textId="77777777" w:rsidR="008558DC" w:rsidRPr="005D7578" w:rsidRDefault="008558DC" w:rsidP="008558DC">
      <w:pPr>
        <w:ind w:left="720"/>
        <w:contextualSpacing/>
        <w:rPr>
          <w:rFonts w:eastAsia="PMingLiU" w:cs="Tahoma"/>
          <w:lang w:eastAsia="zh-TW"/>
        </w:rPr>
      </w:pPr>
    </w:p>
    <w:p w14:paraId="12E946DB" w14:textId="77777777" w:rsidR="00A81E83" w:rsidRPr="005D7578" w:rsidRDefault="00A81E83" w:rsidP="00346F4B">
      <w:pPr>
        <w:numPr>
          <w:ilvl w:val="3"/>
          <w:numId w:val="8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日以前取得之使用權為合格使用權，客戶得依前述「第一次續約期間</w:t>
      </w:r>
      <w:r w:rsidRPr="005D7578">
        <w:rPr>
          <w:rFonts w:eastAsia="PMingLiU" w:cs="Tahoma"/>
          <w:szCs w:val="18"/>
          <w:lang w:eastAsia="zh-TW"/>
        </w:rPr>
        <w:t xml:space="preserve"> (</w:t>
      </w:r>
      <w:r w:rsidRPr="005D7578">
        <w:rPr>
          <w:rFonts w:eastAsia="PMingLiU" w:cs="Tahoma"/>
          <w:szCs w:val="18"/>
          <w:lang w:eastAsia="zh-TW"/>
        </w:rPr>
        <w:t>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」小節所述條款進行</w:t>
      </w:r>
      <w:r w:rsidRPr="005D7578">
        <w:rPr>
          <w:rFonts w:eastAsia="PMingLiU" w:cs="Tahoma"/>
          <w:szCs w:val="18"/>
          <w:lang w:eastAsia="zh-TW"/>
        </w:rPr>
        <w:t xml:space="preserve"> SA </w:t>
      </w:r>
      <w:r w:rsidRPr="005D7578">
        <w:rPr>
          <w:rFonts w:eastAsia="PMingLiU" w:cs="Tahoma"/>
          <w:szCs w:val="18"/>
          <w:lang w:eastAsia="zh-TW"/>
        </w:rPr>
        <w:t>續約，</w:t>
      </w:r>
    </w:p>
    <w:p w14:paraId="1A4FF609" w14:textId="77777777" w:rsidR="00A81E83" w:rsidRPr="005D7578" w:rsidRDefault="00A81E83" w:rsidP="00346F4B">
      <w:pPr>
        <w:numPr>
          <w:ilvl w:val="3"/>
          <w:numId w:val="89"/>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日以後取得之使用權，客戶得為每一份</w:t>
      </w:r>
      <w:r w:rsidRPr="005D7578">
        <w:rPr>
          <w:rFonts w:eastAsia="PMingLiU" w:cs="Tahoma"/>
          <w:szCs w:val="18"/>
        </w:rPr>
        <w:t xml:space="preserve"> SQL Server 2008 R2 Web </w:t>
      </w:r>
      <w:r w:rsidRPr="005D7578">
        <w:rPr>
          <w:rFonts w:eastAsia="PMingLiU" w:cs="Tahoma"/>
          <w:szCs w:val="18"/>
        </w:rPr>
        <w:t>處理器使用權於未取得基礎核心使用權的情況下，為四個</w:t>
      </w:r>
      <w:r w:rsidRPr="005D7578">
        <w:rPr>
          <w:rFonts w:eastAsia="PMingLiU" w:cs="Tahoma"/>
          <w:szCs w:val="18"/>
        </w:rPr>
        <w:t xml:space="preserve"> SQL Server Standard </w:t>
      </w:r>
      <w:r w:rsidRPr="005D7578">
        <w:rPr>
          <w:rFonts w:eastAsia="PMingLiU" w:cs="Tahoma"/>
          <w:szCs w:val="18"/>
        </w:rPr>
        <w:t>核心使用權進行</w:t>
      </w:r>
      <w:r w:rsidRPr="005D7578">
        <w:rPr>
          <w:rFonts w:eastAsia="PMingLiU" w:cs="Tahoma"/>
          <w:szCs w:val="18"/>
        </w:rPr>
        <w:t xml:space="preserve"> SA </w:t>
      </w:r>
      <w:r w:rsidRPr="005D7578">
        <w:rPr>
          <w:rFonts w:eastAsia="PMingLiU" w:cs="Tahoma"/>
          <w:szCs w:val="18"/>
        </w:rPr>
        <w:t>續約。針對持續用於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089E6CC6" w14:textId="77777777" w:rsidR="00A81E83" w:rsidRPr="005D7578" w:rsidRDefault="00A81E83" w:rsidP="000865CD">
      <w:pPr>
        <w:numPr>
          <w:ilvl w:val="0"/>
          <w:numId w:val="149"/>
        </w:numPr>
        <w:spacing w:after="60"/>
        <w:ind w:left="1440"/>
        <w:rPr>
          <w:rFonts w:eastAsia="PMingLiU" w:cs="Tahoma"/>
          <w:lang w:eastAsia="zh-TW"/>
        </w:rPr>
      </w:pPr>
      <w:r w:rsidRPr="005D7578">
        <w:rPr>
          <w:rFonts w:eastAsia="PMingLiU" w:cs="Tahoma"/>
          <w:szCs w:val="18"/>
          <w:lang w:eastAsia="zh-TW"/>
        </w:rPr>
        <w:t>一旦依本優惠方案取得核心使用權的軟體保證，客戶的處理器使用權便不再有效。取得</w:t>
      </w:r>
      <w:r w:rsidRPr="005D7578">
        <w:rPr>
          <w:rFonts w:eastAsia="PMingLiU" w:cs="Tahoma"/>
          <w:szCs w:val="18"/>
          <w:lang w:eastAsia="zh-TW"/>
        </w:rPr>
        <w:t xml:space="preserve"> SQL Server </w:t>
      </w:r>
      <w:r w:rsidRPr="005D7578">
        <w:rPr>
          <w:rFonts w:eastAsia="PMingLiU" w:cs="Tahoma"/>
          <w:szCs w:val="18"/>
          <w:lang w:eastAsia="zh-TW"/>
        </w:rPr>
        <w:t>核心使用權軟體保證選擇方案不適用於依訂閱方案的範圍續約。</w:t>
      </w:r>
    </w:p>
    <w:p w14:paraId="40BF8F91" w14:textId="77777777" w:rsidR="008558DC" w:rsidRDefault="008558DC" w:rsidP="008558DC">
      <w:pPr>
        <w:ind w:left="720"/>
        <w:contextualSpacing/>
        <w:rPr>
          <w:rFonts w:eastAsia="PMingLiU" w:cs="Tahoma"/>
          <w:lang w:eastAsia="zh-TW"/>
        </w:rPr>
      </w:pPr>
    </w:p>
    <w:p w14:paraId="0FF38AE4" w14:textId="77777777" w:rsidR="005B3747" w:rsidRDefault="005B3747" w:rsidP="008558DC">
      <w:pPr>
        <w:ind w:left="720"/>
        <w:contextualSpacing/>
        <w:rPr>
          <w:rFonts w:eastAsia="PMingLiU" w:cs="Tahoma"/>
          <w:lang w:eastAsia="zh-TW"/>
        </w:rPr>
      </w:pPr>
    </w:p>
    <w:p w14:paraId="0D23FECF" w14:textId="77777777" w:rsidR="005B3747" w:rsidRDefault="005B3747" w:rsidP="008558DC">
      <w:pPr>
        <w:ind w:left="720"/>
        <w:contextualSpacing/>
        <w:rPr>
          <w:rFonts w:eastAsia="PMingLiU" w:cs="Tahoma"/>
          <w:lang w:eastAsia="zh-TW"/>
        </w:rPr>
      </w:pPr>
    </w:p>
    <w:p w14:paraId="38F30498" w14:textId="77777777" w:rsidR="005B3747" w:rsidRDefault="005B3747" w:rsidP="008558DC">
      <w:pPr>
        <w:ind w:left="720"/>
        <w:contextualSpacing/>
        <w:rPr>
          <w:rFonts w:eastAsia="PMingLiU" w:cs="Tahoma"/>
          <w:lang w:eastAsia="zh-TW"/>
        </w:rPr>
      </w:pPr>
    </w:p>
    <w:p w14:paraId="5E041A4D" w14:textId="77777777" w:rsidR="005B3747" w:rsidRDefault="005B3747" w:rsidP="008558DC">
      <w:pPr>
        <w:ind w:left="720"/>
        <w:contextualSpacing/>
        <w:rPr>
          <w:rFonts w:eastAsia="PMingLiU" w:cs="Tahoma"/>
          <w:lang w:eastAsia="zh-TW"/>
        </w:rPr>
      </w:pPr>
    </w:p>
    <w:p w14:paraId="5E71E911" w14:textId="77777777" w:rsidR="005B3747" w:rsidRPr="005D7578" w:rsidRDefault="005B3747" w:rsidP="008558DC">
      <w:pPr>
        <w:ind w:left="720"/>
        <w:contextualSpacing/>
        <w:rPr>
          <w:rFonts w:eastAsia="PMingLiU" w:cs="Tahoma"/>
          <w:lang w:eastAsia="zh-TW"/>
        </w:rPr>
      </w:pPr>
    </w:p>
    <w:p w14:paraId="53071CFF" w14:textId="77777777" w:rsidR="008558DC" w:rsidRPr="005D7578" w:rsidRDefault="00A81E83" w:rsidP="008558DC">
      <w:pPr>
        <w:spacing w:after="60"/>
        <w:ind w:left="720"/>
        <w:rPr>
          <w:rFonts w:eastAsia="PMingLiU" w:cs="Tahoma"/>
          <w:lang w:eastAsia="zh-TW"/>
        </w:rPr>
      </w:pPr>
      <w:r w:rsidRPr="005D7578">
        <w:rPr>
          <w:rFonts w:eastAsia="PMingLiU" w:cs="Tahoma"/>
          <w:b/>
          <w:szCs w:val="18"/>
          <w:lang w:eastAsia="zh-TW"/>
        </w:rPr>
        <w:lastRenderedPageBreak/>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日之前屆滿，其選擇不續約</w:t>
      </w:r>
    </w:p>
    <w:p w14:paraId="52F04B16" w14:textId="77777777" w:rsidR="00A81E83" w:rsidRPr="005D7578" w:rsidRDefault="00A81E83" w:rsidP="008558DC">
      <w:pPr>
        <w:ind w:left="720"/>
        <w:contextualSpacing/>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日之前屆滿、且選擇買斷處理器使用權的</w:t>
      </w:r>
      <w:r w:rsidRPr="005D7578">
        <w:rPr>
          <w:rFonts w:eastAsia="PMingLiU" w:cs="Tahoma"/>
        </w:rPr>
        <w:t xml:space="preserve"> </w:t>
      </w:r>
      <w:r w:rsidRPr="005D7578">
        <w:rPr>
          <w:rFonts w:eastAsia="PMingLiU" w:cs="Tahoma"/>
          <w:szCs w:val="18"/>
        </w:rPr>
        <w:t xml:space="preserve">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szCs w:val="18"/>
        </w:rPr>
        <w:t>客戶，和依合約取得永久使用權並選擇不要續約軟體保證的任何其他客戶，均得依該等使用權執行</w:t>
      </w:r>
      <w:r w:rsidRPr="005D7578">
        <w:rPr>
          <w:rFonts w:eastAsia="PMingLiU" w:cs="Tahoma"/>
          <w:szCs w:val="18"/>
        </w:rPr>
        <w:t xml:space="preserve"> SQL Server 2008 R2 </w:t>
      </w:r>
      <w:r w:rsidRPr="005D7578">
        <w:rPr>
          <w:rFonts w:eastAsia="PMingLiU" w:cs="Tahoma"/>
          <w:szCs w:val="18"/>
        </w:rPr>
        <w:t>或</w:t>
      </w:r>
      <w:r w:rsidRPr="005D7578">
        <w:rPr>
          <w:rFonts w:eastAsia="PMingLiU" w:cs="Tahoma"/>
          <w:szCs w:val="18"/>
        </w:rPr>
        <w:t xml:space="preserve"> SQL Server 2012</w:t>
      </w:r>
      <w:r w:rsidRPr="005D7578">
        <w:rPr>
          <w:rFonts w:eastAsia="PMingLiU" w:cs="Tahoma"/>
          <w:szCs w:val="18"/>
        </w:rPr>
        <w:t>，如下所述：</w:t>
      </w:r>
    </w:p>
    <w:p w14:paraId="677D6CC6" w14:textId="77777777" w:rsidR="00A81E83" w:rsidRPr="005D7578" w:rsidRDefault="00A81E83" w:rsidP="00346F4B">
      <w:pPr>
        <w:numPr>
          <w:ilvl w:val="0"/>
          <w:numId w:val="90"/>
        </w:numPr>
        <w:tabs>
          <w:tab w:val="left" w:pos="1800"/>
        </w:tabs>
        <w:spacing w:after="60"/>
        <w:ind w:left="1800"/>
        <w:rPr>
          <w:rFonts w:eastAsia="PMingLiU" w:cs="Tahoma"/>
          <w:lang w:eastAsia="zh-TW"/>
        </w:rPr>
      </w:pPr>
      <w:r w:rsidRPr="005D7578">
        <w:rPr>
          <w:rFonts w:eastAsia="PMingLiU" w:cs="Tahoma"/>
          <w:b/>
          <w:szCs w:val="18"/>
          <w:lang w:eastAsia="zh-TW"/>
        </w:rPr>
        <w:t>SQL Server 2008 R2 Web</w:t>
      </w:r>
      <w:r w:rsidRPr="005D7578">
        <w:rPr>
          <w:rFonts w:eastAsia="PMingLiU" w:cs="Tahoma"/>
          <w:b/>
          <w:szCs w:val="18"/>
          <w:lang w:eastAsia="zh-TW"/>
        </w:rPr>
        <w:t>：</w:t>
      </w:r>
      <w:r w:rsidRPr="005D7578">
        <w:rPr>
          <w:rFonts w:eastAsia="PMingLiU" w:cs="Tahoma"/>
          <w:szCs w:val="18"/>
          <w:lang w:eastAsia="zh-TW"/>
        </w:rPr>
        <w:t>本軟體版本之持續使用需受</w:t>
      </w:r>
      <w:r w:rsidRPr="005D7578">
        <w:rPr>
          <w:rFonts w:eastAsia="PMingLiU" w:cs="Tahoma"/>
          <w:szCs w:val="18"/>
          <w:lang w:eastAsia="zh-TW"/>
        </w:rPr>
        <w:t xml:space="preserve"> SQL Server 2008 R2 Web </w:t>
      </w:r>
      <w:r w:rsidRPr="005D7578">
        <w:rPr>
          <w:rFonts w:eastAsia="PMingLiU" w:cs="Tahoma"/>
          <w:szCs w:val="18"/>
          <w:lang w:eastAsia="zh-TW"/>
        </w:rPr>
        <w:t>處理器使用權之產品使用權所拘束。客戶依照伺服器陣列內的使用權行動性或透過軟體保證的使用權行動性不再擁有權利。</w:t>
      </w:r>
    </w:p>
    <w:p w14:paraId="51C2C357" w14:textId="77777777" w:rsidR="00A81E83" w:rsidRPr="005D7578" w:rsidRDefault="00A81E83" w:rsidP="00346F4B">
      <w:pPr>
        <w:numPr>
          <w:ilvl w:val="0"/>
          <w:numId w:val="90"/>
        </w:numPr>
        <w:tabs>
          <w:tab w:val="left" w:pos="1800"/>
        </w:tabs>
        <w:spacing w:after="60"/>
        <w:ind w:left="1800"/>
        <w:rPr>
          <w:rFonts w:eastAsia="PMingLiU" w:cs="Tahoma"/>
        </w:rPr>
      </w:pPr>
      <w:r w:rsidRPr="005D7578">
        <w:rPr>
          <w:rFonts w:eastAsia="PMingLiU" w:cs="Tahoma"/>
          <w:b/>
          <w:szCs w:val="18"/>
        </w:rPr>
        <w:t>SQL Server 2012 Standard Core</w:t>
      </w:r>
      <w:r w:rsidRPr="005D7578">
        <w:rPr>
          <w:rFonts w:eastAsia="PMingLiU" w:cs="Tahoma"/>
          <w:b/>
          <w:szCs w:val="18"/>
        </w:rPr>
        <w:t>：</w:t>
      </w:r>
      <w:r w:rsidRPr="005D7578">
        <w:rPr>
          <w:rFonts w:eastAsia="PMingLiU" w:cs="Tahoma"/>
          <w:szCs w:val="18"/>
        </w:rPr>
        <w:t>本軟體版本之使用需受</w:t>
      </w:r>
      <w:r w:rsidRPr="005D7578">
        <w:rPr>
          <w:rFonts w:eastAsia="PMingLiU" w:cs="Tahoma"/>
          <w:szCs w:val="18"/>
        </w:rPr>
        <w:t xml:space="preserve"> SQL Server 2008 R2 Standard </w:t>
      </w:r>
      <w:r w:rsidRPr="005D7578">
        <w:rPr>
          <w:rFonts w:eastAsia="PMingLiU" w:cs="Tahoma"/>
          <w:szCs w:val="18"/>
        </w:rPr>
        <w:t>處理器使用權之產品使用權所拘束；不過：</w:t>
      </w:r>
    </w:p>
    <w:p w14:paraId="37CCD186" w14:textId="77777777" w:rsidR="00A81E83" w:rsidRPr="005D7578" w:rsidRDefault="00A81E83" w:rsidP="00346F4B">
      <w:pPr>
        <w:numPr>
          <w:ilvl w:val="1"/>
          <w:numId w:val="52"/>
        </w:numPr>
        <w:tabs>
          <w:tab w:val="left" w:pos="2160"/>
        </w:tabs>
        <w:spacing w:after="60"/>
        <w:ind w:left="2160"/>
        <w:rPr>
          <w:rFonts w:eastAsia="PMingLiU" w:cs="Tahoma"/>
          <w:lang w:eastAsia="zh-TW"/>
        </w:rPr>
      </w:pPr>
      <w:r w:rsidRPr="005D7578">
        <w:rPr>
          <w:rFonts w:eastAsia="PMingLiU" w:cs="Tahoma"/>
          <w:szCs w:val="18"/>
          <w:lang w:eastAsia="zh-TW"/>
        </w:rPr>
        <w:t>客戶依照伺服器陣列內的使用權行動性或透過軟體保證的使用權行動性不再擁有權利；以及</w:t>
      </w:r>
    </w:p>
    <w:p w14:paraId="478ED141" w14:textId="77777777" w:rsidR="00A81E83" w:rsidRPr="005D7578" w:rsidRDefault="00A81E83" w:rsidP="00346F4B">
      <w:pPr>
        <w:numPr>
          <w:ilvl w:val="1"/>
          <w:numId w:val="52"/>
        </w:numPr>
        <w:tabs>
          <w:tab w:val="left" w:pos="2160"/>
        </w:tabs>
        <w:spacing w:after="60"/>
        <w:ind w:left="2160"/>
        <w:rPr>
          <w:rFonts w:eastAsia="PMingLiU" w:cs="Tahoma"/>
          <w:lang w:eastAsia="zh-TW"/>
        </w:rPr>
      </w:pPr>
      <w:r w:rsidRPr="005D7578">
        <w:rPr>
          <w:rFonts w:eastAsia="PMingLiU" w:cs="Tahoma"/>
          <w:szCs w:val="18"/>
          <w:lang w:eastAsia="zh-TW"/>
        </w:rPr>
        <w:t>與其「核心使用權的相當權利」相關之使用權的任何重新指定需受以下</w:t>
      </w:r>
      <w:r w:rsidRPr="005D7578">
        <w:rPr>
          <w:rFonts w:eastAsia="PMingLiU" w:cs="Tahoma"/>
          <w:szCs w:val="18"/>
          <w:lang w:eastAsia="zh-TW"/>
        </w:rPr>
        <w:t xml:space="preserve"> (i) </w:t>
      </w:r>
      <w:r w:rsidRPr="005D7578">
        <w:rPr>
          <w:rFonts w:eastAsia="PMingLiU" w:cs="Tahoma"/>
          <w:szCs w:val="18"/>
          <w:lang w:eastAsia="zh-TW"/>
        </w:rPr>
        <w:t>和</w:t>
      </w:r>
      <w:r w:rsidRPr="005D7578">
        <w:rPr>
          <w:rFonts w:eastAsia="PMingLiU" w:cs="Tahoma"/>
          <w:szCs w:val="18"/>
          <w:lang w:eastAsia="zh-TW"/>
        </w:rPr>
        <w:t xml:space="preserve"> (ii) </w:t>
      </w:r>
      <w:r w:rsidRPr="005D7578">
        <w:rPr>
          <w:rFonts w:eastAsia="PMingLiU" w:cs="Tahoma"/>
          <w:szCs w:val="18"/>
          <w:lang w:eastAsia="zh-TW"/>
        </w:rPr>
        <w:t>之限制所拘束。核心使用權的相當權利判斷如下。</w:t>
      </w:r>
    </w:p>
    <w:p w14:paraId="4CFE80B5" w14:textId="77777777" w:rsidR="00A81E83" w:rsidRPr="005D7578" w:rsidRDefault="00A81E83" w:rsidP="00346F4B">
      <w:pPr>
        <w:numPr>
          <w:ilvl w:val="2"/>
          <w:numId w:val="52"/>
        </w:numPr>
        <w:tabs>
          <w:tab w:val="left" w:pos="2520"/>
        </w:tabs>
        <w:spacing w:after="60"/>
        <w:ind w:left="2520"/>
        <w:rPr>
          <w:rFonts w:eastAsia="PMingLiU" w:cs="Tahoma"/>
          <w:lang w:eastAsia="zh-TW"/>
        </w:rPr>
      </w:pPr>
      <w:r w:rsidRPr="005D7578">
        <w:rPr>
          <w:rFonts w:eastAsia="PMingLiU" w:cs="Tahoma"/>
          <w:szCs w:val="18"/>
          <w:lang w:eastAsia="zh-TW"/>
        </w:rPr>
        <w:t>若使用權的數目等於不超過下列任一數的數目：</w:t>
      </w:r>
      <w:r w:rsidRPr="005D7578">
        <w:rPr>
          <w:rFonts w:eastAsia="PMingLiU" w:cs="Tahoma"/>
          <w:szCs w:val="18"/>
          <w:lang w:eastAsia="zh-TW"/>
        </w:rPr>
        <w:t xml:space="preserve">(x) </w:t>
      </w:r>
      <w:r w:rsidRPr="005D7578">
        <w:rPr>
          <w:rFonts w:eastAsia="PMingLiU" w:cs="Tahoma"/>
          <w:szCs w:val="18"/>
          <w:lang w:eastAsia="zh-TW"/>
        </w:rPr>
        <w:t>在軟體保證屆滿之前立即指派給授權伺服器之處理器使用權總數，或</w:t>
      </w:r>
      <w:r w:rsidRPr="005D7578">
        <w:rPr>
          <w:rFonts w:eastAsia="PMingLiU" w:cs="Tahoma"/>
          <w:szCs w:val="18"/>
          <w:lang w:eastAsia="zh-TW"/>
        </w:rPr>
        <w:t xml:space="preserve"> (y) </w:t>
      </w:r>
      <w:r w:rsidRPr="005D7578">
        <w:rPr>
          <w:rFonts w:eastAsia="PMingLiU" w:cs="Tahoma"/>
          <w:szCs w:val="18"/>
          <w:lang w:eastAsia="zh-TW"/>
        </w:rPr>
        <w:t>該伺服器上的實體處理器總數，則核心使用權的相當權利會大於：</w:t>
      </w:r>
    </w:p>
    <w:p w14:paraId="5A9C6E47" w14:textId="77777777" w:rsidR="00A81E83" w:rsidRPr="005D7578" w:rsidRDefault="00A81E83" w:rsidP="000865CD">
      <w:pPr>
        <w:numPr>
          <w:ilvl w:val="4"/>
          <w:numId w:val="149"/>
        </w:numPr>
        <w:tabs>
          <w:tab w:val="left" w:pos="2880"/>
        </w:tabs>
        <w:spacing w:after="60"/>
        <w:ind w:left="2880"/>
        <w:rPr>
          <w:rFonts w:eastAsia="PMingLiU" w:cs="Tahoma"/>
          <w:lang w:eastAsia="zh-TW"/>
        </w:rPr>
      </w:pPr>
      <w:r w:rsidRPr="005D7578">
        <w:rPr>
          <w:rFonts w:eastAsia="PMingLiU" w:cs="Tahoma"/>
          <w:szCs w:val="18"/>
          <w:lang w:eastAsia="zh-TW"/>
        </w:rPr>
        <w:t>每一處理器使用權四個核心，或</w:t>
      </w:r>
    </w:p>
    <w:p w14:paraId="3E3F816B" w14:textId="77777777" w:rsidR="00A81E83" w:rsidRPr="005D7578" w:rsidRDefault="00A81E83" w:rsidP="000865CD">
      <w:pPr>
        <w:numPr>
          <w:ilvl w:val="4"/>
          <w:numId w:val="149"/>
        </w:numPr>
        <w:tabs>
          <w:tab w:val="left" w:pos="2880"/>
        </w:tabs>
        <w:spacing w:after="60"/>
        <w:ind w:left="2880"/>
        <w:rPr>
          <w:rFonts w:eastAsia="PMingLiU" w:cs="Tahoma"/>
          <w:lang w:eastAsia="zh-TW"/>
        </w:rPr>
      </w:pPr>
      <w:r w:rsidRPr="005D7578">
        <w:rPr>
          <w:rFonts w:eastAsia="PMingLiU" w:cs="Tahoma"/>
          <w:szCs w:val="18"/>
          <w:lang w:eastAsia="zh-TW"/>
        </w:rPr>
        <w:t>根據每一實體處理器之實際核心數目的每一處理器使用權之核心數目，乘以適當的核心係數。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工具或任何相等軟體在軟體保證屆滿之前支援該軟體的實體硬體記錄</w:t>
      </w:r>
      <w:r w:rsidRPr="005D7578">
        <w:rPr>
          <w:rFonts w:eastAsia="PMingLiU" w:cs="Tahoma"/>
          <w:szCs w:val="18"/>
          <w:lang w:eastAsia="zh-TW"/>
        </w:rPr>
        <w:t>)</w:t>
      </w:r>
      <w:r w:rsidRPr="005D7578">
        <w:rPr>
          <w:rFonts w:eastAsia="PMingLiU" w:cs="Tahoma"/>
          <w:szCs w:val="18"/>
          <w:lang w:eastAsia="zh-TW"/>
        </w:rPr>
        <w:t>。</w:t>
      </w:r>
    </w:p>
    <w:p w14:paraId="2554C7BB" w14:textId="77777777" w:rsidR="008558DC" w:rsidRPr="005D7578" w:rsidRDefault="00A81E83" w:rsidP="00346F4B">
      <w:pPr>
        <w:numPr>
          <w:ilvl w:val="2"/>
          <w:numId w:val="52"/>
        </w:numPr>
        <w:tabs>
          <w:tab w:val="left" w:pos="2520"/>
        </w:tabs>
        <w:spacing w:after="60"/>
        <w:ind w:left="2520"/>
        <w:rPr>
          <w:rFonts w:eastAsia="PMingLiU" w:cs="Tahoma"/>
          <w:lang w:eastAsia="zh-TW"/>
        </w:rPr>
      </w:pPr>
      <w:r w:rsidRPr="005D757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407F0CF4" w14:textId="77777777" w:rsidR="00A81E83" w:rsidRPr="005D7578" w:rsidRDefault="00A81E83" w:rsidP="00346F4B">
      <w:pPr>
        <w:numPr>
          <w:ilvl w:val="1"/>
          <w:numId w:val="52"/>
        </w:numPr>
        <w:tabs>
          <w:tab w:val="left" w:pos="2160"/>
        </w:tabs>
        <w:spacing w:after="60"/>
        <w:ind w:left="2160"/>
        <w:rPr>
          <w:rFonts w:eastAsia="PMingLiU" w:cs="Tahoma"/>
          <w:lang w:eastAsia="zh-TW"/>
        </w:rPr>
      </w:pPr>
      <w:r w:rsidRPr="005D7578">
        <w:rPr>
          <w:rFonts w:eastAsia="PMingLiU" w:cs="Tahoma"/>
          <w:szCs w:val="18"/>
          <w:lang w:eastAsia="zh-TW"/>
        </w:rPr>
        <w:t>客戶得將使用權重新指定至另一部伺服器上。然而，客戶若將使用權重新指定至另一部伺服器，則需遵守</w:t>
      </w:r>
      <w:r w:rsidRPr="005D7578">
        <w:rPr>
          <w:rFonts w:eastAsia="PMingLiU" w:cs="Tahoma"/>
          <w:szCs w:val="18"/>
          <w:lang w:eastAsia="zh-TW"/>
        </w:rPr>
        <w:t xml:space="preserve"> SQL Server 2012 </w:t>
      </w:r>
      <w:r w:rsidRPr="005D7578">
        <w:rPr>
          <w:rFonts w:eastAsia="PMingLiU" w:cs="Tahoma"/>
          <w:szCs w:val="18"/>
          <w:lang w:eastAsia="zh-TW"/>
        </w:rPr>
        <w:t>之使用權利。根據</w:t>
      </w:r>
      <w:r w:rsidRPr="005D7578">
        <w:rPr>
          <w:rFonts w:eastAsia="PMingLiU" w:cs="Tahoma"/>
          <w:szCs w:val="18"/>
          <w:lang w:eastAsia="zh-TW"/>
        </w:rPr>
        <w:t xml:space="preserve"> SQL 2012 </w:t>
      </w:r>
      <w:r w:rsidRPr="005D7578">
        <w:rPr>
          <w:rFonts w:eastAsia="PMingLiU" w:cs="Tahoma"/>
          <w:szCs w:val="18"/>
          <w:lang w:eastAsia="zh-TW"/>
        </w:rPr>
        <w:t>使用權利將核心使用權指定至伺服器時，客戶得將其現有使用權的核心使用權同等權利，與其他</w:t>
      </w:r>
      <w:r w:rsidRPr="005D7578">
        <w:rPr>
          <w:rFonts w:eastAsia="PMingLiU" w:cs="Tahoma"/>
          <w:szCs w:val="18"/>
          <w:lang w:eastAsia="zh-TW"/>
        </w:rPr>
        <w:t xml:space="preserve"> SQL Server 2012 </w:t>
      </w:r>
      <w:r w:rsidRPr="005D7578">
        <w:rPr>
          <w:rFonts w:eastAsia="PMingLiU" w:cs="Tahoma"/>
          <w:szCs w:val="18"/>
          <w:lang w:eastAsia="zh-TW"/>
        </w:rPr>
        <w:t>核心使用權相互合併。</w:t>
      </w:r>
    </w:p>
    <w:p w14:paraId="6520B312" w14:textId="77777777" w:rsidR="00A81E83" w:rsidRPr="005D7578" w:rsidRDefault="00A81E83" w:rsidP="00346F4B">
      <w:pPr>
        <w:numPr>
          <w:ilvl w:val="1"/>
          <w:numId w:val="52"/>
        </w:numPr>
        <w:tabs>
          <w:tab w:val="left" w:pos="2160"/>
        </w:tabs>
        <w:spacing w:after="60"/>
        <w:ind w:left="2160"/>
        <w:rPr>
          <w:rFonts w:eastAsia="PMingLiU" w:cs="Tahoma"/>
          <w:lang w:eastAsia="zh-TW"/>
        </w:rPr>
      </w:pPr>
      <w:r w:rsidRPr="005D7578">
        <w:rPr>
          <w:rFonts w:eastAsia="PMingLiU" w:cs="Tahoma"/>
          <w:szCs w:val="18"/>
          <w:lang w:eastAsia="zh-TW"/>
        </w:rPr>
        <w:t>客戶視為核心使用權的相等權利並未默示客戶得跨兩個或更多處理器指派單一處理器使用權至核心。</w:t>
      </w:r>
    </w:p>
    <w:p w14:paraId="3282AFDA" w14:textId="77777777" w:rsidR="00B06AAC" w:rsidRPr="005D7578" w:rsidRDefault="00B06AAC" w:rsidP="00B06AAC">
      <w:pPr>
        <w:tabs>
          <w:tab w:val="left" w:pos="2160"/>
        </w:tabs>
        <w:spacing w:after="60"/>
        <w:rPr>
          <w:rFonts w:eastAsia="PMingLiU" w:cs="Tahoma"/>
          <w:lang w:eastAsia="zh-TW"/>
        </w:rPr>
      </w:pPr>
    </w:p>
    <w:p w14:paraId="5AA110C4" w14:textId="77777777" w:rsidR="00B06AAC" w:rsidRPr="005D7578" w:rsidRDefault="00A81E83" w:rsidP="00B06AAC">
      <w:pPr>
        <w:tabs>
          <w:tab w:val="left" w:pos="720"/>
        </w:tabs>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日當日或之後屆滿，其選擇不續約</w:t>
      </w:r>
    </w:p>
    <w:p w14:paraId="700D0F7C" w14:textId="77777777" w:rsidR="00A81E83" w:rsidRPr="005D7578" w:rsidRDefault="00A81E83" w:rsidP="00B06AAC">
      <w:pPr>
        <w:tabs>
          <w:tab w:val="left" w:pos="720"/>
        </w:tabs>
        <w:ind w:left="720"/>
        <w:contextualSpacing/>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日當日或之後屆滿、且選擇買斷處理器使用權的</w:t>
      </w:r>
      <w:r w:rsidRPr="005D7578">
        <w:rPr>
          <w:rFonts w:eastAsia="PMingLiU" w:cs="Tahoma"/>
        </w:rPr>
        <w:t xml:space="preserve"> </w:t>
      </w:r>
      <w:r w:rsidRPr="005D7578">
        <w:rPr>
          <w:rFonts w:eastAsia="PMingLiU" w:cs="Tahoma"/>
          <w:color w:val="000000"/>
          <w:szCs w:val="18"/>
        </w:rPr>
        <w:t xml:space="preserve">Enterprise Subscription </w:t>
      </w:r>
      <w:r w:rsidRPr="005D7578">
        <w:rPr>
          <w:rFonts w:eastAsia="PMingLiU" w:cs="Tahoma"/>
          <w:bCs/>
          <w:color w:val="000000"/>
          <w:szCs w:val="18"/>
        </w:rPr>
        <w:t>及</w:t>
      </w:r>
      <w:r w:rsidRPr="005D7578">
        <w:rPr>
          <w:rFonts w:eastAsia="PMingLiU" w:cs="Tahoma"/>
          <w:bCs/>
          <w:color w:val="000000"/>
          <w:szCs w:val="18"/>
        </w:rPr>
        <w:t xml:space="preserve"> Open Value Subscription </w:t>
      </w:r>
      <w:r w:rsidRPr="005D7578">
        <w:rPr>
          <w:rFonts w:eastAsia="PMingLiU" w:cs="Tahoma"/>
          <w:color w:val="000000"/>
          <w:szCs w:val="18"/>
        </w:rPr>
        <w:t>客戶，和依合約取得永久使用權的任何其他客戶，將擁有下列選項：</w:t>
      </w:r>
    </w:p>
    <w:p w14:paraId="4017F18C" w14:textId="77777777" w:rsidR="00B06AAC" w:rsidRPr="005D7578" w:rsidRDefault="00B06AAC" w:rsidP="00B06AAC">
      <w:pPr>
        <w:tabs>
          <w:tab w:val="left" w:pos="720"/>
        </w:tabs>
        <w:ind w:left="720"/>
        <w:contextualSpacing/>
        <w:rPr>
          <w:rFonts w:eastAsia="PMingLiU" w:cs="Tahoma"/>
        </w:rPr>
      </w:pPr>
    </w:p>
    <w:p w14:paraId="719A581B" w14:textId="77777777" w:rsidR="00A81E83" w:rsidRPr="005D7578" w:rsidRDefault="00A81E83" w:rsidP="000865CD">
      <w:pPr>
        <w:numPr>
          <w:ilvl w:val="2"/>
          <w:numId w:val="14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日以前取得之使用權為合格使用權，得依前述「若具備軟體保證範圍之客戶即將在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日之前屆滿，其選擇不續約」小節所述條款，繼續使用</w:t>
      </w:r>
      <w:r w:rsidRPr="005D7578">
        <w:rPr>
          <w:rFonts w:eastAsia="PMingLiU" w:cs="Tahoma"/>
          <w:szCs w:val="18"/>
          <w:lang w:eastAsia="zh-TW"/>
        </w:rPr>
        <w:t xml:space="preserve"> SQL Server 2012</w:t>
      </w:r>
      <w:r w:rsidRPr="005D7578">
        <w:rPr>
          <w:rFonts w:eastAsia="PMingLiU" w:cs="Tahoma"/>
          <w:szCs w:val="18"/>
          <w:lang w:eastAsia="zh-TW"/>
        </w:rPr>
        <w:t>，而且</w:t>
      </w:r>
    </w:p>
    <w:p w14:paraId="4932F241" w14:textId="77777777" w:rsidR="00A81E83" w:rsidRPr="005D7578" w:rsidRDefault="00A81E83" w:rsidP="000865CD">
      <w:pPr>
        <w:numPr>
          <w:ilvl w:val="2"/>
          <w:numId w:val="149"/>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日以後取得之使用權，客戶處理器使用權的核心使用權同等權利即為四個</w:t>
      </w:r>
      <w:r w:rsidRPr="005D7578">
        <w:rPr>
          <w:rFonts w:eastAsia="PMingLiU" w:cs="Tahoma"/>
          <w:szCs w:val="18"/>
        </w:rPr>
        <w:t xml:space="preserve"> SQL Server 2012 Standard </w:t>
      </w:r>
      <w:r w:rsidRPr="005D7578">
        <w:rPr>
          <w:rFonts w:eastAsia="PMingLiU" w:cs="Tahoma"/>
          <w:szCs w:val="18"/>
        </w:rPr>
        <w:t>核心使用權。針對持續用於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42847790" w14:textId="77777777" w:rsidR="002512D3" w:rsidRPr="005D7578" w:rsidRDefault="002512D3">
      <w:pPr>
        <w:rPr>
          <w:rFonts w:eastAsia="PMingLiU" w:cs="Tahoma"/>
        </w:rPr>
      </w:pPr>
    </w:p>
    <w:p w14:paraId="6EEBA1E2" w14:textId="77777777" w:rsidR="00B06AAC" w:rsidRPr="005D7578" w:rsidRDefault="00A81E83" w:rsidP="00B06AAC">
      <w:pPr>
        <w:tabs>
          <w:tab w:val="left" w:pos="720"/>
        </w:tabs>
        <w:spacing w:after="60"/>
        <w:ind w:left="720"/>
        <w:rPr>
          <w:rFonts w:eastAsia="PMingLiU" w:cs="Tahoma"/>
          <w:lang w:eastAsia="zh-TW"/>
        </w:rPr>
      </w:pPr>
      <w:r w:rsidRPr="005D7578">
        <w:rPr>
          <w:rFonts w:eastAsia="PMingLiU" w:cs="Tahoma"/>
          <w:b/>
          <w:lang w:eastAsia="zh-TW"/>
        </w:rPr>
        <w:t>對於位在中華人民共和國且取得處理器使用權和</w:t>
      </w:r>
      <w:r w:rsidRPr="005D7578">
        <w:rPr>
          <w:rFonts w:eastAsia="PMingLiU" w:cs="Tahoma"/>
          <w:b/>
          <w:lang w:eastAsia="zh-TW"/>
        </w:rPr>
        <w:t xml:space="preserve"> SQL Server 2008 R2 </w:t>
      </w:r>
      <w:r w:rsidRPr="005D7578">
        <w:rPr>
          <w:rFonts w:eastAsia="PMingLiU" w:cs="Tahoma"/>
          <w:b/>
          <w:lang w:eastAsia="zh-TW"/>
        </w:rPr>
        <w:t>軟體保證的客戶</w:t>
      </w:r>
    </w:p>
    <w:p w14:paraId="60AE3B62" w14:textId="77777777" w:rsidR="00A81E83" w:rsidRPr="005D7578" w:rsidRDefault="00A81E83" w:rsidP="00B06AAC">
      <w:pPr>
        <w:tabs>
          <w:tab w:val="left" w:pos="720"/>
        </w:tabs>
        <w:ind w:left="720"/>
        <w:contextualSpacing/>
        <w:rPr>
          <w:rFonts w:eastAsia="PMingLiU" w:cs="Tahoma"/>
          <w:lang w:eastAsia="zh-TW"/>
        </w:rPr>
      </w:pPr>
      <w:r w:rsidRPr="005D7578">
        <w:rPr>
          <w:rFonts w:eastAsia="PMingLiU" w:cs="Tahoma"/>
          <w:lang w:eastAsia="zh-TW"/>
        </w:rPr>
        <w:t>本產品清單注意事項中提到的</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日不適用。這些客戶的適用日期將分別是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1729082E" w14:textId="77777777" w:rsidR="00A81E83" w:rsidRPr="005D7578" w:rsidRDefault="00A81E83" w:rsidP="008558DC">
      <w:pPr>
        <w:rPr>
          <w:rFonts w:eastAsia="PMingLiU" w:cs="Tahoma"/>
          <w:lang w:eastAsia="zh-TW"/>
        </w:rPr>
      </w:pPr>
    </w:p>
    <w:p w14:paraId="1C2B7D91" w14:textId="77777777" w:rsidR="004C42CA" w:rsidRDefault="004C42CA" w:rsidP="008558DC">
      <w:pPr>
        <w:rPr>
          <w:rFonts w:eastAsia="PMingLiU" w:cs="Tahoma"/>
          <w:lang w:eastAsia="zh-TW"/>
        </w:rPr>
      </w:pPr>
    </w:p>
    <w:p w14:paraId="4B7CE7A3" w14:textId="77777777" w:rsidR="005B3747" w:rsidRDefault="005B3747" w:rsidP="008558DC">
      <w:pPr>
        <w:rPr>
          <w:rFonts w:eastAsia="PMingLiU" w:cs="Tahoma"/>
          <w:lang w:eastAsia="zh-TW"/>
        </w:rPr>
      </w:pPr>
    </w:p>
    <w:p w14:paraId="11CF2864" w14:textId="77777777" w:rsidR="005B3747" w:rsidRDefault="005B3747" w:rsidP="008558DC">
      <w:pPr>
        <w:rPr>
          <w:rFonts w:eastAsia="PMingLiU" w:cs="Tahoma"/>
          <w:lang w:eastAsia="zh-TW"/>
        </w:rPr>
      </w:pPr>
    </w:p>
    <w:p w14:paraId="534D4571" w14:textId="77777777" w:rsidR="005B3747" w:rsidRDefault="005B3747" w:rsidP="008558DC">
      <w:pPr>
        <w:rPr>
          <w:rFonts w:eastAsia="PMingLiU" w:cs="Tahoma"/>
          <w:lang w:eastAsia="zh-TW"/>
        </w:rPr>
      </w:pPr>
    </w:p>
    <w:p w14:paraId="566DD3F8" w14:textId="77777777" w:rsidR="005B3747" w:rsidRPr="005D7578" w:rsidRDefault="005B3747" w:rsidP="008558DC">
      <w:pPr>
        <w:rPr>
          <w:rFonts w:eastAsia="PMingLiU" w:cs="Tahoma"/>
          <w:lang w:eastAsia="zh-TW"/>
        </w:rPr>
      </w:pPr>
    </w:p>
    <w:p w14:paraId="4E69BBB7" w14:textId="77777777" w:rsidR="00A81E83" w:rsidRPr="005D7578" w:rsidRDefault="00A560B6" w:rsidP="00BD4B91">
      <w:pPr>
        <w:pStyle w:val="Heading3"/>
        <w:rPr>
          <w:rFonts w:ascii="Tahoma" w:eastAsia="PMingLiU" w:hAnsi="Tahoma" w:cs="Tahoma"/>
        </w:rPr>
      </w:pPr>
      <w:bookmarkStart w:id="1451" w:name="_85_84_SQL"/>
      <w:bookmarkStart w:id="1452" w:name="_78_76_SQL"/>
      <w:bookmarkStart w:id="1453" w:name="_83_SQL_Server®"/>
      <w:bookmarkStart w:id="1454" w:name="Srv_85SQL2008R2Workgroup5ClientAddon"/>
      <w:bookmarkStart w:id="1455" w:name="_Toc336338343"/>
      <w:bookmarkStart w:id="1456" w:name="_Toc379636834"/>
      <w:bookmarkEnd w:id="1451"/>
      <w:bookmarkEnd w:id="1452"/>
      <w:bookmarkEnd w:id="1453"/>
      <w:r w:rsidRPr="005D7578">
        <w:rPr>
          <w:rFonts w:ascii="Tahoma" w:eastAsia="PMingLiU" w:hAnsi="Tahoma" w:cs="Tahoma"/>
          <w:color w:val="F66400"/>
          <w:sz w:val="22"/>
          <w:vertAlign w:val="superscript"/>
        </w:rPr>
        <w:lastRenderedPageBreak/>
        <w:t>83</w:t>
      </w:r>
      <w:r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2008 R2 Workgroup (5 </w:t>
      </w:r>
      <w:r w:rsidRPr="005D7578">
        <w:rPr>
          <w:rFonts w:ascii="Tahoma" w:eastAsia="PMingLiU" w:hAnsi="Tahoma" w:cs="Tahoma"/>
          <w:color w:val="F66400"/>
          <w:sz w:val="22"/>
        </w:rPr>
        <w:t>個用戶端加值</w:t>
      </w:r>
      <w:r w:rsidRPr="005D7578">
        <w:rPr>
          <w:rFonts w:ascii="Tahoma" w:eastAsia="PMingLiU" w:hAnsi="Tahoma" w:cs="Tahoma"/>
          <w:color w:val="F66400"/>
          <w:sz w:val="22"/>
        </w:rPr>
        <w:t>)</w:t>
      </w:r>
      <w:bookmarkEnd w:id="1454"/>
      <w:bookmarkEnd w:id="1455"/>
      <w:bookmarkEnd w:id="1456"/>
    </w:p>
    <w:p w14:paraId="49534787" w14:textId="77777777" w:rsidR="00A81E83" w:rsidRPr="005B3747" w:rsidRDefault="00A81E83" w:rsidP="00DA46D5">
      <w:pPr>
        <w:pStyle w:val="EndnoteText"/>
        <w:ind w:left="0"/>
        <w:rPr>
          <w:rFonts w:ascii="Tahoma" w:eastAsia="PMingLiU" w:hAnsi="Tahoma" w:cs="Tahoma"/>
          <w:sz w:val="18"/>
          <w:szCs w:val="18"/>
        </w:rPr>
      </w:pPr>
    </w:p>
    <w:p w14:paraId="1AEBDD0A" w14:textId="77777777" w:rsidR="00DA46D5" w:rsidRPr="005D7578" w:rsidRDefault="00A81E83" w:rsidP="00DA46D5">
      <w:pPr>
        <w:spacing w:after="60"/>
        <w:ind w:left="720"/>
        <w:rPr>
          <w:rFonts w:eastAsia="PMingLiU" w:cs="Tahoma"/>
        </w:rPr>
      </w:pPr>
      <w:r w:rsidRPr="005D7578">
        <w:rPr>
          <w:rFonts w:eastAsia="PMingLiU" w:cs="Tahoma"/>
          <w:b/>
        </w:rPr>
        <w:t>與</w:t>
      </w:r>
      <w:r w:rsidRPr="005D7578">
        <w:rPr>
          <w:rFonts w:eastAsia="PMingLiU" w:cs="Tahoma"/>
          <w:b/>
        </w:rPr>
        <w:t xml:space="preserve"> SQL Server Workgroup </w:t>
      </w:r>
      <w:r w:rsidRPr="005D7578">
        <w:rPr>
          <w:rFonts w:eastAsia="PMingLiU" w:cs="Tahoma"/>
          <w:b/>
        </w:rPr>
        <w:t>版本之生命週期終止相關聯的使用權之授與</w:t>
      </w:r>
    </w:p>
    <w:p w14:paraId="658B77B0" w14:textId="77777777" w:rsidR="00A81E83" w:rsidRPr="005D7578" w:rsidRDefault="00A81E83" w:rsidP="00DF67F7">
      <w:pPr>
        <w:ind w:left="720" w:right="-90"/>
        <w:rPr>
          <w:rFonts w:eastAsia="PMingLiU" w:cs="Tahoma"/>
        </w:rPr>
      </w:pPr>
      <w:r w:rsidRPr="005D7578">
        <w:rPr>
          <w:rFonts w:eastAsia="PMingLiU" w:cs="Tahoma"/>
          <w:szCs w:val="18"/>
        </w:rPr>
        <w:t xml:space="preserve">SQL Server 2008 R2 Workgroup </w:t>
      </w:r>
      <w:r w:rsidRPr="005D7578">
        <w:rPr>
          <w:rFonts w:eastAsia="PMingLiU" w:cs="Tahoma"/>
          <w:szCs w:val="18"/>
        </w:rPr>
        <w:t>將是最新版的</w:t>
      </w:r>
      <w:r w:rsidRPr="005D7578">
        <w:rPr>
          <w:rFonts w:eastAsia="PMingLiU" w:cs="Tahoma"/>
          <w:szCs w:val="18"/>
        </w:rPr>
        <w:t xml:space="preserve"> SQL Server Workgroup </w:t>
      </w:r>
      <w:r w:rsidRPr="005D7578">
        <w:rPr>
          <w:rFonts w:eastAsia="PMingLiU" w:cs="Tahoma"/>
          <w:szCs w:val="18"/>
        </w:rPr>
        <w:t>版本。例外的是，於</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日當日具備</w:t>
      </w:r>
      <w:r w:rsidRPr="005D7578">
        <w:rPr>
          <w:rFonts w:eastAsia="PMingLiU" w:cs="Tahoma"/>
          <w:szCs w:val="18"/>
        </w:rPr>
        <w:t xml:space="preserve"> SQL Server 2008 R2 Workgroup Server </w:t>
      </w:r>
      <w:r w:rsidRPr="005D7578">
        <w:rPr>
          <w:rFonts w:eastAsia="PMingLiU" w:cs="Tahoma"/>
          <w:szCs w:val="18"/>
        </w:rPr>
        <w:t>使用權之有效軟體保證的大量授權客戶，得升級為</w:t>
      </w:r>
      <w:r w:rsidRPr="005D7578">
        <w:rPr>
          <w:rFonts w:eastAsia="PMingLiU" w:cs="Tahoma"/>
          <w:szCs w:val="18"/>
        </w:rPr>
        <w:t xml:space="preserve"> SQL Server 2012 Standard Server (</w:t>
      </w:r>
      <w:r w:rsidRPr="005D7578">
        <w:rPr>
          <w:rFonts w:eastAsia="PMingLiU" w:cs="Tahoma"/>
          <w:szCs w:val="18"/>
        </w:rPr>
        <w:t>或其範圍內可提供使用之該產品的任何較新版本</w:t>
      </w:r>
      <w:r w:rsidRPr="005D7578">
        <w:rPr>
          <w:rFonts w:eastAsia="PMingLiU" w:cs="Tahoma"/>
          <w:szCs w:val="18"/>
        </w:rPr>
        <w:t xml:space="preserve">) </w:t>
      </w:r>
      <w:r w:rsidRPr="005D7578">
        <w:rPr>
          <w:rFonts w:eastAsia="PMingLiU" w:cs="Tahoma"/>
          <w:szCs w:val="18"/>
        </w:rPr>
        <w:t>取代</w:t>
      </w:r>
      <w:r w:rsidRPr="005D7578">
        <w:rPr>
          <w:rFonts w:eastAsia="PMingLiU" w:cs="Tahoma"/>
          <w:szCs w:val="18"/>
        </w:rPr>
        <w:t xml:space="preserve"> SQL Server Workgroup </w:t>
      </w:r>
      <w:r w:rsidRPr="005D7578">
        <w:rPr>
          <w:rFonts w:eastAsia="PMingLiU" w:cs="Tahoma"/>
          <w:szCs w:val="18"/>
        </w:rPr>
        <w:t>並加以使用，並於客戶目前的範圍屆滿時取得</w:t>
      </w:r>
      <w:r w:rsidRPr="005D7578">
        <w:rPr>
          <w:rFonts w:eastAsia="PMingLiU" w:cs="Tahoma"/>
          <w:szCs w:val="18"/>
        </w:rPr>
        <w:t xml:space="preserve"> SQL Server Standard </w:t>
      </w:r>
      <w:r w:rsidRPr="005D7578">
        <w:rPr>
          <w:rFonts w:eastAsia="PMingLiU" w:cs="Tahoma"/>
          <w:szCs w:val="18"/>
        </w:rPr>
        <w:t>的軟體保證。而且，於</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日當日具備</w:t>
      </w:r>
      <w:r w:rsidRPr="005D7578">
        <w:rPr>
          <w:rFonts w:eastAsia="PMingLiU" w:cs="Tahoma"/>
          <w:szCs w:val="18"/>
        </w:rPr>
        <w:t xml:space="preserve"> SQL Server 2008 R2 Workgroup CAL </w:t>
      </w:r>
      <w:r w:rsidRPr="005D7578">
        <w:rPr>
          <w:rFonts w:eastAsia="PMingLiU" w:cs="Tahoma"/>
          <w:szCs w:val="18"/>
        </w:rPr>
        <w:t>之有效軟體保證的大量授權客戶，得升級為</w:t>
      </w:r>
      <w:r w:rsidRPr="005D7578">
        <w:rPr>
          <w:rFonts w:eastAsia="PMingLiU" w:cs="Tahoma"/>
          <w:szCs w:val="18"/>
        </w:rPr>
        <w:t xml:space="preserve"> SQL Server 2012 CAL (</w:t>
      </w:r>
      <w:r w:rsidRPr="005D7578">
        <w:rPr>
          <w:rFonts w:eastAsia="PMingLiU" w:cs="Tahoma"/>
          <w:szCs w:val="18"/>
        </w:rPr>
        <w:t>或其範圍內可提供使用之</w:t>
      </w:r>
      <w:r w:rsidRPr="005D7578">
        <w:rPr>
          <w:rFonts w:eastAsia="PMingLiU" w:cs="Tahoma"/>
          <w:szCs w:val="18"/>
        </w:rPr>
        <w:t xml:space="preserve"> CAL </w:t>
      </w:r>
      <w:r w:rsidRPr="005D7578">
        <w:rPr>
          <w:rFonts w:eastAsia="PMingLiU" w:cs="Tahoma"/>
          <w:szCs w:val="18"/>
        </w:rPr>
        <w:t>的任何較新版本</w:t>
      </w:r>
      <w:r w:rsidRPr="005D7578">
        <w:rPr>
          <w:rFonts w:eastAsia="PMingLiU" w:cs="Tahoma"/>
          <w:szCs w:val="18"/>
        </w:rPr>
        <w:t xml:space="preserve">) </w:t>
      </w:r>
      <w:r w:rsidRPr="005D7578">
        <w:rPr>
          <w:rFonts w:eastAsia="PMingLiU" w:cs="Tahoma"/>
          <w:szCs w:val="18"/>
        </w:rPr>
        <w:t>並使用它，以取代</w:t>
      </w:r>
      <w:r w:rsidRPr="005D7578">
        <w:rPr>
          <w:rFonts w:eastAsia="PMingLiU" w:cs="Tahoma"/>
          <w:szCs w:val="18"/>
        </w:rPr>
        <w:t xml:space="preserve"> SQL Server Workgroup CAL</w:t>
      </w:r>
      <w:r w:rsidRPr="005D7578">
        <w:rPr>
          <w:rFonts w:eastAsia="PMingLiU" w:cs="Tahoma"/>
          <w:szCs w:val="18"/>
        </w:rPr>
        <w:t>，並於客戶下次續約時取得</w:t>
      </w:r>
      <w:r w:rsidRPr="005D7578">
        <w:rPr>
          <w:rFonts w:eastAsia="PMingLiU" w:cs="Tahoma"/>
          <w:szCs w:val="18"/>
        </w:rPr>
        <w:t xml:space="preserve"> SQL Server CAL </w:t>
      </w:r>
      <w:r w:rsidRPr="005D7578">
        <w:rPr>
          <w:rFonts w:eastAsia="PMingLiU" w:cs="Tahoma"/>
          <w:szCs w:val="18"/>
        </w:rPr>
        <w:t>的軟體保證。當客戶依本優惠方案取得</w:t>
      </w:r>
      <w:r w:rsidRPr="005D7578">
        <w:rPr>
          <w:rFonts w:eastAsia="PMingLiU" w:cs="Tahoma"/>
          <w:szCs w:val="18"/>
        </w:rPr>
        <w:t xml:space="preserve"> SQL Server Standard </w:t>
      </w:r>
      <w:r w:rsidRPr="005D7578">
        <w:rPr>
          <w:rFonts w:eastAsia="PMingLiU" w:cs="Tahoma"/>
          <w:szCs w:val="18"/>
        </w:rPr>
        <w:t>軟體保證時，客戶的</w:t>
      </w:r>
      <w:r w:rsidRPr="005D7578">
        <w:rPr>
          <w:rFonts w:eastAsia="PMingLiU" w:cs="Tahoma"/>
          <w:szCs w:val="18"/>
        </w:rPr>
        <w:t xml:space="preserve"> SQL Server Workgroup </w:t>
      </w:r>
      <w:r w:rsidRPr="005D7578">
        <w:rPr>
          <w:rFonts w:eastAsia="PMingLiU" w:cs="Tahoma"/>
          <w:szCs w:val="18"/>
        </w:rPr>
        <w:t>使用權便不再有效。</w:t>
      </w:r>
    </w:p>
    <w:p w14:paraId="327B777A" w14:textId="77777777" w:rsidR="000D5F24" w:rsidRPr="005D7578" w:rsidRDefault="000D5F24">
      <w:pPr>
        <w:rPr>
          <w:rFonts w:eastAsia="PMingLiU" w:cs="Tahoma"/>
        </w:rPr>
      </w:pPr>
    </w:p>
    <w:p w14:paraId="45A3434F" w14:textId="77777777" w:rsidR="00DA46D5" w:rsidRPr="005D7578" w:rsidRDefault="00A81E83" w:rsidP="00DA46D5">
      <w:pPr>
        <w:spacing w:after="60"/>
        <w:ind w:left="720"/>
        <w:rPr>
          <w:rFonts w:eastAsia="PMingLiU" w:cs="Tahoma"/>
        </w:rPr>
      </w:pPr>
      <w:r w:rsidRPr="005D7578">
        <w:rPr>
          <w:rFonts w:eastAsia="PMingLiU" w:cs="Tahoma"/>
          <w:b/>
        </w:rPr>
        <w:t>對於位在中華人民共和國且取得使用權和</w:t>
      </w:r>
      <w:r w:rsidRPr="005D7578">
        <w:rPr>
          <w:rFonts w:eastAsia="PMingLiU" w:cs="Tahoma"/>
          <w:b/>
        </w:rPr>
        <w:t xml:space="preserve"> SQL Server 2008 R2 </w:t>
      </w:r>
      <w:r w:rsidRPr="005D7578">
        <w:rPr>
          <w:rFonts w:eastAsia="PMingLiU" w:cs="Tahoma"/>
          <w:b/>
        </w:rPr>
        <w:t>軟體保證的客戶</w:t>
      </w:r>
    </w:p>
    <w:p w14:paraId="235A0C30" w14:textId="77777777" w:rsidR="00A81E83" w:rsidRPr="005D7578" w:rsidRDefault="00A81E83" w:rsidP="00DA46D5">
      <w:pPr>
        <w:ind w:left="720"/>
        <w:rPr>
          <w:rFonts w:eastAsia="PMingLiU" w:cs="Tahoma"/>
          <w:lang w:eastAsia="zh-TW"/>
        </w:rPr>
      </w:pPr>
      <w:r w:rsidRPr="005D7578">
        <w:rPr>
          <w:rFonts w:eastAsia="PMingLiU" w:cs="Tahoma"/>
        </w:rPr>
        <w:t>本產品清單注意事項中提到的</w:t>
      </w:r>
      <w:r w:rsidRPr="005D7578">
        <w:rPr>
          <w:rFonts w:eastAsia="PMingLiU" w:cs="Tahoma"/>
        </w:rPr>
        <w:t xml:space="preserve"> 2012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日不適用。</w:t>
      </w:r>
      <w:r w:rsidRPr="005D7578">
        <w:rPr>
          <w:rFonts w:eastAsia="PMingLiU" w:cs="Tahoma"/>
          <w:lang w:eastAsia="zh-TW"/>
        </w:rPr>
        <w:t>這些客戶的適用日期將是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509242C9" w14:textId="77777777" w:rsidR="00DA46D5" w:rsidRPr="005D7578" w:rsidRDefault="00DA46D5" w:rsidP="00DA46D5">
      <w:pPr>
        <w:ind w:left="720"/>
        <w:rPr>
          <w:rFonts w:eastAsia="PMingLiU" w:cs="Tahoma"/>
          <w:lang w:eastAsia="zh-TW"/>
        </w:rPr>
      </w:pPr>
    </w:p>
    <w:p w14:paraId="1618FF73" w14:textId="77777777" w:rsidR="00586FCE" w:rsidRPr="005D7578" w:rsidRDefault="00D629A3" w:rsidP="00DA46D5">
      <w:pPr>
        <w:ind w:left="720"/>
        <w:rPr>
          <w:rFonts w:eastAsia="PMingLiU" w:cs="Tahoma"/>
        </w:rPr>
      </w:pPr>
      <w:r w:rsidRPr="005D7578">
        <w:rPr>
          <w:rFonts w:eastAsia="PMingLiU" w:cs="Tahoma"/>
          <w:color w:val="000000"/>
          <w:sz w:val="2"/>
          <w:szCs w:val="18"/>
        </w:rPr>
        <w:t>3</w:t>
      </w:r>
    </w:p>
    <w:p w14:paraId="580C9DDE" w14:textId="77777777" w:rsidR="00A81E83" w:rsidRPr="005D7578" w:rsidRDefault="00A560B6" w:rsidP="001760D6">
      <w:pPr>
        <w:pStyle w:val="Heading3"/>
        <w:keepNext/>
        <w:ind w:left="720" w:hanging="720"/>
        <w:rPr>
          <w:rFonts w:ascii="Tahoma" w:eastAsia="PMingLiU" w:hAnsi="Tahoma" w:cs="Tahoma"/>
        </w:rPr>
      </w:pPr>
      <w:bookmarkStart w:id="1457" w:name="_79_77_SQL"/>
      <w:bookmarkStart w:id="1458" w:name="_81_SQL_Server®"/>
      <w:bookmarkStart w:id="1459" w:name="_84_SQL_Server®"/>
      <w:bookmarkStart w:id="1460" w:name="_Toc336338344"/>
      <w:bookmarkStart w:id="1461" w:name="_Toc379636835"/>
      <w:bookmarkStart w:id="1462" w:name="Srv_72SQLSvr08R2WorkgroupProc"/>
      <w:bookmarkEnd w:id="1457"/>
      <w:bookmarkEnd w:id="1458"/>
      <w:bookmarkEnd w:id="1459"/>
      <w:r w:rsidRPr="005D7578">
        <w:rPr>
          <w:rFonts w:ascii="Tahoma" w:eastAsia="PMingLiU" w:hAnsi="Tahoma" w:cs="Tahoma"/>
          <w:color w:val="F66400"/>
          <w:sz w:val="22"/>
          <w:vertAlign w:val="superscript"/>
        </w:rPr>
        <w:t>84</w:t>
      </w:r>
      <w:r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2008 R2 Workgroup </w:t>
      </w:r>
      <w:r w:rsidRPr="005D7578">
        <w:rPr>
          <w:rFonts w:ascii="Tahoma" w:eastAsia="PMingLiU" w:hAnsi="Tahoma" w:cs="Tahoma"/>
          <w:color w:val="F66400"/>
          <w:sz w:val="22"/>
        </w:rPr>
        <w:t>處理器</w:t>
      </w:r>
      <w:bookmarkEnd w:id="1460"/>
      <w:bookmarkEnd w:id="1461"/>
    </w:p>
    <w:bookmarkEnd w:id="1462"/>
    <w:p w14:paraId="7711253D" w14:textId="77777777" w:rsidR="00A81E83" w:rsidRPr="005D7578" w:rsidRDefault="00A81E83" w:rsidP="000C03F3">
      <w:pPr>
        <w:ind w:left="720"/>
        <w:rPr>
          <w:rFonts w:eastAsia="PMingLiU" w:cs="Tahoma"/>
        </w:rPr>
      </w:pPr>
    </w:p>
    <w:p w14:paraId="67CE7BF6" w14:textId="77777777" w:rsidR="000C03F3" w:rsidRPr="005D7578" w:rsidRDefault="00A81E83" w:rsidP="000C03F3">
      <w:pPr>
        <w:spacing w:after="60"/>
        <w:ind w:left="720"/>
        <w:rPr>
          <w:rFonts w:eastAsia="PMingLiU" w:cs="Tahoma"/>
        </w:rPr>
      </w:pPr>
      <w:r w:rsidRPr="005D7578">
        <w:rPr>
          <w:rFonts w:eastAsia="PMingLiU" w:cs="Tahoma"/>
          <w:b/>
          <w:color w:val="000000"/>
          <w:szCs w:val="18"/>
        </w:rPr>
        <w:t>與授權模式之變更相關聯的使用權之授與</w:t>
      </w:r>
    </w:p>
    <w:p w14:paraId="77766E4C" w14:textId="77777777" w:rsidR="00A81E83" w:rsidRPr="005D7578" w:rsidRDefault="00A81E83" w:rsidP="000C03F3">
      <w:pPr>
        <w:ind w:left="720"/>
        <w:rPr>
          <w:rFonts w:eastAsia="PMingLiU" w:cs="Tahoma"/>
          <w:lang w:eastAsia="zh-TW"/>
        </w:rPr>
      </w:pPr>
      <w:r w:rsidRPr="005D7578">
        <w:rPr>
          <w:rFonts w:eastAsia="PMingLiU" w:cs="Tahoma"/>
          <w:color w:val="000000"/>
          <w:szCs w:val="18"/>
        </w:rPr>
        <w:t xml:space="preserve">SQL Server 2008 R2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SQL Server</w:t>
      </w:r>
      <w:r w:rsidRPr="005D7578">
        <w:rPr>
          <w:rFonts w:eastAsia="PMingLiU" w:cs="Tahoma"/>
          <w:color w:val="000000"/>
          <w:szCs w:val="18"/>
        </w:rPr>
        <w:t>，及最新版的</w:t>
      </w:r>
      <w:r w:rsidRPr="005D7578">
        <w:rPr>
          <w:rFonts w:eastAsia="PMingLiU" w:cs="Tahoma"/>
          <w:color w:val="000000"/>
          <w:szCs w:val="18"/>
        </w:rPr>
        <w:t xml:space="preserve"> SQL Server Workgroup</w:t>
      </w:r>
      <w:r w:rsidRPr="005D7578">
        <w:rPr>
          <w:rFonts w:eastAsia="PMingLiU" w:cs="Tahoma"/>
          <w:color w:val="000000"/>
          <w:szCs w:val="18"/>
        </w:rPr>
        <w:t>。例外的是，針對</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日當日授權之</w:t>
      </w:r>
      <w:r w:rsidRPr="005D7578">
        <w:rPr>
          <w:rFonts w:eastAsia="PMingLiU" w:cs="Tahoma"/>
          <w:color w:val="000000"/>
          <w:szCs w:val="18"/>
        </w:rPr>
        <w:t xml:space="preserve"> SQL Server 2008 R2 Workgroup </w:t>
      </w:r>
      <w:r w:rsidRPr="005D7578">
        <w:rPr>
          <w:rFonts w:eastAsia="PMingLiU" w:cs="Tahoma"/>
          <w:color w:val="000000"/>
          <w:szCs w:val="18"/>
        </w:rPr>
        <w:t>處理器使用權具備有效軟體保證之大量授權客戶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可以擁有下列選項。於相同</w:t>
      </w:r>
      <w:r w:rsidRPr="005D7578">
        <w:rPr>
          <w:rFonts w:eastAsia="PMingLiU" w:cs="Tahoma"/>
          <w:color w:val="000000"/>
          <w:szCs w:val="18"/>
        </w:rPr>
        <w:t xml:space="preserve"> Enrollment </w:t>
      </w:r>
      <w:r w:rsidRPr="005D7578">
        <w:rPr>
          <w:rFonts w:eastAsia="PMingLiU" w:cs="Tahoma"/>
          <w:color w:val="000000"/>
          <w:szCs w:val="18"/>
        </w:rPr>
        <w:t>有效期限、但係於</w:t>
      </w:r>
      <w:r w:rsidRPr="005D7578">
        <w:rPr>
          <w:rFonts w:eastAsia="PMingLiU" w:cs="Tahoma"/>
          <w:color w:val="000000"/>
          <w:szCs w:val="18"/>
        </w:rPr>
        <w:t xml:space="preserve"> 2015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日之前配合</w:t>
      </w:r>
      <w:r w:rsidRPr="005D7578">
        <w:rPr>
          <w:rFonts w:eastAsia="PMingLiU" w:cs="Tahoma"/>
          <w:color w:val="000000"/>
          <w:szCs w:val="18"/>
        </w:rPr>
        <w:t xml:space="preserve"> Enterprise</w:t>
      </w:r>
      <w:r w:rsidRPr="005D7578">
        <w:rPr>
          <w:rFonts w:eastAsia="PMingLiU" w:cs="Tahoma"/>
          <w:color w:val="000000"/>
          <w:szCs w:val="18"/>
        </w:rPr>
        <w:t>、</w:t>
      </w:r>
      <w:r w:rsidRPr="005D7578">
        <w:rPr>
          <w:rFonts w:eastAsia="PMingLiU" w:cs="Tahoma"/>
          <w:color w:val="000000"/>
          <w:szCs w:val="18"/>
        </w:rPr>
        <w:t>Enterprise Subscription</w:t>
      </w:r>
      <w:r w:rsidRPr="005D7578">
        <w:rPr>
          <w:rFonts w:eastAsia="PMingLiU" w:cs="Tahoma"/>
          <w:color w:val="000000"/>
          <w:szCs w:val="18"/>
        </w:rPr>
        <w:t>、</w:t>
      </w:r>
      <w:r w:rsidRPr="005D7578">
        <w:rPr>
          <w:rFonts w:eastAsia="PMingLiU" w:cs="Tahoma"/>
          <w:color w:val="000000"/>
          <w:szCs w:val="18"/>
        </w:rPr>
        <w:t xml:space="preserve">Open Value Subscription </w:t>
      </w:r>
      <w:r w:rsidRPr="005D7578">
        <w:rPr>
          <w:rFonts w:eastAsia="PMingLiU" w:cs="Tahoma"/>
          <w:color w:val="000000"/>
          <w:szCs w:val="18"/>
        </w:rPr>
        <w:t>或</w:t>
      </w:r>
      <w:r w:rsidRPr="005D7578">
        <w:rPr>
          <w:rFonts w:eastAsia="PMingLiU" w:cs="Tahoma"/>
          <w:color w:val="000000"/>
          <w:szCs w:val="18"/>
        </w:rPr>
        <w:t xml:space="preserve"> Enrollment for Education Solutions </w:t>
      </w:r>
      <w:r w:rsidRPr="005D7578">
        <w:rPr>
          <w:rFonts w:eastAsia="PMingLiU" w:cs="Tahoma"/>
          <w:color w:val="000000"/>
          <w:szCs w:val="18"/>
        </w:rPr>
        <w:t>客戶之排程校正程序而後續取得之</w:t>
      </w:r>
      <w:r w:rsidRPr="005D7578">
        <w:rPr>
          <w:rFonts w:eastAsia="PMingLiU" w:cs="Tahoma"/>
          <w:color w:val="000000"/>
          <w:szCs w:val="18"/>
        </w:rPr>
        <w:t xml:space="preserve"> SQL Server 2008 R2 Workgroup </w:t>
      </w:r>
      <w:r w:rsidRPr="005D7578">
        <w:rPr>
          <w:rFonts w:eastAsia="PMingLiU" w:cs="Tahoma"/>
          <w:color w:val="000000"/>
          <w:szCs w:val="18"/>
        </w:rPr>
        <w:t>處理器</w:t>
      </w:r>
      <w:r w:rsidRPr="005D7578">
        <w:rPr>
          <w:rFonts w:eastAsia="PMingLiU" w:cs="Tahoma"/>
          <w:bCs/>
          <w:color w:val="000000"/>
          <w:szCs w:val="18"/>
        </w:rPr>
        <w:t>使用權，也是基於選項目的之合格使用權。</w:t>
      </w:r>
      <w:r w:rsidRPr="005D7578">
        <w:rPr>
          <w:rFonts w:eastAsia="PMingLiU" w:cs="Tahoma"/>
          <w:bCs/>
          <w:color w:val="000000"/>
          <w:szCs w:val="18"/>
          <w:lang w:eastAsia="zh-TW"/>
        </w:rPr>
        <w:t>自</w:t>
      </w:r>
      <w:r w:rsidRPr="005D7578">
        <w:rPr>
          <w:rFonts w:eastAsia="PMingLiU" w:cs="Tahoma"/>
          <w:bCs/>
          <w:color w:val="000000"/>
          <w:szCs w:val="18"/>
          <w:lang w:eastAsia="zh-TW"/>
        </w:rPr>
        <w:t xml:space="preserve"> 2015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日之後或依據後續</w:t>
      </w:r>
      <w:r w:rsidRPr="005D7578">
        <w:rPr>
          <w:rFonts w:eastAsia="PMingLiU" w:cs="Tahoma"/>
          <w:bCs/>
          <w:color w:val="000000"/>
          <w:szCs w:val="18"/>
          <w:lang w:eastAsia="zh-TW"/>
        </w:rPr>
        <w:t xml:space="preserve"> Enrollment </w:t>
      </w:r>
      <w:r w:rsidRPr="005D7578">
        <w:rPr>
          <w:rFonts w:eastAsia="PMingLiU" w:cs="Tahoma"/>
          <w:bCs/>
          <w:color w:val="000000"/>
          <w:szCs w:val="18"/>
          <w:lang w:eastAsia="zh-TW"/>
        </w:rPr>
        <w:t>有效期限取得之使用權，在</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日之後生效的獨立合約或任何註冊均不是合格的使用權。</w:t>
      </w:r>
    </w:p>
    <w:p w14:paraId="157242F6" w14:textId="77777777" w:rsidR="000C03F3" w:rsidRPr="005D7578" w:rsidRDefault="000C03F3" w:rsidP="000C03F3">
      <w:pPr>
        <w:ind w:left="720"/>
        <w:rPr>
          <w:rFonts w:eastAsia="PMingLiU" w:cs="Tahoma"/>
          <w:lang w:eastAsia="zh-TW"/>
        </w:rPr>
      </w:pPr>
    </w:p>
    <w:p w14:paraId="5B7F99D4" w14:textId="77777777" w:rsidR="000C03F3" w:rsidRPr="005D7578" w:rsidRDefault="000C03F3" w:rsidP="000C03F3">
      <w:pPr>
        <w:spacing w:after="60"/>
        <w:ind w:left="720"/>
        <w:rPr>
          <w:rFonts w:eastAsia="PMingLiU" w:cs="Tahoma"/>
        </w:rPr>
      </w:pPr>
      <w:r w:rsidRPr="005D7578">
        <w:rPr>
          <w:rFonts w:eastAsia="PMingLiU" w:cs="Tahoma"/>
          <w:b/>
          <w:color w:val="000000"/>
          <w:szCs w:val="18"/>
        </w:rPr>
        <w:t>既有的期間</w:t>
      </w:r>
    </w:p>
    <w:p w14:paraId="493D3846" w14:textId="77777777" w:rsidR="00A81E83" w:rsidRPr="005D7578" w:rsidRDefault="00A81E83" w:rsidP="00DF67F7">
      <w:pPr>
        <w:tabs>
          <w:tab w:val="left" w:pos="720"/>
        </w:tabs>
        <w:ind w:left="720" w:right="-90"/>
        <w:rPr>
          <w:rFonts w:eastAsia="PMingLiU" w:cs="Tahoma"/>
          <w:lang w:eastAsia="zh-TW"/>
        </w:rPr>
      </w:pP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日起，在客戶之軟體保證範圍的既有期間，客戶</w:t>
      </w:r>
      <w:r w:rsidRPr="005D7578">
        <w:rPr>
          <w:rFonts w:eastAsia="PMingLiU" w:cs="Tahoma"/>
          <w:szCs w:val="18"/>
        </w:rPr>
        <w:t xml:space="preserve"> (</w:t>
      </w:r>
      <w:r w:rsidRPr="005D7578">
        <w:rPr>
          <w:rFonts w:eastAsia="PMingLiU" w:cs="Tahoma"/>
          <w:szCs w:val="18"/>
        </w:rPr>
        <w:t>包括依據訂閱合約的客戶</w:t>
      </w:r>
      <w:r w:rsidRPr="005D7578">
        <w:rPr>
          <w:rFonts w:eastAsia="PMingLiU" w:cs="Tahoma"/>
          <w:szCs w:val="18"/>
        </w:rPr>
        <w:t xml:space="preserve">) </w:t>
      </w:r>
      <w:r w:rsidRPr="005D7578">
        <w:rPr>
          <w:rFonts w:eastAsia="PMingLiU" w:cs="Tahoma"/>
          <w:szCs w:val="18"/>
        </w:rPr>
        <w:t>可能依任何合格的使用權升級為</w:t>
      </w:r>
      <w:r w:rsidRPr="005D7578">
        <w:rPr>
          <w:rFonts w:eastAsia="PMingLiU" w:cs="Tahoma"/>
          <w:szCs w:val="18"/>
        </w:rPr>
        <w:t xml:space="preserve"> SQL Server 2012 Standard Core </w:t>
      </w:r>
      <w:r w:rsidRPr="005D7578">
        <w:rPr>
          <w:rFonts w:eastAsia="PMingLiU" w:cs="Tahoma"/>
          <w:szCs w:val="18"/>
        </w:rPr>
        <w:t>軟體並使用它，以取代</w:t>
      </w:r>
      <w:r w:rsidRPr="005D7578">
        <w:rPr>
          <w:rFonts w:eastAsia="PMingLiU" w:cs="Tahoma"/>
          <w:szCs w:val="18"/>
        </w:rPr>
        <w:t xml:space="preserve"> SQL Server 2008 R2 Workgroup</w:t>
      </w:r>
      <w:r w:rsidRPr="005D7578">
        <w:rPr>
          <w:rFonts w:eastAsia="PMingLiU" w:cs="Tahoma"/>
          <w:szCs w:val="18"/>
        </w:rPr>
        <w:t>，惟其需受</w:t>
      </w:r>
      <w:r w:rsidRPr="005D7578">
        <w:rPr>
          <w:rFonts w:eastAsia="PMingLiU" w:cs="Tahoma"/>
          <w:szCs w:val="18"/>
        </w:rPr>
        <w:t xml:space="preserve"> SQL Server 2008 R2 Standard </w:t>
      </w:r>
      <w:r w:rsidRPr="005D7578">
        <w:rPr>
          <w:rFonts w:eastAsia="PMingLiU" w:cs="Tahoma"/>
          <w:szCs w:val="18"/>
        </w:rPr>
        <w:t>處理器使用權之產品使用權所拘束</w:t>
      </w:r>
      <w:r w:rsidRPr="005D7578">
        <w:rPr>
          <w:rFonts w:eastAsia="PMingLiU" w:cs="Tahoma"/>
          <w:szCs w:val="18"/>
        </w:rPr>
        <w:t xml:space="preserve"> (</w:t>
      </w:r>
      <w:r w:rsidRPr="005D7578">
        <w:rPr>
          <w:rFonts w:eastAsia="PMingLiU" w:cs="Tahoma"/>
          <w:szCs w:val="18"/>
        </w:rPr>
        <w:t>依</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1 </w:t>
      </w:r>
      <w:r w:rsidRPr="005D7578">
        <w:rPr>
          <w:rFonts w:eastAsia="PMingLiU" w:cs="Tahoma"/>
          <w:szCs w:val="18"/>
        </w:rPr>
        <w:t>月產品使用權中所反映</w:t>
      </w:r>
      <w:r w:rsidRPr="005D7578">
        <w:rPr>
          <w:rFonts w:eastAsia="PMingLiU" w:cs="Tahoma"/>
          <w:szCs w:val="18"/>
        </w:rPr>
        <w:t>)</w:t>
      </w:r>
      <w:r w:rsidRPr="005D7578">
        <w:rPr>
          <w:rFonts w:eastAsia="PMingLiU" w:cs="Tahoma"/>
          <w:szCs w:val="18"/>
        </w:rPr>
        <w:t>。</w:t>
      </w:r>
      <w:r w:rsidRPr="005D7578">
        <w:rPr>
          <w:rFonts w:eastAsia="PMingLiU" w:cs="Tahoma"/>
          <w:szCs w:val="18"/>
          <w:lang w:eastAsia="zh-TW"/>
        </w:rPr>
        <w:t>客戶係依照透過軟體保證的使用權行動性和伺服器陣列內的使用權行動性而額外授與權利。如需使用權行動性的授權條款，客戶應該參閱</w:t>
      </w:r>
      <w:r w:rsidRPr="005D7578">
        <w:rPr>
          <w:rFonts w:eastAsia="PMingLiU" w:cs="Tahoma"/>
          <w:szCs w:val="18"/>
          <w:lang w:eastAsia="zh-TW"/>
        </w:rPr>
        <w:t xml:space="preserve"> SQL Server 2012 Standard Core </w:t>
      </w:r>
      <w:r w:rsidRPr="005D7578">
        <w:rPr>
          <w:rFonts w:eastAsia="PMingLiU" w:cs="Tahoma"/>
          <w:szCs w:val="18"/>
          <w:lang w:eastAsia="zh-TW"/>
        </w:rPr>
        <w:t>的產品使用權。</w:t>
      </w:r>
    </w:p>
    <w:p w14:paraId="4CA4C29A" w14:textId="77777777" w:rsidR="000C03F3" w:rsidRPr="005D7578" w:rsidRDefault="000C03F3" w:rsidP="000C03F3">
      <w:pPr>
        <w:tabs>
          <w:tab w:val="left" w:pos="720"/>
        </w:tabs>
        <w:ind w:left="720"/>
        <w:rPr>
          <w:rFonts w:eastAsia="PMingLiU" w:cs="Tahoma"/>
          <w:lang w:eastAsia="zh-TW"/>
        </w:rPr>
      </w:pPr>
    </w:p>
    <w:p w14:paraId="67CA5A5F" w14:textId="77777777" w:rsidR="000C03F3" w:rsidRPr="005D7578" w:rsidRDefault="00A81E83" w:rsidP="000C03F3">
      <w:pPr>
        <w:spacing w:after="60"/>
        <w:ind w:left="720"/>
        <w:rPr>
          <w:rFonts w:eastAsia="PMingLiU" w:cs="Tahoma"/>
          <w:lang w:eastAsia="zh-TW"/>
        </w:rPr>
      </w:pPr>
      <w:r w:rsidRPr="005D7578">
        <w:rPr>
          <w:rFonts w:eastAsia="PMingLiU" w:cs="Tahoma"/>
          <w:b/>
          <w:color w:val="000000"/>
          <w:szCs w:val="18"/>
          <w:lang w:eastAsia="zh-TW"/>
        </w:rPr>
        <w:t>第一次續約期間</w:t>
      </w:r>
      <w:r w:rsidRPr="005D7578">
        <w:rPr>
          <w:rFonts w:eastAsia="PMingLiU" w:cs="Tahoma"/>
          <w:b/>
          <w:color w:val="000000"/>
          <w:szCs w:val="18"/>
          <w:lang w:eastAsia="zh-TW"/>
        </w:rPr>
        <w:t xml:space="preserve"> (</w:t>
      </w:r>
      <w:r w:rsidRPr="005D7578">
        <w:rPr>
          <w:rFonts w:eastAsia="PMingLiU" w:cs="Tahoma"/>
          <w:b/>
          <w:color w:val="000000"/>
          <w:szCs w:val="18"/>
          <w:lang w:eastAsia="zh-TW"/>
        </w:rPr>
        <w:t>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日之前</w:t>
      </w:r>
      <w:r w:rsidRPr="005D7578">
        <w:rPr>
          <w:rFonts w:eastAsia="PMingLiU" w:cs="Tahoma"/>
          <w:b/>
          <w:color w:val="000000"/>
          <w:szCs w:val="18"/>
          <w:lang w:eastAsia="zh-TW"/>
        </w:rPr>
        <w:t>)</w:t>
      </w:r>
    </w:p>
    <w:p w14:paraId="58F9D2D7" w14:textId="77777777" w:rsidR="00A81E83" w:rsidRPr="005D7578" w:rsidRDefault="00A81E83" w:rsidP="000C03F3">
      <w:pPr>
        <w:tabs>
          <w:tab w:val="left" w:pos="720"/>
        </w:tabs>
        <w:ind w:left="720"/>
        <w:rPr>
          <w:rFonts w:eastAsia="PMingLiU" w:cs="Tahoma"/>
          <w:lang w:eastAsia="zh-TW"/>
        </w:rPr>
      </w:pPr>
      <w:r w:rsidRPr="005D7578">
        <w:rPr>
          <w:rFonts w:eastAsia="PMingLiU" w:cs="Tahoma"/>
          <w:szCs w:val="18"/>
          <w:lang w:eastAsia="zh-TW"/>
        </w:rPr>
        <w:t>客戶一旦在</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日當日或之後進行第一次軟體保證續約</w:t>
      </w:r>
      <w:r w:rsidRPr="005D7578">
        <w:rPr>
          <w:rFonts w:eastAsia="PMingLiU" w:cs="Tahoma"/>
          <w:szCs w:val="18"/>
          <w:lang w:eastAsia="zh-TW"/>
        </w:rPr>
        <w:t xml:space="preserve"> (</w:t>
      </w:r>
      <w:r w:rsidRPr="005D7578">
        <w:rPr>
          <w:rFonts w:eastAsia="PMingLiU" w:cs="Tahoma"/>
          <w:szCs w:val="18"/>
          <w:lang w:eastAsia="zh-TW"/>
        </w:rPr>
        <w:t>但在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，則客戶依</w:t>
      </w:r>
      <w:r w:rsidRPr="005D7578">
        <w:rPr>
          <w:rFonts w:eastAsia="PMingLiU" w:cs="Tahoma"/>
          <w:szCs w:val="18"/>
          <w:lang w:eastAsia="zh-TW"/>
        </w:rPr>
        <w:t xml:space="preserve"> SQL Server 2008 R2 Standard </w:t>
      </w:r>
      <w:r w:rsidRPr="005D7578">
        <w:rPr>
          <w:rFonts w:eastAsia="PMingLiU" w:cs="Tahoma"/>
          <w:szCs w:val="18"/>
          <w:lang w:eastAsia="zh-TW"/>
        </w:rPr>
        <w:t>處理器使用權之產品使用權正確授權的每個伺服器，客戶均得於未取得基礎核心使用權的情況下取得</w:t>
      </w:r>
      <w:r w:rsidRPr="005D7578">
        <w:rPr>
          <w:rFonts w:eastAsia="PMingLiU" w:cs="Tahoma"/>
          <w:szCs w:val="18"/>
          <w:lang w:eastAsia="zh-TW"/>
        </w:rPr>
        <w:t xml:space="preserve"> SQL Server Standard </w:t>
      </w:r>
      <w:r w:rsidRPr="005D7578">
        <w:rPr>
          <w:rFonts w:eastAsia="PMingLiU" w:cs="Tahoma"/>
          <w:szCs w:val="18"/>
          <w:lang w:eastAsia="zh-TW"/>
        </w:rPr>
        <w:t>核心使用權的軟體保證，其核心使用權之數目等於</w:t>
      </w:r>
      <w:r w:rsidRPr="005D7578">
        <w:rPr>
          <w:rFonts w:eastAsia="PMingLiU" w:cs="Tahoma"/>
          <w:szCs w:val="18"/>
          <w:lang w:eastAsia="zh-TW"/>
        </w:rPr>
        <w:t xml:space="preserve"> (a) </w:t>
      </w:r>
      <w:r w:rsidRPr="005D7578">
        <w:rPr>
          <w:rFonts w:eastAsia="PMingLiU" w:cs="Tahoma"/>
          <w:szCs w:val="18"/>
          <w:lang w:eastAsia="zh-TW"/>
        </w:rPr>
        <w:t>和</w:t>
      </w:r>
      <w:r w:rsidRPr="005D7578">
        <w:rPr>
          <w:rFonts w:eastAsia="PMingLiU" w:cs="Tahoma"/>
          <w:szCs w:val="18"/>
          <w:lang w:eastAsia="zh-TW"/>
        </w:rPr>
        <w:t xml:space="preserve"> (b) </w:t>
      </w:r>
      <w:r w:rsidRPr="005D7578">
        <w:rPr>
          <w:rFonts w:eastAsia="PMingLiU" w:cs="Tahoma"/>
          <w:szCs w:val="18"/>
          <w:lang w:eastAsia="zh-TW"/>
        </w:rPr>
        <w:t>的加總數目：</w:t>
      </w:r>
    </w:p>
    <w:p w14:paraId="031A6444" w14:textId="77777777" w:rsidR="00A81E83" w:rsidRPr="005D7578" w:rsidRDefault="00A81E83" w:rsidP="00346F4B">
      <w:pPr>
        <w:numPr>
          <w:ilvl w:val="0"/>
          <w:numId w:val="117"/>
        </w:numPr>
        <w:tabs>
          <w:tab w:val="left" w:pos="1440"/>
        </w:tabs>
        <w:ind w:left="1440"/>
        <w:rPr>
          <w:rFonts w:eastAsia="PMingLiU" w:cs="Tahoma"/>
          <w:lang w:eastAsia="zh-TW"/>
        </w:rPr>
      </w:pPr>
      <w:r w:rsidRPr="005D7578">
        <w:rPr>
          <w:rFonts w:eastAsia="PMingLiU" w:cs="Tahoma"/>
          <w:szCs w:val="18"/>
          <w:lang w:eastAsia="zh-TW"/>
        </w:rPr>
        <w:t>某個數目，其等於不超過指派給伺服器的合格使用權數目之數目，或伺服器上實體處理器的總數目乘以大於以下數目之數目：</w:t>
      </w:r>
    </w:p>
    <w:p w14:paraId="2685363C" w14:textId="77777777" w:rsidR="00A81E83" w:rsidRPr="005D7578" w:rsidRDefault="00A81E83" w:rsidP="00346F4B">
      <w:pPr>
        <w:numPr>
          <w:ilvl w:val="0"/>
          <w:numId w:val="91"/>
        </w:numPr>
        <w:tabs>
          <w:tab w:val="left" w:pos="1800"/>
        </w:tabs>
        <w:ind w:left="1800"/>
        <w:rPr>
          <w:rFonts w:eastAsia="PMingLiU" w:cs="Tahoma"/>
        </w:rPr>
      </w:pPr>
      <w:r w:rsidRPr="005D7578">
        <w:rPr>
          <w:rFonts w:eastAsia="PMingLiU" w:cs="Tahoma"/>
          <w:szCs w:val="18"/>
        </w:rPr>
        <w:t>四個，或</w:t>
      </w:r>
    </w:p>
    <w:p w14:paraId="5F7E51BF" w14:textId="77777777" w:rsidR="00A81E83" w:rsidRPr="005D7578" w:rsidRDefault="00A81E83" w:rsidP="00DF67F7">
      <w:pPr>
        <w:numPr>
          <w:ilvl w:val="0"/>
          <w:numId w:val="91"/>
        </w:numPr>
        <w:tabs>
          <w:tab w:val="left" w:pos="1800"/>
        </w:tabs>
        <w:ind w:left="1800" w:right="-90"/>
        <w:rPr>
          <w:rFonts w:eastAsia="PMingLiU" w:cs="Tahoma"/>
          <w:lang w:eastAsia="zh-TW"/>
        </w:rPr>
      </w:pPr>
      <w:r w:rsidRPr="005D7578">
        <w:rPr>
          <w:rFonts w:eastAsia="PMingLiU" w:cs="Tahoma"/>
          <w:szCs w:val="18"/>
          <w:lang w:eastAsia="zh-TW"/>
        </w:rPr>
        <w:t>每一實體處理器的核心實際數目乘以適當的核心係數。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工具或任何相等軟體在軟體保證續約之前支援該軟體的實體硬體記錄</w:t>
      </w:r>
      <w:r w:rsidRPr="005D7578">
        <w:rPr>
          <w:rFonts w:eastAsia="PMingLiU" w:cs="Tahoma"/>
          <w:szCs w:val="18"/>
          <w:lang w:eastAsia="zh-TW"/>
        </w:rPr>
        <w:t>)</w:t>
      </w:r>
      <w:r w:rsidRPr="005D7578">
        <w:rPr>
          <w:rFonts w:eastAsia="PMingLiU" w:cs="Tahoma"/>
          <w:szCs w:val="18"/>
          <w:lang w:eastAsia="zh-TW"/>
        </w:rPr>
        <w:t>。</w:t>
      </w:r>
    </w:p>
    <w:p w14:paraId="0C12F4D7" w14:textId="77777777" w:rsidR="00A81E83" w:rsidRPr="005D7578" w:rsidRDefault="00A81E83" w:rsidP="00346F4B">
      <w:pPr>
        <w:numPr>
          <w:ilvl w:val="0"/>
          <w:numId w:val="117"/>
        </w:numPr>
        <w:tabs>
          <w:tab w:val="left" w:pos="1440"/>
        </w:tabs>
        <w:ind w:left="1440"/>
        <w:rPr>
          <w:rFonts w:eastAsia="PMingLiU" w:cs="Tahoma"/>
          <w:lang w:eastAsia="zh-TW"/>
        </w:rPr>
      </w:pPr>
      <w:r w:rsidRPr="005D7578">
        <w:rPr>
          <w:rFonts w:eastAsia="PMingLiU" w:cs="Tahoma"/>
          <w:szCs w:val="18"/>
          <w:lang w:eastAsia="zh-TW"/>
        </w:rPr>
        <w:t>某個數目，其等於指派給伺服器的合格使用權數目之數目，超過伺服器上實體處理器的實際數目乘以四。</w:t>
      </w:r>
    </w:p>
    <w:p w14:paraId="4E479786" w14:textId="77777777" w:rsidR="000C03F3" w:rsidRDefault="000C03F3" w:rsidP="000C03F3">
      <w:pPr>
        <w:tabs>
          <w:tab w:val="left" w:pos="1440"/>
        </w:tabs>
        <w:rPr>
          <w:rFonts w:eastAsia="PMingLiU" w:cs="Tahoma"/>
          <w:lang w:eastAsia="zh-TW"/>
        </w:rPr>
      </w:pPr>
    </w:p>
    <w:p w14:paraId="2B8CCB18" w14:textId="77777777" w:rsidR="005B3747" w:rsidRDefault="005B3747" w:rsidP="000C03F3">
      <w:pPr>
        <w:tabs>
          <w:tab w:val="left" w:pos="1440"/>
        </w:tabs>
        <w:rPr>
          <w:rFonts w:eastAsia="PMingLiU" w:cs="Tahoma"/>
          <w:lang w:eastAsia="zh-TW"/>
        </w:rPr>
      </w:pPr>
    </w:p>
    <w:p w14:paraId="53582246" w14:textId="77777777" w:rsidR="005B3747" w:rsidRDefault="005B3747" w:rsidP="000C03F3">
      <w:pPr>
        <w:tabs>
          <w:tab w:val="left" w:pos="1440"/>
        </w:tabs>
        <w:rPr>
          <w:rFonts w:eastAsia="PMingLiU" w:cs="Tahoma"/>
          <w:lang w:eastAsia="zh-TW"/>
        </w:rPr>
      </w:pPr>
    </w:p>
    <w:p w14:paraId="7727A700" w14:textId="77777777" w:rsidR="005B3747" w:rsidRDefault="005B3747" w:rsidP="000C03F3">
      <w:pPr>
        <w:tabs>
          <w:tab w:val="left" w:pos="1440"/>
        </w:tabs>
        <w:rPr>
          <w:rFonts w:eastAsia="PMingLiU" w:cs="Tahoma"/>
          <w:lang w:eastAsia="zh-TW"/>
        </w:rPr>
      </w:pPr>
    </w:p>
    <w:p w14:paraId="473EA775" w14:textId="77777777" w:rsidR="005B3747" w:rsidRPr="005D7578" w:rsidRDefault="005B3747" w:rsidP="000C03F3">
      <w:pPr>
        <w:tabs>
          <w:tab w:val="left" w:pos="1440"/>
        </w:tabs>
        <w:rPr>
          <w:rFonts w:eastAsia="PMingLiU" w:cs="Tahoma"/>
          <w:lang w:eastAsia="zh-TW"/>
        </w:rPr>
      </w:pPr>
    </w:p>
    <w:p w14:paraId="49AB021A" w14:textId="77777777" w:rsidR="000C03F3" w:rsidRPr="005D7578" w:rsidRDefault="00A81E83" w:rsidP="000C03F3">
      <w:pPr>
        <w:spacing w:after="60"/>
        <w:ind w:left="720"/>
        <w:rPr>
          <w:rFonts w:eastAsia="PMingLiU" w:cs="Tahoma"/>
          <w:lang w:eastAsia="zh-TW"/>
        </w:rPr>
      </w:pPr>
      <w:r w:rsidRPr="005D7578">
        <w:rPr>
          <w:rFonts w:eastAsia="PMingLiU" w:cs="Tahoma"/>
          <w:b/>
          <w:szCs w:val="18"/>
          <w:lang w:eastAsia="zh-TW"/>
        </w:rPr>
        <w:lastRenderedPageBreak/>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w:t>
      </w:r>
      <w:r w:rsidRPr="005D7578">
        <w:rPr>
          <w:rFonts w:eastAsia="PMingLiU" w:cs="Tahoma"/>
          <w:b/>
          <w:szCs w:val="18"/>
          <w:lang w:eastAsia="zh-TW"/>
        </w:rPr>
        <w:t>)</w:t>
      </w:r>
    </w:p>
    <w:p w14:paraId="407C8E0A" w14:textId="77777777" w:rsidR="00A81E83" w:rsidRPr="005D7578" w:rsidRDefault="00A81E83" w:rsidP="000C03F3">
      <w:pPr>
        <w:ind w:left="720"/>
        <w:rPr>
          <w:rFonts w:eastAsia="PMingLiU" w:cs="Tahoma"/>
          <w:lang w:eastAsia="zh-TW"/>
        </w:rPr>
      </w:pPr>
      <w:r w:rsidRPr="005D7578">
        <w:rPr>
          <w:rFonts w:eastAsia="PMingLiU" w:cs="Tahoma"/>
          <w:color w:val="000000"/>
          <w:szCs w:val="18"/>
          <w:lang w:eastAsia="zh-TW"/>
        </w:rPr>
        <w:t>在</w:t>
      </w:r>
      <w:r w:rsidRPr="005D7578">
        <w:rPr>
          <w:rFonts w:eastAsia="PMingLiU" w:cs="Tahoma"/>
          <w:color w:val="000000"/>
          <w:szCs w:val="18"/>
          <w:lang w:eastAsia="zh-TW"/>
        </w:rPr>
        <w:t xml:space="preserve"> 2015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日當日或之後第一次進行範圍續約之客戶</w:t>
      </w:r>
      <w:r w:rsidRPr="005D7578">
        <w:rPr>
          <w:rFonts w:eastAsia="PMingLiU" w:cs="Tahoma"/>
          <w:szCs w:val="18"/>
          <w:lang w:eastAsia="zh-TW"/>
        </w:rPr>
        <w:t>，得為每一部根據</w:t>
      </w:r>
      <w:r w:rsidRPr="005D7578">
        <w:rPr>
          <w:rFonts w:eastAsia="PMingLiU" w:cs="Tahoma"/>
          <w:szCs w:val="18"/>
          <w:lang w:eastAsia="zh-TW"/>
        </w:rPr>
        <w:t xml:space="preserve"> SQL Server 2008 R2 </w:t>
      </w:r>
      <w:r w:rsidRPr="005D7578">
        <w:rPr>
          <w:rFonts w:eastAsia="PMingLiU" w:cs="Tahoma"/>
          <w:szCs w:val="18"/>
          <w:lang w:eastAsia="zh-TW"/>
        </w:rPr>
        <w:t>處理器使用權之產品使用權正確授權的伺服器，依下列所述方式取得軟體保證：</w:t>
      </w:r>
    </w:p>
    <w:p w14:paraId="0561F35F" w14:textId="77777777" w:rsidR="000C03F3" w:rsidRPr="005D7578" w:rsidRDefault="000C03F3" w:rsidP="000C03F3">
      <w:pPr>
        <w:ind w:left="720"/>
        <w:rPr>
          <w:rFonts w:eastAsia="PMingLiU" w:cs="Tahoma"/>
          <w:lang w:eastAsia="zh-TW"/>
        </w:rPr>
      </w:pPr>
    </w:p>
    <w:p w14:paraId="19C23FE8" w14:textId="77777777" w:rsidR="00A81E83" w:rsidRPr="005D7578" w:rsidRDefault="00A81E83" w:rsidP="00346F4B">
      <w:pPr>
        <w:numPr>
          <w:ilvl w:val="3"/>
          <w:numId w:val="92"/>
        </w:numPr>
        <w:tabs>
          <w:tab w:val="left" w:pos="1170"/>
        </w:tabs>
        <w:spacing w:after="60"/>
        <w:ind w:left="1440" w:hanging="36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日以前取得之使用權為合格使用權，客戶得依前述「第一次續約期間</w:t>
      </w:r>
      <w:r w:rsidRPr="005D7578">
        <w:rPr>
          <w:rFonts w:eastAsia="PMingLiU" w:cs="Tahoma"/>
          <w:szCs w:val="18"/>
          <w:lang w:eastAsia="zh-TW"/>
        </w:rPr>
        <w:t xml:space="preserve"> (</w:t>
      </w:r>
      <w:r w:rsidRPr="005D7578">
        <w:rPr>
          <w:rFonts w:eastAsia="PMingLiU" w:cs="Tahoma"/>
          <w:szCs w:val="18"/>
          <w:lang w:eastAsia="zh-TW"/>
        </w:rPr>
        <w:t>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」小節所述條款進行</w:t>
      </w:r>
      <w:r w:rsidRPr="005D7578">
        <w:rPr>
          <w:rFonts w:eastAsia="PMingLiU" w:cs="Tahoma"/>
          <w:szCs w:val="18"/>
          <w:lang w:eastAsia="zh-TW"/>
        </w:rPr>
        <w:t xml:space="preserve"> SA </w:t>
      </w:r>
      <w:r w:rsidRPr="005D7578">
        <w:rPr>
          <w:rFonts w:eastAsia="PMingLiU" w:cs="Tahoma"/>
          <w:szCs w:val="18"/>
          <w:lang w:eastAsia="zh-TW"/>
        </w:rPr>
        <w:t>續約，</w:t>
      </w:r>
    </w:p>
    <w:p w14:paraId="4C1A6A31" w14:textId="77777777" w:rsidR="00A81E83" w:rsidRPr="005D7578" w:rsidRDefault="00A81E83" w:rsidP="00346F4B">
      <w:pPr>
        <w:numPr>
          <w:ilvl w:val="3"/>
          <w:numId w:val="92"/>
        </w:numPr>
        <w:tabs>
          <w:tab w:val="left" w:pos="1170"/>
        </w:tabs>
        <w:spacing w:after="60"/>
        <w:ind w:left="1440" w:hanging="36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日以後取得之使用權，客戶得為每一份</w:t>
      </w:r>
      <w:r w:rsidRPr="005D7578">
        <w:rPr>
          <w:rFonts w:eastAsia="PMingLiU" w:cs="Tahoma"/>
          <w:szCs w:val="18"/>
        </w:rPr>
        <w:t xml:space="preserve"> SQL Server 2008 R2 Workgroup </w:t>
      </w:r>
      <w:r w:rsidRPr="005D7578">
        <w:rPr>
          <w:rFonts w:eastAsia="PMingLiU" w:cs="Tahoma"/>
          <w:szCs w:val="18"/>
        </w:rPr>
        <w:t>處理器使用權於未取得基礎核心使用權的情況下，為四個</w:t>
      </w:r>
      <w:r w:rsidRPr="005D7578">
        <w:rPr>
          <w:rFonts w:eastAsia="PMingLiU" w:cs="Tahoma"/>
          <w:szCs w:val="18"/>
        </w:rPr>
        <w:t xml:space="preserve"> SQL Server Standard </w:t>
      </w:r>
      <w:r w:rsidRPr="005D7578">
        <w:rPr>
          <w:rFonts w:eastAsia="PMingLiU" w:cs="Tahoma"/>
          <w:szCs w:val="18"/>
        </w:rPr>
        <w:t>核心使用權進行</w:t>
      </w:r>
      <w:r w:rsidRPr="005D7578">
        <w:rPr>
          <w:rFonts w:eastAsia="PMingLiU" w:cs="Tahoma"/>
          <w:szCs w:val="18"/>
        </w:rPr>
        <w:t xml:space="preserve"> SA </w:t>
      </w:r>
      <w:r w:rsidRPr="005D7578">
        <w:rPr>
          <w:rFonts w:eastAsia="PMingLiU" w:cs="Tahoma"/>
          <w:szCs w:val="18"/>
        </w:rPr>
        <w:t>續約。針對持續用於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2C68BB82" w14:textId="77777777" w:rsidR="00A81E83" w:rsidRPr="005D7578" w:rsidRDefault="00A81E83" w:rsidP="000865CD">
      <w:pPr>
        <w:numPr>
          <w:ilvl w:val="0"/>
          <w:numId w:val="149"/>
        </w:numPr>
        <w:tabs>
          <w:tab w:val="left" w:pos="720"/>
          <w:tab w:val="left" w:pos="1170"/>
        </w:tabs>
        <w:spacing w:after="60"/>
        <w:ind w:left="1440"/>
        <w:rPr>
          <w:rFonts w:eastAsia="PMingLiU" w:cs="Tahoma"/>
          <w:lang w:eastAsia="zh-TW"/>
        </w:rPr>
      </w:pPr>
      <w:r w:rsidRPr="005D7578">
        <w:rPr>
          <w:rFonts w:eastAsia="PMingLiU" w:cs="Tahoma"/>
          <w:szCs w:val="18"/>
          <w:lang w:eastAsia="zh-TW"/>
        </w:rPr>
        <w:t>一旦依本優惠方案取得核心使用權的軟體保證，客戶的處理器使用權便不再有效。取得</w:t>
      </w:r>
      <w:r w:rsidRPr="005D7578">
        <w:rPr>
          <w:rFonts w:eastAsia="PMingLiU" w:cs="Tahoma"/>
          <w:szCs w:val="18"/>
          <w:lang w:eastAsia="zh-TW"/>
        </w:rPr>
        <w:t xml:space="preserve"> SQL Server </w:t>
      </w:r>
      <w:r w:rsidRPr="005D7578">
        <w:rPr>
          <w:rFonts w:eastAsia="PMingLiU" w:cs="Tahoma"/>
          <w:szCs w:val="18"/>
          <w:lang w:eastAsia="zh-TW"/>
        </w:rPr>
        <w:t>核心使用權軟體保證選擇方案不適用於依訂閱方案的範圍續約。</w:t>
      </w:r>
    </w:p>
    <w:p w14:paraId="48EE3EAC" w14:textId="77777777" w:rsidR="000C03F3" w:rsidRPr="005D7578" w:rsidRDefault="000C03F3" w:rsidP="000C03F3">
      <w:pPr>
        <w:tabs>
          <w:tab w:val="left" w:pos="720"/>
        </w:tabs>
        <w:ind w:left="720"/>
        <w:rPr>
          <w:rFonts w:eastAsia="PMingLiU" w:cs="Tahoma"/>
          <w:lang w:eastAsia="zh-TW"/>
        </w:rPr>
      </w:pPr>
    </w:p>
    <w:p w14:paraId="76E71B28" w14:textId="77777777" w:rsidR="000C03F3" w:rsidRPr="005D7578" w:rsidRDefault="00A81E83" w:rsidP="001760D6">
      <w:pPr>
        <w:keepNext/>
        <w:tabs>
          <w:tab w:val="left" w:pos="720"/>
          <w:tab w:val="left" w:pos="1800"/>
        </w:tabs>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日之前屆滿，其選擇不續約</w:t>
      </w:r>
    </w:p>
    <w:p w14:paraId="1B09C319" w14:textId="77777777" w:rsidR="00A81E83" w:rsidRPr="005D7578" w:rsidRDefault="00A81E83" w:rsidP="000C03F3">
      <w:pPr>
        <w:tabs>
          <w:tab w:val="left" w:pos="720"/>
          <w:tab w:val="left" w:pos="1800"/>
        </w:tabs>
        <w:ind w:left="720"/>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日之前屆滿、且選擇買斷處理器使用權的</w:t>
      </w:r>
      <w:r w:rsidRPr="005D7578">
        <w:rPr>
          <w:rFonts w:eastAsia="PMingLiU" w:cs="Tahoma"/>
        </w:rPr>
        <w:t xml:space="preserve"> </w:t>
      </w:r>
      <w:r w:rsidRPr="005D7578">
        <w:rPr>
          <w:rFonts w:eastAsia="PMingLiU" w:cs="Tahoma"/>
          <w:szCs w:val="18"/>
        </w:rPr>
        <w:t xml:space="preserve">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szCs w:val="18"/>
        </w:rPr>
        <w:t>客戶，和依合約取得永久使用權並選擇不要續約軟體保證的任何其他客戶，均得依該等使用權執行</w:t>
      </w:r>
      <w:r w:rsidRPr="005D7578">
        <w:rPr>
          <w:rFonts w:eastAsia="PMingLiU" w:cs="Tahoma"/>
          <w:szCs w:val="18"/>
        </w:rPr>
        <w:t xml:space="preserve"> SQL Server 2008 R2 </w:t>
      </w:r>
      <w:r w:rsidRPr="005D7578">
        <w:rPr>
          <w:rFonts w:eastAsia="PMingLiU" w:cs="Tahoma"/>
          <w:szCs w:val="18"/>
        </w:rPr>
        <w:t>或</w:t>
      </w:r>
      <w:r w:rsidRPr="005D7578">
        <w:rPr>
          <w:rFonts w:eastAsia="PMingLiU" w:cs="Tahoma"/>
          <w:szCs w:val="18"/>
        </w:rPr>
        <w:t xml:space="preserve"> SQL Server 2012</w:t>
      </w:r>
      <w:r w:rsidRPr="005D7578">
        <w:rPr>
          <w:rFonts w:eastAsia="PMingLiU" w:cs="Tahoma"/>
          <w:szCs w:val="18"/>
        </w:rPr>
        <w:t>，如下所述：</w:t>
      </w:r>
    </w:p>
    <w:p w14:paraId="608E4968" w14:textId="77777777" w:rsidR="000C03F3" w:rsidRPr="005D7578" w:rsidRDefault="000C03F3" w:rsidP="000C03F3">
      <w:pPr>
        <w:tabs>
          <w:tab w:val="left" w:pos="720"/>
          <w:tab w:val="left" w:pos="1800"/>
        </w:tabs>
        <w:ind w:left="720"/>
        <w:rPr>
          <w:rFonts w:eastAsia="PMingLiU" w:cs="Tahoma"/>
        </w:rPr>
      </w:pPr>
    </w:p>
    <w:p w14:paraId="4DA304E1" w14:textId="77777777" w:rsidR="00A81E83" w:rsidRPr="005D7578" w:rsidRDefault="00A81E83" w:rsidP="00346F4B">
      <w:pPr>
        <w:numPr>
          <w:ilvl w:val="0"/>
          <w:numId w:val="58"/>
        </w:numPr>
        <w:tabs>
          <w:tab w:val="left" w:pos="1440"/>
        </w:tabs>
        <w:spacing w:after="60"/>
        <w:ind w:left="1440"/>
        <w:rPr>
          <w:rFonts w:eastAsia="PMingLiU" w:cs="Tahoma"/>
        </w:rPr>
      </w:pPr>
      <w:r w:rsidRPr="005D7578">
        <w:rPr>
          <w:rFonts w:eastAsia="PMingLiU" w:cs="Tahoma"/>
          <w:b/>
          <w:szCs w:val="18"/>
        </w:rPr>
        <w:t>SQL Server 2008 R2 Workgroup</w:t>
      </w:r>
      <w:r w:rsidRPr="005D7578">
        <w:rPr>
          <w:rFonts w:eastAsia="PMingLiU" w:cs="Tahoma"/>
          <w:b/>
          <w:szCs w:val="18"/>
        </w:rPr>
        <w:t>：</w:t>
      </w:r>
      <w:r w:rsidRPr="005D7578">
        <w:rPr>
          <w:rFonts w:eastAsia="PMingLiU" w:cs="Tahoma"/>
          <w:szCs w:val="18"/>
        </w:rPr>
        <w:t>本軟體版本之持續使用需受</w:t>
      </w:r>
      <w:r w:rsidRPr="005D7578">
        <w:rPr>
          <w:rFonts w:eastAsia="PMingLiU" w:cs="Tahoma"/>
          <w:szCs w:val="18"/>
        </w:rPr>
        <w:t xml:space="preserve"> SQL Server 2008 R2 Workgroup </w:t>
      </w:r>
      <w:r w:rsidRPr="005D7578">
        <w:rPr>
          <w:rFonts w:eastAsia="PMingLiU" w:cs="Tahoma"/>
          <w:szCs w:val="18"/>
        </w:rPr>
        <w:t>處理器使用權之產品使用權所拘束。客戶依照伺服器陣列內的使用權行動性或透過軟體保證的使用權行動性不再擁有權利。</w:t>
      </w:r>
    </w:p>
    <w:p w14:paraId="01FF0D60" w14:textId="77777777" w:rsidR="00A81E83" w:rsidRPr="005D7578" w:rsidRDefault="00A81E83" w:rsidP="00346F4B">
      <w:pPr>
        <w:numPr>
          <w:ilvl w:val="0"/>
          <w:numId w:val="58"/>
        </w:numPr>
        <w:tabs>
          <w:tab w:val="left" w:pos="1440"/>
        </w:tabs>
        <w:spacing w:after="60"/>
        <w:ind w:left="1440"/>
        <w:rPr>
          <w:rFonts w:eastAsia="PMingLiU" w:cs="Tahoma"/>
        </w:rPr>
      </w:pPr>
      <w:r w:rsidRPr="005D7578">
        <w:rPr>
          <w:rFonts w:eastAsia="PMingLiU" w:cs="Tahoma"/>
          <w:b/>
          <w:szCs w:val="18"/>
        </w:rPr>
        <w:t>SQL Server 2012 Standard Core</w:t>
      </w:r>
      <w:r w:rsidRPr="005D7578">
        <w:rPr>
          <w:rFonts w:eastAsia="PMingLiU" w:cs="Tahoma"/>
          <w:b/>
          <w:szCs w:val="18"/>
        </w:rPr>
        <w:t>：</w:t>
      </w:r>
      <w:r w:rsidRPr="005D7578">
        <w:rPr>
          <w:rFonts w:eastAsia="PMingLiU" w:cs="Tahoma"/>
          <w:szCs w:val="18"/>
        </w:rPr>
        <w:t>本軟體版本之使用需受</w:t>
      </w:r>
      <w:r w:rsidRPr="005D7578">
        <w:rPr>
          <w:rFonts w:eastAsia="PMingLiU" w:cs="Tahoma"/>
          <w:szCs w:val="18"/>
        </w:rPr>
        <w:t xml:space="preserve"> SQL Server 2008 R2 Standard </w:t>
      </w:r>
      <w:r w:rsidRPr="005D7578">
        <w:rPr>
          <w:rFonts w:eastAsia="PMingLiU" w:cs="Tahoma"/>
          <w:szCs w:val="18"/>
        </w:rPr>
        <w:t>處理器使用權之產品使用權所拘束；不過：</w:t>
      </w:r>
    </w:p>
    <w:p w14:paraId="30B0C2FD" w14:textId="77777777" w:rsidR="00A81E83" w:rsidRPr="005D7578" w:rsidRDefault="00A81E83" w:rsidP="00346F4B">
      <w:pPr>
        <w:numPr>
          <w:ilvl w:val="1"/>
          <w:numId w:val="58"/>
        </w:numPr>
        <w:tabs>
          <w:tab w:val="left" w:pos="1800"/>
        </w:tabs>
        <w:spacing w:after="60"/>
        <w:ind w:left="1800"/>
        <w:rPr>
          <w:rFonts w:eastAsia="PMingLiU" w:cs="Tahoma"/>
          <w:lang w:eastAsia="zh-TW"/>
        </w:rPr>
      </w:pPr>
      <w:r w:rsidRPr="005D7578">
        <w:rPr>
          <w:rFonts w:eastAsia="PMingLiU" w:cs="Tahoma"/>
          <w:szCs w:val="18"/>
          <w:lang w:eastAsia="zh-TW"/>
        </w:rPr>
        <w:t>客戶依照伺服器陣列內的使用權行動性或透過軟體保證的使用權行動性不再擁有權利；以及</w:t>
      </w:r>
    </w:p>
    <w:p w14:paraId="083536B6" w14:textId="77777777" w:rsidR="00A81E83" w:rsidRPr="005D7578" w:rsidRDefault="00A81E83" w:rsidP="00346F4B">
      <w:pPr>
        <w:numPr>
          <w:ilvl w:val="1"/>
          <w:numId w:val="58"/>
        </w:numPr>
        <w:tabs>
          <w:tab w:val="left" w:pos="1800"/>
        </w:tabs>
        <w:spacing w:after="60"/>
        <w:ind w:left="1800"/>
        <w:rPr>
          <w:rFonts w:eastAsia="PMingLiU" w:cs="Tahoma"/>
          <w:spacing w:val="-2"/>
          <w:lang w:eastAsia="zh-TW"/>
        </w:rPr>
      </w:pPr>
      <w:r w:rsidRPr="005D7578">
        <w:rPr>
          <w:rFonts w:eastAsia="PMingLiU" w:cs="Tahoma"/>
          <w:spacing w:val="-2"/>
          <w:szCs w:val="18"/>
          <w:lang w:eastAsia="zh-TW"/>
        </w:rPr>
        <w:t>與其「核心使用權的相當權利」相關之使用權的任何重新指定需受以下</w:t>
      </w:r>
      <w:r w:rsidRPr="005D7578">
        <w:rPr>
          <w:rFonts w:eastAsia="PMingLiU" w:cs="Tahoma"/>
          <w:spacing w:val="-2"/>
          <w:szCs w:val="18"/>
          <w:lang w:eastAsia="zh-TW"/>
        </w:rPr>
        <w:t xml:space="preserve"> (i) </w:t>
      </w:r>
      <w:r w:rsidRPr="005D7578">
        <w:rPr>
          <w:rFonts w:eastAsia="PMingLiU" w:cs="Tahoma"/>
          <w:spacing w:val="-2"/>
          <w:szCs w:val="18"/>
          <w:lang w:eastAsia="zh-TW"/>
        </w:rPr>
        <w:t>和</w:t>
      </w:r>
      <w:r w:rsidRPr="005D7578">
        <w:rPr>
          <w:rFonts w:eastAsia="PMingLiU" w:cs="Tahoma"/>
          <w:spacing w:val="-2"/>
          <w:szCs w:val="18"/>
          <w:lang w:eastAsia="zh-TW"/>
        </w:rPr>
        <w:t xml:space="preserve"> (ii) </w:t>
      </w:r>
      <w:r w:rsidRPr="005D7578">
        <w:rPr>
          <w:rFonts w:eastAsia="PMingLiU" w:cs="Tahoma"/>
          <w:spacing w:val="-2"/>
          <w:szCs w:val="18"/>
          <w:lang w:eastAsia="zh-TW"/>
        </w:rPr>
        <w:t>之限制所拘束。核心使用權的相當權利判斷如下。</w:t>
      </w:r>
    </w:p>
    <w:p w14:paraId="7C80A394" w14:textId="77777777" w:rsidR="00A81E83" w:rsidRPr="005D7578" w:rsidRDefault="00A81E83" w:rsidP="00346F4B">
      <w:pPr>
        <w:numPr>
          <w:ilvl w:val="2"/>
          <w:numId w:val="58"/>
        </w:numPr>
        <w:tabs>
          <w:tab w:val="left" w:pos="2160"/>
        </w:tabs>
        <w:spacing w:after="60"/>
        <w:rPr>
          <w:rFonts w:eastAsia="PMingLiU" w:cs="Tahoma"/>
          <w:lang w:eastAsia="zh-TW"/>
        </w:rPr>
      </w:pPr>
      <w:r w:rsidRPr="005D7578">
        <w:rPr>
          <w:rFonts w:eastAsia="PMingLiU" w:cs="Tahoma"/>
          <w:szCs w:val="18"/>
          <w:lang w:eastAsia="zh-TW"/>
        </w:rPr>
        <w:t>若使用權的數目等於不超過下列任一數的數目：</w:t>
      </w:r>
      <w:r w:rsidRPr="005D7578">
        <w:rPr>
          <w:rFonts w:eastAsia="PMingLiU" w:cs="Tahoma"/>
          <w:szCs w:val="18"/>
          <w:lang w:eastAsia="zh-TW"/>
        </w:rPr>
        <w:t xml:space="preserve">(x) </w:t>
      </w:r>
      <w:r w:rsidRPr="005D7578">
        <w:rPr>
          <w:rFonts w:eastAsia="PMingLiU" w:cs="Tahoma"/>
          <w:szCs w:val="18"/>
          <w:lang w:eastAsia="zh-TW"/>
        </w:rPr>
        <w:t>在軟體保證屆滿之前立即指派給授權伺服器之處理器使用權總數，或</w:t>
      </w:r>
      <w:r w:rsidRPr="005D7578">
        <w:rPr>
          <w:rFonts w:eastAsia="PMingLiU" w:cs="Tahoma"/>
          <w:szCs w:val="18"/>
          <w:lang w:eastAsia="zh-TW"/>
        </w:rPr>
        <w:t xml:space="preserve"> (y) </w:t>
      </w:r>
      <w:r w:rsidRPr="005D7578">
        <w:rPr>
          <w:rFonts w:eastAsia="PMingLiU" w:cs="Tahoma"/>
          <w:szCs w:val="18"/>
          <w:lang w:eastAsia="zh-TW"/>
        </w:rPr>
        <w:t>該伺服器上的實體處理器總數，則核心使用權的相當權利會大於：</w:t>
      </w:r>
    </w:p>
    <w:p w14:paraId="6E105F32" w14:textId="77777777" w:rsidR="00A81E83" w:rsidRPr="005D7578" w:rsidRDefault="00A81E83" w:rsidP="000865CD">
      <w:pPr>
        <w:numPr>
          <w:ilvl w:val="4"/>
          <w:numId w:val="149"/>
        </w:numPr>
        <w:tabs>
          <w:tab w:val="left" w:pos="2520"/>
        </w:tabs>
        <w:spacing w:after="60"/>
        <w:ind w:left="2520"/>
        <w:rPr>
          <w:rFonts w:eastAsia="PMingLiU" w:cs="Tahoma"/>
          <w:lang w:eastAsia="zh-TW"/>
        </w:rPr>
      </w:pPr>
      <w:r w:rsidRPr="005D7578">
        <w:rPr>
          <w:rFonts w:eastAsia="PMingLiU" w:cs="Tahoma"/>
          <w:szCs w:val="18"/>
          <w:lang w:eastAsia="zh-TW"/>
        </w:rPr>
        <w:t>每一處理器使用權四個核心，或</w:t>
      </w:r>
    </w:p>
    <w:p w14:paraId="0520F9E1" w14:textId="77777777" w:rsidR="00A81E83" w:rsidRPr="005D7578" w:rsidRDefault="00A81E83" w:rsidP="000865CD">
      <w:pPr>
        <w:numPr>
          <w:ilvl w:val="4"/>
          <w:numId w:val="149"/>
        </w:numPr>
        <w:tabs>
          <w:tab w:val="left" w:pos="2520"/>
        </w:tabs>
        <w:spacing w:after="60"/>
        <w:ind w:left="2520"/>
        <w:rPr>
          <w:rFonts w:eastAsia="PMingLiU" w:cs="Tahoma"/>
          <w:lang w:eastAsia="zh-TW"/>
        </w:rPr>
      </w:pPr>
      <w:r w:rsidRPr="005D7578">
        <w:rPr>
          <w:rFonts w:eastAsia="PMingLiU" w:cs="Tahoma"/>
          <w:szCs w:val="18"/>
          <w:lang w:eastAsia="zh-TW"/>
        </w:rPr>
        <w:t>根據每一實體處理器之實際核心數目的每一處理器使用權之核心數目，乘以適當的核心係數。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工具或任何相等軟體在軟體保證屆滿之前支援該軟體的實體硬體記錄</w:t>
      </w:r>
      <w:r w:rsidRPr="005D7578">
        <w:rPr>
          <w:rFonts w:eastAsia="PMingLiU" w:cs="Tahoma"/>
          <w:szCs w:val="18"/>
          <w:lang w:eastAsia="zh-TW"/>
        </w:rPr>
        <w:t>)</w:t>
      </w:r>
      <w:r w:rsidRPr="005D7578">
        <w:rPr>
          <w:rFonts w:eastAsia="PMingLiU" w:cs="Tahoma"/>
          <w:szCs w:val="18"/>
          <w:lang w:eastAsia="zh-TW"/>
        </w:rPr>
        <w:t>。</w:t>
      </w:r>
    </w:p>
    <w:p w14:paraId="5D1ED1D4" w14:textId="77777777" w:rsidR="00A81E83" w:rsidRPr="005D7578" w:rsidRDefault="00A81E83" w:rsidP="00346F4B">
      <w:pPr>
        <w:numPr>
          <w:ilvl w:val="1"/>
          <w:numId w:val="58"/>
        </w:numPr>
        <w:tabs>
          <w:tab w:val="left" w:pos="1800"/>
        </w:tabs>
        <w:spacing w:after="60"/>
        <w:ind w:left="1800"/>
        <w:rPr>
          <w:rFonts w:eastAsia="PMingLiU" w:cs="Tahoma"/>
          <w:lang w:eastAsia="zh-TW"/>
        </w:rPr>
      </w:pPr>
      <w:r w:rsidRPr="005D757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0264887D" w14:textId="77777777" w:rsidR="00A81E83" w:rsidRPr="005D7578" w:rsidRDefault="00A81E83" w:rsidP="00346F4B">
      <w:pPr>
        <w:numPr>
          <w:ilvl w:val="1"/>
          <w:numId w:val="58"/>
        </w:numPr>
        <w:tabs>
          <w:tab w:val="left" w:pos="1800"/>
        </w:tabs>
        <w:spacing w:after="60"/>
        <w:ind w:left="1800"/>
        <w:rPr>
          <w:rFonts w:eastAsia="PMingLiU" w:cs="Tahoma"/>
          <w:spacing w:val="-4"/>
          <w:lang w:eastAsia="zh-TW"/>
        </w:rPr>
      </w:pPr>
      <w:r w:rsidRPr="005D7578">
        <w:rPr>
          <w:rFonts w:eastAsia="PMingLiU" w:cs="Tahoma"/>
          <w:spacing w:val="-4"/>
          <w:szCs w:val="18"/>
          <w:lang w:eastAsia="zh-TW"/>
        </w:rPr>
        <w:t>客戶得將使用權重新指定至另一部伺服器上。然而，客戶若將使用權重新指定至另一部伺服器，則需遵守</w:t>
      </w:r>
      <w:r w:rsidRPr="005D7578">
        <w:rPr>
          <w:rFonts w:eastAsia="PMingLiU" w:cs="Tahoma"/>
          <w:spacing w:val="-4"/>
          <w:szCs w:val="18"/>
          <w:lang w:eastAsia="zh-TW"/>
        </w:rPr>
        <w:t xml:space="preserve"> SQL Server 2012 </w:t>
      </w:r>
      <w:r w:rsidRPr="005D7578">
        <w:rPr>
          <w:rFonts w:eastAsia="PMingLiU" w:cs="Tahoma"/>
          <w:spacing w:val="-4"/>
          <w:szCs w:val="18"/>
          <w:lang w:eastAsia="zh-TW"/>
        </w:rPr>
        <w:t>之使用權利。根據</w:t>
      </w:r>
      <w:r w:rsidRPr="005D7578">
        <w:rPr>
          <w:rFonts w:eastAsia="PMingLiU" w:cs="Tahoma"/>
          <w:spacing w:val="-4"/>
          <w:szCs w:val="18"/>
          <w:lang w:eastAsia="zh-TW"/>
        </w:rPr>
        <w:t xml:space="preserve"> SQL 2012 </w:t>
      </w:r>
      <w:r w:rsidRPr="005D7578">
        <w:rPr>
          <w:rFonts w:eastAsia="PMingLiU" w:cs="Tahoma"/>
          <w:spacing w:val="-4"/>
          <w:szCs w:val="18"/>
          <w:lang w:eastAsia="zh-TW"/>
        </w:rPr>
        <w:t>使用權利將核心使用權指定至伺服器時，客戶得將其現有使用權的核心使用權同等權利，與其他</w:t>
      </w:r>
      <w:r w:rsidRPr="005D7578">
        <w:rPr>
          <w:rFonts w:eastAsia="PMingLiU" w:cs="Tahoma"/>
          <w:spacing w:val="-4"/>
          <w:szCs w:val="18"/>
          <w:lang w:eastAsia="zh-TW"/>
        </w:rPr>
        <w:t xml:space="preserve"> SQL Server 2012 </w:t>
      </w:r>
      <w:r w:rsidRPr="005D7578">
        <w:rPr>
          <w:rFonts w:eastAsia="PMingLiU" w:cs="Tahoma"/>
          <w:spacing w:val="-4"/>
          <w:szCs w:val="18"/>
          <w:lang w:eastAsia="zh-TW"/>
        </w:rPr>
        <w:t>核心使用權相互合併。</w:t>
      </w:r>
    </w:p>
    <w:p w14:paraId="65D4C80C" w14:textId="77777777" w:rsidR="00A81E83" w:rsidRPr="005B3747" w:rsidRDefault="00A81E83" w:rsidP="00346F4B">
      <w:pPr>
        <w:numPr>
          <w:ilvl w:val="1"/>
          <w:numId w:val="58"/>
        </w:numPr>
        <w:tabs>
          <w:tab w:val="left" w:pos="1800"/>
        </w:tabs>
        <w:spacing w:after="60"/>
        <w:ind w:left="1800"/>
        <w:rPr>
          <w:rFonts w:ascii="PMingLiU" w:eastAsia="PMingLiU" w:hAnsi="PMingLiU" w:cs="Tahoma"/>
          <w:spacing w:val="20"/>
          <w:lang w:eastAsia="zh-TW"/>
        </w:rPr>
      </w:pPr>
      <w:r w:rsidRPr="005B3747">
        <w:rPr>
          <w:rFonts w:ascii="PMingLiU" w:eastAsia="PMingLiU" w:hAnsi="PMingLiU" w:cs="Tahoma"/>
          <w:spacing w:val="20"/>
          <w:szCs w:val="18"/>
          <w:lang w:eastAsia="zh-TW"/>
        </w:rPr>
        <w:t>客戶視為核心使用權的相等權利並未默示客戶得跨兩個或更多處理器指派單一處理器使用權至核心。</w:t>
      </w:r>
    </w:p>
    <w:p w14:paraId="2F0B6DBF" w14:textId="77777777" w:rsidR="000C03F3" w:rsidRDefault="000C03F3" w:rsidP="000C03F3">
      <w:pPr>
        <w:tabs>
          <w:tab w:val="left" w:pos="1800"/>
        </w:tabs>
        <w:spacing w:after="60"/>
        <w:rPr>
          <w:rFonts w:eastAsia="PMingLiU" w:cs="Tahoma"/>
          <w:lang w:eastAsia="zh-TW"/>
        </w:rPr>
      </w:pPr>
    </w:p>
    <w:p w14:paraId="647E0CC1" w14:textId="77777777" w:rsidR="00D53753" w:rsidRDefault="00D53753" w:rsidP="000C03F3">
      <w:pPr>
        <w:tabs>
          <w:tab w:val="left" w:pos="1800"/>
        </w:tabs>
        <w:spacing w:after="60"/>
        <w:rPr>
          <w:rFonts w:eastAsia="PMingLiU" w:cs="Tahoma"/>
          <w:lang w:eastAsia="zh-TW"/>
        </w:rPr>
      </w:pPr>
    </w:p>
    <w:p w14:paraId="52BC362F" w14:textId="77777777" w:rsidR="00D53753" w:rsidRDefault="00D53753" w:rsidP="000C03F3">
      <w:pPr>
        <w:tabs>
          <w:tab w:val="left" w:pos="1800"/>
        </w:tabs>
        <w:spacing w:after="60"/>
        <w:rPr>
          <w:rFonts w:eastAsia="PMingLiU" w:cs="Tahoma"/>
          <w:lang w:eastAsia="zh-TW"/>
        </w:rPr>
      </w:pPr>
    </w:p>
    <w:p w14:paraId="19777C66" w14:textId="77777777" w:rsidR="00D53753" w:rsidRDefault="00D53753" w:rsidP="000C03F3">
      <w:pPr>
        <w:tabs>
          <w:tab w:val="left" w:pos="1800"/>
        </w:tabs>
        <w:spacing w:after="60"/>
        <w:rPr>
          <w:rFonts w:eastAsia="PMingLiU" w:cs="Tahoma"/>
          <w:lang w:eastAsia="zh-TW"/>
        </w:rPr>
      </w:pPr>
    </w:p>
    <w:p w14:paraId="17EC07EF" w14:textId="77777777" w:rsidR="00D53753" w:rsidRDefault="00D53753" w:rsidP="000C03F3">
      <w:pPr>
        <w:tabs>
          <w:tab w:val="left" w:pos="1800"/>
        </w:tabs>
        <w:spacing w:after="60"/>
        <w:rPr>
          <w:rFonts w:eastAsia="PMingLiU" w:cs="Tahoma"/>
          <w:lang w:eastAsia="zh-TW"/>
        </w:rPr>
      </w:pPr>
    </w:p>
    <w:p w14:paraId="54F91C1D" w14:textId="77777777" w:rsidR="00D53753" w:rsidRDefault="00D53753" w:rsidP="000C03F3">
      <w:pPr>
        <w:tabs>
          <w:tab w:val="left" w:pos="1800"/>
        </w:tabs>
        <w:spacing w:after="60"/>
        <w:rPr>
          <w:rFonts w:eastAsia="PMingLiU" w:cs="Tahoma"/>
          <w:lang w:eastAsia="zh-TW"/>
        </w:rPr>
      </w:pPr>
    </w:p>
    <w:p w14:paraId="73B85887" w14:textId="77777777" w:rsidR="00D53753" w:rsidRPr="005D7578" w:rsidRDefault="00D53753" w:rsidP="000C03F3">
      <w:pPr>
        <w:tabs>
          <w:tab w:val="left" w:pos="1800"/>
        </w:tabs>
        <w:spacing w:after="60"/>
        <w:rPr>
          <w:rFonts w:eastAsia="PMingLiU" w:cs="Tahoma"/>
          <w:lang w:eastAsia="zh-TW"/>
        </w:rPr>
      </w:pPr>
    </w:p>
    <w:p w14:paraId="022924A3" w14:textId="77777777" w:rsidR="000C03F3" w:rsidRPr="005D7578" w:rsidRDefault="00A81E83" w:rsidP="000C03F3">
      <w:pPr>
        <w:tabs>
          <w:tab w:val="left" w:pos="720"/>
        </w:tabs>
        <w:spacing w:after="60"/>
        <w:ind w:left="720"/>
        <w:rPr>
          <w:rFonts w:eastAsia="PMingLiU" w:cs="Tahoma"/>
          <w:lang w:eastAsia="zh-TW"/>
        </w:rPr>
      </w:pPr>
      <w:r w:rsidRPr="005D7578">
        <w:rPr>
          <w:rFonts w:eastAsia="PMingLiU" w:cs="Tahoma"/>
          <w:b/>
          <w:color w:val="000000"/>
          <w:szCs w:val="18"/>
          <w:lang w:eastAsia="zh-TW"/>
        </w:rPr>
        <w:lastRenderedPageBreak/>
        <w:t>若具備軟體保證範圍之客戶即將在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日當日或之後屆滿，其選擇不續約</w:t>
      </w:r>
    </w:p>
    <w:p w14:paraId="7F6F42C6" w14:textId="77777777" w:rsidR="00A81E83" w:rsidRPr="005D7578" w:rsidRDefault="00A81E83" w:rsidP="000C03F3">
      <w:pPr>
        <w:tabs>
          <w:tab w:val="left" w:pos="720"/>
        </w:tabs>
        <w:ind w:left="720"/>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日當日或之後屆滿、且選擇買斷處理器使用權的</w:t>
      </w:r>
      <w:r w:rsidRPr="005D7578">
        <w:rPr>
          <w:rFonts w:eastAsia="PMingLiU" w:cs="Tahoma"/>
        </w:rPr>
        <w:t xml:space="preserve"> </w:t>
      </w:r>
      <w:r w:rsidRPr="005D7578">
        <w:rPr>
          <w:rFonts w:eastAsia="PMingLiU" w:cs="Tahoma"/>
          <w:color w:val="000000"/>
          <w:szCs w:val="18"/>
        </w:rPr>
        <w:t xml:space="preserve">Enterprise Subscription </w:t>
      </w:r>
      <w:r w:rsidRPr="005D7578">
        <w:rPr>
          <w:rFonts w:eastAsia="PMingLiU" w:cs="Tahoma"/>
          <w:bCs/>
          <w:color w:val="000000"/>
          <w:szCs w:val="18"/>
        </w:rPr>
        <w:t>及</w:t>
      </w:r>
      <w:r w:rsidRPr="005D7578">
        <w:rPr>
          <w:rFonts w:eastAsia="PMingLiU" w:cs="Tahoma"/>
          <w:bCs/>
          <w:color w:val="000000"/>
          <w:szCs w:val="18"/>
        </w:rPr>
        <w:t xml:space="preserve"> Open Value Subscription </w:t>
      </w:r>
      <w:r w:rsidRPr="005D7578">
        <w:rPr>
          <w:rFonts w:eastAsia="PMingLiU" w:cs="Tahoma"/>
          <w:color w:val="000000"/>
          <w:szCs w:val="18"/>
        </w:rPr>
        <w:t>客戶，和依合約取得永久使用權的任何其他客戶，將擁有下列選項：</w:t>
      </w:r>
    </w:p>
    <w:p w14:paraId="6A61A3A9" w14:textId="77777777" w:rsidR="000C03F3" w:rsidRPr="005D7578" w:rsidRDefault="000C03F3" w:rsidP="000C03F3">
      <w:pPr>
        <w:tabs>
          <w:tab w:val="left" w:pos="720"/>
        </w:tabs>
        <w:ind w:left="720"/>
        <w:rPr>
          <w:rFonts w:eastAsia="PMingLiU" w:cs="Tahoma"/>
        </w:rPr>
      </w:pPr>
    </w:p>
    <w:p w14:paraId="3ED0735F" w14:textId="77777777" w:rsidR="00A81E83" w:rsidRPr="005D7578" w:rsidRDefault="00A81E83" w:rsidP="000865CD">
      <w:pPr>
        <w:numPr>
          <w:ilvl w:val="2"/>
          <w:numId w:val="14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日以前取得之使用權為合格使用權，得依前述「若具備軟體保證範圍之客戶即將在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日之前屆滿，其選擇不續約」小節所述條款，繼續使用</w:t>
      </w:r>
      <w:r w:rsidRPr="005D7578">
        <w:rPr>
          <w:rFonts w:eastAsia="PMingLiU" w:cs="Tahoma"/>
          <w:szCs w:val="18"/>
          <w:lang w:eastAsia="zh-TW"/>
        </w:rPr>
        <w:t xml:space="preserve"> SQL Server 2012</w:t>
      </w:r>
      <w:r w:rsidRPr="005D7578">
        <w:rPr>
          <w:rFonts w:eastAsia="PMingLiU" w:cs="Tahoma"/>
          <w:szCs w:val="18"/>
          <w:lang w:eastAsia="zh-TW"/>
        </w:rPr>
        <w:t>，而且</w:t>
      </w:r>
    </w:p>
    <w:p w14:paraId="5DE6C958" w14:textId="77777777" w:rsidR="00A81E83" w:rsidRPr="005D7578" w:rsidRDefault="00A81E83" w:rsidP="000865CD">
      <w:pPr>
        <w:numPr>
          <w:ilvl w:val="2"/>
          <w:numId w:val="149"/>
        </w:numPr>
        <w:spacing w:after="60"/>
        <w:ind w:left="1440"/>
        <w:rPr>
          <w:rFonts w:eastAsia="PMingLiU" w:cs="Tahoma"/>
        </w:rPr>
      </w:pPr>
      <w:r w:rsidRPr="005D7578">
        <w:rPr>
          <w:rFonts w:eastAsia="PMingLiU" w:cs="Tahoma"/>
          <w:color w:val="000000"/>
          <w:szCs w:val="18"/>
        </w:rPr>
        <w:t>於</w:t>
      </w:r>
      <w:r w:rsidRPr="005D7578">
        <w:rPr>
          <w:rFonts w:eastAsia="PMingLiU" w:cs="Tahoma"/>
          <w:color w:val="000000"/>
          <w:szCs w:val="18"/>
        </w:rPr>
        <w:t xml:space="preserve"> 2015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日以後取得之使用權，客戶處理器使用權的核心使用權同等權利即為四個</w:t>
      </w:r>
      <w:r w:rsidRPr="005D7578">
        <w:rPr>
          <w:rFonts w:eastAsia="PMingLiU" w:cs="Tahoma"/>
          <w:color w:val="000000"/>
          <w:szCs w:val="18"/>
        </w:rPr>
        <w:t xml:space="preserve"> SQL Server 2012 Standard </w:t>
      </w:r>
      <w:r w:rsidRPr="005D7578">
        <w:rPr>
          <w:rFonts w:eastAsia="PMingLiU" w:cs="Tahoma"/>
          <w:color w:val="000000"/>
          <w:szCs w:val="18"/>
        </w:rPr>
        <w:t>核心使用權。針對持續用於</w:t>
      </w:r>
      <w:r w:rsidRPr="005D7578">
        <w:rPr>
          <w:rFonts w:eastAsia="PMingLiU" w:cs="Tahoma"/>
          <w:color w:val="000000"/>
          <w:szCs w:val="18"/>
        </w:rPr>
        <w:t xml:space="preserve"> SQL Server 2012 </w:t>
      </w:r>
      <w:r w:rsidRPr="005D7578">
        <w:rPr>
          <w:rFonts w:eastAsia="PMingLiU" w:cs="Tahoma"/>
          <w:color w:val="000000"/>
          <w:szCs w:val="18"/>
        </w:rPr>
        <w:t>的處理器，每一處理器如需四個以上的核心使用權，客戶就必須取得額外的核心使用權。</w:t>
      </w:r>
    </w:p>
    <w:p w14:paraId="79C719E5" w14:textId="77777777" w:rsidR="000C03F3" w:rsidRPr="005D7578" w:rsidRDefault="000C03F3" w:rsidP="000C03F3">
      <w:pPr>
        <w:rPr>
          <w:rFonts w:eastAsia="PMingLiU" w:cs="Tahoma"/>
        </w:rPr>
      </w:pPr>
    </w:p>
    <w:p w14:paraId="663959BB" w14:textId="77777777" w:rsidR="000C03F3" w:rsidRPr="005D7578" w:rsidRDefault="00A81E83" w:rsidP="000C03F3">
      <w:pPr>
        <w:pStyle w:val="ListParagraph"/>
        <w:tabs>
          <w:tab w:val="left" w:pos="720"/>
        </w:tabs>
        <w:spacing w:after="60"/>
        <w:contextualSpacing w:val="0"/>
        <w:rPr>
          <w:rFonts w:ascii="Tahoma" w:eastAsia="PMingLiU" w:hAnsi="Tahoma" w:cs="Tahoma"/>
          <w:lang w:eastAsia="zh-TW"/>
        </w:rPr>
      </w:pPr>
      <w:r w:rsidRPr="005D7578">
        <w:rPr>
          <w:rFonts w:ascii="Tahoma" w:eastAsia="PMingLiU" w:hAnsi="Tahoma" w:cs="Tahoma"/>
          <w:b/>
          <w:color w:val="000000"/>
          <w:sz w:val="18"/>
          <w:szCs w:val="18"/>
          <w:lang w:eastAsia="zh-TW"/>
        </w:rPr>
        <w:t>對於位在中華人民</w:t>
      </w:r>
      <w:r w:rsidRPr="005D7578">
        <w:rPr>
          <w:rFonts w:ascii="Tahoma" w:eastAsia="PMingLiU" w:hAnsi="Tahoma" w:cs="Tahoma"/>
          <w:color w:val="000000"/>
          <w:sz w:val="18"/>
          <w:szCs w:val="18"/>
          <w:lang w:eastAsia="zh-TW"/>
        </w:rPr>
        <w:t xml:space="preserve"> </w:t>
      </w:r>
      <w:r w:rsidRPr="005D7578">
        <w:rPr>
          <w:rFonts w:ascii="Tahoma" w:eastAsia="PMingLiU" w:hAnsi="Tahoma" w:cs="Tahoma"/>
          <w:b/>
          <w:color w:val="000000"/>
          <w:sz w:val="18"/>
          <w:szCs w:val="18"/>
          <w:lang w:eastAsia="zh-TW"/>
        </w:rPr>
        <w:t>共和國且取得處理器使用權和</w:t>
      </w:r>
      <w:r w:rsidRPr="005D7578">
        <w:rPr>
          <w:rFonts w:ascii="Tahoma" w:eastAsia="PMingLiU" w:hAnsi="Tahoma" w:cs="Tahoma"/>
          <w:b/>
          <w:color w:val="000000"/>
          <w:sz w:val="18"/>
          <w:szCs w:val="18"/>
          <w:lang w:eastAsia="zh-TW"/>
        </w:rPr>
        <w:t xml:space="preserve"> SQL Server 2008 R2 </w:t>
      </w:r>
      <w:r w:rsidRPr="005D7578">
        <w:rPr>
          <w:rFonts w:ascii="Tahoma" w:eastAsia="PMingLiU" w:hAnsi="Tahoma" w:cs="Tahoma"/>
          <w:b/>
          <w:color w:val="000000"/>
          <w:sz w:val="18"/>
          <w:szCs w:val="18"/>
          <w:lang w:eastAsia="zh-TW"/>
        </w:rPr>
        <w:t>軟體保證的客戶</w:t>
      </w:r>
    </w:p>
    <w:p w14:paraId="4134385F" w14:textId="77777777" w:rsidR="00A81E83" w:rsidRPr="005D7578" w:rsidRDefault="00A81E83" w:rsidP="000C03F3">
      <w:pPr>
        <w:pStyle w:val="ListParagraph"/>
        <w:tabs>
          <w:tab w:val="left" w:pos="720"/>
        </w:tabs>
        <w:contextualSpacing w:val="0"/>
        <w:rPr>
          <w:rFonts w:ascii="Tahoma" w:eastAsia="PMingLiU" w:hAnsi="Tahoma" w:cs="Tahoma"/>
          <w:lang w:eastAsia="zh-TW"/>
        </w:rPr>
      </w:pPr>
      <w:r w:rsidRPr="005D7578">
        <w:rPr>
          <w:rFonts w:ascii="Tahoma" w:eastAsia="PMingLiU" w:hAnsi="Tahoma" w:cs="Tahoma"/>
          <w:color w:val="000000"/>
          <w:sz w:val="18"/>
          <w:szCs w:val="18"/>
          <w:lang w:eastAsia="zh-TW"/>
        </w:rPr>
        <w:t>本產品清單注意事項中提到的</w:t>
      </w:r>
      <w:r w:rsidRPr="005D7578">
        <w:rPr>
          <w:rFonts w:ascii="Tahoma" w:eastAsia="PMingLiU" w:hAnsi="Tahoma" w:cs="Tahoma"/>
          <w:color w:val="000000"/>
          <w:sz w:val="18"/>
          <w:szCs w:val="18"/>
          <w:lang w:eastAsia="zh-TW"/>
        </w:rPr>
        <w:t xml:space="preserve"> 2012 </w:t>
      </w:r>
      <w:r w:rsidRPr="005D7578">
        <w:rPr>
          <w:rFonts w:ascii="Tahoma" w:eastAsia="PMingLiU" w:hAnsi="Tahoma" w:cs="Tahoma"/>
          <w:color w:val="000000"/>
          <w:sz w:val="18"/>
          <w:szCs w:val="18"/>
          <w:lang w:eastAsia="zh-TW"/>
        </w:rPr>
        <w:t>年</w:t>
      </w:r>
      <w:r w:rsidRPr="005D7578">
        <w:rPr>
          <w:rFonts w:ascii="Tahoma" w:eastAsia="PMingLiU" w:hAnsi="Tahoma" w:cs="Tahoma"/>
          <w:color w:val="000000"/>
          <w:sz w:val="18"/>
          <w:szCs w:val="18"/>
          <w:lang w:eastAsia="zh-TW"/>
        </w:rPr>
        <w:t xml:space="preserve"> 4 </w:t>
      </w:r>
      <w:r w:rsidRPr="005D7578">
        <w:rPr>
          <w:rFonts w:ascii="Tahoma" w:eastAsia="PMingLiU" w:hAnsi="Tahoma" w:cs="Tahoma"/>
          <w:color w:val="000000"/>
          <w:sz w:val="18"/>
          <w:szCs w:val="18"/>
          <w:lang w:eastAsia="zh-TW"/>
        </w:rPr>
        <w:t>月</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日和</w:t>
      </w:r>
      <w:r w:rsidRPr="005D7578">
        <w:rPr>
          <w:rFonts w:ascii="Tahoma" w:eastAsia="PMingLiU" w:hAnsi="Tahoma" w:cs="Tahoma"/>
          <w:color w:val="000000"/>
          <w:sz w:val="18"/>
          <w:szCs w:val="18"/>
          <w:lang w:eastAsia="zh-TW"/>
        </w:rPr>
        <w:t xml:space="preserve"> 2015 </w:t>
      </w:r>
      <w:r w:rsidRPr="005D7578">
        <w:rPr>
          <w:rFonts w:ascii="Tahoma" w:eastAsia="PMingLiU" w:hAnsi="Tahoma" w:cs="Tahoma"/>
          <w:color w:val="000000"/>
          <w:sz w:val="18"/>
          <w:szCs w:val="18"/>
          <w:lang w:eastAsia="zh-TW"/>
        </w:rPr>
        <w:t>年</w:t>
      </w:r>
      <w:r w:rsidRPr="005D7578">
        <w:rPr>
          <w:rFonts w:ascii="Tahoma" w:eastAsia="PMingLiU" w:hAnsi="Tahoma" w:cs="Tahoma"/>
          <w:color w:val="000000"/>
          <w:sz w:val="18"/>
          <w:szCs w:val="18"/>
          <w:lang w:eastAsia="zh-TW"/>
        </w:rPr>
        <w:t xml:space="preserve"> 4 </w:t>
      </w:r>
      <w:r w:rsidRPr="005D7578">
        <w:rPr>
          <w:rFonts w:ascii="Tahoma" w:eastAsia="PMingLiU" w:hAnsi="Tahoma" w:cs="Tahoma"/>
          <w:color w:val="000000"/>
          <w:sz w:val="18"/>
          <w:szCs w:val="18"/>
          <w:lang w:eastAsia="zh-TW"/>
        </w:rPr>
        <w:t>月</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日不適用。這些客戶的適用日期將分別是</w:t>
      </w:r>
      <w:r w:rsidRPr="005D7578">
        <w:rPr>
          <w:rFonts w:ascii="Tahoma" w:eastAsia="PMingLiU" w:hAnsi="Tahoma" w:cs="Tahoma"/>
          <w:color w:val="000000"/>
          <w:sz w:val="18"/>
          <w:szCs w:val="18"/>
          <w:lang w:eastAsia="zh-TW"/>
        </w:rPr>
        <w:t xml:space="preserve"> 2012 </w:t>
      </w:r>
      <w:r w:rsidRPr="005D7578">
        <w:rPr>
          <w:rFonts w:ascii="Tahoma" w:eastAsia="PMingLiU" w:hAnsi="Tahoma" w:cs="Tahoma"/>
          <w:color w:val="000000"/>
          <w:sz w:val="18"/>
          <w:szCs w:val="18"/>
          <w:lang w:eastAsia="zh-TW"/>
        </w:rPr>
        <w:t>年</w:t>
      </w:r>
      <w:r w:rsidRPr="005D7578">
        <w:rPr>
          <w:rFonts w:ascii="Tahoma" w:eastAsia="PMingLiU" w:hAnsi="Tahoma" w:cs="Tahoma"/>
          <w:color w:val="000000"/>
          <w:sz w:val="18"/>
          <w:szCs w:val="18"/>
          <w:lang w:eastAsia="zh-TW"/>
        </w:rPr>
        <w:t xml:space="preserve"> 7 </w:t>
      </w:r>
      <w:r w:rsidRPr="005D7578">
        <w:rPr>
          <w:rFonts w:ascii="Tahoma" w:eastAsia="PMingLiU" w:hAnsi="Tahoma" w:cs="Tahoma"/>
          <w:color w:val="000000"/>
          <w:sz w:val="18"/>
          <w:szCs w:val="18"/>
          <w:lang w:eastAsia="zh-TW"/>
        </w:rPr>
        <w:t>月</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日和</w:t>
      </w:r>
      <w:r w:rsidRPr="005D7578">
        <w:rPr>
          <w:rFonts w:ascii="Tahoma" w:eastAsia="PMingLiU" w:hAnsi="Tahoma" w:cs="Tahoma"/>
          <w:color w:val="000000"/>
          <w:sz w:val="18"/>
          <w:szCs w:val="18"/>
          <w:lang w:eastAsia="zh-TW"/>
        </w:rPr>
        <w:t xml:space="preserve"> 2015 </w:t>
      </w:r>
      <w:r w:rsidRPr="005D7578">
        <w:rPr>
          <w:rFonts w:ascii="Tahoma" w:eastAsia="PMingLiU" w:hAnsi="Tahoma" w:cs="Tahoma"/>
          <w:color w:val="000000"/>
          <w:sz w:val="18"/>
          <w:szCs w:val="18"/>
          <w:lang w:eastAsia="zh-TW"/>
        </w:rPr>
        <w:t>年</w:t>
      </w:r>
      <w:r w:rsidRPr="005D7578">
        <w:rPr>
          <w:rFonts w:ascii="Tahoma" w:eastAsia="PMingLiU" w:hAnsi="Tahoma" w:cs="Tahoma"/>
          <w:color w:val="000000"/>
          <w:sz w:val="18"/>
          <w:szCs w:val="18"/>
          <w:lang w:eastAsia="zh-TW"/>
        </w:rPr>
        <w:t xml:space="preserve"> 7 </w:t>
      </w:r>
      <w:r w:rsidRPr="005D7578">
        <w:rPr>
          <w:rFonts w:ascii="Tahoma" w:eastAsia="PMingLiU" w:hAnsi="Tahoma" w:cs="Tahoma"/>
          <w:color w:val="000000"/>
          <w:sz w:val="18"/>
          <w:szCs w:val="18"/>
          <w:lang w:eastAsia="zh-TW"/>
        </w:rPr>
        <w:t>月</w:t>
      </w:r>
      <w:r w:rsidRPr="005D7578">
        <w:rPr>
          <w:rFonts w:ascii="Tahoma" w:eastAsia="PMingLiU" w:hAnsi="Tahoma" w:cs="Tahoma"/>
          <w:color w:val="000000"/>
          <w:sz w:val="18"/>
          <w:szCs w:val="18"/>
          <w:lang w:eastAsia="zh-TW"/>
        </w:rPr>
        <w:t xml:space="preserve"> 1 </w:t>
      </w:r>
      <w:r w:rsidRPr="005D7578">
        <w:rPr>
          <w:rFonts w:ascii="Tahoma" w:eastAsia="PMingLiU" w:hAnsi="Tahoma" w:cs="Tahoma"/>
          <w:color w:val="000000"/>
          <w:sz w:val="18"/>
          <w:szCs w:val="18"/>
          <w:lang w:eastAsia="zh-TW"/>
        </w:rPr>
        <w:t>日。</w:t>
      </w:r>
    </w:p>
    <w:p w14:paraId="0B635B66" w14:textId="77777777" w:rsidR="00005D2D" w:rsidRPr="005D7578" w:rsidRDefault="00005D2D" w:rsidP="000C03F3">
      <w:pPr>
        <w:tabs>
          <w:tab w:val="left" w:pos="1080"/>
          <w:tab w:val="left" w:pos="1800"/>
        </w:tabs>
        <w:rPr>
          <w:rFonts w:eastAsia="PMingLiU" w:cs="Tahoma"/>
          <w:lang w:eastAsia="zh-TW"/>
        </w:rPr>
      </w:pPr>
      <w:bookmarkStart w:id="1463" w:name="Srv_87SQLServer2012Developer"/>
    </w:p>
    <w:p w14:paraId="7DB60515" w14:textId="77777777" w:rsidR="00005D2D" w:rsidRPr="005D7578" w:rsidRDefault="00005D2D" w:rsidP="000C03F3">
      <w:pPr>
        <w:tabs>
          <w:tab w:val="left" w:pos="1080"/>
          <w:tab w:val="left" w:pos="1800"/>
        </w:tabs>
        <w:rPr>
          <w:rFonts w:eastAsia="PMingLiU" w:cs="Tahoma"/>
          <w:lang w:eastAsia="zh-TW"/>
        </w:rPr>
      </w:pPr>
    </w:p>
    <w:p w14:paraId="4AEDFD33" w14:textId="77777777" w:rsidR="00A81E83" w:rsidRPr="005D7578" w:rsidRDefault="00A560B6" w:rsidP="00EF5637">
      <w:pPr>
        <w:pStyle w:val="Heading3"/>
        <w:rPr>
          <w:rFonts w:ascii="Tahoma" w:eastAsia="PMingLiU" w:hAnsi="Tahoma" w:cs="Tahoma"/>
        </w:rPr>
      </w:pPr>
      <w:bookmarkStart w:id="1464" w:name="_80_78_SQL"/>
      <w:bookmarkStart w:id="1465" w:name="_85_SQL_Server®"/>
      <w:bookmarkStart w:id="1466" w:name="_Toc336338345"/>
      <w:bookmarkStart w:id="1467" w:name="_Toc379636836"/>
      <w:bookmarkEnd w:id="1464"/>
      <w:bookmarkEnd w:id="1465"/>
      <w:r w:rsidRPr="005D7578">
        <w:rPr>
          <w:rFonts w:ascii="Tahoma" w:eastAsia="PMingLiU" w:hAnsi="Tahoma" w:cs="Tahoma"/>
          <w:color w:val="F66400"/>
          <w:sz w:val="22"/>
          <w:vertAlign w:val="superscript"/>
        </w:rPr>
        <w:t>85</w:t>
      </w:r>
      <w:r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2012 Developer</w:t>
      </w:r>
      <w:bookmarkEnd w:id="1466"/>
      <w:bookmarkEnd w:id="1467"/>
    </w:p>
    <w:bookmarkEnd w:id="1463"/>
    <w:p w14:paraId="2717700F" w14:textId="77777777" w:rsidR="00A81E83" w:rsidRPr="005D7578" w:rsidRDefault="00A81E83" w:rsidP="00EF5637">
      <w:pPr>
        <w:rPr>
          <w:rFonts w:eastAsia="PMingLiU" w:cs="Tahoma"/>
        </w:rPr>
      </w:pPr>
    </w:p>
    <w:p w14:paraId="4932C3D1" w14:textId="77777777" w:rsidR="000C03F3" w:rsidRPr="005D7578" w:rsidRDefault="00A81E83" w:rsidP="000C03F3">
      <w:pPr>
        <w:spacing w:after="60"/>
        <w:ind w:left="720"/>
        <w:rPr>
          <w:rFonts w:eastAsia="PMingLiU" w:cs="Tahoma"/>
        </w:rPr>
      </w:pPr>
      <w:r w:rsidRPr="005D7578">
        <w:rPr>
          <w:rFonts w:eastAsia="PMingLiU" w:cs="Tahoma"/>
          <w:b/>
          <w:color w:val="000000"/>
          <w:szCs w:val="18"/>
        </w:rPr>
        <w:t>重要通知</w:t>
      </w:r>
    </w:p>
    <w:p w14:paraId="3B8F16FF" w14:textId="77777777" w:rsidR="00A81E83" w:rsidRPr="005D7578" w:rsidRDefault="00A81E83" w:rsidP="00EF5637">
      <w:pPr>
        <w:ind w:left="720"/>
        <w:rPr>
          <w:rFonts w:eastAsia="PMingLiU" w:cs="Tahoma"/>
          <w:lang w:eastAsia="zh-TW"/>
        </w:rPr>
      </w:pPr>
      <w:r w:rsidRPr="005D7578">
        <w:rPr>
          <w:rFonts w:eastAsia="PMingLiU" w:cs="Tahoma"/>
          <w:color w:val="000000"/>
          <w:szCs w:val="18"/>
        </w:rPr>
        <w:t>SQL Server 2008</w:t>
      </w:r>
      <w:r w:rsidRPr="005D7578">
        <w:rPr>
          <w:rFonts w:eastAsia="PMingLiU" w:cs="Tahoma"/>
          <w:color w:val="000000"/>
          <w:szCs w:val="18"/>
        </w:rPr>
        <w:t>、</w:t>
      </w:r>
      <w:r w:rsidRPr="005D7578">
        <w:rPr>
          <w:rFonts w:eastAsia="PMingLiU" w:cs="Tahoma"/>
          <w:color w:val="000000"/>
          <w:szCs w:val="18"/>
        </w:rPr>
        <w:t xml:space="preserve">SQL Server 2005 </w:t>
      </w:r>
      <w:r w:rsidRPr="005D7578">
        <w:rPr>
          <w:rFonts w:eastAsia="PMingLiU" w:cs="Tahoma"/>
          <w:color w:val="000000"/>
          <w:szCs w:val="18"/>
        </w:rPr>
        <w:t>及</w:t>
      </w:r>
      <w:r w:rsidRPr="005D7578">
        <w:rPr>
          <w:rFonts w:eastAsia="PMingLiU" w:cs="Tahoma"/>
          <w:color w:val="000000"/>
          <w:szCs w:val="18"/>
        </w:rPr>
        <w:t xml:space="preserve"> SQL Server 2000 </w:t>
      </w:r>
      <w:r w:rsidRPr="005D7578">
        <w:rPr>
          <w:rFonts w:eastAsia="PMingLiU" w:cs="Tahoma"/>
          <w:color w:val="000000"/>
          <w:szCs w:val="18"/>
        </w:rPr>
        <w:t>的自動更新。如果此軟體已安裝在正在執行任何版本之</w:t>
      </w:r>
      <w:r w:rsidRPr="005D7578">
        <w:rPr>
          <w:rFonts w:eastAsia="PMingLiU" w:cs="Tahoma"/>
          <w:color w:val="000000"/>
          <w:szCs w:val="18"/>
        </w:rPr>
        <w:t xml:space="preserve"> SQL Server 2008</w:t>
      </w:r>
      <w:r w:rsidRPr="005D7578">
        <w:rPr>
          <w:rFonts w:eastAsia="PMingLiU" w:cs="Tahoma"/>
          <w:color w:val="000000"/>
          <w:szCs w:val="18"/>
        </w:rPr>
        <w:t>、</w:t>
      </w:r>
      <w:r w:rsidRPr="005D7578">
        <w:rPr>
          <w:rFonts w:eastAsia="PMingLiU" w:cs="Tahoma"/>
          <w:color w:val="000000"/>
          <w:szCs w:val="18"/>
        </w:rPr>
        <w:t xml:space="preserve">SQL Server 2005 </w:t>
      </w:r>
      <w:r w:rsidRPr="005D7578">
        <w:rPr>
          <w:rFonts w:eastAsia="PMingLiU" w:cs="Tahoma"/>
          <w:color w:val="000000"/>
          <w:szCs w:val="18"/>
        </w:rPr>
        <w:t>或</w:t>
      </w:r>
      <w:r w:rsidRPr="005D7578">
        <w:rPr>
          <w:rFonts w:eastAsia="PMingLiU" w:cs="Tahoma"/>
          <w:color w:val="000000"/>
          <w:szCs w:val="18"/>
        </w:rPr>
        <w:t xml:space="preserve"> SQL Server 2000 (</w:t>
      </w:r>
      <w:r w:rsidRPr="005D7578">
        <w:rPr>
          <w:rFonts w:eastAsia="PMingLiU" w:cs="Tahoma"/>
          <w:color w:val="000000"/>
          <w:szCs w:val="18"/>
        </w:rPr>
        <w:t>或其中任一軟體的元件</w:t>
      </w:r>
      <w:r w:rsidRPr="005D7578">
        <w:rPr>
          <w:rFonts w:eastAsia="PMingLiU" w:cs="Tahoma"/>
          <w:color w:val="000000"/>
          <w:szCs w:val="18"/>
        </w:rPr>
        <w:t xml:space="preserve">) </w:t>
      </w:r>
      <w:r w:rsidRPr="005D7578">
        <w:rPr>
          <w:rFonts w:eastAsia="PMingLiU" w:cs="Tahoma"/>
          <w:color w:val="000000"/>
          <w:szCs w:val="18"/>
        </w:rPr>
        <w:t>的伺服器或裝置，此軟體將會自動更新並使用取自本軟體的檔案來取代該些版本內的某些檔案或功能。</w:t>
      </w:r>
      <w:r w:rsidRPr="005D7578">
        <w:rPr>
          <w:rFonts w:eastAsia="PMingLiU" w:cs="Tahoma"/>
          <w:color w:val="000000"/>
          <w:szCs w:val="18"/>
          <w:lang w:eastAsia="zh-TW"/>
        </w:rPr>
        <w:t>此功能無法關閉。已更新的檔案無法加以移除且原始的檔案是無法還原的。若於正在執行任何版本之</w:t>
      </w:r>
      <w:r w:rsidRPr="005D7578">
        <w:rPr>
          <w:rFonts w:eastAsia="PMingLiU" w:cs="Tahoma"/>
          <w:color w:val="000000"/>
          <w:szCs w:val="18"/>
          <w:lang w:eastAsia="zh-TW"/>
        </w:rPr>
        <w:t xml:space="preserve"> SQL Server 2008</w:t>
      </w:r>
      <w:r w:rsidRPr="005D7578">
        <w:rPr>
          <w:rFonts w:eastAsia="PMingLiU" w:cs="Tahoma"/>
          <w:color w:val="000000"/>
          <w:szCs w:val="18"/>
          <w:lang w:eastAsia="zh-TW"/>
        </w:rPr>
        <w:t>、</w:t>
      </w:r>
      <w:r w:rsidRPr="005D7578">
        <w:rPr>
          <w:rFonts w:eastAsia="PMingLiU" w:cs="Tahoma"/>
          <w:color w:val="000000"/>
          <w:szCs w:val="18"/>
          <w:lang w:eastAsia="zh-TW"/>
        </w:rPr>
        <w:t xml:space="preserve">SQL Server 2005 </w:t>
      </w:r>
      <w:r w:rsidRPr="005D7578">
        <w:rPr>
          <w:rFonts w:eastAsia="PMingLiU" w:cs="Tahoma"/>
          <w:color w:val="000000"/>
          <w:szCs w:val="18"/>
          <w:lang w:eastAsia="zh-TW"/>
        </w:rPr>
        <w:t>或</w:t>
      </w:r>
      <w:r w:rsidRPr="005D7578">
        <w:rPr>
          <w:rFonts w:eastAsia="PMingLiU" w:cs="Tahoma"/>
          <w:color w:val="000000"/>
          <w:szCs w:val="18"/>
          <w:lang w:eastAsia="zh-TW"/>
        </w:rPr>
        <w:t xml:space="preserve"> SQL Server 2000 </w:t>
      </w:r>
      <w:r w:rsidRPr="005D7578">
        <w:rPr>
          <w:rFonts w:eastAsia="PMingLiU" w:cs="Tahoma"/>
          <w:color w:val="000000"/>
          <w:szCs w:val="18"/>
          <w:lang w:eastAsia="zh-TW"/>
        </w:rPr>
        <w:t>的伺服器或裝置上安裝本軟體，表示　貴用戶同意所有版本以及在該伺服器或裝置上執行之</w:t>
      </w:r>
      <w:r w:rsidRPr="005D7578">
        <w:rPr>
          <w:rFonts w:eastAsia="PMingLiU" w:cs="Tahoma"/>
          <w:color w:val="000000"/>
          <w:szCs w:val="18"/>
          <w:lang w:eastAsia="zh-TW"/>
        </w:rPr>
        <w:t xml:space="preserve"> SQL Server </w:t>
      </w:r>
      <w:r w:rsidRPr="005D7578">
        <w:rPr>
          <w:rFonts w:eastAsia="PMingLiU" w:cs="Tahoma"/>
          <w:color w:val="000000"/>
          <w:szCs w:val="18"/>
          <w:lang w:eastAsia="zh-TW"/>
        </w:rPr>
        <w:t>的拷貝</w:t>
      </w:r>
      <w:r w:rsidRPr="005D7578">
        <w:rPr>
          <w:rFonts w:eastAsia="PMingLiU" w:cs="Tahoma"/>
          <w:color w:val="000000"/>
          <w:szCs w:val="18"/>
          <w:lang w:eastAsia="zh-TW"/>
        </w:rPr>
        <w:t xml:space="preserve"> (</w:t>
      </w:r>
      <w:r w:rsidRPr="005D7578">
        <w:rPr>
          <w:rFonts w:eastAsia="PMingLiU" w:cs="Tahoma"/>
          <w:color w:val="000000"/>
          <w:szCs w:val="18"/>
          <w:lang w:eastAsia="zh-TW"/>
        </w:rPr>
        <w:t>包括其中任一軟體的元件</w:t>
      </w:r>
      <w:r w:rsidRPr="005D7578">
        <w:rPr>
          <w:rFonts w:eastAsia="PMingLiU" w:cs="Tahoma"/>
          <w:color w:val="000000"/>
          <w:szCs w:val="18"/>
          <w:lang w:eastAsia="zh-TW"/>
        </w:rPr>
        <w:t xml:space="preserve">) </w:t>
      </w:r>
      <w:r w:rsidRPr="005D7578">
        <w:rPr>
          <w:rFonts w:eastAsia="PMingLiU" w:cs="Tahoma"/>
          <w:color w:val="000000"/>
          <w:szCs w:val="18"/>
          <w:lang w:eastAsia="zh-TW"/>
        </w:rPr>
        <w:t>中的這些更新。</w:t>
      </w:r>
    </w:p>
    <w:p w14:paraId="7B7207F4" w14:textId="77777777" w:rsidR="00A81E83" w:rsidRPr="005D7578" w:rsidRDefault="00A81E83" w:rsidP="00EF5637">
      <w:pPr>
        <w:ind w:left="720"/>
        <w:rPr>
          <w:rFonts w:eastAsia="PMingLiU" w:cs="Tahoma"/>
          <w:lang w:eastAsia="zh-TW"/>
        </w:rPr>
      </w:pPr>
    </w:p>
    <w:p w14:paraId="60A81B3E" w14:textId="77777777" w:rsidR="00155B9B" w:rsidRPr="005D7578" w:rsidRDefault="00155B9B" w:rsidP="00EF5637">
      <w:pPr>
        <w:ind w:left="720"/>
        <w:rPr>
          <w:rFonts w:eastAsia="PMingLiU" w:cs="Tahoma"/>
          <w:lang w:eastAsia="zh-TW"/>
        </w:rPr>
      </w:pPr>
    </w:p>
    <w:p w14:paraId="2C2A0040" w14:textId="77777777" w:rsidR="00A81E83" w:rsidRPr="005D7578" w:rsidRDefault="00A560B6" w:rsidP="00EF5637">
      <w:pPr>
        <w:pStyle w:val="Heading3"/>
        <w:rPr>
          <w:rFonts w:ascii="Tahoma" w:eastAsia="PMingLiU" w:hAnsi="Tahoma" w:cs="Tahoma"/>
          <w:lang w:eastAsia="zh-TW"/>
        </w:rPr>
      </w:pPr>
      <w:bookmarkStart w:id="1468" w:name="_81_79_SQL"/>
      <w:bookmarkStart w:id="1469" w:name="_86_SQL_Server®"/>
      <w:bookmarkStart w:id="1470" w:name="_Toc336338346"/>
      <w:bookmarkStart w:id="1471" w:name="_Toc379636837"/>
      <w:bookmarkStart w:id="1472" w:name="Srv_88SQLServer2012Enterprise"/>
      <w:bookmarkEnd w:id="1468"/>
      <w:bookmarkEnd w:id="1469"/>
      <w:r w:rsidRPr="005D7578">
        <w:rPr>
          <w:rFonts w:ascii="Tahoma" w:eastAsia="PMingLiU" w:hAnsi="Tahoma" w:cs="Tahoma"/>
          <w:color w:val="F66400"/>
          <w:sz w:val="22"/>
          <w:vertAlign w:val="superscript"/>
          <w:lang w:eastAsia="zh-TW"/>
        </w:rPr>
        <w:t>86</w:t>
      </w:r>
      <w:r w:rsidRPr="005D7578">
        <w:rPr>
          <w:rFonts w:ascii="Tahoma" w:eastAsia="PMingLiU" w:hAnsi="Tahoma" w:cs="Tahoma"/>
          <w:color w:val="F66400"/>
          <w:sz w:val="22"/>
          <w:lang w:eastAsia="zh-TW"/>
        </w:rPr>
        <w:t xml:space="preserve"> SQL Server</w:t>
      </w:r>
      <w:r w:rsidR="002D27C1" w:rsidRPr="005D7578">
        <w:rPr>
          <w:rFonts w:ascii="Tahoma" w:eastAsia="PMingLiU" w:hAnsi="Tahoma" w:cs="Tahoma"/>
          <w:color w:val="F66400"/>
          <w:sz w:val="22"/>
          <w:vertAlign w:val="superscript"/>
          <w:lang w:eastAsia="zh-TW"/>
        </w:rPr>
        <w:t>®</w:t>
      </w:r>
      <w:r w:rsidRPr="005D7578">
        <w:rPr>
          <w:rFonts w:ascii="Tahoma" w:eastAsia="PMingLiU" w:hAnsi="Tahoma" w:cs="Tahoma"/>
          <w:color w:val="F66400"/>
          <w:sz w:val="22"/>
          <w:lang w:eastAsia="zh-TW"/>
        </w:rPr>
        <w:t xml:space="preserve"> 2012 Enterprise</w:t>
      </w:r>
      <w:bookmarkEnd w:id="1470"/>
      <w:bookmarkEnd w:id="1471"/>
    </w:p>
    <w:bookmarkEnd w:id="1472"/>
    <w:p w14:paraId="62587236" w14:textId="77777777" w:rsidR="00A81E83" w:rsidRPr="005D7578" w:rsidRDefault="00A81E83" w:rsidP="00C321B6">
      <w:pPr>
        <w:rPr>
          <w:rFonts w:eastAsia="PMingLiU" w:cs="Tahoma"/>
          <w:lang w:eastAsia="zh-TW"/>
        </w:rPr>
      </w:pPr>
    </w:p>
    <w:p w14:paraId="76226F16" w14:textId="77777777" w:rsidR="00A81E83" w:rsidRPr="005D7578" w:rsidRDefault="00A81E83" w:rsidP="00C321B6">
      <w:pPr>
        <w:ind w:left="720"/>
        <w:rPr>
          <w:rFonts w:eastAsia="PMingLiU" w:cs="Tahoma"/>
        </w:rPr>
      </w:pPr>
      <w:r w:rsidRPr="005D7578">
        <w:rPr>
          <w:rFonts w:eastAsia="PMingLiU" w:cs="Tahoma"/>
          <w:color w:val="000000"/>
          <w:szCs w:val="18"/>
        </w:rPr>
        <w:t xml:space="preserve">SQL Server 2012 Enterprise </w:t>
      </w:r>
      <w:r w:rsidRPr="005D7578">
        <w:rPr>
          <w:rFonts w:eastAsia="PMingLiU" w:cs="Tahoma"/>
          <w:color w:val="000000"/>
          <w:szCs w:val="18"/>
        </w:rPr>
        <w:t>是</w:t>
      </w:r>
      <w:r w:rsidRPr="005D7578">
        <w:rPr>
          <w:rFonts w:eastAsia="PMingLiU" w:cs="Tahoma"/>
          <w:color w:val="000000"/>
          <w:szCs w:val="18"/>
        </w:rPr>
        <w:t xml:space="preserve"> SQL Server Enterprise </w:t>
      </w:r>
      <w:r w:rsidRPr="005D7578">
        <w:rPr>
          <w:rFonts w:eastAsia="PMingLiU" w:cs="Tahoma"/>
          <w:color w:val="000000"/>
          <w:szCs w:val="18"/>
        </w:rPr>
        <w:t>的下一個版本，而</w:t>
      </w:r>
      <w:r w:rsidRPr="005D7578">
        <w:rPr>
          <w:rFonts w:eastAsia="PMingLiU" w:cs="Tahoma"/>
          <w:color w:val="000000"/>
          <w:szCs w:val="18"/>
        </w:rPr>
        <w:t xml:space="preserve"> SQL Server 2012 CAL </w:t>
      </w:r>
      <w:r w:rsidRPr="005D7578">
        <w:rPr>
          <w:rFonts w:eastAsia="PMingLiU" w:cs="Tahoma"/>
          <w:color w:val="000000"/>
          <w:szCs w:val="18"/>
        </w:rPr>
        <w:t>則是</w:t>
      </w:r>
      <w:r w:rsidRPr="005D7578">
        <w:rPr>
          <w:rFonts w:eastAsia="PMingLiU" w:cs="Tahoma"/>
          <w:color w:val="000000"/>
          <w:szCs w:val="18"/>
        </w:rPr>
        <w:t xml:space="preserve"> SQL Server CAL </w:t>
      </w:r>
      <w:r w:rsidRPr="005D7578">
        <w:rPr>
          <w:rFonts w:eastAsia="PMingLiU" w:cs="Tahoma"/>
          <w:color w:val="000000"/>
          <w:szCs w:val="18"/>
        </w:rPr>
        <w:t>的下一個版本。</w:t>
      </w:r>
    </w:p>
    <w:p w14:paraId="220C874B" w14:textId="77777777" w:rsidR="00C321B6" w:rsidRPr="005D7578" w:rsidRDefault="00C321B6" w:rsidP="00C321B6">
      <w:pPr>
        <w:ind w:left="720"/>
        <w:rPr>
          <w:rFonts w:eastAsia="PMingLiU" w:cs="Tahoma"/>
        </w:rPr>
      </w:pPr>
    </w:p>
    <w:p w14:paraId="55AF1C17" w14:textId="77777777" w:rsidR="00C321B6" w:rsidRPr="005D7578" w:rsidRDefault="00A81E83" w:rsidP="00C321B6">
      <w:pPr>
        <w:spacing w:after="60"/>
        <w:ind w:left="720"/>
        <w:rPr>
          <w:rFonts w:eastAsia="PMingLiU" w:cs="Tahoma"/>
        </w:rPr>
      </w:pPr>
      <w:r w:rsidRPr="005D7578">
        <w:rPr>
          <w:rFonts w:eastAsia="PMingLiU" w:cs="Tahoma"/>
          <w:b/>
          <w:color w:val="000000"/>
          <w:szCs w:val="18"/>
        </w:rPr>
        <w:t xml:space="preserve">SQL Server Enterprise Server/CAL </w:t>
      </w:r>
      <w:r w:rsidRPr="005D7578">
        <w:rPr>
          <w:rFonts w:eastAsia="PMingLiU" w:cs="Tahoma"/>
          <w:b/>
          <w:color w:val="000000"/>
          <w:szCs w:val="18"/>
        </w:rPr>
        <w:t>客戶</w:t>
      </w:r>
      <w:r w:rsidRPr="005D7578">
        <w:rPr>
          <w:rFonts w:eastAsia="PMingLiU" w:cs="Tahoma"/>
          <w:b/>
          <w:color w:val="000000"/>
          <w:szCs w:val="18"/>
        </w:rPr>
        <w:t xml:space="preserve"> -- </w:t>
      </w:r>
      <w:r w:rsidRPr="005D7578">
        <w:rPr>
          <w:rFonts w:eastAsia="PMingLiU" w:cs="Tahoma"/>
          <w:b/>
          <w:color w:val="000000"/>
          <w:szCs w:val="18"/>
        </w:rPr>
        <w:t>特殊軟體保證續約選項</w:t>
      </w:r>
    </w:p>
    <w:p w14:paraId="39D58203" w14:textId="77777777" w:rsidR="00A81E83" w:rsidRPr="005D7578" w:rsidRDefault="00A81E83" w:rsidP="00C321B6">
      <w:pPr>
        <w:ind w:left="720"/>
        <w:rPr>
          <w:rFonts w:eastAsia="PMingLiU" w:cs="Tahoma"/>
        </w:rPr>
      </w:pPr>
      <w:r w:rsidRPr="005D7578">
        <w:rPr>
          <w:rFonts w:eastAsia="PMingLiU" w:cs="Tahoma"/>
          <w:color w:val="000000"/>
          <w:szCs w:val="18"/>
        </w:rPr>
        <w:t>自</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日起具備</w:t>
      </w:r>
      <w:r w:rsidRPr="005D7578">
        <w:rPr>
          <w:rFonts w:eastAsia="PMingLiU" w:cs="Tahoma"/>
          <w:color w:val="000000"/>
          <w:szCs w:val="18"/>
        </w:rPr>
        <w:t xml:space="preserve"> SQL Server Enterprise Server/CAL </w:t>
      </w:r>
      <w:r w:rsidRPr="005D7578">
        <w:rPr>
          <w:rFonts w:eastAsia="PMingLiU" w:cs="Tahoma"/>
          <w:color w:val="000000"/>
          <w:szCs w:val="18"/>
        </w:rPr>
        <w:t>使用權之有效軟體保證的客戶，或者要續約其</w:t>
      </w:r>
      <w:r w:rsidRPr="005D7578">
        <w:rPr>
          <w:rFonts w:eastAsia="PMingLiU" w:cs="Tahoma"/>
          <w:color w:val="000000"/>
          <w:szCs w:val="18"/>
        </w:rPr>
        <w:t xml:space="preserve"> Enterprise </w:t>
      </w:r>
      <w:r w:rsidRPr="005D7578">
        <w:rPr>
          <w:rFonts w:eastAsia="PMingLiU" w:cs="Tahoma"/>
          <w:color w:val="000000"/>
          <w:szCs w:val="18"/>
        </w:rPr>
        <w:t>之範圍的客戶，可以在未取得基礎使用權的情況下取得相等數目之</w:t>
      </w:r>
      <w:r w:rsidRPr="005D7578">
        <w:rPr>
          <w:rFonts w:eastAsia="PMingLiU" w:cs="Tahoma"/>
          <w:color w:val="000000"/>
          <w:szCs w:val="18"/>
        </w:rPr>
        <w:t xml:space="preserve"> SQL Server 2012 Business Intelligence </w:t>
      </w:r>
      <w:r w:rsidRPr="005D7578">
        <w:rPr>
          <w:rFonts w:eastAsia="PMingLiU" w:cs="Tahoma"/>
          <w:color w:val="000000"/>
          <w:szCs w:val="18"/>
        </w:rPr>
        <w:t>的使用權。一旦依本優惠方案取得</w:t>
      </w:r>
      <w:r w:rsidRPr="005D7578">
        <w:rPr>
          <w:rFonts w:eastAsia="PMingLiU" w:cs="Tahoma"/>
          <w:color w:val="000000"/>
          <w:szCs w:val="18"/>
        </w:rPr>
        <w:t xml:space="preserve"> SQL Server 2012 Business Intelligence </w:t>
      </w:r>
      <w:r w:rsidRPr="005D7578">
        <w:rPr>
          <w:rFonts w:eastAsia="PMingLiU" w:cs="Tahoma"/>
          <w:color w:val="000000"/>
          <w:szCs w:val="18"/>
        </w:rPr>
        <w:t>軟體保證，客戶便無法再依其合格使用權來使用</w:t>
      </w:r>
      <w:r w:rsidRPr="005D7578">
        <w:rPr>
          <w:rFonts w:eastAsia="PMingLiU" w:cs="Tahoma"/>
          <w:color w:val="000000"/>
          <w:szCs w:val="18"/>
        </w:rPr>
        <w:t xml:space="preserve"> SQL Server Enterprise</w:t>
      </w:r>
      <w:r w:rsidRPr="005D7578">
        <w:rPr>
          <w:rFonts w:eastAsia="PMingLiU" w:cs="Tahoma"/>
          <w:color w:val="000000"/>
          <w:szCs w:val="18"/>
        </w:rPr>
        <w:t>。依本優惠方案取得</w:t>
      </w:r>
      <w:r w:rsidRPr="005D7578">
        <w:rPr>
          <w:rFonts w:eastAsia="PMingLiU" w:cs="Tahoma"/>
          <w:color w:val="000000"/>
          <w:szCs w:val="18"/>
        </w:rPr>
        <w:t xml:space="preserve"> SQL Server Business Intelligence </w:t>
      </w:r>
      <w:r w:rsidRPr="005D7578">
        <w:rPr>
          <w:rFonts w:eastAsia="PMingLiU" w:cs="Tahoma"/>
          <w:color w:val="000000"/>
          <w:szCs w:val="18"/>
        </w:rPr>
        <w:t>之軟體保證的客戶，也無法再針對他們的合格</w:t>
      </w:r>
      <w:r w:rsidRPr="005D7578">
        <w:rPr>
          <w:rFonts w:eastAsia="PMingLiU" w:cs="Tahoma"/>
          <w:color w:val="000000"/>
          <w:szCs w:val="18"/>
        </w:rPr>
        <w:t xml:space="preserve"> SQL Server Enterprise </w:t>
      </w:r>
      <w:r w:rsidRPr="005D7578">
        <w:rPr>
          <w:rFonts w:eastAsia="PMingLiU" w:cs="Tahoma"/>
          <w:color w:val="000000"/>
          <w:szCs w:val="18"/>
        </w:rPr>
        <w:t>使用權還原為</w:t>
      </w:r>
      <w:r w:rsidRPr="005D7578">
        <w:rPr>
          <w:rFonts w:eastAsia="PMingLiU" w:cs="Tahoma"/>
          <w:color w:val="000000"/>
          <w:szCs w:val="18"/>
        </w:rPr>
        <w:t xml:space="preserve"> SQL Server Enterprise </w:t>
      </w:r>
      <w:r w:rsidRPr="005D7578">
        <w:rPr>
          <w:rFonts w:eastAsia="PMingLiU" w:cs="Tahoma"/>
          <w:color w:val="000000"/>
          <w:szCs w:val="18"/>
        </w:rPr>
        <w:t>範圍。</w:t>
      </w:r>
    </w:p>
    <w:p w14:paraId="4EE976E5" w14:textId="77777777" w:rsidR="002512D3" w:rsidRPr="005D7578" w:rsidRDefault="002512D3">
      <w:pPr>
        <w:rPr>
          <w:rFonts w:eastAsia="PMingLiU" w:cs="Tahoma"/>
        </w:rPr>
      </w:pPr>
    </w:p>
    <w:p w14:paraId="6D8305CE" w14:textId="77777777" w:rsidR="00C321B6" w:rsidRPr="005D7578" w:rsidRDefault="00A81E83" w:rsidP="00C321B6">
      <w:pPr>
        <w:spacing w:after="60"/>
        <w:ind w:left="720"/>
        <w:rPr>
          <w:rFonts w:eastAsia="PMingLiU" w:cs="Tahoma"/>
        </w:rPr>
      </w:pPr>
      <w:r w:rsidRPr="005D7578">
        <w:rPr>
          <w:rFonts w:eastAsia="PMingLiU" w:cs="Tahoma"/>
          <w:b/>
          <w:color w:val="000000"/>
          <w:szCs w:val="18"/>
        </w:rPr>
        <w:t xml:space="preserve">SQL Server 2012 </w:t>
      </w:r>
      <w:r w:rsidRPr="005D7578">
        <w:rPr>
          <w:rFonts w:eastAsia="PMingLiU" w:cs="Tahoma"/>
          <w:b/>
          <w:color w:val="000000"/>
          <w:szCs w:val="18"/>
        </w:rPr>
        <w:t>提供選擇方案</w:t>
      </w:r>
    </w:p>
    <w:p w14:paraId="5682AF23" w14:textId="77777777" w:rsidR="00A81E83" w:rsidRPr="005D7578" w:rsidRDefault="00A81E83" w:rsidP="00C321B6">
      <w:pPr>
        <w:ind w:left="720"/>
        <w:rPr>
          <w:rFonts w:eastAsia="PMingLiU" w:cs="Tahoma"/>
        </w:rPr>
      </w:pPr>
      <w:r w:rsidRPr="005D7578">
        <w:rPr>
          <w:rFonts w:eastAsia="PMingLiU" w:cs="Tahoma"/>
          <w:color w:val="000000"/>
          <w:szCs w:val="18"/>
        </w:rPr>
        <w:t>客戶僅得依其取得之</w:t>
      </w:r>
      <w:r w:rsidRPr="005D7578">
        <w:rPr>
          <w:rFonts w:eastAsia="PMingLiU" w:cs="Tahoma"/>
          <w:color w:val="000000"/>
          <w:szCs w:val="18"/>
        </w:rPr>
        <w:t xml:space="preserve"> SQL Server </w:t>
      </w:r>
      <w:r w:rsidRPr="005D7578">
        <w:rPr>
          <w:rFonts w:eastAsia="PMingLiU" w:cs="Tahoma"/>
          <w:color w:val="000000"/>
          <w:szCs w:val="18"/>
        </w:rPr>
        <w:t>使用權使用對應至授權模式的軟體。</w:t>
      </w:r>
    </w:p>
    <w:p w14:paraId="6E85C2EE" w14:textId="77777777" w:rsidR="00C321B6" w:rsidRPr="005D7578" w:rsidRDefault="00C321B6" w:rsidP="00C321B6">
      <w:pPr>
        <w:ind w:left="720"/>
        <w:rPr>
          <w:rFonts w:eastAsia="PMingLiU" w:cs="Tahoma"/>
        </w:rPr>
      </w:pPr>
    </w:p>
    <w:p w14:paraId="1C940FE9" w14:textId="77777777" w:rsidR="00C321B6" w:rsidRPr="005D7578" w:rsidRDefault="00A81E83" w:rsidP="00C321B6">
      <w:pPr>
        <w:spacing w:after="60"/>
        <w:ind w:left="720"/>
        <w:rPr>
          <w:rFonts w:eastAsia="PMingLiU" w:cs="Tahoma"/>
        </w:rPr>
      </w:pPr>
      <w:r w:rsidRPr="005D7578">
        <w:rPr>
          <w:rFonts w:eastAsia="PMingLiU" w:cs="Tahoma"/>
          <w:b/>
          <w:color w:val="000000"/>
          <w:szCs w:val="18"/>
        </w:rPr>
        <w:t>依照</w:t>
      </w:r>
      <w:r w:rsidRPr="005D7578">
        <w:rPr>
          <w:rFonts w:eastAsia="PMingLiU" w:cs="Tahoma"/>
          <w:b/>
          <w:color w:val="000000"/>
          <w:szCs w:val="18"/>
        </w:rPr>
        <w:t xml:space="preserve"> EAP </w:t>
      </w:r>
      <w:r w:rsidRPr="005D7578">
        <w:rPr>
          <w:rFonts w:eastAsia="PMingLiU" w:cs="Tahoma"/>
          <w:b/>
          <w:color w:val="000000"/>
          <w:szCs w:val="18"/>
        </w:rPr>
        <w:t>的</w:t>
      </w:r>
      <w:r w:rsidRPr="005D7578">
        <w:rPr>
          <w:rFonts w:eastAsia="PMingLiU" w:cs="Tahoma"/>
          <w:b/>
          <w:color w:val="000000"/>
          <w:szCs w:val="18"/>
        </w:rPr>
        <w:t xml:space="preserve"> SQL Server </w:t>
      </w:r>
      <w:r w:rsidRPr="005D7578">
        <w:rPr>
          <w:rFonts w:eastAsia="PMingLiU" w:cs="Tahoma"/>
          <w:b/>
          <w:color w:val="000000"/>
          <w:szCs w:val="18"/>
        </w:rPr>
        <w:t>買斷選項</w:t>
      </w:r>
    </w:p>
    <w:p w14:paraId="77332366" w14:textId="77777777" w:rsidR="00A81E83" w:rsidRPr="005D7578" w:rsidRDefault="00A81E83" w:rsidP="00376E00">
      <w:pPr>
        <w:ind w:left="720" w:right="-90"/>
        <w:rPr>
          <w:rFonts w:eastAsia="PMingLiU" w:cs="Tahoma"/>
        </w:rPr>
      </w:pPr>
      <w:r w:rsidRPr="005D7578">
        <w:rPr>
          <w:rFonts w:eastAsia="PMingLiU" w:cs="Tahoma"/>
          <w:color w:val="000000"/>
          <w:szCs w:val="18"/>
        </w:rPr>
        <w:t>客戶將能在</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6 </w:t>
      </w:r>
      <w:r w:rsidRPr="005D7578">
        <w:rPr>
          <w:rFonts w:eastAsia="PMingLiU" w:cs="Tahoma"/>
          <w:color w:val="000000"/>
          <w:szCs w:val="18"/>
        </w:rPr>
        <w:t>月</w:t>
      </w:r>
      <w:r w:rsidRPr="005D7578">
        <w:rPr>
          <w:rFonts w:eastAsia="PMingLiU" w:cs="Tahoma"/>
          <w:color w:val="000000"/>
          <w:szCs w:val="18"/>
        </w:rPr>
        <w:t xml:space="preserve"> 30 </w:t>
      </w:r>
      <w:r w:rsidRPr="005D7578">
        <w:rPr>
          <w:rFonts w:eastAsia="PMingLiU" w:cs="Tahoma"/>
          <w:color w:val="000000"/>
          <w:szCs w:val="18"/>
        </w:rPr>
        <w:t>日後選擇是否對</w:t>
      </w:r>
      <w:r w:rsidRPr="005D7578">
        <w:rPr>
          <w:rFonts w:eastAsia="PMingLiU" w:cs="Tahoma"/>
          <w:color w:val="000000"/>
          <w:szCs w:val="18"/>
        </w:rPr>
        <w:t xml:space="preserve"> SQL Server Enterprise Server/CAL </w:t>
      </w:r>
      <w:r w:rsidRPr="005D7578">
        <w:rPr>
          <w:rFonts w:eastAsia="PMingLiU" w:cs="Tahoma"/>
          <w:color w:val="000000"/>
          <w:szCs w:val="18"/>
        </w:rPr>
        <w:t>使用權的軟體保證進行續約；</w:t>
      </w:r>
      <w:r w:rsidRPr="005D7578">
        <w:rPr>
          <w:rFonts w:eastAsia="PMingLiU" w:cs="Tahoma"/>
          <w:b/>
          <w:bCs/>
          <w:color w:val="000000"/>
          <w:szCs w:val="18"/>
        </w:rPr>
        <w:t xml:space="preserve"> </w:t>
      </w:r>
      <w:r w:rsidRPr="005D7578">
        <w:rPr>
          <w:rFonts w:eastAsia="PMingLiU" w:cs="Tahoma"/>
          <w:color w:val="000000"/>
          <w:szCs w:val="18"/>
        </w:rPr>
        <w:t>不過，他們在</w:t>
      </w:r>
      <w:r w:rsidRPr="005D7578">
        <w:rPr>
          <w:rFonts w:eastAsia="PMingLiU" w:cs="Tahoma"/>
          <w:color w:val="000000"/>
          <w:szCs w:val="18"/>
        </w:rPr>
        <w:t xml:space="preserve"> Enrollment </w:t>
      </w:r>
      <w:r w:rsidRPr="005D7578">
        <w:rPr>
          <w:rFonts w:eastAsia="PMingLiU" w:cs="Tahoma"/>
          <w:color w:val="000000"/>
          <w:szCs w:val="18"/>
        </w:rPr>
        <w:t>有效期限屆滿時的唯一買斷選項僅會針對核心使用權而提供。</w:t>
      </w:r>
    </w:p>
    <w:p w14:paraId="7FE20460" w14:textId="77777777" w:rsidR="00C321B6" w:rsidRPr="005D7578" w:rsidRDefault="00C321B6" w:rsidP="00C321B6">
      <w:pPr>
        <w:ind w:left="720"/>
        <w:rPr>
          <w:rFonts w:eastAsia="PMingLiU" w:cs="Tahoma"/>
        </w:rPr>
      </w:pPr>
    </w:p>
    <w:p w14:paraId="1CCECEB0" w14:textId="77777777" w:rsidR="00C861CE" w:rsidRPr="005D7578" w:rsidRDefault="00C861CE" w:rsidP="00C861CE">
      <w:pPr>
        <w:spacing w:after="60"/>
        <w:ind w:left="720"/>
        <w:rPr>
          <w:rFonts w:eastAsia="PMingLiU" w:cs="Tahoma"/>
        </w:rPr>
      </w:pPr>
      <w:r w:rsidRPr="005D7578">
        <w:rPr>
          <w:rFonts w:eastAsia="PMingLiU" w:cs="Tahoma"/>
          <w:b/>
          <w:bCs/>
          <w:color w:val="000000" w:themeColor="text1"/>
          <w:szCs w:val="18"/>
        </w:rPr>
        <w:t xml:space="preserve">Power BI for Office 365 </w:t>
      </w:r>
      <w:r w:rsidRPr="005D7578">
        <w:rPr>
          <w:rFonts w:eastAsia="PMingLiU" w:cs="Tahoma"/>
          <w:b/>
          <w:bCs/>
          <w:color w:val="000000" w:themeColor="text1"/>
          <w:szCs w:val="18"/>
        </w:rPr>
        <w:t>使用者訂閱使用權</w:t>
      </w:r>
      <w:r w:rsidRPr="005D7578">
        <w:rPr>
          <w:rFonts w:eastAsia="PMingLiU" w:cs="Tahoma"/>
          <w:b/>
          <w:bCs/>
          <w:color w:val="000000" w:themeColor="text1"/>
          <w:szCs w:val="18"/>
        </w:rPr>
        <w:t xml:space="preserve"> (SL) – </w:t>
      </w:r>
      <w:r w:rsidRPr="005D7578">
        <w:rPr>
          <w:rFonts w:eastAsia="PMingLiU" w:cs="Tahoma"/>
          <w:b/>
          <w:bCs/>
          <w:color w:val="000000" w:themeColor="text1"/>
          <w:szCs w:val="18"/>
        </w:rPr>
        <w:t>存取權利</w:t>
      </w:r>
      <w:r w:rsidRPr="005D7578">
        <w:rPr>
          <w:rFonts w:eastAsia="PMingLiU" w:cs="Tahoma"/>
          <w:color w:val="000000" w:themeColor="text1"/>
          <w:szCs w:val="18"/>
        </w:rPr>
        <w:t xml:space="preserve"> </w:t>
      </w:r>
    </w:p>
    <w:p w14:paraId="44DBFA7F" w14:textId="77777777" w:rsidR="00C861CE" w:rsidRPr="005D7578" w:rsidRDefault="00C861CE" w:rsidP="00C861CE">
      <w:pPr>
        <w:spacing w:after="60"/>
        <w:ind w:left="720"/>
        <w:rPr>
          <w:rFonts w:eastAsia="PMingLiU" w:cs="Tahoma"/>
        </w:rPr>
      </w:pPr>
      <w:r w:rsidRPr="005D7578">
        <w:rPr>
          <w:rFonts w:eastAsia="PMingLiU" w:cs="Tahoma"/>
          <w:color w:val="000000" w:themeColor="text1"/>
          <w:szCs w:val="18"/>
        </w:rPr>
        <w:t>受客戶指派</w:t>
      </w:r>
      <w:r w:rsidRPr="005D7578">
        <w:rPr>
          <w:rFonts w:eastAsia="PMingLiU" w:cs="Tahoma"/>
          <w:color w:val="000000" w:themeColor="text1"/>
          <w:szCs w:val="18"/>
        </w:rPr>
        <w:t xml:space="preserve"> Power BI for Office 365 </w:t>
      </w:r>
      <w:r w:rsidRPr="005D7578">
        <w:rPr>
          <w:rFonts w:eastAsia="PMingLiU" w:cs="Tahoma"/>
          <w:color w:val="000000" w:themeColor="text1"/>
          <w:szCs w:val="18"/>
        </w:rPr>
        <w:t>使用者訂閱使用權或</w:t>
      </w:r>
      <w:r w:rsidRPr="005D7578">
        <w:rPr>
          <w:rFonts w:eastAsia="PMingLiU" w:cs="Tahoma"/>
          <w:color w:val="000000" w:themeColor="text1"/>
          <w:szCs w:val="18"/>
        </w:rPr>
        <w:t xml:space="preserve"> Power BI for Office 365 A </w:t>
      </w:r>
      <w:r w:rsidRPr="005D7578">
        <w:rPr>
          <w:rFonts w:eastAsia="PMingLiU" w:cs="Tahoma"/>
          <w:color w:val="000000" w:themeColor="text1"/>
          <w:szCs w:val="18"/>
        </w:rPr>
        <w:t>使用者訂閱使用權之使用者，得於該些訂閱使用權期間存取該客戶之</w:t>
      </w:r>
      <w:r w:rsidRPr="005D7578">
        <w:rPr>
          <w:rFonts w:eastAsia="PMingLiU" w:cs="Tahoma"/>
          <w:color w:val="000000" w:themeColor="text1"/>
          <w:szCs w:val="18"/>
        </w:rPr>
        <w:t xml:space="preserve"> SQL Server 2012 Enterprise </w:t>
      </w:r>
      <w:r w:rsidRPr="005D7578">
        <w:rPr>
          <w:rFonts w:eastAsia="PMingLiU" w:cs="Tahoma"/>
          <w:color w:val="000000" w:themeColor="text1"/>
          <w:szCs w:val="18"/>
        </w:rPr>
        <w:t>授權執行個體。此類使用者對軟體之存取和使用受</w:t>
      </w:r>
      <w:r w:rsidRPr="005D7578">
        <w:rPr>
          <w:rFonts w:eastAsia="PMingLiU" w:cs="Tahoma"/>
          <w:color w:val="000000" w:themeColor="text1"/>
          <w:szCs w:val="18"/>
        </w:rPr>
        <w:t xml:space="preserve"> SQL Server 2012 Enterprise </w:t>
      </w:r>
      <w:r w:rsidRPr="005D7578">
        <w:rPr>
          <w:rFonts w:eastAsia="PMingLiU" w:cs="Tahoma"/>
          <w:color w:val="000000" w:themeColor="text1"/>
          <w:szCs w:val="18"/>
        </w:rPr>
        <w:t>之產品使用權和本注意事項拘束。</w:t>
      </w:r>
    </w:p>
    <w:p w14:paraId="4625BBB1" w14:textId="77777777" w:rsidR="00C861CE" w:rsidRPr="005D7578" w:rsidRDefault="00C861CE" w:rsidP="00C861CE">
      <w:pPr>
        <w:spacing w:after="60"/>
        <w:ind w:left="720"/>
        <w:rPr>
          <w:rFonts w:eastAsia="PMingLiU" w:cs="Tahoma"/>
        </w:rPr>
      </w:pPr>
    </w:p>
    <w:p w14:paraId="309E622C" w14:textId="77777777" w:rsidR="00C321B6" w:rsidRPr="005D7578" w:rsidRDefault="00A81E83" w:rsidP="00C321B6">
      <w:pPr>
        <w:spacing w:after="60"/>
        <w:ind w:left="720"/>
        <w:rPr>
          <w:rFonts w:eastAsia="PMingLiU" w:cs="Tahoma"/>
        </w:rPr>
      </w:pPr>
      <w:r w:rsidRPr="005D7578">
        <w:rPr>
          <w:rFonts w:eastAsia="PMingLiU" w:cs="Tahoma"/>
          <w:b/>
          <w:color w:val="000000"/>
          <w:szCs w:val="18"/>
        </w:rPr>
        <w:lastRenderedPageBreak/>
        <w:t>持續使用</w:t>
      </w:r>
      <w:r w:rsidRPr="005D7578">
        <w:rPr>
          <w:rFonts w:eastAsia="PMingLiU" w:cs="Tahoma"/>
          <w:b/>
          <w:color w:val="000000"/>
          <w:szCs w:val="18"/>
        </w:rPr>
        <w:t xml:space="preserve"> SQL Server 2008 R2 Enterprise</w:t>
      </w:r>
    </w:p>
    <w:p w14:paraId="472908E7" w14:textId="77777777" w:rsidR="00A81E83" w:rsidRPr="005D7578" w:rsidRDefault="00A81E83" w:rsidP="00C321B6">
      <w:pPr>
        <w:ind w:left="720"/>
        <w:rPr>
          <w:rFonts w:eastAsia="PMingLiU" w:cs="Tahoma"/>
          <w:lang w:eastAsia="zh-TW"/>
        </w:rPr>
      </w:pPr>
      <w:r w:rsidRPr="005D7578">
        <w:rPr>
          <w:rFonts w:eastAsia="PMingLiU" w:cs="Tahoma"/>
        </w:rPr>
        <w:t>依照在</w:t>
      </w:r>
      <w:r w:rsidRPr="005D7578">
        <w:rPr>
          <w:rFonts w:eastAsia="PMingLiU" w:cs="Tahoma"/>
        </w:rPr>
        <w:t xml:space="preserve"> 2012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日當日生效之合約或註冊取得的使用權而繼續使用</w:t>
      </w:r>
      <w:r w:rsidRPr="005D7578">
        <w:rPr>
          <w:rFonts w:eastAsia="PMingLiU" w:cs="Tahoma"/>
        </w:rPr>
        <w:t xml:space="preserve"> SQL Server 2008 R2 Enterprise </w:t>
      </w:r>
      <w:r w:rsidRPr="005D7578">
        <w:rPr>
          <w:rFonts w:eastAsia="PMingLiU" w:cs="Tahoma"/>
        </w:rPr>
        <w:t>之</w:t>
      </w:r>
      <w:r w:rsidRPr="005D7578">
        <w:rPr>
          <w:rFonts w:eastAsia="PMingLiU" w:cs="Tahoma"/>
          <w:color w:val="000000"/>
          <w:szCs w:val="18"/>
        </w:rPr>
        <w:t>軟體保證</w:t>
      </w:r>
      <w:r w:rsidRPr="005D7578">
        <w:rPr>
          <w:rFonts w:eastAsia="PMingLiU" w:cs="Tahoma"/>
          <w:b/>
          <w:bCs/>
          <w:color w:val="000000"/>
          <w:szCs w:val="18"/>
        </w:rPr>
        <w:t xml:space="preserve"> </w:t>
      </w:r>
      <w:r w:rsidRPr="005D7578">
        <w:rPr>
          <w:rFonts w:eastAsia="PMingLiU" w:cs="Tahoma"/>
          <w:color w:val="000000"/>
          <w:szCs w:val="18"/>
        </w:rPr>
        <w:t>客戶，可以在既有的期間和任何續約期間依</w:t>
      </w:r>
      <w:r w:rsidRPr="005D7578">
        <w:rPr>
          <w:rFonts w:eastAsia="PMingLiU" w:cs="Tahoma"/>
          <w:color w:val="000000"/>
          <w:szCs w:val="18"/>
        </w:rPr>
        <w:t xml:space="preserve"> SQL Server 2008 R2 Enterprise </w:t>
      </w:r>
      <w:r w:rsidRPr="005D7578">
        <w:rPr>
          <w:rFonts w:eastAsia="PMingLiU" w:cs="Tahoma"/>
          <w:color w:val="000000"/>
          <w:szCs w:val="18"/>
        </w:rPr>
        <w:t>使用權利使用軟體。</w:t>
      </w:r>
      <w:r w:rsidRPr="005D7578">
        <w:rPr>
          <w:rFonts w:eastAsia="PMingLiU" w:cs="Tahoma"/>
          <w:color w:val="000000"/>
          <w:szCs w:val="18"/>
          <w:lang w:eastAsia="zh-TW"/>
        </w:rPr>
        <w:t>依照在客戶之範圍續約之後取得的使用權依降級權利而使用</w:t>
      </w:r>
      <w:r w:rsidRPr="005D7578">
        <w:rPr>
          <w:rFonts w:eastAsia="PMingLiU" w:cs="Tahoma"/>
          <w:color w:val="000000"/>
          <w:szCs w:val="18"/>
          <w:lang w:eastAsia="zh-TW"/>
        </w:rPr>
        <w:t xml:space="preserve"> SQL Server 2008 R2 Enterprise </w:t>
      </w:r>
      <w:r w:rsidRPr="005D7578">
        <w:rPr>
          <w:rFonts w:eastAsia="PMingLiU" w:cs="Tahoma"/>
          <w:color w:val="000000"/>
          <w:szCs w:val="18"/>
          <w:lang w:eastAsia="zh-TW"/>
        </w:rPr>
        <w:t>之客戶，必須依授權版本的使用權使用軟體。</w:t>
      </w:r>
    </w:p>
    <w:p w14:paraId="0C47545F" w14:textId="77777777" w:rsidR="00C321B6" w:rsidRPr="005D7578" w:rsidRDefault="00C321B6" w:rsidP="00C321B6">
      <w:pPr>
        <w:ind w:left="720"/>
        <w:rPr>
          <w:rFonts w:eastAsia="PMingLiU" w:cs="Tahoma"/>
          <w:lang w:eastAsia="zh-TW"/>
        </w:rPr>
      </w:pPr>
    </w:p>
    <w:p w14:paraId="277C7ACF" w14:textId="77777777" w:rsidR="00C321B6" w:rsidRPr="005D7578" w:rsidRDefault="00A81E83" w:rsidP="00C321B6">
      <w:pPr>
        <w:spacing w:after="60"/>
        <w:ind w:left="720"/>
        <w:rPr>
          <w:rFonts w:eastAsia="PMingLiU" w:cs="Tahoma"/>
          <w:lang w:eastAsia="zh-TW"/>
        </w:rPr>
      </w:pPr>
      <w:r w:rsidRPr="005D7578">
        <w:rPr>
          <w:rFonts w:eastAsia="PMingLiU" w:cs="Tahoma"/>
          <w:b/>
          <w:color w:val="000000"/>
          <w:szCs w:val="18"/>
          <w:lang w:eastAsia="zh-TW"/>
        </w:rPr>
        <w:t>對於位在中華人民共和國且取得使用權和</w:t>
      </w:r>
      <w:r w:rsidRPr="005D7578">
        <w:rPr>
          <w:rFonts w:eastAsia="PMingLiU" w:cs="Tahoma"/>
          <w:b/>
          <w:color w:val="000000"/>
          <w:szCs w:val="18"/>
          <w:lang w:eastAsia="zh-TW"/>
        </w:rPr>
        <w:t xml:space="preserve"> SQL Server 2008 R2 </w:t>
      </w:r>
      <w:r w:rsidRPr="005D7578">
        <w:rPr>
          <w:rFonts w:eastAsia="PMingLiU" w:cs="Tahoma"/>
          <w:b/>
          <w:color w:val="000000"/>
          <w:szCs w:val="18"/>
          <w:lang w:eastAsia="zh-TW"/>
        </w:rPr>
        <w:t>軟體保證的客戶</w:t>
      </w:r>
    </w:p>
    <w:p w14:paraId="6D8016D0" w14:textId="77777777" w:rsidR="00A81E83" w:rsidRPr="005D7578" w:rsidRDefault="00A81E83" w:rsidP="00C321B6">
      <w:pPr>
        <w:ind w:left="720"/>
        <w:rPr>
          <w:rFonts w:eastAsia="PMingLiU" w:cs="Tahoma"/>
          <w:lang w:eastAsia="zh-TW"/>
        </w:rPr>
      </w:pPr>
      <w:r w:rsidRPr="005D7578">
        <w:rPr>
          <w:rFonts w:eastAsia="PMingLiU" w:cs="Tahoma"/>
          <w:lang w:eastAsia="zh-TW"/>
        </w:rPr>
        <w:t>本產品清單注意事項中提到的</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日不適用。這些客戶的適用日期將是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65F80B91" w14:textId="77777777" w:rsidR="00005D2D" w:rsidRPr="005D7578" w:rsidRDefault="00005D2D" w:rsidP="00C321B6">
      <w:pPr>
        <w:rPr>
          <w:rFonts w:eastAsia="PMingLiU" w:cs="Tahoma"/>
          <w:lang w:eastAsia="zh-TW"/>
        </w:rPr>
      </w:pPr>
    </w:p>
    <w:p w14:paraId="77E0A9FD" w14:textId="77777777" w:rsidR="00005D2D" w:rsidRPr="005D7578" w:rsidRDefault="00005D2D" w:rsidP="00C321B6">
      <w:pPr>
        <w:rPr>
          <w:rFonts w:eastAsia="PMingLiU" w:cs="Tahoma"/>
          <w:lang w:eastAsia="zh-TW"/>
        </w:rPr>
      </w:pPr>
    </w:p>
    <w:p w14:paraId="00E659D5" w14:textId="77777777" w:rsidR="00A81E83" w:rsidRPr="005D7578" w:rsidRDefault="00A560B6" w:rsidP="001760D6">
      <w:pPr>
        <w:pStyle w:val="Heading3"/>
        <w:keepNext/>
        <w:rPr>
          <w:rFonts w:ascii="Tahoma" w:eastAsia="PMingLiU" w:hAnsi="Tahoma" w:cs="Tahoma"/>
          <w:lang w:eastAsia="zh-TW"/>
        </w:rPr>
      </w:pPr>
      <w:bookmarkStart w:id="1473" w:name="_80_SQL_Server®"/>
      <w:bookmarkStart w:id="1474" w:name="_87_SQL_Server®"/>
      <w:bookmarkStart w:id="1475" w:name="_Toc336338347"/>
      <w:bookmarkStart w:id="1476" w:name="_Toc379636838"/>
      <w:bookmarkStart w:id="1477" w:name="Srv_89SQLServer2012EnterpriseCore"/>
      <w:bookmarkEnd w:id="1473"/>
      <w:bookmarkEnd w:id="1474"/>
      <w:r w:rsidRPr="005D7578">
        <w:rPr>
          <w:rFonts w:ascii="Tahoma" w:eastAsia="PMingLiU" w:hAnsi="Tahoma" w:cs="Tahoma"/>
          <w:caps/>
          <w:color w:val="F66400"/>
          <w:sz w:val="22"/>
          <w:vertAlign w:val="superscript"/>
          <w:lang w:eastAsia="zh-TW"/>
        </w:rPr>
        <w:t>87</w:t>
      </w:r>
      <w:r w:rsidRPr="00195CF5">
        <w:rPr>
          <w:rFonts w:ascii="Tahoma" w:eastAsia="PMingLiU" w:hAnsi="Tahoma" w:cs="Tahoma"/>
          <w:caps/>
          <w:color w:val="F66400"/>
          <w:sz w:val="22"/>
          <w:lang w:eastAsia="zh-TW"/>
        </w:rPr>
        <w:t xml:space="preserve"> </w:t>
      </w:r>
      <w:r w:rsidRPr="005D7578">
        <w:rPr>
          <w:rFonts w:ascii="Tahoma" w:eastAsia="PMingLiU" w:hAnsi="Tahoma" w:cs="Tahoma"/>
          <w:color w:val="F66400"/>
          <w:sz w:val="22"/>
          <w:lang w:eastAsia="zh-TW"/>
        </w:rPr>
        <w:t>SQL Server</w:t>
      </w:r>
      <w:r w:rsidR="002D27C1" w:rsidRPr="005D7578">
        <w:rPr>
          <w:rFonts w:ascii="Tahoma" w:eastAsia="PMingLiU" w:hAnsi="Tahoma" w:cs="Tahoma"/>
          <w:color w:val="F66400"/>
          <w:sz w:val="22"/>
          <w:vertAlign w:val="superscript"/>
          <w:lang w:eastAsia="zh-TW"/>
        </w:rPr>
        <w:t>®</w:t>
      </w:r>
      <w:r w:rsidRPr="005D7578">
        <w:rPr>
          <w:rFonts w:ascii="Tahoma" w:eastAsia="PMingLiU" w:hAnsi="Tahoma" w:cs="Tahoma"/>
          <w:color w:val="F66400"/>
          <w:sz w:val="22"/>
          <w:lang w:eastAsia="zh-TW"/>
        </w:rPr>
        <w:t xml:space="preserve"> 2012 Enterprise Core</w:t>
      </w:r>
      <w:bookmarkEnd w:id="1475"/>
      <w:bookmarkEnd w:id="1476"/>
    </w:p>
    <w:bookmarkEnd w:id="1477"/>
    <w:p w14:paraId="2010EADE" w14:textId="77777777" w:rsidR="00A81E83" w:rsidRPr="005D7578" w:rsidRDefault="00A81E83" w:rsidP="00C321B6">
      <w:pPr>
        <w:pStyle w:val="EndnoteText"/>
        <w:rPr>
          <w:rFonts w:ascii="Tahoma" w:eastAsia="PMingLiU" w:hAnsi="Tahoma" w:cs="Tahoma"/>
          <w:sz w:val="18"/>
          <w:szCs w:val="18"/>
          <w:lang w:eastAsia="zh-TW"/>
        </w:rPr>
      </w:pPr>
    </w:p>
    <w:p w14:paraId="440EF9C0" w14:textId="77777777" w:rsidR="00C321B6" w:rsidRPr="005D7578" w:rsidRDefault="00A81E83" w:rsidP="00C321B6">
      <w:pPr>
        <w:spacing w:after="60"/>
        <w:ind w:left="720"/>
        <w:rPr>
          <w:rFonts w:eastAsia="PMingLiU" w:cs="Tahoma"/>
          <w:lang w:eastAsia="zh-TW"/>
        </w:rPr>
      </w:pPr>
      <w:r w:rsidRPr="005D7578">
        <w:rPr>
          <w:rFonts w:eastAsia="PMingLiU" w:cs="Tahoma"/>
          <w:b/>
          <w:color w:val="000000"/>
          <w:szCs w:val="18"/>
          <w:lang w:eastAsia="zh-TW"/>
        </w:rPr>
        <w:t>延長</w:t>
      </w:r>
      <w:r w:rsidRPr="005D7578">
        <w:rPr>
          <w:rFonts w:eastAsia="PMingLiU" w:cs="Tahoma"/>
          <w:b/>
          <w:color w:val="000000"/>
          <w:szCs w:val="18"/>
          <w:lang w:eastAsia="zh-TW"/>
        </w:rPr>
        <w:t xml:space="preserve"> SQL Server 2008 R2 Enterprise </w:t>
      </w:r>
      <w:r w:rsidRPr="005D7578">
        <w:rPr>
          <w:rFonts w:eastAsia="PMingLiU" w:cs="Tahoma"/>
          <w:b/>
          <w:color w:val="000000"/>
          <w:szCs w:val="18"/>
          <w:lang w:eastAsia="zh-TW"/>
        </w:rPr>
        <w:t>之不限數目的虛擬使用權利</w:t>
      </w:r>
      <w:r w:rsidRPr="005D7578">
        <w:rPr>
          <w:rFonts w:eastAsia="PMingLiU" w:cs="Tahoma"/>
          <w:b/>
          <w:color w:val="000000"/>
          <w:szCs w:val="18"/>
          <w:lang w:eastAsia="zh-TW"/>
        </w:rPr>
        <w:t xml:space="preserve"> (</w:t>
      </w:r>
      <w:r w:rsidRPr="005D7578">
        <w:rPr>
          <w:rFonts w:eastAsia="PMingLiU" w:cs="Tahoma"/>
          <w:b/>
          <w:color w:val="000000"/>
          <w:szCs w:val="18"/>
          <w:lang w:eastAsia="zh-TW"/>
        </w:rPr>
        <w:t>每一處理器</w:t>
      </w:r>
      <w:r w:rsidRPr="005D7578">
        <w:rPr>
          <w:rFonts w:eastAsia="PMingLiU" w:cs="Tahoma"/>
          <w:b/>
          <w:color w:val="000000"/>
          <w:szCs w:val="18"/>
          <w:lang w:eastAsia="zh-TW"/>
        </w:rPr>
        <w:t>)</w:t>
      </w:r>
    </w:p>
    <w:p w14:paraId="0D901B73" w14:textId="77777777" w:rsidR="00A81E83" w:rsidRPr="005D7578" w:rsidRDefault="00A81E83" w:rsidP="00C321B6">
      <w:pPr>
        <w:ind w:left="720"/>
        <w:rPr>
          <w:rFonts w:eastAsia="PMingLiU" w:cs="Tahoma"/>
          <w:lang w:eastAsia="zh-TW"/>
        </w:rPr>
      </w:pPr>
      <w:r w:rsidRPr="005D7578">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6C79BABB" w14:textId="77777777" w:rsidR="00C321B6" w:rsidRPr="005D7578" w:rsidRDefault="00C321B6" w:rsidP="00C321B6">
      <w:pPr>
        <w:ind w:left="720"/>
        <w:rPr>
          <w:rFonts w:eastAsia="PMingLiU" w:cs="Tahoma"/>
          <w:lang w:eastAsia="zh-TW"/>
        </w:rPr>
      </w:pPr>
    </w:p>
    <w:p w14:paraId="14FD7B5E" w14:textId="77777777" w:rsidR="00C321B6" w:rsidRPr="005D7578" w:rsidRDefault="00A81E83" w:rsidP="00C321B6">
      <w:pPr>
        <w:spacing w:after="60"/>
        <w:ind w:left="720"/>
        <w:rPr>
          <w:rFonts w:eastAsia="PMingLiU" w:cs="Tahoma"/>
          <w:lang w:eastAsia="zh-TW"/>
        </w:rPr>
      </w:pPr>
      <w:r w:rsidRPr="005D7578">
        <w:rPr>
          <w:rFonts w:eastAsia="PMingLiU" w:cs="Tahoma"/>
          <w:b/>
          <w:color w:val="000000"/>
          <w:szCs w:val="18"/>
          <w:lang w:eastAsia="zh-TW"/>
        </w:rPr>
        <w:t>與授權模式之變更相關聯的使用權之授與</w:t>
      </w:r>
    </w:p>
    <w:p w14:paraId="5B727A1F" w14:textId="77777777" w:rsidR="00A81E83" w:rsidRPr="00D53753" w:rsidRDefault="00A81E83" w:rsidP="00C321B6">
      <w:pPr>
        <w:ind w:left="720"/>
        <w:rPr>
          <w:rFonts w:eastAsia="PMingLiU" w:cs="Tahoma"/>
          <w:spacing w:val="2"/>
          <w:lang w:eastAsia="zh-TW"/>
        </w:rPr>
      </w:pPr>
      <w:r w:rsidRPr="00D53753">
        <w:rPr>
          <w:rFonts w:eastAsia="PMingLiU" w:cs="Tahoma"/>
          <w:color w:val="000000"/>
          <w:spacing w:val="2"/>
          <w:szCs w:val="18"/>
        </w:rPr>
        <w:t xml:space="preserve">SQL Server 2008 R2 </w:t>
      </w:r>
      <w:r w:rsidRPr="00D53753">
        <w:rPr>
          <w:rFonts w:eastAsia="PMingLiU" w:cs="Tahoma"/>
          <w:color w:val="000000"/>
          <w:spacing w:val="2"/>
          <w:szCs w:val="18"/>
        </w:rPr>
        <w:t>將是依每個處理器授權模式授權之最新版</w:t>
      </w:r>
      <w:r w:rsidRPr="00D53753">
        <w:rPr>
          <w:rFonts w:eastAsia="PMingLiU" w:cs="Tahoma"/>
          <w:color w:val="000000"/>
          <w:spacing w:val="2"/>
          <w:szCs w:val="18"/>
        </w:rPr>
        <w:t xml:space="preserve"> SQL Server</w:t>
      </w:r>
      <w:r w:rsidRPr="00D53753">
        <w:rPr>
          <w:rFonts w:eastAsia="PMingLiU" w:cs="Tahoma"/>
          <w:color w:val="000000"/>
          <w:spacing w:val="2"/>
          <w:szCs w:val="18"/>
        </w:rPr>
        <w:t>。例外的是，針對</w:t>
      </w:r>
      <w:r w:rsidRPr="00D53753">
        <w:rPr>
          <w:rFonts w:eastAsia="PMingLiU" w:cs="Tahoma"/>
          <w:color w:val="000000"/>
          <w:spacing w:val="2"/>
          <w:szCs w:val="18"/>
        </w:rPr>
        <w:t xml:space="preserve"> 2012</w:t>
      </w:r>
      <w:r w:rsidR="00D53753">
        <w:rPr>
          <w:rFonts w:eastAsia="PMingLiU" w:cs="Tahoma"/>
          <w:color w:val="000000"/>
          <w:spacing w:val="2"/>
          <w:szCs w:val="18"/>
        </w:rPr>
        <w:t> </w:t>
      </w:r>
      <w:r w:rsidRPr="00D53753">
        <w:rPr>
          <w:rFonts w:eastAsia="PMingLiU" w:cs="Tahoma"/>
          <w:color w:val="000000"/>
          <w:spacing w:val="2"/>
          <w:szCs w:val="18"/>
        </w:rPr>
        <w:t>年</w:t>
      </w:r>
      <w:r w:rsidR="00D53753">
        <w:rPr>
          <w:rFonts w:eastAsia="PMingLiU" w:cs="Tahoma"/>
          <w:color w:val="000000"/>
          <w:spacing w:val="2"/>
          <w:szCs w:val="18"/>
        </w:rPr>
        <w:t> </w:t>
      </w:r>
      <w:r w:rsidRPr="00D53753">
        <w:rPr>
          <w:rFonts w:eastAsia="PMingLiU" w:cs="Tahoma"/>
          <w:color w:val="000000"/>
          <w:spacing w:val="2"/>
          <w:szCs w:val="18"/>
        </w:rPr>
        <w:t>4</w:t>
      </w:r>
      <w:r w:rsidR="00D53753">
        <w:rPr>
          <w:rFonts w:eastAsia="PMingLiU" w:cs="Tahoma"/>
          <w:color w:val="000000"/>
          <w:spacing w:val="2"/>
          <w:szCs w:val="18"/>
        </w:rPr>
        <w:t> </w:t>
      </w:r>
      <w:r w:rsidRPr="00D53753">
        <w:rPr>
          <w:rFonts w:eastAsia="PMingLiU" w:cs="Tahoma"/>
          <w:color w:val="000000"/>
          <w:spacing w:val="2"/>
          <w:szCs w:val="18"/>
        </w:rPr>
        <w:t>月</w:t>
      </w:r>
      <w:r w:rsidR="00D53753">
        <w:rPr>
          <w:rFonts w:eastAsia="PMingLiU" w:cs="Tahoma"/>
          <w:color w:val="000000"/>
          <w:spacing w:val="2"/>
          <w:szCs w:val="18"/>
        </w:rPr>
        <w:t> </w:t>
      </w:r>
      <w:r w:rsidRPr="00D53753">
        <w:rPr>
          <w:rFonts w:eastAsia="PMingLiU" w:cs="Tahoma"/>
          <w:color w:val="000000"/>
          <w:spacing w:val="2"/>
          <w:szCs w:val="18"/>
        </w:rPr>
        <w:t xml:space="preserve">1 </w:t>
      </w:r>
      <w:r w:rsidRPr="00D53753">
        <w:rPr>
          <w:rFonts w:eastAsia="PMingLiU" w:cs="Tahoma"/>
          <w:color w:val="000000"/>
          <w:spacing w:val="2"/>
          <w:szCs w:val="18"/>
        </w:rPr>
        <w:t>日當日授權之</w:t>
      </w:r>
      <w:r w:rsidRPr="00D53753">
        <w:rPr>
          <w:rFonts w:eastAsia="PMingLiU" w:cs="Tahoma"/>
          <w:color w:val="000000"/>
          <w:spacing w:val="2"/>
          <w:szCs w:val="18"/>
        </w:rPr>
        <w:t xml:space="preserve"> SQL Server 2008 R2 Enterprise </w:t>
      </w:r>
      <w:r w:rsidRPr="00D53753">
        <w:rPr>
          <w:rFonts w:eastAsia="PMingLiU" w:cs="Tahoma"/>
          <w:color w:val="000000"/>
          <w:spacing w:val="2"/>
          <w:szCs w:val="18"/>
        </w:rPr>
        <w:t>處理器使用權具備有效軟體保證之大量授權客戶</w:t>
      </w:r>
      <w:r w:rsidRPr="00D53753">
        <w:rPr>
          <w:rFonts w:eastAsia="PMingLiU" w:cs="Tahoma"/>
          <w:color w:val="000000"/>
          <w:spacing w:val="2"/>
          <w:szCs w:val="18"/>
        </w:rPr>
        <w:t xml:space="preserve"> (</w:t>
      </w:r>
      <w:r w:rsidRPr="00D53753">
        <w:rPr>
          <w:rFonts w:eastAsia="PMingLiU" w:cs="Tahoma"/>
          <w:color w:val="000000"/>
          <w:spacing w:val="2"/>
          <w:szCs w:val="18"/>
        </w:rPr>
        <w:t>以下稱「合格使用權」</w:t>
      </w:r>
      <w:r w:rsidRPr="00D53753">
        <w:rPr>
          <w:rFonts w:eastAsia="PMingLiU" w:cs="Tahoma"/>
          <w:color w:val="000000"/>
          <w:spacing w:val="2"/>
          <w:szCs w:val="18"/>
        </w:rPr>
        <w:t xml:space="preserve">) </w:t>
      </w:r>
      <w:r w:rsidRPr="00D53753">
        <w:rPr>
          <w:rFonts w:eastAsia="PMingLiU" w:cs="Tahoma"/>
          <w:color w:val="000000"/>
          <w:spacing w:val="2"/>
          <w:szCs w:val="18"/>
        </w:rPr>
        <w:t>可以擁有下列選項。於相同</w:t>
      </w:r>
      <w:r w:rsidRPr="00D53753">
        <w:rPr>
          <w:rFonts w:eastAsia="PMingLiU" w:cs="Tahoma"/>
          <w:color w:val="000000"/>
          <w:spacing w:val="2"/>
          <w:szCs w:val="18"/>
        </w:rPr>
        <w:t xml:space="preserve"> Enrollment </w:t>
      </w:r>
      <w:r w:rsidRPr="00D53753">
        <w:rPr>
          <w:rFonts w:eastAsia="PMingLiU" w:cs="Tahoma"/>
          <w:color w:val="000000"/>
          <w:spacing w:val="2"/>
          <w:szCs w:val="18"/>
        </w:rPr>
        <w:t>有效期限、但係於</w:t>
      </w:r>
      <w:r w:rsidRPr="00D53753">
        <w:rPr>
          <w:rFonts w:eastAsia="PMingLiU" w:cs="Tahoma"/>
          <w:color w:val="000000"/>
          <w:spacing w:val="2"/>
          <w:szCs w:val="18"/>
        </w:rPr>
        <w:t xml:space="preserve"> 2015 </w:t>
      </w:r>
      <w:r w:rsidRPr="00D53753">
        <w:rPr>
          <w:rFonts w:eastAsia="PMingLiU" w:cs="Tahoma"/>
          <w:color w:val="000000"/>
          <w:spacing w:val="2"/>
          <w:szCs w:val="18"/>
        </w:rPr>
        <w:t>年</w:t>
      </w:r>
      <w:r w:rsidRPr="00D53753">
        <w:rPr>
          <w:rFonts w:eastAsia="PMingLiU" w:cs="Tahoma"/>
          <w:color w:val="000000"/>
          <w:spacing w:val="2"/>
          <w:szCs w:val="18"/>
        </w:rPr>
        <w:t xml:space="preserve"> 4 </w:t>
      </w:r>
      <w:r w:rsidRPr="00D53753">
        <w:rPr>
          <w:rFonts w:eastAsia="PMingLiU" w:cs="Tahoma"/>
          <w:color w:val="000000"/>
          <w:spacing w:val="2"/>
          <w:szCs w:val="18"/>
        </w:rPr>
        <w:t>月</w:t>
      </w:r>
      <w:r w:rsidRPr="00D53753">
        <w:rPr>
          <w:rFonts w:eastAsia="PMingLiU" w:cs="Tahoma"/>
          <w:color w:val="000000"/>
          <w:spacing w:val="2"/>
          <w:szCs w:val="18"/>
        </w:rPr>
        <w:t xml:space="preserve"> </w:t>
      </w:r>
      <w:r w:rsidR="00D53753">
        <w:rPr>
          <w:rFonts w:eastAsia="PMingLiU" w:cs="Tahoma"/>
          <w:color w:val="000000"/>
          <w:spacing w:val="2"/>
          <w:szCs w:val="18"/>
        </w:rPr>
        <w:br/>
      </w:r>
      <w:r w:rsidRPr="00D53753">
        <w:rPr>
          <w:rFonts w:eastAsia="PMingLiU" w:cs="Tahoma"/>
          <w:color w:val="000000"/>
          <w:spacing w:val="2"/>
          <w:szCs w:val="18"/>
        </w:rPr>
        <w:t xml:space="preserve">1 </w:t>
      </w:r>
      <w:r w:rsidRPr="00D53753">
        <w:rPr>
          <w:rFonts w:eastAsia="PMingLiU" w:cs="Tahoma"/>
          <w:color w:val="000000"/>
          <w:spacing w:val="2"/>
          <w:szCs w:val="18"/>
        </w:rPr>
        <w:t>日之前配合</w:t>
      </w:r>
      <w:r w:rsidRPr="00D53753">
        <w:rPr>
          <w:rFonts w:eastAsia="PMingLiU" w:cs="Tahoma"/>
          <w:color w:val="000000"/>
          <w:spacing w:val="2"/>
          <w:szCs w:val="18"/>
        </w:rPr>
        <w:t xml:space="preserve"> Enterprise</w:t>
      </w:r>
      <w:r w:rsidRPr="00D53753">
        <w:rPr>
          <w:rFonts w:eastAsia="PMingLiU" w:cs="Tahoma"/>
          <w:color w:val="000000"/>
          <w:spacing w:val="2"/>
          <w:szCs w:val="18"/>
        </w:rPr>
        <w:t>、</w:t>
      </w:r>
      <w:r w:rsidRPr="00D53753">
        <w:rPr>
          <w:rFonts w:eastAsia="PMingLiU" w:cs="Tahoma"/>
          <w:color w:val="000000"/>
          <w:spacing w:val="2"/>
          <w:szCs w:val="18"/>
        </w:rPr>
        <w:t>Enterprise Subscription</w:t>
      </w:r>
      <w:r w:rsidRPr="00D53753">
        <w:rPr>
          <w:rFonts w:eastAsia="PMingLiU" w:cs="Tahoma"/>
          <w:color w:val="000000"/>
          <w:spacing w:val="2"/>
          <w:szCs w:val="18"/>
        </w:rPr>
        <w:t>、</w:t>
      </w:r>
      <w:r w:rsidRPr="00D53753">
        <w:rPr>
          <w:rFonts w:eastAsia="PMingLiU" w:cs="Tahoma"/>
          <w:color w:val="000000"/>
          <w:spacing w:val="2"/>
          <w:szCs w:val="18"/>
        </w:rPr>
        <w:t xml:space="preserve">Open Value Subscription </w:t>
      </w:r>
      <w:r w:rsidRPr="00D53753">
        <w:rPr>
          <w:rFonts w:eastAsia="PMingLiU" w:cs="Tahoma"/>
          <w:color w:val="000000"/>
          <w:spacing w:val="2"/>
          <w:szCs w:val="18"/>
        </w:rPr>
        <w:t>或</w:t>
      </w:r>
      <w:r w:rsidRPr="00D53753">
        <w:rPr>
          <w:rFonts w:eastAsia="PMingLiU" w:cs="Tahoma"/>
          <w:color w:val="000000"/>
          <w:spacing w:val="2"/>
          <w:szCs w:val="18"/>
        </w:rPr>
        <w:t xml:space="preserve"> Enrollment for Education Solutions </w:t>
      </w:r>
      <w:r w:rsidRPr="00D53753">
        <w:rPr>
          <w:rFonts w:eastAsia="PMingLiU" w:cs="Tahoma"/>
          <w:color w:val="000000"/>
          <w:spacing w:val="2"/>
          <w:szCs w:val="18"/>
        </w:rPr>
        <w:t>客戶之排程校正程序而後續取得之</w:t>
      </w:r>
      <w:r w:rsidRPr="00D53753">
        <w:rPr>
          <w:rFonts w:eastAsia="PMingLiU" w:cs="Tahoma"/>
          <w:color w:val="000000"/>
          <w:spacing w:val="2"/>
          <w:szCs w:val="18"/>
        </w:rPr>
        <w:t xml:space="preserve"> SQL Server 2008 R2 Enterprise </w:t>
      </w:r>
      <w:r w:rsidRPr="00D53753">
        <w:rPr>
          <w:rFonts w:eastAsia="PMingLiU" w:cs="Tahoma"/>
          <w:color w:val="000000"/>
          <w:spacing w:val="2"/>
          <w:szCs w:val="18"/>
        </w:rPr>
        <w:t>處理器</w:t>
      </w:r>
      <w:r w:rsidRPr="00D53753">
        <w:rPr>
          <w:rFonts w:eastAsia="PMingLiU" w:cs="Tahoma"/>
          <w:bCs/>
          <w:color w:val="000000"/>
          <w:spacing w:val="2"/>
          <w:szCs w:val="18"/>
        </w:rPr>
        <w:t>使用權，也是基於選項目的之合格使用權。</w:t>
      </w:r>
      <w:r w:rsidRPr="00D53753">
        <w:rPr>
          <w:rFonts w:eastAsia="PMingLiU" w:cs="Tahoma"/>
          <w:bCs/>
          <w:color w:val="000000"/>
          <w:spacing w:val="2"/>
          <w:szCs w:val="18"/>
          <w:lang w:eastAsia="zh-TW"/>
        </w:rPr>
        <w:t>自</w:t>
      </w:r>
      <w:r w:rsidRPr="00D53753">
        <w:rPr>
          <w:rFonts w:eastAsia="PMingLiU" w:cs="Tahoma"/>
          <w:bCs/>
          <w:color w:val="000000"/>
          <w:spacing w:val="2"/>
          <w:szCs w:val="18"/>
          <w:lang w:eastAsia="zh-TW"/>
        </w:rPr>
        <w:t xml:space="preserve"> 2015 </w:t>
      </w:r>
      <w:r w:rsidRPr="00D53753">
        <w:rPr>
          <w:rFonts w:eastAsia="PMingLiU" w:cs="Tahoma"/>
          <w:bCs/>
          <w:color w:val="000000"/>
          <w:spacing w:val="2"/>
          <w:szCs w:val="18"/>
          <w:lang w:eastAsia="zh-TW"/>
        </w:rPr>
        <w:t>年</w:t>
      </w:r>
      <w:r w:rsidRPr="00D53753">
        <w:rPr>
          <w:rFonts w:eastAsia="PMingLiU" w:cs="Tahoma"/>
          <w:bCs/>
          <w:color w:val="000000"/>
          <w:spacing w:val="2"/>
          <w:szCs w:val="18"/>
          <w:lang w:eastAsia="zh-TW"/>
        </w:rPr>
        <w:t xml:space="preserve"> 4 </w:t>
      </w:r>
      <w:r w:rsidRPr="00D53753">
        <w:rPr>
          <w:rFonts w:eastAsia="PMingLiU" w:cs="Tahoma"/>
          <w:bCs/>
          <w:color w:val="000000"/>
          <w:spacing w:val="2"/>
          <w:szCs w:val="18"/>
          <w:lang w:eastAsia="zh-TW"/>
        </w:rPr>
        <w:t>月</w:t>
      </w:r>
      <w:r w:rsidRPr="00D53753">
        <w:rPr>
          <w:rFonts w:eastAsia="PMingLiU" w:cs="Tahoma"/>
          <w:bCs/>
          <w:color w:val="000000"/>
          <w:spacing w:val="2"/>
          <w:szCs w:val="18"/>
          <w:lang w:eastAsia="zh-TW"/>
        </w:rPr>
        <w:t xml:space="preserve"> 1 </w:t>
      </w:r>
      <w:r w:rsidRPr="00D53753">
        <w:rPr>
          <w:rFonts w:eastAsia="PMingLiU" w:cs="Tahoma"/>
          <w:bCs/>
          <w:color w:val="000000"/>
          <w:spacing w:val="2"/>
          <w:szCs w:val="18"/>
          <w:lang w:eastAsia="zh-TW"/>
        </w:rPr>
        <w:t>日之後或依據後續</w:t>
      </w:r>
      <w:r w:rsidRPr="00D53753">
        <w:rPr>
          <w:rFonts w:eastAsia="PMingLiU" w:cs="Tahoma"/>
          <w:bCs/>
          <w:color w:val="000000"/>
          <w:spacing w:val="2"/>
          <w:szCs w:val="18"/>
          <w:lang w:eastAsia="zh-TW"/>
        </w:rPr>
        <w:t xml:space="preserve"> Enrollment </w:t>
      </w:r>
      <w:r w:rsidRPr="00D53753">
        <w:rPr>
          <w:rFonts w:eastAsia="PMingLiU" w:cs="Tahoma"/>
          <w:bCs/>
          <w:color w:val="000000"/>
          <w:spacing w:val="2"/>
          <w:szCs w:val="18"/>
          <w:lang w:eastAsia="zh-TW"/>
        </w:rPr>
        <w:t>有效期限取得之使用權，在</w:t>
      </w:r>
      <w:r w:rsidRPr="00D53753">
        <w:rPr>
          <w:rFonts w:eastAsia="PMingLiU" w:cs="Tahoma"/>
          <w:bCs/>
          <w:color w:val="000000"/>
          <w:spacing w:val="2"/>
          <w:szCs w:val="18"/>
          <w:lang w:eastAsia="zh-TW"/>
        </w:rPr>
        <w:t xml:space="preserve"> 2012</w:t>
      </w:r>
      <w:r w:rsidR="00D53753">
        <w:rPr>
          <w:rFonts w:eastAsia="PMingLiU" w:cs="Tahoma"/>
          <w:bCs/>
          <w:color w:val="000000"/>
          <w:spacing w:val="2"/>
          <w:szCs w:val="18"/>
          <w:lang w:eastAsia="zh-TW"/>
        </w:rPr>
        <w:t> </w:t>
      </w:r>
      <w:r w:rsidRPr="00D53753">
        <w:rPr>
          <w:rFonts w:eastAsia="PMingLiU" w:cs="Tahoma"/>
          <w:bCs/>
          <w:color w:val="000000"/>
          <w:spacing w:val="2"/>
          <w:szCs w:val="18"/>
          <w:lang w:eastAsia="zh-TW"/>
        </w:rPr>
        <w:t>年</w:t>
      </w:r>
      <w:r w:rsidR="00D53753">
        <w:rPr>
          <w:rFonts w:eastAsia="PMingLiU" w:cs="Tahoma"/>
          <w:bCs/>
          <w:color w:val="000000"/>
          <w:spacing w:val="2"/>
          <w:szCs w:val="18"/>
          <w:lang w:eastAsia="zh-TW"/>
        </w:rPr>
        <w:t> </w:t>
      </w:r>
      <w:r w:rsidRPr="00D53753">
        <w:rPr>
          <w:rFonts w:eastAsia="PMingLiU" w:cs="Tahoma"/>
          <w:bCs/>
          <w:color w:val="000000"/>
          <w:spacing w:val="2"/>
          <w:szCs w:val="18"/>
          <w:lang w:eastAsia="zh-TW"/>
        </w:rPr>
        <w:t>4</w:t>
      </w:r>
      <w:r w:rsidR="00D53753">
        <w:rPr>
          <w:rFonts w:eastAsia="PMingLiU" w:cs="Tahoma"/>
          <w:bCs/>
          <w:color w:val="000000"/>
          <w:spacing w:val="2"/>
          <w:szCs w:val="18"/>
          <w:lang w:eastAsia="zh-TW"/>
        </w:rPr>
        <w:t> </w:t>
      </w:r>
      <w:r w:rsidRPr="00D53753">
        <w:rPr>
          <w:rFonts w:eastAsia="PMingLiU" w:cs="Tahoma"/>
          <w:bCs/>
          <w:color w:val="000000"/>
          <w:spacing w:val="2"/>
          <w:szCs w:val="18"/>
          <w:lang w:eastAsia="zh-TW"/>
        </w:rPr>
        <w:t>月</w:t>
      </w:r>
      <w:r w:rsidRPr="00D53753">
        <w:rPr>
          <w:rFonts w:eastAsia="PMingLiU" w:cs="Tahoma"/>
          <w:bCs/>
          <w:color w:val="000000"/>
          <w:spacing w:val="2"/>
          <w:szCs w:val="18"/>
          <w:lang w:eastAsia="zh-TW"/>
        </w:rPr>
        <w:t xml:space="preserve"> 1 </w:t>
      </w:r>
      <w:r w:rsidRPr="00D53753">
        <w:rPr>
          <w:rFonts w:eastAsia="PMingLiU" w:cs="Tahoma"/>
          <w:bCs/>
          <w:color w:val="000000"/>
          <w:spacing w:val="2"/>
          <w:szCs w:val="18"/>
          <w:lang w:eastAsia="zh-TW"/>
        </w:rPr>
        <w:t>日之後生效的獨立合約或任何註冊均不是合格的使用權。</w:t>
      </w:r>
    </w:p>
    <w:p w14:paraId="51C3E136" w14:textId="77777777" w:rsidR="00C321B6" w:rsidRPr="005D7578" w:rsidRDefault="00C321B6" w:rsidP="00C321B6">
      <w:pPr>
        <w:ind w:left="720"/>
        <w:rPr>
          <w:rFonts w:eastAsia="PMingLiU" w:cs="Tahoma"/>
          <w:lang w:eastAsia="zh-TW"/>
        </w:rPr>
      </w:pPr>
    </w:p>
    <w:p w14:paraId="62A3A84F" w14:textId="77777777" w:rsidR="00F94F25" w:rsidRPr="005D7578" w:rsidRDefault="00F94F25" w:rsidP="00F94F25">
      <w:pPr>
        <w:spacing w:after="60"/>
        <w:ind w:left="720"/>
        <w:rPr>
          <w:rFonts w:eastAsia="PMingLiU" w:cs="Tahoma"/>
        </w:rPr>
      </w:pPr>
      <w:r w:rsidRPr="005D7578">
        <w:rPr>
          <w:rFonts w:eastAsia="PMingLiU" w:cs="Tahoma"/>
          <w:b/>
          <w:color w:val="000000"/>
          <w:szCs w:val="18"/>
        </w:rPr>
        <w:t>既有的期間</w:t>
      </w:r>
    </w:p>
    <w:p w14:paraId="3B7CDAC8" w14:textId="77777777" w:rsidR="00A81E83" w:rsidRPr="005D7578" w:rsidRDefault="00A81E83" w:rsidP="00376E00">
      <w:pPr>
        <w:ind w:left="720" w:right="-90"/>
        <w:rPr>
          <w:rFonts w:eastAsia="PMingLiU" w:cs="Tahoma"/>
        </w:rPr>
      </w:pPr>
      <w:r w:rsidRPr="005D7578">
        <w:rPr>
          <w:rFonts w:eastAsia="PMingLiU" w:cs="Tahoma"/>
          <w:color w:val="000000"/>
          <w:szCs w:val="18"/>
        </w:rPr>
        <w:t>自</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日起，在客戶之軟體保證範圍的既有期間，客戶</w:t>
      </w:r>
      <w:r w:rsidRPr="005D7578">
        <w:rPr>
          <w:rFonts w:eastAsia="PMingLiU" w:cs="Tahoma"/>
          <w:color w:val="000000"/>
          <w:szCs w:val="18"/>
        </w:rPr>
        <w:t xml:space="preserve"> (</w:t>
      </w:r>
      <w:r w:rsidRPr="005D7578">
        <w:rPr>
          <w:rFonts w:eastAsia="PMingLiU" w:cs="Tahoma"/>
          <w:color w:val="000000"/>
          <w:szCs w:val="18"/>
        </w:rPr>
        <w:t>包括依據訂閱合約的客戶</w:t>
      </w:r>
      <w:r w:rsidRPr="005D7578">
        <w:rPr>
          <w:rFonts w:eastAsia="PMingLiU" w:cs="Tahoma"/>
          <w:color w:val="000000"/>
          <w:szCs w:val="18"/>
        </w:rPr>
        <w:t xml:space="preserve">) </w:t>
      </w:r>
      <w:r w:rsidRPr="005D7578">
        <w:rPr>
          <w:rFonts w:eastAsia="PMingLiU" w:cs="Tahoma"/>
          <w:color w:val="000000"/>
          <w:szCs w:val="18"/>
        </w:rPr>
        <w:t>可能依任何合格的使用權升級為</w:t>
      </w:r>
      <w:r w:rsidRPr="005D7578">
        <w:rPr>
          <w:rFonts w:eastAsia="PMingLiU" w:cs="Tahoma"/>
          <w:color w:val="000000"/>
          <w:szCs w:val="18"/>
        </w:rPr>
        <w:t xml:space="preserve"> SQL Server 2012 Enterprise Core </w:t>
      </w:r>
      <w:r w:rsidRPr="005D7578">
        <w:rPr>
          <w:rFonts w:eastAsia="PMingLiU" w:cs="Tahoma"/>
          <w:color w:val="000000"/>
          <w:szCs w:val="18"/>
        </w:rPr>
        <w:t>軟體並使用它，以取代</w:t>
      </w:r>
      <w:r w:rsidRPr="005D7578">
        <w:rPr>
          <w:rFonts w:eastAsia="PMingLiU" w:cs="Tahoma"/>
          <w:color w:val="000000"/>
          <w:szCs w:val="18"/>
        </w:rPr>
        <w:t xml:space="preserve"> SQL Server 2008 R2 Enterprise</w:t>
      </w:r>
      <w:r w:rsidRPr="005D7578">
        <w:rPr>
          <w:rFonts w:eastAsia="PMingLiU" w:cs="Tahoma"/>
          <w:color w:val="000000"/>
          <w:szCs w:val="18"/>
        </w:rPr>
        <w:t>，惟其需受</w:t>
      </w:r>
      <w:r w:rsidRPr="005D7578">
        <w:rPr>
          <w:rFonts w:eastAsia="PMingLiU" w:cs="Tahoma"/>
          <w:color w:val="000000"/>
          <w:szCs w:val="18"/>
        </w:rPr>
        <w:t xml:space="preserve"> SQL Server 2008 R2 Enterprise </w:t>
      </w:r>
      <w:r w:rsidRPr="005D7578">
        <w:rPr>
          <w:rFonts w:eastAsia="PMingLiU" w:cs="Tahoma"/>
          <w:color w:val="000000"/>
          <w:szCs w:val="18"/>
        </w:rPr>
        <w:t>處理器使用權之產品使用權所拘束</w:t>
      </w:r>
      <w:r w:rsidRPr="005D7578">
        <w:rPr>
          <w:rFonts w:eastAsia="PMingLiU" w:cs="Tahoma"/>
          <w:color w:val="000000"/>
          <w:szCs w:val="18"/>
        </w:rPr>
        <w:t xml:space="preserve"> (</w:t>
      </w:r>
      <w:r w:rsidRPr="005D7578">
        <w:rPr>
          <w:rFonts w:eastAsia="PMingLiU" w:cs="Tahoma"/>
          <w:color w:val="000000"/>
          <w:szCs w:val="18"/>
        </w:rPr>
        <w:t>依</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1 </w:t>
      </w:r>
      <w:r w:rsidRPr="005D7578">
        <w:rPr>
          <w:rFonts w:eastAsia="PMingLiU" w:cs="Tahoma"/>
          <w:color w:val="000000"/>
          <w:szCs w:val="18"/>
        </w:rPr>
        <w:t>月產品使用權中所反映</w:t>
      </w:r>
      <w:r w:rsidRPr="005D7578">
        <w:rPr>
          <w:rFonts w:eastAsia="PMingLiU" w:cs="Tahoma"/>
          <w:color w:val="000000"/>
          <w:szCs w:val="18"/>
        </w:rPr>
        <w:t>)</w:t>
      </w:r>
      <w:r w:rsidRPr="005D7578">
        <w:rPr>
          <w:rFonts w:eastAsia="PMingLiU" w:cs="Tahoma"/>
          <w:color w:val="000000"/>
          <w:szCs w:val="18"/>
        </w:rPr>
        <w:t>。</w:t>
      </w:r>
    </w:p>
    <w:p w14:paraId="3FE1FCB4" w14:textId="77777777" w:rsidR="00F94F25" w:rsidRPr="005D7578" w:rsidRDefault="00F94F25" w:rsidP="00F94F25">
      <w:pPr>
        <w:ind w:left="720"/>
        <w:rPr>
          <w:rFonts w:eastAsia="PMingLiU" w:cs="Tahoma"/>
        </w:rPr>
      </w:pPr>
    </w:p>
    <w:p w14:paraId="5BA85B42" w14:textId="77777777" w:rsidR="00F94F25" w:rsidRPr="005D7578" w:rsidRDefault="00A81E83" w:rsidP="00F94F25">
      <w:pPr>
        <w:spacing w:after="60"/>
        <w:ind w:left="720"/>
        <w:rPr>
          <w:rFonts w:eastAsia="PMingLiU" w:cs="Tahoma"/>
          <w:lang w:eastAsia="zh-TW"/>
        </w:rPr>
      </w:pPr>
      <w:r w:rsidRPr="005D7578">
        <w:rPr>
          <w:rFonts w:eastAsia="PMingLiU" w:cs="Tahoma"/>
          <w:b/>
          <w:color w:val="000000"/>
          <w:szCs w:val="18"/>
          <w:lang w:eastAsia="zh-TW"/>
        </w:rPr>
        <w:t>第一次續約期間</w:t>
      </w:r>
      <w:r w:rsidRPr="005D7578">
        <w:rPr>
          <w:rFonts w:eastAsia="PMingLiU" w:cs="Tahoma"/>
          <w:b/>
          <w:color w:val="000000"/>
          <w:szCs w:val="18"/>
          <w:lang w:eastAsia="zh-TW"/>
        </w:rPr>
        <w:t xml:space="preserve"> (</w:t>
      </w:r>
      <w:r w:rsidRPr="005D7578">
        <w:rPr>
          <w:rFonts w:eastAsia="PMingLiU" w:cs="Tahoma"/>
          <w:b/>
          <w:color w:val="000000"/>
          <w:szCs w:val="18"/>
          <w:lang w:eastAsia="zh-TW"/>
        </w:rPr>
        <w:t>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日之前</w:t>
      </w:r>
      <w:r w:rsidRPr="005D7578">
        <w:rPr>
          <w:rFonts w:eastAsia="PMingLiU" w:cs="Tahoma"/>
          <w:b/>
          <w:color w:val="000000"/>
          <w:szCs w:val="18"/>
          <w:lang w:eastAsia="zh-TW"/>
        </w:rPr>
        <w:t>)</w:t>
      </w:r>
    </w:p>
    <w:p w14:paraId="64C1D2F5" w14:textId="77777777" w:rsidR="00A81E83" w:rsidRPr="00195CF5" w:rsidRDefault="00A81E83" w:rsidP="00F94F25">
      <w:pPr>
        <w:tabs>
          <w:tab w:val="left" w:pos="1440"/>
        </w:tabs>
        <w:ind w:left="720"/>
        <w:rPr>
          <w:rFonts w:eastAsia="PMingLiU" w:cs="Tahoma"/>
          <w:spacing w:val="-2"/>
        </w:rPr>
      </w:pPr>
      <w:r w:rsidRPr="00195CF5">
        <w:rPr>
          <w:rFonts w:eastAsia="PMingLiU" w:cs="Tahoma"/>
          <w:color w:val="000000"/>
          <w:spacing w:val="-2"/>
          <w:szCs w:val="18"/>
        </w:rPr>
        <w:t>客戶一旦在</w:t>
      </w:r>
      <w:r w:rsidRPr="00195CF5">
        <w:rPr>
          <w:rFonts w:eastAsia="PMingLiU" w:cs="Tahoma"/>
          <w:color w:val="000000"/>
          <w:spacing w:val="-2"/>
          <w:szCs w:val="18"/>
        </w:rPr>
        <w:t xml:space="preserve"> 2012 </w:t>
      </w:r>
      <w:r w:rsidRPr="00195CF5">
        <w:rPr>
          <w:rFonts w:eastAsia="PMingLiU" w:cs="Tahoma"/>
          <w:color w:val="000000"/>
          <w:spacing w:val="-2"/>
          <w:szCs w:val="18"/>
        </w:rPr>
        <w:t>年</w:t>
      </w:r>
      <w:r w:rsidRPr="00195CF5">
        <w:rPr>
          <w:rFonts w:eastAsia="PMingLiU" w:cs="Tahoma"/>
          <w:color w:val="000000"/>
          <w:spacing w:val="-2"/>
          <w:szCs w:val="18"/>
        </w:rPr>
        <w:t xml:space="preserve"> 4 </w:t>
      </w:r>
      <w:r w:rsidRPr="00195CF5">
        <w:rPr>
          <w:rFonts w:eastAsia="PMingLiU" w:cs="Tahoma"/>
          <w:color w:val="000000"/>
          <w:spacing w:val="-2"/>
          <w:szCs w:val="18"/>
        </w:rPr>
        <w:t>月</w:t>
      </w:r>
      <w:r w:rsidRPr="00195CF5">
        <w:rPr>
          <w:rFonts w:eastAsia="PMingLiU" w:cs="Tahoma"/>
          <w:color w:val="000000"/>
          <w:spacing w:val="-2"/>
          <w:szCs w:val="18"/>
        </w:rPr>
        <w:t xml:space="preserve"> 1 </w:t>
      </w:r>
      <w:r w:rsidRPr="00195CF5">
        <w:rPr>
          <w:rFonts w:eastAsia="PMingLiU" w:cs="Tahoma"/>
          <w:color w:val="000000"/>
          <w:spacing w:val="-2"/>
          <w:szCs w:val="18"/>
        </w:rPr>
        <w:t>日當日或之後進行第一次軟體保證續約</w:t>
      </w:r>
      <w:r w:rsidRPr="00195CF5">
        <w:rPr>
          <w:rFonts w:eastAsia="PMingLiU" w:cs="Tahoma"/>
          <w:color w:val="000000"/>
          <w:spacing w:val="-2"/>
          <w:szCs w:val="18"/>
        </w:rPr>
        <w:t xml:space="preserve"> (</w:t>
      </w:r>
      <w:r w:rsidRPr="00195CF5">
        <w:rPr>
          <w:rFonts w:eastAsia="PMingLiU" w:cs="Tahoma"/>
          <w:color w:val="000000"/>
          <w:spacing w:val="-2"/>
          <w:szCs w:val="18"/>
        </w:rPr>
        <w:t>但在</w:t>
      </w:r>
      <w:r w:rsidRPr="00195CF5">
        <w:rPr>
          <w:rFonts w:eastAsia="PMingLiU" w:cs="Tahoma"/>
          <w:color w:val="000000"/>
          <w:spacing w:val="-2"/>
          <w:szCs w:val="18"/>
        </w:rPr>
        <w:t xml:space="preserve"> 2015 </w:t>
      </w:r>
      <w:r w:rsidRPr="00195CF5">
        <w:rPr>
          <w:rFonts w:eastAsia="PMingLiU" w:cs="Tahoma"/>
          <w:color w:val="000000"/>
          <w:spacing w:val="-2"/>
          <w:szCs w:val="18"/>
        </w:rPr>
        <w:t>年</w:t>
      </w:r>
      <w:r w:rsidRPr="00195CF5">
        <w:rPr>
          <w:rFonts w:eastAsia="PMingLiU" w:cs="Tahoma"/>
          <w:color w:val="000000"/>
          <w:spacing w:val="-2"/>
          <w:szCs w:val="18"/>
        </w:rPr>
        <w:t xml:space="preserve"> 4 </w:t>
      </w:r>
      <w:r w:rsidRPr="00195CF5">
        <w:rPr>
          <w:rFonts w:eastAsia="PMingLiU" w:cs="Tahoma"/>
          <w:color w:val="000000"/>
          <w:spacing w:val="-2"/>
          <w:szCs w:val="18"/>
        </w:rPr>
        <w:t>月</w:t>
      </w:r>
      <w:r w:rsidRPr="00195CF5">
        <w:rPr>
          <w:rFonts w:eastAsia="PMingLiU" w:cs="Tahoma"/>
          <w:color w:val="000000"/>
          <w:spacing w:val="-2"/>
          <w:szCs w:val="18"/>
        </w:rPr>
        <w:t xml:space="preserve"> 1 </w:t>
      </w:r>
      <w:r w:rsidRPr="00195CF5">
        <w:rPr>
          <w:rFonts w:eastAsia="PMingLiU" w:cs="Tahoma"/>
          <w:color w:val="000000"/>
          <w:spacing w:val="-2"/>
          <w:szCs w:val="18"/>
        </w:rPr>
        <w:t>日之前</w:t>
      </w:r>
      <w:r w:rsidRPr="00195CF5">
        <w:rPr>
          <w:rFonts w:eastAsia="PMingLiU" w:cs="Tahoma"/>
          <w:color w:val="000000"/>
          <w:spacing w:val="-2"/>
          <w:szCs w:val="18"/>
        </w:rPr>
        <w:t>)</w:t>
      </w:r>
      <w:r w:rsidRPr="00195CF5">
        <w:rPr>
          <w:rFonts w:eastAsia="PMingLiU" w:cs="Tahoma"/>
          <w:color w:val="000000"/>
          <w:spacing w:val="-2"/>
          <w:szCs w:val="18"/>
        </w:rPr>
        <w:t>，則客戶依</w:t>
      </w:r>
      <w:r w:rsidRPr="00195CF5">
        <w:rPr>
          <w:rFonts w:eastAsia="PMingLiU" w:cs="Tahoma"/>
          <w:color w:val="000000"/>
          <w:spacing w:val="-2"/>
          <w:szCs w:val="18"/>
        </w:rPr>
        <w:t xml:space="preserve"> SQL Server 2008 R2 </w:t>
      </w:r>
      <w:r w:rsidRPr="00195CF5">
        <w:rPr>
          <w:rFonts w:eastAsia="PMingLiU" w:cs="Tahoma"/>
          <w:color w:val="000000"/>
          <w:spacing w:val="-2"/>
          <w:szCs w:val="18"/>
        </w:rPr>
        <w:t>處理器使用權之產品使用權正確授權的每個伺服器，客戶均得於未取得基礎核心使用權的情況下取得</w:t>
      </w:r>
      <w:r w:rsidRPr="00195CF5">
        <w:rPr>
          <w:rFonts w:eastAsia="PMingLiU" w:cs="Tahoma"/>
          <w:color w:val="000000"/>
          <w:spacing w:val="-2"/>
          <w:szCs w:val="18"/>
        </w:rPr>
        <w:t xml:space="preserve"> SQL Server Enterprise </w:t>
      </w:r>
      <w:r w:rsidRPr="00195CF5">
        <w:rPr>
          <w:rFonts w:eastAsia="PMingLiU" w:cs="Tahoma"/>
          <w:color w:val="000000"/>
          <w:spacing w:val="-2"/>
          <w:szCs w:val="18"/>
        </w:rPr>
        <w:t>核心使用權的軟體保證，其核心使用權之數目等於</w:t>
      </w:r>
      <w:r w:rsidRPr="00195CF5">
        <w:rPr>
          <w:rFonts w:eastAsia="PMingLiU" w:cs="Tahoma"/>
          <w:color w:val="000000"/>
          <w:spacing w:val="-2"/>
          <w:szCs w:val="18"/>
        </w:rPr>
        <w:t xml:space="preserve"> (a) </w:t>
      </w:r>
      <w:r w:rsidRPr="00195CF5">
        <w:rPr>
          <w:rFonts w:eastAsia="PMingLiU" w:cs="Tahoma"/>
          <w:color w:val="000000"/>
          <w:spacing w:val="-2"/>
          <w:szCs w:val="18"/>
        </w:rPr>
        <w:t>和</w:t>
      </w:r>
      <w:r w:rsidRPr="00195CF5">
        <w:rPr>
          <w:rFonts w:eastAsia="PMingLiU" w:cs="Tahoma"/>
          <w:color w:val="000000"/>
          <w:spacing w:val="-2"/>
          <w:szCs w:val="18"/>
        </w:rPr>
        <w:t xml:space="preserve"> (b) </w:t>
      </w:r>
      <w:r w:rsidRPr="00195CF5">
        <w:rPr>
          <w:rFonts w:eastAsia="PMingLiU" w:cs="Tahoma"/>
          <w:color w:val="000000"/>
          <w:spacing w:val="-2"/>
          <w:szCs w:val="18"/>
        </w:rPr>
        <w:t>的加總數目：</w:t>
      </w:r>
    </w:p>
    <w:p w14:paraId="7AC6F4FD" w14:textId="77777777" w:rsidR="002512D3" w:rsidRPr="005D7578" w:rsidRDefault="002512D3">
      <w:pPr>
        <w:rPr>
          <w:rFonts w:eastAsia="PMingLiU" w:cs="Tahoma"/>
        </w:rPr>
      </w:pPr>
    </w:p>
    <w:p w14:paraId="3DB19502" w14:textId="77777777" w:rsidR="00A81E83" w:rsidRPr="005D7578" w:rsidRDefault="00A81E83" w:rsidP="00346F4B">
      <w:pPr>
        <w:numPr>
          <w:ilvl w:val="0"/>
          <w:numId w:val="118"/>
        </w:numPr>
        <w:tabs>
          <w:tab w:val="left" w:pos="1800"/>
        </w:tabs>
        <w:spacing w:after="60"/>
        <w:ind w:left="1440"/>
        <w:rPr>
          <w:rFonts w:eastAsia="PMingLiU" w:cs="Tahoma"/>
          <w:lang w:eastAsia="zh-TW"/>
        </w:rPr>
      </w:pPr>
      <w:r w:rsidRPr="005D7578">
        <w:rPr>
          <w:rFonts w:eastAsia="PMingLiU" w:cs="Tahoma"/>
          <w:color w:val="000000"/>
          <w:szCs w:val="18"/>
          <w:lang w:eastAsia="zh-TW"/>
        </w:rPr>
        <w:t>某個數目，其等於不超過指派給伺服器的合格使用權數目之數目，或伺服器上實體處理器的總數目乘以大於以下數目之數目：</w:t>
      </w:r>
    </w:p>
    <w:p w14:paraId="60AE3462" w14:textId="77777777" w:rsidR="00A81E83" w:rsidRPr="005D7578" w:rsidRDefault="00A81E83" w:rsidP="00346F4B">
      <w:pPr>
        <w:numPr>
          <w:ilvl w:val="3"/>
          <w:numId w:val="93"/>
        </w:numPr>
        <w:tabs>
          <w:tab w:val="left" w:pos="2160"/>
        </w:tabs>
        <w:spacing w:after="60"/>
        <w:ind w:left="2160"/>
        <w:rPr>
          <w:rFonts w:eastAsia="PMingLiU" w:cs="Tahoma"/>
        </w:rPr>
      </w:pPr>
      <w:r w:rsidRPr="005D7578">
        <w:rPr>
          <w:rFonts w:eastAsia="PMingLiU" w:cs="Tahoma"/>
          <w:color w:val="000000"/>
          <w:szCs w:val="18"/>
        </w:rPr>
        <w:t>四個，或</w:t>
      </w:r>
    </w:p>
    <w:p w14:paraId="161C7875" w14:textId="77777777" w:rsidR="00A81E83" w:rsidRPr="005D7578" w:rsidRDefault="00A81E83" w:rsidP="00346F4B">
      <w:pPr>
        <w:numPr>
          <w:ilvl w:val="3"/>
          <w:numId w:val="93"/>
        </w:numPr>
        <w:tabs>
          <w:tab w:val="left" w:pos="2160"/>
        </w:tabs>
        <w:spacing w:after="60"/>
        <w:ind w:left="2160"/>
        <w:rPr>
          <w:rFonts w:eastAsia="PMingLiU" w:cs="Tahoma"/>
          <w:lang w:eastAsia="zh-TW"/>
        </w:rPr>
      </w:pPr>
      <w:r w:rsidRPr="005D7578">
        <w:rPr>
          <w:rFonts w:eastAsia="PMingLiU" w:cs="Tahoma"/>
          <w:color w:val="000000"/>
          <w:szCs w:val="18"/>
          <w:lang w:eastAsia="zh-TW"/>
        </w:rPr>
        <w:t>每一實體處理器的核心實際數目乘以適當的核心係數。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SQL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工具或任何相等軟體在軟體保證續約之前支援該軟體的實體硬體記錄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5D45E6B6" w14:textId="77777777" w:rsidR="00A81E83" w:rsidRPr="00C043A2" w:rsidRDefault="00A81E83" w:rsidP="00346F4B">
      <w:pPr>
        <w:numPr>
          <w:ilvl w:val="0"/>
          <w:numId w:val="118"/>
        </w:numPr>
        <w:tabs>
          <w:tab w:val="left" w:pos="1800"/>
        </w:tabs>
        <w:spacing w:after="60"/>
        <w:ind w:left="1440"/>
        <w:rPr>
          <w:rFonts w:ascii="PMingLiU" w:eastAsia="PMingLiU" w:hAnsi="PMingLiU" w:cs="Tahoma"/>
          <w:spacing w:val="20"/>
          <w:lang w:eastAsia="zh-TW"/>
        </w:rPr>
      </w:pPr>
      <w:r w:rsidRPr="00C043A2">
        <w:rPr>
          <w:rFonts w:ascii="PMingLiU" w:eastAsia="PMingLiU" w:hAnsi="PMingLiU" w:cs="Tahoma"/>
          <w:color w:val="000000"/>
          <w:spacing w:val="20"/>
          <w:szCs w:val="18"/>
          <w:lang w:eastAsia="zh-TW"/>
        </w:rPr>
        <w:t>某個數目，其等於指派給伺服器的合格使用權數目之數目，超過伺服器上實體處理器的實際數目乘以四。</w:t>
      </w:r>
    </w:p>
    <w:p w14:paraId="5DB0B586" w14:textId="77777777" w:rsidR="00F94F25" w:rsidRDefault="00F94F25" w:rsidP="00F94F25">
      <w:pPr>
        <w:tabs>
          <w:tab w:val="left" w:pos="1800"/>
        </w:tabs>
        <w:ind w:left="1080"/>
        <w:rPr>
          <w:rFonts w:eastAsia="PMingLiU" w:cs="Tahoma"/>
          <w:lang w:eastAsia="zh-TW"/>
        </w:rPr>
      </w:pPr>
    </w:p>
    <w:p w14:paraId="5F30B49D" w14:textId="77777777" w:rsidR="000C654C" w:rsidRDefault="000C654C" w:rsidP="00F94F25">
      <w:pPr>
        <w:tabs>
          <w:tab w:val="left" w:pos="1800"/>
        </w:tabs>
        <w:ind w:left="1080"/>
        <w:rPr>
          <w:rFonts w:eastAsia="PMingLiU" w:cs="Tahoma"/>
          <w:lang w:eastAsia="zh-TW"/>
        </w:rPr>
      </w:pPr>
    </w:p>
    <w:p w14:paraId="6A8DCA31" w14:textId="77777777" w:rsidR="000C654C" w:rsidRDefault="000C654C" w:rsidP="00F94F25">
      <w:pPr>
        <w:tabs>
          <w:tab w:val="left" w:pos="1800"/>
        </w:tabs>
        <w:ind w:left="1080"/>
        <w:rPr>
          <w:rFonts w:eastAsia="PMingLiU" w:cs="Tahoma"/>
          <w:lang w:eastAsia="zh-TW"/>
        </w:rPr>
      </w:pPr>
    </w:p>
    <w:p w14:paraId="5C92ADDD" w14:textId="77777777" w:rsidR="000C654C" w:rsidRDefault="000C654C" w:rsidP="00F94F25">
      <w:pPr>
        <w:tabs>
          <w:tab w:val="left" w:pos="1800"/>
        </w:tabs>
        <w:ind w:left="1080"/>
        <w:rPr>
          <w:rFonts w:eastAsia="PMingLiU" w:cs="Tahoma"/>
          <w:lang w:eastAsia="zh-TW"/>
        </w:rPr>
      </w:pPr>
    </w:p>
    <w:p w14:paraId="0224DEFD" w14:textId="77777777" w:rsidR="000C654C" w:rsidRDefault="000C654C" w:rsidP="00F94F25">
      <w:pPr>
        <w:tabs>
          <w:tab w:val="left" w:pos="1800"/>
        </w:tabs>
        <w:ind w:left="1080"/>
        <w:rPr>
          <w:rFonts w:eastAsia="PMingLiU" w:cs="Tahoma"/>
          <w:lang w:eastAsia="zh-TW"/>
        </w:rPr>
      </w:pPr>
    </w:p>
    <w:p w14:paraId="5B8B525F" w14:textId="77777777" w:rsidR="000C654C" w:rsidRPr="005D7578" w:rsidRDefault="000C654C" w:rsidP="00F94F25">
      <w:pPr>
        <w:tabs>
          <w:tab w:val="left" w:pos="1800"/>
        </w:tabs>
        <w:ind w:left="1080"/>
        <w:rPr>
          <w:rFonts w:eastAsia="PMingLiU" w:cs="Tahoma"/>
          <w:lang w:eastAsia="zh-TW"/>
        </w:rPr>
      </w:pPr>
    </w:p>
    <w:p w14:paraId="0AE3E4C7" w14:textId="77777777" w:rsidR="00F94F25" w:rsidRPr="005D7578" w:rsidRDefault="007A34E3" w:rsidP="00F94F25">
      <w:pPr>
        <w:spacing w:after="60"/>
        <w:ind w:left="720"/>
        <w:rPr>
          <w:rFonts w:eastAsia="PMingLiU" w:cs="Tahoma"/>
          <w:lang w:eastAsia="zh-TW"/>
        </w:rPr>
      </w:pPr>
      <w:r w:rsidRPr="005D7578">
        <w:rPr>
          <w:rFonts w:eastAsia="PMingLiU" w:cs="Tahoma"/>
          <w:b/>
          <w:color w:val="000000"/>
          <w:szCs w:val="18"/>
          <w:lang w:eastAsia="zh-TW"/>
        </w:rPr>
        <w:lastRenderedPageBreak/>
        <w:t>第一次續約期間</w:t>
      </w:r>
      <w:r w:rsidRPr="005D7578">
        <w:rPr>
          <w:rFonts w:eastAsia="PMingLiU" w:cs="Tahoma"/>
          <w:b/>
          <w:color w:val="000000"/>
          <w:szCs w:val="18"/>
          <w:lang w:eastAsia="zh-TW"/>
        </w:rPr>
        <w:t xml:space="preserve"> (</w:t>
      </w:r>
      <w:r w:rsidRPr="005D7578">
        <w:rPr>
          <w:rFonts w:eastAsia="PMingLiU" w:cs="Tahoma"/>
          <w:b/>
          <w:color w:val="000000"/>
          <w:szCs w:val="18"/>
          <w:lang w:eastAsia="zh-TW"/>
        </w:rPr>
        <w:t>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日當日或之後</w:t>
      </w:r>
      <w:r w:rsidRPr="005D7578">
        <w:rPr>
          <w:rFonts w:eastAsia="PMingLiU" w:cs="Tahoma"/>
          <w:b/>
          <w:color w:val="000000"/>
          <w:szCs w:val="18"/>
          <w:lang w:eastAsia="zh-TW"/>
        </w:rPr>
        <w:t>)</w:t>
      </w:r>
    </w:p>
    <w:p w14:paraId="63CC5DBD" w14:textId="77777777" w:rsidR="00A81E83" w:rsidRPr="005D7578" w:rsidRDefault="00A81E83" w:rsidP="00F94F25">
      <w:pPr>
        <w:ind w:left="720"/>
        <w:rPr>
          <w:rFonts w:eastAsia="PMingLiU" w:cs="Tahoma"/>
          <w:lang w:eastAsia="zh-TW"/>
        </w:rPr>
      </w:pPr>
      <w:r w:rsidRPr="005D7578">
        <w:rPr>
          <w:rFonts w:eastAsia="PMingLiU" w:cs="Tahoma"/>
          <w:color w:val="000000"/>
          <w:szCs w:val="18"/>
          <w:lang w:eastAsia="zh-TW"/>
        </w:rPr>
        <w:t>在</w:t>
      </w:r>
      <w:r w:rsidRPr="005D7578">
        <w:rPr>
          <w:rFonts w:eastAsia="PMingLiU" w:cs="Tahoma"/>
          <w:color w:val="000000"/>
          <w:szCs w:val="18"/>
          <w:lang w:eastAsia="zh-TW"/>
        </w:rPr>
        <w:t xml:space="preserve"> 2015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日當日或之後第一次進行範圍續約之客戶</w:t>
      </w:r>
      <w:r w:rsidRPr="005D7578">
        <w:rPr>
          <w:rFonts w:eastAsia="PMingLiU" w:cs="Tahoma"/>
          <w:szCs w:val="18"/>
          <w:lang w:eastAsia="zh-TW"/>
        </w:rPr>
        <w:t>，得為每一部根據</w:t>
      </w:r>
      <w:r w:rsidRPr="005D7578">
        <w:rPr>
          <w:rFonts w:eastAsia="PMingLiU" w:cs="Tahoma"/>
          <w:szCs w:val="18"/>
          <w:lang w:eastAsia="zh-TW"/>
        </w:rPr>
        <w:t xml:space="preserve"> SQL Server 2008 R2 </w:t>
      </w:r>
      <w:r w:rsidRPr="005D7578">
        <w:rPr>
          <w:rFonts w:eastAsia="PMingLiU" w:cs="Tahoma"/>
          <w:szCs w:val="18"/>
          <w:lang w:eastAsia="zh-TW"/>
        </w:rPr>
        <w:t>處理器使用權之產品使用權正確授權的伺服器，依下列所述方式取得軟體保證：</w:t>
      </w:r>
    </w:p>
    <w:p w14:paraId="32350563" w14:textId="77777777" w:rsidR="00F94F25" w:rsidRPr="005D7578" w:rsidRDefault="00F94F25" w:rsidP="00F94F25">
      <w:pPr>
        <w:ind w:left="720"/>
        <w:rPr>
          <w:rFonts w:eastAsia="PMingLiU" w:cs="Tahoma"/>
          <w:lang w:eastAsia="zh-TW"/>
        </w:rPr>
      </w:pPr>
    </w:p>
    <w:p w14:paraId="371C65C1" w14:textId="77777777" w:rsidR="00A81E83" w:rsidRPr="005D7578" w:rsidRDefault="00A81E83" w:rsidP="00346F4B">
      <w:pPr>
        <w:numPr>
          <w:ilvl w:val="3"/>
          <w:numId w:val="94"/>
        </w:numPr>
        <w:spacing w:after="60"/>
        <w:ind w:left="1440" w:hanging="36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日以前取得之使用權為合格使用權，客戶得依前述「第一次續約期間</w:t>
      </w:r>
      <w:r w:rsidRPr="005D7578">
        <w:rPr>
          <w:rFonts w:eastAsia="PMingLiU" w:cs="Tahoma"/>
          <w:szCs w:val="18"/>
          <w:lang w:eastAsia="zh-TW"/>
        </w:rPr>
        <w:t xml:space="preserve"> (</w:t>
      </w:r>
      <w:r w:rsidRPr="005D7578">
        <w:rPr>
          <w:rFonts w:eastAsia="PMingLiU" w:cs="Tahoma"/>
          <w:szCs w:val="18"/>
          <w:lang w:eastAsia="zh-TW"/>
        </w:rPr>
        <w:t>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」小節所述條款進行</w:t>
      </w:r>
      <w:r w:rsidRPr="005D7578">
        <w:rPr>
          <w:rFonts w:eastAsia="PMingLiU" w:cs="Tahoma"/>
          <w:szCs w:val="18"/>
          <w:lang w:eastAsia="zh-TW"/>
        </w:rPr>
        <w:t xml:space="preserve"> SA </w:t>
      </w:r>
      <w:r w:rsidRPr="005D7578">
        <w:rPr>
          <w:rFonts w:eastAsia="PMingLiU" w:cs="Tahoma"/>
          <w:szCs w:val="18"/>
          <w:lang w:eastAsia="zh-TW"/>
        </w:rPr>
        <w:t>續約，</w:t>
      </w:r>
    </w:p>
    <w:p w14:paraId="57787F31" w14:textId="77777777" w:rsidR="00A81E83" w:rsidRPr="005D7578" w:rsidRDefault="00A81E83" w:rsidP="00346F4B">
      <w:pPr>
        <w:numPr>
          <w:ilvl w:val="3"/>
          <w:numId w:val="94"/>
        </w:numPr>
        <w:spacing w:after="60"/>
        <w:ind w:left="1440" w:hanging="36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日以後取得之使用權，客戶得為每一份</w:t>
      </w:r>
      <w:r w:rsidRPr="005D7578">
        <w:rPr>
          <w:rFonts w:eastAsia="PMingLiU" w:cs="Tahoma"/>
          <w:szCs w:val="18"/>
        </w:rPr>
        <w:t xml:space="preserve"> SQL Server 2008 R2 Enterprise </w:t>
      </w:r>
      <w:r w:rsidRPr="005D7578">
        <w:rPr>
          <w:rFonts w:eastAsia="PMingLiU" w:cs="Tahoma"/>
          <w:szCs w:val="18"/>
        </w:rPr>
        <w:t>處理器使用權於未取得基礎核心使用權的情況下，為四個</w:t>
      </w:r>
      <w:r w:rsidRPr="005D7578">
        <w:rPr>
          <w:rFonts w:eastAsia="PMingLiU" w:cs="Tahoma"/>
          <w:szCs w:val="18"/>
        </w:rPr>
        <w:t xml:space="preserve"> SQL Server Enterprise </w:t>
      </w:r>
      <w:r w:rsidRPr="005D7578">
        <w:rPr>
          <w:rFonts w:eastAsia="PMingLiU" w:cs="Tahoma"/>
          <w:szCs w:val="18"/>
        </w:rPr>
        <w:t>核心使用權進行</w:t>
      </w:r>
      <w:r w:rsidRPr="005D7578">
        <w:rPr>
          <w:rFonts w:eastAsia="PMingLiU" w:cs="Tahoma"/>
          <w:szCs w:val="18"/>
        </w:rPr>
        <w:t xml:space="preserve"> SA </w:t>
      </w:r>
      <w:r w:rsidRPr="005D7578">
        <w:rPr>
          <w:rFonts w:eastAsia="PMingLiU" w:cs="Tahoma"/>
          <w:szCs w:val="18"/>
        </w:rPr>
        <w:t>續約。針對持續用於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44B47216" w14:textId="77777777" w:rsidR="00A81E83" w:rsidRPr="005D7578" w:rsidRDefault="00A81E83" w:rsidP="000865CD">
      <w:pPr>
        <w:numPr>
          <w:ilvl w:val="0"/>
          <w:numId w:val="149"/>
        </w:numPr>
        <w:spacing w:after="60"/>
        <w:ind w:left="1440"/>
        <w:rPr>
          <w:rFonts w:eastAsia="PMingLiU" w:cs="Tahoma"/>
          <w:lang w:eastAsia="zh-TW"/>
        </w:rPr>
      </w:pPr>
      <w:r w:rsidRPr="005D7578">
        <w:rPr>
          <w:rFonts w:eastAsia="PMingLiU" w:cs="Tahoma"/>
          <w:color w:val="000000"/>
          <w:szCs w:val="18"/>
          <w:lang w:eastAsia="zh-TW"/>
        </w:rPr>
        <w:t>一旦依本優惠方案取得核心使用權的軟體保證，客戶的處理器使用權便不再有效。</w:t>
      </w:r>
      <w:r w:rsidRPr="005D7578">
        <w:rPr>
          <w:rFonts w:eastAsia="PMingLiU" w:cs="Tahoma"/>
          <w:szCs w:val="18"/>
          <w:lang w:eastAsia="zh-TW"/>
        </w:rPr>
        <w:t>取得</w:t>
      </w:r>
      <w:r w:rsidRPr="005D7578">
        <w:rPr>
          <w:rFonts w:eastAsia="PMingLiU" w:cs="Tahoma"/>
          <w:szCs w:val="18"/>
          <w:lang w:eastAsia="zh-TW"/>
        </w:rPr>
        <w:t xml:space="preserve"> SQL Server </w:t>
      </w:r>
      <w:r w:rsidRPr="005D7578">
        <w:rPr>
          <w:rFonts w:eastAsia="PMingLiU" w:cs="Tahoma"/>
          <w:szCs w:val="18"/>
          <w:lang w:eastAsia="zh-TW"/>
        </w:rPr>
        <w:t>核心使用權軟體保證選擇方案不適用於依訂閱方案的範圍續約。</w:t>
      </w:r>
    </w:p>
    <w:p w14:paraId="5989966C" w14:textId="77777777" w:rsidR="00F94F25" w:rsidRDefault="00F94F25" w:rsidP="00F94F25">
      <w:pPr>
        <w:ind w:left="1440"/>
        <w:rPr>
          <w:rFonts w:eastAsia="PMingLiU" w:cs="Tahoma"/>
          <w:lang w:eastAsia="zh-TW"/>
        </w:rPr>
      </w:pPr>
    </w:p>
    <w:p w14:paraId="0E5CA4AC" w14:textId="77777777" w:rsidR="00195CF5" w:rsidRPr="005D7578" w:rsidRDefault="00195CF5" w:rsidP="00F94F25">
      <w:pPr>
        <w:ind w:left="1440"/>
        <w:rPr>
          <w:rFonts w:eastAsia="PMingLiU" w:cs="Tahoma"/>
          <w:lang w:eastAsia="zh-TW"/>
        </w:rPr>
      </w:pPr>
    </w:p>
    <w:p w14:paraId="1326227E" w14:textId="77777777" w:rsidR="00204D6D" w:rsidRPr="005D7578" w:rsidRDefault="00A81E83" w:rsidP="00204D6D">
      <w:pPr>
        <w:tabs>
          <w:tab w:val="left" w:pos="1440"/>
        </w:tabs>
        <w:spacing w:after="60"/>
        <w:ind w:left="720"/>
        <w:rPr>
          <w:rFonts w:eastAsia="PMingLiU" w:cs="Tahoma"/>
          <w:lang w:eastAsia="zh-TW"/>
        </w:rPr>
      </w:pPr>
      <w:r w:rsidRPr="005D7578">
        <w:rPr>
          <w:rFonts w:eastAsia="PMingLiU" w:cs="Tahoma"/>
          <w:b/>
          <w:color w:val="000000"/>
          <w:szCs w:val="18"/>
          <w:lang w:eastAsia="zh-TW"/>
        </w:rPr>
        <w:t>若具備軟體保證範圍之客戶即將在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日之前屆滿，其選擇不續約</w:t>
      </w:r>
    </w:p>
    <w:p w14:paraId="3906049B" w14:textId="77777777" w:rsidR="00A81E83" w:rsidRPr="005D7578" w:rsidRDefault="00A81E83" w:rsidP="00204D6D">
      <w:pPr>
        <w:tabs>
          <w:tab w:val="left" w:pos="1440"/>
        </w:tabs>
        <w:ind w:left="720"/>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日之前屆滿、且選擇買斷處理器使用權的</w:t>
      </w:r>
      <w:r w:rsidRPr="005D7578">
        <w:rPr>
          <w:rFonts w:eastAsia="PMingLiU" w:cs="Tahoma"/>
        </w:rPr>
        <w:t xml:space="preserve"> </w:t>
      </w:r>
      <w:r w:rsidRPr="005D7578">
        <w:rPr>
          <w:rFonts w:eastAsia="PMingLiU" w:cs="Tahoma"/>
          <w:color w:val="000000"/>
          <w:szCs w:val="18"/>
        </w:rPr>
        <w:t xml:space="preserve">Enterprise Subscription </w:t>
      </w:r>
      <w:r w:rsidRPr="005D7578">
        <w:rPr>
          <w:rFonts w:eastAsia="PMingLiU" w:cs="Tahoma"/>
          <w:bCs/>
          <w:color w:val="000000"/>
          <w:szCs w:val="18"/>
        </w:rPr>
        <w:t>和</w:t>
      </w:r>
      <w:r w:rsidRPr="005D7578">
        <w:rPr>
          <w:rFonts w:eastAsia="PMingLiU" w:cs="Tahoma"/>
          <w:bCs/>
          <w:color w:val="000000"/>
          <w:szCs w:val="18"/>
        </w:rPr>
        <w:t xml:space="preserve"> Open Value Subscription </w:t>
      </w:r>
      <w:r w:rsidRPr="005D7578">
        <w:rPr>
          <w:rFonts w:eastAsia="PMingLiU" w:cs="Tahoma"/>
          <w:color w:val="000000"/>
          <w:szCs w:val="18"/>
        </w:rPr>
        <w:t>客戶，和依合約取得永久使用權並選擇不要續約軟體保證的任何其他客戶，均得依該等使用權執行</w:t>
      </w:r>
      <w:r w:rsidRPr="005D7578">
        <w:rPr>
          <w:rFonts w:eastAsia="PMingLiU" w:cs="Tahoma"/>
          <w:color w:val="000000"/>
          <w:szCs w:val="18"/>
        </w:rPr>
        <w:t xml:space="preserve"> SQL Server 2008 R2 </w:t>
      </w:r>
      <w:r w:rsidRPr="005D7578">
        <w:rPr>
          <w:rFonts w:eastAsia="PMingLiU" w:cs="Tahoma"/>
          <w:color w:val="000000"/>
          <w:szCs w:val="18"/>
        </w:rPr>
        <w:t>或</w:t>
      </w:r>
      <w:r w:rsidRPr="005D7578">
        <w:rPr>
          <w:rFonts w:eastAsia="PMingLiU" w:cs="Tahoma"/>
          <w:color w:val="000000"/>
          <w:szCs w:val="18"/>
        </w:rPr>
        <w:t xml:space="preserve"> SQL Server 2012</w:t>
      </w:r>
      <w:r w:rsidRPr="005D7578">
        <w:rPr>
          <w:rFonts w:eastAsia="PMingLiU" w:cs="Tahoma"/>
          <w:color w:val="000000"/>
          <w:szCs w:val="18"/>
        </w:rPr>
        <w:t>，如下所述：</w:t>
      </w:r>
    </w:p>
    <w:p w14:paraId="36EB7711" w14:textId="77777777" w:rsidR="00204D6D" w:rsidRPr="005D7578" w:rsidRDefault="00204D6D" w:rsidP="00204D6D">
      <w:pPr>
        <w:tabs>
          <w:tab w:val="left" w:pos="1440"/>
        </w:tabs>
        <w:ind w:left="720"/>
        <w:rPr>
          <w:rFonts w:eastAsia="PMingLiU" w:cs="Tahoma"/>
        </w:rPr>
      </w:pPr>
    </w:p>
    <w:p w14:paraId="024388F8" w14:textId="77777777" w:rsidR="00A81E83" w:rsidRPr="005D7578" w:rsidRDefault="00A81E83" w:rsidP="00346F4B">
      <w:pPr>
        <w:numPr>
          <w:ilvl w:val="0"/>
          <w:numId w:val="53"/>
        </w:numPr>
        <w:spacing w:after="60"/>
        <w:ind w:left="1440"/>
        <w:rPr>
          <w:rFonts w:eastAsia="PMingLiU" w:cs="Tahoma"/>
        </w:rPr>
      </w:pPr>
      <w:r w:rsidRPr="005D7578">
        <w:rPr>
          <w:rFonts w:eastAsia="PMingLiU" w:cs="Tahoma"/>
          <w:b/>
          <w:color w:val="000000"/>
          <w:szCs w:val="18"/>
        </w:rPr>
        <w:t>SQL Server 2008 R2 Enterprise</w:t>
      </w:r>
      <w:r w:rsidRPr="005D7578">
        <w:rPr>
          <w:rFonts w:eastAsia="PMingLiU" w:cs="Tahoma"/>
          <w:b/>
          <w:color w:val="000000"/>
          <w:szCs w:val="18"/>
        </w:rPr>
        <w:t>：</w:t>
      </w:r>
      <w:r w:rsidRPr="005D7578">
        <w:rPr>
          <w:rFonts w:eastAsia="PMingLiU" w:cs="Tahoma"/>
          <w:color w:val="000000"/>
          <w:szCs w:val="18"/>
        </w:rPr>
        <w:t>對本軟體版本之持續使用需受</w:t>
      </w:r>
      <w:r w:rsidRPr="005D7578">
        <w:rPr>
          <w:rFonts w:eastAsia="PMingLiU" w:cs="Tahoma"/>
          <w:color w:val="000000"/>
          <w:szCs w:val="18"/>
        </w:rPr>
        <w:t xml:space="preserve"> SQL Server 2008 R2 Enterprise </w:t>
      </w:r>
      <w:r w:rsidRPr="005D7578">
        <w:rPr>
          <w:rFonts w:eastAsia="PMingLiU" w:cs="Tahoma"/>
          <w:color w:val="000000"/>
          <w:szCs w:val="18"/>
        </w:rPr>
        <w:t>處理器使用權之產品使用權所拘束；不過，客戶將不再擁有不限數目的虛擬使用權利或透過軟體保證的使用權行動性。</w:t>
      </w:r>
    </w:p>
    <w:p w14:paraId="73EA31A3" w14:textId="77777777" w:rsidR="00A81E83" w:rsidRPr="005D7578" w:rsidRDefault="00A81E83" w:rsidP="00346F4B">
      <w:pPr>
        <w:numPr>
          <w:ilvl w:val="0"/>
          <w:numId w:val="53"/>
        </w:numPr>
        <w:tabs>
          <w:tab w:val="left" w:pos="1800"/>
        </w:tabs>
        <w:spacing w:after="60"/>
        <w:ind w:left="1440"/>
        <w:rPr>
          <w:rFonts w:eastAsia="PMingLiU" w:cs="Tahoma"/>
        </w:rPr>
      </w:pPr>
      <w:r w:rsidRPr="005D7578">
        <w:rPr>
          <w:rFonts w:eastAsia="PMingLiU" w:cs="Tahoma"/>
          <w:b/>
          <w:color w:val="000000"/>
          <w:szCs w:val="18"/>
        </w:rPr>
        <w:t>SQL Server 2012 Enterprise Core</w:t>
      </w:r>
      <w:r w:rsidRPr="005D7578">
        <w:rPr>
          <w:rFonts w:eastAsia="PMingLiU" w:cs="Tahoma"/>
          <w:b/>
          <w:color w:val="000000"/>
          <w:szCs w:val="18"/>
        </w:rPr>
        <w:t>：</w:t>
      </w:r>
      <w:r w:rsidRPr="005D7578">
        <w:rPr>
          <w:rFonts w:eastAsia="PMingLiU" w:cs="Tahoma"/>
          <w:color w:val="000000"/>
          <w:szCs w:val="18"/>
        </w:rPr>
        <w:t>本軟體版本之使用需受</w:t>
      </w:r>
      <w:r w:rsidRPr="005D7578">
        <w:rPr>
          <w:rFonts w:eastAsia="PMingLiU" w:cs="Tahoma"/>
          <w:color w:val="000000"/>
          <w:szCs w:val="18"/>
        </w:rPr>
        <w:t xml:space="preserve"> SQL Server 2008 R2 Enterprise </w:t>
      </w:r>
      <w:r w:rsidRPr="005D7578">
        <w:rPr>
          <w:rFonts w:eastAsia="PMingLiU" w:cs="Tahoma"/>
          <w:color w:val="000000"/>
          <w:szCs w:val="18"/>
        </w:rPr>
        <w:t>處理器使用權之產品使用權所拘束；不過：</w:t>
      </w:r>
    </w:p>
    <w:p w14:paraId="7A7F261C" w14:textId="77777777" w:rsidR="00A81E83" w:rsidRPr="005D7578" w:rsidRDefault="00A81E83" w:rsidP="00346F4B">
      <w:pPr>
        <w:numPr>
          <w:ilvl w:val="1"/>
          <w:numId w:val="53"/>
        </w:numPr>
        <w:tabs>
          <w:tab w:val="left" w:pos="2160"/>
        </w:tabs>
        <w:spacing w:after="60"/>
        <w:ind w:left="2160"/>
        <w:rPr>
          <w:rFonts w:eastAsia="PMingLiU" w:cs="Tahoma"/>
          <w:lang w:eastAsia="zh-TW"/>
        </w:rPr>
      </w:pPr>
      <w:r w:rsidRPr="005D7578">
        <w:rPr>
          <w:rFonts w:eastAsia="PMingLiU" w:cs="Tahoma"/>
          <w:color w:val="000000"/>
          <w:szCs w:val="18"/>
          <w:lang w:eastAsia="zh-TW"/>
        </w:rPr>
        <w:t>客戶不再擁有「不限次數的虛擬」使用權利、伺服器陣列內的使用權行動性或透過軟體保證的使用權行動性；以及</w:t>
      </w:r>
    </w:p>
    <w:p w14:paraId="7AE606AA" w14:textId="77777777" w:rsidR="00A81E83" w:rsidRPr="005D7578" w:rsidRDefault="00A81E83" w:rsidP="00346F4B">
      <w:pPr>
        <w:numPr>
          <w:ilvl w:val="1"/>
          <w:numId w:val="53"/>
        </w:numPr>
        <w:tabs>
          <w:tab w:val="left" w:pos="2160"/>
          <w:tab w:val="left" w:pos="2970"/>
        </w:tabs>
        <w:spacing w:after="60"/>
        <w:ind w:left="2160"/>
        <w:rPr>
          <w:rFonts w:eastAsia="PMingLiU" w:cs="Tahoma"/>
          <w:lang w:eastAsia="zh-TW"/>
        </w:rPr>
      </w:pPr>
      <w:r w:rsidRPr="005D7578">
        <w:rPr>
          <w:rFonts w:eastAsia="PMingLiU" w:cs="Tahoma"/>
          <w:color w:val="000000"/>
          <w:szCs w:val="18"/>
          <w:lang w:eastAsia="zh-TW"/>
        </w:rPr>
        <w:t>與其「核心使用權的相當權利」相關之使用權的任何重新指定需受以下</w:t>
      </w:r>
      <w:r w:rsidRPr="005D7578">
        <w:rPr>
          <w:rFonts w:eastAsia="PMingLiU" w:cs="Tahoma"/>
          <w:color w:val="000000"/>
          <w:szCs w:val="18"/>
          <w:lang w:eastAsia="zh-TW"/>
        </w:rPr>
        <w:t xml:space="preserve"> (i) </w:t>
      </w:r>
      <w:r w:rsidRPr="005D7578">
        <w:rPr>
          <w:rFonts w:eastAsia="PMingLiU" w:cs="Tahoma"/>
          <w:color w:val="000000"/>
          <w:szCs w:val="18"/>
          <w:lang w:eastAsia="zh-TW"/>
        </w:rPr>
        <w:t>和</w:t>
      </w:r>
      <w:r w:rsidRPr="005D7578">
        <w:rPr>
          <w:rFonts w:eastAsia="PMingLiU" w:cs="Tahoma"/>
          <w:color w:val="000000"/>
          <w:szCs w:val="18"/>
          <w:lang w:eastAsia="zh-TW"/>
        </w:rPr>
        <w:t xml:space="preserve"> (ii) </w:t>
      </w:r>
      <w:r w:rsidRPr="005D7578">
        <w:rPr>
          <w:rFonts w:eastAsia="PMingLiU" w:cs="Tahoma"/>
          <w:color w:val="000000"/>
          <w:szCs w:val="18"/>
          <w:lang w:eastAsia="zh-TW"/>
        </w:rPr>
        <w:t>之限制所拘束。核心使用權的相當權利判斷如下。</w:t>
      </w:r>
    </w:p>
    <w:p w14:paraId="659AA9C2" w14:textId="77777777" w:rsidR="00A81E83" w:rsidRPr="005D7578" w:rsidRDefault="00A81E83" w:rsidP="00346F4B">
      <w:pPr>
        <w:numPr>
          <w:ilvl w:val="2"/>
          <w:numId w:val="53"/>
        </w:numPr>
        <w:tabs>
          <w:tab w:val="left" w:pos="2520"/>
        </w:tabs>
        <w:spacing w:after="60"/>
        <w:ind w:left="2520"/>
        <w:rPr>
          <w:rFonts w:eastAsia="PMingLiU" w:cs="Tahoma"/>
          <w:lang w:eastAsia="zh-TW"/>
        </w:rPr>
      </w:pPr>
      <w:r w:rsidRPr="005D7578">
        <w:rPr>
          <w:rFonts w:eastAsia="PMingLiU" w:cs="Tahoma"/>
          <w:color w:val="000000"/>
          <w:szCs w:val="18"/>
          <w:lang w:eastAsia="zh-TW"/>
        </w:rPr>
        <w:t>若使用權的數目等於不超過下列任一數的數目：</w:t>
      </w:r>
      <w:r w:rsidRPr="005D7578">
        <w:rPr>
          <w:rFonts w:eastAsia="PMingLiU" w:cs="Tahoma"/>
          <w:color w:val="000000"/>
          <w:szCs w:val="18"/>
          <w:lang w:eastAsia="zh-TW"/>
        </w:rPr>
        <w:t xml:space="preserve">(x) </w:t>
      </w:r>
      <w:r w:rsidRPr="005D7578">
        <w:rPr>
          <w:rFonts w:eastAsia="PMingLiU" w:cs="Tahoma"/>
          <w:color w:val="000000"/>
          <w:szCs w:val="18"/>
          <w:lang w:eastAsia="zh-TW"/>
        </w:rPr>
        <w:t>在軟體保證屆滿之前立即指派給授權伺服器之處理器使用權總數，或</w:t>
      </w:r>
      <w:r w:rsidRPr="005D7578">
        <w:rPr>
          <w:rFonts w:eastAsia="PMingLiU" w:cs="Tahoma"/>
          <w:color w:val="000000"/>
          <w:szCs w:val="18"/>
          <w:lang w:eastAsia="zh-TW"/>
        </w:rPr>
        <w:t xml:space="preserve"> (y) </w:t>
      </w:r>
      <w:r w:rsidRPr="005D7578">
        <w:rPr>
          <w:rFonts w:eastAsia="PMingLiU" w:cs="Tahoma"/>
          <w:color w:val="000000"/>
          <w:szCs w:val="18"/>
          <w:lang w:eastAsia="zh-TW"/>
        </w:rPr>
        <w:t>該伺服器上的實體處理器總數，則核心使用權的相當權利會大於：</w:t>
      </w:r>
    </w:p>
    <w:p w14:paraId="796F5702" w14:textId="77777777" w:rsidR="00A81E83" w:rsidRPr="005D7578" w:rsidRDefault="00A81E83" w:rsidP="000865CD">
      <w:pPr>
        <w:numPr>
          <w:ilvl w:val="4"/>
          <w:numId w:val="149"/>
        </w:numPr>
        <w:tabs>
          <w:tab w:val="left" w:pos="2880"/>
        </w:tabs>
        <w:spacing w:after="60"/>
        <w:ind w:left="2880"/>
        <w:rPr>
          <w:rFonts w:eastAsia="PMingLiU" w:cs="Tahoma"/>
          <w:lang w:eastAsia="zh-TW"/>
        </w:rPr>
      </w:pPr>
      <w:r w:rsidRPr="005D7578">
        <w:rPr>
          <w:rFonts w:eastAsia="PMingLiU" w:cs="Tahoma"/>
          <w:color w:val="000000"/>
          <w:szCs w:val="18"/>
          <w:lang w:eastAsia="zh-TW"/>
        </w:rPr>
        <w:t>每一處理器使用權四個核心，或</w:t>
      </w:r>
    </w:p>
    <w:p w14:paraId="3F69D845" w14:textId="77777777" w:rsidR="00A81E83" w:rsidRPr="005D7578" w:rsidRDefault="00A81E83" w:rsidP="000865CD">
      <w:pPr>
        <w:numPr>
          <w:ilvl w:val="4"/>
          <w:numId w:val="149"/>
        </w:numPr>
        <w:tabs>
          <w:tab w:val="left" w:pos="2880"/>
        </w:tabs>
        <w:spacing w:after="60"/>
        <w:ind w:left="2880"/>
        <w:rPr>
          <w:rFonts w:eastAsia="PMingLiU" w:cs="Tahoma"/>
          <w:lang w:eastAsia="zh-TW"/>
        </w:rPr>
      </w:pPr>
      <w:r w:rsidRPr="005D7578">
        <w:rPr>
          <w:rFonts w:eastAsia="PMingLiU" w:cs="Tahoma"/>
          <w:color w:val="000000"/>
          <w:szCs w:val="18"/>
          <w:lang w:eastAsia="zh-TW"/>
        </w:rPr>
        <w:t>根據每一實體處理器之實際核心數目的每一處理器使用權之核心數目，乘以適當的核心係數。</w:t>
      </w:r>
      <w:r w:rsidRPr="005D7578">
        <w:rPr>
          <w:rFonts w:eastAsia="PMingLiU" w:cs="Tahoma"/>
          <w:color w:val="000000"/>
          <w:szCs w:val="18"/>
          <w:lang w:eastAsia="zh-TW"/>
        </w:rPr>
        <w:t>(</w:t>
      </w:r>
      <w:r w:rsidRPr="005D7578">
        <w:rPr>
          <w:rFonts w:eastAsia="PMingLiU" w:cs="Tahoma"/>
          <w:color w:val="000000"/>
          <w:szCs w:val="18"/>
          <w:lang w:eastAsia="zh-TW"/>
        </w:rPr>
        <w:t>若每一實體處理器的實際數目超過四個，客戶必須維護一份伺服器上執行之</w:t>
      </w:r>
      <w:r w:rsidRPr="005D7578">
        <w:rPr>
          <w:rFonts w:eastAsia="PMingLiU" w:cs="Tahoma"/>
          <w:color w:val="000000"/>
          <w:szCs w:val="18"/>
          <w:lang w:eastAsia="zh-TW"/>
        </w:rPr>
        <w:t xml:space="preserve"> SQL Server </w:t>
      </w:r>
      <w:r w:rsidRPr="005D7578">
        <w:rPr>
          <w:rFonts w:eastAsia="PMingLiU" w:cs="Tahoma"/>
          <w:color w:val="000000"/>
          <w:szCs w:val="18"/>
          <w:lang w:eastAsia="zh-TW"/>
        </w:rPr>
        <w:t>軟體之組態記錄</w:t>
      </w:r>
      <w:r w:rsidRPr="005D7578">
        <w:rPr>
          <w:rFonts w:eastAsia="PMingLiU" w:cs="Tahoma"/>
          <w:color w:val="000000"/>
          <w:szCs w:val="18"/>
          <w:lang w:eastAsia="zh-TW"/>
        </w:rPr>
        <w:t xml:space="preserve"> (</w:t>
      </w:r>
      <w:r w:rsidRPr="005D7578">
        <w:rPr>
          <w:rFonts w:eastAsia="PMingLiU" w:cs="Tahoma"/>
          <w:color w:val="000000"/>
          <w:szCs w:val="18"/>
          <w:lang w:eastAsia="zh-TW"/>
        </w:rPr>
        <w:t>在授權伺服器上之作業系統環境中執行的授權執行個體</w:t>
      </w:r>
      <w:r w:rsidRPr="005D7578">
        <w:rPr>
          <w:rFonts w:eastAsia="PMingLiU" w:cs="Tahoma"/>
          <w:color w:val="000000"/>
          <w:szCs w:val="18"/>
          <w:lang w:eastAsia="zh-TW"/>
        </w:rPr>
        <w:t xml:space="preserve">) </w:t>
      </w:r>
      <w:r w:rsidRPr="005D7578">
        <w:rPr>
          <w:rFonts w:eastAsia="PMingLiU" w:cs="Tahoma"/>
          <w:color w:val="000000"/>
          <w:szCs w:val="18"/>
          <w:lang w:eastAsia="zh-TW"/>
        </w:rPr>
        <w:t>以及使用</w:t>
      </w:r>
      <w:r w:rsidRPr="005D7578">
        <w:rPr>
          <w:rFonts w:eastAsia="PMingLiU" w:cs="Tahoma"/>
          <w:color w:val="000000"/>
          <w:szCs w:val="18"/>
          <w:lang w:eastAsia="zh-TW"/>
        </w:rPr>
        <w:t xml:space="preserve"> Microsoft MAP </w:t>
      </w:r>
      <w:r w:rsidRPr="005D7578">
        <w:rPr>
          <w:rFonts w:eastAsia="PMingLiU" w:cs="Tahoma"/>
          <w:color w:val="000000"/>
          <w:szCs w:val="18"/>
          <w:lang w:eastAsia="zh-TW"/>
        </w:rPr>
        <w:t>工具或任何相等軟體在軟體保證屆滿之前支援該軟體的實體硬體記錄</w:t>
      </w:r>
      <w:r w:rsidRPr="005D7578">
        <w:rPr>
          <w:rFonts w:eastAsia="PMingLiU" w:cs="Tahoma"/>
          <w:color w:val="000000"/>
          <w:szCs w:val="18"/>
          <w:lang w:eastAsia="zh-TW"/>
        </w:rPr>
        <w:t>)</w:t>
      </w:r>
      <w:r w:rsidRPr="005D7578">
        <w:rPr>
          <w:rFonts w:eastAsia="PMingLiU" w:cs="Tahoma"/>
          <w:color w:val="000000"/>
          <w:szCs w:val="18"/>
          <w:lang w:eastAsia="zh-TW"/>
        </w:rPr>
        <w:t>。</w:t>
      </w:r>
    </w:p>
    <w:p w14:paraId="5A9AA24F" w14:textId="77777777" w:rsidR="00A81E83" w:rsidRPr="005D7578" w:rsidRDefault="00A81E83" w:rsidP="00346F4B">
      <w:pPr>
        <w:numPr>
          <w:ilvl w:val="2"/>
          <w:numId w:val="53"/>
        </w:numPr>
        <w:tabs>
          <w:tab w:val="left" w:pos="2520"/>
        </w:tabs>
        <w:spacing w:after="60"/>
        <w:ind w:left="2520"/>
        <w:rPr>
          <w:rFonts w:eastAsia="PMingLiU" w:cs="Tahoma"/>
          <w:lang w:eastAsia="zh-TW"/>
        </w:rPr>
      </w:pPr>
      <w:r w:rsidRPr="005D7578">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7951A955" w14:textId="77777777" w:rsidR="00A81E83" w:rsidRPr="005D7578" w:rsidRDefault="00A81E83" w:rsidP="00346F4B">
      <w:pPr>
        <w:numPr>
          <w:ilvl w:val="1"/>
          <w:numId w:val="53"/>
        </w:numPr>
        <w:tabs>
          <w:tab w:val="left" w:pos="1800"/>
        </w:tabs>
        <w:spacing w:after="60"/>
        <w:ind w:left="1800"/>
        <w:rPr>
          <w:rFonts w:eastAsia="PMingLiU" w:cs="Tahoma"/>
          <w:spacing w:val="-4"/>
          <w:lang w:eastAsia="zh-TW"/>
        </w:rPr>
      </w:pPr>
      <w:r w:rsidRPr="005D7578">
        <w:rPr>
          <w:rFonts w:eastAsia="PMingLiU" w:cs="Tahoma"/>
          <w:color w:val="000000"/>
          <w:spacing w:val="-4"/>
          <w:szCs w:val="18"/>
          <w:lang w:eastAsia="zh-TW"/>
        </w:rPr>
        <w:t>客戶</w:t>
      </w:r>
      <w:r w:rsidRPr="005D7578">
        <w:rPr>
          <w:rFonts w:eastAsia="PMingLiU" w:cs="Tahoma"/>
          <w:spacing w:val="-4"/>
          <w:szCs w:val="18"/>
          <w:lang w:eastAsia="zh-TW"/>
        </w:rPr>
        <w:t>得將使用權重新指定至另一部伺服器上。然而，客戶若將使用權重新指定至另一部伺服器，則需遵守</w:t>
      </w:r>
      <w:r w:rsidRPr="005D7578">
        <w:rPr>
          <w:rFonts w:eastAsia="PMingLiU" w:cs="Tahoma"/>
          <w:spacing w:val="-4"/>
          <w:szCs w:val="18"/>
          <w:lang w:eastAsia="zh-TW"/>
        </w:rPr>
        <w:t xml:space="preserve"> SQL Server 2012 </w:t>
      </w:r>
      <w:r w:rsidRPr="005D7578">
        <w:rPr>
          <w:rFonts w:eastAsia="PMingLiU" w:cs="Tahoma"/>
          <w:spacing w:val="-4"/>
          <w:szCs w:val="18"/>
          <w:lang w:eastAsia="zh-TW"/>
        </w:rPr>
        <w:t>之使用權利。根據</w:t>
      </w:r>
      <w:r w:rsidRPr="005D7578">
        <w:rPr>
          <w:rFonts w:eastAsia="PMingLiU" w:cs="Tahoma"/>
          <w:spacing w:val="-4"/>
          <w:szCs w:val="18"/>
          <w:lang w:eastAsia="zh-TW"/>
        </w:rPr>
        <w:t xml:space="preserve"> SQL 2012 </w:t>
      </w:r>
      <w:r w:rsidRPr="005D7578">
        <w:rPr>
          <w:rFonts w:eastAsia="PMingLiU" w:cs="Tahoma"/>
          <w:spacing w:val="-4"/>
          <w:szCs w:val="18"/>
          <w:lang w:eastAsia="zh-TW"/>
        </w:rPr>
        <w:t>使用權利將核心使用權指定至伺服器時，客戶得將其現有使用權的核心使用權同等權利，與其他</w:t>
      </w:r>
      <w:r w:rsidRPr="005D7578">
        <w:rPr>
          <w:rFonts w:eastAsia="PMingLiU" w:cs="Tahoma"/>
          <w:spacing w:val="-4"/>
          <w:szCs w:val="18"/>
          <w:lang w:eastAsia="zh-TW"/>
        </w:rPr>
        <w:t xml:space="preserve"> SQL Server 2012 </w:t>
      </w:r>
      <w:r w:rsidRPr="005D7578">
        <w:rPr>
          <w:rFonts w:eastAsia="PMingLiU" w:cs="Tahoma"/>
          <w:spacing w:val="-4"/>
          <w:szCs w:val="18"/>
          <w:lang w:eastAsia="zh-TW"/>
        </w:rPr>
        <w:t>核心使用權相互合併。</w:t>
      </w:r>
    </w:p>
    <w:p w14:paraId="4CDA0CA7" w14:textId="77777777" w:rsidR="00A81E83" w:rsidRPr="000C654C" w:rsidRDefault="00A81E83" w:rsidP="00346F4B">
      <w:pPr>
        <w:numPr>
          <w:ilvl w:val="1"/>
          <w:numId w:val="53"/>
        </w:numPr>
        <w:tabs>
          <w:tab w:val="left" w:pos="1800"/>
          <w:tab w:val="left" w:pos="2970"/>
        </w:tabs>
        <w:spacing w:after="60"/>
        <w:ind w:left="1800"/>
        <w:rPr>
          <w:rFonts w:ascii="PMingLiU" w:eastAsia="PMingLiU" w:hAnsi="PMingLiU" w:cs="Tahoma"/>
          <w:spacing w:val="20"/>
          <w:lang w:eastAsia="zh-TW"/>
        </w:rPr>
      </w:pPr>
      <w:r w:rsidRPr="000C654C">
        <w:rPr>
          <w:rFonts w:ascii="PMingLiU" w:eastAsia="PMingLiU" w:hAnsi="PMingLiU" w:cs="Tahoma"/>
          <w:color w:val="000000"/>
          <w:spacing w:val="20"/>
          <w:szCs w:val="18"/>
          <w:lang w:eastAsia="zh-TW"/>
        </w:rPr>
        <w:t>客戶視為核心使用權的相等權利並未默示客戶得跨兩個或更多處理器指派單一處理器使用權至核心。</w:t>
      </w:r>
    </w:p>
    <w:p w14:paraId="6424365C" w14:textId="77777777" w:rsidR="00204D6D" w:rsidRDefault="00204D6D" w:rsidP="00204D6D">
      <w:pPr>
        <w:tabs>
          <w:tab w:val="left" w:pos="1800"/>
          <w:tab w:val="left" w:pos="2970"/>
        </w:tabs>
        <w:rPr>
          <w:rFonts w:eastAsia="PMingLiU" w:cs="Tahoma"/>
          <w:lang w:eastAsia="zh-TW"/>
        </w:rPr>
      </w:pPr>
    </w:p>
    <w:p w14:paraId="5C466380" w14:textId="77777777" w:rsidR="000C654C" w:rsidRDefault="000C654C" w:rsidP="00204D6D">
      <w:pPr>
        <w:tabs>
          <w:tab w:val="left" w:pos="1800"/>
          <w:tab w:val="left" w:pos="2970"/>
        </w:tabs>
        <w:rPr>
          <w:rFonts w:eastAsia="PMingLiU" w:cs="Tahoma"/>
          <w:lang w:eastAsia="zh-TW"/>
        </w:rPr>
      </w:pPr>
    </w:p>
    <w:p w14:paraId="13641DEA" w14:textId="77777777" w:rsidR="000C654C" w:rsidRDefault="000C654C" w:rsidP="00204D6D">
      <w:pPr>
        <w:tabs>
          <w:tab w:val="left" w:pos="1800"/>
          <w:tab w:val="left" w:pos="2970"/>
        </w:tabs>
        <w:rPr>
          <w:rFonts w:eastAsia="PMingLiU" w:cs="Tahoma"/>
          <w:lang w:eastAsia="zh-TW"/>
        </w:rPr>
      </w:pPr>
    </w:p>
    <w:p w14:paraId="02DC4984" w14:textId="77777777" w:rsidR="000C654C" w:rsidRDefault="000C654C" w:rsidP="00204D6D">
      <w:pPr>
        <w:tabs>
          <w:tab w:val="left" w:pos="1800"/>
          <w:tab w:val="left" w:pos="2970"/>
        </w:tabs>
        <w:rPr>
          <w:rFonts w:eastAsia="PMingLiU" w:cs="Tahoma"/>
          <w:lang w:eastAsia="zh-TW"/>
        </w:rPr>
      </w:pPr>
    </w:p>
    <w:p w14:paraId="57FD0692" w14:textId="77777777" w:rsidR="000C654C" w:rsidRDefault="000C654C" w:rsidP="00204D6D">
      <w:pPr>
        <w:tabs>
          <w:tab w:val="left" w:pos="1800"/>
          <w:tab w:val="left" w:pos="2970"/>
        </w:tabs>
        <w:rPr>
          <w:rFonts w:eastAsia="PMingLiU" w:cs="Tahoma"/>
          <w:lang w:eastAsia="zh-TW"/>
        </w:rPr>
      </w:pPr>
    </w:p>
    <w:p w14:paraId="20F20308" w14:textId="77777777" w:rsidR="000C654C" w:rsidRPr="005D7578" w:rsidRDefault="000C654C" w:rsidP="00204D6D">
      <w:pPr>
        <w:tabs>
          <w:tab w:val="left" w:pos="1800"/>
          <w:tab w:val="left" w:pos="2970"/>
        </w:tabs>
        <w:rPr>
          <w:rFonts w:eastAsia="PMingLiU" w:cs="Tahoma"/>
          <w:lang w:eastAsia="zh-TW"/>
        </w:rPr>
      </w:pPr>
    </w:p>
    <w:p w14:paraId="7F6B1B46" w14:textId="77777777" w:rsidR="00204D6D" w:rsidRPr="005D7578" w:rsidRDefault="00A81E83" w:rsidP="00204D6D">
      <w:pPr>
        <w:tabs>
          <w:tab w:val="left" w:pos="720"/>
        </w:tabs>
        <w:spacing w:after="60"/>
        <w:ind w:left="720"/>
        <w:rPr>
          <w:rFonts w:eastAsia="PMingLiU" w:cs="Tahoma"/>
          <w:lang w:eastAsia="zh-TW"/>
        </w:rPr>
      </w:pPr>
      <w:r w:rsidRPr="005D7578">
        <w:rPr>
          <w:rFonts w:eastAsia="PMingLiU" w:cs="Tahoma"/>
          <w:b/>
          <w:color w:val="000000"/>
          <w:szCs w:val="18"/>
          <w:lang w:eastAsia="zh-TW"/>
        </w:rPr>
        <w:lastRenderedPageBreak/>
        <w:t>若具備軟體保證範圍之客戶即將在</w:t>
      </w:r>
      <w:r w:rsidRPr="005D7578">
        <w:rPr>
          <w:rFonts w:eastAsia="PMingLiU" w:cs="Tahoma"/>
          <w:b/>
          <w:color w:val="000000"/>
          <w:szCs w:val="18"/>
          <w:lang w:eastAsia="zh-TW"/>
        </w:rPr>
        <w:t xml:space="preserve"> 2015 </w:t>
      </w:r>
      <w:r w:rsidRPr="005D7578">
        <w:rPr>
          <w:rFonts w:eastAsia="PMingLiU" w:cs="Tahoma"/>
          <w:b/>
          <w:color w:val="000000"/>
          <w:szCs w:val="18"/>
          <w:lang w:eastAsia="zh-TW"/>
        </w:rPr>
        <w:t>年</w:t>
      </w:r>
      <w:r w:rsidRPr="005D7578">
        <w:rPr>
          <w:rFonts w:eastAsia="PMingLiU" w:cs="Tahoma"/>
          <w:b/>
          <w:color w:val="000000"/>
          <w:szCs w:val="18"/>
          <w:lang w:eastAsia="zh-TW"/>
        </w:rPr>
        <w:t xml:space="preserve"> 4 </w:t>
      </w:r>
      <w:r w:rsidRPr="005D7578">
        <w:rPr>
          <w:rFonts w:eastAsia="PMingLiU" w:cs="Tahoma"/>
          <w:b/>
          <w:color w:val="000000"/>
          <w:szCs w:val="18"/>
          <w:lang w:eastAsia="zh-TW"/>
        </w:rPr>
        <w:t>月</w:t>
      </w:r>
      <w:r w:rsidRPr="005D7578">
        <w:rPr>
          <w:rFonts w:eastAsia="PMingLiU" w:cs="Tahoma"/>
          <w:b/>
          <w:color w:val="000000"/>
          <w:szCs w:val="18"/>
          <w:lang w:eastAsia="zh-TW"/>
        </w:rPr>
        <w:t xml:space="preserve"> 1 </w:t>
      </w:r>
      <w:r w:rsidRPr="005D7578">
        <w:rPr>
          <w:rFonts w:eastAsia="PMingLiU" w:cs="Tahoma"/>
          <w:b/>
          <w:color w:val="000000"/>
          <w:szCs w:val="18"/>
          <w:lang w:eastAsia="zh-TW"/>
        </w:rPr>
        <w:t>日當日或之後屆滿，其選擇不續約</w:t>
      </w:r>
    </w:p>
    <w:p w14:paraId="4B0256AC" w14:textId="77777777" w:rsidR="00A81E83" w:rsidRPr="005D7578" w:rsidRDefault="00A81E83" w:rsidP="00204D6D">
      <w:pPr>
        <w:tabs>
          <w:tab w:val="left" w:pos="720"/>
        </w:tabs>
        <w:ind w:left="720"/>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日當日或之後屆滿、且選擇買斷處理器使用權的</w:t>
      </w:r>
      <w:r w:rsidRPr="005D7578">
        <w:rPr>
          <w:rFonts w:eastAsia="PMingLiU" w:cs="Tahoma"/>
        </w:rPr>
        <w:t xml:space="preserve"> </w:t>
      </w:r>
      <w:r w:rsidRPr="005D7578">
        <w:rPr>
          <w:rFonts w:eastAsia="PMingLiU" w:cs="Tahoma"/>
          <w:color w:val="000000"/>
          <w:szCs w:val="18"/>
        </w:rPr>
        <w:t xml:space="preserve">Enterprise Subscription </w:t>
      </w:r>
      <w:r w:rsidRPr="005D7578">
        <w:rPr>
          <w:rFonts w:eastAsia="PMingLiU" w:cs="Tahoma"/>
          <w:bCs/>
          <w:color w:val="000000"/>
          <w:szCs w:val="18"/>
        </w:rPr>
        <w:t>及</w:t>
      </w:r>
      <w:r w:rsidRPr="005D7578">
        <w:rPr>
          <w:rFonts w:eastAsia="PMingLiU" w:cs="Tahoma"/>
          <w:bCs/>
          <w:color w:val="000000"/>
          <w:szCs w:val="18"/>
        </w:rPr>
        <w:t xml:space="preserve"> Open Value Subscription </w:t>
      </w:r>
      <w:r w:rsidRPr="005D7578">
        <w:rPr>
          <w:rFonts w:eastAsia="PMingLiU" w:cs="Tahoma"/>
          <w:color w:val="000000"/>
          <w:szCs w:val="18"/>
        </w:rPr>
        <w:t>客戶，和依合約取得永久使用權的任何其他客戶，將擁有下列選項：</w:t>
      </w:r>
    </w:p>
    <w:p w14:paraId="33C3E345" w14:textId="77777777" w:rsidR="00204D6D" w:rsidRPr="005D7578" w:rsidRDefault="00204D6D" w:rsidP="00204D6D">
      <w:pPr>
        <w:tabs>
          <w:tab w:val="left" w:pos="720"/>
        </w:tabs>
        <w:ind w:left="720"/>
        <w:rPr>
          <w:rFonts w:eastAsia="PMingLiU" w:cs="Tahoma"/>
        </w:rPr>
      </w:pPr>
    </w:p>
    <w:p w14:paraId="7CF29F49" w14:textId="77777777" w:rsidR="00A81E83" w:rsidRPr="005D7578" w:rsidRDefault="00A81E83" w:rsidP="000865CD">
      <w:pPr>
        <w:numPr>
          <w:ilvl w:val="2"/>
          <w:numId w:val="14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日以前取得之使用權為合格使用權，得依前述「若具備軟體保證範圍之客戶即將在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日之前屆滿，其選擇不續約」小節所述條款，繼續使用</w:t>
      </w:r>
      <w:r w:rsidRPr="005D7578">
        <w:rPr>
          <w:rFonts w:eastAsia="PMingLiU" w:cs="Tahoma"/>
          <w:szCs w:val="18"/>
          <w:lang w:eastAsia="zh-TW"/>
        </w:rPr>
        <w:t xml:space="preserve"> SQL Server 2012</w:t>
      </w:r>
      <w:r w:rsidRPr="005D7578">
        <w:rPr>
          <w:rFonts w:eastAsia="PMingLiU" w:cs="Tahoma"/>
          <w:szCs w:val="18"/>
          <w:lang w:eastAsia="zh-TW"/>
        </w:rPr>
        <w:t>，而且</w:t>
      </w:r>
    </w:p>
    <w:p w14:paraId="02D5AFD4" w14:textId="77777777" w:rsidR="00A81E83" w:rsidRPr="005D7578" w:rsidRDefault="00A81E83" w:rsidP="000865CD">
      <w:pPr>
        <w:numPr>
          <w:ilvl w:val="2"/>
          <w:numId w:val="149"/>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日以後取得之使用權，客戶處理器使用權的核心使用權同等權利即為四個</w:t>
      </w:r>
      <w:r w:rsidRPr="005D7578">
        <w:rPr>
          <w:rFonts w:eastAsia="PMingLiU" w:cs="Tahoma"/>
          <w:szCs w:val="18"/>
        </w:rPr>
        <w:t xml:space="preserve"> SQL Server 2012 Enterprise </w:t>
      </w:r>
      <w:r w:rsidRPr="005D7578">
        <w:rPr>
          <w:rFonts w:eastAsia="PMingLiU" w:cs="Tahoma"/>
          <w:szCs w:val="18"/>
        </w:rPr>
        <w:t>核心使用權。針對持續用於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5AC718AD" w14:textId="77777777" w:rsidR="00204D6D" w:rsidRPr="005D7578" w:rsidRDefault="00204D6D" w:rsidP="00204D6D">
      <w:pPr>
        <w:ind w:left="1440"/>
        <w:rPr>
          <w:rFonts w:eastAsia="PMingLiU" w:cs="Tahoma"/>
        </w:rPr>
      </w:pPr>
    </w:p>
    <w:p w14:paraId="230A9BB0" w14:textId="77777777" w:rsidR="00204D6D" w:rsidRPr="005D7578" w:rsidRDefault="00A81E83" w:rsidP="00204D6D">
      <w:pPr>
        <w:tabs>
          <w:tab w:val="left" w:pos="720"/>
        </w:tabs>
        <w:spacing w:after="60"/>
        <w:ind w:left="720"/>
        <w:rPr>
          <w:rFonts w:eastAsia="PMingLiU" w:cs="Tahoma"/>
          <w:lang w:eastAsia="zh-TW"/>
        </w:rPr>
      </w:pPr>
      <w:r w:rsidRPr="005D7578">
        <w:rPr>
          <w:rFonts w:eastAsia="PMingLiU" w:cs="Tahoma"/>
          <w:b/>
          <w:lang w:eastAsia="zh-TW"/>
        </w:rPr>
        <w:t>對於位在中華人民共和國且取得處理器使用權和</w:t>
      </w:r>
      <w:r w:rsidRPr="005D7578">
        <w:rPr>
          <w:rFonts w:eastAsia="PMingLiU" w:cs="Tahoma"/>
          <w:b/>
          <w:lang w:eastAsia="zh-TW"/>
        </w:rPr>
        <w:t xml:space="preserve"> SQL Server 2008 R2 </w:t>
      </w:r>
      <w:r w:rsidRPr="005D7578">
        <w:rPr>
          <w:rFonts w:eastAsia="PMingLiU" w:cs="Tahoma"/>
          <w:b/>
          <w:lang w:eastAsia="zh-TW"/>
        </w:rPr>
        <w:t>軟體保證的客戶</w:t>
      </w:r>
    </w:p>
    <w:p w14:paraId="69037C90" w14:textId="77777777" w:rsidR="00A81E83" w:rsidRPr="005D7578" w:rsidRDefault="00A81E83" w:rsidP="00204D6D">
      <w:pPr>
        <w:tabs>
          <w:tab w:val="left" w:pos="720"/>
        </w:tabs>
        <w:ind w:left="720"/>
        <w:rPr>
          <w:rFonts w:eastAsia="PMingLiU" w:cs="Tahoma"/>
          <w:lang w:eastAsia="zh-TW"/>
        </w:rPr>
      </w:pPr>
      <w:r w:rsidRPr="005D7578">
        <w:rPr>
          <w:rFonts w:eastAsia="PMingLiU" w:cs="Tahoma"/>
          <w:lang w:eastAsia="zh-TW"/>
        </w:rPr>
        <w:t>本產品清單注意事項中提到的</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日不適用。這些客戶的適用日期將分別是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p>
    <w:p w14:paraId="45CE810B" w14:textId="77777777" w:rsidR="00005D2D" w:rsidRPr="005D7578" w:rsidRDefault="00005D2D" w:rsidP="00204D6D">
      <w:pPr>
        <w:tabs>
          <w:tab w:val="left" w:pos="720"/>
        </w:tabs>
        <w:ind w:left="720"/>
        <w:rPr>
          <w:rFonts w:eastAsia="PMingLiU" w:cs="Tahoma"/>
          <w:lang w:eastAsia="zh-TW"/>
        </w:rPr>
      </w:pPr>
    </w:p>
    <w:p w14:paraId="1E396FF2" w14:textId="77777777" w:rsidR="00005D2D" w:rsidRPr="005D7578" w:rsidRDefault="00005D2D" w:rsidP="00204D6D">
      <w:pPr>
        <w:tabs>
          <w:tab w:val="left" w:pos="720"/>
        </w:tabs>
        <w:ind w:left="720"/>
        <w:rPr>
          <w:rFonts w:eastAsia="PMingLiU" w:cs="Tahoma"/>
          <w:lang w:eastAsia="zh-TW"/>
        </w:rPr>
      </w:pPr>
    </w:p>
    <w:p w14:paraId="1C884E70" w14:textId="77777777" w:rsidR="006E28CC" w:rsidRPr="005D7578" w:rsidRDefault="00A560B6" w:rsidP="006E28CC">
      <w:pPr>
        <w:pStyle w:val="Heading3"/>
        <w:rPr>
          <w:rFonts w:ascii="Tahoma" w:eastAsia="PMingLiU" w:hAnsi="Tahoma" w:cs="Tahoma"/>
        </w:rPr>
      </w:pPr>
      <w:bookmarkStart w:id="1478" w:name="_80_SQL_Server"/>
      <w:bookmarkStart w:id="1479" w:name="_81_SQL_Server"/>
      <w:bookmarkStart w:id="1480" w:name="_88_SQL_Server"/>
      <w:bookmarkStart w:id="1481" w:name="_88_SQL_Server®"/>
      <w:bookmarkStart w:id="1482" w:name="_Toc379636839"/>
      <w:bookmarkEnd w:id="1478"/>
      <w:bookmarkEnd w:id="1479"/>
      <w:bookmarkEnd w:id="1480"/>
      <w:bookmarkEnd w:id="1481"/>
      <w:r w:rsidRPr="005D7578">
        <w:rPr>
          <w:rFonts w:ascii="Tahoma" w:eastAsia="PMingLiU" w:hAnsi="Tahoma" w:cs="Tahoma"/>
          <w:caps/>
          <w:color w:val="F66400"/>
          <w:sz w:val="22"/>
          <w:vertAlign w:val="superscript"/>
        </w:rPr>
        <w:t>88</w:t>
      </w:r>
      <w:r w:rsidR="000B7AAD"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2012 Parallel Data Warehouse</w:t>
      </w:r>
      <w:bookmarkEnd w:id="1482"/>
    </w:p>
    <w:p w14:paraId="3435E904" w14:textId="77777777" w:rsidR="006E28CC" w:rsidRPr="005D7578" w:rsidRDefault="006E28CC" w:rsidP="006E28CC">
      <w:pPr>
        <w:pStyle w:val="EndnoteText"/>
        <w:rPr>
          <w:rFonts w:ascii="Tahoma" w:eastAsia="PMingLiU" w:hAnsi="Tahoma" w:cs="Tahoma"/>
          <w:sz w:val="18"/>
          <w:szCs w:val="18"/>
        </w:rPr>
      </w:pPr>
    </w:p>
    <w:p w14:paraId="13391F7D" w14:textId="77777777" w:rsidR="000A30EE" w:rsidRPr="005D7578" w:rsidRDefault="000A30EE" w:rsidP="000A30EE">
      <w:pPr>
        <w:spacing w:after="60"/>
        <w:ind w:left="720"/>
        <w:rPr>
          <w:rFonts w:eastAsia="PMingLiU" w:cs="Tahoma"/>
        </w:rPr>
      </w:pPr>
      <w:r w:rsidRPr="005D7578">
        <w:rPr>
          <w:rFonts w:eastAsia="PMingLiU" w:cs="Tahoma"/>
          <w:b/>
          <w:color w:val="000000"/>
          <w:szCs w:val="18"/>
        </w:rPr>
        <w:t>與授權模式之變更相關聯的使用權之授與</w:t>
      </w:r>
    </w:p>
    <w:p w14:paraId="1179BA81" w14:textId="77777777" w:rsidR="000A30EE" w:rsidRPr="005D7578" w:rsidRDefault="000A30EE" w:rsidP="000A30EE">
      <w:pPr>
        <w:ind w:left="720"/>
        <w:rPr>
          <w:rFonts w:eastAsia="PMingLiU" w:cs="Tahoma"/>
        </w:rPr>
      </w:pPr>
      <w:r w:rsidRPr="005D7578">
        <w:rPr>
          <w:rFonts w:eastAsia="PMingLiU" w:cs="Tahoma"/>
          <w:color w:val="000000"/>
          <w:szCs w:val="18"/>
        </w:rPr>
        <w:t xml:space="preserve">SQL Server 2008 R2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SQL Server Parallel Data Warehouse</w:t>
      </w:r>
      <w:r w:rsidRPr="005D7578">
        <w:rPr>
          <w:rFonts w:eastAsia="PMingLiU" w:cs="Tahoma"/>
          <w:color w:val="000000"/>
          <w:szCs w:val="18"/>
        </w:rPr>
        <w:t>。例外的是，針對</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3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日當日授權之</w:t>
      </w:r>
      <w:r w:rsidRPr="005D7578">
        <w:rPr>
          <w:rFonts w:eastAsia="PMingLiU" w:cs="Tahoma"/>
          <w:color w:val="000000"/>
          <w:szCs w:val="18"/>
        </w:rPr>
        <w:t xml:space="preserve"> SQL Server 2008 R2 Parallel Data Warehouse </w:t>
      </w:r>
      <w:r w:rsidRPr="005D7578">
        <w:rPr>
          <w:rFonts w:eastAsia="PMingLiU" w:cs="Tahoma"/>
          <w:color w:val="000000"/>
          <w:szCs w:val="18"/>
        </w:rPr>
        <w:t>處理器使用權具備有效軟體保證之大量授權客戶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可以擁有下列選項。後續在相同</w:t>
      </w:r>
      <w:r w:rsidRPr="005D7578">
        <w:rPr>
          <w:rFonts w:eastAsia="PMingLiU" w:cs="Tahoma"/>
          <w:color w:val="000000"/>
          <w:szCs w:val="18"/>
        </w:rPr>
        <w:t xml:space="preserve"> Enrollment </w:t>
      </w:r>
      <w:r w:rsidRPr="005D7578">
        <w:rPr>
          <w:rFonts w:eastAsia="PMingLiU" w:cs="Tahoma"/>
          <w:color w:val="000000"/>
          <w:szCs w:val="18"/>
        </w:rPr>
        <w:t>有效期限且做為</w:t>
      </w:r>
      <w:r w:rsidRPr="005D7578">
        <w:rPr>
          <w:rFonts w:eastAsia="PMingLiU" w:cs="Tahoma"/>
          <w:color w:val="000000"/>
          <w:szCs w:val="18"/>
        </w:rPr>
        <w:t xml:space="preserve"> Enterprise </w:t>
      </w:r>
      <w:r w:rsidRPr="005D7578">
        <w:rPr>
          <w:rFonts w:eastAsia="PMingLiU" w:cs="Tahoma"/>
          <w:color w:val="000000"/>
          <w:szCs w:val="18"/>
        </w:rPr>
        <w:t>或</w:t>
      </w:r>
      <w:r w:rsidRPr="005D7578">
        <w:rPr>
          <w:rFonts w:eastAsia="PMingLiU" w:cs="Tahoma"/>
          <w:color w:val="000000"/>
          <w:szCs w:val="18"/>
        </w:rPr>
        <w:t xml:space="preserve"> Enterprise Subscription </w:t>
      </w:r>
      <w:r w:rsidRPr="005D7578">
        <w:rPr>
          <w:rFonts w:eastAsia="PMingLiU" w:cs="Tahoma"/>
          <w:color w:val="000000"/>
          <w:szCs w:val="18"/>
        </w:rPr>
        <w:t>客戶之排程校正程序的一部分取得之</w:t>
      </w:r>
      <w:r w:rsidRPr="005D7578">
        <w:rPr>
          <w:rFonts w:eastAsia="PMingLiU" w:cs="Tahoma"/>
          <w:color w:val="000000"/>
          <w:szCs w:val="18"/>
        </w:rPr>
        <w:t xml:space="preserve"> SQL Server 2008 R2 Parallel Data Warehouse </w:t>
      </w:r>
      <w:r w:rsidRPr="005D7578">
        <w:rPr>
          <w:rFonts w:eastAsia="PMingLiU" w:cs="Tahoma"/>
          <w:bCs/>
          <w:color w:val="000000"/>
          <w:szCs w:val="18"/>
        </w:rPr>
        <w:t>使用權，也是基於選項目的之「合格使用權」。</w:t>
      </w:r>
    </w:p>
    <w:p w14:paraId="05F4B445" w14:textId="77777777" w:rsidR="000A30EE" w:rsidRPr="005D7578" w:rsidRDefault="000A30EE" w:rsidP="000A30EE">
      <w:pPr>
        <w:ind w:left="720"/>
        <w:rPr>
          <w:rFonts w:eastAsia="PMingLiU" w:cs="Tahoma"/>
        </w:rPr>
      </w:pPr>
    </w:p>
    <w:p w14:paraId="17B46089" w14:textId="77777777" w:rsidR="000A30EE" w:rsidRPr="005D7578" w:rsidRDefault="000A30EE" w:rsidP="00346F4B">
      <w:pPr>
        <w:numPr>
          <w:ilvl w:val="0"/>
          <w:numId w:val="53"/>
        </w:numPr>
        <w:spacing w:after="60"/>
        <w:ind w:left="1440"/>
        <w:rPr>
          <w:rFonts w:eastAsia="PMingLiU" w:cs="Tahoma"/>
        </w:rPr>
      </w:pPr>
      <w:r w:rsidRPr="005D7578">
        <w:rPr>
          <w:rFonts w:eastAsia="PMingLiU" w:cs="Tahoma"/>
          <w:color w:val="000000"/>
          <w:szCs w:val="18"/>
        </w:rPr>
        <w:t>針對客戶已擁有之每兩項合格使用權，客戶至多可以升級為</w:t>
      </w:r>
      <w:r w:rsidRPr="005D7578">
        <w:rPr>
          <w:rFonts w:eastAsia="PMingLiU" w:cs="Tahoma"/>
          <w:color w:val="000000"/>
          <w:szCs w:val="18"/>
        </w:rPr>
        <w:t xml:space="preserve"> SQL Server 2012 Parallel Data Warehouse </w:t>
      </w:r>
      <w:r w:rsidRPr="005D7578">
        <w:rPr>
          <w:rFonts w:eastAsia="PMingLiU" w:cs="Tahoma"/>
          <w:color w:val="000000"/>
          <w:szCs w:val="18"/>
        </w:rPr>
        <w:t>的</w:t>
      </w:r>
      <w:r w:rsidRPr="005D7578">
        <w:rPr>
          <w:rFonts w:eastAsia="PMingLiU" w:cs="Tahoma"/>
          <w:color w:val="000000"/>
          <w:szCs w:val="18"/>
        </w:rPr>
        <w:t xml:space="preserve"> 8 </w:t>
      </w:r>
      <w:r w:rsidRPr="005D7578">
        <w:rPr>
          <w:rFonts w:eastAsia="PMingLiU" w:cs="Tahoma"/>
          <w:color w:val="000000"/>
          <w:szCs w:val="18"/>
        </w:rPr>
        <w:t>項核心使用權。一旦升級為</w:t>
      </w:r>
      <w:r w:rsidRPr="005D7578">
        <w:rPr>
          <w:rFonts w:eastAsia="PMingLiU" w:cs="Tahoma"/>
          <w:color w:val="000000"/>
          <w:szCs w:val="18"/>
        </w:rPr>
        <w:t xml:space="preserve"> SQL Server 2012 </w:t>
      </w:r>
      <w:r w:rsidRPr="005D7578">
        <w:rPr>
          <w:rFonts w:eastAsia="PMingLiU" w:cs="Tahoma"/>
          <w:color w:val="000000"/>
          <w:szCs w:val="18"/>
        </w:rPr>
        <w:t>客戶的基礎</w:t>
      </w:r>
      <w:r w:rsidRPr="005D7578">
        <w:rPr>
          <w:rFonts w:eastAsia="PMingLiU" w:cs="Tahoma"/>
          <w:color w:val="000000"/>
          <w:szCs w:val="18"/>
        </w:rPr>
        <w:t xml:space="preserve"> SQL Server 2008 R2 </w:t>
      </w:r>
      <w:r w:rsidRPr="005D7578">
        <w:rPr>
          <w:rFonts w:eastAsia="PMingLiU" w:cs="Tahoma"/>
          <w:color w:val="000000"/>
          <w:szCs w:val="18"/>
        </w:rPr>
        <w:t>使用權將不再有效。</w:t>
      </w:r>
    </w:p>
    <w:p w14:paraId="7DE81459" w14:textId="77777777" w:rsidR="000A30EE" w:rsidRPr="005D7578" w:rsidRDefault="000A30EE" w:rsidP="000A30EE">
      <w:pPr>
        <w:rPr>
          <w:rFonts w:eastAsia="PMingLiU" w:cs="Tahoma"/>
        </w:rPr>
      </w:pPr>
    </w:p>
    <w:p w14:paraId="4B619D75" w14:textId="77777777" w:rsidR="000A30EE" w:rsidRPr="005D7578" w:rsidRDefault="000A30EE" w:rsidP="000A30EE">
      <w:pPr>
        <w:spacing w:after="60"/>
        <w:ind w:left="720"/>
        <w:rPr>
          <w:rFonts w:eastAsia="PMingLiU" w:cs="Tahoma"/>
        </w:rPr>
      </w:pPr>
      <w:r w:rsidRPr="005D7578">
        <w:rPr>
          <w:rFonts w:eastAsia="PMingLiU" w:cs="Tahoma"/>
          <w:b/>
          <w:color w:val="000000"/>
          <w:szCs w:val="18"/>
        </w:rPr>
        <w:t xml:space="preserve">System Center Standard </w:t>
      </w:r>
      <w:r w:rsidRPr="005D7578">
        <w:rPr>
          <w:rFonts w:eastAsia="PMingLiU" w:cs="Tahoma"/>
          <w:b/>
          <w:color w:val="000000"/>
          <w:szCs w:val="18"/>
        </w:rPr>
        <w:t>使用權之授與</w:t>
      </w:r>
    </w:p>
    <w:p w14:paraId="7AE2668B" w14:textId="77777777" w:rsidR="000A30EE" w:rsidRPr="005D7578" w:rsidRDefault="000A30EE" w:rsidP="000A30EE">
      <w:pPr>
        <w:spacing w:after="60"/>
        <w:ind w:left="720"/>
        <w:rPr>
          <w:rFonts w:eastAsia="PMingLiU" w:cs="Tahoma"/>
        </w:rPr>
      </w:pPr>
      <w:r w:rsidRPr="005D7578">
        <w:rPr>
          <w:rFonts w:eastAsia="PMingLiU" w:cs="Tahoma"/>
          <w:color w:val="000000"/>
          <w:szCs w:val="18"/>
        </w:rPr>
        <w:t>此外，依合格使用權升級為</w:t>
      </w:r>
      <w:r w:rsidRPr="005D7578">
        <w:rPr>
          <w:rFonts w:eastAsia="PMingLiU" w:cs="Tahoma"/>
          <w:color w:val="000000"/>
          <w:szCs w:val="18"/>
        </w:rPr>
        <w:t xml:space="preserve"> SQL Server 2012 Parallel Data Warehouse </w:t>
      </w:r>
      <w:r w:rsidRPr="005D7578">
        <w:rPr>
          <w:rFonts w:eastAsia="PMingLiU" w:cs="Tahoma"/>
          <w:color w:val="000000"/>
          <w:szCs w:val="18"/>
        </w:rPr>
        <w:t>的客戶，一旦升級為</w:t>
      </w:r>
      <w:r w:rsidRPr="005D7578">
        <w:rPr>
          <w:rFonts w:eastAsia="PMingLiU" w:cs="Tahoma"/>
          <w:color w:val="000000"/>
          <w:szCs w:val="18"/>
        </w:rPr>
        <w:t xml:space="preserve"> SQL Server 2012 Parallel Data Warehouse</w:t>
      </w:r>
      <w:r w:rsidRPr="005D7578">
        <w:rPr>
          <w:rFonts w:eastAsia="PMingLiU" w:cs="Tahoma"/>
          <w:color w:val="000000"/>
          <w:szCs w:val="18"/>
        </w:rPr>
        <w:t>，便有資格適用下列</w:t>
      </w:r>
      <w:r w:rsidRPr="005D7578">
        <w:rPr>
          <w:rFonts w:eastAsia="PMingLiU" w:cs="Tahoma"/>
          <w:color w:val="000000"/>
          <w:szCs w:val="18"/>
        </w:rPr>
        <w:t xml:space="preserve"> System Center </w:t>
      </w:r>
      <w:r w:rsidRPr="005D7578">
        <w:rPr>
          <w:rFonts w:eastAsia="PMingLiU" w:cs="Tahoma"/>
          <w:color w:val="000000"/>
          <w:szCs w:val="18"/>
        </w:rPr>
        <w:t>使用權之授與：</w:t>
      </w:r>
    </w:p>
    <w:p w14:paraId="5A84E8EB" w14:textId="77777777" w:rsidR="000A30EE" w:rsidRPr="005D7578" w:rsidRDefault="000A30EE" w:rsidP="00346F4B">
      <w:pPr>
        <w:numPr>
          <w:ilvl w:val="0"/>
          <w:numId w:val="53"/>
        </w:numPr>
        <w:spacing w:after="60"/>
        <w:ind w:left="1440"/>
        <w:rPr>
          <w:rFonts w:eastAsia="PMingLiU" w:cs="Tahoma"/>
        </w:rPr>
      </w:pPr>
      <w:r w:rsidRPr="005D7578">
        <w:rPr>
          <w:rFonts w:eastAsia="PMingLiU" w:cs="Tahoma"/>
          <w:color w:val="000000"/>
          <w:szCs w:val="18"/>
        </w:rPr>
        <w:t>針對每部執行</w:t>
      </w:r>
      <w:r w:rsidRPr="005D7578">
        <w:rPr>
          <w:rFonts w:eastAsia="PMingLiU" w:cs="Tahoma"/>
          <w:color w:val="000000"/>
          <w:szCs w:val="18"/>
        </w:rPr>
        <w:t xml:space="preserve"> SQL Server 2012 Parallel Data Warehouse </w:t>
      </w:r>
      <w:r w:rsidRPr="005D7578">
        <w:rPr>
          <w:rFonts w:eastAsia="PMingLiU" w:cs="Tahoma"/>
          <w:color w:val="000000"/>
          <w:szCs w:val="18"/>
        </w:rPr>
        <w:t>軟體的伺服器，每一伺服器一份</w:t>
      </w:r>
      <w:r w:rsidRPr="005D7578">
        <w:rPr>
          <w:rFonts w:eastAsia="PMingLiU" w:cs="Tahoma"/>
          <w:color w:val="000000"/>
          <w:szCs w:val="18"/>
        </w:rPr>
        <w:t xml:space="preserve"> System Center 2012 Standard </w:t>
      </w:r>
      <w:r w:rsidRPr="005D7578">
        <w:rPr>
          <w:rFonts w:eastAsia="PMingLiU" w:cs="Tahoma"/>
          <w:color w:val="000000"/>
          <w:szCs w:val="18"/>
        </w:rPr>
        <w:t>使用權</w:t>
      </w:r>
    </w:p>
    <w:p w14:paraId="37E8541E" w14:textId="77777777" w:rsidR="000A30EE" w:rsidRPr="005D7578" w:rsidRDefault="000A30EE" w:rsidP="00346F4B">
      <w:pPr>
        <w:numPr>
          <w:ilvl w:val="0"/>
          <w:numId w:val="53"/>
        </w:numPr>
        <w:spacing w:after="60"/>
        <w:ind w:left="1440"/>
        <w:rPr>
          <w:rFonts w:eastAsia="PMingLiU" w:cs="Tahoma"/>
        </w:rPr>
      </w:pPr>
      <w:r w:rsidRPr="005D7578">
        <w:rPr>
          <w:rFonts w:eastAsia="PMingLiU" w:cs="Tahoma"/>
          <w:color w:val="000000"/>
          <w:szCs w:val="18"/>
        </w:rPr>
        <w:t>針對</w:t>
      </w:r>
      <w:r w:rsidRPr="005D7578">
        <w:rPr>
          <w:rFonts w:eastAsia="PMingLiU" w:cs="Tahoma"/>
          <w:color w:val="000000"/>
          <w:szCs w:val="18"/>
        </w:rPr>
        <w:t xml:space="preserve"> SQL Server 2012 Parallel Data Warehouse Appliance </w:t>
      </w:r>
      <w:r w:rsidRPr="005D7578">
        <w:rPr>
          <w:rFonts w:eastAsia="PMingLiU" w:cs="Tahoma"/>
          <w:color w:val="000000"/>
          <w:szCs w:val="18"/>
        </w:rPr>
        <w:t>中所有剩餘伺服器，每一伺服器兩份</w:t>
      </w:r>
      <w:r w:rsidRPr="005D7578">
        <w:rPr>
          <w:rFonts w:eastAsia="PMingLiU" w:cs="Tahoma"/>
          <w:color w:val="000000"/>
          <w:szCs w:val="18"/>
        </w:rPr>
        <w:t xml:space="preserve"> System Center 2012 Standard </w:t>
      </w:r>
      <w:r w:rsidRPr="005D7578">
        <w:rPr>
          <w:rFonts w:eastAsia="PMingLiU" w:cs="Tahoma"/>
          <w:color w:val="000000"/>
          <w:szCs w:val="18"/>
        </w:rPr>
        <w:t>使用權。</w:t>
      </w:r>
    </w:p>
    <w:p w14:paraId="66EFC715" w14:textId="77777777" w:rsidR="000A30EE" w:rsidRPr="005D7578" w:rsidRDefault="000A30EE" w:rsidP="000A30EE">
      <w:pPr>
        <w:spacing w:after="60"/>
        <w:ind w:firstLine="720"/>
        <w:rPr>
          <w:rFonts w:eastAsia="PMingLiU" w:cs="Tahoma"/>
        </w:rPr>
      </w:pPr>
      <w:r w:rsidRPr="005D7578">
        <w:rPr>
          <w:rFonts w:eastAsia="PMingLiU" w:cs="Tahoma"/>
          <w:color w:val="000000"/>
          <w:szCs w:val="18"/>
        </w:rPr>
        <w:t>軟體僅得用來支援</w:t>
      </w:r>
      <w:r w:rsidRPr="005D7578">
        <w:rPr>
          <w:rFonts w:eastAsia="PMingLiU" w:cs="Tahoma"/>
          <w:color w:val="000000"/>
          <w:szCs w:val="18"/>
        </w:rPr>
        <w:t xml:space="preserve"> SQL Server 2012 Parallel Data Warehouse Appliance</w:t>
      </w:r>
      <w:r w:rsidRPr="005D7578">
        <w:rPr>
          <w:rFonts w:eastAsia="PMingLiU" w:cs="Tahoma"/>
          <w:color w:val="000000"/>
          <w:szCs w:val="18"/>
        </w:rPr>
        <w:t>。</w:t>
      </w:r>
    </w:p>
    <w:p w14:paraId="17B555B6" w14:textId="77777777" w:rsidR="000A30EE" w:rsidRPr="005D7578" w:rsidRDefault="000A30EE" w:rsidP="000A30EE">
      <w:pPr>
        <w:spacing w:after="60"/>
        <w:ind w:firstLine="720"/>
        <w:rPr>
          <w:rFonts w:eastAsia="PMingLiU" w:cs="Tahoma"/>
        </w:rPr>
      </w:pPr>
    </w:p>
    <w:p w14:paraId="22A5DBDE" w14:textId="77777777" w:rsidR="000A30EE" w:rsidRPr="005D7578" w:rsidRDefault="000A30EE" w:rsidP="000A30EE">
      <w:pPr>
        <w:tabs>
          <w:tab w:val="left" w:pos="1440"/>
        </w:tabs>
        <w:spacing w:after="60"/>
        <w:ind w:left="720"/>
        <w:rPr>
          <w:rFonts w:eastAsia="PMingLiU" w:cs="Tahoma"/>
          <w:lang w:eastAsia="zh-TW"/>
        </w:rPr>
      </w:pPr>
      <w:r w:rsidRPr="005D7578">
        <w:rPr>
          <w:rFonts w:eastAsia="PMingLiU" w:cs="Tahoma"/>
          <w:b/>
          <w:color w:val="000000"/>
          <w:szCs w:val="18"/>
          <w:lang w:eastAsia="zh-TW"/>
        </w:rPr>
        <w:t>選擇不續約之具備軟體保證的客戶</w:t>
      </w:r>
    </w:p>
    <w:p w14:paraId="4FF0A8B1" w14:textId="77777777" w:rsidR="000A30EE" w:rsidRPr="005D7578" w:rsidRDefault="000A30EE" w:rsidP="000A30EE">
      <w:pPr>
        <w:tabs>
          <w:tab w:val="left" w:pos="1440"/>
        </w:tabs>
        <w:ind w:left="720"/>
        <w:rPr>
          <w:rFonts w:eastAsia="PMingLiU" w:cs="Tahoma"/>
        </w:rPr>
      </w:pPr>
      <w:r w:rsidRPr="005D7578">
        <w:rPr>
          <w:rFonts w:eastAsia="PMingLiU" w:cs="Tahoma"/>
          <w:color w:val="000000"/>
          <w:szCs w:val="18"/>
        </w:rPr>
        <w:t>自</w:t>
      </w:r>
      <w:r w:rsidRPr="005D7578">
        <w:rPr>
          <w:rFonts w:eastAsia="PMingLiU" w:cs="Tahoma"/>
          <w:color w:val="000000"/>
          <w:szCs w:val="18"/>
        </w:rPr>
        <w:t xml:space="preserve"> 2013 </w:t>
      </w:r>
      <w:r w:rsidRPr="005D7578">
        <w:rPr>
          <w:rFonts w:eastAsia="PMingLiU" w:cs="Tahoma"/>
          <w:color w:val="000000"/>
          <w:szCs w:val="18"/>
        </w:rPr>
        <w:t>年</w:t>
      </w:r>
      <w:r w:rsidRPr="005D7578">
        <w:rPr>
          <w:rFonts w:eastAsia="PMingLiU" w:cs="Tahoma"/>
          <w:color w:val="000000"/>
          <w:szCs w:val="18"/>
        </w:rPr>
        <w:t xml:space="preserve"> 3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日起，若具備範圍之</w:t>
      </w:r>
      <w:r w:rsidRPr="005D7578">
        <w:rPr>
          <w:rFonts w:eastAsia="PMingLiU" w:cs="Tahoma"/>
          <w:color w:val="000000"/>
          <w:szCs w:val="18"/>
        </w:rPr>
        <w:t xml:space="preserve"> Enterprise Subscription </w:t>
      </w:r>
      <w:r w:rsidRPr="005D7578">
        <w:rPr>
          <w:rFonts w:eastAsia="PMingLiU" w:cs="Tahoma"/>
          <w:color w:val="000000"/>
          <w:szCs w:val="18"/>
        </w:rPr>
        <w:t>客戶透過選擇買斷處理器使用權，而且依其合約取得合格之永久使用權並選擇不要續約軟體保證的任何其他客戶，均得依該等使用權執行</w:t>
      </w:r>
      <w:r w:rsidRPr="005D7578">
        <w:rPr>
          <w:rFonts w:eastAsia="PMingLiU" w:cs="Tahoma"/>
          <w:color w:val="000000"/>
          <w:szCs w:val="18"/>
        </w:rPr>
        <w:t xml:space="preserve"> SQL Server 2008 R2 </w:t>
      </w:r>
      <w:r w:rsidRPr="005D7578">
        <w:rPr>
          <w:rFonts w:eastAsia="PMingLiU" w:cs="Tahoma"/>
          <w:color w:val="000000"/>
          <w:szCs w:val="18"/>
        </w:rPr>
        <w:t>或</w:t>
      </w:r>
      <w:r w:rsidRPr="005D7578">
        <w:rPr>
          <w:rFonts w:eastAsia="PMingLiU" w:cs="Tahoma"/>
          <w:color w:val="000000"/>
          <w:szCs w:val="18"/>
        </w:rPr>
        <w:t xml:space="preserve"> SQL Server 2012</w:t>
      </w:r>
      <w:r w:rsidRPr="005D7578">
        <w:rPr>
          <w:rFonts w:eastAsia="PMingLiU" w:cs="Tahoma"/>
          <w:color w:val="000000"/>
          <w:szCs w:val="18"/>
        </w:rPr>
        <w:t>，如下所述：</w:t>
      </w:r>
    </w:p>
    <w:p w14:paraId="5E846E5B" w14:textId="77777777" w:rsidR="000A30EE" w:rsidRPr="005D7578" w:rsidRDefault="000A30EE" w:rsidP="000A30EE">
      <w:pPr>
        <w:tabs>
          <w:tab w:val="left" w:pos="1440"/>
        </w:tabs>
        <w:ind w:left="720"/>
        <w:rPr>
          <w:rFonts w:eastAsia="PMingLiU" w:cs="Tahoma"/>
        </w:rPr>
      </w:pPr>
    </w:p>
    <w:p w14:paraId="198A9405" w14:textId="77777777" w:rsidR="000A30EE" w:rsidRPr="005D7578" w:rsidRDefault="000A30EE" w:rsidP="00346F4B">
      <w:pPr>
        <w:numPr>
          <w:ilvl w:val="0"/>
          <w:numId w:val="53"/>
        </w:numPr>
        <w:spacing w:after="60"/>
        <w:ind w:left="1440"/>
        <w:rPr>
          <w:rFonts w:eastAsia="PMingLiU" w:cs="Tahoma"/>
        </w:rPr>
      </w:pPr>
      <w:r w:rsidRPr="005D7578">
        <w:rPr>
          <w:rFonts w:eastAsia="PMingLiU" w:cs="Tahoma"/>
          <w:b/>
          <w:color w:val="000000"/>
          <w:szCs w:val="18"/>
        </w:rPr>
        <w:t>SQL Server 2008 R2 Parallel Data Warehouse</w:t>
      </w:r>
      <w:r w:rsidRPr="005D7578">
        <w:rPr>
          <w:rFonts w:eastAsia="PMingLiU" w:cs="Tahoma"/>
          <w:b/>
          <w:color w:val="000000"/>
          <w:szCs w:val="18"/>
        </w:rPr>
        <w:t>：</w:t>
      </w:r>
      <w:r w:rsidRPr="005D7578">
        <w:rPr>
          <w:rFonts w:eastAsia="PMingLiU" w:cs="Tahoma"/>
          <w:color w:val="000000"/>
          <w:szCs w:val="18"/>
        </w:rPr>
        <w:t>本軟體版本之持續使用需受</w:t>
      </w:r>
      <w:r w:rsidRPr="005D7578">
        <w:rPr>
          <w:rFonts w:eastAsia="PMingLiU" w:cs="Tahoma"/>
          <w:color w:val="000000"/>
          <w:szCs w:val="18"/>
        </w:rPr>
        <w:t xml:space="preserve"> SQL Server 2008 R2 </w:t>
      </w:r>
      <w:r w:rsidRPr="005D7578">
        <w:rPr>
          <w:rFonts w:eastAsia="PMingLiU" w:cs="Tahoma"/>
          <w:color w:val="000000"/>
          <w:szCs w:val="18"/>
        </w:rPr>
        <w:t>使用權之產品使用權所拘束。</w:t>
      </w:r>
    </w:p>
    <w:p w14:paraId="745D3A10" w14:textId="77777777" w:rsidR="000A30EE" w:rsidRPr="005D7578" w:rsidRDefault="000A30EE" w:rsidP="00346F4B">
      <w:pPr>
        <w:numPr>
          <w:ilvl w:val="0"/>
          <w:numId w:val="53"/>
        </w:numPr>
        <w:tabs>
          <w:tab w:val="left" w:pos="1800"/>
        </w:tabs>
        <w:spacing w:after="60"/>
        <w:ind w:left="1440"/>
        <w:rPr>
          <w:rFonts w:eastAsia="PMingLiU" w:cs="Tahoma"/>
        </w:rPr>
      </w:pPr>
      <w:r w:rsidRPr="005D7578">
        <w:rPr>
          <w:rFonts w:eastAsia="PMingLiU" w:cs="Tahoma"/>
          <w:b/>
          <w:color w:val="000000"/>
          <w:szCs w:val="18"/>
        </w:rPr>
        <w:t>SQL Server 2012 Parallel Data Warehouse</w:t>
      </w:r>
      <w:r w:rsidRPr="005D7578">
        <w:rPr>
          <w:rFonts w:eastAsia="PMingLiU" w:cs="Tahoma"/>
          <w:b/>
          <w:color w:val="000000"/>
          <w:szCs w:val="18"/>
        </w:rPr>
        <w:t>：</w:t>
      </w:r>
      <w:r w:rsidRPr="005D7578">
        <w:rPr>
          <w:rFonts w:eastAsia="PMingLiU" w:cs="Tahoma"/>
          <w:color w:val="000000"/>
          <w:szCs w:val="18"/>
        </w:rPr>
        <w:t>本軟體版本之使用需受</w:t>
      </w:r>
      <w:r w:rsidRPr="005D7578">
        <w:rPr>
          <w:rFonts w:eastAsia="PMingLiU" w:cs="Tahoma"/>
          <w:color w:val="000000"/>
          <w:szCs w:val="18"/>
        </w:rPr>
        <w:t xml:space="preserve"> SQL Server 2012 Parallel Data Warehouse </w:t>
      </w:r>
      <w:r w:rsidRPr="005D7578">
        <w:rPr>
          <w:rFonts w:eastAsia="PMingLiU" w:cs="Tahoma"/>
          <w:color w:val="000000"/>
          <w:szCs w:val="18"/>
        </w:rPr>
        <w:t>產品使用權所拘束。</w:t>
      </w:r>
    </w:p>
    <w:p w14:paraId="37896522" w14:textId="77777777" w:rsidR="000A30EE" w:rsidRPr="005D7578" w:rsidRDefault="000A30EE" w:rsidP="000A30EE">
      <w:pPr>
        <w:spacing w:after="60"/>
        <w:rPr>
          <w:rFonts w:eastAsia="PMingLiU" w:cs="Tahoma"/>
        </w:rPr>
      </w:pPr>
    </w:p>
    <w:p w14:paraId="2CF9A3CB" w14:textId="77777777" w:rsidR="000A30EE" w:rsidRPr="005D7578" w:rsidRDefault="000A30EE" w:rsidP="000A30EE">
      <w:pPr>
        <w:ind w:left="720"/>
        <w:rPr>
          <w:rFonts w:eastAsia="PMingLiU" w:cs="Tahoma"/>
        </w:rPr>
      </w:pPr>
      <w:r w:rsidRPr="005D7578">
        <w:rPr>
          <w:rFonts w:eastAsia="PMingLiU" w:cs="Tahoma"/>
          <w:color w:val="000000"/>
          <w:szCs w:val="24"/>
        </w:rPr>
        <w:lastRenderedPageBreak/>
        <w:t>依據本優惠方案授與之所有</w:t>
      </w:r>
      <w:r w:rsidRPr="005D7578">
        <w:rPr>
          <w:rFonts w:eastAsia="PMingLiU" w:cs="Tahoma"/>
          <w:color w:val="000000"/>
          <w:szCs w:val="24"/>
        </w:rPr>
        <w:t xml:space="preserve"> SQL Server Parallel Data Warehouse </w:t>
      </w:r>
      <w:r w:rsidRPr="005D7578">
        <w:rPr>
          <w:rFonts w:eastAsia="PMingLiU" w:cs="Tahoma"/>
          <w:color w:val="000000"/>
          <w:szCs w:val="24"/>
        </w:rPr>
        <w:t>及</w:t>
      </w:r>
      <w:r w:rsidRPr="005D7578">
        <w:rPr>
          <w:rFonts w:eastAsia="PMingLiU" w:cs="Tahoma"/>
          <w:color w:val="000000"/>
          <w:szCs w:val="24"/>
        </w:rPr>
        <w:t xml:space="preserve"> System Center </w:t>
      </w:r>
      <w:r w:rsidRPr="005D7578">
        <w:rPr>
          <w:rFonts w:eastAsia="PMingLiU" w:cs="Tahoma"/>
          <w:color w:val="000000"/>
          <w:szCs w:val="24"/>
        </w:rPr>
        <w:t>使用權將包括軟體保證範圍。該範圍將隨對應的合格軟體保證範圍屆滿而失去效力。該範圍一旦屆滿，客戶可以針對已授與的使用權續約其軟體保證。</w:t>
      </w:r>
    </w:p>
    <w:p w14:paraId="000D5F71" w14:textId="77777777" w:rsidR="000A30EE" w:rsidRPr="00790E4D" w:rsidRDefault="000A30EE" w:rsidP="000A30EE">
      <w:pPr>
        <w:ind w:left="720"/>
        <w:rPr>
          <w:rFonts w:eastAsia="PMingLiU" w:cs="Tahoma"/>
          <w:sz w:val="16"/>
          <w:szCs w:val="16"/>
        </w:rPr>
      </w:pPr>
    </w:p>
    <w:p w14:paraId="1C132A79" w14:textId="77777777" w:rsidR="000A30EE" w:rsidRPr="005D7578" w:rsidRDefault="000A30EE" w:rsidP="000A30EE">
      <w:pPr>
        <w:ind w:left="720"/>
        <w:rPr>
          <w:rFonts w:eastAsia="PMingLiU" w:cs="Tahoma"/>
          <w:lang w:eastAsia="zh-TW"/>
        </w:rPr>
      </w:pPr>
      <w:r w:rsidRPr="005D7578">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5D7578">
        <w:rPr>
          <w:rFonts w:eastAsia="PMingLiU" w:cs="Tahoma"/>
          <w:color w:val="000000"/>
          <w:szCs w:val="24"/>
          <w:lang w:eastAsia="zh-TW"/>
        </w:rPr>
        <w:t xml:space="preserve"> SQL Server 2012 Parallel Data Warehouse </w:t>
      </w:r>
      <w:r w:rsidRPr="005D7578">
        <w:rPr>
          <w:rFonts w:eastAsia="PMingLiU" w:cs="Tahoma"/>
          <w:color w:val="000000"/>
          <w:szCs w:val="24"/>
          <w:lang w:eastAsia="zh-TW"/>
        </w:rPr>
        <w:t>和</w:t>
      </w:r>
      <w:r w:rsidRPr="005D7578">
        <w:rPr>
          <w:rFonts w:eastAsia="PMingLiU" w:cs="Tahoma"/>
          <w:color w:val="000000"/>
          <w:szCs w:val="24"/>
          <w:lang w:eastAsia="zh-TW"/>
        </w:rPr>
        <w:t xml:space="preserve"> System Center 2012 </w:t>
      </w:r>
      <w:r w:rsidRPr="005D7578">
        <w:rPr>
          <w:rFonts w:eastAsia="PMingLiU" w:cs="Tahoma"/>
          <w:color w:val="000000"/>
          <w:szCs w:val="24"/>
          <w:lang w:eastAsia="zh-TW"/>
        </w:rPr>
        <w:t>的權利提供證明。客戶無法單獨依本優惠方案從對應的合格使用權移轉已授與的使用權。</w:t>
      </w:r>
    </w:p>
    <w:p w14:paraId="2651352F" w14:textId="77777777" w:rsidR="00A81E83" w:rsidRPr="00790E4D" w:rsidRDefault="00A81E83" w:rsidP="00C41D84">
      <w:pPr>
        <w:tabs>
          <w:tab w:val="left" w:pos="2970"/>
        </w:tabs>
        <w:ind w:left="720"/>
        <w:rPr>
          <w:rFonts w:eastAsia="PMingLiU" w:cs="Tahoma"/>
          <w:sz w:val="16"/>
          <w:szCs w:val="16"/>
          <w:lang w:eastAsia="zh-TW"/>
        </w:rPr>
      </w:pPr>
      <w:bookmarkStart w:id="1483" w:name="Srv_90SQLServer2012Standard"/>
    </w:p>
    <w:p w14:paraId="1472094B" w14:textId="77777777" w:rsidR="00C41D84" w:rsidRPr="005D7578" w:rsidRDefault="00C41D84" w:rsidP="00C41D84">
      <w:pPr>
        <w:ind w:left="720"/>
        <w:rPr>
          <w:rFonts w:eastAsia="PMingLiU" w:cs="Tahoma"/>
          <w:lang w:eastAsia="zh-TW"/>
        </w:rPr>
      </w:pPr>
      <w:r w:rsidRPr="005D7578">
        <w:rPr>
          <w:rFonts w:eastAsia="PMingLiU" w:cs="Tahoma"/>
          <w:b/>
          <w:bCs/>
          <w:color w:val="000000" w:themeColor="text1"/>
          <w:szCs w:val="18"/>
          <w:lang w:eastAsia="zh-TW"/>
        </w:rPr>
        <w:t>不含</w:t>
      </w:r>
      <w:r w:rsidRPr="005D7578">
        <w:rPr>
          <w:rFonts w:eastAsia="PMingLiU" w:cs="Tahoma"/>
          <w:b/>
          <w:bCs/>
          <w:color w:val="000000" w:themeColor="text1"/>
          <w:szCs w:val="18"/>
          <w:lang w:eastAsia="zh-TW"/>
        </w:rPr>
        <w:t xml:space="preserve"> Oracle Java </w:t>
      </w:r>
      <w:r w:rsidRPr="005D7578">
        <w:rPr>
          <w:rFonts w:eastAsia="PMingLiU" w:cs="Tahoma"/>
          <w:b/>
          <w:bCs/>
          <w:color w:val="000000" w:themeColor="text1"/>
          <w:szCs w:val="18"/>
          <w:lang w:eastAsia="zh-TW"/>
        </w:rPr>
        <w:t>之選擇性組建</w:t>
      </w:r>
      <w:r w:rsidRPr="005D7578">
        <w:rPr>
          <w:rFonts w:eastAsia="PMingLiU" w:cs="Tahoma"/>
          <w:color w:val="000000" w:themeColor="text1"/>
          <w:szCs w:val="18"/>
          <w:lang w:eastAsia="zh-TW"/>
        </w:rPr>
        <w:t xml:space="preserve"> </w:t>
      </w:r>
    </w:p>
    <w:p w14:paraId="75DB4514" w14:textId="21A06441" w:rsidR="004815F3" w:rsidRPr="00CE47FD" w:rsidRDefault="00C41D84" w:rsidP="00CE47FD">
      <w:pPr>
        <w:ind w:left="720"/>
        <w:rPr>
          <w:rFonts w:ascii="Calibri" w:hAnsi="Calibri"/>
          <w:color w:val="1F497D"/>
          <w:sz w:val="22"/>
        </w:rPr>
      </w:pPr>
      <w:r w:rsidRPr="005D7578">
        <w:rPr>
          <w:rFonts w:eastAsia="PMingLiU" w:cs="Tahoma"/>
          <w:color w:val="000000" w:themeColor="text1"/>
          <w:szCs w:val="18"/>
          <w:lang w:eastAsia="zh-TW"/>
        </w:rPr>
        <w:t>在</w:t>
      </w:r>
      <w:r w:rsidRPr="005D7578">
        <w:rPr>
          <w:rFonts w:eastAsia="PMingLiU" w:cs="Tahoma"/>
          <w:color w:val="000000" w:themeColor="text1"/>
          <w:szCs w:val="18"/>
          <w:lang w:eastAsia="zh-TW"/>
        </w:rPr>
        <w:t xml:space="preserve"> Appliance Update 1 (AU 1) </w:t>
      </w:r>
      <w:r w:rsidRPr="005D7578">
        <w:rPr>
          <w:rFonts w:eastAsia="PMingLiU" w:cs="Tahoma"/>
          <w:color w:val="000000" w:themeColor="text1"/>
          <w:szCs w:val="18"/>
          <w:lang w:eastAsia="zh-TW"/>
        </w:rPr>
        <w:t>可供使用之後取得</w:t>
      </w:r>
      <w:r w:rsidRPr="005D7578">
        <w:rPr>
          <w:rFonts w:eastAsia="PMingLiU" w:cs="Tahoma"/>
          <w:color w:val="000000" w:themeColor="text1"/>
          <w:szCs w:val="18"/>
          <w:lang w:eastAsia="zh-TW"/>
        </w:rPr>
        <w:t xml:space="preserve"> SQL Server 2012 Parallel Data Warehouse (PDW) </w:t>
      </w:r>
      <w:r w:rsidRPr="005D7578">
        <w:rPr>
          <w:rFonts w:eastAsia="PMingLiU" w:cs="Tahoma"/>
          <w:color w:val="000000" w:themeColor="text1"/>
          <w:szCs w:val="18"/>
          <w:lang w:eastAsia="zh-TW"/>
        </w:rPr>
        <w:t>之新使用權的客戶，可以取得含</w:t>
      </w:r>
      <w:r w:rsidRPr="005D7578">
        <w:rPr>
          <w:rFonts w:eastAsia="PMingLiU" w:cs="Tahoma"/>
          <w:color w:val="000000" w:themeColor="text1"/>
          <w:szCs w:val="18"/>
          <w:lang w:eastAsia="zh-TW"/>
        </w:rPr>
        <w:t xml:space="preserve"> Oracle Java </w:t>
      </w:r>
      <w:r w:rsidRPr="005D7578">
        <w:rPr>
          <w:rFonts w:eastAsia="PMingLiU" w:cs="Tahoma"/>
          <w:color w:val="000000" w:themeColor="text1"/>
          <w:szCs w:val="18"/>
          <w:lang w:eastAsia="zh-TW"/>
        </w:rPr>
        <w:t>之產品的組建，或經要求取得不含</w:t>
      </w:r>
      <w:r w:rsidRPr="005D7578">
        <w:rPr>
          <w:rFonts w:eastAsia="PMingLiU" w:cs="Tahoma"/>
          <w:color w:val="000000" w:themeColor="text1"/>
          <w:szCs w:val="18"/>
          <w:lang w:eastAsia="zh-TW"/>
        </w:rPr>
        <w:t xml:space="preserve"> Oracle Java </w:t>
      </w:r>
      <w:r w:rsidRPr="005D7578">
        <w:rPr>
          <w:rFonts w:eastAsia="PMingLiU" w:cs="Tahoma"/>
          <w:color w:val="000000" w:themeColor="text1"/>
          <w:szCs w:val="18"/>
          <w:lang w:eastAsia="zh-TW"/>
        </w:rPr>
        <w:t>之組建。若現存客戶在</w:t>
      </w:r>
      <w:r w:rsidRPr="005D7578">
        <w:rPr>
          <w:rFonts w:eastAsia="PMingLiU" w:cs="Tahoma"/>
          <w:color w:val="000000" w:themeColor="text1"/>
          <w:szCs w:val="18"/>
          <w:lang w:eastAsia="zh-TW"/>
        </w:rPr>
        <w:t xml:space="preserve"> AU 1 </w:t>
      </w:r>
      <w:r w:rsidRPr="005D7578">
        <w:rPr>
          <w:rFonts w:eastAsia="PMingLiU" w:cs="Tahoma"/>
          <w:color w:val="000000" w:themeColor="text1"/>
          <w:szCs w:val="18"/>
          <w:lang w:eastAsia="zh-TW"/>
        </w:rPr>
        <w:t>可供使用時已具備</w:t>
      </w:r>
      <w:r w:rsidRPr="005D7578">
        <w:rPr>
          <w:rFonts w:eastAsia="PMingLiU" w:cs="Tahoma"/>
          <w:color w:val="000000" w:themeColor="text1"/>
          <w:szCs w:val="18"/>
          <w:lang w:eastAsia="zh-TW"/>
        </w:rPr>
        <w:t xml:space="preserve"> SQL Server 2012 PDW </w:t>
      </w:r>
      <w:r w:rsidRPr="005D7578">
        <w:rPr>
          <w:rFonts w:eastAsia="PMingLiU" w:cs="Tahoma"/>
          <w:color w:val="000000" w:themeColor="text1"/>
          <w:szCs w:val="18"/>
          <w:lang w:eastAsia="zh-TW"/>
        </w:rPr>
        <w:t>之使用權的有效軟體保證，則該等客戶可使用相同選項。如需詳細資訊，客戶應該參閱</w:t>
      </w:r>
      <w:hyperlink r:id="rId52" w:history="1">
        <w:r w:rsidR="00CE47FD">
          <w:rPr>
            <w:rStyle w:val="Hyperlink"/>
          </w:rPr>
          <w:t>http://www.microsoft.com/en-us/sqlserver/solutions-technologies/data-warehousing/pdw.aspx</w:t>
        </w:r>
      </w:hyperlink>
      <w:r w:rsidRPr="005D7578">
        <w:rPr>
          <w:rFonts w:eastAsia="PMingLiU" w:cs="Tahoma"/>
          <w:color w:val="000000" w:themeColor="text1"/>
          <w:szCs w:val="18"/>
          <w:lang w:eastAsia="zh-TW"/>
        </w:rPr>
        <w:t>。</w:t>
      </w:r>
    </w:p>
    <w:p w14:paraId="77F6115D" w14:textId="77777777" w:rsidR="00005D2D" w:rsidRPr="00790E4D" w:rsidRDefault="00005D2D" w:rsidP="00C41D84">
      <w:pPr>
        <w:tabs>
          <w:tab w:val="left" w:pos="2970"/>
        </w:tabs>
        <w:ind w:left="720"/>
        <w:rPr>
          <w:rFonts w:eastAsia="PMingLiU" w:cs="Tahoma"/>
          <w:sz w:val="16"/>
          <w:szCs w:val="16"/>
          <w:lang w:eastAsia="zh-TW"/>
        </w:rPr>
      </w:pPr>
    </w:p>
    <w:p w14:paraId="36051BCA" w14:textId="77777777" w:rsidR="00005D2D" w:rsidRPr="00790E4D" w:rsidRDefault="00005D2D" w:rsidP="00C41D84">
      <w:pPr>
        <w:tabs>
          <w:tab w:val="left" w:pos="2970"/>
        </w:tabs>
        <w:ind w:left="720"/>
        <w:rPr>
          <w:rFonts w:eastAsia="PMingLiU" w:cs="Tahoma"/>
          <w:sz w:val="16"/>
          <w:szCs w:val="16"/>
          <w:lang w:eastAsia="zh-TW"/>
        </w:rPr>
      </w:pPr>
    </w:p>
    <w:p w14:paraId="7D07E9B9" w14:textId="77777777" w:rsidR="00A81E83" w:rsidRPr="005D7578" w:rsidRDefault="00152E1B" w:rsidP="00EF5637">
      <w:pPr>
        <w:pStyle w:val="Heading3"/>
        <w:rPr>
          <w:rFonts w:ascii="Tahoma" w:eastAsia="PMingLiU" w:hAnsi="Tahoma" w:cs="Tahoma"/>
          <w:lang w:eastAsia="zh-TW"/>
        </w:rPr>
      </w:pPr>
      <w:bookmarkStart w:id="1484" w:name="_82_SQL_Server®"/>
      <w:bookmarkStart w:id="1485" w:name="_89_SQL_Server®"/>
      <w:bookmarkStart w:id="1486" w:name="_Toc336338348"/>
      <w:bookmarkStart w:id="1487" w:name="_Toc379636840"/>
      <w:bookmarkEnd w:id="1484"/>
      <w:bookmarkEnd w:id="1485"/>
      <w:r w:rsidRPr="005D7578">
        <w:rPr>
          <w:rFonts w:ascii="Tahoma" w:eastAsia="PMingLiU" w:hAnsi="Tahoma" w:cs="Tahoma"/>
          <w:caps/>
          <w:color w:val="F66400"/>
          <w:sz w:val="22"/>
          <w:vertAlign w:val="superscript"/>
          <w:lang w:eastAsia="zh-TW"/>
        </w:rPr>
        <w:t>89</w:t>
      </w:r>
      <w:r w:rsidRPr="005D7578">
        <w:rPr>
          <w:rFonts w:ascii="Tahoma" w:eastAsia="PMingLiU" w:hAnsi="Tahoma" w:cs="Tahoma"/>
          <w:color w:val="F66400"/>
          <w:sz w:val="22"/>
          <w:lang w:eastAsia="zh-TW"/>
        </w:rPr>
        <w:t xml:space="preserve"> SQL Server</w:t>
      </w:r>
      <w:r w:rsidR="002D27C1" w:rsidRPr="005D7578">
        <w:rPr>
          <w:rFonts w:ascii="Tahoma" w:eastAsia="PMingLiU" w:hAnsi="Tahoma" w:cs="Tahoma"/>
          <w:color w:val="F66400"/>
          <w:sz w:val="22"/>
          <w:vertAlign w:val="superscript"/>
          <w:lang w:eastAsia="zh-TW"/>
        </w:rPr>
        <w:t>®</w:t>
      </w:r>
      <w:r w:rsidRPr="005D7578">
        <w:rPr>
          <w:rFonts w:ascii="Tahoma" w:eastAsia="PMingLiU" w:hAnsi="Tahoma" w:cs="Tahoma"/>
          <w:color w:val="F66400"/>
          <w:sz w:val="22"/>
          <w:lang w:eastAsia="zh-TW"/>
        </w:rPr>
        <w:t xml:space="preserve"> 2012 Standard</w:t>
      </w:r>
      <w:bookmarkEnd w:id="1486"/>
      <w:bookmarkEnd w:id="1487"/>
      <w:r w:rsidRPr="005D7578">
        <w:rPr>
          <w:rFonts w:ascii="Tahoma" w:eastAsia="PMingLiU" w:hAnsi="Tahoma" w:cs="Tahoma"/>
          <w:color w:val="F66400"/>
          <w:sz w:val="22"/>
          <w:lang w:eastAsia="zh-TW"/>
        </w:rPr>
        <w:t xml:space="preserve"> </w:t>
      </w:r>
    </w:p>
    <w:bookmarkEnd w:id="1483"/>
    <w:p w14:paraId="339E5A24" w14:textId="77777777" w:rsidR="00A81E83" w:rsidRPr="00790E4D" w:rsidRDefault="00A81E83" w:rsidP="00204D6D">
      <w:pPr>
        <w:pStyle w:val="EndnoteText"/>
        <w:ind w:left="0"/>
        <w:rPr>
          <w:rFonts w:ascii="Tahoma" w:eastAsia="PMingLiU" w:hAnsi="Tahoma" w:cs="Tahoma"/>
          <w:sz w:val="16"/>
          <w:szCs w:val="16"/>
          <w:lang w:eastAsia="zh-TW"/>
        </w:rPr>
      </w:pPr>
    </w:p>
    <w:p w14:paraId="5CF4DB56" w14:textId="77777777" w:rsidR="00A81E83" w:rsidRPr="005D7578" w:rsidRDefault="00A81E83" w:rsidP="00204D6D">
      <w:pPr>
        <w:ind w:left="720"/>
        <w:rPr>
          <w:rFonts w:eastAsia="PMingLiU" w:cs="Tahoma"/>
          <w:lang w:eastAsia="zh-TW"/>
        </w:rPr>
      </w:pPr>
      <w:r w:rsidRPr="005D7578">
        <w:rPr>
          <w:rFonts w:eastAsia="PMingLiU" w:cs="Tahoma"/>
          <w:szCs w:val="18"/>
          <w:lang w:eastAsia="zh-TW"/>
        </w:rPr>
        <w:t xml:space="preserve">SQL Server 2012 Standard </w:t>
      </w:r>
      <w:r w:rsidRPr="005D7578">
        <w:rPr>
          <w:rFonts w:eastAsia="PMingLiU" w:cs="Tahoma"/>
          <w:szCs w:val="18"/>
          <w:lang w:eastAsia="zh-TW"/>
        </w:rPr>
        <w:t>是</w:t>
      </w:r>
      <w:r w:rsidRPr="005D7578">
        <w:rPr>
          <w:rFonts w:eastAsia="PMingLiU" w:cs="Tahoma"/>
          <w:szCs w:val="18"/>
          <w:lang w:eastAsia="zh-TW"/>
        </w:rPr>
        <w:t xml:space="preserve"> SQL Server Standard </w:t>
      </w:r>
      <w:r w:rsidRPr="005D7578">
        <w:rPr>
          <w:rFonts w:eastAsia="PMingLiU" w:cs="Tahoma"/>
          <w:szCs w:val="18"/>
          <w:lang w:eastAsia="zh-TW"/>
        </w:rPr>
        <w:t>的下一個版本，而</w:t>
      </w:r>
      <w:r w:rsidRPr="005D7578">
        <w:rPr>
          <w:rFonts w:eastAsia="PMingLiU" w:cs="Tahoma"/>
          <w:szCs w:val="18"/>
          <w:lang w:eastAsia="zh-TW"/>
        </w:rPr>
        <w:t xml:space="preserve"> SQL Server 2012 CAL </w:t>
      </w:r>
      <w:r w:rsidRPr="005D7578">
        <w:rPr>
          <w:rFonts w:eastAsia="PMingLiU" w:cs="Tahoma"/>
          <w:szCs w:val="18"/>
          <w:lang w:eastAsia="zh-TW"/>
        </w:rPr>
        <w:t>則是</w:t>
      </w:r>
      <w:r w:rsidRPr="005D7578">
        <w:rPr>
          <w:rFonts w:eastAsia="PMingLiU" w:cs="Tahoma"/>
          <w:szCs w:val="18"/>
          <w:lang w:eastAsia="zh-TW"/>
        </w:rPr>
        <w:t xml:space="preserve"> SQL Server CAL </w:t>
      </w:r>
      <w:r w:rsidRPr="005D7578">
        <w:rPr>
          <w:rFonts w:eastAsia="PMingLiU" w:cs="Tahoma"/>
          <w:szCs w:val="18"/>
          <w:lang w:eastAsia="zh-TW"/>
        </w:rPr>
        <w:t>的下一個版本。</w:t>
      </w:r>
    </w:p>
    <w:p w14:paraId="388F5E4A" w14:textId="77777777" w:rsidR="00204D6D" w:rsidRPr="00790E4D" w:rsidRDefault="00204D6D" w:rsidP="00204D6D">
      <w:pPr>
        <w:ind w:left="720"/>
        <w:rPr>
          <w:rFonts w:eastAsia="PMingLiU" w:cs="Tahoma"/>
          <w:sz w:val="16"/>
          <w:szCs w:val="16"/>
          <w:lang w:eastAsia="zh-TW"/>
        </w:rPr>
      </w:pPr>
    </w:p>
    <w:p w14:paraId="6F2113DF" w14:textId="77777777" w:rsidR="00204D6D" w:rsidRPr="00790E4D" w:rsidRDefault="00204D6D" w:rsidP="00204D6D">
      <w:pPr>
        <w:ind w:left="720"/>
        <w:rPr>
          <w:rFonts w:eastAsia="PMingLiU" w:cs="Tahoma"/>
          <w:sz w:val="16"/>
          <w:szCs w:val="16"/>
          <w:lang w:eastAsia="zh-TW"/>
        </w:rPr>
      </w:pPr>
    </w:p>
    <w:p w14:paraId="63044DCB" w14:textId="77777777" w:rsidR="00A81E83" w:rsidRPr="005D7578" w:rsidRDefault="006C7D84" w:rsidP="00EF5637">
      <w:pPr>
        <w:pStyle w:val="Heading3"/>
        <w:rPr>
          <w:rFonts w:ascii="Tahoma" w:eastAsia="PMingLiU" w:hAnsi="Tahoma" w:cs="Tahoma"/>
        </w:rPr>
      </w:pPr>
      <w:bookmarkStart w:id="1488" w:name="_85_83_SQL"/>
      <w:bookmarkStart w:id="1489" w:name="_90_SQL_Server®"/>
      <w:bookmarkStart w:id="1490" w:name="_Toc336338349"/>
      <w:bookmarkStart w:id="1491" w:name="_Toc379636841"/>
      <w:bookmarkStart w:id="1492" w:name="Srv_91SQLServer2012StandardCore"/>
      <w:bookmarkEnd w:id="1488"/>
      <w:bookmarkEnd w:id="1489"/>
      <w:r w:rsidRPr="005D7578">
        <w:rPr>
          <w:rFonts w:ascii="Tahoma" w:eastAsia="PMingLiU" w:hAnsi="Tahoma" w:cs="Tahoma"/>
          <w:caps/>
          <w:color w:val="F66400"/>
          <w:sz w:val="22"/>
          <w:vertAlign w:val="superscript"/>
        </w:rPr>
        <w:t>90</w:t>
      </w:r>
      <w:r w:rsidRPr="005D7578">
        <w:rPr>
          <w:rFonts w:ascii="Tahoma" w:eastAsia="PMingLiU" w:hAnsi="Tahoma" w:cs="Tahoma"/>
          <w:color w:val="F66400"/>
          <w:sz w:val="22"/>
        </w:rPr>
        <w:t xml:space="preserve"> SQL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2012 Standard</w:t>
      </w:r>
      <w:r w:rsidRPr="005D7578">
        <w:rPr>
          <w:rFonts w:ascii="Tahoma" w:eastAsia="PMingLiU" w:hAnsi="Tahoma" w:cs="Tahoma"/>
          <w:color w:val="F66400"/>
          <w:sz w:val="22"/>
          <w:szCs w:val="18"/>
        </w:rPr>
        <w:t xml:space="preserve"> Core</w:t>
      </w:r>
      <w:bookmarkEnd w:id="1490"/>
      <w:bookmarkEnd w:id="1491"/>
    </w:p>
    <w:bookmarkEnd w:id="1492"/>
    <w:p w14:paraId="37294149" w14:textId="77777777" w:rsidR="00A81E83" w:rsidRPr="00790E4D" w:rsidRDefault="00A81E83" w:rsidP="0026723A">
      <w:pPr>
        <w:rPr>
          <w:rFonts w:eastAsia="PMingLiU" w:cs="Tahoma"/>
          <w:sz w:val="16"/>
          <w:szCs w:val="16"/>
        </w:rPr>
      </w:pPr>
    </w:p>
    <w:p w14:paraId="44BA4D82" w14:textId="77777777" w:rsidR="0026723A" w:rsidRPr="005D7578" w:rsidRDefault="00A81E83" w:rsidP="0026723A">
      <w:pPr>
        <w:spacing w:after="60"/>
        <w:ind w:left="720"/>
        <w:rPr>
          <w:rFonts w:eastAsia="PMingLiU" w:cs="Tahoma"/>
        </w:rPr>
      </w:pPr>
      <w:r w:rsidRPr="005D7578">
        <w:rPr>
          <w:rFonts w:eastAsia="PMingLiU" w:cs="Tahoma"/>
          <w:b/>
          <w:szCs w:val="18"/>
        </w:rPr>
        <w:t>與授權模式之變更相關聯的使用權之授與</w:t>
      </w:r>
    </w:p>
    <w:p w14:paraId="3A3C52B6" w14:textId="77777777" w:rsidR="00A81E83" w:rsidRPr="005D7578" w:rsidRDefault="00A81E83" w:rsidP="0026723A">
      <w:pPr>
        <w:ind w:left="720"/>
        <w:rPr>
          <w:rFonts w:eastAsia="PMingLiU" w:cs="Tahoma"/>
          <w:lang w:eastAsia="zh-TW"/>
        </w:rPr>
      </w:pPr>
      <w:r w:rsidRPr="005D7578">
        <w:rPr>
          <w:rFonts w:eastAsia="PMingLiU" w:cs="Tahoma"/>
          <w:color w:val="000000"/>
          <w:szCs w:val="18"/>
        </w:rPr>
        <w:t xml:space="preserve">SQL Server 2008 R2 </w:t>
      </w:r>
      <w:r w:rsidRPr="005D7578">
        <w:rPr>
          <w:rFonts w:eastAsia="PMingLiU" w:cs="Tahoma"/>
          <w:color w:val="000000"/>
          <w:szCs w:val="18"/>
        </w:rPr>
        <w:t>將是依每個處理器授權模式授權之最新版</w:t>
      </w:r>
      <w:r w:rsidRPr="005D7578">
        <w:rPr>
          <w:rFonts w:eastAsia="PMingLiU" w:cs="Tahoma"/>
          <w:color w:val="000000"/>
          <w:szCs w:val="18"/>
        </w:rPr>
        <w:t xml:space="preserve"> SQL Server</w:t>
      </w:r>
      <w:r w:rsidRPr="005D7578">
        <w:rPr>
          <w:rFonts w:eastAsia="PMingLiU" w:cs="Tahoma"/>
          <w:color w:val="000000"/>
          <w:szCs w:val="18"/>
        </w:rPr>
        <w:t>。例外的是，針對</w:t>
      </w:r>
      <w:r w:rsidRPr="005D7578">
        <w:rPr>
          <w:rFonts w:eastAsia="PMingLiU" w:cs="Tahoma"/>
          <w:color w:val="000000"/>
          <w:szCs w:val="18"/>
        </w:rPr>
        <w:t xml:space="preserve"> 2012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日當日授權之</w:t>
      </w:r>
      <w:r w:rsidRPr="005D7578">
        <w:rPr>
          <w:rFonts w:eastAsia="PMingLiU" w:cs="Tahoma"/>
          <w:color w:val="000000"/>
          <w:szCs w:val="18"/>
        </w:rPr>
        <w:t xml:space="preserve"> SQL Server 2008 R2 Standard </w:t>
      </w:r>
      <w:r w:rsidRPr="005D7578">
        <w:rPr>
          <w:rFonts w:eastAsia="PMingLiU" w:cs="Tahoma"/>
          <w:color w:val="000000"/>
          <w:szCs w:val="18"/>
        </w:rPr>
        <w:t>處理器使用權具備有效軟體保證之大量授權客戶</w:t>
      </w:r>
      <w:r w:rsidRPr="005D7578">
        <w:rPr>
          <w:rFonts w:eastAsia="PMingLiU" w:cs="Tahoma"/>
          <w:color w:val="000000"/>
          <w:szCs w:val="18"/>
        </w:rPr>
        <w:t xml:space="preserve"> (</w:t>
      </w:r>
      <w:r w:rsidRPr="005D7578">
        <w:rPr>
          <w:rFonts w:eastAsia="PMingLiU" w:cs="Tahoma"/>
          <w:color w:val="000000"/>
          <w:szCs w:val="18"/>
        </w:rPr>
        <w:t>以下稱「合格使用權」</w:t>
      </w:r>
      <w:r w:rsidRPr="005D7578">
        <w:rPr>
          <w:rFonts w:eastAsia="PMingLiU" w:cs="Tahoma"/>
          <w:color w:val="000000"/>
          <w:szCs w:val="18"/>
        </w:rPr>
        <w:t xml:space="preserve">) </w:t>
      </w:r>
      <w:r w:rsidRPr="005D7578">
        <w:rPr>
          <w:rFonts w:eastAsia="PMingLiU" w:cs="Tahoma"/>
          <w:color w:val="000000"/>
          <w:szCs w:val="18"/>
        </w:rPr>
        <w:t>可以擁有下列選項。於相同</w:t>
      </w:r>
      <w:r w:rsidRPr="005D7578">
        <w:rPr>
          <w:rFonts w:eastAsia="PMingLiU" w:cs="Tahoma"/>
          <w:color w:val="000000"/>
          <w:szCs w:val="18"/>
        </w:rPr>
        <w:t xml:space="preserve"> Enrollment </w:t>
      </w:r>
      <w:r w:rsidRPr="005D7578">
        <w:rPr>
          <w:rFonts w:eastAsia="PMingLiU" w:cs="Tahoma"/>
          <w:color w:val="000000"/>
          <w:szCs w:val="18"/>
        </w:rPr>
        <w:t>有效期限、但係於</w:t>
      </w:r>
      <w:r w:rsidRPr="005D7578">
        <w:rPr>
          <w:rFonts w:eastAsia="PMingLiU" w:cs="Tahoma"/>
          <w:color w:val="000000"/>
          <w:szCs w:val="18"/>
        </w:rPr>
        <w:t xml:space="preserve"> 2015 </w:t>
      </w:r>
      <w:r w:rsidRPr="005D7578">
        <w:rPr>
          <w:rFonts w:eastAsia="PMingLiU" w:cs="Tahoma"/>
          <w:color w:val="000000"/>
          <w:szCs w:val="18"/>
        </w:rPr>
        <w:t>年</w:t>
      </w:r>
      <w:r w:rsidRPr="005D7578">
        <w:rPr>
          <w:rFonts w:eastAsia="PMingLiU" w:cs="Tahoma"/>
          <w:color w:val="000000"/>
          <w:szCs w:val="18"/>
        </w:rPr>
        <w:t xml:space="preserve"> 4 </w:t>
      </w:r>
      <w:r w:rsidRPr="005D7578">
        <w:rPr>
          <w:rFonts w:eastAsia="PMingLiU" w:cs="Tahoma"/>
          <w:color w:val="000000"/>
          <w:szCs w:val="18"/>
        </w:rPr>
        <w:t>月</w:t>
      </w:r>
      <w:r w:rsidRPr="005D7578">
        <w:rPr>
          <w:rFonts w:eastAsia="PMingLiU" w:cs="Tahoma"/>
          <w:color w:val="000000"/>
          <w:szCs w:val="18"/>
        </w:rPr>
        <w:t xml:space="preserve"> 1 </w:t>
      </w:r>
      <w:r w:rsidRPr="005D7578">
        <w:rPr>
          <w:rFonts w:eastAsia="PMingLiU" w:cs="Tahoma"/>
          <w:color w:val="000000"/>
          <w:szCs w:val="18"/>
        </w:rPr>
        <w:t>日之前配合</w:t>
      </w:r>
      <w:r w:rsidRPr="005D7578">
        <w:rPr>
          <w:rFonts w:eastAsia="PMingLiU" w:cs="Tahoma"/>
          <w:color w:val="000000"/>
          <w:szCs w:val="18"/>
        </w:rPr>
        <w:t xml:space="preserve"> Enterprise</w:t>
      </w:r>
      <w:r w:rsidRPr="005D7578">
        <w:rPr>
          <w:rFonts w:eastAsia="PMingLiU" w:cs="Tahoma"/>
          <w:color w:val="000000"/>
          <w:szCs w:val="18"/>
        </w:rPr>
        <w:t>、</w:t>
      </w:r>
      <w:r w:rsidRPr="005D7578">
        <w:rPr>
          <w:rFonts w:eastAsia="PMingLiU" w:cs="Tahoma"/>
          <w:color w:val="000000"/>
          <w:szCs w:val="18"/>
        </w:rPr>
        <w:t>Enterprise Subscription</w:t>
      </w:r>
      <w:r w:rsidRPr="005D7578">
        <w:rPr>
          <w:rFonts w:eastAsia="PMingLiU" w:cs="Tahoma"/>
          <w:color w:val="000000"/>
          <w:szCs w:val="18"/>
        </w:rPr>
        <w:t>、</w:t>
      </w:r>
      <w:r w:rsidRPr="005D7578">
        <w:rPr>
          <w:rFonts w:eastAsia="PMingLiU" w:cs="Tahoma"/>
          <w:color w:val="000000"/>
          <w:szCs w:val="18"/>
        </w:rPr>
        <w:t xml:space="preserve">Open Value Subscription </w:t>
      </w:r>
      <w:r w:rsidRPr="005D7578">
        <w:rPr>
          <w:rFonts w:eastAsia="PMingLiU" w:cs="Tahoma"/>
          <w:color w:val="000000"/>
          <w:szCs w:val="18"/>
        </w:rPr>
        <w:t>或</w:t>
      </w:r>
      <w:r w:rsidRPr="005D7578">
        <w:rPr>
          <w:rFonts w:eastAsia="PMingLiU" w:cs="Tahoma"/>
          <w:color w:val="000000"/>
          <w:szCs w:val="18"/>
        </w:rPr>
        <w:t xml:space="preserve"> Enrollment for Education Solutions </w:t>
      </w:r>
      <w:r w:rsidRPr="005D7578">
        <w:rPr>
          <w:rFonts w:eastAsia="PMingLiU" w:cs="Tahoma"/>
          <w:color w:val="000000"/>
          <w:szCs w:val="18"/>
        </w:rPr>
        <w:t>客戶之排程校正程序而後續取得之</w:t>
      </w:r>
      <w:r w:rsidRPr="005D7578">
        <w:rPr>
          <w:rFonts w:eastAsia="PMingLiU" w:cs="Tahoma"/>
          <w:color w:val="000000"/>
          <w:szCs w:val="18"/>
        </w:rPr>
        <w:t xml:space="preserve"> SQL Server 2008 R2 Standard </w:t>
      </w:r>
      <w:r w:rsidRPr="005D7578">
        <w:rPr>
          <w:rFonts w:eastAsia="PMingLiU" w:cs="Tahoma"/>
          <w:color w:val="000000"/>
          <w:szCs w:val="18"/>
        </w:rPr>
        <w:t>處理器</w:t>
      </w:r>
      <w:r w:rsidRPr="005D7578">
        <w:rPr>
          <w:rFonts w:eastAsia="PMingLiU" w:cs="Tahoma"/>
          <w:bCs/>
          <w:color w:val="000000"/>
          <w:szCs w:val="18"/>
        </w:rPr>
        <w:t>使用權，也是基於選項目的之合格使用權。</w:t>
      </w:r>
      <w:r w:rsidRPr="005D7578">
        <w:rPr>
          <w:rFonts w:eastAsia="PMingLiU" w:cs="Tahoma"/>
          <w:bCs/>
          <w:color w:val="000000"/>
          <w:szCs w:val="18"/>
          <w:lang w:eastAsia="zh-TW"/>
        </w:rPr>
        <w:t>自</w:t>
      </w:r>
      <w:r w:rsidRPr="005D7578">
        <w:rPr>
          <w:rFonts w:eastAsia="PMingLiU" w:cs="Tahoma"/>
          <w:bCs/>
          <w:color w:val="000000"/>
          <w:szCs w:val="18"/>
          <w:lang w:eastAsia="zh-TW"/>
        </w:rPr>
        <w:t xml:space="preserve"> 2015</w:t>
      </w:r>
      <w:r w:rsidR="00005D2D" w:rsidRPr="005D7578">
        <w:rPr>
          <w:rFonts w:eastAsia="PMingLiU" w:cs="Tahoma"/>
          <w:bCs/>
          <w:color w:val="000000"/>
          <w:szCs w:val="18"/>
          <w:lang w:eastAsia="zh-TW"/>
        </w:rPr>
        <w:t> </w:t>
      </w:r>
      <w:r w:rsidRPr="005D7578">
        <w:rPr>
          <w:rFonts w:eastAsia="PMingLiU" w:cs="Tahoma"/>
          <w:bCs/>
          <w:color w:val="000000"/>
          <w:szCs w:val="18"/>
          <w:lang w:eastAsia="zh-TW"/>
        </w:rPr>
        <w:t>年</w:t>
      </w:r>
      <w:r w:rsidR="00005D2D" w:rsidRPr="005D7578">
        <w:rPr>
          <w:rFonts w:eastAsia="PMingLiU" w:cs="Tahoma"/>
          <w:bCs/>
          <w:color w:val="000000"/>
          <w:szCs w:val="18"/>
          <w:lang w:eastAsia="zh-TW"/>
        </w:rPr>
        <w:t> </w:t>
      </w:r>
      <w:r w:rsidRPr="005D7578">
        <w:rPr>
          <w:rFonts w:eastAsia="PMingLiU" w:cs="Tahoma"/>
          <w:bCs/>
          <w:color w:val="000000"/>
          <w:szCs w:val="18"/>
          <w:lang w:eastAsia="zh-TW"/>
        </w:rPr>
        <w:t xml:space="preserve">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日之後或依據後續</w:t>
      </w:r>
      <w:r w:rsidRPr="005D7578">
        <w:rPr>
          <w:rFonts w:eastAsia="PMingLiU" w:cs="Tahoma"/>
          <w:bCs/>
          <w:color w:val="000000"/>
          <w:szCs w:val="18"/>
          <w:lang w:eastAsia="zh-TW"/>
        </w:rPr>
        <w:t xml:space="preserve"> Enrollment </w:t>
      </w:r>
      <w:r w:rsidRPr="005D7578">
        <w:rPr>
          <w:rFonts w:eastAsia="PMingLiU" w:cs="Tahoma"/>
          <w:bCs/>
          <w:color w:val="000000"/>
          <w:szCs w:val="18"/>
          <w:lang w:eastAsia="zh-TW"/>
        </w:rPr>
        <w:t>有效期限取得之使用權，在</w:t>
      </w:r>
      <w:r w:rsidRPr="005D7578">
        <w:rPr>
          <w:rFonts w:eastAsia="PMingLiU" w:cs="Tahoma"/>
          <w:bCs/>
          <w:color w:val="000000"/>
          <w:szCs w:val="18"/>
          <w:lang w:eastAsia="zh-TW"/>
        </w:rPr>
        <w:t xml:space="preserve"> 2012 </w:t>
      </w:r>
      <w:r w:rsidRPr="005D7578">
        <w:rPr>
          <w:rFonts w:eastAsia="PMingLiU" w:cs="Tahoma"/>
          <w:bCs/>
          <w:color w:val="000000"/>
          <w:szCs w:val="18"/>
          <w:lang w:eastAsia="zh-TW"/>
        </w:rPr>
        <w:t>年</w:t>
      </w:r>
      <w:r w:rsidRPr="005D7578">
        <w:rPr>
          <w:rFonts w:eastAsia="PMingLiU" w:cs="Tahoma"/>
          <w:bCs/>
          <w:color w:val="000000"/>
          <w:szCs w:val="18"/>
          <w:lang w:eastAsia="zh-TW"/>
        </w:rPr>
        <w:t xml:space="preserve"> 4 </w:t>
      </w:r>
      <w:r w:rsidRPr="005D7578">
        <w:rPr>
          <w:rFonts w:eastAsia="PMingLiU" w:cs="Tahoma"/>
          <w:bCs/>
          <w:color w:val="000000"/>
          <w:szCs w:val="18"/>
          <w:lang w:eastAsia="zh-TW"/>
        </w:rPr>
        <w:t>月</w:t>
      </w:r>
      <w:r w:rsidRPr="005D7578">
        <w:rPr>
          <w:rFonts w:eastAsia="PMingLiU" w:cs="Tahoma"/>
          <w:bCs/>
          <w:color w:val="000000"/>
          <w:szCs w:val="18"/>
          <w:lang w:eastAsia="zh-TW"/>
        </w:rPr>
        <w:t xml:space="preserve"> 1 </w:t>
      </w:r>
      <w:r w:rsidRPr="005D7578">
        <w:rPr>
          <w:rFonts w:eastAsia="PMingLiU" w:cs="Tahoma"/>
          <w:bCs/>
          <w:color w:val="000000"/>
          <w:szCs w:val="18"/>
          <w:lang w:eastAsia="zh-TW"/>
        </w:rPr>
        <w:t>日之後生效的獨立合約或任何註冊均不是合格的使用權。</w:t>
      </w:r>
    </w:p>
    <w:p w14:paraId="373DEBD5" w14:textId="77777777" w:rsidR="0026723A" w:rsidRPr="00790E4D" w:rsidRDefault="0026723A" w:rsidP="0026723A">
      <w:pPr>
        <w:ind w:left="720"/>
        <w:rPr>
          <w:rFonts w:eastAsia="PMingLiU" w:cs="Tahoma"/>
          <w:sz w:val="16"/>
          <w:szCs w:val="16"/>
          <w:lang w:eastAsia="zh-TW"/>
        </w:rPr>
      </w:pPr>
    </w:p>
    <w:p w14:paraId="5D8D0A71" w14:textId="77777777" w:rsidR="0026723A" w:rsidRPr="005D7578" w:rsidRDefault="0026723A" w:rsidP="0026723A">
      <w:pPr>
        <w:spacing w:after="60"/>
        <w:ind w:left="720"/>
        <w:rPr>
          <w:rFonts w:eastAsia="PMingLiU" w:cs="Tahoma"/>
        </w:rPr>
      </w:pPr>
      <w:r w:rsidRPr="005D7578">
        <w:rPr>
          <w:rFonts w:eastAsia="PMingLiU" w:cs="Tahoma"/>
          <w:b/>
          <w:szCs w:val="18"/>
        </w:rPr>
        <w:t>既有的期間</w:t>
      </w:r>
    </w:p>
    <w:p w14:paraId="06D67682" w14:textId="77777777" w:rsidR="00A81E83" w:rsidRPr="005D7578" w:rsidRDefault="00A81E83" w:rsidP="0026723A">
      <w:pPr>
        <w:ind w:left="720"/>
        <w:rPr>
          <w:rFonts w:eastAsia="PMingLiU" w:cs="Tahoma"/>
          <w:lang w:eastAsia="zh-TW"/>
        </w:rPr>
      </w:pP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日起，在客戶之軟體保證範圍的既有期間，客戶</w:t>
      </w:r>
      <w:r w:rsidRPr="005D7578">
        <w:rPr>
          <w:rFonts w:eastAsia="PMingLiU" w:cs="Tahoma"/>
          <w:szCs w:val="18"/>
        </w:rPr>
        <w:t xml:space="preserve"> (</w:t>
      </w:r>
      <w:r w:rsidRPr="005D7578">
        <w:rPr>
          <w:rFonts w:eastAsia="PMingLiU" w:cs="Tahoma"/>
          <w:szCs w:val="18"/>
        </w:rPr>
        <w:t>包括依據訂閱合約的客戶</w:t>
      </w:r>
      <w:r w:rsidRPr="005D7578">
        <w:rPr>
          <w:rFonts w:eastAsia="PMingLiU" w:cs="Tahoma"/>
          <w:szCs w:val="18"/>
        </w:rPr>
        <w:t xml:space="preserve">) </w:t>
      </w:r>
      <w:r w:rsidRPr="005D7578">
        <w:rPr>
          <w:rFonts w:eastAsia="PMingLiU" w:cs="Tahoma"/>
          <w:szCs w:val="18"/>
        </w:rPr>
        <w:t>可能依任何合格的使用權升級為</w:t>
      </w:r>
      <w:r w:rsidRPr="005D7578">
        <w:rPr>
          <w:rFonts w:eastAsia="PMingLiU" w:cs="Tahoma"/>
          <w:szCs w:val="18"/>
        </w:rPr>
        <w:t xml:space="preserve"> SQL Server 2012 Standard Core </w:t>
      </w:r>
      <w:r w:rsidRPr="005D7578">
        <w:rPr>
          <w:rFonts w:eastAsia="PMingLiU" w:cs="Tahoma"/>
          <w:szCs w:val="18"/>
        </w:rPr>
        <w:t>軟體並使用它，以取代</w:t>
      </w:r>
      <w:r w:rsidRPr="005D7578">
        <w:rPr>
          <w:rFonts w:eastAsia="PMingLiU" w:cs="Tahoma"/>
          <w:szCs w:val="18"/>
        </w:rPr>
        <w:t xml:space="preserve"> SQL Server 2008 R2 Standard</w:t>
      </w:r>
      <w:r w:rsidRPr="005D7578">
        <w:rPr>
          <w:rFonts w:eastAsia="PMingLiU" w:cs="Tahoma"/>
          <w:szCs w:val="18"/>
        </w:rPr>
        <w:t>，惟其需受</w:t>
      </w:r>
      <w:r w:rsidRPr="005D7578">
        <w:rPr>
          <w:rFonts w:eastAsia="PMingLiU" w:cs="Tahoma"/>
          <w:szCs w:val="18"/>
        </w:rPr>
        <w:t xml:space="preserve"> SQL Server 2008 R2 Standard </w:t>
      </w:r>
      <w:r w:rsidRPr="005D7578">
        <w:rPr>
          <w:rFonts w:eastAsia="PMingLiU" w:cs="Tahoma"/>
          <w:szCs w:val="18"/>
        </w:rPr>
        <w:t>處理器使用權之產品使用權所拘束</w:t>
      </w:r>
      <w:r w:rsidRPr="005D7578">
        <w:rPr>
          <w:rFonts w:eastAsia="PMingLiU" w:cs="Tahoma"/>
          <w:szCs w:val="18"/>
        </w:rPr>
        <w:t xml:space="preserve"> (</w:t>
      </w:r>
      <w:r w:rsidRPr="005D7578">
        <w:rPr>
          <w:rFonts w:eastAsia="PMingLiU" w:cs="Tahoma"/>
          <w:szCs w:val="18"/>
        </w:rPr>
        <w:t>依</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1 </w:t>
      </w:r>
      <w:r w:rsidRPr="005D7578">
        <w:rPr>
          <w:rFonts w:eastAsia="PMingLiU" w:cs="Tahoma"/>
          <w:szCs w:val="18"/>
        </w:rPr>
        <w:t>月產品使用權中所反映</w:t>
      </w:r>
      <w:r w:rsidRPr="005D7578">
        <w:rPr>
          <w:rFonts w:eastAsia="PMingLiU" w:cs="Tahoma"/>
          <w:szCs w:val="18"/>
        </w:rPr>
        <w:t>)</w:t>
      </w:r>
      <w:r w:rsidRPr="005D7578">
        <w:rPr>
          <w:rFonts w:eastAsia="PMingLiU" w:cs="Tahoma"/>
          <w:szCs w:val="18"/>
        </w:rPr>
        <w:t>。</w:t>
      </w:r>
      <w:r w:rsidRPr="005D7578">
        <w:rPr>
          <w:rFonts w:eastAsia="PMingLiU" w:cs="Tahoma"/>
          <w:szCs w:val="18"/>
          <w:lang w:eastAsia="zh-TW"/>
        </w:rPr>
        <w:t>客戶係依照透過軟體保證的使用權行動性和伺服器陣列內的使用權行動性而額外授與權利。如需使用權行動性的授權條款，客戶應該參閱</w:t>
      </w:r>
      <w:r w:rsidRPr="005D7578">
        <w:rPr>
          <w:rFonts w:eastAsia="PMingLiU" w:cs="Tahoma"/>
          <w:szCs w:val="18"/>
          <w:lang w:eastAsia="zh-TW"/>
        </w:rPr>
        <w:t xml:space="preserve"> SQL Server 2012 Standard Core </w:t>
      </w:r>
      <w:r w:rsidRPr="005D7578">
        <w:rPr>
          <w:rFonts w:eastAsia="PMingLiU" w:cs="Tahoma"/>
          <w:szCs w:val="18"/>
          <w:lang w:eastAsia="zh-TW"/>
        </w:rPr>
        <w:t>的產品使用權。</w:t>
      </w:r>
    </w:p>
    <w:p w14:paraId="6C8D0A74" w14:textId="77777777" w:rsidR="0026723A" w:rsidRPr="00790E4D" w:rsidRDefault="0026723A" w:rsidP="0026723A">
      <w:pPr>
        <w:ind w:left="720"/>
        <w:rPr>
          <w:rFonts w:eastAsia="PMingLiU" w:cs="Tahoma"/>
          <w:sz w:val="16"/>
          <w:szCs w:val="16"/>
          <w:lang w:eastAsia="zh-TW"/>
        </w:rPr>
      </w:pPr>
    </w:p>
    <w:p w14:paraId="79D6EAF0" w14:textId="77777777" w:rsidR="0026723A" w:rsidRPr="005D7578" w:rsidRDefault="00A81E83" w:rsidP="0026723A">
      <w:pPr>
        <w:spacing w:after="60"/>
        <w:ind w:left="720"/>
        <w:rPr>
          <w:rFonts w:eastAsia="PMingLiU" w:cs="Tahoma"/>
          <w:lang w:eastAsia="zh-TW"/>
        </w:rPr>
      </w:pPr>
      <w:r w:rsidRPr="005D7578">
        <w:rPr>
          <w:rFonts w:eastAsia="PMingLiU" w:cs="Tahoma"/>
          <w:b/>
          <w:szCs w:val="18"/>
          <w:lang w:eastAsia="zh-TW"/>
        </w:rPr>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w:t>
      </w:r>
      <w:r w:rsidRPr="005D7578">
        <w:rPr>
          <w:rFonts w:eastAsia="PMingLiU" w:cs="Tahoma"/>
          <w:b/>
          <w:szCs w:val="18"/>
          <w:lang w:eastAsia="zh-TW"/>
        </w:rPr>
        <w:t>)</w:t>
      </w:r>
    </w:p>
    <w:p w14:paraId="4500017B" w14:textId="77777777" w:rsidR="00A81E83" w:rsidRPr="005D7578" w:rsidRDefault="00A81E83" w:rsidP="0026723A">
      <w:pPr>
        <w:ind w:left="720"/>
        <w:rPr>
          <w:rFonts w:eastAsia="PMingLiU" w:cs="Tahoma"/>
          <w:spacing w:val="-6"/>
          <w:lang w:eastAsia="zh-TW"/>
        </w:rPr>
      </w:pPr>
      <w:r w:rsidRPr="005D7578">
        <w:rPr>
          <w:rFonts w:eastAsia="PMingLiU" w:cs="Tahoma"/>
          <w:spacing w:val="-6"/>
          <w:szCs w:val="18"/>
          <w:lang w:eastAsia="zh-TW"/>
        </w:rPr>
        <w:t>客戶一旦在</w:t>
      </w:r>
      <w:r w:rsidRPr="005D7578">
        <w:rPr>
          <w:rFonts w:eastAsia="PMingLiU" w:cs="Tahoma"/>
          <w:spacing w:val="-6"/>
          <w:szCs w:val="18"/>
          <w:lang w:eastAsia="zh-TW"/>
        </w:rPr>
        <w:t xml:space="preserve"> 2012 </w:t>
      </w:r>
      <w:r w:rsidRPr="005D7578">
        <w:rPr>
          <w:rFonts w:eastAsia="PMingLiU" w:cs="Tahoma"/>
          <w:spacing w:val="-6"/>
          <w:szCs w:val="18"/>
          <w:lang w:eastAsia="zh-TW"/>
        </w:rPr>
        <w:t>年</w:t>
      </w:r>
      <w:r w:rsidRPr="005D7578">
        <w:rPr>
          <w:rFonts w:eastAsia="PMingLiU" w:cs="Tahoma"/>
          <w:spacing w:val="-6"/>
          <w:szCs w:val="18"/>
          <w:lang w:eastAsia="zh-TW"/>
        </w:rPr>
        <w:t xml:space="preserve"> 4 </w:t>
      </w:r>
      <w:r w:rsidRPr="005D7578">
        <w:rPr>
          <w:rFonts w:eastAsia="PMingLiU" w:cs="Tahoma"/>
          <w:spacing w:val="-6"/>
          <w:szCs w:val="18"/>
          <w:lang w:eastAsia="zh-TW"/>
        </w:rPr>
        <w:t>月</w:t>
      </w:r>
      <w:r w:rsidRPr="005D7578">
        <w:rPr>
          <w:rFonts w:eastAsia="PMingLiU" w:cs="Tahoma"/>
          <w:spacing w:val="-6"/>
          <w:szCs w:val="18"/>
          <w:lang w:eastAsia="zh-TW"/>
        </w:rPr>
        <w:t xml:space="preserve"> 1 </w:t>
      </w:r>
      <w:r w:rsidRPr="005D7578">
        <w:rPr>
          <w:rFonts w:eastAsia="PMingLiU" w:cs="Tahoma"/>
          <w:spacing w:val="-6"/>
          <w:szCs w:val="18"/>
          <w:lang w:eastAsia="zh-TW"/>
        </w:rPr>
        <w:t>日當日或之後進行第一次軟體保證續約</w:t>
      </w:r>
      <w:r w:rsidRPr="005D7578">
        <w:rPr>
          <w:rFonts w:eastAsia="PMingLiU" w:cs="Tahoma"/>
          <w:spacing w:val="-6"/>
          <w:szCs w:val="18"/>
          <w:lang w:eastAsia="zh-TW"/>
        </w:rPr>
        <w:t xml:space="preserve"> (</w:t>
      </w:r>
      <w:r w:rsidRPr="005D7578">
        <w:rPr>
          <w:rFonts w:eastAsia="PMingLiU" w:cs="Tahoma"/>
          <w:spacing w:val="-6"/>
          <w:szCs w:val="18"/>
          <w:lang w:eastAsia="zh-TW"/>
        </w:rPr>
        <w:t>但在</w:t>
      </w:r>
      <w:r w:rsidRPr="005D7578">
        <w:rPr>
          <w:rFonts w:eastAsia="PMingLiU" w:cs="Tahoma"/>
          <w:spacing w:val="-6"/>
          <w:szCs w:val="18"/>
          <w:lang w:eastAsia="zh-TW"/>
        </w:rPr>
        <w:t xml:space="preserve"> 2015 </w:t>
      </w:r>
      <w:r w:rsidRPr="005D7578">
        <w:rPr>
          <w:rFonts w:eastAsia="PMingLiU" w:cs="Tahoma"/>
          <w:spacing w:val="-6"/>
          <w:szCs w:val="18"/>
          <w:lang w:eastAsia="zh-TW"/>
        </w:rPr>
        <w:t>年</w:t>
      </w:r>
      <w:r w:rsidRPr="005D7578">
        <w:rPr>
          <w:rFonts w:eastAsia="PMingLiU" w:cs="Tahoma"/>
          <w:spacing w:val="-6"/>
          <w:szCs w:val="18"/>
          <w:lang w:eastAsia="zh-TW"/>
        </w:rPr>
        <w:t xml:space="preserve"> 4 </w:t>
      </w:r>
      <w:r w:rsidRPr="005D7578">
        <w:rPr>
          <w:rFonts w:eastAsia="PMingLiU" w:cs="Tahoma"/>
          <w:spacing w:val="-6"/>
          <w:szCs w:val="18"/>
          <w:lang w:eastAsia="zh-TW"/>
        </w:rPr>
        <w:t>月</w:t>
      </w:r>
      <w:r w:rsidRPr="005D7578">
        <w:rPr>
          <w:rFonts w:eastAsia="PMingLiU" w:cs="Tahoma"/>
          <w:spacing w:val="-6"/>
          <w:szCs w:val="18"/>
          <w:lang w:eastAsia="zh-TW"/>
        </w:rPr>
        <w:t xml:space="preserve"> 1 </w:t>
      </w:r>
      <w:r w:rsidRPr="005D7578">
        <w:rPr>
          <w:rFonts w:eastAsia="PMingLiU" w:cs="Tahoma"/>
          <w:spacing w:val="-6"/>
          <w:szCs w:val="18"/>
          <w:lang w:eastAsia="zh-TW"/>
        </w:rPr>
        <w:t>日之前</w:t>
      </w:r>
      <w:r w:rsidRPr="005D7578">
        <w:rPr>
          <w:rFonts w:eastAsia="PMingLiU" w:cs="Tahoma"/>
          <w:spacing w:val="-6"/>
          <w:szCs w:val="18"/>
          <w:lang w:eastAsia="zh-TW"/>
        </w:rPr>
        <w:t>)</w:t>
      </w:r>
      <w:r w:rsidRPr="005D7578">
        <w:rPr>
          <w:rFonts w:eastAsia="PMingLiU" w:cs="Tahoma"/>
          <w:spacing w:val="-6"/>
          <w:szCs w:val="18"/>
          <w:lang w:eastAsia="zh-TW"/>
        </w:rPr>
        <w:t>，則客戶依</w:t>
      </w:r>
      <w:r w:rsidRPr="005D7578">
        <w:rPr>
          <w:rFonts w:eastAsia="PMingLiU" w:cs="Tahoma"/>
          <w:spacing w:val="-6"/>
          <w:szCs w:val="18"/>
          <w:lang w:eastAsia="zh-TW"/>
        </w:rPr>
        <w:t xml:space="preserve"> SQL Server 2008 R2 Standard </w:t>
      </w:r>
      <w:r w:rsidRPr="005D7578">
        <w:rPr>
          <w:rFonts w:eastAsia="PMingLiU" w:cs="Tahoma"/>
          <w:spacing w:val="-6"/>
          <w:szCs w:val="18"/>
          <w:lang w:eastAsia="zh-TW"/>
        </w:rPr>
        <w:t>處理器使用權之產品使用權正確授權的每個伺服器，客戶均得於未取得基礎核心使用權的情況下取得</w:t>
      </w:r>
      <w:r w:rsidRPr="005D7578">
        <w:rPr>
          <w:rFonts w:eastAsia="PMingLiU" w:cs="Tahoma"/>
          <w:spacing w:val="-6"/>
          <w:szCs w:val="18"/>
          <w:lang w:eastAsia="zh-TW"/>
        </w:rPr>
        <w:t xml:space="preserve"> SQL Server Standard </w:t>
      </w:r>
      <w:r w:rsidRPr="005D7578">
        <w:rPr>
          <w:rFonts w:eastAsia="PMingLiU" w:cs="Tahoma"/>
          <w:spacing w:val="-6"/>
          <w:szCs w:val="18"/>
          <w:lang w:eastAsia="zh-TW"/>
        </w:rPr>
        <w:t>核心使用權的軟體保證，其核心使用權之數目等於</w:t>
      </w:r>
      <w:r w:rsidRPr="005D7578">
        <w:rPr>
          <w:rFonts w:eastAsia="PMingLiU" w:cs="Tahoma"/>
          <w:spacing w:val="-6"/>
          <w:szCs w:val="18"/>
          <w:lang w:eastAsia="zh-TW"/>
        </w:rPr>
        <w:t xml:space="preserve"> (a) </w:t>
      </w:r>
      <w:r w:rsidRPr="005D7578">
        <w:rPr>
          <w:rFonts w:eastAsia="PMingLiU" w:cs="Tahoma"/>
          <w:spacing w:val="-6"/>
          <w:szCs w:val="18"/>
          <w:lang w:eastAsia="zh-TW"/>
        </w:rPr>
        <w:t>和</w:t>
      </w:r>
      <w:r w:rsidRPr="005D7578">
        <w:rPr>
          <w:rFonts w:eastAsia="PMingLiU" w:cs="Tahoma"/>
          <w:spacing w:val="-6"/>
          <w:szCs w:val="18"/>
          <w:lang w:eastAsia="zh-TW"/>
        </w:rPr>
        <w:t xml:space="preserve"> (b) </w:t>
      </w:r>
      <w:r w:rsidRPr="005D7578">
        <w:rPr>
          <w:rFonts w:eastAsia="PMingLiU" w:cs="Tahoma"/>
          <w:spacing w:val="-6"/>
          <w:szCs w:val="18"/>
          <w:lang w:eastAsia="zh-TW"/>
        </w:rPr>
        <w:t>的加總數目：</w:t>
      </w:r>
    </w:p>
    <w:p w14:paraId="2C45B51C" w14:textId="77777777" w:rsidR="0026723A" w:rsidRPr="00790E4D" w:rsidRDefault="0026723A" w:rsidP="0026723A">
      <w:pPr>
        <w:ind w:left="720"/>
        <w:rPr>
          <w:rFonts w:eastAsia="PMingLiU" w:cs="Tahoma"/>
          <w:sz w:val="16"/>
          <w:szCs w:val="16"/>
          <w:lang w:eastAsia="zh-TW"/>
        </w:rPr>
      </w:pPr>
    </w:p>
    <w:p w14:paraId="0941BC75" w14:textId="77777777" w:rsidR="0026723A" w:rsidRPr="005D7578" w:rsidRDefault="00A81E83" w:rsidP="00346F4B">
      <w:pPr>
        <w:numPr>
          <w:ilvl w:val="0"/>
          <w:numId w:val="119"/>
        </w:numPr>
        <w:tabs>
          <w:tab w:val="left" w:pos="1440"/>
        </w:tabs>
        <w:spacing w:after="60"/>
        <w:ind w:left="1440"/>
        <w:rPr>
          <w:rFonts w:eastAsia="PMingLiU" w:cs="Tahoma"/>
          <w:lang w:eastAsia="zh-TW"/>
        </w:rPr>
      </w:pPr>
      <w:r w:rsidRPr="005D7578">
        <w:rPr>
          <w:rFonts w:eastAsia="PMingLiU" w:cs="Tahoma"/>
          <w:szCs w:val="18"/>
          <w:lang w:eastAsia="zh-TW"/>
        </w:rPr>
        <w:t>某個數目，其等於不超過指派給伺服器的合格使用權數目之數目，或伺服器上實體處理器的總數目乘以大於以下數目之數目：</w:t>
      </w:r>
    </w:p>
    <w:p w14:paraId="39E77A58" w14:textId="77777777" w:rsidR="00A81E83" w:rsidRPr="005D7578" w:rsidRDefault="00A81E83" w:rsidP="00346F4B">
      <w:pPr>
        <w:numPr>
          <w:ilvl w:val="3"/>
          <w:numId w:val="57"/>
        </w:numPr>
        <w:spacing w:after="60"/>
        <w:ind w:left="1800"/>
        <w:rPr>
          <w:rFonts w:eastAsia="PMingLiU" w:cs="Tahoma"/>
        </w:rPr>
      </w:pPr>
      <w:r w:rsidRPr="005D7578">
        <w:rPr>
          <w:rFonts w:eastAsia="PMingLiU" w:cs="Tahoma"/>
          <w:szCs w:val="18"/>
        </w:rPr>
        <w:t>四個，或</w:t>
      </w:r>
    </w:p>
    <w:p w14:paraId="004D5166" w14:textId="77777777" w:rsidR="00A81E83" w:rsidRPr="005D7578" w:rsidRDefault="00A81E83" w:rsidP="00F6178B">
      <w:pPr>
        <w:numPr>
          <w:ilvl w:val="3"/>
          <w:numId w:val="57"/>
        </w:numPr>
        <w:spacing w:after="60"/>
        <w:ind w:left="1800" w:right="-90"/>
        <w:rPr>
          <w:rFonts w:eastAsia="PMingLiU" w:cs="Tahoma"/>
          <w:lang w:eastAsia="zh-TW"/>
        </w:rPr>
      </w:pPr>
      <w:r w:rsidRPr="005D7578">
        <w:rPr>
          <w:rFonts w:eastAsia="PMingLiU" w:cs="Tahoma"/>
          <w:szCs w:val="18"/>
          <w:lang w:eastAsia="zh-TW"/>
        </w:rPr>
        <w:t>每一實體處理器的核心實際數目乘以適當的核心係數。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工具或任何相等軟體在軟體保證續約之前支援該軟體的實體硬體記錄</w:t>
      </w:r>
      <w:r w:rsidRPr="005D7578">
        <w:rPr>
          <w:rFonts w:eastAsia="PMingLiU" w:cs="Tahoma"/>
          <w:szCs w:val="18"/>
          <w:lang w:eastAsia="zh-TW"/>
        </w:rPr>
        <w:t>)</w:t>
      </w:r>
      <w:r w:rsidRPr="005D7578">
        <w:rPr>
          <w:rFonts w:eastAsia="PMingLiU" w:cs="Tahoma"/>
          <w:szCs w:val="18"/>
          <w:lang w:eastAsia="zh-TW"/>
        </w:rPr>
        <w:t>。</w:t>
      </w:r>
    </w:p>
    <w:p w14:paraId="313857D9" w14:textId="77777777" w:rsidR="00A81E83" w:rsidRPr="00790E4D" w:rsidRDefault="00A81E83" w:rsidP="00346F4B">
      <w:pPr>
        <w:numPr>
          <w:ilvl w:val="0"/>
          <w:numId w:val="119"/>
        </w:numPr>
        <w:tabs>
          <w:tab w:val="left" w:pos="1440"/>
        </w:tabs>
        <w:spacing w:after="60"/>
        <w:ind w:left="1440"/>
        <w:rPr>
          <w:rFonts w:ascii="PMingLiU" w:eastAsia="PMingLiU" w:hAnsi="PMingLiU" w:cs="Tahoma"/>
          <w:spacing w:val="20"/>
          <w:lang w:eastAsia="zh-TW"/>
        </w:rPr>
      </w:pPr>
      <w:r w:rsidRPr="00790E4D">
        <w:rPr>
          <w:rFonts w:ascii="PMingLiU" w:eastAsia="PMingLiU" w:hAnsi="PMingLiU" w:cs="Tahoma"/>
          <w:spacing w:val="20"/>
          <w:szCs w:val="18"/>
          <w:lang w:eastAsia="zh-TW"/>
        </w:rPr>
        <w:lastRenderedPageBreak/>
        <w:t>某個數目，其等於指派給伺服器的合格使用權數目之數目，超過伺服器上實體處理器的實際數目乘以四。</w:t>
      </w:r>
    </w:p>
    <w:p w14:paraId="598EF699" w14:textId="77777777" w:rsidR="0026723A" w:rsidRPr="005D7578" w:rsidRDefault="00A81E83" w:rsidP="0026723A">
      <w:pPr>
        <w:spacing w:after="60"/>
        <w:ind w:left="720"/>
        <w:rPr>
          <w:rFonts w:eastAsia="PMingLiU" w:cs="Tahoma"/>
          <w:lang w:eastAsia="zh-TW"/>
        </w:rPr>
      </w:pPr>
      <w:r w:rsidRPr="005D7578">
        <w:rPr>
          <w:rFonts w:eastAsia="PMingLiU" w:cs="Tahoma"/>
          <w:b/>
          <w:szCs w:val="18"/>
          <w:lang w:eastAsia="zh-TW"/>
        </w:rPr>
        <w:t>第一次續約期間</w:t>
      </w:r>
      <w:r w:rsidRPr="005D7578">
        <w:rPr>
          <w:rFonts w:eastAsia="PMingLiU" w:cs="Tahoma"/>
          <w:b/>
          <w:szCs w:val="18"/>
          <w:lang w:eastAsia="zh-TW"/>
        </w:rPr>
        <w:t xml:space="preserve"> (</w:t>
      </w:r>
      <w:r w:rsidRPr="005D7578">
        <w:rPr>
          <w:rFonts w:eastAsia="PMingLiU" w:cs="Tahoma"/>
          <w:b/>
          <w:szCs w:val="18"/>
          <w:lang w:eastAsia="zh-TW"/>
        </w:rPr>
        <w:t>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w:t>
      </w:r>
      <w:r w:rsidRPr="005D7578">
        <w:rPr>
          <w:rFonts w:eastAsia="PMingLiU" w:cs="Tahoma"/>
          <w:b/>
          <w:szCs w:val="18"/>
          <w:lang w:eastAsia="zh-TW"/>
        </w:rPr>
        <w:t>)</w:t>
      </w:r>
    </w:p>
    <w:p w14:paraId="5C9740D8" w14:textId="77777777" w:rsidR="00A81E83" w:rsidRPr="005D7578" w:rsidRDefault="00A81E83" w:rsidP="0026723A">
      <w:pPr>
        <w:ind w:left="720"/>
        <w:rPr>
          <w:rFonts w:eastAsia="PMingLiU" w:cs="Tahoma"/>
          <w:lang w:eastAsia="zh-TW"/>
        </w:rPr>
      </w:pPr>
      <w:r w:rsidRPr="005D7578">
        <w:rPr>
          <w:rFonts w:eastAsia="PMingLiU" w:cs="Tahoma"/>
          <w:color w:val="000000"/>
          <w:szCs w:val="18"/>
          <w:lang w:eastAsia="zh-TW"/>
        </w:rPr>
        <w:t>在</w:t>
      </w:r>
      <w:r w:rsidRPr="005D7578">
        <w:rPr>
          <w:rFonts w:eastAsia="PMingLiU" w:cs="Tahoma"/>
          <w:color w:val="000000"/>
          <w:szCs w:val="18"/>
          <w:lang w:eastAsia="zh-TW"/>
        </w:rPr>
        <w:t xml:space="preserve"> 2015 </w:t>
      </w:r>
      <w:r w:rsidRPr="005D7578">
        <w:rPr>
          <w:rFonts w:eastAsia="PMingLiU" w:cs="Tahoma"/>
          <w:color w:val="000000"/>
          <w:szCs w:val="18"/>
          <w:lang w:eastAsia="zh-TW"/>
        </w:rPr>
        <w:t>年</w:t>
      </w:r>
      <w:r w:rsidRPr="005D7578">
        <w:rPr>
          <w:rFonts w:eastAsia="PMingLiU" w:cs="Tahoma"/>
          <w:color w:val="000000"/>
          <w:szCs w:val="18"/>
          <w:lang w:eastAsia="zh-TW"/>
        </w:rPr>
        <w:t xml:space="preserve"> 4 </w:t>
      </w:r>
      <w:r w:rsidRPr="005D7578">
        <w:rPr>
          <w:rFonts w:eastAsia="PMingLiU" w:cs="Tahoma"/>
          <w:color w:val="000000"/>
          <w:szCs w:val="18"/>
          <w:lang w:eastAsia="zh-TW"/>
        </w:rPr>
        <w:t>月</w:t>
      </w:r>
      <w:r w:rsidRPr="005D7578">
        <w:rPr>
          <w:rFonts w:eastAsia="PMingLiU" w:cs="Tahoma"/>
          <w:color w:val="000000"/>
          <w:szCs w:val="18"/>
          <w:lang w:eastAsia="zh-TW"/>
        </w:rPr>
        <w:t xml:space="preserve"> 1 </w:t>
      </w:r>
      <w:r w:rsidRPr="005D7578">
        <w:rPr>
          <w:rFonts w:eastAsia="PMingLiU" w:cs="Tahoma"/>
          <w:color w:val="000000"/>
          <w:szCs w:val="18"/>
          <w:lang w:eastAsia="zh-TW"/>
        </w:rPr>
        <w:t>日當日或之後第一次進行範圍續約之客戶</w:t>
      </w:r>
      <w:r w:rsidRPr="005D7578">
        <w:rPr>
          <w:rFonts w:eastAsia="PMingLiU" w:cs="Tahoma"/>
          <w:szCs w:val="18"/>
          <w:lang w:eastAsia="zh-TW"/>
        </w:rPr>
        <w:t>，得為每一部根據</w:t>
      </w:r>
      <w:r w:rsidRPr="005D7578">
        <w:rPr>
          <w:rFonts w:eastAsia="PMingLiU" w:cs="Tahoma"/>
          <w:szCs w:val="18"/>
          <w:lang w:eastAsia="zh-TW"/>
        </w:rPr>
        <w:t xml:space="preserve"> SQL Server 2008 R2 </w:t>
      </w:r>
      <w:r w:rsidRPr="005D7578">
        <w:rPr>
          <w:rFonts w:eastAsia="PMingLiU" w:cs="Tahoma"/>
          <w:szCs w:val="18"/>
          <w:lang w:eastAsia="zh-TW"/>
        </w:rPr>
        <w:t>處理器使用權之產品使用權正確授權的伺服器，依下列所述方式取得軟體保證：</w:t>
      </w:r>
    </w:p>
    <w:p w14:paraId="319F8293" w14:textId="77777777" w:rsidR="0026723A" w:rsidRPr="005D7578" w:rsidRDefault="0026723A" w:rsidP="0026723A">
      <w:pPr>
        <w:ind w:left="720"/>
        <w:rPr>
          <w:rFonts w:eastAsia="PMingLiU" w:cs="Tahoma"/>
          <w:lang w:eastAsia="zh-TW"/>
        </w:rPr>
      </w:pPr>
    </w:p>
    <w:p w14:paraId="4F610EA7" w14:textId="77777777" w:rsidR="00A81E83" w:rsidRPr="005D7578" w:rsidRDefault="00A81E83" w:rsidP="00346F4B">
      <w:pPr>
        <w:numPr>
          <w:ilvl w:val="3"/>
          <w:numId w:val="95"/>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日以前取得之使用權為合格使用權，客戶得依前述「第一次續約期間</w:t>
      </w:r>
      <w:r w:rsidRPr="005D7578">
        <w:rPr>
          <w:rFonts w:eastAsia="PMingLiU" w:cs="Tahoma"/>
          <w:szCs w:val="18"/>
          <w:lang w:eastAsia="zh-TW"/>
        </w:rPr>
        <w:t xml:space="preserve"> (</w:t>
      </w:r>
      <w:r w:rsidRPr="005D7578">
        <w:rPr>
          <w:rFonts w:eastAsia="PMingLiU" w:cs="Tahoma"/>
          <w:szCs w:val="18"/>
          <w:lang w:eastAsia="zh-TW"/>
        </w:rPr>
        <w:t>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w:t>
      </w:r>
      <w:r w:rsidRPr="005D7578">
        <w:rPr>
          <w:rFonts w:eastAsia="PMingLiU" w:cs="Tahoma"/>
          <w:szCs w:val="18"/>
          <w:lang w:eastAsia="zh-TW"/>
        </w:rPr>
        <w:t>)</w:t>
      </w:r>
      <w:r w:rsidRPr="005D7578">
        <w:rPr>
          <w:rFonts w:eastAsia="PMingLiU" w:cs="Tahoma"/>
          <w:szCs w:val="18"/>
          <w:lang w:eastAsia="zh-TW"/>
        </w:rPr>
        <w:t>」小節所述條款進行</w:t>
      </w:r>
      <w:r w:rsidRPr="005D7578">
        <w:rPr>
          <w:rFonts w:eastAsia="PMingLiU" w:cs="Tahoma"/>
          <w:szCs w:val="18"/>
          <w:lang w:eastAsia="zh-TW"/>
        </w:rPr>
        <w:t xml:space="preserve"> SA </w:t>
      </w:r>
      <w:r w:rsidRPr="005D7578">
        <w:rPr>
          <w:rFonts w:eastAsia="PMingLiU" w:cs="Tahoma"/>
          <w:szCs w:val="18"/>
          <w:lang w:eastAsia="zh-TW"/>
        </w:rPr>
        <w:t>續約，</w:t>
      </w:r>
    </w:p>
    <w:p w14:paraId="597C00EC" w14:textId="77777777" w:rsidR="00A81E83" w:rsidRPr="005D7578" w:rsidRDefault="00A81E83" w:rsidP="00346F4B">
      <w:pPr>
        <w:numPr>
          <w:ilvl w:val="3"/>
          <w:numId w:val="95"/>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日以後取得之使用權，客戶得為每一份</w:t>
      </w:r>
      <w:r w:rsidRPr="005D7578">
        <w:rPr>
          <w:rFonts w:eastAsia="PMingLiU" w:cs="Tahoma"/>
          <w:szCs w:val="18"/>
        </w:rPr>
        <w:t xml:space="preserve"> SQL Server 2008 R2 Standard </w:t>
      </w:r>
      <w:r w:rsidRPr="005D7578">
        <w:rPr>
          <w:rFonts w:eastAsia="PMingLiU" w:cs="Tahoma"/>
          <w:szCs w:val="18"/>
        </w:rPr>
        <w:t>處理器使用權於未取得基礎核心使用權的情況下，為四個</w:t>
      </w:r>
      <w:r w:rsidRPr="005D7578">
        <w:rPr>
          <w:rFonts w:eastAsia="PMingLiU" w:cs="Tahoma"/>
          <w:szCs w:val="18"/>
        </w:rPr>
        <w:t xml:space="preserve"> SQL Server Standard </w:t>
      </w:r>
      <w:r w:rsidRPr="005D7578">
        <w:rPr>
          <w:rFonts w:eastAsia="PMingLiU" w:cs="Tahoma"/>
          <w:szCs w:val="18"/>
        </w:rPr>
        <w:t>核心使用權進行</w:t>
      </w:r>
      <w:r w:rsidRPr="005D7578">
        <w:rPr>
          <w:rFonts w:eastAsia="PMingLiU" w:cs="Tahoma"/>
          <w:szCs w:val="18"/>
        </w:rPr>
        <w:t xml:space="preserve"> SA </w:t>
      </w:r>
      <w:r w:rsidRPr="005D7578">
        <w:rPr>
          <w:rFonts w:eastAsia="PMingLiU" w:cs="Tahoma"/>
          <w:szCs w:val="18"/>
        </w:rPr>
        <w:t>續約。針對持續用於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053C38ED" w14:textId="77777777" w:rsidR="00A81E83" w:rsidRPr="00093C44" w:rsidRDefault="00A81E83" w:rsidP="000865CD">
      <w:pPr>
        <w:numPr>
          <w:ilvl w:val="0"/>
          <w:numId w:val="149"/>
        </w:numPr>
        <w:spacing w:after="60"/>
        <w:ind w:left="1440"/>
        <w:rPr>
          <w:rFonts w:eastAsia="PMingLiU" w:cs="Tahoma"/>
          <w:lang w:eastAsia="zh-TW"/>
        </w:rPr>
      </w:pPr>
      <w:r w:rsidRPr="005D7578">
        <w:rPr>
          <w:rFonts w:eastAsia="PMingLiU" w:cs="Tahoma"/>
          <w:szCs w:val="18"/>
          <w:lang w:eastAsia="zh-TW"/>
        </w:rPr>
        <w:t>一旦依本優惠方案取得核心使用權的軟體保證，客戶的處理器使用權便不再有效。取得</w:t>
      </w:r>
      <w:r w:rsidRPr="005D7578">
        <w:rPr>
          <w:rFonts w:eastAsia="PMingLiU" w:cs="Tahoma"/>
          <w:szCs w:val="18"/>
          <w:lang w:eastAsia="zh-TW"/>
        </w:rPr>
        <w:t xml:space="preserve"> SQL Server </w:t>
      </w:r>
      <w:r w:rsidRPr="005D7578">
        <w:rPr>
          <w:rFonts w:eastAsia="PMingLiU" w:cs="Tahoma"/>
          <w:szCs w:val="18"/>
          <w:lang w:eastAsia="zh-TW"/>
        </w:rPr>
        <w:t>核心使用權軟體保證選擇方案不適用於依訂閱方案的範圍續約。</w:t>
      </w:r>
    </w:p>
    <w:p w14:paraId="726091BE" w14:textId="77777777" w:rsidR="00093C44" w:rsidRPr="00093C44" w:rsidRDefault="00093C44" w:rsidP="00093C44">
      <w:pPr>
        <w:ind w:left="1080"/>
        <w:rPr>
          <w:rFonts w:eastAsia="PMingLiU" w:cs="Tahoma"/>
          <w:sz w:val="12"/>
          <w:szCs w:val="18"/>
          <w:lang w:eastAsia="zh-TW"/>
        </w:rPr>
      </w:pPr>
    </w:p>
    <w:p w14:paraId="7DC42852" w14:textId="77777777" w:rsidR="0026723A" w:rsidRPr="005D7578" w:rsidRDefault="00A431D5" w:rsidP="0026723A">
      <w:pPr>
        <w:spacing w:after="60"/>
        <w:ind w:left="720"/>
        <w:rPr>
          <w:rFonts w:eastAsia="PMingLiU" w:cs="Tahoma"/>
        </w:rPr>
      </w:pPr>
      <w:r w:rsidRPr="005D7578">
        <w:rPr>
          <w:rFonts w:eastAsia="PMingLiU" w:cs="Tahoma"/>
          <w:b/>
          <w:szCs w:val="18"/>
        </w:rPr>
        <w:t>針對想由</w:t>
      </w:r>
      <w:r w:rsidRPr="005D7578">
        <w:rPr>
          <w:rFonts w:eastAsia="PMingLiU" w:cs="Tahoma"/>
          <w:b/>
          <w:szCs w:val="18"/>
        </w:rPr>
        <w:t xml:space="preserve"> SQL Server Standard </w:t>
      </w:r>
      <w:r w:rsidRPr="005D7578">
        <w:rPr>
          <w:rFonts w:eastAsia="PMingLiU" w:cs="Tahoma"/>
          <w:b/>
          <w:szCs w:val="18"/>
        </w:rPr>
        <w:t>升級為</w:t>
      </w:r>
      <w:r w:rsidRPr="005D7578">
        <w:rPr>
          <w:rFonts w:eastAsia="PMingLiU" w:cs="Tahoma"/>
          <w:b/>
          <w:szCs w:val="18"/>
        </w:rPr>
        <w:t xml:space="preserve"> SQL Server Enterprise Core </w:t>
      </w:r>
      <w:r w:rsidRPr="005D7578">
        <w:rPr>
          <w:rFonts w:eastAsia="PMingLiU" w:cs="Tahoma"/>
          <w:b/>
          <w:szCs w:val="18"/>
        </w:rPr>
        <w:t>的客戶</w:t>
      </w:r>
    </w:p>
    <w:p w14:paraId="694BCD32" w14:textId="77777777" w:rsidR="00A431D5" w:rsidRPr="005D7578" w:rsidRDefault="00A431D5" w:rsidP="0026723A">
      <w:pPr>
        <w:ind w:left="720"/>
        <w:rPr>
          <w:rFonts w:eastAsia="PMingLiU" w:cs="Tahoma"/>
        </w:rPr>
      </w:pPr>
      <w:r w:rsidRPr="005D7578">
        <w:rPr>
          <w:rFonts w:eastAsia="PMingLiU" w:cs="Tahoma"/>
          <w:szCs w:val="18"/>
        </w:rPr>
        <w:t>具備</w:t>
      </w:r>
      <w:r w:rsidRPr="005D7578">
        <w:rPr>
          <w:rFonts w:eastAsia="PMingLiU" w:cs="Tahoma"/>
          <w:szCs w:val="18"/>
        </w:rPr>
        <w:t xml:space="preserve"> SQL Server 2008 R2 Standard </w:t>
      </w:r>
      <w:r w:rsidRPr="005D7578">
        <w:rPr>
          <w:rFonts w:eastAsia="PMingLiU" w:cs="Tahoma"/>
          <w:szCs w:val="18"/>
        </w:rPr>
        <w:t>合格使用權的客戶，得於其目前軟體保證範圍期間內的任何時間點，將這些使用權升級為</w:t>
      </w:r>
      <w:r w:rsidRPr="005D7578">
        <w:rPr>
          <w:rFonts w:eastAsia="PMingLiU" w:cs="Tahoma"/>
          <w:szCs w:val="18"/>
        </w:rPr>
        <w:t xml:space="preserve"> SQL Server Enterprise (</w:t>
      </w:r>
      <w:r w:rsidRPr="005D7578">
        <w:rPr>
          <w:rFonts w:eastAsia="PMingLiU" w:cs="Tahoma"/>
          <w:szCs w:val="18"/>
        </w:rPr>
        <w:t>每一核心</w:t>
      </w:r>
      <w:r w:rsidRPr="005D7578">
        <w:rPr>
          <w:rFonts w:eastAsia="PMingLiU" w:cs="Tahoma"/>
          <w:szCs w:val="18"/>
        </w:rPr>
        <w:t>)</w:t>
      </w:r>
      <w:r w:rsidRPr="005D7578">
        <w:rPr>
          <w:rFonts w:eastAsia="PMingLiU" w:cs="Tahoma"/>
          <w:szCs w:val="18"/>
        </w:rPr>
        <w:t>。針對客戶擁有之伺服器，一旦經由</w:t>
      </w:r>
      <w:r w:rsidRPr="005D7578">
        <w:rPr>
          <w:rFonts w:eastAsia="PMingLiU" w:cs="Tahoma"/>
          <w:szCs w:val="18"/>
        </w:rPr>
        <w:t xml:space="preserve"> SQL Server 2008 R2 Standard </w:t>
      </w:r>
      <w:r w:rsidRPr="005D7578">
        <w:rPr>
          <w:rFonts w:eastAsia="PMingLiU" w:cs="Tahoma"/>
          <w:szCs w:val="18"/>
        </w:rPr>
        <w:t>處理器使用權之產品使用權正確授權，則客戶就每部伺服器可取得之</w:t>
      </w:r>
      <w:r w:rsidRPr="005D7578">
        <w:rPr>
          <w:rFonts w:eastAsia="PMingLiU" w:cs="Tahoma"/>
          <w:szCs w:val="18"/>
        </w:rPr>
        <w:t xml:space="preserve"> SQL Server Enterprise Core </w:t>
      </w:r>
      <w:r w:rsidRPr="005D7578">
        <w:rPr>
          <w:rFonts w:eastAsia="PMingLiU" w:cs="Tahoma"/>
          <w:szCs w:val="18"/>
        </w:rPr>
        <w:t>升級使用權的數量，會相當於伺服器上的實體處理器總數乘以下方較大的值：</w:t>
      </w:r>
    </w:p>
    <w:p w14:paraId="1C0BD74D" w14:textId="77777777" w:rsidR="0026723A" w:rsidRPr="005D7578" w:rsidRDefault="0026723A" w:rsidP="0026723A">
      <w:pPr>
        <w:tabs>
          <w:tab w:val="left" w:pos="1080"/>
        </w:tabs>
        <w:ind w:left="1080"/>
        <w:rPr>
          <w:rFonts w:eastAsia="PMingLiU" w:cs="Tahoma"/>
        </w:rPr>
      </w:pPr>
    </w:p>
    <w:p w14:paraId="0D4F5A2D" w14:textId="77777777" w:rsidR="00A431D5" w:rsidRPr="005D7578" w:rsidRDefault="00A431D5" w:rsidP="00346F4B">
      <w:pPr>
        <w:numPr>
          <w:ilvl w:val="3"/>
          <w:numId w:val="96"/>
        </w:numPr>
        <w:tabs>
          <w:tab w:val="left" w:pos="1440"/>
        </w:tabs>
        <w:spacing w:after="60"/>
        <w:ind w:left="1440"/>
        <w:rPr>
          <w:rFonts w:eastAsia="PMingLiU" w:cs="Tahoma"/>
        </w:rPr>
      </w:pPr>
      <w:r w:rsidRPr="005D7578">
        <w:rPr>
          <w:rFonts w:eastAsia="PMingLiU" w:cs="Tahoma"/>
          <w:szCs w:val="18"/>
        </w:rPr>
        <w:t>四個，或</w:t>
      </w:r>
    </w:p>
    <w:p w14:paraId="3843227A" w14:textId="77777777" w:rsidR="00A431D5" w:rsidRPr="005D7578" w:rsidRDefault="00A431D5" w:rsidP="00F6178B">
      <w:pPr>
        <w:numPr>
          <w:ilvl w:val="3"/>
          <w:numId w:val="96"/>
        </w:numPr>
        <w:tabs>
          <w:tab w:val="left" w:pos="1440"/>
        </w:tabs>
        <w:spacing w:after="60"/>
        <w:ind w:left="1440" w:right="-90"/>
        <w:rPr>
          <w:rFonts w:eastAsia="PMingLiU" w:cs="Tahoma"/>
        </w:rPr>
      </w:pPr>
      <w:r w:rsidRPr="005D7578">
        <w:rPr>
          <w:rFonts w:eastAsia="PMingLiU" w:cs="Tahoma"/>
          <w:szCs w:val="18"/>
          <w:lang w:eastAsia="zh-TW"/>
        </w:rPr>
        <w:t>每一實體處理器的核心實際數目乘以適當的核心係數。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若每一實體處理器的實際核心數目超過四個，客戶必須使用</w:t>
      </w:r>
      <w:r w:rsidRPr="005D7578">
        <w:rPr>
          <w:rFonts w:eastAsia="PMingLiU" w:cs="Tahoma"/>
          <w:szCs w:val="18"/>
          <w:lang w:eastAsia="zh-TW"/>
        </w:rPr>
        <w:t xml:space="preserve"> Microsoft MAP </w:t>
      </w:r>
      <w:r w:rsidRPr="005D7578">
        <w:rPr>
          <w:rFonts w:eastAsia="PMingLiU" w:cs="Tahoma"/>
          <w:szCs w:val="18"/>
          <w:lang w:eastAsia="zh-TW"/>
        </w:rPr>
        <w:t>工具或任何同等軟體，維護一份在取得升級使用權以前，伺服器上執行之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w:t>
      </w:r>
      <w:r w:rsidRPr="005D7578">
        <w:rPr>
          <w:rFonts w:eastAsia="PMingLiU" w:cs="Tahoma"/>
          <w:szCs w:val="18"/>
          <w:lang w:eastAsia="zh-TW"/>
        </w:rPr>
        <w:t>，以及支援該軟體的實體硬體記錄。</w:t>
      </w:r>
      <w:r w:rsidRPr="005D7578">
        <w:rPr>
          <w:rFonts w:eastAsia="PMingLiU" w:cs="Tahoma"/>
          <w:szCs w:val="18"/>
        </w:rPr>
        <w:t>)</w:t>
      </w:r>
    </w:p>
    <w:p w14:paraId="028E69A8" w14:textId="77777777" w:rsidR="0026723A" w:rsidRPr="005D7578" w:rsidRDefault="0026723A" w:rsidP="0026723A">
      <w:pPr>
        <w:tabs>
          <w:tab w:val="left" w:pos="1440"/>
        </w:tabs>
        <w:ind w:left="1440"/>
        <w:rPr>
          <w:rFonts w:eastAsia="PMingLiU" w:cs="Tahoma"/>
        </w:rPr>
      </w:pPr>
    </w:p>
    <w:p w14:paraId="2C780283" w14:textId="77777777" w:rsidR="00A431D5" w:rsidRPr="00C12115" w:rsidRDefault="00A431D5" w:rsidP="0026723A">
      <w:pPr>
        <w:ind w:left="720"/>
        <w:rPr>
          <w:rFonts w:eastAsia="PMingLiU" w:cs="Tahoma"/>
          <w:spacing w:val="-6"/>
        </w:rPr>
      </w:pPr>
      <w:r w:rsidRPr="00C12115">
        <w:rPr>
          <w:rFonts w:eastAsia="PMingLiU" w:cs="Tahoma"/>
          <w:spacing w:val="-6"/>
          <w:szCs w:val="18"/>
        </w:rPr>
        <w:t>一旦取得適當數量之</w:t>
      </w:r>
      <w:r w:rsidRPr="00C12115">
        <w:rPr>
          <w:rFonts w:eastAsia="PMingLiU" w:cs="Tahoma"/>
          <w:spacing w:val="-6"/>
          <w:szCs w:val="18"/>
        </w:rPr>
        <w:t xml:space="preserve"> SQL Server Enterprise Core </w:t>
      </w:r>
      <w:r w:rsidRPr="00C12115">
        <w:rPr>
          <w:rFonts w:eastAsia="PMingLiU" w:cs="Tahoma"/>
          <w:spacing w:val="-6"/>
          <w:szCs w:val="18"/>
        </w:rPr>
        <w:t>升級使用權，客戶即可依據</w:t>
      </w:r>
      <w:r w:rsidRPr="00C12115">
        <w:rPr>
          <w:rFonts w:eastAsia="PMingLiU" w:cs="Tahoma"/>
          <w:spacing w:val="-6"/>
          <w:szCs w:val="18"/>
        </w:rPr>
        <w:t xml:space="preserve"> SQL Server Enterprise Core </w:t>
      </w:r>
      <w:r w:rsidRPr="00C12115">
        <w:rPr>
          <w:rFonts w:eastAsia="PMingLiU" w:cs="Tahoma"/>
          <w:spacing w:val="-6"/>
          <w:szCs w:val="18"/>
        </w:rPr>
        <w:t>使用權利之規定，加以建置並使用軟體。除了本「針對想由</w:t>
      </w:r>
      <w:r w:rsidRPr="00C12115">
        <w:rPr>
          <w:rFonts w:eastAsia="PMingLiU" w:cs="Tahoma"/>
          <w:spacing w:val="-6"/>
          <w:szCs w:val="18"/>
        </w:rPr>
        <w:t xml:space="preserve"> SQL Server Standard </w:t>
      </w:r>
      <w:r w:rsidRPr="00C12115">
        <w:rPr>
          <w:rFonts w:eastAsia="PMingLiU" w:cs="Tahoma"/>
          <w:spacing w:val="-6"/>
          <w:szCs w:val="18"/>
        </w:rPr>
        <w:t>升級為</w:t>
      </w:r>
      <w:r w:rsidRPr="00C12115">
        <w:rPr>
          <w:rFonts w:eastAsia="PMingLiU" w:cs="Tahoma"/>
          <w:spacing w:val="-6"/>
          <w:szCs w:val="18"/>
        </w:rPr>
        <w:t xml:space="preserve"> SQL Server Enterprise Core </w:t>
      </w:r>
      <w:r w:rsidRPr="00C12115">
        <w:rPr>
          <w:rFonts w:eastAsia="PMingLiU" w:cs="Tahoma"/>
          <w:spacing w:val="-6"/>
          <w:szCs w:val="18"/>
        </w:rPr>
        <w:t>的客戶」小節另有規定外，就取得升級使用權之事宜，一律適用本產品清單「軟體保證」一節中所述之條款及條件。</w:t>
      </w:r>
    </w:p>
    <w:p w14:paraId="13052314" w14:textId="77777777" w:rsidR="0026723A" w:rsidRPr="005D7578" w:rsidRDefault="0026723A" w:rsidP="0026723A">
      <w:pPr>
        <w:tabs>
          <w:tab w:val="left" w:pos="1080"/>
        </w:tabs>
        <w:ind w:left="1080"/>
        <w:rPr>
          <w:rFonts w:eastAsia="PMingLiU" w:cs="Tahoma"/>
        </w:rPr>
      </w:pPr>
    </w:p>
    <w:p w14:paraId="471F6552" w14:textId="77777777" w:rsidR="0026723A" w:rsidRPr="005D7578" w:rsidRDefault="00A81E83" w:rsidP="0026723A">
      <w:pPr>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日之前屆滿，其選擇不續約</w:t>
      </w:r>
    </w:p>
    <w:p w14:paraId="1A7ED754" w14:textId="77777777" w:rsidR="00A81E83" w:rsidRPr="005D7578" w:rsidRDefault="00A81E83" w:rsidP="0026723A">
      <w:pPr>
        <w:ind w:left="720"/>
        <w:rPr>
          <w:rFonts w:eastAsia="PMingLiU" w:cs="Tahoma"/>
        </w:rPr>
      </w:pPr>
      <w:r w:rsidRPr="005D7578">
        <w:rPr>
          <w:rFonts w:eastAsia="PMingLiU" w:cs="Tahoma"/>
          <w:szCs w:val="18"/>
        </w:rPr>
        <w:t>範圍將於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日之前屆滿、且選擇買斷處理器使用權的</w:t>
      </w:r>
      <w:r w:rsidRPr="005D7578">
        <w:rPr>
          <w:rFonts w:eastAsia="PMingLiU" w:cs="Tahoma"/>
          <w:szCs w:val="18"/>
        </w:rPr>
        <w:t xml:space="preserve"> Enterprise Subscription </w:t>
      </w:r>
      <w:r w:rsidRPr="005D7578">
        <w:rPr>
          <w:rFonts w:eastAsia="PMingLiU" w:cs="Tahoma"/>
          <w:szCs w:val="18"/>
        </w:rPr>
        <w:t>和</w:t>
      </w:r>
      <w:r w:rsidRPr="005D7578">
        <w:rPr>
          <w:rFonts w:eastAsia="PMingLiU" w:cs="Tahoma"/>
          <w:szCs w:val="18"/>
        </w:rPr>
        <w:t xml:space="preserve"> Open Value Subscription </w:t>
      </w:r>
      <w:r w:rsidRPr="005D7578">
        <w:rPr>
          <w:rFonts w:eastAsia="PMingLiU" w:cs="Tahoma"/>
          <w:szCs w:val="18"/>
        </w:rPr>
        <w:t>客戶，和依合約取得永久使用權並選擇不要續約軟體保證的任何其他客戶，均得依該等使用權執行</w:t>
      </w:r>
      <w:r w:rsidRPr="005D7578">
        <w:rPr>
          <w:rFonts w:eastAsia="PMingLiU" w:cs="Tahoma"/>
          <w:szCs w:val="18"/>
        </w:rPr>
        <w:t xml:space="preserve"> SQL Server 2008 R2 </w:t>
      </w:r>
      <w:r w:rsidRPr="005D7578">
        <w:rPr>
          <w:rFonts w:eastAsia="PMingLiU" w:cs="Tahoma"/>
          <w:szCs w:val="18"/>
        </w:rPr>
        <w:t>或</w:t>
      </w:r>
      <w:r w:rsidRPr="005D7578">
        <w:rPr>
          <w:rFonts w:eastAsia="PMingLiU" w:cs="Tahoma"/>
          <w:szCs w:val="18"/>
        </w:rPr>
        <w:t xml:space="preserve"> SQL Server 2012</w:t>
      </w:r>
      <w:r w:rsidRPr="005D7578">
        <w:rPr>
          <w:rFonts w:eastAsia="PMingLiU" w:cs="Tahoma"/>
          <w:szCs w:val="18"/>
        </w:rPr>
        <w:t>，如下所述：</w:t>
      </w:r>
    </w:p>
    <w:p w14:paraId="0F177182" w14:textId="77777777" w:rsidR="009C7505" w:rsidRPr="005D7578" w:rsidRDefault="009C7505" w:rsidP="0026723A">
      <w:pPr>
        <w:ind w:left="720"/>
        <w:rPr>
          <w:rFonts w:eastAsia="PMingLiU" w:cs="Tahoma"/>
        </w:rPr>
      </w:pPr>
    </w:p>
    <w:p w14:paraId="116A405A" w14:textId="77777777" w:rsidR="00A81E83" w:rsidRPr="005D7578" w:rsidRDefault="00A81E83" w:rsidP="00346F4B">
      <w:pPr>
        <w:numPr>
          <w:ilvl w:val="0"/>
          <w:numId w:val="97"/>
        </w:numPr>
        <w:tabs>
          <w:tab w:val="left" w:pos="1440"/>
        </w:tabs>
        <w:spacing w:after="60"/>
        <w:ind w:left="1440"/>
        <w:rPr>
          <w:rFonts w:eastAsia="PMingLiU" w:cs="Tahoma"/>
        </w:rPr>
      </w:pPr>
      <w:r w:rsidRPr="005D7578">
        <w:rPr>
          <w:rFonts w:eastAsia="PMingLiU" w:cs="Tahoma"/>
          <w:b/>
          <w:szCs w:val="18"/>
        </w:rPr>
        <w:t>SQL Server 2008 R2 Standard</w:t>
      </w:r>
      <w:r w:rsidRPr="005D7578">
        <w:rPr>
          <w:rFonts w:eastAsia="PMingLiU" w:cs="Tahoma"/>
          <w:b/>
          <w:szCs w:val="18"/>
        </w:rPr>
        <w:t>：</w:t>
      </w:r>
      <w:r w:rsidRPr="005D7578">
        <w:rPr>
          <w:rFonts w:eastAsia="PMingLiU" w:cs="Tahoma"/>
          <w:szCs w:val="18"/>
        </w:rPr>
        <w:t>本軟體版本之持續使用需受</w:t>
      </w:r>
      <w:r w:rsidRPr="005D7578">
        <w:rPr>
          <w:rFonts w:eastAsia="PMingLiU" w:cs="Tahoma"/>
          <w:szCs w:val="18"/>
        </w:rPr>
        <w:t xml:space="preserve"> SQL Server 2008 R2 Standard </w:t>
      </w:r>
      <w:r w:rsidRPr="005D7578">
        <w:rPr>
          <w:rFonts w:eastAsia="PMingLiU" w:cs="Tahoma"/>
          <w:szCs w:val="18"/>
        </w:rPr>
        <w:t>處理器使用權之產品使用權所拘束。客戶依照伺服器陣列內的使用權行動性或透過軟體保證的使用權行動性不再擁有權利。</w:t>
      </w:r>
    </w:p>
    <w:p w14:paraId="3433720C" w14:textId="77777777" w:rsidR="00A81E83" w:rsidRPr="005D7578" w:rsidRDefault="00A81E83" w:rsidP="00346F4B">
      <w:pPr>
        <w:numPr>
          <w:ilvl w:val="0"/>
          <w:numId w:val="97"/>
        </w:numPr>
        <w:tabs>
          <w:tab w:val="left" w:pos="1440"/>
        </w:tabs>
        <w:spacing w:after="60"/>
        <w:ind w:left="1440"/>
        <w:rPr>
          <w:rFonts w:eastAsia="PMingLiU" w:cs="Tahoma"/>
        </w:rPr>
      </w:pPr>
      <w:r w:rsidRPr="005D7578">
        <w:rPr>
          <w:rFonts w:eastAsia="PMingLiU" w:cs="Tahoma"/>
          <w:b/>
          <w:szCs w:val="18"/>
        </w:rPr>
        <w:t>SQL Server 2012 Standard Core</w:t>
      </w:r>
      <w:r w:rsidRPr="005D7578">
        <w:rPr>
          <w:rFonts w:eastAsia="PMingLiU" w:cs="Tahoma"/>
          <w:b/>
          <w:szCs w:val="18"/>
        </w:rPr>
        <w:t>：</w:t>
      </w:r>
      <w:r w:rsidRPr="005D7578">
        <w:rPr>
          <w:rFonts w:eastAsia="PMingLiU" w:cs="Tahoma"/>
          <w:szCs w:val="18"/>
        </w:rPr>
        <w:t>本軟體版本之使用需受</w:t>
      </w:r>
      <w:r w:rsidRPr="005D7578">
        <w:rPr>
          <w:rFonts w:eastAsia="PMingLiU" w:cs="Tahoma"/>
          <w:szCs w:val="18"/>
        </w:rPr>
        <w:t xml:space="preserve"> SQL Server 2008 R2 Standard </w:t>
      </w:r>
      <w:r w:rsidRPr="005D7578">
        <w:rPr>
          <w:rFonts w:eastAsia="PMingLiU" w:cs="Tahoma"/>
          <w:szCs w:val="18"/>
        </w:rPr>
        <w:t>處理器使用權之產品使用權所拘束；不過：</w:t>
      </w:r>
    </w:p>
    <w:p w14:paraId="34AAF66D" w14:textId="77777777" w:rsidR="00A81E83" w:rsidRPr="005D7578" w:rsidRDefault="00A81E83" w:rsidP="00346F4B">
      <w:pPr>
        <w:numPr>
          <w:ilvl w:val="1"/>
          <w:numId w:val="98"/>
        </w:numPr>
        <w:tabs>
          <w:tab w:val="left" w:pos="1800"/>
        </w:tabs>
        <w:spacing w:after="60"/>
        <w:ind w:left="1800"/>
        <w:rPr>
          <w:rFonts w:eastAsia="PMingLiU" w:cs="Tahoma"/>
          <w:lang w:eastAsia="zh-TW"/>
        </w:rPr>
      </w:pPr>
      <w:r w:rsidRPr="005D7578">
        <w:rPr>
          <w:rFonts w:eastAsia="PMingLiU" w:cs="Tahoma"/>
          <w:szCs w:val="18"/>
          <w:lang w:eastAsia="zh-TW"/>
        </w:rPr>
        <w:t>客戶依照伺服器陣列內的使用權行動性或透過軟體保證的使用權行動性不再擁有權利；以及</w:t>
      </w:r>
    </w:p>
    <w:p w14:paraId="1DBC72B1" w14:textId="77777777" w:rsidR="00A81E83" w:rsidRPr="005D7578" w:rsidRDefault="00A81E83" w:rsidP="00F6178B">
      <w:pPr>
        <w:numPr>
          <w:ilvl w:val="1"/>
          <w:numId w:val="98"/>
        </w:numPr>
        <w:tabs>
          <w:tab w:val="left" w:pos="1800"/>
        </w:tabs>
        <w:spacing w:after="60"/>
        <w:ind w:left="1800" w:right="-90"/>
        <w:rPr>
          <w:rFonts w:eastAsia="PMingLiU" w:cs="Tahoma"/>
          <w:lang w:eastAsia="zh-TW"/>
        </w:rPr>
      </w:pPr>
      <w:r w:rsidRPr="005D7578">
        <w:rPr>
          <w:rFonts w:eastAsia="PMingLiU" w:cs="Tahoma"/>
          <w:szCs w:val="18"/>
          <w:lang w:eastAsia="zh-TW"/>
        </w:rPr>
        <w:t>與其「核心使用權的相當權利」相關之使用權的任何重新指定需受以下</w:t>
      </w:r>
      <w:r w:rsidRPr="005D7578">
        <w:rPr>
          <w:rFonts w:eastAsia="PMingLiU" w:cs="Tahoma"/>
          <w:szCs w:val="18"/>
          <w:lang w:eastAsia="zh-TW"/>
        </w:rPr>
        <w:t xml:space="preserve"> (i) </w:t>
      </w:r>
      <w:r w:rsidRPr="005D7578">
        <w:rPr>
          <w:rFonts w:eastAsia="PMingLiU" w:cs="Tahoma"/>
          <w:szCs w:val="18"/>
          <w:lang w:eastAsia="zh-TW"/>
        </w:rPr>
        <w:t>和</w:t>
      </w:r>
      <w:r w:rsidRPr="005D7578">
        <w:rPr>
          <w:rFonts w:eastAsia="PMingLiU" w:cs="Tahoma"/>
          <w:szCs w:val="18"/>
          <w:lang w:eastAsia="zh-TW"/>
        </w:rPr>
        <w:t xml:space="preserve"> (ii) </w:t>
      </w:r>
      <w:r w:rsidRPr="005D7578">
        <w:rPr>
          <w:rFonts w:eastAsia="PMingLiU" w:cs="Tahoma"/>
          <w:szCs w:val="18"/>
          <w:lang w:eastAsia="zh-TW"/>
        </w:rPr>
        <w:t>之限制所拘束。核心使用權的相當權利判斷如下。</w:t>
      </w:r>
    </w:p>
    <w:p w14:paraId="6188A187" w14:textId="77777777" w:rsidR="00A81E83" w:rsidRPr="005D7578" w:rsidRDefault="00A81E83" w:rsidP="00346F4B">
      <w:pPr>
        <w:numPr>
          <w:ilvl w:val="2"/>
          <w:numId w:val="97"/>
        </w:numPr>
        <w:tabs>
          <w:tab w:val="left" w:pos="2160"/>
        </w:tabs>
        <w:spacing w:after="60"/>
        <w:ind w:hanging="360"/>
        <w:rPr>
          <w:rFonts w:eastAsia="PMingLiU" w:cs="Tahoma"/>
          <w:lang w:eastAsia="zh-TW"/>
        </w:rPr>
      </w:pPr>
      <w:r w:rsidRPr="005D7578">
        <w:rPr>
          <w:rFonts w:eastAsia="PMingLiU" w:cs="Tahoma"/>
          <w:szCs w:val="18"/>
          <w:lang w:eastAsia="zh-TW"/>
        </w:rPr>
        <w:t>若使用權的數目等於不超過下列任一數的數目：</w:t>
      </w:r>
      <w:r w:rsidRPr="005D7578">
        <w:rPr>
          <w:rFonts w:eastAsia="PMingLiU" w:cs="Tahoma"/>
          <w:szCs w:val="18"/>
          <w:lang w:eastAsia="zh-TW"/>
        </w:rPr>
        <w:t xml:space="preserve">(x) </w:t>
      </w:r>
      <w:r w:rsidRPr="005D7578">
        <w:rPr>
          <w:rFonts w:eastAsia="PMingLiU" w:cs="Tahoma"/>
          <w:szCs w:val="18"/>
          <w:lang w:eastAsia="zh-TW"/>
        </w:rPr>
        <w:t>在軟體保證屆滿之前立即指派給授權伺服器之處理器使用權總數，或</w:t>
      </w:r>
      <w:r w:rsidRPr="005D7578">
        <w:rPr>
          <w:rFonts w:eastAsia="PMingLiU" w:cs="Tahoma"/>
          <w:szCs w:val="18"/>
          <w:lang w:eastAsia="zh-TW"/>
        </w:rPr>
        <w:t xml:space="preserve"> (y) </w:t>
      </w:r>
      <w:r w:rsidRPr="005D7578">
        <w:rPr>
          <w:rFonts w:eastAsia="PMingLiU" w:cs="Tahoma"/>
          <w:szCs w:val="18"/>
          <w:lang w:eastAsia="zh-TW"/>
        </w:rPr>
        <w:t>該伺服器上的實體處理器總數，則核心使用權的相當權利會大於：</w:t>
      </w:r>
    </w:p>
    <w:p w14:paraId="51A99ED8" w14:textId="77777777" w:rsidR="00A81E83" w:rsidRPr="005D7578" w:rsidRDefault="00A81E83" w:rsidP="000865CD">
      <w:pPr>
        <w:numPr>
          <w:ilvl w:val="4"/>
          <w:numId w:val="149"/>
        </w:numPr>
        <w:tabs>
          <w:tab w:val="left" w:pos="2520"/>
        </w:tabs>
        <w:spacing w:after="60"/>
        <w:ind w:left="2880"/>
        <w:rPr>
          <w:rFonts w:eastAsia="PMingLiU" w:cs="Tahoma"/>
          <w:lang w:eastAsia="zh-TW"/>
        </w:rPr>
      </w:pPr>
      <w:r w:rsidRPr="005D7578">
        <w:rPr>
          <w:rFonts w:eastAsia="PMingLiU" w:cs="Tahoma"/>
          <w:szCs w:val="18"/>
          <w:lang w:eastAsia="zh-TW"/>
        </w:rPr>
        <w:t>每一處理器使用權四個核心，或</w:t>
      </w:r>
    </w:p>
    <w:p w14:paraId="733FA666" w14:textId="77777777" w:rsidR="00A81E83" w:rsidRPr="005D7578" w:rsidRDefault="00A81E83" w:rsidP="000865CD">
      <w:pPr>
        <w:numPr>
          <w:ilvl w:val="4"/>
          <w:numId w:val="149"/>
        </w:numPr>
        <w:tabs>
          <w:tab w:val="left" w:pos="2520"/>
        </w:tabs>
        <w:spacing w:after="60"/>
        <w:ind w:left="2880"/>
        <w:rPr>
          <w:rFonts w:eastAsia="PMingLiU" w:cs="Tahoma"/>
          <w:lang w:eastAsia="zh-TW"/>
        </w:rPr>
      </w:pPr>
      <w:r w:rsidRPr="005D7578">
        <w:rPr>
          <w:rFonts w:eastAsia="PMingLiU" w:cs="Tahoma"/>
          <w:szCs w:val="18"/>
          <w:lang w:eastAsia="zh-TW"/>
        </w:rPr>
        <w:t>根據每一實體處理器之實際核心數目的每一處理器使用權之核心數目，乘以適當的核心係數。</w:t>
      </w:r>
      <w:r w:rsidRPr="005D7578">
        <w:rPr>
          <w:rFonts w:eastAsia="PMingLiU" w:cs="Tahoma"/>
          <w:szCs w:val="18"/>
          <w:lang w:eastAsia="zh-TW"/>
        </w:rPr>
        <w:t>(</w:t>
      </w:r>
      <w:r w:rsidRPr="005D7578">
        <w:rPr>
          <w:rFonts w:eastAsia="PMingLiU" w:cs="Tahoma"/>
          <w:szCs w:val="18"/>
          <w:lang w:eastAsia="zh-TW"/>
        </w:rPr>
        <w:t>若每一實體處理器的實際數目超過四個，客戶必須維護一份伺服器上</w:t>
      </w:r>
      <w:r w:rsidRPr="005D7578">
        <w:rPr>
          <w:rFonts w:eastAsia="PMingLiU" w:cs="Tahoma"/>
          <w:szCs w:val="18"/>
          <w:lang w:eastAsia="zh-TW"/>
        </w:rPr>
        <w:lastRenderedPageBreak/>
        <w:t>執行之</w:t>
      </w:r>
      <w:r w:rsidRPr="005D7578">
        <w:rPr>
          <w:rFonts w:eastAsia="PMingLiU" w:cs="Tahoma"/>
          <w:szCs w:val="18"/>
          <w:lang w:eastAsia="zh-TW"/>
        </w:rPr>
        <w:t xml:space="preserve"> SQL Server </w:t>
      </w:r>
      <w:r w:rsidRPr="005D7578">
        <w:rPr>
          <w:rFonts w:eastAsia="PMingLiU" w:cs="Tahoma"/>
          <w:szCs w:val="18"/>
          <w:lang w:eastAsia="zh-TW"/>
        </w:rPr>
        <w:t>軟體之組態記錄</w:t>
      </w:r>
      <w:r w:rsidRPr="005D7578">
        <w:rPr>
          <w:rFonts w:eastAsia="PMingLiU" w:cs="Tahoma"/>
          <w:szCs w:val="18"/>
          <w:lang w:eastAsia="zh-TW"/>
        </w:rPr>
        <w:t xml:space="preserve"> (</w:t>
      </w:r>
      <w:r w:rsidRPr="005D7578">
        <w:rPr>
          <w:rFonts w:eastAsia="PMingLiU" w:cs="Tahoma"/>
          <w:szCs w:val="18"/>
          <w:lang w:eastAsia="zh-TW"/>
        </w:rPr>
        <w:t>在授權伺服器上之作業系統環境中執行的授權執行個體</w:t>
      </w:r>
      <w:r w:rsidRPr="005D7578">
        <w:rPr>
          <w:rFonts w:eastAsia="PMingLiU" w:cs="Tahoma"/>
          <w:szCs w:val="18"/>
          <w:lang w:eastAsia="zh-TW"/>
        </w:rPr>
        <w:t xml:space="preserve">) </w:t>
      </w:r>
      <w:r w:rsidRPr="005D7578">
        <w:rPr>
          <w:rFonts w:eastAsia="PMingLiU" w:cs="Tahoma"/>
          <w:szCs w:val="18"/>
          <w:lang w:eastAsia="zh-TW"/>
        </w:rPr>
        <w:t>以及使用</w:t>
      </w:r>
      <w:r w:rsidRPr="005D7578">
        <w:rPr>
          <w:rFonts w:eastAsia="PMingLiU" w:cs="Tahoma"/>
          <w:szCs w:val="18"/>
          <w:lang w:eastAsia="zh-TW"/>
        </w:rPr>
        <w:t xml:space="preserve"> Microsoft MAP </w:t>
      </w:r>
      <w:r w:rsidRPr="005D7578">
        <w:rPr>
          <w:rFonts w:eastAsia="PMingLiU" w:cs="Tahoma"/>
          <w:szCs w:val="18"/>
          <w:lang w:eastAsia="zh-TW"/>
        </w:rPr>
        <w:t>工具或任何相等軟體在軟體保證屆滿之前支援該軟體的實體硬體記錄</w:t>
      </w:r>
      <w:r w:rsidRPr="005D7578">
        <w:rPr>
          <w:rFonts w:eastAsia="PMingLiU" w:cs="Tahoma"/>
          <w:szCs w:val="18"/>
          <w:lang w:eastAsia="zh-TW"/>
        </w:rPr>
        <w:t>)</w:t>
      </w:r>
      <w:r w:rsidRPr="005D7578">
        <w:rPr>
          <w:rFonts w:eastAsia="PMingLiU" w:cs="Tahoma"/>
          <w:szCs w:val="18"/>
          <w:lang w:eastAsia="zh-TW"/>
        </w:rPr>
        <w:t>。</w:t>
      </w:r>
    </w:p>
    <w:p w14:paraId="6BDF8067" w14:textId="77777777" w:rsidR="00A81E83" w:rsidRPr="005D7578" w:rsidRDefault="00A81E83" w:rsidP="00346F4B">
      <w:pPr>
        <w:numPr>
          <w:ilvl w:val="2"/>
          <w:numId w:val="97"/>
        </w:numPr>
        <w:tabs>
          <w:tab w:val="left" w:pos="2160"/>
        </w:tabs>
        <w:spacing w:after="60"/>
        <w:ind w:hanging="360"/>
        <w:rPr>
          <w:rFonts w:eastAsia="PMingLiU" w:cs="Tahoma"/>
          <w:lang w:eastAsia="zh-TW"/>
        </w:rPr>
      </w:pPr>
      <w:r w:rsidRPr="005D757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784DD83D" w14:textId="77777777" w:rsidR="00A81E83" w:rsidRPr="005D7578" w:rsidRDefault="00A81E83" w:rsidP="00346F4B">
      <w:pPr>
        <w:numPr>
          <w:ilvl w:val="0"/>
          <w:numId w:val="53"/>
        </w:numPr>
        <w:tabs>
          <w:tab w:val="left" w:pos="1440"/>
        </w:tabs>
        <w:spacing w:after="60"/>
        <w:ind w:left="1440"/>
        <w:rPr>
          <w:rFonts w:eastAsia="PMingLiU" w:cs="Tahoma"/>
          <w:lang w:eastAsia="zh-TW"/>
        </w:rPr>
      </w:pPr>
      <w:r w:rsidRPr="005D7578">
        <w:rPr>
          <w:rFonts w:eastAsia="PMingLiU" w:cs="Tahoma"/>
          <w:szCs w:val="18"/>
          <w:lang w:eastAsia="zh-TW"/>
        </w:rPr>
        <w:t>客戶得將使用權重新指定至另一部伺服器上。然而，客戶若將使用權重新指定至另一部伺服器，則需遵守</w:t>
      </w:r>
      <w:r w:rsidRPr="005D7578">
        <w:rPr>
          <w:rFonts w:eastAsia="PMingLiU" w:cs="Tahoma"/>
          <w:szCs w:val="18"/>
          <w:lang w:eastAsia="zh-TW"/>
        </w:rPr>
        <w:t xml:space="preserve"> SQL Server 2012 </w:t>
      </w:r>
      <w:r w:rsidRPr="005D7578">
        <w:rPr>
          <w:rFonts w:eastAsia="PMingLiU" w:cs="Tahoma"/>
          <w:szCs w:val="18"/>
          <w:lang w:eastAsia="zh-TW"/>
        </w:rPr>
        <w:t>之使用權利。根據</w:t>
      </w:r>
      <w:r w:rsidRPr="005D7578">
        <w:rPr>
          <w:rFonts w:eastAsia="PMingLiU" w:cs="Tahoma"/>
          <w:szCs w:val="18"/>
          <w:lang w:eastAsia="zh-TW"/>
        </w:rPr>
        <w:t xml:space="preserve"> SQL 2012 </w:t>
      </w:r>
      <w:r w:rsidRPr="005D7578">
        <w:rPr>
          <w:rFonts w:eastAsia="PMingLiU" w:cs="Tahoma"/>
          <w:szCs w:val="18"/>
          <w:lang w:eastAsia="zh-TW"/>
        </w:rPr>
        <w:t>使用權利將核心使用權指定至伺服器時，客戶得將其現有使用權的核心使用權同等權利，與其他</w:t>
      </w:r>
      <w:r w:rsidRPr="005D7578">
        <w:rPr>
          <w:rFonts w:eastAsia="PMingLiU" w:cs="Tahoma"/>
          <w:szCs w:val="18"/>
          <w:lang w:eastAsia="zh-TW"/>
        </w:rPr>
        <w:t xml:space="preserve"> SQL Server 2012 </w:t>
      </w:r>
      <w:r w:rsidRPr="005D7578">
        <w:rPr>
          <w:rFonts w:eastAsia="PMingLiU" w:cs="Tahoma"/>
          <w:szCs w:val="18"/>
          <w:lang w:eastAsia="zh-TW"/>
        </w:rPr>
        <w:t>核心使用權相互合併。</w:t>
      </w:r>
    </w:p>
    <w:p w14:paraId="5D6DA0DB" w14:textId="77777777" w:rsidR="00A81E83" w:rsidRPr="005D7578" w:rsidRDefault="00A81E83" w:rsidP="00346F4B">
      <w:pPr>
        <w:numPr>
          <w:ilvl w:val="0"/>
          <w:numId w:val="53"/>
        </w:numPr>
        <w:tabs>
          <w:tab w:val="left" w:pos="1440"/>
        </w:tabs>
        <w:spacing w:after="60"/>
        <w:ind w:left="1440"/>
        <w:rPr>
          <w:rFonts w:eastAsia="PMingLiU" w:cs="Tahoma"/>
          <w:lang w:eastAsia="zh-TW"/>
        </w:rPr>
      </w:pPr>
      <w:r w:rsidRPr="005D7578">
        <w:rPr>
          <w:rFonts w:eastAsia="PMingLiU" w:cs="Tahoma"/>
          <w:szCs w:val="18"/>
          <w:lang w:eastAsia="zh-TW"/>
        </w:rPr>
        <w:t>客戶視為核心使用權的相等權利並未默示客戶得跨兩個或更多處理器指派單一處理器使用權至核心。</w:t>
      </w:r>
    </w:p>
    <w:p w14:paraId="51C0E5C6" w14:textId="77777777" w:rsidR="00CE3319" w:rsidRPr="005D7578" w:rsidRDefault="00CE3319" w:rsidP="009C7505">
      <w:pPr>
        <w:tabs>
          <w:tab w:val="left" w:pos="1440"/>
        </w:tabs>
        <w:ind w:left="1080"/>
        <w:rPr>
          <w:rFonts w:eastAsia="PMingLiU" w:cs="Tahoma"/>
          <w:lang w:eastAsia="zh-TW"/>
        </w:rPr>
      </w:pPr>
    </w:p>
    <w:p w14:paraId="703BAC34" w14:textId="77777777" w:rsidR="009C7505" w:rsidRPr="005D7578" w:rsidRDefault="00A81E83" w:rsidP="009C7505">
      <w:pPr>
        <w:tabs>
          <w:tab w:val="left" w:pos="720"/>
        </w:tabs>
        <w:spacing w:after="60"/>
        <w:ind w:left="720"/>
        <w:rPr>
          <w:rFonts w:eastAsia="PMingLiU" w:cs="Tahoma"/>
          <w:lang w:eastAsia="zh-TW"/>
        </w:rPr>
      </w:pPr>
      <w:r w:rsidRPr="005D7578">
        <w:rPr>
          <w:rFonts w:eastAsia="PMingLiU" w:cs="Tahoma"/>
          <w:b/>
          <w:szCs w:val="18"/>
          <w:lang w:eastAsia="zh-TW"/>
        </w:rPr>
        <w:t>若具備軟體保證範圍之客戶即將在</w:t>
      </w:r>
      <w:r w:rsidRPr="005D7578">
        <w:rPr>
          <w:rFonts w:eastAsia="PMingLiU" w:cs="Tahoma"/>
          <w:b/>
          <w:szCs w:val="18"/>
          <w:lang w:eastAsia="zh-TW"/>
        </w:rPr>
        <w:t xml:space="preserve"> 2015 </w:t>
      </w:r>
      <w:r w:rsidRPr="005D7578">
        <w:rPr>
          <w:rFonts w:eastAsia="PMingLiU" w:cs="Tahoma"/>
          <w:b/>
          <w:szCs w:val="18"/>
          <w:lang w:eastAsia="zh-TW"/>
        </w:rPr>
        <w:t>年</w:t>
      </w:r>
      <w:r w:rsidRPr="005D7578">
        <w:rPr>
          <w:rFonts w:eastAsia="PMingLiU" w:cs="Tahoma"/>
          <w:b/>
          <w:szCs w:val="18"/>
          <w:lang w:eastAsia="zh-TW"/>
        </w:rPr>
        <w:t xml:space="preserve"> 4 </w:t>
      </w:r>
      <w:r w:rsidRPr="005D7578">
        <w:rPr>
          <w:rFonts w:eastAsia="PMingLiU" w:cs="Tahoma"/>
          <w:b/>
          <w:szCs w:val="18"/>
          <w:lang w:eastAsia="zh-TW"/>
        </w:rPr>
        <w:t>月</w:t>
      </w:r>
      <w:r w:rsidRPr="005D7578">
        <w:rPr>
          <w:rFonts w:eastAsia="PMingLiU" w:cs="Tahoma"/>
          <w:b/>
          <w:szCs w:val="18"/>
          <w:lang w:eastAsia="zh-TW"/>
        </w:rPr>
        <w:t xml:space="preserve"> 1 </w:t>
      </w:r>
      <w:r w:rsidRPr="005D7578">
        <w:rPr>
          <w:rFonts w:eastAsia="PMingLiU" w:cs="Tahoma"/>
          <w:b/>
          <w:szCs w:val="18"/>
          <w:lang w:eastAsia="zh-TW"/>
        </w:rPr>
        <w:t>日當日或之後屆滿，其選擇不續約</w:t>
      </w:r>
    </w:p>
    <w:p w14:paraId="3C4A2779" w14:textId="77777777" w:rsidR="00A81E83" w:rsidRPr="005D7578" w:rsidRDefault="00A81E83" w:rsidP="009C7505">
      <w:pPr>
        <w:tabs>
          <w:tab w:val="left" w:pos="720"/>
        </w:tabs>
        <w:ind w:left="720"/>
        <w:rPr>
          <w:rFonts w:eastAsia="PMingLiU" w:cs="Tahoma"/>
        </w:rPr>
      </w:pPr>
      <w:r w:rsidRPr="005D7578">
        <w:rPr>
          <w:rFonts w:eastAsia="PMingLiU" w:cs="Tahoma"/>
        </w:rPr>
        <w:t>範圍將於</w:t>
      </w:r>
      <w:r w:rsidRPr="005D7578">
        <w:rPr>
          <w:rFonts w:eastAsia="PMingLiU" w:cs="Tahoma"/>
        </w:rPr>
        <w:t xml:space="preserve"> 2015 </w:t>
      </w:r>
      <w:r w:rsidRPr="005D7578">
        <w:rPr>
          <w:rFonts w:eastAsia="PMingLiU" w:cs="Tahoma"/>
        </w:rPr>
        <w:t>年</w:t>
      </w:r>
      <w:r w:rsidRPr="005D7578">
        <w:rPr>
          <w:rFonts w:eastAsia="PMingLiU" w:cs="Tahoma"/>
        </w:rPr>
        <w:t xml:space="preserve"> 4 </w:t>
      </w:r>
      <w:r w:rsidRPr="005D7578">
        <w:rPr>
          <w:rFonts w:eastAsia="PMingLiU" w:cs="Tahoma"/>
        </w:rPr>
        <w:t>月</w:t>
      </w:r>
      <w:r w:rsidRPr="005D7578">
        <w:rPr>
          <w:rFonts w:eastAsia="PMingLiU" w:cs="Tahoma"/>
        </w:rPr>
        <w:t xml:space="preserve"> 1 </w:t>
      </w:r>
      <w:r w:rsidRPr="005D7578">
        <w:rPr>
          <w:rFonts w:eastAsia="PMingLiU" w:cs="Tahoma"/>
        </w:rPr>
        <w:t>日當日或之後屆滿、且選擇買斷處理器使用權的</w:t>
      </w:r>
      <w:r w:rsidRPr="005D7578">
        <w:rPr>
          <w:rFonts w:eastAsia="PMingLiU" w:cs="Tahoma"/>
          <w:color w:val="000000"/>
          <w:szCs w:val="18"/>
        </w:rPr>
        <w:t xml:space="preserve"> Enterprise Subscription </w:t>
      </w:r>
      <w:r w:rsidRPr="005D7578">
        <w:rPr>
          <w:rFonts w:eastAsia="PMingLiU" w:cs="Tahoma"/>
          <w:szCs w:val="18"/>
        </w:rPr>
        <w:t>及</w:t>
      </w:r>
      <w:r w:rsidRPr="005D7578">
        <w:rPr>
          <w:rFonts w:eastAsia="PMingLiU" w:cs="Tahoma"/>
          <w:szCs w:val="18"/>
        </w:rPr>
        <w:t xml:space="preserve"> Open Value Subscription </w:t>
      </w:r>
      <w:r w:rsidRPr="005D7578">
        <w:rPr>
          <w:rFonts w:eastAsia="PMingLiU" w:cs="Tahoma"/>
          <w:color w:val="000000"/>
          <w:szCs w:val="18"/>
        </w:rPr>
        <w:t>客戶，和依合約取得永久使用權的任何其他客戶，將擁有下列選項：</w:t>
      </w:r>
    </w:p>
    <w:p w14:paraId="03D92C0C" w14:textId="77777777" w:rsidR="009C7505" w:rsidRPr="005D7578" w:rsidRDefault="009C7505" w:rsidP="009C7505">
      <w:pPr>
        <w:tabs>
          <w:tab w:val="left" w:pos="720"/>
        </w:tabs>
        <w:ind w:left="720"/>
        <w:rPr>
          <w:rFonts w:eastAsia="PMingLiU" w:cs="Tahoma"/>
        </w:rPr>
      </w:pPr>
    </w:p>
    <w:p w14:paraId="3D7B68BB" w14:textId="77777777" w:rsidR="00A81E83" w:rsidRPr="005D7578" w:rsidRDefault="00A81E83" w:rsidP="000865CD">
      <w:pPr>
        <w:numPr>
          <w:ilvl w:val="2"/>
          <w:numId w:val="149"/>
        </w:numPr>
        <w:spacing w:after="60"/>
        <w:ind w:left="1440"/>
        <w:rPr>
          <w:rFonts w:eastAsia="PMingLiU" w:cs="Tahoma"/>
          <w:lang w:eastAsia="zh-TW"/>
        </w:rPr>
      </w:pPr>
      <w:r w:rsidRPr="005D7578">
        <w:rPr>
          <w:rFonts w:eastAsia="PMingLiU" w:cs="Tahoma"/>
          <w:szCs w:val="18"/>
          <w:lang w:eastAsia="zh-TW"/>
        </w:rPr>
        <w:t>如本產品注意事項第一段所述，於</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日以前取得之使用權為合格使用權，得依前述「若具備軟體保證範圍之客戶即將在</w:t>
      </w:r>
      <w:r w:rsidRPr="005D7578">
        <w:rPr>
          <w:rFonts w:eastAsia="PMingLiU" w:cs="Tahoma"/>
          <w:szCs w:val="18"/>
          <w:lang w:eastAsia="zh-TW"/>
        </w:rPr>
        <w:t xml:space="preserve"> 2015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日之前屆滿，其選擇不續約」小節所述條款，繼續使用</w:t>
      </w:r>
      <w:r w:rsidRPr="005D7578">
        <w:rPr>
          <w:rFonts w:eastAsia="PMingLiU" w:cs="Tahoma"/>
          <w:szCs w:val="18"/>
          <w:lang w:eastAsia="zh-TW"/>
        </w:rPr>
        <w:t xml:space="preserve"> SQL Server 2012</w:t>
      </w:r>
      <w:r w:rsidRPr="005D7578">
        <w:rPr>
          <w:rFonts w:eastAsia="PMingLiU" w:cs="Tahoma"/>
          <w:szCs w:val="18"/>
          <w:lang w:eastAsia="zh-TW"/>
        </w:rPr>
        <w:t>，而且</w:t>
      </w:r>
    </w:p>
    <w:p w14:paraId="426D9364" w14:textId="77777777" w:rsidR="00A81E83" w:rsidRPr="005D7578" w:rsidRDefault="00A81E83" w:rsidP="000865CD">
      <w:pPr>
        <w:numPr>
          <w:ilvl w:val="2"/>
          <w:numId w:val="149"/>
        </w:numPr>
        <w:spacing w:after="60"/>
        <w:ind w:left="1440"/>
        <w:rPr>
          <w:rFonts w:eastAsia="PMingLiU" w:cs="Tahoma"/>
        </w:rPr>
      </w:pPr>
      <w:r w:rsidRPr="005D7578">
        <w:rPr>
          <w:rFonts w:eastAsia="PMingLiU" w:cs="Tahoma"/>
          <w:szCs w:val="18"/>
        </w:rPr>
        <w:t>於</w:t>
      </w:r>
      <w:r w:rsidRPr="005D7578">
        <w:rPr>
          <w:rFonts w:eastAsia="PMingLiU" w:cs="Tahoma"/>
          <w:szCs w:val="18"/>
        </w:rPr>
        <w:t xml:space="preserve"> 2015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日以後取得之使用權，客戶處理器使用權的核心使用權同等權利即為四個</w:t>
      </w:r>
      <w:r w:rsidRPr="005D7578">
        <w:rPr>
          <w:rFonts w:eastAsia="PMingLiU" w:cs="Tahoma"/>
          <w:szCs w:val="18"/>
        </w:rPr>
        <w:t xml:space="preserve"> SQL Server 2012 Standard </w:t>
      </w:r>
      <w:r w:rsidRPr="005D7578">
        <w:rPr>
          <w:rFonts w:eastAsia="PMingLiU" w:cs="Tahoma"/>
          <w:szCs w:val="18"/>
        </w:rPr>
        <w:t>核心使用權。針對持續用於</w:t>
      </w:r>
      <w:r w:rsidRPr="005D7578">
        <w:rPr>
          <w:rFonts w:eastAsia="PMingLiU" w:cs="Tahoma"/>
          <w:szCs w:val="18"/>
        </w:rPr>
        <w:t xml:space="preserve"> SQL Server 2012 </w:t>
      </w:r>
      <w:r w:rsidRPr="005D7578">
        <w:rPr>
          <w:rFonts w:eastAsia="PMingLiU" w:cs="Tahoma"/>
          <w:szCs w:val="18"/>
        </w:rPr>
        <w:t>的處理器，每一處理器如需四個以上的核心使用權，客戶就必須取得額外的核心使用權。</w:t>
      </w:r>
    </w:p>
    <w:p w14:paraId="00BC4BC8" w14:textId="77777777" w:rsidR="009C7505" w:rsidRPr="005D7578" w:rsidRDefault="009C7505" w:rsidP="009C7505">
      <w:pPr>
        <w:ind w:left="1440"/>
        <w:rPr>
          <w:rFonts w:eastAsia="PMingLiU" w:cs="Tahoma"/>
        </w:rPr>
      </w:pPr>
    </w:p>
    <w:p w14:paraId="52B3F313" w14:textId="77777777" w:rsidR="009C7505" w:rsidRPr="005D7578" w:rsidRDefault="00A81E83" w:rsidP="009C7505">
      <w:pPr>
        <w:spacing w:after="60"/>
        <w:ind w:left="720"/>
        <w:rPr>
          <w:rFonts w:eastAsia="PMingLiU" w:cs="Tahoma"/>
          <w:lang w:eastAsia="zh-TW"/>
        </w:rPr>
      </w:pPr>
      <w:r w:rsidRPr="005D7578">
        <w:rPr>
          <w:rFonts w:eastAsia="PMingLiU" w:cs="Tahoma"/>
          <w:b/>
          <w:lang w:eastAsia="zh-TW"/>
        </w:rPr>
        <w:t>對於位在中華人民共和國且取得處理器使用權和</w:t>
      </w:r>
      <w:r w:rsidRPr="005D7578">
        <w:rPr>
          <w:rFonts w:eastAsia="PMingLiU" w:cs="Tahoma"/>
          <w:b/>
          <w:lang w:eastAsia="zh-TW"/>
        </w:rPr>
        <w:t xml:space="preserve"> SQL Server 2008 R2 </w:t>
      </w:r>
      <w:r w:rsidRPr="005D7578">
        <w:rPr>
          <w:rFonts w:eastAsia="PMingLiU" w:cs="Tahoma"/>
          <w:b/>
          <w:lang w:eastAsia="zh-TW"/>
        </w:rPr>
        <w:t>軟體保證的客戶</w:t>
      </w:r>
    </w:p>
    <w:p w14:paraId="5C80FB51" w14:textId="77777777" w:rsidR="001D7A2C" w:rsidRPr="005D7578" w:rsidRDefault="00A81E83" w:rsidP="009C7505">
      <w:pPr>
        <w:ind w:left="720"/>
        <w:rPr>
          <w:rFonts w:eastAsia="PMingLiU" w:cs="Tahoma"/>
          <w:lang w:eastAsia="zh-TW"/>
        </w:rPr>
      </w:pPr>
      <w:r w:rsidRPr="005D7578">
        <w:rPr>
          <w:rFonts w:eastAsia="PMingLiU" w:cs="Tahoma"/>
          <w:lang w:eastAsia="zh-TW"/>
        </w:rPr>
        <w:t>本產品清單注意事項中提到的</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4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日不適用。這些客戶的適用日期將分別是</w:t>
      </w:r>
      <w:r w:rsidRPr="005D7578">
        <w:rPr>
          <w:rFonts w:eastAsia="PMingLiU" w:cs="Tahoma"/>
          <w:lang w:eastAsia="zh-TW"/>
        </w:rPr>
        <w:t xml:space="preserve"> 2012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日和</w:t>
      </w:r>
      <w:r w:rsidRPr="005D7578">
        <w:rPr>
          <w:rFonts w:eastAsia="PMingLiU" w:cs="Tahoma"/>
          <w:lang w:eastAsia="zh-TW"/>
        </w:rPr>
        <w:t xml:space="preserve"> 2015 </w:t>
      </w:r>
      <w:r w:rsidRPr="005D7578">
        <w:rPr>
          <w:rFonts w:eastAsia="PMingLiU" w:cs="Tahoma"/>
          <w:lang w:eastAsia="zh-TW"/>
        </w:rPr>
        <w:t>年</w:t>
      </w:r>
      <w:r w:rsidRPr="005D7578">
        <w:rPr>
          <w:rFonts w:eastAsia="PMingLiU" w:cs="Tahoma"/>
          <w:lang w:eastAsia="zh-TW"/>
        </w:rPr>
        <w:t xml:space="preserve"> 7 </w:t>
      </w:r>
      <w:r w:rsidRPr="005D7578">
        <w:rPr>
          <w:rFonts w:eastAsia="PMingLiU" w:cs="Tahoma"/>
          <w:lang w:eastAsia="zh-TW"/>
        </w:rPr>
        <w:t>月</w:t>
      </w:r>
      <w:r w:rsidRPr="005D7578">
        <w:rPr>
          <w:rFonts w:eastAsia="PMingLiU" w:cs="Tahoma"/>
          <w:lang w:eastAsia="zh-TW"/>
        </w:rPr>
        <w:t xml:space="preserve"> 1 </w:t>
      </w:r>
      <w:r w:rsidRPr="005D7578">
        <w:rPr>
          <w:rFonts w:eastAsia="PMingLiU" w:cs="Tahoma"/>
          <w:lang w:eastAsia="zh-TW"/>
        </w:rPr>
        <w:t>日。</w:t>
      </w:r>
      <w:bookmarkStart w:id="1493" w:name="_821_SQL_Server®"/>
      <w:bookmarkEnd w:id="1439"/>
      <w:bookmarkEnd w:id="1440"/>
      <w:bookmarkEnd w:id="1441"/>
      <w:bookmarkEnd w:id="1442"/>
      <w:bookmarkEnd w:id="1493"/>
    </w:p>
    <w:p w14:paraId="5B362871" w14:textId="77777777" w:rsidR="009C7505" w:rsidRPr="005D7578" w:rsidRDefault="009C7505" w:rsidP="009C7505">
      <w:pPr>
        <w:rPr>
          <w:rFonts w:eastAsia="PMingLiU" w:cs="Tahoma"/>
          <w:lang w:eastAsia="zh-TW"/>
        </w:rPr>
      </w:pPr>
    </w:p>
    <w:p w14:paraId="47BA64F8" w14:textId="77777777" w:rsidR="00602EF4" w:rsidRPr="005D7578" w:rsidRDefault="00602EF4" w:rsidP="00602EF4">
      <w:pPr>
        <w:rPr>
          <w:rFonts w:eastAsia="PMingLiU" w:cs="Tahoma"/>
          <w:lang w:eastAsia="zh-TW"/>
        </w:rPr>
      </w:pPr>
      <w:bookmarkStart w:id="1494" w:name="Srv_82SysCtrDataProMgr07StdSvrMgmtML"/>
      <w:bookmarkStart w:id="1495" w:name="Srv_78SysCtrDataProMgr07StdSvrMgmtML"/>
      <w:bookmarkStart w:id="1496" w:name="Srv_79SysCtrDataProMgr07StdSvrMgmtML"/>
    </w:p>
    <w:p w14:paraId="54C069D7" w14:textId="77777777" w:rsidR="00023FE7" w:rsidRPr="005D7578" w:rsidRDefault="00A560B6" w:rsidP="0037081F">
      <w:pPr>
        <w:pStyle w:val="Heading3"/>
        <w:rPr>
          <w:rFonts w:ascii="Tahoma" w:eastAsia="PMingLiU" w:hAnsi="Tahoma" w:cs="Tahoma"/>
        </w:rPr>
      </w:pPr>
      <w:bookmarkStart w:id="1497" w:name="_79_System_Center"/>
      <w:bookmarkStart w:id="1498" w:name="_86_84_System"/>
      <w:bookmarkStart w:id="1499" w:name="_Toc336338351"/>
      <w:bookmarkStart w:id="1500" w:name="_Toc379636842"/>
      <w:bookmarkStart w:id="1501" w:name="Srv_79SystemCenterEssentials07"/>
      <w:bookmarkStart w:id="1502" w:name="Srv_80SystemCenterEssentials07"/>
      <w:bookmarkStart w:id="1503" w:name="Srv_83SystemCenterEssentials07"/>
      <w:bookmarkEnd w:id="1494"/>
      <w:bookmarkEnd w:id="1495"/>
      <w:bookmarkEnd w:id="1496"/>
      <w:bookmarkEnd w:id="1497"/>
      <w:bookmarkEnd w:id="1498"/>
      <w:r w:rsidRPr="005D7578">
        <w:rPr>
          <w:rFonts w:ascii="Tahoma" w:eastAsia="PMingLiU" w:hAnsi="Tahoma" w:cs="Tahoma"/>
          <w:caps/>
          <w:color w:val="F66400"/>
          <w:sz w:val="22"/>
          <w:vertAlign w:val="superscript"/>
        </w:rPr>
        <w:t>91</w:t>
      </w:r>
      <w:r w:rsidRPr="005D7578">
        <w:rPr>
          <w:rFonts w:ascii="Tahoma" w:eastAsia="PMingLiU" w:hAnsi="Tahoma" w:cs="Tahoma"/>
          <w:color w:val="F66400"/>
          <w:sz w:val="22"/>
        </w:rPr>
        <w:t xml:space="preserve"> System Center Essentials 2010</w:t>
      </w:r>
      <w:bookmarkEnd w:id="1499"/>
      <w:bookmarkEnd w:id="1500"/>
    </w:p>
    <w:bookmarkEnd w:id="1501"/>
    <w:bookmarkEnd w:id="1502"/>
    <w:bookmarkEnd w:id="1503"/>
    <w:p w14:paraId="74A93E96" w14:textId="77777777" w:rsidR="00A30254" w:rsidRPr="005D7578" w:rsidRDefault="00A30254" w:rsidP="00602EF4">
      <w:pPr>
        <w:spacing w:after="60"/>
        <w:ind w:left="720"/>
        <w:rPr>
          <w:rFonts w:eastAsia="PMingLiU" w:cs="Tahoma"/>
        </w:rPr>
      </w:pPr>
    </w:p>
    <w:p w14:paraId="1BD2E666" w14:textId="77777777" w:rsidR="00A30254" w:rsidRPr="005D7578" w:rsidRDefault="00A30254" w:rsidP="00A30254">
      <w:pPr>
        <w:spacing w:after="60"/>
        <w:ind w:left="720"/>
        <w:rPr>
          <w:rFonts w:eastAsia="PMingLiU" w:cs="Tahoma"/>
        </w:rPr>
      </w:pPr>
      <w:r w:rsidRPr="005D7578">
        <w:rPr>
          <w:rFonts w:eastAsia="PMingLiU" w:cs="Tahoma"/>
          <w:b/>
          <w:color w:val="000000"/>
          <w:szCs w:val="20"/>
        </w:rPr>
        <w:t xml:space="preserve">System Center Essentials 2010 </w:t>
      </w:r>
      <w:r w:rsidRPr="005D7578">
        <w:rPr>
          <w:rFonts w:eastAsia="PMingLiU" w:cs="Tahoma"/>
          <w:b/>
          <w:color w:val="000000"/>
          <w:szCs w:val="20"/>
        </w:rPr>
        <w:t>軟體保證客戶的使用權之授與</w:t>
      </w:r>
    </w:p>
    <w:p w14:paraId="04DD8BBC" w14:textId="77777777" w:rsidR="00A30254" w:rsidRPr="005D7578" w:rsidRDefault="00A30254" w:rsidP="00A30254">
      <w:pPr>
        <w:pStyle w:val="EndnoteText"/>
        <w:ind w:left="720"/>
        <w:rPr>
          <w:rFonts w:ascii="Tahoma" w:eastAsia="PMingLiU" w:hAnsi="Tahoma" w:cs="Tahoma"/>
        </w:rPr>
      </w:pPr>
      <w:r w:rsidRPr="005D7578">
        <w:rPr>
          <w:rFonts w:ascii="Tahoma" w:eastAsia="PMingLiU" w:hAnsi="Tahoma" w:cs="Tahoma"/>
          <w:sz w:val="18"/>
        </w:rPr>
        <w:t xml:space="preserve">2010 </w:t>
      </w:r>
      <w:r w:rsidRPr="005D7578">
        <w:rPr>
          <w:rFonts w:ascii="Tahoma" w:eastAsia="PMingLiU" w:hAnsi="Tahoma" w:cs="Tahoma"/>
          <w:sz w:val="18"/>
        </w:rPr>
        <w:t>版的</w:t>
      </w:r>
      <w:r w:rsidRPr="005D7578">
        <w:rPr>
          <w:rFonts w:ascii="Tahoma" w:eastAsia="PMingLiU" w:hAnsi="Tahoma" w:cs="Tahoma"/>
          <w:sz w:val="18"/>
        </w:rPr>
        <w:t xml:space="preserve"> System Center Essentials (SCE) </w:t>
      </w:r>
      <w:r w:rsidRPr="005D7578">
        <w:rPr>
          <w:rFonts w:ascii="Tahoma" w:eastAsia="PMingLiU" w:hAnsi="Tahoma" w:cs="Tahoma"/>
          <w:sz w:val="18"/>
        </w:rPr>
        <w:t>將是該產品的最新版。自</w:t>
      </w:r>
      <w:r w:rsidRPr="005D7578">
        <w:rPr>
          <w:rFonts w:ascii="Tahoma" w:eastAsia="PMingLiU" w:hAnsi="Tahoma" w:cs="Tahoma"/>
          <w:sz w:val="18"/>
        </w:rPr>
        <w:t xml:space="preserve"> 2013 </w:t>
      </w:r>
      <w:r w:rsidRPr="005D7578">
        <w:rPr>
          <w:rFonts w:ascii="Tahoma" w:eastAsia="PMingLiU" w:hAnsi="Tahoma" w:cs="Tahoma"/>
          <w:sz w:val="18"/>
        </w:rPr>
        <w:t>年</w:t>
      </w:r>
      <w:r w:rsidRPr="005D7578">
        <w:rPr>
          <w:rFonts w:ascii="Tahoma" w:eastAsia="PMingLiU" w:hAnsi="Tahoma" w:cs="Tahoma"/>
          <w:sz w:val="18"/>
        </w:rPr>
        <w:t xml:space="preserve"> 3 </w:t>
      </w:r>
      <w:r w:rsidRPr="005D7578">
        <w:rPr>
          <w:rFonts w:ascii="Tahoma" w:eastAsia="PMingLiU" w:hAnsi="Tahoma" w:cs="Tahoma"/>
          <w:sz w:val="18"/>
        </w:rPr>
        <w:t>月</w:t>
      </w:r>
      <w:r w:rsidRPr="005D7578">
        <w:rPr>
          <w:rFonts w:ascii="Tahoma" w:eastAsia="PMingLiU" w:hAnsi="Tahoma" w:cs="Tahoma"/>
          <w:sz w:val="18"/>
        </w:rPr>
        <w:t xml:space="preserve"> 1 </w:t>
      </w:r>
      <w:r w:rsidRPr="005D7578">
        <w:rPr>
          <w:rFonts w:ascii="Tahoma" w:eastAsia="PMingLiU" w:hAnsi="Tahoma" w:cs="Tahoma"/>
          <w:sz w:val="18"/>
        </w:rPr>
        <w:t>日起，具備</w:t>
      </w:r>
      <w:r w:rsidRPr="005D7578">
        <w:rPr>
          <w:rFonts w:ascii="Tahoma" w:eastAsia="PMingLiU" w:hAnsi="Tahoma" w:cs="Tahoma"/>
          <w:sz w:val="18"/>
        </w:rPr>
        <w:t xml:space="preserve"> SCE </w:t>
      </w:r>
      <w:r w:rsidRPr="005D7578">
        <w:rPr>
          <w:rFonts w:ascii="Tahoma" w:eastAsia="PMingLiU" w:hAnsi="Tahoma" w:cs="Tahoma"/>
          <w:sz w:val="18"/>
        </w:rPr>
        <w:t>的軟體保證範圍之客戶，除媒體費用外，不需加收額外費用便能接受</w:t>
      </w:r>
      <w:r w:rsidRPr="005D7578">
        <w:rPr>
          <w:rFonts w:ascii="Tahoma" w:eastAsia="PMingLiU" w:hAnsi="Tahoma" w:cs="Tahoma"/>
          <w:sz w:val="18"/>
        </w:rPr>
        <w:t xml:space="preserve"> System Center 2012 </w:t>
      </w:r>
      <w:r w:rsidRPr="005D7578">
        <w:rPr>
          <w:rFonts w:ascii="Tahoma" w:eastAsia="PMingLiU" w:hAnsi="Tahoma" w:cs="Tahoma"/>
          <w:sz w:val="18"/>
        </w:rPr>
        <w:t>使用權之授與。</w:t>
      </w:r>
      <w:r w:rsidRPr="005D7578">
        <w:rPr>
          <w:rFonts w:ascii="Tahoma" w:eastAsia="PMingLiU" w:hAnsi="Tahoma" w:cs="Tahoma"/>
          <w:sz w:val="18"/>
          <w:lang w:eastAsia="zh-TW"/>
        </w:rPr>
        <w:t>客戶依照本優惠方案而有資格使用</w:t>
      </w:r>
      <w:r w:rsidRPr="005D7578">
        <w:rPr>
          <w:rFonts w:ascii="Tahoma" w:eastAsia="PMingLiU" w:hAnsi="Tahoma" w:cs="Tahoma"/>
          <w:sz w:val="18"/>
          <w:lang w:eastAsia="zh-TW"/>
        </w:rPr>
        <w:t xml:space="preserve"> System Center 2012 </w:t>
      </w:r>
      <w:r w:rsidRPr="005D7578">
        <w:rPr>
          <w:rFonts w:ascii="Tahoma" w:eastAsia="PMingLiU" w:hAnsi="Tahoma" w:cs="Tahoma"/>
          <w:sz w:val="18"/>
          <w:lang w:eastAsia="zh-TW"/>
        </w:rPr>
        <w:t>使用權之數目，將依據客戶已取得之具備軟體保證範圍的</w:t>
      </w:r>
      <w:r w:rsidRPr="005D7578">
        <w:rPr>
          <w:rFonts w:ascii="Tahoma" w:eastAsia="PMingLiU" w:hAnsi="Tahoma" w:cs="Tahoma"/>
          <w:sz w:val="18"/>
          <w:lang w:eastAsia="zh-TW"/>
        </w:rPr>
        <w:t xml:space="preserve"> SCE </w:t>
      </w:r>
      <w:r w:rsidRPr="005D7578">
        <w:rPr>
          <w:rFonts w:ascii="Tahoma" w:eastAsia="PMingLiU" w:hAnsi="Tahoma" w:cs="Tahoma"/>
          <w:sz w:val="18"/>
          <w:lang w:eastAsia="zh-TW"/>
        </w:rPr>
        <w:t>使用權的數目和類型而有所不同。</w:t>
      </w:r>
      <w:r w:rsidRPr="005D7578">
        <w:rPr>
          <w:rFonts w:ascii="Tahoma" w:eastAsia="PMingLiU" w:hAnsi="Tahoma" w:cs="Tahoma"/>
          <w:sz w:val="18"/>
        </w:rPr>
        <w:t>如需詳細資訊，請參閱下表。</w:t>
      </w:r>
    </w:p>
    <w:p w14:paraId="42465302" w14:textId="77777777" w:rsidR="00A30254" w:rsidRPr="00C12115" w:rsidRDefault="00A30254" w:rsidP="00A30254">
      <w:pPr>
        <w:pStyle w:val="EndnoteText"/>
        <w:rPr>
          <w:rFonts w:ascii="Tahoma" w:eastAsia="PMingLiU"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5D7578" w14:paraId="7AFC95A1" w14:textId="77777777" w:rsidTr="00B51CE5">
        <w:trPr>
          <w:tblHeader/>
        </w:trPr>
        <w:tc>
          <w:tcPr>
            <w:tcW w:w="3960" w:type="dxa"/>
            <w:shd w:val="clear" w:color="auto" w:fill="FABF8F"/>
            <w:hideMark/>
          </w:tcPr>
          <w:p w14:paraId="1EEB57E8" w14:textId="77777777" w:rsidR="00A30254" w:rsidRPr="005D7578" w:rsidRDefault="00A30254" w:rsidP="00CE334A">
            <w:pPr>
              <w:ind w:left="162"/>
              <w:jc w:val="center"/>
              <w:rPr>
                <w:rFonts w:eastAsia="PMingLiU" w:cs="Tahoma"/>
                <w:b/>
                <w:bCs/>
                <w:color w:val="000000"/>
                <w:szCs w:val="18"/>
                <w:lang w:eastAsia="zh-TW"/>
              </w:rPr>
            </w:pPr>
            <w:r w:rsidRPr="005D7578">
              <w:rPr>
                <w:rFonts w:eastAsia="PMingLiU" w:cs="Tahoma"/>
                <w:b/>
                <w:bCs/>
                <w:color w:val="000000"/>
                <w:szCs w:val="18"/>
                <w:lang w:eastAsia="zh-TW"/>
              </w:rPr>
              <w:t>具備軟體保證的合格使用權</w:t>
            </w:r>
          </w:p>
        </w:tc>
        <w:tc>
          <w:tcPr>
            <w:tcW w:w="4593" w:type="dxa"/>
            <w:shd w:val="clear" w:color="auto" w:fill="FABF8F"/>
            <w:hideMark/>
          </w:tcPr>
          <w:p w14:paraId="45983380" w14:textId="77777777" w:rsidR="00A30254" w:rsidRPr="005D7578" w:rsidRDefault="00A30254" w:rsidP="00CE334A">
            <w:pPr>
              <w:ind w:left="162"/>
              <w:jc w:val="center"/>
              <w:rPr>
                <w:rFonts w:eastAsia="PMingLiU" w:cs="Tahoma"/>
                <w:b/>
                <w:bCs/>
                <w:color w:val="000000"/>
                <w:szCs w:val="18"/>
              </w:rPr>
            </w:pPr>
            <w:r w:rsidRPr="005D7578">
              <w:rPr>
                <w:rFonts w:eastAsia="PMingLiU" w:cs="Tahoma"/>
                <w:b/>
                <w:bCs/>
                <w:color w:val="000000"/>
                <w:szCs w:val="18"/>
              </w:rPr>
              <w:t xml:space="preserve">System Center 2012 </w:t>
            </w:r>
            <w:r w:rsidRPr="005D7578">
              <w:rPr>
                <w:rFonts w:eastAsia="PMingLiU" w:cs="Tahoma"/>
                <w:b/>
                <w:bCs/>
                <w:color w:val="000000"/>
                <w:szCs w:val="18"/>
              </w:rPr>
              <w:t>使用權之授與</w:t>
            </w:r>
          </w:p>
        </w:tc>
      </w:tr>
      <w:tr w:rsidR="00A30254" w:rsidRPr="005D7578" w14:paraId="5ADD1112" w14:textId="77777777" w:rsidTr="00CE334A">
        <w:tc>
          <w:tcPr>
            <w:tcW w:w="3960" w:type="dxa"/>
            <w:hideMark/>
          </w:tcPr>
          <w:p w14:paraId="4705436A"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System Center Essentials 2010</w:t>
            </w:r>
          </w:p>
        </w:tc>
        <w:tc>
          <w:tcPr>
            <w:tcW w:w="4593" w:type="dxa"/>
            <w:hideMark/>
          </w:tcPr>
          <w:p w14:paraId="2FF81226"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每八</w:t>
            </w:r>
            <w:r w:rsidRPr="005D7578">
              <w:rPr>
                <w:rFonts w:eastAsia="PMingLiU" w:cs="Tahoma"/>
                <w:bCs/>
                <w:color w:val="000000"/>
                <w:szCs w:val="18"/>
              </w:rPr>
              <w:t>*</w:t>
            </w:r>
            <w:r w:rsidR="00CE3319" w:rsidRPr="005D7578">
              <w:rPr>
                <w:rFonts w:eastAsia="PMingLiU" w:cs="Tahoma"/>
                <w:bCs/>
                <w:color w:val="000000"/>
                <w:szCs w:val="18"/>
              </w:rPr>
              <w:t xml:space="preserve"> </w:t>
            </w:r>
            <w:r w:rsidRPr="005D7578">
              <w:rPr>
                <w:rFonts w:eastAsia="PMingLiU" w:cs="Tahoma"/>
                <w:bCs/>
                <w:color w:val="000000"/>
                <w:szCs w:val="18"/>
              </w:rPr>
              <w:t>份合格使用權一份</w:t>
            </w:r>
            <w:r w:rsidRPr="005D7578">
              <w:rPr>
                <w:rFonts w:eastAsia="PMingLiU" w:cs="Tahoma"/>
                <w:bCs/>
                <w:color w:val="000000"/>
                <w:szCs w:val="18"/>
              </w:rPr>
              <w:t xml:space="preserve"> System Center 2012 Standard Server </w:t>
            </w:r>
            <w:r w:rsidRPr="005D7578">
              <w:rPr>
                <w:rFonts w:eastAsia="PMingLiU" w:cs="Tahoma"/>
                <w:bCs/>
                <w:color w:val="000000"/>
                <w:szCs w:val="18"/>
              </w:rPr>
              <w:t>管理使用權</w:t>
            </w:r>
          </w:p>
        </w:tc>
      </w:tr>
      <w:tr w:rsidR="00A30254" w:rsidRPr="005D7578" w14:paraId="1F377375" w14:textId="77777777" w:rsidTr="00CE334A">
        <w:tc>
          <w:tcPr>
            <w:tcW w:w="3960" w:type="dxa"/>
            <w:hideMark/>
          </w:tcPr>
          <w:p w14:paraId="6DE4D480"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System Center Essentials 2010 with SQL</w:t>
            </w:r>
          </w:p>
        </w:tc>
        <w:tc>
          <w:tcPr>
            <w:tcW w:w="4593" w:type="dxa"/>
            <w:hideMark/>
          </w:tcPr>
          <w:p w14:paraId="7EB92117"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每一份合格使用權一份</w:t>
            </w:r>
            <w:r w:rsidRPr="005D7578">
              <w:rPr>
                <w:rFonts w:eastAsia="PMingLiU" w:cs="Tahoma"/>
                <w:bCs/>
                <w:color w:val="000000"/>
                <w:szCs w:val="18"/>
              </w:rPr>
              <w:t xml:space="preserve"> System Center 2012 Standard Server </w:t>
            </w:r>
            <w:r w:rsidRPr="005D7578">
              <w:rPr>
                <w:rFonts w:eastAsia="PMingLiU" w:cs="Tahoma"/>
                <w:bCs/>
                <w:color w:val="000000"/>
                <w:szCs w:val="18"/>
              </w:rPr>
              <w:t>管理使用權</w:t>
            </w:r>
          </w:p>
        </w:tc>
      </w:tr>
      <w:tr w:rsidR="00A30254" w:rsidRPr="005D7578" w14:paraId="020DD5D5" w14:textId="77777777" w:rsidTr="00CE334A">
        <w:tc>
          <w:tcPr>
            <w:tcW w:w="3960" w:type="dxa"/>
            <w:hideMark/>
          </w:tcPr>
          <w:p w14:paraId="2D550BF9"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 xml:space="preserve">System Center Essentials 2010 Server </w:t>
            </w:r>
            <w:r w:rsidRPr="005D7578">
              <w:rPr>
                <w:rFonts w:eastAsia="PMingLiU" w:cs="Tahoma"/>
                <w:bCs/>
                <w:color w:val="000000"/>
                <w:szCs w:val="18"/>
              </w:rPr>
              <w:t>管理使用權</w:t>
            </w:r>
          </w:p>
        </w:tc>
        <w:tc>
          <w:tcPr>
            <w:tcW w:w="4593" w:type="dxa"/>
            <w:hideMark/>
          </w:tcPr>
          <w:p w14:paraId="32B91956"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每八</w:t>
            </w:r>
            <w:r w:rsidRPr="005D7578">
              <w:rPr>
                <w:rFonts w:eastAsia="PMingLiU" w:cs="Tahoma"/>
                <w:bCs/>
                <w:color w:val="000000"/>
                <w:szCs w:val="18"/>
              </w:rPr>
              <w:t>*</w:t>
            </w:r>
            <w:r w:rsidR="00CE3319" w:rsidRPr="005D7578">
              <w:rPr>
                <w:rFonts w:eastAsia="PMingLiU" w:cs="Tahoma"/>
                <w:bCs/>
                <w:color w:val="000000"/>
                <w:szCs w:val="18"/>
              </w:rPr>
              <w:t xml:space="preserve"> </w:t>
            </w:r>
            <w:r w:rsidRPr="005D7578">
              <w:rPr>
                <w:rFonts w:eastAsia="PMingLiU" w:cs="Tahoma"/>
                <w:bCs/>
                <w:color w:val="000000"/>
                <w:szCs w:val="18"/>
              </w:rPr>
              <w:t>份合格使用權一份</w:t>
            </w:r>
            <w:r w:rsidRPr="005D7578">
              <w:rPr>
                <w:rFonts w:eastAsia="PMingLiU" w:cs="Tahoma"/>
                <w:bCs/>
                <w:color w:val="000000"/>
                <w:szCs w:val="18"/>
              </w:rPr>
              <w:t xml:space="preserve"> System Center 2012 Standard Server </w:t>
            </w:r>
            <w:r w:rsidRPr="005D7578">
              <w:rPr>
                <w:rFonts w:eastAsia="PMingLiU" w:cs="Tahoma"/>
                <w:bCs/>
                <w:color w:val="000000"/>
                <w:szCs w:val="18"/>
              </w:rPr>
              <w:t>管理使用權</w:t>
            </w:r>
          </w:p>
        </w:tc>
      </w:tr>
      <w:tr w:rsidR="00A30254" w:rsidRPr="005D7578" w14:paraId="711FCD96" w14:textId="77777777" w:rsidTr="00CE334A">
        <w:tc>
          <w:tcPr>
            <w:tcW w:w="3960" w:type="dxa"/>
            <w:hideMark/>
          </w:tcPr>
          <w:p w14:paraId="67D0FAD5" w14:textId="77777777" w:rsidR="00A30254" w:rsidRPr="005D7578" w:rsidRDefault="00A30254" w:rsidP="00CE334A">
            <w:pPr>
              <w:ind w:left="162"/>
              <w:rPr>
                <w:rFonts w:eastAsia="PMingLiU" w:cs="Tahoma"/>
              </w:rPr>
            </w:pPr>
            <w:r w:rsidRPr="005D7578">
              <w:rPr>
                <w:rFonts w:eastAsia="PMingLiU" w:cs="Tahoma"/>
                <w:bCs/>
                <w:color w:val="000000"/>
                <w:szCs w:val="18"/>
              </w:rPr>
              <w:t>System Center Essentials 2010 Plus</w:t>
            </w:r>
          </w:p>
          <w:p w14:paraId="5733AEE6"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伺服器管理使用權套件</w:t>
            </w:r>
          </w:p>
        </w:tc>
        <w:tc>
          <w:tcPr>
            <w:tcW w:w="4593" w:type="dxa"/>
            <w:hideMark/>
          </w:tcPr>
          <w:p w14:paraId="74C97F26"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每兩</w:t>
            </w:r>
            <w:r w:rsidR="00CE3319" w:rsidRPr="005D7578">
              <w:rPr>
                <w:rFonts w:eastAsia="PMingLiU" w:cs="Tahoma"/>
                <w:bCs/>
                <w:color w:val="000000"/>
                <w:szCs w:val="18"/>
              </w:rPr>
              <w:t xml:space="preserve"> </w:t>
            </w:r>
            <w:r w:rsidRPr="005D7578">
              <w:rPr>
                <w:rFonts w:eastAsia="PMingLiU" w:cs="Tahoma"/>
                <w:bCs/>
                <w:color w:val="000000"/>
                <w:szCs w:val="18"/>
              </w:rPr>
              <w:t>**</w:t>
            </w:r>
            <w:r w:rsidR="00CE3319" w:rsidRPr="005D7578">
              <w:rPr>
                <w:rFonts w:eastAsia="PMingLiU" w:cs="Tahoma"/>
                <w:bCs/>
                <w:color w:val="000000"/>
                <w:szCs w:val="18"/>
              </w:rPr>
              <w:t xml:space="preserve"> </w:t>
            </w:r>
            <w:r w:rsidRPr="005D7578">
              <w:rPr>
                <w:rFonts w:eastAsia="PMingLiU" w:cs="Tahoma"/>
                <w:bCs/>
                <w:color w:val="000000"/>
                <w:szCs w:val="18"/>
              </w:rPr>
              <w:t>份合格使用權一份</w:t>
            </w:r>
            <w:r w:rsidRPr="005D7578">
              <w:rPr>
                <w:rFonts w:eastAsia="PMingLiU" w:cs="Tahoma"/>
                <w:bCs/>
                <w:color w:val="000000"/>
                <w:szCs w:val="18"/>
              </w:rPr>
              <w:t xml:space="preserve"> System Center 2012 Standard Server </w:t>
            </w:r>
            <w:r w:rsidRPr="005D7578">
              <w:rPr>
                <w:rFonts w:eastAsia="PMingLiU" w:cs="Tahoma"/>
                <w:bCs/>
                <w:color w:val="000000"/>
                <w:szCs w:val="18"/>
              </w:rPr>
              <w:t>管理使用權</w:t>
            </w:r>
          </w:p>
        </w:tc>
      </w:tr>
      <w:tr w:rsidR="00A30254" w:rsidRPr="005D7578" w14:paraId="4C5BD083" w14:textId="77777777" w:rsidTr="00B51CE5">
        <w:trPr>
          <w:cantSplit/>
        </w:trPr>
        <w:tc>
          <w:tcPr>
            <w:tcW w:w="3960" w:type="dxa"/>
            <w:hideMark/>
          </w:tcPr>
          <w:p w14:paraId="6C1EEC33"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 xml:space="preserve">System Center Essentials 2010 </w:t>
            </w:r>
            <w:r w:rsidRPr="005D7578">
              <w:rPr>
                <w:rFonts w:eastAsia="PMingLiU" w:cs="Tahoma"/>
                <w:bCs/>
                <w:color w:val="000000"/>
                <w:szCs w:val="18"/>
              </w:rPr>
              <w:t>用戶端管理使用權</w:t>
            </w:r>
          </w:p>
        </w:tc>
        <w:tc>
          <w:tcPr>
            <w:tcW w:w="4593" w:type="dxa"/>
            <w:hideMark/>
          </w:tcPr>
          <w:p w14:paraId="79585257"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每一份合格使用權一份</w:t>
            </w:r>
            <w:r w:rsidRPr="005D7578">
              <w:rPr>
                <w:rFonts w:eastAsia="PMingLiU" w:cs="Tahoma"/>
                <w:bCs/>
                <w:color w:val="000000"/>
                <w:szCs w:val="18"/>
              </w:rPr>
              <w:t xml:space="preserve"> System Center 2012 Configuration Manager </w:t>
            </w:r>
            <w:r w:rsidRPr="005D7578">
              <w:rPr>
                <w:rFonts w:eastAsia="PMingLiU" w:cs="Tahoma"/>
                <w:bCs/>
                <w:color w:val="000000"/>
                <w:szCs w:val="18"/>
              </w:rPr>
              <w:t>用戶端管理使用權</w:t>
            </w:r>
          </w:p>
        </w:tc>
      </w:tr>
      <w:tr w:rsidR="00A30254" w:rsidRPr="005D7578" w14:paraId="3637B7C3" w14:textId="77777777" w:rsidTr="00CE334A">
        <w:tc>
          <w:tcPr>
            <w:tcW w:w="3960" w:type="dxa"/>
            <w:hideMark/>
          </w:tcPr>
          <w:p w14:paraId="795B03A2"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 xml:space="preserve">System Center Essentials 2010 Plus </w:t>
            </w:r>
            <w:r w:rsidRPr="005D7578">
              <w:rPr>
                <w:rFonts w:eastAsia="PMingLiU" w:cs="Tahoma"/>
                <w:bCs/>
                <w:color w:val="000000"/>
                <w:szCs w:val="18"/>
              </w:rPr>
              <w:t>用戶端管理使用權</w:t>
            </w:r>
          </w:p>
        </w:tc>
        <w:tc>
          <w:tcPr>
            <w:tcW w:w="4593" w:type="dxa"/>
            <w:hideMark/>
          </w:tcPr>
          <w:p w14:paraId="33A75A15"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每一份合格使用權一份</w:t>
            </w:r>
            <w:r w:rsidRPr="005D7578">
              <w:rPr>
                <w:rFonts w:eastAsia="PMingLiU" w:cs="Tahoma"/>
                <w:bCs/>
                <w:color w:val="000000"/>
                <w:szCs w:val="18"/>
              </w:rPr>
              <w:t xml:space="preserve"> System Center 2012 Configuration Manager </w:t>
            </w:r>
            <w:r w:rsidRPr="005D7578">
              <w:rPr>
                <w:rFonts w:eastAsia="PMingLiU" w:cs="Tahoma"/>
                <w:bCs/>
                <w:color w:val="000000"/>
                <w:szCs w:val="18"/>
              </w:rPr>
              <w:t>用戶端管理使用權</w:t>
            </w:r>
          </w:p>
        </w:tc>
      </w:tr>
      <w:tr w:rsidR="00A30254" w:rsidRPr="005D7578" w14:paraId="62DBC3F9" w14:textId="77777777" w:rsidTr="00CE334A">
        <w:tc>
          <w:tcPr>
            <w:tcW w:w="3960" w:type="dxa"/>
            <w:hideMark/>
          </w:tcPr>
          <w:p w14:paraId="12918F68"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 xml:space="preserve">Virtual Machine Manager Workgroup Edition </w:t>
            </w:r>
            <w:r w:rsidRPr="005D7578">
              <w:rPr>
                <w:rFonts w:eastAsia="PMingLiU" w:cs="Tahoma"/>
                <w:bCs/>
                <w:color w:val="000000"/>
                <w:szCs w:val="18"/>
              </w:rPr>
              <w:t>伺服器使用權</w:t>
            </w:r>
          </w:p>
        </w:tc>
        <w:tc>
          <w:tcPr>
            <w:tcW w:w="4593" w:type="dxa"/>
            <w:hideMark/>
          </w:tcPr>
          <w:p w14:paraId="75373AE8" w14:textId="77777777" w:rsidR="00A30254" w:rsidRPr="005D7578" w:rsidRDefault="00A30254" w:rsidP="00CE334A">
            <w:pPr>
              <w:ind w:left="162"/>
              <w:rPr>
                <w:rFonts w:eastAsia="PMingLiU" w:cs="Tahoma"/>
                <w:bCs/>
                <w:color w:val="000000"/>
                <w:szCs w:val="18"/>
              </w:rPr>
            </w:pPr>
            <w:r w:rsidRPr="005D7578">
              <w:rPr>
                <w:rFonts w:eastAsia="PMingLiU" w:cs="Tahoma"/>
                <w:bCs/>
                <w:color w:val="000000"/>
                <w:szCs w:val="18"/>
              </w:rPr>
              <w:t>每兩</w:t>
            </w:r>
            <w:r w:rsidRPr="005D7578">
              <w:rPr>
                <w:rFonts w:eastAsia="PMingLiU" w:cs="Tahoma"/>
                <w:bCs/>
                <w:color w:val="000000"/>
                <w:szCs w:val="18"/>
              </w:rPr>
              <w:t>**</w:t>
            </w:r>
            <w:r w:rsidRPr="005D7578">
              <w:rPr>
                <w:rFonts w:eastAsia="PMingLiU" w:cs="Tahoma"/>
                <w:bCs/>
                <w:color w:val="000000"/>
                <w:szCs w:val="18"/>
              </w:rPr>
              <w:t>份合格使用權一份</w:t>
            </w:r>
            <w:r w:rsidRPr="005D7578">
              <w:rPr>
                <w:rFonts w:eastAsia="PMingLiU" w:cs="Tahoma"/>
                <w:bCs/>
                <w:color w:val="000000"/>
                <w:szCs w:val="18"/>
              </w:rPr>
              <w:t xml:space="preserve"> System Center 2012 Standard Server </w:t>
            </w:r>
            <w:r w:rsidRPr="005D7578">
              <w:rPr>
                <w:rFonts w:eastAsia="PMingLiU" w:cs="Tahoma"/>
                <w:bCs/>
                <w:color w:val="000000"/>
                <w:szCs w:val="18"/>
              </w:rPr>
              <w:t>管理使用權</w:t>
            </w:r>
          </w:p>
        </w:tc>
      </w:tr>
    </w:tbl>
    <w:p w14:paraId="23FA24AA" w14:textId="77777777" w:rsidR="00A30254" w:rsidRPr="005D7578" w:rsidRDefault="00A30254" w:rsidP="00A30254">
      <w:pPr>
        <w:pStyle w:val="EndnoteText"/>
        <w:rPr>
          <w:rFonts w:ascii="Tahoma" w:eastAsia="PMingLiU" w:hAnsi="Tahoma" w:cs="Tahoma"/>
          <w:lang w:eastAsia="zh-TW"/>
        </w:rPr>
      </w:pPr>
      <w:r w:rsidRPr="005D7578">
        <w:rPr>
          <w:rFonts w:ascii="Tahoma" w:eastAsia="PMingLiU" w:hAnsi="Tahoma" w:cs="Tahoma"/>
          <w:i/>
          <w:sz w:val="16"/>
          <w:szCs w:val="16"/>
          <w:lang w:eastAsia="zh-TW"/>
        </w:rPr>
        <w:t>*</w:t>
      </w:r>
      <w:r w:rsidRPr="005D7578">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4E5D553D" w14:textId="77777777" w:rsidR="00A30254" w:rsidRPr="005D7578" w:rsidRDefault="00A30254" w:rsidP="00A30254">
      <w:pPr>
        <w:pStyle w:val="EndnoteText"/>
        <w:rPr>
          <w:rFonts w:ascii="Tahoma" w:eastAsia="PMingLiU" w:hAnsi="Tahoma" w:cs="Tahoma"/>
          <w:sz w:val="18"/>
          <w:szCs w:val="18"/>
          <w:lang w:eastAsia="zh-TW"/>
        </w:rPr>
      </w:pPr>
    </w:p>
    <w:p w14:paraId="6D9BE9F0" w14:textId="77777777" w:rsidR="00A30254" w:rsidRPr="005D7578" w:rsidRDefault="00A30254" w:rsidP="00A30254">
      <w:pPr>
        <w:pStyle w:val="EndnoteText"/>
        <w:rPr>
          <w:rFonts w:ascii="Tahoma" w:eastAsia="PMingLiU" w:hAnsi="Tahoma" w:cs="Tahoma"/>
          <w:lang w:eastAsia="zh-TW"/>
        </w:rPr>
      </w:pPr>
      <w:r w:rsidRPr="005D7578">
        <w:rPr>
          <w:rFonts w:ascii="Tahoma" w:eastAsia="PMingLiU" w:hAnsi="Tahoma" w:cs="Tahoma"/>
          <w:i/>
          <w:sz w:val="16"/>
          <w:szCs w:val="16"/>
          <w:lang w:eastAsia="zh-TW"/>
        </w:rPr>
        <w:t>**</w:t>
      </w:r>
      <w:r w:rsidRPr="005D7578">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14:paraId="116A81CB" w14:textId="77777777" w:rsidR="00A30254" w:rsidRPr="005D7578" w:rsidRDefault="00A30254" w:rsidP="00B51CE5">
      <w:pPr>
        <w:pStyle w:val="EndnoteText"/>
        <w:ind w:left="720" w:right="-90"/>
        <w:rPr>
          <w:rFonts w:ascii="Tahoma" w:eastAsia="PMingLiU" w:hAnsi="Tahoma" w:cs="Tahoma"/>
          <w:lang w:eastAsia="zh-TW"/>
        </w:rPr>
      </w:pPr>
      <w:r w:rsidRPr="005D7578">
        <w:rPr>
          <w:rFonts w:ascii="Tahoma" w:eastAsia="PMingLiU" w:hAnsi="Tahoma" w:cs="Tahoma"/>
          <w:sz w:val="18"/>
          <w:szCs w:val="18"/>
          <w:lang w:eastAsia="zh-TW"/>
        </w:rPr>
        <w:t>所有依本優惠方案授與之使用權都將包括軟體保證範圍。該範圍將隨合格</w:t>
      </w:r>
      <w:r w:rsidRPr="005D7578">
        <w:rPr>
          <w:rFonts w:ascii="Tahoma" w:eastAsia="PMingLiU" w:hAnsi="Tahoma" w:cs="Tahoma"/>
          <w:sz w:val="18"/>
          <w:szCs w:val="18"/>
          <w:lang w:eastAsia="zh-TW"/>
        </w:rPr>
        <w:t xml:space="preserve"> SCE </w:t>
      </w:r>
      <w:r w:rsidRPr="005D7578">
        <w:rPr>
          <w:rFonts w:ascii="Tahoma" w:eastAsia="PMingLiU" w:hAnsi="Tahoma" w:cs="Tahoma"/>
          <w:sz w:val="18"/>
          <w:szCs w:val="18"/>
          <w:lang w:eastAsia="zh-TW"/>
        </w:rPr>
        <w:t>使用權之範圍屆滿而失去效力。該範圍一旦屆滿，客戶可以針對</w:t>
      </w:r>
      <w:r w:rsidRPr="005D7578">
        <w:rPr>
          <w:rFonts w:ascii="Tahoma" w:eastAsia="PMingLiU" w:hAnsi="Tahoma" w:cs="Tahoma"/>
          <w:sz w:val="18"/>
          <w:szCs w:val="18"/>
          <w:lang w:eastAsia="zh-TW"/>
        </w:rPr>
        <w:t xml:space="preserve"> System Center 2012 </w:t>
      </w:r>
      <w:r w:rsidRPr="005D7578">
        <w:rPr>
          <w:rFonts w:ascii="Tahoma" w:eastAsia="PMingLiU" w:hAnsi="Tahoma" w:cs="Tahoma"/>
          <w:sz w:val="18"/>
          <w:szCs w:val="18"/>
          <w:lang w:eastAsia="zh-TW"/>
        </w:rPr>
        <w:t>使用權續約其軟體保證。</w:t>
      </w:r>
    </w:p>
    <w:p w14:paraId="3E0207E9" w14:textId="77777777" w:rsidR="00A30254" w:rsidRPr="005D7578" w:rsidRDefault="00A30254" w:rsidP="00CE334A">
      <w:pPr>
        <w:spacing w:line="276" w:lineRule="auto"/>
        <w:rPr>
          <w:rFonts w:eastAsia="PMingLiU" w:cs="Tahoma"/>
          <w:lang w:eastAsia="zh-TW"/>
        </w:rPr>
      </w:pPr>
    </w:p>
    <w:p w14:paraId="6EF65434" w14:textId="77777777" w:rsidR="00A30254" w:rsidRPr="005D7578" w:rsidRDefault="00A30254" w:rsidP="00CE334A">
      <w:pPr>
        <w:pStyle w:val="EndnoteText"/>
        <w:ind w:left="720"/>
        <w:rPr>
          <w:rFonts w:ascii="Tahoma" w:eastAsia="PMingLiU" w:hAnsi="Tahoma" w:cs="Tahoma"/>
          <w:lang w:eastAsia="zh-TW"/>
        </w:rPr>
      </w:pPr>
      <w:r w:rsidRPr="005D7578">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5D7578">
        <w:rPr>
          <w:rFonts w:ascii="Tahoma" w:eastAsia="PMingLiU" w:hAnsi="Tahoma" w:cs="Tahoma"/>
          <w:sz w:val="18"/>
          <w:szCs w:val="18"/>
          <w:lang w:eastAsia="zh-TW"/>
        </w:rPr>
        <w:t xml:space="preserve"> SCE </w:t>
      </w:r>
      <w:r w:rsidRPr="005D7578">
        <w:rPr>
          <w:rFonts w:ascii="Tahoma" w:eastAsia="PMingLiU" w:hAnsi="Tahoma" w:cs="Tahoma"/>
          <w:sz w:val="18"/>
          <w:szCs w:val="18"/>
          <w:lang w:eastAsia="zh-TW"/>
        </w:rPr>
        <w:t>使用權之使用權利屆滿而隨之屆滿。客戶無法單獨依本優惠方案從對應的合格</w:t>
      </w:r>
      <w:r w:rsidRPr="005D7578">
        <w:rPr>
          <w:rFonts w:ascii="Tahoma" w:eastAsia="PMingLiU" w:hAnsi="Tahoma" w:cs="Tahoma"/>
          <w:sz w:val="18"/>
          <w:szCs w:val="18"/>
          <w:lang w:eastAsia="zh-TW"/>
        </w:rPr>
        <w:t xml:space="preserve"> SCE </w:t>
      </w:r>
      <w:r w:rsidRPr="005D7578">
        <w:rPr>
          <w:rFonts w:ascii="Tahoma" w:eastAsia="PMingLiU" w:hAnsi="Tahoma" w:cs="Tahoma"/>
          <w:sz w:val="18"/>
          <w:szCs w:val="18"/>
          <w:lang w:eastAsia="zh-TW"/>
        </w:rPr>
        <w:t>使用權移轉已授與的使用權。</w:t>
      </w:r>
    </w:p>
    <w:p w14:paraId="7B093191" w14:textId="77777777" w:rsidR="00A30254" w:rsidRPr="005D7578" w:rsidRDefault="00A30254" w:rsidP="00CE334A">
      <w:pPr>
        <w:pStyle w:val="EndnoteText"/>
        <w:ind w:left="720"/>
        <w:rPr>
          <w:rFonts w:ascii="Tahoma" w:eastAsia="PMingLiU" w:hAnsi="Tahoma" w:cs="Tahoma"/>
          <w:sz w:val="18"/>
          <w:szCs w:val="18"/>
          <w:lang w:eastAsia="zh-TW"/>
        </w:rPr>
      </w:pPr>
    </w:p>
    <w:p w14:paraId="2ABF906C" w14:textId="77777777" w:rsidR="00A30254" w:rsidRPr="005D7578" w:rsidRDefault="00A30254" w:rsidP="00CE334A">
      <w:pPr>
        <w:ind w:left="720"/>
        <w:rPr>
          <w:rFonts w:eastAsia="PMingLiU" w:cs="Tahoma"/>
        </w:rPr>
      </w:pPr>
      <w:r w:rsidRPr="005D7578">
        <w:rPr>
          <w:rFonts w:eastAsia="PMingLiU" w:cs="Tahoma"/>
        </w:rPr>
        <w:t>在</w:t>
      </w:r>
      <w:r w:rsidRPr="005D7578">
        <w:rPr>
          <w:rFonts w:eastAsia="PMingLiU" w:cs="Tahoma"/>
        </w:rPr>
        <w:t xml:space="preserve"> 2013 </w:t>
      </w:r>
      <w:r w:rsidRPr="005D7578">
        <w:rPr>
          <w:rFonts w:eastAsia="PMingLiU" w:cs="Tahoma"/>
        </w:rPr>
        <w:t>年</w:t>
      </w:r>
      <w:r w:rsidRPr="005D7578">
        <w:rPr>
          <w:rFonts w:eastAsia="PMingLiU" w:cs="Tahoma"/>
        </w:rPr>
        <w:t xml:space="preserve"> 3 </w:t>
      </w:r>
      <w:r w:rsidRPr="005D7578">
        <w:rPr>
          <w:rFonts w:eastAsia="PMingLiU" w:cs="Tahoma"/>
        </w:rPr>
        <w:t>月</w:t>
      </w:r>
      <w:r w:rsidRPr="005D7578">
        <w:rPr>
          <w:rFonts w:eastAsia="PMingLiU" w:cs="Tahoma"/>
        </w:rPr>
        <w:t xml:space="preserve"> 1 </w:t>
      </w:r>
      <w:r w:rsidRPr="005D7578">
        <w:rPr>
          <w:rFonts w:eastAsia="PMingLiU" w:cs="Tahoma"/>
        </w:rPr>
        <w:t>日之後視同客戶之</w:t>
      </w:r>
      <w:r w:rsidRPr="005D7578">
        <w:rPr>
          <w:rFonts w:eastAsia="PMingLiU" w:cs="Tahoma"/>
        </w:rPr>
        <w:t xml:space="preserve"> Enterprise Enrollments </w:t>
      </w:r>
      <w:r w:rsidRPr="005D7578">
        <w:rPr>
          <w:rFonts w:eastAsia="PMingLiU" w:cs="Tahoma"/>
        </w:rPr>
        <w:t>或</w:t>
      </w:r>
      <w:r w:rsidRPr="005D7578">
        <w:rPr>
          <w:rFonts w:eastAsia="PMingLiU" w:cs="Tahoma"/>
        </w:rPr>
        <w:t xml:space="preserve"> Enrollment for Education Solutions </w:t>
      </w:r>
      <w:r w:rsidRPr="005D7578">
        <w:rPr>
          <w:rFonts w:eastAsia="PMingLiU" w:cs="Tahoma"/>
        </w:rPr>
        <w:t>的年度校正程序之一部分取得之</w:t>
      </w:r>
      <w:r w:rsidRPr="005D7578">
        <w:rPr>
          <w:rFonts w:eastAsia="PMingLiU" w:cs="Tahoma"/>
        </w:rPr>
        <w:t xml:space="preserve"> </w:t>
      </w:r>
      <w:r w:rsidRPr="005D7578">
        <w:rPr>
          <w:rFonts w:eastAsia="PMingLiU" w:cs="Tahoma"/>
          <w:color w:val="000000"/>
          <w:szCs w:val="18"/>
        </w:rPr>
        <w:t>SCE</w:t>
      </w:r>
      <w:r w:rsidRPr="005D7578">
        <w:rPr>
          <w:rFonts w:eastAsia="PMingLiU" w:cs="Tahoma"/>
          <w:bCs/>
          <w:szCs w:val="18"/>
        </w:rPr>
        <w:t xml:space="preserve"> </w:t>
      </w:r>
      <w:r w:rsidRPr="005D7578">
        <w:rPr>
          <w:rFonts w:eastAsia="PMingLiU" w:cs="Tahoma"/>
          <w:bCs/>
          <w:szCs w:val="18"/>
        </w:rPr>
        <w:t>使用權，而依據於</w:t>
      </w:r>
      <w:r w:rsidRPr="005D7578">
        <w:rPr>
          <w:rFonts w:eastAsia="PMingLiU" w:cs="Tahoma"/>
          <w:bCs/>
          <w:szCs w:val="18"/>
        </w:rPr>
        <w:t xml:space="preserve"> 2013 </w:t>
      </w:r>
      <w:r w:rsidRPr="005D7578">
        <w:rPr>
          <w:rFonts w:eastAsia="PMingLiU" w:cs="Tahoma"/>
          <w:bCs/>
          <w:szCs w:val="18"/>
        </w:rPr>
        <w:t>年</w:t>
      </w:r>
      <w:r w:rsidRPr="005D7578">
        <w:rPr>
          <w:rFonts w:eastAsia="PMingLiU" w:cs="Tahoma"/>
          <w:bCs/>
          <w:szCs w:val="18"/>
        </w:rPr>
        <w:t xml:space="preserve"> 3 </w:t>
      </w:r>
      <w:r w:rsidRPr="005D7578">
        <w:rPr>
          <w:rFonts w:eastAsia="PMingLiU" w:cs="Tahoma"/>
          <w:bCs/>
          <w:szCs w:val="18"/>
        </w:rPr>
        <w:t>月</w:t>
      </w:r>
      <w:r w:rsidRPr="005D7578">
        <w:rPr>
          <w:rFonts w:eastAsia="PMingLiU" w:cs="Tahoma"/>
          <w:bCs/>
          <w:szCs w:val="18"/>
        </w:rPr>
        <w:t xml:space="preserve"> 1 </w:t>
      </w:r>
      <w:r w:rsidRPr="005D7578">
        <w:rPr>
          <w:rFonts w:eastAsia="PMingLiU" w:cs="Tahoma"/>
          <w:bCs/>
          <w:szCs w:val="18"/>
        </w:rPr>
        <w:t>日之前第一次取得</w:t>
      </w:r>
      <w:r w:rsidRPr="005D7578">
        <w:rPr>
          <w:rFonts w:eastAsia="PMingLiU" w:cs="Tahoma"/>
          <w:bCs/>
          <w:szCs w:val="18"/>
        </w:rPr>
        <w:t xml:space="preserve"> </w:t>
      </w:r>
      <w:r w:rsidRPr="005D7578">
        <w:rPr>
          <w:rFonts w:eastAsia="PMingLiU" w:cs="Tahoma"/>
          <w:color w:val="000000"/>
          <w:szCs w:val="18"/>
        </w:rPr>
        <w:t>SCE</w:t>
      </w:r>
      <w:r w:rsidRPr="005D7578">
        <w:rPr>
          <w:rFonts w:eastAsia="PMingLiU" w:cs="Tahoma"/>
          <w:bCs/>
          <w:szCs w:val="18"/>
        </w:rPr>
        <w:t xml:space="preserve"> </w:t>
      </w:r>
      <w:r w:rsidRPr="005D7578">
        <w:rPr>
          <w:rFonts w:eastAsia="PMingLiU" w:cs="Tahoma"/>
          <w:bCs/>
          <w:szCs w:val="18"/>
        </w:rPr>
        <w:t>使用權的客戶，也有資格基於此授與之目的取得</w:t>
      </w:r>
      <w:r w:rsidRPr="005D7578">
        <w:rPr>
          <w:rFonts w:eastAsia="PMingLiU" w:cs="Tahoma"/>
          <w:bCs/>
          <w:szCs w:val="18"/>
        </w:rPr>
        <w:t xml:space="preserve"> SCE </w:t>
      </w:r>
      <w:r w:rsidRPr="005D7578">
        <w:rPr>
          <w:rFonts w:eastAsia="PMingLiU" w:cs="Tahoma"/>
          <w:bCs/>
          <w:szCs w:val="18"/>
        </w:rPr>
        <w:t>使用權。</w:t>
      </w:r>
    </w:p>
    <w:p w14:paraId="121445BF" w14:textId="77777777" w:rsidR="00A30254" w:rsidRPr="005D7578" w:rsidRDefault="00A30254" w:rsidP="00CE334A">
      <w:pPr>
        <w:ind w:left="720"/>
        <w:rPr>
          <w:rFonts w:eastAsia="PMingLiU" w:cs="Tahoma"/>
        </w:rPr>
      </w:pPr>
    </w:p>
    <w:p w14:paraId="2EC460F1" w14:textId="77777777" w:rsidR="00A30254" w:rsidRPr="005D7578" w:rsidRDefault="00A30254" w:rsidP="00CE334A">
      <w:pPr>
        <w:ind w:left="720"/>
        <w:rPr>
          <w:rFonts w:eastAsia="PMingLiU" w:cs="Tahoma"/>
          <w:lang w:eastAsia="zh-TW"/>
        </w:rPr>
      </w:pPr>
      <w:r w:rsidRPr="005D7578">
        <w:rPr>
          <w:rFonts w:eastAsia="PMingLiU" w:cs="Tahoma"/>
          <w:bCs/>
          <w:szCs w:val="18"/>
        </w:rPr>
        <w:t>只要使用權及軟體保證在授與期間是有效的，且客戶維持繼續訂閱範圍，便會針對</w:t>
      </w:r>
      <w:r w:rsidRPr="005D7578">
        <w:rPr>
          <w:rFonts w:eastAsia="PMingLiU" w:cs="Tahoma"/>
          <w:bCs/>
          <w:szCs w:val="18"/>
        </w:rPr>
        <w:t xml:space="preserve"> Enrollment for Education Solutions</w:t>
      </w:r>
      <w:r w:rsidRPr="005D7578">
        <w:rPr>
          <w:rFonts w:eastAsia="PMingLiU" w:cs="Tahoma"/>
          <w:bCs/>
          <w:szCs w:val="18"/>
        </w:rPr>
        <w:t>、</w:t>
      </w:r>
      <w:r w:rsidRPr="005D7578">
        <w:rPr>
          <w:rFonts w:eastAsia="PMingLiU" w:cs="Tahoma"/>
          <w:bCs/>
          <w:szCs w:val="18"/>
        </w:rPr>
        <w:t>Enterprise Subscription</w:t>
      </w:r>
      <w:r w:rsidRPr="005D7578">
        <w:rPr>
          <w:rFonts w:eastAsia="PMingLiU" w:cs="Tahoma"/>
          <w:bCs/>
          <w:szCs w:val="18"/>
        </w:rPr>
        <w:t>、</w:t>
      </w:r>
      <w:r w:rsidRPr="005D7578">
        <w:rPr>
          <w:rFonts w:eastAsia="PMingLiU" w:cs="Tahoma"/>
          <w:bCs/>
          <w:szCs w:val="18"/>
        </w:rPr>
        <w:t xml:space="preserve">Campus </w:t>
      </w:r>
      <w:r w:rsidRPr="005D7578">
        <w:rPr>
          <w:rFonts w:eastAsia="PMingLiU" w:cs="Tahoma"/>
          <w:bCs/>
          <w:szCs w:val="18"/>
        </w:rPr>
        <w:t>和</w:t>
      </w:r>
      <w:r w:rsidRPr="005D7578">
        <w:rPr>
          <w:rFonts w:eastAsia="PMingLiU" w:cs="Tahoma"/>
          <w:bCs/>
          <w:szCs w:val="18"/>
        </w:rPr>
        <w:t xml:space="preserve"> School</w:t>
      </w:r>
      <w:r w:rsidRPr="005D7578">
        <w:rPr>
          <w:rFonts w:eastAsia="PMingLiU" w:cs="Tahoma"/>
          <w:bCs/>
          <w:szCs w:val="18"/>
        </w:rPr>
        <w:t>、</w:t>
      </w:r>
      <w:r w:rsidRPr="005D7578">
        <w:rPr>
          <w:rFonts w:eastAsia="PMingLiU" w:cs="Tahoma"/>
          <w:bCs/>
          <w:szCs w:val="18"/>
        </w:rPr>
        <w:t xml:space="preserve">Open Value Subscription </w:t>
      </w:r>
      <w:r w:rsidRPr="005D7578">
        <w:rPr>
          <w:rFonts w:eastAsia="PMingLiU" w:cs="Tahoma"/>
          <w:bCs/>
          <w:szCs w:val="18"/>
        </w:rPr>
        <w:t>合約客戶暫時授與相同的權利，直到使用權</w:t>
      </w:r>
      <w:r w:rsidRPr="005D7578">
        <w:rPr>
          <w:rFonts w:eastAsia="PMingLiU" w:cs="Tahoma"/>
          <w:bCs/>
          <w:szCs w:val="18"/>
        </w:rPr>
        <w:t xml:space="preserve"> Enrollment </w:t>
      </w:r>
      <w:r w:rsidRPr="005D7578">
        <w:rPr>
          <w:rFonts w:eastAsia="PMingLiU" w:cs="Tahoma"/>
          <w:bCs/>
          <w:szCs w:val="18"/>
        </w:rPr>
        <w:t>有效期限結束為止。</w:t>
      </w:r>
      <w:r w:rsidRPr="005D7578">
        <w:rPr>
          <w:rFonts w:eastAsia="PMingLiU" w:cs="Tahoma"/>
          <w:bCs/>
          <w:szCs w:val="18"/>
          <w:lang w:eastAsia="zh-TW"/>
        </w:rPr>
        <w:t>這些權利只有執行買斷選項才會成為永久有效，且其仍受客戶之授權合約的所有條款及條件所拘束。</w:t>
      </w:r>
    </w:p>
    <w:p w14:paraId="3EC7CC00" w14:textId="77777777" w:rsidR="00A30254" w:rsidRPr="005D7578" w:rsidRDefault="00A30254" w:rsidP="00602EF4">
      <w:pPr>
        <w:spacing w:after="60"/>
        <w:ind w:left="720"/>
        <w:rPr>
          <w:rFonts w:eastAsia="PMingLiU" w:cs="Tahoma"/>
          <w:lang w:eastAsia="zh-TW"/>
        </w:rPr>
      </w:pPr>
    </w:p>
    <w:p w14:paraId="11E9FCA9" w14:textId="77777777" w:rsidR="00CE2BD2" w:rsidRPr="005D7578" w:rsidRDefault="00CE2BD2" w:rsidP="006D6A83">
      <w:pPr>
        <w:spacing w:after="60"/>
        <w:ind w:left="720"/>
        <w:rPr>
          <w:rFonts w:eastAsia="PMingLiU" w:cs="Tahoma"/>
        </w:rPr>
      </w:pPr>
      <w:r w:rsidRPr="005D7578">
        <w:rPr>
          <w:rFonts w:eastAsia="PMingLiU" w:cs="Tahoma"/>
          <w:b/>
          <w:color w:val="000000"/>
          <w:szCs w:val="20"/>
        </w:rPr>
        <w:t>從</w:t>
      </w:r>
      <w:r w:rsidRPr="005D7578">
        <w:rPr>
          <w:rFonts w:eastAsia="PMingLiU" w:cs="Tahoma"/>
          <w:b/>
          <w:color w:val="000000"/>
          <w:szCs w:val="20"/>
        </w:rPr>
        <w:t xml:space="preserve"> System Center Essentials 2007 (SCE 2007) </w:t>
      </w:r>
      <w:r w:rsidRPr="005D7578">
        <w:rPr>
          <w:rFonts w:eastAsia="PMingLiU" w:cs="Tahoma"/>
          <w:b/>
          <w:color w:val="000000"/>
          <w:szCs w:val="20"/>
        </w:rPr>
        <w:t>到</w:t>
      </w:r>
      <w:r w:rsidRPr="005D7578">
        <w:rPr>
          <w:rFonts w:eastAsia="PMingLiU" w:cs="Tahoma"/>
          <w:b/>
          <w:color w:val="000000"/>
          <w:szCs w:val="20"/>
        </w:rPr>
        <w:t xml:space="preserve"> System Center Essentials 2010 (SCE 2010) </w:t>
      </w:r>
      <w:r w:rsidR="00C12115">
        <w:rPr>
          <w:rFonts w:eastAsia="PMingLiU" w:cs="Tahoma"/>
          <w:b/>
          <w:color w:val="000000"/>
          <w:szCs w:val="20"/>
        </w:rPr>
        <w:br/>
      </w:r>
      <w:r w:rsidRPr="005D7578">
        <w:rPr>
          <w:rFonts w:eastAsia="PMingLiU" w:cs="Tahoma"/>
          <w:b/>
          <w:color w:val="000000"/>
          <w:szCs w:val="20"/>
        </w:rPr>
        <w:t>的移轉路徑</w:t>
      </w:r>
    </w:p>
    <w:p w14:paraId="588E9F02" w14:textId="77777777" w:rsidR="00A30254" w:rsidRPr="005D7578" w:rsidRDefault="00A30254" w:rsidP="00A30254">
      <w:pPr>
        <w:ind w:left="720"/>
        <w:rPr>
          <w:rFonts w:eastAsia="PMingLiU" w:cs="Tahoma"/>
        </w:rPr>
      </w:pPr>
      <w:r w:rsidRPr="005D7578">
        <w:rPr>
          <w:rFonts w:eastAsia="PMingLiU" w:cs="Tahoma"/>
          <w:color w:val="000000"/>
          <w:szCs w:val="20"/>
        </w:rPr>
        <w:t>如需客戶依軟體保證從</w:t>
      </w:r>
      <w:r w:rsidRPr="005D7578">
        <w:rPr>
          <w:rFonts w:eastAsia="PMingLiU" w:cs="Tahoma"/>
          <w:color w:val="000000"/>
          <w:szCs w:val="20"/>
        </w:rPr>
        <w:t xml:space="preserve"> SCE 2007 </w:t>
      </w:r>
      <w:r w:rsidRPr="005D7578">
        <w:rPr>
          <w:rFonts w:eastAsia="PMingLiU" w:cs="Tahoma"/>
          <w:color w:val="000000"/>
          <w:szCs w:val="20"/>
        </w:rPr>
        <w:t>升級為</w:t>
      </w:r>
      <w:r w:rsidRPr="005D7578">
        <w:rPr>
          <w:rFonts w:eastAsia="PMingLiU" w:cs="Tahoma"/>
          <w:color w:val="000000"/>
          <w:szCs w:val="20"/>
        </w:rPr>
        <w:t xml:space="preserve"> SCE 2010 </w:t>
      </w:r>
      <w:r w:rsidRPr="005D7578">
        <w:rPr>
          <w:rFonts w:eastAsia="PMingLiU" w:cs="Tahoma"/>
          <w:color w:val="000000"/>
          <w:szCs w:val="20"/>
        </w:rPr>
        <w:t>之準據條款及條件，請參閱</w:t>
      </w:r>
      <w:r w:rsidRPr="005D7578">
        <w:rPr>
          <w:rFonts w:eastAsia="PMingLiU" w:cs="Tahoma"/>
          <w:color w:val="000000"/>
          <w:szCs w:val="20"/>
        </w:rPr>
        <w:t xml:space="preserve"> 2013 </w:t>
      </w:r>
      <w:r w:rsidRPr="005D7578">
        <w:rPr>
          <w:rFonts w:eastAsia="PMingLiU" w:cs="Tahoma"/>
          <w:color w:val="000000"/>
          <w:szCs w:val="20"/>
        </w:rPr>
        <w:t>年</w:t>
      </w:r>
      <w:r w:rsidRPr="005D7578">
        <w:rPr>
          <w:rFonts w:eastAsia="PMingLiU" w:cs="Tahoma"/>
          <w:color w:val="000000"/>
          <w:szCs w:val="20"/>
        </w:rPr>
        <w:t xml:space="preserve"> 2 </w:t>
      </w:r>
      <w:r w:rsidRPr="005D7578">
        <w:rPr>
          <w:rFonts w:eastAsia="PMingLiU" w:cs="Tahoma"/>
          <w:color w:val="000000"/>
          <w:szCs w:val="20"/>
        </w:rPr>
        <w:t>月的產品清單。</w:t>
      </w:r>
    </w:p>
    <w:p w14:paraId="7276F1BB" w14:textId="77777777" w:rsidR="00CE2BD2" w:rsidRPr="005D7578" w:rsidRDefault="00CE2BD2" w:rsidP="0037081F">
      <w:pPr>
        <w:ind w:left="720"/>
        <w:rPr>
          <w:rFonts w:eastAsia="PMingLiU" w:cs="Tahoma"/>
        </w:rPr>
      </w:pPr>
    </w:p>
    <w:p w14:paraId="58248340" w14:textId="77777777" w:rsidR="00CE2BD2" w:rsidRPr="005D7578" w:rsidRDefault="00CE2BD2" w:rsidP="00CE2BD2">
      <w:pPr>
        <w:ind w:left="720"/>
        <w:rPr>
          <w:rFonts w:eastAsia="PMingLiU" w:cs="Tahoma"/>
        </w:rPr>
      </w:pPr>
    </w:p>
    <w:p w14:paraId="0BCC12E2" w14:textId="77777777" w:rsidR="00ED5504" w:rsidRPr="005D7578" w:rsidRDefault="00A560B6" w:rsidP="00ED5504">
      <w:pPr>
        <w:pStyle w:val="Heading3"/>
        <w:rPr>
          <w:rFonts w:ascii="Tahoma" w:eastAsia="PMingLiU" w:hAnsi="Tahoma" w:cs="Tahoma"/>
        </w:rPr>
      </w:pPr>
      <w:bookmarkStart w:id="1504" w:name="_80_System_Center"/>
      <w:bookmarkStart w:id="1505" w:name="_95_System_Center"/>
      <w:bookmarkStart w:id="1506" w:name="_81_System_Center"/>
      <w:bookmarkStart w:id="1507" w:name="_82_System_Center"/>
      <w:bookmarkStart w:id="1508" w:name="_83_System_Center"/>
      <w:bookmarkStart w:id="1509" w:name="_84__System"/>
      <w:bookmarkStart w:id="1510" w:name="_87_85_System"/>
      <w:bookmarkStart w:id="1511" w:name="_92_System_Center"/>
      <w:bookmarkStart w:id="1512" w:name="_Toc336338353"/>
      <w:bookmarkStart w:id="1513" w:name="_Toc379636843"/>
      <w:bookmarkStart w:id="1514" w:name="Srv_88SystemCtrReportMgr2006"/>
      <w:bookmarkStart w:id="1515" w:name="Srv_89SysCtrSvrMgmtSuiteEnterprise"/>
      <w:bookmarkEnd w:id="1504"/>
      <w:bookmarkEnd w:id="1505"/>
      <w:bookmarkEnd w:id="1506"/>
      <w:bookmarkEnd w:id="1507"/>
      <w:bookmarkEnd w:id="1508"/>
      <w:bookmarkEnd w:id="1509"/>
      <w:bookmarkEnd w:id="1510"/>
      <w:bookmarkEnd w:id="1511"/>
      <w:r w:rsidRPr="005D7578">
        <w:rPr>
          <w:rFonts w:ascii="Tahoma" w:eastAsia="PMingLiU" w:hAnsi="Tahoma" w:cs="Tahoma"/>
          <w:caps/>
          <w:color w:val="F66400"/>
          <w:sz w:val="22"/>
          <w:vertAlign w:val="superscript"/>
        </w:rPr>
        <w:t>92</w:t>
      </w:r>
      <w:r w:rsidRPr="005D7578">
        <w:rPr>
          <w:rFonts w:ascii="Tahoma" w:eastAsia="PMingLiU" w:hAnsi="Tahoma" w:cs="Tahoma"/>
          <w:color w:val="F66400"/>
          <w:sz w:val="22"/>
        </w:rPr>
        <w:t xml:space="preserve"> System Center Reporting Manager 2006</w:t>
      </w:r>
      <w:bookmarkEnd w:id="1512"/>
      <w:bookmarkEnd w:id="1513"/>
    </w:p>
    <w:bookmarkEnd w:id="1514"/>
    <w:p w14:paraId="2EFD1968" w14:textId="77777777" w:rsidR="00ED5504" w:rsidRPr="005D7578" w:rsidRDefault="00ED5504" w:rsidP="00D511CC">
      <w:pPr>
        <w:pStyle w:val="EndnoteText"/>
        <w:ind w:left="0"/>
        <w:rPr>
          <w:rFonts w:ascii="Tahoma" w:eastAsia="PMingLiU" w:hAnsi="Tahoma" w:cs="Tahoma"/>
          <w:sz w:val="18"/>
          <w:szCs w:val="18"/>
        </w:rPr>
      </w:pPr>
    </w:p>
    <w:p w14:paraId="3EC47230" w14:textId="77777777" w:rsidR="00ED5504" w:rsidRPr="005D7578" w:rsidRDefault="00ED5504" w:rsidP="00D511CC">
      <w:pPr>
        <w:pStyle w:val="EndnoteText"/>
        <w:ind w:left="720"/>
        <w:rPr>
          <w:rFonts w:ascii="Tahoma" w:eastAsia="PMingLiU" w:hAnsi="Tahoma" w:cs="Tahoma"/>
        </w:rPr>
      </w:pPr>
      <w:r w:rsidRPr="005D7578">
        <w:rPr>
          <w:rFonts w:ascii="Tahoma" w:eastAsia="PMingLiU" w:hAnsi="Tahoma" w:cs="Tahoma"/>
          <w:sz w:val="18"/>
        </w:rPr>
        <w:t>此產品處於生命週期終止日</w:t>
      </w:r>
      <w:r w:rsidRPr="005D7578">
        <w:rPr>
          <w:rFonts w:ascii="Tahoma" w:eastAsia="PMingLiU" w:hAnsi="Tahoma" w:cs="Tahoma"/>
          <w:sz w:val="18"/>
        </w:rPr>
        <w:t xml:space="preserve"> (EOL) </w:t>
      </w:r>
      <w:r w:rsidRPr="005D7578">
        <w:rPr>
          <w:rFonts w:ascii="Tahoma" w:eastAsia="PMingLiU" w:hAnsi="Tahoma" w:cs="Tahoma"/>
          <w:sz w:val="18"/>
        </w:rPr>
        <w:t>狀態且無法再提供。</w:t>
      </w:r>
    </w:p>
    <w:p w14:paraId="115D7940" w14:textId="77777777" w:rsidR="00ED5504" w:rsidRPr="005D7578" w:rsidRDefault="00ED5504" w:rsidP="00D511CC">
      <w:pPr>
        <w:pStyle w:val="EndnoteText"/>
        <w:ind w:left="720"/>
        <w:rPr>
          <w:rFonts w:ascii="Tahoma" w:eastAsia="PMingLiU" w:hAnsi="Tahoma" w:cs="Tahoma"/>
          <w:sz w:val="18"/>
          <w:szCs w:val="18"/>
        </w:rPr>
      </w:pPr>
    </w:p>
    <w:p w14:paraId="4A014F9C" w14:textId="77777777" w:rsidR="00ED5504" w:rsidRPr="005D7578" w:rsidRDefault="00ED5504" w:rsidP="00D511CC">
      <w:pPr>
        <w:pStyle w:val="EndnoteText"/>
        <w:spacing w:after="60"/>
        <w:ind w:left="720"/>
        <w:rPr>
          <w:rFonts w:ascii="Tahoma" w:eastAsia="PMingLiU" w:hAnsi="Tahoma" w:cs="Tahoma"/>
        </w:rPr>
      </w:pPr>
      <w:r w:rsidRPr="005D7578">
        <w:rPr>
          <w:rFonts w:ascii="Tahoma" w:eastAsia="PMingLiU" w:hAnsi="Tahoma" w:cs="Tahoma"/>
          <w:b/>
          <w:sz w:val="18"/>
        </w:rPr>
        <w:t>對</w:t>
      </w:r>
      <w:r w:rsidRPr="005D7578">
        <w:rPr>
          <w:rFonts w:ascii="Tahoma" w:eastAsia="PMingLiU" w:hAnsi="Tahoma" w:cs="Tahoma"/>
          <w:b/>
          <w:sz w:val="18"/>
        </w:rPr>
        <w:t xml:space="preserve"> System Center Reporting Manager 2006 </w:t>
      </w:r>
      <w:r w:rsidRPr="005D7578">
        <w:rPr>
          <w:rFonts w:ascii="Tahoma" w:eastAsia="PMingLiU" w:hAnsi="Tahoma" w:cs="Tahoma"/>
          <w:b/>
          <w:sz w:val="18"/>
        </w:rPr>
        <w:t>使用權擁有人進行單次使用權之授與</w:t>
      </w:r>
    </w:p>
    <w:p w14:paraId="2F57F8D4" w14:textId="77777777" w:rsidR="00ED5504" w:rsidRPr="005D7578" w:rsidRDefault="00ED5504" w:rsidP="00D511CC">
      <w:pPr>
        <w:pStyle w:val="EndnoteText"/>
        <w:ind w:left="720"/>
        <w:rPr>
          <w:rFonts w:ascii="Tahoma" w:eastAsia="PMingLiU" w:hAnsi="Tahoma" w:cs="Tahoma"/>
          <w:spacing w:val="-4"/>
          <w:sz w:val="18"/>
          <w:szCs w:val="18"/>
        </w:rPr>
      </w:pPr>
      <w:r w:rsidRPr="005D7578">
        <w:rPr>
          <w:rFonts w:ascii="Tahoma" w:eastAsia="PMingLiU" w:hAnsi="Tahoma" w:cs="Tahoma"/>
          <w:spacing w:val="-4"/>
          <w:sz w:val="18"/>
        </w:rPr>
        <w:t>與</w:t>
      </w:r>
      <w:r w:rsidRPr="005D7578">
        <w:rPr>
          <w:rFonts w:ascii="Tahoma" w:eastAsia="PMingLiU" w:hAnsi="Tahoma" w:cs="Tahoma"/>
          <w:spacing w:val="-4"/>
          <w:sz w:val="18"/>
        </w:rPr>
        <w:t xml:space="preserve"> System Center Reporting Manager 2006 </w:t>
      </w:r>
      <w:r w:rsidRPr="005D7578">
        <w:rPr>
          <w:rFonts w:ascii="Tahoma" w:eastAsia="PMingLiU" w:hAnsi="Tahoma" w:cs="Tahoma"/>
          <w:spacing w:val="-4"/>
          <w:sz w:val="18"/>
        </w:rPr>
        <w:t>之中止相關的單次例外是，自</w:t>
      </w:r>
      <w:r w:rsidRPr="005D7578">
        <w:rPr>
          <w:rFonts w:ascii="Tahoma" w:eastAsia="PMingLiU" w:hAnsi="Tahoma" w:cs="Tahoma"/>
          <w:spacing w:val="-4"/>
          <w:sz w:val="18"/>
        </w:rPr>
        <w:t xml:space="preserve"> 2010 </w:t>
      </w:r>
      <w:r w:rsidRPr="005D7578">
        <w:rPr>
          <w:rFonts w:ascii="Tahoma" w:eastAsia="PMingLiU" w:hAnsi="Tahoma" w:cs="Tahoma"/>
          <w:spacing w:val="-4"/>
          <w:sz w:val="18"/>
        </w:rPr>
        <w:t>年</w:t>
      </w:r>
      <w:r w:rsidRPr="005D7578">
        <w:rPr>
          <w:rFonts w:ascii="Tahoma" w:eastAsia="PMingLiU" w:hAnsi="Tahoma" w:cs="Tahoma"/>
          <w:spacing w:val="-4"/>
          <w:sz w:val="18"/>
        </w:rPr>
        <w:t xml:space="preserve"> 5 </w:t>
      </w:r>
      <w:r w:rsidRPr="005D7578">
        <w:rPr>
          <w:rFonts w:ascii="Tahoma" w:eastAsia="PMingLiU" w:hAnsi="Tahoma" w:cs="Tahoma"/>
          <w:spacing w:val="-4"/>
          <w:sz w:val="18"/>
        </w:rPr>
        <w:t>月</w:t>
      </w:r>
      <w:r w:rsidRPr="005D7578">
        <w:rPr>
          <w:rFonts w:ascii="Tahoma" w:eastAsia="PMingLiU" w:hAnsi="Tahoma" w:cs="Tahoma"/>
          <w:spacing w:val="-4"/>
          <w:sz w:val="18"/>
        </w:rPr>
        <w:t xml:space="preserve"> 31 </w:t>
      </w:r>
      <w:r w:rsidRPr="005D7578">
        <w:rPr>
          <w:rFonts w:ascii="Tahoma" w:eastAsia="PMingLiU" w:hAnsi="Tahoma" w:cs="Tahoma"/>
          <w:spacing w:val="-4"/>
          <w:sz w:val="18"/>
        </w:rPr>
        <w:t>日起，本公司授與下列使用權給針對每份</w:t>
      </w:r>
      <w:r w:rsidRPr="005D7578">
        <w:rPr>
          <w:rFonts w:ascii="Tahoma" w:eastAsia="PMingLiU" w:hAnsi="Tahoma" w:cs="Tahoma"/>
          <w:spacing w:val="-4"/>
          <w:sz w:val="18"/>
        </w:rPr>
        <w:t xml:space="preserve"> System Center Reporting Manager 2006 </w:t>
      </w:r>
      <w:r w:rsidRPr="005D7578">
        <w:rPr>
          <w:rFonts w:ascii="Tahoma" w:eastAsia="PMingLiU" w:hAnsi="Tahoma" w:cs="Tahoma"/>
          <w:spacing w:val="-4"/>
          <w:sz w:val="18"/>
        </w:rPr>
        <w:t>使用權具備有效軟體保證之</w:t>
      </w:r>
      <w:r w:rsidRPr="005D7578">
        <w:rPr>
          <w:rFonts w:ascii="Tahoma" w:eastAsia="PMingLiU" w:hAnsi="Tahoma" w:cs="Tahoma"/>
          <w:spacing w:val="-4"/>
          <w:sz w:val="18"/>
        </w:rPr>
        <w:t xml:space="preserve"> Select</w:t>
      </w:r>
      <w:r w:rsidRPr="005D7578">
        <w:rPr>
          <w:rFonts w:ascii="Tahoma" w:eastAsia="PMingLiU" w:hAnsi="Tahoma" w:cs="Tahoma"/>
          <w:spacing w:val="-4"/>
          <w:sz w:val="18"/>
        </w:rPr>
        <w:t>、</w:t>
      </w:r>
      <w:r w:rsidRPr="005D7578">
        <w:rPr>
          <w:rFonts w:ascii="Tahoma" w:eastAsia="PMingLiU" w:hAnsi="Tahoma" w:cs="Tahoma"/>
          <w:spacing w:val="-4"/>
          <w:sz w:val="18"/>
        </w:rPr>
        <w:t>Enterprise</w:t>
      </w:r>
      <w:r w:rsidRPr="005D7578">
        <w:rPr>
          <w:rFonts w:ascii="Tahoma" w:eastAsia="PMingLiU" w:hAnsi="Tahoma" w:cs="Tahoma"/>
          <w:spacing w:val="-4"/>
          <w:sz w:val="18"/>
        </w:rPr>
        <w:t>、</w:t>
      </w:r>
      <w:r w:rsidRPr="005D7578">
        <w:rPr>
          <w:rFonts w:ascii="Tahoma" w:eastAsia="PMingLiU" w:hAnsi="Tahoma" w:cs="Tahoma"/>
          <w:spacing w:val="-4"/>
          <w:sz w:val="18"/>
        </w:rPr>
        <w:t>Open License</w:t>
      </w:r>
      <w:r w:rsidRPr="005D7578">
        <w:rPr>
          <w:rFonts w:ascii="Tahoma" w:eastAsia="PMingLiU" w:hAnsi="Tahoma" w:cs="Tahoma"/>
          <w:spacing w:val="-4"/>
          <w:sz w:val="18"/>
        </w:rPr>
        <w:t>、</w:t>
      </w:r>
      <w:r w:rsidRPr="005D7578">
        <w:rPr>
          <w:rFonts w:ascii="Tahoma" w:eastAsia="PMingLiU" w:hAnsi="Tahoma" w:cs="Tahoma"/>
          <w:spacing w:val="-4"/>
          <w:sz w:val="18"/>
        </w:rPr>
        <w:t xml:space="preserve">Open Value </w:t>
      </w:r>
      <w:r w:rsidRPr="005D7578">
        <w:rPr>
          <w:rFonts w:ascii="Tahoma" w:eastAsia="PMingLiU" w:hAnsi="Tahoma" w:cs="Tahoma"/>
          <w:spacing w:val="-4"/>
          <w:sz w:val="18"/>
        </w:rPr>
        <w:t>及</w:t>
      </w:r>
      <w:r w:rsidRPr="005D7578">
        <w:rPr>
          <w:rFonts w:ascii="Tahoma" w:eastAsia="PMingLiU" w:hAnsi="Tahoma" w:cs="Tahoma"/>
          <w:spacing w:val="-4"/>
          <w:sz w:val="18"/>
        </w:rPr>
        <w:t xml:space="preserve"> Campus </w:t>
      </w:r>
      <w:r w:rsidRPr="005D7578">
        <w:rPr>
          <w:rFonts w:ascii="Tahoma" w:eastAsia="PMingLiU" w:hAnsi="Tahoma" w:cs="Tahoma"/>
          <w:spacing w:val="-4"/>
          <w:sz w:val="18"/>
        </w:rPr>
        <w:t>和</w:t>
      </w:r>
      <w:r w:rsidRPr="005D7578">
        <w:rPr>
          <w:rFonts w:ascii="Tahoma" w:eastAsia="PMingLiU" w:hAnsi="Tahoma" w:cs="Tahoma"/>
          <w:spacing w:val="-4"/>
          <w:sz w:val="18"/>
        </w:rPr>
        <w:t xml:space="preserve"> School </w:t>
      </w:r>
      <w:r w:rsidRPr="005D7578">
        <w:rPr>
          <w:rFonts w:ascii="Tahoma" w:eastAsia="PMingLiU" w:hAnsi="Tahoma" w:cs="Tahoma"/>
          <w:spacing w:val="-4"/>
          <w:sz w:val="18"/>
        </w:rPr>
        <w:t>客戶，且除媒體成本</w:t>
      </w:r>
      <w:r w:rsidRPr="005D7578">
        <w:rPr>
          <w:rFonts w:ascii="Tahoma" w:eastAsia="PMingLiU" w:hAnsi="Tahoma" w:cs="Tahoma"/>
          <w:spacing w:val="-4"/>
          <w:sz w:val="18"/>
        </w:rPr>
        <w:t xml:space="preserve"> (</w:t>
      </w:r>
      <w:r w:rsidRPr="005D7578">
        <w:rPr>
          <w:rFonts w:ascii="Tahoma" w:eastAsia="PMingLiU" w:hAnsi="Tahoma" w:cs="Tahoma"/>
          <w:spacing w:val="-4"/>
          <w:sz w:val="18"/>
        </w:rPr>
        <w:t>若有的話</w:t>
      </w:r>
      <w:r w:rsidRPr="005D7578">
        <w:rPr>
          <w:rFonts w:ascii="Tahoma" w:eastAsia="PMingLiU" w:hAnsi="Tahoma" w:cs="Tahoma"/>
          <w:spacing w:val="-4"/>
          <w:sz w:val="18"/>
        </w:rPr>
        <w:t xml:space="preserve">) </w:t>
      </w:r>
      <w:r w:rsidRPr="005D7578">
        <w:rPr>
          <w:rFonts w:ascii="Tahoma" w:eastAsia="PMingLiU" w:hAnsi="Tahoma" w:cs="Tahoma"/>
          <w:spacing w:val="-4"/>
          <w:sz w:val="18"/>
        </w:rPr>
        <w:t>外不額外收費</w:t>
      </w:r>
      <w:r w:rsidRPr="005D7578">
        <w:rPr>
          <w:rFonts w:ascii="Tahoma" w:eastAsia="PMingLiU" w:hAnsi="Tahoma" w:cs="Tahoma"/>
          <w:color w:val="000000"/>
          <w:spacing w:val="-4"/>
          <w:sz w:val="18"/>
          <w:szCs w:val="20"/>
        </w:rPr>
        <w:t>：</w:t>
      </w:r>
    </w:p>
    <w:p w14:paraId="5CF198BB" w14:textId="77777777" w:rsidR="00ED5504" w:rsidRPr="005D7578" w:rsidRDefault="00ED5504" w:rsidP="00D511CC">
      <w:pPr>
        <w:pStyle w:val="EndnoteText"/>
        <w:rPr>
          <w:rFonts w:ascii="Tahoma" w:eastAsia="PMingLiU" w:hAnsi="Tahoma" w:cs="Tahoma"/>
          <w:sz w:val="18"/>
          <w:szCs w:val="18"/>
        </w:rPr>
      </w:pPr>
    </w:p>
    <w:p w14:paraId="3B7D3538" w14:textId="77777777" w:rsidR="00ED5504" w:rsidRPr="005D7578" w:rsidRDefault="00ED5504" w:rsidP="00D511CC">
      <w:pPr>
        <w:pStyle w:val="EndnoteText"/>
        <w:numPr>
          <w:ilvl w:val="0"/>
          <w:numId w:val="7"/>
        </w:numPr>
        <w:tabs>
          <w:tab w:val="left" w:pos="1440"/>
        </w:tabs>
        <w:spacing w:after="60"/>
        <w:ind w:left="1440"/>
        <w:rPr>
          <w:rFonts w:ascii="Tahoma" w:eastAsia="PMingLiU" w:hAnsi="Tahoma" w:cs="Tahoma"/>
        </w:rPr>
      </w:pPr>
      <w:r w:rsidRPr="005D7578">
        <w:rPr>
          <w:rFonts w:ascii="Tahoma" w:eastAsia="PMingLiU" w:hAnsi="Tahoma" w:cs="Tahoma"/>
          <w:sz w:val="18"/>
        </w:rPr>
        <w:t>一份</w:t>
      </w:r>
      <w:r w:rsidRPr="005D7578">
        <w:rPr>
          <w:rFonts w:ascii="Tahoma" w:eastAsia="PMingLiU" w:hAnsi="Tahoma" w:cs="Tahoma"/>
          <w:sz w:val="18"/>
        </w:rPr>
        <w:t xml:space="preserve"> System Center Service Manager 2010 Management Server </w:t>
      </w:r>
      <w:r w:rsidRPr="005D7578">
        <w:rPr>
          <w:rFonts w:ascii="Tahoma" w:eastAsia="PMingLiU" w:hAnsi="Tahoma" w:cs="Tahoma"/>
          <w:sz w:val="18"/>
        </w:rPr>
        <w:t>使用權</w:t>
      </w:r>
      <w:r w:rsidRPr="005D7578">
        <w:rPr>
          <w:rFonts w:ascii="Tahoma" w:eastAsia="PMingLiU" w:hAnsi="Tahoma" w:cs="Tahoma"/>
          <w:sz w:val="18"/>
        </w:rPr>
        <w:t xml:space="preserve"> (w/o SQL Technology)</w:t>
      </w:r>
    </w:p>
    <w:p w14:paraId="4D6F85C7" w14:textId="77777777" w:rsidR="00ED5504" w:rsidRPr="005D7578" w:rsidRDefault="00ED5504" w:rsidP="00D511CC">
      <w:pPr>
        <w:pStyle w:val="EndnoteText"/>
        <w:numPr>
          <w:ilvl w:val="0"/>
          <w:numId w:val="7"/>
        </w:numPr>
        <w:spacing w:after="60"/>
        <w:ind w:left="1440"/>
        <w:rPr>
          <w:rFonts w:ascii="Tahoma" w:eastAsia="PMingLiU" w:hAnsi="Tahoma" w:cs="Tahoma"/>
        </w:rPr>
      </w:pPr>
      <w:r w:rsidRPr="005D7578">
        <w:rPr>
          <w:rFonts w:ascii="Tahoma" w:eastAsia="PMingLiU" w:hAnsi="Tahoma" w:cs="Tahoma"/>
          <w:sz w:val="18"/>
        </w:rPr>
        <w:t>五份</w:t>
      </w:r>
      <w:r w:rsidRPr="005D7578">
        <w:rPr>
          <w:rFonts w:ascii="Tahoma" w:eastAsia="PMingLiU" w:hAnsi="Tahoma" w:cs="Tahoma"/>
          <w:sz w:val="18"/>
        </w:rPr>
        <w:t xml:space="preserve"> System Center Service Manager 2010 </w:t>
      </w:r>
      <w:r w:rsidRPr="005D7578">
        <w:rPr>
          <w:rFonts w:ascii="Tahoma" w:eastAsia="PMingLiU" w:hAnsi="Tahoma" w:cs="Tahoma"/>
          <w:sz w:val="18"/>
        </w:rPr>
        <w:t>伺服器管理使用權</w:t>
      </w:r>
    </w:p>
    <w:p w14:paraId="4A6BF45D" w14:textId="77777777" w:rsidR="00ED5504" w:rsidRPr="005D7578" w:rsidRDefault="00ED5504" w:rsidP="00D511CC">
      <w:pPr>
        <w:pStyle w:val="EndnoteText"/>
        <w:numPr>
          <w:ilvl w:val="0"/>
          <w:numId w:val="7"/>
        </w:numPr>
        <w:spacing w:after="60"/>
        <w:ind w:left="1440"/>
        <w:rPr>
          <w:rFonts w:ascii="Tahoma" w:eastAsia="PMingLiU" w:hAnsi="Tahoma" w:cs="Tahoma"/>
        </w:rPr>
      </w:pPr>
      <w:r w:rsidRPr="005D7578">
        <w:rPr>
          <w:rFonts w:ascii="Tahoma" w:eastAsia="PMingLiU" w:hAnsi="Tahoma" w:cs="Tahoma"/>
          <w:sz w:val="18"/>
        </w:rPr>
        <w:t>三十份</w:t>
      </w:r>
      <w:r w:rsidRPr="005D7578">
        <w:rPr>
          <w:rFonts w:ascii="Tahoma" w:eastAsia="PMingLiU" w:hAnsi="Tahoma" w:cs="Tahoma"/>
          <w:sz w:val="18"/>
        </w:rPr>
        <w:t xml:space="preserve"> System Center Service Manager 2010 </w:t>
      </w:r>
      <w:r w:rsidRPr="005D7578">
        <w:rPr>
          <w:rFonts w:ascii="Tahoma" w:eastAsia="PMingLiU" w:hAnsi="Tahoma" w:cs="Tahoma"/>
          <w:sz w:val="18"/>
        </w:rPr>
        <w:t>用戶端管理使用權</w:t>
      </w:r>
    </w:p>
    <w:p w14:paraId="2A8A8228" w14:textId="77777777" w:rsidR="00ED5504" w:rsidRPr="005D7578" w:rsidRDefault="00ED5504" w:rsidP="00D511CC">
      <w:pPr>
        <w:pStyle w:val="EndnoteText"/>
        <w:ind w:left="0"/>
        <w:rPr>
          <w:rFonts w:ascii="Tahoma" w:eastAsia="PMingLiU" w:hAnsi="Tahoma" w:cs="Tahoma"/>
          <w:sz w:val="18"/>
          <w:szCs w:val="18"/>
        </w:rPr>
      </w:pPr>
    </w:p>
    <w:p w14:paraId="1EB0015D" w14:textId="77777777" w:rsidR="00ED5504" w:rsidRPr="005D7578" w:rsidRDefault="00ED5504" w:rsidP="00D511CC">
      <w:pPr>
        <w:pStyle w:val="EndnoteText"/>
        <w:ind w:left="720"/>
        <w:rPr>
          <w:rFonts w:ascii="Tahoma" w:eastAsia="PMingLiU" w:hAnsi="Tahoma" w:cs="Tahoma"/>
          <w:lang w:eastAsia="zh-TW"/>
        </w:rPr>
      </w:pPr>
      <w:r w:rsidRPr="005D7578">
        <w:rPr>
          <w:rFonts w:ascii="Tahoma" w:eastAsia="PMingLiU" w:hAnsi="Tahoma" w:cs="Tahoma"/>
          <w:sz w:val="18"/>
          <w:lang w:eastAsia="zh-TW"/>
        </w:rPr>
        <w:t>所有依本優惠方案授與之使用權都將包括軟體保證範圍。該範圍將隨對應的</w:t>
      </w:r>
      <w:r w:rsidRPr="005D7578">
        <w:rPr>
          <w:rFonts w:ascii="Tahoma" w:eastAsia="PMingLiU" w:hAnsi="Tahoma" w:cs="Tahoma"/>
          <w:sz w:val="18"/>
          <w:lang w:eastAsia="zh-TW"/>
        </w:rPr>
        <w:t xml:space="preserve"> System Center Reporting Manager 2006 </w:t>
      </w:r>
      <w:r w:rsidRPr="005D7578">
        <w:rPr>
          <w:rFonts w:ascii="Tahoma" w:eastAsia="PMingLiU" w:hAnsi="Tahoma" w:cs="Tahoma"/>
          <w:sz w:val="18"/>
          <w:lang w:eastAsia="zh-TW"/>
        </w:rPr>
        <w:t>範圍屆滿而失去效力。該範圍一旦屆滿，客戶可以針對已授與的使用權續約其軟體保證。</w:t>
      </w:r>
    </w:p>
    <w:p w14:paraId="6131158A" w14:textId="77777777" w:rsidR="00ED5504" w:rsidRPr="005D7578" w:rsidRDefault="00ED5504" w:rsidP="00D511CC">
      <w:pPr>
        <w:pStyle w:val="EndnoteText"/>
        <w:ind w:left="720"/>
        <w:rPr>
          <w:rFonts w:ascii="Tahoma" w:eastAsia="PMingLiU" w:hAnsi="Tahoma" w:cs="Tahoma"/>
          <w:sz w:val="18"/>
          <w:szCs w:val="18"/>
          <w:lang w:eastAsia="zh-TW"/>
        </w:rPr>
      </w:pPr>
    </w:p>
    <w:p w14:paraId="33143749" w14:textId="77777777" w:rsidR="00ED5504" w:rsidRPr="005D7578" w:rsidRDefault="00ED5504" w:rsidP="00B51CE5">
      <w:pPr>
        <w:pStyle w:val="EndnoteText"/>
        <w:ind w:left="720" w:right="-90"/>
        <w:rPr>
          <w:rFonts w:ascii="Tahoma" w:eastAsia="PMingLiU" w:hAnsi="Tahoma" w:cs="Tahoma"/>
          <w:lang w:eastAsia="zh-TW"/>
        </w:rPr>
      </w:pPr>
      <w:r w:rsidRPr="005D7578">
        <w:rPr>
          <w:rFonts w:ascii="Tahoma" w:eastAsia="PMingLiU" w:hAnsi="Tahoma" w:cs="Tahoma"/>
          <w:sz w:val="18"/>
          <w:lang w:eastAsia="zh-TW"/>
        </w:rPr>
        <w:t>客戶依此優惠方案對已授與的軟體之使用將受其授權合約的條款及條件與軟體之產品使用權所拘束。對已授與的軟體之使用權，會於對合格之</w:t>
      </w:r>
      <w:r w:rsidRPr="005D7578">
        <w:rPr>
          <w:rFonts w:ascii="Tahoma" w:eastAsia="PMingLiU" w:hAnsi="Tahoma" w:cs="Tahoma"/>
          <w:sz w:val="18"/>
          <w:lang w:eastAsia="zh-TW"/>
        </w:rPr>
        <w:t xml:space="preserve"> System Center Reporting Manager 2006 </w:t>
      </w:r>
      <w:r w:rsidRPr="005D7578">
        <w:rPr>
          <w:rFonts w:ascii="Tahoma" w:eastAsia="PMingLiU" w:hAnsi="Tahoma" w:cs="Tahoma"/>
          <w:sz w:val="18"/>
          <w:lang w:eastAsia="zh-TW"/>
        </w:rPr>
        <w:t>使用權的使用權利屆滿時失去效力。客戶無法單獨依本優惠方案從對應的合格使用權移轉已授與的使用權。</w:t>
      </w:r>
    </w:p>
    <w:p w14:paraId="2999B16E" w14:textId="77777777" w:rsidR="00ED5504" w:rsidRPr="005D7578" w:rsidRDefault="00ED5504" w:rsidP="00D511CC">
      <w:pPr>
        <w:pStyle w:val="EndnoteText"/>
        <w:ind w:left="720"/>
        <w:rPr>
          <w:rFonts w:ascii="Tahoma" w:eastAsia="PMingLiU" w:hAnsi="Tahoma" w:cs="Tahoma"/>
          <w:sz w:val="18"/>
          <w:szCs w:val="18"/>
          <w:lang w:eastAsia="zh-TW"/>
        </w:rPr>
      </w:pPr>
    </w:p>
    <w:p w14:paraId="08388E80" w14:textId="77777777" w:rsidR="00ED5504" w:rsidRPr="005D7578" w:rsidRDefault="00ED5504" w:rsidP="00D511CC">
      <w:pPr>
        <w:ind w:left="720"/>
        <w:rPr>
          <w:rFonts w:eastAsia="PMingLiU" w:cs="Tahoma"/>
          <w:lang w:eastAsia="zh-TW"/>
        </w:rPr>
      </w:pPr>
      <w:r w:rsidRPr="005D7578">
        <w:rPr>
          <w:rFonts w:eastAsia="PMingLiU" w:cs="Tahoma"/>
          <w:lang w:eastAsia="zh-TW"/>
        </w:rPr>
        <w:t>依據</w:t>
      </w:r>
      <w:r w:rsidRPr="005D7578">
        <w:rPr>
          <w:rFonts w:eastAsia="PMingLiU" w:cs="Tahoma"/>
          <w:lang w:eastAsia="zh-TW"/>
        </w:rPr>
        <w:t xml:space="preserve"> 2010 </w:t>
      </w:r>
      <w:r w:rsidRPr="005D7578">
        <w:rPr>
          <w:rFonts w:eastAsia="PMingLiU" w:cs="Tahoma"/>
          <w:lang w:eastAsia="zh-TW"/>
        </w:rPr>
        <w:t>年</w:t>
      </w:r>
      <w:r w:rsidRPr="005D7578">
        <w:rPr>
          <w:rFonts w:eastAsia="PMingLiU" w:cs="Tahoma"/>
          <w:lang w:eastAsia="zh-TW"/>
        </w:rPr>
        <w:t xml:space="preserve"> 5 </w:t>
      </w:r>
      <w:r w:rsidRPr="005D7578">
        <w:rPr>
          <w:rFonts w:eastAsia="PMingLiU" w:cs="Tahoma"/>
          <w:lang w:eastAsia="zh-TW"/>
        </w:rPr>
        <w:t>月</w:t>
      </w:r>
      <w:r w:rsidRPr="005D7578">
        <w:rPr>
          <w:rFonts w:eastAsia="PMingLiU" w:cs="Tahoma"/>
          <w:lang w:eastAsia="zh-TW"/>
        </w:rPr>
        <w:t xml:space="preserve"> 31 </w:t>
      </w:r>
      <w:r w:rsidRPr="005D7578">
        <w:rPr>
          <w:rFonts w:eastAsia="PMingLiU" w:cs="Tahoma"/>
          <w:lang w:eastAsia="zh-TW"/>
        </w:rPr>
        <w:t>日之前第一次取得之</w:t>
      </w:r>
      <w:r w:rsidRPr="005D7578">
        <w:rPr>
          <w:rFonts w:eastAsia="PMingLiU" w:cs="Tahoma"/>
          <w:lang w:eastAsia="zh-TW"/>
        </w:rPr>
        <w:t xml:space="preserve"> </w:t>
      </w:r>
      <w:r w:rsidRPr="005D7578">
        <w:rPr>
          <w:rFonts w:eastAsia="PMingLiU" w:cs="Tahoma"/>
          <w:color w:val="000000"/>
          <w:szCs w:val="18"/>
          <w:lang w:eastAsia="zh-TW"/>
        </w:rPr>
        <w:t xml:space="preserve">System Center Reporting Manager 2006 </w:t>
      </w:r>
      <w:r w:rsidRPr="005D7578">
        <w:rPr>
          <w:rFonts w:eastAsia="PMingLiU" w:cs="Tahoma"/>
          <w:bCs/>
          <w:szCs w:val="18"/>
          <w:lang w:eastAsia="zh-TW"/>
        </w:rPr>
        <w:t>的使用權，在</w:t>
      </w:r>
      <w:r w:rsidRPr="005D7578">
        <w:rPr>
          <w:rFonts w:eastAsia="PMingLiU" w:cs="Tahoma"/>
          <w:bCs/>
          <w:szCs w:val="18"/>
          <w:lang w:eastAsia="zh-TW"/>
        </w:rPr>
        <w:t xml:space="preserve"> 2010 </w:t>
      </w:r>
      <w:r w:rsidRPr="005D7578">
        <w:rPr>
          <w:rFonts w:eastAsia="PMingLiU" w:cs="Tahoma"/>
          <w:bCs/>
          <w:szCs w:val="18"/>
          <w:lang w:eastAsia="zh-TW"/>
        </w:rPr>
        <w:t>年</w:t>
      </w:r>
      <w:r w:rsidRPr="005D7578">
        <w:rPr>
          <w:rFonts w:eastAsia="PMingLiU" w:cs="Tahoma"/>
          <w:bCs/>
          <w:szCs w:val="18"/>
          <w:lang w:eastAsia="zh-TW"/>
        </w:rPr>
        <w:t xml:space="preserve"> 5 </w:t>
      </w:r>
      <w:r w:rsidRPr="005D7578">
        <w:rPr>
          <w:rFonts w:eastAsia="PMingLiU" w:cs="Tahoma"/>
          <w:bCs/>
          <w:szCs w:val="18"/>
          <w:lang w:eastAsia="zh-TW"/>
        </w:rPr>
        <w:t>月</w:t>
      </w:r>
      <w:r w:rsidRPr="005D7578">
        <w:rPr>
          <w:rFonts w:eastAsia="PMingLiU" w:cs="Tahoma"/>
          <w:bCs/>
          <w:szCs w:val="18"/>
          <w:lang w:eastAsia="zh-TW"/>
        </w:rPr>
        <w:t xml:space="preserve"> 31 </w:t>
      </w:r>
      <w:r w:rsidRPr="005D7578">
        <w:rPr>
          <w:rFonts w:eastAsia="PMingLiU" w:cs="Tahoma"/>
          <w:bCs/>
          <w:szCs w:val="18"/>
          <w:lang w:eastAsia="zh-TW"/>
        </w:rPr>
        <w:t>日之後將</w:t>
      </w:r>
      <w:r w:rsidRPr="005D7578">
        <w:rPr>
          <w:rFonts w:eastAsia="PMingLiU" w:cs="Tahoma"/>
          <w:bCs/>
          <w:szCs w:val="18"/>
          <w:lang w:eastAsia="zh-TW"/>
        </w:rPr>
        <w:t xml:space="preserve"> </w:t>
      </w:r>
      <w:r w:rsidRPr="005D7578">
        <w:rPr>
          <w:rFonts w:eastAsia="PMingLiU" w:cs="Tahoma"/>
          <w:color w:val="000000"/>
          <w:szCs w:val="18"/>
          <w:lang w:eastAsia="zh-TW"/>
        </w:rPr>
        <w:t xml:space="preserve">System Center Reporting Manager 2006 </w:t>
      </w:r>
      <w:r w:rsidRPr="005D7578">
        <w:rPr>
          <w:rFonts w:eastAsia="PMingLiU" w:cs="Tahoma"/>
          <w:bCs/>
          <w:szCs w:val="18"/>
          <w:lang w:eastAsia="zh-TW"/>
        </w:rPr>
        <w:t>使用權視為客戶的</w:t>
      </w:r>
      <w:r w:rsidRPr="005D7578">
        <w:rPr>
          <w:rFonts w:eastAsia="PMingLiU" w:cs="Tahoma"/>
          <w:bCs/>
          <w:szCs w:val="18"/>
          <w:lang w:eastAsia="zh-TW"/>
        </w:rPr>
        <w:t xml:space="preserve"> Enterprise </w:t>
      </w:r>
      <w:r w:rsidRPr="005D7578">
        <w:rPr>
          <w:rFonts w:eastAsia="PMingLiU" w:cs="Tahoma"/>
          <w:bCs/>
          <w:szCs w:val="18"/>
          <w:lang w:eastAsia="zh-TW"/>
        </w:rPr>
        <w:t>註冊年度校正程序之一部分加以取得的客戶，也有資格依此優惠方案取得</w:t>
      </w:r>
      <w:r w:rsidRPr="005D7578">
        <w:rPr>
          <w:rFonts w:eastAsia="PMingLiU" w:cs="Tahoma"/>
          <w:bCs/>
          <w:szCs w:val="18"/>
          <w:lang w:eastAsia="zh-TW"/>
        </w:rPr>
        <w:t xml:space="preserve"> System Center Service Manager 2010 Management Server </w:t>
      </w:r>
      <w:r w:rsidRPr="005D7578">
        <w:rPr>
          <w:rFonts w:eastAsia="PMingLiU" w:cs="Tahoma"/>
          <w:bCs/>
          <w:szCs w:val="18"/>
          <w:lang w:eastAsia="zh-TW"/>
        </w:rPr>
        <w:t>使用權及伺服器</w:t>
      </w:r>
      <w:r w:rsidRPr="005D7578">
        <w:rPr>
          <w:rFonts w:eastAsia="PMingLiU" w:cs="Tahoma"/>
          <w:bCs/>
          <w:szCs w:val="18"/>
          <w:lang w:eastAsia="zh-TW"/>
        </w:rPr>
        <w:t>/</w:t>
      </w:r>
      <w:r w:rsidRPr="005D7578">
        <w:rPr>
          <w:rFonts w:eastAsia="PMingLiU" w:cs="Tahoma"/>
          <w:bCs/>
          <w:szCs w:val="18"/>
          <w:lang w:eastAsia="zh-TW"/>
        </w:rPr>
        <w:t>用戶端管理使用權。</w:t>
      </w:r>
    </w:p>
    <w:p w14:paraId="7CBF6730" w14:textId="77777777" w:rsidR="00ED5504" w:rsidRPr="005D7578" w:rsidRDefault="00ED5504" w:rsidP="00D511CC">
      <w:pPr>
        <w:ind w:left="720"/>
        <w:rPr>
          <w:rFonts w:eastAsia="PMingLiU" w:cs="Tahoma"/>
          <w:lang w:eastAsia="zh-TW"/>
        </w:rPr>
      </w:pPr>
    </w:p>
    <w:p w14:paraId="55E6A076" w14:textId="77777777" w:rsidR="00ED5504" w:rsidRPr="005D7578" w:rsidRDefault="00ED5504" w:rsidP="00D511CC">
      <w:pPr>
        <w:pStyle w:val="EndnoteText"/>
        <w:ind w:left="720"/>
        <w:rPr>
          <w:rFonts w:ascii="Tahoma" w:eastAsia="PMingLiU" w:hAnsi="Tahoma" w:cs="Tahoma"/>
        </w:rPr>
      </w:pPr>
      <w:r w:rsidRPr="005D7578">
        <w:rPr>
          <w:rFonts w:ascii="Tahoma" w:eastAsia="PMingLiU" w:hAnsi="Tahoma" w:cs="Tahoma"/>
          <w:bCs/>
          <w:sz w:val="18"/>
          <w:szCs w:val="18"/>
        </w:rPr>
        <w:t>只要使用權及軟體保證在授與期間是有效的，且客戶維持繼續訂閱範圍，便會針對</w:t>
      </w:r>
      <w:r w:rsidRPr="005D7578">
        <w:rPr>
          <w:rFonts w:ascii="Tahoma" w:eastAsia="PMingLiU" w:hAnsi="Tahoma" w:cs="Tahoma"/>
          <w:bCs/>
          <w:sz w:val="18"/>
          <w:szCs w:val="18"/>
        </w:rPr>
        <w:t xml:space="preserve"> Enterprise Subscription</w:t>
      </w:r>
      <w:r w:rsidRPr="005D7578">
        <w:rPr>
          <w:rFonts w:ascii="Tahoma" w:eastAsia="PMingLiU" w:hAnsi="Tahoma" w:cs="Tahoma"/>
          <w:bCs/>
          <w:sz w:val="18"/>
          <w:szCs w:val="18"/>
        </w:rPr>
        <w:t>、</w:t>
      </w:r>
      <w:r w:rsidRPr="005D7578">
        <w:rPr>
          <w:rFonts w:ascii="Tahoma" w:eastAsia="PMingLiU" w:hAnsi="Tahoma" w:cs="Tahoma"/>
          <w:bCs/>
          <w:sz w:val="18"/>
          <w:szCs w:val="18"/>
        </w:rPr>
        <w:t xml:space="preserve">Campus </w:t>
      </w:r>
      <w:r w:rsidRPr="005D7578">
        <w:rPr>
          <w:rFonts w:ascii="Tahoma" w:eastAsia="PMingLiU" w:hAnsi="Tahoma" w:cs="Tahoma"/>
          <w:bCs/>
          <w:sz w:val="18"/>
          <w:szCs w:val="18"/>
        </w:rPr>
        <w:t>和</w:t>
      </w:r>
      <w:r w:rsidRPr="005D7578">
        <w:rPr>
          <w:rFonts w:ascii="Tahoma" w:eastAsia="PMingLiU" w:hAnsi="Tahoma" w:cs="Tahoma"/>
          <w:bCs/>
          <w:sz w:val="18"/>
          <w:szCs w:val="18"/>
        </w:rPr>
        <w:t xml:space="preserve"> School</w:t>
      </w:r>
      <w:r w:rsidRPr="005D7578">
        <w:rPr>
          <w:rFonts w:ascii="Tahoma" w:eastAsia="PMingLiU" w:hAnsi="Tahoma" w:cs="Tahoma"/>
          <w:bCs/>
          <w:sz w:val="18"/>
          <w:szCs w:val="18"/>
        </w:rPr>
        <w:t>、</w:t>
      </w:r>
      <w:r w:rsidRPr="005D7578">
        <w:rPr>
          <w:rFonts w:ascii="Tahoma" w:eastAsia="PMingLiU" w:hAnsi="Tahoma" w:cs="Tahoma"/>
          <w:bCs/>
          <w:sz w:val="18"/>
          <w:szCs w:val="18"/>
        </w:rPr>
        <w:t xml:space="preserve">Open Value Subscription </w:t>
      </w:r>
      <w:r w:rsidRPr="005D7578">
        <w:rPr>
          <w:rFonts w:ascii="Tahoma" w:eastAsia="PMingLiU" w:hAnsi="Tahoma" w:cs="Tahoma"/>
          <w:bCs/>
          <w:sz w:val="18"/>
          <w:szCs w:val="18"/>
        </w:rPr>
        <w:t>合約暫時授與相同的權利，直到使用權註冊期間結束為止。這些權利只有執行買斷選項才會成為永久有效，且其仍受客戶之授權合約的所有條款及條件所拘束。</w:t>
      </w:r>
    </w:p>
    <w:p w14:paraId="0BA6AACF" w14:textId="77777777" w:rsidR="00C12115" w:rsidRDefault="00C12115">
      <w:pPr>
        <w:pStyle w:val="EndnoteText"/>
        <w:rPr>
          <w:rFonts w:ascii="Tahoma" w:eastAsia="PMingLiU" w:hAnsi="Tahoma" w:cs="Tahoma"/>
          <w:sz w:val="18"/>
          <w:szCs w:val="18"/>
        </w:rPr>
      </w:pPr>
    </w:p>
    <w:p w14:paraId="13F375CF" w14:textId="77777777" w:rsidR="00C12115" w:rsidRPr="005D7578" w:rsidRDefault="00C12115">
      <w:pPr>
        <w:pStyle w:val="EndnoteText"/>
        <w:rPr>
          <w:rFonts w:ascii="Tahoma" w:eastAsia="PMingLiU" w:hAnsi="Tahoma" w:cs="Tahoma"/>
          <w:sz w:val="18"/>
          <w:szCs w:val="18"/>
        </w:rPr>
      </w:pPr>
    </w:p>
    <w:p w14:paraId="7DFB38EC" w14:textId="77777777" w:rsidR="00023FE7" w:rsidRPr="005D7578" w:rsidRDefault="00A560B6">
      <w:pPr>
        <w:pStyle w:val="Heading3"/>
        <w:rPr>
          <w:rFonts w:ascii="Tahoma" w:eastAsia="PMingLiU" w:hAnsi="Tahoma" w:cs="Tahoma"/>
        </w:rPr>
      </w:pPr>
      <w:bookmarkStart w:id="1516" w:name="Srv_85SysCtrSvrMgmtSuiteEnterprise"/>
      <w:bookmarkStart w:id="1517" w:name="_85_System_Center"/>
      <w:bookmarkStart w:id="1518" w:name="_98_System_Center"/>
      <w:bookmarkStart w:id="1519" w:name="_93_System_Center"/>
      <w:bookmarkStart w:id="1520" w:name="_Toc336338354"/>
      <w:bookmarkStart w:id="1521" w:name="_Toc379636844"/>
      <w:bookmarkEnd w:id="1516"/>
      <w:bookmarkEnd w:id="1517"/>
      <w:bookmarkEnd w:id="1518"/>
      <w:bookmarkEnd w:id="1519"/>
      <w:r w:rsidRPr="005D7578">
        <w:rPr>
          <w:rFonts w:ascii="Tahoma" w:eastAsia="PMingLiU" w:hAnsi="Tahoma" w:cs="Tahoma"/>
          <w:caps/>
          <w:color w:val="F66400"/>
          <w:sz w:val="22"/>
          <w:vertAlign w:val="superscript"/>
        </w:rPr>
        <w:t>93</w:t>
      </w:r>
      <w:r w:rsidRPr="00025A23">
        <w:rPr>
          <w:rFonts w:ascii="Tahoma" w:eastAsia="PMingLiU" w:hAnsi="Tahoma" w:cs="Tahoma"/>
          <w:caps/>
          <w:color w:val="F66400"/>
          <w:sz w:val="22"/>
        </w:rPr>
        <w:t xml:space="preserve"> </w:t>
      </w:r>
      <w:r w:rsidRPr="005D7578">
        <w:rPr>
          <w:rFonts w:ascii="Tahoma" w:eastAsia="PMingLiU" w:hAnsi="Tahoma" w:cs="Tahoma"/>
          <w:color w:val="F66400"/>
          <w:sz w:val="22"/>
        </w:rPr>
        <w:t>System Center Server Management Suite Enterprise</w:t>
      </w:r>
      <w:bookmarkEnd w:id="1520"/>
      <w:bookmarkEnd w:id="1521"/>
    </w:p>
    <w:bookmarkEnd w:id="1515"/>
    <w:p w14:paraId="29C3B4D0" w14:textId="77777777" w:rsidR="00023FE7" w:rsidRPr="005D7578" w:rsidRDefault="00023FE7" w:rsidP="00D511CC">
      <w:pPr>
        <w:pStyle w:val="EndnoteText"/>
        <w:ind w:left="720"/>
        <w:rPr>
          <w:rFonts w:ascii="Tahoma" w:eastAsia="PMingLiU" w:hAnsi="Tahoma" w:cs="Tahoma"/>
          <w:sz w:val="18"/>
          <w:szCs w:val="18"/>
        </w:rPr>
      </w:pPr>
    </w:p>
    <w:p w14:paraId="53FC6BCC" w14:textId="77777777" w:rsidR="00FF4CAB" w:rsidRPr="005D7578" w:rsidRDefault="00FF4CAB" w:rsidP="00D511CC">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此產品處於生命週期終止日</w:t>
      </w:r>
      <w:r w:rsidRPr="005D7578">
        <w:rPr>
          <w:rFonts w:ascii="Tahoma" w:eastAsia="PMingLiU" w:hAnsi="Tahoma" w:cs="Tahoma"/>
          <w:color w:val="000000"/>
          <w:sz w:val="18"/>
          <w:lang w:eastAsia="zh-TW"/>
        </w:rPr>
        <w:t xml:space="preserve"> (EOL) </w:t>
      </w:r>
      <w:r w:rsidRPr="005D7578">
        <w:rPr>
          <w:rFonts w:ascii="Tahoma" w:eastAsia="PMingLiU" w:hAnsi="Tahoma" w:cs="Tahoma"/>
          <w:color w:val="000000"/>
          <w:sz w:val="18"/>
          <w:lang w:eastAsia="zh-TW"/>
        </w:rPr>
        <w:t>狀態且無法再提供。</w:t>
      </w:r>
    </w:p>
    <w:p w14:paraId="15C061F4" w14:textId="77777777" w:rsidR="00D511CC" w:rsidRPr="005D7578" w:rsidRDefault="00D511CC" w:rsidP="00D511CC">
      <w:pPr>
        <w:pStyle w:val="EndnoteText"/>
        <w:ind w:left="720"/>
        <w:rPr>
          <w:rFonts w:ascii="Tahoma" w:eastAsia="PMingLiU" w:hAnsi="Tahoma" w:cs="Tahoma"/>
          <w:sz w:val="18"/>
          <w:szCs w:val="18"/>
          <w:lang w:eastAsia="zh-TW"/>
        </w:rPr>
      </w:pPr>
    </w:p>
    <w:p w14:paraId="107A9640" w14:textId="77777777" w:rsidR="00FF4CAB" w:rsidRPr="005D7578" w:rsidRDefault="00FF4CAB" w:rsidP="00D511CC">
      <w:pPr>
        <w:pStyle w:val="FootnoteBulletLevel1"/>
        <w:tabs>
          <w:tab w:val="clear" w:pos="900"/>
        </w:tabs>
        <w:spacing w:before="0" w:after="60"/>
        <w:ind w:left="720" w:firstLine="0"/>
        <w:rPr>
          <w:rFonts w:ascii="Tahoma" w:eastAsia="PMingLiU" w:hAnsi="Tahoma" w:cs="Tahoma"/>
        </w:rPr>
      </w:pPr>
      <w:r w:rsidRPr="005D7578">
        <w:rPr>
          <w:rFonts w:ascii="Tahoma" w:eastAsia="PMingLiU" w:hAnsi="Tahoma" w:cs="Tahoma"/>
          <w:b/>
          <w:sz w:val="18"/>
        </w:rPr>
        <w:t>單次</w:t>
      </w:r>
      <w:r w:rsidRPr="005D7578">
        <w:rPr>
          <w:rFonts w:ascii="Tahoma" w:eastAsia="PMingLiU" w:hAnsi="Tahoma" w:cs="Tahoma"/>
          <w:b/>
          <w:sz w:val="18"/>
        </w:rPr>
        <w:t xml:space="preserve"> System Center 2012 </w:t>
      </w:r>
      <w:r w:rsidRPr="005D7578">
        <w:rPr>
          <w:rFonts w:ascii="Tahoma" w:eastAsia="PMingLiU" w:hAnsi="Tahoma" w:cs="Tahoma"/>
          <w:b/>
          <w:sz w:val="18"/>
        </w:rPr>
        <w:t>轉換使用權授與之詳細資料</w:t>
      </w:r>
    </w:p>
    <w:p w14:paraId="49E2C91A" w14:textId="77777777" w:rsidR="00FF4CAB" w:rsidRPr="005D7578" w:rsidRDefault="00FF4CAB" w:rsidP="00D511CC">
      <w:pPr>
        <w:ind w:left="720"/>
        <w:rPr>
          <w:rFonts w:eastAsia="PMingLiU" w:cs="Tahoma"/>
        </w:rPr>
      </w:pPr>
      <w:r w:rsidRPr="005D7578">
        <w:rPr>
          <w:rFonts w:eastAsia="PMingLiU" w:cs="Tahoma"/>
        </w:rPr>
        <w:t>如需轉換使用權之授與的詳細資料，請參閱</w:t>
      </w:r>
      <w:r w:rsidRPr="005D7578">
        <w:rPr>
          <w:rFonts w:eastAsia="PMingLiU" w:cs="Tahoma"/>
        </w:rPr>
        <w:t xml:space="preserve"> System Center 2012 </w:t>
      </w:r>
      <w:r w:rsidRPr="005D7578">
        <w:rPr>
          <w:rFonts w:eastAsia="PMingLiU" w:cs="Tahoma"/>
        </w:rPr>
        <w:t>優惠方案上的產品注意事項。</w:t>
      </w:r>
    </w:p>
    <w:p w14:paraId="1C49B899" w14:textId="77777777" w:rsidR="00FF4CAB" w:rsidRPr="005D7578" w:rsidRDefault="00FF4CAB" w:rsidP="00D511CC">
      <w:pPr>
        <w:ind w:left="720"/>
        <w:rPr>
          <w:rFonts w:eastAsia="PMingLiU" w:cs="Tahoma"/>
        </w:rPr>
      </w:pPr>
    </w:p>
    <w:p w14:paraId="533B8A5E" w14:textId="77777777" w:rsidR="00023FE7" w:rsidRPr="005D7578" w:rsidRDefault="00023FE7" w:rsidP="00D511CC">
      <w:pPr>
        <w:ind w:left="720"/>
        <w:rPr>
          <w:rFonts w:eastAsia="PMingLiU" w:cs="Tahoma"/>
          <w:lang w:eastAsia="zh-TW"/>
        </w:rPr>
      </w:pPr>
      <w:r w:rsidRPr="005D7578">
        <w:rPr>
          <w:rFonts w:eastAsia="PMingLiU" w:cs="Tahoma"/>
          <w:szCs w:val="20"/>
        </w:rPr>
        <w:t xml:space="preserve">System Center Server Management Suite Enterprise </w:t>
      </w:r>
      <w:r w:rsidRPr="005D7578">
        <w:rPr>
          <w:rFonts w:eastAsia="PMingLiU" w:cs="Tahoma"/>
          <w:szCs w:val="20"/>
        </w:rPr>
        <w:t>是</w:t>
      </w:r>
      <w:r w:rsidRPr="005D7578">
        <w:rPr>
          <w:rFonts w:eastAsia="PMingLiU" w:cs="Tahoma"/>
          <w:color w:val="000000"/>
          <w:szCs w:val="20"/>
        </w:rPr>
        <w:t>沒有版本的，且產品使用權係取決於</w:t>
      </w:r>
      <w:r w:rsidRPr="005D7578">
        <w:rPr>
          <w:rFonts w:eastAsia="PMingLiU" w:cs="Tahoma"/>
          <w:color w:val="000000"/>
          <w:szCs w:val="20"/>
        </w:rPr>
        <w:t xml:space="preserve"> System Center Server Management Suite Enterprise </w:t>
      </w:r>
      <w:r w:rsidRPr="005D7578">
        <w:rPr>
          <w:rFonts w:eastAsia="PMingLiU" w:cs="Tahoma"/>
          <w:color w:val="000000"/>
          <w:szCs w:val="20"/>
        </w:rPr>
        <w:t>軟體保證範圍之狀態。</w:t>
      </w:r>
      <w:r w:rsidRPr="005D7578">
        <w:rPr>
          <w:rFonts w:eastAsia="PMingLiU" w:cs="Tahoma"/>
          <w:color w:val="000000"/>
          <w:szCs w:val="20"/>
          <w:lang w:eastAsia="zh-TW"/>
        </w:rPr>
        <w:t>如果範圍失效，依永久使用權行使的存取權將根據範圍失效之前已生效的產品使用權來決定。</w:t>
      </w:r>
    </w:p>
    <w:p w14:paraId="2E380840" w14:textId="77777777" w:rsidR="00E72B93" w:rsidRPr="005D7578" w:rsidRDefault="00E72B93" w:rsidP="00D511CC">
      <w:pPr>
        <w:ind w:left="720"/>
        <w:rPr>
          <w:rFonts w:eastAsia="PMingLiU" w:cs="Tahoma"/>
          <w:lang w:eastAsia="zh-TW"/>
        </w:rPr>
      </w:pPr>
    </w:p>
    <w:p w14:paraId="36A13965" w14:textId="77777777" w:rsidR="005C164D" w:rsidRPr="005D7578" w:rsidRDefault="005C164D" w:rsidP="00D511CC">
      <w:pPr>
        <w:ind w:left="720"/>
        <w:jc w:val="both"/>
        <w:rPr>
          <w:rFonts w:eastAsia="PMingLiU" w:cs="Tahoma"/>
          <w:spacing w:val="-4"/>
        </w:rPr>
      </w:pPr>
      <w:r w:rsidRPr="005D7578">
        <w:rPr>
          <w:rFonts w:eastAsia="PMingLiU" w:cs="Tahoma"/>
          <w:color w:val="000000"/>
          <w:spacing w:val="-4"/>
          <w:szCs w:val="18"/>
        </w:rPr>
        <w:t>自</w:t>
      </w:r>
      <w:r w:rsidRPr="005D7578">
        <w:rPr>
          <w:rFonts w:eastAsia="PMingLiU" w:cs="Tahoma"/>
          <w:color w:val="000000"/>
          <w:spacing w:val="-4"/>
          <w:szCs w:val="18"/>
        </w:rPr>
        <w:t xml:space="preserve"> 2010 </w:t>
      </w:r>
      <w:r w:rsidRPr="005D7578">
        <w:rPr>
          <w:rFonts w:eastAsia="PMingLiU" w:cs="Tahoma"/>
          <w:color w:val="000000"/>
          <w:spacing w:val="-4"/>
          <w:szCs w:val="18"/>
        </w:rPr>
        <w:t>年</w:t>
      </w:r>
      <w:r w:rsidRPr="005D7578">
        <w:rPr>
          <w:rFonts w:eastAsia="PMingLiU" w:cs="Tahoma"/>
          <w:color w:val="000000"/>
          <w:spacing w:val="-4"/>
          <w:szCs w:val="18"/>
        </w:rPr>
        <w:t xml:space="preserve"> 11 </w:t>
      </w:r>
      <w:r w:rsidRPr="005D7578">
        <w:rPr>
          <w:rFonts w:eastAsia="PMingLiU" w:cs="Tahoma"/>
          <w:color w:val="000000"/>
          <w:spacing w:val="-4"/>
          <w:szCs w:val="18"/>
        </w:rPr>
        <w:t>月</w:t>
      </w:r>
      <w:r w:rsidRPr="005D7578">
        <w:rPr>
          <w:rFonts w:eastAsia="PMingLiU" w:cs="Tahoma"/>
          <w:color w:val="000000"/>
          <w:spacing w:val="-4"/>
          <w:szCs w:val="18"/>
        </w:rPr>
        <w:t xml:space="preserve"> 1 </w:t>
      </w:r>
      <w:r w:rsidRPr="005D7578">
        <w:rPr>
          <w:rFonts w:eastAsia="PMingLiU" w:cs="Tahoma"/>
          <w:color w:val="000000"/>
          <w:spacing w:val="-4"/>
          <w:szCs w:val="18"/>
        </w:rPr>
        <w:t>日起，具備有效軟體保證範圍之</w:t>
      </w:r>
      <w:r w:rsidRPr="005D7578">
        <w:rPr>
          <w:rFonts w:eastAsia="PMingLiU" w:cs="Tahoma"/>
          <w:color w:val="000000"/>
          <w:spacing w:val="-4"/>
          <w:szCs w:val="18"/>
        </w:rPr>
        <w:t xml:space="preserve"> System Center Server Management Suite Enterprise </w:t>
      </w:r>
      <w:r w:rsidRPr="005D7578">
        <w:rPr>
          <w:rFonts w:eastAsia="PMingLiU" w:cs="Tahoma"/>
          <w:color w:val="000000"/>
          <w:spacing w:val="-4"/>
          <w:szCs w:val="18"/>
        </w:rPr>
        <w:t>的使用權會為</w:t>
      </w:r>
      <w:r w:rsidRPr="005D7578">
        <w:rPr>
          <w:rFonts w:eastAsia="PMingLiU" w:cs="Tahoma"/>
          <w:color w:val="000000"/>
          <w:spacing w:val="-4"/>
          <w:szCs w:val="18"/>
        </w:rPr>
        <w:t xml:space="preserve"> Operations Manager 2007 R2</w:t>
      </w:r>
      <w:r w:rsidRPr="005D7578">
        <w:rPr>
          <w:rFonts w:eastAsia="PMingLiU" w:cs="Tahoma"/>
          <w:color w:val="000000"/>
          <w:spacing w:val="-4"/>
          <w:szCs w:val="18"/>
        </w:rPr>
        <w:t>、</w:t>
      </w:r>
      <w:r w:rsidRPr="005D7578">
        <w:rPr>
          <w:rFonts w:eastAsia="PMingLiU" w:cs="Tahoma"/>
          <w:color w:val="000000"/>
          <w:spacing w:val="-4"/>
          <w:szCs w:val="18"/>
        </w:rPr>
        <w:t>Configuration Manager 2007 R3</w:t>
      </w:r>
      <w:r w:rsidRPr="005D7578">
        <w:rPr>
          <w:rFonts w:eastAsia="PMingLiU" w:cs="Tahoma"/>
          <w:color w:val="000000"/>
          <w:spacing w:val="-4"/>
          <w:szCs w:val="18"/>
        </w:rPr>
        <w:t>、</w:t>
      </w:r>
      <w:r w:rsidRPr="005D7578">
        <w:rPr>
          <w:rFonts w:eastAsia="PMingLiU" w:cs="Tahoma"/>
          <w:color w:val="000000"/>
          <w:spacing w:val="-4"/>
          <w:szCs w:val="18"/>
        </w:rPr>
        <w:t>Data Protection Manager 2010</w:t>
      </w:r>
      <w:r w:rsidRPr="005D7578">
        <w:rPr>
          <w:rFonts w:eastAsia="PMingLiU" w:cs="Tahoma"/>
          <w:color w:val="000000"/>
          <w:spacing w:val="-4"/>
          <w:szCs w:val="18"/>
        </w:rPr>
        <w:t>、</w:t>
      </w:r>
      <w:r w:rsidRPr="005D7578">
        <w:rPr>
          <w:rFonts w:eastAsia="PMingLiU" w:cs="Tahoma"/>
          <w:color w:val="000000"/>
          <w:spacing w:val="-4"/>
          <w:szCs w:val="18"/>
        </w:rPr>
        <w:t xml:space="preserve">Service Manager 2010 </w:t>
      </w:r>
      <w:r w:rsidRPr="005D7578">
        <w:rPr>
          <w:rFonts w:eastAsia="PMingLiU" w:cs="Tahoma"/>
          <w:color w:val="000000"/>
          <w:spacing w:val="-4"/>
          <w:szCs w:val="18"/>
        </w:rPr>
        <w:t>及</w:t>
      </w:r>
      <w:r w:rsidRPr="005D7578">
        <w:rPr>
          <w:rFonts w:eastAsia="PMingLiU" w:cs="Tahoma"/>
          <w:color w:val="000000"/>
          <w:spacing w:val="-4"/>
          <w:szCs w:val="18"/>
        </w:rPr>
        <w:t xml:space="preserve"> Virtual Machine Manager 2008 R2 </w:t>
      </w:r>
      <w:r w:rsidRPr="005D7578">
        <w:rPr>
          <w:rFonts w:eastAsia="PMingLiU" w:cs="Tahoma"/>
          <w:color w:val="000000"/>
          <w:spacing w:val="-4"/>
          <w:szCs w:val="18"/>
        </w:rPr>
        <w:t>提供</w:t>
      </w:r>
      <w:r w:rsidRPr="005D7578">
        <w:rPr>
          <w:rFonts w:eastAsia="PMingLiU" w:cs="Tahoma"/>
          <w:color w:val="000000"/>
          <w:spacing w:val="-4"/>
          <w:szCs w:val="18"/>
        </w:rPr>
        <w:t xml:space="preserve"> System Center Enterprise </w:t>
      </w:r>
      <w:r w:rsidRPr="005D7578">
        <w:rPr>
          <w:rFonts w:eastAsia="PMingLiU" w:cs="Tahoma"/>
          <w:color w:val="000000"/>
          <w:spacing w:val="-4"/>
          <w:szCs w:val="18"/>
        </w:rPr>
        <w:t>伺服器管理使用權的伺服器管理權利。此外，還包括</w:t>
      </w:r>
      <w:r w:rsidRPr="005D7578">
        <w:rPr>
          <w:rFonts w:eastAsia="PMingLiU" w:cs="Tahoma"/>
          <w:color w:val="000000"/>
          <w:spacing w:val="-4"/>
          <w:szCs w:val="18"/>
        </w:rPr>
        <w:t xml:space="preserve"> Virtual Machine Manager 2008 R2 </w:t>
      </w:r>
      <w:r w:rsidRPr="005D7578">
        <w:rPr>
          <w:rFonts w:eastAsia="PMingLiU" w:cs="Tahoma"/>
          <w:color w:val="000000"/>
          <w:spacing w:val="-4"/>
          <w:szCs w:val="18"/>
        </w:rPr>
        <w:t>及</w:t>
      </w:r>
      <w:r w:rsidRPr="005D7578">
        <w:rPr>
          <w:rFonts w:eastAsia="PMingLiU" w:cs="Tahoma"/>
          <w:color w:val="000000"/>
          <w:spacing w:val="-4"/>
          <w:szCs w:val="18"/>
        </w:rPr>
        <w:t xml:space="preserve"> Data Protection Manager 2010 </w:t>
      </w:r>
      <w:r w:rsidRPr="005D7578">
        <w:rPr>
          <w:rFonts w:eastAsia="PMingLiU" w:cs="Tahoma"/>
          <w:color w:val="000000"/>
          <w:spacing w:val="-4"/>
          <w:szCs w:val="18"/>
        </w:rPr>
        <w:t>的伺服器使用權。請檢閱使用權利的</w:t>
      </w:r>
      <w:r w:rsidRPr="005D7578">
        <w:rPr>
          <w:rFonts w:eastAsia="PMingLiU" w:cs="Tahoma"/>
          <w:color w:val="000000"/>
          <w:spacing w:val="-4"/>
          <w:szCs w:val="18"/>
        </w:rPr>
        <w:t xml:space="preserve"> PUR</w:t>
      </w:r>
      <w:r w:rsidRPr="005D7578">
        <w:rPr>
          <w:rFonts w:eastAsia="PMingLiU" w:cs="Tahoma"/>
          <w:color w:val="000000"/>
          <w:spacing w:val="-4"/>
          <w:szCs w:val="18"/>
        </w:rPr>
        <w:t>。</w:t>
      </w:r>
    </w:p>
    <w:p w14:paraId="6223AFBB" w14:textId="77777777" w:rsidR="00023FE7" w:rsidRPr="005D7578" w:rsidRDefault="00023FE7" w:rsidP="00D511CC">
      <w:pPr>
        <w:ind w:left="720"/>
        <w:rPr>
          <w:rFonts w:eastAsia="PMingLiU" w:cs="Tahoma"/>
        </w:rPr>
      </w:pPr>
    </w:p>
    <w:p w14:paraId="0E19832F" w14:textId="77777777" w:rsidR="004323B9" w:rsidRPr="005D7578" w:rsidRDefault="00D511CC" w:rsidP="00D511CC">
      <w:pPr>
        <w:spacing w:after="60"/>
        <w:ind w:left="720"/>
        <w:rPr>
          <w:rFonts w:eastAsia="PMingLiU" w:cs="Tahoma"/>
        </w:rPr>
      </w:pPr>
      <w:r w:rsidRPr="005D7578">
        <w:rPr>
          <w:rFonts w:eastAsia="PMingLiU" w:cs="Tahoma"/>
          <w:b/>
          <w:szCs w:val="20"/>
        </w:rPr>
        <w:t>使用權之授與</w:t>
      </w:r>
    </w:p>
    <w:p w14:paraId="03CA6B48" w14:textId="77777777" w:rsidR="004323B9" w:rsidRPr="005D7578" w:rsidRDefault="004323B9" w:rsidP="00D511CC">
      <w:pPr>
        <w:pStyle w:val="FootnoteBulletLevel1"/>
        <w:tabs>
          <w:tab w:val="left" w:pos="900"/>
        </w:tabs>
        <w:spacing w:before="0" w:after="0"/>
        <w:ind w:left="720" w:firstLine="0"/>
        <w:rPr>
          <w:rFonts w:ascii="Tahoma" w:eastAsia="PMingLiU" w:hAnsi="Tahoma" w:cs="Tahoma"/>
        </w:rPr>
      </w:pPr>
      <w:r w:rsidRPr="005D7578">
        <w:rPr>
          <w:rFonts w:ascii="Tahoma" w:eastAsia="PMingLiU" w:hAnsi="Tahoma" w:cs="Tahoma"/>
          <w:sz w:val="18"/>
        </w:rPr>
        <w:t>對</w:t>
      </w:r>
      <w:r w:rsidRPr="005D7578">
        <w:rPr>
          <w:rFonts w:ascii="Tahoma" w:eastAsia="PMingLiU" w:hAnsi="Tahoma" w:cs="Tahoma"/>
          <w:sz w:val="18"/>
        </w:rPr>
        <w:t xml:space="preserve"> System Center Server Management Suite Enterprise (SMSE) </w:t>
      </w:r>
      <w:r w:rsidRPr="005D7578">
        <w:rPr>
          <w:rFonts w:ascii="Tahoma" w:eastAsia="PMingLiU" w:hAnsi="Tahoma" w:cs="Tahoma"/>
          <w:sz w:val="18"/>
        </w:rPr>
        <w:t>使用權擁有人進行</w:t>
      </w:r>
      <w:r w:rsidRPr="005D7578">
        <w:rPr>
          <w:rFonts w:ascii="Tahoma" w:eastAsia="PMingLiU" w:hAnsi="Tahoma" w:cs="Tahoma"/>
          <w:sz w:val="18"/>
        </w:rPr>
        <w:t xml:space="preserve"> System Center Server Management Suite Datacenter (SMSD) </w:t>
      </w:r>
      <w:r w:rsidRPr="005D7578">
        <w:rPr>
          <w:rFonts w:ascii="Tahoma" w:eastAsia="PMingLiU" w:hAnsi="Tahoma" w:cs="Tahoma"/>
          <w:sz w:val="18"/>
        </w:rPr>
        <w:t>單次使用權之授與。</w:t>
      </w:r>
    </w:p>
    <w:p w14:paraId="07826E65" w14:textId="77777777" w:rsidR="000A18AA" w:rsidRPr="005D7578" w:rsidRDefault="000A18AA" w:rsidP="00D511CC">
      <w:pPr>
        <w:pStyle w:val="FootnoteBulletLevel1"/>
        <w:tabs>
          <w:tab w:val="left" w:pos="900"/>
        </w:tabs>
        <w:spacing w:before="0" w:after="0"/>
        <w:ind w:left="720" w:firstLine="0"/>
        <w:rPr>
          <w:rFonts w:ascii="Tahoma" w:eastAsia="PMingLiU" w:hAnsi="Tahoma" w:cs="Tahoma"/>
          <w:sz w:val="18"/>
          <w:szCs w:val="18"/>
        </w:rPr>
      </w:pPr>
    </w:p>
    <w:p w14:paraId="31D1C5E0" w14:textId="77777777" w:rsidR="004323B9" w:rsidRPr="005D7578" w:rsidRDefault="004323B9" w:rsidP="00D511CC">
      <w:pPr>
        <w:pStyle w:val="FootnoteBulletLevel1"/>
        <w:tabs>
          <w:tab w:val="clear" w:pos="900"/>
          <w:tab w:val="left" w:pos="720"/>
        </w:tabs>
        <w:spacing w:before="0" w:after="0"/>
        <w:ind w:left="720" w:firstLine="0"/>
        <w:rPr>
          <w:rFonts w:ascii="Tahoma" w:eastAsia="PMingLiU" w:hAnsi="Tahoma" w:cs="Tahoma"/>
        </w:rPr>
      </w:pPr>
      <w:r w:rsidRPr="005D7578">
        <w:rPr>
          <w:rFonts w:ascii="Tahoma" w:eastAsia="PMingLiU" w:hAnsi="Tahoma" w:cs="Tahoma"/>
          <w:sz w:val="18"/>
        </w:rPr>
        <w:t>從允許管理授權裝置上之任何數目的</w:t>
      </w:r>
      <w:r w:rsidRPr="005D7578">
        <w:rPr>
          <w:rFonts w:ascii="Tahoma" w:eastAsia="PMingLiU" w:hAnsi="Tahoma" w:cs="Tahoma"/>
          <w:sz w:val="18"/>
        </w:rPr>
        <w:t xml:space="preserve"> OSE </w:t>
      </w:r>
      <w:r w:rsidRPr="005D7578">
        <w:rPr>
          <w:rFonts w:ascii="Tahoma" w:eastAsia="PMingLiU" w:hAnsi="Tahoma" w:cs="Tahoma"/>
          <w:sz w:val="18"/>
        </w:rPr>
        <w:t>之套件轉換為最多可允許管理授權裝置上四份</w:t>
      </w:r>
      <w:r w:rsidRPr="005D7578">
        <w:rPr>
          <w:rFonts w:ascii="Tahoma" w:eastAsia="PMingLiU" w:hAnsi="Tahoma" w:cs="Tahoma"/>
          <w:sz w:val="18"/>
        </w:rPr>
        <w:t xml:space="preserve"> OSE </w:t>
      </w:r>
      <w:r w:rsidRPr="005D7578">
        <w:rPr>
          <w:rFonts w:ascii="Tahoma" w:eastAsia="PMingLiU" w:hAnsi="Tahoma" w:cs="Tahoma"/>
          <w:sz w:val="18"/>
        </w:rPr>
        <w:t>的與</w:t>
      </w:r>
      <w:r w:rsidRPr="005D7578">
        <w:rPr>
          <w:rFonts w:ascii="Tahoma" w:eastAsia="PMingLiU" w:hAnsi="Tahoma" w:cs="Tahoma"/>
          <w:sz w:val="18"/>
        </w:rPr>
        <w:t xml:space="preserve"> SMSE* </w:t>
      </w:r>
      <w:r w:rsidRPr="005D7578">
        <w:rPr>
          <w:rFonts w:ascii="Tahoma" w:eastAsia="PMingLiU" w:hAnsi="Tahoma" w:cs="Tahoma"/>
          <w:sz w:val="18"/>
        </w:rPr>
        <w:t>轉換相關的單次例外是，自</w:t>
      </w:r>
      <w:r w:rsidRPr="005D7578">
        <w:rPr>
          <w:rFonts w:ascii="Tahoma" w:eastAsia="PMingLiU" w:hAnsi="Tahoma" w:cs="Tahoma"/>
          <w:sz w:val="18"/>
        </w:rPr>
        <w:t xml:space="preserve"> 2009 </w:t>
      </w:r>
      <w:r w:rsidRPr="005D7578">
        <w:rPr>
          <w:rFonts w:ascii="Tahoma" w:eastAsia="PMingLiU" w:hAnsi="Tahoma" w:cs="Tahoma"/>
          <w:sz w:val="18"/>
        </w:rPr>
        <w:t>年</w:t>
      </w:r>
      <w:r w:rsidRPr="005D7578">
        <w:rPr>
          <w:rFonts w:ascii="Tahoma" w:eastAsia="PMingLiU" w:hAnsi="Tahoma" w:cs="Tahoma"/>
          <w:sz w:val="18"/>
        </w:rPr>
        <w:t xml:space="preserve"> 7 </w:t>
      </w:r>
      <w:r w:rsidRPr="005D7578">
        <w:rPr>
          <w:rFonts w:ascii="Tahoma" w:eastAsia="PMingLiU" w:hAnsi="Tahoma" w:cs="Tahoma"/>
          <w:sz w:val="18"/>
        </w:rPr>
        <w:t>月</w:t>
      </w:r>
      <w:r w:rsidRPr="005D7578">
        <w:rPr>
          <w:rFonts w:ascii="Tahoma" w:eastAsia="PMingLiU" w:hAnsi="Tahoma" w:cs="Tahoma"/>
          <w:sz w:val="18"/>
        </w:rPr>
        <w:t xml:space="preserve"> 1 </w:t>
      </w:r>
      <w:r w:rsidRPr="005D7578">
        <w:rPr>
          <w:rFonts w:ascii="Tahoma" w:eastAsia="PMingLiU" w:hAnsi="Tahoma" w:cs="Tahoma"/>
          <w:sz w:val="18"/>
        </w:rPr>
        <w:t>日起，本公司授與針對</w:t>
      </w:r>
      <w:r w:rsidRPr="005D7578">
        <w:rPr>
          <w:rFonts w:ascii="Tahoma" w:eastAsia="PMingLiU" w:hAnsi="Tahoma" w:cs="Tahoma"/>
          <w:sz w:val="18"/>
        </w:rPr>
        <w:t xml:space="preserve"> SMSE </w:t>
      </w:r>
      <w:r w:rsidRPr="005D7578">
        <w:rPr>
          <w:rFonts w:ascii="Tahoma" w:eastAsia="PMingLiU" w:hAnsi="Tahoma" w:cs="Tahoma"/>
          <w:sz w:val="18"/>
        </w:rPr>
        <w:t>具備有效軟體保證的</w:t>
      </w:r>
      <w:r w:rsidRPr="005D7578">
        <w:rPr>
          <w:rFonts w:ascii="Tahoma" w:eastAsia="PMingLiU" w:hAnsi="Tahoma" w:cs="Tahoma"/>
          <w:sz w:val="18"/>
        </w:rPr>
        <w:t xml:space="preserve"> Select</w:t>
      </w:r>
      <w:r w:rsidRPr="005D7578">
        <w:rPr>
          <w:rFonts w:ascii="Tahoma" w:eastAsia="PMingLiU" w:hAnsi="Tahoma" w:cs="Tahoma"/>
          <w:sz w:val="18"/>
        </w:rPr>
        <w:t>、</w:t>
      </w:r>
      <w:r w:rsidRPr="005D7578">
        <w:rPr>
          <w:rFonts w:ascii="Tahoma" w:eastAsia="PMingLiU" w:hAnsi="Tahoma" w:cs="Tahoma"/>
          <w:sz w:val="18"/>
        </w:rPr>
        <w:t>Enterprise</w:t>
      </w:r>
      <w:r w:rsidRPr="005D7578">
        <w:rPr>
          <w:rFonts w:ascii="Tahoma" w:eastAsia="PMingLiU" w:hAnsi="Tahoma" w:cs="Tahoma"/>
          <w:sz w:val="18"/>
        </w:rPr>
        <w:t>、</w:t>
      </w:r>
      <w:r w:rsidRPr="005D7578">
        <w:rPr>
          <w:rFonts w:ascii="Tahoma" w:eastAsia="PMingLiU" w:hAnsi="Tahoma" w:cs="Tahoma"/>
          <w:sz w:val="18"/>
        </w:rPr>
        <w:t>Open License</w:t>
      </w:r>
      <w:r w:rsidRPr="005D7578">
        <w:rPr>
          <w:rFonts w:ascii="Tahoma" w:eastAsia="PMingLiU" w:hAnsi="Tahoma" w:cs="Tahoma"/>
          <w:sz w:val="18"/>
        </w:rPr>
        <w:t>、</w:t>
      </w:r>
      <w:r w:rsidRPr="005D7578">
        <w:rPr>
          <w:rFonts w:ascii="Tahoma" w:eastAsia="PMingLiU" w:hAnsi="Tahoma" w:cs="Tahoma"/>
          <w:sz w:val="18"/>
        </w:rPr>
        <w:t xml:space="preserve">Open Value </w:t>
      </w:r>
      <w:r w:rsidRPr="005D7578">
        <w:rPr>
          <w:rFonts w:ascii="Tahoma" w:eastAsia="PMingLiU" w:hAnsi="Tahoma" w:cs="Tahoma"/>
          <w:sz w:val="18"/>
        </w:rPr>
        <w:t>及</w:t>
      </w:r>
      <w:r w:rsidRPr="005D7578">
        <w:rPr>
          <w:rFonts w:ascii="Tahoma" w:eastAsia="PMingLiU" w:hAnsi="Tahoma" w:cs="Tahoma"/>
          <w:sz w:val="18"/>
        </w:rPr>
        <w:t xml:space="preserve"> Campus </w:t>
      </w:r>
      <w:r w:rsidRPr="005D7578">
        <w:rPr>
          <w:rFonts w:ascii="Tahoma" w:eastAsia="PMingLiU" w:hAnsi="Tahoma" w:cs="Tahoma"/>
          <w:sz w:val="18"/>
        </w:rPr>
        <w:t>和</w:t>
      </w:r>
      <w:r w:rsidRPr="005D7578">
        <w:rPr>
          <w:rFonts w:ascii="Tahoma" w:eastAsia="PMingLiU" w:hAnsi="Tahoma" w:cs="Tahoma"/>
          <w:sz w:val="18"/>
        </w:rPr>
        <w:t xml:space="preserve"> School </w:t>
      </w:r>
      <w:r w:rsidRPr="005D7578">
        <w:rPr>
          <w:rFonts w:ascii="Tahoma" w:eastAsia="PMingLiU" w:hAnsi="Tahoma" w:cs="Tahoma"/>
          <w:sz w:val="18"/>
        </w:rPr>
        <w:t>客戶下列項目</w:t>
      </w:r>
      <w:r w:rsidRPr="005D7578">
        <w:rPr>
          <w:rFonts w:ascii="Tahoma" w:eastAsia="PMingLiU" w:hAnsi="Tahoma" w:cs="Tahoma"/>
          <w:color w:val="000000"/>
          <w:sz w:val="18"/>
        </w:rPr>
        <w:t>：</w:t>
      </w:r>
    </w:p>
    <w:p w14:paraId="57A0EA28" w14:textId="77777777" w:rsidR="000A18AA" w:rsidRPr="005D7578"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5343DAD2" w14:textId="77777777" w:rsidR="004323B9" w:rsidRPr="005D7578" w:rsidRDefault="004323B9" w:rsidP="00D511CC">
      <w:pPr>
        <w:numPr>
          <w:ilvl w:val="0"/>
          <w:numId w:val="3"/>
        </w:numPr>
        <w:ind w:left="1440"/>
        <w:rPr>
          <w:rFonts w:eastAsia="PMingLiU" w:cs="Tahoma"/>
          <w:lang w:eastAsia="zh-TW"/>
        </w:rPr>
      </w:pPr>
      <w:r w:rsidRPr="005D7578">
        <w:rPr>
          <w:rFonts w:eastAsia="PMingLiU" w:cs="Tahoma"/>
          <w:color w:val="000000"/>
          <w:szCs w:val="20"/>
          <w:lang w:eastAsia="zh-TW"/>
        </w:rPr>
        <w:t>自</w:t>
      </w:r>
      <w:r w:rsidRPr="005D7578">
        <w:rPr>
          <w:rFonts w:eastAsia="PMingLiU" w:cs="Tahoma"/>
          <w:color w:val="000000"/>
          <w:szCs w:val="20"/>
          <w:lang w:eastAsia="zh-TW"/>
        </w:rPr>
        <w:t xml:space="preserve"> 2009 </w:t>
      </w:r>
      <w:r w:rsidRPr="005D7578">
        <w:rPr>
          <w:rFonts w:eastAsia="PMingLiU" w:cs="Tahoma"/>
          <w:color w:val="000000"/>
          <w:szCs w:val="20"/>
          <w:lang w:eastAsia="zh-TW"/>
        </w:rPr>
        <w:t>年</w:t>
      </w:r>
      <w:r w:rsidRPr="005D7578">
        <w:rPr>
          <w:rFonts w:eastAsia="PMingLiU" w:cs="Tahoma"/>
          <w:color w:val="000000"/>
          <w:szCs w:val="20"/>
          <w:lang w:eastAsia="zh-TW"/>
        </w:rPr>
        <w:t xml:space="preserve"> 7 </w:t>
      </w:r>
      <w:r w:rsidRPr="005D7578">
        <w:rPr>
          <w:rFonts w:eastAsia="PMingLiU" w:cs="Tahoma"/>
          <w:color w:val="000000"/>
          <w:szCs w:val="20"/>
          <w:lang w:eastAsia="zh-TW"/>
        </w:rPr>
        <w:t>月</w:t>
      </w:r>
      <w:r w:rsidRPr="005D7578">
        <w:rPr>
          <w:rFonts w:eastAsia="PMingLiU" w:cs="Tahoma"/>
          <w:color w:val="000000"/>
          <w:szCs w:val="20"/>
          <w:lang w:eastAsia="zh-TW"/>
        </w:rPr>
        <w:t xml:space="preserve"> 1 </w:t>
      </w:r>
      <w:r w:rsidRPr="005D7578">
        <w:rPr>
          <w:rFonts w:eastAsia="PMingLiU" w:cs="Tahoma"/>
          <w:color w:val="000000"/>
          <w:szCs w:val="20"/>
          <w:lang w:eastAsia="zh-TW"/>
        </w:rPr>
        <w:t>日起針對每份合格</w:t>
      </w:r>
      <w:r w:rsidRPr="005D7578">
        <w:rPr>
          <w:rFonts w:eastAsia="PMingLiU" w:cs="Tahoma"/>
          <w:color w:val="000000"/>
          <w:szCs w:val="20"/>
          <w:lang w:eastAsia="zh-TW"/>
        </w:rPr>
        <w:t xml:space="preserve"> SMSE </w:t>
      </w:r>
      <w:r w:rsidRPr="005D7578">
        <w:rPr>
          <w:rFonts w:eastAsia="PMingLiU" w:cs="Tahoma"/>
          <w:color w:val="000000"/>
          <w:szCs w:val="20"/>
          <w:lang w:eastAsia="zh-TW"/>
        </w:rPr>
        <w:t>使用權具備有效軟體保證範圍之客戶得享四份免費的</w:t>
      </w:r>
      <w:r w:rsidRPr="005D7578">
        <w:rPr>
          <w:rFonts w:eastAsia="PMingLiU" w:cs="Tahoma"/>
          <w:color w:val="000000"/>
          <w:szCs w:val="20"/>
          <w:lang w:eastAsia="zh-TW"/>
        </w:rPr>
        <w:t xml:space="preserve"> SMSD </w:t>
      </w:r>
      <w:r w:rsidRPr="005D7578">
        <w:rPr>
          <w:rFonts w:eastAsia="PMingLiU" w:cs="Tahoma"/>
          <w:color w:val="000000"/>
          <w:szCs w:val="20"/>
          <w:lang w:eastAsia="zh-TW"/>
        </w:rPr>
        <w:t>使用權。每一組四份授與的</w:t>
      </w:r>
      <w:r w:rsidRPr="005D7578">
        <w:rPr>
          <w:rFonts w:eastAsia="PMingLiU" w:cs="Tahoma"/>
          <w:color w:val="000000"/>
          <w:szCs w:val="20"/>
          <w:lang w:eastAsia="zh-TW"/>
        </w:rPr>
        <w:t xml:space="preserve"> SMSD </w:t>
      </w:r>
      <w:r w:rsidRPr="005D7578">
        <w:rPr>
          <w:rFonts w:eastAsia="PMingLiU" w:cs="Tahoma"/>
          <w:color w:val="000000"/>
          <w:szCs w:val="20"/>
          <w:lang w:eastAsia="zh-TW"/>
        </w:rPr>
        <w:t>使用權必須指派給單一裝置，不得分開使用於兩部或以上之裝置上。</w:t>
      </w:r>
    </w:p>
    <w:p w14:paraId="6D2E7F68" w14:textId="77777777" w:rsidR="000A18AA" w:rsidRPr="005D7578" w:rsidRDefault="000A18AA" w:rsidP="000A18AA">
      <w:pPr>
        <w:rPr>
          <w:rFonts w:eastAsia="PMingLiU" w:cs="Tahoma"/>
          <w:lang w:eastAsia="zh-TW"/>
        </w:rPr>
      </w:pPr>
    </w:p>
    <w:p w14:paraId="2BDA9FCF" w14:textId="77777777" w:rsidR="004323B9" w:rsidRPr="005D7578" w:rsidRDefault="004323B9" w:rsidP="00D511CC">
      <w:pPr>
        <w:pStyle w:val="FootnoteBulletLevel1"/>
        <w:tabs>
          <w:tab w:val="clear" w:pos="900"/>
        </w:tabs>
        <w:spacing w:before="0" w:after="0"/>
        <w:ind w:left="720" w:firstLine="0"/>
        <w:rPr>
          <w:rFonts w:ascii="Tahoma" w:eastAsia="PMingLiU" w:hAnsi="Tahoma" w:cs="Tahoma"/>
          <w:lang w:eastAsia="zh-TW"/>
        </w:rPr>
      </w:pPr>
      <w:r w:rsidRPr="005D7578">
        <w:rPr>
          <w:rFonts w:ascii="Tahoma" w:eastAsia="PMingLiU" w:hAnsi="Tahoma" w:cs="Tahoma"/>
          <w:sz w:val="18"/>
          <w:lang w:eastAsia="zh-TW"/>
        </w:rPr>
        <w:t>授與和免費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使用權相關聯的管理權來替代與合格</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使用權相關聯的管理權。授與之</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使用權一經指派，便會沒收客戶依對應的</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使用權行使之管理權。</w:t>
      </w:r>
    </w:p>
    <w:p w14:paraId="7D3198BE" w14:textId="77777777" w:rsidR="004323B9" w:rsidRPr="005D7578" w:rsidRDefault="004323B9" w:rsidP="00D511CC">
      <w:pPr>
        <w:pStyle w:val="FootnoteBulletLevel1"/>
        <w:tabs>
          <w:tab w:val="clear" w:pos="900"/>
        </w:tabs>
        <w:spacing w:before="0" w:after="0"/>
        <w:ind w:left="720" w:firstLine="0"/>
        <w:rPr>
          <w:rFonts w:ascii="Tahoma" w:eastAsia="PMingLiU" w:hAnsi="Tahoma" w:cs="Tahoma"/>
          <w:lang w:eastAsia="zh-TW"/>
        </w:rPr>
      </w:pPr>
      <w:r w:rsidRPr="005D7578">
        <w:rPr>
          <w:rFonts w:ascii="Tahoma" w:eastAsia="PMingLiU" w:hAnsi="Tahoma" w:cs="Tahoma"/>
          <w:sz w:val="18"/>
          <w:lang w:eastAsia="zh-TW"/>
        </w:rPr>
        <w:t>依本優惠方案所授與之任何使用權係受下列限制所拘束：</w:t>
      </w:r>
      <w:r w:rsidRPr="005D7578">
        <w:rPr>
          <w:rFonts w:ascii="Tahoma" w:eastAsia="PMingLiU" w:hAnsi="Tahoma" w:cs="Tahoma"/>
          <w:color w:val="000000"/>
          <w:sz w:val="18"/>
          <w:lang w:eastAsia="zh-TW"/>
        </w:rPr>
        <w:t>每組授與的</w:t>
      </w:r>
      <w:r w:rsidRPr="005D7578">
        <w:rPr>
          <w:rFonts w:ascii="Tahoma" w:eastAsia="PMingLiU" w:hAnsi="Tahoma" w:cs="Tahoma"/>
          <w:color w:val="000000"/>
          <w:sz w:val="18"/>
          <w:lang w:eastAsia="zh-TW"/>
        </w:rPr>
        <w:t xml:space="preserve"> SMSD </w:t>
      </w:r>
      <w:r w:rsidRPr="005D7578">
        <w:rPr>
          <w:rFonts w:ascii="Tahoma" w:eastAsia="PMingLiU" w:hAnsi="Tahoma" w:cs="Tahoma"/>
          <w:color w:val="000000"/>
          <w:sz w:val="18"/>
          <w:lang w:eastAsia="zh-TW"/>
        </w:rPr>
        <w:t>使用權僅得指派給單一裝置</w:t>
      </w:r>
      <w:r w:rsidRPr="005D7578">
        <w:rPr>
          <w:rFonts w:ascii="Tahoma" w:eastAsia="PMingLiU" w:hAnsi="Tahoma" w:cs="Tahoma"/>
          <w:sz w:val="18"/>
          <w:lang w:eastAsia="zh-TW"/>
        </w:rPr>
        <w:t>。</w:t>
      </w:r>
    </w:p>
    <w:p w14:paraId="72BDBB57" w14:textId="77777777" w:rsidR="000A18AA" w:rsidRPr="005D757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14:paraId="73C8DE6E" w14:textId="77777777" w:rsidR="00CF7343" w:rsidRPr="005D7578" w:rsidRDefault="004323B9" w:rsidP="000A18AA">
      <w:pPr>
        <w:pStyle w:val="FootnoteBulletLevel1"/>
        <w:tabs>
          <w:tab w:val="clear" w:pos="900"/>
        </w:tabs>
        <w:spacing w:before="0" w:after="60"/>
        <w:ind w:left="720" w:firstLine="0"/>
        <w:rPr>
          <w:rFonts w:ascii="Tahoma" w:eastAsia="PMingLiU" w:hAnsi="Tahoma" w:cs="Tahoma"/>
          <w:lang w:eastAsia="zh-TW"/>
        </w:rPr>
      </w:pPr>
      <w:r w:rsidRPr="005D7578">
        <w:rPr>
          <w:rFonts w:ascii="Tahoma" w:eastAsia="PMingLiU" w:hAnsi="Tahoma" w:cs="Tahoma"/>
          <w:b/>
          <w:color w:val="000000"/>
          <w:sz w:val="18"/>
          <w:lang w:eastAsia="zh-TW"/>
        </w:rPr>
        <w:t>軟體保證續約的選擇方案</w:t>
      </w:r>
    </w:p>
    <w:p w14:paraId="7C0A1C77" w14:textId="77777777" w:rsidR="004323B9" w:rsidRPr="005D7578" w:rsidRDefault="004323B9" w:rsidP="00D511CC">
      <w:pPr>
        <w:pStyle w:val="FootnoteBulletLevel1"/>
        <w:tabs>
          <w:tab w:val="clear" w:pos="900"/>
        </w:tabs>
        <w:spacing w:before="0" w:after="0"/>
        <w:ind w:left="720" w:firstLine="0"/>
        <w:rPr>
          <w:rFonts w:ascii="Tahoma" w:eastAsia="PMingLiU" w:hAnsi="Tahoma" w:cs="Tahoma"/>
          <w:lang w:eastAsia="zh-TW"/>
        </w:rPr>
      </w:pPr>
      <w:r w:rsidRPr="005D7578">
        <w:rPr>
          <w:rFonts w:ascii="Tahoma" w:eastAsia="PMingLiU" w:hAnsi="Tahoma" w:cs="Tahoma"/>
          <w:color w:val="000000"/>
          <w:sz w:val="18"/>
          <w:lang w:eastAsia="zh-TW"/>
        </w:rPr>
        <w:t>依本優惠方案授與之所有使用權所包括的軟體保證範圍，會於對應之合格使用權的範圍屆滿時隨之終止。</w:t>
      </w:r>
      <w:r w:rsidRPr="005D7578">
        <w:rPr>
          <w:rFonts w:ascii="Tahoma" w:eastAsia="PMingLiU" w:hAnsi="Tahoma" w:cs="Tahoma"/>
          <w:sz w:val="18"/>
          <w:lang w:eastAsia="zh-TW"/>
        </w:rPr>
        <w:t>該軟體保證範圍一旦屆滿，客戶可以依下列其中一個選擇方案續約其軟體保證：</w:t>
      </w:r>
    </w:p>
    <w:p w14:paraId="2AF300D6" w14:textId="77777777" w:rsidR="000A18AA" w:rsidRPr="005D757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14:paraId="4773D21B" w14:textId="77777777" w:rsidR="004323B9" w:rsidRPr="005D7578" w:rsidRDefault="004323B9" w:rsidP="004C4BFD">
      <w:pPr>
        <w:pStyle w:val="FootnoteBulletLevel1"/>
        <w:numPr>
          <w:ilvl w:val="0"/>
          <w:numId w:val="13"/>
        </w:numPr>
        <w:tabs>
          <w:tab w:val="left" w:pos="720"/>
        </w:tabs>
        <w:spacing w:before="0" w:after="60"/>
        <w:ind w:left="1440" w:right="-90"/>
        <w:rPr>
          <w:rFonts w:ascii="Tahoma" w:eastAsia="PMingLiU" w:hAnsi="Tahoma" w:cs="Tahoma"/>
          <w:lang w:eastAsia="zh-TW"/>
        </w:rPr>
      </w:pPr>
      <w:r w:rsidRPr="005D7578">
        <w:rPr>
          <w:rFonts w:ascii="Tahoma" w:eastAsia="PMingLiU" w:hAnsi="Tahoma" w:cs="Tahoma"/>
          <w:sz w:val="18"/>
          <w:lang w:eastAsia="zh-TW"/>
        </w:rPr>
        <w:t>客戶得續約其原始</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使用權的範圍。依</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軟體保證範圍行使之管理權在續約時由</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所適用的權利來決定。原始的</w:t>
      </w:r>
      <w:r w:rsidRPr="005D7578">
        <w:rPr>
          <w:rFonts w:ascii="Tahoma" w:eastAsia="PMingLiU" w:hAnsi="Tahoma" w:cs="Tahoma"/>
          <w:sz w:val="18"/>
          <w:lang w:eastAsia="zh-TW"/>
        </w:rPr>
        <w:t xml:space="preserve"> SMSE </w:t>
      </w:r>
      <w:r w:rsidRPr="005D7578">
        <w:rPr>
          <w:rFonts w:ascii="Tahoma" w:eastAsia="PMingLiU" w:hAnsi="Tahoma" w:cs="Tahoma"/>
          <w:sz w:val="18"/>
          <w:lang w:eastAsia="zh-TW"/>
        </w:rPr>
        <w:t>使用權一經續約，便會沒收客戶的四份免費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使用權之權利。</w:t>
      </w:r>
    </w:p>
    <w:p w14:paraId="415030C6" w14:textId="77777777" w:rsidR="004323B9" w:rsidRPr="005D7578"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5D7578">
        <w:rPr>
          <w:rFonts w:ascii="Tahoma" w:eastAsia="PMingLiU" w:hAnsi="Tahoma" w:cs="Tahoma"/>
          <w:sz w:val="18"/>
          <w:lang w:eastAsia="zh-TW"/>
        </w:rPr>
        <w:t>客戶得續約免費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使用權的範圍：</w:t>
      </w:r>
    </w:p>
    <w:p w14:paraId="3C6BE30A" w14:textId="77777777" w:rsidR="004323B9" w:rsidRPr="005D7578" w:rsidRDefault="004323B9" w:rsidP="000A18AA">
      <w:pPr>
        <w:pStyle w:val="FootnoteBulletLevel1"/>
        <w:numPr>
          <w:ilvl w:val="2"/>
          <w:numId w:val="15"/>
        </w:numPr>
        <w:tabs>
          <w:tab w:val="left" w:pos="720"/>
        </w:tabs>
        <w:spacing w:before="0" w:after="60"/>
        <w:ind w:left="1980"/>
        <w:rPr>
          <w:rFonts w:ascii="Tahoma" w:eastAsia="PMingLiU" w:hAnsi="Tahoma" w:cs="Tahoma"/>
          <w:spacing w:val="-2"/>
          <w:lang w:eastAsia="zh-TW"/>
        </w:rPr>
      </w:pPr>
      <w:r w:rsidRPr="005D7578">
        <w:rPr>
          <w:rFonts w:ascii="Tahoma" w:eastAsia="PMingLiU" w:hAnsi="Tahoma" w:cs="Tahoma"/>
          <w:spacing w:val="-2"/>
          <w:sz w:val="18"/>
          <w:lang w:eastAsia="zh-TW"/>
        </w:rPr>
        <w:t>客戶無法針對依本優惠方案授與之四份免費</w:t>
      </w:r>
      <w:r w:rsidRPr="005D7578">
        <w:rPr>
          <w:rFonts w:ascii="Tahoma" w:eastAsia="PMingLiU" w:hAnsi="Tahoma" w:cs="Tahoma"/>
          <w:spacing w:val="-2"/>
          <w:sz w:val="18"/>
          <w:lang w:eastAsia="zh-TW"/>
        </w:rPr>
        <w:t xml:space="preserve"> SMSD </w:t>
      </w:r>
      <w:r w:rsidRPr="005D7578">
        <w:rPr>
          <w:rFonts w:ascii="Tahoma" w:eastAsia="PMingLiU" w:hAnsi="Tahoma" w:cs="Tahoma"/>
          <w:spacing w:val="-2"/>
          <w:sz w:val="18"/>
          <w:lang w:eastAsia="zh-TW"/>
        </w:rPr>
        <w:t>使用權組中的所有</w:t>
      </w:r>
      <w:r w:rsidRPr="005D7578">
        <w:rPr>
          <w:rFonts w:ascii="Tahoma" w:eastAsia="PMingLiU" w:hAnsi="Tahoma" w:cs="Tahoma"/>
          <w:spacing w:val="-2"/>
          <w:sz w:val="18"/>
          <w:lang w:eastAsia="zh-TW"/>
        </w:rPr>
        <w:t xml:space="preserve"> SMSD </w:t>
      </w:r>
      <w:r w:rsidRPr="005D7578">
        <w:rPr>
          <w:rFonts w:ascii="Tahoma" w:eastAsia="PMingLiU" w:hAnsi="Tahoma" w:cs="Tahoma"/>
          <w:spacing w:val="-2"/>
          <w:sz w:val="18"/>
          <w:lang w:eastAsia="zh-TW"/>
        </w:rPr>
        <w:t>使用權續約範圍。依據本選擇方案，就可以豁免將四份使用權的組合指派給單一裝置的要件。</w:t>
      </w:r>
    </w:p>
    <w:p w14:paraId="11F1B893" w14:textId="77777777" w:rsidR="004323B9" w:rsidRPr="005D7578"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5D7578">
        <w:rPr>
          <w:rFonts w:ascii="Tahoma" w:eastAsia="PMingLiU" w:hAnsi="Tahoma" w:cs="Tahoma"/>
          <w:sz w:val="18"/>
          <w:lang w:eastAsia="zh-TW"/>
        </w:rPr>
        <w:t>在</w:t>
      </w:r>
      <w:r w:rsidRPr="005D7578">
        <w:rPr>
          <w:rFonts w:ascii="Tahoma" w:eastAsia="PMingLiU" w:hAnsi="Tahoma" w:cs="Tahoma"/>
          <w:sz w:val="18"/>
          <w:lang w:eastAsia="zh-TW"/>
        </w:rPr>
        <w:t xml:space="preserve"> 2011 </w:t>
      </w:r>
      <w:r w:rsidRPr="005D7578">
        <w:rPr>
          <w:rFonts w:ascii="Tahoma" w:eastAsia="PMingLiU" w:hAnsi="Tahoma" w:cs="Tahoma"/>
          <w:sz w:val="18"/>
          <w:lang w:eastAsia="zh-TW"/>
        </w:rPr>
        <w:t>年</w:t>
      </w:r>
      <w:r w:rsidRPr="005D7578">
        <w:rPr>
          <w:rFonts w:ascii="Tahoma" w:eastAsia="PMingLiU" w:hAnsi="Tahoma" w:cs="Tahoma"/>
          <w:sz w:val="18"/>
          <w:lang w:eastAsia="zh-TW"/>
        </w:rPr>
        <w:t xml:space="preserve"> 7 </w:t>
      </w:r>
      <w:r w:rsidRPr="005D7578">
        <w:rPr>
          <w:rFonts w:ascii="Tahoma" w:eastAsia="PMingLiU" w:hAnsi="Tahoma" w:cs="Tahoma"/>
          <w:sz w:val="18"/>
          <w:lang w:eastAsia="zh-TW"/>
        </w:rPr>
        <w:t>月</w:t>
      </w:r>
      <w:r w:rsidRPr="005D7578">
        <w:rPr>
          <w:rFonts w:ascii="Tahoma" w:eastAsia="PMingLiU" w:hAnsi="Tahoma" w:cs="Tahoma"/>
          <w:sz w:val="18"/>
          <w:lang w:eastAsia="zh-TW"/>
        </w:rPr>
        <w:t xml:space="preserve"> 1 </w:t>
      </w:r>
      <w:r w:rsidRPr="005D7578">
        <w:rPr>
          <w:rFonts w:ascii="Tahoma" w:eastAsia="PMingLiU" w:hAnsi="Tahoma" w:cs="Tahoma"/>
          <w:sz w:val="18"/>
          <w:lang w:eastAsia="zh-TW"/>
        </w:rPr>
        <w:t>日之前續約其軟體保證的客戶，可以針對依本優惠方案授與之四份免費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使用權組中的兩份使用權續約範圍。如果客戶進行了續約，將視同其已針對相同組合內的四份</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使用權內自己所需之</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使用權續約範圍。此時與第一次續約不同，尚未續約範圍之</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使用權將無法繼續擁有軟體保證範圍。只有針對全部四份</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使用權續約範圍，才能於後續續約後豁免將四份免費的</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使用權組合指派給單一裝置的要件。</w:t>
      </w:r>
    </w:p>
    <w:p w14:paraId="01428CE3" w14:textId="77777777" w:rsidR="00D63733"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71239DC1" w14:textId="77777777" w:rsidR="00C12115" w:rsidRDefault="00C12115"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7E67E547" w14:textId="77777777" w:rsidR="00C12115" w:rsidRPr="005D7578" w:rsidRDefault="00C12115"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72D3DD62" w14:textId="77777777" w:rsidR="00CF7343" w:rsidRPr="005D7578"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5D7578">
        <w:rPr>
          <w:rFonts w:ascii="Tahoma" w:eastAsia="PMingLiU" w:hAnsi="Tahoma" w:cs="Tahoma"/>
          <w:b/>
          <w:sz w:val="18"/>
          <w:lang w:eastAsia="zh-TW"/>
        </w:rPr>
        <w:t>移除必須指派給單一裝置之</w:t>
      </w:r>
      <w:r w:rsidRPr="005D7578">
        <w:rPr>
          <w:rFonts w:ascii="Tahoma" w:eastAsia="PMingLiU" w:hAnsi="Tahoma" w:cs="Tahoma"/>
          <w:b/>
          <w:color w:val="000000"/>
          <w:sz w:val="18"/>
          <w:lang w:eastAsia="zh-TW"/>
        </w:rPr>
        <w:t>每組已授與的</w:t>
      </w:r>
      <w:r w:rsidRPr="005D7578">
        <w:rPr>
          <w:rFonts w:ascii="Tahoma" w:eastAsia="PMingLiU" w:hAnsi="Tahoma" w:cs="Tahoma"/>
          <w:b/>
          <w:color w:val="000000"/>
          <w:sz w:val="18"/>
          <w:lang w:eastAsia="zh-TW"/>
        </w:rPr>
        <w:t xml:space="preserve"> SMSD </w:t>
      </w:r>
      <w:r w:rsidRPr="005D7578">
        <w:rPr>
          <w:rFonts w:ascii="Tahoma" w:eastAsia="PMingLiU" w:hAnsi="Tahoma" w:cs="Tahoma"/>
          <w:b/>
          <w:color w:val="000000"/>
          <w:sz w:val="18"/>
          <w:lang w:eastAsia="zh-TW"/>
        </w:rPr>
        <w:t>使用權之限制</w:t>
      </w:r>
    </w:p>
    <w:p w14:paraId="44E0FDE6" w14:textId="77777777" w:rsidR="004323B9" w:rsidRPr="005D7578"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5D7578">
        <w:rPr>
          <w:rFonts w:ascii="Tahoma" w:eastAsia="PMingLiU" w:hAnsi="Tahoma" w:cs="Tahoma"/>
          <w:sz w:val="18"/>
          <w:lang w:eastAsia="zh-TW"/>
        </w:rPr>
        <w:t>在本次授與之後，客戶可以隨時於第一次軟體保證續約之前移除</w:t>
      </w:r>
      <w:r w:rsidRPr="005D7578">
        <w:rPr>
          <w:rFonts w:ascii="Tahoma" w:eastAsia="PMingLiU" w:hAnsi="Tahoma" w:cs="Tahoma"/>
          <w:color w:val="000000"/>
          <w:sz w:val="18"/>
          <w:lang w:eastAsia="zh-TW"/>
        </w:rPr>
        <w:t>指派給單一裝置之每組已授與的</w:t>
      </w:r>
      <w:r w:rsidRPr="005D7578">
        <w:rPr>
          <w:rFonts w:ascii="Tahoma" w:eastAsia="PMingLiU" w:hAnsi="Tahoma" w:cs="Tahoma"/>
          <w:color w:val="000000"/>
          <w:sz w:val="18"/>
          <w:lang w:eastAsia="zh-TW"/>
        </w:rPr>
        <w:t xml:space="preserve"> SMSD </w:t>
      </w:r>
      <w:r w:rsidRPr="005D7578">
        <w:rPr>
          <w:rFonts w:ascii="Tahoma" w:eastAsia="PMingLiU" w:hAnsi="Tahoma" w:cs="Tahoma"/>
          <w:color w:val="000000"/>
          <w:sz w:val="18"/>
          <w:lang w:eastAsia="zh-TW"/>
        </w:rPr>
        <w:t>使用權的要件。客戶可以</w:t>
      </w:r>
      <w:r w:rsidRPr="005D7578">
        <w:rPr>
          <w:rFonts w:ascii="Tahoma" w:eastAsia="PMingLiU" w:hAnsi="Tahoma" w:cs="Tahoma"/>
          <w:sz w:val="18"/>
          <w:lang w:eastAsia="zh-TW"/>
        </w:rPr>
        <w:t>透過訂購指定之四份免費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使用權組合內的兩份</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使用權的軟體保證範圍來達成此目的。</w:t>
      </w:r>
    </w:p>
    <w:p w14:paraId="06793FCB" w14:textId="77777777" w:rsidR="000A18AA"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14:paraId="7490FD0D" w14:textId="77777777" w:rsidR="004323B9" w:rsidRPr="005D7578"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5D7578">
        <w:rPr>
          <w:rFonts w:ascii="Tahoma" w:eastAsia="PMingLiU" w:hAnsi="Tahoma" w:cs="Tahoma"/>
          <w:sz w:val="18"/>
          <w:lang w:eastAsia="zh-TW"/>
        </w:rPr>
        <w:t>客戶依免費</w:t>
      </w:r>
      <w:r w:rsidRPr="005D7578">
        <w:rPr>
          <w:rFonts w:ascii="Tahoma" w:eastAsia="PMingLiU" w:hAnsi="Tahoma" w:cs="Tahoma"/>
          <w:sz w:val="18"/>
          <w:lang w:eastAsia="zh-TW"/>
        </w:rPr>
        <w:t xml:space="preserve"> SMSD </w:t>
      </w:r>
      <w:r w:rsidRPr="005D7578">
        <w:rPr>
          <w:rFonts w:ascii="Tahoma" w:eastAsia="PMingLiU" w:hAnsi="Tahoma" w:cs="Tahoma"/>
          <w:sz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7948BF4D" w14:textId="77777777" w:rsidR="000A18AA" w:rsidRPr="005D7578"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14:paraId="76DFD63E" w14:textId="77777777" w:rsidR="00F23A1B" w:rsidRPr="005D7578"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5D7578">
        <w:rPr>
          <w:rFonts w:ascii="Tahoma" w:eastAsia="PMingLiU" w:hAnsi="Tahoma" w:cs="Tahoma"/>
          <w:sz w:val="18"/>
          <w:szCs w:val="18"/>
        </w:rPr>
        <w:t xml:space="preserve">*SMSE </w:t>
      </w:r>
      <w:r w:rsidRPr="005D7578">
        <w:rPr>
          <w:rFonts w:ascii="Tahoma" w:eastAsia="PMingLiU" w:hAnsi="Tahoma" w:cs="Tahoma"/>
          <w:sz w:val="18"/>
          <w:szCs w:val="18"/>
        </w:rPr>
        <w:t>授權變更對</w:t>
      </w:r>
      <w:r w:rsidRPr="005D7578">
        <w:rPr>
          <w:rFonts w:ascii="Tahoma" w:eastAsia="PMingLiU" w:hAnsi="Tahoma" w:cs="Tahoma"/>
          <w:sz w:val="18"/>
          <w:szCs w:val="18"/>
        </w:rPr>
        <w:t xml:space="preserve"> System Center Operations Manager 2007 R2 </w:t>
      </w:r>
      <w:r w:rsidRPr="005D7578">
        <w:rPr>
          <w:rFonts w:ascii="Tahoma" w:eastAsia="PMingLiU" w:hAnsi="Tahoma" w:cs="Tahoma"/>
          <w:sz w:val="18"/>
          <w:szCs w:val="18"/>
        </w:rPr>
        <w:t>及</w:t>
      </w:r>
      <w:r w:rsidRPr="005D7578">
        <w:rPr>
          <w:rFonts w:ascii="Tahoma" w:eastAsia="PMingLiU" w:hAnsi="Tahoma" w:cs="Tahoma"/>
          <w:sz w:val="18"/>
          <w:szCs w:val="18"/>
        </w:rPr>
        <w:t xml:space="preserve"> System Center Server Management Suite</w:t>
      </w:r>
      <w:r w:rsidR="00C12115">
        <w:rPr>
          <w:rFonts w:ascii="Tahoma" w:eastAsia="PMingLiU" w:hAnsi="Tahoma" w:cs="Tahoma"/>
          <w:sz w:val="18"/>
          <w:szCs w:val="18"/>
        </w:rPr>
        <w:t> </w:t>
      </w:r>
      <w:r w:rsidRPr="005D7578">
        <w:rPr>
          <w:rFonts w:ascii="Tahoma" w:eastAsia="PMingLiU" w:hAnsi="Tahoma" w:cs="Tahoma"/>
          <w:sz w:val="18"/>
          <w:szCs w:val="18"/>
        </w:rPr>
        <w:t xml:space="preserve">Enterprise </w:t>
      </w:r>
      <w:r w:rsidRPr="005D7578">
        <w:rPr>
          <w:rFonts w:ascii="Tahoma" w:eastAsia="PMingLiU" w:hAnsi="Tahoma" w:cs="Tahoma"/>
          <w:sz w:val="18"/>
          <w:szCs w:val="18"/>
        </w:rPr>
        <w:t>內所包含的其他產品的新版本</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 System Center Virtual Machine Manager 2008 R2) </w:t>
      </w:r>
      <w:r w:rsidR="00C12115">
        <w:rPr>
          <w:rFonts w:ascii="Tahoma" w:eastAsia="PMingLiU" w:hAnsi="Tahoma" w:cs="Tahoma"/>
          <w:sz w:val="18"/>
          <w:szCs w:val="18"/>
        </w:rPr>
        <w:br/>
      </w:r>
      <w:r w:rsidRPr="005D7578">
        <w:rPr>
          <w:rFonts w:ascii="Tahoma" w:eastAsia="PMingLiU" w:hAnsi="Tahoma" w:cs="Tahoma"/>
          <w:sz w:val="18"/>
          <w:szCs w:val="18"/>
        </w:rPr>
        <w:t>而言是有效的。</w:t>
      </w:r>
    </w:p>
    <w:p w14:paraId="042B10AC" w14:textId="77777777" w:rsidR="000A18AA" w:rsidRPr="005D7578" w:rsidRDefault="000A18AA" w:rsidP="000A18AA">
      <w:pPr>
        <w:pStyle w:val="FootnoteBulletLevel1"/>
        <w:tabs>
          <w:tab w:val="clear" w:pos="900"/>
          <w:tab w:val="left" w:pos="720"/>
        </w:tabs>
        <w:spacing w:before="0" w:after="0"/>
        <w:rPr>
          <w:rFonts w:ascii="Tahoma" w:eastAsia="PMingLiU" w:hAnsi="Tahoma" w:cs="Tahoma"/>
          <w:sz w:val="18"/>
          <w:szCs w:val="18"/>
        </w:rPr>
      </w:pPr>
    </w:p>
    <w:p w14:paraId="032B4B9D" w14:textId="77777777" w:rsidR="000A18AA" w:rsidRPr="005D7578" w:rsidRDefault="000A18AA" w:rsidP="000A18AA">
      <w:pPr>
        <w:pStyle w:val="FootnoteBulletLevel1"/>
        <w:tabs>
          <w:tab w:val="clear" w:pos="900"/>
          <w:tab w:val="left" w:pos="720"/>
        </w:tabs>
        <w:spacing w:before="0" w:after="0"/>
        <w:rPr>
          <w:rFonts w:ascii="Tahoma" w:eastAsia="PMingLiU" w:hAnsi="Tahoma" w:cs="Tahoma"/>
          <w:sz w:val="18"/>
          <w:szCs w:val="18"/>
        </w:rPr>
      </w:pPr>
    </w:p>
    <w:p w14:paraId="2F007132" w14:textId="77777777" w:rsidR="00F411FE" w:rsidRPr="005D7578" w:rsidRDefault="00A560B6" w:rsidP="0097015A">
      <w:pPr>
        <w:pStyle w:val="Heading3"/>
        <w:rPr>
          <w:rFonts w:ascii="Tahoma" w:eastAsia="PMingLiU" w:hAnsi="Tahoma" w:cs="Tahoma"/>
        </w:rPr>
      </w:pPr>
      <w:bookmarkStart w:id="1522" w:name="_86_System_Center"/>
      <w:bookmarkStart w:id="1523" w:name="_94_System_Center"/>
      <w:bookmarkStart w:id="1524" w:name="_Toc336338355"/>
      <w:bookmarkStart w:id="1525" w:name="_Toc379636845"/>
      <w:bookmarkStart w:id="1526" w:name="Srv_90SysCtrSvrMgmtSuiteDatacenter"/>
      <w:bookmarkEnd w:id="1522"/>
      <w:bookmarkEnd w:id="1523"/>
      <w:r w:rsidRPr="005D7578">
        <w:rPr>
          <w:rFonts w:ascii="Tahoma" w:eastAsia="PMingLiU" w:hAnsi="Tahoma" w:cs="Tahoma"/>
          <w:caps/>
          <w:color w:val="FF7415"/>
          <w:sz w:val="22"/>
          <w:szCs w:val="22"/>
          <w:vertAlign w:val="superscript"/>
        </w:rPr>
        <w:t>94</w:t>
      </w:r>
      <w:r w:rsidRPr="005D7578">
        <w:rPr>
          <w:rFonts w:ascii="Tahoma" w:eastAsia="PMingLiU" w:hAnsi="Tahoma" w:cs="Tahoma"/>
          <w:caps/>
          <w:color w:val="FF7415"/>
          <w:sz w:val="22"/>
          <w:szCs w:val="22"/>
        </w:rPr>
        <w:t xml:space="preserve"> </w:t>
      </w:r>
      <w:r w:rsidRPr="005D7578">
        <w:rPr>
          <w:rFonts w:ascii="Tahoma" w:eastAsia="PMingLiU" w:hAnsi="Tahoma" w:cs="Tahoma"/>
          <w:color w:val="FF7415"/>
          <w:sz w:val="22"/>
          <w:szCs w:val="22"/>
        </w:rPr>
        <w:t>System Center Server Management Suite Datacenter</w:t>
      </w:r>
      <w:bookmarkEnd w:id="1524"/>
      <w:bookmarkEnd w:id="1525"/>
    </w:p>
    <w:bookmarkEnd w:id="1526"/>
    <w:p w14:paraId="3F03569F" w14:textId="77777777" w:rsidR="00F411FE" w:rsidRPr="005D7578" w:rsidRDefault="00F411FE" w:rsidP="00F411FE">
      <w:pPr>
        <w:ind w:left="360"/>
        <w:rPr>
          <w:rFonts w:eastAsia="PMingLiU" w:cs="Tahoma"/>
        </w:rPr>
      </w:pPr>
    </w:p>
    <w:p w14:paraId="7E1ED8DD" w14:textId="77777777" w:rsidR="00FF4CAB" w:rsidRPr="005D7578" w:rsidRDefault="00FF4CAB" w:rsidP="000A18AA">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此產品處於生命週期終止日</w:t>
      </w:r>
      <w:r w:rsidRPr="005D7578">
        <w:rPr>
          <w:rFonts w:ascii="Tahoma" w:eastAsia="PMingLiU" w:hAnsi="Tahoma" w:cs="Tahoma"/>
          <w:color w:val="000000"/>
          <w:sz w:val="18"/>
          <w:lang w:eastAsia="zh-TW"/>
        </w:rPr>
        <w:t xml:space="preserve"> (EOL) </w:t>
      </w:r>
      <w:r w:rsidRPr="005D7578">
        <w:rPr>
          <w:rFonts w:ascii="Tahoma" w:eastAsia="PMingLiU" w:hAnsi="Tahoma" w:cs="Tahoma"/>
          <w:color w:val="000000"/>
          <w:sz w:val="18"/>
          <w:lang w:eastAsia="zh-TW"/>
        </w:rPr>
        <w:t>狀態且無法再提供。</w:t>
      </w:r>
    </w:p>
    <w:p w14:paraId="0072A4F4" w14:textId="77777777" w:rsidR="004F0CAE" w:rsidRPr="005D7578" w:rsidRDefault="004F0CAE" w:rsidP="000A18AA">
      <w:pPr>
        <w:pStyle w:val="EndnoteText"/>
        <w:ind w:left="720"/>
        <w:rPr>
          <w:rFonts w:ascii="Tahoma" w:eastAsia="PMingLiU" w:hAnsi="Tahoma" w:cs="Tahoma"/>
          <w:sz w:val="18"/>
          <w:szCs w:val="18"/>
          <w:lang w:eastAsia="zh-TW"/>
        </w:rPr>
      </w:pPr>
    </w:p>
    <w:p w14:paraId="492ED21F" w14:textId="77777777" w:rsidR="00FF4CAB" w:rsidRPr="005D7578" w:rsidRDefault="00FF4CAB" w:rsidP="004F0CAE">
      <w:pPr>
        <w:pStyle w:val="FootnoteBulletLevel1"/>
        <w:tabs>
          <w:tab w:val="clear" w:pos="900"/>
        </w:tabs>
        <w:spacing w:before="0" w:after="60"/>
        <w:ind w:left="720" w:firstLine="0"/>
        <w:rPr>
          <w:rFonts w:ascii="Tahoma" w:eastAsia="PMingLiU" w:hAnsi="Tahoma" w:cs="Tahoma"/>
        </w:rPr>
      </w:pPr>
      <w:r w:rsidRPr="005D7578">
        <w:rPr>
          <w:rFonts w:ascii="Tahoma" w:eastAsia="PMingLiU" w:hAnsi="Tahoma" w:cs="Tahoma"/>
          <w:b/>
          <w:sz w:val="18"/>
        </w:rPr>
        <w:t>單次</w:t>
      </w:r>
      <w:r w:rsidRPr="005D7578">
        <w:rPr>
          <w:rFonts w:ascii="Tahoma" w:eastAsia="PMingLiU" w:hAnsi="Tahoma" w:cs="Tahoma"/>
          <w:b/>
          <w:sz w:val="18"/>
        </w:rPr>
        <w:t xml:space="preserve"> System Center 2012 </w:t>
      </w:r>
      <w:r w:rsidRPr="005D7578">
        <w:rPr>
          <w:rFonts w:ascii="Tahoma" w:eastAsia="PMingLiU" w:hAnsi="Tahoma" w:cs="Tahoma"/>
          <w:b/>
          <w:sz w:val="18"/>
        </w:rPr>
        <w:t>轉換使用權授與之詳細資料</w:t>
      </w:r>
    </w:p>
    <w:p w14:paraId="243FD2EB" w14:textId="77777777" w:rsidR="00FF4CAB" w:rsidRPr="005D7578" w:rsidRDefault="00FF4CAB" w:rsidP="000A18AA">
      <w:pPr>
        <w:ind w:left="720"/>
        <w:rPr>
          <w:rFonts w:eastAsia="PMingLiU" w:cs="Tahoma"/>
        </w:rPr>
      </w:pPr>
      <w:r w:rsidRPr="005D7578">
        <w:rPr>
          <w:rFonts w:eastAsia="PMingLiU" w:cs="Tahoma"/>
        </w:rPr>
        <w:t>如需轉換使用權之授與的詳細資料，請參閱</w:t>
      </w:r>
      <w:r w:rsidRPr="005D7578">
        <w:rPr>
          <w:rFonts w:eastAsia="PMingLiU" w:cs="Tahoma"/>
        </w:rPr>
        <w:t xml:space="preserve"> System Center 2012 </w:t>
      </w:r>
      <w:r w:rsidRPr="005D7578">
        <w:rPr>
          <w:rFonts w:eastAsia="PMingLiU" w:cs="Tahoma"/>
        </w:rPr>
        <w:t>優惠方案上的產品注意事項。</w:t>
      </w:r>
    </w:p>
    <w:p w14:paraId="3F8B56A4" w14:textId="77777777" w:rsidR="00FF4CAB" w:rsidRPr="005D7578" w:rsidRDefault="00FF4CAB" w:rsidP="000A18AA">
      <w:pPr>
        <w:ind w:left="720"/>
        <w:rPr>
          <w:rFonts w:eastAsia="PMingLiU" w:cs="Tahoma"/>
        </w:rPr>
      </w:pPr>
    </w:p>
    <w:p w14:paraId="5F87A02D" w14:textId="77777777" w:rsidR="00F411FE" w:rsidRPr="005D7578" w:rsidRDefault="00F411FE" w:rsidP="000A18AA">
      <w:pPr>
        <w:ind w:left="720"/>
        <w:rPr>
          <w:rFonts w:eastAsia="PMingLiU" w:cs="Tahoma"/>
          <w:lang w:eastAsia="zh-TW"/>
        </w:rPr>
      </w:pPr>
      <w:r w:rsidRPr="005D7578">
        <w:rPr>
          <w:rFonts w:eastAsia="PMingLiU" w:cs="Tahoma"/>
          <w:szCs w:val="20"/>
        </w:rPr>
        <w:t xml:space="preserve">System Center Server Management Suite Datacenter </w:t>
      </w:r>
      <w:r w:rsidRPr="005D7578">
        <w:rPr>
          <w:rFonts w:eastAsia="PMingLiU" w:cs="Tahoma"/>
          <w:szCs w:val="20"/>
        </w:rPr>
        <w:t>是沒有版本的，且產品使用權係取決於</w:t>
      </w:r>
      <w:r w:rsidRPr="005D7578">
        <w:rPr>
          <w:rFonts w:eastAsia="PMingLiU" w:cs="Tahoma"/>
          <w:szCs w:val="20"/>
        </w:rPr>
        <w:t xml:space="preserve"> System Center Server Management Suite Datacenter </w:t>
      </w:r>
      <w:r w:rsidRPr="005D7578">
        <w:rPr>
          <w:rFonts w:eastAsia="PMingLiU" w:cs="Tahoma"/>
          <w:szCs w:val="20"/>
        </w:rPr>
        <w:t>軟體保證範圍之狀態。</w:t>
      </w:r>
      <w:r w:rsidRPr="005D7578">
        <w:rPr>
          <w:rFonts w:eastAsia="PMingLiU" w:cs="Tahoma"/>
          <w:szCs w:val="20"/>
          <w:lang w:eastAsia="zh-TW"/>
        </w:rPr>
        <w:t>如果範圍失效，依永久使用權行使的存取權將根據範圍失效之前已生效的產品使用權來決定。</w:t>
      </w:r>
    </w:p>
    <w:p w14:paraId="7118CCF0" w14:textId="77777777" w:rsidR="00E72B93" w:rsidRPr="005D7578" w:rsidRDefault="00E72B93" w:rsidP="000A18AA">
      <w:pPr>
        <w:ind w:left="720"/>
        <w:rPr>
          <w:rFonts w:eastAsia="PMingLiU" w:cs="Tahoma"/>
          <w:lang w:eastAsia="zh-TW"/>
        </w:rPr>
      </w:pPr>
    </w:p>
    <w:p w14:paraId="5F7B1749" w14:textId="77777777" w:rsidR="00143CF6" w:rsidRPr="005D7578" w:rsidRDefault="005C164D" w:rsidP="003165D6">
      <w:pPr>
        <w:ind w:left="720"/>
        <w:rPr>
          <w:rFonts w:eastAsia="PMingLiU" w:cs="Tahoma"/>
          <w:spacing w:val="-4"/>
        </w:rPr>
      </w:pPr>
      <w:r w:rsidRPr="005D7578">
        <w:rPr>
          <w:rFonts w:eastAsia="PMingLiU" w:cs="Tahoma"/>
          <w:color w:val="000000"/>
          <w:spacing w:val="-4"/>
          <w:szCs w:val="18"/>
        </w:rPr>
        <w:t>自</w:t>
      </w:r>
      <w:r w:rsidRPr="005D7578">
        <w:rPr>
          <w:rFonts w:eastAsia="PMingLiU" w:cs="Tahoma"/>
          <w:color w:val="000000"/>
          <w:spacing w:val="-4"/>
          <w:szCs w:val="18"/>
        </w:rPr>
        <w:t xml:space="preserve"> 2010 </w:t>
      </w:r>
      <w:r w:rsidRPr="005D7578">
        <w:rPr>
          <w:rFonts w:eastAsia="PMingLiU" w:cs="Tahoma"/>
          <w:color w:val="000000"/>
          <w:spacing w:val="-4"/>
          <w:szCs w:val="18"/>
        </w:rPr>
        <w:t>年</w:t>
      </w:r>
      <w:r w:rsidRPr="005D7578">
        <w:rPr>
          <w:rFonts w:eastAsia="PMingLiU" w:cs="Tahoma"/>
          <w:color w:val="000000"/>
          <w:spacing w:val="-4"/>
          <w:szCs w:val="18"/>
        </w:rPr>
        <w:t xml:space="preserve"> 11 </w:t>
      </w:r>
      <w:r w:rsidRPr="005D7578">
        <w:rPr>
          <w:rFonts w:eastAsia="PMingLiU" w:cs="Tahoma"/>
          <w:color w:val="000000"/>
          <w:spacing w:val="-4"/>
          <w:szCs w:val="18"/>
        </w:rPr>
        <w:t>月</w:t>
      </w:r>
      <w:r w:rsidRPr="005D7578">
        <w:rPr>
          <w:rFonts w:eastAsia="PMingLiU" w:cs="Tahoma"/>
          <w:color w:val="000000"/>
          <w:spacing w:val="-4"/>
          <w:szCs w:val="18"/>
        </w:rPr>
        <w:t xml:space="preserve"> 1 </w:t>
      </w:r>
      <w:r w:rsidRPr="005D7578">
        <w:rPr>
          <w:rFonts w:eastAsia="PMingLiU" w:cs="Tahoma"/>
          <w:color w:val="000000"/>
          <w:spacing w:val="-4"/>
          <w:szCs w:val="18"/>
        </w:rPr>
        <w:t>日起，具備有效軟體保證範圍之</w:t>
      </w:r>
      <w:r w:rsidRPr="005D7578">
        <w:rPr>
          <w:rFonts w:eastAsia="PMingLiU" w:cs="Tahoma"/>
          <w:color w:val="000000"/>
          <w:spacing w:val="-4"/>
          <w:szCs w:val="18"/>
        </w:rPr>
        <w:t xml:space="preserve"> System Center Server Management Suite Datacenter </w:t>
      </w:r>
      <w:r w:rsidRPr="005D7578">
        <w:rPr>
          <w:rFonts w:eastAsia="PMingLiU" w:cs="Tahoma"/>
          <w:color w:val="000000"/>
          <w:spacing w:val="-4"/>
          <w:szCs w:val="18"/>
        </w:rPr>
        <w:t>的使用權會為</w:t>
      </w:r>
      <w:r w:rsidRPr="005D7578">
        <w:rPr>
          <w:rFonts w:eastAsia="PMingLiU" w:cs="Tahoma"/>
          <w:color w:val="000000"/>
          <w:spacing w:val="-4"/>
          <w:szCs w:val="18"/>
        </w:rPr>
        <w:t xml:space="preserve"> Operations Manager 2007 R2</w:t>
      </w:r>
      <w:r w:rsidRPr="005D7578">
        <w:rPr>
          <w:rFonts w:eastAsia="PMingLiU" w:cs="Tahoma"/>
          <w:color w:val="000000"/>
          <w:spacing w:val="-4"/>
          <w:szCs w:val="18"/>
        </w:rPr>
        <w:t>、</w:t>
      </w:r>
      <w:r w:rsidRPr="005D7578">
        <w:rPr>
          <w:rFonts w:eastAsia="PMingLiU" w:cs="Tahoma"/>
          <w:color w:val="000000"/>
          <w:spacing w:val="-4"/>
          <w:szCs w:val="18"/>
        </w:rPr>
        <w:t>Configuration Manager 2007 R3</w:t>
      </w:r>
      <w:r w:rsidRPr="005D7578">
        <w:rPr>
          <w:rFonts w:eastAsia="PMingLiU" w:cs="Tahoma"/>
          <w:color w:val="000000"/>
          <w:spacing w:val="-4"/>
          <w:szCs w:val="18"/>
        </w:rPr>
        <w:t>、</w:t>
      </w:r>
      <w:r w:rsidRPr="005D7578">
        <w:rPr>
          <w:rFonts w:eastAsia="PMingLiU" w:cs="Tahoma"/>
          <w:color w:val="000000"/>
          <w:spacing w:val="-4"/>
          <w:szCs w:val="18"/>
        </w:rPr>
        <w:t>Data Protection Manager 2010</w:t>
      </w:r>
      <w:r w:rsidRPr="005D7578">
        <w:rPr>
          <w:rFonts w:eastAsia="PMingLiU" w:cs="Tahoma"/>
          <w:color w:val="000000"/>
          <w:spacing w:val="-4"/>
          <w:szCs w:val="18"/>
        </w:rPr>
        <w:t>、</w:t>
      </w:r>
      <w:r w:rsidRPr="005D7578">
        <w:rPr>
          <w:rFonts w:eastAsia="PMingLiU" w:cs="Tahoma"/>
          <w:color w:val="000000"/>
          <w:spacing w:val="-4"/>
          <w:szCs w:val="18"/>
        </w:rPr>
        <w:t xml:space="preserve">Service Manager 2010 </w:t>
      </w:r>
      <w:r w:rsidRPr="005D7578">
        <w:rPr>
          <w:rFonts w:eastAsia="PMingLiU" w:cs="Tahoma"/>
          <w:color w:val="000000"/>
          <w:spacing w:val="-4"/>
          <w:szCs w:val="18"/>
        </w:rPr>
        <w:t>及</w:t>
      </w:r>
      <w:r w:rsidRPr="005D7578">
        <w:rPr>
          <w:rFonts w:eastAsia="PMingLiU" w:cs="Tahoma"/>
          <w:color w:val="000000"/>
          <w:spacing w:val="-4"/>
          <w:szCs w:val="18"/>
        </w:rPr>
        <w:t xml:space="preserve"> Virtual Machine Manager 2008 R2 </w:t>
      </w:r>
      <w:r w:rsidRPr="005D7578">
        <w:rPr>
          <w:rFonts w:eastAsia="PMingLiU" w:cs="Tahoma"/>
          <w:color w:val="000000"/>
          <w:spacing w:val="-4"/>
          <w:szCs w:val="18"/>
        </w:rPr>
        <w:t>提供</w:t>
      </w:r>
      <w:r w:rsidRPr="005D7578">
        <w:rPr>
          <w:rFonts w:eastAsia="PMingLiU" w:cs="Tahoma"/>
          <w:color w:val="000000"/>
          <w:spacing w:val="-4"/>
          <w:szCs w:val="18"/>
        </w:rPr>
        <w:t xml:space="preserve"> System Center Enterprise </w:t>
      </w:r>
      <w:r w:rsidRPr="005D7578">
        <w:rPr>
          <w:rFonts w:eastAsia="PMingLiU" w:cs="Tahoma"/>
          <w:color w:val="000000"/>
          <w:spacing w:val="-4"/>
          <w:szCs w:val="18"/>
        </w:rPr>
        <w:t>伺服器管理使用權的伺服器管理權利。此外，還包括</w:t>
      </w:r>
      <w:r w:rsidRPr="005D7578">
        <w:rPr>
          <w:rFonts w:eastAsia="PMingLiU" w:cs="Tahoma"/>
          <w:color w:val="000000"/>
          <w:spacing w:val="-4"/>
          <w:szCs w:val="18"/>
        </w:rPr>
        <w:t xml:space="preserve"> Virtual Machine Manager 2008 R2 </w:t>
      </w:r>
      <w:r w:rsidRPr="005D7578">
        <w:rPr>
          <w:rFonts w:eastAsia="PMingLiU" w:cs="Tahoma"/>
          <w:color w:val="000000"/>
          <w:spacing w:val="-4"/>
          <w:szCs w:val="18"/>
        </w:rPr>
        <w:t>及</w:t>
      </w:r>
      <w:r w:rsidRPr="005D7578">
        <w:rPr>
          <w:rFonts w:eastAsia="PMingLiU" w:cs="Tahoma"/>
          <w:color w:val="000000"/>
          <w:spacing w:val="-4"/>
          <w:szCs w:val="18"/>
        </w:rPr>
        <w:t xml:space="preserve"> Data Protection Manager 2010 </w:t>
      </w:r>
      <w:r w:rsidRPr="005D7578">
        <w:rPr>
          <w:rFonts w:eastAsia="PMingLiU" w:cs="Tahoma"/>
          <w:color w:val="000000"/>
          <w:spacing w:val="-4"/>
          <w:szCs w:val="18"/>
        </w:rPr>
        <w:t>的伺服器使用權。請檢閱使用權利的</w:t>
      </w:r>
      <w:r w:rsidRPr="005D7578">
        <w:rPr>
          <w:rFonts w:eastAsia="PMingLiU" w:cs="Tahoma"/>
          <w:color w:val="000000"/>
          <w:spacing w:val="-4"/>
          <w:szCs w:val="18"/>
        </w:rPr>
        <w:t xml:space="preserve"> PUR</w:t>
      </w:r>
      <w:r w:rsidRPr="005D7578">
        <w:rPr>
          <w:rFonts w:eastAsia="PMingLiU" w:cs="Tahoma"/>
          <w:color w:val="000000"/>
          <w:spacing w:val="-4"/>
          <w:szCs w:val="18"/>
        </w:rPr>
        <w:t>。</w:t>
      </w:r>
      <w:bookmarkStart w:id="1527" w:name="_90_System_Center"/>
      <w:bookmarkEnd w:id="1527"/>
    </w:p>
    <w:p w14:paraId="10392E5A" w14:textId="77777777" w:rsidR="004F0CAE" w:rsidRPr="005D7578" w:rsidRDefault="004F0CAE" w:rsidP="004F0CAE">
      <w:pPr>
        <w:rPr>
          <w:rFonts w:eastAsia="PMingLiU" w:cs="Tahoma"/>
        </w:rPr>
      </w:pPr>
      <w:bookmarkStart w:id="1528" w:name="_87_System_Center"/>
      <w:bookmarkStart w:id="1529" w:name="_Toc336338358"/>
      <w:bookmarkStart w:id="1530" w:name="Srv_101SystemCenter2012"/>
      <w:bookmarkStart w:id="1531" w:name="Srv_92TechNetPlusSingleUser"/>
      <w:bookmarkEnd w:id="1528"/>
    </w:p>
    <w:p w14:paraId="7CB3FC92" w14:textId="77777777" w:rsidR="004F0CAE" w:rsidRPr="005D7578" w:rsidRDefault="004F0CAE" w:rsidP="004F0CAE">
      <w:pPr>
        <w:rPr>
          <w:rFonts w:eastAsia="PMingLiU" w:cs="Tahoma"/>
        </w:rPr>
      </w:pPr>
    </w:p>
    <w:p w14:paraId="1FED70FD" w14:textId="77777777" w:rsidR="00FF4CAB" w:rsidRPr="005D7578" w:rsidRDefault="00A560B6" w:rsidP="00FF4CAB">
      <w:pPr>
        <w:pStyle w:val="Heading3"/>
        <w:rPr>
          <w:rFonts w:ascii="Tahoma" w:eastAsia="PMingLiU" w:hAnsi="Tahoma" w:cs="Tahoma"/>
        </w:rPr>
      </w:pPr>
      <w:bookmarkStart w:id="1532" w:name="_91_89_System"/>
      <w:bookmarkStart w:id="1533" w:name="_96_System_Center"/>
      <w:bookmarkStart w:id="1534" w:name="_Toc379636846"/>
      <w:bookmarkEnd w:id="1532"/>
      <w:bookmarkEnd w:id="1533"/>
      <w:r w:rsidRPr="005D7578">
        <w:rPr>
          <w:rFonts w:ascii="Tahoma" w:eastAsia="PMingLiU" w:hAnsi="Tahoma" w:cs="Tahoma"/>
          <w:caps/>
          <w:color w:val="FF6F0D"/>
          <w:sz w:val="22"/>
          <w:szCs w:val="22"/>
          <w:vertAlign w:val="superscript"/>
        </w:rPr>
        <w:t>95</w:t>
      </w:r>
      <w:r w:rsidRPr="005D7578">
        <w:rPr>
          <w:rFonts w:ascii="Tahoma" w:eastAsia="PMingLiU" w:hAnsi="Tahoma" w:cs="Tahoma"/>
          <w:color w:val="FF6F0D"/>
          <w:sz w:val="22"/>
          <w:szCs w:val="22"/>
        </w:rPr>
        <w:t xml:space="preserve"> System Center 2012</w:t>
      </w:r>
      <w:bookmarkEnd w:id="1529"/>
      <w:r w:rsidRPr="005D7578">
        <w:rPr>
          <w:rFonts w:ascii="Tahoma" w:eastAsia="PMingLiU" w:hAnsi="Tahoma" w:cs="Tahoma"/>
          <w:color w:val="FF6F0D"/>
          <w:sz w:val="22"/>
          <w:szCs w:val="22"/>
        </w:rPr>
        <w:t xml:space="preserve"> R2 Datacenter</w:t>
      </w:r>
      <w:bookmarkEnd w:id="1534"/>
    </w:p>
    <w:bookmarkEnd w:id="1530"/>
    <w:p w14:paraId="73146ECD" w14:textId="77777777" w:rsidR="00FF4CAB" w:rsidRPr="005D7578" w:rsidRDefault="00FF4CAB" w:rsidP="004F0CAE">
      <w:pPr>
        <w:rPr>
          <w:rFonts w:eastAsia="PMingLiU" w:cs="Tahoma"/>
        </w:rPr>
      </w:pPr>
    </w:p>
    <w:p w14:paraId="71EBA6F4"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 xml:space="preserve">System Center 2012 R2 Datacenter </w:t>
      </w:r>
      <w:r w:rsidRPr="005D7578">
        <w:rPr>
          <w:rFonts w:eastAsia="PMingLiU" w:cs="Tahoma"/>
          <w:szCs w:val="18"/>
        </w:rPr>
        <w:t>是</w:t>
      </w:r>
      <w:r w:rsidRPr="005D7578">
        <w:rPr>
          <w:rFonts w:eastAsia="PMingLiU" w:cs="Tahoma"/>
          <w:szCs w:val="18"/>
        </w:rPr>
        <w:t xml:space="preserve"> System Center 2012 Datacenter </w:t>
      </w:r>
      <w:r w:rsidRPr="005D7578">
        <w:rPr>
          <w:rFonts w:eastAsia="PMingLiU" w:cs="Tahoma"/>
          <w:szCs w:val="18"/>
        </w:rPr>
        <w:t>的下一個版本。</w:t>
      </w:r>
    </w:p>
    <w:p w14:paraId="7870E1D6"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color w:val="000000"/>
        </w:rPr>
        <w:t>每項</w:t>
      </w:r>
      <w:r w:rsidRPr="005D7578">
        <w:rPr>
          <w:rFonts w:eastAsia="PMingLiU" w:cs="Tahoma"/>
          <w:color w:val="000000"/>
        </w:rPr>
        <w:t xml:space="preserve"> System Center 2012 R2 Datacenter </w:t>
      </w:r>
      <w:r w:rsidRPr="005D7578">
        <w:rPr>
          <w:rFonts w:eastAsia="PMingLiU" w:cs="Tahoma"/>
          <w:color w:val="000000"/>
        </w:rPr>
        <w:t>使用權至多可包含兩個實體處理器。</w:t>
      </w:r>
    </w:p>
    <w:p w14:paraId="1D94D10B" w14:textId="77777777" w:rsidR="004C4BFD" w:rsidRPr="005D7578" w:rsidRDefault="004C4BFD" w:rsidP="00A83EBB">
      <w:pPr>
        <w:rPr>
          <w:rFonts w:eastAsia="PMingLiU" w:cs="Tahoma"/>
        </w:rPr>
      </w:pPr>
    </w:p>
    <w:p w14:paraId="71246809" w14:textId="77777777" w:rsidR="004C4BFD" w:rsidRPr="005D7578" w:rsidRDefault="004C4BFD" w:rsidP="00A83EBB">
      <w:pPr>
        <w:rPr>
          <w:rFonts w:eastAsia="PMingLiU" w:cs="Tahoma"/>
        </w:rPr>
      </w:pPr>
    </w:p>
    <w:p w14:paraId="1CB827B2" w14:textId="77777777" w:rsidR="00A83EBB" w:rsidRPr="005D7578" w:rsidRDefault="00162ADA" w:rsidP="00A83EBB">
      <w:pPr>
        <w:pStyle w:val="Heading3"/>
        <w:rPr>
          <w:rFonts w:ascii="Tahoma" w:eastAsia="PMingLiU" w:hAnsi="Tahoma" w:cs="Tahoma"/>
        </w:rPr>
      </w:pPr>
      <w:bookmarkStart w:id="1535" w:name="_Toc379636847"/>
      <w:r w:rsidRPr="005D7578">
        <w:rPr>
          <w:rFonts w:ascii="Tahoma" w:eastAsia="PMingLiU" w:hAnsi="Tahoma" w:cs="Tahoma"/>
          <w:caps/>
          <w:color w:val="FF6F0D"/>
          <w:sz w:val="22"/>
          <w:szCs w:val="22"/>
          <w:vertAlign w:val="superscript"/>
        </w:rPr>
        <w:t>96</w:t>
      </w:r>
      <w:r w:rsidRPr="005D7578">
        <w:rPr>
          <w:rFonts w:ascii="Tahoma" w:eastAsia="PMingLiU" w:hAnsi="Tahoma" w:cs="Tahoma"/>
          <w:color w:val="FF6F0D"/>
          <w:sz w:val="22"/>
          <w:szCs w:val="22"/>
        </w:rPr>
        <w:t xml:space="preserve"> System Center 2012 R2 Standard</w:t>
      </w:r>
      <w:bookmarkEnd w:id="1535"/>
    </w:p>
    <w:p w14:paraId="5FD7860B" w14:textId="77777777" w:rsidR="00A83EBB" w:rsidRPr="005D7578" w:rsidRDefault="00A83EBB" w:rsidP="00A83EBB">
      <w:pPr>
        <w:rPr>
          <w:rFonts w:eastAsia="PMingLiU" w:cs="Tahoma"/>
        </w:rPr>
      </w:pPr>
    </w:p>
    <w:p w14:paraId="6A3E3E8B"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 xml:space="preserve">System Center 2012 R2 Standard </w:t>
      </w:r>
      <w:r w:rsidRPr="005D7578">
        <w:rPr>
          <w:rFonts w:eastAsia="PMingLiU" w:cs="Tahoma"/>
          <w:szCs w:val="18"/>
        </w:rPr>
        <w:t>是</w:t>
      </w:r>
      <w:r w:rsidRPr="005D7578">
        <w:rPr>
          <w:rFonts w:eastAsia="PMingLiU" w:cs="Tahoma"/>
          <w:szCs w:val="18"/>
        </w:rPr>
        <w:t xml:space="preserve"> System Center 2012 Standard </w:t>
      </w:r>
      <w:r w:rsidRPr="005D7578">
        <w:rPr>
          <w:rFonts w:eastAsia="PMingLiU" w:cs="Tahoma"/>
          <w:szCs w:val="18"/>
        </w:rPr>
        <w:t>的下一個版本。</w:t>
      </w:r>
    </w:p>
    <w:p w14:paraId="70F23F92"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b/>
          <w:color w:val="000000"/>
        </w:rPr>
        <w:t xml:space="preserve"> </w:t>
      </w:r>
      <w:r w:rsidRPr="005D7578">
        <w:rPr>
          <w:rFonts w:eastAsia="PMingLiU" w:cs="Tahoma"/>
          <w:color w:val="000000"/>
        </w:rPr>
        <w:t>每項</w:t>
      </w:r>
      <w:r w:rsidRPr="005D7578">
        <w:rPr>
          <w:rFonts w:eastAsia="PMingLiU" w:cs="Tahoma"/>
          <w:color w:val="000000"/>
        </w:rPr>
        <w:t xml:space="preserve"> System Center 2012 R2 Standard </w:t>
      </w:r>
      <w:r w:rsidRPr="005D7578">
        <w:rPr>
          <w:rFonts w:eastAsia="PMingLiU" w:cs="Tahoma"/>
          <w:color w:val="000000"/>
        </w:rPr>
        <w:t>使用權至多可包含兩個實體處理器。</w:t>
      </w:r>
    </w:p>
    <w:p w14:paraId="187DC585" w14:textId="77777777" w:rsidR="00A3285E" w:rsidRPr="005D7578" w:rsidRDefault="00A3285E" w:rsidP="00A3285E">
      <w:pPr>
        <w:spacing w:after="60"/>
        <w:rPr>
          <w:rFonts w:eastAsia="PMingLiU" w:cs="Tahoma"/>
        </w:rPr>
      </w:pPr>
    </w:p>
    <w:p w14:paraId="2C0F2E00" w14:textId="77777777" w:rsidR="00A3285E" w:rsidRPr="005D7578" w:rsidRDefault="00A3285E" w:rsidP="00A3285E">
      <w:pPr>
        <w:ind w:left="720"/>
        <w:jc w:val="both"/>
        <w:rPr>
          <w:rFonts w:eastAsia="PMingLiU" w:cs="Tahoma"/>
        </w:rPr>
      </w:pPr>
      <w:r w:rsidRPr="005D7578">
        <w:rPr>
          <w:rFonts w:eastAsia="PMingLiU" w:cs="Tahoma"/>
          <w:b/>
        </w:rPr>
        <w:t>這些利益在</w:t>
      </w:r>
      <w:r w:rsidRPr="005D7578">
        <w:rPr>
          <w:rFonts w:eastAsia="PMingLiU" w:cs="Tahoma"/>
          <w:b/>
        </w:rPr>
        <w:t xml:space="preserve"> Server and Cloud Enrollment (SCE) </w:t>
      </w:r>
      <w:r w:rsidRPr="005D7578">
        <w:rPr>
          <w:rFonts w:eastAsia="PMingLiU" w:cs="Tahoma"/>
          <w:b/>
        </w:rPr>
        <w:t>中僅可供</w:t>
      </w:r>
      <w:r w:rsidRPr="005D7578">
        <w:rPr>
          <w:rFonts w:eastAsia="PMingLiU" w:cs="Tahoma"/>
          <w:b/>
        </w:rPr>
        <w:t xml:space="preserve"> Enterprise </w:t>
      </w:r>
      <w:r w:rsidRPr="005D7578">
        <w:rPr>
          <w:rFonts w:eastAsia="PMingLiU" w:cs="Tahoma"/>
          <w:b/>
        </w:rPr>
        <w:t>合約使用。</w:t>
      </w:r>
    </w:p>
    <w:p w14:paraId="5D646FB1" w14:textId="77777777" w:rsidR="00A3285E" w:rsidRPr="005D7578" w:rsidRDefault="00A3285E" w:rsidP="00A3285E">
      <w:pPr>
        <w:ind w:left="720"/>
        <w:jc w:val="both"/>
        <w:rPr>
          <w:rFonts w:eastAsia="PMingLiU" w:cs="Tahoma"/>
        </w:rPr>
      </w:pPr>
    </w:p>
    <w:p w14:paraId="711DD441" w14:textId="77777777" w:rsidR="00A3285E" w:rsidRPr="005D7578" w:rsidRDefault="00A3285E" w:rsidP="00A3285E">
      <w:pPr>
        <w:ind w:left="720"/>
        <w:rPr>
          <w:rFonts w:eastAsia="PMingLiU" w:cs="Tahoma"/>
        </w:rPr>
      </w:pPr>
      <w:r w:rsidRPr="005D7578">
        <w:rPr>
          <w:rFonts w:eastAsia="PMingLiU" w:cs="Tahoma"/>
        </w:rPr>
        <w:t>具有</w:t>
      </w:r>
      <w:r w:rsidRPr="005D7578">
        <w:rPr>
          <w:rFonts w:eastAsia="PMingLiU" w:cs="Tahoma"/>
        </w:rPr>
        <w:t xml:space="preserve"> SCE</w:t>
      </w:r>
      <w:r w:rsidRPr="005D7578">
        <w:rPr>
          <w:rFonts w:eastAsia="PMingLiU" w:cs="Tahoma"/>
        </w:rPr>
        <w:t>、符合範圍要件並參加</w:t>
      </w:r>
      <w:r w:rsidRPr="005D7578">
        <w:rPr>
          <w:rFonts w:eastAsia="PMingLiU" w:cs="Tahoma"/>
        </w:rPr>
        <w:t xml:space="preserve"> Core Infrastructure </w:t>
      </w:r>
      <w:r w:rsidRPr="005D7578">
        <w:rPr>
          <w:rFonts w:eastAsia="PMingLiU" w:cs="Tahoma"/>
        </w:rPr>
        <w:t>元件之客戶，有資格在</w:t>
      </w:r>
      <w:r w:rsidRPr="005D7578">
        <w:rPr>
          <w:rFonts w:eastAsia="PMingLiU" w:cs="Tahoma"/>
        </w:rPr>
        <w:t xml:space="preserve"> Windows Azure </w:t>
      </w:r>
      <w:r w:rsidRPr="005D7578">
        <w:rPr>
          <w:rFonts w:eastAsia="PMingLiU" w:cs="Tahoma"/>
        </w:rPr>
        <w:t>內的虛擬作業系統環境</w:t>
      </w:r>
      <w:r w:rsidRPr="005D7578">
        <w:rPr>
          <w:rFonts w:eastAsia="PMingLiU" w:cs="Tahoma"/>
        </w:rPr>
        <w:t xml:space="preserve"> (</w:t>
      </w:r>
      <w:r w:rsidRPr="005D7578">
        <w:rPr>
          <w:rFonts w:eastAsia="PMingLiU" w:cs="Tahoma"/>
        </w:rPr>
        <w:t>虛擬</w:t>
      </w:r>
      <w:r w:rsidRPr="005D7578">
        <w:rPr>
          <w:rFonts w:eastAsia="PMingLiU" w:cs="Tahoma"/>
        </w:rPr>
        <w:t xml:space="preserve"> OSE) </w:t>
      </w:r>
      <w:r w:rsidRPr="005D7578">
        <w:rPr>
          <w:rFonts w:eastAsia="PMingLiU" w:cs="Tahoma"/>
        </w:rPr>
        <w:t>元件中安裝及管理</w:t>
      </w:r>
      <w:r w:rsidRPr="005D7578">
        <w:rPr>
          <w:rFonts w:eastAsia="PMingLiU" w:cs="Tahoma"/>
        </w:rPr>
        <w:t xml:space="preserve"> System Center </w:t>
      </w:r>
      <w:r w:rsidRPr="005D7578">
        <w:rPr>
          <w:rFonts w:eastAsia="PMingLiU" w:cs="Tahoma"/>
        </w:rPr>
        <w:t>產品。本項利益可讓客戶在</w:t>
      </w:r>
      <w:r w:rsidRPr="005D7578">
        <w:rPr>
          <w:rFonts w:eastAsia="PMingLiU" w:cs="Tahoma"/>
        </w:rPr>
        <w:t xml:space="preserve"> Windows Azure </w:t>
      </w:r>
      <w:r w:rsidRPr="005D7578">
        <w:rPr>
          <w:rFonts w:eastAsia="PMingLiU" w:cs="Tahoma"/>
        </w:rPr>
        <w:t>內至多管理參加</w:t>
      </w:r>
      <w:r w:rsidRPr="005D7578">
        <w:rPr>
          <w:rFonts w:eastAsia="PMingLiU" w:cs="Tahoma"/>
        </w:rPr>
        <w:t xml:space="preserve"> SCE </w:t>
      </w:r>
      <w:r w:rsidRPr="005D7578">
        <w:rPr>
          <w:rFonts w:eastAsia="PMingLiU" w:cs="Tahoma"/>
        </w:rPr>
        <w:t>之每項</w:t>
      </w:r>
      <w:r w:rsidRPr="005D7578">
        <w:rPr>
          <w:rFonts w:eastAsia="PMingLiU" w:cs="Tahoma"/>
        </w:rPr>
        <w:t xml:space="preserve"> CIS </w:t>
      </w:r>
      <w:r w:rsidRPr="005D7578">
        <w:rPr>
          <w:rFonts w:eastAsia="PMingLiU" w:cs="Tahoma"/>
        </w:rPr>
        <w:t>使用權的</w:t>
      </w:r>
      <w:r w:rsidRPr="005D7578">
        <w:rPr>
          <w:rFonts w:eastAsia="PMingLiU" w:cs="Tahoma"/>
        </w:rPr>
        <w:t xml:space="preserve"> 10 </w:t>
      </w:r>
      <w:r w:rsidRPr="005D7578">
        <w:rPr>
          <w:rFonts w:eastAsia="PMingLiU" w:cs="Tahoma"/>
        </w:rPr>
        <w:t>個合格虛擬</w:t>
      </w:r>
      <w:r w:rsidRPr="005D7578">
        <w:rPr>
          <w:rFonts w:eastAsia="PMingLiU" w:cs="Tahoma"/>
        </w:rPr>
        <w:t xml:space="preserve"> OSE </w:t>
      </w:r>
      <w:r w:rsidRPr="005D7578">
        <w:rPr>
          <w:rFonts w:eastAsia="PMingLiU" w:cs="Tahoma"/>
        </w:rPr>
        <w:t>執行個體。</w:t>
      </w:r>
    </w:p>
    <w:p w14:paraId="2064C497" w14:textId="77777777" w:rsidR="00A3285E" w:rsidRDefault="00A3285E" w:rsidP="00A3285E">
      <w:pPr>
        <w:ind w:left="720"/>
        <w:rPr>
          <w:rFonts w:eastAsia="PMingLiU" w:cs="Tahoma"/>
        </w:rPr>
      </w:pPr>
    </w:p>
    <w:p w14:paraId="54D69BD0" w14:textId="77777777" w:rsidR="00BA63D4" w:rsidRPr="005D7578" w:rsidRDefault="00BA63D4" w:rsidP="00A3285E">
      <w:pPr>
        <w:ind w:left="720"/>
        <w:rPr>
          <w:rFonts w:eastAsia="PMingLiU" w:cs="Tahoma"/>
        </w:rPr>
      </w:pPr>
    </w:p>
    <w:p w14:paraId="482454ED" w14:textId="77777777" w:rsidR="00A3285E" w:rsidRPr="005D7578" w:rsidRDefault="00A3285E" w:rsidP="00A3285E">
      <w:pPr>
        <w:spacing w:line="276" w:lineRule="auto"/>
        <w:ind w:left="720"/>
        <w:jc w:val="both"/>
        <w:rPr>
          <w:rFonts w:eastAsia="PMingLiU" w:cs="Tahoma"/>
        </w:rPr>
      </w:pPr>
      <w:r w:rsidRPr="005D7578">
        <w:rPr>
          <w:rFonts w:eastAsia="PMingLiU" w:cs="Tahoma"/>
        </w:rPr>
        <w:lastRenderedPageBreak/>
        <w:t>合格</w:t>
      </w:r>
      <w:r w:rsidRPr="005D7578">
        <w:rPr>
          <w:rFonts w:eastAsia="PMingLiU" w:cs="Tahoma"/>
        </w:rPr>
        <w:t xml:space="preserve"> Windows Azure </w:t>
      </w:r>
      <w:r w:rsidRPr="005D7578">
        <w:rPr>
          <w:rFonts w:eastAsia="PMingLiU" w:cs="Tahoma"/>
        </w:rPr>
        <w:t>虛擬</w:t>
      </w:r>
      <w:r w:rsidRPr="005D7578">
        <w:rPr>
          <w:rFonts w:eastAsia="PMingLiU" w:cs="Tahoma"/>
        </w:rPr>
        <w:t xml:space="preserve"> OSE </w:t>
      </w:r>
      <w:r w:rsidRPr="005D7578">
        <w:rPr>
          <w:rFonts w:eastAsia="PMingLiU" w:cs="Tahoma"/>
        </w:rPr>
        <w:t>執行個體：</w:t>
      </w:r>
    </w:p>
    <w:p w14:paraId="34DAE42F" w14:textId="77777777" w:rsidR="00A3285E" w:rsidRPr="005D7578" w:rsidRDefault="00A3285E" w:rsidP="004C4BFD">
      <w:pPr>
        <w:pStyle w:val="ListParagraph"/>
        <w:numPr>
          <w:ilvl w:val="0"/>
          <w:numId w:val="148"/>
        </w:numPr>
        <w:spacing w:after="60"/>
        <w:ind w:left="1440"/>
        <w:rPr>
          <w:rFonts w:ascii="Tahoma" w:eastAsia="PMingLiU" w:hAnsi="Tahoma" w:cs="Tahoma"/>
          <w:sz w:val="18"/>
          <w:szCs w:val="18"/>
        </w:rPr>
      </w:pPr>
      <w:r w:rsidRPr="005D7578">
        <w:rPr>
          <w:rFonts w:ascii="Tahoma" w:eastAsia="PMingLiU" w:hAnsi="Tahoma" w:cs="Tahoma"/>
          <w:sz w:val="18"/>
          <w:szCs w:val="18"/>
        </w:rPr>
        <w:t xml:space="preserve">Windows Virtual Machine </w:t>
      </w:r>
      <w:r w:rsidRPr="005D7578">
        <w:rPr>
          <w:rFonts w:ascii="Tahoma" w:eastAsia="PMingLiU" w:hAnsi="Tahoma" w:cs="Tahoma"/>
          <w:sz w:val="18"/>
          <w:szCs w:val="18"/>
        </w:rPr>
        <w:t>執行個體</w:t>
      </w:r>
    </w:p>
    <w:p w14:paraId="4C70C1FB" w14:textId="77777777" w:rsidR="00A3285E" w:rsidRPr="005D7578" w:rsidRDefault="00BB30C6" w:rsidP="004C4BFD">
      <w:pPr>
        <w:pStyle w:val="ListParagraph"/>
        <w:numPr>
          <w:ilvl w:val="0"/>
          <w:numId w:val="148"/>
        </w:numPr>
        <w:spacing w:after="60"/>
        <w:ind w:left="1440"/>
        <w:rPr>
          <w:rFonts w:ascii="Tahoma" w:eastAsia="PMingLiU" w:hAnsi="Tahoma" w:cs="Tahoma"/>
          <w:sz w:val="18"/>
          <w:szCs w:val="18"/>
        </w:rPr>
      </w:pPr>
      <w:r w:rsidRPr="005D7578">
        <w:rPr>
          <w:rFonts w:ascii="Tahoma" w:eastAsia="PMingLiU" w:hAnsi="Tahoma" w:cs="Tahoma"/>
          <w:sz w:val="18"/>
          <w:szCs w:val="18"/>
        </w:rPr>
        <w:t xml:space="preserve"> </w:t>
      </w:r>
      <w:r w:rsidR="00A3285E" w:rsidRPr="005D7578">
        <w:rPr>
          <w:rFonts w:ascii="Tahoma" w:eastAsia="PMingLiU" w:hAnsi="Tahoma" w:cs="Tahoma"/>
          <w:sz w:val="18"/>
          <w:szCs w:val="18"/>
        </w:rPr>
        <w:t>雲端服務執行個體</w:t>
      </w:r>
      <w:r w:rsidR="00A3285E" w:rsidRPr="005D7578">
        <w:rPr>
          <w:rFonts w:ascii="Tahoma" w:eastAsia="PMingLiU" w:hAnsi="Tahoma" w:cs="Tahoma"/>
          <w:sz w:val="18"/>
          <w:szCs w:val="18"/>
        </w:rPr>
        <w:t xml:space="preserve"> (Web </w:t>
      </w:r>
      <w:r w:rsidR="00A3285E" w:rsidRPr="005D7578">
        <w:rPr>
          <w:rFonts w:ascii="Tahoma" w:eastAsia="PMingLiU" w:hAnsi="Tahoma" w:cs="Tahoma"/>
          <w:sz w:val="18"/>
          <w:szCs w:val="18"/>
        </w:rPr>
        <w:t>角色及</w:t>
      </w:r>
      <w:r w:rsidR="00A3285E" w:rsidRPr="005D7578">
        <w:rPr>
          <w:rFonts w:ascii="Tahoma" w:eastAsia="PMingLiU" w:hAnsi="Tahoma" w:cs="Tahoma"/>
          <w:sz w:val="18"/>
          <w:szCs w:val="18"/>
        </w:rPr>
        <w:t xml:space="preserve"> Worker </w:t>
      </w:r>
      <w:r w:rsidR="00A3285E" w:rsidRPr="005D7578">
        <w:rPr>
          <w:rFonts w:ascii="Tahoma" w:eastAsia="PMingLiU" w:hAnsi="Tahoma" w:cs="Tahoma"/>
          <w:sz w:val="18"/>
          <w:szCs w:val="18"/>
        </w:rPr>
        <w:t>角色</w:t>
      </w:r>
      <w:r w:rsidR="00A3285E" w:rsidRPr="005D7578">
        <w:rPr>
          <w:rFonts w:ascii="Tahoma" w:eastAsia="PMingLiU" w:hAnsi="Tahoma" w:cs="Tahoma"/>
          <w:sz w:val="18"/>
          <w:szCs w:val="18"/>
        </w:rPr>
        <w:t>)</w:t>
      </w:r>
    </w:p>
    <w:p w14:paraId="1CCE8B09" w14:textId="77777777" w:rsidR="00A3285E" w:rsidRPr="005D7578" w:rsidRDefault="00A3285E" w:rsidP="004C4BFD">
      <w:pPr>
        <w:pStyle w:val="ListParagraph"/>
        <w:numPr>
          <w:ilvl w:val="0"/>
          <w:numId w:val="148"/>
        </w:numPr>
        <w:spacing w:after="60"/>
        <w:ind w:left="1440"/>
        <w:rPr>
          <w:rFonts w:ascii="Tahoma" w:eastAsia="PMingLiU" w:hAnsi="Tahoma" w:cs="Tahoma"/>
          <w:sz w:val="18"/>
          <w:szCs w:val="18"/>
        </w:rPr>
      </w:pPr>
      <w:r w:rsidRPr="005D7578">
        <w:rPr>
          <w:rFonts w:ascii="Tahoma" w:eastAsia="PMingLiU" w:hAnsi="Tahoma" w:cs="Tahoma"/>
          <w:sz w:val="18"/>
          <w:szCs w:val="18"/>
        </w:rPr>
        <w:t>儲存體帳戶</w:t>
      </w:r>
    </w:p>
    <w:p w14:paraId="3AB88B5F" w14:textId="77777777" w:rsidR="00A3285E" w:rsidRPr="005D7578" w:rsidRDefault="00A3285E" w:rsidP="004C4BFD">
      <w:pPr>
        <w:pStyle w:val="ListParagraph"/>
        <w:numPr>
          <w:ilvl w:val="0"/>
          <w:numId w:val="148"/>
        </w:numPr>
        <w:spacing w:after="60"/>
        <w:ind w:left="1440"/>
        <w:rPr>
          <w:rFonts w:ascii="Tahoma" w:eastAsia="PMingLiU" w:hAnsi="Tahoma" w:cs="Tahoma"/>
          <w:sz w:val="18"/>
          <w:szCs w:val="18"/>
        </w:rPr>
      </w:pPr>
      <w:r w:rsidRPr="005D7578">
        <w:rPr>
          <w:rFonts w:ascii="Tahoma" w:eastAsia="PMingLiU" w:hAnsi="Tahoma" w:cs="Tahoma"/>
          <w:sz w:val="18"/>
          <w:szCs w:val="18"/>
        </w:rPr>
        <w:t xml:space="preserve">SQL </w:t>
      </w:r>
      <w:r w:rsidRPr="005D7578">
        <w:rPr>
          <w:rFonts w:ascii="Tahoma" w:eastAsia="PMingLiU" w:hAnsi="Tahoma" w:cs="Tahoma"/>
          <w:sz w:val="18"/>
          <w:szCs w:val="18"/>
        </w:rPr>
        <w:t>資料庫</w:t>
      </w:r>
    </w:p>
    <w:p w14:paraId="54C790B4" w14:textId="77777777" w:rsidR="00A3285E" w:rsidRPr="005D7578" w:rsidRDefault="00A3285E" w:rsidP="004C4BFD">
      <w:pPr>
        <w:pStyle w:val="ListParagraph"/>
        <w:numPr>
          <w:ilvl w:val="0"/>
          <w:numId w:val="148"/>
        </w:numPr>
        <w:spacing w:after="60"/>
        <w:ind w:left="1440"/>
        <w:rPr>
          <w:rFonts w:ascii="Tahoma" w:eastAsia="PMingLiU" w:hAnsi="Tahoma" w:cs="Tahoma"/>
          <w:color w:val="FF6600"/>
          <w:sz w:val="14"/>
          <w:szCs w:val="14"/>
        </w:rPr>
      </w:pPr>
      <w:r w:rsidRPr="005D7578">
        <w:rPr>
          <w:rFonts w:ascii="Tahoma" w:eastAsia="PMingLiU" w:hAnsi="Tahoma" w:cs="Tahoma"/>
          <w:sz w:val="18"/>
          <w:szCs w:val="18"/>
        </w:rPr>
        <w:t>網站執行個體</w:t>
      </w:r>
    </w:p>
    <w:p w14:paraId="07073764" w14:textId="77777777" w:rsidR="00093C44" w:rsidRPr="00093C44" w:rsidRDefault="00093C44" w:rsidP="00093C44">
      <w:pPr>
        <w:rPr>
          <w:rFonts w:eastAsia="PMingLiU" w:cs="Tahoma"/>
        </w:rPr>
      </w:pPr>
      <w:bookmarkStart w:id="1536" w:name="_97_System_Center_1"/>
      <w:bookmarkStart w:id="1537" w:name="_Toc379636848"/>
      <w:bookmarkEnd w:id="1536"/>
    </w:p>
    <w:p w14:paraId="3AE49D51" w14:textId="77777777" w:rsidR="00093C44" w:rsidRPr="00093C44" w:rsidRDefault="00093C44" w:rsidP="00093C44">
      <w:pPr>
        <w:rPr>
          <w:rFonts w:eastAsia="PMingLiU" w:cs="Tahoma"/>
        </w:rPr>
      </w:pPr>
    </w:p>
    <w:p w14:paraId="6F7409C9" w14:textId="77777777" w:rsidR="00A83EBB" w:rsidRPr="005D7578" w:rsidRDefault="00162ADA" w:rsidP="00A83EBB">
      <w:pPr>
        <w:pStyle w:val="Heading3"/>
        <w:rPr>
          <w:rFonts w:ascii="Tahoma" w:eastAsia="PMingLiU" w:hAnsi="Tahoma" w:cs="Tahoma"/>
        </w:rPr>
      </w:pPr>
      <w:r w:rsidRPr="005D7578">
        <w:rPr>
          <w:rFonts w:ascii="Tahoma" w:eastAsia="PMingLiU" w:hAnsi="Tahoma" w:cs="Tahoma"/>
          <w:caps/>
          <w:color w:val="FF6F0D"/>
          <w:sz w:val="22"/>
          <w:szCs w:val="22"/>
          <w:vertAlign w:val="superscript"/>
        </w:rPr>
        <w:t>97</w:t>
      </w:r>
      <w:r w:rsidRPr="005D7578">
        <w:rPr>
          <w:rFonts w:ascii="Tahoma" w:eastAsia="PMingLiU" w:hAnsi="Tahoma" w:cs="Tahoma"/>
          <w:color w:val="FF6F0D"/>
          <w:sz w:val="22"/>
          <w:szCs w:val="22"/>
        </w:rPr>
        <w:t xml:space="preserve"> System Center 2012 R2 Client Management Suite</w:t>
      </w:r>
      <w:bookmarkEnd w:id="1537"/>
    </w:p>
    <w:p w14:paraId="51A84A4C" w14:textId="77777777" w:rsidR="00A83EBB" w:rsidRPr="005D7578" w:rsidRDefault="00A83EBB" w:rsidP="00A83EBB">
      <w:pPr>
        <w:rPr>
          <w:rFonts w:eastAsia="PMingLiU" w:cs="Tahoma"/>
        </w:rPr>
      </w:pPr>
    </w:p>
    <w:p w14:paraId="40371D33"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 xml:space="preserve">System Center 2012 R2 Client Management Suite </w:t>
      </w:r>
      <w:r w:rsidRPr="005D7578">
        <w:rPr>
          <w:rFonts w:eastAsia="PMingLiU" w:cs="Tahoma"/>
          <w:szCs w:val="18"/>
        </w:rPr>
        <w:t>是</w:t>
      </w:r>
      <w:r w:rsidRPr="005D7578">
        <w:rPr>
          <w:rFonts w:eastAsia="PMingLiU" w:cs="Tahoma"/>
          <w:szCs w:val="18"/>
        </w:rPr>
        <w:t xml:space="preserve"> System Center 2012 Client Management Suite </w:t>
      </w:r>
      <w:r w:rsidRPr="005D7578">
        <w:rPr>
          <w:rFonts w:eastAsia="PMingLiU" w:cs="Tahoma"/>
          <w:szCs w:val="18"/>
        </w:rPr>
        <w:t>的下一個版本。</w:t>
      </w:r>
    </w:p>
    <w:p w14:paraId="1D681455"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b/>
          <w:color w:val="000000"/>
        </w:rPr>
        <w:t xml:space="preserve"> </w:t>
      </w:r>
      <w:r w:rsidRPr="005D7578">
        <w:rPr>
          <w:rFonts w:eastAsia="PMingLiU" w:cs="Tahoma"/>
          <w:szCs w:val="18"/>
        </w:rPr>
        <w:t>在</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日具備</w:t>
      </w:r>
      <w:r w:rsidRPr="005D7578">
        <w:rPr>
          <w:rFonts w:eastAsia="PMingLiU" w:cs="Tahoma"/>
          <w:szCs w:val="18"/>
        </w:rPr>
        <w:t xml:space="preserve"> System Center Client Management Suite </w:t>
      </w:r>
      <w:r w:rsidRPr="005D7578">
        <w:rPr>
          <w:rFonts w:eastAsia="PMingLiU" w:cs="Tahoma"/>
          <w:szCs w:val="18"/>
        </w:rPr>
        <w:t>之軟體保證範圍的</w:t>
      </w:r>
      <w:r w:rsidRPr="005D7578">
        <w:rPr>
          <w:rFonts w:eastAsia="PMingLiU" w:cs="Tahoma"/>
          <w:szCs w:val="18"/>
        </w:rPr>
        <w:t xml:space="preserve"> System Center Client Management Suite </w:t>
      </w:r>
      <w:r w:rsidRPr="005D7578">
        <w:rPr>
          <w:rFonts w:eastAsia="PMingLiU" w:cs="Tahoma"/>
          <w:color w:val="000000"/>
        </w:rPr>
        <w:t>客戶有資格依特別條款升級為</w:t>
      </w:r>
      <w:r w:rsidRPr="005D7578">
        <w:rPr>
          <w:rFonts w:eastAsia="PMingLiU" w:cs="Tahoma"/>
          <w:color w:val="000000"/>
        </w:rPr>
        <w:t xml:space="preserve"> 2012 </w:t>
      </w:r>
      <w:r w:rsidRPr="005D7578">
        <w:rPr>
          <w:rFonts w:eastAsia="PMingLiU" w:cs="Tahoma"/>
          <w:color w:val="000000"/>
        </w:rPr>
        <w:t>版</w:t>
      </w:r>
      <w:r w:rsidRPr="005D7578">
        <w:rPr>
          <w:rFonts w:eastAsia="PMingLiU" w:cs="Tahoma"/>
          <w:szCs w:val="18"/>
        </w:rPr>
        <w:t>。如需詳細資訊，請參閱</w:t>
      </w:r>
      <w:r w:rsidRPr="005D7578">
        <w:rPr>
          <w:rFonts w:eastAsia="PMingLiU" w:cs="Tahoma"/>
          <w:szCs w:val="18"/>
        </w:rPr>
        <w:t xml:space="preserve"> 2013 </w:t>
      </w:r>
      <w:r w:rsidRPr="005D7578">
        <w:rPr>
          <w:rFonts w:eastAsia="PMingLiU" w:cs="Tahoma"/>
          <w:szCs w:val="18"/>
        </w:rPr>
        <w:t>年</w:t>
      </w:r>
      <w:r w:rsidRPr="005D7578">
        <w:rPr>
          <w:rFonts w:eastAsia="PMingLiU" w:cs="Tahoma"/>
          <w:szCs w:val="18"/>
        </w:rPr>
        <w:t xml:space="preserve"> 10 </w:t>
      </w:r>
      <w:r w:rsidRPr="005D7578">
        <w:rPr>
          <w:rFonts w:eastAsia="PMingLiU" w:cs="Tahoma"/>
          <w:szCs w:val="18"/>
        </w:rPr>
        <w:t>月產品清單。</w:t>
      </w:r>
    </w:p>
    <w:p w14:paraId="3CE0BC73" w14:textId="77777777" w:rsidR="00A83EBB" w:rsidRPr="005D7578" w:rsidRDefault="00A83EBB" w:rsidP="00A83EBB">
      <w:pPr>
        <w:rPr>
          <w:rFonts w:eastAsia="PMingLiU" w:cs="Tahoma"/>
        </w:rPr>
      </w:pPr>
    </w:p>
    <w:p w14:paraId="14AA4AC4" w14:textId="77777777" w:rsidR="00A3285E" w:rsidRPr="005D7578" w:rsidRDefault="00A3285E" w:rsidP="00A83EBB">
      <w:pPr>
        <w:rPr>
          <w:rFonts w:eastAsia="PMingLiU" w:cs="Tahoma"/>
        </w:rPr>
      </w:pPr>
    </w:p>
    <w:p w14:paraId="64030383" w14:textId="77777777" w:rsidR="00A83EBB" w:rsidRPr="005D7578" w:rsidRDefault="00162ADA" w:rsidP="00A83EBB">
      <w:pPr>
        <w:pStyle w:val="Heading3"/>
        <w:rPr>
          <w:rFonts w:ascii="Tahoma" w:eastAsia="PMingLiU" w:hAnsi="Tahoma" w:cs="Tahoma"/>
        </w:rPr>
      </w:pPr>
      <w:bookmarkStart w:id="1538" w:name="_98_System_Center_1"/>
      <w:bookmarkStart w:id="1539" w:name="_Toc379636849"/>
      <w:bookmarkEnd w:id="1538"/>
      <w:r w:rsidRPr="005D7578">
        <w:rPr>
          <w:rFonts w:ascii="Tahoma" w:eastAsia="PMingLiU" w:hAnsi="Tahoma" w:cs="Tahoma"/>
          <w:caps/>
          <w:color w:val="FF6F0D"/>
          <w:sz w:val="22"/>
          <w:szCs w:val="22"/>
          <w:vertAlign w:val="superscript"/>
        </w:rPr>
        <w:t>98</w:t>
      </w:r>
      <w:r w:rsidRPr="005D7578">
        <w:rPr>
          <w:rFonts w:ascii="Tahoma" w:eastAsia="PMingLiU" w:hAnsi="Tahoma" w:cs="Tahoma"/>
          <w:color w:val="FF6F0D"/>
          <w:sz w:val="22"/>
          <w:szCs w:val="22"/>
        </w:rPr>
        <w:t xml:space="preserve"> System Center 2012 R2 Configuration Manager</w:t>
      </w:r>
      <w:bookmarkEnd w:id="1539"/>
    </w:p>
    <w:p w14:paraId="62AAAF46" w14:textId="77777777" w:rsidR="00A83EBB" w:rsidRPr="005D7578" w:rsidRDefault="00A83EBB" w:rsidP="00A83EBB">
      <w:pPr>
        <w:rPr>
          <w:rFonts w:eastAsia="PMingLiU" w:cs="Tahoma"/>
        </w:rPr>
      </w:pPr>
    </w:p>
    <w:p w14:paraId="491305D8"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 xml:space="preserve">System Center 2012 R2 Configuration Manager </w:t>
      </w:r>
      <w:r w:rsidRPr="005D7578">
        <w:rPr>
          <w:rFonts w:eastAsia="PMingLiU" w:cs="Tahoma"/>
          <w:szCs w:val="18"/>
        </w:rPr>
        <w:t>是</w:t>
      </w:r>
      <w:r w:rsidRPr="005D7578">
        <w:rPr>
          <w:rFonts w:eastAsia="PMingLiU" w:cs="Tahoma"/>
          <w:szCs w:val="18"/>
        </w:rPr>
        <w:t xml:space="preserve"> System Center 2012 Configuration Manager </w:t>
      </w:r>
      <w:r w:rsidRPr="005D7578">
        <w:rPr>
          <w:rFonts w:eastAsia="PMingLiU" w:cs="Tahoma"/>
          <w:szCs w:val="18"/>
        </w:rPr>
        <w:t>的下一個版本。</w:t>
      </w:r>
    </w:p>
    <w:p w14:paraId="79D3FB25" w14:textId="77777777" w:rsidR="00A83EBB" w:rsidRPr="005D7578" w:rsidRDefault="00A83EBB" w:rsidP="004F2A4E">
      <w:pPr>
        <w:numPr>
          <w:ilvl w:val="0"/>
          <w:numId w:val="52"/>
        </w:numPr>
        <w:ind w:left="1440" w:hanging="274"/>
        <w:rPr>
          <w:rFonts w:eastAsia="PMingLiU" w:cs="Tahoma"/>
        </w:rPr>
      </w:pPr>
      <w:r w:rsidRPr="005D7578">
        <w:rPr>
          <w:rFonts w:eastAsia="PMingLiU" w:cs="Tahoma"/>
          <w:b/>
          <w:color w:val="000000"/>
        </w:rPr>
        <w:t xml:space="preserve"> </w:t>
      </w:r>
      <w:r w:rsidRPr="005D7578">
        <w:rPr>
          <w:rFonts w:eastAsia="PMingLiU" w:cs="Tahoma"/>
          <w:szCs w:val="18"/>
        </w:rPr>
        <w:t>在</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日具備</w:t>
      </w:r>
      <w:r w:rsidRPr="005D7578">
        <w:rPr>
          <w:rFonts w:eastAsia="PMingLiU" w:cs="Tahoma"/>
          <w:szCs w:val="18"/>
        </w:rPr>
        <w:t xml:space="preserve"> System Center Configuration Manager </w:t>
      </w:r>
      <w:r w:rsidRPr="005D7578">
        <w:rPr>
          <w:rFonts w:eastAsia="PMingLiU" w:cs="Tahoma"/>
          <w:szCs w:val="18"/>
        </w:rPr>
        <w:t>之軟體保證範圍的</w:t>
      </w:r>
      <w:r w:rsidRPr="005D7578">
        <w:rPr>
          <w:rFonts w:eastAsia="PMingLiU" w:cs="Tahoma"/>
          <w:szCs w:val="18"/>
        </w:rPr>
        <w:t xml:space="preserve"> System Center Configuration Manager </w:t>
      </w:r>
      <w:r w:rsidRPr="005D7578">
        <w:rPr>
          <w:rFonts w:eastAsia="PMingLiU" w:cs="Tahoma"/>
          <w:color w:val="000000"/>
        </w:rPr>
        <w:t>客戶有資格依特別條款升級為</w:t>
      </w:r>
      <w:r w:rsidRPr="005D7578">
        <w:rPr>
          <w:rFonts w:eastAsia="PMingLiU" w:cs="Tahoma"/>
          <w:color w:val="000000"/>
        </w:rPr>
        <w:t xml:space="preserve"> 2012 </w:t>
      </w:r>
      <w:r w:rsidRPr="005D7578">
        <w:rPr>
          <w:rFonts w:eastAsia="PMingLiU" w:cs="Tahoma"/>
          <w:color w:val="000000"/>
        </w:rPr>
        <w:t>版</w:t>
      </w:r>
      <w:r w:rsidRPr="005D7578">
        <w:rPr>
          <w:rFonts w:eastAsia="PMingLiU" w:cs="Tahoma"/>
          <w:szCs w:val="18"/>
        </w:rPr>
        <w:t>。如需詳細資訊，請參閱</w:t>
      </w:r>
      <w:r w:rsidRPr="005D7578">
        <w:rPr>
          <w:rFonts w:eastAsia="PMingLiU" w:cs="Tahoma"/>
          <w:szCs w:val="18"/>
        </w:rPr>
        <w:t xml:space="preserve"> 2013 </w:t>
      </w:r>
      <w:r w:rsidRPr="005D7578">
        <w:rPr>
          <w:rFonts w:eastAsia="PMingLiU" w:cs="Tahoma"/>
          <w:szCs w:val="18"/>
        </w:rPr>
        <w:t>年</w:t>
      </w:r>
      <w:r w:rsidRPr="005D7578">
        <w:rPr>
          <w:rFonts w:eastAsia="PMingLiU" w:cs="Tahoma"/>
          <w:szCs w:val="18"/>
        </w:rPr>
        <w:t xml:space="preserve"> 10 </w:t>
      </w:r>
      <w:r w:rsidRPr="005D7578">
        <w:rPr>
          <w:rFonts w:eastAsia="PMingLiU" w:cs="Tahoma"/>
          <w:szCs w:val="18"/>
        </w:rPr>
        <w:t>月產品清單。</w:t>
      </w:r>
    </w:p>
    <w:p w14:paraId="5456A5D0" w14:textId="77777777" w:rsidR="00FF4CAB" w:rsidRPr="005D7578" w:rsidRDefault="00FF4CAB" w:rsidP="003D56A4">
      <w:pPr>
        <w:rPr>
          <w:rFonts w:eastAsia="PMingLiU" w:cs="Tahoma"/>
        </w:rPr>
      </w:pPr>
    </w:p>
    <w:p w14:paraId="1B2401A5" w14:textId="77777777" w:rsidR="00FF4CAB" w:rsidRPr="005D7578" w:rsidRDefault="00FF4CAB" w:rsidP="00FF4CAB">
      <w:pPr>
        <w:rPr>
          <w:rFonts w:eastAsia="PMingLiU" w:cs="Tahoma"/>
        </w:rPr>
      </w:pPr>
    </w:p>
    <w:p w14:paraId="4F5FCBB1" w14:textId="77777777" w:rsidR="00916E81" w:rsidRPr="005D7578" w:rsidRDefault="00A560B6" w:rsidP="002D35ED">
      <w:pPr>
        <w:pStyle w:val="Heading3"/>
        <w:rPr>
          <w:rFonts w:ascii="Tahoma" w:eastAsia="PMingLiU" w:hAnsi="Tahoma" w:cs="Tahoma"/>
        </w:rPr>
      </w:pPr>
      <w:bookmarkStart w:id="1540" w:name="_103_System_Center"/>
      <w:bookmarkStart w:id="1541" w:name="_91_System_Center"/>
      <w:bookmarkStart w:id="1542" w:name="_97_System_Center"/>
      <w:bookmarkStart w:id="1543" w:name="_99_System_Center"/>
      <w:bookmarkStart w:id="1544" w:name="Srv_102SysCtr2012EndpointProt"/>
      <w:bookmarkStart w:id="1545" w:name="_Toc336338359"/>
      <w:bookmarkStart w:id="1546" w:name="_Toc379636850"/>
      <w:bookmarkEnd w:id="1540"/>
      <w:bookmarkEnd w:id="1541"/>
      <w:bookmarkEnd w:id="1542"/>
      <w:bookmarkEnd w:id="1543"/>
      <w:r w:rsidRPr="005D7578">
        <w:rPr>
          <w:rFonts w:ascii="Tahoma" w:eastAsia="PMingLiU" w:hAnsi="Tahoma" w:cs="Tahoma"/>
          <w:caps/>
          <w:color w:val="F66400"/>
          <w:sz w:val="22"/>
          <w:szCs w:val="22"/>
          <w:vertAlign w:val="superscript"/>
        </w:rPr>
        <w:t>99</w:t>
      </w:r>
      <w:r w:rsidRPr="005D7578">
        <w:rPr>
          <w:rFonts w:ascii="Tahoma" w:eastAsia="PMingLiU" w:hAnsi="Tahoma" w:cs="Tahoma"/>
          <w:color w:val="F66400"/>
          <w:sz w:val="22"/>
          <w:szCs w:val="22"/>
        </w:rPr>
        <w:t xml:space="preserve"> System Center 2012 R2 Endpoint Protection</w:t>
      </w:r>
      <w:bookmarkEnd w:id="1544"/>
      <w:bookmarkEnd w:id="1545"/>
      <w:bookmarkEnd w:id="1546"/>
    </w:p>
    <w:p w14:paraId="29161A59" w14:textId="77777777" w:rsidR="00916E81" w:rsidRPr="005D7578" w:rsidRDefault="00916E81" w:rsidP="00C21BCF">
      <w:pPr>
        <w:ind w:left="720"/>
        <w:rPr>
          <w:rFonts w:eastAsia="PMingLiU" w:cs="Tahoma"/>
        </w:rPr>
      </w:pPr>
    </w:p>
    <w:p w14:paraId="4FFD8207" w14:textId="77777777" w:rsidR="00C21BCF" w:rsidRPr="005D7578" w:rsidRDefault="00A0581B" w:rsidP="00A0581B">
      <w:pPr>
        <w:spacing w:after="60"/>
        <w:ind w:left="720"/>
        <w:rPr>
          <w:rFonts w:eastAsia="PMingLiU" w:cs="Tahoma"/>
        </w:rPr>
      </w:pPr>
      <w:r w:rsidRPr="005D7578">
        <w:rPr>
          <w:rFonts w:eastAsia="PMingLiU" w:cs="Tahoma"/>
          <w:b/>
          <w:szCs w:val="18"/>
        </w:rPr>
        <w:t>升級</w:t>
      </w:r>
      <w:r w:rsidRPr="005D7578">
        <w:rPr>
          <w:rFonts w:eastAsia="PMingLiU" w:cs="Tahoma"/>
          <w:b/>
          <w:szCs w:val="18"/>
        </w:rPr>
        <w:t>/</w:t>
      </w:r>
      <w:r w:rsidRPr="005D7578">
        <w:rPr>
          <w:rFonts w:eastAsia="PMingLiU" w:cs="Tahoma"/>
          <w:b/>
          <w:szCs w:val="18"/>
        </w:rPr>
        <w:t>降級</w:t>
      </w:r>
    </w:p>
    <w:p w14:paraId="4B721B23" w14:textId="77777777" w:rsidR="00C21BCF" w:rsidRPr="005D7578" w:rsidRDefault="00C21BCF" w:rsidP="00C21BCF">
      <w:pPr>
        <w:ind w:left="720"/>
        <w:rPr>
          <w:rFonts w:eastAsia="PMingLiU" w:cs="Tahoma"/>
        </w:rPr>
      </w:pPr>
      <w:r w:rsidRPr="005D7578">
        <w:rPr>
          <w:rFonts w:eastAsia="PMingLiU" w:cs="Tahoma"/>
          <w:szCs w:val="18"/>
        </w:rPr>
        <w:t xml:space="preserve">Forefront Endpoint Protection </w:t>
      </w:r>
      <w:r w:rsidRPr="005D7578">
        <w:rPr>
          <w:rFonts w:eastAsia="PMingLiU" w:cs="Tahoma"/>
          <w:szCs w:val="18"/>
        </w:rPr>
        <w:t>自</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4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日起已變成</w:t>
      </w:r>
      <w:r w:rsidRPr="005D7578">
        <w:rPr>
          <w:rFonts w:eastAsia="PMingLiU" w:cs="Tahoma"/>
          <w:szCs w:val="18"/>
        </w:rPr>
        <w:t xml:space="preserve"> System Center 2012 Endpoint Protection</w:t>
      </w:r>
      <w:r w:rsidRPr="005D7578">
        <w:rPr>
          <w:rFonts w:eastAsia="PMingLiU" w:cs="Tahoma"/>
          <w:szCs w:val="18"/>
        </w:rPr>
        <w:t>。</w:t>
      </w:r>
      <w:r w:rsidRPr="005D7578">
        <w:rPr>
          <w:rFonts w:eastAsia="PMingLiU" w:cs="Tahoma"/>
          <w:szCs w:val="18"/>
        </w:rPr>
        <w:t xml:space="preserve">System Center 2012 R2 Endpoint Protection </w:t>
      </w:r>
      <w:r w:rsidRPr="005D7578">
        <w:rPr>
          <w:rFonts w:eastAsia="PMingLiU" w:cs="Tahoma"/>
          <w:szCs w:val="18"/>
        </w:rPr>
        <w:t>是一項獨立的優惠方案，其使用權利僅能保護用戶端裝置。可保護伺服器裝置的使用權利只能透過取得</w:t>
      </w:r>
      <w:r w:rsidRPr="005D7578">
        <w:rPr>
          <w:rFonts w:eastAsia="PMingLiU" w:cs="Tahoma"/>
          <w:szCs w:val="18"/>
        </w:rPr>
        <w:t xml:space="preserve"> System Center 2012 R2 Standard </w:t>
      </w:r>
      <w:r w:rsidRPr="005D7578">
        <w:rPr>
          <w:rFonts w:eastAsia="PMingLiU" w:cs="Tahoma"/>
          <w:szCs w:val="18"/>
        </w:rPr>
        <w:t>或</w:t>
      </w:r>
      <w:r w:rsidRPr="005D7578">
        <w:rPr>
          <w:rFonts w:eastAsia="PMingLiU" w:cs="Tahoma"/>
          <w:szCs w:val="18"/>
        </w:rPr>
        <w:t xml:space="preserve"> Datacenter </w:t>
      </w:r>
      <w:r w:rsidRPr="005D7578">
        <w:rPr>
          <w:rFonts w:eastAsia="PMingLiU" w:cs="Tahoma"/>
          <w:szCs w:val="18"/>
        </w:rPr>
        <w:t>伺服器管理使用權始能取得。</w:t>
      </w:r>
    </w:p>
    <w:p w14:paraId="7387EA53" w14:textId="77777777" w:rsidR="00C21BCF" w:rsidRPr="005D7578" w:rsidRDefault="00C21BCF" w:rsidP="00C21BCF">
      <w:pPr>
        <w:ind w:left="720"/>
        <w:rPr>
          <w:rFonts w:eastAsia="PMingLiU" w:cs="Tahoma"/>
        </w:rPr>
      </w:pPr>
    </w:p>
    <w:p w14:paraId="40355F79" w14:textId="77777777" w:rsidR="00C21BCF" w:rsidRPr="005D7578" w:rsidRDefault="00C21BCF" w:rsidP="00C21BCF">
      <w:pPr>
        <w:ind w:left="720"/>
        <w:rPr>
          <w:rFonts w:eastAsia="PMingLiU" w:cs="Tahoma"/>
        </w:rPr>
      </w:pPr>
      <w:r w:rsidRPr="005D7578">
        <w:rPr>
          <w:rFonts w:eastAsia="PMingLiU" w:cs="Tahoma"/>
          <w:szCs w:val="18"/>
        </w:rPr>
        <w:t>具備有效</w:t>
      </w:r>
      <w:r w:rsidRPr="005D7578">
        <w:rPr>
          <w:rFonts w:eastAsia="PMingLiU" w:cs="Tahoma"/>
          <w:szCs w:val="18"/>
        </w:rPr>
        <w:t xml:space="preserve"> Forefront Endpoint Protection </w:t>
      </w:r>
      <w:r w:rsidRPr="005D7578">
        <w:rPr>
          <w:rFonts w:eastAsia="PMingLiU" w:cs="Tahoma"/>
          <w:szCs w:val="18"/>
        </w:rPr>
        <w:t>訂閱並使用服務來保護用戶端裝置的使用者，可以基於相同的目的升級為</w:t>
      </w:r>
      <w:r w:rsidRPr="005D7578">
        <w:rPr>
          <w:rFonts w:eastAsia="PMingLiU" w:cs="Tahoma"/>
          <w:szCs w:val="18"/>
        </w:rPr>
        <w:t xml:space="preserve"> System Center 2012 Endpoint Protection </w:t>
      </w:r>
      <w:r w:rsidRPr="005D7578">
        <w:rPr>
          <w:rFonts w:eastAsia="PMingLiU" w:cs="Tahoma"/>
          <w:szCs w:val="18"/>
        </w:rPr>
        <w:t>並使用它。具備</w:t>
      </w:r>
      <w:r w:rsidRPr="005D7578">
        <w:rPr>
          <w:rFonts w:eastAsia="PMingLiU" w:cs="Tahoma"/>
          <w:szCs w:val="18"/>
        </w:rPr>
        <w:t xml:space="preserve"> System Center 2012 Endpoint Protection </w:t>
      </w:r>
      <w:r w:rsidRPr="005D7578">
        <w:rPr>
          <w:rFonts w:eastAsia="PMingLiU" w:cs="Tahoma"/>
          <w:szCs w:val="18"/>
        </w:rPr>
        <w:t>訂閱之客戶亦得降級為</w:t>
      </w:r>
      <w:r w:rsidRPr="005D7578">
        <w:rPr>
          <w:rFonts w:eastAsia="PMingLiU" w:cs="Tahoma"/>
          <w:szCs w:val="18"/>
        </w:rPr>
        <w:t xml:space="preserve"> Forefront Endpoint Protection</w:t>
      </w:r>
      <w:r w:rsidRPr="005D7578">
        <w:rPr>
          <w:rFonts w:eastAsia="PMingLiU" w:cs="Tahoma"/>
          <w:szCs w:val="18"/>
        </w:rPr>
        <w:t>。</w:t>
      </w:r>
    </w:p>
    <w:p w14:paraId="5A9C7F65" w14:textId="77777777" w:rsidR="00C21BCF" w:rsidRPr="005D7578" w:rsidRDefault="00C21BCF" w:rsidP="00C21BCF">
      <w:pPr>
        <w:ind w:left="720"/>
        <w:rPr>
          <w:rFonts w:eastAsia="PMingLiU" w:cs="Tahoma"/>
        </w:rPr>
      </w:pPr>
    </w:p>
    <w:p w14:paraId="40D028BF" w14:textId="77777777" w:rsidR="00C21BCF" w:rsidRPr="005D7578" w:rsidRDefault="00C21BCF" w:rsidP="00C21BCF">
      <w:pPr>
        <w:ind w:left="720"/>
        <w:rPr>
          <w:rFonts w:eastAsia="PMingLiU" w:cs="Tahoma"/>
        </w:rPr>
      </w:pPr>
      <w:r w:rsidRPr="005D7578">
        <w:rPr>
          <w:rFonts w:eastAsia="PMingLiU" w:cs="Tahoma"/>
          <w:szCs w:val="18"/>
        </w:rPr>
        <w:t xml:space="preserve">System Center 2012 R2 Configuration Manager </w:t>
      </w:r>
      <w:r w:rsidRPr="005D7578">
        <w:rPr>
          <w:rFonts w:eastAsia="PMingLiU" w:cs="Tahoma"/>
          <w:szCs w:val="18"/>
        </w:rPr>
        <w:t>是</w:t>
      </w:r>
      <w:r w:rsidRPr="005D7578">
        <w:rPr>
          <w:rFonts w:eastAsia="PMingLiU" w:cs="Tahoma"/>
          <w:szCs w:val="18"/>
        </w:rPr>
        <w:t xml:space="preserve"> System Center 2012 Endpoint Protection </w:t>
      </w:r>
      <w:r w:rsidRPr="005D7578">
        <w:rPr>
          <w:rFonts w:eastAsia="PMingLiU" w:cs="Tahoma"/>
          <w:szCs w:val="18"/>
        </w:rPr>
        <w:t>的管理主控台。客戶必須取得</w:t>
      </w:r>
      <w:r w:rsidRPr="005D7578">
        <w:rPr>
          <w:rFonts w:eastAsia="PMingLiU" w:cs="Tahoma"/>
          <w:szCs w:val="18"/>
        </w:rPr>
        <w:t xml:space="preserve"> System Center 2012 R2 Configuration Manager </w:t>
      </w:r>
      <w:r w:rsidRPr="005D7578">
        <w:rPr>
          <w:rFonts w:eastAsia="PMingLiU" w:cs="Tahoma"/>
          <w:szCs w:val="18"/>
        </w:rPr>
        <w:t>的授權才能提供</w:t>
      </w:r>
      <w:r w:rsidRPr="005D7578">
        <w:rPr>
          <w:rFonts w:eastAsia="PMingLiU" w:cs="Tahoma"/>
          <w:szCs w:val="18"/>
        </w:rPr>
        <w:t xml:space="preserve"> System Center 2012 R2 Endpoint Protection </w:t>
      </w:r>
      <w:r w:rsidRPr="005D7578">
        <w:rPr>
          <w:rFonts w:eastAsia="PMingLiU" w:cs="Tahoma"/>
          <w:szCs w:val="18"/>
        </w:rPr>
        <w:t>的管理。或者，</w:t>
      </w:r>
      <w:r w:rsidRPr="005D7578">
        <w:rPr>
          <w:rFonts w:eastAsia="PMingLiU" w:cs="Tahoma"/>
          <w:szCs w:val="18"/>
        </w:rPr>
        <w:t xml:space="preserve">System Center 2012 R2 Endpoint Protection </w:t>
      </w:r>
      <w:r w:rsidRPr="005D7578">
        <w:rPr>
          <w:rFonts w:eastAsia="PMingLiU" w:cs="Tahoma"/>
          <w:szCs w:val="18"/>
        </w:rPr>
        <w:t>可以在不受管理的情況下使用，不需要授權</w:t>
      </w:r>
      <w:r w:rsidRPr="005D7578">
        <w:rPr>
          <w:rFonts w:eastAsia="PMingLiU" w:cs="Tahoma"/>
          <w:szCs w:val="18"/>
        </w:rPr>
        <w:t xml:space="preserve"> System Center 2012 R2 Configuration Manager</w:t>
      </w:r>
      <w:r w:rsidRPr="005D7578">
        <w:rPr>
          <w:rFonts w:eastAsia="PMingLiU" w:cs="Tahoma"/>
          <w:szCs w:val="18"/>
        </w:rPr>
        <w:t>。</w:t>
      </w:r>
    </w:p>
    <w:p w14:paraId="0CB8062D" w14:textId="77777777" w:rsidR="00C21BCF" w:rsidRPr="005D7578" w:rsidRDefault="00C21BCF" w:rsidP="00C21BCF">
      <w:pPr>
        <w:ind w:left="720"/>
        <w:rPr>
          <w:rFonts w:eastAsia="PMingLiU" w:cs="Tahoma"/>
        </w:rPr>
      </w:pPr>
    </w:p>
    <w:p w14:paraId="0AD19736" w14:textId="77777777" w:rsidR="00C21BCF" w:rsidRPr="005D7578" w:rsidRDefault="00A0581B" w:rsidP="00A0581B">
      <w:pPr>
        <w:spacing w:after="60"/>
        <w:ind w:left="720"/>
        <w:rPr>
          <w:rFonts w:eastAsia="PMingLiU" w:cs="Tahoma"/>
        </w:rPr>
      </w:pPr>
      <w:r w:rsidRPr="005D7578">
        <w:rPr>
          <w:rFonts w:eastAsia="PMingLiU" w:cs="Tahoma"/>
          <w:b/>
          <w:szCs w:val="18"/>
        </w:rPr>
        <w:t>家庭使用</w:t>
      </w:r>
    </w:p>
    <w:p w14:paraId="25A2A233" w14:textId="77777777" w:rsidR="00FF4CAB" w:rsidRPr="005D7578" w:rsidRDefault="00C21BCF" w:rsidP="00A0581B">
      <w:pPr>
        <w:ind w:left="720"/>
        <w:rPr>
          <w:rFonts w:eastAsia="PMingLiU" w:cs="Tahoma"/>
        </w:rPr>
      </w:pPr>
      <w:r w:rsidRPr="005D7578">
        <w:rPr>
          <w:rFonts w:eastAsia="PMingLiU" w:cs="Tahoma"/>
          <w:szCs w:val="18"/>
        </w:rPr>
        <w:t>具備</w:t>
      </w:r>
      <w:r w:rsidRPr="005D7578">
        <w:rPr>
          <w:rFonts w:eastAsia="PMingLiU" w:cs="Tahoma"/>
          <w:szCs w:val="18"/>
        </w:rPr>
        <w:t xml:space="preserve"> System Center 2012 Endpoint Protection </w:t>
      </w:r>
      <w:r w:rsidRPr="005D7578">
        <w:rPr>
          <w:rFonts w:eastAsia="PMingLiU" w:cs="Tahoma"/>
          <w:szCs w:val="18"/>
        </w:rPr>
        <w:t>之最新使用者訂閱使用權的客戶有資格參加家庭使用方案</w:t>
      </w:r>
    </w:p>
    <w:bookmarkEnd w:id="1531"/>
    <w:p w14:paraId="6B353F1D" w14:textId="77777777" w:rsidR="008F6794" w:rsidRPr="005D7578" w:rsidRDefault="008F6794" w:rsidP="001704C2">
      <w:pPr>
        <w:rPr>
          <w:rFonts w:eastAsia="PMingLiU" w:cs="Tahoma"/>
        </w:rPr>
      </w:pPr>
    </w:p>
    <w:p w14:paraId="74C32B66" w14:textId="77777777" w:rsidR="008F6794" w:rsidRPr="005D7578" w:rsidRDefault="008F6794" w:rsidP="001704C2">
      <w:pPr>
        <w:rPr>
          <w:rFonts w:eastAsia="PMingLiU" w:cs="Tahoma"/>
        </w:rPr>
      </w:pPr>
    </w:p>
    <w:p w14:paraId="7E64EF99" w14:textId="77777777" w:rsidR="00981B58" w:rsidRPr="005D7578" w:rsidRDefault="006C7D84" w:rsidP="00E8145C">
      <w:pPr>
        <w:pStyle w:val="Heading2"/>
        <w:ind w:left="0"/>
        <w:rPr>
          <w:rFonts w:ascii="Tahoma" w:eastAsia="PMingLiU" w:hAnsi="Tahoma" w:cs="Tahoma"/>
        </w:rPr>
      </w:pPr>
      <w:bookmarkStart w:id="1547" w:name="_92_Visual_Studio"/>
      <w:bookmarkStart w:id="1548" w:name="_90_VDI_Standard"/>
      <w:bookmarkStart w:id="1549" w:name="_99_VDI_Standard"/>
      <w:bookmarkStart w:id="1550" w:name="_91_Vexcel_Server,"/>
      <w:bookmarkStart w:id="1551" w:name="_105_Windows_Azure"/>
      <w:bookmarkStart w:id="1552" w:name="_100_Windows_Azure"/>
      <w:bookmarkStart w:id="1553" w:name="_100_Visual_Studio"/>
      <w:bookmarkStart w:id="1554" w:name="_Toc379636851"/>
      <w:bookmarkStart w:id="1555" w:name="_Toc336338362"/>
      <w:bookmarkStart w:id="1556" w:name="Srv_94VSLoadTestVirtualUserPack10"/>
      <w:bookmarkEnd w:id="1547"/>
      <w:bookmarkEnd w:id="1548"/>
      <w:bookmarkEnd w:id="1549"/>
      <w:bookmarkEnd w:id="1550"/>
      <w:bookmarkEnd w:id="1551"/>
      <w:bookmarkEnd w:id="1552"/>
      <w:bookmarkEnd w:id="1553"/>
      <w:r w:rsidRPr="005D7578">
        <w:rPr>
          <w:rFonts w:ascii="Tahoma" w:eastAsia="PMingLiU" w:hAnsi="Tahoma" w:cs="Tahoma"/>
          <w:caps/>
          <w:color w:val="EE6000"/>
          <w:sz w:val="22"/>
          <w:szCs w:val="18"/>
          <w:vertAlign w:val="superscript"/>
        </w:rPr>
        <w:t>100</w:t>
      </w:r>
      <w:r w:rsidRPr="00093C44">
        <w:rPr>
          <w:rFonts w:ascii="Tahoma" w:eastAsia="PMingLiU" w:hAnsi="Tahoma" w:cs="Tahoma"/>
          <w:caps/>
          <w:color w:val="EE6000"/>
          <w:sz w:val="22"/>
          <w:szCs w:val="18"/>
        </w:rPr>
        <w:t xml:space="preserve"> </w:t>
      </w:r>
      <w:r w:rsidRPr="005D7578">
        <w:rPr>
          <w:rFonts w:ascii="Tahoma" w:eastAsia="PMingLiU" w:hAnsi="Tahoma" w:cs="Tahoma"/>
          <w:color w:val="F8701C"/>
          <w:sz w:val="22"/>
          <w:szCs w:val="22"/>
        </w:rPr>
        <w:t>Visual Studio Deployment 2013 Datacenter</w:t>
      </w:r>
      <w:bookmarkEnd w:id="1554"/>
    </w:p>
    <w:p w14:paraId="0148B10E" w14:textId="77777777" w:rsidR="00981B58" w:rsidRPr="005D7578" w:rsidRDefault="00981B58" w:rsidP="00981B58">
      <w:pPr>
        <w:rPr>
          <w:rFonts w:eastAsia="PMingLiU" w:cs="Tahoma"/>
        </w:rPr>
      </w:pPr>
    </w:p>
    <w:p w14:paraId="5CBD0BEC" w14:textId="77777777" w:rsidR="00981B58" w:rsidRPr="005D7578" w:rsidRDefault="00981B58" w:rsidP="00981B58">
      <w:pPr>
        <w:spacing w:after="60"/>
        <w:ind w:left="720"/>
        <w:rPr>
          <w:rFonts w:eastAsia="PMingLiU" w:cs="Tahoma"/>
        </w:rPr>
      </w:pPr>
      <w:r w:rsidRPr="005D7578">
        <w:rPr>
          <w:rFonts w:eastAsia="PMingLiU" w:cs="Tahoma"/>
          <w:b/>
        </w:rPr>
        <w:t xml:space="preserve">Visual Studio Deployment 2013 </w:t>
      </w:r>
      <w:r w:rsidRPr="005D7578">
        <w:rPr>
          <w:rFonts w:eastAsia="PMingLiU" w:cs="Tahoma"/>
          <w:b/>
        </w:rPr>
        <w:t>的媒體資格</w:t>
      </w:r>
    </w:p>
    <w:p w14:paraId="5B7F5285" w14:textId="77777777" w:rsidR="00981B58" w:rsidRPr="005D7578" w:rsidRDefault="003C5AFC" w:rsidP="0048543D">
      <w:pPr>
        <w:ind w:left="720" w:right="-90"/>
        <w:rPr>
          <w:rFonts w:eastAsia="PMingLiU" w:cs="Tahoma"/>
        </w:rPr>
      </w:pPr>
      <w:r w:rsidRPr="005D7578">
        <w:rPr>
          <w:rFonts w:eastAsia="PMingLiU" w:cs="Tahoma"/>
          <w:szCs w:val="18"/>
        </w:rPr>
        <w:lastRenderedPageBreak/>
        <w:t>授權軟體僅能透過具有</w:t>
      </w:r>
      <w:r w:rsidRPr="005D7578">
        <w:rPr>
          <w:rFonts w:eastAsia="PMingLiU" w:cs="Tahoma"/>
          <w:szCs w:val="18"/>
        </w:rPr>
        <w:t xml:space="preserve"> Visual Studio Deployment 2013 Data center </w:t>
      </w:r>
      <w:r w:rsidRPr="005D7578">
        <w:rPr>
          <w:rFonts w:eastAsia="PMingLiU" w:cs="Tahoma"/>
          <w:szCs w:val="18"/>
        </w:rPr>
        <w:t>和</w:t>
      </w:r>
      <w:r w:rsidRPr="005D7578">
        <w:rPr>
          <w:rFonts w:eastAsia="PMingLiU" w:cs="Tahoma"/>
          <w:szCs w:val="18"/>
        </w:rPr>
        <w:t xml:space="preserve"> Standard </w:t>
      </w:r>
      <w:r w:rsidRPr="005D7578">
        <w:rPr>
          <w:rFonts w:eastAsia="PMingLiU" w:cs="Tahoma"/>
          <w:szCs w:val="18"/>
        </w:rPr>
        <w:t>版本簡介之電子下載檔取得。將不提供實體媒體選項。</w:t>
      </w:r>
    </w:p>
    <w:p w14:paraId="3E8DB24D" w14:textId="77777777" w:rsidR="00981B58" w:rsidRDefault="00981B58" w:rsidP="00981B58">
      <w:pPr>
        <w:rPr>
          <w:rFonts w:eastAsia="PMingLiU" w:cs="Tahoma"/>
        </w:rPr>
      </w:pPr>
    </w:p>
    <w:p w14:paraId="5CFE02B9" w14:textId="77777777" w:rsidR="003D56A4" w:rsidRPr="005D7578" w:rsidRDefault="003D56A4" w:rsidP="00981B58">
      <w:pPr>
        <w:rPr>
          <w:rFonts w:eastAsia="PMingLiU" w:cs="Tahoma"/>
        </w:rPr>
      </w:pPr>
    </w:p>
    <w:p w14:paraId="17BB4961" w14:textId="77777777" w:rsidR="00981B58" w:rsidRPr="005D7578" w:rsidRDefault="00981B58" w:rsidP="00981B58">
      <w:pPr>
        <w:pStyle w:val="Heading2"/>
        <w:ind w:left="0"/>
        <w:rPr>
          <w:rFonts w:ascii="Tahoma" w:eastAsia="PMingLiU" w:hAnsi="Tahoma" w:cs="Tahoma"/>
        </w:rPr>
      </w:pPr>
      <w:bookmarkStart w:id="1557" w:name="_101_Visual_Studio"/>
      <w:bookmarkStart w:id="1558" w:name="_Toc379636852"/>
      <w:bookmarkEnd w:id="1557"/>
      <w:r w:rsidRPr="005D7578">
        <w:rPr>
          <w:rFonts w:ascii="Tahoma" w:eastAsia="PMingLiU" w:hAnsi="Tahoma" w:cs="Tahoma"/>
          <w:caps/>
          <w:color w:val="EE6000"/>
          <w:sz w:val="22"/>
          <w:szCs w:val="18"/>
          <w:vertAlign w:val="superscript"/>
        </w:rPr>
        <w:t>101</w:t>
      </w:r>
      <w:r w:rsidRPr="005D7578">
        <w:rPr>
          <w:rFonts w:ascii="Tahoma" w:eastAsia="PMingLiU" w:hAnsi="Tahoma" w:cs="Tahoma"/>
          <w:caps/>
          <w:color w:val="EE6000"/>
          <w:sz w:val="22"/>
          <w:szCs w:val="18"/>
        </w:rPr>
        <w:t xml:space="preserve"> </w:t>
      </w:r>
      <w:r w:rsidRPr="005D7578">
        <w:rPr>
          <w:rFonts w:ascii="Tahoma" w:eastAsia="PMingLiU" w:hAnsi="Tahoma" w:cs="Tahoma"/>
          <w:color w:val="F8701C"/>
          <w:sz w:val="22"/>
          <w:szCs w:val="22"/>
        </w:rPr>
        <w:t>Visual Studio Deployment 2013 Standard</w:t>
      </w:r>
      <w:bookmarkEnd w:id="1558"/>
    </w:p>
    <w:p w14:paraId="06FABD5F" w14:textId="77777777" w:rsidR="00981B58" w:rsidRPr="005D7578" w:rsidRDefault="00981B58" w:rsidP="00981B58">
      <w:pPr>
        <w:widowControl w:val="0"/>
        <w:jc w:val="both"/>
        <w:rPr>
          <w:rFonts w:eastAsia="PMingLiU" w:cs="Tahoma"/>
        </w:rPr>
      </w:pPr>
    </w:p>
    <w:p w14:paraId="5C3FA2A7" w14:textId="77777777" w:rsidR="00981B58" w:rsidRPr="005D7578" w:rsidRDefault="00981B58" w:rsidP="00981B58">
      <w:pPr>
        <w:spacing w:after="60"/>
        <w:ind w:left="720"/>
        <w:rPr>
          <w:rFonts w:eastAsia="PMingLiU" w:cs="Tahoma"/>
        </w:rPr>
      </w:pPr>
      <w:r w:rsidRPr="005D7578">
        <w:rPr>
          <w:rFonts w:eastAsia="PMingLiU" w:cs="Tahoma"/>
          <w:b/>
        </w:rPr>
        <w:t xml:space="preserve">Visual Studio Deployment 2013 </w:t>
      </w:r>
      <w:r w:rsidRPr="005D7578">
        <w:rPr>
          <w:rFonts w:eastAsia="PMingLiU" w:cs="Tahoma"/>
          <w:b/>
        </w:rPr>
        <w:t>的媒體資格</w:t>
      </w:r>
    </w:p>
    <w:p w14:paraId="104FC2E7" w14:textId="77777777" w:rsidR="00981B58" w:rsidRDefault="003C5AFC" w:rsidP="00981B58">
      <w:pPr>
        <w:ind w:left="720"/>
        <w:rPr>
          <w:rFonts w:eastAsia="PMingLiU" w:cs="Tahoma"/>
          <w:spacing w:val="-2"/>
          <w:szCs w:val="18"/>
        </w:rPr>
      </w:pPr>
      <w:r w:rsidRPr="005D7578">
        <w:rPr>
          <w:rFonts w:eastAsia="PMingLiU" w:cs="Tahoma"/>
          <w:spacing w:val="-2"/>
          <w:szCs w:val="18"/>
        </w:rPr>
        <w:t>授權軟體僅能透過具有</w:t>
      </w:r>
      <w:r w:rsidRPr="005D7578">
        <w:rPr>
          <w:rFonts w:eastAsia="PMingLiU" w:cs="Tahoma"/>
          <w:spacing w:val="-2"/>
          <w:szCs w:val="18"/>
        </w:rPr>
        <w:t xml:space="preserve"> Visual Studio Deployment 2013 Data center </w:t>
      </w:r>
      <w:r w:rsidRPr="005D7578">
        <w:rPr>
          <w:rFonts w:eastAsia="PMingLiU" w:cs="Tahoma"/>
          <w:spacing w:val="-2"/>
          <w:szCs w:val="18"/>
        </w:rPr>
        <w:t>和</w:t>
      </w:r>
      <w:r w:rsidRPr="005D7578">
        <w:rPr>
          <w:rFonts w:eastAsia="PMingLiU" w:cs="Tahoma"/>
          <w:spacing w:val="-2"/>
          <w:szCs w:val="18"/>
        </w:rPr>
        <w:t xml:space="preserve"> Standard </w:t>
      </w:r>
      <w:r w:rsidRPr="005D7578">
        <w:rPr>
          <w:rFonts w:eastAsia="PMingLiU" w:cs="Tahoma"/>
          <w:spacing w:val="-2"/>
          <w:szCs w:val="18"/>
        </w:rPr>
        <w:t>版本簡介之電子下載檔取得。將不提供實體媒體選項。</w:t>
      </w:r>
    </w:p>
    <w:p w14:paraId="5EF4D06A" w14:textId="77777777" w:rsidR="00ED018F" w:rsidRDefault="00ED018F" w:rsidP="00981B58">
      <w:pPr>
        <w:ind w:left="720"/>
        <w:rPr>
          <w:rFonts w:eastAsia="PMingLiU" w:cs="Tahoma"/>
          <w:spacing w:val="-2"/>
          <w:szCs w:val="18"/>
        </w:rPr>
      </w:pPr>
    </w:p>
    <w:p w14:paraId="70EC4AB2" w14:textId="77777777" w:rsidR="00ED018F" w:rsidRPr="005D7578" w:rsidRDefault="00ED018F" w:rsidP="00981B58">
      <w:pPr>
        <w:ind w:left="720"/>
        <w:rPr>
          <w:rFonts w:eastAsia="PMingLiU" w:cs="Tahoma"/>
          <w:spacing w:val="-2"/>
        </w:rPr>
      </w:pPr>
    </w:p>
    <w:p w14:paraId="33FA86DA" w14:textId="77777777" w:rsidR="00E8145C" w:rsidRPr="005D7578" w:rsidRDefault="00981B58" w:rsidP="00E8145C">
      <w:pPr>
        <w:pStyle w:val="Heading2"/>
        <w:ind w:left="0"/>
        <w:rPr>
          <w:rFonts w:ascii="Tahoma" w:eastAsia="PMingLiU" w:hAnsi="Tahoma" w:cs="Tahoma"/>
          <w:lang w:eastAsia="zh-TW"/>
        </w:rPr>
      </w:pPr>
      <w:bookmarkStart w:id="1559" w:name="_102_Windows_Azure"/>
      <w:bookmarkStart w:id="1560" w:name="_Toc379636853"/>
      <w:bookmarkEnd w:id="1559"/>
      <w:r w:rsidRPr="005D7578">
        <w:rPr>
          <w:rFonts w:ascii="Tahoma" w:eastAsia="PMingLiU" w:hAnsi="Tahoma" w:cs="Tahoma"/>
          <w:caps/>
          <w:color w:val="FF6600"/>
          <w:sz w:val="22"/>
          <w:vertAlign w:val="superscript"/>
          <w:lang w:eastAsia="zh-TW"/>
        </w:rPr>
        <w:t>102</w:t>
      </w:r>
      <w:r w:rsidRPr="00093C44">
        <w:rPr>
          <w:rFonts w:ascii="Tahoma" w:eastAsia="PMingLiU" w:hAnsi="Tahoma" w:cs="Tahoma"/>
          <w:caps/>
          <w:color w:val="FF6600"/>
          <w:sz w:val="22"/>
          <w:lang w:eastAsia="zh-TW"/>
        </w:rPr>
        <w:t xml:space="preserve"> </w:t>
      </w:r>
      <w:r w:rsidRPr="005D7578">
        <w:rPr>
          <w:rFonts w:ascii="Tahoma" w:eastAsia="PMingLiU" w:hAnsi="Tahoma" w:cs="Tahoma"/>
          <w:color w:val="F8701C"/>
          <w:sz w:val="22"/>
          <w:szCs w:val="22"/>
          <w:lang w:eastAsia="zh-TW"/>
        </w:rPr>
        <w:t xml:space="preserve">Windows Azure </w:t>
      </w:r>
      <w:r w:rsidRPr="005D7578">
        <w:rPr>
          <w:rFonts w:ascii="Tahoma" w:eastAsia="PMingLiU" w:hAnsi="Tahoma" w:cs="Tahoma"/>
          <w:color w:val="F8701C"/>
          <w:sz w:val="22"/>
          <w:szCs w:val="22"/>
          <w:lang w:eastAsia="zh-TW"/>
        </w:rPr>
        <w:t>服務</w:t>
      </w:r>
      <w:bookmarkEnd w:id="1555"/>
      <w:bookmarkEnd w:id="1560"/>
    </w:p>
    <w:p w14:paraId="2D141A29" w14:textId="77777777" w:rsidR="00E8145C" w:rsidRPr="005D7578" w:rsidRDefault="00E8145C" w:rsidP="00B76943">
      <w:pPr>
        <w:widowControl w:val="0"/>
        <w:jc w:val="both"/>
        <w:rPr>
          <w:rFonts w:eastAsia="PMingLiU" w:cs="Tahoma"/>
          <w:lang w:eastAsia="zh-TW"/>
        </w:rPr>
      </w:pPr>
    </w:p>
    <w:p w14:paraId="773C5CE0" w14:textId="77777777" w:rsidR="00B76943" w:rsidRPr="005D7578" w:rsidRDefault="00E8145C" w:rsidP="00B76943">
      <w:pPr>
        <w:widowControl w:val="0"/>
        <w:spacing w:after="60"/>
        <w:ind w:left="720"/>
        <w:jc w:val="both"/>
        <w:rPr>
          <w:rFonts w:eastAsia="PMingLiU" w:cs="Tahoma"/>
          <w:lang w:eastAsia="zh-TW"/>
        </w:rPr>
      </w:pPr>
      <w:r w:rsidRPr="005D7578">
        <w:rPr>
          <w:rFonts w:eastAsia="PMingLiU" w:cs="Tahoma"/>
          <w:b/>
          <w:color w:val="000000"/>
          <w:lang w:eastAsia="zh-TW"/>
        </w:rPr>
        <w:t xml:space="preserve">Windows Azure </w:t>
      </w:r>
      <w:r w:rsidRPr="005D7578">
        <w:rPr>
          <w:rFonts w:eastAsia="PMingLiU" w:cs="Tahoma"/>
          <w:b/>
          <w:color w:val="000000"/>
          <w:lang w:eastAsia="zh-TW"/>
        </w:rPr>
        <w:t>計算資源承諾</w:t>
      </w:r>
    </w:p>
    <w:p w14:paraId="61C3F03D" w14:textId="77777777" w:rsidR="00E8145C" w:rsidRPr="005D7578" w:rsidRDefault="00E8145C" w:rsidP="00B76943">
      <w:pPr>
        <w:widowControl w:val="0"/>
        <w:ind w:left="720"/>
        <w:jc w:val="both"/>
        <w:rPr>
          <w:rFonts w:eastAsia="PMingLiU" w:cs="Tahoma"/>
          <w:lang w:eastAsia="zh-TW"/>
        </w:rPr>
      </w:pPr>
      <w:r w:rsidRPr="005D7578">
        <w:rPr>
          <w:rFonts w:eastAsia="PMingLiU" w:cs="Tahoma"/>
          <w:lang w:eastAsia="zh-TW"/>
        </w:rPr>
        <w:t>針對</w:t>
      </w:r>
      <w:r w:rsidRPr="005D7578">
        <w:rPr>
          <w:rFonts w:eastAsia="PMingLiU" w:cs="Tahoma"/>
          <w:lang w:eastAsia="zh-TW"/>
        </w:rPr>
        <w:t xml:space="preserve"> Windows Azure </w:t>
      </w:r>
      <w:r w:rsidRPr="005D7578">
        <w:rPr>
          <w:rFonts w:eastAsia="PMingLiU" w:cs="Tahoma"/>
          <w:lang w:eastAsia="zh-TW"/>
        </w:rPr>
        <w:t>計算，</w:t>
      </w:r>
      <w:r w:rsidRPr="005D7578">
        <w:rPr>
          <w:rFonts w:eastAsia="PMingLiU" w:cs="Tahoma"/>
          <w:lang w:eastAsia="zh-TW"/>
        </w:rPr>
        <w:t xml:space="preserve">Microsoft </w:t>
      </w:r>
      <w:r w:rsidRPr="005D7578">
        <w:rPr>
          <w:rFonts w:eastAsia="PMingLiU" w:cs="Tahoma"/>
          <w:lang w:eastAsia="zh-TW"/>
        </w:rPr>
        <w:t>同意為客戶提供計算資源承諾。計算資源承諾將大於</w:t>
      </w:r>
      <w:r w:rsidRPr="005D7578">
        <w:rPr>
          <w:rFonts w:eastAsia="PMingLiU" w:cs="Tahoma"/>
          <w:lang w:eastAsia="zh-TW"/>
        </w:rPr>
        <w:t xml:space="preserve"> (1) </w:t>
      </w:r>
      <w:r w:rsidRPr="005D7578">
        <w:rPr>
          <w:rFonts w:eastAsia="PMingLiU" w:cs="Tahoma"/>
          <w:lang w:eastAsia="zh-TW"/>
        </w:rPr>
        <w:t>每個月</w:t>
      </w:r>
      <w:r w:rsidRPr="005D7578">
        <w:rPr>
          <w:rFonts w:eastAsia="PMingLiU" w:cs="Tahoma"/>
          <w:lang w:eastAsia="zh-TW"/>
        </w:rPr>
        <w:t xml:space="preserve"> </w:t>
      </w:r>
      <w:r w:rsidRPr="005D7578">
        <w:rPr>
          <w:rFonts w:eastAsia="PMingLiU" w:cs="Tahoma"/>
          <w:color w:val="000000"/>
          <w:lang w:eastAsia="zh-TW"/>
        </w:rPr>
        <w:t xml:space="preserve">50 </w:t>
      </w:r>
      <w:r w:rsidRPr="005D7578">
        <w:rPr>
          <w:rFonts w:eastAsia="PMingLiU" w:cs="Tahoma"/>
          <w:color w:val="000000"/>
          <w:lang w:eastAsia="zh-TW"/>
        </w:rPr>
        <w:t>個同時存在的小型計算執行個體，或</w:t>
      </w:r>
      <w:r w:rsidRPr="005D7578">
        <w:rPr>
          <w:rFonts w:eastAsia="PMingLiU" w:cs="Tahoma"/>
          <w:color w:val="000000"/>
          <w:lang w:eastAsia="zh-TW"/>
        </w:rPr>
        <w:t xml:space="preserve"> (2)</w:t>
      </w:r>
      <w:r w:rsidRPr="005D7578">
        <w:rPr>
          <w:rFonts w:eastAsia="PMingLiU" w:cs="Tahoma"/>
          <w:lang w:eastAsia="zh-TW"/>
        </w:rPr>
        <w:t xml:space="preserve"> </w:t>
      </w:r>
      <w:r w:rsidRPr="005D7578">
        <w:rPr>
          <w:rFonts w:eastAsia="PMingLiU" w:cs="Tahoma"/>
          <w:lang w:eastAsia="zh-TW"/>
        </w:rPr>
        <w:t>客戶的預估計算使用之</w:t>
      </w:r>
      <w:r w:rsidRPr="005D7578">
        <w:rPr>
          <w:rFonts w:eastAsia="PMingLiU" w:cs="Tahoma"/>
          <w:lang w:eastAsia="zh-TW"/>
        </w:rPr>
        <w:t xml:space="preserve"> 125% (</w:t>
      </w:r>
      <w:r w:rsidRPr="005D7578">
        <w:rPr>
          <w:rFonts w:eastAsia="PMingLiU" w:cs="Tahoma"/>
          <w:lang w:eastAsia="zh-TW"/>
        </w:rPr>
        <w:t>計算如下</w:t>
      </w:r>
      <w:r w:rsidRPr="005D7578">
        <w:rPr>
          <w:rFonts w:eastAsia="PMingLiU" w:cs="Tahoma"/>
          <w:lang w:eastAsia="zh-TW"/>
        </w:rPr>
        <w:t>)</w:t>
      </w:r>
      <w:r w:rsidRPr="005D7578">
        <w:rPr>
          <w:rFonts w:eastAsia="PMingLiU" w:cs="Tahoma"/>
          <w:lang w:eastAsia="zh-TW"/>
        </w:rPr>
        <w:t>。</w:t>
      </w:r>
    </w:p>
    <w:p w14:paraId="34E43F89" w14:textId="77777777" w:rsidR="00B76943" w:rsidRPr="005D7578" w:rsidRDefault="00B76943" w:rsidP="00B76943">
      <w:pPr>
        <w:widowControl w:val="0"/>
        <w:ind w:left="720"/>
        <w:jc w:val="both"/>
        <w:rPr>
          <w:rFonts w:eastAsia="PMingLiU" w:cs="Tahoma"/>
          <w:lang w:eastAsia="zh-TW"/>
        </w:rPr>
      </w:pPr>
    </w:p>
    <w:p w14:paraId="33662969" w14:textId="77777777" w:rsidR="00E8145C" w:rsidRPr="005D7578" w:rsidRDefault="00E8145C" w:rsidP="00B76943">
      <w:pPr>
        <w:widowControl w:val="0"/>
        <w:ind w:left="720"/>
        <w:jc w:val="both"/>
        <w:rPr>
          <w:rFonts w:eastAsia="PMingLiU" w:cs="Tahoma"/>
          <w:lang w:eastAsia="zh-TW"/>
        </w:rPr>
      </w:pPr>
      <w:r w:rsidRPr="005D7578">
        <w:rPr>
          <w:rFonts w:eastAsia="PMingLiU" w:cs="Tahoma"/>
          <w:lang w:eastAsia="zh-TW"/>
        </w:rPr>
        <w:t>「預估計算使用」係以客戶的金額承諾除以該金額承諾所涵蓋的月份數</w:t>
      </w:r>
      <w:r w:rsidRPr="005D7578">
        <w:rPr>
          <w:rFonts w:eastAsia="PMingLiU" w:cs="Tahoma"/>
          <w:lang w:eastAsia="zh-TW"/>
        </w:rPr>
        <w:t xml:space="preserve"> (12 </w:t>
      </w:r>
      <w:r w:rsidRPr="005D7578">
        <w:rPr>
          <w:rFonts w:eastAsia="PMingLiU" w:cs="Tahoma"/>
          <w:lang w:eastAsia="zh-TW"/>
        </w:rPr>
        <w:t>個月或客戶之註冊剩餘月份數，需視客戶是否選擇一年訂閱選項或</w:t>
      </w:r>
      <w:r w:rsidRPr="005D7578">
        <w:rPr>
          <w:rFonts w:eastAsia="PMingLiU" w:cs="Tahoma"/>
          <w:szCs w:val="18"/>
          <w:lang w:eastAsia="zh-TW"/>
        </w:rPr>
        <w:t>共同期限</w:t>
      </w:r>
      <w:r w:rsidRPr="005D7578">
        <w:rPr>
          <w:rFonts w:eastAsia="PMingLiU" w:cs="Tahoma"/>
          <w:lang w:eastAsia="zh-TW"/>
        </w:rPr>
        <w:t>訂閱選項</w:t>
      </w:r>
      <w:r w:rsidRPr="005D7578">
        <w:rPr>
          <w:rFonts w:eastAsia="PMingLiU" w:cs="Tahoma"/>
          <w:lang w:eastAsia="zh-TW"/>
        </w:rPr>
        <w:t xml:space="preserve">) </w:t>
      </w:r>
      <w:r w:rsidRPr="005D7578">
        <w:rPr>
          <w:rFonts w:eastAsia="PMingLiU" w:cs="Tahoma"/>
          <w:lang w:eastAsia="zh-TW"/>
        </w:rPr>
        <w:t>來計算，並將該數據除以</w:t>
      </w:r>
      <w:r w:rsidRPr="005D7578">
        <w:rPr>
          <w:rFonts w:eastAsia="PMingLiU" w:cs="Tahoma"/>
          <w:lang w:eastAsia="zh-TW"/>
        </w:rPr>
        <w:t xml:space="preserve"> Windows Azure </w:t>
      </w:r>
      <w:r w:rsidRPr="005D7578">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714F7549" w14:textId="77777777" w:rsidR="00B76943" w:rsidRPr="005D7578" w:rsidRDefault="00B76943" w:rsidP="00B76943">
      <w:pPr>
        <w:widowControl w:val="0"/>
        <w:ind w:left="720"/>
        <w:jc w:val="both"/>
        <w:rPr>
          <w:rFonts w:eastAsia="PMingLiU" w:cs="Tahoma"/>
          <w:lang w:eastAsia="zh-TW"/>
        </w:rPr>
      </w:pPr>
    </w:p>
    <w:p w14:paraId="1053710D" w14:textId="77777777" w:rsidR="00E8145C" w:rsidRPr="005D7578" w:rsidRDefault="00E8145C" w:rsidP="00B76943">
      <w:pPr>
        <w:widowControl w:val="0"/>
        <w:ind w:left="720"/>
        <w:jc w:val="both"/>
        <w:rPr>
          <w:rFonts w:eastAsia="PMingLiU" w:cs="Tahoma"/>
          <w:lang w:eastAsia="zh-TW"/>
        </w:rPr>
      </w:pPr>
      <w:r w:rsidRPr="005D7578">
        <w:rPr>
          <w:rFonts w:eastAsia="PMingLiU" w:cs="Tahoma"/>
          <w:lang w:eastAsia="zh-TW"/>
        </w:rPr>
        <w:t>如果</w:t>
      </w:r>
      <w:r w:rsidRPr="005D7578">
        <w:rPr>
          <w:rFonts w:eastAsia="PMingLiU" w:cs="Tahoma"/>
          <w:lang w:eastAsia="zh-TW"/>
        </w:rPr>
        <w:t xml:space="preserve"> Microsoft </w:t>
      </w:r>
      <w:r w:rsidRPr="005D7578">
        <w:rPr>
          <w:rFonts w:eastAsia="PMingLiU" w:cs="Tahoma"/>
          <w:lang w:eastAsia="zh-TW"/>
        </w:rPr>
        <w:t>無法符合計算資源承諾，機構將得到相當於依承諾費率計算的</w:t>
      </w:r>
      <w:r w:rsidRPr="005D7578">
        <w:rPr>
          <w:rFonts w:eastAsia="PMingLiU" w:cs="Tahoma"/>
          <w:lang w:eastAsia="zh-TW"/>
        </w:rPr>
        <w:t xml:space="preserve"> 25% </w:t>
      </w:r>
      <w:r w:rsidRPr="005D7578">
        <w:rPr>
          <w:rFonts w:eastAsia="PMingLiU" w:cs="Tahoma"/>
          <w:lang w:eastAsia="zh-TW"/>
        </w:rPr>
        <w:t>之受影響的</w:t>
      </w:r>
      <w:r w:rsidRPr="005D7578">
        <w:rPr>
          <w:rFonts w:eastAsia="PMingLiU" w:cs="Tahoma"/>
          <w:lang w:eastAsia="zh-TW"/>
        </w:rPr>
        <w:t xml:space="preserve"> Windows Azure </w:t>
      </w:r>
      <w:r w:rsidRPr="005D7578">
        <w:rPr>
          <w:rFonts w:eastAsia="PMingLiU" w:cs="Tahoma"/>
          <w:lang w:eastAsia="zh-TW"/>
        </w:rPr>
        <w:t>計算服務的金額之折讓。此折讓將不會超過機構之剩餘金額承諾的總金額。如果此等無法使用也可讓機構依服務等級合約</w:t>
      </w:r>
      <w:r w:rsidRPr="005D7578">
        <w:rPr>
          <w:rFonts w:eastAsia="PMingLiU" w:cs="Tahoma"/>
          <w:lang w:eastAsia="zh-TW"/>
        </w:rPr>
        <w:t xml:space="preserve"> (</w:t>
      </w:r>
      <w:r w:rsidRPr="005D7578">
        <w:rPr>
          <w:rFonts w:eastAsia="PMingLiU" w:cs="Tahoma"/>
          <w:lang w:eastAsia="zh-TW"/>
        </w:rPr>
        <w:t>請參閱以上第</w:t>
      </w:r>
      <w:r w:rsidRPr="005D7578">
        <w:rPr>
          <w:rFonts w:eastAsia="PMingLiU" w:cs="Tahoma"/>
          <w:lang w:eastAsia="zh-TW"/>
        </w:rPr>
        <w:t xml:space="preserve"> 2.c </w:t>
      </w:r>
      <w:r w:rsidRPr="005D7578">
        <w:rPr>
          <w:rFonts w:eastAsia="PMingLiU" w:cs="Tahoma"/>
          <w:lang w:eastAsia="zh-TW"/>
        </w:rPr>
        <w:t>節</w:t>
      </w:r>
      <w:r w:rsidRPr="005D7578">
        <w:rPr>
          <w:rFonts w:eastAsia="PMingLiU" w:cs="Tahoma"/>
          <w:lang w:eastAsia="zh-TW"/>
        </w:rPr>
        <w:t xml:space="preserve">) </w:t>
      </w:r>
      <w:r w:rsidRPr="005D7578">
        <w:rPr>
          <w:rFonts w:eastAsia="PMingLiU" w:cs="Tahoma"/>
          <w:lang w:eastAsia="zh-TW"/>
        </w:rPr>
        <w:t>而符合服務折讓的資格，機構將僅收到最高金額的救濟。</w:t>
      </w:r>
    </w:p>
    <w:p w14:paraId="6C24B931" w14:textId="77777777" w:rsidR="00E8145C" w:rsidRPr="005D7578" w:rsidRDefault="00E8145C" w:rsidP="00B76943">
      <w:pPr>
        <w:widowControl w:val="0"/>
        <w:ind w:left="720"/>
        <w:jc w:val="both"/>
        <w:rPr>
          <w:rFonts w:eastAsia="PMingLiU" w:cs="Tahoma"/>
        </w:rPr>
      </w:pPr>
      <w:r w:rsidRPr="005D7578">
        <w:rPr>
          <w:rFonts w:eastAsia="PMingLiU" w:cs="Tahoma"/>
        </w:rPr>
        <w:t>大於計算資源承諾的</w:t>
      </w:r>
      <w:r w:rsidRPr="005D7578">
        <w:rPr>
          <w:rFonts w:eastAsia="PMingLiU" w:cs="Tahoma"/>
        </w:rPr>
        <w:t xml:space="preserve"> Windows Azure </w:t>
      </w:r>
      <w:r w:rsidRPr="005D7578">
        <w:rPr>
          <w:rFonts w:eastAsia="PMingLiU" w:cs="Tahoma"/>
        </w:rPr>
        <w:t>計算之所有使用將「依可用」基礎進行使用。非</w:t>
      </w:r>
      <w:r w:rsidRPr="005D7578">
        <w:rPr>
          <w:rFonts w:eastAsia="PMingLiU" w:cs="Tahoma"/>
        </w:rPr>
        <w:t xml:space="preserve"> Windows Azure </w:t>
      </w:r>
      <w:r w:rsidRPr="005D7578">
        <w:rPr>
          <w:rFonts w:eastAsia="PMingLiU" w:cs="Tahoma"/>
        </w:rPr>
        <w:t>計算之任何</w:t>
      </w:r>
      <w:r w:rsidRPr="005D7578">
        <w:rPr>
          <w:rFonts w:eastAsia="PMingLiU" w:cs="Tahoma"/>
        </w:rPr>
        <w:t xml:space="preserve"> Windows Azure </w:t>
      </w:r>
      <w:r w:rsidRPr="005D7578">
        <w:rPr>
          <w:rFonts w:eastAsia="PMingLiU" w:cs="Tahoma"/>
        </w:rPr>
        <w:t>服務的所有使用將「依可用」基礎進行使用。</w:t>
      </w:r>
    </w:p>
    <w:p w14:paraId="57E172DA" w14:textId="77777777" w:rsidR="00152361" w:rsidRPr="005D7578" w:rsidRDefault="00152361" w:rsidP="00B76943">
      <w:pPr>
        <w:pStyle w:val="EndnoteText"/>
        <w:ind w:left="720"/>
        <w:rPr>
          <w:rFonts w:ascii="Tahoma" w:eastAsia="PMingLiU" w:hAnsi="Tahoma" w:cs="Tahoma"/>
          <w:sz w:val="18"/>
          <w:szCs w:val="18"/>
        </w:rPr>
      </w:pPr>
    </w:p>
    <w:p w14:paraId="7EFFFE51" w14:textId="77777777" w:rsidR="00FF4CAB" w:rsidRPr="005D7578" w:rsidRDefault="00FF4CAB" w:rsidP="00376D4B">
      <w:pPr>
        <w:pStyle w:val="EndnoteText"/>
        <w:ind w:left="720"/>
        <w:rPr>
          <w:rFonts w:ascii="Tahoma" w:eastAsia="PMingLiU" w:hAnsi="Tahoma" w:cs="Tahoma"/>
          <w:sz w:val="18"/>
          <w:szCs w:val="18"/>
        </w:rPr>
      </w:pPr>
    </w:p>
    <w:p w14:paraId="3DCC638F" w14:textId="77777777" w:rsidR="00ED12C0" w:rsidRPr="005D7578" w:rsidRDefault="00A560B6" w:rsidP="00ED12C0">
      <w:pPr>
        <w:pStyle w:val="Heading2"/>
        <w:ind w:left="0"/>
        <w:rPr>
          <w:rFonts w:ascii="Tahoma" w:eastAsia="PMingLiU" w:hAnsi="Tahoma" w:cs="Tahoma"/>
        </w:rPr>
      </w:pPr>
      <w:bookmarkStart w:id="1561" w:name="_98_Windows_Embedded"/>
      <w:bookmarkStart w:id="1562" w:name="_101_Windows_Embedded"/>
      <w:bookmarkStart w:id="1563" w:name="_103_Windows_Embedded"/>
      <w:bookmarkStart w:id="1564" w:name="Srv_107WindowsEmbeddedDeviceMgr2011"/>
      <w:bookmarkStart w:id="1565" w:name="_Toc336338363"/>
      <w:bookmarkStart w:id="1566" w:name="_Toc379636854"/>
      <w:bookmarkStart w:id="1567" w:name="Srv_93SBS2008PremiumEdition"/>
      <w:bookmarkEnd w:id="1556"/>
      <w:bookmarkEnd w:id="1561"/>
      <w:bookmarkEnd w:id="1562"/>
      <w:bookmarkEnd w:id="1563"/>
      <w:r w:rsidRPr="005D7578">
        <w:rPr>
          <w:rFonts w:ascii="Tahoma" w:eastAsia="PMingLiU" w:hAnsi="Tahoma" w:cs="Tahoma"/>
          <w:caps/>
          <w:color w:val="FF6600"/>
          <w:sz w:val="22"/>
          <w:vertAlign w:val="superscript"/>
        </w:rPr>
        <w:t>103</w:t>
      </w:r>
      <w:r w:rsidRPr="005D7578">
        <w:rPr>
          <w:rFonts w:ascii="Tahoma" w:eastAsia="PMingLiU" w:hAnsi="Tahoma" w:cs="Tahoma"/>
          <w:color w:val="FF6600"/>
        </w:rPr>
        <w:t xml:space="preserve"> </w:t>
      </w:r>
      <w:r w:rsidRPr="005D7578">
        <w:rPr>
          <w:rFonts w:ascii="Tahoma" w:eastAsia="PMingLiU" w:hAnsi="Tahoma" w:cs="Tahoma"/>
          <w:color w:val="FF6600"/>
          <w:sz w:val="22"/>
        </w:rPr>
        <w:t xml:space="preserve">Windows Embedded Device Manager 2011 – </w:t>
      </w:r>
      <w:r w:rsidRPr="005D7578">
        <w:rPr>
          <w:rFonts w:ascii="Tahoma" w:eastAsia="PMingLiU" w:hAnsi="Tahoma" w:cs="Tahoma"/>
          <w:color w:val="FF6600"/>
          <w:sz w:val="22"/>
        </w:rPr>
        <w:t>管理伺服器使用權</w:t>
      </w:r>
      <w:bookmarkEnd w:id="1564"/>
      <w:bookmarkEnd w:id="1565"/>
      <w:bookmarkEnd w:id="1566"/>
    </w:p>
    <w:p w14:paraId="651441C9" w14:textId="77777777" w:rsidR="00ED12C0" w:rsidRPr="005D7578" w:rsidRDefault="00ED12C0" w:rsidP="00B76943">
      <w:pPr>
        <w:rPr>
          <w:rFonts w:eastAsia="PMingLiU" w:cs="Tahoma"/>
        </w:rPr>
      </w:pPr>
    </w:p>
    <w:p w14:paraId="552C97E1" w14:textId="77777777" w:rsidR="00ED12C0" w:rsidRPr="005D7578" w:rsidRDefault="00ED12C0" w:rsidP="00B76943">
      <w:pPr>
        <w:pStyle w:val="EndnoteText"/>
        <w:ind w:left="720"/>
        <w:rPr>
          <w:rFonts w:ascii="Tahoma" w:eastAsia="PMingLiU" w:hAnsi="Tahoma" w:cs="Tahoma"/>
        </w:rPr>
      </w:pPr>
      <w:r w:rsidRPr="005D7578">
        <w:rPr>
          <w:rFonts w:ascii="Tahoma" w:eastAsia="PMingLiU" w:hAnsi="Tahoma" w:cs="Tahoma"/>
          <w:color w:val="000000"/>
          <w:sz w:val="18"/>
        </w:rPr>
        <w:t>此產品處於生命週期終止日</w:t>
      </w:r>
      <w:r w:rsidRPr="005D7578">
        <w:rPr>
          <w:rFonts w:ascii="Tahoma" w:eastAsia="PMingLiU" w:hAnsi="Tahoma" w:cs="Tahoma"/>
          <w:color w:val="000000"/>
          <w:sz w:val="18"/>
        </w:rPr>
        <w:t xml:space="preserve"> (EOL) </w:t>
      </w:r>
      <w:r w:rsidRPr="005D7578">
        <w:rPr>
          <w:rFonts w:ascii="Tahoma" w:eastAsia="PMingLiU" w:hAnsi="Tahoma" w:cs="Tahoma"/>
          <w:color w:val="000000"/>
          <w:sz w:val="18"/>
        </w:rPr>
        <w:t>狀態且無法再提供。</w:t>
      </w:r>
    </w:p>
    <w:p w14:paraId="2ACB871B" w14:textId="77777777" w:rsidR="00ED12C0" w:rsidRPr="005D7578" w:rsidRDefault="00ED12C0" w:rsidP="00B76943">
      <w:pPr>
        <w:pStyle w:val="EndnoteText"/>
        <w:ind w:left="720"/>
        <w:rPr>
          <w:rFonts w:ascii="Tahoma" w:eastAsia="PMingLiU" w:hAnsi="Tahoma" w:cs="Tahoma"/>
          <w:sz w:val="18"/>
          <w:szCs w:val="18"/>
        </w:rPr>
      </w:pPr>
    </w:p>
    <w:p w14:paraId="5D0ACDA8" w14:textId="77777777" w:rsidR="00ED12C0" w:rsidRPr="005D7578" w:rsidRDefault="00ED12C0" w:rsidP="00B76943">
      <w:pPr>
        <w:pStyle w:val="EndnoteText"/>
        <w:spacing w:after="60"/>
        <w:ind w:left="720"/>
        <w:rPr>
          <w:rFonts w:ascii="Tahoma" w:eastAsia="PMingLiU" w:hAnsi="Tahoma" w:cs="Tahoma"/>
          <w:b/>
          <w:color w:val="000000"/>
          <w:sz w:val="18"/>
        </w:rPr>
      </w:pPr>
      <w:r w:rsidRPr="005D7578">
        <w:rPr>
          <w:rFonts w:ascii="Tahoma" w:eastAsia="PMingLiU" w:hAnsi="Tahoma" w:cs="Tahoma"/>
          <w:b/>
          <w:color w:val="000000"/>
          <w:sz w:val="18"/>
        </w:rPr>
        <w:t>對具備有效軟體保證之</w:t>
      </w:r>
      <w:r w:rsidRPr="005D7578">
        <w:rPr>
          <w:rFonts w:ascii="Tahoma" w:eastAsia="PMingLiU" w:hAnsi="Tahoma" w:cs="Tahoma"/>
          <w:b/>
          <w:color w:val="000000"/>
          <w:sz w:val="18"/>
        </w:rPr>
        <w:t xml:space="preserve"> Windows Embedded Device Manager 2011 </w:t>
      </w:r>
      <w:r w:rsidRPr="005D7578">
        <w:rPr>
          <w:rFonts w:ascii="Tahoma" w:eastAsia="PMingLiU" w:hAnsi="Tahoma" w:cs="Tahoma"/>
          <w:b/>
          <w:color w:val="000000"/>
          <w:sz w:val="18"/>
        </w:rPr>
        <w:t>使用權擁有人進行單次使用權之授與</w:t>
      </w:r>
    </w:p>
    <w:p w14:paraId="02807E60" w14:textId="77777777" w:rsidR="0048543D" w:rsidRPr="005D7578" w:rsidRDefault="0048543D" w:rsidP="00B76943">
      <w:pPr>
        <w:pStyle w:val="EndnoteText"/>
        <w:spacing w:after="60"/>
        <w:ind w:left="720"/>
        <w:rPr>
          <w:rFonts w:ascii="Tahoma" w:eastAsia="PMingLiU" w:hAnsi="Tahoma" w:cs="Tahoma"/>
          <w:b/>
          <w:color w:val="000000"/>
          <w:sz w:val="18"/>
        </w:rPr>
      </w:pPr>
    </w:p>
    <w:p w14:paraId="167CE246" w14:textId="77777777" w:rsidR="002512D3" w:rsidRPr="005D7578" w:rsidRDefault="00ED12C0" w:rsidP="003165D6">
      <w:pPr>
        <w:pStyle w:val="EndnoteText"/>
        <w:ind w:left="720"/>
        <w:rPr>
          <w:rFonts w:ascii="Tahoma" w:eastAsia="PMingLiU" w:hAnsi="Tahoma" w:cs="Tahoma"/>
        </w:rPr>
      </w:pPr>
      <w:r w:rsidRPr="005D7578">
        <w:rPr>
          <w:rFonts w:ascii="Tahoma" w:eastAsia="PMingLiU" w:hAnsi="Tahoma" w:cs="Tahoma"/>
          <w:color w:val="000000"/>
          <w:sz w:val="18"/>
        </w:rPr>
        <w:t>與</w:t>
      </w:r>
      <w:r w:rsidRPr="005D7578">
        <w:rPr>
          <w:rFonts w:ascii="Tahoma" w:eastAsia="PMingLiU" w:hAnsi="Tahoma" w:cs="Tahoma"/>
          <w:color w:val="000000"/>
          <w:sz w:val="18"/>
        </w:rPr>
        <w:t xml:space="preserve"> Windows Embedded Device Manager 2011 </w:t>
      </w:r>
      <w:r w:rsidRPr="005D7578">
        <w:rPr>
          <w:rFonts w:ascii="Tahoma" w:eastAsia="PMingLiU" w:hAnsi="Tahoma" w:cs="Tahoma"/>
          <w:color w:val="000000"/>
          <w:sz w:val="18"/>
        </w:rPr>
        <w:t>管理伺服器使用權的中止相關之單次例外是，若客戶在</w:t>
      </w:r>
      <w:r w:rsidRPr="005D7578">
        <w:rPr>
          <w:rFonts w:ascii="Tahoma" w:eastAsia="PMingLiU" w:hAnsi="Tahoma" w:cs="Tahoma"/>
          <w:color w:val="000000"/>
          <w:sz w:val="18"/>
        </w:rPr>
        <w:t xml:space="preserve"> 2012</w:t>
      </w:r>
      <w:r w:rsidR="008F6794" w:rsidRPr="005D7578">
        <w:rPr>
          <w:rFonts w:ascii="Tahoma" w:eastAsia="PMingLiU" w:hAnsi="Tahoma" w:cs="Tahoma"/>
          <w:color w:val="000000"/>
          <w:sz w:val="18"/>
        </w:rPr>
        <w:t> </w:t>
      </w:r>
      <w:r w:rsidRPr="005D7578">
        <w:rPr>
          <w:rFonts w:ascii="Tahoma" w:eastAsia="PMingLiU" w:hAnsi="Tahoma" w:cs="Tahoma"/>
          <w:color w:val="000000"/>
          <w:sz w:val="18"/>
        </w:rPr>
        <w:t>年</w:t>
      </w:r>
      <w:r w:rsidRPr="005D7578">
        <w:rPr>
          <w:rFonts w:ascii="Tahoma" w:eastAsia="PMingLiU" w:hAnsi="Tahoma" w:cs="Tahoma"/>
          <w:color w:val="000000"/>
          <w:sz w:val="18"/>
        </w:rPr>
        <w:t xml:space="preserve"> 4 </w:t>
      </w:r>
      <w:r w:rsidRPr="005D7578">
        <w:rPr>
          <w:rFonts w:ascii="Tahoma" w:eastAsia="PMingLiU" w:hAnsi="Tahoma" w:cs="Tahoma"/>
          <w:color w:val="000000"/>
          <w:sz w:val="18"/>
        </w:rPr>
        <w:t>月</w:t>
      </w:r>
      <w:r w:rsidRPr="005D7578">
        <w:rPr>
          <w:rFonts w:ascii="Tahoma" w:eastAsia="PMingLiU" w:hAnsi="Tahoma" w:cs="Tahoma"/>
          <w:color w:val="000000"/>
          <w:sz w:val="18"/>
        </w:rPr>
        <w:t xml:space="preserve"> 1 </w:t>
      </w:r>
      <w:r w:rsidRPr="005D7578">
        <w:rPr>
          <w:rFonts w:ascii="Tahoma" w:eastAsia="PMingLiU" w:hAnsi="Tahoma" w:cs="Tahoma"/>
          <w:color w:val="000000"/>
          <w:sz w:val="18"/>
        </w:rPr>
        <w:t>日所具備軟體保證範圍包括管理伺服器使用權，則將提供給客戶用戶端管理使用權如下</w:t>
      </w:r>
      <w:r w:rsidRPr="005D7578">
        <w:rPr>
          <w:rFonts w:ascii="Tahoma" w:eastAsia="PMingLiU" w:hAnsi="Tahoma" w:cs="Tahoma"/>
          <w:color w:val="000000"/>
          <w:sz w:val="18"/>
          <w:szCs w:val="20"/>
        </w:rPr>
        <w:t>：</w:t>
      </w:r>
    </w:p>
    <w:p w14:paraId="50015027" w14:textId="77777777" w:rsidR="00ED12C0" w:rsidRPr="005D7578"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5D7578" w14:paraId="2B3FDCC3" w14:textId="77777777" w:rsidTr="00CA14C9">
        <w:tc>
          <w:tcPr>
            <w:tcW w:w="3960" w:type="dxa"/>
            <w:tcBorders>
              <w:top w:val="single" w:sz="4" w:space="0" w:color="000000"/>
              <w:bottom w:val="single" w:sz="6" w:space="0" w:color="000000"/>
            </w:tcBorders>
            <w:shd w:val="clear" w:color="auto" w:fill="FABF8F"/>
          </w:tcPr>
          <w:p w14:paraId="5D6CC5E7" w14:textId="77777777" w:rsidR="00ED12C0" w:rsidRPr="005D7578" w:rsidRDefault="00ED12C0" w:rsidP="004342E4">
            <w:pPr>
              <w:jc w:val="center"/>
              <w:rPr>
                <w:rFonts w:eastAsia="PMingLiU" w:cs="Tahoma"/>
                <w:b/>
                <w:color w:val="000000"/>
                <w:szCs w:val="20"/>
              </w:rPr>
            </w:pPr>
            <w:r w:rsidRPr="005D7578">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30F111AD" w14:textId="77777777" w:rsidR="00ED12C0" w:rsidRPr="005D7578" w:rsidRDefault="00ED12C0" w:rsidP="004342E4">
            <w:pPr>
              <w:jc w:val="center"/>
              <w:rPr>
                <w:rFonts w:eastAsia="PMingLiU" w:cs="Tahoma"/>
                <w:b/>
                <w:color w:val="000000"/>
                <w:szCs w:val="20"/>
              </w:rPr>
            </w:pPr>
            <w:r w:rsidRPr="005D7578">
              <w:rPr>
                <w:rFonts w:eastAsia="PMingLiU" w:cs="Tahoma"/>
                <w:color w:val="000000"/>
              </w:rPr>
              <w:t xml:space="preserve">Windows Embedded Device Manager 2011 </w:t>
            </w:r>
            <w:r w:rsidR="00ED018F">
              <w:rPr>
                <w:rFonts w:eastAsia="PMingLiU" w:cs="Tahoma"/>
                <w:color w:val="000000"/>
              </w:rPr>
              <w:br/>
            </w:r>
            <w:r w:rsidRPr="005D7578">
              <w:rPr>
                <w:rFonts w:eastAsia="PMingLiU" w:cs="Tahoma"/>
                <w:color w:val="000000"/>
              </w:rPr>
              <w:t>用戶端管理使用權</w:t>
            </w:r>
          </w:p>
        </w:tc>
      </w:tr>
      <w:tr w:rsidR="00ED12C0" w:rsidRPr="005D7578" w14:paraId="4DA69FFE" w14:textId="77777777" w:rsidTr="00CA14C9">
        <w:tc>
          <w:tcPr>
            <w:tcW w:w="3960" w:type="dxa"/>
            <w:tcBorders>
              <w:top w:val="single" w:sz="6" w:space="0" w:color="000000"/>
            </w:tcBorders>
            <w:shd w:val="clear" w:color="auto" w:fill="FFFFFF"/>
          </w:tcPr>
          <w:p w14:paraId="4C04E02F" w14:textId="77777777" w:rsidR="00ED12C0" w:rsidRPr="005D7578" w:rsidRDefault="00ED12C0" w:rsidP="00ED018F">
            <w:pPr>
              <w:rPr>
                <w:rFonts w:eastAsia="PMingLiU" w:cs="Tahoma"/>
                <w:color w:val="000000"/>
                <w:szCs w:val="20"/>
              </w:rPr>
            </w:pPr>
            <w:r w:rsidRPr="005D7578">
              <w:rPr>
                <w:rFonts w:eastAsia="PMingLiU" w:cs="Tahoma"/>
                <w:color w:val="000000"/>
                <w:szCs w:val="20"/>
              </w:rPr>
              <w:t>Windows Embedded Device Manager 2011</w:t>
            </w:r>
            <w:r w:rsidR="00ED018F">
              <w:rPr>
                <w:rFonts w:eastAsia="PMingLiU" w:cs="Tahoma"/>
                <w:color w:val="000000"/>
                <w:szCs w:val="20"/>
              </w:rPr>
              <w:t> </w:t>
            </w:r>
            <w:r w:rsidRPr="005D7578">
              <w:rPr>
                <w:rFonts w:eastAsia="PMingLiU" w:cs="Tahoma"/>
                <w:color w:val="000000"/>
                <w:szCs w:val="20"/>
              </w:rPr>
              <w:t xml:space="preserve">Server </w:t>
            </w:r>
            <w:r w:rsidRPr="005D7578">
              <w:rPr>
                <w:rFonts w:eastAsia="PMingLiU" w:cs="Tahoma"/>
                <w:color w:val="000000"/>
                <w:szCs w:val="20"/>
              </w:rPr>
              <w:t>使用權</w:t>
            </w:r>
          </w:p>
        </w:tc>
        <w:tc>
          <w:tcPr>
            <w:tcW w:w="4050" w:type="dxa"/>
            <w:tcBorders>
              <w:top w:val="single" w:sz="6" w:space="0" w:color="000000"/>
            </w:tcBorders>
            <w:shd w:val="clear" w:color="auto" w:fill="FFFFFF"/>
          </w:tcPr>
          <w:p w14:paraId="72193F84" w14:textId="77777777" w:rsidR="00ED12C0" w:rsidRPr="005D7578" w:rsidRDefault="00ED12C0" w:rsidP="004342E4">
            <w:pPr>
              <w:rPr>
                <w:rFonts w:eastAsia="PMingLiU" w:cs="Tahoma"/>
                <w:color w:val="000000"/>
                <w:szCs w:val="20"/>
              </w:rPr>
            </w:pPr>
            <w:r w:rsidRPr="005D7578">
              <w:rPr>
                <w:rFonts w:eastAsia="PMingLiU" w:cs="Tahoma"/>
                <w:color w:val="000000"/>
                <w:szCs w:val="20"/>
              </w:rPr>
              <w:t xml:space="preserve">13 </w:t>
            </w:r>
            <w:r w:rsidRPr="005D7578">
              <w:rPr>
                <w:rFonts w:eastAsia="PMingLiU" w:cs="Tahoma"/>
                <w:color w:val="000000"/>
                <w:szCs w:val="20"/>
              </w:rPr>
              <w:t>個</w:t>
            </w:r>
            <w:r w:rsidRPr="005D7578">
              <w:rPr>
                <w:rFonts w:eastAsia="PMingLiU" w:cs="Tahoma"/>
                <w:color w:val="000000"/>
                <w:szCs w:val="20"/>
              </w:rPr>
              <w:t xml:space="preserve"> Windows Embedded Device Manager 2011 </w:t>
            </w:r>
            <w:r w:rsidRPr="005D7578">
              <w:rPr>
                <w:rFonts w:eastAsia="PMingLiU" w:cs="Tahoma"/>
                <w:color w:val="000000"/>
                <w:szCs w:val="20"/>
              </w:rPr>
              <w:t>用戶端管理使用權</w:t>
            </w:r>
          </w:p>
        </w:tc>
      </w:tr>
      <w:tr w:rsidR="00ED12C0" w:rsidRPr="005D7578" w14:paraId="733FF8F3" w14:textId="77777777" w:rsidTr="00CA14C9">
        <w:tc>
          <w:tcPr>
            <w:tcW w:w="3960" w:type="dxa"/>
            <w:shd w:val="clear" w:color="auto" w:fill="FFFFFF"/>
          </w:tcPr>
          <w:p w14:paraId="0C54A2A0" w14:textId="77777777" w:rsidR="00ED12C0" w:rsidRPr="005D7578" w:rsidRDefault="00ED12C0" w:rsidP="00ED018F">
            <w:pPr>
              <w:rPr>
                <w:rFonts w:eastAsia="PMingLiU" w:cs="Tahoma"/>
                <w:color w:val="000000"/>
                <w:szCs w:val="20"/>
              </w:rPr>
            </w:pPr>
            <w:r w:rsidRPr="005D7578">
              <w:rPr>
                <w:rFonts w:eastAsia="PMingLiU" w:cs="Tahoma"/>
                <w:color w:val="000000"/>
                <w:szCs w:val="20"/>
              </w:rPr>
              <w:t>Windows Embedded Device Manager 2011</w:t>
            </w:r>
            <w:r w:rsidR="00ED018F">
              <w:rPr>
                <w:rFonts w:eastAsia="PMingLiU" w:cs="Tahoma"/>
                <w:color w:val="000000"/>
                <w:szCs w:val="20"/>
              </w:rPr>
              <w:t> </w:t>
            </w:r>
            <w:r w:rsidRPr="005D7578">
              <w:rPr>
                <w:rFonts w:eastAsia="PMingLiU" w:cs="Tahoma"/>
                <w:color w:val="000000"/>
                <w:szCs w:val="20"/>
              </w:rPr>
              <w:t xml:space="preserve">Server </w:t>
            </w:r>
            <w:r w:rsidRPr="005D7578">
              <w:rPr>
                <w:rFonts w:eastAsia="PMingLiU" w:cs="Tahoma"/>
                <w:color w:val="000000"/>
                <w:szCs w:val="20"/>
              </w:rPr>
              <w:t>使用權</w:t>
            </w:r>
            <w:r w:rsidRPr="005D7578">
              <w:rPr>
                <w:rFonts w:eastAsia="PMingLiU" w:cs="Tahoma"/>
                <w:color w:val="000000"/>
                <w:szCs w:val="20"/>
              </w:rPr>
              <w:t xml:space="preserve"> (</w:t>
            </w:r>
            <w:r w:rsidRPr="005D7578">
              <w:rPr>
                <w:rFonts w:eastAsia="PMingLiU" w:cs="Tahoma"/>
                <w:color w:val="000000"/>
                <w:szCs w:val="20"/>
              </w:rPr>
              <w:t>含</w:t>
            </w:r>
            <w:r w:rsidRPr="005D7578">
              <w:rPr>
                <w:rFonts w:eastAsia="PMingLiU" w:cs="Tahoma"/>
                <w:color w:val="000000"/>
                <w:szCs w:val="20"/>
              </w:rPr>
              <w:t xml:space="preserve"> SQL Server 2008</w:t>
            </w:r>
            <w:r w:rsidR="00ED018F">
              <w:rPr>
                <w:rFonts w:eastAsia="PMingLiU" w:cs="Tahoma"/>
                <w:color w:val="000000"/>
                <w:szCs w:val="20"/>
              </w:rPr>
              <w:t> </w:t>
            </w:r>
            <w:r w:rsidRPr="005D7578">
              <w:rPr>
                <w:rFonts w:eastAsia="PMingLiU" w:cs="Tahoma"/>
                <w:color w:val="000000"/>
                <w:szCs w:val="20"/>
              </w:rPr>
              <w:t>Technology)</w:t>
            </w:r>
          </w:p>
        </w:tc>
        <w:tc>
          <w:tcPr>
            <w:tcW w:w="4050" w:type="dxa"/>
            <w:shd w:val="clear" w:color="auto" w:fill="FFFFFF"/>
          </w:tcPr>
          <w:p w14:paraId="25EF9551" w14:textId="77777777" w:rsidR="00ED12C0" w:rsidRPr="005D7578" w:rsidRDefault="00ED12C0" w:rsidP="004342E4">
            <w:pPr>
              <w:rPr>
                <w:rFonts w:eastAsia="PMingLiU" w:cs="Tahoma"/>
                <w:color w:val="000000"/>
                <w:szCs w:val="20"/>
              </w:rPr>
            </w:pPr>
            <w:r w:rsidRPr="005D7578">
              <w:rPr>
                <w:rFonts w:eastAsia="PMingLiU" w:cs="Tahoma"/>
                <w:color w:val="000000"/>
                <w:szCs w:val="20"/>
              </w:rPr>
              <w:t xml:space="preserve">30 </w:t>
            </w:r>
            <w:r w:rsidRPr="005D7578">
              <w:rPr>
                <w:rFonts w:eastAsia="PMingLiU" w:cs="Tahoma"/>
                <w:color w:val="000000"/>
                <w:szCs w:val="20"/>
              </w:rPr>
              <w:t>個</w:t>
            </w:r>
            <w:r w:rsidRPr="005D7578">
              <w:rPr>
                <w:rFonts w:eastAsia="PMingLiU" w:cs="Tahoma"/>
                <w:color w:val="000000"/>
                <w:szCs w:val="20"/>
              </w:rPr>
              <w:t xml:space="preserve"> Windows Embedded Device Manager 2011 </w:t>
            </w:r>
            <w:r w:rsidRPr="005D7578">
              <w:rPr>
                <w:rFonts w:eastAsia="PMingLiU" w:cs="Tahoma"/>
                <w:color w:val="000000"/>
                <w:szCs w:val="20"/>
              </w:rPr>
              <w:t>用戶端管理使用權</w:t>
            </w:r>
          </w:p>
        </w:tc>
      </w:tr>
    </w:tbl>
    <w:p w14:paraId="783E68C7" w14:textId="77777777" w:rsidR="00ED12C0" w:rsidRPr="005D7578" w:rsidRDefault="00ED12C0" w:rsidP="00ED12C0">
      <w:pPr>
        <w:pStyle w:val="EndnoteText"/>
        <w:ind w:left="0"/>
        <w:rPr>
          <w:rFonts w:ascii="Tahoma" w:eastAsia="PMingLiU" w:hAnsi="Tahoma" w:cs="Tahoma"/>
          <w:sz w:val="18"/>
          <w:szCs w:val="18"/>
        </w:rPr>
      </w:pPr>
    </w:p>
    <w:p w14:paraId="0D4686B8" w14:textId="77777777" w:rsidR="00ED12C0" w:rsidRPr="005D7578" w:rsidRDefault="00ED12C0" w:rsidP="00376D4B">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65AAEE06" w14:textId="77777777" w:rsidR="00ED12C0" w:rsidRPr="005D7578" w:rsidRDefault="00ED12C0" w:rsidP="00376D4B">
      <w:pPr>
        <w:pStyle w:val="EndnoteText"/>
        <w:ind w:left="720"/>
        <w:rPr>
          <w:rFonts w:ascii="Tahoma" w:eastAsia="PMingLiU" w:hAnsi="Tahoma" w:cs="Tahoma"/>
          <w:sz w:val="18"/>
          <w:szCs w:val="18"/>
          <w:lang w:eastAsia="zh-TW"/>
        </w:rPr>
      </w:pPr>
    </w:p>
    <w:p w14:paraId="697A4A52" w14:textId="77777777" w:rsidR="00ED12C0" w:rsidRPr="005D7578" w:rsidRDefault="00ED12C0" w:rsidP="00376D4B">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5D7578">
        <w:rPr>
          <w:rFonts w:ascii="Tahoma" w:eastAsia="PMingLiU" w:hAnsi="Tahoma" w:cs="Tahoma"/>
          <w:color w:val="000000"/>
          <w:sz w:val="18"/>
          <w:lang w:eastAsia="zh-TW"/>
        </w:rPr>
        <w:t xml:space="preserve"> Windows Embedded Device Manager 2011 </w:t>
      </w:r>
      <w:r w:rsidRPr="005D7578">
        <w:rPr>
          <w:rFonts w:ascii="Tahoma" w:eastAsia="PMingLiU" w:hAnsi="Tahoma" w:cs="Tahoma"/>
          <w:color w:val="000000"/>
          <w:sz w:val="18"/>
          <w:lang w:eastAsia="zh-TW"/>
        </w:rPr>
        <w:t>使用權以使用軟體之權利屆滿時失去效力。他們的合格使用權及本產品注意事項之證明，可為客戶依本優惠方案條款而使用</w:t>
      </w:r>
      <w:r w:rsidRPr="005D7578">
        <w:rPr>
          <w:rFonts w:ascii="Tahoma" w:eastAsia="PMingLiU" w:hAnsi="Tahoma" w:cs="Tahoma"/>
          <w:color w:val="000000"/>
          <w:sz w:val="18"/>
          <w:lang w:eastAsia="zh-TW"/>
        </w:rPr>
        <w:t xml:space="preserve"> Windows </w:t>
      </w:r>
      <w:r w:rsidRPr="005D7578">
        <w:rPr>
          <w:rFonts w:ascii="Tahoma" w:eastAsia="PMingLiU" w:hAnsi="Tahoma" w:cs="Tahoma"/>
          <w:color w:val="000000"/>
          <w:sz w:val="18"/>
          <w:lang w:eastAsia="zh-TW"/>
        </w:rPr>
        <w:lastRenderedPageBreak/>
        <w:t xml:space="preserve">Embedded Device Manager 2011 </w:t>
      </w:r>
      <w:r w:rsidRPr="005D7578">
        <w:rPr>
          <w:rFonts w:ascii="Tahoma" w:eastAsia="PMingLiU" w:hAnsi="Tahoma" w:cs="Tahoma"/>
          <w:color w:val="000000"/>
          <w:sz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13822C72" w14:textId="77777777" w:rsidR="00ED12C0" w:rsidRPr="005D7578" w:rsidRDefault="00ED12C0" w:rsidP="00376D4B">
      <w:pPr>
        <w:pStyle w:val="EndnoteText"/>
        <w:ind w:left="720"/>
        <w:rPr>
          <w:rFonts w:ascii="Tahoma" w:eastAsia="PMingLiU" w:hAnsi="Tahoma" w:cs="Tahoma"/>
          <w:sz w:val="18"/>
          <w:szCs w:val="18"/>
          <w:lang w:eastAsia="zh-TW"/>
        </w:rPr>
      </w:pPr>
    </w:p>
    <w:p w14:paraId="03EFC02C" w14:textId="77777777" w:rsidR="00ED12C0" w:rsidRPr="005D7578" w:rsidRDefault="00ED12C0" w:rsidP="00376D4B">
      <w:pPr>
        <w:ind w:left="720"/>
        <w:rPr>
          <w:rFonts w:eastAsia="PMingLiU" w:cs="Tahoma"/>
        </w:rPr>
      </w:pPr>
      <w:r w:rsidRPr="005D7578">
        <w:rPr>
          <w:rFonts w:eastAsia="PMingLiU" w:cs="Tahoma"/>
          <w:color w:val="000000"/>
          <w:szCs w:val="24"/>
        </w:rPr>
        <w:t>在</w:t>
      </w:r>
      <w:r w:rsidRPr="005D7578">
        <w:rPr>
          <w:rFonts w:eastAsia="PMingLiU" w:cs="Tahoma"/>
          <w:color w:val="000000"/>
          <w:szCs w:val="24"/>
        </w:rPr>
        <w:t xml:space="preserve"> 2012 </w:t>
      </w:r>
      <w:r w:rsidRPr="005D7578">
        <w:rPr>
          <w:rFonts w:eastAsia="PMingLiU" w:cs="Tahoma"/>
          <w:color w:val="000000"/>
          <w:szCs w:val="24"/>
        </w:rPr>
        <w:t>年</w:t>
      </w:r>
      <w:r w:rsidRPr="005D7578">
        <w:rPr>
          <w:rFonts w:eastAsia="PMingLiU" w:cs="Tahoma"/>
          <w:color w:val="000000"/>
          <w:szCs w:val="24"/>
        </w:rPr>
        <w:t xml:space="preserve"> 4 </w:t>
      </w:r>
      <w:r w:rsidRPr="005D7578">
        <w:rPr>
          <w:rFonts w:eastAsia="PMingLiU" w:cs="Tahoma"/>
          <w:color w:val="000000"/>
          <w:szCs w:val="24"/>
        </w:rPr>
        <w:t>月</w:t>
      </w:r>
      <w:r w:rsidRPr="005D7578">
        <w:rPr>
          <w:rFonts w:eastAsia="PMingLiU" w:cs="Tahoma"/>
          <w:color w:val="000000"/>
          <w:szCs w:val="24"/>
        </w:rPr>
        <w:t xml:space="preserve"> 1 </w:t>
      </w:r>
      <w:r w:rsidRPr="005D7578">
        <w:rPr>
          <w:rFonts w:eastAsia="PMingLiU" w:cs="Tahoma"/>
          <w:color w:val="000000"/>
          <w:szCs w:val="24"/>
        </w:rPr>
        <w:t>日之後將</w:t>
      </w:r>
      <w:r w:rsidRPr="005D7578">
        <w:rPr>
          <w:rFonts w:eastAsia="PMingLiU" w:cs="Tahoma"/>
          <w:color w:val="000000"/>
          <w:szCs w:val="24"/>
        </w:rPr>
        <w:t xml:space="preserve"> Windows Embedded Device Manager 2011 </w:t>
      </w:r>
      <w:r w:rsidRPr="005D7578">
        <w:rPr>
          <w:rFonts w:eastAsia="PMingLiU" w:cs="Tahoma"/>
          <w:color w:val="000000"/>
          <w:szCs w:val="24"/>
        </w:rPr>
        <w:t>使用權視為客戶的</w:t>
      </w:r>
      <w:r w:rsidRPr="005D7578">
        <w:rPr>
          <w:rFonts w:eastAsia="PMingLiU" w:cs="Tahoma"/>
          <w:color w:val="000000"/>
          <w:szCs w:val="24"/>
        </w:rPr>
        <w:t xml:space="preserve"> Enterprise </w:t>
      </w:r>
      <w:r w:rsidRPr="005D7578">
        <w:rPr>
          <w:rFonts w:eastAsia="PMingLiU" w:cs="Tahoma"/>
          <w:color w:val="000000"/>
          <w:szCs w:val="24"/>
        </w:rPr>
        <w:t>註冊年度校正程序之一部分加以取得的客戶，且該客戶依據</w:t>
      </w:r>
      <w:r w:rsidRPr="005D7578">
        <w:rPr>
          <w:rFonts w:eastAsia="PMingLiU" w:cs="Tahoma"/>
          <w:color w:val="000000"/>
          <w:szCs w:val="24"/>
        </w:rPr>
        <w:t xml:space="preserve"> Enterprise </w:t>
      </w:r>
      <w:r w:rsidRPr="005D7578">
        <w:rPr>
          <w:rFonts w:eastAsia="PMingLiU" w:cs="Tahoma"/>
          <w:color w:val="000000"/>
          <w:szCs w:val="24"/>
        </w:rPr>
        <w:t>註冊於</w:t>
      </w:r>
      <w:r w:rsidRPr="005D7578">
        <w:rPr>
          <w:rFonts w:eastAsia="PMingLiU" w:cs="Tahoma"/>
          <w:color w:val="000000"/>
          <w:szCs w:val="24"/>
        </w:rPr>
        <w:t xml:space="preserve"> 2012 </w:t>
      </w:r>
      <w:r w:rsidRPr="005D7578">
        <w:rPr>
          <w:rFonts w:eastAsia="PMingLiU" w:cs="Tahoma"/>
          <w:color w:val="000000"/>
          <w:szCs w:val="24"/>
        </w:rPr>
        <w:t>年</w:t>
      </w:r>
      <w:r w:rsidRPr="005D7578">
        <w:rPr>
          <w:rFonts w:eastAsia="PMingLiU" w:cs="Tahoma"/>
          <w:color w:val="000000"/>
          <w:szCs w:val="24"/>
        </w:rPr>
        <w:t xml:space="preserve"> 4 </w:t>
      </w:r>
      <w:r w:rsidRPr="005D7578">
        <w:rPr>
          <w:rFonts w:eastAsia="PMingLiU" w:cs="Tahoma"/>
          <w:color w:val="000000"/>
          <w:szCs w:val="24"/>
        </w:rPr>
        <w:t>月</w:t>
      </w:r>
      <w:r w:rsidRPr="005D7578">
        <w:rPr>
          <w:rFonts w:eastAsia="PMingLiU" w:cs="Tahoma"/>
          <w:color w:val="000000"/>
          <w:szCs w:val="24"/>
        </w:rPr>
        <w:t xml:space="preserve"> 1 </w:t>
      </w:r>
      <w:r w:rsidRPr="005D7578">
        <w:rPr>
          <w:rFonts w:eastAsia="PMingLiU" w:cs="Tahoma"/>
          <w:color w:val="000000"/>
          <w:szCs w:val="24"/>
        </w:rPr>
        <w:t>日之前第一次取得</w:t>
      </w:r>
      <w:r w:rsidRPr="005D7578">
        <w:rPr>
          <w:rFonts w:eastAsia="PMingLiU" w:cs="Tahoma"/>
          <w:color w:val="000000"/>
          <w:szCs w:val="24"/>
        </w:rPr>
        <w:t xml:space="preserve"> Windows Embedded Device Manager 2011 </w:t>
      </w:r>
      <w:r w:rsidRPr="005D7578">
        <w:rPr>
          <w:rFonts w:eastAsia="PMingLiU" w:cs="Tahoma"/>
          <w:color w:val="000000"/>
          <w:szCs w:val="24"/>
        </w:rPr>
        <w:t>使用權，也有資格依此優惠方案取得</w:t>
      </w:r>
      <w:r w:rsidRPr="005D7578">
        <w:rPr>
          <w:rFonts w:eastAsia="PMingLiU" w:cs="Tahoma"/>
          <w:color w:val="000000"/>
          <w:szCs w:val="24"/>
        </w:rPr>
        <w:t xml:space="preserve"> Windows Embedded Device Manager 2011 </w:t>
      </w:r>
      <w:r w:rsidRPr="005D7578">
        <w:rPr>
          <w:rFonts w:eastAsia="PMingLiU" w:cs="Tahoma"/>
          <w:color w:val="000000"/>
          <w:szCs w:val="24"/>
        </w:rPr>
        <w:t>用戶端</w:t>
      </w:r>
      <w:r w:rsidRPr="005D7578">
        <w:rPr>
          <w:rFonts w:eastAsia="PMingLiU" w:cs="Tahoma"/>
          <w:color w:val="000000"/>
          <w:szCs w:val="24"/>
        </w:rPr>
        <w:t xml:space="preserve"> ML</w:t>
      </w:r>
      <w:r w:rsidRPr="005D7578">
        <w:rPr>
          <w:rFonts w:eastAsia="PMingLiU" w:cs="Tahoma"/>
          <w:color w:val="000000"/>
          <w:szCs w:val="24"/>
        </w:rPr>
        <w:t>。</w:t>
      </w:r>
    </w:p>
    <w:p w14:paraId="1FAC18A6" w14:textId="77777777" w:rsidR="00ED12C0" w:rsidRPr="005D7578" w:rsidRDefault="00ED12C0" w:rsidP="00376D4B">
      <w:pPr>
        <w:ind w:left="720"/>
        <w:rPr>
          <w:rFonts w:eastAsia="PMingLiU" w:cs="Tahoma"/>
        </w:rPr>
      </w:pPr>
    </w:p>
    <w:p w14:paraId="283A68C8" w14:textId="77777777" w:rsidR="00ED12C0" w:rsidRDefault="00ED12C0" w:rsidP="00376D4B">
      <w:pPr>
        <w:ind w:left="720"/>
        <w:rPr>
          <w:rFonts w:eastAsia="PMingLiU" w:cs="Tahoma"/>
          <w:color w:val="000000"/>
          <w:szCs w:val="24"/>
        </w:rPr>
      </w:pPr>
      <w:r w:rsidRPr="005D7578">
        <w:rPr>
          <w:rFonts w:eastAsia="PMingLiU" w:cs="Tahoma"/>
          <w:color w:val="000000"/>
          <w:szCs w:val="24"/>
        </w:rPr>
        <w:t>只要使用權及軟體保證在授與期間是有效的，且客戶維持繼續訂閱範圍，便會針對</w:t>
      </w:r>
      <w:r w:rsidRPr="005D7578">
        <w:rPr>
          <w:rFonts w:eastAsia="PMingLiU" w:cs="Tahoma"/>
          <w:color w:val="000000"/>
          <w:szCs w:val="24"/>
        </w:rPr>
        <w:t xml:space="preserve"> Enterprise Subscription</w:t>
      </w:r>
      <w:r w:rsidRPr="005D7578">
        <w:rPr>
          <w:rFonts w:eastAsia="PMingLiU" w:cs="Tahoma"/>
          <w:color w:val="000000"/>
          <w:szCs w:val="24"/>
        </w:rPr>
        <w:t>、</w:t>
      </w:r>
      <w:r w:rsidRPr="005D7578">
        <w:rPr>
          <w:rFonts w:eastAsia="PMingLiU" w:cs="Tahoma"/>
          <w:color w:val="000000"/>
          <w:szCs w:val="24"/>
        </w:rPr>
        <w:t xml:space="preserve">Campus </w:t>
      </w:r>
      <w:r w:rsidRPr="005D7578">
        <w:rPr>
          <w:rFonts w:eastAsia="PMingLiU" w:cs="Tahoma"/>
          <w:color w:val="000000"/>
          <w:szCs w:val="24"/>
        </w:rPr>
        <w:t>和</w:t>
      </w:r>
      <w:r w:rsidRPr="005D7578">
        <w:rPr>
          <w:rFonts w:eastAsia="PMingLiU" w:cs="Tahoma"/>
          <w:color w:val="000000"/>
          <w:szCs w:val="24"/>
        </w:rPr>
        <w:t xml:space="preserve"> School</w:t>
      </w:r>
      <w:r w:rsidRPr="005D7578">
        <w:rPr>
          <w:rFonts w:eastAsia="PMingLiU" w:cs="Tahoma"/>
          <w:color w:val="000000"/>
          <w:szCs w:val="24"/>
        </w:rPr>
        <w:t>、</w:t>
      </w:r>
      <w:r w:rsidRPr="005D7578">
        <w:rPr>
          <w:rFonts w:eastAsia="PMingLiU" w:cs="Tahoma"/>
          <w:color w:val="000000"/>
          <w:szCs w:val="24"/>
        </w:rPr>
        <w:t xml:space="preserve">Open Value Subscription </w:t>
      </w:r>
      <w:r w:rsidRPr="005D7578">
        <w:rPr>
          <w:rFonts w:eastAsia="PMingLiU" w:cs="Tahoma"/>
          <w:color w:val="000000"/>
          <w:szCs w:val="24"/>
        </w:rPr>
        <w:t>合約暫時授與相同的權利，直到使用權註冊期間結束為止。這些權利只有執行買斷選項才會成為永久有效，且其仍受客戶之授權合約的所有條款及條件所拘束。</w:t>
      </w:r>
    </w:p>
    <w:p w14:paraId="63D27747" w14:textId="77777777" w:rsidR="008C73C2" w:rsidRDefault="008C73C2" w:rsidP="00376D4B">
      <w:pPr>
        <w:ind w:left="720"/>
        <w:rPr>
          <w:rFonts w:eastAsia="PMingLiU" w:cs="Tahoma"/>
          <w:color w:val="000000"/>
          <w:szCs w:val="24"/>
        </w:rPr>
      </w:pPr>
    </w:p>
    <w:p w14:paraId="1C36C898" w14:textId="77777777" w:rsidR="008C73C2" w:rsidRPr="005D7578" w:rsidRDefault="008C73C2" w:rsidP="00376D4B">
      <w:pPr>
        <w:ind w:left="720"/>
        <w:rPr>
          <w:rFonts w:eastAsia="PMingLiU" w:cs="Tahoma"/>
        </w:rPr>
      </w:pPr>
    </w:p>
    <w:p w14:paraId="7CBA34F9" w14:textId="77777777" w:rsidR="005D5C95" w:rsidRPr="005D7578" w:rsidRDefault="00A560B6" w:rsidP="00076947">
      <w:pPr>
        <w:pStyle w:val="Heading2"/>
        <w:keepNext/>
        <w:ind w:left="0"/>
        <w:rPr>
          <w:rFonts w:ascii="Tahoma" w:eastAsia="PMingLiU" w:hAnsi="Tahoma" w:cs="Tahoma"/>
        </w:rPr>
      </w:pPr>
      <w:bookmarkStart w:id="1568" w:name="_96_Windows_Embedded"/>
      <w:bookmarkStart w:id="1569" w:name="_99_Windows_Embedded"/>
      <w:bookmarkStart w:id="1570" w:name="_102_Windows_Embedded"/>
      <w:bookmarkStart w:id="1571" w:name="_104_Windows_Embedded"/>
      <w:bookmarkStart w:id="1572" w:name="_Toc379636855"/>
      <w:bookmarkStart w:id="1573" w:name="Srv_108EBS2008StandardPrem"/>
      <w:bookmarkEnd w:id="1568"/>
      <w:bookmarkEnd w:id="1569"/>
      <w:bookmarkEnd w:id="1570"/>
      <w:bookmarkEnd w:id="1571"/>
      <w:r w:rsidRPr="005D7578">
        <w:rPr>
          <w:rFonts w:ascii="Tahoma" w:eastAsia="PMingLiU" w:hAnsi="Tahoma" w:cs="Tahoma"/>
          <w:caps/>
          <w:color w:val="FF6600"/>
          <w:sz w:val="22"/>
          <w:vertAlign w:val="superscript"/>
        </w:rPr>
        <w:t>104</w:t>
      </w:r>
      <w:r w:rsidRPr="005D7578">
        <w:rPr>
          <w:rFonts w:ascii="Tahoma" w:eastAsia="PMingLiU" w:hAnsi="Tahoma" w:cs="Tahoma"/>
          <w:color w:val="FF6600"/>
        </w:rPr>
        <w:t xml:space="preserve"> </w:t>
      </w:r>
      <w:r w:rsidRPr="005D7578">
        <w:rPr>
          <w:rFonts w:ascii="Tahoma" w:eastAsia="PMingLiU" w:hAnsi="Tahoma" w:cs="Tahoma"/>
          <w:color w:val="FF6600"/>
          <w:sz w:val="22"/>
        </w:rPr>
        <w:t xml:space="preserve">Windows Embedded Device Manager 2011 – </w:t>
      </w:r>
      <w:r w:rsidRPr="005D7578">
        <w:rPr>
          <w:rFonts w:ascii="Tahoma" w:eastAsia="PMingLiU" w:hAnsi="Tahoma" w:cs="Tahoma"/>
          <w:color w:val="FF6600"/>
          <w:sz w:val="22"/>
        </w:rPr>
        <w:t>用戶端管理使用權</w:t>
      </w:r>
      <w:bookmarkEnd w:id="1572"/>
    </w:p>
    <w:p w14:paraId="0E8F38C9" w14:textId="77777777" w:rsidR="005D5C95" w:rsidRPr="005D7578" w:rsidRDefault="005D5C95" w:rsidP="00076947">
      <w:pPr>
        <w:keepNext/>
        <w:rPr>
          <w:rFonts w:eastAsia="PMingLiU" w:cs="Tahoma"/>
        </w:rPr>
      </w:pPr>
    </w:p>
    <w:p w14:paraId="2782221B" w14:textId="77777777" w:rsidR="005D5C95" w:rsidRPr="005D7578" w:rsidRDefault="005D5C95" w:rsidP="00076947">
      <w:pPr>
        <w:pStyle w:val="EndnoteText"/>
        <w:keepNext/>
        <w:ind w:left="720"/>
        <w:rPr>
          <w:rFonts w:ascii="Tahoma" w:eastAsia="PMingLiU" w:hAnsi="Tahoma" w:cs="Tahoma"/>
        </w:rPr>
      </w:pPr>
      <w:r w:rsidRPr="005D7578">
        <w:rPr>
          <w:rFonts w:ascii="Tahoma" w:eastAsia="PMingLiU" w:hAnsi="Tahoma" w:cs="Tahoma"/>
          <w:color w:val="000000"/>
          <w:sz w:val="18"/>
        </w:rPr>
        <w:t>此產品處於生命週期終止日</w:t>
      </w:r>
      <w:r w:rsidRPr="005D7578">
        <w:rPr>
          <w:rFonts w:ascii="Tahoma" w:eastAsia="PMingLiU" w:hAnsi="Tahoma" w:cs="Tahoma"/>
          <w:color w:val="000000"/>
          <w:sz w:val="18"/>
        </w:rPr>
        <w:t xml:space="preserve"> (EOL) </w:t>
      </w:r>
      <w:r w:rsidRPr="005D7578">
        <w:rPr>
          <w:rFonts w:ascii="Tahoma" w:eastAsia="PMingLiU" w:hAnsi="Tahoma" w:cs="Tahoma"/>
          <w:color w:val="000000"/>
          <w:sz w:val="18"/>
        </w:rPr>
        <w:t>狀態且無法再提供。</w:t>
      </w:r>
    </w:p>
    <w:p w14:paraId="46632A4B" w14:textId="77777777" w:rsidR="005D5C95" w:rsidRPr="005D7578" w:rsidRDefault="005D5C95" w:rsidP="005D5C95">
      <w:pPr>
        <w:pStyle w:val="EndnoteText"/>
        <w:ind w:left="720"/>
        <w:rPr>
          <w:rFonts w:ascii="Tahoma" w:eastAsia="PMingLiU" w:hAnsi="Tahoma" w:cs="Tahoma"/>
          <w:sz w:val="18"/>
          <w:szCs w:val="18"/>
        </w:rPr>
      </w:pPr>
    </w:p>
    <w:p w14:paraId="655A59D5" w14:textId="77777777" w:rsidR="005D5C95" w:rsidRPr="005D7578" w:rsidRDefault="005D5C95" w:rsidP="007A34E3">
      <w:pPr>
        <w:pStyle w:val="EndnoteText"/>
        <w:spacing w:after="60"/>
        <w:ind w:left="720"/>
        <w:rPr>
          <w:rFonts w:ascii="Tahoma" w:eastAsia="PMingLiU" w:hAnsi="Tahoma" w:cs="Tahoma"/>
        </w:rPr>
      </w:pPr>
      <w:r w:rsidRPr="005D7578">
        <w:rPr>
          <w:rFonts w:ascii="Tahoma" w:eastAsia="PMingLiU" w:hAnsi="Tahoma" w:cs="Tahoma"/>
          <w:b/>
          <w:color w:val="000000"/>
          <w:sz w:val="18"/>
        </w:rPr>
        <w:t>對具備有效軟體保證之</w:t>
      </w:r>
      <w:r w:rsidRPr="005D7578">
        <w:rPr>
          <w:rFonts w:ascii="Tahoma" w:eastAsia="PMingLiU" w:hAnsi="Tahoma" w:cs="Tahoma"/>
          <w:b/>
          <w:color w:val="000000"/>
          <w:sz w:val="18"/>
        </w:rPr>
        <w:t xml:space="preserve"> Windows Embedded Device Manager 2011 </w:t>
      </w:r>
      <w:r w:rsidRPr="005D7578">
        <w:rPr>
          <w:rFonts w:ascii="Tahoma" w:eastAsia="PMingLiU" w:hAnsi="Tahoma" w:cs="Tahoma"/>
          <w:b/>
          <w:color w:val="000000"/>
          <w:sz w:val="18"/>
        </w:rPr>
        <w:t>用戶端管理使用權擁有人進行單次使用權之授與</w:t>
      </w:r>
    </w:p>
    <w:p w14:paraId="5635315F" w14:textId="77777777" w:rsidR="005D5C95" w:rsidRPr="005D7578" w:rsidRDefault="005D5C95" w:rsidP="005D5C95">
      <w:pPr>
        <w:pStyle w:val="EndnoteText"/>
        <w:ind w:left="720"/>
        <w:rPr>
          <w:rFonts w:ascii="Tahoma" w:eastAsia="PMingLiU" w:hAnsi="Tahoma" w:cs="Tahoma"/>
        </w:rPr>
      </w:pPr>
      <w:r w:rsidRPr="005D7578">
        <w:rPr>
          <w:rFonts w:ascii="Tahoma" w:eastAsia="PMingLiU" w:hAnsi="Tahoma" w:cs="Tahoma"/>
          <w:color w:val="000000"/>
          <w:sz w:val="18"/>
        </w:rPr>
        <w:t>與</w:t>
      </w:r>
      <w:r w:rsidRPr="005D7578">
        <w:rPr>
          <w:rFonts w:ascii="Tahoma" w:eastAsia="PMingLiU" w:hAnsi="Tahoma" w:cs="Tahoma"/>
          <w:color w:val="000000"/>
          <w:sz w:val="18"/>
        </w:rPr>
        <w:t xml:space="preserve"> Windows Embedded Device Manager 2011 </w:t>
      </w:r>
      <w:r w:rsidRPr="005D7578">
        <w:rPr>
          <w:rFonts w:ascii="Tahoma" w:eastAsia="PMingLiU" w:hAnsi="Tahoma" w:cs="Tahoma"/>
          <w:color w:val="000000"/>
          <w:sz w:val="18"/>
        </w:rPr>
        <w:t>用戶端管理使用權</w:t>
      </w:r>
      <w:r w:rsidRPr="005D7578">
        <w:rPr>
          <w:rFonts w:ascii="Tahoma" w:eastAsia="PMingLiU" w:hAnsi="Tahoma" w:cs="Tahoma"/>
          <w:color w:val="000000"/>
          <w:sz w:val="18"/>
        </w:rPr>
        <w:t xml:space="preserve"> (</w:t>
      </w:r>
      <w:r w:rsidRPr="005D7578">
        <w:rPr>
          <w:rFonts w:ascii="Tahoma" w:eastAsia="PMingLiU" w:hAnsi="Tahoma" w:cs="Tahoma"/>
          <w:color w:val="000000"/>
          <w:sz w:val="18"/>
        </w:rPr>
        <w:t>每一</w:t>
      </w:r>
      <w:r w:rsidRPr="005D7578">
        <w:rPr>
          <w:rFonts w:ascii="Tahoma" w:eastAsia="PMingLiU" w:hAnsi="Tahoma" w:cs="Tahoma"/>
          <w:color w:val="000000"/>
          <w:sz w:val="18"/>
        </w:rPr>
        <w:t xml:space="preserve"> OSE/</w:t>
      </w:r>
      <w:r w:rsidRPr="005D7578">
        <w:rPr>
          <w:rFonts w:ascii="Tahoma" w:eastAsia="PMingLiU" w:hAnsi="Tahoma" w:cs="Tahoma"/>
          <w:color w:val="000000"/>
          <w:sz w:val="18"/>
        </w:rPr>
        <w:t>使用者</w:t>
      </w:r>
      <w:r w:rsidRPr="005D7578">
        <w:rPr>
          <w:rFonts w:ascii="Tahoma" w:eastAsia="PMingLiU" w:hAnsi="Tahoma" w:cs="Tahoma"/>
          <w:color w:val="000000"/>
          <w:sz w:val="18"/>
        </w:rPr>
        <w:t xml:space="preserve">) </w:t>
      </w:r>
      <w:r w:rsidRPr="005D7578">
        <w:rPr>
          <w:rFonts w:ascii="Tahoma" w:eastAsia="PMingLiU" w:hAnsi="Tahoma" w:cs="Tahoma"/>
          <w:color w:val="000000"/>
          <w:sz w:val="18"/>
        </w:rPr>
        <w:t>的中止相關之單次例外是，若客戶在</w:t>
      </w:r>
      <w:r w:rsidRPr="005D7578">
        <w:rPr>
          <w:rFonts w:ascii="Tahoma" w:eastAsia="PMingLiU" w:hAnsi="Tahoma" w:cs="Tahoma"/>
          <w:color w:val="000000"/>
          <w:sz w:val="18"/>
        </w:rPr>
        <w:t xml:space="preserve"> 2013 </w:t>
      </w:r>
      <w:r w:rsidRPr="005D7578">
        <w:rPr>
          <w:rFonts w:ascii="Tahoma" w:eastAsia="PMingLiU" w:hAnsi="Tahoma" w:cs="Tahoma"/>
          <w:color w:val="000000"/>
          <w:sz w:val="18"/>
        </w:rPr>
        <w:t>年</w:t>
      </w:r>
      <w:r w:rsidRPr="005D7578">
        <w:rPr>
          <w:rFonts w:ascii="Tahoma" w:eastAsia="PMingLiU" w:hAnsi="Tahoma" w:cs="Tahoma"/>
          <w:color w:val="000000"/>
          <w:sz w:val="18"/>
        </w:rPr>
        <w:t xml:space="preserve"> 1 </w:t>
      </w:r>
      <w:r w:rsidRPr="005D7578">
        <w:rPr>
          <w:rFonts w:ascii="Tahoma" w:eastAsia="PMingLiU" w:hAnsi="Tahoma" w:cs="Tahoma"/>
          <w:color w:val="000000"/>
          <w:sz w:val="18"/>
        </w:rPr>
        <w:t>月</w:t>
      </w:r>
      <w:r w:rsidRPr="005D7578">
        <w:rPr>
          <w:rFonts w:ascii="Tahoma" w:eastAsia="PMingLiU" w:hAnsi="Tahoma" w:cs="Tahoma"/>
          <w:color w:val="000000"/>
          <w:sz w:val="18"/>
        </w:rPr>
        <w:t xml:space="preserve"> 1 </w:t>
      </w:r>
      <w:r w:rsidRPr="005D7578">
        <w:rPr>
          <w:rFonts w:ascii="Tahoma" w:eastAsia="PMingLiU" w:hAnsi="Tahoma" w:cs="Tahoma"/>
          <w:color w:val="000000"/>
          <w:sz w:val="18"/>
        </w:rPr>
        <w:t>日具備軟體保證範圍，將會提供其相同數目之</w:t>
      </w:r>
      <w:r w:rsidRPr="005D7578">
        <w:rPr>
          <w:rFonts w:ascii="Tahoma" w:eastAsia="PMingLiU" w:hAnsi="Tahoma" w:cs="Tahoma"/>
          <w:color w:val="000000"/>
          <w:sz w:val="18"/>
        </w:rPr>
        <w:t xml:space="preserve"> System Center 2012 Configuration Manager </w:t>
      </w:r>
      <w:r w:rsidRPr="005D7578">
        <w:rPr>
          <w:rFonts w:ascii="Tahoma" w:eastAsia="PMingLiU" w:hAnsi="Tahoma" w:cs="Tahoma"/>
          <w:color w:val="000000"/>
          <w:sz w:val="18"/>
        </w:rPr>
        <w:t>用戶端管理使用權</w:t>
      </w:r>
      <w:r w:rsidRPr="005D7578">
        <w:rPr>
          <w:rFonts w:ascii="Tahoma" w:eastAsia="PMingLiU" w:hAnsi="Tahoma" w:cs="Tahoma"/>
          <w:color w:val="000000"/>
          <w:sz w:val="18"/>
        </w:rPr>
        <w:t xml:space="preserve"> (</w:t>
      </w:r>
      <w:r w:rsidRPr="005D7578">
        <w:rPr>
          <w:rFonts w:ascii="Tahoma" w:eastAsia="PMingLiU" w:hAnsi="Tahoma" w:cs="Tahoma"/>
          <w:color w:val="000000"/>
          <w:sz w:val="18"/>
        </w:rPr>
        <w:t>每一</w:t>
      </w:r>
      <w:r w:rsidRPr="005D7578">
        <w:rPr>
          <w:rFonts w:ascii="Tahoma" w:eastAsia="PMingLiU" w:hAnsi="Tahoma" w:cs="Tahoma"/>
          <w:color w:val="000000"/>
          <w:sz w:val="18"/>
        </w:rPr>
        <w:t xml:space="preserve"> OSE/</w:t>
      </w:r>
      <w:r w:rsidRPr="005D7578">
        <w:rPr>
          <w:rFonts w:ascii="Tahoma" w:eastAsia="PMingLiU" w:hAnsi="Tahoma" w:cs="Tahoma"/>
          <w:color w:val="000000"/>
          <w:sz w:val="18"/>
        </w:rPr>
        <w:t>使用者</w:t>
      </w:r>
      <w:r w:rsidRPr="005D7578">
        <w:rPr>
          <w:rFonts w:ascii="Tahoma" w:eastAsia="PMingLiU" w:hAnsi="Tahoma" w:cs="Tahoma"/>
          <w:color w:val="000000"/>
          <w:sz w:val="18"/>
        </w:rPr>
        <w:t>)</w:t>
      </w:r>
      <w:r w:rsidRPr="005D7578">
        <w:rPr>
          <w:rFonts w:ascii="Tahoma" w:eastAsia="PMingLiU" w:hAnsi="Tahoma" w:cs="Tahoma"/>
          <w:color w:val="000000"/>
          <w:sz w:val="18"/>
        </w:rPr>
        <w:t>。</w:t>
      </w:r>
    </w:p>
    <w:p w14:paraId="51B3E00E" w14:textId="77777777" w:rsidR="005D5C95" w:rsidRPr="005D7578" w:rsidRDefault="005D5C95" w:rsidP="005D5C95">
      <w:pPr>
        <w:pStyle w:val="EndnoteText"/>
        <w:ind w:left="0"/>
        <w:rPr>
          <w:rFonts w:ascii="Tahoma" w:eastAsia="PMingLiU" w:hAnsi="Tahoma" w:cs="Tahoma"/>
          <w:sz w:val="18"/>
          <w:szCs w:val="18"/>
        </w:rPr>
      </w:pPr>
    </w:p>
    <w:p w14:paraId="7CA74B0E" w14:textId="77777777" w:rsidR="005D5C95" w:rsidRPr="005D7578" w:rsidRDefault="005D5C95" w:rsidP="005D5C95">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38F74D59" w14:textId="77777777" w:rsidR="005D5C95" w:rsidRPr="005D7578" w:rsidRDefault="005D5C95" w:rsidP="005D5C95">
      <w:pPr>
        <w:pStyle w:val="EndnoteText"/>
        <w:ind w:left="720"/>
        <w:rPr>
          <w:rFonts w:ascii="Tahoma" w:eastAsia="PMingLiU" w:hAnsi="Tahoma" w:cs="Tahoma"/>
          <w:sz w:val="18"/>
          <w:szCs w:val="18"/>
          <w:lang w:eastAsia="zh-TW"/>
        </w:rPr>
      </w:pPr>
    </w:p>
    <w:p w14:paraId="025F3384" w14:textId="77777777" w:rsidR="005D5C95" w:rsidRPr="005D7578" w:rsidRDefault="005D5C95" w:rsidP="005D5C95">
      <w:pPr>
        <w:pStyle w:val="EndnoteText"/>
        <w:ind w:left="720"/>
        <w:rPr>
          <w:rFonts w:ascii="Tahoma" w:eastAsia="PMingLiU" w:hAnsi="Tahoma" w:cs="Tahoma"/>
          <w:lang w:eastAsia="zh-TW"/>
        </w:rPr>
      </w:pPr>
      <w:r w:rsidRPr="005D7578">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5D7578">
        <w:rPr>
          <w:rFonts w:ascii="Tahoma" w:eastAsia="PMingLiU" w:hAnsi="Tahoma" w:cs="Tahoma"/>
          <w:color w:val="000000"/>
          <w:sz w:val="18"/>
          <w:lang w:eastAsia="zh-TW"/>
        </w:rPr>
        <w:t xml:space="preserve"> Windows Embedded Device Manager 2011 </w:t>
      </w:r>
      <w:r w:rsidRPr="005D7578">
        <w:rPr>
          <w:rFonts w:ascii="Tahoma" w:eastAsia="PMingLiU" w:hAnsi="Tahoma" w:cs="Tahoma"/>
          <w:color w:val="000000"/>
          <w:sz w:val="18"/>
          <w:lang w:eastAsia="zh-TW"/>
        </w:rPr>
        <w:t>用戶端管理使用權以使用軟體之權利屆滿時失去效力。他們的合格使用權及本產品注意事項之證明，可為客戶依本優惠方案條款而使用</w:t>
      </w:r>
      <w:r w:rsidRPr="005D7578">
        <w:rPr>
          <w:rFonts w:ascii="Tahoma" w:eastAsia="PMingLiU" w:hAnsi="Tahoma" w:cs="Tahoma"/>
          <w:color w:val="000000"/>
          <w:sz w:val="18"/>
          <w:lang w:eastAsia="zh-TW"/>
        </w:rPr>
        <w:t xml:space="preserve"> System Center 2012 Configuration Manager </w:t>
      </w:r>
      <w:r w:rsidRPr="005D7578">
        <w:rPr>
          <w:rFonts w:ascii="Tahoma" w:eastAsia="PMingLiU" w:hAnsi="Tahoma" w:cs="Tahoma"/>
          <w:color w:val="000000"/>
          <w:sz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1947FCD0" w14:textId="77777777" w:rsidR="005D5C95" w:rsidRPr="005D7578" w:rsidRDefault="005D5C95" w:rsidP="005D5C95">
      <w:pPr>
        <w:pStyle w:val="EndnoteText"/>
        <w:ind w:left="720"/>
        <w:rPr>
          <w:rFonts w:ascii="Tahoma" w:eastAsia="PMingLiU" w:hAnsi="Tahoma" w:cs="Tahoma"/>
          <w:sz w:val="18"/>
          <w:szCs w:val="18"/>
          <w:lang w:eastAsia="zh-TW"/>
        </w:rPr>
      </w:pPr>
    </w:p>
    <w:p w14:paraId="79BA7155" w14:textId="77777777" w:rsidR="005D5C95" w:rsidRPr="005D7578" w:rsidRDefault="005D5C95" w:rsidP="005D5C95">
      <w:pPr>
        <w:ind w:left="720"/>
        <w:rPr>
          <w:rFonts w:eastAsia="PMingLiU" w:cs="Tahoma"/>
          <w:spacing w:val="-2"/>
        </w:rPr>
      </w:pPr>
      <w:r w:rsidRPr="005D7578">
        <w:rPr>
          <w:rFonts w:eastAsia="PMingLiU" w:cs="Tahoma"/>
          <w:color w:val="000000"/>
          <w:spacing w:val="-2"/>
          <w:szCs w:val="24"/>
        </w:rPr>
        <w:t>在</w:t>
      </w:r>
      <w:r w:rsidRPr="005D7578">
        <w:rPr>
          <w:rFonts w:eastAsia="PMingLiU" w:cs="Tahoma"/>
          <w:color w:val="000000"/>
          <w:spacing w:val="-2"/>
          <w:szCs w:val="24"/>
        </w:rPr>
        <w:t xml:space="preserve"> 2013 </w:t>
      </w:r>
      <w:r w:rsidRPr="005D7578">
        <w:rPr>
          <w:rFonts w:eastAsia="PMingLiU" w:cs="Tahoma"/>
          <w:color w:val="000000"/>
          <w:spacing w:val="-2"/>
          <w:szCs w:val="24"/>
        </w:rPr>
        <w:t>年</w:t>
      </w:r>
      <w:r w:rsidRPr="005D7578">
        <w:rPr>
          <w:rFonts w:eastAsia="PMingLiU" w:cs="Tahoma"/>
          <w:color w:val="000000"/>
          <w:spacing w:val="-2"/>
          <w:szCs w:val="24"/>
        </w:rPr>
        <w:t xml:space="preserve"> 1 </w:t>
      </w:r>
      <w:r w:rsidRPr="005D7578">
        <w:rPr>
          <w:rFonts w:eastAsia="PMingLiU" w:cs="Tahoma"/>
          <w:color w:val="000000"/>
          <w:spacing w:val="-2"/>
          <w:szCs w:val="24"/>
        </w:rPr>
        <w:t>月</w:t>
      </w:r>
      <w:r w:rsidRPr="005D7578">
        <w:rPr>
          <w:rFonts w:eastAsia="PMingLiU" w:cs="Tahoma"/>
          <w:color w:val="000000"/>
          <w:spacing w:val="-2"/>
          <w:szCs w:val="24"/>
        </w:rPr>
        <w:t xml:space="preserve"> 1 </w:t>
      </w:r>
      <w:r w:rsidRPr="005D7578">
        <w:rPr>
          <w:rFonts w:eastAsia="PMingLiU" w:cs="Tahoma"/>
          <w:color w:val="000000"/>
          <w:spacing w:val="-2"/>
          <w:szCs w:val="24"/>
        </w:rPr>
        <w:t>日之後將</w:t>
      </w:r>
      <w:r w:rsidRPr="005D7578">
        <w:rPr>
          <w:rFonts w:eastAsia="PMingLiU" w:cs="Tahoma"/>
          <w:color w:val="000000"/>
          <w:spacing w:val="-2"/>
          <w:szCs w:val="24"/>
        </w:rPr>
        <w:t xml:space="preserve"> Windows Embedded Device Manager 2011 </w:t>
      </w:r>
      <w:r w:rsidRPr="005D7578">
        <w:rPr>
          <w:rFonts w:eastAsia="PMingLiU" w:cs="Tahoma"/>
          <w:color w:val="000000"/>
          <w:spacing w:val="-2"/>
          <w:szCs w:val="24"/>
        </w:rPr>
        <w:t>用戶端管理使用權視為客戶的</w:t>
      </w:r>
      <w:r w:rsidRPr="005D7578">
        <w:rPr>
          <w:rFonts w:eastAsia="PMingLiU" w:cs="Tahoma"/>
          <w:color w:val="000000"/>
          <w:spacing w:val="-2"/>
          <w:szCs w:val="24"/>
        </w:rPr>
        <w:t xml:space="preserve"> Enterprise </w:t>
      </w:r>
      <w:r w:rsidRPr="005D7578">
        <w:rPr>
          <w:rFonts w:eastAsia="PMingLiU" w:cs="Tahoma"/>
          <w:color w:val="000000"/>
          <w:spacing w:val="-2"/>
          <w:szCs w:val="24"/>
        </w:rPr>
        <w:t>註冊年度校正程序之一部分加以取得的客戶，且其依</w:t>
      </w:r>
      <w:r w:rsidRPr="005D7578">
        <w:rPr>
          <w:rFonts w:eastAsia="PMingLiU" w:cs="Tahoma"/>
          <w:color w:val="000000"/>
          <w:spacing w:val="-2"/>
          <w:szCs w:val="24"/>
        </w:rPr>
        <w:t xml:space="preserve"> Enterprise </w:t>
      </w:r>
      <w:r w:rsidRPr="005D7578">
        <w:rPr>
          <w:rFonts w:eastAsia="PMingLiU" w:cs="Tahoma"/>
          <w:color w:val="000000"/>
          <w:spacing w:val="-2"/>
          <w:szCs w:val="24"/>
        </w:rPr>
        <w:t>註冊年度校正程序於</w:t>
      </w:r>
      <w:r w:rsidRPr="005D7578">
        <w:rPr>
          <w:rFonts w:eastAsia="PMingLiU" w:cs="Tahoma"/>
          <w:color w:val="000000"/>
          <w:spacing w:val="-2"/>
          <w:szCs w:val="24"/>
        </w:rPr>
        <w:t xml:space="preserve"> 2013 </w:t>
      </w:r>
      <w:r w:rsidRPr="005D7578">
        <w:rPr>
          <w:rFonts w:eastAsia="PMingLiU" w:cs="Tahoma"/>
          <w:color w:val="000000"/>
          <w:spacing w:val="-2"/>
          <w:szCs w:val="24"/>
        </w:rPr>
        <w:t>年</w:t>
      </w:r>
      <w:r w:rsidRPr="005D7578">
        <w:rPr>
          <w:rFonts w:eastAsia="PMingLiU" w:cs="Tahoma"/>
          <w:color w:val="000000"/>
          <w:spacing w:val="-2"/>
          <w:szCs w:val="24"/>
        </w:rPr>
        <w:t xml:space="preserve"> 1 </w:t>
      </w:r>
      <w:r w:rsidRPr="005D7578">
        <w:rPr>
          <w:rFonts w:eastAsia="PMingLiU" w:cs="Tahoma"/>
          <w:color w:val="000000"/>
          <w:spacing w:val="-2"/>
          <w:szCs w:val="24"/>
        </w:rPr>
        <w:t>月</w:t>
      </w:r>
      <w:r w:rsidRPr="005D7578">
        <w:rPr>
          <w:rFonts w:eastAsia="PMingLiU" w:cs="Tahoma"/>
          <w:color w:val="000000"/>
          <w:spacing w:val="-2"/>
          <w:szCs w:val="24"/>
        </w:rPr>
        <w:t xml:space="preserve"> 1 </w:t>
      </w:r>
      <w:r w:rsidRPr="005D7578">
        <w:rPr>
          <w:rFonts w:eastAsia="PMingLiU" w:cs="Tahoma"/>
          <w:color w:val="000000"/>
          <w:spacing w:val="-2"/>
          <w:szCs w:val="24"/>
        </w:rPr>
        <w:t>日之前第一次取得</w:t>
      </w:r>
      <w:r w:rsidRPr="005D7578">
        <w:rPr>
          <w:rFonts w:eastAsia="PMingLiU" w:cs="Tahoma"/>
          <w:color w:val="000000"/>
          <w:spacing w:val="-2"/>
          <w:szCs w:val="24"/>
        </w:rPr>
        <w:t xml:space="preserve"> Windows Embedded Device Manager 2011 </w:t>
      </w:r>
      <w:r w:rsidRPr="005D7578">
        <w:rPr>
          <w:rFonts w:eastAsia="PMingLiU" w:cs="Tahoma"/>
          <w:color w:val="000000"/>
          <w:spacing w:val="-2"/>
          <w:szCs w:val="24"/>
        </w:rPr>
        <w:t>用戶端管理使用權，其也有資格依此優惠方案取得</w:t>
      </w:r>
      <w:r w:rsidRPr="005D7578">
        <w:rPr>
          <w:rFonts w:eastAsia="PMingLiU" w:cs="Tahoma"/>
          <w:color w:val="000000"/>
          <w:spacing w:val="-2"/>
          <w:szCs w:val="24"/>
        </w:rPr>
        <w:t xml:space="preserve"> System Center 2012 Configuration Manager </w:t>
      </w:r>
      <w:r w:rsidRPr="005D7578">
        <w:rPr>
          <w:rFonts w:eastAsia="PMingLiU" w:cs="Tahoma"/>
          <w:color w:val="000000"/>
          <w:spacing w:val="-2"/>
          <w:szCs w:val="24"/>
        </w:rPr>
        <w:t>用戶端</w:t>
      </w:r>
      <w:r w:rsidRPr="005D7578">
        <w:rPr>
          <w:rFonts w:eastAsia="PMingLiU" w:cs="Tahoma"/>
          <w:color w:val="000000"/>
          <w:spacing w:val="-2"/>
          <w:szCs w:val="24"/>
        </w:rPr>
        <w:t xml:space="preserve"> ML</w:t>
      </w:r>
      <w:r w:rsidRPr="005D7578">
        <w:rPr>
          <w:rFonts w:eastAsia="PMingLiU" w:cs="Tahoma"/>
          <w:color w:val="000000"/>
          <w:spacing w:val="-2"/>
          <w:szCs w:val="24"/>
        </w:rPr>
        <w:t>。</w:t>
      </w:r>
    </w:p>
    <w:p w14:paraId="009ABC73" w14:textId="77777777" w:rsidR="005D5C95" w:rsidRPr="005D7578" w:rsidRDefault="005D5C95" w:rsidP="005D5C95">
      <w:pPr>
        <w:ind w:left="720"/>
        <w:rPr>
          <w:rFonts w:eastAsia="PMingLiU" w:cs="Tahoma"/>
        </w:rPr>
      </w:pPr>
      <w:r w:rsidRPr="005D7578">
        <w:rPr>
          <w:rFonts w:eastAsia="PMingLiU" w:cs="Tahoma"/>
          <w:color w:val="000000"/>
          <w:szCs w:val="24"/>
        </w:rPr>
        <w:t>只要使用權及軟體保證在授與期間是有效的，且客戶維持繼續訂閱範圍，便會針對</w:t>
      </w:r>
      <w:r w:rsidRPr="005D7578">
        <w:rPr>
          <w:rFonts w:eastAsia="PMingLiU" w:cs="Tahoma"/>
          <w:color w:val="000000"/>
          <w:szCs w:val="24"/>
        </w:rPr>
        <w:t xml:space="preserve"> Enterprise Subscription</w:t>
      </w:r>
      <w:r w:rsidRPr="005D7578">
        <w:rPr>
          <w:rFonts w:eastAsia="PMingLiU" w:cs="Tahoma"/>
          <w:color w:val="000000"/>
          <w:szCs w:val="24"/>
        </w:rPr>
        <w:t>、</w:t>
      </w:r>
      <w:r w:rsidRPr="005D7578">
        <w:rPr>
          <w:rFonts w:eastAsia="PMingLiU" w:cs="Tahoma"/>
          <w:color w:val="000000"/>
          <w:szCs w:val="24"/>
        </w:rPr>
        <w:t xml:space="preserve">Campus </w:t>
      </w:r>
      <w:r w:rsidRPr="005D7578">
        <w:rPr>
          <w:rFonts w:eastAsia="PMingLiU" w:cs="Tahoma"/>
          <w:color w:val="000000"/>
          <w:szCs w:val="24"/>
        </w:rPr>
        <w:t>和</w:t>
      </w:r>
      <w:r w:rsidRPr="005D7578">
        <w:rPr>
          <w:rFonts w:eastAsia="PMingLiU" w:cs="Tahoma"/>
          <w:color w:val="000000"/>
          <w:szCs w:val="24"/>
        </w:rPr>
        <w:t xml:space="preserve"> School</w:t>
      </w:r>
      <w:r w:rsidRPr="005D7578">
        <w:rPr>
          <w:rFonts w:eastAsia="PMingLiU" w:cs="Tahoma"/>
          <w:color w:val="000000"/>
          <w:szCs w:val="24"/>
        </w:rPr>
        <w:t>、</w:t>
      </w:r>
      <w:r w:rsidRPr="005D7578">
        <w:rPr>
          <w:rFonts w:eastAsia="PMingLiU" w:cs="Tahoma"/>
          <w:color w:val="000000"/>
          <w:szCs w:val="24"/>
        </w:rPr>
        <w:t xml:space="preserve">Open Value Subscription </w:t>
      </w:r>
      <w:r w:rsidRPr="005D7578">
        <w:rPr>
          <w:rFonts w:eastAsia="PMingLiU" w:cs="Tahoma"/>
          <w:color w:val="000000"/>
          <w:szCs w:val="24"/>
        </w:rPr>
        <w:t>合約暫時授與相同的權利，直到使用權註冊期間結束為止。這些權利只有執行買斷選項才會成為永久有效，且其仍受客戶之授權合約的所有條款及條件所拘束。</w:t>
      </w:r>
    </w:p>
    <w:p w14:paraId="4B3C30EA" w14:textId="77777777" w:rsidR="005D5C95" w:rsidRPr="005D7578" w:rsidRDefault="005D5C95" w:rsidP="005D5C95">
      <w:pPr>
        <w:ind w:left="720"/>
        <w:rPr>
          <w:rFonts w:eastAsia="PMingLiU" w:cs="Tahoma"/>
        </w:rPr>
      </w:pPr>
    </w:p>
    <w:p w14:paraId="5F2D5022" w14:textId="77777777" w:rsidR="005D5C95" w:rsidRPr="005D7578" w:rsidRDefault="005D5C95" w:rsidP="005D5C95">
      <w:pPr>
        <w:ind w:left="720"/>
        <w:rPr>
          <w:rFonts w:eastAsia="PMingLiU" w:cs="Tahoma"/>
        </w:rPr>
      </w:pPr>
      <w:r w:rsidRPr="005D7578">
        <w:rPr>
          <w:rFonts w:eastAsia="PMingLiU" w:cs="Tahoma"/>
          <w:color w:val="000000"/>
          <w:szCs w:val="24"/>
        </w:rPr>
        <w:t>版本降級權利適用於所有授與之</w:t>
      </w:r>
      <w:r w:rsidRPr="005D7578">
        <w:rPr>
          <w:rFonts w:eastAsia="PMingLiU" w:cs="Tahoma"/>
          <w:color w:val="000000"/>
          <w:szCs w:val="24"/>
        </w:rPr>
        <w:t xml:space="preserve"> System Center 2012 Configuration Manager </w:t>
      </w:r>
      <w:r w:rsidRPr="005D7578">
        <w:rPr>
          <w:rFonts w:eastAsia="PMingLiU" w:cs="Tahoma"/>
          <w:color w:val="000000"/>
          <w:szCs w:val="24"/>
        </w:rPr>
        <w:t>用戶端管理使用權。</w:t>
      </w:r>
    </w:p>
    <w:p w14:paraId="68680676" w14:textId="77777777" w:rsidR="008F6794" w:rsidRPr="005D7578" w:rsidRDefault="008F6794" w:rsidP="00ED12C0">
      <w:pPr>
        <w:ind w:left="900"/>
        <w:rPr>
          <w:rFonts w:eastAsia="PMingLiU" w:cs="Tahoma"/>
        </w:rPr>
      </w:pPr>
    </w:p>
    <w:p w14:paraId="79CCBC19" w14:textId="77777777" w:rsidR="008F6794" w:rsidRPr="005D7578" w:rsidRDefault="008F6794" w:rsidP="00ED12C0">
      <w:pPr>
        <w:ind w:left="900"/>
        <w:rPr>
          <w:rFonts w:eastAsia="PMingLiU" w:cs="Tahoma"/>
        </w:rPr>
      </w:pPr>
    </w:p>
    <w:p w14:paraId="3E59061D" w14:textId="77777777" w:rsidR="00A6493D" w:rsidRPr="005D7578" w:rsidRDefault="00A560B6" w:rsidP="00A6493D">
      <w:pPr>
        <w:pStyle w:val="Heading3"/>
        <w:rPr>
          <w:rFonts w:ascii="Tahoma" w:eastAsia="PMingLiU" w:hAnsi="Tahoma" w:cs="Tahoma"/>
        </w:rPr>
      </w:pPr>
      <w:bookmarkStart w:id="1574" w:name="_100_Windows_EBS"/>
      <w:bookmarkStart w:id="1575" w:name="_103_Windows_EBS"/>
      <w:bookmarkStart w:id="1576" w:name="_105_Windows_EBS"/>
      <w:bookmarkStart w:id="1577" w:name="_Toc336338364"/>
      <w:bookmarkStart w:id="1578" w:name="_Toc379636856"/>
      <w:bookmarkStart w:id="1579" w:name="Srv_101WindowsEssBusSvrStdPrem"/>
      <w:bookmarkEnd w:id="1574"/>
      <w:bookmarkEnd w:id="1575"/>
      <w:bookmarkEnd w:id="1576"/>
      <w:r w:rsidRPr="005D7578">
        <w:rPr>
          <w:rFonts w:ascii="Tahoma" w:eastAsia="PMingLiU" w:hAnsi="Tahoma" w:cs="Tahoma"/>
          <w:caps/>
          <w:color w:val="FF6600"/>
          <w:sz w:val="22"/>
          <w:szCs w:val="24"/>
          <w:vertAlign w:val="superscript"/>
        </w:rPr>
        <w:t>105</w:t>
      </w:r>
      <w:r w:rsidRPr="008C73C2">
        <w:rPr>
          <w:rFonts w:ascii="Tahoma" w:eastAsia="PMingLiU" w:hAnsi="Tahoma" w:cs="Tahoma"/>
          <w:caps/>
          <w:color w:val="F66400"/>
          <w:sz w:val="24"/>
        </w:rPr>
        <w:t xml:space="preserve"> </w:t>
      </w:r>
      <w:r w:rsidRPr="005D7578">
        <w:rPr>
          <w:rFonts w:ascii="Tahoma" w:eastAsia="PMingLiU" w:hAnsi="Tahoma" w:cs="Tahoma"/>
          <w:color w:val="F66400"/>
          <w:sz w:val="22"/>
          <w:szCs w:val="22"/>
        </w:rPr>
        <w:t xml:space="preserve">Windows EBS 2008 Standard </w:t>
      </w:r>
      <w:r w:rsidRPr="005D7578">
        <w:rPr>
          <w:rFonts w:ascii="Tahoma" w:eastAsia="PMingLiU" w:hAnsi="Tahoma" w:cs="Tahoma"/>
          <w:color w:val="F66400"/>
          <w:sz w:val="22"/>
          <w:szCs w:val="22"/>
        </w:rPr>
        <w:t>和</w:t>
      </w:r>
      <w:r w:rsidRPr="005D7578">
        <w:rPr>
          <w:rFonts w:ascii="Tahoma" w:eastAsia="PMingLiU" w:hAnsi="Tahoma" w:cs="Tahoma"/>
          <w:color w:val="F66400"/>
          <w:sz w:val="22"/>
          <w:szCs w:val="22"/>
        </w:rPr>
        <w:t xml:space="preserve"> EBS 2008 Premium</w:t>
      </w:r>
      <w:bookmarkEnd w:id="1573"/>
      <w:bookmarkEnd w:id="1577"/>
      <w:bookmarkEnd w:id="1578"/>
    </w:p>
    <w:bookmarkEnd w:id="1567"/>
    <w:bookmarkEnd w:id="1579"/>
    <w:p w14:paraId="784C6A43" w14:textId="77777777" w:rsidR="00113634" w:rsidRPr="005D7578" w:rsidRDefault="00113634" w:rsidP="00113634">
      <w:pPr>
        <w:rPr>
          <w:rFonts w:eastAsia="PMingLiU" w:cs="Tahoma"/>
        </w:rPr>
      </w:pPr>
    </w:p>
    <w:p w14:paraId="2695837A" w14:textId="77777777" w:rsidR="00113634" w:rsidRPr="005D7578" w:rsidRDefault="00113634" w:rsidP="00376D4B">
      <w:pPr>
        <w:pStyle w:val="EndnoteText"/>
        <w:ind w:left="720"/>
        <w:rPr>
          <w:rFonts w:ascii="Tahoma" w:eastAsia="PMingLiU" w:hAnsi="Tahoma" w:cs="Tahoma"/>
        </w:rPr>
      </w:pPr>
      <w:r w:rsidRPr="005D7578">
        <w:rPr>
          <w:rFonts w:ascii="Tahoma" w:eastAsia="PMingLiU" w:hAnsi="Tahoma" w:cs="Tahoma"/>
          <w:sz w:val="18"/>
          <w:szCs w:val="18"/>
        </w:rPr>
        <w:t>這些產品處於生命週期終止日</w:t>
      </w:r>
      <w:r w:rsidRPr="005D7578">
        <w:rPr>
          <w:rFonts w:ascii="Tahoma" w:eastAsia="PMingLiU" w:hAnsi="Tahoma" w:cs="Tahoma"/>
          <w:sz w:val="18"/>
          <w:szCs w:val="18"/>
        </w:rPr>
        <w:t xml:space="preserve"> (EOL) </w:t>
      </w:r>
      <w:r w:rsidRPr="005D7578">
        <w:rPr>
          <w:rFonts w:ascii="Tahoma" w:eastAsia="PMingLiU" w:hAnsi="Tahoma" w:cs="Tahoma"/>
          <w:sz w:val="18"/>
          <w:szCs w:val="18"/>
        </w:rPr>
        <w:t>狀態且無法再提供。</w:t>
      </w:r>
    </w:p>
    <w:p w14:paraId="50E1B1F7" w14:textId="77777777" w:rsidR="00113634" w:rsidRPr="005D7578" w:rsidRDefault="00113634" w:rsidP="00376D4B">
      <w:pPr>
        <w:pStyle w:val="EndnoteText"/>
        <w:ind w:left="720"/>
        <w:rPr>
          <w:rFonts w:ascii="Tahoma" w:eastAsia="PMingLiU" w:hAnsi="Tahoma" w:cs="Tahoma"/>
          <w:sz w:val="18"/>
          <w:szCs w:val="18"/>
        </w:rPr>
      </w:pPr>
    </w:p>
    <w:p w14:paraId="7D7537FA" w14:textId="77777777" w:rsidR="00113634" w:rsidRPr="005D7578" w:rsidRDefault="00113634" w:rsidP="00B76943">
      <w:pPr>
        <w:pStyle w:val="EndnoteText"/>
        <w:spacing w:after="60"/>
        <w:ind w:left="720"/>
        <w:rPr>
          <w:rFonts w:ascii="Tahoma" w:eastAsia="PMingLiU" w:hAnsi="Tahoma" w:cs="Tahoma"/>
        </w:rPr>
      </w:pPr>
      <w:r w:rsidRPr="005D7578">
        <w:rPr>
          <w:rFonts w:ascii="Tahoma" w:eastAsia="PMingLiU" w:hAnsi="Tahoma" w:cs="Tahoma"/>
          <w:b/>
          <w:sz w:val="18"/>
          <w:szCs w:val="18"/>
        </w:rPr>
        <w:t>對</w:t>
      </w:r>
      <w:r w:rsidRPr="005D7578">
        <w:rPr>
          <w:rFonts w:ascii="Tahoma" w:eastAsia="PMingLiU" w:hAnsi="Tahoma" w:cs="Tahoma"/>
          <w:b/>
          <w:sz w:val="18"/>
          <w:szCs w:val="18"/>
        </w:rPr>
        <w:t xml:space="preserve"> EBS 2008 Standard </w:t>
      </w:r>
      <w:r w:rsidRPr="005D7578">
        <w:rPr>
          <w:rFonts w:ascii="Tahoma" w:eastAsia="PMingLiU" w:hAnsi="Tahoma" w:cs="Tahoma"/>
          <w:b/>
          <w:sz w:val="18"/>
          <w:szCs w:val="18"/>
        </w:rPr>
        <w:t>及</w:t>
      </w:r>
      <w:r w:rsidRPr="005D7578">
        <w:rPr>
          <w:rFonts w:ascii="Tahoma" w:eastAsia="PMingLiU" w:hAnsi="Tahoma" w:cs="Tahoma"/>
          <w:b/>
          <w:sz w:val="18"/>
          <w:szCs w:val="18"/>
        </w:rPr>
        <w:t xml:space="preserve"> EBS 2008 Premium </w:t>
      </w:r>
      <w:r w:rsidRPr="005D7578">
        <w:rPr>
          <w:rFonts w:ascii="Tahoma" w:eastAsia="PMingLiU" w:hAnsi="Tahoma" w:cs="Tahoma"/>
          <w:b/>
          <w:sz w:val="18"/>
          <w:szCs w:val="18"/>
        </w:rPr>
        <w:t>使用權擁有人進行單次使用權之授與</w:t>
      </w:r>
    </w:p>
    <w:p w14:paraId="14F17D91" w14:textId="77777777" w:rsidR="00113634" w:rsidRPr="005D7578" w:rsidRDefault="00113634" w:rsidP="00B76943">
      <w:pPr>
        <w:pStyle w:val="ListParagraph"/>
        <w:contextualSpacing w:val="0"/>
        <w:rPr>
          <w:rFonts w:ascii="Tahoma" w:eastAsia="PMingLiU" w:hAnsi="Tahoma" w:cs="Tahoma"/>
        </w:rPr>
      </w:pPr>
      <w:r w:rsidRPr="005D7578">
        <w:rPr>
          <w:rFonts w:ascii="Tahoma" w:eastAsia="PMingLiU" w:hAnsi="Tahoma" w:cs="Tahoma"/>
          <w:sz w:val="18"/>
          <w:szCs w:val="18"/>
          <w:u w:val="single"/>
        </w:rPr>
        <w:t>所有大量授權</w:t>
      </w:r>
      <w:r w:rsidRPr="005D7578">
        <w:rPr>
          <w:rFonts w:ascii="Tahoma" w:eastAsia="PMingLiU" w:hAnsi="Tahoma" w:cs="Tahoma"/>
          <w:sz w:val="18"/>
          <w:szCs w:val="18"/>
          <w:u w:val="single"/>
        </w:rPr>
        <w:t xml:space="preserve"> Windows Essential Business Server 2008 (EBS) Standard </w:t>
      </w:r>
      <w:r w:rsidRPr="005D7578">
        <w:rPr>
          <w:rFonts w:ascii="Tahoma" w:eastAsia="PMingLiU" w:hAnsi="Tahoma" w:cs="Tahoma"/>
          <w:sz w:val="18"/>
          <w:szCs w:val="18"/>
          <w:u w:val="single"/>
        </w:rPr>
        <w:t>及</w:t>
      </w:r>
      <w:r w:rsidRPr="005D7578">
        <w:rPr>
          <w:rFonts w:ascii="Tahoma" w:eastAsia="PMingLiU" w:hAnsi="Tahoma" w:cs="Tahoma"/>
          <w:sz w:val="18"/>
          <w:szCs w:val="18"/>
          <w:u w:val="single"/>
        </w:rPr>
        <w:t xml:space="preserve"> Premium </w:t>
      </w:r>
      <w:r w:rsidRPr="005D7578">
        <w:rPr>
          <w:rFonts w:ascii="Tahoma" w:eastAsia="PMingLiU" w:hAnsi="Tahoma" w:cs="Tahoma"/>
          <w:sz w:val="18"/>
          <w:szCs w:val="18"/>
          <w:u w:val="single"/>
        </w:rPr>
        <w:t>客戶</w:t>
      </w:r>
      <w:r w:rsidRPr="005D7578">
        <w:rPr>
          <w:rFonts w:ascii="Tahoma" w:eastAsia="PMingLiU" w:hAnsi="Tahoma" w:cs="Tahoma"/>
          <w:b/>
          <w:sz w:val="18"/>
          <w:szCs w:val="18"/>
        </w:rPr>
        <w:t xml:space="preserve"> </w:t>
      </w:r>
      <w:r w:rsidRPr="005D7578">
        <w:rPr>
          <w:rFonts w:ascii="Tahoma" w:eastAsia="PMingLiU" w:hAnsi="Tahoma" w:cs="Tahoma"/>
          <w:sz w:val="18"/>
          <w:szCs w:val="18"/>
        </w:rPr>
        <w:t>將有資格自</w:t>
      </w:r>
      <w:r w:rsidRPr="005D7578">
        <w:rPr>
          <w:rFonts w:ascii="Tahoma" w:eastAsia="PMingLiU" w:hAnsi="Tahoma" w:cs="Tahoma"/>
          <w:sz w:val="18"/>
          <w:szCs w:val="18"/>
        </w:rPr>
        <w:t xml:space="preserve"> 2010</w:t>
      </w:r>
      <w:r w:rsidR="00BA6B32" w:rsidRPr="005D7578">
        <w:rPr>
          <w:rFonts w:ascii="Tahoma" w:eastAsia="PMingLiU" w:hAnsi="Tahoma" w:cs="Tahoma"/>
          <w:sz w:val="18"/>
          <w:szCs w:val="18"/>
        </w:rPr>
        <w:t> </w:t>
      </w:r>
      <w:r w:rsidRPr="005D7578">
        <w:rPr>
          <w:rFonts w:ascii="Tahoma" w:eastAsia="PMingLiU" w:hAnsi="Tahoma" w:cs="Tahoma"/>
          <w:sz w:val="18"/>
          <w:szCs w:val="18"/>
        </w:rPr>
        <w:t>年</w:t>
      </w:r>
      <w:r w:rsidRPr="005D7578">
        <w:rPr>
          <w:rFonts w:ascii="Tahoma" w:eastAsia="PMingLiU" w:hAnsi="Tahoma" w:cs="Tahoma"/>
          <w:sz w:val="18"/>
          <w:szCs w:val="18"/>
        </w:rPr>
        <w:t xml:space="preserve"> 7 </w:t>
      </w:r>
      <w:r w:rsidRPr="005D7578">
        <w:rPr>
          <w:rFonts w:ascii="Tahoma" w:eastAsia="PMingLiU" w:hAnsi="Tahoma" w:cs="Tahoma"/>
          <w:sz w:val="18"/>
          <w:szCs w:val="18"/>
        </w:rPr>
        <w:t>月</w:t>
      </w:r>
      <w:r w:rsidRPr="005D7578">
        <w:rPr>
          <w:rFonts w:ascii="Tahoma" w:eastAsia="PMingLiU" w:hAnsi="Tahoma" w:cs="Tahoma"/>
          <w:sz w:val="18"/>
          <w:szCs w:val="18"/>
        </w:rPr>
        <w:t xml:space="preserve"> 1 </w:t>
      </w:r>
      <w:r w:rsidRPr="005D7578">
        <w:rPr>
          <w:rFonts w:ascii="Tahoma" w:eastAsia="PMingLiU" w:hAnsi="Tahoma" w:cs="Tahoma"/>
          <w:sz w:val="18"/>
          <w:szCs w:val="18"/>
        </w:rPr>
        <w:t>日起針對其擁有之每個</w:t>
      </w:r>
      <w:r w:rsidRPr="005D7578">
        <w:rPr>
          <w:rFonts w:ascii="Tahoma" w:eastAsia="PMingLiU" w:hAnsi="Tahoma" w:cs="Tahoma"/>
          <w:sz w:val="18"/>
          <w:szCs w:val="18"/>
        </w:rPr>
        <w:t xml:space="preserve"> EBS 2008 Standard </w:t>
      </w:r>
      <w:r w:rsidRPr="005D7578">
        <w:rPr>
          <w:rFonts w:ascii="Tahoma" w:eastAsia="PMingLiU" w:hAnsi="Tahoma" w:cs="Tahoma"/>
          <w:sz w:val="18"/>
          <w:szCs w:val="18"/>
        </w:rPr>
        <w:t>或</w:t>
      </w:r>
      <w:r w:rsidRPr="005D7578">
        <w:rPr>
          <w:rFonts w:ascii="Tahoma" w:eastAsia="PMingLiU" w:hAnsi="Tahoma" w:cs="Tahoma"/>
          <w:sz w:val="18"/>
          <w:szCs w:val="18"/>
        </w:rPr>
        <w:t xml:space="preserve"> Premium </w:t>
      </w:r>
      <w:r w:rsidRPr="005D7578">
        <w:rPr>
          <w:rFonts w:ascii="Tahoma" w:eastAsia="PMingLiU" w:hAnsi="Tahoma" w:cs="Tahoma"/>
          <w:sz w:val="18"/>
          <w:szCs w:val="18"/>
        </w:rPr>
        <w:t>的使用權，取得下列免費的使用權：</w:t>
      </w:r>
    </w:p>
    <w:p w14:paraId="0F6ACE03" w14:textId="77777777" w:rsidR="00A6493D" w:rsidRPr="005D7578" w:rsidRDefault="00A6493D" w:rsidP="00E63984">
      <w:pPr>
        <w:pStyle w:val="ListParagraph"/>
        <w:ind w:left="1260"/>
        <w:contextualSpacing w:val="0"/>
        <w:rPr>
          <w:rFonts w:ascii="Tahoma" w:eastAsia="PMingLiU" w:hAnsi="Tahoma" w:cs="Tahoma"/>
          <w:sz w:val="18"/>
          <w:szCs w:val="18"/>
        </w:rPr>
      </w:pPr>
    </w:p>
    <w:p w14:paraId="0F6E149F" w14:textId="77777777" w:rsidR="00113634" w:rsidRPr="005D7578" w:rsidRDefault="00113634" w:rsidP="00346F4B">
      <w:pPr>
        <w:pStyle w:val="ListParagraph"/>
        <w:numPr>
          <w:ilvl w:val="0"/>
          <w:numId w:val="24"/>
        </w:numPr>
        <w:spacing w:after="60"/>
        <w:ind w:left="1440"/>
        <w:contextualSpacing w:val="0"/>
        <w:rPr>
          <w:rFonts w:ascii="Tahoma" w:eastAsia="PMingLiU" w:hAnsi="Tahoma" w:cs="Tahoma"/>
        </w:rPr>
      </w:pPr>
      <w:r w:rsidRPr="005D7578">
        <w:rPr>
          <w:rFonts w:ascii="Tahoma" w:eastAsia="PMingLiU" w:hAnsi="Tahoma" w:cs="Tahoma"/>
          <w:sz w:val="18"/>
          <w:szCs w:val="18"/>
        </w:rPr>
        <w:t xml:space="preserve">Windows Server 2008 Standard </w:t>
      </w:r>
      <w:r w:rsidRPr="005D7578">
        <w:rPr>
          <w:rFonts w:ascii="Tahoma" w:eastAsia="PMingLiU" w:hAnsi="Tahoma" w:cs="Tahoma"/>
          <w:sz w:val="18"/>
          <w:szCs w:val="18"/>
        </w:rPr>
        <w:t>的</w:t>
      </w:r>
      <w:r w:rsidRPr="005D7578">
        <w:rPr>
          <w:rFonts w:ascii="Tahoma" w:eastAsia="PMingLiU" w:hAnsi="Tahoma" w:cs="Tahoma"/>
          <w:sz w:val="18"/>
          <w:szCs w:val="18"/>
        </w:rPr>
        <w:t xml:space="preserve"> 3 </w:t>
      </w:r>
      <w:r w:rsidRPr="005D7578">
        <w:rPr>
          <w:rFonts w:ascii="Tahoma" w:eastAsia="PMingLiU" w:hAnsi="Tahoma" w:cs="Tahoma"/>
          <w:sz w:val="18"/>
          <w:szCs w:val="18"/>
        </w:rPr>
        <w:t>份軟體使用權</w:t>
      </w:r>
    </w:p>
    <w:p w14:paraId="0D19CED6" w14:textId="77777777" w:rsidR="00113634" w:rsidRPr="005D7578" w:rsidRDefault="00113634" w:rsidP="00346F4B">
      <w:pPr>
        <w:pStyle w:val="ListParagraph"/>
        <w:numPr>
          <w:ilvl w:val="0"/>
          <w:numId w:val="24"/>
        </w:numPr>
        <w:spacing w:after="60"/>
        <w:ind w:left="1440"/>
        <w:contextualSpacing w:val="0"/>
        <w:rPr>
          <w:rFonts w:ascii="Tahoma" w:eastAsia="PMingLiU" w:hAnsi="Tahoma" w:cs="Tahoma"/>
        </w:rPr>
      </w:pPr>
      <w:r w:rsidRPr="005D7578">
        <w:rPr>
          <w:rFonts w:ascii="Tahoma" w:eastAsia="PMingLiU" w:hAnsi="Tahoma" w:cs="Tahoma"/>
          <w:sz w:val="18"/>
          <w:szCs w:val="18"/>
        </w:rPr>
        <w:lastRenderedPageBreak/>
        <w:t xml:space="preserve">Exchange Server 2007 Standard </w:t>
      </w:r>
      <w:r w:rsidRPr="005D7578">
        <w:rPr>
          <w:rFonts w:ascii="Tahoma" w:eastAsia="PMingLiU" w:hAnsi="Tahoma" w:cs="Tahoma"/>
          <w:sz w:val="18"/>
          <w:szCs w:val="18"/>
        </w:rPr>
        <w:t>的</w:t>
      </w:r>
      <w:r w:rsidRPr="005D7578">
        <w:rPr>
          <w:rFonts w:ascii="Tahoma" w:eastAsia="PMingLiU" w:hAnsi="Tahoma" w:cs="Tahoma"/>
          <w:sz w:val="18"/>
          <w:szCs w:val="18"/>
        </w:rPr>
        <w:t xml:space="preserve"> 2 </w:t>
      </w:r>
      <w:r w:rsidRPr="005D7578">
        <w:rPr>
          <w:rFonts w:ascii="Tahoma" w:eastAsia="PMingLiU" w:hAnsi="Tahoma" w:cs="Tahoma"/>
          <w:sz w:val="18"/>
          <w:szCs w:val="18"/>
        </w:rPr>
        <w:t>份軟體使用權</w:t>
      </w:r>
    </w:p>
    <w:p w14:paraId="3220AEA0" w14:textId="77777777" w:rsidR="00113634" w:rsidRPr="005D7578" w:rsidRDefault="00113634" w:rsidP="00346F4B">
      <w:pPr>
        <w:pStyle w:val="ListParagraph"/>
        <w:numPr>
          <w:ilvl w:val="0"/>
          <w:numId w:val="24"/>
        </w:numPr>
        <w:spacing w:after="60"/>
        <w:ind w:left="1440"/>
        <w:contextualSpacing w:val="0"/>
        <w:rPr>
          <w:rFonts w:ascii="Tahoma" w:eastAsia="PMingLiU" w:hAnsi="Tahoma" w:cs="Tahoma"/>
        </w:rPr>
      </w:pPr>
      <w:r w:rsidRPr="005D7578">
        <w:rPr>
          <w:rFonts w:ascii="Tahoma" w:eastAsia="PMingLiU" w:hAnsi="Tahoma" w:cs="Tahoma"/>
          <w:sz w:val="18"/>
          <w:szCs w:val="18"/>
        </w:rPr>
        <w:t xml:space="preserve">System Center Essentials 2007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份軟體使用權與</w:t>
      </w:r>
      <w:r w:rsidRPr="005D7578">
        <w:rPr>
          <w:rFonts w:ascii="Tahoma" w:eastAsia="PMingLiU" w:hAnsi="Tahoma" w:cs="Tahoma"/>
          <w:sz w:val="18"/>
          <w:szCs w:val="18"/>
        </w:rPr>
        <w:t xml:space="preserve"> 10 </w:t>
      </w:r>
      <w:r w:rsidRPr="005D7578">
        <w:rPr>
          <w:rFonts w:ascii="Tahoma" w:eastAsia="PMingLiU" w:hAnsi="Tahoma" w:cs="Tahoma"/>
          <w:sz w:val="18"/>
          <w:szCs w:val="18"/>
        </w:rPr>
        <w:t>份伺服器和</w:t>
      </w:r>
      <w:r w:rsidRPr="005D7578">
        <w:rPr>
          <w:rFonts w:ascii="Tahoma" w:eastAsia="PMingLiU" w:hAnsi="Tahoma" w:cs="Tahoma"/>
          <w:sz w:val="18"/>
          <w:szCs w:val="18"/>
        </w:rPr>
        <w:t xml:space="preserve"> 50 </w:t>
      </w:r>
      <w:r w:rsidRPr="005D7578">
        <w:rPr>
          <w:rFonts w:ascii="Tahoma" w:eastAsia="PMingLiU" w:hAnsi="Tahoma" w:cs="Tahoma"/>
          <w:sz w:val="18"/>
          <w:szCs w:val="18"/>
        </w:rPr>
        <w:t>份用戶端管理使用權</w:t>
      </w:r>
    </w:p>
    <w:p w14:paraId="2AD80386" w14:textId="77777777" w:rsidR="00113634" w:rsidRPr="005D7578" w:rsidRDefault="00113634" w:rsidP="00E63984">
      <w:pPr>
        <w:ind w:left="1260"/>
        <w:rPr>
          <w:rFonts w:eastAsia="PMingLiU" w:cs="Tahoma"/>
        </w:rPr>
      </w:pPr>
    </w:p>
    <w:p w14:paraId="3C0BE586" w14:textId="77777777" w:rsidR="00113634" w:rsidRPr="005D7578" w:rsidRDefault="00113634" w:rsidP="00B76943">
      <w:pPr>
        <w:ind w:left="720"/>
        <w:rPr>
          <w:rFonts w:eastAsia="PMingLiU" w:cs="Tahoma"/>
        </w:rPr>
      </w:pPr>
      <w:r w:rsidRPr="005D757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5D7578">
        <w:rPr>
          <w:rFonts w:eastAsia="PMingLiU" w:cs="Tahoma"/>
          <w:szCs w:val="18"/>
        </w:rPr>
        <w:t>免費使用權無法從合格使用權單獨移轉過來。</w:t>
      </w:r>
    </w:p>
    <w:p w14:paraId="2F712836" w14:textId="77777777" w:rsidR="00113634" w:rsidRPr="008C73C2" w:rsidRDefault="00113634" w:rsidP="00957DE8">
      <w:pPr>
        <w:ind w:left="720"/>
        <w:rPr>
          <w:rFonts w:eastAsia="PMingLiU" w:cs="Tahoma"/>
          <w:sz w:val="14"/>
          <w:szCs w:val="14"/>
        </w:rPr>
      </w:pPr>
    </w:p>
    <w:p w14:paraId="232073FD" w14:textId="77777777" w:rsidR="00113634" w:rsidRPr="005D7578" w:rsidRDefault="00113634" w:rsidP="00957DE8">
      <w:pPr>
        <w:pStyle w:val="ListParagraph"/>
        <w:contextualSpacing w:val="0"/>
        <w:rPr>
          <w:rFonts w:ascii="Tahoma" w:eastAsia="PMingLiU" w:hAnsi="Tahoma" w:cs="Tahoma"/>
        </w:rPr>
      </w:pPr>
      <w:r w:rsidRPr="005D7578">
        <w:rPr>
          <w:rFonts w:ascii="Tahoma" w:eastAsia="PMingLiU" w:hAnsi="Tahoma" w:cs="Tahoma"/>
          <w:sz w:val="18"/>
          <w:szCs w:val="18"/>
          <w:u w:val="single"/>
        </w:rPr>
        <w:t>大量授權</w:t>
      </w:r>
      <w:r w:rsidRPr="005D7578">
        <w:rPr>
          <w:rFonts w:ascii="Tahoma" w:eastAsia="PMingLiU" w:hAnsi="Tahoma" w:cs="Tahoma"/>
          <w:sz w:val="18"/>
          <w:szCs w:val="18"/>
          <w:u w:val="single"/>
        </w:rPr>
        <w:t xml:space="preserve"> Windows Essential Business Server (EBS) 2008 Standard </w:t>
      </w:r>
      <w:r w:rsidRPr="005D7578">
        <w:rPr>
          <w:rFonts w:ascii="Tahoma" w:eastAsia="PMingLiU" w:hAnsi="Tahoma" w:cs="Tahoma"/>
          <w:sz w:val="18"/>
          <w:szCs w:val="18"/>
          <w:u w:val="single"/>
        </w:rPr>
        <w:t>客戶</w:t>
      </w:r>
      <w:r w:rsidRPr="005D7578">
        <w:rPr>
          <w:rFonts w:ascii="Tahoma" w:eastAsia="PMingLiU" w:hAnsi="Tahoma" w:cs="Tahoma"/>
          <w:b/>
          <w:sz w:val="18"/>
          <w:szCs w:val="18"/>
        </w:rPr>
        <w:t xml:space="preserve"> </w:t>
      </w:r>
      <w:r w:rsidRPr="005D7578">
        <w:rPr>
          <w:rFonts w:ascii="Tahoma" w:eastAsia="PMingLiU" w:hAnsi="Tahoma" w:cs="Tahoma"/>
          <w:sz w:val="18"/>
          <w:szCs w:val="18"/>
        </w:rPr>
        <w:t>將有額外資格自</w:t>
      </w:r>
      <w:r w:rsidRPr="005D7578">
        <w:rPr>
          <w:rFonts w:ascii="Tahoma" w:eastAsia="PMingLiU" w:hAnsi="Tahoma" w:cs="Tahoma"/>
          <w:sz w:val="18"/>
          <w:szCs w:val="18"/>
        </w:rPr>
        <w:t xml:space="preserve"> 2010 </w:t>
      </w:r>
      <w:r w:rsidRPr="005D7578">
        <w:rPr>
          <w:rFonts w:ascii="Tahoma" w:eastAsia="PMingLiU" w:hAnsi="Tahoma" w:cs="Tahoma"/>
          <w:sz w:val="18"/>
          <w:szCs w:val="18"/>
        </w:rPr>
        <w:t>年</w:t>
      </w:r>
      <w:r w:rsidRPr="005D7578">
        <w:rPr>
          <w:rFonts w:ascii="Tahoma" w:eastAsia="PMingLiU" w:hAnsi="Tahoma" w:cs="Tahoma"/>
          <w:sz w:val="18"/>
          <w:szCs w:val="18"/>
        </w:rPr>
        <w:t xml:space="preserve"> 7 </w:t>
      </w:r>
      <w:r w:rsidRPr="005D7578">
        <w:rPr>
          <w:rFonts w:ascii="Tahoma" w:eastAsia="PMingLiU" w:hAnsi="Tahoma" w:cs="Tahoma"/>
          <w:sz w:val="18"/>
          <w:szCs w:val="18"/>
        </w:rPr>
        <w:t>月</w:t>
      </w:r>
      <w:r w:rsidRPr="005D7578">
        <w:rPr>
          <w:rFonts w:ascii="Tahoma" w:eastAsia="PMingLiU" w:hAnsi="Tahoma" w:cs="Tahoma"/>
          <w:sz w:val="18"/>
          <w:szCs w:val="18"/>
        </w:rPr>
        <w:t xml:space="preserve"> 1 </w:t>
      </w:r>
      <w:r w:rsidRPr="005D7578">
        <w:rPr>
          <w:rFonts w:ascii="Tahoma" w:eastAsia="PMingLiU" w:hAnsi="Tahoma" w:cs="Tahoma"/>
          <w:sz w:val="18"/>
          <w:szCs w:val="18"/>
        </w:rPr>
        <w:t>日起針對其擁有之具備有效軟體保證的每個</w:t>
      </w:r>
      <w:r w:rsidRPr="005D7578">
        <w:rPr>
          <w:rFonts w:ascii="Tahoma" w:eastAsia="PMingLiU" w:hAnsi="Tahoma" w:cs="Tahoma"/>
          <w:sz w:val="18"/>
          <w:szCs w:val="18"/>
        </w:rPr>
        <w:t xml:space="preserve"> EBS 2008 Standard </w:t>
      </w:r>
      <w:r w:rsidRPr="005D7578">
        <w:rPr>
          <w:rFonts w:ascii="Tahoma" w:eastAsia="PMingLiU" w:hAnsi="Tahoma" w:cs="Tahoma"/>
          <w:sz w:val="18"/>
          <w:szCs w:val="18"/>
        </w:rPr>
        <w:t>的使用權，取得下列免費的使用權：</w:t>
      </w:r>
    </w:p>
    <w:p w14:paraId="2F0E789E" w14:textId="77777777" w:rsidR="00A6493D" w:rsidRPr="008C73C2" w:rsidRDefault="00A6493D" w:rsidP="00E63984">
      <w:pPr>
        <w:pStyle w:val="ListParagraph"/>
        <w:ind w:left="1260"/>
        <w:contextualSpacing w:val="0"/>
        <w:rPr>
          <w:rFonts w:ascii="Tahoma" w:eastAsia="PMingLiU" w:hAnsi="Tahoma" w:cs="Tahoma"/>
          <w:sz w:val="14"/>
          <w:szCs w:val="14"/>
        </w:rPr>
      </w:pPr>
    </w:p>
    <w:p w14:paraId="593618B8" w14:textId="77777777" w:rsidR="00113634" w:rsidRPr="005D7578" w:rsidRDefault="00113634" w:rsidP="00346F4B">
      <w:pPr>
        <w:pStyle w:val="ListParagraph"/>
        <w:numPr>
          <w:ilvl w:val="0"/>
          <w:numId w:val="25"/>
        </w:numPr>
        <w:spacing w:after="60"/>
        <w:ind w:left="1440"/>
        <w:contextualSpacing w:val="0"/>
        <w:rPr>
          <w:rFonts w:ascii="Tahoma" w:eastAsia="PMingLiU" w:hAnsi="Tahoma" w:cs="Tahoma"/>
        </w:rPr>
      </w:pPr>
      <w:r w:rsidRPr="005D7578">
        <w:rPr>
          <w:rFonts w:ascii="Tahoma" w:eastAsia="PMingLiU" w:hAnsi="Tahoma" w:cs="Tahoma"/>
          <w:sz w:val="18"/>
          <w:szCs w:val="18"/>
        </w:rPr>
        <w:t xml:space="preserve">Windows Server 2008 R2 Standard </w:t>
      </w:r>
      <w:r w:rsidRPr="005D7578">
        <w:rPr>
          <w:rFonts w:ascii="Tahoma" w:eastAsia="PMingLiU" w:hAnsi="Tahoma" w:cs="Tahoma"/>
          <w:sz w:val="18"/>
          <w:szCs w:val="18"/>
        </w:rPr>
        <w:t>的</w:t>
      </w:r>
      <w:r w:rsidRPr="005D7578">
        <w:rPr>
          <w:rFonts w:ascii="Tahoma" w:eastAsia="PMingLiU" w:hAnsi="Tahoma" w:cs="Tahoma"/>
          <w:sz w:val="18"/>
          <w:szCs w:val="18"/>
        </w:rPr>
        <w:t xml:space="preserve"> 3 </w:t>
      </w:r>
      <w:r w:rsidRPr="005D7578">
        <w:rPr>
          <w:rFonts w:ascii="Tahoma" w:eastAsia="PMingLiU" w:hAnsi="Tahoma" w:cs="Tahoma"/>
          <w:sz w:val="18"/>
          <w:szCs w:val="18"/>
        </w:rPr>
        <w:t>份軟體使用權</w:t>
      </w:r>
    </w:p>
    <w:p w14:paraId="0B5F2416" w14:textId="77777777" w:rsidR="00113634" w:rsidRPr="005D7578" w:rsidRDefault="00113634" w:rsidP="00346F4B">
      <w:pPr>
        <w:pStyle w:val="ListParagraph"/>
        <w:numPr>
          <w:ilvl w:val="0"/>
          <w:numId w:val="25"/>
        </w:numPr>
        <w:spacing w:after="60"/>
        <w:ind w:left="1440"/>
        <w:contextualSpacing w:val="0"/>
        <w:rPr>
          <w:rFonts w:ascii="Tahoma" w:eastAsia="PMingLiU" w:hAnsi="Tahoma" w:cs="Tahoma"/>
        </w:rPr>
      </w:pPr>
      <w:r w:rsidRPr="005D7578">
        <w:rPr>
          <w:rFonts w:ascii="Tahoma" w:eastAsia="PMingLiU" w:hAnsi="Tahoma" w:cs="Tahoma"/>
          <w:sz w:val="18"/>
          <w:szCs w:val="18"/>
        </w:rPr>
        <w:t xml:space="preserve">Exchange Server 2010 Standard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w:t>
      </w:r>
    </w:p>
    <w:p w14:paraId="5BF82047" w14:textId="77777777" w:rsidR="00113634" w:rsidRPr="005D7578" w:rsidRDefault="00113634" w:rsidP="00346F4B">
      <w:pPr>
        <w:pStyle w:val="ListParagraph"/>
        <w:numPr>
          <w:ilvl w:val="0"/>
          <w:numId w:val="25"/>
        </w:numPr>
        <w:spacing w:after="60"/>
        <w:ind w:left="1440"/>
        <w:contextualSpacing w:val="0"/>
        <w:rPr>
          <w:rFonts w:ascii="Tahoma" w:eastAsia="PMingLiU" w:hAnsi="Tahoma" w:cs="Tahoma"/>
        </w:rPr>
      </w:pPr>
      <w:r w:rsidRPr="005D7578">
        <w:rPr>
          <w:rFonts w:ascii="Tahoma" w:eastAsia="PMingLiU" w:hAnsi="Tahoma" w:cs="Tahoma"/>
          <w:sz w:val="18"/>
          <w:szCs w:val="18"/>
        </w:rPr>
        <w:t xml:space="preserve">System Center Essentials 2010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份軟體使用權與</w:t>
      </w:r>
      <w:r w:rsidRPr="005D7578">
        <w:rPr>
          <w:rFonts w:ascii="Tahoma" w:eastAsia="PMingLiU" w:hAnsi="Tahoma" w:cs="Tahoma"/>
          <w:sz w:val="18"/>
          <w:szCs w:val="18"/>
        </w:rPr>
        <w:t xml:space="preserve"> 10 </w:t>
      </w:r>
      <w:r w:rsidRPr="005D7578">
        <w:rPr>
          <w:rFonts w:ascii="Tahoma" w:eastAsia="PMingLiU" w:hAnsi="Tahoma" w:cs="Tahoma"/>
          <w:sz w:val="18"/>
          <w:szCs w:val="18"/>
        </w:rPr>
        <w:t>份伺服器和</w:t>
      </w:r>
      <w:r w:rsidRPr="005D7578">
        <w:rPr>
          <w:rFonts w:ascii="Tahoma" w:eastAsia="PMingLiU" w:hAnsi="Tahoma" w:cs="Tahoma"/>
          <w:sz w:val="18"/>
          <w:szCs w:val="18"/>
        </w:rPr>
        <w:t xml:space="preserve"> 50 </w:t>
      </w:r>
      <w:r w:rsidRPr="005D7578">
        <w:rPr>
          <w:rFonts w:ascii="Tahoma" w:eastAsia="PMingLiU" w:hAnsi="Tahoma" w:cs="Tahoma"/>
          <w:sz w:val="18"/>
          <w:szCs w:val="18"/>
        </w:rPr>
        <w:t>份用戶端管理使用權</w:t>
      </w:r>
    </w:p>
    <w:p w14:paraId="58FB3E26" w14:textId="77777777" w:rsidR="00113634" w:rsidRPr="005D7578" w:rsidRDefault="00113634" w:rsidP="00346F4B">
      <w:pPr>
        <w:pStyle w:val="ListParagraph"/>
        <w:numPr>
          <w:ilvl w:val="0"/>
          <w:numId w:val="25"/>
        </w:numPr>
        <w:spacing w:after="60"/>
        <w:ind w:left="1440"/>
        <w:contextualSpacing w:val="0"/>
        <w:rPr>
          <w:rFonts w:ascii="Tahoma" w:eastAsia="PMingLiU" w:hAnsi="Tahoma" w:cs="Tahoma"/>
        </w:rPr>
      </w:pPr>
      <w:r w:rsidRPr="005D7578">
        <w:rPr>
          <w:rFonts w:ascii="Tahoma" w:eastAsia="PMingLiU" w:hAnsi="Tahoma" w:cs="Tahoma"/>
          <w:sz w:val="18"/>
          <w:szCs w:val="18"/>
        </w:rPr>
        <w:t xml:space="preserve">Forefront Threat Management Gateway Medium Business Edition 2010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w:t>
      </w:r>
    </w:p>
    <w:p w14:paraId="398C2966" w14:textId="77777777" w:rsidR="00113634" w:rsidRPr="008C73C2" w:rsidRDefault="00113634" w:rsidP="00E63984">
      <w:pPr>
        <w:pStyle w:val="ListParagraph"/>
        <w:ind w:left="1260"/>
        <w:rPr>
          <w:rFonts w:ascii="Tahoma" w:eastAsia="PMingLiU" w:hAnsi="Tahoma" w:cs="Tahoma"/>
          <w:sz w:val="14"/>
          <w:szCs w:val="14"/>
        </w:rPr>
      </w:pPr>
    </w:p>
    <w:p w14:paraId="511CEF9E" w14:textId="77777777" w:rsidR="00113634" w:rsidRPr="005D7578" w:rsidRDefault="00113634" w:rsidP="00957DE8">
      <w:pPr>
        <w:pStyle w:val="ListParagraph"/>
        <w:rPr>
          <w:rFonts w:ascii="Tahoma" w:eastAsia="PMingLiU" w:hAnsi="Tahoma" w:cs="Tahoma"/>
          <w:lang w:eastAsia="zh-TW"/>
        </w:rPr>
      </w:pP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如果以上任何產品之新版本可依客戶於其</w:t>
      </w:r>
      <w:r w:rsidRPr="005D7578">
        <w:rPr>
          <w:rFonts w:ascii="Tahoma" w:eastAsia="PMingLiU" w:hAnsi="Tahoma" w:cs="Tahoma"/>
          <w:sz w:val="18"/>
          <w:szCs w:val="18"/>
          <w:lang w:eastAsia="zh-TW"/>
        </w:rPr>
        <w:t xml:space="preserve"> EBS 2008 Standard </w:t>
      </w:r>
      <w:r w:rsidRPr="005D757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5D7578">
        <w:rPr>
          <w:rFonts w:ascii="Tahoma" w:eastAsia="PMingLiU" w:hAnsi="Tahoma" w:cs="Tahoma"/>
          <w:sz w:val="18"/>
          <w:szCs w:val="18"/>
          <w:lang w:eastAsia="zh-TW"/>
        </w:rPr>
        <w:t>)</w:t>
      </w:r>
    </w:p>
    <w:p w14:paraId="5E2157C3" w14:textId="77777777" w:rsidR="00113634" w:rsidRPr="008C73C2" w:rsidRDefault="00113634" w:rsidP="00957DE8">
      <w:pPr>
        <w:pStyle w:val="ListParagraph"/>
        <w:rPr>
          <w:rFonts w:ascii="Tahoma" w:eastAsia="PMingLiU" w:hAnsi="Tahoma" w:cs="Tahoma"/>
          <w:sz w:val="14"/>
          <w:szCs w:val="14"/>
          <w:lang w:eastAsia="zh-TW"/>
        </w:rPr>
      </w:pPr>
    </w:p>
    <w:p w14:paraId="4030CC1A" w14:textId="77777777" w:rsidR="00113634" w:rsidRPr="005D7578" w:rsidRDefault="00113634" w:rsidP="002864F2">
      <w:pPr>
        <w:ind w:left="720" w:right="-90"/>
        <w:rPr>
          <w:rFonts w:eastAsia="PMingLiU" w:cs="Tahoma"/>
          <w:lang w:eastAsia="zh-TW"/>
        </w:rPr>
      </w:pPr>
      <w:r w:rsidRPr="005D757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5D7578">
        <w:rPr>
          <w:rFonts w:eastAsia="PMingLiU" w:cs="Tahoma"/>
          <w:szCs w:val="18"/>
          <w:lang w:eastAsia="zh-TW"/>
        </w:rPr>
        <w:t xml:space="preserve"> Forefront Protection for Exchange Server 2010 </w:t>
      </w:r>
      <w:r w:rsidRPr="005D7578">
        <w:rPr>
          <w:rFonts w:eastAsia="PMingLiU" w:cs="Tahoma"/>
          <w:szCs w:val="18"/>
          <w:lang w:eastAsia="zh-TW"/>
        </w:rPr>
        <w:t>的情況外，依免費使用權對軟體的使用權會於依合格使用權而使用軟體的權利屆滿時失去效力。</w:t>
      </w:r>
      <w:r w:rsidRPr="005D7578">
        <w:rPr>
          <w:rFonts w:eastAsia="PMingLiU" w:cs="Tahoma"/>
          <w:szCs w:val="18"/>
          <w:lang w:eastAsia="zh-TW"/>
        </w:rPr>
        <w:t xml:space="preserve">Forefront Protection for Exchange Server 2010 </w:t>
      </w:r>
      <w:r w:rsidRPr="005D7578">
        <w:rPr>
          <w:rFonts w:eastAsia="PMingLiU" w:cs="Tahoma"/>
          <w:szCs w:val="18"/>
          <w:lang w:eastAsia="zh-TW"/>
        </w:rPr>
        <w:t>的使用權會隨著合格使用權的軟體保證範圍屆滿而失去效力。無論如何，免費使用權均無法從合格使用權單獨移轉過來。</w:t>
      </w:r>
    </w:p>
    <w:p w14:paraId="2B12C961" w14:textId="77777777" w:rsidR="00113634" w:rsidRPr="008C73C2" w:rsidRDefault="00113634" w:rsidP="00E63984">
      <w:pPr>
        <w:pStyle w:val="ListParagraph"/>
        <w:ind w:left="1260"/>
        <w:rPr>
          <w:rFonts w:ascii="Tahoma" w:eastAsia="PMingLiU" w:hAnsi="Tahoma" w:cs="Tahoma"/>
          <w:sz w:val="14"/>
          <w:szCs w:val="14"/>
          <w:lang w:eastAsia="zh-TW"/>
        </w:rPr>
      </w:pPr>
    </w:p>
    <w:p w14:paraId="0AC4501B" w14:textId="77777777" w:rsidR="00113634" w:rsidRPr="005D7578" w:rsidRDefault="00113634" w:rsidP="00957DE8">
      <w:pPr>
        <w:tabs>
          <w:tab w:val="left" w:pos="1260"/>
        </w:tabs>
        <w:ind w:left="720"/>
        <w:rPr>
          <w:rFonts w:eastAsia="PMingLiU" w:cs="Tahoma"/>
        </w:rPr>
      </w:pPr>
      <w:r w:rsidRPr="005D7578">
        <w:rPr>
          <w:rFonts w:eastAsia="PMingLiU" w:cs="Tahoma"/>
          <w:szCs w:val="18"/>
          <w:u w:val="single"/>
        </w:rPr>
        <w:t>大量授權</w:t>
      </w:r>
      <w:r w:rsidRPr="005D7578">
        <w:rPr>
          <w:rFonts w:eastAsia="PMingLiU" w:cs="Tahoma"/>
          <w:szCs w:val="18"/>
          <w:u w:val="single"/>
        </w:rPr>
        <w:t xml:space="preserve"> Windows Essential Business Server (EBS) 2008 Premium </w:t>
      </w:r>
      <w:r w:rsidRPr="005D7578">
        <w:rPr>
          <w:rFonts w:eastAsia="PMingLiU" w:cs="Tahoma"/>
          <w:szCs w:val="18"/>
          <w:u w:val="single"/>
        </w:rPr>
        <w:t>客戶</w:t>
      </w:r>
      <w:r w:rsidRPr="005D7578">
        <w:rPr>
          <w:rFonts w:eastAsia="PMingLiU" w:cs="Tahoma"/>
          <w:szCs w:val="18"/>
        </w:rPr>
        <w:t>將有額外資格自</w:t>
      </w:r>
      <w:r w:rsidRPr="005D7578">
        <w:rPr>
          <w:rFonts w:eastAsia="PMingLiU" w:cs="Tahoma"/>
          <w:szCs w:val="18"/>
        </w:rPr>
        <w:t xml:space="preserve"> 2010 </w:t>
      </w:r>
      <w:r w:rsidRPr="005D7578">
        <w:rPr>
          <w:rFonts w:eastAsia="PMingLiU" w:cs="Tahoma"/>
          <w:szCs w:val="18"/>
        </w:rPr>
        <w:t>年</w:t>
      </w:r>
      <w:r w:rsidRPr="005D7578">
        <w:rPr>
          <w:rFonts w:eastAsia="PMingLiU" w:cs="Tahoma"/>
          <w:szCs w:val="18"/>
        </w:rPr>
        <w:t xml:space="preserve"> 7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日起針對其擁有之具備有效軟體保證範圍的每個</w:t>
      </w:r>
      <w:r w:rsidRPr="005D7578">
        <w:rPr>
          <w:rFonts w:eastAsia="PMingLiU" w:cs="Tahoma"/>
          <w:szCs w:val="18"/>
        </w:rPr>
        <w:t xml:space="preserve"> EBS 2008 Premium </w:t>
      </w:r>
      <w:r w:rsidRPr="005D7578">
        <w:rPr>
          <w:rFonts w:eastAsia="PMingLiU" w:cs="Tahoma"/>
          <w:szCs w:val="18"/>
        </w:rPr>
        <w:t>的使用權，取得下列免費的使用權：</w:t>
      </w:r>
    </w:p>
    <w:p w14:paraId="2841C253" w14:textId="77777777" w:rsidR="00A6493D" w:rsidRPr="008C73C2" w:rsidRDefault="00A6493D" w:rsidP="00E63984">
      <w:pPr>
        <w:pStyle w:val="ListParagraph"/>
        <w:ind w:left="1620"/>
        <w:contextualSpacing w:val="0"/>
        <w:rPr>
          <w:rFonts w:ascii="Tahoma" w:eastAsia="PMingLiU" w:hAnsi="Tahoma" w:cs="Tahoma"/>
          <w:sz w:val="14"/>
          <w:szCs w:val="14"/>
        </w:rPr>
      </w:pPr>
    </w:p>
    <w:p w14:paraId="7DC8AB90" w14:textId="77777777" w:rsidR="00113634" w:rsidRPr="005D7578" w:rsidRDefault="00113634" w:rsidP="00346F4B">
      <w:pPr>
        <w:pStyle w:val="ListParagraph"/>
        <w:numPr>
          <w:ilvl w:val="0"/>
          <w:numId w:val="26"/>
        </w:numPr>
        <w:spacing w:after="60"/>
        <w:contextualSpacing w:val="0"/>
        <w:rPr>
          <w:rFonts w:ascii="Tahoma" w:eastAsia="PMingLiU" w:hAnsi="Tahoma" w:cs="Tahoma"/>
        </w:rPr>
      </w:pPr>
      <w:r w:rsidRPr="005D7578">
        <w:rPr>
          <w:rFonts w:ascii="Tahoma" w:eastAsia="PMingLiU" w:hAnsi="Tahoma" w:cs="Tahoma"/>
          <w:sz w:val="18"/>
          <w:szCs w:val="18"/>
        </w:rPr>
        <w:t xml:space="preserve">Windows Server 2008 R2 Standard </w:t>
      </w:r>
      <w:r w:rsidRPr="005D7578">
        <w:rPr>
          <w:rFonts w:ascii="Tahoma" w:eastAsia="PMingLiU" w:hAnsi="Tahoma" w:cs="Tahoma"/>
          <w:sz w:val="18"/>
          <w:szCs w:val="18"/>
        </w:rPr>
        <w:t>的</w:t>
      </w:r>
      <w:r w:rsidRPr="005D7578">
        <w:rPr>
          <w:rFonts w:ascii="Tahoma" w:eastAsia="PMingLiU" w:hAnsi="Tahoma" w:cs="Tahoma"/>
          <w:sz w:val="18"/>
          <w:szCs w:val="18"/>
        </w:rPr>
        <w:t xml:space="preserve"> 4 </w:t>
      </w:r>
      <w:r w:rsidRPr="005D7578">
        <w:rPr>
          <w:rFonts w:ascii="Tahoma" w:eastAsia="PMingLiU" w:hAnsi="Tahoma" w:cs="Tahoma"/>
          <w:sz w:val="18"/>
          <w:szCs w:val="18"/>
        </w:rPr>
        <w:t>份軟體使用權</w:t>
      </w:r>
    </w:p>
    <w:p w14:paraId="166AA31C" w14:textId="77777777" w:rsidR="00113634" w:rsidRPr="005D7578" w:rsidRDefault="00113634" w:rsidP="00346F4B">
      <w:pPr>
        <w:pStyle w:val="ListParagraph"/>
        <w:numPr>
          <w:ilvl w:val="0"/>
          <w:numId w:val="26"/>
        </w:numPr>
        <w:spacing w:after="60"/>
        <w:contextualSpacing w:val="0"/>
        <w:rPr>
          <w:rFonts w:ascii="Tahoma" w:eastAsia="PMingLiU" w:hAnsi="Tahoma" w:cs="Tahoma"/>
        </w:rPr>
      </w:pPr>
      <w:r w:rsidRPr="005D7578">
        <w:rPr>
          <w:rFonts w:ascii="Tahoma" w:eastAsia="PMingLiU" w:hAnsi="Tahoma" w:cs="Tahoma"/>
          <w:sz w:val="18"/>
          <w:szCs w:val="18"/>
        </w:rPr>
        <w:t xml:space="preserve">SQL Server 2008 R2 Standard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w:t>
      </w:r>
    </w:p>
    <w:p w14:paraId="14001CF3" w14:textId="77777777" w:rsidR="00113634" w:rsidRPr="005D7578" w:rsidRDefault="00113634" w:rsidP="00346F4B">
      <w:pPr>
        <w:pStyle w:val="ListParagraph"/>
        <w:numPr>
          <w:ilvl w:val="0"/>
          <w:numId w:val="26"/>
        </w:numPr>
        <w:spacing w:after="60"/>
        <w:contextualSpacing w:val="0"/>
        <w:rPr>
          <w:rFonts w:ascii="Tahoma" w:eastAsia="PMingLiU" w:hAnsi="Tahoma" w:cs="Tahoma"/>
        </w:rPr>
      </w:pPr>
      <w:r w:rsidRPr="005D7578">
        <w:rPr>
          <w:rFonts w:ascii="Tahoma" w:eastAsia="PMingLiU" w:hAnsi="Tahoma" w:cs="Tahoma"/>
          <w:sz w:val="18"/>
          <w:szCs w:val="18"/>
        </w:rPr>
        <w:t xml:space="preserve">Exchange Server 2010 Standard </w:t>
      </w:r>
      <w:r w:rsidRPr="005D7578">
        <w:rPr>
          <w:rFonts w:ascii="Tahoma" w:eastAsia="PMingLiU" w:hAnsi="Tahoma" w:cs="Tahoma"/>
          <w:sz w:val="18"/>
          <w:szCs w:val="18"/>
        </w:rPr>
        <w:t>的</w:t>
      </w:r>
      <w:r w:rsidRPr="005D7578">
        <w:rPr>
          <w:rFonts w:ascii="Tahoma" w:eastAsia="PMingLiU" w:hAnsi="Tahoma" w:cs="Tahoma"/>
          <w:sz w:val="18"/>
          <w:szCs w:val="18"/>
        </w:rPr>
        <w:t xml:space="preserve"> 2 </w:t>
      </w:r>
      <w:r w:rsidRPr="005D7578">
        <w:rPr>
          <w:rFonts w:ascii="Tahoma" w:eastAsia="PMingLiU" w:hAnsi="Tahoma" w:cs="Tahoma"/>
          <w:sz w:val="18"/>
          <w:szCs w:val="18"/>
        </w:rPr>
        <w:t>份軟體使用權</w:t>
      </w:r>
    </w:p>
    <w:p w14:paraId="63635D75" w14:textId="77777777" w:rsidR="00113634" w:rsidRPr="005D7578" w:rsidRDefault="00113634" w:rsidP="00346F4B">
      <w:pPr>
        <w:pStyle w:val="ListParagraph"/>
        <w:numPr>
          <w:ilvl w:val="0"/>
          <w:numId w:val="26"/>
        </w:numPr>
        <w:spacing w:after="60"/>
        <w:contextualSpacing w:val="0"/>
        <w:rPr>
          <w:rFonts w:ascii="Tahoma" w:eastAsia="PMingLiU" w:hAnsi="Tahoma" w:cs="Tahoma"/>
        </w:rPr>
      </w:pPr>
      <w:r w:rsidRPr="005D7578">
        <w:rPr>
          <w:rFonts w:ascii="Tahoma" w:eastAsia="PMingLiU" w:hAnsi="Tahoma" w:cs="Tahoma"/>
          <w:sz w:val="18"/>
          <w:szCs w:val="18"/>
        </w:rPr>
        <w:t xml:space="preserve">System Center Essentials 2010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份軟體使用權與</w:t>
      </w:r>
      <w:r w:rsidRPr="005D7578">
        <w:rPr>
          <w:rFonts w:ascii="Tahoma" w:eastAsia="PMingLiU" w:hAnsi="Tahoma" w:cs="Tahoma"/>
          <w:sz w:val="18"/>
          <w:szCs w:val="18"/>
        </w:rPr>
        <w:t xml:space="preserve"> 10 </w:t>
      </w:r>
      <w:r w:rsidRPr="005D7578">
        <w:rPr>
          <w:rFonts w:ascii="Tahoma" w:eastAsia="PMingLiU" w:hAnsi="Tahoma" w:cs="Tahoma"/>
          <w:sz w:val="18"/>
          <w:szCs w:val="18"/>
        </w:rPr>
        <w:t>份伺服器和</w:t>
      </w:r>
      <w:r w:rsidRPr="005D7578">
        <w:rPr>
          <w:rFonts w:ascii="Tahoma" w:eastAsia="PMingLiU" w:hAnsi="Tahoma" w:cs="Tahoma"/>
          <w:sz w:val="18"/>
          <w:szCs w:val="18"/>
        </w:rPr>
        <w:t xml:space="preserve"> 50 </w:t>
      </w:r>
      <w:r w:rsidRPr="005D7578">
        <w:rPr>
          <w:rFonts w:ascii="Tahoma" w:eastAsia="PMingLiU" w:hAnsi="Tahoma" w:cs="Tahoma"/>
          <w:sz w:val="18"/>
          <w:szCs w:val="18"/>
        </w:rPr>
        <w:t>份用戶端管理使用權</w:t>
      </w:r>
    </w:p>
    <w:p w14:paraId="760540C5" w14:textId="77777777" w:rsidR="00113634" w:rsidRPr="005D7578" w:rsidRDefault="00113634" w:rsidP="00346F4B">
      <w:pPr>
        <w:pStyle w:val="ListParagraph"/>
        <w:numPr>
          <w:ilvl w:val="0"/>
          <w:numId w:val="26"/>
        </w:numPr>
        <w:spacing w:after="60"/>
        <w:contextualSpacing w:val="0"/>
        <w:rPr>
          <w:rFonts w:ascii="Tahoma" w:eastAsia="PMingLiU" w:hAnsi="Tahoma" w:cs="Tahoma"/>
        </w:rPr>
      </w:pPr>
      <w:r w:rsidRPr="005D7578">
        <w:rPr>
          <w:rFonts w:ascii="Tahoma" w:eastAsia="PMingLiU" w:hAnsi="Tahoma" w:cs="Tahoma"/>
          <w:sz w:val="18"/>
          <w:szCs w:val="18"/>
        </w:rPr>
        <w:t xml:space="preserve">Forefront Threat Management Gateway Medium Business 2010 </w:t>
      </w:r>
      <w:r w:rsidRPr="005D7578">
        <w:rPr>
          <w:rFonts w:ascii="Tahoma" w:eastAsia="PMingLiU" w:hAnsi="Tahoma" w:cs="Tahoma"/>
          <w:sz w:val="18"/>
          <w:szCs w:val="18"/>
        </w:rPr>
        <w:t>的</w:t>
      </w:r>
      <w:r w:rsidRPr="005D7578">
        <w:rPr>
          <w:rFonts w:ascii="Tahoma" w:eastAsia="PMingLiU" w:hAnsi="Tahoma" w:cs="Tahoma"/>
          <w:sz w:val="18"/>
          <w:szCs w:val="18"/>
        </w:rPr>
        <w:t xml:space="preserve"> 1 </w:t>
      </w:r>
      <w:r w:rsidRPr="005D7578">
        <w:rPr>
          <w:rFonts w:ascii="Tahoma" w:eastAsia="PMingLiU" w:hAnsi="Tahoma" w:cs="Tahoma"/>
          <w:sz w:val="18"/>
          <w:szCs w:val="18"/>
        </w:rPr>
        <w:t>份軟體使用權</w:t>
      </w:r>
    </w:p>
    <w:p w14:paraId="4292BBA7" w14:textId="77777777" w:rsidR="00113634" w:rsidRPr="008C73C2" w:rsidRDefault="00113634" w:rsidP="00E63984">
      <w:pPr>
        <w:pStyle w:val="ListParagraph"/>
        <w:ind w:left="1620"/>
        <w:rPr>
          <w:rFonts w:ascii="Tahoma" w:eastAsia="PMingLiU" w:hAnsi="Tahoma" w:cs="Tahoma"/>
          <w:sz w:val="14"/>
          <w:szCs w:val="14"/>
        </w:rPr>
      </w:pPr>
    </w:p>
    <w:p w14:paraId="1235D9B3" w14:textId="77777777" w:rsidR="00113634" w:rsidRPr="005D7578" w:rsidRDefault="00113634" w:rsidP="00957DE8">
      <w:pPr>
        <w:pStyle w:val="ListParagraph"/>
        <w:rPr>
          <w:rFonts w:ascii="Tahoma" w:eastAsia="PMingLiU" w:hAnsi="Tahoma" w:cs="Tahoma"/>
          <w:lang w:eastAsia="zh-TW"/>
        </w:rPr>
      </w:pP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如果以上任何產品之新版本可依客戶於其</w:t>
      </w:r>
      <w:r w:rsidRPr="005D7578">
        <w:rPr>
          <w:rFonts w:ascii="Tahoma" w:eastAsia="PMingLiU" w:hAnsi="Tahoma" w:cs="Tahoma"/>
          <w:sz w:val="18"/>
          <w:szCs w:val="18"/>
          <w:lang w:eastAsia="zh-TW"/>
        </w:rPr>
        <w:t xml:space="preserve"> EBS 2008 Premium </w:t>
      </w:r>
      <w:r w:rsidRPr="005D757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5D7578">
        <w:rPr>
          <w:rFonts w:ascii="Tahoma" w:eastAsia="PMingLiU" w:hAnsi="Tahoma" w:cs="Tahoma"/>
          <w:sz w:val="18"/>
          <w:szCs w:val="18"/>
          <w:lang w:eastAsia="zh-TW"/>
        </w:rPr>
        <w:t>)</w:t>
      </w:r>
    </w:p>
    <w:p w14:paraId="36ED6E50" w14:textId="77777777" w:rsidR="00113634" w:rsidRPr="008C73C2" w:rsidRDefault="00113634" w:rsidP="00EF2279">
      <w:pPr>
        <w:pStyle w:val="ListParagraph"/>
        <w:ind w:left="1260"/>
        <w:rPr>
          <w:rFonts w:ascii="Tahoma" w:eastAsia="PMingLiU" w:hAnsi="Tahoma" w:cs="Tahoma"/>
          <w:sz w:val="14"/>
          <w:szCs w:val="14"/>
          <w:lang w:eastAsia="zh-TW"/>
        </w:rPr>
      </w:pPr>
    </w:p>
    <w:p w14:paraId="4DADB513" w14:textId="77777777" w:rsidR="00113634" w:rsidRPr="005D7578" w:rsidRDefault="00113634" w:rsidP="00A2415E">
      <w:pPr>
        <w:ind w:left="720" w:right="-90"/>
        <w:rPr>
          <w:rFonts w:eastAsia="PMingLiU" w:cs="Tahoma"/>
          <w:lang w:eastAsia="zh-TW"/>
        </w:rPr>
      </w:pPr>
      <w:r w:rsidRPr="005D757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5D7578">
        <w:rPr>
          <w:rFonts w:eastAsia="PMingLiU" w:cs="Tahoma"/>
          <w:szCs w:val="18"/>
          <w:lang w:eastAsia="zh-TW"/>
        </w:rPr>
        <w:t xml:space="preserve"> Forefront Protection for Exchange Server 2010 </w:t>
      </w:r>
      <w:r w:rsidRPr="005D7578">
        <w:rPr>
          <w:rFonts w:eastAsia="PMingLiU" w:cs="Tahoma"/>
          <w:szCs w:val="18"/>
          <w:lang w:eastAsia="zh-TW"/>
        </w:rPr>
        <w:t>的情況外，依免費使用權對軟體的使用權會於依合格使用權而使用軟體的權利屆滿時失去效力。</w:t>
      </w:r>
      <w:r w:rsidRPr="005D7578">
        <w:rPr>
          <w:rFonts w:eastAsia="PMingLiU" w:cs="Tahoma"/>
          <w:szCs w:val="18"/>
          <w:lang w:eastAsia="zh-TW"/>
        </w:rPr>
        <w:t xml:space="preserve">Forefront Protection for Exchange Server 2010 </w:t>
      </w:r>
      <w:r w:rsidRPr="005D7578">
        <w:rPr>
          <w:rFonts w:eastAsia="PMingLiU" w:cs="Tahoma"/>
          <w:szCs w:val="18"/>
          <w:lang w:eastAsia="zh-TW"/>
        </w:rPr>
        <w:t>的使用權會隨著合格使用權的軟體保證範圍屆滿而失去效力。無論如何，免費使用權均無法從合格使用權單獨移轉過來。</w:t>
      </w:r>
    </w:p>
    <w:p w14:paraId="1C0874B8" w14:textId="77777777" w:rsidR="00113634" w:rsidRPr="005D7578" w:rsidRDefault="00113634" w:rsidP="00957DE8">
      <w:pPr>
        <w:pStyle w:val="ListParagraph"/>
        <w:spacing w:after="60"/>
        <w:contextualSpacing w:val="0"/>
        <w:rPr>
          <w:rFonts w:ascii="Tahoma" w:eastAsia="PMingLiU" w:hAnsi="Tahoma" w:cs="Tahoma"/>
        </w:rPr>
      </w:pPr>
      <w:r w:rsidRPr="005D7578">
        <w:rPr>
          <w:rFonts w:ascii="Tahoma" w:eastAsia="PMingLiU" w:hAnsi="Tahoma" w:cs="Tahoma"/>
          <w:b/>
          <w:sz w:val="18"/>
          <w:szCs w:val="18"/>
        </w:rPr>
        <w:t xml:space="preserve">Windows Essential Business Server (EBS) 2008 CAL </w:t>
      </w:r>
      <w:r w:rsidRPr="005D7578">
        <w:rPr>
          <w:rFonts w:ascii="Tahoma" w:eastAsia="PMingLiU" w:hAnsi="Tahoma" w:cs="Tahoma"/>
          <w:b/>
          <w:sz w:val="18"/>
          <w:szCs w:val="18"/>
        </w:rPr>
        <w:t>的額外使用權利</w:t>
      </w:r>
    </w:p>
    <w:p w14:paraId="0B727004" w14:textId="77777777" w:rsidR="00113634" w:rsidRPr="005D7578" w:rsidRDefault="00113634" w:rsidP="00957DE8">
      <w:pPr>
        <w:ind w:left="720"/>
        <w:rPr>
          <w:rFonts w:eastAsia="PMingLiU" w:cs="Tahoma"/>
        </w:rPr>
      </w:pPr>
      <w:r w:rsidRPr="005D7578">
        <w:rPr>
          <w:rFonts w:eastAsia="PMingLiU" w:cs="Tahoma"/>
          <w:szCs w:val="18"/>
        </w:rPr>
        <w:t>無論</w:t>
      </w:r>
      <w:r w:rsidRPr="005D7578">
        <w:rPr>
          <w:rFonts w:eastAsia="PMingLiU" w:cs="Tahoma"/>
          <w:szCs w:val="18"/>
        </w:rPr>
        <w:t xml:space="preserve"> Windows Server 2008 </w:t>
      </w:r>
      <w:r w:rsidRPr="005D7578">
        <w:rPr>
          <w:rFonts w:eastAsia="PMingLiU" w:cs="Tahoma"/>
          <w:szCs w:val="18"/>
        </w:rPr>
        <w:t>及</w:t>
      </w:r>
      <w:r w:rsidRPr="005D7578">
        <w:rPr>
          <w:rFonts w:eastAsia="PMingLiU" w:cs="Tahoma"/>
          <w:szCs w:val="18"/>
        </w:rPr>
        <w:t xml:space="preserve"> Exchange Server 2007 Standard </w:t>
      </w:r>
      <w:r w:rsidRPr="005D7578">
        <w:rPr>
          <w:rFonts w:eastAsia="PMingLiU" w:cs="Tahoma"/>
          <w:szCs w:val="18"/>
        </w:rPr>
        <w:t>之產品使用權中是否有任何相反的規定，客戶得使用他們的</w:t>
      </w:r>
      <w:r w:rsidRPr="005D7578">
        <w:rPr>
          <w:rFonts w:eastAsia="PMingLiU" w:cs="Tahoma"/>
          <w:szCs w:val="18"/>
        </w:rPr>
        <w:t xml:space="preserve"> EBS 2008 CAL Suite </w:t>
      </w:r>
      <w:r w:rsidRPr="005D7578">
        <w:rPr>
          <w:rFonts w:eastAsia="PMingLiU" w:cs="Tahoma"/>
          <w:szCs w:val="18"/>
        </w:rPr>
        <w:t>及</w:t>
      </w:r>
      <w:r w:rsidRPr="005D7578">
        <w:rPr>
          <w:rFonts w:eastAsia="PMingLiU" w:cs="Tahoma"/>
          <w:szCs w:val="18"/>
        </w:rPr>
        <w:t xml:space="preserve"> EBS 2008 CAL Suite for Premium </w:t>
      </w:r>
      <w:r w:rsidRPr="005D7578">
        <w:rPr>
          <w:rFonts w:eastAsia="PMingLiU" w:cs="Tahoma"/>
          <w:szCs w:val="18"/>
        </w:rPr>
        <w:t>使用者及裝置來存取他們在</w:t>
      </w:r>
      <w:r w:rsidRPr="005D7578">
        <w:rPr>
          <w:rFonts w:eastAsia="PMingLiU" w:cs="Tahoma"/>
          <w:szCs w:val="18"/>
        </w:rPr>
        <w:t xml:space="preserve"> EBS</w:t>
      </w:r>
      <w:r w:rsidR="00BB4294" w:rsidRPr="005D7578">
        <w:rPr>
          <w:rFonts w:eastAsia="PMingLiU" w:cs="Tahoma"/>
          <w:szCs w:val="18"/>
        </w:rPr>
        <w:t> </w:t>
      </w:r>
      <w:r w:rsidRPr="005D7578">
        <w:rPr>
          <w:rFonts w:eastAsia="PMingLiU" w:cs="Tahoma"/>
          <w:szCs w:val="18"/>
        </w:rPr>
        <w:t xml:space="preserve">2008 </w:t>
      </w:r>
      <w:r w:rsidRPr="005D7578">
        <w:rPr>
          <w:rFonts w:eastAsia="PMingLiU" w:cs="Tahoma"/>
          <w:szCs w:val="18"/>
        </w:rPr>
        <w:t>網域內部或外部之該軟體的授權執行個體。此外，無論</w:t>
      </w:r>
      <w:r w:rsidRPr="005D7578">
        <w:rPr>
          <w:rFonts w:eastAsia="PMingLiU" w:cs="Tahoma"/>
          <w:szCs w:val="18"/>
        </w:rPr>
        <w:t xml:space="preserve"> SQL Server 2008 Standard </w:t>
      </w:r>
      <w:r w:rsidRPr="005D7578">
        <w:rPr>
          <w:rFonts w:eastAsia="PMingLiU" w:cs="Tahoma"/>
          <w:szCs w:val="18"/>
        </w:rPr>
        <w:t>之產品使用權中是否有任何相反的規定，客戶得使用他們的</w:t>
      </w:r>
      <w:r w:rsidRPr="005D7578">
        <w:rPr>
          <w:rFonts w:eastAsia="PMingLiU" w:cs="Tahoma"/>
          <w:szCs w:val="18"/>
        </w:rPr>
        <w:t xml:space="preserve"> EBS 2008 CAL Suite for Premium </w:t>
      </w:r>
      <w:r w:rsidRPr="005D7578">
        <w:rPr>
          <w:rFonts w:eastAsia="PMingLiU" w:cs="Tahoma"/>
          <w:szCs w:val="18"/>
        </w:rPr>
        <w:t>使用者及裝置來存取他們在</w:t>
      </w:r>
      <w:r w:rsidRPr="005D7578">
        <w:rPr>
          <w:rFonts w:eastAsia="PMingLiU" w:cs="Tahoma"/>
          <w:szCs w:val="18"/>
        </w:rPr>
        <w:t xml:space="preserve"> EBS 2008 </w:t>
      </w:r>
      <w:r w:rsidRPr="005D7578">
        <w:rPr>
          <w:rFonts w:eastAsia="PMingLiU" w:cs="Tahoma"/>
          <w:szCs w:val="18"/>
        </w:rPr>
        <w:t>網域內部或外部之</w:t>
      </w:r>
      <w:r w:rsidRPr="005D7578">
        <w:rPr>
          <w:rFonts w:eastAsia="PMingLiU" w:cs="Tahoma"/>
          <w:szCs w:val="18"/>
        </w:rPr>
        <w:t xml:space="preserve"> SQL Server 2008 Standard </w:t>
      </w:r>
      <w:r w:rsidRPr="005D7578">
        <w:rPr>
          <w:rFonts w:eastAsia="PMingLiU" w:cs="Tahoma"/>
          <w:szCs w:val="18"/>
        </w:rPr>
        <w:t>的授權執行個體。</w:t>
      </w:r>
    </w:p>
    <w:p w14:paraId="404013A2" w14:textId="77777777" w:rsidR="00113634" w:rsidRPr="008C73C2" w:rsidRDefault="00113634" w:rsidP="00EF2279">
      <w:pPr>
        <w:tabs>
          <w:tab w:val="left" w:pos="1260"/>
        </w:tabs>
        <w:ind w:left="1260"/>
        <w:rPr>
          <w:rFonts w:eastAsia="PMingLiU" w:cs="Tahoma"/>
          <w:sz w:val="14"/>
          <w:szCs w:val="14"/>
        </w:rPr>
      </w:pPr>
    </w:p>
    <w:p w14:paraId="753E00F2" w14:textId="77777777" w:rsidR="00113634" w:rsidRPr="005D7578" w:rsidRDefault="00113634" w:rsidP="00A2415E">
      <w:pPr>
        <w:tabs>
          <w:tab w:val="left" w:pos="1260"/>
        </w:tabs>
        <w:ind w:left="720" w:right="-90"/>
        <w:rPr>
          <w:rFonts w:eastAsia="PMingLiU" w:cs="Tahoma"/>
        </w:rPr>
      </w:pPr>
      <w:r w:rsidRPr="005D7578">
        <w:rPr>
          <w:rFonts w:eastAsia="PMingLiU" w:cs="Tahoma"/>
          <w:szCs w:val="18"/>
        </w:rPr>
        <w:t>自</w:t>
      </w:r>
      <w:r w:rsidRPr="005D7578">
        <w:rPr>
          <w:rFonts w:eastAsia="PMingLiU" w:cs="Tahoma"/>
          <w:szCs w:val="18"/>
        </w:rPr>
        <w:t xml:space="preserve"> 2010 </w:t>
      </w:r>
      <w:r w:rsidRPr="005D7578">
        <w:rPr>
          <w:rFonts w:eastAsia="PMingLiU" w:cs="Tahoma"/>
          <w:szCs w:val="18"/>
        </w:rPr>
        <w:t>年</w:t>
      </w:r>
      <w:r w:rsidRPr="005D7578">
        <w:rPr>
          <w:rFonts w:eastAsia="PMingLiU" w:cs="Tahoma"/>
          <w:szCs w:val="18"/>
        </w:rPr>
        <w:t xml:space="preserve"> 7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日起具備</w:t>
      </w:r>
      <w:r w:rsidRPr="005D7578">
        <w:rPr>
          <w:rFonts w:eastAsia="PMingLiU" w:cs="Tahoma"/>
          <w:szCs w:val="18"/>
        </w:rPr>
        <w:t xml:space="preserve"> Windows Essential Business Server (EBS) 2008 CAL </w:t>
      </w:r>
      <w:r w:rsidRPr="005D7578">
        <w:rPr>
          <w:rFonts w:eastAsia="PMingLiU" w:cs="Tahoma"/>
          <w:szCs w:val="18"/>
        </w:rPr>
        <w:t>之有效軟體保證範圍的客戶：</w:t>
      </w:r>
    </w:p>
    <w:p w14:paraId="66B72E9C" w14:textId="77777777" w:rsidR="00A6493D" w:rsidRPr="008C73C2" w:rsidRDefault="00A6493D" w:rsidP="00EF2279">
      <w:pPr>
        <w:pStyle w:val="ListParagraph"/>
        <w:tabs>
          <w:tab w:val="left" w:pos="1260"/>
        </w:tabs>
        <w:ind w:left="1260"/>
        <w:contextualSpacing w:val="0"/>
        <w:rPr>
          <w:rFonts w:ascii="Tahoma" w:eastAsia="PMingLiU" w:hAnsi="Tahoma" w:cs="Tahoma"/>
          <w:sz w:val="14"/>
          <w:szCs w:val="14"/>
        </w:rPr>
      </w:pPr>
    </w:p>
    <w:p w14:paraId="1C8409B0" w14:textId="77777777" w:rsidR="00113634" w:rsidRPr="005D7578" w:rsidRDefault="00113634" w:rsidP="00346F4B">
      <w:pPr>
        <w:pStyle w:val="ListParagraph"/>
        <w:numPr>
          <w:ilvl w:val="0"/>
          <w:numId w:val="120"/>
        </w:numPr>
        <w:tabs>
          <w:tab w:val="left" w:pos="1440"/>
        </w:tabs>
        <w:spacing w:after="60"/>
        <w:contextualSpacing w:val="0"/>
        <w:rPr>
          <w:rFonts w:ascii="Tahoma" w:eastAsia="PMingLiU" w:hAnsi="Tahoma" w:cs="Tahoma"/>
          <w:lang w:eastAsia="zh-TW"/>
        </w:rPr>
      </w:pPr>
      <w:r w:rsidRPr="005D7578">
        <w:rPr>
          <w:rFonts w:ascii="Tahoma" w:eastAsia="PMingLiU" w:hAnsi="Tahoma" w:cs="Tahoma"/>
          <w:sz w:val="18"/>
          <w:szCs w:val="18"/>
          <w:lang w:eastAsia="zh-TW"/>
        </w:rPr>
        <w:t>自</w:t>
      </w:r>
      <w:r w:rsidRPr="005D7578">
        <w:rPr>
          <w:rFonts w:ascii="Tahoma" w:eastAsia="PMingLiU" w:hAnsi="Tahoma" w:cs="Tahoma"/>
          <w:sz w:val="18"/>
          <w:szCs w:val="18"/>
          <w:lang w:eastAsia="zh-TW"/>
        </w:rPr>
        <w:t xml:space="preserve"> 2010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7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1 </w:t>
      </w:r>
      <w:r w:rsidRPr="005D7578">
        <w:rPr>
          <w:rFonts w:ascii="Tahoma" w:eastAsia="PMingLiU" w:hAnsi="Tahoma" w:cs="Tahoma"/>
          <w:sz w:val="18"/>
          <w:szCs w:val="18"/>
          <w:lang w:eastAsia="zh-TW"/>
        </w:rPr>
        <w:t>日起，針對客戶所擁有之每份</w:t>
      </w:r>
      <w:r w:rsidRPr="005D7578">
        <w:rPr>
          <w:rFonts w:ascii="Tahoma" w:eastAsia="PMingLiU" w:hAnsi="Tahoma" w:cs="Tahoma"/>
          <w:sz w:val="18"/>
          <w:szCs w:val="18"/>
          <w:lang w:eastAsia="zh-TW"/>
        </w:rPr>
        <w:t xml:space="preserve"> EBS 2008 CAL </w:t>
      </w:r>
      <w:r w:rsidRPr="005D7578">
        <w:rPr>
          <w:rFonts w:ascii="Tahoma" w:eastAsia="PMingLiU" w:hAnsi="Tahoma" w:cs="Tahoma"/>
          <w:sz w:val="18"/>
          <w:szCs w:val="18"/>
          <w:lang w:eastAsia="zh-TW"/>
        </w:rPr>
        <w:t>套件具備有效軟體保證的客戶，將有資格取得下列免費使用權：</w:t>
      </w:r>
    </w:p>
    <w:p w14:paraId="107477D0" w14:textId="77777777" w:rsidR="00113634"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lastRenderedPageBreak/>
        <w:t xml:space="preserve">1 </w:t>
      </w:r>
      <w:r w:rsidRPr="005D7578">
        <w:rPr>
          <w:rFonts w:ascii="Tahoma" w:eastAsia="PMingLiU" w:hAnsi="Tahoma" w:cs="Tahoma"/>
          <w:sz w:val="18"/>
          <w:szCs w:val="18"/>
        </w:rPr>
        <w:t>份</w:t>
      </w:r>
      <w:r w:rsidRPr="005D7578">
        <w:rPr>
          <w:rFonts w:ascii="Tahoma" w:eastAsia="PMingLiU" w:hAnsi="Tahoma" w:cs="Tahoma"/>
          <w:sz w:val="18"/>
          <w:szCs w:val="18"/>
        </w:rPr>
        <w:t xml:space="preserve"> Windows Server 2008 CAL</w:t>
      </w:r>
    </w:p>
    <w:p w14:paraId="5F2515FE" w14:textId="77777777" w:rsidR="00113634"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 xml:space="preserve">1 </w:t>
      </w:r>
      <w:r w:rsidRPr="005D7578">
        <w:rPr>
          <w:rFonts w:ascii="Tahoma" w:eastAsia="PMingLiU" w:hAnsi="Tahoma" w:cs="Tahoma"/>
          <w:sz w:val="18"/>
          <w:szCs w:val="18"/>
        </w:rPr>
        <w:t>份</w:t>
      </w:r>
      <w:r w:rsidRPr="005D7578">
        <w:rPr>
          <w:rFonts w:ascii="Tahoma" w:eastAsia="PMingLiU" w:hAnsi="Tahoma" w:cs="Tahoma"/>
          <w:sz w:val="18"/>
          <w:szCs w:val="18"/>
        </w:rPr>
        <w:t xml:space="preserve"> Exchange Server 2010 Standard CAL</w:t>
      </w:r>
    </w:p>
    <w:p w14:paraId="2CC98A4A" w14:textId="77777777" w:rsidR="00113634"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 xml:space="preserve">1 </w:t>
      </w:r>
      <w:r w:rsidRPr="005D7578">
        <w:rPr>
          <w:rFonts w:ascii="Tahoma" w:eastAsia="PMingLiU" w:hAnsi="Tahoma" w:cs="Tahoma"/>
          <w:sz w:val="18"/>
          <w:szCs w:val="18"/>
        </w:rPr>
        <w:t>份針對</w:t>
      </w:r>
      <w:r w:rsidRPr="005D7578">
        <w:rPr>
          <w:rFonts w:ascii="Tahoma" w:eastAsia="PMingLiU" w:hAnsi="Tahoma" w:cs="Tahoma"/>
          <w:sz w:val="18"/>
          <w:szCs w:val="18"/>
        </w:rPr>
        <w:t xml:space="preserve"> Forefront Protection for Exchange Server 2010 </w:t>
      </w:r>
      <w:r w:rsidRPr="005D7578">
        <w:rPr>
          <w:rFonts w:ascii="Tahoma" w:eastAsia="PMingLiU" w:hAnsi="Tahoma" w:cs="Tahoma"/>
          <w:sz w:val="18"/>
          <w:szCs w:val="18"/>
        </w:rPr>
        <w:t>的裝置或使用者訂閱使用權</w:t>
      </w:r>
    </w:p>
    <w:p w14:paraId="4ACB0AA1" w14:textId="77777777" w:rsidR="00113634" w:rsidRPr="005D7578" w:rsidRDefault="00113634" w:rsidP="00346F4B">
      <w:pPr>
        <w:pStyle w:val="ListParagraph"/>
        <w:numPr>
          <w:ilvl w:val="0"/>
          <w:numId w:val="120"/>
        </w:numPr>
        <w:tabs>
          <w:tab w:val="left" w:pos="1440"/>
        </w:tabs>
        <w:spacing w:after="60"/>
        <w:contextualSpacing w:val="0"/>
        <w:rPr>
          <w:rFonts w:ascii="Tahoma" w:eastAsia="PMingLiU" w:hAnsi="Tahoma" w:cs="Tahoma"/>
        </w:rPr>
      </w:pPr>
      <w:r w:rsidRPr="005D7578">
        <w:rPr>
          <w:rFonts w:ascii="Tahoma" w:eastAsia="PMingLiU" w:hAnsi="Tahoma" w:cs="Tahoma"/>
          <w:sz w:val="18"/>
          <w:szCs w:val="18"/>
        </w:rPr>
        <w:t>自</w:t>
      </w:r>
      <w:r w:rsidRPr="005D7578">
        <w:rPr>
          <w:rFonts w:ascii="Tahoma" w:eastAsia="PMingLiU" w:hAnsi="Tahoma" w:cs="Tahoma"/>
          <w:sz w:val="18"/>
          <w:szCs w:val="18"/>
        </w:rPr>
        <w:t xml:space="preserve"> 2010 </w:t>
      </w:r>
      <w:r w:rsidRPr="005D7578">
        <w:rPr>
          <w:rFonts w:ascii="Tahoma" w:eastAsia="PMingLiU" w:hAnsi="Tahoma" w:cs="Tahoma"/>
          <w:sz w:val="18"/>
          <w:szCs w:val="18"/>
        </w:rPr>
        <w:t>年</w:t>
      </w:r>
      <w:r w:rsidRPr="005D7578">
        <w:rPr>
          <w:rFonts w:ascii="Tahoma" w:eastAsia="PMingLiU" w:hAnsi="Tahoma" w:cs="Tahoma"/>
          <w:sz w:val="18"/>
          <w:szCs w:val="18"/>
        </w:rPr>
        <w:t xml:space="preserve"> 7 </w:t>
      </w:r>
      <w:r w:rsidRPr="005D7578">
        <w:rPr>
          <w:rFonts w:ascii="Tahoma" w:eastAsia="PMingLiU" w:hAnsi="Tahoma" w:cs="Tahoma"/>
          <w:sz w:val="18"/>
          <w:szCs w:val="18"/>
        </w:rPr>
        <w:t>月</w:t>
      </w:r>
      <w:r w:rsidRPr="005D7578">
        <w:rPr>
          <w:rFonts w:ascii="Tahoma" w:eastAsia="PMingLiU" w:hAnsi="Tahoma" w:cs="Tahoma"/>
          <w:sz w:val="18"/>
          <w:szCs w:val="18"/>
        </w:rPr>
        <w:t xml:space="preserve"> 1 </w:t>
      </w:r>
      <w:r w:rsidRPr="005D7578">
        <w:rPr>
          <w:rFonts w:ascii="Tahoma" w:eastAsia="PMingLiU" w:hAnsi="Tahoma" w:cs="Tahoma"/>
          <w:sz w:val="18"/>
          <w:szCs w:val="18"/>
        </w:rPr>
        <w:t>日起，針對客戶所擁有之每份</w:t>
      </w:r>
      <w:r w:rsidRPr="005D7578">
        <w:rPr>
          <w:rFonts w:ascii="Tahoma" w:eastAsia="PMingLiU" w:hAnsi="Tahoma" w:cs="Tahoma"/>
          <w:sz w:val="18"/>
          <w:szCs w:val="18"/>
        </w:rPr>
        <w:t xml:space="preserve"> EBS 2008 CAL Suite for Premium </w:t>
      </w:r>
      <w:r w:rsidRPr="005D7578">
        <w:rPr>
          <w:rFonts w:ascii="Tahoma" w:eastAsia="PMingLiU" w:hAnsi="Tahoma" w:cs="Tahoma"/>
          <w:sz w:val="18"/>
          <w:szCs w:val="18"/>
        </w:rPr>
        <w:t>使用者及裝置具備有效軟體保證範圍的客戶，將有資格取得下列免費使用權：</w:t>
      </w:r>
    </w:p>
    <w:p w14:paraId="6A63A2D8" w14:textId="77777777" w:rsidR="00113634"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Windows Server 2008 CAL</w:t>
      </w:r>
    </w:p>
    <w:p w14:paraId="0B6B28F1" w14:textId="77777777" w:rsidR="00113634" w:rsidRPr="00F26CED"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Exchange Server 2010 Standard CAL</w:t>
      </w:r>
    </w:p>
    <w:p w14:paraId="290E4B51" w14:textId="77777777" w:rsidR="002512D3"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SQL Server 2008 R2 CAL</w:t>
      </w:r>
    </w:p>
    <w:p w14:paraId="246C2AE2" w14:textId="77777777" w:rsidR="00113634" w:rsidRPr="005D7578"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5D7578">
        <w:rPr>
          <w:rFonts w:ascii="Tahoma" w:eastAsia="PMingLiU" w:hAnsi="Tahoma" w:cs="Tahoma"/>
          <w:sz w:val="18"/>
          <w:szCs w:val="18"/>
        </w:rPr>
        <w:t xml:space="preserve">1 </w:t>
      </w:r>
      <w:r w:rsidRPr="005D7578">
        <w:rPr>
          <w:rFonts w:ascii="Tahoma" w:eastAsia="PMingLiU" w:hAnsi="Tahoma" w:cs="Tahoma"/>
          <w:sz w:val="18"/>
          <w:szCs w:val="18"/>
        </w:rPr>
        <w:t>份針對</w:t>
      </w:r>
      <w:r w:rsidRPr="005D7578">
        <w:rPr>
          <w:rFonts w:ascii="Tahoma" w:eastAsia="PMingLiU" w:hAnsi="Tahoma" w:cs="Tahoma"/>
          <w:sz w:val="18"/>
          <w:szCs w:val="18"/>
        </w:rPr>
        <w:t xml:space="preserve"> Forefront Protection for Exchange Server 2010 </w:t>
      </w:r>
      <w:r w:rsidRPr="005D7578">
        <w:rPr>
          <w:rFonts w:ascii="Tahoma" w:eastAsia="PMingLiU" w:hAnsi="Tahoma" w:cs="Tahoma"/>
          <w:sz w:val="18"/>
          <w:szCs w:val="18"/>
        </w:rPr>
        <w:t>的裝置或使用者訂閱使用權</w:t>
      </w:r>
    </w:p>
    <w:p w14:paraId="64B5EC60" w14:textId="77777777" w:rsidR="00113634" w:rsidRPr="005D7578" w:rsidRDefault="00113634" w:rsidP="00A2415E">
      <w:pPr>
        <w:pStyle w:val="ListParagraph"/>
        <w:spacing w:after="60"/>
        <w:ind w:left="1980" w:right="-90"/>
        <w:contextualSpacing w:val="0"/>
        <w:rPr>
          <w:rFonts w:ascii="Tahoma" w:eastAsia="PMingLiU" w:hAnsi="Tahoma" w:cs="Tahoma"/>
          <w:lang w:eastAsia="zh-TW"/>
        </w:rPr>
      </w:pP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如果這些產品之新版本可依客戶於其合格</w:t>
      </w:r>
      <w:r w:rsidRPr="005D7578">
        <w:rPr>
          <w:rFonts w:ascii="Tahoma" w:eastAsia="PMingLiU" w:hAnsi="Tahoma" w:cs="Tahoma"/>
          <w:sz w:val="18"/>
          <w:szCs w:val="18"/>
          <w:lang w:eastAsia="zh-TW"/>
        </w:rPr>
        <w:t xml:space="preserve"> EBS 2008 CAL </w:t>
      </w:r>
      <w:r w:rsidRPr="005D7578">
        <w:rPr>
          <w:rFonts w:ascii="Tahoma" w:eastAsia="PMingLiU" w:hAnsi="Tahoma" w:cs="Tahoma"/>
          <w:sz w:val="18"/>
          <w:szCs w:val="18"/>
          <w:lang w:eastAsia="zh-TW"/>
        </w:rPr>
        <w:t>的有效軟體保證範圍屆滿之前取得合格使用權時所根據的大量授權方案而取得，則客戶將改為有資格取得該新版本之對應</w:t>
      </w:r>
      <w:r w:rsidRPr="005D7578">
        <w:rPr>
          <w:rFonts w:ascii="Tahoma" w:eastAsia="PMingLiU" w:hAnsi="Tahoma" w:cs="Tahoma"/>
          <w:sz w:val="18"/>
          <w:szCs w:val="18"/>
          <w:lang w:eastAsia="zh-TW"/>
        </w:rPr>
        <w:t xml:space="preserve"> CAL</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w:t>
      </w:r>
    </w:p>
    <w:p w14:paraId="323A1BA2" w14:textId="77777777" w:rsidR="00113634" w:rsidRPr="005D7578" w:rsidRDefault="00113634" w:rsidP="00113634">
      <w:pPr>
        <w:rPr>
          <w:rFonts w:eastAsia="PMingLiU" w:cs="Tahoma"/>
          <w:lang w:eastAsia="zh-TW"/>
        </w:rPr>
      </w:pPr>
    </w:p>
    <w:p w14:paraId="7A42D9E2" w14:textId="77777777" w:rsidR="001E3F07" w:rsidRPr="005D7578" w:rsidRDefault="00113634" w:rsidP="00A434A4">
      <w:pPr>
        <w:ind w:left="720"/>
        <w:rPr>
          <w:rFonts w:eastAsia="PMingLiU" w:cs="Tahoma"/>
          <w:lang w:eastAsia="zh-TW"/>
        </w:rPr>
      </w:pPr>
      <w:r w:rsidRPr="005D7578">
        <w:rPr>
          <w:rFonts w:eastAsia="PMingLiU" w:cs="Tahoma"/>
          <w:szCs w:val="18"/>
          <w:lang w:eastAsia="zh-TW"/>
        </w:rPr>
        <w:t>客戶的大量授權合約及本產品條件注意事項可為這些免費</w:t>
      </w:r>
      <w:r w:rsidRPr="005D7578">
        <w:rPr>
          <w:rFonts w:eastAsia="PMingLiU" w:cs="Tahoma"/>
          <w:szCs w:val="18"/>
          <w:lang w:eastAsia="zh-TW"/>
        </w:rPr>
        <w:t xml:space="preserve"> CAL </w:t>
      </w:r>
      <w:r w:rsidRPr="005D7578">
        <w:rPr>
          <w:rFonts w:eastAsia="PMingLiU" w:cs="Tahoma"/>
          <w:szCs w:val="18"/>
          <w:lang w:eastAsia="zh-TW"/>
        </w:rPr>
        <w:t>提供證明。依免費</w:t>
      </w:r>
      <w:r w:rsidRPr="005D7578">
        <w:rPr>
          <w:rFonts w:eastAsia="PMingLiU" w:cs="Tahoma"/>
          <w:szCs w:val="18"/>
          <w:lang w:eastAsia="zh-TW"/>
        </w:rPr>
        <w:t xml:space="preserve"> CAL </w:t>
      </w:r>
      <w:r w:rsidRPr="005D7578">
        <w:rPr>
          <w:rFonts w:eastAsia="PMingLiU" w:cs="Tahoma"/>
          <w:szCs w:val="18"/>
          <w:lang w:eastAsia="zh-TW"/>
        </w:rPr>
        <w:t>而使用軟體需受客戶合約的條款及條件以及個別產品的產品使用權所拘束。依免費</w:t>
      </w:r>
      <w:r w:rsidRPr="005D7578">
        <w:rPr>
          <w:rFonts w:eastAsia="PMingLiU" w:cs="Tahoma"/>
          <w:szCs w:val="18"/>
          <w:lang w:eastAsia="zh-TW"/>
        </w:rPr>
        <w:t xml:space="preserve"> CAL </w:t>
      </w:r>
      <w:r w:rsidRPr="005D7578">
        <w:rPr>
          <w:rFonts w:eastAsia="PMingLiU" w:cs="Tahoma"/>
          <w:szCs w:val="18"/>
          <w:lang w:eastAsia="zh-TW"/>
        </w:rPr>
        <w:t>對軟體之使用權，會於依合格</w:t>
      </w:r>
      <w:r w:rsidRPr="005D7578">
        <w:rPr>
          <w:rFonts w:eastAsia="PMingLiU" w:cs="Tahoma"/>
          <w:szCs w:val="18"/>
          <w:lang w:eastAsia="zh-TW"/>
        </w:rPr>
        <w:t xml:space="preserve"> CAL </w:t>
      </w:r>
      <w:r w:rsidRPr="005D7578">
        <w:rPr>
          <w:rFonts w:eastAsia="PMingLiU" w:cs="Tahoma"/>
          <w:szCs w:val="18"/>
          <w:lang w:eastAsia="zh-TW"/>
        </w:rPr>
        <w:t>而使用軟體之權利屆滿時失去效力。無論如何，免費</w:t>
      </w:r>
      <w:r w:rsidRPr="005D7578">
        <w:rPr>
          <w:rFonts w:eastAsia="PMingLiU" w:cs="Tahoma"/>
          <w:szCs w:val="18"/>
          <w:lang w:eastAsia="zh-TW"/>
        </w:rPr>
        <w:t xml:space="preserve"> CAL </w:t>
      </w:r>
      <w:r w:rsidRPr="005D7578">
        <w:rPr>
          <w:rFonts w:eastAsia="PMingLiU" w:cs="Tahoma"/>
          <w:szCs w:val="18"/>
          <w:lang w:eastAsia="zh-TW"/>
        </w:rPr>
        <w:t>均無法從合格</w:t>
      </w:r>
      <w:r w:rsidRPr="005D7578">
        <w:rPr>
          <w:rFonts w:eastAsia="PMingLiU" w:cs="Tahoma"/>
          <w:szCs w:val="18"/>
          <w:lang w:eastAsia="zh-TW"/>
        </w:rPr>
        <w:t xml:space="preserve"> CAL </w:t>
      </w:r>
      <w:r w:rsidRPr="005D7578">
        <w:rPr>
          <w:rFonts w:eastAsia="PMingLiU" w:cs="Tahoma"/>
          <w:szCs w:val="18"/>
          <w:lang w:eastAsia="zh-TW"/>
        </w:rPr>
        <w:t>單獨移轉過來。</w:t>
      </w:r>
      <w:bookmarkStart w:id="1580" w:name="_107_Windows_Azure"/>
      <w:bookmarkEnd w:id="1580"/>
    </w:p>
    <w:p w14:paraId="71ADB09B" w14:textId="77777777" w:rsidR="00113634" w:rsidRPr="005D7578" w:rsidRDefault="00113634" w:rsidP="00113634">
      <w:pPr>
        <w:rPr>
          <w:rFonts w:eastAsia="PMingLiU" w:cs="Tahoma"/>
          <w:lang w:eastAsia="zh-TW"/>
        </w:rPr>
      </w:pPr>
    </w:p>
    <w:p w14:paraId="2F5D0DBD" w14:textId="77777777" w:rsidR="00DE0D10" w:rsidRPr="005D7578" w:rsidRDefault="00DE0D10" w:rsidP="00957DE8">
      <w:pPr>
        <w:rPr>
          <w:rFonts w:eastAsia="PMingLiU" w:cs="Tahoma"/>
          <w:lang w:eastAsia="zh-TW"/>
        </w:rPr>
      </w:pPr>
    </w:p>
    <w:p w14:paraId="1FE4E700" w14:textId="77777777" w:rsidR="00023FE7" w:rsidRPr="005D7578" w:rsidRDefault="00A560B6" w:rsidP="00EF2279">
      <w:pPr>
        <w:pStyle w:val="Heading3"/>
        <w:rPr>
          <w:rFonts w:ascii="Tahoma" w:eastAsia="PMingLiU" w:hAnsi="Tahoma" w:cs="Tahoma"/>
        </w:rPr>
      </w:pPr>
      <w:bookmarkStart w:id="1581" w:name="_104_Windows_HPC"/>
      <w:bookmarkStart w:id="1582" w:name="_106_Windows_HPC"/>
      <w:bookmarkStart w:id="1583" w:name="Srv_109HPCServer2008_R2Suite"/>
      <w:bookmarkStart w:id="1584" w:name="_Toc336338365"/>
      <w:bookmarkStart w:id="1585" w:name="_Toc379636857"/>
      <w:bookmarkStart w:id="1586" w:name="Srv_96WindowsHighPerfCompSvr08"/>
      <w:bookmarkStart w:id="1587" w:name="Srv_94HPCServer2008_R2Suite"/>
      <w:bookmarkStart w:id="1588" w:name="Srv_106HPCServer2008_R2Suite"/>
      <w:bookmarkEnd w:id="1581"/>
      <w:bookmarkEnd w:id="1582"/>
      <w:r w:rsidRPr="005D7578">
        <w:rPr>
          <w:rFonts w:ascii="Tahoma" w:eastAsia="PMingLiU" w:hAnsi="Tahoma" w:cs="Tahoma"/>
          <w:caps/>
          <w:color w:val="F66400"/>
          <w:sz w:val="22"/>
          <w:vertAlign w:val="superscript"/>
        </w:rPr>
        <w:t>106</w:t>
      </w:r>
      <w:r w:rsidRPr="005D7578">
        <w:rPr>
          <w:rFonts w:ascii="Tahoma" w:eastAsia="PMingLiU" w:hAnsi="Tahoma" w:cs="Tahoma"/>
          <w:caps/>
          <w:color w:val="F66400"/>
          <w:sz w:val="22"/>
        </w:rPr>
        <w:t xml:space="preserve"> </w:t>
      </w:r>
      <w:r w:rsidRPr="005D7578">
        <w:rPr>
          <w:rFonts w:ascii="Tahoma" w:eastAsia="PMingLiU" w:hAnsi="Tahoma" w:cs="Tahoma"/>
          <w:color w:val="F66400"/>
          <w:sz w:val="22"/>
        </w:rPr>
        <w:t>Windows HPC Server 2008 R2 Suite</w:t>
      </w:r>
      <w:bookmarkEnd w:id="1583"/>
      <w:bookmarkEnd w:id="1584"/>
      <w:bookmarkEnd w:id="1585"/>
    </w:p>
    <w:bookmarkEnd w:id="1586"/>
    <w:bookmarkEnd w:id="1587"/>
    <w:bookmarkEnd w:id="1588"/>
    <w:p w14:paraId="2B7EAE96" w14:textId="77777777" w:rsidR="00023FE7" w:rsidRPr="005D7578" w:rsidRDefault="00023FE7" w:rsidP="00A434A4">
      <w:pPr>
        <w:pStyle w:val="EndnoteText"/>
        <w:rPr>
          <w:rFonts w:ascii="Tahoma" w:eastAsia="PMingLiU" w:hAnsi="Tahoma" w:cs="Tahoma"/>
        </w:rPr>
      </w:pPr>
    </w:p>
    <w:p w14:paraId="35FC8430" w14:textId="77777777" w:rsidR="00A434A4" w:rsidRPr="005D7578" w:rsidRDefault="001978C7" w:rsidP="00A434A4">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HPC Server Suite </w:t>
      </w:r>
      <w:r w:rsidRPr="005D7578">
        <w:rPr>
          <w:rFonts w:eastAsia="PMingLiU" w:cs="Tahoma"/>
          <w:b/>
          <w:color w:val="000000"/>
        </w:rPr>
        <w:t>之生命週期終止相關聯的使用權之授與</w:t>
      </w:r>
    </w:p>
    <w:p w14:paraId="3367FB28" w14:textId="77777777" w:rsidR="001978C7" w:rsidRPr="005D7578" w:rsidRDefault="001978C7" w:rsidP="00A434A4">
      <w:pPr>
        <w:ind w:left="720"/>
        <w:rPr>
          <w:rFonts w:eastAsia="PMingLiU" w:cs="Tahoma"/>
        </w:rPr>
      </w:pPr>
      <w:r w:rsidRPr="005D7578">
        <w:rPr>
          <w:rFonts w:eastAsia="PMingLiU" w:cs="Tahoma"/>
          <w:color w:val="000000"/>
        </w:rPr>
        <w:t xml:space="preserve">HPC Server Suite 2008 R2 </w:t>
      </w:r>
      <w:r w:rsidRPr="005D7578">
        <w:rPr>
          <w:rFonts w:eastAsia="PMingLiU" w:cs="Tahoma"/>
          <w:color w:val="000000"/>
        </w:rPr>
        <w:t>將是</w:t>
      </w:r>
      <w:r w:rsidRPr="005D7578">
        <w:rPr>
          <w:rFonts w:eastAsia="PMingLiU" w:cs="Tahoma"/>
          <w:color w:val="000000"/>
        </w:rPr>
        <w:t xml:space="preserve"> HPC Server Suite </w:t>
      </w:r>
      <w:r w:rsidRPr="005D7578">
        <w:rPr>
          <w:rFonts w:eastAsia="PMingLiU" w:cs="Tahoma"/>
          <w:color w:val="000000"/>
        </w:rPr>
        <w:t>的最新版本。自</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，將允許具備</w:t>
      </w:r>
      <w:r w:rsidRPr="005D7578">
        <w:rPr>
          <w:rFonts w:eastAsia="PMingLiU" w:cs="Tahoma"/>
          <w:color w:val="000000"/>
        </w:rPr>
        <w:t xml:space="preserve"> HPC Server Suite </w:t>
      </w:r>
      <w:r w:rsidRPr="005D7578">
        <w:rPr>
          <w:rFonts w:eastAsia="PMingLiU" w:cs="Tahoma"/>
          <w:color w:val="000000"/>
        </w:rPr>
        <w:t>使用權之有效軟體保證的大量授權客戶</w:t>
      </w:r>
      <w:r w:rsidRPr="005D7578">
        <w:rPr>
          <w:rFonts w:eastAsia="PMingLiU" w:cs="Tahoma"/>
          <w:szCs w:val="18"/>
        </w:rPr>
        <w:t>升級為</w:t>
      </w:r>
      <w:r w:rsidRPr="005D7578">
        <w:rPr>
          <w:rFonts w:eastAsia="PMingLiU" w:cs="Tahoma"/>
          <w:szCs w:val="18"/>
        </w:rPr>
        <w:t xml:space="preserve"> Windows Server 2012 Standard </w:t>
      </w:r>
      <w:r w:rsidRPr="005D7578">
        <w:rPr>
          <w:rFonts w:eastAsia="PMingLiU" w:cs="Tahoma"/>
          <w:szCs w:val="18"/>
        </w:rPr>
        <w:t>軟體並使用它來替代</w:t>
      </w:r>
      <w:r w:rsidRPr="005D7578">
        <w:rPr>
          <w:rFonts w:eastAsia="PMingLiU" w:cs="Tahoma"/>
          <w:szCs w:val="18"/>
        </w:rPr>
        <w:t xml:space="preserve"> HPC Server Suite</w:t>
      </w:r>
      <w:r w:rsidRPr="005D7578">
        <w:rPr>
          <w:rFonts w:eastAsia="PMingLiU" w:cs="Tahoma"/>
          <w:szCs w:val="18"/>
        </w:rPr>
        <w:t>。為了促進此升級，一旦</w:t>
      </w:r>
      <w:r w:rsidRPr="005D7578">
        <w:rPr>
          <w:rFonts w:eastAsia="PMingLiU" w:cs="Tahoma"/>
          <w:szCs w:val="18"/>
        </w:rPr>
        <w:t xml:space="preserve"> Windows Server 2012 </w:t>
      </w:r>
      <w:r w:rsidRPr="005D7578">
        <w:rPr>
          <w:rFonts w:eastAsia="PMingLiU" w:cs="Tahoma"/>
          <w:szCs w:val="18"/>
        </w:rPr>
        <w:t>可供使用，則針對客戶已擁有之每項合格使用權，客戶至多可以視同已獲授予一項</w:t>
      </w:r>
      <w:r w:rsidRPr="005D7578">
        <w:rPr>
          <w:rFonts w:eastAsia="PMingLiU" w:cs="Tahoma"/>
          <w:szCs w:val="18"/>
        </w:rPr>
        <w:t xml:space="preserve"> Windows Server 2012 Standard </w:t>
      </w:r>
      <w:r w:rsidRPr="005D7578">
        <w:rPr>
          <w:rFonts w:eastAsia="PMingLiU" w:cs="Tahoma"/>
          <w:szCs w:val="18"/>
        </w:rPr>
        <w:t>處理器使用權。</w:t>
      </w:r>
    </w:p>
    <w:p w14:paraId="371AFF94" w14:textId="77777777" w:rsidR="00A434A4" w:rsidRPr="005D7578" w:rsidRDefault="00A434A4" w:rsidP="00A434A4">
      <w:pPr>
        <w:ind w:left="720"/>
        <w:rPr>
          <w:rFonts w:eastAsia="PMingLiU" w:cs="Tahoma"/>
        </w:rPr>
      </w:pPr>
    </w:p>
    <w:p w14:paraId="21CBA6A3" w14:textId="77777777" w:rsidR="001978C7" w:rsidRPr="005D7578" w:rsidRDefault="001978C7" w:rsidP="00346F4B">
      <w:pPr>
        <w:numPr>
          <w:ilvl w:val="0"/>
          <w:numId w:val="52"/>
        </w:numPr>
        <w:tabs>
          <w:tab w:val="left" w:pos="1440"/>
        </w:tabs>
        <w:spacing w:after="60"/>
        <w:ind w:left="1440"/>
        <w:rPr>
          <w:rFonts w:eastAsia="PMingLiU" w:cs="Tahoma"/>
          <w:lang w:eastAsia="zh-TW"/>
        </w:rPr>
      </w:pPr>
      <w:r w:rsidRPr="005D7578">
        <w:rPr>
          <w:rFonts w:eastAsia="PMingLiU" w:cs="Tahoma"/>
          <w:szCs w:val="18"/>
          <w:lang w:eastAsia="zh-TW"/>
        </w:rPr>
        <w:t>依本項授權取得之使用權包括軟體保證範圍。合格使用權之對應範圍屆滿時，此等範圍將隨之屆滿。</w:t>
      </w:r>
    </w:p>
    <w:p w14:paraId="1CC474D6" w14:textId="77777777" w:rsidR="001978C7" w:rsidRPr="005D7578" w:rsidRDefault="001978C7" w:rsidP="00346F4B">
      <w:pPr>
        <w:numPr>
          <w:ilvl w:val="0"/>
          <w:numId w:val="52"/>
        </w:numPr>
        <w:tabs>
          <w:tab w:val="left" w:pos="1440"/>
        </w:tabs>
        <w:spacing w:after="60"/>
        <w:ind w:left="1440"/>
        <w:rPr>
          <w:rFonts w:eastAsia="PMingLiU" w:cs="Tahoma"/>
          <w:lang w:eastAsia="zh-TW"/>
        </w:rPr>
      </w:pPr>
      <w:r w:rsidRPr="005D757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37C3035E" w14:textId="77777777" w:rsidR="001978C7" w:rsidRPr="005D7578" w:rsidRDefault="001978C7" w:rsidP="00346F4B">
      <w:pPr>
        <w:numPr>
          <w:ilvl w:val="0"/>
          <w:numId w:val="52"/>
        </w:numPr>
        <w:tabs>
          <w:tab w:val="left" w:pos="1440"/>
        </w:tabs>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Standard</w:t>
      </w:r>
      <w:r w:rsidRPr="005D7578">
        <w:rPr>
          <w:rFonts w:eastAsia="PMingLiU" w:cs="Tahoma"/>
          <w:szCs w:val="18"/>
        </w:rPr>
        <w:t>，客戶的現有</w:t>
      </w:r>
      <w:r w:rsidRPr="005D7578">
        <w:rPr>
          <w:rFonts w:eastAsia="PMingLiU" w:cs="Tahoma"/>
          <w:szCs w:val="18"/>
        </w:rPr>
        <w:t xml:space="preserve"> HPC Server Suite </w:t>
      </w:r>
      <w:r w:rsidRPr="005D7578">
        <w:rPr>
          <w:rFonts w:eastAsia="PMingLiU" w:cs="Tahoma"/>
          <w:szCs w:val="18"/>
        </w:rPr>
        <w:t>合格使用權將不再有效。</w:t>
      </w:r>
    </w:p>
    <w:p w14:paraId="4F650DE1" w14:textId="77777777" w:rsidR="001978C7" w:rsidRPr="005D7578" w:rsidRDefault="001978C7" w:rsidP="00346F4B">
      <w:pPr>
        <w:numPr>
          <w:ilvl w:val="0"/>
          <w:numId w:val="56"/>
        </w:numPr>
        <w:tabs>
          <w:tab w:val="left" w:pos="1440"/>
        </w:tabs>
        <w:spacing w:after="60"/>
        <w:ind w:left="144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w:t>
      </w:r>
      <w:r w:rsidRPr="005D7578">
        <w:rPr>
          <w:rFonts w:eastAsia="PMingLiU" w:cs="Tahoma"/>
          <w:bCs/>
          <w:color w:val="000000"/>
          <w:szCs w:val="18"/>
        </w:rPr>
        <w:t>配合</w:t>
      </w:r>
      <w:r w:rsidRPr="005D7578">
        <w:rPr>
          <w:rFonts w:eastAsia="PMingLiU" w:cs="Tahoma"/>
          <w:bCs/>
          <w:color w:val="000000"/>
          <w:szCs w:val="18"/>
        </w:rPr>
        <w:t xml:space="preserve"> Enterprise</w:t>
      </w:r>
      <w:r w:rsidRPr="005D7578">
        <w:rPr>
          <w:rFonts w:eastAsia="PMingLiU" w:cs="Tahoma"/>
          <w:bCs/>
          <w:color w:val="000000"/>
          <w:szCs w:val="18"/>
        </w:rPr>
        <w:t>、</w:t>
      </w:r>
      <w:r w:rsidRPr="005D7578">
        <w:rPr>
          <w:rFonts w:eastAsia="PMingLiU" w:cs="Tahoma"/>
          <w:bCs/>
          <w:color w:val="000000"/>
          <w:szCs w:val="18"/>
        </w:rPr>
        <w:t>Enterprise Subscription</w:t>
      </w:r>
      <w:r w:rsidRPr="005D7578">
        <w:rPr>
          <w:rFonts w:eastAsia="PMingLiU" w:cs="Tahoma"/>
          <w:bCs/>
          <w:color w:val="000000"/>
          <w:szCs w:val="18"/>
        </w:rPr>
        <w:t>、</w:t>
      </w:r>
      <w:r w:rsidRPr="005D7578">
        <w:rPr>
          <w:rFonts w:eastAsia="PMingLiU" w:cs="Tahoma"/>
          <w:bCs/>
          <w:color w:val="000000"/>
          <w:szCs w:val="18"/>
        </w:rPr>
        <w:t xml:space="preserve">Open Value Subscription </w:t>
      </w:r>
      <w:r w:rsidRPr="005D7578">
        <w:rPr>
          <w:rFonts w:eastAsia="PMingLiU" w:cs="Tahoma"/>
          <w:bCs/>
          <w:color w:val="000000"/>
          <w:szCs w:val="18"/>
        </w:rPr>
        <w:t>或</w:t>
      </w:r>
      <w:r w:rsidRPr="005D7578">
        <w:rPr>
          <w:rFonts w:eastAsia="PMingLiU" w:cs="Tahoma"/>
          <w:bCs/>
          <w:color w:val="000000"/>
          <w:szCs w:val="18"/>
        </w:rPr>
        <w:t xml:space="preserve"> Enrollment for Education Solutions </w:t>
      </w:r>
      <w:r w:rsidRPr="005D7578">
        <w:rPr>
          <w:rFonts w:eastAsia="PMingLiU" w:cs="Tahoma"/>
          <w:bCs/>
          <w:color w:val="000000"/>
          <w:szCs w:val="18"/>
        </w:rPr>
        <w:t>客戶之排程校正程序而後續取得之</w:t>
      </w:r>
      <w:r w:rsidRPr="005D7578">
        <w:rPr>
          <w:rFonts w:eastAsia="PMingLiU" w:cs="Tahoma"/>
          <w:bCs/>
          <w:color w:val="000000"/>
          <w:szCs w:val="18"/>
        </w:rPr>
        <w:t xml:space="preserve"> HPC Server Suite </w:t>
      </w:r>
      <w:r w:rsidRPr="005D7578">
        <w:rPr>
          <w:rFonts w:eastAsia="PMingLiU" w:cs="Tahoma"/>
          <w:bCs/>
          <w:color w:val="000000"/>
          <w:szCs w:val="18"/>
        </w:rPr>
        <w:t>使用權，也是基於前述授權目的之合格使用權。</w:t>
      </w:r>
    </w:p>
    <w:p w14:paraId="72D25DAE" w14:textId="77777777" w:rsidR="001978C7" w:rsidRPr="005D7578" w:rsidRDefault="001978C7" w:rsidP="00346F4B">
      <w:pPr>
        <w:numPr>
          <w:ilvl w:val="0"/>
          <w:numId w:val="56"/>
        </w:numPr>
        <w:tabs>
          <w:tab w:val="left" w:pos="1440"/>
        </w:tabs>
        <w:spacing w:after="60"/>
        <w:ind w:left="1440"/>
        <w:rPr>
          <w:rFonts w:eastAsia="PMingLiU" w:cs="Tahoma"/>
        </w:rPr>
      </w:pPr>
      <w:r w:rsidRPr="005D7578">
        <w:rPr>
          <w:rFonts w:eastAsia="PMingLiU" w:cs="Tahoma"/>
          <w:bCs/>
          <w:color w:val="000000"/>
          <w:szCs w:val="18"/>
        </w:rPr>
        <w:t>無論</w:t>
      </w:r>
      <w:r w:rsidRPr="005D7578">
        <w:rPr>
          <w:rFonts w:eastAsia="PMingLiU" w:cs="Tahoma"/>
          <w:bCs/>
          <w:color w:val="000000"/>
          <w:szCs w:val="18"/>
        </w:rPr>
        <w:t xml:space="preserve"> Windows Server 2012 Standard </w:t>
      </w:r>
      <w:r w:rsidRPr="005D7578">
        <w:rPr>
          <w:rFonts w:eastAsia="PMingLiU" w:cs="Tahoma"/>
          <w:bCs/>
          <w:color w:val="000000"/>
          <w:szCs w:val="18"/>
        </w:rPr>
        <w:t>使用權及該版本的任何升級的授權如何，對合格使用權和範圍之應付款項的義務仍具完整之效果及效力。</w:t>
      </w:r>
    </w:p>
    <w:p w14:paraId="0B60E077" w14:textId="77777777" w:rsidR="00DE4110" w:rsidRPr="000C331D" w:rsidRDefault="001978C7" w:rsidP="00346F4B">
      <w:pPr>
        <w:numPr>
          <w:ilvl w:val="0"/>
          <w:numId w:val="56"/>
        </w:numPr>
        <w:tabs>
          <w:tab w:val="left" w:pos="1440"/>
        </w:tabs>
        <w:spacing w:after="60"/>
        <w:ind w:left="1440"/>
        <w:rPr>
          <w:rFonts w:eastAsia="PMingLiU" w:cs="Tahoma"/>
          <w:spacing w:val="-2"/>
        </w:rPr>
      </w:pPr>
      <w:r w:rsidRPr="005D7578">
        <w:rPr>
          <w:rFonts w:eastAsia="PMingLiU" w:cs="Tahoma"/>
          <w:bCs/>
          <w:color w:val="000000"/>
          <w:spacing w:val="-2"/>
          <w:szCs w:val="18"/>
        </w:rPr>
        <w:t>請參閱</w:t>
      </w:r>
      <w:r w:rsidRPr="005D7578">
        <w:rPr>
          <w:rFonts w:eastAsia="PMingLiU" w:cs="Tahoma"/>
          <w:bCs/>
          <w:color w:val="000000"/>
          <w:spacing w:val="-2"/>
          <w:szCs w:val="18"/>
        </w:rPr>
        <w:t xml:space="preserve"> Windows Server 2008 R2 HPC Edition </w:t>
      </w:r>
      <w:r w:rsidRPr="005D7578">
        <w:rPr>
          <w:rFonts w:eastAsia="PMingLiU" w:cs="Tahoma"/>
          <w:bCs/>
          <w:color w:val="000000"/>
          <w:spacing w:val="-2"/>
          <w:szCs w:val="18"/>
        </w:rPr>
        <w:t>及</w:t>
      </w:r>
      <w:r w:rsidRPr="005D7578">
        <w:rPr>
          <w:rFonts w:eastAsia="PMingLiU" w:cs="Tahoma"/>
          <w:bCs/>
          <w:color w:val="000000"/>
          <w:spacing w:val="-2"/>
          <w:szCs w:val="18"/>
        </w:rPr>
        <w:t xml:space="preserve"> HPC Pack 2008 R2 Enterprise </w:t>
      </w:r>
      <w:r w:rsidRPr="005D7578">
        <w:rPr>
          <w:rFonts w:eastAsia="PMingLiU" w:cs="Tahoma"/>
          <w:bCs/>
          <w:color w:val="000000"/>
          <w:spacing w:val="-2"/>
          <w:szCs w:val="18"/>
        </w:rPr>
        <w:t>的產品清單注意事項。</w:t>
      </w:r>
      <w:bookmarkStart w:id="1589" w:name="_109_Windows®_Intune"/>
      <w:bookmarkEnd w:id="1589"/>
    </w:p>
    <w:p w14:paraId="1E8FD946" w14:textId="77777777" w:rsidR="000C331D" w:rsidRDefault="000C331D" w:rsidP="000C331D">
      <w:pPr>
        <w:tabs>
          <w:tab w:val="left" w:pos="1440"/>
        </w:tabs>
        <w:spacing w:after="60"/>
        <w:rPr>
          <w:rFonts w:eastAsia="PMingLiU" w:cs="Tahoma"/>
          <w:bCs/>
          <w:color w:val="000000"/>
          <w:spacing w:val="-2"/>
          <w:szCs w:val="18"/>
        </w:rPr>
      </w:pPr>
    </w:p>
    <w:p w14:paraId="0F8F1412" w14:textId="77777777" w:rsidR="000C331D" w:rsidRPr="005D7578" w:rsidRDefault="000C331D" w:rsidP="00DF170E">
      <w:pPr>
        <w:tabs>
          <w:tab w:val="left" w:pos="1440"/>
        </w:tabs>
        <w:rPr>
          <w:rFonts w:eastAsia="PMingLiU" w:cs="Tahoma"/>
          <w:spacing w:val="-2"/>
        </w:rPr>
      </w:pPr>
    </w:p>
    <w:p w14:paraId="7F01AE82" w14:textId="77777777" w:rsidR="008779BC" w:rsidRPr="005D7578" w:rsidRDefault="00A560B6" w:rsidP="00A434A4">
      <w:pPr>
        <w:pStyle w:val="Heading2"/>
        <w:ind w:left="0"/>
        <w:rPr>
          <w:rFonts w:ascii="Tahoma" w:eastAsia="PMingLiU" w:hAnsi="Tahoma" w:cs="Tahoma"/>
        </w:rPr>
      </w:pPr>
      <w:bookmarkStart w:id="1590" w:name="_105_Windows_Multipoint"/>
      <w:bookmarkStart w:id="1591" w:name="_107_Windows_Multipoint"/>
      <w:bookmarkStart w:id="1592" w:name="_Toc336338367"/>
      <w:bookmarkStart w:id="1593" w:name="_Toc379636858"/>
      <w:bookmarkEnd w:id="1590"/>
      <w:bookmarkEnd w:id="1591"/>
      <w:r w:rsidRPr="005D7578">
        <w:rPr>
          <w:rFonts w:ascii="Tahoma" w:eastAsia="PMingLiU" w:hAnsi="Tahoma" w:cs="Tahoma"/>
          <w:caps/>
          <w:color w:val="FA6500"/>
          <w:sz w:val="22"/>
          <w:vertAlign w:val="superscript"/>
        </w:rPr>
        <w:t>107</w:t>
      </w:r>
      <w:r w:rsidRPr="00093C44">
        <w:rPr>
          <w:rFonts w:ascii="Tahoma" w:eastAsia="PMingLiU" w:hAnsi="Tahoma" w:cs="Tahoma"/>
          <w:caps/>
          <w:color w:val="FA6500"/>
          <w:sz w:val="22"/>
        </w:rPr>
        <w:t xml:space="preserve"> </w:t>
      </w:r>
      <w:r w:rsidRPr="005D7578">
        <w:rPr>
          <w:rFonts w:ascii="Tahoma" w:eastAsia="PMingLiU" w:hAnsi="Tahoma" w:cs="Tahoma"/>
          <w:color w:val="FA6500"/>
          <w:sz w:val="22"/>
        </w:rPr>
        <w:t xml:space="preserve">Windows Multipoint Server </w:t>
      </w:r>
      <w:bookmarkEnd w:id="1592"/>
      <w:r w:rsidRPr="005D7578">
        <w:rPr>
          <w:rFonts w:ascii="Tahoma" w:eastAsia="PMingLiU" w:hAnsi="Tahoma" w:cs="Tahoma"/>
          <w:color w:val="FA6500"/>
          <w:sz w:val="22"/>
        </w:rPr>
        <w:t>2012 Standard</w:t>
      </w:r>
      <w:bookmarkEnd w:id="1593"/>
      <w:r w:rsidRPr="005D7578">
        <w:rPr>
          <w:rFonts w:ascii="Tahoma" w:eastAsia="PMingLiU" w:hAnsi="Tahoma" w:cs="Tahoma"/>
          <w:color w:val="FA6500"/>
          <w:sz w:val="22"/>
        </w:rPr>
        <w:t xml:space="preserve"> </w:t>
      </w:r>
    </w:p>
    <w:p w14:paraId="7E90A55D" w14:textId="77777777" w:rsidR="00A434A4" w:rsidRPr="005D7578" w:rsidRDefault="00A434A4" w:rsidP="00A434A4">
      <w:pPr>
        <w:rPr>
          <w:rFonts w:eastAsia="PMingLiU" w:cs="Tahoma"/>
        </w:rPr>
      </w:pPr>
    </w:p>
    <w:p w14:paraId="0E24CF9C" w14:textId="77777777" w:rsidR="00F745E1" w:rsidRPr="005D7578" w:rsidRDefault="008779BC" w:rsidP="00A434A4">
      <w:pPr>
        <w:ind w:left="720"/>
        <w:rPr>
          <w:rFonts w:eastAsia="PMingLiU" w:cs="Tahoma"/>
        </w:rPr>
      </w:pPr>
      <w:r w:rsidRPr="005D7578">
        <w:rPr>
          <w:rFonts w:eastAsia="PMingLiU" w:cs="Tahoma"/>
          <w:color w:val="000000"/>
          <w:szCs w:val="18"/>
        </w:rPr>
        <w:t xml:space="preserve">Windows Multipoint Server 2012 Standard </w:t>
      </w:r>
      <w:r w:rsidRPr="005D7578">
        <w:rPr>
          <w:rFonts w:eastAsia="PMingLiU" w:cs="Tahoma"/>
          <w:color w:val="000000"/>
          <w:szCs w:val="18"/>
        </w:rPr>
        <w:t>是</w:t>
      </w:r>
      <w:r w:rsidRPr="005D7578">
        <w:rPr>
          <w:rFonts w:eastAsia="PMingLiU" w:cs="Tahoma"/>
          <w:color w:val="000000"/>
          <w:szCs w:val="18"/>
        </w:rPr>
        <w:t xml:space="preserve"> Windows Multipoint Server 2011 Standard </w:t>
      </w:r>
      <w:r w:rsidRPr="005D7578">
        <w:rPr>
          <w:rFonts w:eastAsia="PMingLiU" w:cs="Tahoma"/>
          <w:color w:val="000000"/>
          <w:szCs w:val="18"/>
        </w:rPr>
        <w:t>的下一個版本。</w:t>
      </w:r>
    </w:p>
    <w:p w14:paraId="353D39A9" w14:textId="77777777" w:rsidR="00A434A4" w:rsidRPr="005D7578" w:rsidRDefault="00A434A4" w:rsidP="00A434A4">
      <w:pPr>
        <w:rPr>
          <w:rFonts w:eastAsia="PMingLiU" w:cs="Tahoma"/>
        </w:rPr>
      </w:pPr>
    </w:p>
    <w:p w14:paraId="08D9E5C2" w14:textId="77777777" w:rsidR="00A434A4" w:rsidRPr="005D7578" w:rsidRDefault="00A434A4" w:rsidP="00A434A4">
      <w:pPr>
        <w:rPr>
          <w:rFonts w:eastAsia="PMingLiU" w:cs="Tahoma"/>
        </w:rPr>
      </w:pPr>
    </w:p>
    <w:p w14:paraId="2A500364" w14:textId="77777777" w:rsidR="00092F30" w:rsidRPr="005D7578" w:rsidRDefault="00A560B6" w:rsidP="00A434A4">
      <w:pPr>
        <w:pStyle w:val="Heading2"/>
        <w:ind w:left="0"/>
        <w:rPr>
          <w:rFonts w:ascii="Tahoma" w:eastAsia="PMingLiU" w:hAnsi="Tahoma" w:cs="Tahoma"/>
        </w:rPr>
      </w:pPr>
      <w:bookmarkStart w:id="1594" w:name="_106_Windows_Multipoint"/>
      <w:bookmarkStart w:id="1595" w:name="_108_Windows_Multipoint"/>
      <w:bookmarkStart w:id="1596" w:name="_Toc336338368"/>
      <w:bookmarkStart w:id="1597" w:name="_Toc379636859"/>
      <w:bookmarkStart w:id="1598" w:name="Srv_103WinMultipointSvr2011Premium"/>
      <w:bookmarkStart w:id="1599" w:name="Srv_107WinMultipointSvr2011Premium"/>
      <w:bookmarkStart w:id="1600" w:name="Srv_111WinMultipointSvr2011Premium"/>
      <w:bookmarkEnd w:id="1594"/>
      <w:bookmarkEnd w:id="1595"/>
      <w:r w:rsidRPr="005D7578">
        <w:rPr>
          <w:rFonts w:ascii="Tahoma" w:eastAsia="PMingLiU" w:hAnsi="Tahoma" w:cs="Tahoma"/>
          <w:caps/>
          <w:color w:val="FA6500"/>
          <w:sz w:val="22"/>
          <w:szCs w:val="22"/>
          <w:vertAlign w:val="superscript"/>
        </w:rPr>
        <w:t>108</w:t>
      </w:r>
      <w:r w:rsidRPr="00093C44">
        <w:rPr>
          <w:rFonts w:ascii="Tahoma" w:eastAsia="PMingLiU" w:hAnsi="Tahoma" w:cs="Tahoma"/>
          <w:caps/>
          <w:color w:val="FA6500"/>
          <w:sz w:val="22"/>
        </w:rPr>
        <w:t xml:space="preserve"> </w:t>
      </w:r>
      <w:r w:rsidRPr="005D7578">
        <w:rPr>
          <w:rFonts w:ascii="Tahoma" w:eastAsia="PMingLiU" w:hAnsi="Tahoma" w:cs="Tahoma"/>
          <w:color w:val="FA6500"/>
          <w:sz w:val="22"/>
        </w:rPr>
        <w:t xml:space="preserve">Windows Multipoint Server </w:t>
      </w:r>
      <w:bookmarkEnd w:id="1596"/>
      <w:r w:rsidRPr="005D7578">
        <w:rPr>
          <w:rFonts w:ascii="Tahoma" w:eastAsia="PMingLiU" w:hAnsi="Tahoma" w:cs="Tahoma"/>
          <w:color w:val="FA6500"/>
          <w:sz w:val="22"/>
        </w:rPr>
        <w:t>2012 Premium</w:t>
      </w:r>
      <w:bookmarkEnd w:id="1597"/>
      <w:r w:rsidRPr="005D7578">
        <w:rPr>
          <w:rFonts w:ascii="Tahoma" w:eastAsia="PMingLiU" w:hAnsi="Tahoma" w:cs="Tahoma"/>
          <w:color w:val="FA6500"/>
          <w:sz w:val="22"/>
        </w:rPr>
        <w:t xml:space="preserve"> </w:t>
      </w:r>
      <w:bookmarkEnd w:id="1598"/>
      <w:bookmarkEnd w:id="1599"/>
      <w:bookmarkEnd w:id="1600"/>
    </w:p>
    <w:p w14:paraId="5A9EEAD8" w14:textId="77777777" w:rsidR="00A434A4" w:rsidRPr="005D7578" w:rsidRDefault="00A434A4" w:rsidP="00A434A4">
      <w:pPr>
        <w:rPr>
          <w:rFonts w:eastAsia="PMingLiU" w:cs="Tahoma"/>
        </w:rPr>
      </w:pPr>
    </w:p>
    <w:p w14:paraId="1DA4404E" w14:textId="77777777" w:rsidR="00F745E1" w:rsidRPr="005D7578" w:rsidRDefault="00092F30" w:rsidP="00A434A4">
      <w:pPr>
        <w:ind w:left="720"/>
        <w:rPr>
          <w:rFonts w:eastAsia="PMingLiU" w:cs="Tahoma"/>
        </w:rPr>
      </w:pPr>
      <w:r w:rsidRPr="005D7578">
        <w:rPr>
          <w:rFonts w:eastAsia="PMingLiU" w:cs="Tahoma"/>
          <w:color w:val="000000"/>
          <w:szCs w:val="18"/>
        </w:rPr>
        <w:t xml:space="preserve">Windows Multipoint Server 2012 Premium </w:t>
      </w:r>
      <w:r w:rsidRPr="005D7578">
        <w:rPr>
          <w:rFonts w:eastAsia="PMingLiU" w:cs="Tahoma"/>
          <w:color w:val="000000"/>
          <w:szCs w:val="18"/>
        </w:rPr>
        <w:t>是</w:t>
      </w:r>
      <w:r w:rsidRPr="005D7578">
        <w:rPr>
          <w:rFonts w:eastAsia="PMingLiU" w:cs="Tahoma"/>
          <w:color w:val="000000"/>
          <w:szCs w:val="18"/>
        </w:rPr>
        <w:t xml:space="preserve"> Windows Multipoint Server 2011 Premium </w:t>
      </w:r>
      <w:r w:rsidRPr="005D7578">
        <w:rPr>
          <w:rFonts w:eastAsia="PMingLiU" w:cs="Tahoma"/>
          <w:color w:val="000000"/>
          <w:szCs w:val="18"/>
        </w:rPr>
        <w:t>的下一個版本。</w:t>
      </w:r>
      <w:bookmarkStart w:id="1601" w:name="_Toc280612355"/>
    </w:p>
    <w:p w14:paraId="4143B006" w14:textId="77777777" w:rsidR="00A434A4" w:rsidRPr="005D7578" w:rsidRDefault="00A434A4" w:rsidP="00A434A4">
      <w:pPr>
        <w:rPr>
          <w:rFonts w:eastAsia="PMingLiU" w:cs="Tahoma"/>
        </w:rPr>
      </w:pPr>
    </w:p>
    <w:p w14:paraId="5CC4BF27" w14:textId="77777777" w:rsidR="00A434A4" w:rsidRDefault="00A434A4" w:rsidP="00A434A4">
      <w:pPr>
        <w:rPr>
          <w:rFonts w:eastAsia="PMingLiU" w:cs="Tahoma"/>
        </w:rPr>
      </w:pPr>
    </w:p>
    <w:p w14:paraId="02E6275E" w14:textId="77777777" w:rsidR="00093C44" w:rsidRPr="005D7578" w:rsidRDefault="00093C44" w:rsidP="00A434A4">
      <w:pPr>
        <w:rPr>
          <w:rFonts w:eastAsia="PMingLiU" w:cs="Tahoma"/>
        </w:rPr>
      </w:pPr>
    </w:p>
    <w:p w14:paraId="5280FFB6" w14:textId="77777777" w:rsidR="00092F30" w:rsidRPr="005D7578" w:rsidRDefault="00A560B6" w:rsidP="00092F30">
      <w:pPr>
        <w:pStyle w:val="Heading2"/>
        <w:ind w:left="0"/>
        <w:rPr>
          <w:rFonts w:ascii="Tahoma" w:eastAsia="PMingLiU" w:hAnsi="Tahoma" w:cs="Tahoma"/>
        </w:rPr>
      </w:pPr>
      <w:bookmarkStart w:id="1602" w:name="_109_Windows_Multipoint"/>
      <w:bookmarkStart w:id="1603" w:name="_Toc379636860"/>
      <w:bookmarkStart w:id="1604" w:name="Srv_104WinMultipointSvr2011CAL"/>
      <w:bookmarkStart w:id="1605" w:name="Srv_108WinMultipointSvr2011CAL"/>
      <w:bookmarkStart w:id="1606" w:name="Srv_112WinMultipointSvr2011CAL"/>
      <w:bookmarkEnd w:id="1602"/>
      <w:r w:rsidRPr="005D7578">
        <w:rPr>
          <w:rFonts w:ascii="Tahoma" w:eastAsia="PMingLiU" w:hAnsi="Tahoma" w:cs="Tahoma"/>
          <w:caps/>
          <w:color w:val="FA6500"/>
          <w:sz w:val="22"/>
          <w:szCs w:val="22"/>
          <w:vertAlign w:val="superscript"/>
        </w:rPr>
        <w:lastRenderedPageBreak/>
        <w:t>109</w:t>
      </w:r>
      <w:r w:rsidRPr="005D7578">
        <w:rPr>
          <w:rFonts w:ascii="Tahoma" w:eastAsia="PMingLiU" w:hAnsi="Tahoma" w:cs="Tahoma"/>
          <w:color w:val="FA6500"/>
          <w:sz w:val="22"/>
          <w:szCs w:val="22"/>
        </w:rPr>
        <w:t xml:space="preserve"> Windows </w:t>
      </w:r>
      <w:bookmarkEnd w:id="1601"/>
      <w:r w:rsidRPr="005D7578">
        <w:rPr>
          <w:rFonts w:ascii="Tahoma" w:eastAsia="PMingLiU" w:hAnsi="Tahoma" w:cs="Tahoma"/>
          <w:color w:val="FA6500"/>
          <w:sz w:val="22"/>
          <w:szCs w:val="22"/>
        </w:rPr>
        <w:t>Multipoint Server 2012 CAL</w:t>
      </w:r>
      <w:bookmarkEnd w:id="1603"/>
    </w:p>
    <w:bookmarkEnd w:id="1604"/>
    <w:bookmarkEnd w:id="1605"/>
    <w:bookmarkEnd w:id="1606"/>
    <w:p w14:paraId="39DEDCA9" w14:textId="77777777" w:rsidR="00092F30" w:rsidRPr="005D7578" w:rsidRDefault="00092F30" w:rsidP="00092F30">
      <w:pPr>
        <w:ind w:firstLine="360"/>
        <w:rPr>
          <w:rFonts w:eastAsia="PMingLiU" w:cs="Tahoma"/>
        </w:rPr>
      </w:pPr>
    </w:p>
    <w:p w14:paraId="35C40D52" w14:textId="77777777" w:rsidR="0008452D" w:rsidRPr="005D7578" w:rsidRDefault="00092F30" w:rsidP="00A434A4">
      <w:pPr>
        <w:ind w:left="720"/>
        <w:rPr>
          <w:rFonts w:eastAsia="PMingLiU" w:cs="Tahoma"/>
        </w:rPr>
      </w:pPr>
      <w:r w:rsidRPr="005D7578">
        <w:rPr>
          <w:rFonts w:eastAsia="PMingLiU" w:cs="Tahoma"/>
          <w:color w:val="000000"/>
          <w:szCs w:val="18"/>
        </w:rPr>
        <w:t xml:space="preserve">Windows Multipoint Server 2012 CAL </w:t>
      </w:r>
      <w:r w:rsidRPr="005D7578">
        <w:rPr>
          <w:rFonts w:eastAsia="PMingLiU" w:cs="Tahoma"/>
          <w:color w:val="000000"/>
          <w:szCs w:val="18"/>
        </w:rPr>
        <w:t>是</w:t>
      </w:r>
      <w:r w:rsidRPr="005D7578">
        <w:rPr>
          <w:rFonts w:eastAsia="PMingLiU" w:cs="Tahoma"/>
          <w:color w:val="000000"/>
          <w:szCs w:val="18"/>
        </w:rPr>
        <w:t xml:space="preserve"> Windows Multipoint Server 2011 CAL </w:t>
      </w:r>
      <w:r w:rsidRPr="005D7578">
        <w:rPr>
          <w:rFonts w:eastAsia="PMingLiU" w:cs="Tahoma"/>
          <w:color w:val="000000"/>
          <w:szCs w:val="18"/>
        </w:rPr>
        <w:t>的下一個版本。</w:t>
      </w:r>
    </w:p>
    <w:p w14:paraId="3D3FD908" w14:textId="77777777" w:rsidR="00A434A4" w:rsidRPr="005D7578" w:rsidRDefault="00A434A4" w:rsidP="00A434A4">
      <w:pPr>
        <w:rPr>
          <w:rFonts w:eastAsia="PMingLiU" w:cs="Tahoma"/>
        </w:rPr>
      </w:pPr>
    </w:p>
    <w:p w14:paraId="5575E45E" w14:textId="77777777" w:rsidR="00A434A4" w:rsidRDefault="00A434A4" w:rsidP="00A434A4">
      <w:pPr>
        <w:rPr>
          <w:rFonts w:eastAsia="PMingLiU" w:cs="Tahoma"/>
        </w:rPr>
      </w:pPr>
    </w:p>
    <w:p w14:paraId="26C6C989" w14:textId="77777777" w:rsidR="00023FE7" w:rsidRPr="005D7578" w:rsidRDefault="00A560B6" w:rsidP="00EF2279">
      <w:pPr>
        <w:pStyle w:val="Heading3"/>
        <w:ind w:left="360" w:hanging="360"/>
        <w:rPr>
          <w:rFonts w:ascii="Tahoma" w:eastAsia="PMingLiU" w:hAnsi="Tahoma" w:cs="Tahoma"/>
        </w:rPr>
      </w:pPr>
      <w:bookmarkStart w:id="1607" w:name="_108_Windows_Server"/>
      <w:bookmarkStart w:id="1608" w:name="_Toc336338369"/>
      <w:bookmarkStart w:id="1609" w:name="_Toc379636861"/>
      <w:bookmarkStart w:id="1610" w:name="Srv_97WinSvr08HighPerfCompandHyperV"/>
      <w:bookmarkStart w:id="1611" w:name="Srv_98WinSvr08HighPerfCompandHyperV"/>
      <w:bookmarkStart w:id="1612" w:name="Srv_110WinSvr08R2HPC"/>
      <w:bookmarkStart w:id="1613" w:name="Srv_114WinSvr08R2HPC"/>
      <w:bookmarkEnd w:id="1607"/>
      <w:r w:rsidRPr="005D7578">
        <w:rPr>
          <w:rFonts w:ascii="Tahoma" w:eastAsia="PMingLiU" w:hAnsi="Tahoma" w:cs="Tahoma"/>
          <w:caps/>
          <w:color w:val="F66400"/>
          <w:sz w:val="22"/>
          <w:vertAlign w:val="superscript"/>
        </w:rPr>
        <w:t>110</w:t>
      </w:r>
      <w:r w:rsidRPr="00DF170E">
        <w:rPr>
          <w:rFonts w:ascii="Tahoma" w:eastAsia="PMingLiU" w:hAnsi="Tahoma" w:cs="Tahoma"/>
          <w:color w:val="F66400"/>
          <w:sz w:val="22"/>
        </w:rPr>
        <w:t xml:space="preserve"> </w:t>
      </w:r>
      <w:r w:rsidRPr="005D7578">
        <w:rPr>
          <w:rFonts w:ascii="Tahoma" w:eastAsia="PMingLiU" w:hAnsi="Tahoma" w:cs="Tahoma"/>
          <w:color w:val="F66400"/>
          <w:sz w:val="22"/>
        </w:rPr>
        <w:t>Windows Server 2008 R2 HPC</w:t>
      </w:r>
      <w:r w:rsidRPr="005D7578">
        <w:rPr>
          <w:rStyle w:val="Heading3Char"/>
          <w:rFonts w:ascii="Tahoma" w:eastAsia="PMingLiU" w:hAnsi="Tahoma" w:cs="Tahoma"/>
          <w:b/>
          <w:color w:val="F66400"/>
          <w:sz w:val="22"/>
        </w:rPr>
        <w:t xml:space="preserve"> Edition</w:t>
      </w:r>
      <w:bookmarkEnd w:id="1608"/>
      <w:bookmarkEnd w:id="1609"/>
      <w:r w:rsidRPr="005D7578">
        <w:rPr>
          <w:rStyle w:val="Heading3Char"/>
          <w:rFonts w:ascii="Tahoma" w:eastAsia="PMingLiU" w:hAnsi="Tahoma" w:cs="Tahoma"/>
          <w:b/>
          <w:color w:val="F66400"/>
          <w:sz w:val="22"/>
        </w:rPr>
        <w:t xml:space="preserve"> </w:t>
      </w:r>
    </w:p>
    <w:bookmarkEnd w:id="1610"/>
    <w:bookmarkEnd w:id="1611"/>
    <w:bookmarkEnd w:id="1612"/>
    <w:bookmarkEnd w:id="1613"/>
    <w:p w14:paraId="332E4903" w14:textId="77777777" w:rsidR="00023FE7" w:rsidRPr="005D7578" w:rsidRDefault="00023FE7" w:rsidP="00A434A4">
      <w:pPr>
        <w:rPr>
          <w:rFonts w:eastAsia="PMingLiU" w:cs="Tahoma"/>
        </w:rPr>
      </w:pPr>
    </w:p>
    <w:p w14:paraId="11B3D36E" w14:textId="77777777" w:rsidR="00A434A4" w:rsidRPr="005D7578" w:rsidRDefault="001978C7" w:rsidP="00A434A4">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Windows Server HPC Edition </w:t>
      </w:r>
      <w:r w:rsidRPr="005D7578">
        <w:rPr>
          <w:rFonts w:eastAsia="PMingLiU" w:cs="Tahoma"/>
          <w:b/>
          <w:color w:val="000000"/>
        </w:rPr>
        <w:t>之生命週期終止相關聯的使用權之授與</w:t>
      </w:r>
    </w:p>
    <w:p w14:paraId="3AC2E68C" w14:textId="77777777" w:rsidR="001978C7" w:rsidRPr="005D7578" w:rsidRDefault="001978C7" w:rsidP="00A434A4">
      <w:pPr>
        <w:ind w:left="720"/>
        <w:rPr>
          <w:rFonts w:eastAsia="PMingLiU" w:cs="Tahoma"/>
        </w:rPr>
      </w:pPr>
      <w:r w:rsidRPr="005D7578">
        <w:rPr>
          <w:rFonts w:eastAsia="PMingLiU" w:cs="Tahoma"/>
          <w:color w:val="000000"/>
        </w:rPr>
        <w:t xml:space="preserve">Windows Server 2008 R2 </w:t>
      </w:r>
      <w:r w:rsidRPr="005D7578">
        <w:rPr>
          <w:rFonts w:eastAsia="PMingLiU" w:cs="Tahoma"/>
          <w:color w:val="000000"/>
        </w:rPr>
        <w:t>將是最新版的</w:t>
      </w:r>
      <w:r w:rsidRPr="005D7578">
        <w:rPr>
          <w:rFonts w:eastAsia="PMingLiU" w:cs="Tahoma"/>
          <w:color w:val="000000"/>
        </w:rPr>
        <w:t xml:space="preserve"> Windows Server HPC Edition</w:t>
      </w:r>
      <w:r w:rsidRPr="005D7578">
        <w:rPr>
          <w:rFonts w:eastAsia="PMingLiU" w:cs="Tahoma"/>
          <w:color w:val="000000"/>
        </w:rPr>
        <w:t>。自</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，將允許具備</w:t>
      </w:r>
      <w:r w:rsidRPr="005D7578">
        <w:rPr>
          <w:rFonts w:eastAsia="PMingLiU" w:cs="Tahoma"/>
          <w:color w:val="000000"/>
        </w:rPr>
        <w:t xml:space="preserve"> Windows Server 2008 R2 HPC Edition </w:t>
      </w:r>
      <w:r w:rsidRPr="005D7578">
        <w:rPr>
          <w:rFonts w:eastAsia="PMingLiU" w:cs="Tahoma"/>
          <w:color w:val="000000"/>
        </w:rPr>
        <w:t>使用權之有效軟體保證的大量授權客戶</w:t>
      </w:r>
      <w:r w:rsidRPr="005D7578">
        <w:rPr>
          <w:rFonts w:eastAsia="PMingLiU" w:cs="Tahoma"/>
          <w:szCs w:val="18"/>
        </w:rPr>
        <w:t>使用</w:t>
      </w:r>
      <w:r w:rsidRPr="005D7578">
        <w:rPr>
          <w:rFonts w:eastAsia="PMingLiU" w:cs="Tahoma"/>
          <w:szCs w:val="18"/>
        </w:rPr>
        <w:t xml:space="preserve"> Windows Server 2012 Standard</w:t>
      </w:r>
      <w:r w:rsidRPr="005D7578">
        <w:rPr>
          <w:rFonts w:eastAsia="PMingLiU" w:cs="Tahoma"/>
          <w:szCs w:val="18"/>
        </w:rPr>
        <w:t>。為了促進此等使用，一旦</w:t>
      </w:r>
      <w:r w:rsidRPr="005D7578">
        <w:rPr>
          <w:rFonts w:eastAsia="PMingLiU" w:cs="Tahoma"/>
          <w:szCs w:val="18"/>
        </w:rPr>
        <w:t xml:space="preserve"> Windows Server 2012 </w:t>
      </w:r>
      <w:r w:rsidRPr="005D7578">
        <w:rPr>
          <w:rFonts w:eastAsia="PMingLiU" w:cs="Tahoma"/>
          <w:szCs w:val="18"/>
        </w:rPr>
        <w:t>可供使用，則針對客戶已擁有之每兩項合格使用權，客戶至多可以視同已獲授予一項</w:t>
      </w:r>
      <w:r w:rsidRPr="005D7578">
        <w:rPr>
          <w:rFonts w:eastAsia="PMingLiU" w:cs="Tahoma"/>
          <w:szCs w:val="18"/>
        </w:rPr>
        <w:t xml:space="preserve"> Windows Server 2012 Standard </w:t>
      </w:r>
      <w:r w:rsidRPr="005D7578">
        <w:rPr>
          <w:rFonts w:eastAsia="PMingLiU" w:cs="Tahoma"/>
          <w:szCs w:val="18"/>
        </w:rPr>
        <w:t>處理器使用權。</w:t>
      </w:r>
    </w:p>
    <w:p w14:paraId="62135C8D" w14:textId="77777777" w:rsidR="00A434A4" w:rsidRPr="005D7578" w:rsidRDefault="00A434A4" w:rsidP="00A434A4">
      <w:pPr>
        <w:ind w:left="720"/>
        <w:rPr>
          <w:rFonts w:eastAsia="PMingLiU" w:cs="Tahoma"/>
        </w:rPr>
      </w:pPr>
    </w:p>
    <w:p w14:paraId="1BD2894E" w14:textId="77777777" w:rsidR="001978C7" w:rsidRPr="005D7578" w:rsidRDefault="001978C7" w:rsidP="00346F4B">
      <w:pPr>
        <w:numPr>
          <w:ilvl w:val="0"/>
          <w:numId w:val="56"/>
        </w:numPr>
        <w:tabs>
          <w:tab w:val="clear" w:pos="360"/>
          <w:tab w:val="num" w:pos="1440"/>
        </w:tabs>
        <w:spacing w:after="60"/>
        <w:ind w:left="1440"/>
        <w:rPr>
          <w:rFonts w:eastAsia="PMingLiU" w:cs="Tahoma"/>
        </w:rPr>
      </w:pPr>
      <w:r w:rsidRPr="005D7578">
        <w:rPr>
          <w:rFonts w:eastAsia="PMingLiU" w:cs="Tahoma"/>
          <w:color w:val="000000"/>
        </w:rPr>
        <w:t>如果客戶擁有奇數的</w:t>
      </w:r>
      <w:r w:rsidRPr="005D7578">
        <w:rPr>
          <w:rFonts w:eastAsia="PMingLiU" w:cs="Tahoma"/>
          <w:color w:val="000000"/>
        </w:rPr>
        <w:t xml:space="preserve"> Windows Server HPC Edition </w:t>
      </w:r>
      <w:r w:rsidRPr="005D7578">
        <w:rPr>
          <w:rFonts w:eastAsia="PMingLiU" w:cs="Tahoma"/>
          <w:color w:val="000000"/>
        </w:rPr>
        <w:t>使用權，則客戶將必須化整為下一個偶數以決定其授權數目。例如，擁有三個</w:t>
      </w:r>
      <w:r w:rsidRPr="005D7578">
        <w:rPr>
          <w:rFonts w:eastAsia="PMingLiU" w:cs="Tahoma"/>
          <w:color w:val="000000"/>
        </w:rPr>
        <w:t xml:space="preserve"> Windows Server HPC Edition </w:t>
      </w:r>
      <w:r w:rsidRPr="005D7578">
        <w:rPr>
          <w:rFonts w:eastAsia="PMingLiU" w:cs="Tahoma"/>
          <w:color w:val="000000"/>
        </w:rPr>
        <w:t>使用權的客戶將視同已獲授予總數兩個之</w:t>
      </w:r>
      <w:r w:rsidRPr="005D7578">
        <w:rPr>
          <w:rFonts w:eastAsia="PMingLiU" w:cs="Tahoma"/>
          <w:color w:val="000000"/>
        </w:rPr>
        <w:t xml:space="preserve"> Windows Server 2012 Standard </w:t>
      </w:r>
      <w:r w:rsidRPr="005D7578">
        <w:rPr>
          <w:rFonts w:eastAsia="PMingLiU" w:cs="Tahoma"/>
          <w:color w:val="000000"/>
        </w:rPr>
        <w:t>使用權。</w:t>
      </w:r>
    </w:p>
    <w:p w14:paraId="76EA4761" w14:textId="77777777" w:rsidR="001978C7" w:rsidRPr="005D7578"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依本項授權取得之使用權包括軟體保證範圍。合格使用權之對應範圍屆滿時，此等範圍將隨之屆滿。</w:t>
      </w:r>
    </w:p>
    <w:p w14:paraId="14C15079" w14:textId="77777777" w:rsidR="001978C7" w:rsidRPr="005D7578"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738EBBA" w14:textId="77777777" w:rsidR="001978C7" w:rsidRPr="005D7578" w:rsidRDefault="001978C7" w:rsidP="00346F4B">
      <w:pPr>
        <w:numPr>
          <w:ilvl w:val="0"/>
          <w:numId w:val="56"/>
        </w:numPr>
        <w:tabs>
          <w:tab w:val="clear" w:pos="360"/>
          <w:tab w:val="num" w:pos="1440"/>
          <w:tab w:val="left" w:pos="2160"/>
        </w:tabs>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Standard</w:t>
      </w:r>
      <w:r w:rsidRPr="005D7578">
        <w:rPr>
          <w:rFonts w:eastAsia="PMingLiU" w:cs="Tahoma"/>
          <w:szCs w:val="18"/>
        </w:rPr>
        <w:t>，客戶的現有</w:t>
      </w:r>
      <w:r w:rsidRPr="005D7578">
        <w:rPr>
          <w:rFonts w:eastAsia="PMingLiU" w:cs="Tahoma"/>
          <w:color w:val="000000"/>
        </w:rPr>
        <w:t xml:space="preserve"> Windows Server 2008 R2 HPC Edition </w:t>
      </w:r>
      <w:r w:rsidRPr="005D7578">
        <w:rPr>
          <w:rFonts w:eastAsia="PMingLiU" w:cs="Tahoma"/>
          <w:szCs w:val="18"/>
        </w:rPr>
        <w:t>使用權仍保持有效。</w:t>
      </w:r>
    </w:p>
    <w:p w14:paraId="3DB81A22" w14:textId="77777777" w:rsidR="001978C7" w:rsidRPr="005D7578" w:rsidRDefault="001978C7" w:rsidP="00346F4B">
      <w:pPr>
        <w:numPr>
          <w:ilvl w:val="0"/>
          <w:numId w:val="56"/>
        </w:numPr>
        <w:tabs>
          <w:tab w:val="clear" w:pos="360"/>
          <w:tab w:val="num" w:pos="1440"/>
        </w:tabs>
        <w:spacing w:after="60"/>
        <w:ind w:left="144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w:t>
      </w:r>
      <w:r w:rsidRPr="005D7578">
        <w:rPr>
          <w:rFonts w:eastAsia="PMingLiU" w:cs="Tahoma"/>
          <w:bCs/>
          <w:color w:val="000000"/>
          <w:szCs w:val="18"/>
        </w:rPr>
        <w:t>配合</w:t>
      </w:r>
      <w:r w:rsidRPr="005D7578">
        <w:rPr>
          <w:rFonts w:eastAsia="PMingLiU" w:cs="Tahoma"/>
          <w:bCs/>
          <w:color w:val="000000"/>
          <w:szCs w:val="18"/>
        </w:rPr>
        <w:t xml:space="preserve"> Enterprise</w:t>
      </w:r>
      <w:r w:rsidRPr="005D7578">
        <w:rPr>
          <w:rFonts w:eastAsia="PMingLiU" w:cs="Tahoma"/>
          <w:bCs/>
          <w:color w:val="000000"/>
          <w:szCs w:val="18"/>
        </w:rPr>
        <w:t>、</w:t>
      </w:r>
      <w:r w:rsidRPr="005D7578">
        <w:rPr>
          <w:rFonts w:eastAsia="PMingLiU" w:cs="Tahoma"/>
          <w:bCs/>
          <w:color w:val="000000"/>
          <w:szCs w:val="18"/>
        </w:rPr>
        <w:t>Enterprise Subscription</w:t>
      </w:r>
      <w:r w:rsidRPr="005D7578">
        <w:rPr>
          <w:rFonts w:eastAsia="PMingLiU" w:cs="Tahoma"/>
          <w:bCs/>
          <w:color w:val="000000"/>
          <w:szCs w:val="18"/>
        </w:rPr>
        <w:t>、</w:t>
      </w:r>
      <w:r w:rsidRPr="005D7578">
        <w:rPr>
          <w:rFonts w:eastAsia="PMingLiU" w:cs="Tahoma"/>
          <w:bCs/>
          <w:color w:val="000000"/>
          <w:szCs w:val="18"/>
        </w:rPr>
        <w:t xml:space="preserve">Open Value Subscription </w:t>
      </w:r>
      <w:r w:rsidRPr="005D7578">
        <w:rPr>
          <w:rFonts w:eastAsia="PMingLiU" w:cs="Tahoma"/>
          <w:bCs/>
          <w:color w:val="000000"/>
          <w:szCs w:val="18"/>
        </w:rPr>
        <w:t>或</w:t>
      </w:r>
      <w:r w:rsidRPr="005D7578">
        <w:rPr>
          <w:rFonts w:eastAsia="PMingLiU" w:cs="Tahoma"/>
          <w:bCs/>
          <w:color w:val="000000"/>
          <w:szCs w:val="18"/>
        </w:rPr>
        <w:t xml:space="preserve"> Enrollment for Education Solutions </w:t>
      </w:r>
      <w:r w:rsidRPr="005D7578">
        <w:rPr>
          <w:rFonts w:eastAsia="PMingLiU" w:cs="Tahoma"/>
          <w:bCs/>
          <w:color w:val="000000"/>
          <w:szCs w:val="18"/>
        </w:rPr>
        <w:t>客戶之排程校正程序而後續取得之</w:t>
      </w:r>
      <w:r w:rsidRPr="005D7578">
        <w:rPr>
          <w:rFonts w:eastAsia="PMingLiU" w:cs="Tahoma"/>
          <w:bCs/>
          <w:color w:val="000000"/>
          <w:szCs w:val="18"/>
        </w:rPr>
        <w:t xml:space="preserve"> Windows Server 2008 R2 HPC Edition </w:t>
      </w:r>
      <w:r w:rsidRPr="005D7578">
        <w:rPr>
          <w:rFonts w:eastAsia="PMingLiU" w:cs="Tahoma"/>
          <w:bCs/>
          <w:color w:val="000000"/>
          <w:szCs w:val="18"/>
        </w:rPr>
        <w:t>使用權，也是基於前述授權目的之合格使用權。</w:t>
      </w:r>
    </w:p>
    <w:p w14:paraId="5ACF62D7" w14:textId="77777777" w:rsidR="001978C7" w:rsidRPr="005D7578" w:rsidRDefault="001978C7" w:rsidP="00346F4B">
      <w:pPr>
        <w:numPr>
          <w:ilvl w:val="0"/>
          <w:numId w:val="56"/>
        </w:numPr>
        <w:tabs>
          <w:tab w:val="clear" w:pos="360"/>
          <w:tab w:val="num" w:pos="1440"/>
        </w:tabs>
        <w:spacing w:after="60"/>
        <w:ind w:left="1440"/>
        <w:rPr>
          <w:rFonts w:eastAsia="PMingLiU" w:cs="Tahoma"/>
        </w:rPr>
      </w:pPr>
      <w:r w:rsidRPr="005D7578">
        <w:rPr>
          <w:rFonts w:eastAsia="PMingLiU" w:cs="Tahoma"/>
          <w:bCs/>
          <w:color w:val="000000"/>
          <w:szCs w:val="18"/>
        </w:rPr>
        <w:t>無論</w:t>
      </w:r>
      <w:r w:rsidRPr="005D7578">
        <w:rPr>
          <w:rFonts w:eastAsia="PMingLiU" w:cs="Tahoma"/>
          <w:bCs/>
          <w:color w:val="000000"/>
          <w:szCs w:val="18"/>
        </w:rPr>
        <w:t xml:space="preserve"> Windows Server 2012 Standard </w:t>
      </w:r>
      <w:r w:rsidRPr="005D7578">
        <w:rPr>
          <w:rFonts w:eastAsia="PMingLiU" w:cs="Tahoma"/>
          <w:bCs/>
          <w:color w:val="000000"/>
          <w:szCs w:val="18"/>
        </w:rPr>
        <w:t>使用權及該版本的任何升級的授權如何，對合格使用權和範圍之應付款項的義務仍具完整之效果及效力。</w:t>
      </w:r>
    </w:p>
    <w:p w14:paraId="610FBFCC" w14:textId="77777777" w:rsidR="00A434A4" w:rsidRPr="005D7578" w:rsidRDefault="00A434A4" w:rsidP="00A434A4">
      <w:pPr>
        <w:contextualSpacing/>
        <w:rPr>
          <w:rFonts w:eastAsia="PMingLiU" w:cs="Tahoma"/>
        </w:rPr>
      </w:pPr>
    </w:p>
    <w:p w14:paraId="343DF251" w14:textId="77777777" w:rsidR="008C2FF8" w:rsidRPr="005D7578" w:rsidRDefault="001978C7" w:rsidP="008C2FF8">
      <w:pPr>
        <w:spacing w:after="60"/>
        <w:ind w:left="720"/>
        <w:rPr>
          <w:rFonts w:eastAsia="PMingLiU" w:cs="Tahoma"/>
        </w:rPr>
      </w:pPr>
      <w:r w:rsidRPr="005D7578">
        <w:rPr>
          <w:rFonts w:eastAsia="PMingLiU" w:cs="Tahoma"/>
          <w:b/>
          <w:szCs w:val="18"/>
        </w:rPr>
        <w:t>使用</w:t>
      </w:r>
      <w:r w:rsidRPr="005D7578">
        <w:rPr>
          <w:rFonts w:eastAsia="PMingLiU" w:cs="Tahoma"/>
          <w:b/>
          <w:szCs w:val="18"/>
        </w:rPr>
        <w:t xml:space="preserve"> Windows Server 2012 for High Performance Computing (HPC) </w:t>
      </w:r>
      <w:r w:rsidRPr="005D7578">
        <w:rPr>
          <w:rFonts w:eastAsia="PMingLiU" w:cs="Tahoma"/>
          <w:b/>
          <w:szCs w:val="18"/>
        </w:rPr>
        <w:t>的額外資訊</w:t>
      </w:r>
    </w:p>
    <w:p w14:paraId="4785D4E8" w14:textId="77777777" w:rsidR="002F7203" w:rsidRPr="005D7578" w:rsidRDefault="001978C7" w:rsidP="008C2FF8">
      <w:pPr>
        <w:ind w:left="720"/>
        <w:contextualSpacing/>
        <w:rPr>
          <w:rFonts w:eastAsia="PMingLiU" w:cs="Tahoma"/>
          <w:spacing w:val="-2"/>
        </w:rPr>
      </w:pPr>
      <w:r w:rsidRPr="005D7578">
        <w:rPr>
          <w:rFonts w:eastAsia="PMingLiU" w:cs="Tahoma"/>
          <w:spacing w:val="-2"/>
          <w:szCs w:val="18"/>
        </w:rPr>
        <w:t>當</w:t>
      </w:r>
      <w:r w:rsidRPr="005D7578">
        <w:rPr>
          <w:rFonts w:eastAsia="PMingLiU" w:cs="Tahoma"/>
          <w:spacing w:val="-2"/>
          <w:szCs w:val="18"/>
        </w:rPr>
        <w:t xml:space="preserve"> Windows Server 2012 Standard </w:t>
      </w:r>
      <w:r w:rsidRPr="005D7578">
        <w:rPr>
          <w:rFonts w:eastAsia="PMingLiU" w:cs="Tahoma"/>
          <w:spacing w:val="-2"/>
          <w:szCs w:val="18"/>
        </w:rPr>
        <w:t>或</w:t>
      </w:r>
      <w:r w:rsidRPr="005D7578">
        <w:rPr>
          <w:rFonts w:eastAsia="PMingLiU" w:cs="Tahoma"/>
          <w:spacing w:val="-2"/>
          <w:szCs w:val="18"/>
        </w:rPr>
        <w:t xml:space="preserve"> Datacenter </w:t>
      </w:r>
      <w:r w:rsidRPr="005D7578">
        <w:rPr>
          <w:rFonts w:eastAsia="PMingLiU" w:cs="Tahoma"/>
          <w:spacing w:val="-2"/>
          <w:szCs w:val="18"/>
        </w:rPr>
        <w:t>用於</w:t>
      </w:r>
      <w:r w:rsidRPr="005D7578">
        <w:rPr>
          <w:rFonts w:eastAsia="PMingLiU" w:cs="Tahoma"/>
          <w:spacing w:val="-2"/>
          <w:szCs w:val="18"/>
        </w:rPr>
        <w:t xml:space="preserve"> High Performance Computing </w:t>
      </w:r>
      <w:r w:rsidRPr="005D7578">
        <w:rPr>
          <w:rFonts w:eastAsia="PMingLiU" w:cs="Tahoma"/>
          <w:spacing w:val="-2"/>
          <w:szCs w:val="18"/>
        </w:rPr>
        <w:t>時，則　貴用戶不需要</w:t>
      </w:r>
      <w:r w:rsidRPr="005D7578">
        <w:rPr>
          <w:rFonts w:eastAsia="PMingLiU" w:cs="Tahoma"/>
          <w:spacing w:val="-2"/>
          <w:szCs w:val="18"/>
        </w:rPr>
        <w:t xml:space="preserve"> CAL </w:t>
      </w:r>
      <w:r w:rsidRPr="005D7578">
        <w:rPr>
          <w:rFonts w:eastAsia="PMingLiU" w:cs="Tahoma"/>
          <w:spacing w:val="-2"/>
          <w:szCs w:val="18"/>
        </w:rPr>
        <w:t>便能存取軟體。「</w:t>
      </w:r>
      <w:r w:rsidRPr="005D7578">
        <w:rPr>
          <w:rFonts w:eastAsia="PMingLiU" w:cs="Tahoma"/>
          <w:spacing w:val="-2"/>
        </w:rPr>
        <w:t>High Performance Computing (</w:t>
      </w:r>
      <w:r w:rsidRPr="005D7578">
        <w:rPr>
          <w:rFonts w:eastAsia="PMingLiU" w:cs="Tahoma"/>
          <w:spacing w:val="-2"/>
        </w:rPr>
        <w:t>以下稱「</w:t>
      </w:r>
      <w:r w:rsidRPr="005D7578">
        <w:rPr>
          <w:rFonts w:eastAsia="PMingLiU" w:cs="Tahoma"/>
          <w:spacing w:val="-2"/>
        </w:rPr>
        <w:t>HPC</w:t>
      </w:r>
      <w:r w:rsidRPr="005D7578">
        <w:rPr>
          <w:rFonts w:eastAsia="PMingLiU" w:cs="Tahoma"/>
          <w:spacing w:val="-2"/>
        </w:rPr>
        <w:t>」</w:t>
      </w:r>
      <w:r w:rsidRPr="005D7578">
        <w:rPr>
          <w:rFonts w:eastAsia="PMingLiU" w:cs="Tahoma"/>
          <w:spacing w:val="-2"/>
        </w:rPr>
        <w:t xml:space="preserve">) </w:t>
      </w:r>
      <w:r w:rsidRPr="005D7578">
        <w:rPr>
          <w:rFonts w:eastAsia="PMingLiU" w:cs="Tahoma"/>
          <w:spacing w:val="-2"/>
        </w:rPr>
        <w:t>工作負載」</w:t>
      </w:r>
      <w:r w:rsidRPr="005D7578">
        <w:rPr>
          <w:rFonts w:eastAsia="PMingLiU" w:cs="Tahoma"/>
          <w:b/>
          <w:bCs/>
          <w:spacing w:val="-2"/>
        </w:rPr>
        <w:t xml:space="preserve"> </w:t>
      </w:r>
      <w:r w:rsidRPr="005D7578">
        <w:rPr>
          <w:rFonts w:eastAsia="PMingLiU" w:cs="Tahoma"/>
          <w:spacing w:val="-2"/>
        </w:rPr>
        <w:t>係指</w:t>
      </w:r>
      <w:r w:rsidRPr="005D7578">
        <w:rPr>
          <w:rFonts w:eastAsia="PMingLiU" w:cs="Tahoma"/>
          <w:spacing w:val="-2"/>
          <w:u w:val="single"/>
        </w:rPr>
        <w:t>使用</w:t>
      </w:r>
      <w:r w:rsidRPr="005D7578">
        <w:rPr>
          <w:rFonts w:eastAsia="PMingLiU" w:cs="Tahoma"/>
          <w:spacing w:val="-2"/>
        </w:rPr>
        <w:t>伺服器軟體來執行叢集節點，並基於支援叢集</w:t>
      </w:r>
      <w:r w:rsidRPr="005D7578">
        <w:rPr>
          <w:rFonts w:eastAsia="PMingLiU" w:cs="Tahoma"/>
          <w:spacing w:val="-2"/>
        </w:rPr>
        <w:t xml:space="preserve"> HPC </w:t>
      </w:r>
      <w:r w:rsidRPr="005D7578">
        <w:rPr>
          <w:rFonts w:eastAsia="PMingLiU" w:cs="Tahoma"/>
          <w:spacing w:val="-2"/>
        </w:rPr>
        <w:t>應用程式之目的於必要時將伺服器軟體與其他軟體合併使用時的工作負載，其可允許在該叢集上進行安全性、儲存、效能增強和系統管理。</w:t>
      </w:r>
      <w:r w:rsidRPr="005D7578">
        <w:rPr>
          <w:rFonts w:eastAsia="PMingLiU" w:cs="Tahoma"/>
          <w:spacing w:val="-2"/>
          <w:szCs w:val="18"/>
        </w:rPr>
        <w:t>如需其他詳細資訊，請參閱「產品使用權」。</w:t>
      </w:r>
      <w:bookmarkStart w:id="1614" w:name="Srv_1120WinSvr08R2Enterprise"/>
    </w:p>
    <w:p w14:paraId="7445AD0F" w14:textId="77777777" w:rsidR="00D40D53" w:rsidRPr="005D7578" w:rsidRDefault="00D40D53">
      <w:pPr>
        <w:rPr>
          <w:rFonts w:eastAsia="PMingLiU" w:cs="Tahoma"/>
        </w:rPr>
      </w:pPr>
      <w:bookmarkStart w:id="1615" w:name="_Toc336338370"/>
      <w:bookmarkStart w:id="1616" w:name="Srv_116WinSvr08R2Enterprise"/>
      <w:bookmarkStart w:id="1617" w:name="Srv_100WinSvr08R2Enterprise"/>
    </w:p>
    <w:p w14:paraId="300CFE0E" w14:textId="77777777" w:rsidR="00D40D53" w:rsidRPr="005D7578" w:rsidRDefault="00D40D53">
      <w:pPr>
        <w:rPr>
          <w:rFonts w:eastAsia="PMingLiU" w:cs="Tahoma"/>
        </w:rPr>
      </w:pPr>
    </w:p>
    <w:p w14:paraId="7D7B1E3F" w14:textId="77777777" w:rsidR="006D0B36" w:rsidRPr="005D7578" w:rsidRDefault="00A560B6" w:rsidP="007B35CE">
      <w:pPr>
        <w:pStyle w:val="Heading3"/>
        <w:keepNext/>
        <w:ind w:left="360" w:hanging="360"/>
        <w:rPr>
          <w:rFonts w:ascii="Tahoma" w:eastAsia="PMingLiU" w:hAnsi="Tahoma" w:cs="Tahoma"/>
        </w:rPr>
      </w:pPr>
      <w:bookmarkStart w:id="1618" w:name="_109_Windows_Server"/>
      <w:bookmarkStart w:id="1619" w:name="_Toc379636862"/>
      <w:bookmarkEnd w:id="1618"/>
      <w:r w:rsidRPr="005D7578">
        <w:rPr>
          <w:rFonts w:ascii="Tahoma" w:eastAsia="PMingLiU" w:hAnsi="Tahoma" w:cs="Tahoma"/>
          <w:caps/>
          <w:color w:val="F66400"/>
          <w:sz w:val="22"/>
          <w:vertAlign w:val="superscript"/>
        </w:rPr>
        <w:t>111</w:t>
      </w:r>
      <w:r w:rsidRPr="005D7578">
        <w:rPr>
          <w:rFonts w:ascii="Tahoma" w:eastAsia="PMingLiU" w:hAnsi="Tahoma" w:cs="Tahoma"/>
          <w:color w:val="F66400"/>
          <w:sz w:val="22"/>
        </w:rPr>
        <w:t xml:space="preserve"> Windows Server 2008 R2 Enterprise</w:t>
      </w:r>
      <w:bookmarkEnd w:id="1615"/>
      <w:bookmarkEnd w:id="1619"/>
      <w:r w:rsidRPr="005D7578">
        <w:rPr>
          <w:rFonts w:ascii="Tahoma" w:eastAsia="PMingLiU" w:hAnsi="Tahoma" w:cs="Tahoma"/>
          <w:color w:val="F66400"/>
          <w:sz w:val="22"/>
        </w:rPr>
        <w:t xml:space="preserve"> </w:t>
      </w:r>
      <w:bookmarkEnd w:id="1616"/>
    </w:p>
    <w:bookmarkEnd w:id="1614"/>
    <w:bookmarkEnd w:id="1617"/>
    <w:p w14:paraId="77445BCE" w14:textId="77777777" w:rsidR="00156AE7" w:rsidRPr="005D7578" w:rsidRDefault="00156AE7" w:rsidP="008C2FF8">
      <w:pPr>
        <w:ind w:left="900"/>
        <w:rPr>
          <w:rFonts w:eastAsia="PMingLiU" w:cs="Tahoma"/>
        </w:rPr>
      </w:pPr>
    </w:p>
    <w:p w14:paraId="1482F708" w14:textId="77777777" w:rsidR="00171927" w:rsidRPr="005D7578" w:rsidRDefault="00156AE7" w:rsidP="00171927">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Windows Server Enterprise </w:t>
      </w:r>
      <w:r w:rsidRPr="005D7578">
        <w:rPr>
          <w:rFonts w:eastAsia="PMingLiU" w:cs="Tahoma"/>
          <w:b/>
          <w:color w:val="000000"/>
        </w:rPr>
        <w:t>之生命週期終止相關聯的使用權之授與</w:t>
      </w:r>
    </w:p>
    <w:p w14:paraId="7F4BB7DB" w14:textId="77777777" w:rsidR="00156AE7" w:rsidRPr="005D7578" w:rsidRDefault="00156AE7" w:rsidP="00A10B21">
      <w:pPr>
        <w:ind w:left="720" w:right="-90"/>
        <w:rPr>
          <w:rFonts w:eastAsia="PMingLiU" w:cs="Tahoma"/>
          <w:lang w:eastAsia="zh-TW"/>
        </w:rPr>
      </w:pPr>
      <w:r w:rsidRPr="005D7578">
        <w:rPr>
          <w:rFonts w:eastAsia="PMingLiU" w:cs="Tahoma"/>
          <w:color w:val="000000"/>
        </w:rPr>
        <w:t xml:space="preserve">Windows Server 2008 R2 </w:t>
      </w:r>
      <w:r w:rsidRPr="005D7578">
        <w:rPr>
          <w:rFonts w:eastAsia="PMingLiU" w:cs="Tahoma"/>
          <w:color w:val="000000"/>
        </w:rPr>
        <w:t>將是最新版的</w:t>
      </w:r>
      <w:r w:rsidRPr="005D7578">
        <w:rPr>
          <w:rFonts w:eastAsia="PMingLiU" w:cs="Tahoma"/>
          <w:color w:val="000000"/>
        </w:rPr>
        <w:t xml:space="preserve"> Windows Server Enterprise</w:t>
      </w:r>
      <w:r w:rsidRPr="005D7578">
        <w:rPr>
          <w:rFonts w:eastAsia="PMingLiU" w:cs="Tahoma"/>
          <w:color w:val="000000"/>
        </w:rPr>
        <w:t>。自在</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w:t>
      </w:r>
      <w:r w:rsidRPr="005D7578">
        <w:rPr>
          <w:rFonts w:eastAsia="PMingLiU" w:cs="Tahoma"/>
          <w:szCs w:val="18"/>
        </w:rPr>
        <w:t>將允許具備</w:t>
      </w:r>
      <w:r w:rsidRPr="005D7578">
        <w:rPr>
          <w:rFonts w:eastAsia="PMingLiU" w:cs="Tahoma"/>
          <w:szCs w:val="18"/>
        </w:rPr>
        <w:t xml:space="preserve"> Windows Server 2008 R2 Enterprise </w:t>
      </w:r>
      <w:r w:rsidRPr="005D7578">
        <w:rPr>
          <w:rFonts w:eastAsia="PMingLiU" w:cs="Tahoma"/>
          <w:szCs w:val="18"/>
        </w:rPr>
        <w:t>使用權之有效軟體保證的大量授權客戶升級為</w:t>
      </w:r>
      <w:r w:rsidRPr="005D7578">
        <w:rPr>
          <w:rFonts w:eastAsia="PMingLiU" w:cs="Tahoma"/>
          <w:szCs w:val="18"/>
        </w:rPr>
        <w:t xml:space="preserve"> Windows Server 2012 Standard </w:t>
      </w:r>
      <w:r w:rsidRPr="005D7578">
        <w:rPr>
          <w:rFonts w:eastAsia="PMingLiU" w:cs="Tahoma"/>
          <w:szCs w:val="18"/>
        </w:rPr>
        <w:t>軟體並使用它來替代</w:t>
      </w:r>
      <w:r w:rsidRPr="005D7578">
        <w:rPr>
          <w:rFonts w:eastAsia="PMingLiU" w:cs="Tahoma"/>
          <w:szCs w:val="18"/>
        </w:rPr>
        <w:t xml:space="preserve"> Windows Server 2008 R2 Enterprise</w:t>
      </w:r>
      <w:r w:rsidRPr="005D7578">
        <w:rPr>
          <w:rFonts w:eastAsia="PMingLiU" w:cs="Tahoma"/>
          <w:szCs w:val="18"/>
        </w:rPr>
        <w:t>。</w:t>
      </w:r>
      <w:r w:rsidRPr="005D7578">
        <w:rPr>
          <w:rFonts w:eastAsia="PMingLiU" w:cs="Tahoma"/>
          <w:szCs w:val="18"/>
          <w:lang w:eastAsia="zh-TW"/>
        </w:rPr>
        <w:t>為了促進此升級，一旦</w:t>
      </w:r>
      <w:r w:rsidRPr="005D7578">
        <w:rPr>
          <w:rFonts w:eastAsia="PMingLiU" w:cs="Tahoma"/>
          <w:szCs w:val="18"/>
          <w:lang w:eastAsia="zh-TW"/>
        </w:rPr>
        <w:t xml:space="preserve"> Windows Server 2012 </w:t>
      </w:r>
      <w:r w:rsidRPr="005D7578">
        <w:rPr>
          <w:rFonts w:eastAsia="PMingLiU" w:cs="Tahoma"/>
          <w:szCs w:val="18"/>
          <w:lang w:eastAsia="zh-TW"/>
        </w:rPr>
        <w:t>可供使用，則針對客戶已擁有之每項合格使用權，客戶至多可以視同已獲授權：</w:t>
      </w:r>
    </w:p>
    <w:p w14:paraId="16D9577A" w14:textId="77777777" w:rsidR="00171927" w:rsidRPr="005D7578" w:rsidRDefault="00171927" w:rsidP="00171927">
      <w:pPr>
        <w:spacing w:after="60"/>
        <w:ind w:left="720"/>
        <w:rPr>
          <w:rFonts w:eastAsia="PMingLiU" w:cs="Tahoma"/>
          <w:lang w:eastAsia="zh-TW"/>
        </w:rPr>
      </w:pPr>
    </w:p>
    <w:p w14:paraId="2AFDB42B" w14:textId="77777777" w:rsidR="00156AE7" w:rsidRPr="005D7578" w:rsidRDefault="00156AE7" w:rsidP="00346F4B">
      <w:pPr>
        <w:numPr>
          <w:ilvl w:val="0"/>
          <w:numId w:val="52"/>
        </w:numPr>
        <w:spacing w:after="60"/>
        <w:ind w:left="1440"/>
        <w:rPr>
          <w:rFonts w:eastAsia="PMingLiU" w:cs="Tahoma"/>
        </w:rPr>
      </w:pPr>
      <w:r w:rsidRPr="005D7578">
        <w:rPr>
          <w:rFonts w:eastAsia="PMingLiU" w:cs="Tahoma"/>
          <w:szCs w:val="18"/>
        </w:rPr>
        <w:t>兩份</w:t>
      </w:r>
      <w:r w:rsidRPr="005D7578">
        <w:rPr>
          <w:rFonts w:eastAsia="PMingLiU" w:cs="Tahoma"/>
          <w:szCs w:val="18"/>
        </w:rPr>
        <w:t xml:space="preserve"> Windows Server 2012 Standard </w:t>
      </w:r>
      <w:r w:rsidRPr="005D7578">
        <w:rPr>
          <w:rFonts w:eastAsia="PMingLiU" w:cs="Tahoma"/>
          <w:szCs w:val="18"/>
        </w:rPr>
        <w:t>使用權，或</w:t>
      </w:r>
    </w:p>
    <w:p w14:paraId="61F5AF15" w14:textId="77777777" w:rsidR="00156AE7" w:rsidRPr="005D7578" w:rsidRDefault="00156AE7" w:rsidP="00346F4B">
      <w:pPr>
        <w:numPr>
          <w:ilvl w:val="0"/>
          <w:numId w:val="52"/>
        </w:numPr>
        <w:spacing w:after="60"/>
        <w:ind w:left="1440"/>
        <w:rPr>
          <w:rFonts w:eastAsia="PMingLiU" w:cs="Tahoma"/>
          <w:lang w:eastAsia="zh-TW"/>
        </w:rPr>
      </w:pPr>
      <w:r w:rsidRPr="005D7578">
        <w:rPr>
          <w:rFonts w:eastAsia="PMingLiU" w:cs="Tahoma"/>
          <w:szCs w:val="18"/>
          <w:lang w:eastAsia="zh-TW"/>
        </w:rPr>
        <w:t>三份，針對</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4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日至</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8 </w:t>
      </w:r>
      <w:r w:rsidRPr="005D7578">
        <w:rPr>
          <w:rFonts w:eastAsia="PMingLiU" w:cs="Tahoma"/>
          <w:szCs w:val="18"/>
          <w:lang w:eastAsia="zh-TW"/>
        </w:rPr>
        <w:t>月</w:t>
      </w:r>
      <w:r w:rsidRPr="005D7578">
        <w:rPr>
          <w:rFonts w:eastAsia="PMingLiU" w:cs="Tahoma"/>
          <w:szCs w:val="18"/>
          <w:lang w:eastAsia="zh-TW"/>
        </w:rPr>
        <w:t xml:space="preserve"> 31 </w:t>
      </w:r>
      <w:r w:rsidRPr="005D7578">
        <w:rPr>
          <w:rFonts w:eastAsia="PMingLiU" w:cs="Tahoma"/>
          <w:szCs w:val="18"/>
          <w:lang w:eastAsia="zh-TW"/>
        </w:rPr>
        <w:t>日間取得或續約之具備</w:t>
      </w:r>
      <w:r w:rsidRPr="005D7578">
        <w:rPr>
          <w:rFonts w:eastAsia="PMingLiU" w:cs="Tahoma"/>
          <w:szCs w:val="18"/>
          <w:lang w:eastAsia="zh-TW"/>
        </w:rPr>
        <w:t xml:space="preserve"> SA </w:t>
      </w:r>
      <w:r w:rsidRPr="005D7578">
        <w:rPr>
          <w:rFonts w:eastAsia="PMingLiU" w:cs="Tahoma"/>
          <w:szCs w:val="18"/>
          <w:lang w:eastAsia="zh-TW"/>
        </w:rPr>
        <w:t>的合格使用權，或</w:t>
      </w:r>
    </w:p>
    <w:p w14:paraId="294AB430" w14:textId="77777777" w:rsidR="00156AE7" w:rsidRPr="005D7578" w:rsidRDefault="00156AE7" w:rsidP="00346F4B">
      <w:pPr>
        <w:numPr>
          <w:ilvl w:val="0"/>
          <w:numId w:val="52"/>
        </w:numPr>
        <w:spacing w:after="60"/>
        <w:ind w:left="1440"/>
        <w:rPr>
          <w:rFonts w:eastAsia="PMingLiU" w:cs="Tahoma"/>
        </w:rPr>
      </w:pPr>
      <w:r w:rsidRPr="005D7578">
        <w:rPr>
          <w:rFonts w:eastAsia="PMingLiU" w:cs="Tahoma"/>
          <w:szCs w:val="18"/>
          <w:lang w:eastAsia="zh-TW"/>
        </w:rPr>
        <w:t>若已指派合格使用權之伺服器上的實體處理器的實際數目超過四份，則為四份</w:t>
      </w:r>
      <w:r w:rsidRPr="005D7578">
        <w:rPr>
          <w:rFonts w:eastAsia="PMingLiU" w:cs="Tahoma"/>
          <w:szCs w:val="18"/>
          <w:lang w:eastAsia="zh-TW"/>
        </w:rPr>
        <w:t xml:space="preserve"> Windows Server 2012 Standard </w:t>
      </w:r>
      <w:r w:rsidRPr="005D7578">
        <w:rPr>
          <w:rFonts w:eastAsia="PMingLiU" w:cs="Tahoma"/>
          <w:szCs w:val="18"/>
          <w:lang w:eastAsia="zh-TW"/>
        </w:rPr>
        <w:t>使用權。</w:t>
      </w:r>
      <w:r w:rsidRPr="005D7578">
        <w:rPr>
          <w:rFonts w:eastAsia="PMingLiU" w:cs="Tahoma"/>
          <w:szCs w:val="18"/>
          <w:lang w:eastAsia="zh-TW"/>
        </w:rPr>
        <w:t>(</w:t>
      </w:r>
      <w:r w:rsidRPr="005D7578">
        <w:rPr>
          <w:rFonts w:eastAsia="PMingLiU" w:cs="Tahoma"/>
          <w:szCs w:val="18"/>
          <w:lang w:eastAsia="zh-TW"/>
        </w:rPr>
        <w:t>在這種情況下，客戶必須在依目前合約取得之合格使用權的軟體保證範圍屆滿之前，使用</w:t>
      </w:r>
      <w:r w:rsidRPr="005D7578">
        <w:rPr>
          <w:rFonts w:eastAsia="PMingLiU" w:cs="Tahoma"/>
          <w:szCs w:val="18"/>
          <w:lang w:eastAsia="zh-TW"/>
        </w:rPr>
        <w:t xml:space="preserve"> Microsoft MAP </w:t>
      </w:r>
      <w:r w:rsidRPr="005D7578">
        <w:rPr>
          <w:rFonts w:eastAsia="PMingLiU" w:cs="Tahoma"/>
          <w:szCs w:val="18"/>
          <w:lang w:eastAsia="zh-TW"/>
        </w:rPr>
        <w:t>工具或任何相等的軟體，建立支援該軟體的實體硬體之組態記錄。此項授與每部伺服器只能使用一份合格使用權。</w:t>
      </w:r>
      <w:r w:rsidRPr="005D7578">
        <w:rPr>
          <w:rFonts w:eastAsia="PMingLiU" w:cs="Tahoma"/>
          <w:szCs w:val="18"/>
        </w:rPr>
        <w:t>)</w:t>
      </w:r>
    </w:p>
    <w:p w14:paraId="31EF5D12" w14:textId="77777777" w:rsidR="00156AE7" w:rsidRPr="005D7578" w:rsidRDefault="00156AE7" w:rsidP="00346F4B">
      <w:pPr>
        <w:numPr>
          <w:ilvl w:val="0"/>
          <w:numId w:val="52"/>
        </w:numPr>
        <w:spacing w:after="60"/>
        <w:ind w:left="1440"/>
        <w:rPr>
          <w:rFonts w:eastAsia="PMingLiU" w:cs="Tahoma"/>
          <w:lang w:eastAsia="zh-TW"/>
        </w:rPr>
      </w:pPr>
      <w:r w:rsidRPr="005D7578">
        <w:rPr>
          <w:rFonts w:eastAsia="PMingLiU" w:cs="Tahoma"/>
          <w:szCs w:val="18"/>
          <w:lang w:eastAsia="zh-TW"/>
        </w:rPr>
        <w:lastRenderedPageBreak/>
        <w:t>依本項授權取得之使用權包括軟體保證範圍。合格使用權之對應範圍屆滿時，此等範圍將隨之屆滿。</w:t>
      </w:r>
    </w:p>
    <w:p w14:paraId="46D247E4" w14:textId="77777777" w:rsidR="00156AE7" w:rsidRPr="005D7578" w:rsidRDefault="00156AE7" w:rsidP="00346F4B">
      <w:pPr>
        <w:numPr>
          <w:ilvl w:val="0"/>
          <w:numId w:val="52"/>
        </w:numPr>
        <w:spacing w:after="60"/>
        <w:ind w:left="1440"/>
        <w:rPr>
          <w:rFonts w:eastAsia="PMingLiU" w:cs="Tahoma"/>
          <w:lang w:eastAsia="zh-TW"/>
        </w:rPr>
      </w:pPr>
      <w:r w:rsidRPr="005D757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0C1CD331" w14:textId="77777777" w:rsidR="00156AE7" w:rsidRPr="005D7578" w:rsidRDefault="00156AE7" w:rsidP="00346F4B">
      <w:pPr>
        <w:numPr>
          <w:ilvl w:val="0"/>
          <w:numId w:val="52"/>
        </w:numPr>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Standard</w:t>
      </w:r>
      <w:r w:rsidRPr="005D7578">
        <w:rPr>
          <w:rFonts w:eastAsia="PMingLiU" w:cs="Tahoma"/>
          <w:szCs w:val="18"/>
        </w:rPr>
        <w:t>，客戶的現有</w:t>
      </w:r>
      <w:r w:rsidRPr="005D7578">
        <w:rPr>
          <w:rFonts w:eastAsia="PMingLiU" w:cs="Tahoma"/>
          <w:szCs w:val="18"/>
        </w:rPr>
        <w:t xml:space="preserve"> Windows Server Enterprise </w:t>
      </w:r>
      <w:r w:rsidRPr="005D7578">
        <w:rPr>
          <w:rFonts w:eastAsia="PMingLiU" w:cs="Tahoma"/>
          <w:szCs w:val="18"/>
        </w:rPr>
        <w:t>合格使用權將不再有效。</w:t>
      </w:r>
    </w:p>
    <w:p w14:paraId="48DEBEB7" w14:textId="77777777" w:rsidR="00156AE7" w:rsidRPr="005D7578" w:rsidRDefault="00156AE7" w:rsidP="00346F4B">
      <w:pPr>
        <w:numPr>
          <w:ilvl w:val="0"/>
          <w:numId w:val="52"/>
        </w:numPr>
        <w:spacing w:after="60"/>
        <w:ind w:left="1440"/>
        <w:rPr>
          <w:rFonts w:eastAsia="PMingLiU" w:cs="Tahoma"/>
        </w:rPr>
      </w:pPr>
      <w:r w:rsidRPr="005D7578">
        <w:rPr>
          <w:rFonts w:eastAsia="PMingLiU" w:cs="Tahoma"/>
          <w:szCs w:val="18"/>
        </w:rPr>
        <w:t>於相同</w:t>
      </w:r>
      <w:r w:rsidRPr="005D7578">
        <w:rPr>
          <w:rFonts w:eastAsia="PMingLiU" w:cs="Tahoma"/>
          <w:szCs w:val="18"/>
        </w:rPr>
        <w:t xml:space="preserve"> Enrollment </w:t>
      </w:r>
      <w:r w:rsidRPr="005D7578">
        <w:rPr>
          <w:rFonts w:eastAsia="PMingLiU" w:cs="Tahoma"/>
          <w:szCs w:val="18"/>
        </w:rPr>
        <w:t>有效期限，配合</w:t>
      </w:r>
      <w:r w:rsidRPr="005D7578">
        <w:rPr>
          <w:rFonts w:eastAsia="PMingLiU" w:cs="Tahoma"/>
          <w:szCs w:val="18"/>
        </w:rPr>
        <w:t xml:space="preserve"> Enterprise</w:t>
      </w:r>
      <w:r w:rsidRPr="005D7578">
        <w:rPr>
          <w:rFonts w:eastAsia="PMingLiU" w:cs="Tahoma"/>
          <w:szCs w:val="18"/>
        </w:rPr>
        <w:t>、</w:t>
      </w:r>
      <w:r w:rsidRPr="005D7578">
        <w:rPr>
          <w:rFonts w:eastAsia="PMingLiU" w:cs="Tahoma"/>
          <w:szCs w:val="18"/>
        </w:rPr>
        <w:t>Enterprise Subscription</w:t>
      </w:r>
      <w:r w:rsidRPr="005D7578">
        <w:rPr>
          <w:rFonts w:eastAsia="PMingLiU" w:cs="Tahoma"/>
          <w:szCs w:val="18"/>
        </w:rPr>
        <w:t>、</w:t>
      </w:r>
      <w:r w:rsidRPr="005D7578">
        <w:rPr>
          <w:rFonts w:eastAsia="PMingLiU" w:cs="Tahoma"/>
          <w:szCs w:val="18"/>
        </w:rPr>
        <w:t xml:space="preserve">Open Value Subscription </w:t>
      </w:r>
      <w:r w:rsidRPr="005D7578">
        <w:rPr>
          <w:rFonts w:eastAsia="PMingLiU" w:cs="Tahoma"/>
          <w:szCs w:val="18"/>
        </w:rPr>
        <w:t>或</w:t>
      </w:r>
      <w:r w:rsidRPr="005D7578">
        <w:rPr>
          <w:rFonts w:eastAsia="PMingLiU" w:cs="Tahoma"/>
          <w:szCs w:val="18"/>
        </w:rPr>
        <w:t xml:space="preserve"> Enrollment for Education Solutions </w:t>
      </w:r>
      <w:r w:rsidRPr="005D7578">
        <w:rPr>
          <w:rFonts w:eastAsia="PMingLiU" w:cs="Tahoma"/>
          <w:szCs w:val="18"/>
        </w:rPr>
        <w:t>客戶之排程校正程序而後續取得之</w:t>
      </w:r>
      <w:r w:rsidRPr="005D7578">
        <w:rPr>
          <w:rFonts w:eastAsia="PMingLiU" w:cs="Tahoma"/>
          <w:szCs w:val="18"/>
        </w:rPr>
        <w:t xml:space="preserve"> Windows Server 2008 R2 Enterprise </w:t>
      </w:r>
      <w:r w:rsidRPr="005D7578">
        <w:rPr>
          <w:rFonts w:eastAsia="PMingLiU" w:cs="Tahoma"/>
          <w:szCs w:val="18"/>
        </w:rPr>
        <w:t>使用權，也是基於前述使用權之授與目的之合格使用權。</w:t>
      </w:r>
    </w:p>
    <w:p w14:paraId="24474A00" w14:textId="77777777" w:rsidR="00156AE7" w:rsidRPr="005D7578" w:rsidRDefault="00156AE7" w:rsidP="00346F4B">
      <w:pPr>
        <w:numPr>
          <w:ilvl w:val="0"/>
          <w:numId w:val="52"/>
        </w:numPr>
        <w:spacing w:after="60"/>
        <w:ind w:left="1440"/>
        <w:rPr>
          <w:rFonts w:eastAsia="PMingLiU" w:cs="Tahoma"/>
        </w:rPr>
      </w:pPr>
      <w:r w:rsidRPr="005D7578">
        <w:rPr>
          <w:rFonts w:eastAsia="PMingLiU" w:cs="Tahoma"/>
          <w:szCs w:val="18"/>
        </w:rPr>
        <w:t>無論</w:t>
      </w:r>
      <w:r w:rsidRPr="005D7578">
        <w:rPr>
          <w:rFonts w:eastAsia="PMingLiU" w:cs="Tahoma"/>
          <w:szCs w:val="18"/>
        </w:rPr>
        <w:t xml:space="preserve"> Windows Server 2012 Standard </w:t>
      </w:r>
      <w:r w:rsidRPr="005D7578">
        <w:rPr>
          <w:rFonts w:eastAsia="PMingLiU" w:cs="Tahoma"/>
          <w:szCs w:val="18"/>
        </w:rPr>
        <w:t>使用權及該版本的任何升級的授權如何，對合格使用權和範圍之應付款項的義務仍具完整之效果及效力。</w:t>
      </w:r>
    </w:p>
    <w:p w14:paraId="5DEE9B78" w14:textId="77777777" w:rsidR="00047339" w:rsidRPr="005D7578" w:rsidRDefault="00047339" w:rsidP="00171927">
      <w:pPr>
        <w:pStyle w:val="EndnoteText"/>
        <w:ind w:left="0"/>
        <w:rPr>
          <w:rFonts w:ascii="Tahoma" w:eastAsia="PMingLiU" w:hAnsi="Tahoma" w:cs="Tahoma"/>
          <w:sz w:val="18"/>
          <w:szCs w:val="18"/>
        </w:rPr>
      </w:pPr>
    </w:p>
    <w:p w14:paraId="25CF30A6" w14:textId="77777777" w:rsidR="00171927" w:rsidRPr="005D7578" w:rsidRDefault="00171927" w:rsidP="00171927">
      <w:pPr>
        <w:pStyle w:val="EndnoteText"/>
        <w:ind w:left="0"/>
        <w:rPr>
          <w:rFonts w:ascii="Tahoma" w:eastAsia="PMingLiU" w:hAnsi="Tahoma" w:cs="Tahoma"/>
          <w:sz w:val="18"/>
          <w:szCs w:val="18"/>
        </w:rPr>
      </w:pPr>
    </w:p>
    <w:p w14:paraId="188A12EB" w14:textId="77777777" w:rsidR="00EF1978" w:rsidRPr="00093C44" w:rsidRDefault="00A560B6" w:rsidP="00A9151E">
      <w:pPr>
        <w:pStyle w:val="Heading3"/>
        <w:keepNext/>
        <w:ind w:left="360" w:hanging="360"/>
        <w:rPr>
          <w:rFonts w:ascii="Tahoma" w:eastAsia="PMingLiU" w:hAnsi="Tahoma" w:cs="Tahoma"/>
          <w:sz w:val="22"/>
          <w:szCs w:val="22"/>
        </w:rPr>
      </w:pPr>
      <w:bookmarkStart w:id="1620" w:name="_110_Windows_Server_1"/>
      <w:bookmarkStart w:id="1621" w:name="_112_Windows_Server_1"/>
      <w:bookmarkStart w:id="1622" w:name="Srv_1102WinSvr08R2Itanium"/>
      <w:bookmarkStart w:id="1623" w:name="_Toc336338371"/>
      <w:bookmarkStart w:id="1624" w:name="_Toc379636863"/>
      <w:bookmarkStart w:id="1625" w:name="Srv_1132WinSvr08R2Itanium"/>
      <w:bookmarkStart w:id="1626" w:name="Srv_117WinSvr08R2Itanium"/>
      <w:bookmarkStart w:id="1627" w:name="Srv_98WinSvr08StdandHyperV"/>
      <w:bookmarkStart w:id="1628" w:name="Srv_99WinSvr08StdandHyperV"/>
      <w:bookmarkEnd w:id="1620"/>
      <w:bookmarkEnd w:id="1621"/>
      <w:r w:rsidRPr="00093C44">
        <w:rPr>
          <w:rFonts w:ascii="Tahoma" w:eastAsia="PMingLiU" w:hAnsi="Tahoma" w:cs="Tahoma"/>
          <w:caps/>
          <w:color w:val="F66400"/>
          <w:sz w:val="22"/>
          <w:szCs w:val="22"/>
          <w:vertAlign w:val="superscript"/>
        </w:rPr>
        <w:t>112</w:t>
      </w:r>
      <w:r w:rsidRPr="00093C44">
        <w:rPr>
          <w:rFonts w:ascii="Tahoma" w:eastAsia="PMingLiU" w:hAnsi="Tahoma" w:cs="Tahoma"/>
          <w:bCs/>
          <w:caps/>
          <w:sz w:val="22"/>
          <w:szCs w:val="22"/>
        </w:rPr>
        <w:t xml:space="preserve"> </w:t>
      </w:r>
      <w:r w:rsidRPr="00093C44">
        <w:rPr>
          <w:rFonts w:ascii="Tahoma" w:eastAsia="PMingLiU" w:hAnsi="Tahoma" w:cs="Tahoma"/>
          <w:color w:val="F66400"/>
          <w:sz w:val="22"/>
          <w:szCs w:val="22"/>
        </w:rPr>
        <w:t>Windows Server 2008 R2 for Itanium Based Systems</w:t>
      </w:r>
      <w:bookmarkEnd w:id="1622"/>
      <w:bookmarkEnd w:id="1623"/>
      <w:bookmarkEnd w:id="1624"/>
    </w:p>
    <w:bookmarkEnd w:id="1625"/>
    <w:bookmarkEnd w:id="1626"/>
    <w:p w14:paraId="04048735" w14:textId="77777777" w:rsidR="00376D4B" w:rsidRPr="005D7578" w:rsidRDefault="00376D4B" w:rsidP="007E3162">
      <w:pPr>
        <w:ind w:left="360"/>
        <w:rPr>
          <w:rFonts w:eastAsia="PMingLiU" w:cs="Tahoma"/>
        </w:rPr>
      </w:pPr>
    </w:p>
    <w:p w14:paraId="3CC3BAD2" w14:textId="77777777" w:rsidR="007E3162" w:rsidRPr="005D7578" w:rsidRDefault="006533DF" w:rsidP="007E3162">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Windows Server for Itanium Based Systems </w:t>
      </w:r>
      <w:r w:rsidRPr="005D7578">
        <w:rPr>
          <w:rFonts w:eastAsia="PMingLiU" w:cs="Tahoma"/>
          <w:b/>
          <w:color w:val="000000"/>
        </w:rPr>
        <w:t>之生命週期終止相關聯的使用權之授與</w:t>
      </w:r>
    </w:p>
    <w:p w14:paraId="3BE2D777" w14:textId="77777777" w:rsidR="006533DF" w:rsidRPr="005D7578" w:rsidRDefault="006533DF" w:rsidP="007E3162">
      <w:pPr>
        <w:ind w:left="720"/>
        <w:rPr>
          <w:rFonts w:eastAsia="PMingLiU" w:cs="Tahoma"/>
        </w:rPr>
      </w:pPr>
      <w:r w:rsidRPr="005D7578">
        <w:rPr>
          <w:rFonts w:eastAsia="PMingLiU" w:cs="Tahoma"/>
          <w:color w:val="000000"/>
        </w:rPr>
        <w:t xml:space="preserve">Windows Server 2008 R2 </w:t>
      </w:r>
      <w:r w:rsidRPr="005D7578">
        <w:rPr>
          <w:rFonts w:eastAsia="PMingLiU" w:cs="Tahoma"/>
          <w:color w:val="000000"/>
        </w:rPr>
        <w:t>將是最新版的</w:t>
      </w:r>
      <w:r w:rsidRPr="005D7578">
        <w:rPr>
          <w:rFonts w:eastAsia="PMingLiU" w:cs="Tahoma"/>
          <w:color w:val="000000"/>
        </w:rPr>
        <w:t xml:space="preserve"> Windows Server for Itanium Based Systems</w:t>
      </w:r>
      <w:r w:rsidRPr="005D7578">
        <w:rPr>
          <w:rFonts w:eastAsia="PMingLiU" w:cs="Tahoma"/>
          <w:color w:val="000000"/>
        </w:rPr>
        <w:t>。自在</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，將允許具備</w:t>
      </w:r>
      <w:r w:rsidRPr="005D7578">
        <w:rPr>
          <w:rFonts w:eastAsia="PMingLiU" w:cs="Tahoma"/>
          <w:color w:val="000000"/>
        </w:rPr>
        <w:t xml:space="preserve"> Windows Server 2008 R2 for Itanium Based Systems </w:t>
      </w:r>
      <w:r w:rsidRPr="005D7578">
        <w:rPr>
          <w:rFonts w:eastAsia="PMingLiU" w:cs="Tahoma"/>
          <w:color w:val="000000"/>
        </w:rPr>
        <w:t>使用權之有效軟體保證的大量授權客戶</w:t>
      </w:r>
      <w:r w:rsidRPr="005D7578">
        <w:rPr>
          <w:rFonts w:eastAsia="PMingLiU" w:cs="Tahoma"/>
          <w:szCs w:val="18"/>
        </w:rPr>
        <w:t>升級為</w:t>
      </w:r>
      <w:r w:rsidRPr="005D7578">
        <w:rPr>
          <w:rFonts w:eastAsia="PMingLiU" w:cs="Tahoma"/>
          <w:szCs w:val="18"/>
        </w:rPr>
        <w:t xml:space="preserve"> Windows Server 2012 Datacenter </w:t>
      </w:r>
      <w:r w:rsidRPr="005D7578">
        <w:rPr>
          <w:rFonts w:eastAsia="PMingLiU" w:cs="Tahoma"/>
          <w:szCs w:val="18"/>
        </w:rPr>
        <w:t>軟體並使用它來替代</w:t>
      </w:r>
      <w:r w:rsidRPr="005D7578">
        <w:rPr>
          <w:rFonts w:eastAsia="PMingLiU" w:cs="Tahoma"/>
          <w:szCs w:val="18"/>
        </w:rPr>
        <w:t xml:space="preserve"> Windows Server 2008 R2 for Itanium Based Systems</w:t>
      </w:r>
      <w:r w:rsidRPr="005D7578">
        <w:rPr>
          <w:rFonts w:eastAsia="PMingLiU" w:cs="Tahoma"/>
          <w:szCs w:val="18"/>
        </w:rPr>
        <w:t>。為了促進此升級，一旦</w:t>
      </w:r>
      <w:r w:rsidRPr="005D7578">
        <w:rPr>
          <w:rFonts w:eastAsia="PMingLiU" w:cs="Tahoma"/>
          <w:szCs w:val="18"/>
        </w:rPr>
        <w:t xml:space="preserve"> Windows Server 2012 </w:t>
      </w:r>
      <w:r w:rsidRPr="005D7578">
        <w:rPr>
          <w:rFonts w:eastAsia="PMingLiU" w:cs="Tahoma"/>
          <w:szCs w:val="18"/>
        </w:rPr>
        <w:t>可供使用，則針對客戶已擁有之每兩項合格使用權，客戶至多可以視同已獲授予一項</w:t>
      </w:r>
      <w:r w:rsidRPr="005D7578">
        <w:rPr>
          <w:rFonts w:eastAsia="PMingLiU" w:cs="Tahoma"/>
          <w:szCs w:val="18"/>
        </w:rPr>
        <w:t xml:space="preserve"> Windows Server 2012 Datacenter </w:t>
      </w:r>
      <w:r w:rsidRPr="005D7578">
        <w:rPr>
          <w:rFonts w:eastAsia="PMingLiU" w:cs="Tahoma"/>
          <w:szCs w:val="18"/>
        </w:rPr>
        <w:t>處理器使用權。</w:t>
      </w:r>
    </w:p>
    <w:p w14:paraId="0870CD85" w14:textId="77777777" w:rsidR="007E3162" w:rsidRPr="005D7578" w:rsidRDefault="007E3162" w:rsidP="007E3162">
      <w:pPr>
        <w:ind w:left="720"/>
        <w:rPr>
          <w:rFonts w:eastAsia="PMingLiU" w:cs="Tahoma"/>
        </w:rPr>
      </w:pPr>
    </w:p>
    <w:p w14:paraId="6A892042" w14:textId="77777777" w:rsidR="006533DF" w:rsidRPr="005D7578" w:rsidRDefault="006533DF" w:rsidP="00346F4B">
      <w:pPr>
        <w:numPr>
          <w:ilvl w:val="0"/>
          <w:numId w:val="56"/>
        </w:numPr>
        <w:tabs>
          <w:tab w:val="clear" w:pos="360"/>
          <w:tab w:val="num" w:pos="1440"/>
        </w:tabs>
        <w:spacing w:after="60"/>
        <w:ind w:left="1440"/>
        <w:rPr>
          <w:rFonts w:eastAsia="PMingLiU" w:cs="Tahoma"/>
        </w:rPr>
      </w:pPr>
      <w:r w:rsidRPr="005D7578">
        <w:rPr>
          <w:rFonts w:eastAsia="PMingLiU" w:cs="Tahoma"/>
          <w:color w:val="000000"/>
          <w:lang w:eastAsia="zh-TW"/>
        </w:rPr>
        <w:t>如果客戶擁有奇數的合格使用權，則客戶將必須向下化整為最接近的偶數以決定其授權數目。</w:t>
      </w:r>
      <w:r w:rsidRPr="005D7578">
        <w:rPr>
          <w:rFonts w:eastAsia="PMingLiU" w:cs="Tahoma"/>
          <w:color w:val="000000"/>
        </w:rPr>
        <w:t>例如，擁有三個合格使用權的客戶將視同已獲授予總數一個之</w:t>
      </w:r>
      <w:r w:rsidRPr="005D7578">
        <w:rPr>
          <w:rFonts w:eastAsia="PMingLiU" w:cs="Tahoma"/>
          <w:color w:val="000000"/>
        </w:rPr>
        <w:t xml:space="preserve"> Windows Server 2012 Datacenter </w:t>
      </w:r>
      <w:r w:rsidRPr="005D7578">
        <w:rPr>
          <w:rFonts w:eastAsia="PMingLiU" w:cs="Tahoma"/>
          <w:color w:val="000000"/>
        </w:rPr>
        <w:t>使用權。</w:t>
      </w:r>
    </w:p>
    <w:p w14:paraId="29A785FB" w14:textId="77777777" w:rsidR="006533DF" w:rsidRPr="005D7578"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依本項授權取得之使用權包括軟體保證範圍。合格使用權之對應範圍屆滿時，此等範圍將隨之屆滿。</w:t>
      </w:r>
    </w:p>
    <w:p w14:paraId="1ACBA748" w14:textId="77777777" w:rsidR="006533DF" w:rsidRPr="005D7578"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5D757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11DD385F" w14:textId="77777777" w:rsidR="006533DF" w:rsidRPr="005D7578" w:rsidRDefault="006533DF" w:rsidP="00346F4B">
      <w:pPr>
        <w:numPr>
          <w:ilvl w:val="0"/>
          <w:numId w:val="56"/>
        </w:numPr>
        <w:tabs>
          <w:tab w:val="clear" w:pos="360"/>
          <w:tab w:val="num" w:pos="1440"/>
        </w:tabs>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Datacenter</w:t>
      </w:r>
      <w:r w:rsidRPr="005D7578">
        <w:rPr>
          <w:rFonts w:eastAsia="PMingLiU" w:cs="Tahoma"/>
          <w:szCs w:val="18"/>
        </w:rPr>
        <w:t>，客戶的現有</w:t>
      </w:r>
      <w:r w:rsidRPr="005D7578">
        <w:rPr>
          <w:rFonts w:eastAsia="PMingLiU" w:cs="Tahoma"/>
          <w:szCs w:val="18"/>
        </w:rPr>
        <w:t xml:space="preserve"> Windows Server 2008 R2 for Itanium Based Systems </w:t>
      </w:r>
      <w:r w:rsidRPr="005D7578">
        <w:rPr>
          <w:rFonts w:eastAsia="PMingLiU" w:cs="Tahoma"/>
          <w:szCs w:val="18"/>
        </w:rPr>
        <w:t>合格使用權便不再有效。</w:t>
      </w:r>
    </w:p>
    <w:p w14:paraId="6EC8455D" w14:textId="77777777" w:rsidR="006533DF" w:rsidRPr="005D7578" w:rsidRDefault="006533DF" w:rsidP="00346F4B">
      <w:pPr>
        <w:numPr>
          <w:ilvl w:val="0"/>
          <w:numId w:val="56"/>
        </w:numPr>
        <w:tabs>
          <w:tab w:val="clear" w:pos="360"/>
          <w:tab w:val="num" w:pos="1440"/>
        </w:tabs>
        <w:spacing w:after="60"/>
        <w:ind w:left="144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有效期限，配合</w:t>
      </w:r>
      <w:r w:rsidRPr="005D7578">
        <w:rPr>
          <w:rFonts w:eastAsia="PMingLiU" w:cs="Tahoma"/>
          <w:color w:val="000000"/>
        </w:rPr>
        <w:t xml:space="preserve"> Enterprise</w:t>
      </w:r>
      <w:r w:rsidRPr="005D7578">
        <w:rPr>
          <w:rFonts w:eastAsia="PMingLiU" w:cs="Tahoma"/>
          <w:color w:val="000000"/>
        </w:rPr>
        <w:t>、</w:t>
      </w:r>
      <w:r w:rsidRPr="005D7578">
        <w:rPr>
          <w:rFonts w:eastAsia="PMingLiU" w:cs="Tahoma"/>
          <w:color w:val="000000"/>
        </w:rPr>
        <w:t>Enterprise Subscription</w:t>
      </w:r>
      <w:r w:rsidRPr="005D7578">
        <w:rPr>
          <w:rFonts w:eastAsia="PMingLiU" w:cs="Tahoma"/>
          <w:color w:val="000000"/>
        </w:rPr>
        <w:t>、</w:t>
      </w:r>
      <w:r w:rsidRPr="005D7578">
        <w:rPr>
          <w:rFonts w:eastAsia="PMingLiU" w:cs="Tahoma"/>
          <w:color w:val="000000"/>
        </w:rPr>
        <w:t xml:space="preserve">Open Value Subscription </w:t>
      </w:r>
      <w:r w:rsidRPr="005D7578">
        <w:rPr>
          <w:rFonts w:eastAsia="PMingLiU" w:cs="Tahoma"/>
          <w:color w:val="000000"/>
        </w:rPr>
        <w:t>或</w:t>
      </w:r>
      <w:r w:rsidRPr="005D7578">
        <w:rPr>
          <w:rFonts w:eastAsia="PMingLiU" w:cs="Tahoma"/>
          <w:color w:val="000000"/>
        </w:rPr>
        <w:t xml:space="preserve"> Enrollment for Education Solutions </w:t>
      </w:r>
      <w:r w:rsidRPr="005D7578">
        <w:rPr>
          <w:rFonts w:eastAsia="PMingLiU" w:cs="Tahoma"/>
          <w:color w:val="000000"/>
        </w:rPr>
        <w:t>客戶之排程校正程序而後續取得之</w:t>
      </w:r>
      <w:r w:rsidRPr="005D7578">
        <w:rPr>
          <w:rFonts w:eastAsia="PMingLiU" w:cs="Tahoma"/>
          <w:color w:val="000000"/>
        </w:rPr>
        <w:t xml:space="preserve"> Windows Server 2008 R2 for Itanium Based Systems </w:t>
      </w:r>
      <w:r w:rsidRPr="005D7578">
        <w:rPr>
          <w:rFonts w:eastAsia="PMingLiU" w:cs="Tahoma"/>
          <w:bCs/>
          <w:color w:val="000000"/>
          <w:szCs w:val="18"/>
        </w:rPr>
        <w:t>使用權，也是基於前述授權目的之合格使用權。</w:t>
      </w:r>
    </w:p>
    <w:p w14:paraId="1419EB1D" w14:textId="77777777" w:rsidR="006533DF" w:rsidRPr="00DF170E" w:rsidRDefault="006533DF" w:rsidP="00346F4B">
      <w:pPr>
        <w:numPr>
          <w:ilvl w:val="0"/>
          <w:numId w:val="56"/>
        </w:numPr>
        <w:tabs>
          <w:tab w:val="clear" w:pos="360"/>
          <w:tab w:val="num" w:pos="1440"/>
        </w:tabs>
        <w:spacing w:after="60"/>
        <w:ind w:left="1440"/>
        <w:rPr>
          <w:rFonts w:eastAsia="PMingLiU" w:cs="Tahoma"/>
        </w:rPr>
      </w:pPr>
      <w:r w:rsidRPr="005D7578">
        <w:rPr>
          <w:rFonts w:eastAsia="PMingLiU" w:cs="Tahoma"/>
          <w:bCs/>
          <w:color w:val="000000"/>
          <w:szCs w:val="18"/>
        </w:rPr>
        <w:t>無論</w:t>
      </w:r>
      <w:r w:rsidRPr="005D7578">
        <w:rPr>
          <w:rFonts w:eastAsia="PMingLiU" w:cs="Tahoma"/>
          <w:bCs/>
          <w:color w:val="000000"/>
          <w:szCs w:val="18"/>
        </w:rPr>
        <w:t xml:space="preserve"> Windows Server 2012 Datacenter </w:t>
      </w:r>
      <w:r w:rsidRPr="005D7578">
        <w:rPr>
          <w:rFonts w:eastAsia="PMingLiU" w:cs="Tahoma"/>
          <w:bCs/>
          <w:color w:val="000000"/>
          <w:szCs w:val="18"/>
        </w:rPr>
        <w:t>使用權及該版本的任何升級的授權如何，對合格使用權和範圍之應付款項的義務仍具完整之效果及效力。</w:t>
      </w:r>
    </w:p>
    <w:p w14:paraId="415D616C" w14:textId="77777777" w:rsidR="00DF170E" w:rsidRDefault="00DF170E" w:rsidP="00DF170E">
      <w:pPr>
        <w:rPr>
          <w:rFonts w:eastAsia="PMingLiU" w:cs="Tahoma"/>
          <w:bCs/>
          <w:color w:val="000000"/>
          <w:szCs w:val="18"/>
        </w:rPr>
      </w:pPr>
    </w:p>
    <w:p w14:paraId="366F3451" w14:textId="77777777" w:rsidR="00DF170E" w:rsidRPr="005D7578" w:rsidRDefault="00DF170E" w:rsidP="00DF170E">
      <w:pPr>
        <w:rPr>
          <w:rFonts w:eastAsia="PMingLiU" w:cs="Tahoma"/>
        </w:rPr>
      </w:pPr>
    </w:p>
    <w:p w14:paraId="6336D739" w14:textId="77777777" w:rsidR="00FE1A01" w:rsidRPr="005D7578" w:rsidRDefault="00A560B6" w:rsidP="00EF2279">
      <w:pPr>
        <w:pStyle w:val="Heading3"/>
        <w:rPr>
          <w:rFonts w:ascii="Tahoma" w:eastAsia="PMingLiU" w:hAnsi="Tahoma" w:cs="Tahoma"/>
        </w:rPr>
      </w:pPr>
      <w:bookmarkStart w:id="1629" w:name="_117_Windows_Server"/>
      <w:bookmarkStart w:id="1630" w:name="_116_Windows_Server"/>
      <w:bookmarkStart w:id="1631" w:name="_111_Windows_Server"/>
      <w:bookmarkStart w:id="1632" w:name="_Toc336338372"/>
      <w:bookmarkStart w:id="1633" w:name="_Toc379636864"/>
      <w:bookmarkStart w:id="1634" w:name="Srv_101Win2008RemoteCALandExtConn"/>
      <w:bookmarkStart w:id="1635" w:name="Srv_115Win2008RemoteCALandExtConn"/>
      <w:bookmarkStart w:id="1636" w:name="Srv_119Win2008RemoteCALandExtConn"/>
      <w:bookmarkStart w:id="1637" w:name="Srv_101WindowsSvr2008RemoteDesktop"/>
      <w:bookmarkEnd w:id="1627"/>
      <w:bookmarkEnd w:id="1628"/>
      <w:bookmarkEnd w:id="1629"/>
      <w:bookmarkEnd w:id="1630"/>
      <w:bookmarkEnd w:id="1631"/>
      <w:r w:rsidRPr="005D7578">
        <w:rPr>
          <w:rStyle w:val="Heading3Char"/>
          <w:rFonts w:ascii="Tahoma" w:eastAsia="PMingLiU" w:hAnsi="Tahoma" w:cs="Tahoma"/>
          <w:b/>
          <w:caps/>
          <w:color w:val="F66400"/>
          <w:sz w:val="22"/>
          <w:vertAlign w:val="superscript"/>
        </w:rPr>
        <w:t>113</w:t>
      </w:r>
      <w:r w:rsidRPr="00093C44">
        <w:rPr>
          <w:rStyle w:val="Heading3Char"/>
          <w:rFonts w:ascii="Tahoma" w:eastAsia="PMingLiU" w:hAnsi="Tahoma" w:cs="Tahoma"/>
          <w:b/>
          <w:caps/>
          <w:color w:val="F66400"/>
          <w:sz w:val="22"/>
        </w:rPr>
        <w:t xml:space="preserve"> </w:t>
      </w:r>
      <w:r w:rsidRPr="005D7578">
        <w:rPr>
          <w:rFonts w:ascii="Tahoma" w:eastAsia="PMingLiU" w:hAnsi="Tahoma" w:cs="Tahoma"/>
          <w:color w:val="F66400"/>
          <w:sz w:val="22"/>
        </w:rPr>
        <w:t>Windows Server 2012 CAL</w:t>
      </w:r>
      <w:bookmarkEnd w:id="1632"/>
      <w:bookmarkEnd w:id="1633"/>
    </w:p>
    <w:p w14:paraId="49EB90B4" w14:textId="77777777" w:rsidR="00FE1A01" w:rsidRPr="005D7578" w:rsidRDefault="00FE1A01" w:rsidP="002A01C2">
      <w:pPr>
        <w:rPr>
          <w:rFonts w:eastAsia="PMingLiU" w:cs="Tahoma"/>
        </w:rPr>
      </w:pPr>
    </w:p>
    <w:p w14:paraId="6D1B31EA" w14:textId="77777777" w:rsidR="00FE1A01" w:rsidRPr="005D7578" w:rsidRDefault="00FE1A01" w:rsidP="002A01C2">
      <w:pPr>
        <w:ind w:left="720"/>
        <w:rPr>
          <w:rFonts w:eastAsia="PMingLiU" w:cs="Tahoma"/>
        </w:rPr>
      </w:pPr>
      <w:r w:rsidRPr="005D7578">
        <w:rPr>
          <w:rFonts w:eastAsia="PMingLiU" w:cs="Tahoma"/>
          <w:szCs w:val="18"/>
        </w:rPr>
        <w:t xml:space="preserve">Windows Server 2012 CAL </w:t>
      </w:r>
      <w:r w:rsidRPr="005D7578">
        <w:rPr>
          <w:rFonts w:eastAsia="PMingLiU" w:cs="Tahoma"/>
          <w:szCs w:val="18"/>
        </w:rPr>
        <w:t>可以用來存取</w:t>
      </w:r>
      <w:r w:rsidRPr="005D7578">
        <w:rPr>
          <w:rFonts w:eastAsia="PMingLiU" w:cs="Tahoma"/>
          <w:szCs w:val="18"/>
        </w:rPr>
        <w:t xml:space="preserve"> Windows Server 2012 R2</w:t>
      </w:r>
      <w:r w:rsidRPr="005D7578">
        <w:rPr>
          <w:rFonts w:eastAsia="PMingLiU" w:cs="Tahoma"/>
          <w:szCs w:val="18"/>
        </w:rPr>
        <w:t>。</w:t>
      </w:r>
    </w:p>
    <w:p w14:paraId="4756C6C2" w14:textId="77777777" w:rsidR="002A01C2" w:rsidRPr="005D7578" w:rsidRDefault="002A01C2" w:rsidP="002A01C2">
      <w:pPr>
        <w:ind w:left="720"/>
        <w:rPr>
          <w:rFonts w:eastAsia="PMingLiU" w:cs="Tahoma"/>
        </w:rPr>
      </w:pPr>
    </w:p>
    <w:p w14:paraId="6713D7EA" w14:textId="77777777" w:rsidR="002A01C2" w:rsidRPr="005D7578" w:rsidRDefault="00FE1A01" w:rsidP="002A01C2">
      <w:pPr>
        <w:spacing w:after="60"/>
        <w:ind w:left="720"/>
        <w:rPr>
          <w:rFonts w:eastAsia="PMingLiU" w:cs="Tahoma"/>
        </w:rPr>
      </w:pPr>
      <w:r w:rsidRPr="005D7578">
        <w:rPr>
          <w:rFonts w:eastAsia="PMingLiU" w:cs="Tahoma"/>
          <w:b/>
          <w:szCs w:val="18"/>
        </w:rPr>
        <w:t>使用</w:t>
      </w:r>
      <w:r w:rsidRPr="005D7578">
        <w:rPr>
          <w:rFonts w:eastAsia="PMingLiU" w:cs="Tahoma"/>
          <w:b/>
          <w:szCs w:val="18"/>
        </w:rPr>
        <w:t xml:space="preserve"> Windows Server 2012 R2 </w:t>
      </w:r>
      <w:r w:rsidRPr="005D7578">
        <w:rPr>
          <w:rFonts w:eastAsia="PMingLiU" w:cs="Tahoma"/>
          <w:b/>
          <w:szCs w:val="18"/>
        </w:rPr>
        <w:t>做為</w:t>
      </w:r>
      <w:r w:rsidRPr="005D7578">
        <w:rPr>
          <w:rFonts w:eastAsia="PMingLiU" w:cs="Tahoma"/>
          <w:b/>
          <w:szCs w:val="18"/>
        </w:rPr>
        <w:t xml:space="preserve"> Web Server</w:t>
      </w:r>
    </w:p>
    <w:p w14:paraId="7F4F2B3C" w14:textId="77777777" w:rsidR="00FE1A01" w:rsidRPr="005D7578" w:rsidRDefault="00FE1A01" w:rsidP="002A01C2">
      <w:pPr>
        <w:ind w:left="720"/>
        <w:rPr>
          <w:rFonts w:eastAsia="PMingLiU" w:cs="Tahoma"/>
        </w:rPr>
      </w:pPr>
      <w:r w:rsidRPr="005D7578">
        <w:rPr>
          <w:rFonts w:eastAsia="PMingLiU" w:cs="Tahoma"/>
          <w:color w:val="000000"/>
          <w:szCs w:val="18"/>
        </w:rPr>
        <w:t>當</w:t>
      </w:r>
      <w:r w:rsidRPr="005D7578">
        <w:rPr>
          <w:rFonts w:eastAsia="PMingLiU" w:cs="Tahoma"/>
          <w:color w:val="000000"/>
          <w:szCs w:val="18"/>
        </w:rPr>
        <w:t xml:space="preserve"> Windows Server 2012 R2 Standard </w:t>
      </w:r>
      <w:r w:rsidRPr="005D7578">
        <w:rPr>
          <w:rFonts w:eastAsia="PMingLiU" w:cs="Tahoma"/>
          <w:color w:val="000000"/>
          <w:szCs w:val="18"/>
        </w:rPr>
        <w:t>或</w:t>
      </w:r>
      <w:r w:rsidRPr="005D7578">
        <w:rPr>
          <w:rFonts w:eastAsia="PMingLiU" w:cs="Tahoma"/>
          <w:color w:val="000000"/>
          <w:szCs w:val="18"/>
        </w:rPr>
        <w:t xml:space="preserve"> Datacenter </w:t>
      </w:r>
      <w:r w:rsidRPr="005D7578">
        <w:rPr>
          <w:rFonts w:eastAsia="PMingLiU" w:cs="Tahoma"/>
          <w:color w:val="000000"/>
          <w:szCs w:val="18"/>
        </w:rPr>
        <w:t>做為</w:t>
      </w:r>
      <w:r w:rsidRPr="005D7578">
        <w:rPr>
          <w:rFonts w:eastAsia="PMingLiU" w:cs="Tahoma"/>
          <w:color w:val="000000"/>
          <w:szCs w:val="18"/>
        </w:rPr>
        <w:t xml:space="preserve"> Web Server </w:t>
      </w:r>
      <w:r w:rsidRPr="005D7578">
        <w:rPr>
          <w:rFonts w:eastAsia="PMingLiU" w:cs="Tahoma"/>
          <w:color w:val="000000"/>
          <w:szCs w:val="18"/>
        </w:rPr>
        <w:t>使用時，　貴用戶不需要</w:t>
      </w:r>
      <w:r w:rsidRPr="005D7578">
        <w:rPr>
          <w:rFonts w:eastAsia="PMingLiU" w:cs="Tahoma"/>
          <w:color w:val="000000"/>
          <w:szCs w:val="18"/>
        </w:rPr>
        <w:t xml:space="preserve"> CAL </w:t>
      </w:r>
      <w:r w:rsidRPr="005D7578">
        <w:rPr>
          <w:rFonts w:eastAsia="PMingLiU" w:cs="Tahoma"/>
          <w:color w:val="000000"/>
          <w:szCs w:val="18"/>
        </w:rPr>
        <w:t>便能存取軟體。「</w:t>
      </w:r>
      <w:r w:rsidRPr="005D7578">
        <w:rPr>
          <w:rFonts w:eastAsia="PMingLiU" w:cs="Tahoma"/>
          <w:color w:val="000000"/>
          <w:szCs w:val="18"/>
        </w:rPr>
        <w:t xml:space="preserve">Web </w:t>
      </w:r>
      <w:r w:rsidRPr="005D7578">
        <w:rPr>
          <w:rFonts w:eastAsia="PMingLiU" w:cs="Tahoma"/>
          <w:color w:val="000000"/>
          <w:szCs w:val="18"/>
        </w:rPr>
        <w:t>工作負載」係指：</w:t>
      </w:r>
    </w:p>
    <w:p w14:paraId="1B3A86F9" w14:textId="77777777" w:rsidR="002A01C2" w:rsidRPr="005D7578" w:rsidRDefault="002A01C2" w:rsidP="002A01C2">
      <w:pPr>
        <w:pStyle w:val="PURBody-Indented"/>
        <w:spacing w:after="0"/>
        <w:ind w:left="720"/>
        <w:rPr>
          <w:rFonts w:ascii="Tahoma" w:eastAsia="PMingLiU" w:hAnsi="Tahoma" w:cs="Tahoma"/>
          <w:sz w:val="18"/>
          <w:szCs w:val="18"/>
        </w:rPr>
      </w:pPr>
    </w:p>
    <w:p w14:paraId="2F58C0C5" w14:textId="77777777" w:rsidR="002A01C2" w:rsidRPr="005D7578" w:rsidRDefault="006707A3" w:rsidP="002A01C2">
      <w:pPr>
        <w:pStyle w:val="PURBody-Indented"/>
        <w:spacing w:after="60"/>
        <w:ind w:left="720"/>
        <w:rPr>
          <w:rFonts w:ascii="Tahoma" w:eastAsia="PMingLiU" w:hAnsi="Tahoma" w:cs="Tahoma"/>
          <w:lang w:eastAsia="zh-TW"/>
        </w:rPr>
      </w:pPr>
      <w:r w:rsidRPr="005D7578">
        <w:rPr>
          <w:rFonts w:ascii="Tahoma" w:eastAsia="PMingLiU" w:hAnsi="Tahoma" w:cs="Tahoma"/>
          <w:b/>
          <w:bCs/>
          <w:sz w:val="18"/>
          <w:szCs w:val="18"/>
          <w:lang w:eastAsia="zh-TW"/>
        </w:rPr>
        <w:t xml:space="preserve">Web </w:t>
      </w:r>
      <w:r w:rsidRPr="005D7578">
        <w:rPr>
          <w:rFonts w:ascii="Tahoma" w:eastAsia="PMingLiU" w:hAnsi="Tahoma" w:cs="Tahoma"/>
          <w:b/>
          <w:bCs/>
          <w:sz w:val="18"/>
          <w:szCs w:val="18"/>
          <w:lang w:eastAsia="zh-TW"/>
        </w:rPr>
        <w:t>工作負載</w:t>
      </w:r>
      <w:r w:rsidRPr="005D7578">
        <w:rPr>
          <w:rFonts w:ascii="Tahoma" w:eastAsia="PMingLiU" w:hAnsi="Tahoma" w:cs="Tahoma"/>
          <w:b/>
          <w:sz w:val="18"/>
          <w:szCs w:val="18"/>
          <w:lang w:eastAsia="zh-TW"/>
        </w:rPr>
        <w:t xml:space="preserve"> (</w:t>
      </w:r>
      <w:r w:rsidRPr="005D7578">
        <w:rPr>
          <w:rFonts w:ascii="Tahoma" w:eastAsia="PMingLiU" w:hAnsi="Tahoma" w:cs="Tahoma"/>
          <w:b/>
          <w:sz w:val="18"/>
          <w:szCs w:val="18"/>
          <w:lang w:eastAsia="zh-TW"/>
        </w:rPr>
        <w:t>網際網路網站解決方案</w:t>
      </w:r>
      <w:r w:rsidRPr="005D7578">
        <w:rPr>
          <w:rFonts w:ascii="Tahoma" w:eastAsia="PMingLiU" w:hAnsi="Tahoma" w:cs="Tahoma"/>
          <w:b/>
          <w:sz w:val="18"/>
          <w:szCs w:val="18"/>
          <w:lang w:eastAsia="zh-TW"/>
        </w:rPr>
        <w:t>)</w:t>
      </w:r>
    </w:p>
    <w:p w14:paraId="7AE815E3" w14:textId="77777777" w:rsidR="006707A3" w:rsidRPr="005D7578" w:rsidRDefault="006707A3" w:rsidP="002A01C2">
      <w:pPr>
        <w:pStyle w:val="PURBody-Indented"/>
        <w:spacing w:after="0"/>
        <w:ind w:left="720"/>
        <w:rPr>
          <w:rFonts w:ascii="Tahoma" w:eastAsia="PMingLiU" w:hAnsi="Tahoma" w:cs="Tahoma"/>
          <w:lang w:eastAsia="zh-TW"/>
        </w:rPr>
      </w:pPr>
      <w:r w:rsidRPr="005D7578">
        <w:rPr>
          <w:rFonts w:ascii="Tahoma" w:eastAsia="PMingLiU" w:hAnsi="Tahoma" w:cs="Tahoma"/>
          <w:sz w:val="18"/>
          <w:szCs w:val="18"/>
          <w:lang w:eastAsia="zh-TW"/>
        </w:rPr>
        <w:t>「網際網路</w:t>
      </w:r>
      <w:r w:rsidRPr="005D7578">
        <w:rPr>
          <w:rFonts w:ascii="Tahoma" w:eastAsia="PMingLiU" w:hAnsi="Tahoma" w:cs="Tahoma"/>
          <w:sz w:val="18"/>
          <w:szCs w:val="18"/>
          <w:lang w:eastAsia="zh-TW"/>
        </w:rPr>
        <w:t xml:space="preserve"> Web </w:t>
      </w:r>
      <w:r w:rsidRPr="005D7578">
        <w:rPr>
          <w:rFonts w:ascii="Tahoma" w:eastAsia="PMingLiU" w:hAnsi="Tahoma" w:cs="Tahoma"/>
          <w:sz w:val="18"/>
          <w:szCs w:val="18"/>
          <w:lang w:eastAsia="zh-TW"/>
        </w:rPr>
        <w:t>方案」可供公用存取且僅由網頁、網站、</w:t>
      </w:r>
      <w:r w:rsidRPr="005D7578">
        <w:rPr>
          <w:rFonts w:ascii="Tahoma" w:eastAsia="PMingLiU" w:hAnsi="Tahoma" w:cs="Tahoma"/>
          <w:sz w:val="18"/>
          <w:szCs w:val="18"/>
          <w:lang w:eastAsia="zh-TW"/>
        </w:rPr>
        <w:t xml:space="preserve">Web </w:t>
      </w:r>
      <w:r w:rsidRPr="005D7578">
        <w:rPr>
          <w:rFonts w:ascii="Tahoma" w:eastAsia="PMingLiU" w:hAnsi="Tahoma" w:cs="Tahoma"/>
          <w:sz w:val="18"/>
          <w:szCs w:val="18"/>
          <w:lang w:eastAsia="zh-TW"/>
        </w:rPr>
        <w:t>應用程式、</w:t>
      </w:r>
      <w:r w:rsidRPr="005D7578">
        <w:rPr>
          <w:rFonts w:ascii="Tahoma" w:eastAsia="PMingLiU" w:hAnsi="Tahoma" w:cs="Tahoma"/>
          <w:sz w:val="18"/>
          <w:szCs w:val="18"/>
          <w:lang w:eastAsia="zh-TW"/>
        </w:rPr>
        <w:t xml:space="preserve">Web </w:t>
      </w:r>
      <w:r w:rsidRPr="005D7578">
        <w:rPr>
          <w:rFonts w:ascii="Tahoma" w:eastAsia="PMingLiU" w:hAnsi="Tahoma" w:cs="Tahoma"/>
          <w:sz w:val="18"/>
          <w:szCs w:val="18"/>
          <w:lang w:eastAsia="zh-TW"/>
        </w:rPr>
        <w:t>服務及</w:t>
      </w:r>
      <w:r w:rsidRPr="005D7578">
        <w:rPr>
          <w:rFonts w:ascii="Tahoma" w:eastAsia="PMingLiU" w:hAnsi="Tahoma" w:cs="Tahoma"/>
          <w:sz w:val="18"/>
          <w:szCs w:val="18"/>
          <w:lang w:eastAsia="zh-TW"/>
        </w:rPr>
        <w:t>/</w:t>
      </w:r>
      <w:r w:rsidRPr="005D7578">
        <w:rPr>
          <w:rFonts w:ascii="Tahoma" w:eastAsia="PMingLiU" w:hAnsi="Tahoma" w:cs="Tahoma"/>
          <w:sz w:val="18"/>
          <w:szCs w:val="18"/>
          <w:lang w:eastAsia="zh-TW"/>
        </w:rPr>
        <w:t>或</w:t>
      </w:r>
      <w:r w:rsidRPr="005D7578">
        <w:rPr>
          <w:rFonts w:ascii="Tahoma" w:eastAsia="PMingLiU" w:hAnsi="Tahoma" w:cs="Tahoma"/>
          <w:sz w:val="18"/>
          <w:szCs w:val="18"/>
          <w:lang w:eastAsia="zh-TW"/>
        </w:rPr>
        <w:t xml:space="preserve"> POP3 </w:t>
      </w:r>
      <w:r w:rsidRPr="005D7578">
        <w:rPr>
          <w:rFonts w:ascii="Tahoma" w:eastAsia="PMingLiU" w:hAnsi="Tahoma" w:cs="Tahoma"/>
          <w:sz w:val="18"/>
          <w:szCs w:val="18"/>
          <w:lang w:eastAsia="zh-TW"/>
        </w:rPr>
        <w:t>郵件服務所組成。為避免混淆，存取網際網路</w:t>
      </w:r>
      <w:r w:rsidRPr="005D7578">
        <w:rPr>
          <w:rFonts w:ascii="Tahoma" w:eastAsia="PMingLiU" w:hAnsi="Tahoma" w:cs="Tahoma"/>
          <w:sz w:val="18"/>
          <w:szCs w:val="18"/>
          <w:lang w:eastAsia="zh-TW"/>
        </w:rPr>
        <w:t xml:space="preserve"> Web </w:t>
      </w:r>
      <w:r w:rsidRPr="005D7578">
        <w:rPr>
          <w:rFonts w:ascii="Tahoma" w:eastAsia="PMingLiU" w:hAnsi="Tahoma" w:cs="Tahoma"/>
          <w:sz w:val="18"/>
          <w:szCs w:val="18"/>
          <w:lang w:eastAsia="zh-TW"/>
        </w:rPr>
        <w:t>方案內由軟體所提供的內容、資訊和應用程式，並不限於　貴用戶或　貴用戶關係企業之員工。</w:t>
      </w:r>
    </w:p>
    <w:p w14:paraId="349C9AE1" w14:textId="77777777" w:rsidR="002A01C2" w:rsidRDefault="002A01C2" w:rsidP="002A01C2">
      <w:pPr>
        <w:pStyle w:val="PURBody-Indented"/>
        <w:spacing w:after="0"/>
        <w:ind w:firstLine="450"/>
        <w:rPr>
          <w:rFonts w:ascii="Tahoma" w:eastAsia="PMingLiU" w:hAnsi="Tahoma" w:cs="Tahoma"/>
          <w:sz w:val="18"/>
          <w:szCs w:val="18"/>
          <w:lang w:eastAsia="zh-TW"/>
        </w:rPr>
      </w:pPr>
    </w:p>
    <w:p w14:paraId="76EE757D" w14:textId="77777777" w:rsidR="00DF170E" w:rsidRDefault="00DF170E" w:rsidP="002A01C2">
      <w:pPr>
        <w:pStyle w:val="PURBody-Indented"/>
        <w:spacing w:after="0"/>
        <w:ind w:firstLine="450"/>
        <w:rPr>
          <w:rFonts w:ascii="Tahoma" w:eastAsia="PMingLiU" w:hAnsi="Tahoma" w:cs="Tahoma"/>
          <w:sz w:val="18"/>
          <w:szCs w:val="18"/>
          <w:lang w:eastAsia="zh-TW"/>
        </w:rPr>
      </w:pPr>
    </w:p>
    <w:p w14:paraId="351E2EC0" w14:textId="77777777" w:rsidR="006707A3" w:rsidRPr="005D7578" w:rsidRDefault="006707A3" w:rsidP="002A01C2">
      <w:pPr>
        <w:pStyle w:val="PURBody-Indented"/>
        <w:spacing w:after="0"/>
        <w:ind w:firstLine="450"/>
        <w:rPr>
          <w:rFonts w:ascii="Tahoma" w:eastAsia="PMingLiU" w:hAnsi="Tahoma" w:cs="Tahoma"/>
          <w:lang w:eastAsia="zh-TW"/>
        </w:rPr>
      </w:pPr>
      <w:r w:rsidRPr="005D7578">
        <w:rPr>
          <w:rFonts w:ascii="Tahoma" w:eastAsia="PMingLiU" w:hAnsi="Tahoma" w:cs="Tahoma"/>
          <w:sz w:val="18"/>
          <w:szCs w:val="18"/>
          <w:lang w:eastAsia="zh-TW"/>
        </w:rPr>
        <w:lastRenderedPageBreak/>
        <w:t xml:space="preserve">　貴用戶僅能將軟體用於「網際網路</w:t>
      </w:r>
      <w:r w:rsidRPr="005D7578">
        <w:rPr>
          <w:rFonts w:ascii="Tahoma" w:eastAsia="PMingLiU" w:hAnsi="Tahoma" w:cs="Tahoma"/>
          <w:sz w:val="18"/>
          <w:szCs w:val="18"/>
          <w:lang w:eastAsia="zh-TW"/>
        </w:rPr>
        <w:t xml:space="preserve"> Web </w:t>
      </w:r>
      <w:r w:rsidRPr="005D7578">
        <w:rPr>
          <w:rFonts w:ascii="Tahoma" w:eastAsia="PMingLiU" w:hAnsi="Tahoma" w:cs="Tahoma"/>
          <w:sz w:val="18"/>
          <w:szCs w:val="18"/>
          <w:lang w:eastAsia="zh-TW"/>
        </w:rPr>
        <w:t>方案」中以執行：</w:t>
      </w:r>
    </w:p>
    <w:p w14:paraId="61F45CC8" w14:textId="77777777" w:rsidR="002A01C2" w:rsidRPr="005D7578" w:rsidRDefault="002A01C2" w:rsidP="002A01C2">
      <w:pPr>
        <w:pStyle w:val="PURBody-Indented"/>
        <w:spacing w:after="0"/>
        <w:ind w:firstLine="450"/>
        <w:rPr>
          <w:rFonts w:ascii="Tahoma" w:eastAsia="PMingLiU" w:hAnsi="Tahoma" w:cs="Tahoma"/>
          <w:sz w:val="18"/>
          <w:szCs w:val="18"/>
          <w:lang w:eastAsia="zh-TW"/>
        </w:rPr>
      </w:pPr>
    </w:p>
    <w:p w14:paraId="7698471C" w14:textId="77777777" w:rsidR="006707A3" w:rsidRPr="005D7578"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5D7578">
        <w:rPr>
          <w:rFonts w:ascii="Tahoma" w:eastAsia="PMingLiU" w:hAnsi="Tahoma" w:cs="Tahoma"/>
          <w:sz w:val="18"/>
          <w:szCs w:val="18"/>
        </w:rPr>
        <w:t xml:space="preserve">Web </w:t>
      </w:r>
      <w:r w:rsidRPr="005D7578">
        <w:rPr>
          <w:rFonts w:ascii="Tahoma" w:eastAsia="PMingLiU" w:hAnsi="Tahoma" w:cs="Tahoma"/>
          <w:sz w:val="18"/>
          <w:szCs w:val="18"/>
        </w:rPr>
        <w:t>伺服器軟體</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 Microsoft Internet Information Services) </w:t>
      </w:r>
      <w:r w:rsidRPr="005D7578">
        <w:rPr>
          <w:rFonts w:ascii="Tahoma" w:eastAsia="PMingLiU" w:hAnsi="Tahoma" w:cs="Tahoma"/>
          <w:sz w:val="18"/>
          <w:szCs w:val="18"/>
        </w:rPr>
        <w:t>及管理或安全性代理程式</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 System Center Operations Manager </w:t>
      </w:r>
      <w:r w:rsidRPr="005D7578">
        <w:rPr>
          <w:rFonts w:ascii="Tahoma" w:eastAsia="PMingLiU" w:hAnsi="Tahoma" w:cs="Tahoma"/>
          <w:sz w:val="18"/>
          <w:szCs w:val="18"/>
        </w:rPr>
        <w:t>代理程式</w:t>
      </w:r>
      <w:r w:rsidRPr="005D7578">
        <w:rPr>
          <w:rFonts w:ascii="Tahoma" w:eastAsia="PMingLiU" w:hAnsi="Tahoma" w:cs="Tahoma"/>
          <w:sz w:val="18"/>
          <w:szCs w:val="18"/>
        </w:rPr>
        <w:t>)</w:t>
      </w:r>
      <w:r w:rsidRPr="005D7578">
        <w:rPr>
          <w:rFonts w:ascii="Tahoma" w:eastAsia="PMingLiU" w:hAnsi="Tahoma" w:cs="Tahoma"/>
          <w:sz w:val="18"/>
          <w:szCs w:val="18"/>
        </w:rPr>
        <w:t>。</w:t>
      </w:r>
    </w:p>
    <w:p w14:paraId="4AECF0F0" w14:textId="77777777" w:rsidR="006707A3" w:rsidRPr="005D7578"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5D7578">
        <w:rPr>
          <w:rFonts w:ascii="Tahoma" w:eastAsia="PMingLiU" w:hAnsi="Tahoma" w:cs="Tahoma"/>
          <w:sz w:val="18"/>
          <w:szCs w:val="18"/>
        </w:rPr>
        <w:t>資料庫引擎軟體</w:t>
      </w:r>
      <w:r w:rsidRPr="005D7578">
        <w:rPr>
          <w:rFonts w:ascii="Tahoma" w:eastAsia="PMingLiU" w:hAnsi="Tahoma" w:cs="Tahoma"/>
          <w:sz w:val="18"/>
          <w:szCs w:val="18"/>
        </w:rPr>
        <w:t xml:space="preserve"> (</w:t>
      </w:r>
      <w:r w:rsidRPr="005D7578">
        <w:rPr>
          <w:rFonts w:ascii="Tahoma" w:eastAsia="PMingLiU" w:hAnsi="Tahoma" w:cs="Tahoma"/>
          <w:sz w:val="18"/>
          <w:szCs w:val="18"/>
        </w:rPr>
        <w:t>例如</w:t>
      </w:r>
      <w:r w:rsidRPr="005D7578">
        <w:rPr>
          <w:rFonts w:ascii="Tahoma" w:eastAsia="PMingLiU" w:hAnsi="Tahoma" w:cs="Tahoma"/>
          <w:sz w:val="18"/>
          <w:szCs w:val="18"/>
        </w:rPr>
        <w:t xml:space="preserve"> Microsoft SQL Server)</w:t>
      </w:r>
      <w:r w:rsidRPr="005D7578">
        <w:rPr>
          <w:rFonts w:ascii="Tahoma" w:eastAsia="PMingLiU" w:hAnsi="Tahoma" w:cs="Tahoma"/>
          <w:sz w:val="18"/>
          <w:szCs w:val="18"/>
        </w:rPr>
        <w:t>，但僅支援網際網路</w:t>
      </w:r>
      <w:r w:rsidRPr="005D7578">
        <w:rPr>
          <w:rFonts w:ascii="Tahoma" w:eastAsia="PMingLiU" w:hAnsi="Tahoma" w:cs="Tahoma"/>
          <w:sz w:val="18"/>
          <w:szCs w:val="18"/>
        </w:rPr>
        <w:t xml:space="preserve"> Web </w:t>
      </w:r>
      <w:r w:rsidRPr="005D7578">
        <w:rPr>
          <w:rFonts w:ascii="Tahoma" w:eastAsia="PMingLiU" w:hAnsi="Tahoma" w:cs="Tahoma"/>
          <w:sz w:val="18"/>
          <w:szCs w:val="18"/>
        </w:rPr>
        <w:t>方案。</w:t>
      </w:r>
    </w:p>
    <w:p w14:paraId="7EE3F316" w14:textId="77777777" w:rsidR="006707A3" w:rsidRPr="005D7578" w:rsidRDefault="006707A3" w:rsidP="00346F4B">
      <w:pPr>
        <w:pStyle w:val="PURBullet-Indented"/>
        <w:numPr>
          <w:ilvl w:val="0"/>
          <w:numId w:val="122"/>
        </w:numPr>
        <w:spacing w:after="60" w:line="240" w:lineRule="auto"/>
        <w:ind w:left="1440" w:hanging="360"/>
        <w:contextualSpacing w:val="0"/>
        <w:rPr>
          <w:rFonts w:ascii="Tahoma" w:eastAsia="PMingLiU" w:hAnsi="Tahoma" w:cs="Tahoma"/>
          <w:lang w:eastAsia="zh-TW"/>
        </w:rPr>
      </w:pPr>
      <w:r w:rsidRPr="005D7578">
        <w:rPr>
          <w:rFonts w:ascii="Tahoma" w:eastAsia="PMingLiU" w:hAnsi="Tahoma" w:cs="Tahoma"/>
          <w:sz w:val="18"/>
          <w:szCs w:val="18"/>
          <w:lang w:eastAsia="zh-TW"/>
        </w:rPr>
        <w:t>可將網際網路名稱解析成</w:t>
      </w:r>
      <w:r w:rsidRPr="005D7578">
        <w:rPr>
          <w:rFonts w:ascii="Tahoma" w:eastAsia="PMingLiU" w:hAnsi="Tahoma" w:cs="Tahoma"/>
          <w:sz w:val="18"/>
          <w:szCs w:val="18"/>
          <w:lang w:eastAsia="zh-TW"/>
        </w:rPr>
        <w:t xml:space="preserve"> IP </w:t>
      </w:r>
      <w:r w:rsidRPr="005D7578">
        <w:rPr>
          <w:rFonts w:ascii="Tahoma" w:eastAsia="PMingLiU" w:hAnsi="Tahoma" w:cs="Tahoma"/>
          <w:sz w:val="18"/>
          <w:szCs w:val="18"/>
          <w:lang w:eastAsia="zh-TW"/>
        </w:rPr>
        <w:t>位址的網域名稱系統</w:t>
      </w:r>
      <w:r w:rsidRPr="005D7578">
        <w:rPr>
          <w:rFonts w:ascii="Tahoma" w:eastAsia="PMingLiU" w:hAnsi="Tahoma" w:cs="Tahoma"/>
          <w:sz w:val="18"/>
          <w:szCs w:val="18"/>
          <w:lang w:eastAsia="zh-TW"/>
        </w:rPr>
        <w:t xml:space="preserve"> (DNS) </w:t>
      </w:r>
      <w:r w:rsidRPr="005D7578">
        <w:rPr>
          <w:rFonts w:ascii="Tahoma" w:eastAsia="PMingLiU" w:hAnsi="Tahoma" w:cs="Tahoma"/>
          <w:sz w:val="18"/>
          <w:szCs w:val="18"/>
          <w:lang w:eastAsia="zh-TW"/>
        </w:rPr>
        <w:t>服務，前提是該服務不是軟體執行個體的唯一功能。</w:t>
      </w:r>
    </w:p>
    <w:p w14:paraId="09F19346" w14:textId="77777777" w:rsidR="00F1020A" w:rsidRPr="005D7578" w:rsidRDefault="00F1020A">
      <w:pPr>
        <w:rPr>
          <w:rFonts w:eastAsia="PMingLiU" w:cs="Tahoma"/>
          <w:lang w:eastAsia="zh-TW"/>
        </w:rPr>
      </w:pPr>
    </w:p>
    <w:p w14:paraId="13AB96B6" w14:textId="77777777" w:rsidR="002A01C2" w:rsidRPr="005D7578" w:rsidRDefault="00FE1A01" w:rsidP="002A01C2">
      <w:pPr>
        <w:spacing w:after="60"/>
        <w:ind w:left="720"/>
        <w:rPr>
          <w:rFonts w:eastAsia="PMingLiU" w:cs="Tahoma"/>
        </w:rPr>
      </w:pPr>
      <w:r w:rsidRPr="005D7578">
        <w:rPr>
          <w:rFonts w:eastAsia="PMingLiU" w:cs="Tahoma"/>
          <w:b/>
          <w:szCs w:val="18"/>
        </w:rPr>
        <w:t>將</w:t>
      </w:r>
      <w:r w:rsidRPr="005D7578">
        <w:rPr>
          <w:rFonts w:eastAsia="PMingLiU" w:cs="Tahoma"/>
          <w:b/>
          <w:szCs w:val="18"/>
        </w:rPr>
        <w:t xml:space="preserve"> Windows Server 2012 R2 </w:t>
      </w:r>
      <w:r w:rsidRPr="005D7578">
        <w:rPr>
          <w:rFonts w:eastAsia="PMingLiU" w:cs="Tahoma"/>
          <w:b/>
          <w:szCs w:val="18"/>
        </w:rPr>
        <w:t>用於</w:t>
      </w:r>
      <w:r w:rsidRPr="005D7578">
        <w:rPr>
          <w:rFonts w:eastAsia="PMingLiU" w:cs="Tahoma"/>
          <w:b/>
          <w:szCs w:val="18"/>
        </w:rPr>
        <w:t xml:space="preserve"> High Performance Computing (HPC)</w:t>
      </w:r>
    </w:p>
    <w:p w14:paraId="38C17306" w14:textId="77777777" w:rsidR="00F745E1" w:rsidRPr="005D7578" w:rsidRDefault="00FE1A01" w:rsidP="00A10B21">
      <w:pPr>
        <w:ind w:left="720"/>
        <w:rPr>
          <w:rFonts w:eastAsia="PMingLiU" w:cs="Tahoma"/>
          <w:spacing w:val="-4"/>
          <w:lang w:eastAsia="zh-TW"/>
        </w:rPr>
      </w:pPr>
      <w:r w:rsidRPr="005D7578">
        <w:rPr>
          <w:rFonts w:eastAsia="PMingLiU" w:cs="Tahoma"/>
          <w:color w:val="000000"/>
          <w:spacing w:val="-4"/>
        </w:rPr>
        <w:t>當</w:t>
      </w:r>
      <w:r w:rsidRPr="005D7578">
        <w:rPr>
          <w:rFonts w:eastAsia="PMingLiU" w:cs="Tahoma"/>
          <w:color w:val="000000"/>
          <w:spacing w:val="-4"/>
        </w:rPr>
        <w:t xml:space="preserve"> Windows Server 2012 R2 Standard </w:t>
      </w:r>
      <w:r w:rsidRPr="005D7578">
        <w:rPr>
          <w:rFonts w:eastAsia="PMingLiU" w:cs="Tahoma"/>
          <w:color w:val="000000"/>
          <w:spacing w:val="-4"/>
        </w:rPr>
        <w:t>或</w:t>
      </w:r>
      <w:r w:rsidRPr="005D7578">
        <w:rPr>
          <w:rFonts w:eastAsia="PMingLiU" w:cs="Tahoma"/>
          <w:color w:val="000000"/>
          <w:spacing w:val="-4"/>
        </w:rPr>
        <w:t xml:space="preserve"> Datacenter </w:t>
      </w:r>
      <w:r w:rsidRPr="005D7578">
        <w:rPr>
          <w:rFonts w:eastAsia="PMingLiU" w:cs="Tahoma"/>
          <w:color w:val="000000"/>
          <w:spacing w:val="-4"/>
        </w:rPr>
        <w:t>用於</w:t>
      </w:r>
      <w:r w:rsidRPr="005D7578">
        <w:rPr>
          <w:rFonts w:eastAsia="PMingLiU" w:cs="Tahoma"/>
          <w:color w:val="000000"/>
          <w:spacing w:val="-4"/>
        </w:rPr>
        <w:t xml:space="preserve"> High Performance Computing </w:t>
      </w:r>
      <w:r w:rsidRPr="005D7578">
        <w:rPr>
          <w:rFonts w:eastAsia="PMingLiU" w:cs="Tahoma"/>
          <w:color w:val="000000"/>
          <w:spacing w:val="-4"/>
        </w:rPr>
        <w:t>時，則　貴用戶不需要</w:t>
      </w:r>
      <w:r w:rsidRPr="005D7578">
        <w:rPr>
          <w:rFonts w:eastAsia="PMingLiU" w:cs="Tahoma"/>
          <w:color w:val="000000"/>
          <w:spacing w:val="-4"/>
        </w:rPr>
        <w:t xml:space="preserve"> CAL </w:t>
      </w:r>
      <w:r w:rsidRPr="005D7578">
        <w:rPr>
          <w:rFonts w:eastAsia="PMingLiU" w:cs="Tahoma"/>
          <w:color w:val="000000"/>
          <w:spacing w:val="-4"/>
        </w:rPr>
        <w:t>便能存取軟體。</w:t>
      </w:r>
      <w:r w:rsidRPr="005D7578">
        <w:rPr>
          <w:rFonts w:eastAsia="PMingLiU" w:cs="Tahoma"/>
          <w:color w:val="000000"/>
          <w:spacing w:val="-4"/>
          <w:lang w:eastAsia="zh-TW"/>
        </w:rPr>
        <w:t>「</w:t>
      </w:r>
      <w:r w:rsidRPr="005D7578">
        <w:rPr>
          <w:rFonts w:eastAsia="PMingLiU" w:cs="Tahoma"/>
          <w:color w:val="000000"/>
          <w:spacing w:val="-4"/>
          <w:lang w:eastAsia="zh-TW"/>
        </w:rPr>
        <w:t>High Performance Computing (</w:t>
      </w:r>
      <w:r w:rsidRPr="005D7578">
        <w:rPr>
          <w:rFonts w:eastAsia="PMingLiU" w:cs="Tahoma"/>
          <w:color w:val="000000"/>
          <w:spacing w:val="-4"/>
          <w:lang w:eastAsia="zh-TW"/>
        </w:rPr>
        <w:t>以下稱「</w:t>
      </w:r>
      <w:r w:rsidRPr="005D7578">
        <w:rPr>
          <w:rFonts w:eastAsia="PMingLiU" w:cs="Tahoma"/>
          <w:color w:val="000000"/>
          <w:spacing w:val="-4"/>
          <w:lang w:eastAsia="zh-TW"/>
        </w:rPr>
        <w:t>HPC</w:t>
      </w:r>
      <w:r w:rsidRPr="005D7578">
        <w:rPr>
          <w:rFonts w:eastAsia="PMingLiU" w:cs="Tahoma"/>
          <w:color w:val="000000"/>
          <w:spacing w:val="-4"/>
          <w:lang w:eastAsia="zh-TW"/>
        </w:rPr>
        <w:t>」</w:t>
      </w:r>
      <w:r w:rsidRPr="005D7578">
        <w:rPr>
          <w:rFonts w:eastAsia="PMingLiU" w:cs="Tahoma"/>
          <w:color w:val="000000"/>
          <w:spacing w:val="-4"/>
          <w:lang w:eastAsia="zh-TW"/>
        </w:rPr>
        <w:t xml:space="preserve">) </w:t>
      </w:r>
      <w:r w:rsidRPr="005D7578">
        <w:rPr>
          <w:rFonts w:eastAsia="PMingLiU" w:cs="Tahoma"/>
          <w:color w:val="000000"/>
          <w:spacing w:val="-4"/>
          <w:lang w:eastAsia="zh-TW"/>
        </w:rPr>
        <w:t>工作負載」係指使用伺服器軟體來執行叢集節點，並基於支援叢集</w:t>
      </w:r>
      <w:r w:rsidRPr="005D7578">
        <w:rPr>
          <w:rFonts w:eastAsia="PMingLiU" w:cs="Tahoma"/>
          <w:color w:val="000000"/>
          <w:spacing w:val="-4"/>
          <w:lang w:eastAsia="zh-TW"/>
        </w:rPr>
        <w:t xml:space="preserve"> HPC </w:t>
      </w:r>
      <w:r w:rsidRPr="005D7578">
        <w:rPr>
          <w:rFonts w:eastAsia="PMingLiU" w:cs="Tahoma"/>
          <w:color w:val="000000"/>
          <w:spacing w:val="-4"/>
          <w:lang w:eastAsia="zh-TW"/>
        </w:rPr>
        <w:t>應用程式之目的於必要時將伺服器軟體與其他軟體合併使用時的工作負載，其可允許在該叢集上進行安全性、儲存、效能增強和系統管理。如需其他詳細資訊，請參閱「產品使用權」。</w:t>
      </w:r>
      <w:bookmarkEnd w:id="1634"/>
      <w:bookmarkEnd w:id="1635"/>
      <w:bookmarkEnd w:id="1636"/>
    </w:p>
    <w:p w14:paraId="70667BC7" w14:textId="77777777" w:rsidR="00A10B21" w:rsidRDefault="00A10B21" w:rsidP="00A10B21">
      <w:pPr>
        <w:ind w:left="720"/>
        <w:rPr>
          <w:rFonts w:eastAsia="PMingLiU" w:cs="Tahoma"/>
          <w:spacing w:val="-4"/>
          <w:szCs w:val="18"/>
          <w:lang w:eastAsia="zh-TW"/>
        </w:rPr>
      </w:pPr>
    </w:p>
    <w:p w14:paraId="26A76FE4" w14:textId="77777777" w:rsidR="00DF170E" w:rsidRPr="00DF170E" w:rsidRDefault="00DF170E" w:rsidP="00A10B21">
      <w:pPr>
        <w:ind w:left="720"/>
        <w:rPr>
          <w:rFonts w:eastAsia="PMingLiU" w:cs="Tahoma"/>
          <w:spacing w:val="-4"/>
          <w:szCs w:val="18"/>
          <w:lang w:eastAsia="zh-TW"/>
        </w:rPr>
      </w:pPr>
    </w:p>
    <w:p w14:paraId="007C3534" w14:textId="77777777" w:rsidR="00F745E1" w:rsidRPr="005D7578" w:rsidRDefault="00A560B6" w:rsidP="00F745E1">
      <w:pPr>
        <w:pStyle w:val="Heading3"/>
        <w:ind w:left="360" w:hanging="360"/>
        <w:rPr>
          <w:rFonts w:ascii="Tahoma" w:eastAsia="PMingLiU" w:hAnsi="Tahoma" w:cs="Tahoma"/>
          <w:lang w:eastAsia="zh-TW"/>
        </w:rPr>
      </w:pPr>
      <w:bookmarkStart w:id="1638" w:name="_114_Windows_Server"/>
      <w:bookmarkStart w:id="1639" w:name="_112_Windows_Server"/>
      <w:bookmarkStart w:id="1640" w:name="_Toc336338373"/>
      <w:bookmarkStart w:id="1641" w:name="_Toc379636865"/>
      <w:bookmarkStart w:id="1642" w:name="Srv_111WinSvr08R2Datacenter"/>
      <w:bookmarkStart w:id="1643" w:name="Srv_115WinSvr08R2Datacenter"/>
      <w:bookmarkEnd w:id="1638"/>
      <w:bookmarkEnd w:id="1639"/>
      <w:r w:rsidRPr="005D7578">
        <w:rPr>
          <w:rFonts w:ascii="Tahoma" w:eastAsia="PMingLiU" w:hAnsi="Tahoma" w:cs="Tahoma"/>
          <w:caps/>
          <w:color w:val="F66400"/>
          <w:sz w:val="22"/>
          <w:vertAlign w:val="superscript"/>
          <w:lang w:eastAsia="zh-TW"/>
        </w:rPr>
        <w:t>114</w:t>
      </w:r>
      <w:r w:rsidRPr="00093C44">
        <w:rPr>
          <w:rFonts w:ascii="Tahoma" w:eastAsia="PMingLiU" w:hAnsi="Tahoma" w:cs="Tahoma"/>
          <w:caps/>
          <w:color w:val="F66400"/>
          <w:sz w:val="22"/>
          <w:lang w:eastAsia="zh-TW"/>
        </w:rPr>
        <w:t xml:space="preserve"> </w:t>
      </w:r>
      <w:r w:rsidRPr="005D7578">
        <w:rPr>
          <w:rFonts w:ascii="Tahoma" w:eastAsia="PMingLiU" w:hAnsi="Tahoma" w:cs="Tahoma"/>
          <w:color w:val="F66400"/>
          <w:sz w:val="22"/>
          <w:lang w:eastAsia="zh-TW"/>
        </w:rPr>
        <w:t>Windows Server 2012 R2 Datacenter</w:t>
      </w:r>
      <w:bookmarkEnd w:id="1640"/>
      <w:bookmarkEnd w:id="1641"/>
      <w:r w:rsidRPr="005D7578">
        <w:rPr>
          <w:rFonts w:ascii="Tahoma" w:eastAsia="PMingLiU" w:hAnsi="Tahoma" w:cs="Tahoma"/>
          <w:color w:val="F66400"/>
          <w:sz w:val="22"/>
          <w:lang w:eastAsia="zh-TW"/>
        </w:rPr>
        <w:t xml:space="preserve"> </w:t>
      </w:r>
    </w:p>
    <w:bookmarkEnd w:id="1642"/>
    <w:bookmarkEnd w:id="1643"/>
    <w:p w14:paraId="3811C849" w14:textId="77777777" w:rsidR="00A83EBB" w:rsidRPr="005D7578" w:rsidRDefault="00A83EBB" w:rsidP="00B36987">
      <w:pPr>
        <w:spacing w:afterLines="60" w:after="144"/>
        <w:ind w:left="720"/>
        <w:rPr>
          <w:rFonts w:eastAsia="PMingLiU" w:cs="Tahoma"/>
          <w:lang w:eastAsia="zh-TW"/>
        </w:rPr>
      </w:pPr>
      <w:r w:rsidRPr="005D7578">
        <w:rPr>
          <w:rFonts w:eastAsia="PMingLiU" w:cs="Tahoma"/>
          <w:color w:val="000000"/>
          <w:lang w:eastAsia="zh-TW"/>
        </w:rPr>
        <w:t xml:space="preserve">Windows Server 2012 R2 Datacenter </w:t>
      </w:r>
      <w:r w:rsidRPr="005D7578">
        <w:rPr>
          <w:rFonts w:eastAsia="PMingLiU" w:cs="Tahoma"/>
          <w:color w:val="000000"/>
          <w:lang w:eastAsia="zh-TW"/>
        </w:rPr>
        <w:t>是</w:t>
      </w:r>
      <w:r w:rsidRPr="005D7578">
        <w:rPr>
          <w:rFonts w:eastAsia="PMingLiU" w:cs="Tahoma"/>
          <w:color w:val="000000"/>
          <w:lang w:eastAsia="zh-TW"/>
        </w:rPr>
        <w:t xml:space="preserve"> Windows Server 2012 Datacenter </w:t>
      </w:r>
      <w:r w:rsidRPr="005D7578">
        <w:rPr>
          <w:rFonts w:eastAsia="PMingLiU" w:cs="Tahoma"/>
          <w:color w:val="000000"/>
          <w:lang w:eastAsia="zh-TW"/>
        </w:rPr>
        <w:t>的下一個版本。每項</w:t>
      </w:r>
      <w:r w:rsidRPr="005D7578">
        <w:rPr>
          <w:rFonts w:eastAsia="PMingLiU" w:cs="Tahoma"/>
          <w:color w:val="000000"/>
          <w:lang w:eastAsia="zh-TW"/>
        </w:rPr>
        <w:t xml:space="preserve"> Windows Server 2012 R2 Datacenter </w:t>
      </w:r>
      <w:r w:rsidRPr="005D7578">
        <w:rPr>
          <w:rFonts w:eastAsia="PMingLiU" w:cs="Tahoma"/>
          <w:color w:val="000000"/>
          <w:lang w:eastAsia="zh-TW"/>
        </w:rPr>
        <w:t>使用權至多可包含兩個實體處理器。</w:t>
      </w:r>
    </w:p>
    <w:p w14:paraId="1D3D5B6F" w14:textId="77777777" w:rsidR="00A83EBB" w:rsidRPr="005D7578" w:rsidRDefault="00A83EBB" w:rsidP="00A10B21">
      <w:pPr>
        <w:numPr>
          <w:ilvl w:val="0"/>
          <w:numId w:val="52"/>
        </w:numPr>
        <w:spacing w:afterLines="60" w:after="144"/>
        <w:ind w:left="1440" w:right="-180" w:hanging="274"/>
        <w:rPr>
          <w:rFonts w:eastAsia="PMingLiU" w:cs="Tahoma"/>
        </w:rPr>
      </w:pPr>
      <w:r w:rsidRPr="005D7578">
        <w:rPr>
          <w:rFonts w:eastAsia="PMingLiU" w:cs="Tahoma"/>
          <w:szCs w:val="18"/>
        </w:rPr>
        <w:t>具備</w:t>
      </w:r>
      <w:r w:rsidRPr="005D7578">
        <w:rPr>
          <w:rFonts w:eastAsia="PMingLiU" w:cs="Tahoma"/>
          <w:szCs w:val="18"/>
        </w:rPr>
        <w:t xml:space="preserve"> Windows Server 2012 CAL </w:t>
      </w:r>
      <w:r w:rsidRPr="005D7578">
        <w:rPr>
          <w:rFonts w:eastAsia="PMingLiU" w:cs="Tahoma"/>
          <w:szCs w:val="18"/>
        </w:rPr>
        <w:t>之客戶能將它們與</w:t>
      </w:r>
      <w:r w:rsidRPr="005D7578">
        <w:rPr>
          <w:rFonts w:eastAsia="PMingLiU" w:cs="Tahoma"/>
          <w:szCs w:val="18"/>
        </w:rPr>
        <w:t xml:space="preserve"> Windows Server 2012 R2 Datacenter </w:t>
      </w:r>
      <w:r w:rsidRPr="005D7578">
        <w:rPr>
          <w:rFonts w:eastAsia="PMingLiU" w:cs="Tahoma"/>
          <w:szCs w:val="18"/>
        </w:rPr>
        <w:t>搭配使用。</w:t>
      </w:r>
    </w:p>
    <w:p w14:paraId="55E97821" w14:textId="77777777" w:rsidR="00A83EBB" w:rsidRPr="005D7578" w:rsidRDefault="00A83EBB" w:rsidP="004F2A4E">
      <w:pPr>
        <w:numPr>
          <w:ilvl w:val="0"/>
          <w:numId w:val="52"/>
        </w:numPr>
        <w:ind w:left="1440" w:hanging="274"/>
        <w:rPr>
          <w:rFonts w:eastAsia="PMingLiU" w:cs="Tahoma"/>
          <w:spacing w:val="-2"/>
        </w:rPr>
      </w:pPr>
      <w:r w:rsidRPr="005D7578">
        <w:rPr>
          <w:rFonts w:eastAsia="PMingLiU" w:cs="Tahoma"/>
          <w:color w:val="000000"/>
          <w:spacing w:val="-2"/>
        </w:rPr>
        <w:t xml:space="preserve"> </w:t>
      </w:r>
      <w:r w:rsidRPr="005D7578">
        <w:rPr>
          <w:rFonts w:eastAsia="PMingLiU" w:cs="Tahoma"/>
          <w:spacing w:val="-2"/>
          <w:szCs w:val="18"/>
        </w:rPr>
        <w:t>在</w:t>
      </w:r>
      <w:r w:rsidRPr="005D7578">
        <w:rPr>
          <w:rFonts w:eastAsia="PMingLiU" w:cs="Tahoma"/>
          <w:spacing w:val="-2"/>
          <w:szCs w:val="18"/>
        </w:rPr>
        <w:t xml:space="preserve"> 2012 </w:t>
      </w:r>
      <w:r w:rsidRPr="005D7578">
        <w:rPr>
          <w:rFonts w:eastAsia="PMingLiU" w:cs="Tahoma"/>
          <w:spacing w:val="-2"/>
          <w:szCs w:val="18"/>
        </w:rPr>
        <w:t>年</w:t>
      </w:r>
      <w:r w:rsidRPr="005D7578">
        <w:rPr>
          <w:rFonts w:eastAsia="PMingLiU" w:cs="Tahoma"/>
          <w:spacing w:val="-2"/>
          <w:szCs w:val="18"/>
        </w:rPr>
        <w:t xml:space="preserve"> 9 </w:t>
      </w:r>
      <w:r w:rsidRPr="005D7578">
        <w:rPr>
          <w:rFonts w:eastAsia="PMingLiU" w:cs="Tahoma"/>
          <w:spacing w:val="-2"/>
          <w:szCs w:val="18"/>
        </w:rPr>
        <w:t>月</w:t>
      </w:r>
      <w:r w:rsidRPr="005D7578">
        <w:rPr>
          <w:rFonts w:eastAsia="PMingLiU" w:cs="Tahoma"/>
          <w:spacing w:val="-2"/>
          <w:szCs w:val="18"/>
        </w:rPr>
        <w:t xml:space="preserve"> 1 </w:t>
      </w:r>
      <w:r w:rsidRPr="005D7578">
        <w:rPr>
          <w:rFonts w:eastAsia="PMingLiU" w:cs="Tahoma"/>
          <w:spacing w:val="-2"/>
          <w:szCs w:val="18"/>
        </w:rPr>
        <w:t>日具備</w:t>
      </w:r>
      <w:r w:rsidRPr="005D7578">
        <w:rPr>
          <w:rFonts w:eastAsia="PMingLiU" w:cs="Tahoma"/>
          <w:spacing w:val="-2"/>
          <w:szCs w:val="18"/>
        </w:rPr>
        <w:t xml:space="preserve"> Windows Server Datacenter </w:t>
      </w:r>
      <w:r w:rsidRPr="005D7578">
        <w:rPr>
          <w:rFonts w:eastAsia="PMingLiU" w:cs="Tahoma"/>
          <w:spacing w:val="-2"/>
          <w:szCs w:val="18"/>
        </w:rPr>
        <w:t>之軟體保證範圍的</w:t>
      </w:r>
      <w:r w:rsidRPr="005D7578">
        <w:rPr>
          <w:rFonts w:eastAsia="PMingLiU" w:cs="Tahoma"/>
          <w:spacing w:val="-2"/>
          <w:szCs w:val="18"/>
        </w:rPr>
        <w:t xml:space="preserve"> Windows Server 2008 R2 Datacenter </w:t>
      </w:r>
      <w:r w:rsidRPr="005D7578">
        <w:rPr>
          <w:rFonts w:eastAsia="PMingLiU" w:cs="Tahoma"/>
          <w:spacing w:val="-2"/>
          <w:szCs w:val="18"/>
        </w:rPr>
        <w:t>客戶有資格依特別條款升級為</w:t>
      </w:r>
      <w:r w:rsidRPr="005D7578">
        <w:rPr>
          <w:rFonts w:eastAsia="PMingLiU" w:cs="Tahoma"/>
          <w:spacing w:val="-2"/>
          <w:szCs w:val="18"/>
        </w:rPr>
        <w:t xml:space="preserve"> 2012 </w:t>
      </w:r>
      <w:r w:rsidRPr="005D7578">
        <w:rPr>
          <w:rFonts w:eastAsia="PMingLiU" w:cs="Tahoma"/>
          <w:spacing w:val="-2"/>
          <w:szCs w:val="18"/>
        </w:rPr>
        <w:t>版。如需詳細資訊，請參閱</w:t>
      </w:r>
      <w:r w:rsidRPr="005D7578">
        <w:rPr>
          <w:rFonts w:eastAsia="PMingLiU" w:cs="Tahoma"/>
          <w:spacing w:val="-2"/>
          <w:szCs w:val="18"/>
        </w:rPr>
        <w:t xml:space="preserve"> 2013 </w:t>
      </w:r>
      <w:r w:rsidRPr="005D7578">
        <w:rPr>
          <w:rFonts w:eastAsia="PMingLiU" w:cs="Tahoma"/>
          <w:spacing w:val="-2"/>
          <w:szCs w:val="18"/>
        </w:rPr>
        <w:t>年</w:t>
      </w:r>
      <w:r w:rsidRPr="005D7578">
        <w:rPr>
          <w:rFonts w:eastAsia="PMingLiU" w:cs="Tahoma"/>
          <w:spacing w:val="-2"/>
          <w:szCs w:val="18"/>
        </w:rPr>
        <w:t xml:space="preserve"> 10 </w:t>
      </w:r>
      <w:r w:rsidRPr="005D7578">
        <w:rPr>
          <w:rFonts w:eastAsia="PMingLiU" w:cs="Tahoma"/>
          <w:spacing w:val="-2"/>
          <w:szCs w:val="18"/>
        </w:rPr>
        <w:t>月產品清單。</w:t>
      </w:r>
    </w:p>
    <w:p w14:paraId="78B27CC6" w14:textId="77777777" w:rsidR="00BF7C75" w:rsidRPr="005D7578" w:rsidRDefault="00BF7C75" w:rsidP="004F2A4E">
      <w:pPr>
        <w:pStyle w:val="ListParagraph"/>
        <w:ind w:left="0"/>
        <w:contextualSpacing w:val="0"/>
        <w:rPr>
          <w:rFonts w:ascii="Tahoma" w:eastAsia="PMingLiU" w:hAnsi="Tahoma" w:cs="Tahoma"/>
          <w:sz w:val="18"/>
          <w:szCs w:val="18"/>
        </w:rPr>
      </w:pPr>
    </w:p>
    <w:p w14:paraId="7269C29F" w14:textId="77777777" w:rsidR="002A01C2" w:rsidRPr="005D7578" w:rsidRDefault="002A01C2" w:rsidP="004F2A4E">
      <w:pPr>
        <w:pStyle w:val="ListParagraph"/>
        <w:ind w:left="0"/>
        <w:contextualSpacing w:val="0"/>
        <w:rPr>
          <w:rFonts w:ascii="Tahoma" w:eastAsia="PMingLiU" w:hAnsi="Tahoma" w:cs="Tahoma"/>
          <w:sz w:val="18"/>
          <w:szCs w:val="18"/>
        </w:rPr>
      </w:pPr>
    </w:p>
    <w:p w14:paraId="5E5C2FFE" w14:textId="77777777" w:rsidR="00F745E1" w:rsidRPr="005D7578" w:rsidRDefault="00A560B6" w:rsidP="00F745E1">
      <w:pPr>
        <w:pStyle w:val="Heading3"/>
        <w:rPr>
          <w:rFonts w:ascii="Tahoma" w:eastAsia="PMingLiU" w:hAnsi="Tahoma" w:cs="Tahoma"/>
        </w:rPr>
      </w:pPr>
      <w:bookmarkStart w:id="1644" w:name="_118_Windows_Server"/>
      <w:bookmarkStart w:id="1645" w:name="_110_Windows_Server"/>
      <w:bookmarkStart w:id="1646" w:name="_113_Windows_Server"/>
      <w:bookmarkStart w:id="1647" w:name="_115_Windows_Server"/>
      <w:bookmarkStart w:id="1648" w:name="_Toc336338374"/>
      <w:bookmarkStart w:id="1649" w:name="_Toc379636866"/>
      <w:bookmarkStart w:id="1650" w:name="Srv_102WindowsSvr08R2Std"/>
      <w:bookmarkStart w:id="1651" w:name="Srv_114WindowsSvr08R2Std"/>
      <w:bookmarkStart w:id="1652" w:name="Srv_118WindowsSvr08R2Std"/>
      <w:bookmarkStart w:id="1653" w:name="Srv_99WindowsSvr08R2ItaniumSys"/>
      <w:bookmarkStart w:id="1654" w:name="Srv_100WindowsSvr08R2ItaniumSys"/>
      <w:bookmarkEnd w:id="1644"/>
      <w:bookmarkEnd w:id="1645"/>
      <w:bookmarkEnd w:id="1646"/>
      <w:bookmarkEnd w:id="1647"/>
      <w:r w:rsidRPr="005D7578">
        <w:rPr>
          <w:rStyle w:val="Heading3Char"/>
          <w:rFonts w:ascii="Tahoma" w:eastAsia="PMingLiU" w:hAnsi="Tahoma" w:cs="Tahoma"/>
          <w:b/>
          <w:caps/>
          <w:color w:val="F66400"/>
          <w:sz w:val="22"/>
          <w:vertAlign w:val="superscript"/>
        </w:rPr>
        <w:t>115</w:t>
      </w:r>
      <w:r w:rsidRPr="00093C44">
        <w:rPr>
          <w:rStyle w:val="Heading3Char"/>
          <w:rFonts w:ascii="Tahoma" w:eastAsia="PMingLiU" w:hAnsi="Tahoma" w:cs="Tahoma"/>
          <w:b/>
          <w:caps/>
          <w:color w:val="F66400"/>
          <w:sz w:val="22"/>
        </w:rPr>
        <w:t xml:space="preserve"> </w:t>
      </w:r>
      <w:r w:rsidRPr="005D7578">
        <w:rPr>
          <w:rStyle w:val="Heading3Char"/>
          <w:rFonts w:ascii="Tahoma" w:eastAsia="PMingLiU" w:hAnsi="Tahoma" w:cs="Tahoma"/>
          <w:b/>
          <w:color w:val="F66400"/>
          <w:sz w:val="22"/>
        </w:rPr>
        <w:t>Windows Server 2012 R2 Standard</w:t>
      </w:r>
      <w:bookmarkEnd w:id="1648"/>
      <w:bookmarkEnd w:id="1649"/>
      <w:r w:rsidRPr="005D7578">
        <w:rPr>
          <w:rStyle w:val="Heading3Char"/>
          <w:rFonts w:ascii="Tahoma" w:eastAsia="PMingLiU" w:hAnsi="Tahoma" w:cs="Tahoma"/>
          <w:b/>
          <w:color w:val="F66400"/>
          <w:sz w:val="22"/>
        </w:rPr>
        <w:t xml:space="preserve"> </w:t>
      </w:r>
    </w:p>
    <w:bookmarkEnd w:id="1650"/>
    <w:bookmarkEnd w:id="1651"/>
    <w:bookmarkEnd w:id="1652"/>
    <w:p w14:paraId="11AA0236" w14:textId="77777777" w:rsidR="00376D4B" w:rsidRPr="005D7578" w:rsidRDefault="00376D4B" w:rsidP="002A01C2">
      <w:pPr>
        <w:tabs>
          <w:tab w:val="left" w:pos="360"/>
        </w:tabs>
        <w:ind w:left="360"/>
        <w:rPr>
          <w:rFonts w:eastAsia="PMingLiU" w:cs="Tahoma"/>
        </w:rPr>
      </w:pPr>
    </w:p>
    <w:p w14:paraId="42238A6A"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 xml:space="preserve">Windows Server 2012 R2 Standard </w:t>
      </w:r>
      <w:r w:rsidRPr="005D7578">
        <w:rPr>
          <w:rFonts w:eastAsia="PMingLiU" w:cs="Tahoma"/>
          <w:szCs w:val="18"/>
        </w:rPr>
        <w:t>是</w:t>
      </w:r>
      <w:r w:rsidRPr="005D7578">
        <w:rPr>
          <w:rFonts w:eastAsia="PMingLiU" w:cs="Tahoma"/>
          <w:szCs w:val="18"/>
        </w:rPr>
        <w:t xml:space="preserve"> Windows Server 2012 Standard </w:t>
      </w:r>
      <w:r w:rsidRPr="005D7578">
        <w:rPr>
          <w:rFonts w:eastAsia="PMingLiU" w:cs="Tahoma"/>
          <w:szCs w:val="18"/>
        </w:rPr>
        <w:t>的下一個版本。</w:t>
      </w:r>
    </w:p>
    <w:p w14:paraId="6881D235" w14:textId="77777777" w:rsidR="00A83EBB" w:rsidRPr="005D7578" w:rsidRDefault="00A83EBB" w:rsidP="00B36987">
      <w:pPr>
        <w:numPr>
          <w:ilvl w:val="0"/>
          <w:numId w:val="52"/>
        </w:numPr>
        <w:spacing w:afterLines="60" w:after="144"/>
        <w:ind w:left="1440" w:hanging="274"/>
        <w:rPr>
          <w:rFonts w:eastAsia="PMingLiU" w:cs="Tahoma"/>
        </w:rPr>
      </w:pPr>
      <w:r w:rsidRPr="005D7578">
        <w:rPr>
          <w:rFonts w:eastAsia="PMingLiU" w:cs="Tahoma"/>
          <w:szCs w:val="18"/>
        </w:rPr>
        <w:t>具備</w:t>
      </w:r>
      <w:r w:rsidRPr="005D7578">
        <w:rPr>
          <w:rFonts w:eastAsia="PMingLiU" w:cs="Tahoma"/>
          <w:szCs w:val="18"/>
        </w:rPr>
        <w:t xml:space="preserve"> Windows Server 2012 CAL </w:t>
      </w:r>
      <w:r w:rsidRPr="005D7578">
        <w:rPr>
          <w:rFonts w:eastAsia="PMingLiU" w:cs="Tahoma"/>
          <w:szCs w:val="18"/>
        </w:rPr>
        <w:t>的客戶能將它與</w:t>
      </w:r>
      <w:r w:rsidRPr="005D7578">
        <w:rPr>
          <w:rFonts w:eastAsia="PMingLiU" w:cs="Tahoma"/>
          <w:szCs w:val="18"/>
        </w:rPr>
        <w:t xml:space="preserve"> Windows Server 2012 R2 Standard </w:t>
      </w:r>
      <w:r w:rsidRPr="005D7578">
        <w:rPr>
          <w:rFonts w:eastAsia="PMingLiU" w:cs="Tahoma"/>
          <w:szCs w:val="18"/>
        </w:rPr>
        <w:t>搭配使用。</w:t>
      </w:r>
    </w:p>
    <w:p w14:paraId="576A22F4" w14:textId="77777777" w:rsidR="00A83EBB" w:rsidRPr="005D7578" w:rsidRDefault="00A83EBB" w:rsidP="004F2A4E">
      <w:pPr>
        <w:numPr>
          <w:ilvl w:val="0"/>
          <w:numId w:val="52"/>
        </w:numPr>
        <w:ind w:left="1440" w:hanging="274"/>
        <w:rPr>
          <w:rFonts w:eastAsia="PMingLiU" w:cs="Tahoma"/>
        </w:rPr>
      </w:pPr>
      <w:r w:rsidRPr="005D7578">
        <w:rPr>
          <w:rFonts w:eastAsia="PMingLiU" w:cs="Tahoma"/>
          <w:color w:val="000000"/>
        </w:rPr>
        <w:t>在</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日具備</w:t>
      </w:r>
      <w:r w:rsidRPr="005D7578">
        <w:rPr>
          <w:rFonts w:eastAsia="PMingLiU" w:cs="Tahoma"/>
          <w:color w:val="000000"/>
        </w:rPr>
        <w:t xml:space="preserve"> Windows Server Standard </w:t>
      </w:r>
      <w:r w:rsidRPr="005D7578">
        <w:rPr>
          <w:rFonts w:eastAsia="PMingLiU" w:cs="Tahoma"/>
          <w:color w:val="000000"/>
        </w:rPr>
        <w:t>之軟體保證範圍的</w:t>
      </w:r>
      <w:r w:rsidRPr="005D7578">
        <w:rPr>
          <w:rFonts w:eastAsia="PMingLiU" w:cs="Tahoma"/>
          <w:color w:val="000000"/>
        </w:rPr>
        <w:t xml:space="preserve"> Windows Server 2008 R2 Standard </w:t>
      </w:r>
      <w:r w:rsidRPr="005D7578">
        <w:rPr>
          <w:rFonts w:eastAsia="PMingLiU" w:cs="Tahoma"/>
          <w:color w:val="000000"/>
        </w:rPr>
        <w:t>客戶有資格依特別條款升級為</w:t>
      </w:r>
      <w:r w:rsidRPr="005D7578">
        <w:rPr>
          <w:rFonts w:eastAsia="PMingLiU" w:cs="Tahoma"/>
          <w:color w:val="000000"/>
        </w:rPr>
        <w:t xml:space="preserve"> 2012 </w:t>
      </w:r>
      <w:r w:rsidRPr="005D7578">
        <w:rPr>
          <w:rFonts w:eastAsia="PMingLiU" w:cs="Tahoma"/>
          <w:color w:val="000000"/>
        </w:rPr>
        <w:t>版</w:t>
      </w:r>
      <w:r w:rsidRPr="005D7578">
        <w:rPr>
          <w:rFonts w:eastAsia="PMingLiU" w:cs="Tahoma"/>
          <w:szCs w:val="18"/>
        </w:rPr>
        <w:t>。如需詳細資訊，請參閱</w:t>
      </w:r>
      <w:r w:rsidRPr="005D7578">
        <w:rPr>
          <w:rFonts w:eastAsia="PMingLiU" w:cs="Tahoma"/>
          <w:szCs w:val="18"/>
        </w:rPr>
        <w:t xml:space="preserve"> 2013 </w:t>
      </w:r>
      <w:r w:rsidRPr="005D7578">
        <w:rPr>
          <w:rFonts w:eastAsia="PMingLiU" w:cs="Tahoma"/>
          <w:szCs w:val="18"/>
        </w:rPr>
        <w:t>年</w:t>
      </w:r>
      <w:r w:rsidRPr="005D7578">
        <w:rPr>
          <w:rFonts w:eastAsia="PMingLiU" w:cs="Tahoma"/>
          <w:szCs w:val="18"/>
        </w:rPr>
        <w:t xml:space="preserve"> 10 </w:t>
      </w:r>
      <w:r w:rsidRPr="005D7578">
        <w:rPr>
          <w:rFonts w:eastAsia="PMingLiU" w:cs="Tahoma"/>
          <w:szCs w:val="18"/>
        </w:rPr>
        <w:t>月產品清單。</w:t>
      </w:r>
    </w:p>
    <w:p w14:paraId="1DCBD378" w14:textId="77777777" w:rsidR="00291202" w:rsidRPr="005D7578" w:rsidRDefault="00291202" w:rsidP="004F2A4E">
      <w:pPr>
        <w:rPr>
          <w:rFonts w:eastAsia="PMingLiU" w:cs="Tahoma"/>
        </w:rPr>
      </w:pPr>
      <w:bookmarkStart w:id="1655" w:name="_119_Windows_Web"/>
      <w:bookmarkStart w:id="1656" w:name="_111_Windows_Web"/>
      <w:bookmarkStart w:id="1657" w:name="_114_Windows_Web"/>
      <w:bookmarkStart w:id="1658" w:name="_Toc336338376"/>
      <w:bookmarkStart w:id="1659" w:name="Srv_111WinSmallBizSVR2011Addon"/>
      <w:bookmarkStart w:id="1660" w:name="Srv_116WinSmallBizSVR2011Addon"/>
      <w:bookmarkStart w:id="1661" w:name="Srv_120WinSmallBizSVR2011Addon"/>
      <w:bookmarkEnd w:id="1637"/>
      <w:bookmarkEnd w:id="1653"/>
      <w:bookmarkEnd w:id="1654"/>
      <w:bookmarkEnd w:id="1655"/>
      <w:bookmarkEnd w:id="1656"/>
      <w:bookmarkEnd w:id="1657"/>
    </w:p>
    <w:p w14:paraId="2F7C5A7E" w14:textId="77777777" w:rsidR="00291202" w:rsidRPr="005D7578" w:rsidRDefault="00291202" w:rsidP="004F2A4E">
      <w:pPr>
        <w:rPr>
          <w:rFonts w:eastAsia="PMingLiU" w:cs="Tahoma"/>
        </w:rPr>
      </w:pPr>
    </w:p>
    <w:p w14:paraId="50A85A94" w14:textId="77777777" w:rsidR="00532ABF" w:rsidRPr="005D7578" w:rsidRDefault="00A560B6" w:rsidP="007B35CE">
      <w:pPr>
        <w:pStyle w:val="Heading2"/>
        <w:keepNext/>
        <w:ind w:hanging="720"/>
        <w:rPr>
          <w:rFonts w:ascii="Tahoma" w:eastAsia="PMingLiU" w:hAnsi="Tahoma" w:cs="Tahoma"/>
        </w:rPr>
      </w:pPr>
      <w:bookmarkStart w:id="1662" w:name="_112_Windows_Small_1"/>
      <w:bookmarkStart w:id="1663" w:name="_115_Windows_Small"/>
      <w:bookmarkStart w:id="1664" w:name="_Toc379636867"/>
      <w:bookmarkEnd w:id="1662"/>
      <w:bookmarkEnd w:id="1663"/>
      <w:r w:rsidRPr="005D7578">
        <w:rPr>
          <w:rFonts w:ascii="Tahoma" w:eastAsia="PMingLiU" w:hAnsi="Tahoma" w:cs="Tahoma"/>
          <w:caps/>
          <w:color w:val="F8701C"/>
          <w:sz w:val="22"/>
          <w:szCs w:val="22"/>
          <w:vertAlign w:val="superscript"/>
        </w:rPr>
        <w:t>116</w:t>
      </w:r>
      <w:r w:rsidRPr="005D7578">
        <w:rPr>
          <w:rFonts w:ascii="Tahoma" w:eastAsia="PMingLiU" w:hAnsi="Tahoma" w:cs="Tahoma"/>
          <w:color w:val="F8701C"/>
          <w:sz w:val="22"/>
          <w:szCs w:val="22"/>
        </w:rPr>
        <w:t xml:space="preserve"> Windows Small Business Server (SBS) 2008 Premium</w:t>
      </w:r>
      <w:bookmarkEnd w:id="1658"/>
      <w:bookmarkEnd w:id="1664"/>
    </w:p>
    <w:bookmarkEnd w:id="1659"/>
    <w:bookmarkEnd w:id="1660"/>
    <w:bookmarkEnd w:id="1661"/>
    <w:p w14:paraId="65A7D28E" w14:textId="77777777" w:rsidR="00515A83" w:rsidRPr="005D7578" w:rsidRDefault="00515A83" w:rsidP="007B35CE">
      <w:pPr>
        <w:keepNext/>
        <w:ind w:left="907"/>
        <w:rPr>
          <w:rFonts w:eastAsia="PMingLiU" w:cs="Tahoma"/>
        </w:rPr>
      </w:pPr>
    </w:p>
    <w:p w14:paraId="724575EA" w14:textId="77777777" w:rsidR="00532ABF" w:rsidRDefault="00532ABF" w:rsidP="00376D4B">
      <w:pPr>
        <w:ind w:left="720"/>
        <w:rPr>
          <w:rFonts w:eastAsia="PMingLiU" w:cs="Tahoma"/>
        </w:rPr>
      </w:pPr>
      <w:r w:rsidRPr="005D7578">
        <w:rPr>
          <w:rFonts w:eastAsia="PMingLiU" w:cs="Tahoma"/>
        </w:rPr>
        <w:t>自</w:t>
      </w:r>
      <w:r w:rsidRPr="005D7578">
        <w:rPr>
          <w:rFonts w:eastAsia="PMingLiU" w:cs="Tahoma"/>
        </w:rPr>
        <w:t xml:space="preserve"> 2011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日起，若客戶具備</w:t>
      </w:r>
      <w:r w:rsidRPr="005D7578">
        <w:rPr>
          <w:rFonts w:eastAsia="PMingLiU" w:cs="Tahoma"/>
        </w:rPr>
        <w:t xml:space="preserve"> SBS 2008 Premium </w:t>
      </w:r>
      <w:r w:rsidRPr="005D7578">
        <w:rPr>
          <w:rFonts w:eastAsia="PMingLiU" w:cs="Tahoma"/>
        </w:rPr>
        <w:t>使用權之有效軟體保證範圍，則該等客戶有資格升級至</w:t>
      </w:r>
      <w:r w:rsidRPr="005D7578">
        <w:rPr>
          <w:rFonts w:eastAsia="PMingLiU" w:cs="Tahoma"/>
        </w:rPr>
        <w:t xml:space="preserve"> SBS 2011 Standard </w:t>
      </w:r>
      <w:r w:rsidRPr="005D7578">
        <w:rPr>
          <w:rFonts w:eastAsia="PMingLiU" w:cs="Tahoma"/>
        </w:rPr>
        <w:t>和</w:t>
      </w:r>
      <w:r w:rsidRPr="005D7578">
        <w:rPr>
          <w:rFonts w:eastAsia="PMingLiU" w:cs="Tahoma"/>
        </w:rPr>
        <w:t xml:space="preserve"> SBS 2011 Premium </w:t>
      </w:r>
      <w:r w:rsidRPr="005D7578">
        <w:rPr>
          <w:rFonts w:eastAsia="PMingLiU" w:cs="Tahoma"/>
        </w:rPr>
        <w:t>附加元件軟體</w:t>
      </w:r>
      <w:r w:rsidRPr="005D7578">
        <w:rPr>
          <w:rFonts w:eastAsia="PMingLiU" w:cs="Tahoma"/>
        </w:rPr>
        <w:t xml:space="preserve"> (</w:t>
      </w:r>
      <w:r w:rsidRPr="005D7578">
        <w:rPr>
          <w:rFonts w:eastAsia="PMingLiU" w:cs="Tahoma"/>
        </w:rPr>
        <w:t>或目前軟體保證範圍期間可供使用之該軟體的任何更新版本</w:t>
      </w:r>
      <w:r w:rsidRPr="005D7578">
        <w:rPr>
          <w:rFonts w:eastAsia="PMingLiU" w:cs="Tahoma"/>
        </w:rPr>
        <w:t xml:space="preserve">) </w:t>
      </w:r>
      <w:r w:rsidRPr="005D7578">
        <w:rPr>
          <w:rFonts w:eastAsia="PMingLiU" w:cs="Tahoma"/>
        </w:rPr>
        <w:t>並加以使用，以替代</w:t>
      </w:r>
      <w:r w:rsidRPr="005D7578">
        <w:rPr>
          <w:rFonts w:eastAsia="PMingLiU" w:cs="Tahoma"/>
        </w:rPr>
        <w:t xml:space="preserve"> SBS2008 Premium </w:t>
      </w:r>
      <w:r w:rsidRPr="005D7578">
        <w:rPr>
          <w:rFonts w:eastAsia="PMingLiU" w:cs="Tahoma"/>
        </w:rPr>
        <w:t>軟體。自</w:t>
      </w:r>
      <w:r w:rsidRPr="005D7578">
        <w:rPr>
          <w:rFonts w:eastAsia="PMingLiU" w:cs="Tahoma"/>
        </w:rPr>
        <w:t xml:space="preserve"> 2011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日起，針對客戶所擁有之每份合格之</w:t>
      </w:r>
      <w:r w:rsidRPr="005D7578">
        <w:rPr>
          <w:rFonts w:eastAsia="PMingLiU" w:cs="Tahoma"/>
        </w:rPr>
        <w:t xml:space="preserve"> SBS 2008 Premium </w:t>
      </w:r>
      <w:r w:rsidRPr="005D7578">
        <w:rPr>
          <w:rFonts w:eastAsia="PMingLiU" w:cs="Tahoma"/>
        </w:rPr>
        <w:t>使用權，將視同客戶擁有具備有效軟體保證範圍之每份</w:t>
      </w:r>
      <w:r w:rsidRPr="005D7578">
        <w:rPr>
          <w:rFonts w:eastAsia="PMingLiU" w:cs="Tahoma"/>
        </w:rPr>
        <w:t xml:space="preserve"> SBS 2011 Standard </w:t>
      </w:r>
      <w:r w:rsidRPr="005D7578">
        <w:rPr>
          <w:rFonts w:eastAsia="PMingLiU" w:cs="Tahoma"/>
        </w:rPr>
        <w:t>和</w:t>
      </w:r>
      <w:r w:rsidRPr="005D7578">
        <w:rPr>
          <w:rFonts w:eastAsia="PMingLiU" w:cs="Tahoma"/>
        </w:rPr>
        <w:t xml:space="preserve"> SBS 2011 Premium </w:t>
      </w:r>
      <w:r w:rsidRPr="005D7578">
        <w:rPr>
          <w:rFonts w:eastAsia="PMingLiU" w:cs="Tahoma"/>
        </w:rPr>
        <w:t>附加元件的一份使用權。</w:t>
      </w:r>
    </w:p>
    <w:p w14:paraId="6DC97429" w14:textId="77777777" w:rsidR="00DF170E" w:rsidRPr="005D7578" w:rsidRDefault="00DF170E" w:rsidP="00376D4B">
      <w:pPr>
        <w:ind w:left="720"/>
        <w:rPr>
          <w:rFonts w:eastAsia="PMingLiU" w:cs="Tahoma"/>
        </w:rPr>
      </w:pPr>
    </w:p>
    <w:p w14:paraId="647A474C" w14:textId="77777777" w:rsidR="00532ABF" w:rsidRPr="005D7578" w:rsidRDefault="00532ABF" w:rsidP="00376D4B">
      <w:pPr>
        <w:ind w:left="720"/>
        <w:rPr>
          <w:rFonts w:eastAsia="PMingLiU" w:cs="Tahoma"/>
        </w:rPr>
      </w:pPr>
      <w:r w:rsidRPr="005D7578">
        <w:rPr>
          <w:rFonts w:eastAsia="PMingLiU" w:cs="Tahoma"/>
        </w:rPr>
        <w:t>自</w:t>
      </w:r>
      <w:r w:rsidRPr="005D7578">
        <w:rPr>
          <w:rFonts w:eastAsia="PMingLiU" w:cs="Tahoma"/>
        </w:rPr>
        <w:t xml:space="preserve"> 2011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日起，若客戶具備</w:t>
      </w:r>
      <w:r w:rsidRPr="005D7578">
        <w:rPr>
          <w:rFonts w:eastAsia="PMingLiU" w:cs="Tahoma"/>
        </w:rPr>
        <w:t xml:space="preserve"> SBS 2008 CAL Suite for Premium </w:t>
      </w:r>
      <w:r w:rsidRPr="005D7578">
        <w:rPr>
          <w:rFonts w:eastAsia="PMingLiU" w:cs="Tahoma"/>
        </w:rPr>
        <w:t>使用者及裝置之有效軟體保證範圍，則該等客戶有資格存取</w:t>
      </w:r>
      <w:r w:rsidRPr="005D7578">
        <w:rPr>
          <w:rFonts w:eastAsia="PMingLiU" w:cs="Tahoma"/>
        </w:rPr>
        <w:t xml:space="preserve"> SBS 2011 Standard </w:t>
      </w:r>
      <w:r w:rsidRPr="005D7578">
        <w:rPr>
          <w:rFonts w:eastAsia="PMingLiU" w:cs="Tahoma"/>
        </w:rPr>
        <w:t>和</w:t>
      </w:r>
      <w:r w:rsidRPr="005D7578">
        <w:rPr>
          <w:rFonts w:eastAsia="PMingLiU" w:cs="Tahoma"/>
        </w:rPr>
        <w:t xml:space="preserve"> SBS 2011 Premium </w:t>
      </w:r>
      <w:r w:rsidRPr="005D7578">
        <w:rPr>
          <w:rFonts w:eastAsia="PMingLiU" w:cs="Tahoma"/>
        </w:rPr>
        <w:t>附加元件軟體</w:t>
      </w:r>
      <w:r w:rsidRPr="005D7578">
        <w:rPr>
          <w:rFonts w:eastAsia="PMingLiU" w:cs="Tahoma"/>
        </w:rPr>
        <w:t xml:space="preserve"> (</w:t>
      </w:r>
      <w:r w:rsidRPr="005D7578">
        <w:rPr>
          <w:rFonts w:eastAsia="PMingLiU" w:cs="Tahoma"/>
        </w:rPr>
        <w:t>及目前軟體保證範圍期間可供使用之該軟體的任何更新版本</w:t>
      </w:r>
      <w:r w:rsidRPr="005D7578">
        <w:rPr>
          <w:rFonts w:eastAsia="PMingLiU" w:cs="Tahoma"/>
        </w:rPr>
        <w:t>)</w:t>
      </w:r>
      <w:r w:rsidRPr="005D7578">
        <w:rPr>
          <w:rFonts w:eastAsia="PMingLiU" w:cs="Tahoma"/>
        </w:rPr>
        <w:t>。自</w:t>
      </w:r>
      <w:r w:rsidRPr="005D7578">
        <w:rPr>
          <w:rFonts w:eastAsia="PMingLiU" w:cs="Tahoma"/>
        </w:rPr>
        <w:t xml:space="preserve"> 2011 </w:t>
      </w:r>
      <w:r w:rsidRPr="005D7578">
        <w:rPr>
          <w:rFonts w:eastAsia="PMingLiU" w:cs="Tahoma"/>
        </w:rPr>
        <w:t>年</w:t>
      </w:r>
      <w:r w:rsidRPr="005D7578">
        <w:rPr>
          <w:rFonts w:eastAsia="PMingLiU" w:cs="Tahoma"/>
        </w:rPr>
        <w:t xml:space="preserve"> 1 </w:t>
      </w:r>
      <w:r w:rsidRPr="005D7578">
        <w:rPr>
          <w:rFonts w:eastAsia="PMingLiU" w:cs="Tahoma"/>
        </w:rPr>
        <w:t>月</w:t>
      </w:r>
      <w:r w:rsidRPr="005D7578">
        <w:rPr>
          <w:rFonts w:eastAsia="PMingLiU" w:cs="Tahoma"/>
        </w:rPr>
        <w:t xml:space="preserve"> 1 </w:t>
      </w:r>
      <w:r w:rsidRPr="005D7578">
        <w:rPr>
          <w:rFonts w:eastAsia="PMingLiU" w:cs="Tahoma"/>
        </w:rPr>
        <w:t>日起，針對客戶所擁有之每份合格之</w:t>
      </w:r>
      <w:r w:rsidRPr="005D7578">
        <w:rPr>
          <w:rFonts w:eastAsia="PMingLiU" w:cs="Tahoma"/>
        </w:rPr>
        <w:t xml:space="preserve"> SBS 2008 CAL Suite for Premium </w:t>
      </w:r>
      <w:r w:rsidRPr="005D7578">
        <w:rPr>
          <w:rFonts w:eastAsia="PMingLiU" w:cs="Tahoma"/>
        </w:rPr>
        <w:t>使用者及裝置，將視同客戶擁有具備軟體保證範圍之</w:t>
      </w:r>
      <w:r w:rsidRPr="005D7578">
        <w:rPr>
          <w:rFonts w:eastAsia="PMingLiU" w:cs="Tahoma"/>
        </w:rPr>
        <w:t xml:space="preserve"> SBS 2011 CAL Suite </w:t>
      </w:r>
      <w:r w:rsidRPr="005D7578">
        <w:rPr>
          <w:rFonts w:eastAsia="PMingLiU" w:cs="Tahoma"/>
        </w:rPr>
        <w:t>和一份</w:t>
      </w:r>
      <w:r w:rsidRPr="005D7578">
        <w:rPr>
          <w:rFonts w:eastAsia="PMingLiU" w:cs="Tahoma"/>
        </w:rPr>
        <w:t xml:space="preserve"> SBS 2011 Premium </w:t>
      </w:r>
      <w:r w:rsidRPr="005D7578">
        <w:rPr>
          <w:rFonts w:eastAsia="PMingLiU" w:cs="Tahoma"/>
        </w:rPr>
        <w:t>附加元件</w:t>
      </w:r>
      <w:r w:rsidRPr="005D7578">
        <w:rPr>
          <w:rFonts w:eastAsia="PMingLiU" w:cs="Tahoma"/>
        </w:rPr>
        <w:t xml:space="preserve"> CAL </w:t>
      </w:r>
      <w:r w:rsidRPr="005D7578">
        <w:rPr>
          <w:rFonts w:eastAsia="PMingLiU" w:cs="Tahoma"/>
        </w:rPr>
        <w:t>套件。</w:t>
      </w:r>
    </w:p>
    <w:p w14:paraId="420E18EF" w14:textId="77777777" w:rsidR="00532ABF" w:rsidRPr="005D7578" w:rsidRDefault="00532ABF" w:rsidP="00376D4B">
      <w:pPr>
        <w:ind w:left="720"/>
        <w:rPr>
          <w:rFonts w:eastAsia="PMingLiU" w:cs="Tahoma"/>
        </w:rPr>
      </w:pPr>
    </w:p>
    <w:p w14:paraId="31DF5900" w14:textId="77777777" w:rsidR="00532ABF" w:rsidRPr="005D7578" w:rsidRDefault="00532ABF" w:rsidP="00376D4B">
      <w:pPr>
        <w:ind w:left="720"/>
        <w:rPr>
          <w:rFonts w:eastAsia="PMingLiU" w:cs="Tahoma"/>
          <w:lang w:eastAsia="zh-TW"/>
        </w:rPr>
      </w:pPr>
      <w:r w:rsidRPr="005D7578">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5D7578">
        <w:rPr>
          <w:rFonts w:eastAsia="PMingLiU" w:cs="Tahoma"/>
          <w:lang w:eastAsia="zh-TW"/>
        </w:rPr>
        <w:t xml:space="preserve">SBS 2011 Standard </w:t>
      </w:r>
      <w:r w:rsidRPr="005D7578">
        <w:rPr>
          <w:rFonts w:eastAsia="PMingLiU" w:cs="Tahoma"/>
          <w:lang w:eastAsia="zh-TW"/>
        </w:rPr>
        <w:t>和</w:t>
      </w:r>
      <w:r w:rsidRPr="005D7578">
        <w:rPr>
          <w:rFonts w:eastAsia="PMingLiU" w:cs="Tahoma"/>
          <w:lang w:eastAsia="zh-TW"/>
        </w:rPr>
        <w:t xml:space="preserve"> SBS 2011 Premium </w:t>
      </w:r>
      <w:r w:rsidRPr="005D7578">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5D7578">
        <w:rPr>
          <w:rFonts w:eastAsia="PMingLiU" w:cs="Tahoma"/>
          <w:lang w:eastAsia="zh-TW"/>
        </w:rPr>
        <w:t xml:space="preserve"> SBS Premium </w:t>
      </w:r>
      <w:r w:rsidRPr="005D7578">
        <w:rPr>
          <w:rFonts w:eastAsia="PMingLiU" w:cs="Tahoma"/>
          <w:lang w:eastAsia="zh-TW"/>
        </w:rPr>
        <w:t>附加元件使用權及</w:t>
      </w:r>
      <w:r w:rsidRPr="005D7578">
        <w:rPr>
          <w:rFonts w:eastAsia="PMingLiU" w:cs="Tahoma"/>
          <w:lang w:eastAsia="zh-TW"/>
        </w:rPr>
        <w:t xml:space="preserve"> CAL </w:t>
      </w:r>
      <w:r w:rsidRPr="005D7578">
        <w:rPr>
          <w:rFonts w:eastAsia="PMingLiU" w:cs="Tahoma"/>
          <w:lang w:eastAsia="zh-TW"/>
        </w:rPr>
        <w:t>套件的軟體保證。</w:t>
      </w:r>
    </w:p>
    <w:p w14:paraId="6066161C" w14:textId="77777777" w:rsidR="00296B89" w:rsidRPr="005D7578" w:rsidRDefault="00296B89" w:rsidP="00EF2279">
      <w:pPr>
        <w:ind w:left="900"/>
        <w:rPr>
          <w:rFonts w:eastAsia="PMingLiU" w:cs="Tahoma"/>
          <w:lang w:eastAsia="zh-TW"/>
        </w:rPr>
      </w:pPr>
    </w:p>
    <w:p w14:paraId="476B2A74" w14:textId="77777777" w:rsidR="00D16723" w:rsidRDefault="00D16723">
      <w:pPr>
        <w:rPr>
          <w:rFonts w:eastAsia="PMingLiU" w:cs="Tahoma"/>
          <w:lang w:eastAsia="zh-TW"/>
        </w:rPr>
      </w:pPr>
      <w:bookmarkStart w:id="1665" w:name="_119_Windows_Small"/>
      <w:bookmarkStart w:id="1666" w:name="_100_SBS_2008"/>
      <w:bookmarkStart w:id="1667" w:name="_101_SBS_2008"/>
      <w:bookmarkStart w:id="1668" w:name="_105_SBS_2008"/>
      <w:bookmarkStart w:id="1669" w:name="_125_Windows_Web"/>
      <w:bookmarkEnd w:id="1665"/>
      <w:bookmarkEnd w:id="1666"/>
      <w:bookmarkEnd w:id="1667"/>
      <w:bookmarkEnd w:id="1668"/>
      <w:bookmarkEnd w:id="1669"/>
    </w:p>
    <w:p w14:paraId="75488EC3" w14:textId="77777777" w:rsidR="00C066B5" w:rsidRPr="005D7578" w:rsidRDefault="00C066B5" w:rsidP="00C066B5">
      <w:pPr>
        <w:pStyle w:val="Heading3"/>
        <w:rPr>
          <w:rFonts w:ascii="Tahoma" w:eastAsia="PMingLiU" w:hAnsi="Tahoma" w:cs="Tahoma"/>
        </w:rPr>
      </w:pPr>
      <w:bookmarkStart w:id="1670" w:name="_117_Windows_Small_1"/>
      <w:bookmarkStart w:id="1671" w:name="_Toc336338377"/>
      <w:bookmarkStart w:id="1672" w:name="_Toc357669625"/>
      <w:bookmarkStart w:id="1673" w:name="_Toc379636868"/>
      <w:bookmarkStart w:id="1674" w:name="Srv_117WinSmallBizSVR2011Addon"/>
      <w:bookmarkStart w:id="1675" w:name="Srv_121WinSmallBizSVR2011Addon"/>
      <w:bookmarkEnd w:id="1670"/>
      <w:r w:rsidRPr="005D7578">
        <w:rPr>
          <w:rFonts w:ascii="Tahoma" w:eastAsia="PMingLiU" w:hAnsi="Tahoma" w:cs="Tahoma"/>
          <w:caps/>
          <w:color w:val="FF6D09"/>
          <w:sz w:val="22"/>
          <w:vertAlign w:val="superscript"/>
        </w:rPr>
        <w:lastRenderedPageBreak/>
        <w:t>117</w:t>
      </w:r>
      <w:r w:rsidRPr="005D7578">
        <w:rPr>
          <w:rFonts w:ascii="Tahoma" w:eastAsia="PMingLiU" w:hAnsi="Tahoma" w:cs="Tahoma"/>
          <w:color w:val="FF6D09"/>
          <w:sz w:val="22"/>
        </w:rPr>
        <w:t xml:space="preserve"> Windows Small Business Server (SBS) 2011 Standard</w:t>
      </w:r>
      <w:bookmarkEnd w:id="1671"/>
      <w:bookmarkEnd w:id="1672"/>
      <w:bookmarkEnd w:id="1673"/>
    </w:p>
    <w:bookmarkEnd w:id="1674"/>
    <w:bookmarkEnd w:id="1675"/>
    <w:p w14:paraId="7B99BAE2" w14:textId="77777777" w:rsidR="00C066B5" w:rsidRPr="005D7578" w:rsidRDefault="00C066B5" w:rsidP="00C066B5">
      <w:pPr>
        <w:ind w:left="900"/>
        <w:rPr>
          <w:rFonts w:eastAsia="PMingLiU" w:cs="Tahoma"/>
        </w:rPr>
      </w:pPr>
    </w:p>
    <w:p w14:paraId="53A36D9B" w14:textId="77777777" w:rsidR="00C066B5" w:rsidRPr="005D7578" w:rsidRDefault="00C066B5" w:rsidP="00C066B5">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SBS 2011 Standard </w:t>
      </w:r>
      <w:r w:rsidRPr="005D7578">
        <w:rPr>
          <w:rFonts w:eastAsia="PMingLiU" w:cs="Tahoma"/>
          <w:b/>
          <w:color w:val="000000"/>
        </w:rPr>
        <w:t>之生命週期終止相關聯的使用權之授與</w:t>
      </w:r>
    </w:p>
    <w:p w14:paraId="3FB0B6BD" w14:textId="77777777" w:rsidR="00C066B5" w:rsidRPr="002E16B0" w:rsidRDefault="00C066B5" w:rsidP="00C066B5">
      <w:pPr>
        <w:ind w:left="720"/>
        <w:rPr>
          <w:rFonts w:eastAsia="PMingLiU" w:cs="Tahoma"/>
          <w:spacing w:val="-4"/>
        </w:rPr>
      </w:pPr>
      <w:r w:rsidRPr="002E16B0">
        <w:rPr>
          <w:rFonts w:eastAsia="PMingLiU" w:cs="Tahoma"/>
          <w:color w:val="000000"/>
          <w:spacing w:val="-4"/>
        </w:rPr>
        <w:t xml:space="preserve">SBS 2011 Standard </w:t>
      </w:r>
      <w:r w:rsidRPr="002E16B0">
        <w:rPr>
          <w:rFonts w:eastAsia="PMingLiU" w:cs="Tahoma"/>
          <w:color w:val="000000"/>
          <w:spacing w:val="-4"/>
        </w:rPr>
        <w:t>將是最新版的</w:t>
      </w:r>
      <w:r w:rsidRPr="002E16B0">
        <w:rPr>
          <w:rFonts w:eastAsia="PMingLiU" w:cs="Tahoma"/>
          <w:color w:val="000000"/>
          <w:spacing w:val="-4"/>
        </w:rPr>
        <w:t xml:space="preserve"> SBS Standard</w:t>
      </w:r>
      <w:r w:rsidRPr="002E16B0">
        <w:rPr>
          <w:rFonts w:eastAsia="PMingLiU" w:cs="Tahoma"/>
          <w:color w:val="000000"/>
          <w:spacing w:val="-4"/>
        </w:rPr>
        <w:t>。具備</w:t>
      </w:r>
      <w:r w:rsidRPr="002E16B0">
        <w:rPr>
          <w:rFonts w:eastAsia="PMingLiU" w:cs="Tahoma"/>
          <w:color w:val="000000"/>
          <w:spacing w:val="-4"/>
        </w:rPr>
        <w:t xml:space="preserve"> SBS 2011 Standard </w:t>
      </w:r>
      <w:r w:rsidRPr="002E16B0">
        <w:rPr>
          <w:rFonts w:eastAsia="PMingLiU" w:cs="Tahoma"/>
          <w:color w:val="000000"/>
          <w:spacing w:val="-4"/>
        </w:rPr>
        <w:t>使用權之軟體保證的大量授權客戶</w:t>
      </w:r>
      <w:r w:rsidRPr="002E16B0">
        <w:rPr>
          <w:rFonts w:eastAsia="PMingLiU" w:cs="Tahoma"/>
          <w:color w:val="000000"/>
          <w:spacing w:val="-4"/>
        </w:rPr>
        <w:t xml:space="preserve"> </w:t>
      </w:r>
      <w:r w:rsidR="002E16B0">
        <w:rPr>
          <w:rFonts w:eastAsia="PMingLiU" w:cs="Tahoma"/>
          <w:color w:val="000000"/>
          <w:spacing w:val="-4"/>
        </w:rPr>
        <w:br/>
      </w:r>
      <w:r w:rsidRPr="002E16B0">
        <w:rPr>
          <w:rFonts w:eastAsia="PMingLiU" w:cs="Tahoma"/>
          <w:color w:val="000000"/>
          <w:spacing w:val="-4"/>
        </w:rPr>
        <w:t>(</w:t>
      </w:r>
      <w:r w:rsidRPr="002E16B0">
        <w:rPr>
          <w:rFonts w:eastAsia="PMingLiU" w:cs="Tahoma"/>
          <w:color w:val="000000"/>
          <w:spacing w:val="-4"/>
        </w:rPr>
        <w:t>以下稱「合格使用權」</w:t>
      </w:r>
      <w:r w:rsidRPr="002E16B0">
        <w:rPr>
          <w:rFonts w:eastAsia="PMingLiU" w:cs="Tahoma"/>
          <w:color w:val="000000"/>
          <w:spacing w:val="-4"/>
        </w:rPr>
        <w:t>)</w:t>
      </w:r>
      <w:r w:rsidRPr="002E16B0">
        <w:rPr>
          <w:rFonts w:eastAsia="PMingLiU" w:cs="Tahoma"/>
          <w:color w:val="000000"/>
          <w:spacing w:val="-4"/>
        </w:rPr>
        <w:t>，將受允許升級為</w:t>
      </w:r>
      <w:r w:rsidRPr="002E16B0">
        <w:rPr>
          <w:rFonts w:eastAsia="PMingLiU" w:cs="Tahoma"/>
          <w:color w:val="000000"/>
          <w:spacing w:val="-4"/>
        </w:rPr>
        <w:t xml:space="preserve"> Windows Server Standard </w:t>
      </w:r>
      <w:r w:rsidRPr="002E16B0">
        <w:rPr>
          <w:rFonts w:eastAsia="PMingLiU" w:cs="Tahoma"/>
          <w:color w:val="000000"/>
          <w:spacing w:val="-4"/>
        </w:rPr>
        <w:t>和</w:t>
      </w:r>
      <w:r w:rsidRPr="002E16B0">
        <w:rPr>
          <w:rFonts w:eastAsia="PMingLiU" w:cs="Tahoma"/>
          <w:color w:val="000000"/>
          <w:spacing w:val="-4"/>
        </w:rPr>
        <w:t xml:space="preserve"> Exchange Server Standard </w:t>
      </w:r>
      <w:r w:rsidRPr="002E16B0">
        <w:rPr>
          <w:rFonts w:eastAsia="PMingLiU" w:cs="Tahoma"/>
          <w:color w:val="000000"/>
          <w:spacing w:val="-4"/>
        </w:rPr>
        <w:t>軟體並</w:t>
      </w:r>
      <w:r w:rsidRPr="002E16B0">
        <w:rPr>
          <w:rFonts w:eastAsia="PMingLiU" w:cs="Tahoma"/>
          <w:spacing w:val="-4"/>
          <w:szCs w:val="18"/>
        </w:rPr>
        <w:t>使用升級之軟體替代</w:t>
      </w:r>
      <w:r w:rsidRPr="002E16B0">
        <w:rPr>
          <w:rFonts w:eastAsia="PMingLiU" w:cs="Tahoma"/>
          <w:spacing w:val="-4"/>
          <w:szCs w:val="18"/>
        </w:rPr>
        <w:t xml:space="preserve"> SBS 2011</w:t>
      </w:r>
      <w:r w:rsidRPr="002E16B0">
        <w:rPr>
          <w:rFonts w:eastAsia="PMingLiU" w:cs="Tahoma"/>
          <w:spacing w:val="-4"/>
          <w:szCs w:val="18"/>
        </w:rPr>
        <w:t>。為了促進此等使用，針對客戶已擁有之每項合格使用權，客戶至多可以視同已獲授予兩份</w:t>
      </w:r>
      <w:r w:rsidRPr="002E16B0">
        <w:rPr>
          <w:rFonts w:eastAsia="PMingLiU" w:cs="Tahoma"/>
          <w:spacing w:val="-4"/>
          <w:szCs w:val="18"/>
        </w:rPr>
        <w:t xml:space="preserve"> Windows Server Standard </w:t>
      </w:r>
      <w:r w:rsidRPr="002E16B0">
        <w:rPr>
          <w:rFonts w:eastAsia="PMingLiU" w:cs="Tahoma"/>
          <w:spacing w:val="-4"/>
          <w:szCs w:val="18"/>
        </w:rPr>
        <w:t>使用權和一份</w:t>
      </w:r>
      <w:r w:rsidRPr="002E16B0">
        <w:rPr>
          <w:rFonts w:eastAsia="PMingLiU" w:cs="Tahoma"/>
          <w:spacing w:val="-4"/>
          <w:szCs w:val="18"/>
        </w:rPr>
        <w:t xml:space="preserve"> Exchange Server 2010 Standard </w:t>
      </w:r>
      <w:r w:rsidRPr="002E16B0">
        <w:rPr>
          <w:rFonts w:eastAsia="PMingLiU" w:cs="Tahoma"/>
          <w:spacing w:val="-4"/>
          <w:szCs w:val="18"/>
        </w:rPr>
        <w:t>使用權，詳如下表所示。</w:t>
      </w:r>
    </w:p>
    <w:p w14:paraId="795F4BEB" w14:textId="77777777" w:rsidR="00C066B5" w:rsidRPr="005D7578" w:rsidRDefault="00C066B5"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5D7578" w14:paraId="4D6A83D3"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7F07FB7" w14:textId="77777777" w:rsidR="00C066B5" w:rsidRPr="005D7578" w:rsidRDefault="00C066B5" w:rsidP="00FC0808">
            <w:pPr>
              <w:spacing w:after="200" w:line="276" w:lineRule="auto"/>
              <w:rPr>
                <w:rFonts w:eastAsia="PMingLiU" w:cs="Tahoma"/>
                <w:szCs w:val="18"/>
              </w:rPr>
            </w:pPr>
            <w:r w:rsidRPr="005D7578">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060675F" w14:textId="77777777" w:rsidR="00C066B5" w:rsidRPr="005D7578" w:rsidRDefault="00C066B5" w:rsidP="00FC0808">
            <w:pPr>
              <w:spacing w:after="200" w:line="276" w:lineRule="auto"/>
              <w:rPr>
                <w:rFonts w:eastAsia="PMingLiU" w:cs="Tahoma"/>
                <w:szCs w:val="18"/>
              </w:rPr>
            </w:pPr>
            <w:r w:rsidRPr="005D7578">
              <w:rPr>
                <w:rFonts w:eastAsia="PMingLiU" w:cs="Tahoma"/>
                <w:b/>
                <w:color w:val="000000"/>
              </w:rPr>
              <w:t>使用權之授與</w:t>
            </w:r>
          </w:p>
        </w:tc>
      </w:tr>
      <w:tr w:rsidR="00C066B5" w:rsidRPr="005D7578" w14:paraId="514EE25A"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A50071A" w14:textId="77777777" w:rsidR="00C066B5" w:rsidRPr="005D7578" w:rsidRDefault="00C066B5" w:rsidP="00FC0808">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7 </w:t>
            </w:r>
            <w:r w:rsidRPr="005D7578">
              <w:rPr>
                <w:rFonts w:eastAsia="PMingLiU" w:cs="Tahoma"/>
                <w:szCs w:val="18"/>
              </w:rPr>
              <w:t>月</w:t>
            </w:r>
            <w:r w:rsidRPr="005D7578">
              <w:rPr>
                <w:rFonts w:eastAsia="PMingLiU" w:cs="Tahoma"/>
                <w:szCs w:val="18"/>
              </w:rPr>
              <w:t xml:space="preserve"> 31 </w:t>
            </w:r>
            <w:r w:rsidRPr="005D7578">
              <w:rPr>
                <w:rFonts w:eastAsia="PMingLiU" w:cs="Tahoma"/>
                <w:szCs w:val="18"/>
              </w:rPr>
              <w:t>日終止之軟體保證範圍的</w:t>
            </w:r>
            <w:r w:rsidRPr="005D7578">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2D34EE" w14:textId="77777777" w:rsidR="00C066B5" w:rsidRPr="005D7578" w:rsidRDefault="00C066B5" w:rsidP="00FC0808">
            <w:pPr>
              <w:spacing w:line="276" w:lineRule="auto"/>
              <w:rPr>
                <w:rFonts w:eastAsia="PMingLiU" w:cs="Tahoma"/>
              </w:rPr>
            </w:pPr>
            <w:r w:rsidRPr="005D7578">
              <w:rPr>
                <w:rFonts w:eastAsia="PMingLiU" w:cs="Tahoma"/>
                <w:szCs w:val="18"/>
              </w:rPr>
              <w:t>具備軟體保證之</w:t>
            </w:r>
            <w:r w:rsidRPr="005D7578">
              <w:rPr>
                <w:rFonts w:eastAsia="PMingLiU" w:cs="Tahoma"/>
                <w:szCs w:val="18"/>
              </w:rPr>
              <w:t xml:space="preserve"> Windows Server 2008 R2 </w:t>
            </w:r>
            <w:r w:rsidRPr="005D7578">
              <w:rPr>
                <w:rFonts w:eastAsia="PMingLiU" w:cs="Tahoma"/>
                <w:szCs w:val="18"/>
              </w:rPr>
              <w:t>的兩份使用權</w:t>
            </w:r>
          </w:p>
          <w:p w14:paraId="5054690C" w14:textId="77777777" w:rsidR="00C066B5" w:rsidRPr="005D7578" w:rsidRDefault="00C066B5" w:rsidP="00FC0808">
            <w:pPr>
              <w:spacing w:line="276" w:lineRule="auto"/>
              <w:rPr>
                <w:rFonts w:eastAsia="PMingLiU" w:cs="Tahoma"/>
                <w:szCs w:val="18"/>
              </w:rPr>
            </w:pPr>
            <w:r w:rsidRPr="005D7578">
              <w:rPr>
                <w:rFonts w:eastAsia="PMingLiU" w:cs="Tahoma"/>
                <w:szCs w:val="18"/>
              </w:rPr>
              <w:t>具備軟體保證之</w:t>
            </w:r>
            <w:r w:rsidRPr="005D7578">
              <w:rPr>
                <w:rFonts w:eastAsia="PMingLiU" w:cs="Tahoma"/>
                <w:szCs w:val="18"/>
              </w:rPr>
              <w:t xml:space="preserve"> Exchange Server 2010 Standard </w:t>
            </w:r>
            <w:r w:rsidRPr="005D7578">
              <w:rPr>
                <w:rFonts w:eastAsia="PMingLiU" w:cs="Tahoma"/>
                <w:szCs w:val="18"/>
              </w:rPr>
              <w:t>的</w:t>
            </w:r>
            <w:r w:rsidRPr="005D7578">
              <w:rPr>
                <w:rFonts w:eastAsia="PMingLiU" w:cs="Tahoma"/>
                <w:szCs w:val="18"/>
              </w:rPr>
              <w:t xml:space="preserve"> 1 </w:t>
            </w:r>
            <w:r w:rsidRPr="005D7578">
              <w:rPr>
                <w:rFonts w:eastAsia="PMingLiU" w:cs="Tahoma"/>
                <w:szCs w:val="18"/>
              </w:rPr>
              <w:t>份使用權</w:t>
            </w:r>
          </w:p>
        </w:tc>
      </w:tr>
      <w:tr w:rsidR="00C066B5" w:rsidRPr="005D7578" w14:paraId="7D6DAD5A"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A4E6D3C" w14:textId="77777777" w:rsidR="00C066B5" w:rsidRPr="005D7578" w:rsidRDefault="00C066B5" w:rsidP="00FC0808">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8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日當日或之後終止的軟體保證範圍之</w:t>
            </w:r>
            <w:r w:rsidRPr="005D7578">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DC18F23" w14:textId="77777777" w:rsidR="00C066B5" w:rsidRPr="005D7578" w:rsidRDefault="00C066B5" w:rsidP="00FC0808">
            <w:pPr>
              <w:spacing w:line="276" w:lineRule="auto"/>
              <w:rPr>
                <w:rFonts w:eastAsia="PMingLiU" w:cs="Tahoma"/>
              </w:rPr>
            </w:pPr>
            <w:r w:rsidRPr="005D7578">
              <w:rPr>
                <w:rFonts w:eastAsia="PMingLiU" w:cs="Tahoma"/>
                <w:szCs w:val="18"/>
              </w:rPr>
              <w:t>具備軟體保證之</w:t>
            </w:r>
            <w:r w:rsidRPr="005D7578">
              <w:rPr>
                <w:rFonts w:eastAsia="PMingLiU" w:cs="Tahoma"/>
                <w:szCs w:val="18"/>
              </w:rPr>
              <w:t xml:space="preserve"> Windows Server 2012 </w:t>
            </w:r>
            <w:r w:rsidRPr="005D7578">
              <w:rPr>
                <w:rFonts w:eastAsia="PMingLiU" w:cs="Tahoma"/>
                <w:szCs w:val="18"/>
              </w:rPr>
              <w:t>的兩份使用權</w:t>
            </w:r>
          </w:p>
          <w:p w14:paraId="559CDA40" w14:textId="77777777" w:rsidR="00C066B5" w:rsidRPr="005D7578" w:rsidRDefault="00C066B5" w:rsidP="00FC0808">
            <w:pPr>
              <w:spacing w:line="276" w:lineRule="auto"/>
              <w:rPr>
                <w:rFonts w:eastAsia="PMingLiU" w:cs="Tahoma"/>
                <w:szCs w:val="18"/>
              </w:rPr>
            </w:pPr>
            <w:r w:rsidRPr="005D7578">
              <w:rPr>
                <w:rFonts w:eastAsia="PMingLiU" w:cs="Tahoma"/>
                <w:szCs w:val="18"/>
              </w:rPr>
              <w:t>具備軟體保證之</w:t>
            </w:r>
            <w:r w:rsidRPr="005D7578">
              <w:rPr>
                <w:rFonts w:eastAsia="PMingLiU" w:cs="Tahoma"/>
                <w:szCs w:val="18"/>
              </w:rPr>
              <w:t xml:space="preserve"> Exchange Server 2010 Standard </w:t>
            </w:r>
            <w:r w:rsidRPr="005D7578">
              <w:rPr>
                <w:rFonts w:eastAsia="PMingLiU" w:cs="Tahoma"/>
                <w:szCs w:val="18"/>
              </w:rPr>
              <w:t>的</w:t>
            </w:r>
            <w:r w:rsidRPr="005D7578">
              <w:rPr>
                <w:rFonts w:eastAsia="PMingLiU" w:cs="Tahoma"/>
                <w:szCs w:val="18"/>
              </w:rPr>
              <w:t xml:space="preserve"> 1 </w:t>
            </w:r>
            <w:r w:rsidRPr="005D7578">
              <w:rPr>
                <w:rFonts w:eastAsia="PMingLiU" w:cs="Tahoma"/>
                <w:szCs w:val="18"/>
              </w:rPr>
              <w:t>份使用權</w:t>
            </w:r>
          </w:p>
        </w:tc>
      </w:tr>
    </w:tbl>
    <w:p w14:paraId="73A0494F" w14:textId="77777777" w:rsidR="00C066B5" w:rsidRPr="005D7578" w:rsidRDefault="00C066B5" w:rsidP="00C066B5">
      <w:pPr>
        <w:spacing w:after="100" w:afterAutospacing="1" w:line="276" w:lineRule="auto"/>
        <w:ind w:left="720"/>
        <w:contextualSpacing/>
        <w:rPr>
          <w:rFonts w:eastAsia="PMingLiU" w:cs="Tahoma"/>
        </w:rPr>
      </w:pPr>
    </w:p>
    <w:p w14:paraId="67294007" w14:textId="77777777" w:rsidR="00C066B5" w:rsidRPr="005D7578" w:rsidRDefault="00C066B5" w:rsidP="00C066B5">
      <w:pPr>
        <w:ind w:left="720"/>
        <w:rPr>
          <w:rFonts w:eastAsia="PMingLiU" w:cs="Tahoma"/>
          <w:lang w:eastAsia="zh-TW"/>
        </w:rPr>
      </w:pPr>
      <w:r w:rsidRPr="005D7578">
        <w:rPr>
          <w:rFonts w:eastAsia="PMingLiU" w:cs="Tahoma"/>
          <w:szCs w:val="18"/>
          <w:lang w:eastAsia="zh-TW"/>
        </w:rPr>
        <w:t>隨附於前述之授權中的軟體保證範圍會於合格使用權之對應範圍屆滿時失去效力。例外的是，具備合格使用權的軟體保證之客戶，在</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12 </w:t>
      </w:r>
      <w:r w:rsidRPr="005D7578">
        <w:rPr>
          <w:rFonts w:eastAsia="PMingLiU" w:cs="Tahoma"/>
          <w:szCs w:val="18"/>
          <w:lang w:eastAsia="zh-TW"/>
        </w:rPr>
        <w:t>月</w:t>
      </w:r>
      <w:r w:rsidRPr="005D7578">
        <w:rPr>
          <w:rFonts w:eastAsia="PMingLiU" w:cs="Tahoma"/>
          <w:szCs w:val="18"/>
          <w:lang w:eastAsia="zh-TW"/>
        </w:rPr>
        <w:t xml:space="preserve"> 31 </w:t>
      </w:r>
      <w:r w:rsidRPr="005D7578">
        <w:rPr>
          <w:rFonts w:eastAsia="PMingLiU" w:cs="Tahoma"/>
          <w:szCs w:val="18"/>
          <w:lang w:eastAsia="zh-TW"/>
        </w:rPr>
        <w:t>日之前，均允許其針對依此優惠方案授與之</w:t>
      </w:r>
      <w:r w:rsidRPr="005D7578">
        <w:rPr>
          <w:rFonts w:eastAsia="PMingLiU" w:cs="Tahoma"/>
          <w:szCs w:val="18"/>
          <w:lang w:eastAsia="zh-TW"/>
        </w:rPr>
        <w:t xml:space="preserve"> Windows Server </w:t>
      </w:r>
      <w:r w:rsidRPr="005D7578">
        <w:rPr>
          <w:rFonts w:eastAsia="PMingLiU" w:cs="Tahoma"/>
          <w:szCs w:val="18"/>
          <w:lang w:eastAsia="zh-TW"/>
        </w:rPr>
        <w:t>和</w:t>
      </w:r>
      <w:r w:rsidRPr="005D7578">
        <w:rPr>
          <w:rFonts w:eastAsia="PMingLiU" w:cs="Tahoma"/>
          <w:szCs w:val="18"/>
          <w:lang w:eastAsia="zh-TW"/>
        </w:rPr>
        <w:t xml:space="preserve"> Exchange Server </w:t>
      </w:r>
      <w:r w:rsidRPr="005D7578">
        <w:rPr>
          <w:rFonts w:eastAsia="PMingLiU" w:cs="Tahoma"/>
          <w:szCs w:val="18"/>
          <w:lang w:eastAsia="zh-TW"/>
        </w:rPr>
        <w:t>使用權之軟體保證進行續約。</w:t>
      </w:r>
    </w:p>
    <w:p w14:paraId="348A2EC6" w14:textId="77777777" w:rsidR="00C066B5" w:rsidRPr="005D7578" w:rsidRDefault="00C066B5" w:rsidP="00C066B5">
      <w:pPr>
        <w:pStyle w:val="ListParagraph"/>
        <w:contextualSpacing w:val="0"/>
        <w:rPr>
          <w:rFonts w:ascii="Tahoma" w:eastAsia="PMingLiU" w:hAnsi="Tahoma" w:cs="Tahoma"/>
          <w:sz w:val="18"/>
          <w:szCs w:val="18"/>
          <w:lang w:eastAsia="zh-TW"/>
        </w:rPr>
      </w:pPr>
    </w:p>
    <w:p w14:paraId="343140CA" w14:textId="77777777" w:rsidR="00C066B5" w:rsidRPr="005D7578" w:rsidRDefault="00C066B5" w:rsidP="00C066B5">
      <w:pPr>
        <w:pStyle w:val="ListParagraph"/>
        <w:contextualSpacing w:val="0"/>
        <w:rPr>
          <w:rFonts w:ascii="Tahoma" w:eastAsia="PMingLiU" w:hAnsi="Tahoma" w:cs="Tahoma"/>
          <w:spacing w:val="-4"/>
          <w:lang w:eastAsia="zh-TW"/>
        </w:rPr>
      </w:pPr>
      <w:r w:rsidRPr="005D7578">
        <w:rPr>
          <w:rFonts w:ascii="Tahoma" w:eastAsia="PMingLiU" w:hAnsi="Tahoma" w:cs="Tahoma"/>
          <w:spacing w:val="-4"/>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08F5D92" w14:textId="77777777" w:rsidR="00C066B5" w:rsidRPr="005D7578" w:rsidRDefault="00C066B5" w:rsidP="00C066B5">
      <w:pPr>
        <w:pStyle w:val="ListParagraph"/>
        <w:contextualSpacing w:val="0"/>
        <w:rPr>
          <w:rFonts w:ascii="Tahoma" w:eastAsia="PMingLiU" w:hAnsi="Tahoma" w:cs="Tahoma"/>
          <w:sz w:val="18"/>
          <w:szCs w:val="18"/>
          <w:lang w:eastAsia="zh-TW"/>
        </w:rPr>
      </w:pPr>
    </w:p>
    <w:p w14:paraId="7705A239" w14:textId="77777777" w:rsidR="00C066B5" w:rsidRPr="005D7578" w:rsidRDefault="00C066B5" w:rsidP="00A10B21">
      <w:pPr>
        <w:pStyle w:val="ListParagraph"/>
        <w:ind w:right="-180"/>
        <w:contextualSpacing w:val="0"/>
        <w:rPr>
          <w:rFonts w:ascii="Tahoma" w:eastAsia="PMingLiU" w:hAnsi="Tahoma" w:cs="Tahoma"/>
          <w:spacing w:val="-6"/>
        </w:rPr>
      </w:pPr>
      <w:r w:rsidRPr="005D7578">
        <w:rPr>
          <w:rFonts w:ascii="Tahoma" w:eastAsia="PMingLiU" w:hAnsi="Tahoma" w:cs="Tahoma"/>
          <w:spacing w:val="-6"/>
          <w:sz w:val="18"/>
          <w:szCs w:val="18"/>
        </w:rPr>
        <w:t>針對依</w:t>
      </w:r>
      <w:r w:rsidRPr="005D7578">
        <w:rPr>
          <w:rFonts w:ascii="Tahoma" w:eastAsia="PMingLiU" w:hAnsi="Tahoma" w:cs="Tahoma"/>
          <w:spacing w:val="-6"/>
          <w:sz w:val="18"/>
          <w:szCs w:val="18"/>
        </w:rPr>
        <w:t xml:space="preserve"> Open Value Subscription </w:t>
      </w:r>
      <w:r w:rsidRPr="005D7578">
        <w:rPr>
          <w:rFonts w:ascii="Tahoma" w:eastAsia="PMingLiU" w:hAnsi="Tahoma" w:cs="Tahoma"/>
          <w:spacing w:val="-6"/>
          <w:sz w:val="18"/>
          <w:szCs w:val="18"/>
        </w:rPr>
        <w:t>取得之每項合格使用權，客戶得依報價買斷一項</w:t>
      </w:r>
      <w:r w:rsidRPr="005D7578">
        <w:rPr>
          <w:rFonts w:ascii="Tahoma" w:eastAsia="PMingLiU" w:hAnsi="Tahoma" w:cs="Tahoma"/>
          <w:spacing w:val="-6"/>
          <w:sz w:val="18"/>
          <w:szCs w:val="18"/>
        </w:rPr>
        <w:t xml:space="preserve"> SBS 2011 Standard </w:t>
      </w:r>
      <w:r w:rsidRPr="005D7578">
        <w:rPr>
          <w:rFonts w:ascii="Tahoma" w:eastAsia="PMingLiU" w:hAnsi="Tahoma" w:cs="Tahoma"/>
          <w:spacing w:val="-6"/>
          <w:sz w:val="18"/>
          <w:szCs w:val="18"/>
        </w:rPr>
        <w:t>使用權，或：</w:t>
      </w:r>
    </w:p>
    <w:p w14:paraId="2E2D4C09" w14:textId="77777777" w:rsidR="00C066B5" w:rsidRPr="005D7578" w:rsidRDefault="00C066B5" w:rsidP="00C066B5">
      <w:pPr>
        <w:pStyle w:val="ListParagraph"/>
        <w:contextualSpacing w:val="0"/>
        <w:rPr>
          <w:rFonts w:ascii="Tahoma" w:eastAsia="PMingLiU" w:hAnsi="Tahoma" w:cs="Tahoma"/>
          <w:sz w:val="18"/>
          <w:szCs w:val="18"/>
        </w:rPr>
      </w:pPr>
    </w:p>
    <w:p w14:paraId="1ACABB55" w14:textId="77777777" w:rsidR="00C066B5" w:rsidRPr="005D7578" w:rsidRDefault="00C066B5" w:rsidP="00C066B5">
      <w:pPr>
        <w:pStyle w:val="ListParagraph"/>
        <w:numPr>
          <w:ilvl w:val="1"/>
          <w:numId w:val="100"/>
        </w:numPr>
        <w:tabs>
          <w:tab w:val="clear" w:pos="1440"/>
        </w:tabs>
        <w:contextualSpacing w:val="0"/>
        <w:rPr>
          <w:rFonts w:ascii="Tahoma" w:eastAsia="PMingLiU" w:hAnsi="Tahoma" w:cs="Tahoma"/>
        </w:rPr>
      </w:pPr>
      <w:r w:rsidRPr="005D7578">
        <w:rPr>
          <w:rFonts w:ascii="Tahoma" w:eastAsia="PMingLiU" w:hAnsi="Tahoma" w:cs="Tahoma"/>
          <w:sz w:val="18"/>
          <w:szCs w:val="18"/>
        </w:rPr>
        <w:t>針對將於</w:t>
      </w:r>
      <w:r w:rsidRPr="005D7578">
        <w:rPr>
          <w:rFonts w:ascii="Tahoma" w:eastAsia="PMingLiU" w:hAnsi="Tahoma" w:cs="Tahoma"/>
          <w:sz w:val="18"/>
          <w:szCs w:val="18"/>
        </w:rPr>
        <w:t xml:space="preserve"> 2012 </w:t>
      </w:r>
      <w:r w:rsidRPr="005D7578">
        <w:rPr>
          <w:rFonts w:ascii="Tahoma" w:eastAsia="PMingLiU" w:hAnsi="Tahoma" w:cs="Tahoma"/>
          <w:sz w:val="18"/>
          <w:szCs w:val="18"/>
        </w:rPr>
        <w:t>年</w:t>
      </w:r>
      <w:r w:rsidRPr="005D7578">
        <w:rPr>
          <w:rFonts w:ascii="Tahoma" w:eastAsia="PMingLiU" w:hAnsi="Tahoma" w:cs="Tahoma"/>
          <w:sz w:val="18"/>
          <w:szCs w:val="18"/>
        </w:rPr>
        <w:t xml:space="preserve"> 8 </w:t>
      </w:r>
      <w:r w:rsidRPr="005D7578">
        <w:rPr>
          <w:rFonts w:ascii="Tahoma" w:eastAsia="PMingLiU" w:hAnsi="Tahoma" w:cs="Tahoma"/>
          <w:sz w:val="18"/>
          <w:szCs w:val="18"/>
        </w:rPr>
        <w:t>月</w:t>
      </w:r>
      <w:r w:rsidRPr="005D7578">
        <w:rPr>
          <w:rFonts w:ascii="Tahoma" w:eastAsia="PMingLiU" w:hAnsi="Tahoma" w:cs="Tahoma"/>
          <w:sz w:val="18"/>
          <w:szCs w:val="18"/>
        </w:rPr>
        <w:t xml:space="preserve"> 1 </w:t>
      </w:r>
      <w:r w:rsidRPr="005D7578">
        <w:rPr>
          <w:rFonts w:ascii="Tahoma" w:eastAsia="PMingLiU" w:hAnsi="Tahoma" w:cs="Tahoma"/>
          <w:sz w:val="18"/>
          <w:szCs w:val="18"/>
        </w:rPr>
        <w:t>日當日或之後屆滿之合約，已獲授予</w:t>
      </w:r>
      <w:r w:rsidRPr="005D7578">
        <w:rPr>
          <w:rFonts w:ascii="Tahoma" w:eastAsia="PMingLiU" w:hAnsi="Tahoma" w:cs="Tahoma"/>
          <w:sz w:val="18"/>
          <w:szCs w:val="18"/>
        </w:rPr>
        <w:t xml:space="preserve"> Windows Server 2012 Standard </w:t>
      </w:r>
      <w:r w:rsidRPr="005D7578">
        <w:rPr>
          <w:rFonts w:ascii="Tahoma" w:eastAsia="PMingLiU" w:hAnsi="Tahoma" w:cs="Tahoma"/>
          <w:sz w:val="18"/>
          <w:szCs w:val="18"/>
        </w:rPr>
        <w:t>二份使用權和</w:t>
      </w:r>
      <w:r w:rsidRPr="005D7578">
        <w:rPr>
          <w:rFonts w:ascii="Tahoma" w:eastAsia="PMingLiU" w:hAnsi="Tahoma" w:cs="Tahoma"/>
          <w:sz w:val="18"/>
          <w:szCs w:val="18"/>
        </w:rPr>
        <w:t xml:space="preserve"> Exchange Server 2010 Standard </w:t>
      </w:r>
      <w:r w:rsidRPr="005D7578">
        <w:rPr>
          <w:rFonts w:ascii="Tahoma" w:eastAsia="PMingLiU" w:hAnsi="Tahoma" w:cs="Tahoma"/>
          <w:sz w:val="18"/>
          <w:szCs w:val="18"/>
        </w:rPr>
        <w:t>的一份使用權，或</w:t>
      </w:r>
    </w:p>
    <w:p w14:paraId="6E8158FC" w14:textId="77777777" w:rsidR="00C066B5" w:rsidRPr="005D7578" w:rsidRDefault="00C066B5" w:rsidP="00C066B5">
      <w:pPr>
        <w:pStyle w:val="ListParagraph"/>
        <w:numPr>
          <w:ilvl w:val="1"/>
          <w:numId w:val="100"/>
        </w:numPr>
        <w:tabs>
          <w:tab w:val="clear" w:pos="1440"/>
        </w:tabs>
        <w:contextualSpacing w:val="0"/>
        <w:rPr>
          <w:rFonts w:ascii="Tahoma" w:eastAsia="PMingLiU" w:hAnsi="Tahoma" w:cs="Tahoma"/>
        </w:rPr>
      </w:pPr>
      <w:r w:rsidRPr="005D7578">
        <w:rPr>
          <w:rFonts w:ascii="Tahoma" w:eastAsia="PMingLiU" w:hAnsi="Tahoma" w:cs="Tahoma"/>
          <w:sz w:val="18"/>
          <w:szCs w:val="18"/>
        </w:rPr>
        <w:t>針對將於</w:t>
      </w:r>
      <w:r w:rsidRPr="005D7578">
        <w:rPr>
          <w:rFonts w:ascii="Tahoma" w:eastAsia="PMingLiU" w:hAnsi="Tahoma" w:cs="Tahoma"/>
          <w:sz w:val="18"/>
          <w:szCs w:val="18"/>
        </w:rPr>
        <w:t xml:space="preserve"> 2012 </w:t>
      </w:r>
      <w:r w:rsidRPr="005D7578">
        <w:rPr>
          <w:rFonts w:ascii="Tahoma" w:eastAsia="PMingLiU" w:hAnsi="Tahoma" w:cs="Tahoma"/>
          <w:sz w:val="18"/>
          <w:szCs w:val="18"/>
        </w:rPr>
        <w:t>年</w:t>
      </w:r>
      <w:r w:rsidRPr="005D7578">
        <w:rPr>
          <w:rFonts w:ascii="Tahoma" w:eastAsia="PMingLiU" w:hAnsi="Tahoma" w:cs="Tahoma"/>
          <w:sz w:val="18"/>
          <w:szCs w:val="18"/>
        </w:rPr>
        <w:t xml:space="preserve"> 7 </w:t>
      </w:r>
      <w:r w:rsidRPr="005D7578">
        <w:rPr>
          <w:rFonts w:ascii="Tahoma" w:eastAsia="PMingLiU" w:hAnsi="Tahoma" w:cs="Tahoma"/>
          <w:sz w:val="18"/>
          <w:szCs w:val="18"/>
        </w:rPr>
        <w:t>月屆滿之合約，已獲授予</w:t>
      </w:r>
      <w:r w:rsidRPr="005D7578">
        <w:rPr>
          <w:rFonts w:ascii="Tahoma" w:eastAsia="PMingLiU" w:hAnsi="Tahoma" w:cs="Tahoma"/>
          <w:sz w:val="18"/>
          <w:szCs w:val="18"/>
        </w:rPr>
        <w:t xml:space="preserve"> Windows Server 2008 R2 Standard </w:t>
      </w:r>
      <w:r w:rsidRPr="005D7578">
        <w:rPr>
          <w:rFonts w:ascii="Tahoma" w:eastAsia="PMingLiU" w:hAnsi="Tahoma" w:cs="Tahoma"/>
          <w:sz w:val="18"/>
          <w:szCs w:val="18"/>
        </w:rPr>
        <w:t>的二份使用權和</w:t>
      </w:r>
      <w:r w:rsidRPr="005D7578">
        <w:rPr>
          <w:rFonts w:ascii="Tahoma" w:eastAsia="PMingLiU" w:hAnsi="Tahoma" w:cs="Tahoma"/>
          <w:sz w:val="18"/>
          <w:szCs w:val="18"/>
        </w:rPr>
        <w:t xml:space="preserve"> Exchange Server 2010 Standard </w:t>
      </w:r>
      <w:r w:rsidRPr="005D7578">
        <w:rPr>
          <w:rFonts w:ascii="Tahoma" w:eastAsia="PMingLiU" w:hAnsi="Tahoma" w:cs="Tahoma"/>
          <w:sz w:val="18"/>
          <w:szCs w:val="18"/>
        </w:rPr>
        <w:t>的一份使用權。</w:t>
      </w:r>
    </w:p>
    <w:p w14:paraId="733FA2B8" w14:textId="77777777" w:rsidR="00C066B5" w:rsidRPr="005D7578" w:rsidRDefault="00C066B5" w:rsidP="00C066B5">
      <w:pPr>
        <w:ind w:left="720"/>
        <w:rPr>
          <w:rFonts w:eastAsia="PMingLiU" w:cs="Tahoma"/>
        </w:rPr>
      </w:pPr>
    </w:p>
    <w:p w14:paraId="6B5271B0" w14:textId="77777777" w:rsidR="00C066B5" w:rsidRPr="005D7578" w:rsidRDefault="00C066B5" w:rsidP="00C066B5">
      <w:pPr>
        <w:ind w:left="72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Standard </w:t>
      </w:r>
      <w:r w:rsidRPr="005D7578">
        <w:rPr>
          <w:rFonts w:eastAsia="PMingLiU" w:cs="Tahoma"/>
          <w:szCs w:val="18"/>
        </w:rPr>
        <w:t>和</w:t>
      </w:r>
      <w:r w:rsidRPr="005D7578">
        <w:rPr>
          <w:rFonts w:eastAsia="PMingLiU" w:cs="Tahoma"/>
          <w:szCs w:val="18"/>
        </w:rPr>
        <w:t xml:space="preserve"> Exchange Server 2010 Standard</w:t>
      </w:r>
      <w:r w:rsidRPr="005D7578">
        <w:rPr>
          <w:rFonts w:eastAsia="PMingLiU" w:cs="Tahoma"/>
          <w:szCs w:val="18"/>
        </w:rPr>
        <w:t>，客戶的現有</w:t>
      </w:r>
      <w:r w:rsidRPr="005D7578">
        <w:rPr>
          <w:rFonts w:eastAsia="PMingLiU" w:cs="Tahoma"/>
          <w:szCs w:val="18"/>
        </w:rPr>
        <w:t xml:space="preserve"> SBS Standard </w:t>
      </w:r>
      <w:r w:rsidRPr="005D7578">
        <w:rPr>
          <w:rFonts w:eastAsia="PMingLiU" w:cs="Tahoma"/>
          <w:szCs w:val="18"/>
        </w:rPr>
        <w:t>合格使用權將不再有效。</w:t>
      </w:r>
    </w:p>
    <w:p w14:paraId="54E06F16" w14:textId="77777777" w:rsidR="00C066B5" w:rsidRPr="005D7578" w:rsidRDefault="00C066B5" w:rsidP="00C066B5">
      <w:pPr>
        <w:ind w:left="720"/>
        <w:rPr>
          <w:rFonts w:eastAsia="PMingLiU" w:cs="Tahoma"/>
          <w:sz w:val="16"/>
          <w:szCs w:val="16"/>
        </w:rPr>
      </w:pPr>
    </w:p>
    <w:p w14:paraId="41128C76" w14:textId="77777777" w:rsidR="00C066B5" w:rsidRPr="005D7578" w:rsidRDefault="00C066B5" w:rsidP="00C066B5">
      <w:pPr>
        <w:ind w:left="720"/>
        <w:rPr>
          <w:rFonts w:eastAsia="PMingLiU" w:cs="Tahoma"/>
        </w:rPr>
      </w:pPr>
      <w:r w:rsidRPr="005D7578">
        <w:rPr>
          <w:rFonts w:eastAsia="PMingLiU" w:cs="Tahoma"/>
        </w:rPr>
        <w:t>於相同</w:t>
      </w:r>
      <w:r w:rsidRPr="005D7578">
        <w:rPr>
          <w:rFonts w:eastAsia="PMingLiU" w:cs="Tahoma"/>
        </w:rPr>
        <w:t xml:space="preserve"> Enrollment </w:t>
      </w:r>
      <w:r w:rsidRPr="005D7578">
        <w:rPr>
          <w:rFonts w:eastAsia="PMingLiU" w:cs="Tahoma"/>
        </w:rPr>
        <w:t>有效期限，配合</w:t>
      </w:r>
      <w:r w:rsidRPr="005D7578">
        <w:rPr>
          <w:rFonts w:eastAsia="PMingLiU" w:cs="Tahoma"/>
        </w:rPr>
        <w:t xml:space="preserve"> Open Value Subscription </w:t>
      </w:r>
      <w:r w:rsidRPr="005D7578">
        <w:rPr>
          <w:rFonts w:eastAsia="PMingLiU" w:cs="Tahoma"/>
        </w:rPr>
        <w:t>或</w:t>
      </w:r>
      <w:r w:rsidRPr="005D7578">
        <w:rPr>
          <w:rFonts w:eastAsia="PMingLiU" w:cs="Tahoma"/>
        </w:rPr>
        <w:t xml:space="preserve"> Enrollment for Education Solutions </w:t>
      </w:r>
      <w:r w:rsidRPr="005D7578">
        <w:rPr>
          <w:rFonts w:eastAsia="PMingLiU" w:cs="Tahoma"/>
        </w:rPr>
        <w:t>客戶之排程校正程序而後續取得之</w:t>
      </w:r>
      <w:r w:rsidRPr="005D7578">
        <w:rPr>
          <w:rFonts w:eastAsia="PMingLiU" w:cs="Tahoma"/>
        </w:rPr>
        <w:t xml:space="preserve"> </w:t>
      </w:r>
      <w:r w:rsidRPr="005D7578">
        <w:rPr>
          <w:rFonts w:eastAsia="PMingLiU" w:cs="Tahoma"/>
          <w:color w:val="000000"/>
        </w:rPr>
        <w:t>SBS 2011 Standard</w:t>
      </w:r>
      <w:r w:rsidR="00BB30C6" w:rsidRPr="005D7578">
        <w:rPr>
          <w:rFonts w:eastAsia="PMingLiU" w:cs="Tahoma"/>
          <w:color w:val="000000"/>
        </w:rPr>
        <w:t xml:space="preserve"> </w:t>
      </w:r>
      <w:r w:rsidRPr="005D7578">
        <w:rPr>
          <w:rFonts w:eastAsia="PMingLiU" w:cs="Tahoma"/>
          <w:bCs/>
          <w:color w:val="000000"/>
          <w:szCs w:val="18"/>
        </w:rPr>
        <w:t>使用權，也是基於前述授權目的之合格使用權。</w:t>
      </w:r>
    </w:p>
    <w:p w14:paraId="7FA3732A" w14:textId="77777777" w:rsidR="00C066B5" w:rsidRPr="005D7578" w:rsidRDefault="00C066B5">
      <w:pPr>
        <w:rPr>
          <w:rFonts w:eastAsia="PMingLiU" w:cs="Tahoma"/>
          <w:sz w:val="16"/>
          <w:szCs w:val="16"/>
        </w:rPr>
      </w:pPr>
    </w:p>
    <w:p w14:paraId="3C860C77" w14:textId="77777777" w:rsidR="00C066B5" w:rsidRPr="005D7578" w:rsidRDefault="00C066B5">
      <w:pPr>
        <w:rPr>
          <w:rFonts w:eastAsia="PMingLiU" w:cs="Tahoma"/>
          <w:sz w:val="16"/>
          <w:szCs w:val="16"/>
        </w:rPr>
      </w:pPr>
    </w:p>
    <w:p w14:paraId="7D9914F5" w14:textId="77777777" w:rsidR="00E06578" w:rsidRPr="005D7578" w:rsidRDefault="00A560B6" w:rsidP="00EF2279">
      <w:pPr>
        <w:pStyle w:val="Heading2"/>
        <w:ind w:left="0"/>
        <w:rPr>
          <w:rFonts w:ascii="Tahoma" w:eastAsia="PMingLiU" w:hAnsi="Tahoma" w:cs="Tahoma"/>
        </w:rPr>
      </w:pPr>
      <w:bookmarkStart w:id="1676" w:name="_122_Windows_Small"/>
      <w:bookmarkStart w:id="1677" w:name="_120_Windows_Small"/>
      <w:bookmarkStart w:id="1678" w:name="_110_Windows_Small"/>
      <w:bookmarkStart w:id="1679" w:name="_116_Windows_Small"/>
      <w:bookmarkStart w:id="1680" w:name="_Toc336338378"/>
      <w:bookmarkStart w:id="1681" w:name="_Toc379636869"/>
      <w:bookmarkEnd w:id="1676"/>
      <w:bookmarkEnd w:id="1677"/>
      <w:bookmarkEnd w:id="1678"/>
      <w:bookmarkEnd w:id="1679"/>
      <w:r w:rsidRPr="005D7578">
        <w:rPr>
          <w:rFonts w:ascii="Tahoma" w:eastAsia="PMingLiU" w:hAnsi="Tahoma" w:cs="Tahoma"/>
          <w:caps/>
          <w:color w:val="EE6000"/>
          <w:sz w:val="22"/>
          <w:szCs w:val="18"/>
          <w:vertAlign w:val="superscript"/>
        </w:rPr>
        <w:t>118</w:t>
      </w:r>
      <w:r w:rsidRPr="00093C44">
        <w:rPr>
          <w:rFonts w:ascii="Tahoma" w:eastAsia="PMingLiU" w:hAnsi="Tahoma" w:cs="Tahoma"/>
          <w:caps/>
          <w:color w:val="EE6000"/>
          <w:sz w:val="22"/>
          <w:szCs w:val="18"/>
        </w:rPr>
        <w:t xml:space="preserve"> </w:t>
      </w:r>
      <w:r w:rsidRPr="005D7578">
        <w:rPr>
          <w:rFonts w:ascii="Tahoma" w:eastAsia="PMingLiU" w:hAnsi="Tahoma" w:cs="Tahoma"/>
          <w:color w:val="F8701C"/>
          <w:sz w:val="22"/>
          <w:szCs w:val="22"/>
        </w:rPr>
        <w:t xml:space="preserve">Windows Small Business Server (SBS) 2011 CAL </w:t>
      </w:r>
      <w:r w:rsidRPr="005D7578">
        <w:rPr>
          <w:rFonts w:ascii="Tahoma" w:eastAsia="PMingLiU" w:hAnsi="Tahoma" w:cs="Tahoma"/>
          <w:color w:val="F8701C"/>
          <w:sz w:val="22"/>
          <w:szCs w:val="22"/>
        </w:rPr>
        <w:t>套件</w:t>
      </w:r>
      <w:bookmarkEnd w:id="1680"/>
      <w:bookmarkEnd w:id="1681"/>
    </w:p>
    <w:p w14:paraId="74C5F223" w14:textId="77777777" w:rsidR="00E06578" w:rsidRPr="005D7578" w:rsidRDefault="00E06578" w:rsidP="000F0F4D">
      <w:pPr>
        <w:ind w:left="900"/>
        <w:rPr>
          <w:rFonts w:eastAsia="PMingLiU" w:cs="Tahoma"/>
          <w:sz w:val="16"/>
          <w:szCs w:val="16"/>
        </w:rPr>
      </w:pPr>
    </w:p>
    <w:p w14:paraId="68E721B9" w14:textId="77777777" w:rsidR="000F0F4D" w:rsidRPr="005D7578" w:rsidRDefault="00836655" w:rsidP="000F0F4D">
      <w:pPr>
        <w:spacing w:after="60"/>
        <w:ind w:left="720"/>
        <w:rPr>
          <w:rFonts w:eastAsia="PMingLiU" w:cs="Tahoma"/>
          <w:lang w:eastAsia="zh-TW"/>
        </w:rPr>
      </w:pPr>
      <w:r w:rsidRPr="005D7578">
        <w:rPr>
          <w:rFonts w:eastAsia="PMingLiU" w:cs="Tahoma"/>
          <w:b/>
          <w:color w:val="000000"/>
          <w:lang w:eastAsia="zh-TW"/>
        </w:rPr>
        <w:t>與</w:t>
      </w:r>
      <w:r w:rsidRPr="005D7578">
        <w:rPr>
          <w:rFonts w:eastAsia="PMingLiU" w:cs="Tahoma"/>
          <w:b/>
          <w:color w:val="000000"/>
          <w:lang w:eastAsia="zh-TW"/>
        </w:rPr>
        <w:t xml:space="preserve"> SBS 2011 CAL </w:t>
      </w:r>
      <w:r w:rsidRPr="005D7578">
        <w:rPr>
          <w:rFonts w:eastAsia="PMingLiU" w:cs="Tahoma"/>
          <w:b/>
          <w:color w:val="000000"/>
          <w:lang w:eastAsia="zh-TW"/>
        </w:rPr>
        <w:t>套件之生命週期終止相關聯的使用權之授與</w:t>
      </w:r>
    </w:p>
    <w:p w14:paraId="06059D89" w14:textId="77777777" w:rsidR="00836655" w:rsidRPr="005D7578" w:rsidRDefault="00836655" w:rsidP="000F0F4D">
      <w:pPr>
        <w:ind w:left="720"/>
        <w:rPr>
          <w:rFonts w:eastAsia="PMingLiU" w:cs="Tahoma"/>
        </w:rPr>
      </w:pPr>
      <w:r w:rsidRPr="005D7578">
        <w:rPr>
          <w:rFonts w:eastAsia="PMingLiU" w:cs="Tahoma"/>
        </w:rPr>
        <w:t>具有</w:t>
      </w:r>
      <w:r w:rsidRPr="005D7578">
        <w:rPr>
          <w:rFonts w:eastAsia="PMingLiU" w:cs="Tahoma"/>
        </w:rPr>
        <w:t xml:space="preserve"> SBS 2011 CAL </w:t>
      </w:r>
      <w:r w:rsidRPr="005D7578">
        <w:rPr>
          <w:rFonts w:eastAsia="PMingLiU" w:cs="Tahoma"/>
        </w:rPr>
        <w:t>套件之軟體保證範圍的客戶</w:t>
      </w:r>
      <w:r w:rsidRPr="005D7578">
        <w:rPr>
          <w:rFonts w:eastAsia="PMingLiU" w:cs="Tahoma"/>
        </w:rPr>
        <w:t xml:space="preserve"> (</w:t>
      </w:r>
      <w:r w:rsidRPr="005D7578">
        <w:rPr>
          <w:rFonts w:eastAsia="PMingLiU" w:cs="Tahoma"/>
        </w:rPr>
        <w:t>以下稱「合格</w:t>
      </w:r>
      <w:r w:rsidRPr="005D7578">
        <w:rPr>
          <w:rFonts w:eastAsia="PMingLiU" w:cs="Tahoma"/>
        </w:rPr>
        <w:t xml:space="preserve"> CAL</w:t>
      </w:r>
      <w:r w:rsidRPr="005D7578">
        <w:rPr>
          <w:rFonts w:eastAsia="PMingLiU" w:cs="Tahoma"/>
        </w:rPr>
        <w:t>」</w:t>
      </w:r>
      <w:r w:rsidRPr="005D7578">
        <w:rPr>
          <w:rFonts w:eastAsia="PMingLiU" w:cs="Tahoma"/>
        </w:rPr>
        <w:t>)</w:t>
      </w:r>
      <w:r w:rsidRPr="005D7578">
        <w:rPr>
          <w:rFonts w:eastAsia="PMingLiU" w:cs="Tahoma"/>
        </w:rPr>
        <w:t>，有資格存取</w:t>
      </w:r>
      <w:r w:rsidRPr="005D7578">
        <w:rPr>
          <w:rFonts w:eastAsia="PMingLiU" w:cs="Tahoma"/>
        </w:rPr>
        <w:t xml:space="preserve"> Windows Server Standard </w:t>
      </w:r>
      <w:r w:rsidRPr="005D7578">
        <w:rPr>
          <w:rFonts w:eastAsia="PMingLiU" w:cs="Tahoma"/>
        </w:rPr>
        <w:t>及</w:t>
      </w:r>
      <w:r w:rsidRPr="005D7578">
        <w:rPr>
          <w:rFonts w:eastAsia="PMingLiU" w:cs="Tahoma"/>
        </w:rPr>
        <w:t xml:space="preserve"> Exchange Server 2010 Standard </w:t>
      </w:r>
      <w:r w:rsidRPr="005D7578">
        <w:rPr>
          <w:rFonts w:eastAsia="PMingLiU" w:cs="Tahoma"/>
        </w:rPr>
        <w:t>軟體。</w:t>
      </w:r>
      <w:r w:rsidRPr="005D7578">
        <w:rPr>
          <w:rFonts w:eastAsia="PMingLiU" w:cs="Tahoma"/>
          <w:szCs w:val="18"/>
        </w:rPr>
        <w:t>為了促進此等存取，針對客戶已擁有之每項合格</w:t>
      </w:r>
      <w:r w:rsidRPr="005D7578">
        <w:rPr>
          <w:rFonts w:eastAsia="PMingLiU" w:cs="Tahoma"/>
          <w:szCs w:val="18"/>
        </w:rPr>
        <w:t xml:space="preserve"> CAL</w:t>
      </w:r>
      <w:r w:rsidRPr="005D7578">
        <w:rPr>
          <w:rFonts w:eastAsia="PMingLiU" w:cs="Tahoma"/>
          <w:szCs w:val="18"/>
        </w:rPr>
        <w:t>，客戶至多可以視同已獲授予每項</w:t>
      </w:r>
      <w:r w:rsidRPr="005D7578">
        <w:rPr>
          <w:rFonts w:eastAsia="PMingLiU" w:cs="Tahoma"/>
          <w:szCs w:val="18"/>
        </w:rPr>
        <w:t xml:space="preserve"> Windows Server </w:t>
      </w:r>
      <w:r w:rsidRPr="005D7578">
        <w:rPr>
          <w:rFonts w:eastAsia="PMingLiU" w:cs="Tahoma"/>
          <w:szCs w:val="18"/>
        </w:rPr>
        <w:t>和</w:t>
      </w:r>
      <w:r w:rsidRPr="005D7578">
        <w:rPr>
          <w:rFonts w:eastAsia="PMingLiU" w:cs="Tahoma"/>
          <w:szCs w:val="18"/>
        </w:rPr>
        <w:t xml:space="preserve"> Exchange Server 2010 </w:t>
      </w:r>
      <w:r w:rsidRPr="005D7578">
        <w:rPr>
          <w:rFonts w:eastAsia="PMingLiU" w:cs="Tahoma"/>
          <w:szCs w:val="18"/>
        </w:rPr>
        <w:t>的一項</w:t>
      </w:r>
      <w:r w:rsidRPr="005D7578">
        <w:rPr>
          <w:rFonts w:eastAsia="PMingLiU" w:cs="Tahoma"/>
          <w:szCs w:val="18"/>
        </w:rPr>
        <w:t xml:space="preserve"> CAL</w:t>
      </w:r>
      <w:r w:rsidRPr="005D7578">
        <w:rPr>
          <w:rFonts w:eastAsia="PMingLiU" w:cs="Tahoma"/>
          <w:szCs w:val="18"/>
        </w:rPr>
        <w:t>。</w:t>
      </w:r>
    </w:p>
    <w:p w14:paraId="207956C1" w14:textId="77777777" w:rsidR="000F0F4D" w:rsidRPr="005D7578" w:rsidRDefault="000F0F4D" w:rsidP="00155B9B">
      <w:pPr>
        <w:rPr>
          <w:rFonts w:eastAsia="PMingLiU"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5D7578" w14:paraId="186B2AE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A01F69D" w14:textId="77777777" w:rsidR="00836655" w:rsidRPr="005D7578" w:rsidRDefault="00836655" w:rsidP="000A5032">
            <w:pPr>
              <w:spacing w:after="200" w:line="276" w:lineRule="auto"/>
              <w:rPr>
                <w:rFonts w:eastAsia="PMingLiU" w:cs="Tahoma"/>
                <w:szCs w:val="18"/>
              </w:rPr>
            </w:pPr>
            <w:r w:rsidRPr="005D7578">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85ED055" w14:textId="77777777" w:rsidR="00836655" w:rsidRPr="005D7578" w:rsidRDefault="00836655" w:rsidP="000A5032">
            <w:pPr>
              <w:spacing w:after="200" w:line="276" w:lineRule="auto"/>
              <w:rPr>
                <w:rFonts w:eastAsia="PMingLiU" w:cs="Tahoma"/>
                <w:szCs w:val="18"/>
              </w:rPr>
            </w:pPr>
            <w:r w:rsidRPr="005D7578">
              <w:rPr>
                <w:rFonts w:eastAsia="PMingLiU" w:cs="Tahoma"/>
                <w:b/>
                <w:color w:val="000000"/>
              </w:rPr>
              <w:t>使用權之授與</w:t>
            </w:r>
          </w:p>
        </w:tc>
      </w:tr>
      <w:tr w:rsidR="00836655" w:rsidRPr="005D7578" w14:paraId="12920F9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25A2B46" w14:textId="77777777" w:rsidR="00836655" w:rsidRPr="005D7578" w:rsidRDefault="00836655" w:rsidP="00CA14C9">
            <w:pPr>
              <w:spacing w:line="276" w:lineRule="auto"/>
              <w:rPr>
                <w:rFonts w:eastAsia="PMingLiU" w:cs="Tahoma"/>
                <w:szCs w:val="18"/>
                <w:lang w:eastAsia="zh-TW"/>
              </w:rPr>
            </w:pPr>
            <w:r w:rsidRPr="005D7578">
              <w:rPr>
                <w:rFonts w:eastAsia="PMingLiU" w:cs="Tahoma"/>
                <w:szCs w:val="18"/>
                <w:lang w:eastAsia="zh-TW"/>
              </w:rPr>
              <w:t>具有</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7 </w:t>
            </w:r>
            <w:r w:rsidRPr="005D7578">
              <w:rPr>
                <w:rFonts w:eastAsia="PMingLiU" w:cs="Tahoma"/>
                <w:szCs w:val="18"/>
                <w:lang w:eastAsia="zh-TW"/>
              </w:rPr>
              <w:t>月</w:t>
            </w:r>
            <w:r w:rsidRPr="005D7578">
              <w:rPr>
                <w:rFonts w:eastAsia="PMingLiU" w:cs="Tahoma"/>
                <w:szCs w:val="18"/>
                <w:lang w:eastAsia="zh-TW"/>
              </w:rPr>
              <w:t xml:space="preserve"> 31 </w:t>
            </w:r>
            <w:r w:rsidRPr="005D7578">
              <w:rPr>
                <w:rFonts w:eastAsia="PMingLiU" w:cs="Tahoma"/>
                <w:szCs w:val="18"/>
                <w:lang w:eastAsia="zh-TW"/>
              </w:rPr>
              <w:t>日終止之軟體保證範圍的</w:t>
            </w:r>
            <w:r w:rsidRPr="005D7578">
              <w:rPr>
                <w:rFonts w:eastAsia="PMingLiU" w:cs="Tahoma"/>
                <w:szCs w:val="18"/>
                <w:lang w:eastAsia="zh-TW"/>
              </w:rPr>
              <w:t xml:space="preserve"> SBS 2011 CAL </w:t>
            </w:r>
            <w:r w:rsidRPr="005D7578">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83AF538" w14:textId="77777777" w:rsidR="00836655" w:rsidRPr="005D7578" w:rsidRDefault="00836655" w:rsidP="00CA14C9">
            <w:pPr>
              <w:spacing w:line="276" w:lineRule="auto"/>
              <w:rPr>
                <w:rFonts w:eastAsia="PMingLiU" w:cs="Tahoma"/>
              </w:rPr>
            </w:pPr>
            <w:r w:rsidRPr="005D7578">
              <w:rPr>
                <w:rFonts w:eastAsia="PMingLiU" w:cs="Tahoma"/>
                <w:szCs w:val="18"/>
              </w:rPr>
              <w:t>Windows Server 2008 R2 CAL</w:t>
            </w:r>
          </w:p>
          <w:p w14:paraId="48DE488C" w14:textId="77777777" w:rsidR="00836655" w:rsidRPr="005D7578" w:rsidRDefault="00836655" w:rsidP="00CA14C9">
            <w:pPr>
              <w:spacing w:line="276" w:lineRule="auto"/>
              <w:rPr>
                <w:rFonts w:eastAsia="PMingLiU" w:cs="Tahoma"/>
                <w:szCs w:val="18"/>
              </w:rPr>
            </w:pPr>
            <w:r w:rsidRPr="005D7578">
              <w:rPr>
                <w:rFonts w:eastAsia="PMingLiU" w:cs="Tahoma"/>
                <w:szCs w:val="18"/>
              </w:rPr>
              <w:t>Exchange Server 2010 CAL</w:t>
            </w:r>
          </w:p>
        </w:tc>
      </w:tr>
      <w:tr w:rsidR="00836655" w:rsidRPr="005D7578" w14:paraId="4463A2D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86C901D" w14:textId="77777777" w:rsidR="00836655" w:rsidRPr="005D7578" w:rsidRDefault="00836655" w:rsidP="00CA14C9">
            <w:pPr>
              <w:spacing w:line="276" w:lineRule="auto"/>
              <w:rPr>
                <w:rFonts w:eastAsia="PMingLiU" w:cs="Tahoma"/>
                <w:szCs w:val="18"/>
                <w:lang w:eastAsia="zh-TW"/>
              </w:rPr>
            </w:pPr>
            <w:r w:rsidRPr="005D7578">
              <w:rPr>
                <w:rFonts w:eastAsia="PMingLiU" w:cs="Tahoma"/>
                <w:szCs w:val="18"/>
                <w:lang w:eastAsia="zh-TW"/>
              </w:rPr>
              <w:t>具有</w:t>
            </w:r>
            <w:r w:rsidRPr="005D7578">
              <w:rPr>
                <w:rFonts w:eastAsia="PMingLiU" w:cs="Tahoma"/>
                <w:szCs w:val="18"/>
                <w:lang w:eastAsia="zh-TW"/>
              </w:rPr>
              <w:t xml:space="preserve"> 2012 </w:t>
            </w:r>
            <w:r w:rsidRPr="005D7578">
              <w:rPr>
                <w:rFonts w:eastAsia="PMingLiU" w:cs="Tahoma"/>
                <w:szCs w:val="18"/>
                <w:lang w:eastAsia="zh-TW"/>
              </w:rPr>
              <w:t>年</w:t>
            </w:r>
            <w:r w:rsidRPr="005D7578">
              <w:rPr>
                <w:rFonts w:eastAsia="PMingLiU" w:cs="Tahoma"/>
                <w:szCs w:val="18"/>
                <w:lang w:eastAsia="zh-TW"/>
              </w:rPr>
              <w:t xml:space="preserve"> 8 </w:t>
            </w:r>
            <w:r w:rsidRPr="005D7578">
              <w:rPr>
                <w:rFonts w:eastAsia="PMingLiU" w:cs="Tahoma"/>
                <w:szCs w:val="18"/>
                <w:lang w:eastAsia="zh-TW"/>
              </w:rPr>
              <w:t>月</w:t>
            </w:r>
            <w:r w:rsidRPr="005D7578">
              <w:rPr>
                <w:rFonts w:eastAsia="PMingLiU" w:cs="Tahoma"/>
                <w:szCs w:val="18"/>
                <w:lang w:eastAsia="zh-TW"/>
              </w:rPr>
              <w:t xml:space="preserve"> 1 </w:t>
            </w:r>
            <w:r w:rsidRPr="005D7578">
              <w:rPr>
                <w:rFonts w:eastAsia="PMingLiU" w:cs="Tahoma"/>
                <w:szCs w:val="18"/>
                <w:lang w:eastAsia="zh-TW"/>
              </w:rPr>
              <w:t>日當日或之後終止的軟體保證範圍之</w:t>
            </w:r>
            <w:r w:rsidRPr="005D7578">
              <w:rPr>
                <w:rFonts w:eastAsia="PMingLiU" w:cs="Tahoma"/>
                <w:szCs w:val="18"/>
                <w:lang w:eastAsia="zh-TW"/>
              </w:rPr>
              <w:t xml:space="preserve"> SBS 2011 CAL </w:t>
            </w:r>
            <w:r w:rsidRPr="005D7578">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7E158DD" w14:textId="77777777" w:rsidR="00836655" w:rsidRPr="005D7578" w:rsidRDefault="00836655" w:rsidP="00CA14C9">
            <w:pPr>
              <w:spacing w:line="276" w:lineRule="auto"/>
              <w:rPr>
                <w:rFonts w:eastAsia="PMingLiU" w:cs="Tahoma"/>
              </w:rPr>
            </w:pPr>
            <w:r w:rsidRPr="005D7578">
              <w:rPr>
                <w:rFonts w:eastAsia="PMingLiU" w:cs="Tahoma"/>
                <w:szCs w:val="18"/>
              </w:rPr>
              <w:t>具備軟體保證之</w:t>
            </w:r>
            <w:r w:rsidRPr="005D7578">
              <w:rPr>
                <w:rFonts w:eastAsia="PMingLiU" w:cs="Tahoma"/>
                <w:szCs w:val="18"/>
              </w:rPr>
              <w:t xml:space="preserve"> Windows Server 2012 CAL</w:t>
            </w:r>
          </w:p>
          <w:p w14:paraId="2B1AF632" w14:textId="77777777" w:rsidR="00836655" w:rsidRPr="005D7578" w:rsidRDefault="00836655" w:rsidP="00CA14C9">
            <w:pPr>
              <w:spacing w:line="276" w:lineRule="auto"/>
              <w:rPr>
                <w:rFonts w:eastAsia="PMingLiU" w:cs="Tahoma"/>
                <w:szCs w:val="18"/>
              </w:rPr>
            </w:pPr>
            <w:r w:rsidRPr="005D7578">
              <w:rPr>
                <w:rFonts w:eastAsia="PMingLiU" w:cs="Tahoma"/>
                <w:szCs w:val="18"/>
              </w:rPr>
              <w:t>具備軟體保證之</w:t>
            </w:r>
            <w:r w:rsidRPr="005D7578">
              <w:rPr>
                <w:rFonts w:eastAsia="PMingLiU" w:cs="Tahoma"/>
                <w:szCs w:val="18"/>
              </w:rPr>
              <w:t xml:space="preserve"> Exchange Server 2010 CAL</w:t>
            </w:r>
          </w:p>
        </w:tc>
      </w:tr>
    </w:tbl>
    <w:p w14:paraId="3D6A3725" w14:textId="77777777" w:rsidR="00836655" w:rsidRPr="005D7578" w:rsidRDefault="00836655" w:rsidP="000F0F4D">
      <w:pPr>
        <w:pStyle w:val="ListParagraph"/>
        <w:contextualSpacing w:val="0"/>
        <w:rPr>
          <w:rFonts w:ascii="Tahoma" w:eastAsia="PMingLiU" w:hAnsi="Tahoma" w:cs="Tahoma"/>
          <w:sz w:val="18"/>
          <w:szCs w:val="18"/>
          <w:lang w:eastAsia="zh-TW"/>
        </w:rPr>
      </w:pPr>
      <w:r w:rsidRPr="005D7578">
        <w:rPr>
          <w:rFonts w:ascii="Tahoma" w:eastAsia="PMingLiU" w:hAnsi="Tahoma" w:cs="Tahoma"/>
          <w:sz w:val="18"/>
          <w:szCs w:val="18"/>
          <w:lang w:eastAsia="zh-TW"/>
        </w:rPr>
        <w:lastRenderedPageBreak/>
        <w:t>隨附於前述之授權中的軟體保證範圍會於合格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之對應範圍屆滿時失去效力。例外的是，具備即將於</w:t>
      </w:r>
      <w:r w:rsidRPr="005D7578">
        <w:rPr>
          <w:rFonts w:ascii="Tahoma" w:eastAsia="PMingLiU" w:hAnsi="Tahoma" w:cs="Tahoma"/>
          <w:sz w:val="18"/>
          <w:szCs w:val="18"/>
          <w:lang w:eastAsia="zh-TW"/>
        </w:rPr>
        <w:t xml:space="preserve"> 2012</w:t>
      </w:r>
      <w:r w:rsidR="00825E67"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8 </w:t>
      </w:r>
      <w:r w:rsidRPr="005D7578">
        <w:rPr>
          <w:rFonts w:ascii="Tahoma" w:eastAsia="PMingLiU" w:hAnsi="Tahoma" w:cs="Tahoma"/>
          <w:sz w:val="18"/>
          <w:szCs w:val="18"/>
          <w:lang w:eastAsia="zh-TW"/>
        </w:rPr>
        <w:t>月屆滿之合格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的軟體保證之客戶，在</w:t>
      </w:r>
      <w:r w:rsidRPr="005D7578">
        <w:rPr>
          <w:rFonts w:ascii="Tahoma" w:eastAsia="PMingLiU" w:hAnsi="Tahoma" w:cs="Tahoma"/>
          <w:sz w:val="18"/>
          <w:szCs w:val="18"/>
          <w:lang w:eastAsia="zh-TW"/>
        </w:rPr>
        <w:t xml:space="preserve"> 2012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12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31 </w:t>
      </w:r>
      <w:r w:rsidRPr="005D7578">
        <w:rPr>
          <w:rFonts w:ascii="Tahoma" w:eastAsia="PMingLiU" w:hAnsi="Tahoma" w:cs="Tahoma"/>
          <w:sz w:val="18"/>
          <w:szCs w:val="18"/>
          <w:lang w:eastAsia="zh-TW"/>
        </w:rPr>
        <w:t>日之前，均允許其針對依此優惠方案授與之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的軟體保證進行續約。具備即將於</w:t>
      </w:r>
      <w:r w:rsidRPr="005D7578">
        <w:rPr>
          <w:rFonts w:ascii="Tahoma" w:eastAsia="PMingLiU" w:hAnsi="Tahoma" w:cs="Tahoma"/>
          <w:sz w:val="18"/>
          <w:szCs w:val="18"/>
          <w:lang w:eastAsia="zh-TW"/>
        </w:rPr>
        <w:t xml:space="preserve"> 2012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7 </w:t>
      </w:r>
      <w:r w:rsidRPr="005D7578">
        <w:rPr>
          <w:rFonts w:ascii="Tahoma" w:eastAsia="PMingLiU" w:hAnsi="Tahoma" w:cs="Tahoma"/>
          <w:sz w:val="18"/>
          <w:szCs w:val="18"/>
          <w:lang w:eastAsia="zh-TW"/>
        </w:rPr>
        <w:t>月屆滿之合格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的軟體保證之客戶，在</w:t>
      </w:r>
      <w:r w:rsidRPr="005D7578">
        <w:rPr>
          <w:rFonts w:ascii="Tahoma" w:eastAsia="PMingLiU" w:hAnsi="Tahoma" w:cs="Tahoma"/>
          <w:sz w:val="18"/>
          <w:szCs w:val="18"/>
          <w:lang w:eastAsia="zh-TW"/>
        </w:rPr>
        <w:t xml:space="preserve"> 2012</w:t>
      </w:r>
      <w:r w:rsidR="00825E67"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年</w:t>
      </w:r>
      <w:r w:rsidR="00825E67"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 xml:space="preserve">12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31 </w:t>
      </w:r>
      <w:r w:rsidRPr="005D7578">
        <w:rPr>
          <w:rFonts w:ascii="Tahoma" w:eastAsia="PMingLiU" w:hAnsi="Tahoma" w:cs="Tahoma"/>
          <w:sz w:val="18"/>
          <w:szCs w:val="18"/>
          <w:lang w:eastAsia="zh-TW"/>
        </w:rPr>
        <w:t>日之前，均允許其取得依此優惠方案授與之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w:t>
      </w:r>
    </w:p>
    <w:p w14:paraId="2ED24CA7" w14:textId="77777777" w:rsidR="000F0F4D" w:rsidRPr="000E3A8E" w:rsidRDefault="000F0F4D" w:rsidP="000F0F4D">
      <w:pPr>
        <w:pStyle w:val="ListParagraph"/>
        <w:contextualSpacing w:val="0"/>
        <w:rPr>
          <w:rFonts w:ascii="Tahoma" w:eastAsia="PMingLiU" w:hAnsi="Tahoma" w:cs="Tahoma"/>
          <w:sz w:val="18"/>
          <w:szCs w:val="18"/>
          <w:lang w:eastAsia="zh-TW"/>
        </w:rPr>
      </w:pPr>
    </w:p>
    <w:p w14:paraId="54D35DB6" w14:textId="77777777" w:rsidR="00836655" w:rsidRPr="005D7578" w:rsidRDefault="00836655" w:rsidP="000F0F4D">
      <w:pPr>
        <w:pStyle w:val="ListParagraph"/>
        <w:contextualSpacing w:val="0"/>
        <w:rPr>
          <w:rFonts w:ascii="Tahoma" w:eastAsia="PMingLiU" w:hAnsi="Tahoma" w:cs="Tahoma"/>
          <w:sz w:val="18"/>
          <w:szCs w:val="18"/>
          <w:lang w:eastAsia="zh-TW"/>
        </w:rPr>
      </w:pPr>
      <w:r w:rsidRPr="005D7578">
        <w:rPr>
          <w:rFonts w:ascii="Tahoma" w:eastAsia="PMingLiU" w:hAnsi="Tahoma" w:cs="Tahoma"/>
          <w:sz w:val="18"/>
          <w:szCs w:val="18"/>
          <w:lang w:eastAsia="zh-TW"/>
        </w:rPr>
        <w:t>如果客戶已依合格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取得永久權利，則依本項授權取得之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會隨著成為永久使用權；否則，依本項授權取得之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會在基本的合格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屆滿時隨之屆滿。</w:t>
      </w:r>
    </w:p>
    <w:p w14:paraId="4BBEEE0D" w14:textId="77777777" w:rsidR="004F5AF3" w:rsidRPr="000E3A8E" w:rsidRDefault="004F5AF3" w:rsidP="004F5AF3">
      <w:pPr>
        <w:ind w:left="720"/>
        <w:rPr>
          <w:rFonts w:eastAsia="PMingLiU" w:cs="Tahoma"/>
          <w:szCs w:val="18"/>
          <w:lang w:eastAsia="zh-TW"/>
        </w:rPr>
      </w:pPr>
    </w:p>
    <w:p w14:paraId="76BF47E1" w14:textId="77777777" w:rsidR="004F5AF3" w:rsidRPr="005D7578" w:rsidRDefault="004F5AF3" w:rsidP="004F5AF3">
      <w:pPr>
        <w:ind w:left="720"/>
        <w:rPr>
          <w:rFonts w:eastAsia="PMingLiU" w:cs="Tahoma"/>
        </w:rPr>
      </w:pPr>
      <w:r w:rsidRPr="005D7578">
        <w:rPr>
          <w:rFonts w:eastAsia="PMingLiU" w:cs="Tahoma"/>
          <w:szCs w:val="18"/>
        </w:rPr>
        <w:t>一旦依本項授權使用</w:t>
      </w:r>
      <w:r w:rsidRPr="005D7578">
        <w:rPr>
          <w:rFonts w:eastAsia="PMingLiU" w:cs="Tahoma"/>
          <w:szCs w:val="18"/>
        </w:rPr>
        <w:t xml:space="preserve"> Windows Server CAL </w:t>
      </w:r>
      <w:r w:rsidRPr="005D7578">
        <w:rPr>
          <w:rFonts w:eastAsia="PMingLiU" w:cs="Tahoma"/>
          <w:szCs w:val="18"/>
        </w:rPr>
        <w:t>和</w:t>
      </w:r>
      <w:r w:rsidRPr="005D7578">
        <w:rPr>
          <w:rFonts w:eastAsia="PMingLiU" w:cs="Tahoma"/>
          <w:szCs w:val="18"/>
        </w:rPr>
        <w:t xml:space="preserve"> Exchange Server 2010 Standard CAL</w:t>
      </w:r>
      <w:r w:rsidRPr="005D7578">
        <w:rPr>
          <w:rFonts w:eastAsia="PMingLiU" w:cs="Tahoma"/>
          <w:szCs w:val="18"/>
        </w:rPr>
        <w:t>，客戶的現有</w:t>
      </w:r>
      <w:r w:rsidRPr="005D7578">
        <w:rPr>
          <w:rFonts w:eastAsia="PMingLiU" w:cs="Tahoma"/>
          <w:szCs w:val="18"/>
        </w:rPr>
        <w:t xml:space="preserve"> SBS 2011 CAL </w:t>
      </w:r>
      <w:r w:rsidRPr="005D7578">
        <w:rPr>
          <w:rFonts w:eastAsia="PMingLiU" w:cs="Tahoma"/>
          <w:szCs w:val="18"/>
        </w:rPr>
        <w:t>套件合格</w:t>
      </w:r>
      <w:r w:rsidRPr="005D7578">
        <w:rPr>
          <w:rFonts w:eastAsia="PMingLiU" w:cs="Tahoma"/>
          <w:szCs w:val="18"/>
        </w:rPr>
        <w:t xml:space="preserve"> CAL </w:t>
      </w:r>
      <w:r w:rsidRPr="005D7578">
        <w:rPr>
          <w:rFonts w:eastAsia="PMingLiU" w:cs="Tahoma"/>
          <w:szCs w:val="18"/>
        </w:rPr>
        <w:t>將不再有效。</w:t>
      </w:r>
    </w:p>
    <w:p w14:paraId="233576CE" w14:textId="77777777" w:rsidR="000F0F4D" w:rsidRPr="000E3A8E" w:rsidRDefault="000F0F4D" w:rsidP="000F0F4D">
      <w:pPr>
        <w:pStyle w:val="ListParagraph"/>
        <w:contextualSpacing w:val="0"/>
        <w:rPr>
          <w:rFonts w:ascii="Tahoma" w:eastAsia="PMingLiU" w:hAnsi="Tahoma" w:cs="Tahoma"/>
          <w:sz w:val="18"/>
          <w:szCs w:val="18"/>
        </w:rPr>
      </w:pPr>
    </w:p>
    <w:p w14:paraId="551B7E3F" w14:textId="77777777" w:rsidR="00836655" w:rsidRPr="005D7578" w:rsidRDefault="00836655" w:rsidP="000F0F4D">
      <w:pPr>
        <w:pStyle w:val="ListParagraph"/>
        <w:contextualSpacing w:val="0"/>
        <w:rPr>
          <w:rFonts w:ascii="Tahoma" w:eastAsia="PMingLiU" w:hAnsi="Tahoma" w:cs="Tahoma"/>
          <w:sz w:val="18"/>
          <w:szCs w:val="18"/>
        </w:rPr>
      </w:pPr>
      <w:r w:rsidRPr="005D7578">
        <w:rPr>
          <w:rFonts w:ascii="Tahoma" w:eastAsia="PMingLiU" w:hAnsi="Tahoma" w:cs="Tahoma"/>
          <w:sz w:val="18"/>
          <w:szCs w:val="18"/>
        </w:rPr>
        <w:t>針對依</w:t>
      </w:r>
      <w:r w:rsidRPr="005D7578">
        <w:rPr>
          <w:rFonts w:ascii="Tahoma" w:eastAsia="PMingLiU" w:hAnsi="Tahoma" w:cs="Tahoma"/>
          <w:sz w:val="18"/>
          <w:szCs w:val="18"/>
        </w:rPr>
        <w:t xml:space="preserve"> Open Value Subscription </w:t>
      </w:r>
      <w:r w:rsidRPr="005D7578">
        <w:rPr>
          <w:rFonts w:ascii="Tahoma" w:eastAsia="PMingLiU" w:hAnsi="Tahoma" w:cs="Tahoma"/>
          <w:sz w:val="18"/>
          <w:szCs w:val="18"/>
        </w:rPr>
        <w:t>取得之每項合格</w:t>
      </w:r>
      <w:r w:rsidRPr="005D7578">
        <w:rPr>
          <w:rFonts w:ascii="Tahoma" w:eastAsia="PMingLiU" w:hAnsi="Tahoma" w:cs="Tahoma"/>
          <w:sz w:val="18"/>
          <w:szCs w:val="18"/>
        </w:rPr>
        <w:t xml:space="preserve"> CAL</w:t>
      </w:r>
      <w:r w:rsidRPr="005D7578">
        <w:rPr>
          <w:rFonts w:ascii="Tahoma" w:eastAsia="PMingLiU" w:hAnsi="Tahoma" w:cs="Tahoma"/>
          <w:sz w:val="18"/>
          <w:szCs w:val="18"/>
        </w:rPr>
        <w:t>，客戶得依報價或一份</w:t>
      </w:r>
      <w:r w:rsidRPr="005D7578">
        <w:rPr>
          <w:rFonts w:ascii="Tahoma" w:eastAsia="PMingLiU" w:hAnsi="Tahoma" w:cs="Tahoma"/>
          <w:sz w:val="18"/>
          <w:szCs w:val="18"/>
        </w:rPr>
        <w:t xml:space="preserve"> Core CAL </w:t>
      </w:r>
      <w:r w:rsidRPr="005D7578">
        <w:rPr>
          <w:rFonts w:ascii="Tahoma" w:eastAsia="PMingLiU" w:hAnsi="Tahoma" w:cs="Tahoma"/>
          <w:sz w:val="18"/>
          <w:szCs w:val="18"/>
        </w:rPr>
        <w:t>套件買斷一項</w:t>
      </w:r>
      <w:r w:rsidRPr="005D7578">
        <w:rPr>
          <w:rFonts w:ascii="Tahoma" w:eastAsia="PMingLiU" w:hAnsi="Tahoma" w:cs="Tahoma"/>
          <w:sz w:val="18"/>
          <w:szCs w:val="18"/>
        </w:rPr>
        <w:t xml:space="preserve"> SBS</w:t>
      </w:r>
      <w:r w:rsidR="00825E67" w:rsidRPr="005D7578">
        <w:rPr>
          <w:rFonts w:ascii="Tahoma" w:eastAsia="PMingLiU" w:hAnsi="Tahoma" w:cs="Tahoma"/>
          <w:sz w:val="18"/>
          <w:szCs w:val="18"/>
        </w:rPr>
        <w:t> </w:t>
      </w:r>
      <w:r w:rsidRPr="005D7578">
        <w:rPr>
          <w:rFonts w:ascii="Tahoma" w:eastAsia="PMingLiU" w:hAnsi="Tahoma" w:cs="Tahoma"/>
          <w:sz w:val="18"/>
          <w:szCs w:val="18"/>
        </w:rPr>
        <w:t xml:space="preserve">2011 CAL </w:t>
      </w:r>
      <w:r w:rsidRPr="005D7578">
        <w:rPr>
          <w:rFonts w:ascii="Tahoma" w:eastAsia="PMingLiU" w:hAnsi="Tahoma" w:cs="Tahoma"/>
          <w:sz w:val="18"/>
          <w:szCs w:val="18"/>
        </w:rPr>
        <w:t>套件。</w:t>
      </w:r>
    </w:p>
    <w:p w14:paraId="1AC726AF" w14:textId="77777777" w:rsidR="000F0F4D" w:rsidRPr="000E3A8E" w:rsidRDefault="000F0F4D" w:rsidP="000F0F4D">
      <w:pPr>
        <w:ind w:left="720"/>
        <w:rPr>
          <w:rFonts w:eastAsia="PMingLiU" w:cs="Tahoma"/>
          <w:szCs w:val="18"/>
        </w:rPr>
      </w:pPr>
    </w:p>
    <w:p w14:paraId="6523BB59" w14:textId="77777777" w:rsidR="00836655" w:rsidRPr="005D7578" w:rsidRDefault="00836655" w:rsidP="000F0F4D">
      <w:pPr>
        <w:ind w:left="720"/>
        <w:rPr>
          <w:rFonts w:eastAsia="PMingLiU" w:cs="Tahoma"/>
        </w:rPr>
      </w:pPr>
      <w:r w:rsidRPr="005D7578">
        <w:rPr>
          <w:rFonts w:eastAsia="PMingLiU" w:cs="Tahoma"/>
        </w:rPr>
        <w:t>於相同</w:t>
      </w:r>
      <w:r w:rsidRPr="005D7578">
        <w:rPr>
          <w:rFonts w:eastAsia="PMingLiU" w:cs="Tahoma"/>
        </w:rPr>
        <w:t xml:space="preserve"> Enrollment </w:t>
      </w:r>
      <w:r w:rsidRPr="005D7578">
        <w:rPr>
          <w:rFonts w:eastAsia="PMingLiU" w:cs="Tahoma"/>
        </w:rPr>
        <w:t>有效期限，配合</w:t>
      </w:r>
      <w:r w:rsidRPr="005D7578">
        <w:rPr>
          <w:rFonts w:eastAsia="PMingLiU" w:cs="Tahoma"/>
        </w:rPr>
        <w:t xml:space="preserve"> Open Value Subscription </w:t>
      </w:r>
      <w:r w:rsidRPr="005D7578">
        <w:rPr>
          <w:rFonts w:eastAsia="PMingLiU" w:cs="Tahoma"/>
        </w:rPr>
        <w:t>或</w:t>
      </w:r>
      <w:r w:rsidRPr="005D7578">
        <w:rPr>
          <w:rFonts w:eastAsia="PMingLiU" w:cs="Tahoma"/>
        </w:rPr>
        <w:t xml:space="preserve"> Enrollment for Education Solutions </w:t>
      </w:r>
      <w:r w:rsidRPr="005D7578">
        <w:rPr>
          <w:rFonts w:eastAsia="PMingLiU" w:cs="Tahoma"/>
        </w:rPr>
        <w:t>客戶之排程校正程序而後續取得之</w:t>
      </w:r>
      <w:r w:rsidRPr="005D7578">
        <w:rPr>
          <w:rFonts w:eastAsia="PMingLiU" w:cs="Tahoma"/>
          <w:color w:val="000000"/>
        </w:rPr>
        <w:t xml:space="preserve"> SBS 2011 CAL </w:t>
      </w:r>
      <w:r w:rsidRPr="005D7578">
        <w:rPr>
          <w:rFonts w:eastAsia="PMingLiU" w:cs="Tahoma"/>
          <w:color w:val="000000"/>
        </w:rPr>
        <w:t>套件</w:t>
      </w:r>
      <w:r w:rsidRPr="005D7578">
        <w:rPr>
          <w:rFonts w:eastAsia="PMingLiU" w:cs="Tahoma"/>
          <w:bCs/>
          <w:color w:val="000000"/>
          <w:szCs w:val="18"/>
        </w:rPr>
        <w:t>，也是基於前述授權目的之合格使用權。</w:t>
      </w:r>
    </w:p>
    <w:p w14:paraId="26D732E1" w14:textId="77777777" w:rsidR="009B1D83" w:rsidRPr="000E3A8E" w:rsidRDefault="009B1D83" w:rsidP="000F0F4D">
      <w:pPr>
        <w:ind w:left="900"/>
        <w:rPr>
          <w:rFonts w:eastAsia="PMingLiU" w:cs="Tahoma"/>
          <w:szCs w:val="18"/>
        </w:rPr>
      </w:pPr>
    </w:p>
    <w:p w14:paraId="28C7AAA5" w14:textId="77777777" w:rsidR="00C066B5" w:rsidRPr="000E3A8E" w:rsidRDefault="00C066B5" w:rsidP="000F0F4D">
      <w:pPr>
        <w:ind w:left="900"/>
        <w:rPr>
          <w:rFonts w:eastAsia="PMingLiU" w:cs="Tahoma"/>
          <w:szCs w:val="18"/>
        </w:rPr>
      </w:pPr>
    </w:p>
    <w:p w14:paraId="0EEA4BAB" w14:textId="77777777" w:rsidR="00C066B5" w:rsidRPr="005D7578" w:rsidRDefault="00C066B5" w:rsidP="00C066B5">
      <w:pPr>
        <w:pStyle w:val="Heading2"/>
        <w:ind w:hanging="720"/>
        <w:rPr>
          <w:rFonts w:ascii="Tahoma" w:eastAsia="PMingLiU" w:hAnsi="Tahoma" w:cs="Tahoma"/>
        </w:rPr>
      </w:pPr>
      <w:bookmarkStart w:id="1682" w:name="_119_Windows_Small_1"/>
      <w:bookmarkStart w:id="1683" w:name="Srv_122WinSmallBizSVR2011Addon"/>
      <w:bookmarkStart w:id="1684" w:name="_Toc336338379"/>
      <w:bookmarkStart w:id="1685" w:name="_Toc357669627"/>
      <w:bookmarkStart w:id="1686" w:name="_Toc379636870"/>
      <w:bookmarkStart w:id="1687" w:name="Srv_112WinSmallBizSVR2011Addon"/>
      <w:bookmarkStart w:id="1688" w:name="Srv_118WinSmallBizSVR2011Addon"/>
      <w:bookmarkEnd w:id="1682"/>
      <w:r w:rsidRPr="005D7578">
        <w:rPr>
          <w:rFonts w:ascii="Tahoma" w:eastAsia="PMingLiU" w:hAnsi="Tahoma" w:cs="Tahoma"/>
          <w:caps/>
          <w:color w:val="EE6000"/>
          <w:sz w:val="22"/>
          <w:szCs w:val="18"/>
          <w:vertAlign w:val="superscript"/>
        </w:rPr>
        <w:t>119</w:t>
      </w:r>
      <w:r w:rsidRPr="00093C44">
        <w:rPr>
          <w:rFonts w:ascii="Tahoma" w:eastAsia="PMingLiU" w:hAnsi="Tahoma" w:cs="Tahoma"/>
          <w:caps/>
          <w:color w:val="EE6000"/>
          <w:sz w:val="22"/>
          <w:szCs w:val="18"/>
        </w:rPr>
        <w:t xml:space="preserve"> </w:t>
      </w:r>
      <w:r w:rsidRPr="005D7578">
        <w:rPr>
          <w:rFonts w:ascii="Tahoma" w:eastAsia="PMingLiU" w:hAnsi="Tahoma" w:cs="Tahoma"/>
          <w:color w:val="EE6000"/>
          <w:sz w:val="22"/>
          <w:szCs w:val="18"/>
        </w:rPr>
        <w:t xml:space="preserve">Windows Small Business Server (SBS) 2011 Premium </w:t>
      </w:r>
      <w:r w:rsidRPr="005D7578">
        <w:rPr>
          <w:rFonts w:ascii="Tahoma" w:eastAsia="PMingLiU" w:hAnsi="Tahoma" w:cs="Tahoma"/>
          <w:color w:val="EE6000"/>
          <w:sz w:val="22"/>
          <w:szCs w:val="18"/>
        </w:rPr>
        <w:t>附加元件</w:t>
      </w:r>
      <w:bookmarkEnd w:id="1683"/>
      <w:bookmarkEnd w:id="1684"/>
      <w:bookmarkEnd w:id="1685"/>
      <w:bookmarkEnd w:id="1686"/>
    </w:p>
    <w:bookmarkEnd w:id="1687"/>
    <w:bookmarkEnd w:id="1688"/>
    <w:p w14:paraId="4D659CC9" w14:textId="77777777" w:rsidR="00C066B5" w:rsidRPr="000E3A8E" w:rsidRDefault="00C066B5" w:rsidP="00C066B5">
      <w:pPr>
        <w:ind w:left="900"/>
        <w:rPr>
          <w:rFonts w:eastAsia="PMingLiU" w:cs="Tahoma"/>
          <w:szCs w:val="18"/>
        </w:rPr>
      </w:pPr>
    </w:p>
    <w:p w14:paraId="4E3CB7AA" w14:textId="77777777" w:rsidR="00C066B5" w:rsidRPr="005D7578" w:rsidRDefault="00C066B5" w:rsidP="00C066B5">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SBS 2011 Premium </w:t>
      </w:r>
      <w:r w:rsidRPr="005D7578">
        <w:rPr>
          <w:rFonts w:eastAsia="PMingLiU" w:cs="Tahoma"/>
          <w:b/>
          <w:color w:val="000000"/>
        </w:rPr>
        <w:t>附加元件生命週期終止相關聯的使用權之授與</w:t>
      </w:r>
    </w:p>
    <w:p w14:paraId="0A5EDD23" w14:textId="77777777" w:rsidR="00C066B5" w:rsidRPr="005D7578" w:rsidRDefault="00C066B5" w:rsidP="00C066B5">
      <w:pPr>
        <w:ind w:left="720"/>
        <w:rPr>
          <w:rFonts w:eastAsia="PMingLiU" w:cs="Tahoma"/>
        </w:rPr>
      </w:pPr>
      <w:r w:rsidRPr="005D7578">
        <w:rPr>
          <w:rFonts w:eastAsia="PMingLiU" w:cs="Tahoma"/>
          <w:color w:val="000000"/>
        </w:rPr>
        <w:t xml:space="preserve">SBS 2011 Premium </w:t>
      </w:r>
      <w:r w:rsidRPr="005D7578">
        <w:rPr>
          <w:rFonts w:eastAsia="PMingLiU" w:cs="Tahoma"/>
          <w:color w:val="000000"/>
        </w:rPr>
        <w:t>附加元件將是最新版的</w:t>
      </w:r>
      <w:r w:rsidRPr="005D7578">
        <w:rPr>
          <w:rFonts w:eastAsia="PMingLiU" w:cs="Tahoma"/>
          <w:color w:val="000000"/>
        </w:rPr>
        <w:t xml:space="preserve"> SBS Premium </w:t>
      </w:r>
      <w:r w:rsidRPr="005D7578">
        <w:rPr>
          <w:rFonts w:eastAsia="PMingLiU" w:cs="Tahoma"/>
          <w:color w:val="000000"/>
        </w:rPr>
        <w:t>附加元件。針對具備</w:t>
      </w:r>
      <w:r w:rsidRPr="005D7578">
        <w:rPr>
          <w:rFonts w:eastAsia="PMingLiU" w:cs="Tahoma"/>
          <w:color w:val="000000"/>
        </w:rPr>
        <w:t xml:space="preserve"> SBS 2011 Premium </w:t>
      </w:r>
      <w:r w:rsidRPr="005D7578">
        <w:rPr>
          <w:rFonts w:eastAsia="PMingLiU" w:cs="Tahoma"/>
          <w:color w:val="000000"/>
        </w:rPr>
        <w:t>附加元件使用權之軟體保證的大量授權客戶</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 xml:space="preserve">) </w:t>
      </w:r>
      <w:r w:rsidRPr="005D7578">
        <w:rPr>
          <w:rFonts w:eastAsia="PMingLiU" w:cs="Tahoma"/>
          <w:color w:val="000000"/>
        </w:rPr>
        <w:t>可以允許其升級和</w:t>
      </w:r>
      <w:r w:rsidRPr="005D7578">
        <w:rPr>
          <w:rFonts w:eastAsia="PMingLiU" w:cs="Tahoma"/>
          <w:szCs w:val="18"/>
        </w:rPr>
        <w:t>使用</w:t>
      </w:r>
      <w:r w:rsidRPr="005D7578">
        <w:rPr>
          <w:rFonts w:eastAsia="PMingLiU" w:cs="Tahoma"/>
          <w:szCs w:val="18"/>
        </w:rPr>
        <w:t xml:space="preserve"> Windows Server Standard </w:t>
      </w:r>
      <w:r w:rsidRPr="005D7578">
        <w:rPr>
          <w:rFonts w:eastAsia="PMingLiU" w:cs="Tahoma"/>
          <w:szCs w:val="18"/>
        </w:rPr>
        <w:t>和</w:t>
      </w:r>
      <w:r w:rsidRPr="005D7578">
        <w:rPr>
          <w:rFonts w:eastAsia="PMingLiU" w:cs="Tahoma"/>
          <w:szCs w:val="18"/>
        </w:rPr>
        <w:t xml:space="preserve"> SQL Server 2012 Standard </w:t>
      </w:r>
      <w:r w:rsidRPr="005D7578">
        <w:rPr>
          <w:rFonts w:eastAsia="PMingLiU" w:cs="Tahoma"/>
          <w:szCs w:val="18"/>
        </w:rPr>
        <w:t>軟體以替代</w:t>
      </w:r>
      <w:r w:rsidRPr="005D7578">
        <w:rPr>
          <w:rFonts w:eastAsia="PMingLiU" w:cs="Tahoma"/>
          <w:szCs w:val="18"/>
        </w:rPr>
        <w:t xml:space="preserve"> SBS 2011 Premium</w:t>
      </w:r>
      <w:r w:rsidRPr="005D7578">
        <w:rPr>
          <w:rFonts w:eastAsia="PMingLiU" w:cs="Tahoma"/>
          <w:szCs w:val="18"/>
        </w:rPr>
        <w:t>。為了促進此等使用，針對客戶已擁有之每項合格使用權，客戶至多可以視同已獲授予每項</w:t>
      </w:r>
      <w:r w:rsidRPr="005D7578">
        <w:rPr>
          <w:rFonts w:eastAsia="PMingLiU" w:cs="Tahoma"/>
          <w:szCs w:val="18"/>
        </w:rPr>
        <w:t xml:space="preserve"> Windows Server </w:t>
      </w:r>
      <w:r w:rsidRPr="005D7578">
        <w:rPr>
          <w:rFonts w:eastAsia="PMingLiU" w:cs="Tahoma"/>
          <w:szCs w:val="18"/>
        </w:rPr>
        <w:t>和</w:t>
      </w:r>
      <w:r w:rsidRPr="005D7578">
        <w:rPr>
          <w:rFonts w:eastAsia="PMingLiU" w:cs="Tahoma"/>
          <w:szCs w:val="18"/>
        </w:rPr>
        <w:t xml:space="preserve"> SQL Server 2012 (</w:t>
      </w:r>
      <w:r w:rsidRPr="005D7578">
        <w:rPr>
          <w:rFonts w:eastAsia="PMingLiU" w:cs="Tahoma"/>
          <w:szCs w:val="18"/>
        </w:rPr>
        <w:t>依伺服器</w:t>
      </w:r>
      <w:r w:rsidRPr="005D7578">
        <w:rPr>
          <w:rFonts w:eastAsia="PMingLiU" w:cs="Tahoma"/>
          <w:szCs w:val="18"/>
        </w:rPr>
        <w:t xml:space="preserve">/ CAL </w:t>
      </w:r>
      <w:r w:rsidRPr="005D7578">
        <w:rPr>
          <w:rFonts w:eastAsia="PMingLiU" w:cs="Tahoma"/>
          <w:szCs w:val="18"/>
        </w:rPr>
        <w:t>模式進行授權</w:t>
      </w:r>
      <w:r w:rsidRPr="005D7578">
        <w:rPr>
          <w:rFonts w:eastAsia="PMingLiU" w:cs="Tahoma"/>
          <w:szCs w:val="18"/>
        </w:rPr>
        <w:t xml:space="preserve">) </w:t>
      </w:r>
      <w:r w:rsidRPr="005D7578">
        <w:rPr>
          <w:rFonts w:eastAsia="PMingLiU" w:cs="Tahoma"/>
          <w:szCs w:val="18"/>
        </w:rPr>
        <w:t>的一項使用權，詳如下表所示。</w:t>
      </w:r>
    </w:p>
    <w:p w14:paraId="74563C29" w14:textId="77777777" w:rsidR="00C066B5" w:rsidRPr="000E3A8E" w:rsidRDefault="00C066B5" w:rsidP="00C066B5">
      <w:pPr>
        <w:ind w:left="720"/>
        <w:rPr>
          <w:rFonts w:eastAsia="PMingLiU" w:cs="Tahoma"/>
          <w:szCs w:val="18"/>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D7578" w14:paraId="3A609E11"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4EF6CB" w14:textId="77777777" w:rsidR="00C066B5" w:rsidRPr="005D7578" w:rsidRDefault="00C066B5" w:rsidP="00291202">
            <w:pPr>
              <w:spacing w:after="200" w:line="276" w:lineRule="auto"/>
              <w:rPr>
                <w:rFonts w:eastAsia="PMingLiU" w:cs="Tahoma"/>
                <w:szCs w:val="18"/>
              </w:rPr>
            </w:pPr>
            <w:r w:rsidRPr="005D7578">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F5E9401" w14:textId="77777777" w:rsidR="00C066B5" w:rsidRPr="005D7578" w:rsidRDefault="00C066B5" w:rsidP="00291202">
            <w:pPr>
              <w:spacing w:after="200" w:line="276" w:lineRule="auto"/>
              <w:rPr>
                <w:rFonts w:eastAsia="PMingLiU" w:cs="Tahoma"/>
                <w:szCs w:val="18"/>
              </w:rPr>
            </w:pPr>
            <w:r w:rsidRPr="005D7578">
              <w:rPr>
                <w:rFonts w:eastAsia="PMingLiU" w:cs="Tahoma"/>
                <w:b/>
                <w:color w:val="000000"/>
              </w:rPr>
              <w:t>使用權之授與</w:t>
            </w:r>
          </w:p>
        </w:tc>
      </w:tr>
      <w:tr w:rsidR="00C066B5" w:rsidRPr="005D7578" w14:paraId="0AF93256"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79CB264" w14:textId="77777777" w:rsidR="00C066B5" w:rsidRPr="005D7578" w:rsidRDefault="00C066B5" w:rsidP="00825E67">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7 </w:t>
            </w:r>
            <w:r w:rsidRPr="005D7578">
              <w:rPr>
                <w:rFonts w:eastAsia="PMingLiU" w:cs="Tahoma"/>
                <w:szCs w:val="18"/>
              </w:rPr>
              <w:t>月</w:t>
            </w:r>
            <w:r w:rsidRPr="005D7578">
              <w:rPr>
                <w:rFonts w:eastAsia="PMingLiU" w:cs="Tahoma"/>
                <w:szCs w:val="18"/>
              </w:rPr>
              <w:t xml:space="preserve"> 31 </w:t>
            </w:r>
            <w:r w:rsidRPr="005D7578">
              <w:rPr>
                <w:rFonts w:eastAsia="PMingLiU" w:cs="Tahoma"/>
                <w:szCs w:val="18"/>
              </w:rPr>
              <w:t>日終止之軟體保證範圍的</w:t>
            </w:r>
            <w:r w:rsidRPr="005D7578">
              <w:rPr>
                <w:rFonts w:eastAsia="PMingLiU" w:cs="Tahoma"/>
                <w:szCs w:val="18"/>
              </w:rPr>
              <w:t xml:space="preserve"> SBS</w:t>
            </w:r>
            <w:r w:rsidR="00825E67" w:rsidRPr="005D7578">
              <w:rPr>
                <w:rFonts w:eastAsia="PMingLiU" w:cs="Tahoma"/>
                <w:szCs w:val="18"/>
              </w:rPr>
              <w:t> </w:t>
            </w:r>
            <w:r w:rsidRPr="005D7578">
              <w:rPr>
                <w:rFonts w:eastAsia="PMingLiU" w:cs="Tahoma"/>
                <w:szCs w:val="18"/>
              </w:rPr>
              <w:t xml:space="preserve">2011 Premium </w:t>
            </w:r>
            <w:r w:rsidRPr="005D7578">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174735B" w14:textId="77777777" w:rsidR="00C066B5" w:rsidRPr="005D7578" w:rsidRDefault="00C066B5" w:rsidP="00291202">
            <w:pPr>
              <w:spacing w:line="276" w:lineRule="auto"/>
              <w:rPr>
                <w:rFonts w:eastAsia="PMingLiU" w:cs="Tahoma"/>
              </w:rPr>
            </w:pPr>
            <w:r w:rsidRPr="005D7578">
              <w:rPr>
                <w:rFonts w:eastAsia="PMingLiU" w:cs="Tahoma"/>
                <w:szCs w:val="18"/>
              </w:rPr>
              <w:t xml:space="preserve">Windows Server 2008 R2 </w:t>
            </w:r>
          </w:p>
          <w:p w14:paraId="2B7A3969" w14:textId="77777777" w:rsidR="00C066B5" w:rsidRPr="005D7578" w:rsidRDefault="00C066B5" w:rsidP="00291202">
            <w:pPr>
              <w:spacing w:line="276" w:lineRule="auto"/>
              <w:rPr>
                <w:rFonts w:eastAsia="PMingLiU" w:cs="Tahoma"/>
                <w:szCs w:val="18"/>
              </w:rPr>
            </w:pPr>
            <w:r w:rsidRPr="005D7578">
              <w:rPr>
                <w:rFonts w:eastAsia="PMingLiU" w:cs="Tahoma"/>
                <w:szCs w:val="18"/>
              </w:rPr>
              <w:t xml:space="preserve">SQL Server 2012 </w:t>
            </w:r>
          </w:p>
        </w:tc>
      </w:tr>
      <w:tr w:rsidR="00C066B5" w:rsidRPr="005D7578" w14:paraId="5BD12208"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50CC1C5" w14:textId="77777777" w:rsidR="00C066B5" w:rsidRPr="005D7578" w:rsidRDefault="00C066B5" w:rsidP="00291202">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8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日當日或之後終止的軟體保證範圍之</w:t>
            </w:r>
            <w:r w:rsidRPr="005D7578">
              <w:rPr>
                <w:rFonts w:eastAsia="PMingLiU" w:cs="Tahoma"/>
                <w:szCs w:val="18"/>
              </w:rPr>
              <w:t xml:space="preserve"> SBS 2011 Premium </w:t>
            </w:r>
            <w:r w:rsidRPr="005D7578">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57262B5" w14:textId="77777777" w:rsidR="00C066B5" w:rsidRPr="005D7578" w:rsidRDefault="00C066B5" w:rsidP="00291202">
            <w:pPr>
              <w:spacing w:line="276" w:lineRule="auto"/>
              <w:rPr>
                <w:rFonts w:eastAsia="PMingLiU" w:cs="Tahoma"/>
              </w:rPr>
            </w:pPr>
            <w:r w:rsidRPr="005D7578">
              <w:rPr>
                <w:rFonts w:eastAsia="PMingLiU" w:cs="Tahoma"/>
                <w:szCs w:val="18"/>
              </w:rPr>
              <w:t>具備軟體保證之</w:t>
            </w:r>
            <w:r w:rsidRPr="005D7578">
              <w:rPr>
                <w:rFonts w:eastAsia="PMingLiU" w:cs="Tahoma"/>
                <w:szCs w:val="18"/>
              </w:rPr>
              <w:t xml:space="preserve"> Windows Server 2012</w:t>
            </w:r>
          </w:p>
          <w:p w14:paraId="30417FD0" w14:textId="77777777" w:rsidR="00C066B5" w:rsidRPr="005D7578" w:rsidRDefault="00C066B5" w:rsidP="00291202">
            <w:pPr>
              <w:spacing w:line="276" w:lineRule="auto"/>
              <w:rPr>
                <w:rFonts w:eastAsia="PMingLiU" w:cs="Tahoma"/>
                <w:szCs w:val="18"/>
              </w:rPr>
            </w:pPr>
            <w:r w:rsidRPr="005D7578">
              <w:rPr>
                <w:rFonts w:eastAsia="PMingLiU" w:cs="Tahoma"/>
                <w:szCs w:val="18"/>
              </w:rPr>
              <w:t>具備軟體保證之</w:t>
            </w:r>
            <w:r w:rsidRPr="005D7578">
              <w:rPr>
                <w:rFonts w:eastAsia="PMingLiU" w:cs="Tahoma"/>
                <w:szCs w:val="18"/>
              </w:rPr>
              <w:t xml:space="preserve"> SQL Server 2012</w:t>
            </w:r>
          </w:p>
        </w:tc>
      </w:tr>
    </w:tbl>
    <w:p w14:paraId="01137416" w14:textId="77777777" w:rsidR="00C066B5" w:rsidRPr="00093C44" w:rsidRDefault="00C066B5" w:rsidP="00C066B5">
      <w:pPr>
        <w:pStyle w:val="ListParagraph"/>
        <w:contextualSpacing w:val="0"/>
        <w:rPr>
          <w:rFonts w:ascii="Tahoma" w:eastAsia="PMingLiU" w:hAnsi="Tahoma" w:cs="Tahoma"/>
          <w:sz w:val="18"/>
          <w:szCs w:val="18"/>
          <w:lang w:eastAsia="zh-TW"/>
        </w:rPr>
      </w:pPr>
      <w:r w:rsidRPr="00093C44">
        <w:rPr>
          <w:rFonts w:ascii="Tahoma" w:eastAsia="PMingLiU" w:hAnsi="Tahoma" w:cs="Tahoma"/>
          <w:sz w:val="18"/>
          <w:szCs w:val="18"/>
          <w:lang w:eastAsia="zh-TW"/>
        </w:rPr>
        <w:t>隨附於前述之授權中的軟體保證範圍會於合格使用權之對應範圍屆滿時失去效力。例外的是，具備即將於</w:t>
      </w:r>
      <w:r w:rsidRPr="00093C44">
        <w:rPr>
          <w:rStyle w:val="CommentReference"/>
          <w:rFonts w:ascii="Tahoma" w:eastAsia="PMingLiU" w:hAnsi="Tahoma" w:cs="Tahoma"/>
          <w:sz w:val="18"/>
          <w:szCs w:val="18"/>
          <w:lang w:eastAsia="zh-TW"/>
        </w:rPr>
        <w:t xml:space="preserve"> 2012 </w:t>
      </w:r>
      <w:r w:rsidRPr="00093C44">
        <w:rPr>
          <w:rStyle w:val="CommentReference"/>
          <w:rFonts w:ascii="Tahoma" w:eastAsia="PMingLiU" w:hAnsi="Tahoma" w:cs="Tahoma"/>
          <w:sz w:val="18"/>
          <w:szCs w:val="18"/>
          <w:lang w:eastAsia="zh-TW"/>
        </w:rPr>
        <w:t>年</w:t>
      </w:r>
      <w:r w:rsidRPr="00093C44">
        <w:rPr>
          <w:rStyle w:val="CommentReference"/>
          <w:rFonts w:ascii="Tahoma" w:eastAsia="PMingLiU" w:hAnsi="Tahoma" w:cs="Tahoma"/>
          <w:sz w:val="18"/>
          <w:szCs w:val="18"/>
          <w:lang w:eastAsia="zh-TW"/>
        </w:rPr>
        <w:t xml:space="preserve"> 8 </w:t>
      </w:r>
      <w:r w:rsidRPr="00093C44">
        <w:rPr>
          <w:rStyle w:val="CommentReference"/>
          <w:rFonts w:ascii="Tahoma" w:eastAsia="PMingLiU" w:hAnsi="Tahoma" w:cs="Tahoma"/>
          <w:sz w:val="18"/>
          <w:szCs w:val="18"/>
          <w:lang w:eastAsia="zh-TW"/>
        </w:rPr>
        <w:t>月</w:t>
      </w:r>
      <w:r w:rsidRPr="00093C44">
        <w:rPr>
          <w:rFonts w:ascii="Tahoma" w:eastAsia="PMingLiU" w:hAnsi="Tahoma" w:cs="Tahoma"/>
          <w:sz w:val="18"/>
          <w:szCs w:val="18"/>
          <w:lang w:eastAsia="zh-TW"/>
        </w:rPr>
        <w:t>屆滿之合格使用權的軟體保證之客戶，在</w:t>
      </w:r>
      <w:r w:rsidRPr="00093C44">
        <w:rPr>
          <w:rFonts w:ascii="Tahoma" w:eastAsia="PMingLiU" w:hAnsi="Tahoma" w:cs="Tahoma"/>
          <w:sz w:val="18"/>
          <w:szCs w:val="18"/>
          <w:lang w:eastAsia="zh-TW"/>
        </w:rPr>
        <w:t xml:space="preserve"> 2012 </w:t>
      </w:r>
      <w:r w:rsidRPr="00093C44">
        <w:rPr>
          <w:rFonts w:ascii="Tahoma" w:eastAsia="PMingLiU" w:hAnsi="Tahoma" w:cs="Tahoma"/>
          <w:sz w:val="18"/>
          <w:szCs w:val="18"/>
          <w:lang w:eastAsia="zh-TW"/>
        </w:rPr>
        <w:t>年</w:t>
      </w:r>
      <w:r w:rsidRPr="00093C44">
        <w:rPr>
          <w:rFonts w:ascii="Tahoma" w:eastAsia="PMingLiU" w:hAnsi="Tahoma" w:cs="Tahoma"/>
          <w:sz w:val="18"/>
          <w:szCs w:val="18"/>
          <w:lang w:eastAsia="zh-TW"/>
        </w:rPr>
        <w:t xml:space="preserve"> 12 </w:t>
      </w:r>
      <w:r w:rsidRPr="00093C44">
        <w:rPr>
          <w:rFonts w:ascii="Tahoma" w:eastAsia="PMingLiU" w:hAnsi="Tahoma" w:cs="Tahoma"/>
          <w:sz w:val="18"/>
          <w:szCs w:val="18"/>
          <w:lang w:eastAsia="zh-TW"/>
        </w:rPr>
        <w:t>月</w:t>
      </w:r>
      <w:r w:rsidRPr="00093C44">
        <w:rPr>
          <w:rFonts w:ascii="Tahoma" w:eastAsia="PMingLiU" w:hAnsi="Tahoma" w:cs="Tahoma"/>
          <w:sz w:val="18"/>
          <w:szCs w:val="18"/>
          <w:lang w:eastAsia="zh-TW"/>
        </w:rPr>
        <w:t xml:space="preserve"> 31 </w:t>
      </w:r>
      <w:r w:rsidRPr="00093C44">
        <w:rPr>
          <w:rFonts w:ascii="Tahoma" w:eastAsia="PMingLiU" w:hAnsi="Tahoma" w:cs="Tahoma"/>
          <w:sz w:val="18"/>
          <w:szCs w:val="18"/>
          <w:lang w:eastAsia="zh-TW"/>
        </w:rPr>
        <w:t>日之前，均允許其針對依此優惠方案授與之使用權的軟體保證進行續約。</w:t>
      </w:r>
    </w:p>
    <w:p w14:paraId="62592809" w14:textId="77777777" w:rsidR="00C066B5" w:rsidRPr="00093C44" w:rsidRDefault="00C066B5" w:rsidP="00C066B5">
      <w:pPr>
        <w:pStyle w:val="ListParagraph"/>
        <w:contextualSpacing w:val="0"/>
        <w:rPr>
          <w:rFonts w:ascii="Tahoma" w:eastAsia="PMingLiU" w:hAnsi="Tahoma" w:cs="Tahoma"/>
          <w:sz w:val="18"/>
          <w:szCs w:val="18"/>
          <w:lang w:eastAsia="zh-TW"/>
        </w:rPr>
      </w:pPr>
    </w:p>
    <w:p w14:paraId="1161DC62" w14:textId="77777777" w:rsidR="00C066B5" w:rsidRPr="00093C44" w:rsidRDefault="00C066B5" w:rsidP="00C066B5">
      <w:pPr>
        <w:spacing w:line="276" w:lineRule="auto"/>
        <w:ind w:left="720"/>
        <w:rPr>
          <w:rFonts w:eastAsia="PMingLiU" w:cs="Tahoma"/>
          <w:szCs w:val="18"/>
          <w:lang w:eastAsia="zh-TW"/>
        </w:rPr>
      </w:pPr>
      <w:r w:rsidRPr="00093C44">
        <w:rPr>
          <w:rFonts w:eastAsia="PMingLiU" w:cs="Tahoma"/>
          <w:color w:val="000000"/>
          <w:szCs w:val="18"/>
          <w:lang w:eastAsia="zh-TW"/>
        </w:rPr>
        <w:t>具備即將於</w:t>
      </w:r>
      <w:r w:rsidRPr="00093C44">
        <w:rPr>
          <w:rFonts w:eastAsia="PMingLiU" w:cs="Tahoma"/>
          <w:color w:val="000000"/>
          <w:szCs w:val="18"/>
          <w:lang w:eastAsia="zh-TW"/>
        </w:rPr>
        <w:t xml:space="preserve"> 2012 </w:t>
      </w:r>
      <w:r w:rsidRPr="00093C44">
        <w:rPr>
          <w:rFonts w:eastAsia="PMingLiU" w:cs="Tahoma"/>
          <w:color w:val="000000"/>
          <w:szCs w:val="18"/>
          <w:lang w:eastAsia="zh-TW"/>
        </w:rPr>
        <w:t>年</w:t>
      </w:r>
      <w:r w:rsidRPr="00093C44">
        <w:rPr>
          <w:rFonts w:eastAsia="PMingLiU" w:cs="Tahoma"/>
          <w:color w:val="000000"/>
          <w:szCs w:val="18"/>
          <w:lang w:eastAsia="zh-TW"/>
        </w:rPr>
        <w:t xml:space="preserve"> 7 </w:t>
      </w:r>
      <w:r w:rsidRPr="00093C44">
        <w:rPr>
          <w:rFonts w:eastAsia="PMingLiU" w:cs="Tahoma"/>
          <w:color w:val="000000"/>
          <w:szCs w:val="18"/>
          <w:lang w:eastAsia="zh-TW"/>
        </w:rPr>
        <w:t>月屆滿之合格使用權的軟體保證範圍之客戶，</w:t>
      </w:r>
      <w:r w:rsidRPr="00093C44">
        <w:rPr>
          <w:rFonts w:eastAsia="PMingLiU" w:cs="Tahoma"/>
          <w:szCs w:val="18"/>
          <w:lang w:eastAsia="zh-TW"/>
        </w:rPr>
        <w:t>在</w:t>
      </w:r>
      <w:r w:rsidRPr="00093C44">
        <w:rPr>
          <w:rFonts w:eastAsia="PMingLiU" w:cs="Tahoma"/>
          <w:szCs w:val="18"/>
          <w:lang w:eastAsia="zh-TW"/>
        </w:rPr>
        <w:t xml:space="preserve"> 2012 </w:t>
      </w:r>
      <w:r w:rsidRPr="00093C44">
        <w:rPr>
          <w:rFonts w:eastAsia="PMingLiU" w:cs="Tahoma"/>
          <w:szCs w:val="18"/>
          <w:lang w:eastAsia="zh-TW"/>
        </w:rPr>
        <w:t>年</w:t>
      </w:r>
      <w:r w:rsidRPr="00093C44">
        <w:rPr>
          <w:rFonts w:eastAsia="PMingLiU" w:cs="Tahoma"/>
          <w:szCs w:val="18"/>
          <w:lang w:eastAsia="zh-TW"/>
        </w:rPr>
        <w:t xml:space="preserve"> 12 </w:t>
      </w:r>
      <w:r w:rsidRPr="00093C44">
        <w:rPr>
          <w:rFonts w:eastAsia="PMingLiU" w:cs="Tahoma"/>
          <w:szCs w:val="18"/>
          <w:lang w:eastAsia="zh-TW"/>
        </w:rPr>
        <w:t>月</w:t>
      </w:r>
      <w:r w:rsidRPr="00093C44">
        <w:rPr>
          <w:rFonts w:eastAsia="PMingLiU" w:cs="Tahoma"/>
          <w:szCs w:val="18"/>
          <w:lang w:eastAsia="zh-TW"/>
        </w:rPr>
        <w:t xml:space="preserve"> 31 </w:t>
      </w:r>
      <w:r w:rsidRPr="00093C44">
        <w:rPr>
          <w:rFonts w:eastAsia="PMingLiU" w:cs="Tahoma"/>
          <w:szCs w:val="18"/>
          <w:lang w:eastAsia="zh-TW"/>
        </w:rPr>
        <w:t>日之前，均允許其取得依此優惠方案授與之使用權的軟體保證。</w:t>
      </w:r>
    </w:p>
    <w:p w14:paraId="725044E2" w14:textId="77777777" w:rsidR="00C066B5" w:rsidRPr="00093C44" w:rsidRDefault="00C066B5" w:rsidP="00C066B5">
      <w:pPr>
        <w:spacing w:line="276" w:lineRule="auto"/>
        <w:ind w:left="720"/>
        <w:rPr>
          <w:rFonts w:eastAsia="PMingLiU" w:cs="Tahoma"/>
          <w:szCs w:val="18"/>
          <w:lang w:eastAsia="zh-TW"/>
        </w:rPr>
      </w:pPr>
    </w:p>
    <w:p w14:paraId="0C6F9587" w14:textId="77777777" w:rsidR="00C066B5" w:rsidRPr="00093C44" w:rsidRDefault="00C066B5" w:rsidP="00A10B21">
      <w:pPr>
        <w:pStyle w:val="ListParagraph"/>
        <w:ind w:right="-90"/>
        <w:contextualSpacing w:val="0"/>
        <w:rPr>
          <w:rFonts w:ascii="Tahoma" w:eastAsia="PMingLiU" w:hAnsi="Tahoma" w:cs="Tahoma"/>
          <w:spacing w:val="-2"/>
          <w:sz w:val="18"/>
          <w:szCs w:val="18"/>
          <w:lang w:eastAsia="zh-TW"/>
        </w:rPr>
      </w:pPr>
      <w:r w:rsidRPr="00093C44">
        <w:rPr>
          <w:rFonts w:ascii="Tahoma" w:eastAsia="PMingLiU" w:hAnsi="Tahoma" w:cs="Tahoma"/>
          <w:spacing w:val="-2"/>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2FC82699" w14:textId="77777777" w:rsidR="00C066B5" w:rsidRPr="00093C44" w:rsidRDefault="00C066B5" w:rsidP="00C066B5">
      <w:pPr>
        <w:pStyle w:val="ListParagraph"/>
        <w:contextualSpacing w:val="0"/>
        <w:rPr>
          <w:rFonts w:ascii="Tahoma" w:eastAsia="PMingLiU" w:hAnsi="Tahoma" w:cs="Tahoma"/>
          <w:sz w:val="18"/>
          <w:szCs w:val="18"/>
          <w:lang w:eastAsia="zh-TW"/>
        </w:rPr>
      </w:pPr>
    </w:p>
    <w:p w14:paraId="2C7D8B28" w14:textId="77777777" w:rsidR="00C066B5" w:rsidRPr="00093C44" w:rsidRDefault="00C066B5" w:rsidP="00C066B5">
      <w:pPr>
        <w:pStyle w:val="ListParagraph"/>
        <w:contextualSpacing w:val="0"/>
        <w:rPr>
          <w:rFonts w:ascii="Tahoma" w:eastAsia="PMingLiU" w:hAnsi="Tahoma" w:cs="Tahoma"/>
          <w:sz w:val="18"/>
          <w:szCs w:val="18"/>
        </w:rPr>
      </w:pPr>
      <w:r w:rsidRPr="00093C44">
        <w:rPr>
          <w:rFonts w:ascii="Tahoma" w:eastAsia="PMingLiU" w:hAnsi="Tahoma" w:cs="Tahoma"/>
          <w:sz w:val="18"/>
          <w:szCs w:val="18"/>
        </w:rPr>
        <w:t>針對依</w:t>
      </w:r>
      <w:r w:rsidRPr="00093C44">
        <w:rPr>
          <w:rFonts w:ascii="Tahoma" w:eastAsia="PMingLiU" w:hAnsi="Tahoma" w:cs="Tahoma"/>
          <w:sz w:val="18"/>
          <w:szCs w:val="18"/>
        </w:rPr>
        <w:t xml:space="preserve"> Open Value Subscription </w:t>
      </w:r>
      <w:r w:rsidRPr="00093C44">
        <w:rPr>
          <w:rFonts w:ascii="Tahoma" w:eastAsia="PMingLiU" w:hAnsi="Tahoma" w:cs="Tahoma"/>
          <w:sz w:val="18"/>
          <w:szCs w:val="18"/>
        </w:rPr>
        <w:t>取得之每項合格使用權，客戶得依報價買斷一項</w:t>
      </w:r>
      <w:r w:rsidRPr="00093C44">
        <w:rPr>
          <w:rFonts w:ascii="Tahoma" w:eastAsia="PMingLiU" w:hAnsi="Tahoma" w:cs="Tahoma"/>
          <w:sz w:val="18"/>
          <w:szCs w:val="18"/>
        </w:rPr>
        <w:t xml:space="preserve"> SBS 2011 Premium </w:t>
      </w:r>
      <w:r w:rsidRPr="00093C44">
        <w:rPr>
          <w:rFonts w:ascii="Tahoma" w:eastAsia="PMingLiU" w:hAnsi="Tahoma" w:cs="Tahoma"/>
          <w:sz w:val="18"/>
          <w:szCs w:val="18"/>
        </w:rPr>
        <w:t>附加元件使用權，或：</w:t>
      </w:r>
    </w:p>
    <w:p w14:paraId="6750539F" w14:textId="77777777" w:rsidR="00C066B5" w:rsidRPr="00093C44" w:rsidRDefault="00C066B5" w:rsidP="00C066B5">
      <w:pPr>
        <w:pStyle w:val="ListParagraph"/>
        <w:contextualSpacing w:val="0"/>
        <w:rPr>
          <w:rFonts w:ascii="Tahoma" w:eastAsia="PMingLiU" w:hAnsi="Tahoma" w:cs="Tahoma"/>
          <w:sz w:val="18"/>
          <w:szCs w:val="18"/>
        </w:rPr>
      </w:pPr>
    </w:p>
    <w:p w14:paraId="0FA4EFA7" w14:textId="77777777" w:rsidR="00C066B5" w:rsidRPr="00093C44"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093C44">
        <w:rPr>
          <w:rFonts w:ascii="Tahoma" w:eastAsia="PMingLiU" w:hAnsi="Tahoma" w:cs="Tahoma"/>
          <w:sz w:val="18"/>
          <w:szCs w:val="18"/>
        </w:rPr>
        <w:t>針對將於</w:t>
      </w:r>
      <w:r w:rsidRPr="00093C44">
        <w:rPr>
          <w:rFonts w:ascii="Tahoma" w:eastAsia="PMingLiU" w:hAnsi="Tahoma" w:cs="Tahoma"/>
          <w:sz w:val="18"/>
          <w:szCs w:val="18"/>
        </w:rPr>
        <w:t xml:space="preserve"> 2012 </w:t>
      </w:r>
      <w:r w:rsidRPr="00093C44">
        <w:rPr>
          <w:rFonts w:ascii="Tahoma" w:eastAsia="PMingLiU" w:hAnsi="Tahoma" w:cs="Tahoma"/>
          <w:sz w:val="18"/>
          <w:szCs w:val="18"/>
        </w:rPr>
        <w:t>年</w:t>
      </w:r>
      <w:r w:rsidRPr="00093C44">
        <w:rPr>
          <w:rFonts w:ascii="Tahoma" w:eastAsia="PMingLiU" w:hAnsi="Tahoma" w:cs="Tahoma"/>
          <w:sz w:val="18"/>
          <w:szCs w:val="18"/>
        </w:rPr>
        <w:t xml:space="preserve"> 8 </w:t>
      </w:r>
      <w:r w:rsidRPr="00093C44">
        <w:rPr>
          <w:rFonts w:ascii="Tahoma" w:eastAsia="PMingLiU" w:hAnsi="Tahoma" w:cs="Tahoma"/>
          <w:sz w:val="18"/>
          <w:szCs w:val="18"/>
        </w:rPr>
        <w:t>月</w:t>
      </w:r>
      <w:r w:rsidRPr="00093C44">
        <w:rPr>
          <w:rFonts w:ascii="Tahoma" w:eastAsia="PMingLiU" w:hAnsi="Tahoma" w:cs="Tahoma"/>
          <w:sz w:val="18"/>
          <w:szCs w:val="18"/>
        </w:rPr>
        <w:t xml:space="preserve"> 1 </w:t>
      </w:r>
      <w:r w:rsidRPr="00093C44">
        <w:rPr>
          <w:rFonts w:ascii="Tahoma" w:eastAsia="PMingLiU" w:hAnsi="Tahoma" w:cs="Tahoma"/>
          <w:sz w:val="18"/>
          <w:szCs w:val="18"/>
        </w:rPr>
        <w:t>日當日或之後屆滿之合約，已獲授予每項</w:t>
      </w:r>
      <w:r w:rsidRPr="00093C44">
        <w:rPr>
          <w:rFonts w:ascii="Tahoma" w:eastAsia="PMingLiU" w:hAnsi="Tahoma" w:cs="Tahoma"/>
          <w:sz w:val="18"/>
          <w:szCs w:val="18"/>
        </w:rPr>
        <w:t xml:space="preserve"> Windows Server 2012 Standard </w:t>
      </w:r>
      <w:r w:rsidRPr="00093C44">
        <w:rPr>
          <w:rFonts w:ascii="Tahoma" w:eastAsia="PMingLiU" w:hAnsi="Tahoma" w:cs="Tahoma"/>
          <w:sz w:val="18"/>
          <w:szCs w:val="18"/>
        </w:rPr>
        <w:t>和</w:t>
      </w:r>
      <w:r w:rsidRPr="00093C44">
        <w:rPr>
          <w:rFonts w:ascii="Tahoma" w:eastAsia="PMingLiU" w:hAnsi="Tahoma" w:cs="Tahoma"/>
          <w:sz w:val="18"/>
          <w:szCs w:val="18"/>
        </w:rPr>
        <w:t xml:space="preserve"> SQL Server 2012 Standard (</w:t>
      </w:r>
      <w:r w:rsidRPr="00093C44">
        <w:rPr>
          <w:rFonts w:ascii="Tahoma" w:eastAsia="PMingLiU" w:hAnsi="Tahoma" w:cs="Tahoma"/>
          <w:sz w:val="18"/>
          <w:szCs w:val="18"/>
        </w:rPr>
        <w:t>依伺服器</w:t>
      </w:r>
      <w:r w:rsidRPr="00093C44">
        <w:rPr>
          <w:rFonts w:ascii="Tahoma" w:eastAsia="PMingLiU" w:hAnsi="Tahoma" w:cs="Tahoma"/>
          <w:sz w:val="18"/>
          <w:szCs w:val="18"/>
        </w:rPr>
        <w:t xml:space="preserve">-CAL </w:t>
      </w:r>
      <w:r w:rsidRPr="00093C44">
        <w:rPr>
          <w:rFonts w:ascii="Tahoma" w:eastAsia="PMingLiU" w:hAnsi="Tahoma" w:cs="Tahoma"/>
          <w:sz w:val="18"/>
          <w:szCs w:val="18"/>
        </w:rPr>
        <w:t>授權模式進行授權</w:t>
      </w:r>
      <w:r w:rsidRPr="00093C44">
        <w:rPr>
          <w:rFonts w:ascii="Tahoma" w:eastAsia="PMingLiU" w:hAnsi="Tahoma" w:cs="Tahoma"/>
          <w:sz w:val="18"/>
          <w:szCs w:val="18"/>
        </w:rPr>
        <w:t xml:space="preserve">) </w:t>
      </w:r>
      <w:r w:rsidRPr="00093C44">
        <w:rPr>
          <w:rFonts w:ascii="Tahoma" w:eastAsia="PMingLiU" w:hAnsi="Tahoma" w:cs="Tahoma"/>
          <w:sz w:val="18"/>
          <w:szCs w:val="18"/>
        </w:rPr>
        <w:t>的一項使用權，或</w:t>
      </w:r>
    </w:p>
    <w:p w14:paraId="458A9AEE" w14:textId="77777777" w:rsidR="00C066B5" w:rsidRPr="00093C44"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093C44">
        <w:rPr>
          <w:rFonts w:ascii="Tahoma" w:eastAsia="PMingLiU" w:hAnsi="Tahoma" w:cs="Tahoma"/>
          <w:sz w:val="18"/>
          <w:szCs w:val="18"/>
        </w:rPr>
        <w:t>針對將於</w:t>
      </w:r>
      <w:r w:rsidRPr="00093C44">
        <w:rPr>
          <w:rFonts w:ascii="Tahoma" w:eastAsia="PMingLiU" w:hAnsi="Tahoma" w:cs="Tahoma"/>
          <w:sz w:val="18"/>
          <w:szCs w:val="18"/>
        </w:rPr>
        <w:t xml:space="preserve"> 2012 </w:t>
      </w:r>
      <w:r w:rsidRPr="00093C44">
        <w:rPr>
          <w:rFonts w:ascii="Tahoma" w:eastAsia="PMingLiU" w:hAnsi="Tahoma" w:cs="Tahoma"/>
          <w:sz w:val="18"/>
          <w:szCs w:val="18"/>
        </w:rPr>
        <w:t>年</w:t>
      </w:r>
      <w:r w:rsidRPr="00093C44">
        <w:rPr>
          <w:rFonts w:ascii="Tahoma" w:eastAsia="PMingLiU" w:hAnsi="Tahoma" w:cs="Tahoma"/>
          <w:sz w:val="18"/>
          <w:szCs w:val="18"/>
        </w:rPr>
        <w:t xml:space="preserve"> 7 </w:t>
      </w:r>
      <w:r w:rsidRPr="00093C44">
        <w:rPr>
          <w:rFonts w:ascii="Tahoma" w:eastAsia="PMingLiU" w:hAnsi="Tahoma" w:cs="Tahoma"/>
          <w:sz w:val="18"/>
          <w:szCs w:val="18"/>
        </w:rPr>
        <w:t>月屆滿之合約，已獲授予每項</w:t>
      </w:r>
      <w:r w:rsidRPr="00093C44">
        <w:rPr>
          <w:rFonts w:ascii="Tahoma" w:eastAsia="PMingLiU" w:hAnsi="Tahoma" w:cs="Tahoma"/>
          <w:sz w:val="18"/>
          <w:szCs w:val="18"/>
        </w:rPr>
        <w:t xml:space="preserve"> Windows Server 2008 R2 Standard </w:t>
      </w:r>
      <w:r w:rsidRPr="00093C44">
        <w:rPr>
          <w:rFonts w:ascii="Tahoma" w:eastAsia="PMingLiU" w:hAnsi="Tahoma" w:cs="Tahoma"/>
          <w:sz w:val="18"/>
          <w:szCs w:val="18"/>
        </w:rPr>
        <w:t>和</w:t>
      </w:r>
      <w:r w:rsidRPr="00093C44">
        <w:rPr>
          <w:rFonts w:ascii="Tahoma" w:eastAsia="PMingLiU" w:hAnsi="Tahoma" w:cs="Tahoma"/>
          <w:sz w:val="18"/>
          <w:szCs w:val="18"/>
        </w:rPr>
        <w:t xml:space="preserve"> SQL Server 2012 Standard (</w:t>
      </w:r>
      <w:r w:rsidRPr="00093C44">
        <w:rPr>
          <w:rFonts w:ascii="Tahoma" w:eastAsia="PMingLiU" w:hAnsi="Tahoma" w:cs="Tahoma"/>
          <w:sz w:val="18"/>
          <w:szCs w:val="18"/>
        </w:rPr>
        <w:t>依伺服器</w:t>
      </w:r>
      <w:r w:rsidRPr="00093C44">
        <w:rPr>
          <w:rFonts w:ascii="Tahoma" w:eastAsia="PMingLiU" w:hAnsi="Tahoma" w:cs="Tahoma"/>
          <w:sz w:val="18"/>
          <w:szCs w:val="18"/>
        </w:rPr>
        <w:t xml:space="preserve">-CAL </w:t>
      </w:r>
      <w:r w:rsidRPr="00093C44">
        <w:rPr>
          <w:rFonts w:ascii="Tahoma" w:eastAsia="PMingLiU" w:hAnsi="Tahoma" w:cs="Tahoma"/>
          <w:sz w:val="18"/>
          <w:szCs w:val="18"/>
        </w:rPr>
        <w:t>授權模式進行授權</w:t>
      </w:r>
      <w:r w:rsidRPr="00093C44">
        <w:rPr>
          <w:rFonts w:ascii="Tahoma" w:eastAsia="PMingLiU" w:hAnsi="Tahoma" w:cs="Tahoma"/>
          <w:sz w:val="18"/>
          <w:szCs w:val="18"/>
        </w:rPr>
        <w:t xml:space="preserve">) </w:t>
      </w:r>
      <w:r w:rsidRPr="00093C44">
        <w:rPr>
          <w:rFonts w:ascii="Tahoma" w:eastAsia="PMingLiU" w:hAnsi="Tahoma" w:cs="Tahoma"/>
          <w:sz w:val="18"/>
          <w:szCs w:val="18"/>
        </w:rPr>
        <w:t>的一項使用權。</w:t>
      </w:r>
    </w:p>
    <w:p w14:paraId="71667E51" w14:textId="77777777" w:rsidR="00C066B5" w:rsidRDefault="00C066B5" w:rsidP="00C066B5">
      <w:pPr>
        <w:spacing w:line="276" w:lineRule="auto"/>
        <w:ind w:left="720"/>
        <w:rPr>
          <w:rFonts w:eastAsia="PMingLiU" w:cs="Tahoma"/>
        </w:rPr>
      </w:pPr>
    </w:p>
    <w:p w14:paraId="0408CBD0" w14:textId="77777777" w:rsidR="00AB0EA2" w:rsidRPr="005D7578" w:rsidRDefault="00AB0EA2" w:rsidP="00C066B5">
      <w:pPr>
        <w:spacing w:line="276" w:lineRule="auto"/>
        <w:ind w:left="720"/>
        <w:rPr>
          <w:rFonts w:eastAsia="PMingLiU" w:cs="Tahoma"/>
        </w:rPr>
      </w:pPr>
    </w:p>
    <w:p w14:paraId="607F8AB5" w14:textId="77777777" w:rsidR="00C066B5" w:rsidRPr="005D7578" w:rsidRDefault="00C066B5" w:rsidP="00C066B5">
      <w:pPr>
        <w:spacing w:line="276" w:lineRule="auto"/>
        <w:ind w:left="720"/>
        <w:rPr>
          <w:rFonts w:eastAsia="PMingLiU" w:cs="Tahoma"/>
        </w:rPr>
      </w:pPr>
      <w:r w:rsidRPr="005D7578">
        <w:rPr>
          <w:rFonts w:eastAsia="PMingLiU" w:cs="Tahoma"/>
          <w:szCs w:val="18"/>
        </w:rPr>
        <w:lastRenderedPageBreak/>
        <w:t>一旦依本項授權升級為</w:t>
      </w:r>
      <w:r w:rsidRPr="005D7578">
        <w:rPr>
          <w:rFonts w:eastAsia="PMingLiU" w:cs="Tahoma"/>
          <w:szCs w:val="18"/>
        </w:rPr>
        <w:t xml:space="preserve"> Windows Server Standard </w:t>
      </w:r>
      <w:r w:rsidRPr="005D7578">
        <w:rPr>
          <w:rFonts w:eastAsia="PMingLiU" w:cs="Tahoma"/>
          <w:szCs w:val="18"/>
        </w:rPr>
        <w:t>和</w:t>
      </w:r>
      <w:r w:rsidRPr="005D7578">
        <w:rPr>
          <w:rFonts w:eastAsia="PMingLiU" w:cs="Tahoma"/>
          <w:szCs w:val="18"/>
        </w:rPr>
        <w:t xml:space="preserve"> SQL Server 2012 Standard</w:t>
      </w:r>
      <w:r w:rsidRPr="005D7578">
        <w:rPr>
          <w:rFonts w:eastAsia="PMingLiU" w:cs="Tahoma"/>
          <w:szCs w:val="18"/>
        </w:rPr>
        <w:t>，客戶的現有</w:t>
      </w:r>
      <w:r w:rsidRPr="005D7578">
        <w:rPr>
          <w:rFonts w:eastAsia="PMingLiU" w:cs="Tahoma"/>
          <w:szCs w:val="18"/>
        </w:rPr>
        <w:t xml:space="preserve"> SBS Premium </w:t>
      </w:r>
      <w:r w:rsidRPr="005D7578">
        <w:rPr>
          <w:rFonts w:eastAsia="PMingLiU" w:cs="Tahoma"/>
          <w:szCs w:val="18"/>
        </w:rPr>
        <w:t>附加元件合格使用權將不再有效。</w:t>
      </w:r>
    </w:p>
    <w:p w14:paraId="17F918AC" w14:textId="77777777" w:rsidR="00C066B5" w:rsidRPr="000E3A8E" w:rsidRDefault="00C066B5" w:rsidP="00C066B5">
      <w:pPr>
        <w:spacing w:line="276" w:lineRule="auto"/>
        <w:ind w:left="720"/>
        <w:rPr>
          <w:rFonts w:eastAsia="PMingLiU" w:cs="Tahoma"/>
          <w:sz w:val="16"/>
          <w:szCs w:val="16"/>
        </w:rPr>
      </w:pPr>
    </w:p>
    <w:p w14:paraId="4A344CEF" w14:textId="77777777" w:rsidR="00C066B5" w:rsidRPr="005D7578" w:rsidRDefault="00C066B5" w:rsidP="00C066B5">
      <w:pPr>
        <w:spacing w:line="276" w:lineRule="auto"/>
        <w:ind w:left="720"/>
        <w:rPr>
          <w:rFonts w:eastAsia="PMingLiU" w:cs="Tahoma"/>
        </w:rPr>
      </w:pPr>
      <w:r w:rsidRPr="005D7578">
        <w:rPr>
          <w:rFonts w:eastAsia="PMingLiU" w:cs="Tahoma"/>
          <w:szCs w:val="18"/>
        </w:rPr>
        <w:t>於相同</w:t>
      </w:r>
      <w:r w:rsidRPr="005D7578">
        <w:rPr>
          <w:rFonts w:eastAsia="PMingLiU" w:cs="Tahoma"/>
          <w:szCs w:val="18"/>
        </w:rPr>
        <w:t xml:space="preserve"> Enrollment </w:t>
      </w:r>
      <w:r w:rsidRPr="005D7578">
        <w:rPr>
          <w:rFonts w:eastAsia="PMingLiU" w:cs="Tahoma"/>
          <w:szCs w:val="18"/>
        </w:rPr>
        <w:t>有效期限，配合</w:t>
      </w:r>
      <w:r w:rsidRPr="005D7578">
        <w:rPr>
          <w:rFonts w:eastAsia="PMingLiU" w:cs="Tahoma"/>
          <w:szCs w:val="18"/>
        </w:rPr>
        <w:t xml:space="preserve"> Open Value Subscription </w:t>
      </w:r>
      <w:r w:rsidRPr="005D7578">
        <w:rPr>
          <w:rFonts w:eastAsia="PMingLiU" w:cs="Tahoma"/>
          <w:szCs w:val="18"/>
        </w:rPr>
        <w:t>或</w:t>
      </w:r>
      <w:r w:rsidRPr="005D7578">
        <w:rPr>
          <w:rFonts w:eastAsia="PMingLiU" w:cs="Tahoma"/>
          <w:szCs w:val="18"/>
        </w:rPr>
        <w:t xml:space="preserve"> Enrollment for Education Solutions </w:t>
      </w:r>
      <w:r w:rsidRPr="005D7578">
        <w:rPr>
          <w:rFonts w:eastAsia="PMingLiU" w:cs="Tahoma"/>
          <w:szCs w:val="18"/>
        </w:rPr>
        <w:t>客戶之排程校正程序而後續取得之</w:t>
      </w:r>
      <w:r w:rsidRPr="005D7578">
        <w:rPr>
          <w:rFonts w:eastAsia="PMingLiU" w:cs="Tahoma"/>
          <w:szCs w:val="18"/>
        </w:rPr>
        <w:t xml:space="preserve"> SBS 2011 Premium </w:t>
      </w:r>
      <w:r w:rsidRPr="005D7578">
        <w:rPr>
          <w:rFonts w:eastAsia="PMingLiU" w:cs="Tahoma"/>
          <w:szCs w:val="18"/>
        </w:rPr>
        <w:t>加值使用權，也是基於前述授權目的之合格使用權。</w:t>
      </w:r>
    </w:p>
    <w:p w14:paraId="53784D7B" w14:textId="77777777" w:rsidR="00C066B5" w:rsidRPr="000E3A8E" w:rsidRDefault="00C066B5" w:rsidP="000F0F4D">
      <w:pPr>
        <w:ind w:left="900"/>
        <w:rPr>
          <w:rFonts w:eastAsia="PMingLiU" w:cs="Tahoma"/>
          <w:sz w:val="16"/>
          <w:szCs w:val="16"/>
        </w:rPr>
      </w:pPr>
    </w:p>
    <w:p w14:paraId="49414DA9" w14:textId="77777777" w:rsidR="00C066B5" w:rsidRPr="000E3A8E" w:rsidRDefault="00C066B5" w:rsidP="000F0F4D">
      <w:pPr>
        <w:ind w:left="900"/>
        <w:rPr>
          <w:rFonts w:eastAsia="PMingLiU" w:cs="Tahoma"/>
          <w:sz w:val="16"/>
          <w:szCs w:val="16"/>
        </w:rPr>
      </w:pPr>
    </w:p>
    <w:p w14:paraId="694D2E66" w14:textId="77777777" w:rsidR="00E06578" w:rsidRPr="005D7578" w:rsidRDefault="00A560B6" w:rsidP="00EF2279">
      <w:pPr>
        <w:pStyle w:val="Heading2"/>
        <w:ind w:left="0"/>
        <w:rPr>
          <w:rFonts w:ascii="Tahoma" w:eastAsia="PMingLiU" w:hAnsi="Tahoma" w:cs="Tahoma"/>
        </w:rPr>
      </w:pPr>
      <w:bookmarkStart w:id="1689" w:name="_124_Windows_Small"/>
      <w:bookmarkStart w:id="1690" w:name="_112_Windows_Small"/>
      <w:bookmarkStart w:id="1691" w:name="_117_Windows_Small"/>
      <w:bookmarkStart w:id="1692" w:name="_Toc336338380"/>
      <w:bookmarkStart w:id="1693" w:name="_Toc379636871"/>
      <w:bookmarkEnd w:id="1689"/>
      <w:bookmarkEnd w:id="1690"/>
      <w:bookmarkEnd w:id="1691"/>
      <w:r w:rsidRPr="005D7578">
        <w:rPr>
          <w:rFonts w:ascii="Tahoma" w:eastAsia="PMingLiU" w:hAnsi="Tahoma" w:cs="Tahoma"/>
          <w:caps/>
          <w:color w:val="EE6000"/>
          <w:sz w:val="22"/>
          <w:szCs w:val="18"/>
          <w:vertAlign w:val="superscript"/>
        </w:rPr>
        <w:t>120</w:t>
      </w:r>
      <w:r w:rsidRPr="005D7578">
        <w:rPr>
          <w:rFonts w:ascii="Tahoma" w:eastAsia="PMingLiU" w:hAnsi="Tahoma" w:cs="Tahoma"/>
          <w:color w:val="EE6000"/>
          <w:sz w:val="22"/>
          <w:szCs w:val="18"/>
        </w:rPr>
        <w:t xml:space="preserve"> </w:t>
      </w:r>
      <w:r w:rsidRPr="005D7578">
        <w:rPr>
          <w:rFonts w:ascii="Tahoma" w:eastAsia="PMingLiU" w:hAnsi="Tahoma" w:cs="Tahoma"/>
          <w:color w:val="F8701C"/>
          <w:sz w:val="22"/>
          <w:szCs w:val="22"/>
        </w:rPr>
        <w:t xml:space="preserve">Windows Small Business Server (SBS) 2011 Premium </w:t>
      </w:r>
      <w:r w:rsidRPr="005D7578">
        <w:rPr>
          <w:rFonts w:ascii="Tahoma" w:eastAsia="PMingLiU" w:hAnsi="Tahoma" w:cs="Tahoma"/>
          <w:color w:val="F8701C"/>
          <w:sz w:val="22"/>
          <w:szCs w:val="22"/>
        </w:rPr>
        <w:t>附加元件</w:t>
      </w:r>
      <w:r w:rsidRPr="005D7578">
        <w:rPr>
          <w:rFonts w:ascii="Tahoma" w:eastAsia="PMingLiU" w:hAnsi="Tahoma" w:cs="Tahoma"/>
          <w:color w:val="F8701C"/>
          <w:sz w:val="22"/>
          <w:szCs w:val="22"/>
        </w:rPr>
        <w:t xml:space="preserve"> CAL </w:t>
      </w:r>
      <w:r w:rsidRPr="005D7578">
        <w:rPr>
          <w:rFonts w:ascii="Tahoma" w:eastAsia="PMingLiU" w:hAnsi="Tahoma" w:cs="Tahoma"/>
          <w:color w:val="F8701C"/>
          <w:sz w:val="22"/>
          <w:szCs w:val="22"/>
        </w:rPr>
        <w:t>套件</w:t>
      </w:r>
      <w:bookmarkEnd w:id="1692"/>
      <w:bookmarkEnd w:id="1693"/>
    </w:p>
    <w:p w14:paraId="50F9EF5F" w14:textId="77777777" w:rsidR="00E06578" w:rsidRPr="000E3A8E" w:rsidRDefault="00E06578" w:rsidP="00910113">
      <w:pPr>
        <w:ind w:left="720"/>
        <w:rPr>
          <w:rFonts w:eastAsia="PMingLiU" w:cs="Tahoma"/>
          <w:sz w:val="16"/>
          <w:szCs w:val="16"/>
        </w:rPr>
      </w:pPr>
    </w:p>
    <w:p w14:paraId="1F60F411" w14:textId="77777777" w:rsidR="00910113" w:rsidRPr="005D7578" w:rsidRDefault="00836655" w:rsidP="00910113">
      <w:pPr>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SBS 2011 Premium </w:t>
      </w:r>
      <w:r w:rsidRPr="005D7578">
        <w:rPr>
          <w:rFonts w:eastAsia="PMingLiU" w:cs="Tahoma"/>
          <w:b/>
          <w:color w:val="000000"/>
        </w:rPr>
        <w:t>附加元件</w:t>
      </w:r>
      <w:r w:rsidRPr="005D7578">
        <w:rPr>
          <w:rFonts w:eastAsia="PMingLiU" w:cs="Tahoma"/>
          <w:b/>
          <w:color w:val="000000"/>
        </w:rPr>
        <w:t xml:space="preserve"> CAL </w:t>
      </w:r>
      <w:r w:rsidRPr="005D7578">
        <w:rPr>
          <w:rFonts w:eastAsia="PMingLiU" w:cs="Tahoma"/>
          <w:b/>
          <w:color w:val="000000"/>
        </w:rPr>
        <w:t>套件之生命週期終止相關聯的使用權之授與</w:t>
      </w:r>
    </w:p>
    <w:p w14:paraId="658000DF" w14:textId="77777777" w:rsidR="002512D3" w:rsidRPr="005D7578" w:rsidRDefault="00836655" w:rsidP="00003601">
      <w:pPr>
        <w:ind w:left="720"/>
        <w:rPr>
          <w:rFonts w:eastAsia="PMingLiU" w:cs="Tahoma"/>
        </w:rPr>
      </w:pPr>
      <w:r w:rsidRPr="005D7578">
        <w:rPr>
          <w:rFonts w:eastAsia="PMingLiU" w:cs="Tahoma"/>
        </w:rPr>
        <w:t>具有</w:t>
      </w:r>
      <w:r w:rsidRPr="005D7578">
        <w:rPr>
          <w:rFonts w:eastAsia="PMingLiU" w:cs="Tahoma"/>
        </w:rPr>
        <w:t xml:space="preserve"> SBS 2011 Premium </w:t>
      </w:r>
      <w:r w:rsidRPr="005D7578">
        <w:rPr>
          <w:rFonts w:eastAsia="PMingLiU" w:cs="Tahoma"/>
        </w:rPr>
        <w:t>附加套件</w:t>
      </w:r>
      <w:r w:rsidRPr="005D7578">
        <w:rPr>
          <w:rFonts w:eastAsia="PMingLiU" w:cs="Tahoma"/>
        </w:rPr>
        <w:t xml:space="preserve"> CAL </w:t>
      </w:r>
      <w:r w:rsidRPr="005D7578">
        <w:rPr>
          <w:rFonts w:eastAsia="PMingLiU" w:cs="Tahoma"/>
        </w:rPr>
        <w:t>套件之軟體保證範圍的客戶</w:t>
      </w:r>
      <w:r w:rsidRPr="005D7578">
        <w:rPr>
          <w:rFonts w:eastAsia="PMingLiU" w:cs="Tahoma"/>
        </w:rPr>
        <w:t xml:space="preserve"> (</w:t>
      </w:r>
      <w:r w:rsidRPr="005D7578">
        <w:rPr>
          <w:rFonts w:eastAsia="PMingLiU" w:cs="Tahoma"/>
        </w:rPr>
        <w:t>以下稱「合格</w:t>
      </w:r>
      <w:r w:rsidRPr="005D7578">
        <w:rPr>
          <w:rFonts w:eastAsia="PMingLiU" w:cs="Tahoma"/>
        </w:rPr>
        <w:t xml:space="preserve"> CAL</w:t>
      </w:r>
      <w:r w:rsidRPr="005D7578">
        <w:rPr>
          <w:rFonts w:eastAsia="PMingLiU" w:cs="Tahoma"/>
        </w:rPr>
        <w:t>」</w:t>
      </w:r>
      <w:r w:rsidRPr="005D7578">
        <w:rPr>
          <w:rFonts w:eastAsia="PMingLiU" w:cs="Tahoma"/>
        </w:rPr>
        <w:t>)</w:t>
      </w:r>
      <w:r w:rsidRPr="005D7578">
        <w:rPr>
          <w:rFonts w:eastAsia="PMingLiU" w:cs="Tahoma"/>
        </w:rPr>
        <w:t>，有資格存取</w:t>
      </w:r>
      <w:r w:rsidRPr="005D7578">
        <w:rPr>
          <w:rFonts w:eastAsia="PMingLiU" w:cs="Tahoma"/>
        </w:rPr>
        <w:t xml:space="preserve"> Windows Server Standard </w:t>
      </w:r>
      <w:r w:rsidRPr="005D7578">
        <w:rPr>
          <w:rFonts w:eastAsia="PMingLiU" w:cs="Tahoma"/>
        </w:rPr>
        <w:t>和</w:t>
      </w:r>
      <w:r w:rsidRPr="005D7578">
        <w:rPr>
          <w:rFonts w:eastAsia="PMingLiU" w:cs="Tahoma"/>
        </w:rPr>
        <w:t xml:space="preserve"> SQL Server 2012 Standard </w:t>
      </w:r>
      <w:r w:rsidRPr="005D7578">
        <w:rPr>
          <w:rFonts w:eastAsia="PMingLiU" w:cs="Tahoma"/>
        </w:rPr>
        <w:t>軟體。自</w:t>
      </w:r>
      <w:r w:rsidRPr="005D7578">
        <w:rPr>
          <w:rFonts w:eastAsia="PMingLiU" w:cs="Tahoma"/>
        </w:rPr>
        <w:t xml:space="preserve"> 2012 </w:t>
      </w:r>
      <w:r w:rsidRPr="005D7578">
        <w:rPr>
          <w:rFonts w:eastAsia="PMingLiU" w:cs="Tahoma"/>
        </w:rPr>
        <w:t>年</w:t>
      </w:r>
      <w:r w:rsidRPr="005D7578">
        <w:rPr>
          <w:rFonts w:eastAsia="PMingLiU" w:cs="Tahoma"/>
        </w:rPr>
        <w:t xml:space="preserve"> 8 </w:t>
      </w:r>
      <w:r w:rsidRPr="005D7578">
        <w:rPr>
          <w:rFonts w:eastAsia="PMingLiU" w:cs="Tahoma"/>
        </w:rPr>
        <w:t>月</w:t>
      </w:r>
      <w:r w:rsidRPr="005D7578">
        <w:rPr>
          <w:rFonts w:eastAsia="PMingLiU" w:cs="Tahoma"/>
        </w:rPr>
        <w:t xml:space="preserve"> 1 </w:t>
      </w:r>
      <w:r w:rsidRPr="005D7578">
        <w:rPr>
          <w:rFonts w:eastAsia="PMingLiU" w:cs="Tahoma"/>
        </w:rPr>
        <w:t>日起，針對客戶所擁有之每份合格之</w:t>
      </w:r>
      <w:r w:rsidRPr="005D7578">
        <w:rPr>
          <w:rFonts w:eastAsia="PMingLiU" w:cs="Tahoma"/>
        </w:rPr>
        <w:t xml:space="preserve"> SBS 2011 Premium </w:t>
      </w:r>
      <w:r w:rsidRPr="005D7578">
        <w:rPr>
          <w:rFonts w:eastAsia="PMingLiU" w:cs="Tahoma"/>
        </w:rPr>
        <w:t>附加元件</w:t>
      </w:r>
      <w:r w:rsidRPr="005D7578">
        <w:rPr>
          <w:rFonts w:eastAsia="PMingLiU" w:cs="Tahoma"/>
        </w:rPr>
        <w:t xml:space="preserve"> CAL Suite</w:t>
      </w:r>
      <w:r w:rsidRPr="005D7578">
        <w:rPr>
          <w:rFonts w:eastAsia="PMingLiU" w:cs="Tahoma"/>
        </w:rPr>
        <w:t>，將視同客戶擁有具備軟體保證範圍之一份</w:t>
      </w:r>
      <w:r w:rsidRPr="005D7578">
        <w:rPr>
          <w:rFonts w:eastAsia="PMingLiU" w:cs="Tahoma"/>
        </w:rPr>
        <w:t xml:space="preserve"> Windows Server 2012 CAL </w:t>
      </w:r>
      <w:r w:rsidRPr="005D7578">
        <w:rPr>
          <w:rFonts w:eastAsia="PMingLiU" w:cs="Tahoma"/>
        </w:rPr>
        <w:t>和一份</w:t>
      </w:r>
      <w:r w:rsidRPr="005D7578">
        <w:rPr>
          <w:rFonts w:eastAsia="PMingLiU" w:cs="Tahoma"/>
        </w:rPr>
        <w:t xml:space="preserve"> SQL Server 2012 CAL</w:t>
      </w:r>
      <w:r w:rsidRPr="005D7578">
        <w:rPr>
          <w:rFonts w:eastAsia="PMingLiU" w:cs="Tahoma"/>
        </w:rPr>
        <w:t>。</w:t>
      </w:r>
      <w:r w:rsidRPr="005D7578">
        <w:rPr>
          <w:rFonts w:eastAsia="PMingLiU" w:cs="Tahoma"/>
          <w:szCs w:val="18"/>
        </w:rPr>
        <w:t>為了促進此等使用，針對客戶已擁有之每項合格使用權，客戶至多可以視同已獲授予每項</w:t>
      </w:r>
      <w:r w:rsidRPr="005D7578">
        <w:rPr>
          <w:rFonts w:eastAsia="PMingLiU" w:cs="Tahoma"/>
          <w:szCs w:val="18"/>
        </w:rPr>
        <w:t xml:space="preserve"> Windows Server </w:t>
      </w:r>
      <w:r w:rsidRPr="005D7578">
        <w:rPr>
          <w:rFonts w:eastAsia="PMingLiU" w:cs="Tahoma"/>
          <w:szCs w:val="18"/>
        </w:rPr>
        <w:t>和</w:t>
      </w:r>
      <w:r w:rsidRPr="005D7578">
        <w:rPr>
          <w:rFonts w:eastAsia="PMingLiU" w:cs="Tahoma"/>
          <w:szCs w:val="18"/>
        </w:rPr>
        <w:t xml:space="preserve"> SQL Server 2012 (</w:t>
      </w:r>
      <w:r w:rsidRPr="005D7578">
        <w:rPr>
          <w:rFonts w:eastAsia="PMingLiU" w:cs="Tahoma"/>
          <w:szCs w:val="18"/>
        </w:rPr>
        <w:t>依伺服器</w:t>
      </w:r>
      <w:r w:rsidRPr="005D7578">
        <w:rPr>
          <w:rFonts w:eastAsia="PMingLiU" w:cs="Tahoma"/>
          <w:szCs w:val="18"/>
        </w:rPr>
        <w:t xml:space="preserve">/ SQL </w:t>
      </w:r>
      <w:r w:rsidRPr="005D7578">
        <w:rPr>
          <w:rFonts w:eastAsia="PMingLiU" w:cs="Tahoma"/>
          <w:szCs w:val="18"/>
        </w:rPr>
        <w:t>模式進行授權</w:t>
      </w:r>
      <w:r w:rsidRPr="005D7578">
        <w:rPr>
          <w:rFonts w:eastAsia="PMingLiU" w:cs="Tahoma"/>
          <w:szCs w:val="18"/>
        </w:rPr>
        <w:t xml:space="preserve">) </w:t>
      </w:r>
      <w:r w:rsidRPr="005D7578">
        <w:rPr>
          <w:rFonts w:eastAsia="PMingLiU" w:cs="Tahoma"/>
          <w:szCs w:val="18"/>
        </w:rPr>
        <w:t>的一項</w:t>
      </w:r>
      <w:r w:rsidRPr="005D7578">
        <w:rPr>
          <w:rFonts w:eastAsia="PMingLiU" w:cs="Tahoma"/>
          <w:szCs w:val="18"/>
        </w:rPr>
        <w:t xml:space="preserve"> CAL</w:t>
      </w:r>
      <w:r w:rsidRPr="005D7578">
        <w:rPr>
          <w:rFonts w:eastAsia="PMingLiU" w:cs="Tahoma"/>
          <w:szCs w:val="18"/>
        </w:rPr>
        <w:t>，詳如下表所示。</w:t>
      </w:r>
    </w:p>
    <w:p w14:paraId="7AAE5CE6" w14:textId="77777777" w:rsidR="00836655" w:rsidRPr="000E3A8E" w:rsidRDefault="00836655" w:rsidP="00910113">
      <w:pPr>
        <w:ind w:left="720"/>
        <w:rPr>
          <w:rFonts w:eastAsia="PMingLiU" w:cs="Tahoma"/>
          <w:sz w:val="16"/>
          <w:szCs w:val="16"/>
        </w:rPr>
      </w:pPr>
    </w:p>
    <w:p w14:paraId="0E2EE75B" w14:textId="77777777" w:rsidR="00910113" w:rsidRPr="000E3A8E" w:rsidRDefault="00910113" w:rsidP="00910113">
      <w:pPr>
        <w:ind w:left="720"/>
        <w:rPr>
          <w:rFonts w:eastAsia="PMingLiU"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5D7578" w14:paraId="1C82B20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86E5504" w14:textId="77777777" w:rsidR="00836655" w:rsidRPr="005D7578" w:rsidRDefault="00836655" w:rsidP="000A5032">
            <w:pPr>
              <w:spacing w:after="200" w:line="276" w:lineRule="auto"/>
              <w:rPr>
                <w:rFonts w:eastAsia="PMingLiU" w:cs="Tahoma"/>
                <w:szCs w:val="18"/>
              </w:rPr>
            </w:pPr>
            <w:r w:rsidRPr="005D7578">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BC054D0" w14:textId="77777777" w:rsidR="00836655" w:rsidRPr="005D7578" w:rsidRDefault="00836655" w:rsidP="000A5032">
            <w:pPr>
              <w:spacing w:after="200" w:line="276" w:lineRule="auto"/>
              <w:rPr>
                <w:rFonts w:eastAsia="PMingLiU" w:cs="Tahoma"/>
                <w:szCs w:val="18"/>
              </w:rPr>
            </w:pPr>
            <w:r w:rsidRPr="005D7578">
              <w:rPr>
                <w:rFonts w:eastAsia="PMingLiU" w:cs="Tahoma"/>
                <w:b/>
                <w:color w:val="000000"/>
              </w:rPr>
              <w:t>使用權之授與</w:t>
            </w:r>
          </w:p>
        </w:tc>
      </w:tr>
      <w:tr w:rsidR="00836655" w:rsidRPr="005D7578" w14:paraId="006336F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CF40012" w14:textId="77777777" w:rsidR="00836655" w:rsidRPr="005D7578" w:rsidRDefault="00836655" w:rsidP="00CA14C9">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7 </w:t>
            </w:r>
            <w:r w:rsidRPr="005D7578">
              <w:rPr>
                <w:rFonts w:eastAsia="PMingLiU" w:cs="Tahoma"/>
                <w:szCs w:val="18"/>
              </w:rPr>
              <w:t>月</w:t>
            </w:r>
            <w:r w:rsidRPr="005D7578">
              <w:rPr>
                <w:rFonts w:eastAsia="PMingLiU" w:cs="Tahoma"/>
                <w:szCs w:val="18"/>
              </w:rPr>
              <w:t xml:space="preserve"> 31 </w:t>
            </w:r>
            <w:r w:rsidRPr="005D7578">
              <w:rPr>
                <w:rFonts w:eastAsia="PMingLiU" w:cs="Tahoma"/>
                <w:szCs w:val="18"/>
              </w:rPr>
              <w:t>日終止之軟體保證範圍的</w:t>
            </w:r>
            <w:r w:rsidRPr="005D7578">
              <w:rPr>
                <w:rFonts w:eastAsia="PMingLiU" w:cs="Tahoma"/>
                <w:szCs w:val="18"/>
              </w:rPr>
              <w:t xml:space="preserve"> SBS 2011 Premium </w:t>
            </w:r>
            <w:r w:rsidRPr="005D7578">
              <w:rPr>
                <w:rFonts w:eastAsia="PMingLiU" w:cs="Tahoma"/>
                <w:szCs w:val="18"/>
              </w:rPr>
              <w:t>附加元件</w:t>
            </w:r>
            <w:r w:rsidRPr="005D7578">
              <w:rPr>
                <w:rFonts w:eastAsia="PMingLiU" w:cs="Tahoma"/>
                <w:szCs w:val="18"/>
              </w:rPr>
              <w:t xml:space="preserve"> CAL </w:t>
            </w:r>
            <w:r w:rsidRPr="005D7578">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B38A5C" w14:textId="77777777" w:rsidR="00836655" w:rsidRPr="005D7578" w:rsidRDefault="00836655" w:rsidP="00CA14C9">
            <w:pPr>
              <w:spacing w:line="276" w:lineRule="auto"/>
              <w:rPr>
                <w:rFonts w:eastAsia="PMingLiU" w:cs="Tahoma"/>
              </w:rPr>
            </w:pPr>
            <w:r w:rsidRPr="005D7578">
              <w:rPr>
                <w:rFonts w:eastAsia="PMingLiU" w:cs="Tahoma"/>
                <w:szCs w:val="18"/>
              </w:rPr>
              <w:t>Windows Server 2008 R2 CAL</w:t>
            </w:r>
          </w:p>
          <w:p w14:paraId="5DCF9A67" w14:textId="77777777" w:rsidR="00836655" w:rsidRPr="005D7578" w:rsidRDefault="00836655" w:rsidP="00CA14C9">
            <w:pPr>
              <w:spacing w:line="276" w:lineRule="auto"/>
              <w:rPr>
                <w:rFonts w:eastAsia="PMingLiU" w:cs="Tahoma"/>
                <w:szCs w:val="18"/>
              </w:rPr>
            </w:pPr>
            <w:r w:rsidRPr="005D7578">
              <w:rPr>
                <w:rFonts w:eastAsia="PMingLiU" w:cs="Tahoma"/>
                <w:szCs w:val="18"/>
              </w:rPr>
              <w:t>SQL Server 2012 CAL</w:t>
            </w:r>
          </w:p>
        </w:tc>
      </w:tr>
      <w:tr w:rsidR="00836655" w:rsidRPr="005D7578" w14:paraId="1FC730B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9414C04" w14:textId="77777777" w:rsidR="00836655" w:rsidRPr="005D7578" w:rsidRDefault="00836655" w:rsidP="00CA14C9">
            <w:pPr>
              <w:spacing w:line="276" w:lineRule="auto"/>
              <w:rPr>
                <w:rFonts w:eastAsia="PMingLiU" w:cs="Tahoma"/>
                <w:szCs w:val="18"/>
              </w:rPr>
            </w:pPr>
            <w:r w:rsidRPr="005D7578">
              <w:rPr>
                <w:rFonts w:eastAsia="PMingLiU" w:cs="Tahoma"/>
                <w:szCs w:val="18"/>
              </w:rPr>
              <w:t>具有</w:t>
            </w:r>
            <w:r w:rsidRPr="005D7578">
              <w:rPr>
                <w:rFonts w:eastAsia="PMingLiU" w:cs="Tahoma"/>
                <w:szCs w:val="18"/>
              </w:rPr>
              <w:t xml:space="preserve"> 2012 </w:t>
            </w:r>
            <w:r w:rsidRPr="005D7578">
              <w:rPr>
                <w:rFonts w:eastAsia="PMingLiU" w:cs="Tahoma"/>
                <w:szCs w:val="18"/>
              </w:rPr>
              <w:t>年</w:t>
            </w:r>
            <w:r w:rsidRPr="005D7578">
              <w:rPr>
                <w:rFonts w:eastAsia="PMingLiU" w:cs="Tahoma"/>
                <w:szCs w:val="18"/>
              </w:rPr>
              <w:t xml:space="preserve"> 8 </w:t>
            </w:r>
            <w:r w:rsidRPr="005D7578">
              <w:rPr>
                <w:rFonts w:eastAsia="PMingLiU" w:cs="Tahoma"/>
                <w:szCs w:val="18"/>
              </w:rPr>
              <w:t>月</w:t>
            </w:r>
            <w:r w:rsidRPr="005D7578">
              <w:rPr>
                <w:rFonts w:eastAsia="PMingLiU" w:cs="Tahoma"/>
                <w:szCs w:val="18"/>
              </w:rPr>
              <w:t xml:space="preserve"> 1 </w:t>
            </w:r>
            <w:r w:rsidRPr="005D7578">
              <w:rPr>
                <w:rFonts w:eastAsia="PMingLiU" w:cs="Tahoma"/>
                <w:szCs w:val="18"/>
              </w:rPr>
              <w:t>日當日或之後終止的軟體保證範圍之</w:t>
            </w:r>
            <w:r w:rsidRPr="005D7578">
              <w:rPr>
                <w:rFonts w:eastAsia="PMingLiU" w:cs="Tahoma"/>
                <w:szCs w:val="18"/>
              </w:rPr>
              <w:t xml:space="preserve"> SBS 2011 Premium </w:t>
            </w:r>
            <w:r w:rsidRPr="005D7578">
              <w:rPr>
                <w:rFonts w:eastAsia="PMingLiU" w:cs="Tahoma"/>
                <w:szCs w:val="18"/>
              </w:rPr>
              <w:t>附加元件</w:t>
            </w:r>
            <w:r w:rsidRPr="005D7578">
              <w:rPr>
                <w:rFonts w:eastAsia="PMingLiU" w:cs="Tahoma"/>
                <w:szCs w:val="18"/>
              </w:rPr>
              <w:t xml:space="preserve"> CAL </w:t>
            </w:r>
            <w:r w:rsidRPr="005D7578">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0E39ED" w14:textId="77777777" w:rsidR="00836655" w:rsidRPr="005D7578" w:rsidRDefault="00836655" w:rsidP="00CA14C9">
            <w:pPr>
              <w:spacing w:line="276" w:lineRule="auto"/>
              <w:rPr>
                <w:rFonts w:eastAsia="PMingLiU" w:cs="Tahoma"/>
              </w:rPr>
            </w:pPr>
            <w:r w:rsidRPr="005D7578">
              <w:rPr>
                <w:rFonts w:eastAsia="PMingLiU" w:cs="Tahoma"/>
                <w:szCs w:val="18"/>
              </w:rPr>
              <w:t>具備軟體保證之</w:t>
            </w:r>
            <w:r w:rsidRPr="005D7578">
              <w:rPr>
                <w:rFonts w:eastAsia="PMingLiU" w:cs="Tahoma"/>
                <w:szCs w:val="18"/>
              </w:rPr>
              <w:t xml:space="preserve"> Windows Server 2012 CAL</w:t>
            </w:r>
          </w:p>
          <w:p w14:paraId="11D126B9" w14:textId="77777777" w:rsidR="00836655" w:rsidRPr="005D7578" w:rsidRDefault="00836655" w:rsidP="00CA14C9">
            <w:pPr>
              <w:spacing w:line="276" w:lineRule="auto"/>
              <w:rPr>
                <w:rFonts w:eastAsia="PMingLiU" w:cs="Tahoma"/>
                <w:szCs w:val="18"/>
              </w:rPr>
            </w:pPr>
            <w:r w:rsidRPr="005D7578">
              <w:rPr>
                <w:rFonts w:eastAsia="PMingLiU" w:cs="Tahoma"/>
                <w:szCs w:val="18"/>
              </w:rPr>
              <w:t>具備軟體保證之</w:t>
            </w:r>
            <w:r w:rsidRPr="005D7578">
              <w:rPr>
                <w:rFonts w:eastAsia="PMingLiU" w:cs="Tahoma"/>
                <w:szCs w:val="18"/>
              </w:rPr>
              <w:t xml:space="preserve"> SQL Server 2012 CAL</w:t>
            </w:r>
          </w:p>
        </w:tc>
      </w:tr>
    </w:tbl>
    <w:p w14:paraId="37A4CE72" w14:textId="77777777" w:rsidR="00836655" w:rsidRPr="000E3A8E" w:rsidRDefault="00836655" w:rsidP="00910113">
      <w:pPr>
        <w:rPr>
          <w:rFonts w:eastAsia="PMingLiU" w:cs="Tahoma"/>
          <w:sz w:val="16"/>
          <w:szCs w:val="16"/>
        </w:rPr>
      </w:pPr>
    </w:p>
    <w:p w14:paraId="4890CFD1" w14:textId="77777777" w:rsidR="00910113" w:rsidRPr="005D7578" w:rsidRDefault="00836655" w:rsidP="00910113">
      <w:pPr>
        <w:pStyle w:val="ListParagraph"/>
        <w:contextualSpacing w:val="0"/>
        <w:rPr>
          <w:rFonts w:ascii="Tahoma" w:eastAsia="PMingLiU" w:hAnsi="Tahoma" w:cs="Tahoma"/>
          <w:sz w:val="18"/>
          <w:szCs w:val="18"/>
          <w:lang w:eastAsia="zh-TW"/>
        </w:rPr>
      </w:pPr>
      <w:r w:rsidRPr="005D7578">
        <w:rPr>
          <w:rFonts w:ascii="Tahoma" w:eastAsia="PMingLiU" w:hAnsi="Tahoma" w:cs="Tahoma"/>
          <w:sz w:val="18"/>
          <w:szCs w:val="18"/>
          <w:lang w:eastAsia="zh-TW"/>
        </w:rPr>
        <w:t>隨附於前述之授權中的軟體保證範圍會於合格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之對應範圍屆滿時失去效力。例外的是，具備即將於</w:t>
      </w:r>
      <w:r w:rsidRPr="005D7578">
        <w:rPr>
          <w:rFonts w:ascii="Tahoma" w:eastAsia="PMingLiU" w:hAnsi="Tahoma" w:cs="Tahoma"/>
          <w:sz w:val="18"/>
          <w:szCs w:val="18"/>
          <w:lang w:eastAsia="zh-TW"/>
        </w:rPr>
        <w:t xml:space="preserve"> 2012</w:t>
      </w:r>
      <w:r w:rsidR="00B2470E"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8 </w:t>
      </w:r>
      <w:r w:rsidRPr="005D7578">
        <w:rPr>
          <w:rFonts w:ascii="Tahoma" w:eastAsia="PMingLiU" w:hAnsi="Tahoma" w:cs="Tahoma"/>
          <w:sz w:val="18"/>
          <w:szCs w:val="18"/>
          <w:lang w:eastAsia="zh-TW"/>
        </w:rPr>
        <w:t>月屆滿之合格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的軟體保證之客戶，在</w:t>
      </w:r>
      <w:r w:rsidRPr="005D7578">
        <w:rPr>
          <w:rFonts w:ascii="Tahoma" w:eastAsia="PMingLiU" w:hAnsi="Tahoma" w:cs="Tahoma"/>
          <w:sz w:val="18"/>
          <w:szCs w:val="18"/>
          <w:lang w:eastAsia="zh-TW"/>
        </w:rPr>
        <w:t xml:space="preserve"> 2012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12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31 </w:t>
      </w:r>
      <w:r w:rsidRPr="005D7578">
        <w:rPr>
          <w:rFonts w:ascii="Tahoma" w:eastAsia="PMingLiU" w:hAnsi="Tahoma" w:cs="Tahoma"/>
          <w:sz w:val="18"/>
          <w:szCs w:val="18"/>
          <w:lang w:eastAsia="zh-TW"/>
        </w:rPr>
        <w:t>日之前，均允許其針對依此優惠方案授與之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的軟體保證進行續約。具備即將於</w:t>
      </w:r>
      <w:r w:rsidRPr="005D7578">
        <w:rPr>
          <w:rFonts w:ascii="Tahoma" w:eastAsia="PMingLiU" w:hAnsi="Tahoma" w:cs="Tahoma"/>
          <w:sz w:val="18"/>
          <w:szCs w:val="18"/>
          <w:lang w:eastAsia="zh-TW"/>
        </w:rPr>
        <w:t xml:space="preserve"> 2012 </w:t>
      </w:r>
      <w:r w:rsidRPr="005D7578">
        <w:rPr>
          <w:rFonts w:ascii="Tahoma" w:eastAsia="PMingLiU" w:hAnsi="Tahoma" w:cs="Tahoma"/>
          <w:sz w:val="18"/>
          <w:szCs w:val="18"/>
          <w:lang w:eastAsia="zh-TW"/>
        </w:rPr>
        <w:t>年</w:t>
      </w:r>
      <w:r w:rsidRPr="005D7578">
        <w:rPr>
          <w:rFonts w:ascii="Tahoma" w:eastAsia="PMingLiU" w:hAnsi="Tahoma" w:cs="Tahoma"/>
          <w:sz w:val="18"/>
          <w:szCs w:val="18"/>
          <w:lang w:eastAsia="zh-TW"/>
        </w:rPr>
        <w:t xml:space="preserve"> 7 </w:t>
      </w:r>
      <w:r w:rsidRPr="005D7578">
        <w:rPr>
          <w:rFonts w:ascii="Tahoma" w:eastAsia="PMingLiU" w:hAnsi="Tahoma" w:cs="Tahoma"/>
          <w:sz w:val="18"/>
          <w:szCs w:val="18"/>
          <w:lang w:eastAsia="zh-TW"/>
        </w:rPr>
        <w:t>月屆滿之合格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的軟體保證之客戶，在</w:t>
      </w:r>
      <w:r w:rsidRPr="005D7578">
        <w:rPr>
          <w:rFonts w:ascii="Tahoma" w:eastAsia="PMingLiU" w:hAnsi="Tahoma" w:cs="Tahoma"/>
          <w:sz w:val="18"/>
          <w:szCs w:val="18"/>
          <w:lang w:eastAsia="zh-TW"/>
        </w:rPr>
        <w:t xml:space="preserve"> 2012</w:t>
      </w:r>
      <w:r w:rsidR="00B2470E"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年</w:t>
      </w:r>
      <w:r w:rsidR="00B2470E" w:rsidRPr="005D7578">
        <w:rPr>
          <w:rFonts w:ascii="Tahoma" w:eastAsia="PMingLiU" w:hAnsi="Tahoma" w:cs="Tahoma"/>
          <w:sz w:val="18"/>
          <w:szCs w:val="18"/>
          <w:lang w:eastAsia="zh-TW"/>
        </w:rPr>
        <w:t> </w:t>
      </w:r>
      <w:r w:rsidRPr="005D7578">
        <w:rPr>
          <w:rFonts w:ascii="Tahoma" w:eastAsia="PMingLiU" w:hAnsi="Tahoma" w:cs="Tahoma"/>
          <w:sz w:val="18"/>
          <w:szCs w:val="18"/>
          <w:lang w:eastAsia="zh-TW"/>
        </w:rPr>
        <w:t xml:space="preserve">12 </w:t>
      </w:r>
      <w:r w:rsidRPr="005D7578">
        <w:rPr>
          <w:rFonts w:ascii="Tahoma" w:eastAsia="PMingLiU" w:hAnsi="Tahoma" w:cs="Tahoma"/>
          <w:sz w:val="18"/>
          <w:szCs w:val="18"/>
          <w:lang w:eastAsia="zh-TW"/>
        </w:rPr>
        <w:t>月</w:t>
      </w:r>
      <w:r w:rsidRPr="005D7578">
        <w:rPr>
          <w:rFonts w:ascii="Tahoma" w:eastAsia="PMingLiU" w:hAnsi="Tahoma" w:cs="Tahoma"/>
          <w:sz w:val="18"/>
          <w:szCs w:val="18"/>
          <w:lang w:eastAsia="zh-TW"/>
        </w:rPr>
        <w:t xml:space="preserve"> 31 </w:t>
      </w:r>
      <w:r w:rsidRPr="005D7578">
        <w:rPr>
          <w:rFonts w:ascii="Tahoma" w:eastAsia="PMingLiU" w:hAnsi="Tahoma" w:cs="Tahoma"/>
          <w:sz w:val="18"/>
          <w:szCs w:val="18"/>
          <w:lang w:eastAsia="zh-TW"/>
        </w:rPr>
        <w:t>日之前，均允許其取得依此優惠方案授與之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的軟體保證。</w:t>
      </w:r>
    </w:p>
    <w:p w14:paraId="76816E0C" w14:textId="77777777" w:rsidR="00836655" w:rsidRPr="005D7578" w:rsidRDefault="00836655" w:rsidP="00910113">
      <w:pPr>
        <w:pStyle w:val="ListParagraph"/>
        <w:contextualSpacing w:val="0"/>
        <w:rPr>
          <w:rFonts w:ascii="Tahoma" w:eastAsia="PMingLiU" w:hAnsi="Tahoma" w:cs="Tahoma"/>
          <w:lang w:eastAsia="zh-TW"/>
        </w:rPr>
      </w:pPr>
      <w:r w:rsidRPr="005D7578">
        <w:rPr>
          <w:rFonts w:ascii="Tahoma" w:eastAsia="PMingLiU" w:hAnsi="Tahoma" w:cs="Tahoma"/>
          <w:sz w:val="18"/>
          <w:szCs w:val="18"/>
          <w:lang w:eastAsia="zh-TW"/>
        </w:rPr>
        <w:t>如果客戶已依合格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取得永久權利，則依本項授權取得之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會隨著成為永久使用權；否則，依本項授權取得之</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會在基本的合格</w:t>
      </w:r>
      <w:r w:rsidRPr="005D7578">
        <w:rPr>
          <w:rFonts w:ascii="Tahoma" w:eastAsia="PMingLiU" w:hAnsi="Tahoma" w:cs="Tahoma"/>
          <w:sz w:val="18"/>
          <w:szCs w:val="18"/>
          <w:lang w:eastAsia="zh-TW"/>
        </w:rPr>
        <w:t xml:space="preserve"> CAL </w:t>
      </w:r>
      <w:r w:rsidRPr="005D7578">
        <w:rPr>
          <w:rFonts w:ascii="Tahoma" w:eastAsia="PMingLiU" w:hAnsi="Tahoma" w:cs="Tahoma"/>
          <w:sz w:val="18"/>
          <w:szCs w:val="18"/>
          <w:lang w:eastAsia="zh-TW"/>
        </w:rPr>
        <w:t>屆滿時隨之屆滿。</w:t>
      </w:r>
    </w:p>
    <w:p w14:paraId="5E67BC7E" w14:textId="77777777" w:rsidR="004F5AF3" w:rsidRPr="005D7578" w:rsidRDefault="004F5AF3" w:rsidP="004F5AF3">
      <w:pPr>
        <w:ind w:left="720"/>
        <w:rPr>
          <w:rFonts w:eastAsia="PMingLiU" w:cs="Tahoma"/>
        </w:rPr>
      </w:pPr>
      <w:r w:rsidRPr="005D7578">
        <w:rPr>
          <w:rFonts w:eastAsia="PMingLiU" w:cs="Tahoma"/>
          <w:szCs w:val="18"/>
        </w:rPr>
        <w:t>一旦依本項授權使用</w:t>
      </w:r>
      <w:r w:rsidRPr="005D7578">
        <w:rPr>
          <w:rFonts w:eastAsia="PMingLiU" w:cs="Tahoma"/>
          <w:szCs w:val="18"/>
        </w:rPr>
        <w:t xml:space="preserve"> Windows Server 2012 CAL </w:t>
      </w:r>
      <w:r w:rsidRPr="005D7578">
        <w:rPr>
          <w:rFonts w:eastAsia="PMingLiU" w:cs="Tahoma"/>
          <w:szCs w:val="18"/>
        </w:rPr>
        <w:t>和</w:t>
      </w:r>
      <w:r w:rsidRPr="005D7578">
        <w:rPr>
          <w:rFonts w:eastAsia="PMingLiU" w:cs="Tahoma"/>
          <w:szCs w:val="18"/>
        </w:rPr>
        <w:t xml:space="preserve"> SQL Server 2012 CAL</w:t>
      </w:r>
      <w:r w:rsidRPr="005D7578">
        <w:rPr>
          <w:rFonts w:eastAsia="PMingLiU" w:cs="Tahoma"/>
          <w:szCs w:val="18"/>
        </w:rPr>
        <w:t>，客戶的現有</w:t>
      </w:r>
      <w:r w:rsidRPr="005D7578">
        <w:rPr>
          <w:rFonts w:eastAsia="PMingLiU" w:cs="Tahoma"/>
          <w:szCs w:val="18"/>
        </w:rPr>
        <w:t xml:space="preserve"> SBS Premium </w:t>
      </w:r>
      <w:r w:rsidRPr="005D7578">
        <w:rPr>
          <w:rFonts w:eastAsia="PMingLiU" w:cs="Tahoma"/>
          <w:szCs w:val="18"/>
        </w:rPr>
        <w:t>附加元件合格</w:t>
      </w:r>
      <w:r w:rsidRPr="005D7578">
        <w:rPr>
          <w:rFonts w:eastAsia="PMingLiU" w:cs="Tahoma"/>
          <w:szCs w:val="18"/>
        </w:rPr>
        <w:t xml:space="preserve"> CAL </w:t>
      </w:r>
      <w:r w:rsidRPr="005D7578">
        <w:rPr>
          <w:rFonts w:eastAsia="PMingLiU" w:cs="Tahoma"/>
          <w:szCs w:val="18"/>
        </w:rPr>
        <w:t>套件將不再有效。</w:t>
      </w:r>
    </w:p>
    <w:p w14:paraId="4CB70A9C" w14:textId="77777777" w:rsidR="00910113" w:rsidRPr="000E3A8E" w:rsidRDefault="00910113" w:rsidP="00910113">
      <w:pPr>
        <w:pStyle w:val="ListParagraph"/>
        <w:contextualSpacing w:val="0"/>
        <w:rPr>
          <w:rFonts w:ascii="Tahoma" w:eastAsia="PMingLiU" w:hAnsi="Tahoma" w:cs="Tahoma"/>
          <w:sz w:val="16"/>
          <w:szCs w:val="16"/>
        </w:rPr>
      </w:pPr>
    </w:p>
    <w:p w14:paraId="251EDE89" w14:textId="77777777" w:rsidR="00836655" w:rsidRPr="005D7578" w:rsidRDefault="00836655" w:rsidP="00910113">
      <w:pPr>
        <w:pStyle w:val="ListParagraph"/>
        <w:contextualSpacing w:val="0"/>
        <w:rPr>
          <w:rFonts w:ascii="Tahoma" w:eastAsia="PMingLiU" w:hAnsi="Tahoma" w:cs="Tahoma"/>
          <w:sz w:val="18"/>
          <w:szCs w:val="18"/>
        </w:rPr>
      </w:pPr>
      <w:r w:rsidRPr="005D7578">
        <w:rPr>
          <w:rFonts w:ascii="Tahoma" w:eastAsia="PMingLiU" w:hAnsi="Tahoma" w:cs="Tahoma"/>
          <w:sz w:val="18"/>
          <w:szCs w:val="18"/>
        </w:rPr>
        <w:t>針對依</w:t>
      </w:r>
      <w:r w:rsidRPr="005D7578">
        <w:rPr>
          <w:rFonts w:ascii="Tahoma" w:eastAsia="PMingLiU" w:hAnsi="Tahoma" w:cs="Tahoma"/>
          <w:sz w:val="18"/>
          <w:szCs w:val="18"/>
        </w:rPr>
        <w:t xml:space="preserve"> Open Value Subscription </w:t>
      </w:r>
      <w:r w:rsidRPr="005D7578">
        <w:rPr>
          <w:rFonts w:ascii="Tahoma" w:eastAsia="PMingLiU" w:hAnsi="Tahoma" w:cs="Tahoma"/>
          <w:sz w:val="18"/>
          <w:szCs w:val="18"/>
        </w:rPr>
        <w:t>取得之每項合格</w:t>
      </w:r>
      <w:r w:rsidRPr="005D7578">
        <w:rPr>
          <w:rFonts w:ascii="Tahoma" w:eastAsia="PMingLiU" w:hAnsi="Tahoma" w:cs="Tahoma"/>
          <w:sz w:val="18"/>
          <w:szCs w:val="18"/>
        </w:rPr>
        <w:t xml:space="preserve"> CAL</w:t>
      </w:r>
      <w:r w:rsidRPr="005D7578">
        <w:rPr>
          <w:rFonts w:ascii="Tahoma" w:eastAsia="PMingLiU" w:hAnsi="Tahoma" w:cs="Tahoma"/>
          <w:sz w:val="18"/>
          <w:szCs w:val="18"/>
        </w:rPr>
        <w:t>，客戶得依報價或一份</w:t>
      </w:r>
      <w:r w:rsidRPr="005D7578">
        <w:rPr>
          <w:rFonts w:ascii="Tahoma" w:eastAsia="PMingLiU" w:hAnsi="Tahoma" w:cs="Tahoma"/>
          <w:sz w:val="18"/>
          <w:szCs w:val="18"/>
        </w:rPr>
        <w:t xml:space="preserve"> SQL Server </w:t>
      </w:r>
      <w:r w:rsidRPr="005D7578">
        <w:rPr>
          <w:rFonts w:ascii="Tahoma" w:eastAsia="PMingLiU" w:hAnsi="Tahoma" w:cs="Tahoma"/>
          <w:sz w:val="18"/>
          <w:szCs w:val="18"/>
        </w:rPr>
        <w:t>之</w:t>
      </w:r>
      <w:r w:rsidRPr="005D7578">
        <w:rPr>
          <w:rFonts w:ascii="Tahoma" w:eastAsia="PMingLiU" w:hAnsi="Tahoma" w:cs="Tahoma"/>
          <w:sz w:val="18"/>
          <w:szCs w:val="18"/>
        </w:rPr>
        <w:t xml:space="preserve"> CAL </w:t>
      </w:r>
      <w:r w:rsidRPr="005D7578">
        <w:rPr>
          <w:rFonts w:ascii="Tahoma" w:eastAsia="PMingLiU" w:hAnsi="Tahoma" w:cs="Tahoma"/>
          <w:sz w:val="18"/>
          <w:szCs w:val="18"/>
        </w:rPr>
        <w:t>買斷一項</w:t>
      </w:r>
      <w:r w:rsidRPr="005D7578">
        <w:rPr>
          <w:rFonts w:ascii="Tahoma" w:eastAsia="PMingLiU" w:hAnsi="Tahoma" w:cs="Tahoma"/>
          <w:sz w:val="18"/>
          <w:szCs w:val="18"/>
        </w:rPr>
        <w:t xml:space="preserve"> SBS 2011 Premium </w:t>
      </w:r>
      <w:r w:rsidRPr="005D7578">
        <w:rPr>
          <w:rFonts w:ascii="Tahoma" w:eastAsia="PMingLiU" w:hAnsi="Tahoma" w:cs="Tahoma"/>
          <w:sz w:val="18"/>
          <w:szCs w:val="18"/>
        </w:rPr>
        <w:t>附加元件</w:t>
      </w:r>
      <w:r w:rsidRPr="005D7578">
        <w:rPr>
          <w:rFonts w:ascii="Tahoma" w:eastAsia="PMingLiU" w:hAnsi="Tahoma" w:cs="Tahoma"/>
          <w:sz w:val="18"/>
          <w:szCs w:val="18"/>
        </w:rPr>
        <w:t xml:space="preserve"> CAL </w:t>
      </w:r>
      <w:r w:rsidR="00B2470E" w:rsidRPr="005D7578">
        <w:rPr>
          <w:rFonts w:ascii="Tahoma" w:eastAsia="PMingLiU" w:hAnsi="Tahoma" w:cs="Tahoma"/>
          <w:sz w:val="18"/>
          <w:szCs w:val="18"/>
        </w:rPr>
        <w:t>套件</w:t>
      </w:r>
      <w:r w:rsidR="00B2470E" w:rsidRPr="005D7578">
        <w:rPr>
          <w:rFonts w:ascii="Tahoma" w:eastAsia="PMingLiU" w:hAnsi="Tahoma" w:cs="Tahoma"/>
          <w:szCs w:val="18"/>
        </w:rPr>
        <w:t>。</w:t>
      </w:r>
    </w:p>
    <w:p w14:paraId="2C4BFBC5" w14:textId="77777777" w:rsidR="00910113" w:rsidRPr="000E3A8E" w:rsidRDefault="00910113" w:rsidP="00910113">
      <w:pPr>
        <w:ind w:left="720"/>
        <w:rPr>
          <w:rFonts w:eastAsia="PMingLiU" w:cs="Tahoma"/>
          <w:sz w:val="16"/>
          <w:szCs w:val="16"/>
        </w:rPr>
      </w:pPr>
    </w:p>
    <w:p w14:paraId="7A0691C6" w14:textId="77777777" w:rsidR="00836655" w:rsidRPr="005D7578" w:rsidRDefault="00836655" w:rsidP="00910113">
      <w:pPr>
        <w:ind w:left="72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有效期限，配合</w:t>
      </w:r>
      <w:r w:rsidRPr="005D7578">
        <w:rPr>
          <w:rFonts w:eastAsia="PMingLiU" w:cs="Tahoma"/>
          <w:color w:val="000000"/>
        </w:rPr>
        <w:t xml:space="preserve"> Open Value Subscription </w:t>
      </w:r>
      <w:r w:rsidRPr="005D7578">
        <w:rPr>
          <w:rFonts w:eastAsia="PMingLiU" w:cs="Tahoma"/>
          <w:color w:val="000000"/>
        </w:rPr>
        <w:t>或</w:t>
      </w:r>
      <w:r w:rsidRPr="005D7578">
        <w:rPr>
          <w:rFonts w:eastAsia="PMingLiU" w:cs="Tahoma"/>
          <w:color w:val="000000"/>
        </w:rPr>
        <w:t xml:space="preserve"> Enrollment for Education Solutions </w:t>
      </w:r>
      <w:r w:rsidRPr="005D7578">
        <w:rPr>
          <w:rFonts w:eastAsia="PMingLiU" w:cs="Tahoma"/>
          <w:color w:val="000000"/>
        </w:rPr>
        <w:t>客戶之排程校正程序而後續取得之</w:t>
      </w:r>
      <w:r w:rsidRPr="005D7578">
        <w:rPr>
          <w:rFonts w:eastAsia="PMingLiU" w:cs="Tahoma"/>
          <w:color w:val="000000"/>
        </w:rPr>
        <w:t xml:space="preserve"> SBS 2011 Premium </w:t>
      </w:r>
      <w:r w:rsidRPr="005D7578">
        <w:rPr>
          <w:rFonts w:eastAsia="PMingLiU" w:cs="Tahoma"/>
          <w:color w:val="000000"/>
        </w:rPr>
        <w:t>附加元件</w:t>
      </w:r>
      <w:r w:rsidRPr="005D7578">
        <w:rPr>
          <w:rFonts w:eastAsia="PMingLiU" w:cs="Tahoma"/>
          <w:color w:val="000000"/>
        </w:rPr>
        <w:t xml:space="preserve"> CAL </w:t>
      </w:r>
      <w:r w:rsidRPr="005D7578">
        <w:rPr>
          <w:rFonts w:eastAsia="PMingLiU" w:cs="Tahoma"/>
          <w:color w:val="000000"/>
        </w:rPr>
        <w:t>套件</w:t>
      </w:r>
      <w:r w:rsidRPr="005D7578">
        <w:rPr>
          <w:rFonts w:eastAsia="PMingLiU" w:cs="Tahoma"/>
          <w:bCs/>
          <w:color w:val="000000"/>
          <w:szCs w:val="18"/>
        </w:rPr>
        <w:t>，也是基於前述授權目的之合格使用權。</w:t>
      </w:r>
    </w:p>
    <w:p w14:paraId="691357A2" w14:textId="77777777" w:rsidR="00A10B21" w:rsidRPr="000E3A8E" w:rsidRDefault="00A10B21" w:rsidP="00910113">
      <w:pPr>
        <w:widowControl w:val="0"/>
        <w:jc w:val="both"/>
        <w:rPr>
          <w:rFonts w:eastAsia="PMingLiU" w:cs="Tahoma"/>
          <w:sz w:val="16"/>
          <w:szCs w:val="16"/>
        </w:rPr>
      </w:pPr>
    </w:p>
    <w:p w14:paraId="2615C1B0" w14:textId="77777777" w:rsidR="000E3A8E" w:rsidRPr="000E3A8E" w:rsidRDefault="000E3A8E" w:rsidP="00910113">
      <w:pPr>
        <w:widowControl w:val="0"/>
        <w:jc w:val="both"/>
        <w:rPr>
          <w:rFonts w:eastAsia="PMingLiU" w:cs="Tahoma"/>
          <w:sz w:val="16"/>
          <w:szCs w:val="16"/>
        </w:rPr>
      </w:pPr>
    </w:p>
    <w:p w14:paraId="2BB43CA1" w14:textId="77777777" w:rsidR="00836655" w:rsidRPr="005D7578" w:rsidRDefault="00A560B6" w:rsidP="007B35CE">
      <w:pPr>
        <w:pStyle w:val="Heading2"/>
        <w:keepNext/>
        <w:ind w:left="0"/>
        <w:rPr>
          <w:rFonts w:ascii="Tahoma" w:eastAsia="PMingLiU" w:hAnsi="Tahoma" w:cs="Tahoma"/>
        </w:rPr>
      </w:pPr>
      <w:bookmarkStart w:id="1694" w:name="_124_Windows_Small_1"/>
      <w:bookmarkStart w:id="1695" w:name="_114_Windows_Small"/>
      <w:bookmarkStart w:id="1696" w:name="_118_Windows_Small"/>
      <w:bookmarkStart w:id="1697" w:name="_121_Windows_Small"/>
      <w:bookmarkStart w:id="1698" w:name="_Toc336338381"/>
      <w:bookmarkStart w:id="1699" w:name="_Toc379636872"/>
      <w:bookmarkEnd w:id="1694"/>
      <w:bookmarkEnd w:id="1695"/>
      <w:bookmarkEnd w:id="1696"/>
      <w:bookmarkEnd w:id="1697"/>
      <w:r w:rsidRPr="005D7578">
        <w:rPr>
          <w:rFonts w:ascii="Tahoma" w:eastAsia="PMingLiU" w:hAnsi="Tahoma" w:cs="Tahoma"/>
          <w:color w:val="F8701C"/>
          <w:sz w:val="22"/>
          <w:szCs w:val="22"/>
          <w:vertAlign w:val="superscript"/>
        </w:rPr>
        <w:t>121</w:t>
      </w:r>
      <w:r w:rsidRPr="00AB0EA2">
        <w:rPr>
          <w:rFonts w:ascii="Tahoma" w:eastAsia="PMingLiU" w:hAnsi="Tahoma" w:cs="Tahoma"/>
          <w:color w:val="F8701C"/>
          <w:sz w:val="22"/>
          <w:szCs w:val="22"/>
        </w:rPr>
        <w:t xml:space="preserve"> </w:t>
      </w:r>
      <w:r w:rsidRPr="005D7578">
        <w:rPr>
          <w:rFonts w:ascii="Tahoma" w:eastAsia="PMingLiU" w:hAnsi="Tahoma" w:cs="Tahoma"/>
          <w:color w:val="F8701C"/>
          <w:sz w:val="22"/>
          <w:szCs w:val="22"/>
        </w:rPr>
        <w:t>Windows Small Business Server 2011 Essentials</w:t>
      </w:r>
      <w:bookmarkEnd w:id="1698"/>
      <w:bookmarkEnd w:id="1699"/>
    </w:p>
    <w:p w14:paraId="3C86AF1A" w14:textId="77777777" w:rsidR="003C1BA8" w:rsidRPr="000E3A8E" w:rsidRDefault="003C1BA8" w:rsidP="007B35CE">
      <w:pPr>
        <w:keepNext/>
        <w:rPr>
          <w:rFonts w:eastAsia="PMingLiU" w:cs="Tahoma"/>
          <w:sz w:val="16"/>
          <w:szCs w:val="16"/>
        </w:rPr>
      </w:pPr>
    </w:p>
    <w:p w14:paraId="15F83E48" w14:textId="77777777" w:rsidR="00910113" w:rsidRPr="005D7578" w:rsidRDefault="00836655" w:rsidP="00910113">
      <w:pPr>
        <w:spacing w:after="60"/>
        <w:ind w:left="720"/>
        <w:rPr>
          <w:rFonts w:eastAsia="PMingLiU" w:cs="Tahoma"/>
        </w:rPr>
      </w:pPr>
      <w:r w:rsidRPr="005D7578">
        <w:rPr>
          <w:rFonts w:eastAsia="PMingLiU" w:cs="Tahoma"/>
          <w:b/>
          <w:bCs/>
          <w:color w:val="000000"/>
        </w:rPr>
        <w:t>與</w:t>
      </w:r>
      <w:r w:rsidRPr="005D7578">
        <w:rPr>
          <w:rFonts w:eastAsia="PMingLiU" w:cs="Tahoma"/>
          <w:b/>
          <w:bCs/>
          <w:color w:val="000000"/>
        </w:rPr>
        <w:t xml:space="preserve"> Windows Small Business Server (SBS) 2011 Essentials </w:t>
      </w:r>
      <w:r w:rsidRPr="005D7578">
        <w:rPr>
          <w:rFonts w:eastAsia="PMingLiU" w:cs="Tahoma"/>
          <w:b/>
          <w:bCs/>
          <w:color w:val="000000"/>
        </w:rPr>
        <w:t>之生命週期終止相關聯之使用權授與</w:t>
      </w:r>
      <w:r w:rsidRPr="005D7578">
        <w:rPr>
          <w:rFonts w:eastAsia="PMingLiU" w:cs="Tahoma"/>
          <w:color w:val="000000"/>
        </w:rPr>
        <w:t xml:space="preserve"> </w:t>
      </w:r>
    </w:p>
    <w:p w14:paraId="6F7A0EB8" w14:textId="77777777" w:rsidR="00836655" w:rsidRPr="005D7578" w:rsidRDefault="00836655" w:rsidP="00910113">
      <w:pPr>
        <w:ind w:left="720"/>
        <w:rPr>
          <w:rFonts w:eastAsia="PMingLiU" w:cs="Tahoma"/>
        </w:rPr>
      </w:pPr>
      <w:r w:rsidRPr="005D7578">
        <w:rPr>
          <w:rFonts w:eastAsia="PMingLiU" w:cs="Tahoma"/>
        </w:rPr>
        <w:t xml:space="preserve">Windows SBS 2011 Essentials </w:t>
      </w:r>
      <w:r w:rsidRPr="005D7578">
        <w:rPr>
          <w:rFonts w:eastAsia="PMingLiU" w:cs="Tahoma"/>
        </w:rPr>
        <w:t>將是最新版的</w:t>
      </w:r>
      <w:r w:rsidRPr="005D7578">
        <w:rPr>
          <w:rFonts w:eastAsia="PMingLiU" w:cs="Tahoma"/>
        </w:rPr>
        <w:t xml:space="preserve"> Windows SBS Essentials</w:t>
      </w:r>
      <w:r w:rsidRPr="005D7578">
        <w:rPr>
          <w:rFonts w:eastAsia="PMingLiU" w:cs="Tahoma"/>
        </w:rPr>
        <w:t>。自在</w:t>
      </w:r>
      <w:r w:rsidRPr="005D7578">
        <w:rPr>
          <w:rFonts w:eastAsia="PMingLiU" w:cs="Tahoma"/>
        </w:rPr>
        <w:t xml:space="preserve"> 2012 </w:t>
      </w:r>
      <w:r w:rsidRPr="005D7578">
        <w:rPr>
          <w:rFonts w:eastAsia="PMingLiU" w:cs="Tahoma"/>
        </w:rPr>
        <w:t>年</w:t>
      </w:r>
      <w:r w:rsidRPr="005D7578">
        <w:rPr>
          <w:rFonts w:eastAsia="PMingLiU" w:cs="Tahoma"/>
        </w:rPr>
        <w:t xml:space="preserve"> 11 </w:t>
      </w:r>
      <w:r w:rsidRPr="005D7578">
        <w:rPr>
          <w:rFonts w:eastAsia="PMingLiU" w:cs="Tahoma"/>
        </w:rPr>
        <w:t>月</w:t>
      </w:r>
      <w:r w:rsidRPr="005D7578">
        <w:rPr>
          <w:rFonts w:eastAsia="PMingLiU" w:cs="Tahoma"/>
        </w:rPr>
        <w:t xml:space="preserve"> 1 </w:t>
      </w:r>
      <w:r w:rsidRPr="005D7578">
        <w:rPr>
          <w:rFonts w:eastAsia="PMingLiU" w:cs="Tahoma"/>
        </w:rPr>
        <w:t>日當日或</w:t>
      </w:r>
      <w:r w:rsidRPr="005D7578">
        <w:rPr>
          <w:rFonts w:eastAsia="PMingLiU" w:cs="Tahoma"/>
        </w:rPr>
        <w:t xml:space="preserve"> Windows Server 2012 Essentials </w:t>
      </w:r>
      <w:r w:rsidRPr="005D7578">
        <w:rPr>
          <w:rFonts w:eastAsia="PMingLiU" w:cs="Tahoma"/>
        </w:rPr>
        <w:t>第一次在大量授權服務中心可供下載之曰期起，兩者以較早日期為準</w:t>
      </w:r>
      <w:r w:rsidRPr="005D7578">
        <w:rPr>
          <w:rFonts w:eastAsia="PMingLiU" w:cs="Tahoma"/>
        </w:rPr>
        <w:t xml:space="preserve"> (</w:t>
      </w:r>
      <w:r w:rsidRPr="005D7578">
        <w:rPr>
          <w:rFonts w:eastAsia="PMingLiU" w:cs="Tahoma"/>
        </w:rPr>
        <w:t>以下稱「合格使用權」</w:t>
      </w:r>
      <w:r w:rsidRPr="005D7578">
        <w:rPr>
          <w:rFonts w:eastAsia="PMingLiU" w:cs="Tahoma"/>
        </w:rPr>
        <w:t>)</w:t>
      </w:r>
      <w:r w:rsidRPr="005D7578">
        <w:rPr>
          <w:rFonts w:eastAsia="PMingLiU" w:cs="Tahoma"/>
        </w:rPr>
        <w:t>，將允許具備</w:t>
      </w:r>
      <w:r w:rsidRPr="005D7578">
        <w:rPr>
          <w:rFonts w:eastAsia="PMingLiU" w:cs="Tahoma"/>
        </w:rPr>
        <w:t xml:space="preserve"> Windows SBS 2011 Essentials </w:t>
      </w:r>
      <w:r w:rsidRPr="005D7578">
        <w:rPr>
          <w:rFonts w:eastAsia="PMingLiU" w:cs="Tahoma"/>
        </w:rPr>
        <w:t>使用權之有效軟體保證的大量授權客戶升級為</w:t>
      </w:r>
      <w:r w:rsidRPr="005D7578">
        <w:rPr>
          <w:rFonts w:eastAsia="PMingLiU" w:cs="Tahoma"/>
        </w:rPr>
        <w:t xml:space="preserve"> Windows Server 2012 Essentials </w:t>
      </w:r>
      <w:r w:rsidRPr="005D7578">
        <w:rPr>
          <w:rFonts w:eastAsia="PMingLiU" w:cs="Tahoma"/>
        </w:rPr>
        <w:t>軟體並使用它來替代</w:t>
      </w:r>
      <w:r w:rsidRPr="005D7578">
        <w:rPr>
          <w:rFonts w:eastAsia="PMingLiU" w:cs="Tahoma"/>
        </w:rPr>
        <w:t xml:space="preserve"> SBS Essentials</w:t>
      </w:r>
      <w:r w:rsidRPr="005D7578">
        <w:rPr>
          <w:rFonts w:eastAsia="PMingLiU" w:cs="Tahoma"/>
        </w:rPr>
        <w:t>。為了促進此等使用，一旦</w:t>
      </w:r>
      <w:r w:rsidRPr="005D7578">
        <w:rPr>
          <w:rFonts w:eastAsia="PMingLiU" w:cs="Tahoma"/>
        </w:rPr>
        <w:t xml:space="preserve"> Windows Server 2012 Essentials </w:t>
      </w:r>
      <w:r w:rsidRPr="005D7578">
        <w:rPr>
          <w:rFonts w:eastAsia="PMingLiU" w:cs="Tahoma"/>
        </w:rPr>
        <w:t>可供使用，則針對客戶已擁有之每項合格使用權，客戶至多可以視同已獲授予一項</w:t>
      </w:r>
      <w:r w:rsidRPr="005D7578">
        <w:rPr>
          <w:rFonts w:eastAsia="PMingLiU" w:cs="Tahoma"/>
        </w:rPr>
        <w:t xml:space="preserve"> Windows Server 2012 Essentials </w:t>
      </w:r>
      <w:r w:rsidRPr="005D7578">
        <w:rPr>
          <w:rFonts w:eastAsia="PMingLiU" w:cs="Tahoma"/>
        </w:rPr>
        <w:t>使用權。</w:t>
      </w:r>
      <w:r w:rsidRPr="005D7578">
        <w:rPr>
          <w:rFonts w:eastAsia="PMingLiU" w:cs="Tahoma"/>
        </w:rPr>
        <w:t xml:space="preserve">Windows Server 2012 Essentials </w:t>
      </w:r>
      <w:r w:rsidRPr="005D7578">
        <w:rPr>
          <w:rFonts w:eastAsia="PMingLiU" w:cs="Tahoma"/>
        </w:rPr>
        <w:t>之使用將受產品使用權中該產品之授權條款及客戶之大量授權合約的條款及條件所拘束。</w:t>
      </w:r>
    </w:p>
    <w:p w14:paraId="38939C62" w14:textId="77777777" w:rsidR="00836655" w:rsidRPr="005D7578" w:rsidRDefault="00836655" w:rsidP="00910113">
      <w:pPr>
        <w:ind w:left="720"/>
        <w:rPr>
          <w:rFonts w:eastAsia="PMingLiU" w:cs="Tahoma"/>
        </w:rPr>
      </w:pPr>
    </w:p>
    <w:p w14:paraId="11E3390A" w14:textId="77777777" w:rsidR="00836655" w:rsidRPr="005D7578" w:rsidRDefault="00836655" w:rsidP="00910113">
      <w:pPr>
        <w:ind w:left="720"/>
        <w:rPr>
          <w:rFonts w:eastAsia="PMingLiU" w:cs="Tahoma"/>
          <w:spacing w:val="-4"/>
          <w:lang w:eastAsia="zh-TW"/>
        </w:rPr>
      </w:pPr>
      <w:r w:rsidRPr="005D7578">
        <w:rPr>
          <w:rFonts w:eastAsia="PMingLiU" w:cs="Tahoma"/>
          <w:spacing w:val="-4"/>
          <w:lang w:eastAsia="zh-TW"/>
        </w:rPr>
        <w:lastRenderedPageBreak/>
        <w:t>如果客戶已取得依合格使用權使用軟體之永久權利，則依本項授權取得之使用權會隨著成為永久使用權；否則，依本項授權取得之使用權會在基本的合格使用權屆滿時隨之屆滿。</w:t>
      </w:r>
    </w:p>
    <w:p w14:paraId="550FFB84" w14:textId="77777777" w:rsidR="00836655" w:rsidRPr="005D7578" w:rsidRDefault="00836655" w:rsidP="00910113">
      <w:pPr>
        <w:ind w:left="720"/>
        <w:rPr>
          <w:rFonts w:eastAsia="PMingLiU" w:cs="Tahoma"/>
          <w:lang w:eastAsia="zh-TW"/>
        </w:rPr>
      </w:pPr>
    </w:p>
    <w:p w14:paraId="6130CA59" w14:textId="77777777" w:rsidR="00836655" w:rsidRPr="005D7578" w:rsidRDefault="00836655" w:rsidP="00910113">
      <w:pPr>
        <w:ind w:left="720"/>
        <w:rPr>
          <w:rFonts w:eastAsia="PMingLiU" w:cs="Tahoma"/>
          <w:spacing w:val="-4"/>
        </w:rPr>
      </w:pPr>
      <w:r w:rsidRPr="005D7578">
        <w:rPr>
          <w:rFonts w:eastAsia="PMingLiU" w:cs="Tahoma"/>
          <w:spacing w:val="-4"/>
        </w:rPr>
        <w:t>一旦依本項授權升級為</w:t>
      </w:r>
      <w:r w:rsidRPr="005D7578">
        <w:rPr>
          <w:rFonts w:eastAsia="PMingLiU" w:cs="Tahoma"/>
          <w:spacing w:val="-4"/>
        </w:rPr>
        <w:t xml:space="preserve"> Windows Server 2012 Essentials</w:t>
      </w:r>
      <w:r w:rsidRPr="005D7578">
        <w:rPr>
          <w:rFonts w:eastAsia="PMingLiU" w:cs="Tahoma"/>
          <w:spacing w:val="-4"/>
        </w:rPr>
        <w:t>，客戶的現有</w:t>
      </w:r>
      <w:r w:rsidRPr="005D7578">
        <w:rPr>
          <w:rFonts w:eastAsia="PMingLiU" w:cs="Tahoma"/>
          <w:spacing w:val="-4"/>
        </w:rPr>
        <w:t xml:space="preserve"> SBS Essentials </w:t>
      </w:r>
      <w:r w:rsidRPr="005D7578">
        <w:rPr>
          <w:rFonts w:eastAsia="PMingLiU" w:cs="Tahoma"/>
          <w:spacing w:val="-4"/>
        </w:rPr>
        <w:t>合格使用權將不再有效。</w:t>
      </w:r>
    </w:p>
    <w:p w14:paraId="27CF988B" w14:textId="77777777" w:rsidR="00836655" w:rsidRPr="005D7578" w:rsidRDefault="00836655" w:rsidP="00910113">
      <w:pPr>
        <w:ind w:left="720"/>
        <w:rPr>
          <w:rFonts w:eastAsia="PMingLiU" w:cs="Tahoma"/>
        </w:rPr>
      </w:pPr>
    </w:p>
    <w:p w14:paraId="621BC8A9" w14:textId="77777777" w:rsidR="00836655" w:rsidRPr="005D7578" w:rsidRDefault="00836655" w:rsidP="00D16723">
      <w:pPr>
        <w:ind w:left="720"/>
        <w:rPr>
          <w:rFonts w:eastAsia="PMingLiU" w:cs="Tahoma"/>
        </w:rPr>
      </w:pPr>
      <w:r w:rsidRPr="005D7578">
        <w:rPr>
          <w:rFonts w:eastAsia="PMingLiU" w:cs="Tahoma"/>
        </w:rPr>
        <w:t>於相同</w:t>
      </w:r>
      <w:r w:rsidRPr="005D7578">
        <w:rPr>
          <w:rFonts w:eastAsia="PMingLiU" w:cs="Tahoma"/>
        </w:rPr>
        <w:t xml:space="preserve"> Enrollment </w:t>
      </w:r>
      <w:r w:rsidRPr="005D7578">
        <w:rPr>
          <w:rFonts w:eastAsia="PMingLiU" w:cs="Tahoma"/>
        </w:rPr>
        <w:t>有效期限，配合</w:t>
      </w:r>
      <w:r w:rsidRPr="005D7578">
        <w:rPr>
          <w:rFonts w:eastAsia="PMingLiU" w:cs="Tahoma"/>
        </w:rPr>
        <w:t xml:space="preserve"> Open Value Subscription </w:t>
      </w:r>
      <w:r w:rsidRPr="005D7578">
        <w:rPr>
          <w:rFonts w:eastAsia="PMingLiU" w:cs="Tahoma"/>
        </w:rPr>
        <w:t>或</w:t>
      </w:r>
      <w:r w:rsidRPr="005D7578">
        <w:rPr>
          <w:rFonts w:eastAsia="PMingLiU" w:cs="Tahoma"/>
        </w:rPr>
        <w:t xml:space="preserve"> Enrollment for Education Solutions </w:t>
      </w:r>
      <w:r w:rsidRPr="005D7578">
        <w:rPr>
          <w:rFonts w:eastAsia="PMingLiU" w:cs="Tahoma"/>
        </w:rPr>
        <w:t>客戶之排程校正程序而後續取得之</w:t>
      </w:r>
      <w:r w:rsidRPr="005D7578">
        <w:rPr>
          <w:rFonts w:eastAsia="PMingLiU" w:cs="Tahoma"/>
        </w:rPr>
        <w:t xml:space="preserve"> SBS Essentials </w:t>
      </w:r>
      <w:r w:rsidRPr="005D7578">
        <w:rPr>
          <w:rFonts w:eastAsia="PMingLiU" w:cs="Tahoma"/>
        </w:rPr>
        <w:t>使用權，也是基於前述授權目的之合格使用權。</w:t>
      </w:r>
    </w:p>
    <w:p w14:paraId="5EEDF620" w14:textId="77777777" w:rsidR="00C066B5" w:rsidRPr="005D7578" w:rsidRDefault="00C066B5" w:rsidP="00D16723">
      <w:pPr>
        <w:ind w:left="720"/>
        <w:rPr>
          <w:rFonts w:eastAsia="PMingLiU" w:cs="Tahoma"/>
        </w:rPr>
      </w:pPr>
    </w:p>
    <w:p w14:paraId="6A0817B1" w14:textId="77777777" w:rsidR="00C066B5" w:rsidRPr="005D7578" w:rsidRDefault="00C066B5" w:rsidP="00D16723">
      <w:pPr>
        <w:ind w:left="720"/>
        <w:rPr>
          <w:rFonts w:eastAsia="PMingLiU" w:cs="Tahoma"/>
        </w:rPr>
      </w:pPr>
    </w:p>
    <w:p w14:paraId="5381DAFC" w14:textId="77777777" w:rsidR="00C066B5" w:rsidRPr="005D7578" w:rsidRDefault="00C066B5" w:rsidP="00C066B5">
      <w:pPr>
        <w:pStyle w:val="Heading3"/>
        <w:rPr>
          <w:rFonts w:ascii="Tahoma" w:eastAsia="PMingLiU" w:hAnsi="Tahoma" w:cs="Tahoma"/>
        </w:rPr>
      </w:pPr>
      <w:bookmarkStart w:id="1700" w:name="_122_Windows_Web"/>
      <w:bookmarkStart w:id="1701" w:name="_Toc379636873"/>
      <w:bookmarkEnd w:id="1700"/>
      <w:r w:rsidRPr="005D7578">
        <w:rPr>
          <w:rFonts w:ascii="Tahoma" w:eastAsia="PMingLiU" w:hAnsi="Tahoma" w:cs="Tahoma"/>
          <w:caps/>
          <w:color w:val="EE6000"/>
          <w:sz w:val="22"/>
          <w:szCs w:val="18"/>
          <w:vertAlign w:val="superscript"/>
        </w:rPr>
        <w:t>122</w:t>
      </w:r>
      <w:r w:rsidRPr="005D7578">
        <w:rPr>
          <w:rFonts w:ascii="Tahoma" w:eastAsia="PMingLiU" w:hAnsi="Tahoma" w:cs="Tahoma"/>
          <w:color w:val="EE6000"/>
          <w:sz w:val="22"/>
          <w:szCs w:val="18"/>
        </w:rPr>
        <w:t xml:space="preserve"> </w:t>
      </w:r>
      <w:r w:rsidRPr="005D7578">
        <w:rPr>
          <w:rFonts w:ascii="Tahoma" w:eastAsia="PMingLiU" w:hAnsi="Tahoma" w:cs="Tahoma"/>
          <w:color w:val="F66400"/>
          <w:sz w:val="22"/>
        </w:rPr>
        <w:t>Windows Web Server</w:t>
      </w:r>
      <w:r w:rsidR="002D27C1" w:rsidRPr="005D7578">
        <w:rPr>
          <w:rFonts w:ascii="Tahoma" w:eastAsia="PMingLiU" w:hAnsi="Tahoma" w:cs="Tahoma"/>
          <w:color w:val="F66400"/>
          <w:sz w:val="22"/>
          <w:vertAlign w:val="superscript"/>
        </w:rPr>
        <w:t>®</w:t>
      </w:r>
      <w:r w:rsidRPr="005D7578">
        <w:rPr>
          <w:rFonts w:ascii="Tahoma" w:eastAsia="PMingLiU" w:hAnsi="Tahoma" w:cs="Tahoma"/>
          <w:color w:val="F66400"/>
          <w:sz w:val="22"/>
        </w:rPr>
        <w:t xml:space="preserve"> 2008 R2</w:t>
      </w:r>
      <w:bookmarkEnd w:id="1701"/>
    </w:p>
    <w:p w14:paraId="37BACECA" w14:textId="77777777" w:rsidR="00C066B5" w:rsidRPr="005D7578" w:rsidRDefault="00C066B5" w:rsidP="00C066B5">
      <w:pPr>
        <w:rPr>
          <w:rFonts w:eastAsia="PMingLiU" w:cs="Tahoma"/>
        </w:rPr>
      </w:pPr>
    </w:p>
    <w:p w14:paraId="149BDBAD" w14:textId="77777777" w:rsidR="00C066B5" w:rsidRPr="005D7578" w:rsidRDefault="00C066B5" w:rsidP="00C066B5">
      <w:pPr>
        <w:tabs>
          <w:tab w:val="left" w:pos="720"/>
        </w:tabs>
        <w:spacing w:after="60"/>
        <w:ind w:left="720"/>
        <w:rPr>
          <w:rFonts w:eastAsia="PMingLiU" w:cs="Tahoma"/>
        </w:rPr>
      </w:pPr>
      <w:r w:rsidRPr="005D7578">
        <w:rPr>
          <w:rFonts w:eastAsia="PMingLiU" w:cs="Tahoma"/>
          <w:b/>
          <w:color w:val="000000"/>
        </w:rPr>
        <w:t>與</w:t>
      </w:r>
      <w:r w:rsidRPr="005D7578">
        <w:rPr>
          <w:rFonts w:eastAsia="PMingLiU" w:cs="Tahoma"/>
          <w:b/>
          <w:color w:val="000000"/>
        </w:rPr>
        <w:t xml:space="preserve"> Windows Web Server </w:t>
      </w:r>
      <w:r w:rsidRPr="005D7578">
        <w:rPr>
          <w:rFonts w:eastAsia="PMingLiU" w:cs="Tahoma"/>
          <w:b/>
          <w:color w:val="000000"/>
        </w:rPr>
        <w:t>之生命週期終止相關聯的使用權之授與</w:t>
      </w:r>
    </w:p>
    <w:p w14:paraId="3A47297B" w14:textId="77777777" w:rsidR="00C066B5" w:rsidRPr="005D7578" w:rsidRDefault="00C066B5" w:rsidP="00C066B5">
      <w:pPr>
        <w:tabs>
          <w:tab w:val="left" w:pos="720"/>
        </w:tabs>
        <w:ind w:left="720"/>
        <w:rPr>
          <w:rFonts w:eastAsia="PMingLiU" w:cs="Tahoma"/>
        </w:rPr>
      </w:pPr>
      <w:r w:rsidRPr="005D7578">
        <w:rPr>
          <w:rFonts w:eastAsia="PMingLiU" w:cs="Tahoma"/>
          <w:color w:val="000000"/>
        </w:rPr>
        <w:t xml:space="preserve">Windows Server 2008 R2 </w:t>
      </w:r>
      <w:r w:rsidRPr="005D7578">
        <w:rPr>
          <w:rFonts w:eastAsia="PMingLiU" w:cs="Tahoma"/>
          <w:color w:val="000000"/>
        </w:rPr>
        <w:t>將是最新版的</w:t>
      </w:r>
      <w:r w:rsidRPr="005D7578">
        <w:rPr>
          <w:rFonts w:eastAsia="PMingLiU" w:cs="Tahoma"/>
          <w:color w:val="000000"/>
        </w:rPr>
        <w:t xml:space="preserve"> Windows Web Server</w:t>
      </w:r>
      <w:r w:rsidRPr="005D7578">
        <w:rPr>
          <w:rFonts w:eastAsia="PMingLiU" w:cs="Tahoma"/>
          <w:color w:val="000000"/>
        </w:rPr>
        <w:t>。自</w:t>
      </w:r>
      <w:r w:rsidRPr="005D7578">
        <w:rPr>
          <w:rFonts w:eastAsia="PMingLiU" w:cs="Tahoma"/>
          <w:color w:val="000000"/>
        </w:rPr>
        <w:t xml:space="preserve"> 2012 </w:t>
      </w:r>
      <w:r w:rsidRPr="005D7578">
        <w:rPr>
          <w:rFonts w:eastAsia="PMingLiU" w:cs="Tahoma"/>
          <w:color w:val="000000"/>
        </w:rPr>
        <w:t>年</w:t>
      </w:r>
      <w:r w:rsidRPr="005D7578">
        <w:rPr>
          <w:rFonts w:eastAsia="PMingLiU" w:cs="Tahoma"/>
          <w:color w:val="000000"/>
        </w:rPr>
        <w:t xml:space="preserve"> 9 </w:t>
      </w:r>
      <w:r w:rsidRPr="005D7578">
        <w:rPr>
          <w:rFonts w:eastAsia="PMingLiU" w:cs="Tahoma"/>
          <w:color w:val="000000"/>
        </w:rPr>
        <w:t>月</w:t>
      </w:r>
      <w:r w:rsidRPr="005D7578">
        <w:rPr>
          <w:rFonts w:eastAsia="PMingLiU" w:cs="Tahoma"/>
          <w:color w:val="000000"/>
        </w:rPr>
        <w:t xml:space="preserve"> 1 </w:t>
      </w:r>
      <w:r w:rsidRPr="005D7578">
        <w:rPr>
          <w:rFonts w:eastAsia="PMingLiU" w:cs="Tahoma"/>
          <w:color w:val="000000"/>
        </w:rPr>
        <w:t>日當日或</w:t>
      </w:r>
      <w:r w:rsidRPr="005D7578">
        <w:rPr>
          <w:rFonts w:eastAsia="PMingLiU" w:cs="Tahoma"/>
          <w:color w:val="000000"/>
        </w:rPr>
        <w:t xml:space="preserve"> Windows Server 2012 </w:t>
      </w:r>
      <w:r w:rsidRPr="005D7578">
        <w:rPr>
          <w:rFonts w:eastAsia="PMingLiU" w:cs="Tahoma"/>
          <w:color w:val="000000"/>
        </w:rPr>
        <w:t>第一次在大量授權服務中心可供下載之曰期起，兩者以較早日期為準</w:t>
      </w:r>
      <w:r w:rsidRPr="005D7578">
        <w:rPr>
          <w:rFonts w:eastAsia="PMingLiU" w:cs="Tahoma"/>
          <w:color w:val="000000"/>
        </w:rPr>
        <w:t xml:space="preserve"> (</w:t>
      </w:r>
      <w:r w:rsidRPr="005D7578">
        <w:rPr>
          <w:rFonts w:eastAsia="PMingLiU" w:cs="Tahoma"/>
          <w:color w:val="000000"/>
        </w:rPr>
        <w:t>以下稱「合格使用權」</w:t>
      </w:r>
      <w:r w:rsidRPr="005D7578">
        <w:rPr>
          <w:rFonts w:eastAsia="PMingLiU" w:cs="Tahoma"/>
          <w:color w:val="000000"/>
        </w:rPr>
        <w:t>)</w:t>
      </w:r>
      <w:r w:rsidRPr="005D7578">
        <w:rPr>
          <w:rFonts w:eastAsia="PMingLiU" w:cs="Tahoma"/>
          <w:color w:val="000000"/>
        </w:rPr>
        <w:t>，將允許具備</w:t>
      </w:r>
      <w:r w:rsidRPr="005D7578">
        <w:rPr>
          <w:rFonts w:eastAsia="PMingLiU" w:cs="Tahoma"/>
          <w:color w:val="000000"/>
        </w:rPr>
        <w:t xml:space="preserve"> Windows Web Server 2008 R2 </w:t>
      </w:r>
      <w:r w:rsidRPr="005D7578">
        <w:rPr>
          <w:rFonts w:eastAsia="PMingLiU" w:cs="Tahoma"/>
          <w:color w:val="000000"/>
        </w:rPr>
        <w:t>使用權之有效軟體保證的大量授權客戶</w:t>
      </w:r>
      <w:r w:rsidRPr="005D7578">
        <w:rPr>
          <w:rFonts w:eastAsia="PMingLiU" w:cs="Tahoma"/>
          <w:szCs w:val="18"/>
        </w:rPr>
        <w:t>使用</w:t>
      </w:r>
      <w:r w:rsidRPr="005D7578">
        <w:rPr>
          <w:rFonts w:eastAsia="PMingLiU" w:cs="Tahoma"/>
          <w:szCs w:val="18"/>
        </w:rPr>
        <w:t xml:space="preserve"> Windows Server 2012 Standard</w:t>
      </w:r>
      <w:r w:rsidRPr="005D7578">
        <w:rPr>
          <w:rFonts w:eastAsia="PMingLiU" w:cs="Tahoma"/>
          <w:szCs w:val="18"/>
        </w:rPr>
        <w:t>。為了促進此等使用，一旦</w:t>
      </w:r>
      <w:r w:rsidRPr="005D7578">
        <w:rPr>
          <w:rFonts w:eastAsia="PMingLiU" w:cs="Tahoma"/>
          <w:szCs w:val="18"/>
        </w:rPr>
        <w:t xml:space="preserve"> Windows Server 2012 </w:t>
      </w:r>
      <w:r w:rsidRPr="005D7578">
        <w:rPr>
          <w:rFonts w:eastAsia="PMingLiU" w:cs="Tahoma"/>
          <w:szCs w:val="18"/>
        </w:rPr>
        <w:t>可供使用，則針對客戶已擁有之每兩項合格使用權，客戶至多可以視同已獲授予一項</w:t>
      </w:r>
      <w:r w:rsidRPr="005D7578">
        <w:rPr>
          <w:rFonts w:eastAsia="PMingLiU" w:cs="Tahoma"/>
          <w:szCs w:val="18"/>
        </w:rPr>
        <w:t xml:space="preserve"> Windows Server 2012 Standard </w:t>
      </w:r>
      <w:r w:rsidRPr="005D7578">
        <w:rPr>
          <w:rFonts w:eastAsia="PMingLiU" w:cs="Tahoma"/>
          <w:szCs w:val="18"/>
        </w:rPr>
        <w:t>處理器使用權。</w:t>
      </w:r>
    </w:p>
    <w:p w14:paraId="570F1EE9" w14:textId="77777777" w:rsidR="00C066B5" w:rsidRPr="005D7578" w:rsidRDefault="00C066B5" w:rsidP="00C066B5">
      <w:pPr>
        <w:tabs>
          <w:tab w:val="left" w:pos="720"/>
        </w:tabs>
        <w:ind w:left="720"/>
        <w:rPr>
          <w:rFonts w:eastAsia="PMingLiU" w:cs="Tahoma"/>
        </w:rPr>
      </w:pPr>
    </w:p>
    <w:p w14:paraId="7A21B891" w14:textId="77777777" w:rsidR="00C066B5" w:rsidRPr="005D7578" w:rsidRDefault="00C066B5" w:rsidP="00C066B5">
      <w:pPr>
        <w:numPr>
          <w:ilvl w:val="0"/>
          <w:numId w:val="56"/>
        </w:numPr>
        <w:tabs>
          <w:tab w:val="clear" w:pos="360"/>
          <w:tab w:val="num" w:pos="1440"/>
        </w:tabs>
        <w:spacing w:after="60"/>
        <w:ind w:left="1440"/>
        <w:rPr>
          <w:rFonts w:eastAsia="PMingLiU" w:cs="Tahoma"/>
        </w:rPr>
      </w:pPr>
      <w:r w:rsidRPr="005D7578">
        <w:rPr>
          <w:rFonts w:eastAsia="PMingLiU" w:cs="Tahoma"/>
          <w:color w:val="000000"/>
          <w:lang w:eastAsia="zh-TW"/>
        </w:rPr>
        <w:t>如果客戶擁有奇數的</w:t>
      </w:r>
      <w:r w:rsidRPr="005D7578">
        <w:rPr>
          <w:rFonts w:eastAsia="PMingLiU" w:cs="Tahoma"/>
          <w:color w:val="000000"/>
          <w:lang w:eastAsia="zh-TW"/>
        </w:rPr>
        <w:t xml:space="preserve"> Web Server </w:t>
      </w:r>
      <w:r w:rsidRPr="005D7578">
        <w:rPr>
          <w:rFonts w:eastAsia="PMingLiU" w:cs="Tahoma"/>
          <w:color w:val="000000"/>
          <w:lang w:eastAsia="zh-TW"/>
        </w:rPr>
        <w:t>使用權，則客戶將必須向上化整為下一個偶數以決定其授權數目。</w:t>
      </w:r>
      <w:r w:rsidRPr="005D7578">
        <w:rPr>
          <w:rFonts w:eastAsia="PMingLiU" w:cs="Tahoma"/>
          <w:color w:val="000000"/>
        </w:rPr>
        <w:t>例如，擁有三個</w:t>
      </w:r>
      <w:r w:rsidRPr="005D7578">
        <w:rPr>
          <w:rFonts w:eastAsia="PMingLiU" w:cs="Tahoma"/>
          <w:color w:val="000000"/>
        </w:rPr>
        <w:t xml:space="preserve"> Web Server </w:t>
      </w:r>
      <w:r w:rsidRPr="005D7578">
        <w:rPr>
          <w:rFonts w:eastAsia="PMingLiU" w:cs="Tahoma"/>
          <w:color w:val="000000"/>
        </w:rPr>
        <w:t>使用權的客戶將視同已獲授予總數兩個之</w:t>
      </w:r>
      <w:r w:rsidRPr="005D7578">
        <w:rPr>
          <w:rFonts w:eastAsia="PMingLiU" w:cs="Tahoma"/>
          <w:color w:val="000000"/>
        </w:rPr>
        <w:t xml:space="preserve"> Windows Server 2012 Standard </w:t>
      </w:r>
      <w:r w:rsidRPr="005D7578">
        <w:rPr>
          <w:rFonts w:eastAsia="PMingLiU" w:cs="Tahoma"/>
          <w:color w:val="000000"/>
        </w:rPr>
        <w:t>使用權。</w:t>
      </w:r>
    </w:p>
    <w:p w14:paraId="7AB29067" w14:textId="77777777" w:rsidR="00C066B5" w:rsidRPr="005D7578" w:rsidRDefault="00C066B5" w:rsidP="00C066B5">
      <w:pPr>
        <w:numPr>
          <w:ilvl w:val="0"/>
          <w:numId w:val="56"/>
        </w:numPr>
        <w:tabs>
          <w:tab w:val="clear" w:pos="360"/>
          <w:tab w:val="num" w:pos="1440"/>
        </w:tabs>
        <w:spacing w:after="60"/>
        <w:ind w:left="1440"/>
        <w:rPr>
          <w:rFonts w:eastAsia="PMingLiU" w:cs="Tahoma"/>
        </w:rPr>
      </w:pPr>
      <w:r w:rsidRPr="005D7578">
        <w:rPr>
          <w:rFonts w:eastAsia="PMingLiU" w:cs="Tahoma"/>
          <w:szCs w:val="18"/>
        </w:rPr>
        <w:t>一旦依本項授權升級為</w:t>
      </w:r>
      <w:r w:rsidRPr="005D7578">
        <w:rPr>
          <w:rFonts w:eastAsia="PMingLiU" w:cs="Tahoma"/>
          <w:szCs w:val="18"/>
        </w:rPr>
        <w:t xml:space="preserve"> Windows Server 2012 Standard</w:t>
      </w:r>
      <w:r w:rsidRPr="005D7578">
        <w:rPr>
          <w:rFonts w:eastAsia="PMingLiU" w:cs="Tahoma"/>
          <w:szCs w:val="18"/>
        </w:rPr>
        <w:t>，客戶的現有</w:t>
      </w:r>
      <w:r w:rsidRPr="005D7578">
        <w:rPr>
          <w:rFonts w:eastAsia="PMingLiU" w:cs="Tahoma"/>
          <w:szCs w:val="18"/>
        </w:rPr>
        <w:t xml:space="preserve"> Windows Web Server 2008 R2 </w:t>
      </w:r>
      <w:r w:rsidRPr="005D7578">
        <w:rPr>
          <w:rFonts w:eastAsia="PMingLiU" w:cs="Tahoma"/>
          <w:szCs w:val="18"/>
        </w:rPr>
        <w:t>使用權仍保持有效。</w:t>
      </w:r>
    </w:p>
    <w:p w14:paraId="2F5AB7D4" w14:textId="77777777" w:rsidR="00C066B5" w:rsidRPr="00093C44"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093C44">
        <w:rPr>
          <w:rFonts w:ascii="Tahoma" w:eastAsia="PMingLiU" w:hAnsi="Tahoma" w:cs="Tahoma"/>
          <w:sz w:val="18"/>
          <w:szCs w:val="18"/>
          <w:lang w:eastAsia="zh-TW"/>
        </w:rPr>
        <w:t>依本項授權取得之使用權包括軟體保證範圍。合格使用權之對應範圍屆滿時，此等範圍將隨之屆滿。</w:t>
      </w:r>
    </w:p>
    <w:p w14:paraId="464B15F5" w14:textId="77777777" w:rsidR="00C066B5" w:rsidRPr="00093C44"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093C44">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49963EF5" w14:textId="77777777" w:rsidR="00C066B5" w:rsidRPr="005D7578" w:rsidRDefault="00C066B5" w:rsidP="00C066B5">
      <w:pPr>
        <w:numPr>
          <w:ilvl w:val="0"/>
          <w:numId w:val="56"/>
        </w:numPr>
        <w:tabs>
          <w:tab w:val="clear" w:pos="360"/>
          <w:tab w:val="num" w:pos="1440"/>
        </w:tabs>
        <w:spacing w:after="60"/>
        <w:ind w:left="1440"/>
        <w:rPr>
          <w:rFonts w:eastAsia="PMingLiU" w:cs="Tahoma"/>
        </w:rPr>
      </w:pPr>
      <w:r w:rsidRPr="005D7578">
        <w:rPr>
          <w:rFonts w:eastAsia="PMingLiU" w:cs="Tahoma"/>
          <w:color w:val="000000"/>
        </w:rPr>
        <w:t>於相同</w:t>
      </w:r>
      <w:r w:rsidRPr="005D7578">
        <w:rPr>
          <w:rFonts w:eastAsia="PMingLiU" w:cs="Tahoma"/>
          <w:color w:val="000000"/>
        </w:rPr>
        <w:t xml:space="preserve"> Enrollment </w:t>
      </w:r>
      <w:r w:rsidRPr="005D7578">
        <w:rPr>
          <w:rFonts w:eastAsia="PMingLiU" w:cs="Tahoma"/>
          <w:color w:val="000000"/>
        </w:rPr>
        <w:t>有效期限，</w:t>
      </w:r>
      <w:r w:rsidRPr="005D7578">
        <w:rPr>
          <w:rFonts w:eastAsia="PMingLiU" w:cs="Tahoma"/>
          <w:bCs/>
          <w:color w:val="000000"/>
          <w:szCs w:val="18"/>
        </w:rPr>
        <w:t>配合</w:t>
      </w:r>
      <w:r w:rsidRPr="005D7578">
        <w:rPr>
          <w:rFonts w:eastAsia="PMingLiU" w:cs="Tahoma"/>
          <w:bCs/>
          <w:color w:val="000000"/>
          <w:szCs w:val="18"/>
        </w:rPr>
        <w:t xml:space="preserve"> Enterprise</w:t>
      </w:r>
      <w:r w:rsidRPr="005D7578">
        <w:rPr>
          <w:rFonts w:eastAsia="PMingLiU" w:cs="Tahoma"/>
          <w:bCs/>
          <w:color w:val="000000"/>
          <w:szCs w:val="18"/>
        </w:rPr>
        <w:t>、</w:t>
      </w:r>
      <w:r w:rsidRPr="005D7578">
        <w:rPr>
          <w:rFonts w:eastAsia="PMingLiU" w:cs="Tahoma"/>
          <w:bCs/>
          <w:color w:val="000000"/>
          <w:szCs w:val="18"/>
        </w:rPr>
        <w:t>Enterprise Subscription</w:t>
      </w:r>
      <w:r w:rsidRPr="005D7578">
        <w:rPr>
          <w:rFonts w:eastAsia="PMingLiU" w:cs="Tahoma"/>
          <w:bCs/>
          <w:color w:val="000000"/>
          <w:szCs w:val="18"/>
        </w:rPr>
        <w:t>、</w:t>
      </w:r>
      <w:r w:rsidRPr="005D7578">
        <w:rPr>
          <w:rFonts w:eastAsia="PMingLiU" w:cs="Tahoma"/>
          <w:bCs/>
          <w:color w:val="000000"/>
          <w:szCs w:val="18"/>
        </w:rPr>
        <w:t xml:space="preserve">Open Value Subscription </w:t>
      </w:r>
      <w:r w:rsidRPr="005D7578">
        <w:rPr>
          <w:rFonts w:eastAsia="PMingLiU" w:cs="Tahoma"/>
          <w:bCs/>
          <w:color w:val="000000"/>
          <w:szCs w:val="18"/>
        </w:rPr>
        <w:t>或</w:t>
      </w:r>
      <w:r w:rsidRPr="005D7578">
        <w:rPr>
          <w:rFonts w:eastAsia="PMingLiU" w:cs="Tahoma"/>
          <w:bCs/>
          <w:color w:val="000000"/>
          <w:szCs w:val="18"/>
        </w:rPr>
        <w:t xml:space="preserve"> Enrollment for Education Solutions </w:t>
      </w:r>
      <w:r w:rsidRPr="005D7578">
        <w:rPr>
          <w:rFonts w:eastAsia="PMingLiU" w:cs="Tahoma"/>
          <w:bCs/>
          <w:color w:val="000000"/>
          <w:szCs w:val="18"/>
        </w:rPr>
        <w:t>客戶之排程校正程序而後續取得之</w:t>
      </w:r>
      <w:r w:rsidRPr="005D7578">
        <w:rPr>
          <w:rFonts w:eastAsia="PMingLiU" w:cs="Tahoma"/>
          <w:bCs/>
          <w:color w:val="000000"/>
          <w:szCs w:val="18"/>
        </w:rPr>
        <w:t xml:space="preserve"> Windows Web Server 2008 R2 </w:t>
      </w:r>
      <w:r w:rsidRPr="005D7578">
        <w:rPr>
          <w:rFonts w:eastAsia="PMingLiU" w:cs="Tahoma"/>
          <w:bCs/>
          <w:color w:val="000000"/>
          <w:szCs w:val="18"/>
        </w:rPr>
        <w:t>使用權，也是基於前述授權目的之合格使用權。</w:t>
      </w:r>
    </w:p>
    <w:p w14:paraId="23FA0683" w14:textId="77777777" w:rsidR="00C066B5" w:rsidRPr="005D7578" w:rsidRDefault="00C066B5" w:rsidP="00C066B5">
      <w:pPr>
        <w:numPr>
          <w:ilvl w:val="0"/>
          <w:numId w:val="56"/>
        </w:numPr>
        <w:tabs>
          <w:tab w:val="clear" w:pos="360"/>
          <w:tab w:val="num" w:pos="1440"/>
        </w:tabs>
        <w:spacing w:after="60"/>
        <w:ind w:left="1440"/>
        <w:rPr>
          <w:rFonts w:eastAsia="PMingLiU" w:cs="Tahoma"/>
        </w:rPr>
      </w:pPr>
      <w:r w:rsidRPr="005D7578">
        <w:rPr>
          <w:rFonts w:eastAsia="PMingLiU" w:cs="Tahoma"/>
          <w:bCs/>
          <w:color w:val="000000"/>
          <w:szCs w:val="18"/>
        </w:rPr>
        <w:t>無論</w:t>
      </w:r>
      <w:r w:rsidRPr="005D7578">
        <w:rPr>
          <w:rFonts w:eastAsia="PMingLiU" w:cs="Tahoma"/>
          <w:bCs/>
          <w:color w:val="000000"/>
          <w:szCs w:val="18"/>
        </w:rPr>
        <w:t xml:space="preserve"> Windows Server 2012 Standard </w:t>
      </w:r>
      <w:r w:rsidRPr="005D7578">
        <w:rPr>
          <w:rFonts w:eastAsia="PMingLiU" w:cs="Tahoma"/>
          <w:bCs/>
          <w:color w:val="000000"/>
          <w:szCs w:val="18"/>
        </w:rPr>
        <w:t>使用權及該版本的任何升級的授權如何，對合格使用權和範圍之應付款項的義務仍具完整之效果及效力。</w:t>
      </w:r>
    </w:p>
    <w:p w14:paraId="49D88A55" w14:textId="77777777" w:rsidR="00C066B5" w:rsidRPr="005D7578" w:rsidRDefault="00C066B5" w:rsidP="00C066B5">
      <w:pPr>
        <w:ind w:left="1440"/>
        <w:rPr>
          <w:rFonts w:eastAsia="PMingLiU" w:cs="Tahoma"/>
        </w:rPr>
      </w:pPr>
    </w:p>
    <w:p w14:paraId="133FC84E" w14:textId="77777777" w:rsidR="00C066B5" w:rsidRPr="005D7578" w:rsidRDefault="00C066B5" w:rsidP="00C066B5">
      <w:pPr>
        <w:spacing w:after="60"/>
        <w:ind w:left="720"/>
        <w:rPr>
          <w:rFonts w:eastAsia="PMingLiU" w:cs="Tahoma"/>
        </w:rPr>
      </w:pPr>
      <w:r w:rsidRPr="005D7578">
        <w:rPr>
          <w:rFonts w:eastAsia="PMingLiU" w:cs="Tahoma"/>
          <w:b/>
          <w:szCs w:val="18"/>
        </w:rPr>
        <w:t>將</w:t>
      </w:r>
      <w:r w:rsidRPr="005D7578">
        <w:rPr>
          <w:rFonts w:eastAsia="PMingLiU" w:cs="Tahoma"/>
          <w:b/>
          <w:szCs w:val="18"/>
        </w:rPr>
        <w:t xml:space="preserve"> Windows Server 2012 </w:t>
      </w:r>
      <w:r w:rsidRPr="005D7578">
        <w:rPr>
          <w:rFonts w:eastAsia="PMingLiU" w:cs="Tahoma"/>
          <w:b/>
          <w:szCs w:val="18"/>
        </w:rPr>
        <w:t>或</w:t>
      </w:r>
      <w:r w:rsidRPr="005D7578">
        <w:rPr>
          <w:rFonts w:eastAsia="PMingLiU" w:cs="Tahoma"/>
          <w:b/>
          <w:szCs w:val="18"/>
        </w:rPr>
        <w:t xml:space="preserve"> Windows Server 2012 R2 </w:t>
      </w:r>
      <w:r w:rsidRPr="005D7578">
        <w:rPr>
          <w:rFonts w:eastAsia="PMingLiU" w:cs="Tahoma"/>
          <w:b/>
          <w:szCs w:val="18"/>
        </w:rPr>
        <w:t>用於</w:t>
      </w:r>
      <w:r w:rsidRPr="005D7578">
        <w:rPr>
          <w:rFonts w:eastAsia="PMingLiU" w:cs="Tahoma"/>
          <w:b/>
          <w:szCs w:val="18"/>
        </w:rPr>
        <w:t xml:space="preserve"> Web Server </w:t>
      </w:r>
      <w:r w:rsidRPr="005D7578">
        <w:rPr>
          <w:rFonts w:eastAsia="PMingLiU" w:cs="Tahoma"/>
          <w:b/>
          <w:szCs w:val="18"/>
        </w:rPr>
        <w:t>之額外資訊</w:t>
      </w:r>
    </w:p>
    <w:p w14:paraId="10F4219E" w14:textId="77777777" w:rsidR="00C066B5" w:rsidRPr="005D7578" w:rsidRDefault="00C066B5" w:rsidP="00C066B5">
      <w:pPr>
        <w:ind w:left="720"/>
        <w:rPr>
          <w:rFonts w:eastAsia="PMingLiU" w:cs="Tahoma"/>
          <w:spacing w:val="-2"/>
          <w:szCs w:val="18"/>
        </w:rPr>
      </w:pPr>
      <w:r w:rsidRPr="005D7578">
        <w:rPr>
          <w:rFonts w:eastAsia="PMingLiU" w:cs="Tahoma"/>
          <w:spacing w:val="-2"/>
          <w:szCs w:val="18"/>
        </w:rPr>
        <w:t>當</w:t>
      </w:r>
      <w:r w:rsidRPr="005D7578">
        <w:rPr>
          <w:rFonts w:eastAsia="PMingLiU" w:cs="Tahoma"/>
          <w:spacing w:val="-2"/>
          <w:szCs w:val="18"/>
        </w:rPr>
        <w:t xml:space="preserve"> Windows Server 2012 Standard </w:t>
      </w:r>
      <w:r w:rsidRPr="005D7578">
        <w:rPr>
          <w:rFonts w:eastAsia="PMingLiU" w:cs="Tahoma"/>
          <w:spacing w:val="-2"/>
          <w:szCs w:val="18"/>
        </w:rPr>
        <w:t>或</w:t>
      </w:r>
      <w:r w:rsidRPr="005D7578">
        <w:rPr>
          <w:rFonts w:eastAsia="PMingLiU" w:cs="Tahoma"/>
          <w:spacing w:val="-2"/>
          <w:szCs w:val="18"/>
        </w:rPr>
        <w:t xml:space="preserve"> Datacenter </w:t>
      </w:r>
      <w:r w:rsidRPr="005D7578">
        <w:rPr>
          <w:rFonts w:eastAsia="PMingLiU" w:cs="Tahoma"/>
          <w:spacing w:val="-2"/>
          <w:szCs w:val="18"/>
        </w:rPr>
        <w:t>或</w:t>
      </w:r>
      <w:r w:rsidRPr="005D7578">
        <w:rPr>
          <w:rFonts w:eastAsia="PMingLiU" w:cs="Tahoma"/>
          <w:spacing w:val="-2"/>
          <w:szCs w:val="18"/>
        </w:rPr>
        <w:t xml:space="preserve"> Windows Server 2012 R2 Standard </w:t>
      </w:r>
      <w:r w:rsidRPr="005D7578">
        <w:rPr>
          <w:rFonts w:eastAsia="PMingLiU" w:cs="Tahoma"/>
          <w:spacing w:val="-2"/>
          <w:szCs w:val="18"/>
        </w:rPr>
        <w:t>或</w:t>
      </w:r>
      <w:r w:rsidRPr="005D7578">
        <w:rPr>
          <w:rFonts w:eastAsia="PMingLiU" w:cs="Tahoma"/>
          <w:spacing w:val="-2"/>
          <w:szCs w:val="18"/>
        </w:rPr>
        <w:t xml:space="preserve"> Datacenter </w:t>
      </w:r>
      <w:r w:rsidR="00496D77">
        <w:rPr>
          <w:rFonts w:eastAsia="PMingLiU" w:cs="Tahoma"/>
          <w:spacing w:val="-2"/>
          <w:szCs w:val="18"/>
        </w:rPr>
        <w:br/>
      </w:r>
      <w:r w:rsidRPr="005D7578">
        <w:rPr>
          <w:rFonts w:eastAsia="PMingLiU" w:cs="Tahoma"/>
          <w:spacing w:val="-2"/>
          <w:szCs w:val="18"/>
        </w:rPr>
        <w:t>用於</w:t>
      </w:r>
      <w:r w:rsidRPr="005D7578">
        <w:rPr>
          <w:rFonts w:eastAsia="PMingLiU" w:cs="Tahoma"/>
          <w:spacing w:val="-2"/>
          <w:szCs w:val="18"/>
        </w:rPr>
        <w:t xml:space="preserve"> Web Server </w:t>
      </w:r>
      <w:r w:rsidRPr="005D7578">
        <w:rPr>
          <w:rFonts w:eastAsia="PMingLiU" w:cs="Tahoma"/>
          <w:spacing w:val="-2"/>
          <w:szCs w:val="18"/>
        </w:rPr>
        <w:t>時，則　貴用戶不需要</w:t>
      </w:r>
      <w:r w:rsidRPr="005D7578">
        <w:rPr>
          <w:rFonts w:eastAsia="PMingLiU" w:cs="Tahoma"/>
          <w:spacing w:val="-2"/>
          <w:szCs w:val="18"/>
        </w:rPr>
        <w:t xml:space="preserve"> CAL </w:t>
      </w:r>
      <w:r w:rsidRPr="005D7578">
        <w:rPr>
          <w:rFonts w:eastAsia="PMingLiU" w:cs="Tahoma"/>
          <w:spacing w:val="-2"/>
          <w:szCs w:val="18"/>
        </w:rPr>
        <w:t>便能存取軟體。</w:t>
      </w:r>
      <w:r w:rsidRPr="005D7578">
        <w:rPr>
          <w:rFonts w:eastAsia="PMingLiU" w:cs="Tahoma"/>
          <w:spacing w:val="-2"/>
          <w:lang w:eastAsia="zh-TW"/>
        </w:rPr>
        <w:t>「</w:t>
      </w:r>
      <w:r w:rsidRPr="005D7578">
        <w:rPr>
          <w:rFonts w:eastAsia="PMingLiU" w:cs="Tahoma"/>
          <w:spacing w:val="-2"/>
          <w:lang w:eastAsia="zh-TW"/>
        </w:rPr>
        <w:t xml:space="preserve">Web </w:t>
      </w:r>
      <w:r w:rsidRPr="005D7578">
        <w:rPr>
          <w:rFonts w:eastAsia="PMingLiU" w:cs="Tahoma"/>
          <w:spacing w:val="-2"/>
          <w:lang w:eastAsia="zh-TW"/>
        </w:rPr>
        <w:t>工作負載」係指</w:t>
      </w:r>
      <w:r w:rsidRPr="005D7578">
        <w:rPr>
          <w:rFonts w:eastAsia="PMingLiU" w:cs="Tahoma"/>
          <w:bCs/>
          <w:spacing w:val="-2"/>
          <w:lang w:eastAsia="zh-TW"/>
        </w:rPr>
        <w:t xml:space="preserve"> </w:t>
      </w:r>
      <w:r w:rsidRPr="005D7578">
        <w:rPr>
          <w:rFonts w:eastAsia="PMingLiU" w:cs="Tahoma"/>
          <w:spacing w:val="-2"/>
          <w:lang w:eastAsia="zh-TW"/>
        </w:rPr>
        <w:t>軟體當做可透過網際網路存取的網頁、網站、</w:t>
      </w:r>
      <w:r w:rsidRPr="005D7578">
        <w:rPr>
          <w:rFonts w:eastAsia="PMingLiU" w:cs="Tahoma"/>
          <w:spacing w:val="-2"/>
          <w:lang w:eastAsia="zh-TW"/>
        </w:rPr>
        <w:t xml:space="preserve">Web </w:t>
      </w:r>
      <w:r w:rsidRPr="005D7578">
        <w:rPr>
          <w:rFonts w:eastAsia="PMingLiU" w:cs="Tahoma"/>
          <w:spacing w:val="-2"/>
          <w:lang w:eastAsia="zh-TW"/>
        </w:rPr>
        <w:t>應用程式和</w:t>
      </w:r>
      <w:r w:rsidRPr="005D7578">
        <w:rPr>
          <w:rFonts w:eastAsia="PMingLiU" w:cs="Tahoma"/>
          <w:spacing w:val="-2"/>
          <w:lang w:eastAsia="zh-TW"/>
        </w:rPr>
        <w:t xml:space="preserve"> Web </w:t>
      </w:r>
      <w:r w:rsidRPr="005D7578">
        <w:rPr>
          <w:rFonts w:eastAsia="PMingLiU" w:cs="Tahoma"/>
          <w:spacing w:val="-2"/>
          <w:lang w:eastAsia="zh-TW"/>
        </w:rPr>
        <w:t>服務及</w:t>
      </w:r>
      <w:r w:rsidRPr="005D7578">
        <w:rPr>
          <w:rFonts w:eastAsia="PMingLiU" w:cs="Tahoma"/>
          <w:spacing w:val="-2"/>
          <w:lang w:eastAsia="zh-TW"/>
        </w:rPr>
        <w:t xml:space="preserve"> POP3 </w:t>
      </w:r>
      <w:r w:rsidRPr="005D7578">
        <w:rPr>
          <w:rFonts w:eastAsia="PMingLiU" w:cs="Tahoma"/>
          <w:spacing w:val="-2"/>
          <w:lang w:eastAsia="zh-TW"/>
        </w:rPr>
        <w:t>郵件服務之開發及部署的前端</w:t>
      </w:r>
      <w:r w:rsidRPr="005D7578">
        <w:rPr>
          <w:rFonts w:eastAsia="PMingLiU" w:cs="Tahoma"/>
          <w:spacing w:val="-2"/>
          <w:lang w:eastAsia="zh-TW"/>
        </w:rPr>
        <w:t xml:space="preserve"> Web Server </w:t>
      </w:r>
      <w:r w:rsidRPr="005D7578">
        <w:rPr>
          <w:rFonts w:eastAsia="PMingLiU" w:cs="Tahoma"/>
          <w:spacing w:val="-2"/>
          <w:lang w:eastAsia="zh-TW"/>
        </w:rPr>
        <w:t>之工作負載，且存取軟體所提供的內容、資訊和應用程式，並不限定於　貴用戶的員工。</w:t>
      </w:r>
      <w:r w:rsidRPr="005D7578">
        <w:rPr>
          <w:rFonts w:eastAsia="PMingLiU" w:cs="Tahoma"/>
          <w:spacing w:val="-2"/>
          <w:szCs w:val="18"/>
        </w:rPr>
        <w:t>如需其他詳細資訊，請參閱「產品使用權」。</w:t>
      </w:r>
    </w:p>
    <w:p w14:paraId="00BA769B" w14:textId="77777777" w:rsidR="00A10B21" w:rsidRPr="005D7578" w:rsidRDefault="00A10B21" w:rsidP="00C066B5">
      <w:pPr>
        <w:ind w:left="720"/>
        <w:rPr>
          <w:rFonts w:eastAsia="PMingLiU" w:cs="Tahoma"/>
          <w:spacing w:val="-2"/>
        </w:rPr>
      </w:pPr>
    </w:p>
    <w:sectPr w:rsidR="00A10B21" w:rsidRPr="005D7578"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4A12ED" w14:textId="77777777" w:rsidR="00652741" w:rsidRDefault="00652741">
      <w:r>
        <w:separator/>
      </w:r>
    </w:p>
  </w:endnote>
  <w:endnote w:type="continuationSeparator" w:id="0">
    <w:p w14:paraId="765841F0" w14:textId="77777777" w:rsidR="00652741" w:rsidRDefault="00652741">
      <w:r>
        <w:continuationSeparator/>
      </w:r>
    </w:p>
  </w:endnote>
  <w:endnote w:type="continuationNotice" w:id="1">
    <w:p w14:paraId="501A31A1" w14:textId="77777777" w:rsidR="00652741" w:rsidRDefault="006527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7BE33B" w14:textId="77777777" w:rsidR="002E3453" w:rsidRDefault="002E345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sidR="0090508C">
        <w:rPr>
          <w:noProof/>
        </w:rPr>
        <w:t>176</w:t>
      </w:r>
    </w:fldSimple>
    <w:r>
      <w:t xml:space="preserve"> </w:t>
    </w:r>
    <w:r>
      <w:t>頁</w:t>
    </w:r>
    <w:r>
      <w:t xml:space="preserve">) 2009 </w:t>
    </w:r>
    <w:r>
      <w:t>年</w:t>
    </w:r>
    <w:r>
      <w:t xml:space="preserve"> 4 </w:t>
    </w:r>
    <w:r>
      <w:t>月公佈</w:t>
    </w:r>
  </w:p>
  <w:p w14:paraId="54C92486" w14:textId="77777777" w:rsidR="002E3453" w:rsidRDefault="002E345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14B8E3" w14:textId="77777777" w:rsidR="002E3453" w:rsidRPr="00F52397" w:rsidRDefault="002E3453">
    <w:pPr>
      <w:rPr>
        <w:rFonts w:ascii="PMingLiU" w:eastAsia="PMingLiU" w:hAnsi="PMingLiU" w:cs="Tahoma"/>
      </w:rPr>
    </w:pPr>
  </w:p>
  <w:p w14:paraId="360596C3" w14:textId="77777777" w:rsidR="002E3453" w:rsidRPr="00F52397" w:rsidRDefault="002E3453" w:rsidP="007F0DA6">
    <w:pPr>
      <w:pStyle w:val="Footer"/>
      <w:pBdr>
        <w:top w:val="single" w:sz="6" w:space="1" w:color="808080"/>
      </w:pBdr>
      <w:tabs>
        <w:tab w:val="clear" w:pos="5155"/>
        <w:tab w:val="clear" w:pos="10325"/>
        <w:tab w:val="right" w:pos="9360"/>
      </w:tabs>
      <w:rPr>
        <w:rFonts w:ascii="PMingLiU" w:eastAsia="PMingLiU" w:hAnsi="PMingLiU" w:cs="Tahoma"/>
        <w:color w:val="808080"/>
        <w:sz w:val="14"/>
        <w:szCs w:val="14"/>
      </w:rPr>
    </w:pPr>
    <w:r w:rsidRPr="00B70701">
      <w:rPr>
        <w:rFonts w:ascii="Trebuchet MS" w:eastAsia="PMingLiU" w:hAnsi="Trebuchet MS" w:cs="Tahoma"/>
        <w:color w:val="808080"/>
        <w:sz w:val="14"/>
        <w:szCs w:val="14"/>
      </w:rPr>
      <w:t>© 2013 Microsoft Corporation</w:t>
    </w:r>
    <w:r w:rsidRPr="00B70701">
      <w:rPr>
        <w:rFonts w:ascii="Trebuchet MS" w:eastAsia="PMingLiU" w:hAnsi="Trebuchet MS" w:cs="Tahoma"/>
        <w:color w:val="808080"/>
        <w:sz w:val="14"/>
        <w:szCs w:val="14"/>
      </w:rPr>
      <w:t>。</w:t>
    </w:r>
    <w:r w:rsidRPr="00F52397">
      <w:rPr>
        <w:rFonts w:ascii="PMingLiU" w:eastAsia="PMingLiU" w:hAnsi="PMingLiU" w:cs="Tahoma"/>
        <w:color w:val="808080"/>
        <w:sz w:val="14"/>
        <w:szCs w:val="14"/>
      </w:rPr>
      <w:t>保留一切權利。</w:t>
    </w:r>
    <w:r w:rsidRPr="00F52397">
      <w:rPr>
        <w:rFonts w:ascii="PMingLiU" w:eastAsia="PMingLiU" w:hAnsi="PMingLiU" w:cs="Tahoma"/>
        <w:color w:val="808080"/>
        <w:sz w:val="14"/>
        <w:szCs w:val="14"/>
      </w:rPr>
      <w:tab/>
      <w:t xml:space="preserve">第 </w:t>
    </w:r>
    <w:r w:rsidRPr="00F52397">
      <w:rPr>
        <w:noProof/>
      </w:rPr>
      <w:fldChar w:fldCharType="begin"/>
    </w:r>
    <w:r w:rsidRPr="00F52397">
      <w:rPr>
        <w:noProof/>
      </w:rPr>
      <w:instrText xml:space="preserve"> PAGE </w:instrText>
    </w:r>
    <w:r w:rsidRPr="00F52397">
      <w:rPr>
        <w:noProof/>
      </w:rPr>
      <w:fldChar w:fldCharType="separate"/>
    </w:r>
    <w:r w:rsidR="00CB4AB9">
      <w:rPr>
        <w:noProof/>
      </w:rPr>
      <w:t>1</w:t>
    </w:r>
    <w:r w:rsidRPr="00F52397">
      <w:rPr>
        <w:noProof/>
      </w:rPr>
      <w:fldChar w:fldCharType="end"/>
    </w:r>
    <w:r w:rsidRPr="00F52397">
      <w:rPr>
        <w:rFonts w:ascii="PMingLiU" w:eastAsia="PMingLiU" w:hAnsi="PMingLiU" w:cs="Tahoma"/>
        <w:color w:val="808080"/>
        <w:sz w:val="14"/>
        <w:szCs w:val="14"/>
      </w:rPr>
      <w:t xml:space="preserve"> 頁 (共 </w:t>
    </w:r>
    <w:r w:rsidRPr="00F52397">
      <w:rPr>
        <w:noProof/>
      </w:rPr>
      <w:fldChar w:fldCharType="begin"/>
    </w:r>
    <w:r w:rsidRPr="00F52397">
      <w:rPr>
        <w:noProof/>
      </w:rPr>
      <w:instrText xml:space="preserve"> NUMPAGES </w:instrText>
    </w:r>
    <w:r w:rsidRPr="00F52397">
      <w:rPr>
        <w:noProof/>
      </w:rPr>
      <w:fldChar w:fldCharType="separate"/>
    </w:r>
    <w:r w:rsidR="00CB4AB9">
      <w:rPr>
        <w:noProof/>
      </w:rPr>
      <w:t>176</w:t>
    </w:r>
    <w:r w:rsidRPr="00F52397">
      <w:rPr>
        <w:noProof/>
      </w:rPr>
      <w:fldChar w:fldCharType="end"/>
    </w:r>
    <w:r w:rsidRPr="00F52397">
      <w:rPr>
        <w:rFonts w:ascii="PMingLiU" w:eastAsia="PMingLiU" w:hAnsi="PMingLiU" w:cs="Tahoma"/>
        <w:sz w:val="14"/>
        <w:szCs w:val="14"/>
      </w:rPr>
      <w:t xml:space="preserve"> </w:t>
    </w:r>
    <w:r w:rsidRPr="00F52397">
      <w:rPr>
        <w:rFonts w:ascii="PMingLiU" w:eastAsia="PMingLiU" w:hAnsi="PMingLiU" w:cs="Tahoma"/>
        <w:color w:val="808080"/>
        <w:sz w:val="14"/>
        <w:szCs w:val="14"/>
      </w:rPr>
      <w:t>頁)</w:t>
    </w:r>
    <w:r w:rsidRPr="00F52397">
      <w:rPr>
        <w:rFonts w:ascii="PMingLiU" w:eastAsia="PMingLiU" w:hAnsi="PMingLiU" w:cs="Tahoma"/>
        <w:sz w:val="14"/>
        <w:szCs w:val="14"/>
      </w:rPr>
      <w:t xml:space="preserve"> </w:t>
    </w:r>
    <w:r w:rsidRPr="00B70701">
      <w:rPr>
        <w:rFonts w:ascii="Trebuchet MS" w:eastAsia="PMingLiU" w:hAnsi="Trebuchet MS" w:cs="Tahoma"/>
        <w:color w:val="808080"/>
        <w:sz w:val="14"/>
        <w:szCs w:val="14"/>
      </w:rPr>
      <w:t xml:space="preserve">2014 </w:t>
    </w:r>
    <w:r w:rsidRPr="00F52397">
      <w:rPr>
        <w:rFonts w:ascii="PMingLiU" w:eastAsia="PMingLiU" w:hAnsi="PMingLiU" w:cs="Tahoma"/>
        <w:color w:val="808080"/>
        <w:sz w:val="14"/>
        <w:szCs w:val="14"/>
      </w:rPr>
      <w:t>年</w:t>
    </w:r>
    <w:r w:rsidRPr="00B70701">
      <w:rPr>
        <w:rFonts w:ascii="Trebuchet MS" w:eastAsia="PMingLiU" w:hAnsi="Trebuchet MS" w:cs="Tahoma"/>
        <w:color w:val="808080"/>
        <w:sz w:val="14"/>
        <w:szCs w:val="14"/>
      </w:rPr>
      <w:t xml:space="preserve"> 3 </w:t>
    </w:r>
    <w:r w:rsidRPr="00F52397">
      <w:rPr>
        <w:rFonts w:ascii="PMingLiU" w:eastAsia="PMingLiU" w:hAnsi="PMingLiU" w:cs="Tahoma"/>
        <w:color w:val="808080"/>
        <w:sz w:val="14"/>
        <w:szCs w:val="14"/>
      </w:rPr>
      <w:t>月公佈</w:t>
    </w:r>
  </w:p>
  <w:p w14:paraId="0F757675" w14:textId="77777777" w:rsidR="002E3453" w:rsidRPr="00F52397" w:rsidRDefault="002E3453">
    <w:pPr>
      <w:pStyle w:val="Footer"/>
      <w:rPr>
        <w:rFonts w:ascii="PMingLiU" w:eastAsia="PMingLiU" w:hAnsi="PMingLiU" w:cs="Tahoma"/>
        <w:color w:val="808080"/>
        <w:sz w:val="14"/>
        <w:szCs w:val="14"/>
      </w:rPr>
    </w:pPr>
    <w:r w:rsidRPr="00F52397">
      <w:rPr>
        <w:rFonts w:ascii="Trebuchet MS" w:eastAsia="PMingLiU" w:hAnsi="Trebuchet MS" w:cs="Tahoma"/>
        <w:color w:val="808080"/>
        <w:sz w:val="14"/>
        <w:szCs w:val="14"/>
      </w:rPr>
      <w:t xml:space="preserve">Microsoft </w:t>
    </w:r>
    <w:r w:rsidRPr="00F52397">
      <w:rPr>
        <w:rFonts w:ascii="Trebuchet MS" w:eastAsia="PMingLiU" w:hAnsi="Trebuchet MS" w:cs="Tahoma"/>
        <w:color w:val="808080"/>
        <w:sz w:val="14"/>
        <w:szCs w:val="14"/>
      </w:rPr>
      <w:t>係</w:t>
    </w:r>
    <w:r w:rsidRPr="00F52397">
      <w:rPr>
        <w:rFonts w:ascii="Trebuchet MS" w:eastAsia="PMingLiU" w:hAnsi="Trebuchet MS" w:cs="Tahoma"/>
        <w:color w:val="808080"/>
        <w:sz w:val="14"/>
        <w:szCs w:val="14"/>
      </w:rPr>
      <w:t xml:space="preserve"> Microsoft Corporation</w:t>
    </w:r>
    <w:r w:rsidRPr="00F52397">
      <w:rPr>
        <w:rFonts w:ascii="PMingLiU" w:eastAsia="PMingLiU" w:hAnsi="PMingLiU" w:cs="Tahoma"/>
        <w:color w:val="808080"/>
        <w:sz w:val="14"/>
        <w:szCs w:val="14"/>
      </w:rPr>
      <w:t xml:space="preserve"> 在美國及/或其他國家/地區中之註冊商標。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BFE38" w14:textId="77777777" w:rsidR="002E3453" w:rsidRPr="00F52397" w:rsidRDefault="002E3453" w:rsidP="0060104B">
    <w:pPr>
      <w:rPr>
        <w:rFonts w:ascii="PMingLiU" w:eastAsia="PMingLiU" w:hAnsi="PMingLiU" w:cs="Tahoma"/>
      </w:rPr>
    </w:pPr>
  </w:p>
  <w:p w14:paraId="47A4A022" w14:textId="77777777" w:rsidR="002E3453" w:rsidRPr="00F52397" w:rsidRDefault="002E3453" w:rsidP="0060104B">
    <w:pPr>
      <w:pStyle w:val="Footer"/>
      <w:pBdr>
        <w:top w:val="single" w:sz="6" w:space="1" w:color="808080"/>
      </w:pBdr>
      <w:tabs>
        <w:tab w:val="clear" w:pos="5155"/>
        <w:tab w:val="clear" w:pos="10325"/>
        <w:tab w:val="right" w:pos="9360"/>
      </w:tabs>
      <w:rPr>
        <w:rFonts w:ascii="PMingLiU" w:eastAsia="PMingLiU" w:hAnsi="PMingLiU" w:cs="Tahoma"/>
        <w:color w:val="808080"/>
        <w:sz w:val="14"/>
        <w:szCs w:val="14"/>
      </w:rPr>
    </w:pPr>
    <w:r w:rsidRPr="00B70701">
      <w:rPr>
        <w:rFonts w:ascii="Trebuchet MS" w:eastAsia="PMingLiU" w:hAnsi="Trebuchet MS" w:cs="Tahoma"/>
        <w:color w:val="808080"/>
        <w:sz w:val="14"/>
        <w:szCs w:val="14"/>
      </w:rPr>
      <w:t>© 2013 Microsoft Corporation</w:t>
    </w:r>
    <w:r w:rsidRPr="00B70701">
      <w:rPr>
        <w:rFonts w:ascii="Trebuchet MS" w:eastAsia="PMingLiU" w:hAnsi="Trebuchet MS" w:cs="Tahoma"/>
        <w:color w:val="808080"/>
        <w:sz w:val="14"/>
        <w:szCs w:val="14"/>
      </w:rPr>
      <w:t>。</w:t>
    </w:r>
    <w:r w:rsidRPr="00F52397">
      <w:rPr>
        <w:rFonts w:ascii="PMingLiU" w:eastAsia="PMingLiU" w:hAnsi="PMingLiU" w:cs="Tahoma"/>
        <w:color w:val="808080"/>
        <w:sz w:val="14"/>
        <w:szCs w:val="14"/>
      </w:rPr>
      <w:t>保留一切權利。</w:t>
    </w:r>
    <w:r w:rsidRPr="00F52397">
      <w:rPr>
        <w:rFonts w:ascii="PMingLiU" w:eastAsia="PMingLiU" w:hAnsi="PMingLiU" w:cs="Tahoma"/>
        <w:color w:val="808080"/>
        <w:sz w:val="14"/>
        <w:szCs w:val="14"/>
      </w:rPr>
      <w:tab/>
      <w:t xml:space="preserve">第 </w:t>
    </w:r>
    <w:r w:rsidRPr="00F52397">
      <w:rPr>
        <w:noProof/>
      </w:rPr>
      <w:fldChar w:fldCharType="begin"/>
    </w:r>
    <w:r w:rsidRPr="00F52397">
      <w:rPr>
        <w:noProof/>
      </w:rPr>
      <w:instrText xml:space="preserve"> PAGE </w:instrText>
    </w:r>
    <w:r w:rsidRPr="00F52397">
      <w:rPr>
        <w:noProof/>
      </w:rPr>
      <w:fldChar w:fldCharType="separate"/>
    </w:r>
    <w:r w:rsidR="00CB4AB9">
      <w:rPr>
        <w:noProof/>
      </w:rPr>
      <w:t>114</w:t>
    </w:r>
    <w:r w:rsidRPr="00F52397">
      <w:rPr>
        <w:noProof/>
      </w:rPr>
      <w:fldChar w:fldCharType="end"/>
    </w:r>
    <w:r w:rsidRPr="00F52397">
      <w:rPr>
        <w:rFonts w:ascii="PMingLiU" w:eastAsia="PMingLiU" w:hAnsi="PMingLiU" w:cs="Tahoma"/>
        <w:color w:val="808080"/>
        <w:sz w:val="14"/>
        <w:szCs w:val="14"/>
      </w:rPr>
      <w:t xml:space="preserve"> 頁 (共 </w:t>
    </w:r>
    <w:r w:rsidRPr="00F52397">
      <w:rPr>
        <w:noProof/>
      </w:rPr>
      <w:fldChar w:fldCharType="begin"/>
    </w:r>
    <w:r w:rsidRPr="00F52397">
      <w:rPr>
        <w:noProof/>
      </w:rPr>
      <w:instrText xml:space="preserve"> NUMPAGES </w:instrText>
    </w:r>
    <w:r w:rsidRPr="00F52397">
      <w:rPr>
        <w:noProof/>
      </w:rPr>
      <w:fldChar w:fldCharType="separate"/>
    </w:r>
    <w:r w:rsidR="00CB4AB9">
      <w:rPr>
        <w:noProof/>
      </w:rPr>
      <w:t>176</w:t>
    </w:r>
    <w:r w:rsidRPr="00F52397">
      <w:rPr>
        <w:noProof/>
      </w:rPr>
      <w:fldChar w:fldCharType="end"/>
    </w:r>
    <w:r w:rsidRPr="00F52397">
      <w:rPr>
        <w:rFonts w:ascii="PMingLiU" w:eastAsia="PMingLiU" w:hAnsi="PMingLiU" w:cs="Tahoma"/>
        <w:sz w:val="14"/>
        <w:szCs w:val="14"/>
      </w:rPr>
      <w:t xml:space="preserve"> </w:t>
    </w:r>
    <w:r w:rsidRPr="00F52397">
      <w:rPr>
        <w:rFonts w:ascii="PMingLiU" w:eastAsia="PMingLiU" w:hAnsi="PMingLiU" w:cs="Tahoma"/>
        <w:color w:val="808080"/>
        <w:sz w:val="14"/>
        <w:szCs w:val="14"/>
      </w:rPr>
      <w:t>頁)</w:t>
    </w:r>
    <w:r w:rsidRPr="00F52397">
      <w:rPr>
        <w:rFonts w:ascii="PMingLiU" w:eastAsia="PMingLiU" w:hAnsi="PMingLiU" w:cs="Tahoma"/>
        <w:sz w:val="14"/>
        <w:szCs w:val="14"/>
      </w:rPr>
      <w:t xml:space="preserve"> </w:t>
    </w:r>
    <w:r w:rsidRPr="00B70701">
      <w:rPr>
        <w:rFonts w:ascii="Trebuchet MS" w:eastAsia="PMingLiU" w:hAnsi="Trebuchet MS" w:cs="Tahoma"/>
        <w:color w:val="808080"/>
        <w:sz w:val="14"/>
        <w:szCs w:val="14"/>
      </w:rPr>
      <w:t xml:space="preserve">2014 </w:t>
    </w:r>
    <w:r w:rsidRPr="00F52397">
      <w:rPr>
        <w:rFonts w:ascii="PMingLiU" w:eastAsia="PMingLiU" w:hAnsi="PMingLiU" w:cs="Tahoma"/>
        <w:color w:val="808080"/>
        <w:sz w:val="14"/>
        <w:szCs w:val="14"/>
      </w:rPr>
      <w:t>年</w:t>
    </w:r>
    <w:r w:rsidRPr="00B70701">
      <w:rPr>
        <w:rFonts w:ascii="Trebuchet MS" w:eastAsia="PMingLiU" w:hAnsi="Trebuchet MS" w:cs="Tahoma"/>
        <w:color w:val="808080"/>
        <w:sz w:val="14"/>
        <w:szCs w:val="14"/>
      </w:rPr>
      <w:t xml:space="preserve"> 3 </w:t>
    </w:r>
    <w:r w:rsidRPr="00F52397">
      <w:rPr>
        <w:rFonts w:ascii="PMingLiU" w:eastAsia="PMingLiU" w:hAnsi="PMingLiU" w:cs="Tahoma"/>
        <w:color w:val="808080"/>
        <w:sz w:val="14"/>
        <w:szCs w:val="14"/>
      </w:rPr>
      <w:t>月公佈</w:t>
    </w:r>
  </w:p>
  <w:p w14:paraId="11A00083" w14:textId="77777777" w:rsidR="002E3453" w:rsidRPr="00F52397" w:rsidRDefault="002E3453" w:rsidP="0060104B">
    <w:pPr>
      <w:pStyle w:val="Footer"/>
      <w:rPr>
        <w:rFonts w:ascii="PMingLiU" w:eastAsia="PMingLiU" w:hAnsi="PMingLiU" w:cs="Tahoma"/>
        <w:color w:val="808080"/>
        <w:sz w:val="14"/>
        <w:szCs w:val="14"/>
      </w:rPr>
    </w:pPr>
    <w:r w:rsidRPr="00F52397">
      <w:rPr>
        <w:rFonts w:ascii="Trebuchet MS" w:eastAsia="PMingLiU" w:hAnsi="Trebuchet MS" w:cs="Tahoma"/>
        <w:color w:val="808080"/>
        <w:sz w:val="14"/>
        <w:szCs w:val="14"/>
      </w:rPr>
      <w:t xml:space="preserve">Microsoft </w:t>
    </w:r>
    <w:r w:rsidRPr="00F52397">
      <w:rPr>
        <w:rFonts w:ascii="Trebuchet MS" w:eastAsia="PMingLiU" w:hAnsi="Trebuchet MS" w:cs="Tahoma"/>
        <w:color w:val="808080"/>
        <w:sz w:val="14"/>
        <w:szCs w:val="14"/>
      </w:rPr>
      <w:t>係</w:t>
    </w:r>
    <w:r w:rsidRPr="00F52397">
      <w:rPr>
        <w:rFonts w:ascii="Trebuchet MS" w:eastAsia="PMingLiU" w:hAnsi="Trebuchet MS" w:cs="Tahoma"/>
        <w:color w:val="808080"/>
        <w:sz w:val="14"/>
        <w:szCs w:val="14"/>
      </w:rPr>
      <w:t xml:space="preserve"> Microsoft Corporation</w:t>
    </w:r>
    <w:r w:rsidRPr="00F52397">
      <w:rPr>
        <w:rFonts w:ascii="PMingLiU" w:eastAsia="PMingLiU" w:hAnsi="PMingLiU" w:cs="Tahoma"/>
        <w:color w:val="808080"/>
        <w:sz w:val="14"/>
        <w:szCs w:val="14"/>
      </w:rPr>
      <w:t xml:space="preserve"> 在美國及/或其他國家/地區中之註冊商標。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11A86" w14:textId="77777777" w:rsidR="002E3453" w:rsidRDefault="002E3453"/>
  <w:p w14:paraId="7B935A72" w14:textId="77777777" w:rsidR="002E3453" w:rsidRDefault="002E345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sidR="0090508C">
        <w:rPr>
          <w:noProof/>
        </w:rPr>
        <w:t>176</w:t>
      </w:r>
    </w:fldSimple>
    <w:r>
      <w:t xml:space="preserve"> </w:t>
    </w:r>
    <w:r>
      <w:t>頁</w:t>
    </w:r>
    <w:r>
      <w:t xml:space="preserve">) 2009 </w:t>
    </w:r>
    <w:r>
      <w:t>年</w:t>
    </w:r>
    <w:r>
      <w:t xml:space="preserve"> 5 </w:t>
    </w:r>
    <w:r>
      <w:t>月公佈</w:t>
    </w:r>
  </w:p>
  <w:p w14:paraId="5F01CA76" w14:textId="77777777" w:rsidR="002E3453" w:rsidRDefault="002E3453">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C419A7" w14:textId="77777777" w:rsidR="00652741" w:rsidRDefault="00652741">
      <w:r>
        <w:separator/>
      </w:r>
    </w:p>
  </w:footnote>
  <w:footnote w:type="continuationSeparator" w:id="0">
    <w:p w14:paraId="12A9013A" w14:textId="77777777" w:rsidR="00652741" w:rsidRDefault="00652741">
      <w:r>
        <w:continuationSeparator/>
      </w:r>
    </w:p>
  </w:footnote>
  <w:footnote w:type="continuationNotice" w:id="1">
    <w:p w14:paraId="4CD44B03" w14:textId="77777777" w:rsidR="00652741" w:rsidRDefault="0065274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239F8" w14:textId="77777777" w:rsidR="002E3453" w:rsidRDefault="002E3453" w:rsidP="00C34AEE">
    <w:pPr>
      <w:pStyle w:val="Header"/>
      <w:tabs>
        <w:tab w:val="clear" w:pos="3240"/>
        <w:tab w:val="left" w:pos="2970"/>
      </w:tabs>
      <w:ind w:firstLine="2160"/>
    </w:pPr>
    <w:r>
      <w:rPr>
        <w:noProof/>
      </w:rPr>
      <mc:AlternateContent>
        <mc:Choice Requires="wps">
          <w:drawing>
            <wp:anchor distT="0" distB="0" distL="114300" distR="114300" simplePos="0" relativeHeight="251660290" behindDoc="0" locked="0" layoutInCell="0" allowOverlap="1" wp14:anchorId="6FFDE347" wp14:editId="7A0520E9">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181CB" w14:textId="77777777" w:rsidR="002E3453" w:rsidRDefault="002E3453" w:rsidP="00C34AEE">
                          <w:r>
                            <w:rPr>
                              <w:noProof/>
                            </w:rPr>
                            <w:drawing>
                              <wp:inline distT="0" distB="0" distL="0" distR="0" wp14:anchorId="6AE11B90" wp14:editId="58EB4A1D">
                                <wp:extent cx="1905000" cy="504825"/>
                                <wp:effectExtent l="0" t="0" r="0" b="9525"/>
                                <wp:docPr id="115" name="Picture 11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FDE347"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0D6181CB" w14:textId="77777777" w:rsidR="002E3453" w:rsidRDefault="002E3453" w:rsidP="00C34AEE">
                    <w:r>
                      <w:rPr>
                        <w:noProof/>
                      </w:rPr>
                      <w:drawing>
                        <wp:inline distT="0" distB="0" distL="0" distR="0" wp14:anchorId="6AE11B90" wp14:editId="58EB4A1D">
                          <wp:extent cx="1905000" cy="504825"/>
                          <wp:effectExtent l="0" t="0" r="0" b="9525"/>
                          <wp:docPr id="115" name="Picture 11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p>
  <w:p w14:paraId="44C6BA82" w14:textId="77777777" w:rsidR="002E3453" w:rsidRDefault="002E3453" w:rsidP="00C34AEE">
    <w:r>
      <w:rPr>
        <w:noProof/>
      </w:rPr>
      <mc:AlternateContent>
        <mc:Choice Requires="wps">
          <w:drawing>
            <wp:anchor distT="4294967294" distB="4294967294" distL="114300" distR="114300" simplePos="0" relativeHeight="251661314" behindDoc="0" locked="0" layoutInCell="0" allowOverlap="1" wp14:anchorId="31CC903E" wp14:editId="0FC66F45">
              <wp:simplePos x="0" y="0"/>
              <wp:positionH relativeFrom="column">
                <wp:posOffset>-23495</wp:posOffset>
              </wp:positionH>
              <wp:positionV relativeFrom="paragraph">
                <wp:posOffset>70484</wp:posOffset>
              </wp:positionV>
              <wp:extent cx="6931025" cy="0"/>
              <wp:effectExtent l="0" t="0" r="3175"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A0C53" id="Line 5" o:spid="_x0000_s1026" style="position:absolute;z-index:25166131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A2B4D" w14:textId="77777777" w:rsidR="002E3453" w:rsidRDefault="002E3453" w:rsidP="002E3453">
    <w:pPr>
      <w:ind w:rightChars="185" w:right="333"/>
    </w:pPr>
  </w:p>
  <w:p w14:paraId="7A5C0AD3" w14:textId="77777777" w:rsidR="002E3453" w:rsidRDefault="002E3453" w:rsidP="002E3453">
    <w:pPr>
      <w:ind w:rightChars="185" w:right="333"/>
    </w:pPr>
  </w:p>
  <w:p w14:paraId="38184966" w14:textId="77777777" w:rsidR="002E3453" w:rsidRDefault="002E3453" w:rsidP="002E3453">
    <w:pPr>
      <w:ind w:rightChars="185" w:right="333"/>
    </w:pPr>
    <w:r>
      <w:rPr>
        <w:noProof/>
      </w:rPr>
      <w:drawing>
        <wp:anchor distT="0" distB="0" distL="114300" distR="114300" simplePos="0" relativeHeight="251658242" behindDoc="0" locked="0" layoutInCell="1" allowOverlap="1" wp14:anchorId="4AA76E40" wp14:editId="143D7255">
          <wp:simplePos x="0" y="0"/>
          <wp:positionH relativeFrom="margin">
            <wp:align>center</wp:align>
          </wp:positionH>
          <wp:positionV relativeFrom="paragraph">
            <wp:posOffset>15240</wp:posOffset>
          </wp:positionV>
          <wp:extent cx="5734050" cy="561975"/>
          <wp:effectExtent l="0" t="0" r="0" b="9525"/>
          <wp:wrapNone/>
          <wp:docPr id="1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16C49491" w14:textId="77777777" w:rsidR="002E3453" w:rsidRDefault="002E345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966427" w14:textId="77777777" w:rsidR="002E3453" w:rsidRDefault="002E3453" w:rsidP="002E3453">
    <w:pPr>
      <w:ind w:rightChars="185" w:right="333"/>
    </w:pPr>
  </w:p>
  <w:p w14:paraId="7C8CEEB3" w14:textId="77777777" w:rsidR="002E3453" w:rsidRDefault="002E345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7B3C68"/>
    <w:multiLevelType w:val="hybridMultilevel"/>
    <w:tmpl w:val="1E5C028E"/>
    <w:lvl w:ilvl="0" w:tplc="D902DDBC">
      <w:start w:val="1"/>
      <w:numFmt w:val="bullet"/>
      <w:lvlText w:val=""/>
      <w:lvlJc w:val="left"/>
      <w:pPr>
        <w:ind w:left="1834" w:hanging="360"/>
      </w:pPr>
      <w:rPr>
        <w:rFonts w:ascii="Webdings" w:hAnsi="Webdings" w:hint="default"/>
        <w:b w:val="0"/>
        <w:i w:val="0"/>
        <w:color w:val="FF6600"/>
        <w:sz w:val="24"/>
      </w:rPr>
    </w:lvl>
    <w:lvl w:ilvl="1" w:tplc="04090003" w:tentative="1">
      <w:start w:val="1"/>
      <w:numFmt w:val="bullet"/>
      <w:lvlText w:val="o"/>
      <w:lvlJc w:val="left"/>
      <w:pPr>
        <w:ind w:left="2554" w:hanging="360"/>
      </w:pPr>
      <w:rPr>
        <w:rFonts w:ascii="Courier New" w:hAnsi="Courier New" w:cs="Courier New" w:hint="default"/>
      </w:rPr>
    </w:lvl>
    <w:lvl w:ilvl="2" w:tplc="04090005" w:tentative="1">
      <w:start w:val="1"/>
      <w:numFmt w:val="bullet"/>
      <w:lvlText w:val=""/>
      <w:lvlJc w:val="left"/>
      <w:pPr>
        <w:ind w:left="3274" w:hanging="360"/>
      </w:pPr>
      <w:rPr>
        <w:rFonts w:ascii="Wingdings" w:hAnsi="Wingdings" w:hint="default"/>
      </w:rPr>
    </w:lvl>
    <w:lvl w:ilvl="3" w:tplc="04090001" w:tentative="1">
      <w:start w:val="1"/>
      <w:numFmt w:val="bullet"/>
      <w:lvlText w:val=""/>
      <w:lvlJc w:val="left"/>
      <w:pPr>
        <w:ind w:left="3994" w:hanging="360"/>
      </w:pPr>
      <w:rPr>
        <w:rFonts w:ascii="Symbol" w:hAnsi="Symbol" w:hint="default"/>
      </w:rPr>
    </w:lvl>
    <w:lvl w:ilvl="4" w:tplc="04090003" w:tentative="1">
      <w:start w:val="1"/>
      <w:numFmt w:val="bullet"/>
      <w:lvlText w:val="o"/>
      <w:lvlJc w:val="left"/>
      <w:pPr>
        <w:ind w:left="4714" w:hanging="360"/>
      </w:pPr>
      <w:rPr>
        <w:rFonts w:ascii="Courier New" w:hAnsi="Courier New" w:cs="Courier New" w:hint="default"/>
      </w:rPr>
    </w:lvl>
    <w:lvl w:ilvl="5" w:tplc="04090005" w:tentative="1">
      <w:start w:val="1"/>
      <w:numFmt w:val="bullet"/>
      <w:lvlText w:val=""/>
      <w:lvlJc w:val="left"/>
      <w:pPr>
        <w:ind w:left="5434" w:hanging="360"/>
      </w:pPr>
      <w:rPr>
        <w:rFonts w:ascii="Wingdings" w:hAnsi="Wingdings" w:hint="default"/>
      </w:rPr>
    </w:lvl>
    <w:lvl w:ilvl="6" w:tplc="04090001" w:tentative="1">
      <w:start w:val="1"/>
      <w:numFmt w:val="bullet"/>
      <w:lvlText w:val=""/>
      <w:lvlJc w:val="left"/>
      <w:pPr>
        <w:ind w:left="6154" w:hanging="360"/>
      </w:pPr>
      <w:rPr>
        <w:rFonts w:ascii="Symbol" w:hAnsi="Symbol" w:hint="default"/>
      </w:rPr>
    </w:lvl>
    <w:lvl w:ilvl="7" w:tplc="04090003" w:tentative="1">
      <w:start w:val="1"/>
      <w:numFmt w:val="bullet"/>
      <w:lvlText w:val="o"/>
      <w:lvlJc w:val="left"/>
      <w:pPr>
        <w:ind w:left="6874" w:hanging="360"/>
      </w:pPr>
      <w:rPr>
        <w:rFonts w:ascii="Courier New" w:hAnsi="Courier New" w:cs="Courier New" w:hint="default"/>
      </w:rPr>
    </w:lvl>
    <w:lvl w:ilvl="8" w:tplc="04090005" w:tentative="1">
      <w:start w:val="1"/>
      <w:numFmt w:val="bullet"/>
      <w:lvlText w:val=""/>
      <w:lvlJc w:val="left"/>
      <w:pPr>
        <w:ind w:left="7594"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0A42E3AE"/>
    <w:lvl w:ilvl="0" w:tplc="1FF0BE4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2B884B4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F91EBB4C">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88F47A46"/>
    <w:lvl w:ilvl="0" w:tplc="3F806EC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1FC0006"/>
    <w:multiLevelType w:val="hybridMultilevel"/>
    <w:tmpl w:val="4F000592"/>
    <w:lvl w:ilvl="0" w:tplc="12B6532E">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5E967FB"/>
    <w:multiLevelType w:val="hybridMultilevel"/>
    <w:tmpl w:val="4378C9AC"/>
    <w:lvl w:ilvl="0" w:tplc="0152F0C0">
      <w:start w:val="1"/>
      <w:numFmt w:val="bullet"/>
      <w:lvlText w:val=""/>
      <w:lvlJc w:val="left"/>
      <w:pPr>
        <w:ind w:left="720" w:hanging="360"/>
      </w:pPr>
      <w:rPr>
        <w:rFonts w:ascii="Webdings" w:hAnsi="Webdings" w:hint="default"/>
        <w:b w:val="0"/>
        <w:i w:val="0"/>
        <w:color w:val="FF6600"/>
        <w:sz w:val="22"/>
      </w:rPr>
    </w:lvl>
    <w:lvl w:ilvl="1" w:tplc="6D4C6950">
      <w:start w:val="1"/>
      <w:numFmt w:val="lowerLetter"/>
      <w:lvlText w:val="%2)"/>
      <w:lvlJc w:val="left"/>
      <w:pPr>
        <w:ind w:left="1440" w:hanging="360"/>
      </w:pPr>
      <w:rPr>
        <w:rFonts w:ascii="Tahoma" w:hAnsi="Tahoma" w:cs="Tahoma"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6">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7">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8">
    <w:nsid w:val="46EF72CA"/>
    <w:multiLevelType w:val="hybridMultilevel"/>
    <w:tmpl w:val="70303E72"/>
    <w:lvl w:ilvl="0" w:tplc="03123C5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9">
    <w:nsid w:val="479D0982"/>
    <w:multiLevelType w:val="hybridMultilevel"/>
    <w:tmpl w:val="8D823494"/>
    <w:lvl w:ilvl="0" w:tplc="85523A0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3">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B2C4D22"/>
    <w:multiLevelType w:val="hybridMultilevel"/>
    <w:tmpl w:val="EC8AFB16"/>
    <w:lvl w:ilvl="0" w:tplc="D902DDBC">
      <w:start w:val="1"/>
      <w:numFmt w:val="bullet"/>
      <w:lvlText w:val=""/>
      <w:lvlJc w:val="left"/>
      <w:pPr>
        <w:ind w:left="720" w:hanging="360"/>
      </w:pPr>
      <w:rPr>
        <w:rFonts w:ascii="Webdings" w:hAnsi="Webdings" w:hint="default"/>
        <w:b w:val="0"/>
        <w:i w:val="0"/>
        <w:color w:val="FF6600"/>
        <w:sz w:val="24"/>
      </w:rPr>
    </w:lvl>
    <w:lvl w:ilvl="1" w:tplc="4178097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6">
    <w:nsid w:val="732A64D7"/>
    <w:multiLevelType w:val="hybridMultilevel"/>
    <w:tmpl w:val="52A4F922"/>
    <w:lvl w:ilvl="0" w:tplc="208610A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A113F27"/>
    <w:multiLevelType w:val="hybridMultilevel"/>
    <w:tmpl w:val="C518CD16"/>
    <w:lvl w:ilvl="0" w:tplc="6C8C9666">
      <w:start w:val="1"/>
      <w:numFmt w:val="lowerLetter"/>
      <w:lvlText w:val="%1)"/>
      <w:lvlJc w:val="left"/>
      <w:pPr>
        <w:ind w:left="1440" w:hanging="360"/>
      </w:pPr>
      <w:rPr>
        <w:rFonts w:ascii="Tahoma" w:hAnsi="Tahoma" w:cs="Tahoma"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7"/>
  </w:num>
  <w:num w:numId="2">
    <w:abstractNumId w:val="38"/>
  </w:num>
  <w:num w:numId="3">
    <w:abstractNumId w:val="125"/>
  </w:num>
  <w:num w:numId="4">
    <w:abstractNumId w:val="1"/>
  </w:num>
  <w:num w:numId="5">
    <w:abstractNumId w:val="13"/>
  </w:num>
  <w:num w:numId="6">
    <w:abstractNumId w:val="136"/>
  </w:num>
  <w:num w:numId="7">
    <w:abstractNumId w:val="0"/>
  </w:num>
  <w:num w:numId="8">
    <w:abstractNumId w:val="129"/>
  </w:num>
  <w:num w:numId="9">
    <w:abstractNumId w:val="68"/>
  </w:num>
  <w:num w:numId="10">
    <w:abstractNumId w:val="143"/>
  </w:num>
  <w:num w:numId="11">
    <w:abstractNumId w:val="134"/>
  </w:num>
  <w:num w:numId="12">
    <w:abstractNumId w:val="11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7"/>
  </w:num>
  <w:num w:numId="14">
    <w:abstractNumId w:val="80"/>
  </w:num>
  <w:num w:numId="15">
    <w:abstractNumId w:val="23"/>
  </w:num>
  <w:num w:numId="16">
    <w:abstractNumId w:val="30"/>
  </w:num>
  <w:num w:numId="17">
    <w:abstractNumId w:val="127"/>
  </w:num>
  <w:num w:numId="18">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4"/>
  </w:num>
  <w:num w:numId="20">
    <w:abstractNumId w:val="50"/>
  </w:num>
  <w:num w:numId="21">
    <w:abstractNumId w:val="81"/>
  </w:num>
  <w:num w:numId="22">
    <w:abstractNumId w:val="109"/>
  </w:num>
  <w:num w:numId="23">
    <w:abstractNumId w:val="46"/>
  </w:num>
  <w:num w:numId="24">
    <w:abstractNumId w:val="62"/>
  </w:num>
  <w:num w:numId="25">
    <w:abstractNumId w:val="60"/>
  </w:num>
  <w:num w:numId="26">
    <w:abstractNumId w:val="42"/>
  </w:num>
  <w:num w:numId="27">
    <w:abstractNumId w:val="9"/>
  </w:num>
  <w:num w:numId="28">
    <w:abstractNumId w:val="114"/>
  </w:num>
  <w:num w:numId="29">
    <w:abstractNumId w:val="112"/>
  </w:num>
  <w:num w:numId="30">
    <w:abstractNumId w:val="90"/>
  </w:num>
  <w:num w:numId="31">
    <w:abstractNumId w:val="47"/>
  </w:num>
  <w:num w:numId="32">
    <w:abstractNumId w:val="139"/>
  </w:num>
  <w:num w:numId="33">
    <w:abstractNumId w:val="132"/>
  </w:num>
  <w:num w:numId="34">
    <w:abstractNumId w:val="122"/>
  </w:num>
  <w:num w:numId="35">
    <w:abstractNumId w:val="8"/>
  </w:num>
  <w:num w:numId="36">
    <w:abstractNumId w:val="107"/>
  </w:num>
  <w:num w:numId="37">
    <w:abstractNumId w:val="17"/>
  </w:num>
  <w:num w:numId="38">
    <w:abstractNumId w:val="40"/>
  </w:num>
  <w:num w:numId="39">
    <w:abstractNumId w:val="49"/>
  </w:num>
  <w:num w:numId="40">
    <w:abstractNumId w:val="26"/>
  </w:num>
  <w:num w:numId="41">
    <w:abstractNumId w:val="35"/>
  </w:num>
  <w:num w:numId="42">
    <w:abstractNumId w:val="89"/>
  </w:num>
  <w:num w:numId="43">
    <w:abstractNumId w:val="33"/>
  </w:num>
  <w:num w:numId="44">
    <w:abstractNumId w:val="86"/>
  </w:num>
  <w:num w:numId="45">
    <w:abstractNumId w:val="131"/>
  </w:num>
  <w:num w:numId="46">
    <w:abstractNumId w:val="121"/>
  </w:num>
  <w:num w:numId="47">
    <w:abstractNumId w:val="113"/>
  </w:num>
  <w:num w:numId="48">
    <w:abstractNumId w:val="45"/>
  </w:num>
  <w:num w:numId="49">
    <w:abstractNumId w:val="92"/>
  </w:num>
  <w:num w:numId="50">
    <w:abstractNumId w:val="36"/>
  </w:num>
  <w:num w:numId="51">
    <w:abstractNumId w:val="19"/>
  </w:num>
  <w:num w:numId="52">
    <w:abstractNumId w:val="66"/>
  </w:num>
  <w:num w:numId="53">
    <w:abstractNumId w:val="34"/>
  </w:num>
  <w:num w:numId="54">
    <w:abstractNumId w:val="100"/>
  </w:num>
  <w:num w:numId="55">
    <w:abstractNumId w:val="2"/>
  </w:num>
  <w:num w:numId="56">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9"/>
  </w:num>
  <w:num w:numId="58">
    <w:abstractNumId w:val="44"/>
  </w:num>
  <w:num w:numId="59">
    <w:abstractNumId w:val="61"/>
  </w:num>
  <w:num w:numId="60">
    <w:abstractNumId w:val="116"/>
  </w:num>
  <w:num w:numId="61">
    <w:abstractNumId w:val="28"/>
  </w:num>
  <w:num w:numId="62">
    <w:abstractNumId w:val="10"/>
  </w:num>
  <w:num w:numId="63">
    <w:abstractNumId w:val="22"/>
  </w:num>
  <w:num w:numId="64">
    <w:abstractNumId w:val="140"/>
  </w:num>
  <w:num w:numId="65">
    <w:abstractNumId w:val="78"/>
  </w:num>
  <w:num w:numId="66">
    <w:abstractNumId w:val="120"/>
  </w:num>
  <w:num w:numId="67">
    <w:abstractNumId w:val="72"/>
  </w:num>
  <w:num w:numId="68">
    <w:abstractNumId w:val="56"/>
  </w:num>
  <w:num w:numId="69">
    <w:abstractNumId w:val="105"/>
  </w:num>
  <w:num w:numId="70">
    <w:abstractNumId w:val="102"/>
  </w:num>
  <w:num w:numId="71">
    <w:abstractNumId w:val="11"/>
  </w:num>
  <w:num w:numId="72">
    <w:abstractNumId w:val="98"/>
  </w:num>
  <w:num w:numId="73">
    <w:abstractNumId w:val="115"/>
  </w:num>
  <w:num w:numId="74">
    <w:abstractNumId w:val="119"/>
  </w:num>
  <w:num w:numId="75">
    <w:abstractNumId w:val="87"/>
  </w:num>
  <w:num w:numId="76">
    <w:abstractNumId w:val="108"/>
  </w:num>
  <w:num w:numId="77">
    <w:abstractNumId w:val="83"/>
  </w:num>
  <w:num w:numId="78">
    <w:abstractNumId w:val="138"/>
  </w:num>
  <w:num w:numId="79">
    <w:abstractNumId w:val="74"/>
  </w:num>
  <w:num w:numId="80">
    <w:abstractNumId w:val="84"/>
  </w:num>
  <w:num w:numId="81">
    <w:abstractNumId w:val="18"/>
  </w:num>
  <w:num w:numId="82">
    <w:abstractNumId w:val="63"/>
  </w:num>
  <w:num w:numId="83">
    <w:abstractNumId w:val="16"/>
  </w:num>
  <w:num w:numId="84">
    <w:abstractNumId w:val="43"/>
  </w:num>
  <w:num w:numId="85">
    <w:abstractNumId w:val="133"/>
  </w:num>
  <w:num w:numId="86">
    <w:abstractNumId w:val="73"/>
  </w:num>
  <w:num w:numId="87">
    <w:abstractNumId w:val="37"/>
  </w:num>
  <w:num w:numId="88">
    <w:abstractNumId w:val="91"/>
  </w:num>
  <w:num w:numId="89">
    <w:abstractNumId w:val="53"/>
  </w:num>
  <w:num w:numId="90">
    <w:abstractNumId w:val="20"/>
  </w:num>
  <w:num w:numId="91">
    <w:abstractNumId w:val="58"/>
  </w:num>
  <w:num w:numId="92">
    <w:abstractNumId w:val="142"/>
  </w:num>
  <w:num w:numId="93">
    <w:abstractNumId w:val="141"/>
  </w:num>
  <w:num w:numId="94">
    <w:abstractNumId w:val="65"/>
  </w:num>
  <w:num w:numId="95">
    <w:abstractNumId w:val="76"/>
  </w:num>
  <w:num w:numId="96">
    <w:abstractNumId w:val="3"/>
  </w:num>
  <w:num w:numId="97">
    <w:abstractNumId w:val="101"/>
  </w:num>
  <w:num w:numId="98">
    <w:abstractNumId w:val="32"/>
  </w:num>
  <w:num w:numId="99">
    <w:abstractNumId w:val="130"/>
  </w:num>
  <w:num w:numId="100">
    <w:abstractNumId w:val="111"/>
  </w:num>
  <w:num w:numId="101">
    <w:abstractNumId w:val="6"/>
  </w:num>
  <w:num w:numId="102">
    <w:abstractNumId w:val="139"/>
  </w:num>
  <w:num w:numId="103">
    <w:abstractNumId w:val="95"/>
  </w:num>
  <w:num w:numId="104">
    <w:abstractNumId w:val="71"/>
  </w:num>
  <w:num w:numId="105">
    <w:abstractNumId w:val="4"/>
  </w:num>
  <w:num w:numId="106">
    <w:abstractNumId w:val="57"/>
  </w:num>
  <w:num w:numId="107">
    <w:abstractNumId w:val="75"/>
  </w:num>
  <w:num w:numId="108">
    <w:abstractNumId w:val="94"/>
  </w:num>
  <w:num w:numId="109">
    <w:abstractNumId w:val="117"/>
  </w:num>
  <w:num w:numId="110">
    <w:abstractNumId w:val="21"/>
  </w:num>
  <w:num w:numId="111">
    <w:abstractNumId w:val="110"/>
  </w:num>
  <w:num w:numId="112">
    <w:abstractNumId w:val="123"/>
  </w:num>
  <w:num w:numId="113">
    <w:abstractNumId w:val="15"/>
  </w:num>
  <w:num w:numId="114">
    <w:abstractNumId w:val="118"/>
  </w:num>
  <w:num w:numId="115">
    <w:abstractNumId w:val="41"/>
  </w:num>
  <w:num w:numId="116">
    <w:abstractNumId w:val="135"/>
  </w:num>
  <w:num w:numId="117">
    <w:abstractNumId w:val="97"/>
  </w:num>
  <w:num w:numId="118">
    <w:abstractNumId w:val="7"/>
  </w:num>
  <w:num w:numId="119">
    <w:abstractNumId w:val="14"/>
  </w:num>
  <w:num w:numId="120">
    <w:abstractNumId w:val="106"/>
  </w:num>
  <w:num w:numId="121">
    <w:abstractNumId w:val="25"/>
  </w:num>
  <w:num w:numId="122">
    <w:abstractNumId w:val="85"/>
  </w:num>
  <w:num w:numId="123">
    <w:abstractNumId w:val="64"/>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2"/>
  </w:num>
  <w:num w:numId="128">
    <w:abstractNumId w:val="54"/>
  </w:num>
  <w:num w:numId="129">
    <w:abstractNumId w:val="93"/>
  </w:num>
  <w:num w:numId="130">
    <w:abstractNumId w:val="128"/>
  </w:num>
  <w:num w:numId="131">
    <w:abstractNumId w:val="70"/>
  </w:num>
  <w:num w:numId="132">
    <w:abstractNumId w:val="27"/>
  </w:num>
  <w:num w:numId="133">
    <w:abstractNumId w:val="104"/>
  </w:num>
  <w:num w:numId="134">
    <w:abstractNumId w:val="103"/>
  </w:num>
  <w:num w:numId="135">
    <w:abstractNumId w:val="69"/>
  </w:num>
  <w:num w:numId="136">
    <w:abstractNumId w:val="88"/>
  </w:num>
  <w:num w:numId="137">
    <w:abstractNumId w:val="55"/>
  </w:num>
  <w:num w:numId="138">
    <w:abstractNumId w:val="51"/>
  </w:num>
  <w:num w:numId="139">
    <w:abstractNumId w:val="52"/>
  </w:num>
  <w:num w:numId="140">
    <w:abstractNumId w:val="31"/>
  </w:num>
  <w:num w:numId="141">
    <w:abstractNumId w:val="96"/>
  </w:num>
  <w:num w:numId="142">
    <w:abstractNumId w:val="77"/>
  </w:num>
  <w:num w:numId="143">
    <w:abstractNumId w:val="126"/>
  </w:num>
  <w:num w:numId="144">
    <w:abstractNumId w:val="24"/>
  </w:num>
  <w:num w:numId="145">
    <w:abstractNumId w:val="79"/>
  </w:num>
  <w:num w:numId="146">
    <w:abstractNumId w:val="12"/>
  </w:num>
  <w:num w:numId="1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5"/>
  </w:num>
  <w:num w:numId="149">
    <w:abstractNumId w:val="59"/>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RdIaNLEIbWZmH7lMHh04Tg8Cc8NojELSBa+lHrD1Q9CUNmaY6ubKRN8TD17AaVv6QquvMESwTtYTezRkCd4gXQ==" w:salt="v7+NCccb76+jlWZhHHOLag=="/>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5D2D"/>
    <w:rsid w:val="0000615E"/>
    <w:rsid w:val="00006372"/>
    <w:rsid w:val="00006F5B"/>
    <w:rsid w:val="00007875"/>
    <w:rsid w:val="000100BC"/>
    <w:rsid w:val="00010442"/>
    <w:rsid w:val="000114ED"/>
    <w:rsid w:val="00011E31"/>
    <w:rsid w:val="00012D48"/>
    <w:rsid w:val="000137F9"/>
    <w:rsid w:val="00013F1B"/>
    <w:rsid w:val="00014083"/>
    <w:rsid w:val="000148B4"/>
    <w:rsid w:val="00014EAD"/>
    <w:rsid w:val="000150D5"/>
    <w:rsid w:val="000158EE"/>
    <w:rsid w:val="00015A25"/>
    <w:rsid w:val="0002020C"/>
    <w:rsid w:val="00021544"/>
    <w:rsid w:val="000225E7"/>
    <w:rsid w:val="00022FBE"/>
    <w:rsid w:val="00022FDB"/>
    <w:rsid w:val="000232D9"/>
    <w:rsid w:val="00023FE7"/>
    <w:rsid w:val="00024B2C"/>
    <w:rsid w:val="00024C3C"/>
    <w:rsid w:val="00024DF4"/>
    <w:rsid w:val="00024FB1"/>
    <w:rsid w:val="00025419"/>
    <w:rsid w:val="00025A23"/>
    <w:rsid w:val="00026546"/>
    <w:rsid w:val="000279BB"/>
    <w:rsid w:val="0003011A"/>
    <w:rsid w:val="0003031D"/>
    <w:rsid w:val="000306B4"/>
    <w:rsid w:val="00031547"/>
    <w:rsid w:val="00031ABF"/>
    <w:rsid w:val="00032193"/>
    <w:rsid w:val="00032263"/>
    <w:rsid w:val="000334F1"/>
    <w:rsid w:val="000336DC"/>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1E59"/>
    <w:rsid w:val="0005221F"/>
    <w:rsid w:val="00052441"/>
    <w:rsid w:val="000525CE"/>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3780"/>
    <w:rsid w:val="00064A3C"/>
    <w:rsid w:val="000658AA"/>
    <w:rsid w:val="00066528"/>
    <w:rsid w:val="00067AB1"/>
    <w:rsid w:val="00070945"/>
    <w:rsid w:val="0007160C"/>
    <w:rsid w:val="00071922"/>
    <w:rsid w:val="00071C2E"/>
    <w:rsid w:val="0007218F"/>
    <w:rsid w:val="000731D9"/>
    <w:rsid w:val="00073E15"/>
    <w:rsid w:val="0007499D"/>
    <w:rsid w:val="00074BB0"/>
    <w:rsid w:val="00074E4E"/>
    <w:rsid w:val="0007557E"/>
    <w:rsid w:val="000756F1"/>
    <w:rsid w:val="00076879"/>
    <w:rsid w:val="0007693E"/>
    <w:rsid w:val="00076947"/>
    <w:rsid w:val="00076CB4"/>
    <w:rsid w:val="000773D2"/>
    <w:rsid w:val="00077BAC"/>
    <w:rsid w:val="00077CE5"/>
    <w:rsid w:val="0008036A"/>
    <w:rsid w:val="00080982"/>
    <w:rsid w:val="00080B33"/>
    <w:rsid w:val="00081064"/>
    <w:rsid w:val="000814CC"/>
    <w:rsid w:val="000818B2"/>
    <w:rsid w:val="00081AEC"/>
    <w:rsid w:val="00081C19"/>
    <w:rsid w:val="00082458"/>
    <w:rsid w:val="00082CBC"/>
    <w:rsid w:val="0008414D"/>
    <w:rsid w:val="000841C9"/>
    <w:rsid w:val="0008452D"/>
    <w:rsid w:val="00084B9E"/>
    <w:rsid w:val="00085002"/>
    <w:rsid w:val="00085C3C"/>
    <w:rsid w:val="000865CD"/>
    <w:rsid w:val="000866B2"/>
    <w:rsid w:val="00087380"/>
    <w:rsid w:val="00087E81"/>
    <w:rsid w:val="000907C7"/>
    <w:rsid w:val="000908B0"/>
    <w:rsid w:val="00090A32"/>
    <w:rsid w:val="0009153E"/>
    <w:rsid w:val="00091558"/>
    <w:rsid w:val="000916C1"/>
    <w:rsid w:val="000916C5"/>
    <w:rsid w:val="00092855"/>
    <w:rsid w:val="00092E5B"/>
    <w:rsid w:val="00092E9E"/>
    <w:rsid w:val="00092F30"/>
    <w:rsid w:val="000937BB"/>
    <w:rsid w:val="00093C44"/>
    <w:rsid w:val="00094035"/>
    <w:rsid w:val="000945E1"/>
    <w:rsid w:val="000956ED"/>
    <w:rsid w:val="00096171"/>
    <w:rsid w:val="00096CB5"/>
    <w:rsid w:val="00097579"/>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36F"/>
    <w:rsid w:val="000B2451"/>
    <w:rsid w:val="000B2DFF"/>
    <w:rsid w:val="000B326B"/>
    <w:rsid w:val="000B3EED"/>
    <w:rsid w:val="000B4C49"/>
    <w:rsid w:val="000B4E0C"/>
    <w:rsid w:val="000B536E"/>
    <w:rsid w:val="000B5A31"/>
    <w:rsid w:val="000B5EFD"/>
    <w:rsid w:val="000B668F"/>
    <w:rsid w:val="000B6DE0"/>
    <w:rsid w:val="000B7662"/>
    <w:rsid w:val="000B780A"/>
    <w:rsid w:val="000B7AAD"/>
    <w:rsid w:val="000C03F3"/>
    <w:rsid w:val="000C095D"/>
    <w:rsid w:val="000C0FBE"/>
    <w:rsid w:val="000C184C"/>
    <w:rsid w:val="000C185F"/>
    <w:rsid w:val="000C2842"/>
    <w:rsid w:val="000C2964"/>
    <w:rsid w:val="000C32C3"/>
    <w:rsid w:val="000C331D"/>
    <w:rsid w:val="000C3CB1"/>
    <w:rsid w:val="000C3E86"/>
    <w:rsid w:val="000C4911"/>
    <w:rsid w:val="000C622E"/>
    <w:rsid w:val="000C654C"/>
    <w:rsid w:val="000C676D"/>
    <w:rsid w:val="000C6865"/>
    <w:rsid w:val="000C6A47"/>
    <w:rsid w:val="000C6C07"/>
    <w:rsid w:val="000C6DBC"/>
    <w:rsid w:val="000C72FC"/>
    <w:rsid w:val="000C79A2"/>
    <w:rsid w:val="000C7C7E"/>
    <w:rsid w:val="000D0038"/>
    <w:rsid w:val="000D0556"/>
    <w:rsid w:val="000D1439"/>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8E"/>
    <w:rsid w:val="000E3AE4"/>
    <w:rsid w:val="000E4840"/>
    <w:rsid w:val="000E485A"/>
    <w:rsid w:val="000E5145"/>
    <w:rsid w:val="000E6103"/>
    <w:rsid w:val="000E658A"/>
    <w:rsid w:val="000E6728"/>
    <w:rsid w:val="000E6B57"/>
    <w:rsid w:val="000E6E21"/>
    <w:rsid w:val="000F0642"/>
    <w:rsid w:val="000F0F4D"/>
    <w:rsid w:val="000F11BD"/>
    <w:rsid w:val="000F1BE7"/>
    <w:rsid w:val="000F1ECA"/>
    <w:rsid w:val="000F200C"/>
    <w:rsid w:val="000F3013"/>
    <w:rsid w:val="000F4095"/>
    <w:rsid w:val="000F4E3B"/>
    <w:rsid w:val="000F51BC"/>
    <w:rsid w:val="000F59F6"/>
    <w:rsid w:val="000F5DAC"/>
    <w:rsid w:val="000F6E5D"/>
    <w:rsid w:val="000F76E5"/>
    <w:rsid w:val="000F798B"/>
    <w:rsid w:val="001003FB"/>
    <w:rsid w:val="00101859"/>
    <w:rsid w:val="00101CDD"/>
    <w:rsid w:val="00102035"/>
    <w:rsid w:val="00102195"/>
    <w:rsid w:val="001026FD"/>
    <w:rsid w:val="00102F9C"/>
    <w:rsid w:val="001039B4"/>
    <w:rsid w:val="00103AD5"/>
    <w:rsid w:val="00103B11"/>
    <w:rsid w:val="00104195"/>
    <w:rsid w:val="00104475"/>
    <w:rsid w:val="00104824"/>
    <w:rsid w:val="00104DE2"/>
    <w:rsid w:val="001051D1"/>
    <w:rsid w:val="001062A0"/>
    <w:rsid w:val="00106361"/>
    <w:rsid w:val="001063EC"/>
    <w:rsid w:val="00107AFE"/>
    <w:rsid w:val="001106F5"/>
    <w:rsid w:val="001109DF"/>
    <w:rsid w:val="00110AFB"/>
    <w:rsid w:val="00110E1D"/>
    <w:rsid w:val="001123CB"/>
    <w:rsid w:val="001126E7"/>
    <w:rsid w:val="00112BE6"/>
    <w:rsid w:val="0011332E"/>
    <w:rsid w:val="001133BB"/>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6602"/>
    <w:rsid w:val="0013786B"/>
    <w:rsid w:val="00140080"/>
    <w:rsid w:val="00140178"/>
    <w:rsid w:val="001409EF"/>
    <w:rsid w:val="00140B67"/>
    <w:rsid w:val="0014116A"/>
    <w:rsid w:val="001414E7"/>
    <w:rsid w:val="00141DA5"/>
    <w:rsid w:val="001422CD"/>
    <w:rsid w:val="001426E0"/>
    <w:rsid w:val="00142FC4"/>
    <w:rsid w:val="0014313B"/>
    <w:rsid w:val="001432C4"/>
    <w:rsid w:val="00143512"/>
    <w:rsid w:val="00143CF6"/>
    <w:rsid w:val="00145507"/>
    <w:rsid w:val="00145E67"/>
    <w:rsid w:val="00145EAD"/>
    <w:rsid w:val="0014632E"/>
    <w:rsid w:val="00146FC7"/>
    <w:rsid w:val="001472CD"/>
    <w:rsid w:val="001475EA"/>
    <w:rsid w:val="0014771D"/>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094"/>
    <w:rsid w:val="00164103"/>
    <w:rsid w:val="001641EC"/>
    <w:rsid w:val="00164932"/>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02A"/>
    <w:rsid w:val="0017535D"/>
    <w:rsid w:val="001754AD"/>
    <w:rsid w:val="00175615"/>
    <w:rsid w:val="001758DD"/>
    <w:rsid w:val="00175CDF"/>
    <w:rsid w:val="00175FBE"/>
    <w:rsid w:val="001760D6"/>
    <w:rsid w:val="00176237"/>
    <w:rsid w:val="00176313"/>
    <w:rsid w:val="00177381"/>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3DA"/>
    <w:rsid w:val="00190F66"/>
    <w:rsid w:val="00192764"/>
    <w:rsid w:val="00192935"/>
    <w:rsid w:val="00192C6E"/>
    <w:rsid w:val="001933C6"/>
    <w:rsid w:val="0019370F"/>
    <w:rsid w:val="00193F9C"/>
    <w:rsid w:val="00194002"/>
    <w:rsid w:val="0019497E"/>
    <w:rsid w:val="00194DAF"/>
    <w:rsid w:val="00195CF5"/>
    <w:rsid w:val="00196024"/>
    <w:rsid w:val="00196176"/>
    <w:rsid w:val="00196DFF"/>
    <w:rsid w:val="00196F45"/>
    <w:rsid w:val="0019770C"/>
    <w:rsid w:val="0019788A"/>
    <w:rsid w:val="001978C7"/>
    <w:rsid w:val="001979B2"/>
    <w:rsid w:val="001979E9"/>
    <w:rsid w:val="001A2663"/>
    <w:rsid w:val="001A3069"/>
    <w:rsid w:val="001A3367"/>
    <w:rsid w:val="001A3955"/>
    <w:rsid w:val="001A5D12"/>
    <w:rsid w:val="001A5DFA"/>
    <w:rsid w:val="001A63C6"/>
    <w:rsid w:val="001A7C63"/>
    <w:rsid w:val="001B035A"/>
    <w:rsid w:val="001B0B76"/>
    <w:rsid w:val="001B15A5"/>
    <w:rsid w:val="001B1DB9"/>
    <w:rsid w:val="001B1EA2"/>
    <w:rsid w:val="001B1F6A"/>
    <w:rsid w:val="001B2BD8"/>
    <w:rsid w:val="001B3397"/>
    <w:rsid w:val="001B413E"/>
    <w:rsid w:val="001B4DCB"/>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39C"/>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6BA4"/>
    <w:rsid w:val="001E73E2"/>
    <w:rsid w:val="001E7990"/>
    <w:rsid w:val="001E79DE"/>
    <w:rsid w:val="001E7B2F"/>
    <w:rsid w:val="001E7C5F"/>
    <w:rsid w:val="001F09EE"/>
    <w:rsid w:val="001F2DAD"/>
    <w:rsid w:val="001F3114"/>
    <w:rsid w:val="001F45C4"/>
    <w:rsid w:val="001F52D2"/>
    <w:rsid w:val="001F63D6"/>
    <w:rsid w:val="001F67F9"/>
    <w:rsid w:val="001F71F2"/>
    <w:rsid w:val="002004A4"/>
    <w:rsid w:val="0020051A"/>
    <w:rsid w:val="00200662"/>
    <w:rsid w:val="00200E1A"/>
    <w:rsid w:val="00201361"/>
    <w:rsid w:val="002015BC"/>
    <w:rsid w:val="00202A44"/>
    <w:rsid w:val="002030E1"/>
    <w:rsid w:val="002046D9"/>
    <w:rsid w:val="00204AFE"/>
    <w:rsid w:val="00204D6D"/>
    <w:rsid w:val="00205C65"/>
    <w:rsid w:val="00206075"/>
    <w:rsid w:val="002065C2"/>
    <w:rsid w:val="0020722E"/>
    <w:rsid w:val="00207514"/>
    <w:rsid w:val="00207CB0"/>
    <w:rsid w:val="00210104"/>
    <w:rsid w:val="002101B4"/>
    <w:rsid w:val="00210C37"/>
    <w:rsid w:val="00210C85"/>
    <w:rsid w:val="0021235A"/>
    <w:rsid w:val="00212C87"/>
    <w:rsid w:val="00212CC6"/>
    <w:rsid w:val="00212F5F"/>
    <w:rsid w:val="00214065"/>
    <w:rsid w:val="00214611"/>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819"/>
    <w:rsid w:val="00226CF6"/>
    <w:rsid w:val="00226DE5"/>
    <w:rsid w:val="00226E5F"/>
    <w:rsid w:val="002278A3"/>
    <w:rsid w:val="00230134"/>
    <w:rsid w:val="002302BA"/>
    <w:rsid w:val="00230760"/>
    <w:rsid w:val="00230C60"/>
    <w:rsid w:val="00230E01"/>
    <w:rsid w:val="00230E06"/>
    <w:rsid w:val="0023164F"/>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1D33"/>
    <w:rsid w:val="00252230"/>
    <w:rsid w:val="00252E73"/>
    <w:rsid w:val="00252F56"/>
    <w:rsid w:val="00253101"/>
    <w:rsid w:val="002531FE"/>
    <w:rsid w:val="00253288"/>
    <w:rsid w:val="002541AE"/>
    <w:rsid w:val="002542CD"/>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7C5"/>
    <w:rsid w:val="00261A2C"/>
    <w:rsid w:val="002620FA"/>
    <w:rsid w:val="002622D8"/>
    <w:rsid w:val="00262672"/>
    <w:rsid w:val="00262DA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5827"/>
    <w:rsid w:val="00276586"/>
    <w:rsid w:val="002765CF"/>
    <w:rsid w:val="00276C4D"/>
    <w:rsid w:val="00277145"/>
    <w:rsid w:val="0028033C"/>
    <w:rsid w:val="0028036F"/>
    <w:rsid w:val="002808DD"/>
    <w:rsid w:val="00280A25"/>
    <w:rsid w:val="00281082"/>
    <w:rsid w:val="00281B6E"/>
    <w:rsid w:val="0028230A"/>
    <w:rsid w:val="002833C9"/>
    <w:rsid w:val="00283A4E"/>
    <w:rsid w:val="002849A2"/>
    <w:rsid w:val="002854D4"/>
    <w:rsid w:val="00285547"/>
    <w:rsid w:val="0028591B"/>
    <w:rsid w:val="00285E3D"/>
    <w:rsid w:val="00285EE8"/>
    <w:rsid w:val="002864F2"/>
    <w:rsid w:val="002868EB"/>
    <w:rsid w:val="00287571"/>
    <w:rsid w:val="00287725"/>
    <w:rsid w:val="00287758"/>
    <w:rsid w:val="00287C64"/>
    <w:rsid w:val="00290203"/>
    <w:rsid w:val="00290BBF"/>
    <w:rsid w:val="00290FC1"/>
    <w:rsid w:val="00291202"/>
    <w:rsid w:val="002914A1"/>
    <w:rsid w:val="002917A6"/>
    <w:rsid w:val="00292088"/>
    <w:rsid w:val="0029223A"/>
    <w:rsid w:val="0029286E"/>
    <w:rsid w:val="00292C42"/>
    <w:rsid w:val="00292C57"/>
    <w:rsid w:val="00292E78"/>
    <w:rsid w:val="002932AB"/>
    <w:rsid w:val="00293B24"/>
    <w:rsid w:val="00294B25"/>
    <w:rsid w:val="002956DE"/>
    <w:rsid w:val="00296925"/>
    <w:rsid w:val="00296B89"/>
    <w:rsid w:val="00297035"/>
    <w:rsid w:val="00297F37"/>
    <w:rsid w:val="00297FA5"/>
    <w:rsid w:val="002A01C2"/>
    <w:rsid w:val="002A0D4F"/>
    <w:rsid w:val="002A1564"/>
    <w:rsid w:val="002A1F73"/>
    <w:rsid w:val="002A2824"/>
    <w:rsid w:val="002A3022"/>
    <w:rsid w:val="002A3AE6"/>
    <w:rsid w:val="002A3B5C"/>
    <w:rsid w:val="002A4105"/>
    <w:rsid w:val="002A4AA5"/>
    <w:rsid w:val="002A4C2F"/>
    <w:rsid w:val="002A4C9D"/>
    <w:rsid w:val="002A5CC2"/>
    <w:rsid w:val="002A6416"/>
    <w:rsid w:val="002A6E97"/>
    <w:rsid w:val="002A7214"/>
    <w:rsid w:val="002A732F"/>
    <w:rsid w:val="002A760F"/>
    <w:rsid w:val="002A77B9"/>
    <w:rsid w:val="002B131B"/>
    <w:rsid w:val="002B1778"/>
    <w:rsid w:val="002B19D0"/>
    <w:rsid w:val="002B1F45"/>
    <w:rsid w:val="002B202E"/>
    <w:rsid w:val="002B2211"/>
    <w:rsid w:val="002B2A1D"/>
    <w:rsid w:val="002B2EAF"/>
    <w:rsid w:val="002B2F57"/>
    <w:rsid w:val="002B327C"/>
    <w:rsid w:val="002B4A9E"/>
    <w:rsid w:val="002B4E5D"/>
    <w:rsid w:val="002B547C"/>
    <w:rsid w:val="002B5C31"/>
    <w:rsid w:val="002B60CA"/>
    <w:rsid w:val="002B7094"/>
    <w:rsid w:val="002B75CB"/>
    <w:rsid w:val="002C0225"/>
    <w:rsid w:val="002C0CE1"/>
    <w:rsid w:val="002C1048"/>
    <w:rsid w:val="002C120D"/>
    <w:rsid w:val="002C1899"/>
    <w:rsid w:val="002C1A50"/>
    <w:rsid w:val="002C3AB1"/>
    <w:rsid w:val="002C3D8E"/>
    <w:rsid w:val="002C4982"/>
    <w:rsid w:val="002C4BA9"/>
    <w:rsid w:val="002C509B"/>
    <w:rsid w:val="002C5316"/>
    <w:rsid w:val="002C5924"/>
    <w:rsid w:val="002C59CC"/>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097"/>
    <w:rsid w:val="002D25C8"/>
    <w:rsid w:val="002D27C1"/>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89B"/>
    <w:rsid w:val="002D69ED"/>
    <w:rsid w:val="002D6DBC"/>
    <w:rsid w:val="002D7A4B"/>
    <w:rsid w:val="002D7B73"/>
    <w:rsid w:val="002E07AC"/>
    <w:rsid w:val="002E0D98"/>
    <w:rsid w:val="002E125F"/>
    <w:rsid w:val="002E12E0"/>
    <w:rsid w:val="002E16B0"/>
    <w:rsid w:val="002E2254"/>
    <w:rsid w:val="002E2A3F"/>
    <w:rsid w:val="002E2ABD"/>
    <w:rsid w:val="002E3453"/>
    <w:rsid w:val="002E4298"/>
    <w:rsid w:val="002E5533"/>
    <w:rsid w:val="002E57CF"/>
    <w:rsid w:val="002E593F"/>
    <w:rsid w:val="002E59B1"/>
    <w:rsid w:val="002E5D03"/>
    <w:rsid w:val="002E5D6D"/>
    <w:rsid w:val="002E5E33"/>
    <w:rsid w:val="002E5F5A"/>
    <w:rsid w:val="002E6007"/>
    <w:rsid w:val="002E6AEC"/>
    <w:rsid w:val="002E7045"/>
    <w:rsid w:val="002F0729"/>
    <w:rsid w:val="002F0DD0"/>
    <w:rsid w:val="002F20E1"/>
    <w:rsid w:val="002F2102"/>
    <w:rsid w:val="002F2267"/>
    <w:rsid w:val="002F2346"/>
    <w:rsid w:val="002F3053"/>
    <w:rsid w:val="002F3152"/>
    <w:rsid w:val="002F34AA"/>
    <w:rsid w:val="002F357B"/>
    <w:rsid w:val="002F3836"/>
    <w:rsid w:val="002F39A5"/>
    <w:rsid w:val="002F4C73"/>
    <w:rsid w:val="002F4C7C"/>
    <w:rsid w:val="002F529F"/>
    <w:rsid w:val="002F5455"/>
    <w:rsid w:val="002F5899"/>
    <w:rsid w:val="002F5C3A"/>
    <w:rsid w:val="002F6A24"/>
    <w:rsid w:val="002F7203"/>
    <w:rsid w:val="002F72EC"/>
    <w:rsid w:val="002F7FB8"/>
    <w:rsid w:val="003009F1"/>
    <w:rsid w:val="00300D66"/>
    <w:rsid w:val="00301E95"/>
    <w:rsid w:val="003024BC"/>
    <w:rsid w:val="00302B84"/>
    <w:rsid w:val="00303BEB"/>
    <w:rsid w:val="00306549"/>
    <w:rsid w:val="00306664"/>
    <w:rsid w:val="0030687E"/>
    <w:rsid w:val="00306B58"/>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5E9B"/>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167"/>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37389"/>
    <w:rsid w:val="0034016E"/>
    <w:rsid w:val="00340532"/>
    <w:rsid w:val="00341566"/>
    <w:rsid w:val="0034181F"/>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82B"/>
    <w:rsid w:val="00346961"/>
    <w:rsid w:val="00346E96"/>
    <w:rsid w:val="00346F4B"/>
    <w:rsid w:val="003479E5"/>
    <w:rsid w:val="00350DD3"/>
    <w:rsid w:val="00350EC9"/>
    <w:rsid w:val="00351735"/>
    <w:rsid w:val="00352135"/>
    <w:rsid w:val="003527C8"/>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9D9"/>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6E00"/>
    <w:rsid w:val="003773DA"/>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C25"/>
    <w:rsid w:val="00391D38"/>
    <w:rsid w:val="003929D1"/>
    <w:rsid w:val="00392C7E"/>
    <w:rsid w:val="00393979"/>
    <w:rsid w:val="00393D1D"/>
    <w:rsid w:val="00394278"/>
    <w:rsid w:val="003949A0"/>
    <w:rsid w:val="00394D2B"/>
    <w:rsid w:val="00394D71"/>
    <w:rsid w:val="003959F5"/>
    <w:rsid w:val="003967CE"/>
    <w:rsid w:val="00396DF4"/>
    <w:rsid w:val="003971A9"/>
    <w:rsid w:val="0039729F"/>
    <w:rsid w:val="003979B4"/>
    <w:rsid w:val="00397D12"/>
    <w:rsid w:val="003A00BC"/>
    <w:rsid w:val="003A018B"/>
    <w:rsid w:val="003A0416"/>
    <w:rsid w:val="003A1126"/>
    <w:rsid w:val="003A1724"/>
    <w:rsid w:val="003A1942"/>
    <w:rsid w:val="003A1B3A"/>
    <w:rsid w:val="003A1CA4"/>
    <w:rsid w:val="003A31B1"/>
    <w:rsid w:val="003A3231"/>
    <w:rsid w:val="003A337E"/>
    <w:rsid w:val="003A3DFE"/>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35A0"/>
    <w:rsid w:val="003B51F2"/>
    <w:rsid w:val="003B5406"/>
    <w:rsid w:val="003B662E"/>
    <w:rsid w:val="003B6B28"/>
    <w:rsid w:val="003B700F"/>
    <w:rsid w:val="003B7853"/>
    <w:rsid w:val="003B7B3B"/>
    <w:rsid w:val="003C0F0E"/>
    <w:rsid w:val="003C1510"/>
    <w:rsid w:val="003C17CC"/>
    <w:rsid w:val="003C1BA8"/>
    <w:rsid w:val="003C206D"/>
    <w:rsid w:val="003C207C"/>
    <w:rsid w:val="003C23A4"/>
    <w:rsid w:val="003C2D30"/>
    <w:rsid w:val="003C30E5"/>
    <w:rsid w:val="003C3147"/>
    <w:rsid w:val="003C3A72"/>
    <w:rsid w:val="003C494C"/>
    <w:rsid w:val="003C56F1"/>
    <w:rsid w:val="003C5AFC"/>
    <w:rsid w:val="003C5DC1"/>
    <w:rsid w:val="003C5E0F"/>
    <w:rsid w:val="003C5E74"/>
    <w:rsid w:val="003C62DA"/>
    <w:rsid w:val="003C64D1"/>
    <w:rsid w:val="003C65F4"/>
    <w:rsid w:val="003C6BA5"/>
    <w:rsid w:val="003C7065"/>
    <w:rsid w:val="003C75C8"/>
    <w:rsid w:val="003D0252"/>
    <w:rsid w:val="003D1150"/>
    <w:rsid w:val="003D1247"/>
    <w:rsid w:val="003D1E74"/>
    <w:rsid w:val="003D2CC8"/>
    <w:rsid w:val="003D2E23"/>
    <w:rsid w:val="003D30FE"/>
    <w:rsid w:val="003D4F46"/>
    <w:rsid w:val="003D56A4"/>
    <w:rsid w:val="003D5C46"/>
    <w:rsid w:val="003D6FBE"/>
    <w:rsid w:val="003D78E6"/>
    <w:rsid w:val="003E03F4"/>
    <w:rsid w:val="003E12EE"/>
    <w:rsid w:val="003E2151"/>
    <w:rsid w:val="003E2317"/>
    <w:rsid w:val="003E3FAF"/>
    <w:rsid w:val="003E450D"/>
    <w:rsid w:val="003E4B2F"/>
    <w:rsid w:val="003E5902"/>
    <w:rsid w:val="003E59A4"/>
    <w:rsid w:val="003E606C"/>
    <w:rsid w:val="003E7364"/>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497"/>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31"/>
    <w:rsid w:val="00416294"/>
    <w:rsid w:val="004162C6"/>
    <w:rsid w:val="0041691B"/>
    <w:rsid w:val="004177BA"/>
    <w:rsid w:val="00417910"/>
    <w:rsid w:val="00417BCF"/>
    <w:rsid w:val="00420DE2"/>
    <w:rsid w:val="0042122F"/>
    <w:rsid w:val="00421658"/>
    <w:rsid w:val="00421D4A"/>
    <w:rsid w:val="004226E4"/>
    <w:rsid w:val="00423037"/>
    <w:rsid w:val="004233A7"/>
    <w:rsid w:val="00423932"/>
    <w:rsid w:val="004239C6"/>
    <w:rsid w:val="00424658"/>
    <w:rsid w:val="00425511"/>
    <w:rsid w:val="00426DA7"/>
    <w:rsid w:val="00427571"/>
    <w:rsid w:val="00427B69"/>
    <w:rsid w:val="00430BCB"/>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84B"/>
    <w:rsid w:val="00436DB5"/>
    <w:rsid w:val="0043735F"/>
    <w:rsid w:val="004376EF"/>
    <w:rsid w:val="004400D1"/>
    <w:rsid w:val="004403C3"/>
    <w:rsid w:val="00440467"/>
    <w:rsid w:val="00441451"/>
    <w:rsid w:val="00442076"/>
    <w:rsid w:val="00442AD5"/>
    <w:rsid w:val="00442B9E"/>
    <w:rsid w:val="004441AA"/>
    <w:rsid w:val="00444705"/>
    <w:rsid w:val="00444DBD"/>
    <w:rsid w:val="004454D3"/>
    <w:rsid w:val="004459F7"/>
    <w:rsid w:val="00445EDB"/>
    <w:rsid w:val="0044693F"/>
    <w:rsid w:val="0044720D"/>
    <w:rsid w:val="004475DC"/>
    <w:rsid w:val="004479EA"/>
    <w:rsid w:val="00447A83"/>
    <w:rsid w:val="00447EFD"/>
    <w:rsid w:val="0045000E"/>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3A04"/>
    <w:rsid w:val="004640EC"/>
    <w:rsid w:val="004641BD"/>
    <w:rsid w:val="004641FD"/>
    <w:rsid w:val="004648B5"/>
    <w:rsid w:val="00465757"/>
    <w:rsid w:val="00465ACC"/>
    <w:rsid w:val="00465ECA"/>
    <w:rsid w:val="004668D9"/>
    <w:rsid w:val="00466D83"/>
    <w:rsid w:val="004678EB"/>
    <w:rsid w:val="0047054A"/>
    <w:rsid w:val="004705FE"/>
    <w:rsid w:val="004710F7"/>
    <w:rsid w:val="004718AA"/>
    <w:rsid w:val="004718B0"/>
    <w:rsid w:val="00471E00"/>
    <w:rsid w:val="00471E7E"/>
    <w:rsid w:val="00472642"/>
    <w:rsid w:val="00472D3F"/>
    <w:rsid w:val="00472DFD"/>
    <w:rsid w:val="004730BE"/>
    <w:rsid w:val="00473147"/>
    <w:rsid w:val="004743D2"/>
    <w:rsid w:val="00475147"/>
    <w:rsid w:val="004759C6"/>
    <w:rsid w:val="00475BDD"/>
    <w:rsid w:val="004768FA"/>
    <w:rsid w:val="004778A5"/>
    <w:rsid w:val="00477B4D"/>
    <w:rsid w:val="00480342"/>
    <w:rsid w:val="00480790"/>
    <w:rsid w:val="00480A92"/>
    <w:rsid w:val="00481427"/>
    <w:rsid w:val="004815F3"/>
    <w:rsid w:val="004817EA"/>
    <w:rsid w:val="00482570"/>
    <w:rsid w:val="004829AF"/>
    <w:rsid w:val="00482DE6"/>
    <w:rsid w:val="00483440"/>
    <w:rsid w:val="00483643"/>
    <w:rsid w:val="004839BE"/>
    <w:rsid w:val="00483B3D"/>
    <w:rsid w:val="0048543D"/>
    <w:rsid w:val="00485D95"/>
    <w:rsid w:val="0048622D"/>
    <w:rsid w:val="00486715"/>
    <w:rsid w:val="00486CB6"/>
    <w:rsid w:val="00486E38"/>
    <w:rsid w:val="00486E5E"/>
    <w:rsid w:val="00487E86"/>
    <w:rsid w:val="0049002C"/>
    <w:rsid w:val="00490295"/>
    <w:rsid w:val="004915E2"/>
    <w:rsid w:val="0049160B"/>
    <w:rsid w:val="00491DAC"/>
    <w:rsid w:val="004923F4"/>
    <w:rsid w:val="00492502"/>
    <w:rsid w:val="00492CC9"/>
    <w:rsid w:val="00492D0E"/>
    <w:rsid w:val="00492E6C"/>
    <w:rsid w:val="00493A51"/>
    <w:rsid w:val="004941B2"/>
    <w:rsid w:val="004945FA"/>
    <w:rsid w:val="004952CF"/>
    <w:rsid w:val="00495319"/>
    <w:rsid w:val="00495425"/>
    <w:rsid w:val="00495E53"/>
    <w:rsid w:val="00496B43"/>
    <w:rsid w:val="00496B5E"/>
    <w:rsid w:val="00496D77"/>
    <w:rsid w:val="0049721F"/>
    <w:rsid w:val="00497ADA"/>
    <w:rsid w:val="00497C1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13C"/>
    <w:rsid w:val="004B345D"/>
    <w:rsid w:val="004B3534"/>
    <w:rsid w:val="004B45C9"/>
    <w:rsid w:val="004B4A25"/>
    <w:rsid w:val="004B4A50"/>
    <w:rsid w:val="004B4C79"/>
    <w:rsid w:val="004B4FB2"/>
    <w:rsid w:val="004B52C0"/>
    <w:rsid w:val="004B53C5"/>
    <w:rsid w:val="004B54F7"/>
    <w:rsid w:val="004B6AE3"/>
    <w:rsid w:val="004B6D8C"/>
    <w:rsid w:val="004B6FB5"/>
    <w:rsid w:val="004C02A6"/>
    <w:rsid w:val="004C044B"/>
    <w:rsid w:val="004C0807"/>
    <w:rsid w:val="004C0863"/>
    <w:rsid w:val="004C08A3"/>
    <w:rsid w:val="004C12E9"/>
    <w:rsid w:val="004C15AF"/>
    <w:rsid w:val="004C1BE9"/>
    <w:rsid w:val="004C2C8D"/>
    <w:rsid w:val="004C2CDA"/>
    <w:rsid w:val="004C303E"/>
    <w:rsid w:val="004C3222"/>
    <w:rsid w:val="004C3498"/>
    <w:rsid w:val="004C426F"/>
    <w:rsid w:val="004C42CA"/>
    <w:rsid w:val="004C4510"/>
    <w:rsid w:val="004C4BFD"/>
    <w:rsid w:val="004C5AAD"/>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E7C6A"/>
    <w:rsid w:val="004F0CAE"/>
    <w:rsid w:val="004F0EC1"/>
    <w:rsid w:val="004F2028"/>
    <w:rsid w:val="004F235C"/>
    <w:rsid w:val="004F2699"/>
    <w:rsid w:val="004F2A4E"/>
    <w:rsid w:val="004F2A57"/>
    <w:rsid w:val="004F2AF3"/>
    <w:rsid w:val="004F2E66"/>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07337"/>
    <w:rsid w:val="0051046C"/>
    <w:rsid w:val="005108D1"/>
    <w:rsid w:val="00510F6B"/>
    <w:rsid w:val="00511357"/>
    <w:rsid w:val="005118D2"/>
    <w:rsid w:val="00513071"/>
    <w:rsid w:val="00513265"/>
    <w:rsid w:val="00513534"/>
    <w:rsid w:val="0051364F"/>
    <w:rsid w:val="00513CEA"/>
    <w:rsid w:val="005144F2"/>
    <w:rsid w:val="00514BD6"/>
    <w:rsid w:val="00514DC0"/>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490"/>
    <w:rsid w:val="0052392B"/>
    <w:rsid w:val="0052396A"/>
    <w:rsid w:val="00523BAF"/>
    <w:rsid w:val="005242EC"/>
    <w:rsid w:val="00524896"/>
    <w:rsid w:val="00524E8F"/>
    <w:rsid w:val="00526303"/>
    <w:rsid w:val="005263D9"/>
    <w:rsid w:val="00526480"/>
    <w:rsid w:val="005268F4"/>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6C9F"/>
    <w:rsid w:val="00547473"/>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71C"/>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08A2"/>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73"/>
    <w:rsid w:val="005A4D82"/>
    <w:rsid w:val="005A531A"/>
    <w:rsid w:val="005A5C92"/>
    <w:rsid w:val="005B0791"/>
    <w:rsid w:val="005B0A14"/>
    <w:rsid w:val="005B0F04"/>
    <w:rsid w:val="005B107E"/>
    <w:rsid w:val="005B1E56"/>
    <w:rsid w:val="005B297B"/>
    <w:rsid w:val="005B31F0"/>
    <w:rsid w:val="005B372B"/>
    <w:rsid w:val="005B3747"/>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5F3"/>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4B5"/>
    <w:rsid w:val="005D2680"/>
    <w:rsid w:val="005D2E88"/>
    <w:rsid w:val="005D2F0F"/>
    <w:rsid w:val="005D346C"/>
    <w:rsid w:val="005D375D"/>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578"/>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5CF"/>
    <w:rsid w:val="005F3F78"/>
    <w:rsid w:val="005F4658"/>
    <w:rsid w:val="005F48CC"/>
    <w:rsid w:val="005F52C6"/>
    <w:rsid w:val="005F53B5"/>
    <w:rsid w:val="005F544C"/>
    <w:rsid w:val="005F584F"/>
    <w:rsid w:val="005F5E9D"/>
    <w:rsid w:val="005F761E"/>
    <w:rsid w:val="005F76FE"/>
    <w:rsid w:val="005F7C38"/>
    <w:rsid w:val="00600678"/>
    <w:rsid w:val="0060104B"/>
    <w:rsid w:val="00601418"/>
    <w:rsid w:val="00602AEE"/>
    <w:rsid w:val="00602D6A"/>
    <w:rsid w:val="00602EF4"/>
    <w:rsid w:val="00602F2A"/>
    <w:rsid w:val="00603479"/>
    <w:rsid w:val="00603D26"/>
    <w:rsid w:val="0060488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204"/>
    <w:rsid w:val="00614DFC"/>
    <w:rsid w:val="00615168"/>
    <w:rsid w:val="0061605E"/>
    <w:rsid w:val="0061645A"/>
    <w:rsid w:val="0061752B"/>
    <w:rsid w:val="0062012A"/>
    <w:rsid w:val="00620185"/>
    <w:rsid w:val="00620472"/>
    <w:rsid w:val="00620E40"/>
    <w:rsid w:val="00620E8B"/>
    <w:rsid w:val="00621C09"/>
    <w:rsid w:val="00622DE2"/>
    <w:rsid w:val="00623145"/>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670F"/>
    <w:rsid w:val="00636CE0"/>
    <w:rsid w:val="00637914"/>
    <w:rsid w:val="006408AF"/>
    <w:rsid w:val="00640CE4"/>
    <w:rsid w:val="00640E6F"/>
    <w:rsid w:val="0064257F"/>
    <w:rsid w:val="00643249"/>
    <w:rsid w:val="00643573"/>
    <w:rsid w:val="00643D74"/>
    <w:rsid w:val="0064463E"/>
    <w:rsid w:val="00644FD3"/>
    <w:rsid w:val="00645FC1"/>
    <w:rsid w:val="00646484"/>
    <w:rsid w:val="0064651F"/>
    <w:rsid w:val="006468BB"/>
    <w:rsid w:val="00646CA3"/>
    <w:rsid w:val="00646E12"/>
    <w:rsid w:val="00647923"/>
    <w:rsid w:val="00647BB8"/>
    <w:rsid w:val="00647E1E"/>
    <w:rsid w:val="0065119A"/>
    <w:rsid w:val="00651709"/>
    <w:rsid w:val="0065196E"/>
    <w:rsid w:val="00652053"/>
    <w:rsid w:val="00652366"/>
    <w:rsid w:val="00652741"/>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0B6D"/>
    <w:rsid w:val="006615A9"/>
    <w:rsid w:val="006615D1"/>
    <w:rsid w:val="006622B5"/>
    <w:rsid w:val="006623D3"/>
    <w:rsid w:val="00662997"/>
    <w:rsid w:val="00662A44"/>
    <w:rsid w:val="00663E4F"/>
    <w:rsid w:val="006640D1"/>
    <w:rsid w:val="006647CF"/>
    <w:rsid w:val="00664EE9"/>
    <w:rsid w:val="00664EEB"/>
    <w:rsid w:val="00665832"/>
    <w:rsid w:val="00665A44"/>
    <w:rsid w:val="00665CC8"/>
    <w:rsid w:val="00666A13"/>
    <w:rsid w:val="00666D6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F39"/>
    <w:rsid w:val="00684265"/>
    <w:rsid w:val="00684AF9"/>
    <w:rsid w:val="00684C4D"/>
    <w:rsid w:val="00684C60"/>
    <w:rsid w:val="00685009"/>
    <w:rsid w:val="00685107"/>
    <w:rsid w:val="00685775"/>
    <w:rsid w:val="00685A49"/>
    <w:rsid w:val="006860D2"/>
    <w:rsid w:val="006864A1"/>
    <w:rsid w:val="00686685"/>
    <w:rsid w:val="00686D5F"/>
    <w:rsid w:val="00687024"/>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3FBF"/>
    <w:rsid w:val="006B4EC3"/>
    <w:rsid w:val="006B5174"/>
    <w:rsid w:val="006B5A36"/>
    <w:rsid w:val="006B605F"/>
    <w:rsid w:val="006B615D"/>
    <w:rsid w:val="006B65DF"/>
    <w:rsid w:val="006B6862"/>
    <w:rsid w:val="006B6D38"/>
    <w:rsid w:val="006B6FEB"/>
    <w:rsid w:val="006B71CE"/>
    <w:rsid w:val="006B7291"/>
    <w:rsid w:val="006B777B"/>
    <w:rsid w:val="006B7DEF"/>
    <w:rsid w:val="006B7FF7"/>
    <w:rsid w:val="006C08B2"/>
    <w:rsid w:val="006C1596"/>
    <w:rsid w:val="006C174D"/>
    <w:rsid w:val="006C177D"/>
    <w:rsid w:val="006C212F"/>
    <w:rsid w:val="006C273A"/>
    <w:rsid w:val="006C295D"/>
    <w:rsid w:val="006C2A69"/>
    <w:rsid w:val="006C2B58"/>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23"/>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2CB9"/>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909"/>
    <w:rsid w:val="006F4D54"/>
    <w:rsid w:val="006F50DD"/>
    <w:rsid w:val="006F59C1"/>
    <w:rsid w:val="006F5C81"/>
    <w:rsid w:val="006F60D9"/>
    <w:rsid w:val="006F693F"/>
    <w:rsid w:val="006F741C"/>
    <w:rsid w:val="006F7961"/>
    <w:rsid w:val="006F79E4"/>
    <w:rsid w:val="006F7D0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C6E"/>
    <w:rsid w:val="00706388"/>
    <w:rsid w:val="007064CF"/>
    <w:rsid w:val="00706E33"/>
    <w:rsid w:val="0070705D"/>
    <w:rsid w:val="00707A19"/>
    <w:rsid w:val="00707A4C"/>
    <w:rsid w:val="00707D44"/>
    <w:rsid w:val="00710279"/>
    <w:rsid w:val="00710584"/>
    <w:rsid w:val="007121D7"/>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3D1"/>
    <w:rsid w:val="007336B9"/>
    <w:rsid w:val="007337A0"/>
    <w:rsid w:val="007339D8"/>
    <w:rsid w:val="00733F61"/>
    <w:rsid w:val="0073424F"/>
    <w:rsid w:val="007348E7"/>
    <w:rsid w:val="00734CEA"/>
    <w:rsid w:val="00734CF4"/>
    <w:rsid w:val="0073502B"/>
    <w:rsid w:val="00735622"/>
    <w:rsid w:val="00735C87"/>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47895"/>
    <w:rsid w:val="0075068E"/>
    <w:rsid w:val="00751573"/>
    <w:rsid w:val="007515DF"/>
    <w:rsid w:val="007516AC"/>
    <w:rsid w:val="00751F50"/>
    <w:rsid w:val="00751F8D"/>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026A"/>
    <w:rsid w:val="00760EFA"/>
    <w:rsid w:val="00761E3B"/>
    <w:rsid w:val="00762183"/>
    <w:rsid w:val="007627B7"/>
    <w:rsid w:val="00762BDF"/>
    <w:rsid w:val="00762DA9"/>
    <w:rsid w:val="0076312D"/>
    <w:rsid w:val="007631EF"/>
    <w:rsid w:val="00763344"/>
    <w:rsid w:val="00763936"/>
    <w:rsid w:val="00763F00"/>
    <w:rsid w:val="00764399"/>
    <w:rsid w:val="00764636"/>
    <w:rsid w:val="00764BA4"/>
    <w:rsid w:val="00764CA2"/>
    <w:rsid w:val="00764D99"/>
    <w:rsid w:val="00765482"/>
    <w:rsid w:val="007658FF"/>
    <w:rsid w:val="00766C40"/>
    <w:rsid w:val="0076704E"/>
    <w:rsid w:val="007672EA"/>
    <w:rsid w:val="00767C4D"/>
    <w:rsid w:val="00767DA4"/>
    <w:rsid w:val="00767F9E"/>
    <w:rsid w:val="0077016B"/>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C2A"/>
    <w:rsid w:val="00777FF7"/>
    <w:rsid w:val="00781A60"/>
    <w:rsid w:val="007826D0"/>
    <w:rsid w:val="00782A4F"/>
    <w:rsid w:val="0078325A"/>
    <w:rsid w:val="0078331B"/>
    <w:rsid w:val="007837C8"/>
    <w:rsid w:val="00783E17"/>
    <w:rsid w:val="0078519A"/>
    <w:rsid w:val="007853A8"/>
    <w:rsid w:val="007854A8"/>
    <w:rsid w:val="007876AC"/>
    <w:rsid w:val="00787978"/>
    <w:rsid w:val="00790519"/>
    <w:rsid w:val="00790E4D"/>
    <w:rsid w:val="0079143A"/>
    <w:rsid w:val="00791D18"/>
    <w:rsid w:val="00792371"/>
    <w:rsid w:val="00792825"/>
    <w:rsid w:val="00792D1E"/>
    <w:rsid w:val="00793532"/>
    <w:rsid w:val="00793560"/>
    <w:rsid w:val="007936D7"/>
    <w:rsid w:val="00793CBD"/>
    <w:rsid w:val="0079422B"/>
    <w:rsid w:val="0079439D"/>
    <w:rsid w:val="00794495"/>
    <w:rsid w:val="007948A2"/>
    <w:rsid w:val="007957CB"/>
    <w:rsid w:val="00795A88"/>
    <w:rsid w:val="00796355"/>
    <w:rsid w:val="00796FF5"/>
    <w:rsid w:val="00797613"/>
    <w:rsid w:val="00797AC9"/>
    <w:rsid w:val="00797D1C"/>
    <w:rsid w:val="007A0510"/>
    <w:rsid w:val="007A0919"/>
    <w:rsid w:val="007A100E"/>
    <w:rsid w:val="007A19C9"/>
    <w:rsid w:val="007A1F1C"/>
    <w:rsid w:val="007A258B"/>
    <w:rsid w:val="007A2978"/>
    <w:rsid w:val="007A33D7"/>
    <w:rsid w:val="007A34E3"/>
    <w:rsid w:val="007A4659"/>
    <w:rsid w:val="007A475E"/>
    <w:rsid w:val="007A4DCC"/>
    <w:rsid w:val="007A54A5"/>
    <w:rsid w:val="007A550C"/>
    <w:rsid w:val="007A5DB8"/>
    <w:rsid w:val="007A5EAF"/>
    <w:rsid w:val="007A61F6"/>
    <w:rsid w:val="007A6691"/>
    <w:rsid w:val="007A714B"/>
    <w:rsid w:val="007A7316"/>
    <w:rsid w:val="007A73DF"/>
    <w:rsid w:val="007A7D5F"/>
    <w:rsid w:val="007B0714"/>
    <w:rsid w:val="007B087F"/>
    <w:rsid w:val="007B0B98"/>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48F"/>
    <w:rsid w:val="007C05C1"/>
    <w:rsid w:val="007C08F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6F"/>
    <w:rsid w:val="007C7687"/>
    <w:rsid w:val="007C76EC"/>
    <w:rsid w:val="007C799F"/>
    <w:rsid w:val="007C7DB8"/>
    <w:rsid w:val="007D0AD4"/>
    <w:rsid w:val="007D181A"/>
    <w:rsid w:val="007D1966"/>
    <w:rsid w:val="007D1AEF"/>
    <w:rsid w:val="007D1CD1"/>
    <w:rsid w:val="007D2714"/>
    <w:rsid w:val="007D298F"/>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0DA6"/>
    <w:rsid w:val="007F16CE"/>
    <w:rsid w:val="007F2C35"/>
    <w:rsid w:val="007F36E5"/>
    <w:rsid w:val="007F430D"/>
    <w:rsid w:val="007F447D"/>
    <w:rsid w:val="007F52A9"/>
    <w:rsid w:val="007F53EA"/>
    <w:rsid w:val="007F54B6"/>
    <w:rsid w:val="007F574F"/>
    <w:rsid w:val="007F58DB"/>
    <w:rsid w:val="007F5C20"/>
    <w:rsid w:val="007F5C9A"/>
    <w:rsid w:val="007F5CA1"/>
    <w:rsid w:val="007F620E"/>
    <w:rsid w:val="007F6648"/>
    <w:rsid w:val="007F6692"/>
    <w:rsid w:val="007F6F70"/>
    <w:rsid w:val="007F769C"/>
    <w:rsid w:val="0080285A"/>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6B4"/>
    <w:rsid w:val="00806FEA"/>
    <w:rsid w:val="00807368"/>
    <w:rsid w:val="00807CBD"/>
    <w:rsid w:val="00807E94"/>
    <w:rsid w:val="00810479"/>
    <w:rsid w:val="00810A00"/>
    <w:rsid w:val="008112AA"/>
    <w:rsid w:val="00811920"/>
    <w:rsid w:val="00811B7A"/>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8FA"/>
    <w:rsid w:val="00825E55"/>
    <w:rsid w:val="00825E67"/>
    <w:rsid w:val="00826291"/>
    <w:rsid w:val="008274BA"/>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4DC"/>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28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6746A"/>
    <w:rsid w:val="00870095"/>
    <w:rsid w:val="008700FF"/>
    <w:rsid w:val="008701BA"/>
    <w:rsid w:val="008709B3"/>
    <w:rsid w:val="008710C9"/>
    <w:rsid w:val="008714DC"/>
    <w:rsid w:val="00871581"/>
    <w:rsid w:val="00871AE2"/>
    <w:rsid w:val="00872F81"/>
    <w:rsid w:val="0087388A"/>
    <w:rsid w:val="008741E0"/>
    <w:rsid w:val="008744A3"/>
    <w:rsid w:val="00875278"/>
    <w:rsid w:val="00875F3B"/>
    <w:rsid w:val="00876599"/>
    <w:rsid w:val="008779BC"/>
    <w:rsid w:val="00877DF8"/>
    <w:rsid w:val="0088022F"/>
    <w:rsid w:val="008803E5"/>
    <w:rsid w:val="008809EF"/>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31B4"/>
    <w:rsid w:val="008B4397"/>
    <w:rsid w:val="008B4B94"/>
    <w:rsid w:val="008B560F"/>
    <w:rsid w:val="008B5F9A"/>
    <w:rsid w:val="008B6A67"/>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5869"/>
    <w:rsid w:val="008C725D"/>
    <w:rsid w:val="008C73C2"/>
    <w:rsid w:val="008C782E"/>
    <w:rsid w:val="008D0051"/>
    <w:rsid w:val="008D0791"/>
    <w:rsid w:val="008D1068"/>
    <w:rsid w:val="008D15D0"/>
    <w:rsid w:val="008D1962"/>
    <w:rsid w:val="008D1E2D"/>
    <w:rsid w:val="008D2C42"/>
    <w:rsid w:val="008D4398"/>
    <w:rsid w:val="008D5290"/>
    <w:rsid w:val="008D53D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A5F"/>
    <w:rsid w:val="008F1656"/>
    <w:rsid w:val="008F186B"/>
    <w:rsid w:val="008F3C03"/>
    <w:rsid w:val="008F3DA4"/>
    <w:rsid w:val="008F4487"/>
    <w:rsid w:val="008F575D"/>
    <w:rsid w:val="008F59E5"/>
    <w:rsid w:val="008F5F61"/>
    <w:rsid w:val="008F6794"/>
    <w:rsid w:val="008F6AA2"/>
    <w:rsid w:val="008F752C"/>
    <w:rsid w:val="0090011A"/>
    <w:rsid w:val="009011FD"/>
    <w:rsid w:val="00901E0D"/>
    <w:rsid w:val="00902541"/>
    <w:rsid w:val="00902862"/>
    <w:rsid w:val="00902C48"/>
    <w:rsid w:val="00902ECB"/>
    <w:rsid w:val="0090351B"/>
    <w:rsid w:val="00904239"/>
    <w:rsid w:val="00904467"/>
    <w:rsid w:val="00904A23"/>
    <w:rsid w:val="00904B8D"/>
    <w:rsid w:val="0090508C"/>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50DE"/>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3873"/>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5EAE"/>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477B"/>
    <w:rsid w:val="00965679"/>
    <w:rsid w:val="00965E54"/>
    <w:rsid w:val="0096634F"/>
    <w:rsid w:val="00966401"/>
    <w:rsid w:val="00966642"/>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41C"/>
    <w:rsid w:val="00982A40"/>
    <w:rsid w:val="009832D3"/>
    <w:rsid w:val="0098395B"/>
    <w:rsid w:val="0098415A"/>
    <w:rsid w:val="009843D2"/>
    <w:rsid w:val="00984919"/>
    <w:rsid w:val="009870CB"/>
    <w:rsid w:val="009876E3"/>
    <w:rsid w:val="00987D07"/>
    <w:rsid w:val="0099100F"/>
    <w:rsid w:val="009917CD"/>
    <w:rsid w:val="00991DD4"/>
    <w:rsid w:val="00992120"/>
    <w:rsid w:val="00992534"/>
    <w:rsid w:val="0099337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88C"/>
    <w:rsid w:val="009A2BDC"/>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67F2"/>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A24"/>
    <w:rsid w:val="009C6D1C"/>
    <w:rsid w:val="009C7505"/>
    <w:rsid w:val="009C779A"/>
    <w:rsid w:val="009C7B23"/>
    <w:rsid w:val="009D184D"/>
    <w:rsid w:val="009D1932"/>
    <w:rsid w:val="009D1C99"/>
    <w:rsid w:val="009D20A2"/>
    <w:rsid w:val="009D2697"/>
    <w:rsid w:val="009D26EE"/>
    <w:rsid w:val="009D2F88"/>
    <w:rsid w:val="009D3013"/>
    <w:rsid w:val="009D3144"/>
    <w:rsid w:val="009D367F"/>
    <w:rsid w:val="009D39C4"/>
    <w:rsid w:val="009D3F77"/>
    <w:rsid w:val="009D3FB6"/>
    <w:rsid w:val="009D43FB"/>
    <w:rsid w:val="009D4F59"/>
    <w:rsid w:val="009D5B32"/>
    <w:rsid w:val="009D5C93"/>
    <w:rsid w:val="009D6548"/>
    <w:rsid w:val="009D6A54"/>
    <w:rsid w:val="009D76C9"/>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29F"/>
    <w:rsid w:val="00A0765A"/>
    <w:rsid w:val="00A0794D"/>
    <w:rsid w:val="00A10280"/>
    <w:rsid w:val="00A10B21"/>
    <w:rsid w:val="00A114EE"/>
    <w:rsid w:val="00A12176"/>
    <w:rsid w:val="00A121DE"/>
    <w:rsid w:val="00A12C94"/>
    <w:rsid w:val="00A13300"/>
    <w:rsid w:val="00A13BC3"/>
    <w:rsid w:val="00A13C98"/>
    <w:rsid w:val="00A13DC2"/>
    <w:rsid w:val="00A13E7D"/>
    <w:rsid w:val="00A13E82"/>
    <w:rsid w:val="00A14025"/>
    <w:rsid w:val="00A15092"/>
    <w:rsid w:val="00A15CF5"/>
    <w:rsid w:val="00A15E2F"/>
    <w:rsid w:val="00A16C45"/>
    <w:rsid w:val="00A1729A"/>
    <w:rsid w:val="00A17512"/>
    <w:rsid w:val="00A17E03"/>
    <w:rsid w:val="00A201C5"/>
    <w:rsid w:val="00A2058E"/>
    <w:rsid w:val="00A206C8"/>
    <w:rsid w:val="00A2083B"/>
    <w:rsid w:val="00A20FA1"/>
    <w:rsid w:val="00A226F0"/>
    <w:rsid w:val="00A22C66"/>
    <w:rsid w:val="00A22E83"/>
    <w:rsid w:val="00A231C5"/>
    <w:rsid w:val="00A2415E"/>
    <w:rsid w:val="00A2524E"/>
    <w:rsid w:val="00A25D59"/>
    <w:rsid w:val="00A26614"/>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62DE"/>
    <w:rsid w:val="00A3706D"/>
    <w:rsid w:val="00A375DC"/>
    <w:rsid w:val="00A4054A"/>
    <w:rsid w:val="00A40838"/>
    <w:rsid w:val="00A40B43"/>
    <w:rsid w:val="00A4121E"/>
    <w:rsid w:val="00A41A12"/>
    <w:rsid w:val="00A41DC9"/>
    <w:rsid w:val="00A41DFC"/>
    <w:rsid w:val="00A424A3"/>
    <w:rsid w:val="00A42868"/>
    <w:rsid w:val="00A42F5B"/>
    <w:rsid w:val="00A42F94"/>
    <w:rsid w:val="00A431D5"/>
    <w:rsid w:val="00A434A4"/>
    <w:rsid w:val="00A43956"/>
    <w:rsid w:val="00A44342"/>
    <w:rsid w:val="00A443EF"/>
    <w:rsid w:val="00A446E2"/>
    <w:rsid w:val="00A44757"/>
    <w:rsid w:val="00A44CC0"/>
    <w:rsid w:val="00A45145"/>
    <w:rsid w:val="00A45174"/>
    <w:rsid w:val="00A45C68"/>
    <w:rsid w:val="00A45E13"/>
    <w:rsid w:val="00A46969"/>
    <w:rsid w:val="00A47403"/>
    <w:rsid w:val="00A47BFD"/>
    <w:rsid w:val="00A500F1"/>
    <w:rsid w:val="00A50530"/>
    <w:rsid w:val="00A509DC"/>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B5E"/>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EE"/>
    <w:rsid w:val="00A73150"/>
    <w:rsid w:val="00A731E3"/>
    <w:rsid w:val="00A739D8"/>
    <w:rsid w:val="00A73BDB"/>
    <w:rsid w:val="00A73DBD"/>
    <w:rsid w:val="00A73E6D"/>
    <w:rsid w:val="00A742B7"/>
    <w:rsid w:val="00A745BC"/>
    <w:rsid w:val="00A750DC"/>
    <w:rsid w:val="00A75346"/>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F69"/>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5E6"/>
    <w:rsid w:val="00AB0CCA"/>
    <w:rsid w:val="00AB0DD0"/>
    <w:rsid w:val="00AB0E4F"/>
    <w:rsid w:val="00AB0EA2"/>
    <w:rsid w:val="00AB2264"/>
    <w:rsid w:val="00AB24BD"/>
    <w:rsid w:val="00AB2D54"/>
    <w:rsid w:val="00AB31D6"/>
    <w:rsid w:val="00AB3E3F"/>
    <w:rsid w:val="00AB4C80"/>
    <w:rsid w:val="00AB4D9D"/>
    <w:rsid w:val="00AB50E6"/>
    <w:rsid w:val="00AB5138"/>
    <w:rsid w:val="00AB558A"/>
    <w:rsid w:val="00AB6D99"/>
    <w:rsid w:val="00AB7127"/>
    <w:rsid w:val="00AB73C1"/>
    <w:rsid w:val="00AB7AC2"/>
    <w:rsid w:val="00AC068A"/>
    <w:rsid w:val="00AC0ED2"/>
    <w:rsid w:val="00AC1997"/>
    <w:rsid w:val="00AC204F"/>
    <w:rsid w:val="00AC246A"/>
    <w:rsid w:val="00AC28C0"/>
    <w:rsid w:val="00AC2A24"/>
    <w:rsid w:val="00AC42B6"/>
    <w:rsid w:val="00AC4485"/>
    <w:rsid w:val="00AC4772"/>
    <w:rsid w:val="00AC4969"/>
    <w:rsid w:val="00AC5200"/>
    <w:rsid w:val="00AC53B3"/>
    <w:rsid w:val="00AC5C70"/>
    <w:rsid w:val="00AC5E77"/>
    <w:rsid w:val="00AC69AA"/>
    <w:rsid w:val="00AC6DB3"/>
    <w:rsid w:val="00AC7195"/>
    <w:rsid w:val="00AC7705"/>
    <w:rsid w:val="00AC7C0C"/>
    <w:rsid w:val="00AC7D40"/>
    <w:rsid w:val="00AD08B0"/>
    <w:rsid w:val="00AD19DE"/>
    <w:rsid w:val="00AD20AC"/>
    <w:rsid w:val="00AD3A03"/>
    <w:rsid w:val="00AD481C"/>
    <w:rsid w:val="00AD4C5F"/>
    <w:rsid w:val="00AD51E7"/>
    <w:rsid w:val="00AD56BD"/>
    <w:rsid w:val="00AD5DCD"/>
    <w:rsid w:val="00AD69BD"/>
    <w:rsid w:val="00AD6AD6"/>
    <w:rsid w:val="00AD7823"/>
    <w:rsid w:val="00AE0ED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961"/>
    <w:rsid w:val="00AE7BC2"/>
    <w:rsid w:val="00AF0689"/>
    <w:rsid w:val="00AF13E3"/>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955"/>
    <w:rsid w:val="00B04B55"/>
    <w:rsid w:val="00B04B81"/>
    <w:rsid w:val="00B04C01"/>
    <w:rsid w:val="00B05134"/>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879"/>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0E"/>
    <w:rsid w:val="00B24768"/>
    <w:rsid w:val="00B24C9D"/>
    <w:rsid w:val="00B24D2C"/>
    <w:rsid w:val="00B24E8F"/>
    <w:rsid w:val="00B251AE"/>
    <w:rsid w:val="00B251B8"/>
    <w:rsid w:val="00B25BF8"/>
    <w:rsid w:val="00B26237"/>
    <w:rsid w:val="00B270F1"/>
    <w:rsid w:val="00B272F7"/>
    <w:rsid w:val="00B27742"/>
    <w:rsid w:val="00B279F5"/>
    <w:rsid w:val="00B27EB4"/>
    <w:rsid w:val="00B27F12"/>
    <w:rsid w:val="00B30E15"/>
    <w:rsid w:val="00B30EF1"/>
    <w:rsid w:val="00B311A9"/>
    <w:rsid w:val="00B31BB3"/>
    <w:rsid w:val="00B31F3B"/>
    <w:rsid w:val="00B32853"/>
    <w:rsid w:val="00B32AB1"/>
    <w:rsid w:val="00B3310A"/>
    <w:rsid w:val="00B33D0E"/>
    <w:rsid w:val="00B33F0B"/>
    <w:rsid w:val="00B34059"/>
    <w:rsid w:val="00B34F4F"/>
    <w:rsid w:val="00B350C6"/>
    <w:rsid w:val="00B35D10"/>
    <w:rsid w:val="00B35E56"/>
    <w:rsid w:val="00B363C7"/>
    <w:rsid w:val="00B367F4"/>
    <w:rsid w:val="00B368E3"/>
    <w:rsid w:val="00B36987"/>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CE5"/>
    <w:rsid w:val="00B51DD7"/>
    <w:rsid w:val="00B5223A"/>
    <w:rsid w:val="00B52890"/>
    <w:rsid w:val="00B52F10"/>
    <w:rsid w:val="00B53C3C"/>
    <w:rsid w:val="00B5453A"/>
    <w:rsid w:val="00B54C21"/>
    <w:rsid w:val="00B552C5"/>
    <w:rsid w:val="00B56BEB"/>
    <w:rsid w:val="00B56F1D"/>
    <w:rsid w:val="00B5725D"/>
    <w:rsid w:val="00B57278"/>
    <w:rsid w:val="00B57705"/>
    <w:rsid w:val="00B57D9D"/>
    <w:rsid w:val="00B60C8F"/>
    <w:rsid w:val="00B62865"/>
    <w:rsid w:val="00B63107"/>
    <w:rsid w:val="00B638ED"/>
    <w:rsid w:val="00B63DDB"/>
    <w:rsid w:val="00B644BE"/>
    <w:rsid w:val="00B64DC7"/>
    <w:rsid w:val="00B65274"/>
    <w:rsid w:val="00B6595A"/>
    <w:rsid w:val="00B65F04"/>
    <w:rsid w:val="00B65F35"/>
    <w:rsid w:val="00B660EF"/>
    <w:rsid w:val="00B663CE"/>
    <w:rsid w:val="00B66401"/>
    <w:rsid w:val="00B6650E"/>
    <w:rsid w:val="00B66574"/>
    <w:rsid w:val="00B66AC8"/>
    <w:rsid w:val="00B672EC"/>
    <w:rsid w:val="00B7048F"/>
    <w:rsid w:val="00B7062E"/>
    <w:rsid w:val="00B70701"/>
    <w:rsid w:val="00B70B6E"/>
    <w:rsid w:val="00B7225C"/>
    <w:rsid w:val="00B72699"/>
    <w:rsid w:val="00B739A4"/>
    <w:rsid w:val="00B73A46"/>
    <w:rsid w:val="00B743D7"/>
    <w:rsid w:val="00B74941"/>
    <w:rsid w:val="00B74FA2"/>
    <w:rsid w:val="00B75269"/>
    <w:rsid w:val="00B754AD"/>
    <w:rsid w:val="00B75885"/>
    <w:rsid w:val="00B75DEA"/>
    <w:rsid w:val="00B75FD9"/>
    <w:rsid w:val="00B76713"/>
    <w:rsid w:val="00B76943"/>
    <w:rsid w:val="00B77932"/>
    <w:rsid w:val="00B80D47"/>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6B87"/>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3D4"/>
    <w:rsid w:val="00BA68A6"/>
    <w:rsid w:val="00BA6B32"/>
    <w:rsid w:val="00BA741C"/>
    <w:rsid w:val="00BA756F"/>
    <w:rsid w:val="00BA794E"/>
    <w:rsid w:val="00BA79B0"/>
    <w:rsid w:val="00BA7A56"/>
    <w:rsid w:val="00BB0250"/>
    <w:rsid w:val="00BB0C2F"/>
    <w:rsid w:val="00BB0E5C"/>
    <w:rsid w:val="00BB13BC"/>
    <w:rsid w:val="00BB205E"/>
    <w:rsid w:val="00BB2304"/>
    <w:rsid w:val="00BB2DDD"/>
    <w:rsid w:val="00BB30C6"/>
    <w:rsid w:val="00BB31B0"/>
    <w:rsid w:val="00BB3BDF"/>
    <w:rsid w:val="00BB4294"/>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16E5"/>
    <w:rsid w:val="00BC286E"/>
    <w:rsid w:val="00BC34A0"/>
    <w:rsid w:val="00BC37C9"/>
    <w:rsid w:val="00BC3A25"/>
    <w:rsid w:val="00BC485C"/>
    <w:rsid w:val="00BC4B23"/>
    <w:rsid w:val="00BC56A6"/>
    <w:rsid w:val="00BC5F47"/>
    <w:rsid w:val="00BC5F57"/>
    <w:rsid w:val="00BC62D4"/>
    <w:rsid w:val="00BC692A"/>
    <w:rsid w:val="00BD0C73"/>
    <w:rsid w:val="00BD145C"/>
    <w:rsid w:val="00BD19C4"/>
    <w:rsid w:val="00BD1A6A"/>
    <w:rsid w:val="00BD1B09"/>
    <w:rsid w:val="00BD1C97"/>
    <w:rsid w:val="00BD22EF"/>
    <w:rsid w:val="00BD2AB9"/>
    <w:rsid w:val="00BD2BE7"/>
    <w:rsid w:val="00BD372C"/>
    <w:rsid w:val="00BD376A"/>
    <w:rsid w:val="00BD40E2"/>
    <w:rsid w:val="00BD46F8"/>
    <w:rsid w:val="00BD4A4E"/>
    <w:rsid w:val="00BD4B91"/>
    <w:rsid w:val="00BD4E20"/>
    <w:rsid w:val="00BD5039"/>
    <w:rsid w:val="00BD5257"/>
    <w:rsid w:val="00BD573F"/>
    <w:rsid w:val="00BD5ADA"/>
    <w:rsid w:val="00BD5E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1E"/>
    <w:rsid w:val="00BE3268"/>
    <w:rsid w:val="00BE332E"/>
    <w:rsid w:val="00BE3DEA"/>
    <w:rsid w:val="00BE3FBC"/>
    <w:rsid w:val="00BE3FD9"/>
    <w:rsid w:val="00BE4D27"/>
    <w:rsid w:val="00BE6271"/>
    <w:rsid w:val="00BE682D"/>
    <w:rsid w:val="00BE7645"/>
    <w:rsid w:val="00BE7A36"/>
    <w:rsid w:val="00BE7AC3"/>
    <w:rsid w:val="00BE7C01"/>
    <w:rsid w:val="00BF04C7"/>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29B7"/>
    <w:rsid w:val="00C031FA"/>
    <w:rsid w:val="00C032D9"/>
    <w:rsid w:val="00C03332"/>
    <w:rsid w:val="00C03555"/>
    <w:rsid w:val="00C036B8"/>
    <w:rsid w:val="00C03D8A"/>
    <w:rsid w:val="00C041C3"/>
    <w:rsid w:val="00C043A2"/>
    <w:rsid w:val="00C044A3"/>
    <w:rsid w:val="00C04EB6"/>
    <w:rsid w:val="00C06255"/>
    <w:rsid w:val="00C065C2"/>
    <w:rsid w:val="00C06646"/>
    <w:rsid w:val="00C066B5"/>
    <w:rsid w:val="00C066F9"/>
    <w:rsid w:val="00C06C70"/>
    <w:rsid w:val="00C06D40"/>
    <w:rsid w:val="00C07009"/>
    <w:rsid w:val="00C070D8"/>
    <w:rsid w:val="00C10AE3"/>
    <w:rsid w:val="00C10E55"/>
    <w:rsid w:val="00C10F49"/>
    <w:rsid w:val="00C10FB6"/>
    <w:rsid w:val="00C117E4"/>
    <w:rsid w:val="00C11978"/>
    <w:rsid w:val="00C12115"/>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AEE"/>
    <w:rsid w:val="00C34B2E"/>
    <w:rsid w:val="00C353DE"/>
    <w:rsid w:val="00C358B7"/>
    <w:rsid w:val="00C3613B"/>
    <w:rsid w:val="00C3711E"/>
    <w:rsid w:val="00C37D62"/>
    <w:rsid w:val="00C37E9D"/>
    <w:rsid w:val="00C40168"/>
    <w:rsid w:val="00C4029F"/>
    <w:rsid w:val="00C40AEE"/>
    <w:rsid w:val="00C41189"/>
    <w:rsid w:val="00C4126C"/>
    <w:rsid w:val="00C41ACD"/>
    <w:rsid w:val="00C41D84"/>
    <w:rsid w:val="00C428E6"/>
    <w:rsid w:val="00C42CED"/>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A4D"/>
    <w:rsid w:val="00C5152A"/>
    <w:rsid w:val="00C5197C"/>
    <w:rsid w:val="00C51D6F"/>
    <w:rsid w:val="00C52FC6"/>
    <w:rsid w:val="00C530A9"/>
    <w:rsid w:val="00C5333C"/>
    <w:rsid w:val="00C53572"/>
    <w:rsid w:val="00C535B1"/>
    <w:rsid w:val="00C5411F"/>
    <w:rsid w:val="00C54835"/>
    <w:rsid w:val="00C551AC"/>
    <w:rsid w:val="00C562C9"/>
    <w:rsid w:val="00C56D67"/>
    <w:rsid w:val="00C571BD"/>
    <w:rsid w:val="00C572EF"/>
    <w:rsid w:val="00C574C9"/>
    <w:rsid w:val="00C579FB"/>
    <w:rsid w:val="00C57C12"/>
    <w:rsid w:val="00C57C5E"/>
    <w:rsid w:val="00C60100"/>
    <w:rsid w:val="00C6047B"/>
    <w:rsid w:val="00C609ED"/>
    <w:rsid w:val="00C61DDA"/>
    <w:rsid w:val="00C625E6"/>
    <w:rsid w:val="00C6298B"/>
    <w:rsid w:val="00C6316E"/>
    <w:rsid w:val="00C632F6"/>
    <w:rsid w:val="00C6358E"/>
    <w:rsid w:val="00C646B3"/>
    <w:rsid w:val="00C64D48"/>
    <w:rsid w:val="00C65612"/>
    <w:rsid w:val="00C65D66"/>
    <w:rsid w:val="00C669E0"/>
    <w:rsid w:val="00C6721E"/>
    <w:rsid w:val="00C703E5"/>
    <w:rsid w:val="00C70C0C"/>
    <w:rsid w:val="00C71A7F"/>
    <w:rsid w:val="00C726E3"/>
    <w:rsid w:val="00C730A6"/>
    <w:rsid w:val="00C737B6"/>
    <w:rsid w:val="00C7411B"/>
    <w:rsid w:val="00C744BC"/>
    <w:rsid w:val="00C74A45"/>
    <w:rsid w:val="00C7634A"/>
    <w:rsid w:val="00C7675B"/>
    <w:rsid w:val="00C76773"/>
    <w:rsid w:val="00C778DB"/>
    <w:rsid w:val="00C77A88"/>
    <w:rsid w:val="00C80194"/>
    <w:rsid w:val="00C801C3"/>
    <w:rsid w:val="00C805A4"/>
    <w:rsid w:val="00C807CF"/>
    <w:rsid w:val="00C80AB8"/>
    <w:rsid w:val="00C81507"/>
    <w:rsid w:val="00C82136"/>
    <w:rsid w:val="00C824E3"/>
    <w:rsid w:val="00C831EC"/>
    <w:rsid w:val="00C834BB"/>
    <w:rsid w:val="00C845CA"/>
    <w:rsid w:val="00C8471C"/>
    <w:rsid w:val="00C85BA5"/>
    <w:rsid w:val="00C85BE8"/>
    <w:rsid w:val="00C85F7C"/>
    <w:rsid w:val="00C861CE"/>
    <w:rsid w:val="00C8706B"/>
    <w:rsid w:val="00C870E0"/>
    <w:rsid w:val="00C87808"/>
    <w:rsid w:val="00C8780F"/>
    <w:rsid w:val="00C87D54"/>
    <w:rsid w:val="00C9008A"/>
    <w:rsid w:val="00C90149"/>
    <w:rsid w:val="00C90612"/>
    <w:rsid w:val="00C9153C"/>
    <w:rsid w:val="00C91702"/>
    <w:rsid w:val="00C917F4"/>
    <w:rsid w:val="00C92960"/>
    <w:rsid w:val="00C92E03"/>
    <w:rsid w:val="00C9378D"/>
    <w:rsid w:val="00C9389F"/>
    <w:rsid w:val="00C938FF"/>
    <w:rsid w:val="00C93F23"/>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3FB8"/>
    <w:rsid w:val="00CA4488"/>
    <w:rsid w:val="00CA474E"/>
    <w:rsid w:val="00CA526F"/>
    <w:rsid w:val="00CA52FE"/>
    <w:rsid w:val="00CA5796"/>
    <w:rsid w:val="00CA606E"/>
    <w:rsid w:val="00CA6072"/>
    <w:rsid w:val="00CA6122"/>
    <w:rsid w:val="00CA6273"/>
    <w:rsid w:val="00CA66B6"/>
    <w:rsid w:val="00CA7192"/>
    <w:rsid w:val="00CA7670"/>
    <w:rsid w:val="00CA7816"/>
    <w:rsid w:val="00CA7AB6"/>
    <w:rsid w:val="00CB0262"/>
    <w:rsid w:val="00CB02DF"/>
    <w:rsid w:val="00CB038A"/>
    <w:rsid w:val="00CB06DC"/>
    <w:rsid w:val="00CB08E1"/>
    <w:rsid w:val="00CB099A"/>
    <w:rsid w:val="00CB0AAD"/>
    <w:rsid w:val="00CB0C53"/>
    <w:rsid w:val="00CB11CE"/>
    <w:rsid w:val="00CB228A"/>
    <w:rsid w:val="00CB2AFD"/>
    <w:rsid w:val="00CB2CE5"/>
    <w:rsid w:val="00CB4307"/>
    <w:rsid w:val="00CB436E"/>
    <w:rsid w:val="00CB4772"/>
    <w:rsid w:val="00CB48E4"/>
    <w:rsid w:val="00CB4909"/>
    <w:rsid w:val="00CB4959"/>
    <w:rsid w:val="00CB4A7D"/>
    <w:rsid w:val="00CB4AB9"/>
    <w:rsid w:val="00CB500D"/>
    <w:rsid w:val="00CB5082"/>
    <w:rsid w:val="00CB5661"/>
    <w:rsid w:val="00CB5745"/>
    <w:rsid w:val="00CB6B7A"/>
    <w:rsid w:val="00CB7342"/>
    <w:rsid w:val="00CB7378"/>
    <w:rsid w:val="00CC0892"/>
    <w:rsid w:val="00CC0B79"/>
    <w:rsid w:val="00CC0BB0"/>
    <w:rsid w:val="00CC196E"/>
    <w:rsid w:val="00CC19FC"/>
    <w:rsid w:val="00CC1B99"/>
    <w:rsid w:val="00CC1E7B"/>
    <w:rsid w:val="00CC1F91"/>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1FEC"/>
    <w:rsid w:val="00CD2437"/>
    <w:rsid w:val="00CD27D4"/>
    <w:rsid w:val="00CD37F8"/>
    <w:rsid w:val="00CD43A9"/>
    <w:rsid w:val="00CD4F9A"/>
    <w:rsid w:val="00CD6B77"/>
    <w:rsid w:val="00CD6BE6"/>
    <w:rsid w:val="00CD6ECF"/>
    <w:rsid w:val="00CD7EA6"/>
    <w:rsid w:val="00CE0167"/>
    <w:rsid w:val="00CE0756"/>
    <w:rsid w:val="00CE0C60"/>
    <w:rsid w:val="00CE1716"/>
    <w:rsid w:val="00CE2718"/>
    <w:rsid w:val="00CE2BD2"/>
    <w:rsid w:val="00CE2CE0"/>
    <w:rsid w:val="00CE3079"/>
    <w:rsid w:val="00CE3319"/>
    <w:rsid w:val="00CE334A"/>
    <w:rsid w:val="00CE3768"/>
    <w:rsid w:val="00CE377C"/>
    <w:rsid w:val="00CE3B7D"/>
    <w:rsid w:val="00CE44E3"/>
    <w:rsid w:val="00CE47FD"/>
    <w:rsid w:val="00CE49CC"/>
    <w:rsid w:val="00CE4A39"/>
    <w:rsid w:val="00CE4D9D"/>
    <w:rsid w:val="00CE4F65"/>
    <w:rsid w:val="00CE5AB1"/>
    <w:rsid w:val="00CE63B4"/>
    <w:rsid w:val="00CE6613"/>
    <w:rsid w:val="00CE68D4"/>
    <w:rsid w:val="00CE70B9"/>
    <w:rsid w:val="00CE7B7E"/>
    <w:rsid w:val="00CE7FAD"/>
    <w:rsid w:val="00CF0BEE"/>
    <w:rsid w:val="00CF0EF0"/>
    <w:rsid w:val="00CF15E7"/>
    <w:rsid w:val="00CF2057"/>
    <w:rsid w:val="00CF208E"/>
    <w:rsid w:val="00CF3FEE"/>
    <w:rsid w:val="00CF4241"/>
    <w:rsid w:val="00CF4D72"/>
    <w:rsid w:val="00CF4E4B"/>
    <w:rsid w:val="00CF605C"/>
    <w:rsid w:val="00CF6811"/>
    <w:rsid w:val="00CF7343"/>
    <w:rsid w:val="00CF7D69"/>
    <w:rsid w:val="00D0068A"/>
    <w:rsid w:val="00D008DC"/>
    <w:rsid w:val="00D0148E"/>
    <w:rsid w:val="00D015CA"/>
    <w:rsid w:val="00D0277C"/>
    <w:rsid w:val="00D02999"/>
    <w:rsid w:val="00D02D7A"/>
    <w:rsid w:val="00D030F2"/>
    <w:rsid w:val="00D035AD"/>
    <w:rsid w:val="00D04131"/>
    <w:rsid w:val="00D050E2"/>
    <w:rsid w:val="00D05F45"/>
    <w:rsid w:val="00D06270"/>
    <w:rsid w:val="00D07248"/>
    <w:rsid w:val="00D07BCE"/>
    <w:rsid w:val="00D10A8A"/>
    <w:rsid w:val="00D10E98"/>
    <w:rsid w:val="00D11241"/>
    <w:rsid w:val="00D112A6"/>
    <w:rsid w:val="00D125D2"/>
    <w:rsid w:val="00D12DB0"/>
    <w:rsid w:val="00D13E68"/>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409E4"/>
    <w:rsid w:val="00D40D53"/>
    <w:rsid w:val="00D40DF3"/>
    <w:rsid w:val="00D4177D"/>
    <w:rsid w:val="00D41BCF"/>
    <w:rsid w:val="00D41D75"/>
    <w:rsid w:val="00D41E38"/>
    <w:rsid w:val="00D41F45"/>
    <w:rsid w:val="00D433AC"/>
    <w:rsid w:val="00D434CD"/>
    <w:rsid w:val="00D4456A"/>
    <w:rsid w:val="00D44FEE"/>
    <w:rsid w:val="00D45F18"/>
    <w:rsid w:val="00D47417"/>
    <w:rsid w:val="00D47CAA"/>
    <w:rsid w:val="00D511CC"/>
    <w:rsid w:val="00D513A8"/>
    <w:rsid w:val="00D52A7B"/>
    <w:rsid w:val="00D53652"/>
    <w:rsid w:val="00D53753"/>
    <w:rsid w:val="00D54384"/>
    <w:rsid w:val="00D543E9"/>
    <w:rsid w:val="00D55040"/>
    <w:rsid w:val="00D55AB9"/>
    <w:rsid w:val="00D55D76"/>
    <w:rsid w:val="00D568ED"/>
    <w:rsid w:val="00D56DB5"/>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4FF"/>
    <w:rsid w:val="00D746A9"/>
    <w:rsid w:val="00D757A6"/>
    <w:rsid w:val="00D75F9F"/>
    <w:rsid w:val="00D76030"/>
    <w:rsid w:val="00D765A6"/>
    <w:rsid w:val="00D76795"/>
    <w:rsid w:val="00D805FC"/>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825"/>
    <w:rsid w:val="00D93CA3"/>
    <w:rsid w:val="00D94745"/>
    <w:rsid w:val="00D948A7"/>
    <w:rsid w:val="00D94BF5"/>
    <w:rsid w:val="00D95BF4"/>
    <w:rsid w:val="00D977B6"/>
    <w:rsid w:val="00DA051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494"/>
    <w:rsid w:val="00DB1239"/>
    <w:rsid w:val="00DB2AEC"/>
    <w:rsid w:val="00DB2B7A"/>
    <w:rsid w:val="00DB2D1E"/>
    <w:rsid w:val="00DB2F89"/>
    <w:rsid w:val="00DB3794"/>
    <w:rsid w:val="00DB3DF6"/>
    <w:rsid w:val="00DB3ECB"/>
    <w:rsid w:val="00DB3FEA"/>
    <w:rsid w:val="00DB42FA"/>
    <w:rsid w:val="00DB46B9"/>
    <w:rsid w:val="00DB4827"/>
    <w:rsid w:val="00DB5A77"/>
    <w:rsid w:val="00DB6279"/>
    <w:rsid w:val="00DB695B"/>
    <w:rsid w:val="00DB6980"/>
    <w:rsid w:val="00DB7520"/>
    <w:rsid w:val="00DB7BD1"/>
    <w:rsid w:val="00DC00BC"/>
    <w:rsid w:val="00DC0853"/>
    <w:rsid w:val="00DC10DF"/>
    <w:rsid w:val="00DC1B1B"/>
    <w:rsid w:val="00DC2291"/>
    <w:rsid w:val="00DC24DF"/>
    <w:rsid w:val="00DC3D78"/>
    <w:rsid w:val="00DC3E36"/>
    <w:rsid w:val="00DC414A"/>
    <w:rsid w:val="00DC4FA0"/>
    <w:rsid w:val="00DC4FEC"/>
    <w:rsid w:val="00DC5999"/>
    <w:rsid w:val="00DC5AE8"/>
    <w:rsid w:val="00DC6938"/>
    <w:rsid w:val="00DC712B"/>
    <w:rsid w:val="00DC7894"/>
    <w:rsid w:val="00DD0569"/>
    <w:rsid w:val="00DD0F58"/>
    <w:rsid w:val="00DD1054"/>
    <w:rsid w:val="00DD14E6"/>
    <w:rsid w:val="00DD26DB"/>
    <w:rsid w:val="00DD290C"/>
    <w:rsid w:val="00DD367D"/>
    <w:rsid w:val="00DD39C7"/>
    <w:rsid w:val="00DD4360"/>
    <w:rsid w:val="00DD4C58"/>
    <w:rsid w:val="00DD52FA"/>
    <w:rsid w:val="00DD6311"/>
    <w:rsid w:val="00DD7A56"/>
    <w:rsid w:val="00DD7F8E"/>
    <w:rsid w:val="00DE051B"/>
    <w:rsid w:val="00DE0D10"/>
    <w:rsid w:val="00DE0DD8"/>
    <w:rsid w:val="00DE10A5"/>
    <w:rsid w:val="00DE1AF7"/>
    <w:rsid w:val="00DE2254"/>
    <w:rsid w:val="00DE28FE"/>
    <w:rsid w:val="00DE2906"/>
    <w:rsid w:val="00DE3314"/>
    <w:rsid w:val="00DE34FD"/>
    <w:rsid w:val="00DE4110"/>
    <w:rsid w:val="00DE520D"/>
    <w:rsid w:val="00DE5682"/>
    <w:rsid w:val="00DE6D2B"/>
    <w:rsid w:val="00DE73D4"/>
    <w:rsid w:val="00DE7811"/>
    <w:rsid w:val="00DF0A1A"/>
    <w:rsid w:val="00DF0C2E"/>
    <w:rsid w:val="00DF0E39"/>
    <w:rsid w:val="00DF118B"/>
    <w:rsid w:val="00DF15CA"/>
    <w:rsid w:val="00DF170E"/>
    <w:rsid w:val="00DF1738"/>
    <w:rsid w:val="00DF28F2"/>
    <w:rsid w:val="00DF2FC3"/>
    <w:rsid w:val="00DF3AED"/>
    <w:rsid w:val="00DF3CEE"/>
    <w:rsid w:val="00DF400D"/>
    <w:rsid w:val="00DF48E9"/>
    <w:rsid w:val="00DF4A8C"/>
    <w:rsid w:val="00DF4B04"/>
    <w:rsid w:val="00DF4EB7"/>
    <w:rsid w:val="00DF67F7"/>
    <w:rsid w:val="00DF6F3F"/>
    <w:rsid w:val="00DF7888"/>
    <w:rsid w:val="00E02D75"/>
    <w:rsid w:val="00E0310E"/>
    <w:rsid w:val="00E031A2"/>
    <w:rsid w:val="00E035D3"/>
    <w:rsid w:val="00E0383A"/>
    <w:rsid w:val="00E03856"/>
    <w:rsid w:val="00E03873"/>
    <w:rsid w:val="00E03B60"/>
    <w:rsid w:val="00E03D87"/>
    <w:rsid w:val="00E03E2C"/>
    <w:rsid w:val="00E04509"/>
    <w:rsid w:val="00E0507D"/>
    <w:rsid w:val="00E053A0"/>
    <w:rsid w:val="00E06050"/>
    <w:rsid w:val="00E06578"/>
    <w:rsid w:val="00E06CA2"/>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4ACC"/>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BAA"/>
    <w:rsid w:val="00E31C0B"/>
    <w:rsid w:val="00E31CC0"/>
    <w:rsid w:val="00E3259C"/>
    <w:rsid w:val="00E3263C"/>
    <w:rsid w:val="00E326C4"/>
    <w:rsid w:val="00E32DD5"/>
    <w:rsid w:val="00E33156"/>
    <w:rsid w:val="00E33A4B"/>
    <w:rsid w:val="00E33C07"/>
    <w:rsid w:val="00E34052"/>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7BD"/>
    <w:rsid w:val="00E53C35"/>
    <w:rsid w:val="00E53EFA"/>
    <w:rsid w:val="00E544B3"/>
    <w:rsid w:val="00E54987"/>
    <w:rsid w:val="00E55393"/>
    <w:rsid w:val="00E55468"/>
    <w:rsid w:val="00E55475"/>
    <w:rsid w:val="00E5582D"/>
    <w:rsid w:val="00E558F0"/>
    <w:rsid w:val="00E564C0"/>
    <w:rsid w:val="00E56D21"/>
    <w:rsid w:val="00E579CD"/>
    <w:rsid w:val="00E600D3"/>
    <w:rsid w:val="00E61255"/>
    <w:rsid w:val="00E6206A"/>
    <w:rsid w:val="00E62BC4"/>
    <w:rsid w:val="00E63984"/>
    <w:rsid w:val="00E64551"/>
    <w:rsid w:val="00E646F9"/>
    <w:rsid w:val="00E64830"/>
    <w:rsid w:val="00E64CCC"/>
    <w:rsid w:val="00E65F51"/>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A27"/>
    <w:rsid w:val="00E7620C"/>
    <w:rsid w:val="00E762F8"/>
    <w:rsid w:val="00E766EB"/>
    <w:rsid w:val="00E76AEF"/>
    <w:rsid w:val="00E77153"/>
    <w:rsid w:val="00E77288"/>
    <w:rsid w:val="00E77562"/>
    <w:rsid w:val="00E7767D"/>
    <w:rsid w:val="00E7793A"/>
    <w:rsid w:val="00E77F1E"/>
    <w:rsid w:val="00E804FE"/>
    <w:rsid w:val="00E80675"/>
    <w:rsid w:val="00E8080C"/>
    <w:rsid w:val="00E80C25"/>
    <w:rsid w:val="00E80F06"/>
    <w:rsid w:val="00E8102F"/>
    <w:rsid w:val="00E8145C"/>
    <w:rsid w:val="00E81BC1"/>
    <w:rsid w:val="00E822D9"/>
    <w:rsid w:val="00E829E7"/>
    <w:rsid w:val="00E85257"/>
    <w:rsid w:val="00E85394"/>
    <w:rsid w:val="00E85A8C"/>
    <w:rsid w:val="00E86E33"/>
    <w:rsid w:val="00E87953"/>
    <w:rsid w:val="00E87D4D"/>
    <w:rsid w:val="00E90027"/>
    <w:rsid w:val="00E903ED"/>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40D"/>
    <w:rsid w:val="00EA44CF"/>
    <w:rsid w:val="00EA4575"/>
    <w:rsid w:val="00EA466D"/>
    <w:rsid w:val="00EA4AE5"/>
    <w:rsid w:val="00EA5F26"/>
    <w:rsid w:val="00EA61BC"/>
    <w:rsid w:val="00EA6918"/>
    <w:rsid w:val="00EA70E0"/>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012"/>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18F"/>
    <w:rsid w:val="00ED0F02"/>
    <w:rsid w:val="00ED12C0"/>
    <w:rsid w:val="00ED13E7"/>
    <w:rsid w:val="00ED1DE2"/>
    <w:rsid w:val="00ED1E1D"/>
    <w:rsid w:val="00ED2410"/>
    <w:rsid w:val="00ED2656"/>
    <w:rsid w:val="00ED3095"/>
    <w:rsid w:val="00ED3854"/>
    <w:rsid w:val="00ED3FD8"/>
    <w:rsid w:val="00ED40BF"/>
    <w:rsid w:val="00ED48F0"/>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5D1"/>
    <w:rsid w:val="00EE7EA5"/>
    <w:rsid w:val="00EE7F26"/>
    <w:rsid w:val="00EF018B"/>
    <w:rsid w:val="00EF02A6"/>
    <w:rsid w:val="00EF0595"/>
    <w:rsid w:val="00EF05F4"/>
    <w:rsid w:val="00EF07C3"/>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69A0"/>
    <w:rsid w:val="00EF6A68"/>
    <w:rsid w:val="00EF6AE8"/>
    <w:rsid w:val="00EF762C"/>
    <w:rsid w:val="00EF7958"/>
    <w:rsid w:val="00EF7CDD"/>
    <w:rsid w:val="00EF7D7B"/>
    <w:rsid w:val="00EF7EF4"/>
    <w:rsid w:val="00F003C2"/>
    <w:rsid w:val="00F00790"/>
    <w:rsid w:val="00F0118A"/>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180"/>
    <w:rsid w:val="00F135DC"/>
    <w:rsid w:val="00F14B59"/>
    <w:rsid w:val="00F15585"/>
    <w:rsid w:val="00F17852"/>
    <w:rsid w:val="00F20EA0"/>
    <w:rsid w:val="00F21F1B"/>
    <w:rsid w:val="00F227E2"/>
    <w:rsid w:val="00F22928"/>
    <w:rsid w:val="00F231A9"/>
    <w:rsid w:val="00F23804"/>
    <w:rsid w:val="00F23A1B"/>
    <w:rsid w:val="00F23DD6"/>
    <w:rsid w:val="00F249BF"/>
    <w:rsid w:val="00F25A10"/>
    <w:rsid w:val="00F26A30"/>
    <w:rsid w:val="00F26AF3"/>
    <w:rsid w:val="00F26CED"/>
    <w:rsid w:val="00F27B29"/>
    <w:rsid w:val="00F30075"/>
    <w:rsid w:val="00F30F9F"/>
    <w:rsid w:val="00F321C8"/>
    <w:rsid w:val="00F3254C"/>
    <w:rsid w:val="00F33098"/>
    <w:rsid w:val="00F33969"/>
    <w:rsid w:val="00F34056"/>
    <w:rsid w:val="00F34253"/>
    <w:rsid w:val="00F3503A"/>
    <w:rsid w:val="00F351E7"/>
    <w:rsid w:val="00F3616A"/>
    <w:rsid w:val="00F36BF4"/>
    <w:rsid w:val="00F37A95"/>
    <w:rsid w:val="00F40608"/>
    <w:rsid w:val="00F406F4"/>
    <w:rsid w:val="00F407D2"/>
    <w:rsid w:val="00F40C90"/>
    <w:rsid w:val="00F410B5"/>
    <w:rsid w:val="00F411FE"/>
    <w:rsid w:val="00F41CAA"/>
    <w:rsid w:val="00F42FB8"/>
    <w:rsid w:val="00F42FD5"/>
    <w:rsid w:val="00F43187"/>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397"/>
    <w:rsid w:val="00F5260D"/>
    <w:rsid w:val="00F528E5"/>
    <w:rsid w:val="00F530ED"/>
    <w:rsid w:val="00F5340E"/>
    <w:rsid w:val="00F53459"/>
    <w:rsid w:val="00F53BF1"/>
    <w:rsid w:val="00F54777"/>
    <w:rsid w:val="00F54CE5"/>
    <w:rsid w:val="00F54FFA"/>
    <w:rsid w:val="00F55792"/>
    <w:rsid w:val="00F561D1"/>
    <w:rsid w:val="00F567A4"/>
    <w:rsid w:val="00F56A44"/>
    <w:rsid w:val="00F56FC9"/>
    <w:rsid w:val="00F57514"/>
    <w:rsid w:val="00F57D44"/>
    <w:rsid w:val="00F601DD"/>
    <w:rsid w:val="00F611A6"/>
    <w:rsid w:val="00F613DA"/>
    <w:rsid w:val="00F6178B"/>
    <w:rsid w:val="00F61D29"/>
    <w:rsid w:val="00F6226C"/>
    <w:rsid w:val="00F6243F"/>
    <w:rsid w:val="00F62841"/>
    <w:rsid w:val="00F62B9E"/>
    <w:rsid w:val="00F62BB2"/>
    <w:rsid w:val="00F62BED"/>
    <w:rsid w:val="00F63129"/>
    <w:rsid w:val="00F6352F"/>
    <w:rsid w:val="00F643B6"/>
    <w:rsid w:val="00F64498"/>
    <w:rsid w:val="00F645DA"/>
    <w:rsid w:val="00F64788"/>
    <w:rsid w:val="00F64A35"/>
    <w:rsid w:val="00F64A8C"/>
    <w:rsid w:val="00F64C27"/>
    <w:rsid w:val="00F64DEA"/>
    <w:rsid w:val="00F6565C"/>
    <w:rsid w:val="00F65CCC"/>
    <w:rsid w:val="00F65D05"/>
    <w:rsid w:val="00F66C10"/>
    <w:rsid w:val="00F66FB0"/>
    <w:rsid w:val="00F67139"/>
    <w:rsid w:val="00F7005D"/>
    <w:rsid w:val="00F7027D"/>
    <w:rsid w:val="00F70479"/>
    <w:rsid w:val="00F705F6"/>
    <w:rsid w:val="00F710D6"/>
    <w:rsid w:val="00F71C84"/>
    <w:rsid w:val="00F72E74"/>
    <w:rsid w:val="00F73587"/>
    <w:rsid w:val="00F73E2E"/>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25F1"/>
    <w:rsid w:val="00F8303F"/>
    <w:rsid w:val="00F83AF1"/>
    <w:rsid w:val="00F84628"/>
    <w:rsid w:val="00F846D7"/>
    <w:rsid w:val="00F84FA6"/>
    <w:rsid w:val="00F85524"/>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692"/>
    <w:rsid w:val="00F95B1B"/>
    <w:rsid w:val="00F96682"/>
    <w:rsid w:val="00F9705E"/>
    <w:rsid w:val="00F9755C"/>
    <w:rsid w:val="00F97D54"/>
    <w:rsid w:val="00FA0F03"/>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4FE"/>
    <w:rsid w:val="00FB28DC"/>
    <w:rsid w:val="00FB3ABC"/>
    <w:rsid w:val="00FB3CBC"/>
    <w:rsid w:val="00FB3DC2"/>
    <w:rsid w:val="00FB45A4"/>
    <w:rsid w:val="00FB5744"/>
    <w:rsid w:val="00FB57A5"/>
    <w:rsid w:val="00FB5B40"/>
    <w:rsid w:val="00FB76C4"/>
    <w:rsid w:val="00FB782A"/>
    <w:rsid w:val="00FB78C9"/>
    <w:rsid w:val="00FC0808"/>
    <w:rsid w:val="00FC0957"/>
    <w:rsid w:val="00FC114C"/>
    <w:rsid w:val="00FC1CDD"/>
    <w:rsid w:val="00FC31B7"/>
    <w:rsid w:val="00FC36C8"/>
    <w:rsid w:val="00FC3FBD"/>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3B3E"/>
    <w:rsid w:val="00FD4210"/>
    <w:rsid w:val="00FD4919"/>
    <w:rsid w:val="00FD4ADE"/>
    <w:rsid w:val="00FD4E7E"/>
    <w:rsid w:val="00FD50C7"/>
    <w:rsid w:val="00FD553B"/>
    <w:rsid w:val="00FD57CC"/>
    <w:rsid w:val="00FD5D32"/>
    <w:rsid w:val="00FD5E20"/>
    <w:rsid w:val="00FD5FBA"/>
    <w:rsid w:val="00FD629F"/>
    <w:rsid w:val="00FD7344"/>
    <w:rsid w:val="00FD79B0"/>
    <w:rsid w:val="00FD7B2F"/>
    <w:rsid w:val="00FE0EAB"/>
    <w:rsid w:val="00FE1A01"/>
    <w:rsid w:val="00FE20C3"/>
    <w:rsid w:val="00FE2419"/>
    <w:rsid w:val="00FE3510"/>
    <w:rsid w:val="00FE38E6"/>
    <w:rsid w:val="00FE3BE2"/>
    <w:rsid w:val="00FE43DA"/>
    <w:rsid w:val="00FE5CF4"/>
    <w:rsid w:val="00FE5F1D"/>
    <w:rsid w:val="00FE6488"/>
    <w:rsid w:val="00FE6797"/>
    <w:rsid w:val="00FE7FDD"/>
    <w:rsid w:val="00FF003E"/>
    <w:rsid w:val="00FF02F6"/>
    <w:rsid w:val="00FF0411"/>
    <w:rsid w:val="00FF0C96"/>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B5BEA95"/>
  <w15:docId w15:val="{B4413BDC-0786-4A92-BA45-7B95DAA5B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E558F0"/>
    <w:pPr>
      <w:keepNext/>
      <w:spacing w:before="200" w:after="120"/>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558F0"/>
    <w:rPr>
      <w:rFonts w:ascii="Tahoma" w:eastAsia="PMingLiU"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7C766F"/>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 w:type="paragraph" w:customStyle="1" w:styleId="Style1">
    <w:name w:val="Style1"/>
    <w:basedOn w:val="Heading1"/>
    <w:link w:val="Style1Char"/>
    <w:qFormat/>
    <w:rsid w:val="002D27C1"/>
  </w:style>
  <w:style w:type="character" w:customStyle="1" w:styleId="Style1Char">
    <w:name w:val="Style1 Char"/>
    <w:basedOn w:val="Heading1Char"/>
    <w:link w:val="Style1"/>
    <w:rsid w:val="002D27C1"/>
    <w:rPr>
      <w:rFonts w:ascii="Tahoma" w:eastAsia="PMingLiU" w:hAnsi="Tahoma" w:cs="Tahoma"/>
      <w:b/>
      <w:bCs/>
      <w:caps/>
      <w:color w:val="000000"/>
      <w:sz w:val="36"/>
      <w:szCs w:val="36"/>
    </w:rPr>
  </w:style>
  <w:style w:type="paragraph" w:customStyle="1" w:styleId="Style2">
    <w:name w:val="Style2"/>
    <w:basedOn w:val="Heading1"/>
    <w:link w:val="Style2Char"/>
    <w:qFormat/>
    <w:rsid w:val="002D27C1"/>
  </w:style>
  <w:style w:type="character" w:customStyle="1" w:styleId="Style2Char">
    <w:name w:val="Style2 Char"/>
    <w:basedOn w:val="Heading1Char"/>
    <w:link w:val="Style2"/>
    <w:rsid w:val="002D27C1"/>
    <w:rPr>
      <w:rFonts w:ascii="Tahoma" w:eastAsia="PMingLiU" w:hAnsi="Tahoma" w:cs="Tahoma"/>
      <w:b/>
      <w:bCs/>
      <w:caps/>
      <w:color w:val="000000"/>
      <w:sz w:val="36"/>
      <w:szCs w:val="36"/>
    </w:rPr>
  </w:style>
  <w:style w:type="paragraph" w:customStyle="1" w:styleId="Style3">
    <w:name w:val="Style3"/>
    <w:basedOn w:val="Heading1"/>
    <w:link w:val="Style3Char"/>
    <w:qFormat/>
    <w:rsid w:val="00136602"/>
  </w:style>
  <w:style w:type="character" w:customStyle="1" w:styleId="Style3Char">
    <w:name w:val="Style3 Char"/>
    <w:basedOn w:val="Heading1Char"/>
    <w:link w:val="Style3"/>
    <w:rsid w:val="00136602"/>
    <w:rPr>
      <w:rFonts w:ascii="Tahoma" w:eastAsia="PMingLiU" w:hAnsi="Tahoma" w:cs="Tahoma"/>
      <w:b/>
      <w:bCs/>
      <w:caps/>
      <w:color w:val="000000"/>
      <w:sz w:val="36"/>
      <w:szCs w:val="36"/>
    </w:rPr>
  </w:style>
  <w:style w:type="paragraph" w:customStyle="1" w:styleId="Style4">
    <w:name w:val="Style4"/>
    <w:basedOn w:val="Heading1"/>
    <w:link w:val="Style4Char"/>
    <w:qFormat/>
    <w:rsid w:val="00136602"/>
  </w:style>
  <w:style w:type="character" w:customStyle="1" w:styleId="Style4Char">
    <w:name w:val="Style4 Char"/>
    <w:basedOn w:val="Heading1Char"/>
    <w:link w:val="Style4"/>
    <w:rsid w:val="00136602"/>
    <w:rPr>
      <w:rFonts w:ascii="Tahoma" w:eastAsia="PMingLiU" w:hAnsi="Tahoma" w:cs="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682393339">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s://www.microsoft.com/licensing/servicecenter"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dynamics/customer/en-us/service-plans.aspx"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image" Target="media/image5.png"/><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maps/support/"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directory.partners.extranet.microsoft.com/psbproviders"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online/faq.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microsoft.com/en-us/sqlserver/solutions-technologies/data-warehousing/pdw.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online/faq.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9ACA6-F467-4EEE-9F75-B35A2BD461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B78473DA-9AC6-4E2A-909E-9E276F8CF359}">
  <ds:schemaRefs>
    <ds:schemaRef ds:uri="http://schemas.openxmlformats.org/officeDocument/2006/bibliography"/>
  </ds:schemaRefs>
</ds:datastoreItem>
</file>

<file path=customXml/itemProps5.xml><?xml version="1.0" encoding="utf-8"?>
<ds:datastoreItem xmlns:ds="http://schemas.openxmlformats.org/officeDocument/2006/customXml" ds:itemID="{19B09C26-5826-4E0C-A71E-E95DE6E53AC5}">
  <ds:schemaRefs>
    <ds:schemaRef ds:uri="http://schemas.openxmlformats.org/officeDocument/2006/bibliography"/>
  </ds:schemaRefs>
</ds:datastoreItem>
</file>

<file path=customXml/itemProps6.xml><?xml version="1.0" encoding="utf-8"?>
<ds:datastoreItem xmlns:ds="http://schemas.openxmlformats.org/officeDocument/2006/customXml" ds:itemID="{6C5443CA-C92D-46BF-8196-58AF976C141D}">
  <ds:schemaRefs>
    <ds:schemaRef ds:uri="http://schemas.openxmlformats.org/officeDocument/2006/bibliography"/>
  </ds:schemaRefs>
</ds:datastoreItem>
</file>

<file path=customXml/itemProps7.xml><?xml version="1.0" encoding="utf-8"?>
<ds:datastoreItem xmlns:ds="http://schemas.openxmlformats.org/officeDocument/2006/customXml" ds:itemID="{50447F8C-CA45-4DFC-ADAB-21ADFE8B5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176</Pages>
  <Words>47559</Words>
  <Characters>271088</Characters>
  <Application>Microsoft Office Word</Application>
  <DocSecurity>8</DocSecurity>
  <Lines>2259</Lines>
  <Paragraphs>636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318011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2014-02-12T19:31:00Z</cp:lastPrinted>
  <dcterms:created xsi:type="dcterms:W3CDTF">2014-03-03T19:18:00Z</dcterms:created>
  <dcterms:modified xsi:type="dcterms:W3CDTF">2014-03-03T19:18:00Z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